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43255456"/>
        <w:docPartObj>
          <w:docPartGallery w:val="Cover Pages"/>
          <w:docPartUnique/>
        </w:docPartObj>
      </w:sdtPr>
      <w:sdtContent>
        <w:p w:rsidR="006D7DE9" w:rsidRDefault="006D7DE9" w:rsidP="00402FBE">
          <w:pPr>
            <w:spacing w:after="0" w:line="240" w:lineRule="auto"/>
            <w:jc w:val="center"/>
            <w:rPr>
              <w:rFonts w:ascii="Times New Roman" w:hAnsi="Times New Roman" w:cs="Times New Roman"/>
              <w:sz w:val="24"/>
            </w:rPr>
          </w:pPr>
          <w:r>
            <w:rPr>
              <w:rFonts w:ascii="Times New Roman" w:hAnsi="Times New Roman" w:cs="Times New Roman"/>
              <w:sz w:val="24"/>
            </w:rPr>
            <w:t>Санкт-Петербургский государственный университет</w:t>
          </w:r>
        </w:p>
        <w:p w:rsidR="006D7DE9" w:rsidRDefault="006D7DE9" w:rsidP="00402FBE">
          <w:pPr>
            <w:spacing w:after="0" w:line="240" w:lineRule="auto"/>
            <w:jc w:val="center"/>
            <w:rPr>
              <w:rFonts w:ascii="Times New Roman" w:hAnsi="Times New Roman" w:cs="Times New Roman"/>
              <w:sz w:val="24"/>
            </w:rPr>
          </w:pPr>
          <w:r>
            <w:rPr>
              <w:rFonts w:ascii="Times New Roman" w:hAnsi="Times New Roman" w:cs="Times New Roman"/>
              <w:sz w:val="24"/>
            </w:rPr>
            <w:t>Экономический факультет</w:t>
          </w:r>
        </w:p>
        <w:p w:rsidR="006D7DE9" w:rsidRDefault="006D7DE9" w:rsidP="00402FBE">
          <w:pPr>
            <w:spacing w:after="0" w:line="240" w:lineRule="auto"/>
            <w:jc w:val="center"/>
            <w:rPr>
              <w:rFonts w:ascii="Times New Roman" w:hAnsi="Times New Roman" w:cs="Times New Roman"/>
              <w:sz w:val="24"/>
            </w:rPr>
          </w:pPr>
          <w:r>
            <w:rPr>
              <w:rFonts w:ascii="Times New Roman" w:hAnsi="Times New Roman" w:cs="Times New Roman"/>
              <w:sz w:val="24"/>
            </w:rPr>
            <w:t>Кафедра экономической кибернетики</w:t>
          </w:r>
        </w:p>
        <w:p w:rsidR="006D7DE9" w:rsidRDefault="006D7DE9" w:rsidP="00402FBE">
          <w:pPr>
            <w:spacing w:line="360" w:lineRule="auto"/>
            <w:jc w:val="center"/>
            <w:rPr>
              <w:rFonts w:ascii="Times New Roman" w:hAnsi="Times New Roman" w:cs="Times New Roman"/>
              <w:sz w:val="24"/>
            </w:rPr>
          </w:pPr>
        </w:p>
        <w:p w:rsidR="006D7DE9" w:rsidRDefault="006D7DE9" w:rsidP="00402FBE">
          <w:pPr>
            <w:spacing w:line="360" w:lineRule="auto"/>
            <w:jc w:val="center"/>
            <w:rPr>
              <w:rFonts w:ascii="Times New Roman" w:hAnsi="Times New Roman" w:cs="Times New Roman"/>
              <w:sz w:val="24"/>
            </w:rPr>
          </w:pPr>
        </w:p>
        <w:p w:rsidR="00BE6E1E" w:rsidRDefault="00BE6E1E" w:rsidP="00402FBE">
          <w:pPr>
            <w:spacing w:line="360" w:lineRule="auto"/>
            <w:jc w:val="center"/>
            <w:rPr>
              <w:rFonts w:ascii="Times New Roman" w:hAnsi="Times New Roman" w:cs="Times New Roman"/>
              <w:sz w:val="24"/>
            </w:rPr>
          </w:pPr>
        </w:p>
        <w:p w:rsidR="00BE6E1E" w:rsidRDefault="00BE6E1E" w:rsidP="00402FBE">
          <w:pPr>
            <w:spacing w:line="360" w:lineRule="auto"/>
            <w:jc w:val="center"/>
            <w:rPr>
              <w:rFonts w:ascii="Times New Roman" w:hAnsi="Times New Roman" w:cs="Times New Roman"/>
              <w:sz w:val="24"/>
            </w:rPr>
          </w:pPr>
        </w:p>
        <w:p w:rsidR="006D7DE9" w:rsidRDefault="006D7DE9" w:rsidP="00402FBE">
          <w:pPr>
            <w:spacing w:line="360" w:lineRule="auto"/>
            <w:jc w:val="center"/>
            <w:rPr>
              <w:rFonts w:ascii="Times New Roman" w:hAnsi="Times New Roman" w:cs="Times New Roman"/>
              <w:sz w:val="24"/>
            </w:rPr>
          </w:pPr>
        </w:p>
        <w:p w:rsidR="006D7DE9" w:rsidRDefault="006D7DE9" w:rsidP="00402FBE">
          <w:pPr>
            <w:spacing w:line="360" w:lineRule="auto"/>
            <w:jc w:val="center"/>
            <w:rPr>
              <w:rFonts w:ascii="Times New Roman" w:hAnsi="Times New Roman" w:cs="Times New Roman"/>
              <w:sz w:val="24"/>
            </w:rPr>
          </w:pPr>
        </w:p>
        <w:p w:rsidR="006D7DE9" w:rsidRPr="004B0820" w:rsidRDefault="004B0820" w:rsidP="00402FBE">
          <w:pPr>
            <w:spacing w:line="240" w:lineRule="auto"/>
            <w:jc w:val="center"/>
            <w:rPr>
              <w:rFonts w:ascii="Times New Roman" w:hAnsi="Times New Roman" w:cs="Times New Roman"/>
              <w:b/>
              <w:sz w:val="28"/>
            </w:rPr>
          </w:pPr>
          <w:r w:rsidRPr="004B0820">
            <w:rPr>
              <w:rFonts w:ascii="Times New Roman" w:hAnsi="Times New Roman" w:cs="Times New Roman"/>
              <w:b/>
              <w:sz w:val="28"/>
            </w:rPr>
            <w:t>ВЫПУСКНАЯ КВАЛИФИКАЦИОННАЯ РАБОТА</w:t>
          </w:r>
        </w:p>
        <w:p w:rsidR="006D7DE9" w:rsidRDefault="006D7DE9" w:rsidP="00402FBE">
          <w:pPr>
            <w:spacing w:line="240" w:lineRule="auto"/>
            <w:jc w:val="center"/>
            <w:rPr>
              <w:rFonts w:ascii="Times New Roman" w:hAnsi="Times New Roman" w:cs="Times New Roman"/>
              <w:sz w:val="24"/>
            </w:rPr>
          </w:pPr>
          <w:r>
            <w:rPr>
              <w:rFonts w:ascii="Times New Roman" w:hAnsi="Times New Roman" w:cs="Times New Roman"/>
              <w:sz w:val="24"/>
            </w:rPr>
            <w:t>по направлению 080100 – «Экономика»</w:t>
          </w:r>
        </w:p>
        <w:p w:rsidR="006D7DE9" w:rsidRDefault="006D7DE9" w:rsidP="00402FBE">
          <w:pPr>
            <w:spacing w:line="240" w:lineRule="auto"/>
            <w:jc w:val="center"/>
            <w:rPr>
              <w:rFonts w:ascii="Times New Roman" w:hAnsi="Times New Roman" w:cs="Times New Roman"/>
              <w:sz w:val="28"/>
            </w:rPr>
          </w:pPr>
          <w:r>
            <w:rPr>
              <w:rFonts w:ascii="Times New Roman" w:hAnsi="Times New Roman" w:cs="Times New Roman"/>
              <w:sz w:val="28"/>
            </w:rPr>
            <w:t>ПРИМЕНЕНИЕ ТЕОРЕТИКО-ИГРОВЫХ КООПЕРАТИВНЫХ МОДЕЛЕЙ В АНАЛИЗЕ ПОЛИТИКО –ЭКОНОМИЧЕСКИХ ВЗАИМОДЕЙСТВИЙ МИРОВЫХ ЦЕНТРОВ СИЛЫ</w:t>
          </w:r>
        </w:p>
        <w:p w:rsidR="00BE6E1E" w:rsidRDefault="00BE6E1E" w:rsidP="00402FBE">
          <w:pPr>
            <w:spacing w:line="240" w:lineRule="auto"/>
            <w:jc w:val="center"/>
            <w:rPr>
              <w:rFonts w:ascii="Times New Roman" w:hAnsi="Times New Roman" w:cs="Times New Roman"/>
              <w:sz w:val="28"/>
            </w:rPr>
          </w:pPr>
        </w:p>
        <w:p w:rsidR="00272B3E" w:rsidRDefault="00272B3E" w:rsidP="00402FBE">
          <w:pPr>
            <w:spacing w:line="240" w:lineRule="auto"/>
            <w:jc w:val="center"/>
            <w:rPr>
              <w:rFonts w:ascii="Times New Roman" w:hAnsi="Times New Roman" w:cs="Times New Roman"/>
              <w:sz w:val="28"/>
            </w:rPr>
          </w:pPr>
        </w:p>
        <w:p w:rsidR="00BE6E1E" w:rsidRDefault="00BE6E1E" w:rsidP="00402FBE">
          <w:pPr>
            <w:spacing w:line="240" w:lineRule="auto"/>
            <w:jc w:val="center"/>
            <w:rPr>
              <w:rFonts w:ascii="Times New Roman" w:hAnsi="Times New Roman" w:cs="Times New Roman"/>
              <w:sz w:val="28"/>
            </w:rPr>
          </w:pPr>
        </w:p>
        <w:p w:rsidR="006D7DE9" w:rsidRDefault="006D7DE9" w:rsidP="00402FBE">
          <w:pPr>
            <w:spacing w:after="0" w:line="240" w:lineRule="auto"/>
            <w:jc w:val="right"/>
            <w:rPr>
              <w:rFonts w:ascii="Times New Roman" w:hAnsi="Times New Roman" w:cs="Times New Roman"/>
              <w:sz w:val="24"/>
            </w:rPr>
          </w:pPr>
          <w:r>
            <w:rPr>
              <w:rFonts w:ascii="Times New Roman" w:hAnsi="Times New Roman" w:cs="Times New Roman"/>
              <w:sz w:val="24"/>
            </w:rPr>
            <w:t>Выполнил:</w:t>
          </w:r>
        </w:p>
        <w:p w:rsidR="006D7DE9" w:rsidRDefault="006D7DE9" w:rsidP="00402FBE">
          <w:pPr>
            <w:spacing w:after="0" w:line="240" w:lineRule="auto"/>
            <w:jc w:val="right"/>
            <w:rPr>
              <w:rFonts w:ascii="Times New Roman" w:hAnsi="Times New Roman" w:cs="Times New Roman"/>
              <w:sz w:val="24"/>
            </w:rPr>
          </w:pPr>
          <w:r>
            <w:rPr>
              <w:rFonts w:ascii="Times New Roman" w:hAnsi="Times New Roman" w:cs="Times New Roman"/>
              <w:sz w:val="24"/>
            </w:rPr>
            <w:t>Бакалавриант 4 курса, группы МиСМЭ-4</w:t>
          </w:r>
        </w:p>
        <w:p w:rsidR="006D7DE9" w:rsidRDefault="006D7DE9" w:rsidP="00402FBE">
          <w:pPr>
            <w:spacing w:after="0" w:line="240" w:lineRule="auto"/>
            <w:jc w:val="right"/>
            <w:rPr>
              <w:rFonts w:ascii="Times New Roman" w:hAnsi="Times New Roman" w:cs="Times New Roman"/>
              <w:sz w:val="24"/>
            </w:rPr>
          </w:pPr>
          <w:r>
            <w:rPr>
              <w:rFonts w:ascii="Times New Roman" w:hAnsi="Times New Roman" w:cs="Times New Roman"/>
              <w:sz w:val="24"/>
            </w:rPr>
            <w:t>Михайлова Яна Павловна</w:t>
          </w:r>
        </w:p>
        <w:p w:rsidR="006D7DE9" w:rsidRDefault="006D7DE9" w:rsidP="00402FBE">
          <w:pPr>
            <w:spacing w:after="0" w:line="240" w:lineRule="auto"/>
            <w:jc w:val="right"/>
            <w:rPr>
              <w:rFonts w:ascii="Times New Roman" w:hAnsi="Times New Roman" w:cs="Times New Roman"/>
              <w:sz w:val="24"/>
            </w:rPr>
          </w:pPr>
          <w:r>
            <w:rPr>
              <w:rFonts w:ascii="Times New Roman" w:hAnsi="Times New Roman" w:cs="Times New Roman"/>
              <w:sz w:val="24"/>
            </w:rPr>
            <w:t>_________________/Подпись/</w:t>
          </w:r>
        </w:p>
        <w:p w:rsidR="006D7DE9" w:rsidRDefault="006D7DE9" w:rsidP="00402FBE">
          <w:pPr>
            <w:spacing w:after="0" w:line="240" w:lineRule="auto"/>
            <w:jc w:val="right"/>
            <w:rPr>
              <w:rFonts w:ascii="Times New Roman" w:hAnsi="Times New Roman" w:cs="Times New Roman"/>
              <w:sz w:val="24"/>
            </w:rPr>
          </w:pPr>
        </w:p>
        <w:p w:rsidR="006D7DE9" w:rsidRDefault="006D7DE9" w:rsidP="00402FBE">
          <w:pPr>
            <w:spacing w:after="0" w:line="240" w:lineRule="auto"/>
            <w:jc w:val="right"/>
            <w:rPr>
              <w:rFonts w:ascii="Times New Roman" w:hAnsi="Times New Roman" w:cs="Times New Roman"/>
              <w:sz w:val="24"/>
            </w:rPr>
          </w:pPr>
        </w:p>
        <w:p w:rsidR="006D7DE9" w:rsidRDefault="006D7DE9" w:rsidP="00402FBE">
          <w:pPr>
            <w:spacing w:after="0" w:line="240" w:lineRule="auto"/>
            <w:jc w:val="right"/>
            <w:rPr>
              <w:rFonts w:ascii="Times New Roman" w:hAnsi="Times New Roman" w:cs="Times New Roman"/>
              <w:sz w:val="24"/>
            </w:rPr>
          </w:pPr>
          <w:r>
            <w:rPr>
              <w:rFonts w:ascii="Times New Roman" w:hAnsi="Times New Roman" w:cs="Times New Roman"/>
              <w:sz w:val="24"/>
            </w:rPr>
            <w:t>Научный руоводитель:</w:t>
          </w:r>
        </w:p>
        <w:p w:rsidR="006D7DE9" w:rsidRDefault="006D7DE9" w:rsidP="00402FBE">
          <w:pPr>
            <w:spacing w:after="0" w:line="240" w:lineRule="auto"/>
            <w:jc w:val="right"/>
            <w:rPr>
              <w:rFonts w:ascii="Times New Roman" w:hAnsi="Times New Roman" w:cs="Times New Roman"/>
              <w:sz w:val="24"/>
            </w:rPr>
          </w:pPr>
          <w:r>
            <w:rPr>
              <w:rFonts w:ascii="Times New Roman" w:hAnsi="Times New Roman" w:cs="Times New Roman"/>
              <w:sz w:val="24"/>
            </w:rPr>
            <w:t xml:space="preserve">Доктор экономических наук, профессор </w:t>
          </w:r>
        </w:p>
        <w:p w:rsidR="006D7DE9" w:rsidRDefault="006D7DE9" w:rsidP="00402FBE">
          <w:pPr>
            <w:spacing w:after="0" w:line="240" w:lineRule="auto"/>
            <w:jc w:val="right"/>
            <w:rPr>
              <w:rFonts w:ascii="Times New Roman" w:hAnsi="Times New Roman" w:cs="Times New Roman"/>
              <w:sz w:val="24"/>
            </w:rPr>
          </w:pPr>
          <w:r>
            <w:rPr>
              <w:rFonts w:ascii="Times New Roman" w:hAnsi="Times New Roman" w:cs="Times New Roman"/>
              <w:sz w:val="24"/>
            </w:rPr>
            <w:t>Конюховский Павел Владимирович</w:t>
          </w:r>
        </w:p>
        <w:p w:rsidR="006D7DE9" w:rsidRDefault="006D7DE9" w:rsidP="00402FBE">
          <w:pPr>
            <w:spacing w:after="0" w:line="240" w:lineRule="auto"/>
            <w:jc w:val="right"/>
            <w:rPr>
              <w:rFonts w:ascii="Times New Roman" w:hAnsi="Times New Roman" w:cs="Times New Roman"/>
              <w:sz w:val="24"/>
            </w:rPr>
          </w:pPr>
          <w:r>
            <w:rPr>
              <w:rFonts w:ascii="Times New Roman" w:hAnsi="Times New Roman" w:cs="Times New Roman"/>
              <w:sz w:val="24"/>
            </w:rPr>
            <w:t>_________________/Подпись/</w:t>
          </w:r>
        </w:p>
        <w:p w:rsidR="004B0820" w:rsidRDefault="004B0820" w:rsidP="00402FBE">
          <w:pPr>
            <w:spacing w:after="0" w:line="240" w:lineRule="auto"/>
            <w:jc w:val="right"/>
            <w:rPr>
              <w:rFonts w:ascii="Times New Roman" w:hAnsi="Times New Roman" w:cs="Times New Roman"/>
              <w:sz w:val="24"/>
            </w:rPr>
          </w:pPr>
        </w:p>
        <w:p w:rsidR="004B0820" w:rsidRDefault="004B0820" w:rsidP="004B0820">
          <w:pPr>
            <w:spacing w:after="0" w:line="240" w:lineRule="auto"/>
            <w:jc w:val="right"/>
            <w:rPr>
              <w:rFonts w:ascii="Times New Roman" w:hAnsi="Times New Roman" w:cs="Times New Roman"/>
              <w:sz w:val="24"/>
            </w:rPr>
          </w:pPr>
          <w:r>
            <w:rPr>
              <w:rFonts w:ascii="Times New Roman" w:hAnsi="Times New Roman" w:cs="Times New Roman"/>
              <w:sz w:val="24"/>
            </w:rPr>
            <w:t>Рецензент:</w:t>
          </w:r>
        </w:p>
        <w:p w:rsidR="004B0820" w:rsidRDefault="004B0820" w:rsidP="004B0820">
          <w:pPr>
            <w:spacing w:after="0" w:line="240" w:lineRule="auto"/>
            <w:jc w:val="right"/>
            <w:rPr>
              <w:rFonts w:ascii="Times New Roman" w:hAnsi="Times New Roman" w:cs="Times New Roman"/>
              <w:sz w:val="24"/>
            </w:rPr>
          </w:pPr>
          <w:r>
            <w:rPr>
              <w:rFonts w:ascii="Times New Roman" w:hAnsi="Times New Roman" w:cs="Times New Roman"/>
              <w:sz w:val="24"/>
            </w:rPr>
            <w:t xml:space="preserve">Кандидат физико-математических наук, доцент </w:t>
          </w:r>
        </w:p>
        <w:p w:rsidR="004B0820" w:rsidRDefault="004B0820" w:rsidP="004B0820">
          <w:pPr>
            <w:spacing w:after="0" w:line="240" w:lineRule="auto"/>
            <w:jc w:val="right"/>
            <w:rPr>
              <w:rFonts w:ascii="Times New Roman" w:hAnsi="Times New Roman" w:cs="Times New Roman"/>
              <w:sz w:val="24"/>
            </w:rPr>
          </w:pPr>
          <w:r>
            <w:rPr>
              <w:rFonts w:ascii="Times New Roman" w:hAnsi="Times New Roman" w:cs="Times New Roman"/>
              <w:sz w:val="24"/>
            </w:rPr>
            <w:t>Лезина Татьяна Андреевна</w:t>
          </w:r>
        </w:p>
        <w:p w:rsidR="004B0820" w:rsidRDefault="004B0820" w:rsidP="00402FBE">
          <w:pPr>
            <w:spacing w:after="0" w:line="240" w:lineRule="auto"/>
            <w:jc w:val="right"/>
            <w:rPr>
              <w:rFonts w:ascii="Times New Roman" w:hAnsi="Times New Roman" w:cs="Times New Roman"/>
              <w:sz w:val="24"/>
            </w:rPr>
          </w:pPr>
        </w:p>
        <w:p w:rsidR="004B0820" w:rsidRDefault="004B0820" w:rsidP="00402FBE">
          <w:pPr>
            <w:spacing w:after="0" w:line="240" w:lineRule="auto"/>
            <w:jc w:val="right"/>
            <w:rPr>
              <w:rFonts w:ascii="Times New Roman" w:hAnsi="Times New Roman" w:cs="Times New Roman"/>
              <w:sz w:val="24"/>
            </w:rPr>
          </w:pPr>
        </w:p>
        <w:p w:rsidR="006D7DE9" w:rsidRDefault="006D7DE9" w:rsidP="00402FBE">
          <w:pPr>
            <w:spacing w:line="240" w:lineRule="auto"/>
            <w:jc w:val="center"/>
            <w:rPr>
              <w:rFonts w:ascii="Times New Roman" w:hAnsi="Times New Roman" w:cs="Times New Roman"/>
              <w:sz w:val="24"/>
            </w:rPr>
          </w:pPr>
        </w:p>
        <w:p w:rsidR="00BE6E1E" w:rsidRDefault="00BE6E1E" w:rsidP="00402FBE">
          <w:pPr>
            <w:spacing w:line="240" w:lineRule="auto"/>
            <w:jc w:val="center"/>
            <w:rPr>
              <w:rFonts w:ascii="Times New Roman" w:hAnsi="Times New Roman" w:cs="Times New Roman"/>
              <w:sz w:val="24"/>
            </w:rPr>
          </w:pPr>
        </w:p>
        <w:p w:rsidR="00BE6E1E" w:rsidRDefault="00BE6E1E" w:rsidP="00402FBE">
          <w:pPr>
            <w:spacing w:line="240" w:lineRule="auto"/>
            <w:jc w:val="center"/>
            <w:rPr>
              <w:rFonts w:ascii="Times New Roman" w:hAnsi="Times New Roman" w:cs="Times New Roman"/>
              <w:sz w:val="24"/>
            </w:rPr>
          </w:pPr>
        </w:p>
        <w:p w:rsidR="006D7DE9" w:rsidRDefault="006D7DE9" w:rsidP="00402FBE">
          <w:pPr>
            <w:spacing w:line="240" w:lineRule="auto"/>
            <w:jc w:val="center"/>
            <w:rPr>
              <w:rFonts w:ascii="Times New Roman" w:hAnsi="Times New Roman" w:cs="Times New Roman"/>
              <w:sz w:val="24"/>
            </w:rPr>
          </w:pPr>
        </w:p>
        <w:p w:rsidR="006D7DE9" w:rsidRDefault="006D7DE9" w:rsidP="00402FBE">
          <w:pPr>
            <w:spacing w:after="0" w:line="240" w:lineRule="auto"/>
            <w:jc w:val="center"/>
            <w:rPr>
              <w:rFonts w:ascii="Times New Roman" w:hAnsi="Times New Roman" w:cs="Times New Roman"/>
              <w:sz w:val="24"/>
            </w:rPr>
          </w:pPr>
          <w:r>
            <w:rPr>
              <w:rFonts w:ascii="Times New Roman" w:hAnsi="Times New Roman" w:cs="Times New Roman"/>
              <w:sz w:val="24"/>
            </w:rPr>
            <w:t xml:space="preserve">Санкт-Петербург </w:t>
          </w:r>
        </w:p>
        <w:p w:rsidR="006D7DE9" w:rsidRDefault="006D7DE9" w:rsidP="00402FBE">
          <w:pPr>
            <w:spacing w:after="0" w:line="240" w:lineRule="auto"/>
            <w:jc w:val="center"/>
            <w:rPr>
              <w:rFonts w:ascii="Times New Roman" w:hAnsi="Times New Roman" w:cs="Times New Roman"/>
              <w:sz w:val="32"/>
            </w:rPr>
          </w:pPr>
          <w:r>
            <w:rPr>
              <w:rFonts w:ascii="Times New Roman" w:hAnsi="Times New Roman" w:cs="Times New Roman"/>
              <w:sz w:val="24"/>
            </w:rPr>
            <w:t>2018</w:t>
          </w:r>
          <w:r>
            <w:rPr>
              <w:rFonts w:ascii="Times New Roman" w:hAnsi="Times New Roman" w:cs="Times New Roman"/>
              <w:sz w:val="32"/>
            </w:rPr>
            <w:br w:type="page"/>
          </w:r>
        </w:p>
      </w:sdtContent>
    </w:sdt>
    <w:sdt>
      <w:sdtPr>
        <w:rPr>
          <w:rFonts w:ascii="Times New Roman" w:eastAsiaTheme="minorHAnsi" w:hAnsi="Times New Roman" w:cs="Times New Roman"/>
          <w:color w:val="auto"/>
          <w:sz w:val="24"/>
          <w:szCs w:val="24"/>
          <w:lang w:eastAsia="en-US"/>
        </w:rPr>
        <w:id w:val="-1617514547"/>
        <w:docPartObj>
          <w:docPartGallery w:val="Table of Contents"/>
          <w:docPartUnique/>
        </w:docPartObj>
      </w:sdtPr>
      <w:sdtEndPr/>
      <w:sdtContent>
        <w:p w:rsidR="006D7DE9" w:rsidRDefault="006D7DE9" w:rsidP="00CF3128">
          <w:pPr>
            <w:pStyle w:val="a7"/>
            <w:spacing w:line="720" w:lineRule="auto"/>
            <w:jc w:val="center"/>
            <w:rPr>
              <w:rFonts w:ascii="Times New Roman" w:hAnsi="Times New Roman" w:cs="Times New Roman"/>
              <w:color w:val="auto"/>
              <w:sz w:val="28"/>
              <w:szCs w:val="24"/>
            </w:rPr>
          </w:pPr>
          <w:r>
            <w:rPr>
              <w:rFonts w:ascii="Times New Roman" w:hAnsi="Times New Roman" w:cs="Times New Roman"/>
              <w:b/>
              <w:color w:val="auto"/>
              <w:sz w:val="28"/>
              <w:szCs w:val="24"/>
            </w:rPr>
            <w:t>Содержание</w:t>
          </w:r>
        </w:p>
        <w:p w:rsidR="00402FBE" w:rsidRPr="004B0820" w:rsidRDefault="006D7DE9" w:rsidP="00105A1E">
          <w:pPr>
            <w:pStyle w:val="11"/>
            <w:tabs>
              <w:tab w:val="right" w:leader="dot" w:pos="9345"/>
            </w:tabs>
            <w:spacing w:after="0" w:line="240" w:lineRule="auto"/>
            <w:rPr>
              <w:rFonts w:ascii="Times New Roman" w:eastAsiaTheme="minorEastAsia" w:hAnsi="Times New Roman" w:cs="Times New Roman"/>
              <w:noProof/>
              <w:sz w:val="24"/>
              <w:szCs w:val="24"/>
              <w:lang w:eastAsia="ru-RU"/>
            </w:rPr>
          </w:pPr>
          <w:r w:rsidRPr="004B0820">
            <w:rPr>
              <w:rFonts w:ascii="Times New Roman" w:hAnsi="Times New Roman" w:cs="Times New Roman"/>
              <w:sz w:val="24"/>
              <w:szCs w:val="24"/>
            </w:rPr>
            <w:fldChar w:fldCharType="begin"/>
          </w:r>
          <w:r w:rsidRPr="004B0820">
            <w:rPr>
              <w:rFonts w:ascii="Times New Roman" w:hAnsi="Times New Roman" w:cs="Times New Roman"/>
              <w:sz w:val="24"/>
              <w:szCs w:val="24"/>
            </w:rPr>
            <w:instrText xml:space="preserve"> TOC \o "1-3" \h \z \u </w:instrText>
          </w:r>
          <w:r w:rsidRPr="004B0820">
            <w:rPr>
              <w:rFonts w:ascii="Times New Roman" w:hAnsi="Times New Roman" w:cs="Times New Roman"/>
              <w:sz w:val="24"/>
              <w:szCs w:val="24"/>
            </w:rPr>
            <w:fldChar w:fldCharType="separate"/>
          </w:r>
          <w:hyperlink w:anchor="_Toc513742154" w:history="1">
            <w:r w:rsidR="00402FBE" w:rsidRPr="004B0820">
              <w:rPr>
                <w:rStyle w:val="a3"/>
                <w:rFonts w:ascii="Times New Roman" w:hAnsi="Times New Roman" w:cs="Times New Roman"/>
                <w:noProof/>
                <w:sz w:val="24"/>
                <w:szCs w:val="24"/>
              </w:rPr>
              <w:t>Введение</w:t>
            </w:r>
            <w:r w:rsidR="00402FBE" w:rsidRPr="004B0820">
              <w:rPr>
                <w:rFonts w:ascii="Times New Roman" w:hAnsi="Times New Roman" w:cs="Times New Roman"/>
                <w:noProof/>
                <w:webHidden/>
                <w:sz w:val="24"/>
                <w:szCs w:val="24"/>
              </w:rPr>
              <w:tab/>
            </w:r>
            <w:r w:rsidR="00402FBE" w:rsidRPr="004B0820">
              <w:rPr>
                <w:rFonts w:ascii="Times New Roman" w:hAnsi="Times New Roman" w:cs="Times New Roman"/>
                <w:noProof/>
                <w:webHidden/>
                <w:sz w:val="24"/>
                <w:szCs w:val="24"/>
              </w:rPr>
              <w:fldChar w:fldCharType="begin"/>
            </w:r>
            <w:r w:rsidR="00402FBE" w:rsidRPr="004B0820">
              <w:rPr>
                <w:rFonts w:ascii="Times New Roman" w:hAnsi="Times New Roman" w:cs="Times New Roman"/>
                <w:noProof/>
                <w:webHidden/>
                <w:sz w:val="24"/>
                <w:szCs w:val="24"/>
              </w:rPr>
              <w:instrText xml:space="preserve"> PAGEREF _Toc513742154 \h </w:instrText>
            </w:r>
            <w:r w:rsidR="00402FBE" w:rsidRPr="004B0820">
              <w:rPr>
                <w:rFonts w:ascii="Times New Roman" w:hAnsi="Times New Roman" w:cs="Times New Roman"/>
                <w:noProof/>
                <w:webHidden/>
                <w:sz w:val="24"/>
                <w:szCs w:val="24"/>
              </w:rPr>
            </w:r>
            <w:r w:rsidR="00402FBE" w:rsidRPr="004B0820">
              <w:rPr>
                <w:rFonts w:ascii="Times New Roman" w:hAnsi="Times New Roman" w:cs="Times New Roman"/>
                <w:noProof/>
                <w:webHidden/>
                <w:sz w:val="24"/>
                <w:szCs w:val="24"/>
              </w:rPr>
              <w:fldChar w:fldCharType="separate"/>
            </w:r>
            <w:r w:rsidR="00253845">
              <w:rPr>
                <w:rFonts w:ascii="Times New Roman" w:hAnsi="Times New Roman" w:cs="Times New Roman"/>
                <w:noProof/>
                <w:webHidden/>
                <w:sz w:val="24"/>
                <w:szCs w:val="24"/>
              </w:rPr>
              <w:t>3</w:t>
            </w:r>
            <w:r w:rsidR="00402FBE" w:rsidRPr="004B0820">
              <w:rPr>
                <w:rFonts w:ascii="Times New Roman" w:hAnsi="Times New Roman" w:cs="Times New Roman"/>
                <w:noProof/>
                <w:webHidden/>
                <w:sz w:val="24"/>
                <w:szCs w:val="24"/>
              </w:rPr>
              <w:fldChar w:fldCharType="end"/>
            </w:r>
          </w:hyperlink>
        </w:p>
        <w:p w:rsidR="00402FBE" w:rsidRPr="004B0820" w:rsidRDefault="00402FBE" w:rsidP="00105A1E">
          <w:pPr>
            <w:pStyle w:val="11"/>
            <w:tabs>
              <w:tab w:val="right" w:leader="dot" w:pos="9345"/>
            </w:tabs>
            <w:spacing w:after="0" w:line="240" w:lineRule="auto"/>
            <w:rPr>
              <w:rFonts w:ascii="Times New Roman" w:eastAsiaTheme="minorEastAsia" w:hAnsi="Times New Roman" w:cs="Times New Roman"/>
              <w:noProof/>
              <w:sz w:val="24"/>
              <w:szCs w:val="24"/>
              <w:lang w:eastAsia="ru-RU"/>
            </w:rPr>
          </w:pPr>
          <w:hyperlink w:anchor="_Toc513742155" w:history="1">
            <w:r w:rsidRPr="004B0820">
              <w:rPr>
                <w:rStyle w:val="a3"/>
                <w:rFonts w:ascii="Times New Roman" w:hAnsi="Times New Roman" w:cs="Times New Roman"/>
                <w:noProof/>
                <w:sz w:val="24"/>
                <w:szCs w:val="24"/>
                <w:shd w:val="clear" w:color="auto" w:fill="FFFFFF"/>
              </w:rPr>
              <w:t>Глава 1. Геополитические центры силы</w:t>
            </w:r>
            <w:r w:rsidRPr="004B0820">
              <w:rPr>
                <w:rFonts w:ascii="Times New Roman" w:hAnsi="Times New Roman" w:cs="Times New Roman"/>
                <w:noProof/>
                <w:webHidden/>
                <w:sz w:val="24"/>
                <w:szCs w:val="24"/>
              </w:rPr>
              <w:tab/>
            </w:r>
            <w:r w:rsidRPr="004B0820">
              <w:rPr>
                <w:rFonts w:ascii="Times New Roman" w:hAnsi="Times New Roman" w:cs="Times New Roman"/>
                <w:noProof/>
                <w:webHidden/>
                <w:sz w:val="24"/>
                <w:szCs w:val="24"/>
              </w:rPr>
              <w:fldChar w:fldCharType="begin"/>
            </w:r>
            <w:r w:rsidRPr="004B0820">
              <w:rPr>
                <w:rFonts w:ascii="Times New Roman" w:hAnsi="Times New Roman" w:cs="Times New Roman"/>
                <w:noProof/>
                <w:webHidden/>
                <w:sz w:val="24"/>
                <w:szCs w:val="24"/>
              </w:rPr>
              <w:instrText xml:space="preserve"> PAGEREF _Toc513742155 \h </w:instrText>
            </w:r>
            <w:r w:rsidRPr="004B0820">
              <w:rPr>
                <w:rFonts w:ascii="Times New Roman" w:hAnsi="Times New Roman" w:cs="Times New Roman"/>
                <w:noProof/>
                <w:webHidden/>
                <w:sz w:val="24"/>
                <w:szCs w:val="24"/>
              </w:rPr>
            </w:r>
            <w:r w:rsidRPr="004B0820">
              <w:rPr>
                <w:rFonts w:ascii="Times New Roman" w:hAnsi="Times New Roman" w:cs="Times New Roman"/>
                <w:noProof/>
                <w:webHidden/>
                <w:sz w:val="24"/>
                <w:szCs w:val="24"/>
              </w:rPr>
              <w:fldChar w:fldCharType="separate"/>
            </w:r>
            <w:r w:rsidR="00253845">
              <w:rPr>
                <w:rFonts w:ascii="Times New Roman" w:hAnsi="Times New Roman" w:cs="Times New Roman"/>
                <w:noProof/>
                <w:webHidden/>
                <w:sz w:val="24"/>
                <w:szCs w:val="24"/>
              </w:rPr>
              <w:t>5</w:t>
            </w:r>
            <w:r w:rsidRPr="004B0820">
              <w:rPr>
                <w:rFonts w:ascii="Times New Roman" w:hAnsi="Times New Roman" w:cs="Times New Roman"/>
                <w:noProof/>
                <w:webHidden/>
                <w:sz w:val="24"/>
                <w:szCs w:val="24"/>
              </w:rPr>
              <w:fldChar w:fldCharType="end"/>
            </w:r>
          </w:hyperlink>
        </w:p>
        <w:p w:rsidR="00402FBE" w:rsidRPr="004B0820" w:rsidRDefault="00402FBE" w:rsidP="00105A1E">
          <w:pPr>
            <w:pStyle w:val="21"/>
            <w:spacing w:after="0" w:line="240" w:lineRule="auto"/>
            <w:rPr>
              <w:rFonts w:eastAsiaTheme="minorEastAsia"/>
              <w:b w:val="0"/>
              <w:sz w:val="24"/>
              <w:szCs w:val="24"/>
              <w:shd w:val="clear" w:color="auto" w:fill="auto"/>
              <w:lang w:eastAsia="ru-RU"/>
            </w:rPr>
          </w:pPr>
          <w:hyperlink w:anchor="_Toc513742156" w:history="1">
            <w:r w:rsidRPr="004B0820">
              <w:rPr>
                <w:rStyle w:val="a3"/>
                <w:b w:val="0"/>
                <w:sz w:val="24"/>
                <w:szCs w:val="24"/>
              </w:rPr>
              <w:t>1.1. Геополитические центры силы: определение, характеристики, основные игроки</w:t>
            </w:r>
            <w:r w:rsidRPr="004B0820">
              <w:rPr>
                <w:b w:val="0"/>
                <w:webHidden/>
                <w:sz w:val="24"/>
                <w:szCs w:val="24"/>
              </w:rPr>
              <w:tab/>
            </w:r>
            <w:r w:rsidRPr="004B0820">
              <w:rPr>
                <w:b w:val="0"/>
                <w:webHidden/>
                <w:sz w:val="24"/>
                <w:szCs w:val="24"/>
              </w:rPr>
              <w:fldChar w:fldCharType="begin"/>
            </w:r>
            <w:r w:rsidRPr="004B0820">
              <w:rPr>
                <w:b w:val="0"/>
                <w:webHidden/>
                <w:sz w:val="24"/>
                <w:szCs w:val="24"/>
              </w:rPr>
              <w:instrText xml:space="preserve"> PAGEREF _Toc513742156 \h </w:instrText>
            </w:r>
            <w:r w:rsidRPr="004B0820">
              <w:rPr>
                <w:b w:val="0"/>
                <w:webHidden/>
                <w:sz w:val="24"/>
                <w:szCs w:val="24"/>
              </w:rPr>
            </w:r>
            <w:r w:rsidRPr="004B0820">
              <w:rPr>
                <w:b w:val="0"/>
                <w:webHidden/>
                <w:sz w:val="24"/>
                <w:szCs w:val="24"/>
              </w:rPr>
              <w:fldChar w:fldCharType="separate"/>
            </w:r>
            <w:r w:rsidR="00253845">
              <w:rPr>
                <w:b w:val="0"/>
                <w:webHidden/>
                <w:sz w:val="24"/>
                <w:szCs w:val="24"/>
              </w:rPr>
              <w:t>5</w:t>
            </w:r>
            <w:r w:rsidRPr="004B0820">
              <w:rPr>
                <w:b w:val="0"/>
                <w:webHidden/>
                <w:sz w:val="24"/>
                <w:szCs w:val="24"/>
              </w:rPr>
              <w:fldChar w:fldCharType="end"/>
            </w:r>
          </w:hyperlink>
        </w:p>
        <w:p w:rsidR="00402FBE" w:rsidRPr="004B0820" w:rsidRDefault="00402FBE" w:rsidP="00105A1E">
          <w:pPr>
            <w:pStyle w:val="21"/>
            <w:spacing w:after="0" w:line="240" w:lineRule="auto"/>
            <w:rPr>
              <w:rFonts w:eastAsiaTheme="minorEastAsia"/>
              <w:b w:val="0"/>
              <w:sz w:val="24"/>
              <w:szCs w:val="24"/>
              <w:shd w:val="clear" w:color="auto" w:fill="auto"/>
              <w:lang w:eastAsia="ru-RU"/>
            </w:rPr>
          </w:pPr>
          <w:hyperlink w:anchor="_Toc513742157" w:history="1">
            <w:r w:rsidRPr="004B0820">
              <w:rPr>
                <w:rStyle w:val="a3"/>
                <w:b w:val="0"/>
                <w:sz w:val="24"/>
                <w:szCs w:val="24"/>
              </w:rPr>
              <w:t>1.2. Основные центры силы: США</w:t>
            </w:r>
            <w:r w:rsidRPr="004B0820">
              <w:rPr>
                <w:b w:val="0"/>
                <w:webHidden/>
                <w:sz w:val="24"/>
                <w:szCs w:val="24"/>
              </w:rPr>
              <w:tab/>
            </w:r>
            <w:r w:rsidRPr="004B0820">
              <w:rPr>
                <w:b w:val="0"/>
                <w:webHidden/>
                <w:sz w:val="24"/>
                <w:szCs w:val="24"/>
              </w:rPr>
              <w:fldChar w:fldCharType="begin"/>
            </w:r>
            <w:r w:rsidRPr="004B0820">
              <w:rPr>
                <w:b w:val="0"/>
                <w:webHidden/>
                <w:sz w:val="24"/>
                <w:szCs w:val="24"/>
              </w:rPr>
              <w:instrText xml:space="preserve"> PAGEREF _Toc513742157 \h </w:instrText>
            </w:r>
            <w:r w:rsidRPr="004B0820">
              <w:rPr>
                <w:b w:val="0"/>
                <w:webHidden/>
                <w:sz w:val="24"/>
                <w:szCs w:val="24"/>
              </w:rPr>
            </w:r>
            <w:r w:rsidRPr="004B0820">
              <w:rPr>
                <w:b w:val="0"/>
                <w:webHidden/>
                <w:sz w:val="24"/>
                <w:szCs w:val="24"/>
              </w:rPr>
              <w:fldChar w:fldCharType="separate"/>
            </w:r>
            <w:r w:rsidR="00253845">
              <w:rPr>
                <w:b w:val="0"/>
                <w:webHidden/>
                <w:sz w:val="24"/>
                <w:szCs w:val="24"/>
              </w:rPr>
              <w:t>9</w:t>
            </w:r>
            <w:r w:rsidRPr="004B0820">
              <w:rPr>
                <w:b w:val="0"/>
                <w:webHidden/>
                <w:sz w:val="24"/>
                <w:szCs w:val="24"/>
              </w:rPr>
              <w:fldChar w:fldCharType="end"/>
            </w:r>
          </w:hyperlink>
        </w:p>
        <w:p w:rsidR="00402FBE" w:rsidRPr="004B0820" w:rsidRDefault="00402FBE" w:rsidP="00105A1E">
          <w:pPr>
            <w:pStyle w:val="21"/>
            <w:spacing w:after="0" w:line="240" w:lineRule="auto"/>
            <w:rPr>
              <w:rFonts w:eastAsiaTheme="minorEastAsia"/>
              <w:b w:val="0"/>
              <w:sz w:val="24"/>
              <w:szCs w:val="24"/>
              <w:shd w:val="clear" w:color="auto" w:fill="auto"/>
              <w:lang w:eastAsia="ru-RU"/>
            </w:rPr>
          </w:pPr>
          <w:hyperlink w:anchor="_Toc513742158" w:history="1">
            <w:r w:rsidRPr="004B0820">
              <w:rPr>
                <w:rStyle w:val="a3"/>
                <w:b w:val="0"/>
                <w:sz w:val="24"/>
                <w:szCs w:val="24"/>
              </w:rPr>
              <w:t>1.3. Основные центры силы: Европейский союз</w:t>
            </w:r>
            <w:r w:rsidRPr="004B0820">
              <w:rPr>
                <w:b w:val="0"/>
                <w:webHidden/>
                <w:sz w:val="24"/>
                <w:szCs w:val="24"/>
              </w:rPr>
              <w:tab/>
            </w:r>
            <w:r w:rsidRPr="004B0820">
              <w:rPr>
                <w:b w:val="0"/>
                <w:webHidden/>
                <w:sz w:val="24"/>
                <w:szCs w:val="24"/>
              </w:rPr>
              <w:fldChar w:fldCharType="begin"/>
            </w:r>
            <w:r w:rsidRPr="004B0820">
              <w:rPr>
                <w:b w:val="0"/>
                <w:webHidden/>
                <w:sz w:val="24"/>
                <w:szCs w:val="24"/>
              </w:rPr>
              <w:instrText xml:space="preserve"> PAGEREF _Toc513742158 \h </w:instrText>
            </w:r>
            <w:r w:rsidRPr="004B0820">
              <w:rPr>
                <w:b w:val="0"/>
                <w:webHidden/>
                <w:sz w:val="24"/>
                <w:szCs w:val="24"/>
              </w:rPr>
            </w:r>
            <w:r w:rsidRPr="004B0820">
              <w:rPr>
                <w:b w:val="0"/>
                <w:webHidden/>
                <w:sz w:val="24"/>
                <w:szCs w:val="24"/>
              </w:rPr>
              <w:fldChar w:fldCharType="separate"/>
            </w:r>
            <w:r w:rsidR="00253845">
              <w:rPr>
                <w:b w:val="0"/>
                <w:webHidden/>
                <w:sz w:val="24"/>
                <w:szCs w:val="24"/>
              </w:rPr>
              <w:t>11</w:t>
            </w:r>
            <w:r w:rsidRPr="004B0820">
              <w:rPr>
                <w:b w:val="0"/>
                <w:webHidden/>
                <w:sz w:val="24"/>
                <w:szCs w:val="24"/>
              </w:rPr>
              <w:fldChar w:fldCharType="end"/>
            </w:r>
          </w:hyperlink>
        </w:p>
        <w:p w:rsidR="00402FBE" w:rsidRPr="004B0820" w:rsidRDefault="00402FBE" w:rsidP="00105A1E">
          <w:pPr>
            <w:pStyle w:val="21"/>
            <w:spacing w:after="0" w:line="240" w:lineRule="auto"/>
            <w:rPr>
              <w:rFonts w:eastAsiaTheme="minorEastAsia"/>
              <w:b w:val="0"/>
              <w:sz w:val="24"/>
              <w:szCs w:val="24"/>
              <w:shd w:val="clear" w:color="auto" w:fill="auto"/>
              <w:lang w:eastAsia="ru-RU"/>
            </w:rPr>
          </w:pPr>
          <w:hyperlink w:anchor="_Toc513742159" w:history="1">
            <w:r w:rsidRPr="004B0820">
              <w:rPr>
                <w:rStyle w:val="a3"/>
                <w:b w:val="0"/>
                <w:sz w:val="24"/>
                <w:szCs w:val="24"/>
              </w:rPr>
              <w:t>1.4. Основные центры силы: Китай</w:t>
            </w:r>
            <w:r w:rsidRPr="004B0820">
              <w:rPr>
                <w:b w:val="0"/>
                <w:webHidden/>
                <w:sz w:val="24"/>
                <w:szCs w:val="24"/>
              </w:rPr>
              <w:tab/>
            </w:r>
            <w:r w:rsidRPr="004B0820">
              <w:rPr>
                <w:b w:val="0"/>
                <w:webHidden/>
                <w:sz w:val="24"/>
                <w:szCs w:val="24"/>
              </w:rPr>
              <w:fldChar w:fldCharType="begin"/>
            </w:r>
            <w:r w:rsidRPr="004B0820">
              <w:rPr>
                <w:b w:val="0"/>
                <w:webHidden/>
                <w:sz w:val="24"/>
                <w:szCs w:val="24"/>
              </w:rPr>
              <w:instrText xml:space="preserve"> PAGEREF _Toc513742159 \h </w:instrText>
            </w:r>
            <w:r w:rsidRPr="004B0820">
              <w:rPr>
                <w:b w:val="0"/>
                <w:webHidden/>
                <w:sz w:val="24"/>
                <w:szCs w:val="24"/>
              </w:rPr>
            </w:r>
            <w:r w:rsidRPr="004B0820">
              <w:rPr>
                <w:b w:val="0"/>
                <w:webHidden/>
                <w:sz w:val="24"/>
                <w:szCs w:val="24"/>
              </w:rPr>
              <w:fldChar w:fldCharType="separate"/>
            </w:r>
            <w:r w:rsidR="00253845">
              <w:rPr>
                <w:b w:val="0"/>
                <w:webHidden/>
                <w:sz w:val="24"/>
                <w:szCs w:val="24"/>
              </w:rPr>
              <w:t>16</w:t>
            </w:r>
            <w:r w:rsidRPr="004B0820">
              <w:rPr>
                <w:b w:val="0"/>
                <w:webHidden/>
                <w:sz w:val="24"/>
                <w:szCs w:val="24"/>
              </w:rPr>
              <w:fldChar w:fldCharType="end"/>
            </w:r>
          </w:hyperlink>
        </w:p>
        <w:p w:rsidR="00402FBE" w:rsidRPr="004B0820" w:rsidRDefault="00402FBE" w:rsidP="00105A1E">
          <w:pPr>
            <w:pStyle w:val="21"/>
            <w:spacing w:after="0" w:line="240" w:lineRule="auto"/>
            <w:rPr>
              <w:rFonts w:eastAsiaTheme="minorEastAsia"/>
              <w:b w:val="0"/>
              <w:sz w:val="24"/>
              <w:szCs w:val="24"/>
              <w:shd w:val="clear" w:color="auto" w:fill="auto"/>
              <w:lang w:eastAsia="ru-RU"/>
            </w:rPr>
          </w:pPr>
          <w:hyperlink w:anchor="_Toc513742160" w:history="1">
            <w:r w:rsidRPr="004B0820">
              <w:rPr>
                <w:rStyle w:val="a3"/>
                <w:b w:val="0"/>
                <w:sz w:val="24"/>
                <w:szCs w:val="24"/>
              </w:rPr>
              <w:t>1.5. Основные центры силы: Арабский мир</w:t>
            </w:r>
            <w:r w:rsidRPr="004B0820">
              <w:rPr>
                <w:b w:val="0"/>
                <w:webHidden/>
                <w:sz w:val="24"/>
                <w:szCs w:val="24"/>
              </w:rPr>
              <w:tab/>
            </w:r>
            <w:r w:rsidRPr="004B0820">
              <w:rPr>
                <w:b w:val="0"/>
                <w:webHidden/>
                <w:sz w:val="24"/>
                <w:szCs w:val="24"/>
              </w:rPr>
              <w:fldChar w:fldCharType="begin"/>
            </w:r>
            <w:r w:rsidRPr="004B0820">
              <w:rPr>
                <w:b w:val="0"/>
                <w:webHidden/>
                <w:sz w:val="24"/>
                <w:szCs w:val="24"/>
              </w:rPr>
              <w:instrText xml:space="preserve"> PAGEREF _Toc513742160 \h </w:instrText>
            </w:r>
            <w:r w:rsidRPr="004B0820">
              <w:rPr>
                <w:b w:val="0"/>
                <w:webHidden/>
                <w:sz w:val="24"/>
                <w:szCs w:val="24"/>
              </w:rPr>
            </w:r>
            <w:r w:rsidRPr="004B0820">
              <w:rPr>
                <w:b w:val="0"/>
                <w:webHidden/>
                <w:sz w:val="24"/>
                <w:szCs w:val="24"/>
              </w:rPr>
              <w:fldChar w:fldCharType="separate"/>
            </w:r>
            <w:r w:rsidR="00253845">
              <w:rPr>
                <w:b w:val="0"/>
                <w:webHidden/>
                <w:sz w:val="24"/>
                <w:szCs w:val="24"/>
              </w:rPr>
              <w:t>17</w:t>
            </w:r>
            <w:r w:rsidRPr="004B0820">
              <w:rPr>
                <w:b w:val="0"/>
                <w:webHidden/>
                <w:sz w:val="24"/>
                <w:szCs w:val="24"/>
              </w:rPr>
              <w:fldChar w:fldCharType="end"/>
            </w:r>
          </w:hyperlink>
        </w:p>
        <w:p w:rsidR="00402FBE" w:rsidRPr="004B0820" w:rsidRDefault="00402FBE" w:rsidP="00105A1E">
          <w:pPr>
            <w:pStyle w:val="21"/>
            <w:spacing w:after="0" w:line="240" w:lineRule="auto"/>
            <w:rPr>
              <w:rFonts w:eastAsiaTheme="minorEastAsia"/>
              <w:b w:val="0"/>
              <w:sz w:val="24"/>
              <w:szCs w:val="24"/>
              <w:shd w:val="clear" w:color="auto" w:fill="auto"/>
              <w:lang w:eastAsia="ru-RU"/>
            </w:rPr>
          </w:pPr>
          <w:hyperlink w:anchor="_Toc513742161" w:history="1">
            <w:r w:rsidRPr="004B0820">
              <w:rPr>
                <w:rStyle w:val="a3"/>
                <w:b w:val="0"/>
                <w:sz w:val="24"/>
                <w:szCs w:val="24"/>
              </w:rPr>
              <w:t>1.6. Основные центры силы: Япония</w:t>
            </w:r>
            <w:r w:rsidRPr="004B0820">
              <w:rPr>
                <w:b w:val="0"/>
                <w:webHidden/>
                <w:sz w:val="24"/>
                <w:szCs w:val="24"/>
              </w:rPr>
              <w:tab/>
            </w:r>
            <w:r w:rsidRPr="004B0820">
              <w:rPr>
                <w:b w:val="0"/>
                <w:webHidden/>
                <w:sz w:val="24"/>
                <w:szCs w:val="24"/>
              </w:rPr>
              <w:fldChar w:fldCharType="begin"/>
            </w:r>
            <w:r w:rsidRPr="004B0820">
              <w:rPr>
                <w:b w:val="0"/>
                <w:webHidden/>
                <w:sz w:val="24"/>
                <w:szCs w:val="24"/>
              </w:rPr>
              <w:instrText xml:space="preserve"> PAGEREF _Toc513742161 \h </w:instrText>
            </w:r>
            <w:r w:rsidRPr="004B0820">
              <w:rPr>
                <w:b w:val="0"/>
                <w:webHidden/>
                <w:sz w:val="24"/>
                <w:szCs w:val="24"/>
              </w:rPr>
            </w:r>
            <w:r w:rsidRPr="004B0820">
              <w:rPr>
                <w:b w:val="0"/>
                <w:webHidden/>
                <w:sz w:val="24"/>
                <w:szCs w:val="24"/>
              </w:rPr>
              <w:fldChar w:fldCharType="separate"/>
            </w:r>
            <w:r w:rsidR="00253845">
              <w:rPr>
                <w:b w:val="0"/>
                <w:webHidden/>
                <w:sz w:val="24"/>
                <w:szCs w:val="24"/>
              </w:rPr>
              <w:t>18</w:t>
            </w:r>
            <w:r w:rsidRPr="004B0820">
              <w:rPr>
                <w:b w:val="0"/>
                <w:webHidden/>
                <w:sz w:val="24"/>
                <w:szCs w:val="24"/>
              </w:rPr>
              <w:fldChar w:fldCharType="end"/>
            </w:r>
          </w:hyperlink>
        </w:p>
        <w:p w:rsidR="00402FBE" w:rsidRPr="004B0820" w:rsidRDefault="00402FBE" w:rsidP="00105A1E">
          <w:pPr>
            <w:pStyle w:val="21"/>
            <w:spacing w:after="0" w:line="240" w:lineRule="auto"/>
            <w:rPr>
              <w:rFonts w:eastAsiaTheme="minorEastAsia"/>
              <w:b w:val="0"/>
              <w:sz w:val="24"/>
              <w:szCs w:val="24"/>
              <w:shd w:val="clear" w:color="auto" w:fill="auto"/>
              <w:lang w:eastAsia="ru-RU"/>
            </w:rPr>
          </w:pPr>
          <w:hyperlink w:anchor="_Toc513742162" w:history="1">
            <w:r w:rsidRPr="004B0820">
              <w:rPr>
                <w:rStyle w:val="a3"/>
                <w:b w:val="0"/>
                <w:sz w:val="24"/>
                <w:szCs w:val="24"/>
              </w:rPr>
              <w:t>1.7. Основные центры силы: Индия</w:t>
            </w:r>
            <w:r w:rsidRPr="004B0820">
              <w:rPr>
                <w:b w:val="0"/>
                <w:webHidden/>
                <w:sz w:val="24"/>
                <w:szCs w:val="24"/>
              </w:rPr>
              <w:tab/>
            </w:r>
            <w:r w:rsidRPr="004B0820">
              <w:rPr>
                <w:b w:val="0"/>
                <w:webHidden/>
                <w:sz w:val="24"/>
                <w:szCs w:val="24"/>
              </w:rPr>
              <w:fldChar w:fldCharType="begin"/>
            </w:r>
            <w:r w:rsidRPr="004B0820">
              <w:rPr>
                <w:b w:val="0"/>
                <w:webHidden/>
                <w:sz w:val="24"/>
                <w:szCs w:val="24"/>
              </w:rPr>
              <w:instrText xml:space="preserve"> PAGEREF _Toc513742162 \h </w:instrText>
            </w:r>
            <w:r w:rsidRPr="004B0820">
              <w:rPr>
                <w:b w:val="0"/>
                <w:webHidden/>
                <w:sz w:val="24"/>
                <w:szCs w:val="24"/>
              </w:rPr>
            </w:r>
            <w:r w:rsidRPr="004B0820">
              <w:rPr>
                <w:b w:val="0"/>
                <w:webHidden/>
                <w:sz w:val="24"/>
                <w:szCs w:val="24"/>
              </w:rPr>
              <w:fldChar w:fldCharType="separate"/>
            </w:r>
            <w:r w:rsidR="00253845">
              <w:rPr>
                <w:b w:val="0"/>
                <w:webHidden/>
                <w:sz w:val="24"/>
                <w:szCs w:val="24"/>
              </w:rPr>
              <w:t>20</w:t>
            </w:r>
            <w:r w:rsidRPr="004B0820">
              <w:rPr>
                <w:b w:val="0"/>
                <w:webHidden/>
                <w:sz w:val="24"/>
                <w:szCs w:val="24"/>
              </w:rPr>
              <w:fldChar w:fldCharType="end"/>
            </w:r>
          </w:hyperlink>
        </w:p>
        <w:p w:rsidR="00402FBE" w:rsidRPr="004B0820" w:rsidRDefault="00402FBE" w:rsidP="00105A1E">
          <w:pPr>
            <w:pStyle w:val="21"/>
            <w:spacing w:after="0" w:line="240" w:lineRule="auto"/>
            <w:rPr>
              <w:rFonts w:eastAsiaTheme="minorEastAsia"/>
              <w:b w:val="0"/>
              <w:sz w:val="24"/>
              <w:szCs w:val="24"/>
              <w:shd w:val="clear" w:color="auto" w:fill="auto"/>
              <w:lang w:eastAsia="ru-RU"/>
            </w:rPr>
          </w:pPr>
          <w:hyperlink w:anchor="_Toc513742163" w:history="1">
            <w:r w:rsidRPr="004B0820">
              <w:rPr>
                <w:rStyle w:val="a3"/>
                <w:b w:val="0"/>
                <w:sz w:val="24"/>
                <w:szCs w:val="24"/>
              </w:rPr>
              <w:t>1.8. Основные центры силы: Россия</w:t>
            </w:r>
            <w:r w:rsidRPr="004B0820">
              <w:rPr>
                <w:b w:val="0"/>
                <w:webHidden/>
                <w:sz w:val="24"/>
                <w:szCs w:val="24"/>
              </w:rPr>
              <w:tab/>
            </w:r>
            <w:r w:rsidRPr="004B0820">
              <w:rPr>
                <w:b w:val="0"/>
                <w:webHidden/>
                <w:sz w:val="24"/>
                <w:szCs w:val="24"/>
              </w:rPr>
              <w:fldChar w:fldCharType="begin"/>
            </w:r>
            <w:r w:rsidRPr="004B0820">
              <w:rPr>
                <w:b w:val="0"/>
                <w:webHidden/>
                <w:sz w:val="24"/>
                <w:szCs w:val="24"/>
              </w:rPr>
              <w:instrText xml:space="preserve"> PAGEREF _Toc513742163 \h </w:instrText>
            </w:r>
            <w:r w:rsidRPr="004B0820">
              <w:rPr>
                <w:b w:val="0"/>
                <w:webHidden/>
                <w:sz w:val="24"/>
                <w:szCs w:val="24"/>
              </w:rPr>
            </w:r>
            <w:r w:rsidRPr="004B0820">
              <w:rPr>
                <w:b w:val="0"/>
                <w:webHidden/>
                <w:sz w:val="24"/>
                <w:szCs w:val="24"/>
              </w:rPr>
              <w:fldChar w:fldCharType="separate"/>
            </w:r>
            <w:r w:rsidR="00253845">
              <w:rPr>
                <w:b w:val="0"/>
                <w:webHidden/>
                <w:sz w:val="24"/>
                <w:szCs w:val="24"/>
              </w:rPr>
              <w:t>22</w:t>
            </w:r>
            <w:r w:rsidRPr="004B0820">
              <w:rPr>
                <w:b w:val="0"/>
                <w:webHidden/>
                <w:sz w:val="24"/>
                <w:szCs w:val="24"/>
              </w:rPr>
              <w:fldChar w:fldCharType="end"/>
            </w:r>
          </w:hyperlink>
        </w:p>
        <w:p w:rsidR="00402FBE" w:rsidRPr="004B0820" w:rsidRDefault="00402FBE" w:rsidP="00105A1E">
          <w:pPr>
            <w:pStyle w:val="11"/>
            <w:tabs>
              <w:tab w:val="right" w:leader="dot" w:pos="9345"/>
            </w:tabs>
            <w:spacing w:after="0" w:line="240" w:lineRule="auto"/>
            <w:rPr>
              <w:rFonts w:ascii="Times New Roman" w:eastAsiaTheme="minorEastAsia" w:hAnsi="Times New Roman" w:cs="Times New Roman"/>
              <w:noProof/>
              <w:sz w:val="24"/>
              <w:szCs w:val="24"/>
              <w:lang w:eastAsia="ru-RU"/>
            </w:rPr>
          </w:pPr>
          <w:hyperlink w:anchor="_Toc513742164" w:history="1">
            <w:r w:rsidRPr="004B0820">
              <w:rPr>
                <w:rStyle w:val="a3"/>
                <w:rFonts w:ascii="Times New Roman" w:hAnsi="Times New Roman" w:cs="Times New Roman"/>
                <w:noProof/>
                <w:sz w:val="24"/>
                <w:szCs w:val="24"/>
                <w:shd w:val="clear" w:color="auto" w:fill="FFFFFF"/>
              </w:rPr>
              <w:t>Глава 2. Математические модели оценки коалиционного взаимодействия мировых центров силы</w:t>
            </w:r>
            <w:r w:rsidRPr="004B0820">
              <w:rPr>
                <w:rFonts w:ascii="Times New Roman" w:hAnsi="Times New Roman" w:cs="Times New Roman"/>
                <w:noProof/>
                <w:webHidden/>
                <w:sz w:val="24"/>
                <w:szCs w:val="24"/>
              </w:rPr>
              <w:tab/>
            </w:r>
            <w:r w:rsidRPr="004B0820">
              <w:rPr>
                <w:rFonts w:ascii="Times New Roman" w:hAnsi="Times New Roman" w:cs="Times New Roman"/>
                <w:noProof/>
                <w:webHidden/>
                <w:sz w:val="24"/>
                <w:szCs w:val="24"/>
              </w:rPr>
              <w:fldChar w:fldCharType="begin"/>
            </w:r>
            <w:r w:rsidRPr="004B0820">
              <w:rPr>
                <w:rFonts w:ascii="Times New Roman" w:hAnsi="Times New Roman" w:cs="Times New Roman"/>
                <w:noProof/>
                <w:webHidden/>
                <w:sz w:val="24"/>
                <w:szCs w:val="24"/>
              </w:rPr>
              <w:instrText xml:space="preserve"> PAGEREF _Toc513742164 \h </w:instrText>
            </w:r>
            <w:r w:rsidRPr="004B0820">
              <w:rPr>
                <w:rFonts w:ascii="Times New Roman" w:hAnsi="Times New Roman" w:cs="Times New Roman"/>
                <w:noProof/>
                <w:webHidden/>
                <w:sz w:val="24"/>
                <w:szCs w:val="24"/>
              </w:rPr>
            </w:r>
            <w:r w:rsidRPr="004B0820">
              <w:rPr>
                <w:rFonts w:ascii="Times New Roman" w:hAnsi="Times New Roman" w:cs="Times New Roman"/>
                <w:noProof/>
                <w:webHidden/>
                <w:sz w:val="24"/>
                <w:szCs w:val="24"/>
              </w:rPr>
              <w:fldChar w:fldCharType="separate"/>
            </w:r>
            <w:r w:rsidR="00253845">
              <w:rPr>
                <w:rFonts w:ascii="Times New Roman" w:hAnsi="Times New Roman" w:cs="Times New Roman"/>
                <w:noProof/>
                <w:webHidden/>
                <w:sz w:val="24"/>
                <w:szCs w:val="24"/>
              </w:rPr>
              <w:t>24</w:t>
            </w:r>
            <w:r w:rsidRPr="004B0820">
              <w:rPr>
                <w:rFonts w:ascii="Times New Roman" w:hAnsi="Times New Roman" w:cs="Times New Roman"/>
                <w:noProof/>
                <w:webHidden/>
                <w:sz w:val="24"/>
                <w:szCs w:val="24"/>
              </w:rPr>
              <w:fldChar w:fldCharType="end"/>
            </w:r>
          </w:hyperlink>
        </w:p>
        <w:p w:rsidR="00402FBE" w:rsidRPr="004B0820" w:rsidRDefault="00402FBE" w:rsidP="00105A1E">
          <w:pPr>
            <w:pStyle w:val="21"/>
            <w:spacing w:after="0" w:line="240" w:lineRule="auto"/>
            <w:rPr>
              <w:rFonts w:eastAsiaTheme="minorEastAsia"/>
              <w:b w:val="0"/>
              <w:sz w:val="24"/>
              <w:szCs w:val="24"/>
              <w:shd w:val="clear" w:color="auto" w:fill="auto"/>
              <w:lang w:eastAsia="ru-RU"/>
            </w:rPr>
          </w:pPr>
          <w:hyperlink w:anchor="_Toc513742165" w:history="1">
            <w:r w:rsidRPr="004B0820">
              <w:rPr>
                <w:rStyle w:val="a3"/>
                <w:b w:val="0"/>
                <w:sz w:val="24"/>
                <w:szCs w:val="24"/>
              </w:rPr>
              <w:t>2.1. Основы теории кооперативных игр</w:t>
            </w:r>
            <w:r w:rsidRPr="004B0820">
              <w:rPr>
                <w:b w:val="0"/>
                <w:webHidden/>
                <w:sz w:val="24"/>
                <w:szCs w:val="24"/>
              </w:rPr>
              <w:tab/>
            </w:r>
            <w:r w:rsidRPr="004B0820">
              <w:rPr>
                <w:b w:val="0"/>
                <w:webHidden/>
                <w:sz w:val="24"/>
                <w:szCs w:val="24"/>
              </w:rPr>
              <w:fldChar w:fldCharType="begin"/>
            </w:r>
            <w:r w:rsidRPr="004B0820">
              <w:rPr>
                <w:b w:val="0"/>
                <w:webHidden/>
                <w:sz w:val="24"/>
                <w:szCs w:val="24"/>
              </w:rPr>
              <w:instrText xml:space="preserve"> PAGEREF _Toc513742165 \h </w:instrText>
            </w:r>
            <w:r w:rsidRPr="004B0820">
              <w:rPr>
                <w:b w:val="0"/>
                <w:webHidden/>
                <w:sz w:val="24"/>
                <w:szCs w:val="24"/>
              </w:rPr>
            </w:r>
            <w:r w:rsidRPr="004B0820">
              <w:rPr>
                <w:b w:val="0"/>
                <w:webHidden/>
                <w:sz w:val="24"/>
                <w:szCs w:val="24"/>
              </w:rPr>
              <w:fldChar w:fldCharType="separate"/>
            </w:r>
            <w:r w:rsidR="00253845">
              <w:rPr>
                <w:b w:val="0"/>
                <w:webHidden/>
                <w:sz w:val="24"/>
                <w:szCs w:val="24"/>
              </w:rPr>
              <w:t>24</w:t>
            </w:r>
            <w:r w:rsidRPr="004B0820">
              <w:rPr>
                <w:b w:val="0"/>
                <w:webHidden/>
                <w:sz w:val="24"/>
                <w:szCs w:val="24"/>
              </w:rPr>
              <w:fldChar w:fldCharType="end"/>
            </w:r>
          </w:hyperlink>
        </w:p>
        <w:p w:rsidR="00402FBE" w:rsidRPr="004B0820" w:rsidRDefault="00402FBE" w:rsidP="00105A1E">
          <w:pPr>
            <w:pStyle w:val="21"/>
            <w:spacing w:after="0" w:line="240" w:lineRule="auto"/>
            <w:rPr>
              <w:rFonts w:eastAsiaTheme="minorEastAsia"/>
              <w:b w:val="0"/>
              <w:sz w:val="24"/>
              <w:szCs w:val="24"/>
              <w:shd w:val="clear" w:color="auto" w:fill="auto"/>
              <w:lang w:eastAsia="ru-RU"/>
            </w:rPr>
          </w:pPr>
          <w:hyperlink w:anchor="_Toc513742166" w:history="1">
            <w:r w:rsidRPr="004B0820">
              <w:rPr>
                <w:rStyle w:val="a3"/>
                <w:b w:val="0"/>
                <w:sz w:val="24"/>
                <w:szCs w:val="24"/>
              </w:rPr>
              <w:t>2.2. Подходы к решению кооперативных игр</w:t>
            </w:r>
            <w:r w:rsidRPr="004B0820">
              <w:rPr>
                <w:b w:val="0"/>
                <w:webHidden/>
                <w:sz w:val="24"/>
                <w:szCs w:val="24"/>
              </w:rPr>
              <w:tab/>
            </w:r>
            <w:r w:rsidRPr="004B0820">
              <w:rPr>
                <w:b w:val="0"/>
                <w:webHidden/>
                <w:sz w:val="24"/>
                <w:szCs w:val="24"/>
              </w:rPr>
              <w:fldChar w:fldCharType="begin"/>
            </w:r>
            <w:r w:rsidRPr="004B0820">
              <w:rPr>
                <w:b w:val="0"/>
                <w:webHidden/>
                <w:sz w:val="24"/>
                <w:szCs w:val="24"/>
              </w:rPr>
              <w:instrText xml:space="preserve"> PAGEREF _Toc513742166 \h </w:instrText>
            </w:r>
            <w:r w:rsidRPr="004B0820">
              <w:rPr>
                <w:b w:val="0"/>
                <w:webHidden/>
                <w:sz w:val="24"/>
                <w:szCs w:val="24"/>
              </w:rPr>
            </w:r>
            <w:r w:rsidRPr="004B0820">
              <w:rPr>
                <w:b w:val="0"/>
                <w:webHidden/>
                <w:sz w:val="24"/>
                <w:szCs w:val="24"/>
              </w:rPr>
              <w:fldChar w:fldCharType="separate"/>
            </w:r>
            <w:r w:rsidR="00253845">
              <w:rPr>
                <w:b w:val="0"/>
                <w:webHidden/>
                <w:sz w:val="24"/>
                <w:szCs w:val="24"/>
              </w:rPr>
              <w:t>27</w:t>
            </w:r>
            <w:r w:rsidRPr="004B0820">
              <w:rPr>
                <w:b w:val="0"/>
                <w:webHidden/>
                <w:sz w:val="24"/>
                <w:szCs w:val="24"/>
              </w:rPr>
              <w:fldChar w:fldCharType="end"/>
            </w:r>
          </w:hyperlink>
        </w:p>
        <w:p w:rsidR="00402FBE" w:rsidRPr="004B0820" w:rsidRDefault="00402FBE" w:rsidP="00105A1E">
          <w:pPr>
            <w:pStyle w:val="21"/>
            <w:spacing w:after="0" w:line="240" w:lineRule="auto"/>
            <w:rPr>
              <w:rFonts w:eastAsiaTheme="minorEastAsia"/>
              <w:b w:val="0"/>
              <w:sz w:val="24"/>
              <w:szCs w:val="24"/>
              <w:shd w:val="clear" w:color="auto" w:fill="auto"/>
              <w:lang w:eastAsia="ru-RU"/>
            </w:rPr>
          </w:pPr>
          <w:hyperlink w:anchor="_Toc513742167" w:history="1">
            <w:r w:rsidRPr="004B0820">
              <w:rPr>
                <w:rStyle w:val="a3"/>
                <w:b w:val="0"/>
                <w:sz w:val="24"/>
                <w:szCs w:val="24"/>
              </w:rPr>
              <w:t>2.3. Переговорное множество как решение кооперативной игры</w:t>
            </w:r>
            <w:r w:rsidRPr="004B0820">
              <w:rPr>
                <w:b w:val="0"/>
                <w:webHidden/>
                <w:sz w:val="24"/>
                <w:szCs w:val="24"/>
              </w:rPr>
              <w:tab/>
            </w:r>
            <w:r w:rsidRPr="004B0820">
              <w:rPr>
                <w:b w:val="0"/>
                <w:webHidden/>
                <w:sz w:val="24"/>
                <w:szCs w:val="24"/>
              </w:rPr>
              <w:fldChar w:fldCharType="begin"/>
            </w:r>
            <w:r w:rsidRPr="004B0820">
              <w:rPr>
                <w:b w:val="0"/>
                <w:webHidden/>
                <w:sz w:val="24"/>
                <w:szCs w:val="24"/>
              </w:rPr>
              <w:instrText xml:space="preserve"> PAGEREF _Toc513742167 \h </w:instrText>
            </w:r>
            <w:r w:rsidRPr="004B0820">
              <w:rPr>
                <w:b w:val="0"/>
                <w:webHidden/>
                <w:sz w:val="24"/>
                <w:szCs w:val="24"/>
              </w:rPr>
            </w:r>
            <w:r w:rsidRPr="004B0820">
              <w:rPr>
                <w:b w:val="0"/>
                <w:webHidden/>
                <w:sz w:val="24"/>
                <w:szCs w:val="24"/>
              </w:rPr>
              <w:fldChar w:fldCharType="separate"/>
            </w:r>
            <w:r w:rsidR="00253845">
              <w:rPr>
                <w:b w:val="0"/>
                <w:webHidden/>
                <w:sz w:val="24"/>
                <w:szCs w:val="24"/>
              </w:rPr>
              <w:t>28</w:t>
            </w:r>
            <w:r w:rsidRPr="004B0820">
              <w:rPr>
                <w:b w:val="0"/>
                <w:webHidden/>
                <w:sz w:val="24"/>
                <w:szCs w:val="24"/>
              </w:rPr>
              <w:fldChar w:fldCharType="end"/>
            </w:r>
          </w:hyperlink>
        </w:p>
        <w:p w:rsidR="00402FBE" w:rsidRPr="004B0820" w:rsidRDefault="00402FBE" w:rsidP="00105A1E">
          <w:pPr>
            <w:pStyle w:val="11"/>
            <w:tabs>
              <w:tab w:val="right" w:leader="dot" w:pos="9345"/>
            </w:tabs>
            <w:spacing w:after="0" w:line="240" w:lineRule="auto"/>
            <w:rPr>
              <w:rFonts w:ascii="Times New Roman" w:eastAsiaTheme="minorEastAsia" w:hAnsi="Times New Roman" w:cs="Times New Roman"/>
              <w:noProof/>
              <w:sz w:val="24"/>
              <w:szCs w:val="24"/>
              <w:lang w:eastAsia="ru-RU"/>
            </w:rPr>
          </w:pPr>
          <w:hyperlink w:anchor="_Toc513742168" w:history="1">
            <w:r w:rsidRPr="004B0820">
              <w:rPr>
                <w:rStyle w:val="a3"/>
                <w:rFonts w:ascii="Times New Roman" w:hAnsi="Times New Roman" w:cs="Times New Roman"/>
                <w:noProof/>
                <w:sz w:val="24"/>
                <w:szCs w:val="24"/>
              </w:rPr>
              <w:t>Глава 3. Теоретико-игровое моделирование в анализе политико-экономических взаимодействий мировых центров силы</w:t>
            </w:r>
            <w:r w:rsidRPr="004B0820">
              <w:rPr>
                <w:rFonts w:ascii="Times New Roman" w:hAnsi="Times New Roman" w:cs="Times New Roman"/>
                <w:noProof/>
                <w:webHidden/>
                <w:sz w:val="24"/>
                <w:szCs w:val="24"/>
              </w:rPr>
              <w:tab/>
            </w:r>
            <w:r w:rsidRPr="004B0820">
              <w:rPr>
                <w:rFonts w:ascii="Times New Roman" w:hAnsi="Times New Roman" w:cs="Times New Roman"/>
                <w:noProof/>
                <w:webHidden/>
                <w:sz w:val="24"/>
                <w:szCs w:val="24"/>
              </w:rPr>
              <w:fldChar w:fldCharType="begin"/>
            </w:r>
            <w:r w:rsidRPr="004B0820">
              <w:rPr>
                <w:rFonts w:ascii="Times New Roman" w:hAnsi="Times New Roman" w:cs="Times New Roman"/>
                <w:noProof/>
                <w:webHidden/>
                <w:sz w:val="24"/>
                <w:szCs w:val="24"/>
              </w:rPr>
              <w:instrText xml:space="preserve"> PAGEREF _Toc513742168 \h </w:instrText>
            </w:r>
            <w:r w:rsidRPr="004B0820">
              <w:rPr>
                <w:rFonts w:ascii="Times New Roman" w:hAnsi="Times New Roman" w:cs="Times New Roman"/>
                <w:noProof/>
                <w:webHidden/>
                <w:sz w:val="24"/>
                <w:szCs w:val="24"/>
              </w:rPr>
            </w:r>
            <w:r w:rsidRPr="004B0820">
              <w:rPr>
                <w:rFonts w:ascii="Times New Roman" w:hAnsi="Times New Roman" w:cs="Times New Roman"/>
                <w:noProof/>
                <w:webHidden/>
                <w:sz w:val="24"/>
                <w:szCs w:val="24"/>
              </w:rPr>
              <w:fldChar w:fldCharType="separate"/>
            </w:r>
            <w:r w:rsidR="00253845">
              <w:rPr>
                <w:rFonts w:ascii="Times New Roman" w:hAnsi="Times New Roman" w:cs="Times New Roman"/>
                <w:noProof/>
                <w:webHidden/>
                <w:sz w:val="24"/>
                <w:szCs w:val="24"/>
              </w:rPr>
              <w:t>37</w:t>
            </w:r>
            <w:r w:rsidRPr="004B0820">
              <w:rPr>
                <w:rFonts w:ascii="Times New Roman" w:hAnsi="Times New Roman" w:cs="Times New Roman"/>
                <w:noProof/>
                <w:webHidden/>
                <w:sz w:val="24"/>
                <w:szCs w:val="24"/>
              </w:rPr>
              <w:fldChar w:fldCharType="end"/>
            </w:r>
          </w:hyperlink>
        </w:p>
        <w:p w:rsidR="00402FBE" w:rsidRPr="004B0820" w:rsidRDefault="00402FBE" w:rsidP="00105A1E">
          <w:pPr>
            <w:pStyle w:val="21"/>
            <w:spacing w:after="0" w:line="240" w:lineRule="auto"/>
            <w:rPr>
              <w:rFonts w:eastAsiaTheme="minorEastAsia"/>
              <w:b w:val="0"/>
              <w:sz w:val="24"/>
              <w:szCs w:val="24"/>
              <w:shd w:val="clear" w:color="auto" w:fill="auto"/>
              <w:lang w:eastAsia="ru-RU"/>
            </w:rPr>
          </w:pPr>
          <w:hyperlink w:anchor="_Toc513742169" w:history="1">
            <w:r w:rsidRPr="004B0820">
              <w:rPr>
                <w:rStyle w:val="a3"/>
                <w:b w:val="0"/>
                <w:sz w:val="24"/>
                <w:szCs w:val="24"/>
              </w:rPr>
              <w:t>3.1. Построение характеристической функции игры</w:t>
            </w:r>
            <w:r w:rsidRPr="004B0820">
              <w:rPr>
                <w:b w:val="0"/>
                <w:webHidden/>
                <w:sz w:val="24"/>
                <w:szCs w:val="24"/>
              </w:rPr>
              <w:tab/>
            </w:r>
            <w:r w:rsidRPr="004B0820">
              <w:rPr>
                <w:b w:val="0"/>
                <w:webHidden/>
                <w:sz w:val="24"/>
                <w:szCs w:val="24"/>
              </w:rPr>
              <w:fldChar w:fldCharType="begin"/>
            </w:r>
            <w:r w:rsidRPr="004B0820">
              <w:rPr>
                <w:b w:val="0"/>
                <w:webHidden/>
                <w:sz w:val="24"/>
                <w:szCs w:val="24"/>
              </w:rPr>
              <w:instrText xml:space="preserve"> PAGEREF _Toc513742169 \h </w:instrText>
            </w:r>
            <w:r w:rsidRPr="004B0820">
              <w:rPr>
                <w:b w:val="0"/>
                <w:webHidden/>
                <w:sz w:val="24"/>
                <w:szCs w:val="24"/>
              </w:rPr>
            </w:r>
            <w:r w:rsidRPr="004B0820">
              <w:rPr>
                <w:b w:val="0"/>
                <w:webHidden/>
                <w:sz w:val="24"/>
                <w:szCs w:val="24"/>
              </w:rPr>
              <w:fldChar w:fldCharType="separate"/>
            </w:r>
            <w:r w:rsidR="00253845">
              <w:rPr>
                <w:b w:val="0"/>
                <w:webHidden/>
                <w:sz w:val="24"/>
                <w:szCs w:val="24"/>
              </w:rPr>
              <w:t>37</w:t>
            </w:r>
            <w:r w:rsidRPr="004B0820">
              <w:rPr>
                <w:b w:val="0"/>
                <w:webHidden/>
                <w:sz w:val="24"/>
                <w:szCs w:val="24"/>
              </w:rPr>
              <w:fldChar w:fldCharType="end"/>
            </w:r>
          </w:hyperlink>
        </w:p>
        <w:p w:rsidR="00402FBE" w:rsidRPr="004B0820" w:rsidRDefault="00402FBE" w:rsidP="00105A1E">
          <w:pPr>
            <w:pStyle w:val="21"/>
            <w:spacing w:after="0" w:line="240" w:lineRule="auto"/>
            <w:rPr>
              <w:rFonts w:eastAsiaTheme="minorEastAsia"/>
              <w:b w:val="0"/>
              <w:sz w:val="24"/>
              <w:szCs w:val="24"/>
              <w:shd w:val="clear" w:color="auto" w:fill="auto"/>
              <w:lang w:eastAsia="ru-RU"/>
            </w:rPr>
          </w:pPr>
          <w:hyperlink w:anchor="_Toc513742170" w:history="1">
            <w:r w:rsidRPr="004B0820">
              <w:rPr>
                <w:rStyle w:val="a3"/>
                <w:b w:val="0"/>
                <w:sz w:val="24"/>
                <w:szCs w:val="24"/>
              </w:rPr>
              <w:t>3.2. Подходы к решению рассматриваемой кооперативной игры</w:t>
            </w:r>
            <w:r w:rsidRPr="004B0820">
              <w:rPr>
                <w:b w:val="0"/>
                <w:webHidden/>
                <w:sz w:val="24"/>
                <w:szCs w:val="24"/>
              </w:rPr>
              <w:tab/>
            </w:r>
            <w:r w:rsidRPr="004B0820">
              <w:rPr>
                <w:b w:val="0"/>
                <w:webHidden/>
                <w:sz w:val="24"/>
                <w:szCs w:val="24"/>
              </w:rPr>
              <w:fldChar w:fldCharType="begin"/>
            </w:r>
            <w:r w:rsidRPr="004B0820">
              <w:rPr>
                <w:b w:val="0"/>
                <w:webHidden/>
                <w:sz w:val="24"/>
                <w:szCs w:val="24"/>
              </w:rPr>
              <w:instrText xml:space="preserve"> PAGEREF _Toc513742170 \h </w:instrText>
            </w:r>
            <w:r w:rsidRPr="004B0820">
              <w:rPr>
                <w:b w:val="0"/>
                <w:webHidden/>
                <w:sz w:val="24"/>
                <w:szCs w:val="24"/>
              </w:rPr>
            </w:r>
            <w:r w:rsidRPr="004B0820">
              <w:rPr>
                <w:b w:val="0"/>
                <w:webHidden/>
                <w:sz w:val="24"/>
                <w:szCs w:val="24"/>
              </w:rPr>
              <w:fldChar w:fldCharType="separate"/>
            </w:r>
            <w:r w:rsidR="00253845">
              <w:rPr>
                <w:b w:val="0"/>
                <w:webHidden/>
                <w:sz w:val="24"/>
                <w:szCs w:val="24"/>
              </w:rPr>
              <w:t>42</w:t>
            </w:r>
            <w:r w:rsidRPr="004B0820">
              <w:rPr>
                <w:b w:val="0"/>
                <w:webHidden/>
                <w:sz w:val="24"/>
                <w:szCs w:val="24"/>
              </w:rPr>
              <w:fldChar w:fldCharType="end"/>
            </w:r>
          </w:hyperlink>
        </w:p>
        <w:p w:rsidR="00402FBE" w:rsidRPr="004B0820" w:rsidRDefault="00402FBE" w:rsidP="00105A1E">
          <w:pPr>
            <w:pStyle w:val="21"/>
            <w:spacing w:after="0" w:line="240" w:lineRule="auto"/>
            <w:rPr>
              <w:rFonts w:eastAsiaTheme="minorEastAsia"/>
              <w:b w:val="0"/>
              <w:sz w:val="24"/>
              <w:szCs w:val="24"/>
              <w:shd w:val="clear" w:color="auto" w:fill="auto"/>
              <w:lang w:eastAsia="ru-RU"/>
            </w:rPr>
          </w:pPr>
          <w:hyperlink w:anchor="_Toc513742171" w:history="1">
            <w:r w:rsidRPr="004B0820">
              <w:rPr>
                <w:rStyle w:val="a3"/>
                <w:b w:val="0"/>
                <w:sz w:val="24"/>
                <w:szCs w:val="24"/>
              </w:rPr>
              <w:t>3.3. Выводы</w:t>
            </w:r>
            <w:r w:rsidRPr="004B0820">
              <w:rPr>
                <w:b w:val="0"/>
                <w:webHidden/>
                <w:sz w:val="24"/>
                <w:szCs w:val="24"/>
              </w:rPr>
              <w:tab/>
            </w:r>
            <w:r w:rsidRPr="004B0820">
              <w:rPr>
                <w:b w:val="0"/>
                <w:webHidden/>
                <w:sz w:val="24"/>
                <w:szCs w:val="24"/>
              </w:rPr>
              <w:fldChar w:fldCharType="begin"/>
            </w:r>
            <w:r w:rsidRPr="004B0820">
              <w:rPr>
                <w:b w:val="0"/>
                <w:webHidden/>
                <w:sz w:val="24"/>
                <w:szCs w:val="24"/>
              </w:rPr>
              <w:instrText xml:space="preserve"> PAGEREF _Toc513742171 \h </w:instrText>
            </w:r>
            <w:r w:rsidRPr="004B0820">
              <w:rPr>
                <w:b w:val="0"/>
                <w:webHidden/>
                <w:sz w:val="24"/>
                <w:szCs w:val="24"/>
              </w:rPr>
            </w:r>
            <w:r w:rsidRPr="004B0820">
              <w:rPr>
                <w:b w:val="0"/>
                <w:webHidden/>
                <w:sz w:val="24"/>
                <w:szCs w:val="24"/>
              </w:rPr>
              <w:fldChar w:fldCharType="separate"/>
            </w:r>
            <w:r w:rsidR="00253845">
              <w:rPr>
                <w:b w:val="0"/>
                <w:webHidden/>
                <w:sz w:val="24"/>
                <w:szCs w:val="24"/>
              </w:rPr>
              <w:t>47</w:t>
            </w:r>
            <w:r w:rsidRPr="004B0820">
              <w:rPr>
                <w:b w:val="0"/>
                <w:webHidden/>
                <w:sz w:val="24"/>
                <w:szCs w:val="24"/>
              </w:rPr>
              <w:fldChar w:fldCharType="end"/>
            </w:r>
          </w:hyperlink>
        </w:p>
        <w:p w:rsidR="00402FBE" w:rsidRPr="004B0820" w:rsidRDefault="00402FBE" w:rsidP="00105A1E">
          <w:pPr>
            <w:pStyle w:val="11"/>
            <w:tabs>
              <w:tab w:val="right" w:leader="dot" w:pos="9345"/>
            </w:tabs>
            <w:spacing w:after="0" w:line="240" w:lineRule="auto"/>
            <w:rPr>
              <w:rFonts w:ascii="Times New Roman" w:eastAsiaTheme="minorEastAsia" w:hAnsi="Times New Roman" w:cs="Times New Roman"/>
              <w:noProof/>
              <w:sz w:val="24"/>
              <w:szCs w:val="24"/>
              <w:lang w:eastAsia="ru-RU"/>
            </w:rPr>
          </w:pPr>
          <w:hyperlink w:anchor="_Toc513742172" w:history="1">
            <w:r w:rsidRPr="004B0820">
              <w:rPr>
                <w:rStyle w:val="a3"/>
                <w:rFonts w:ascii="Times New Roman" w:hAnsi="Times New Roman" w:cs="Times New Roman"/>
                <w:noProof/>
                <w:sz w:val="24"/>
                <w:szCs w:val="24"/>
              </w:rPr>
              <w:t>Заключение</w:t>
            </w:r>
            <w:r w:rsidRPr="004B0820">
              <w:rPr>
                <w:rFonts w:ascii="Times New Roman" w:hAnsi="Times New Roman" w:cs="Times New Roman"/>
                <w:noProof/>
                <w:webHidden/>
                <w:sz w:val="24"/>
                <w:szCs w:val="24"/>
              </w:rPr>
              <w:tab/>
            </w:r>
            <w:r w:rsidRPr="004B0820">
              <w:rPr>
                <w:rFonts w:ascii="Times New Roman" w:hAnsi="Times New Roman" w:cs="Times New Roman"/>
                <w:noProof/>
                <w:webHidden/>
                <w:sz w:val="24"/>
                <w:szCs w:val="24"/>
              </w:rPr>
              <w:fldChar w:fldCharType="begin"/>
            </w:r>
            <w:r w:rsidRPr="004B0820">
              <w:rPr>
                <w:rFonts w:ascii="Times New Roman" w:hAnsi="Times New Roman" w:cs="Times New Roman"/>
                <w:noProof/>
                <w:webHidden/>
                <w:sz w:val="24"/>
                <w:szCs w:val="24"/>
              </w:rPr>
              <w:instrText xml:space="preserve"> PAGEREF _Toc513742172 \h </w:instrText>
            </w:r>
            <w:r w:rsidRPr="004B0820">
              <w:rPr>
                <w:rFonts w:ascii="Times New Roman" w:hAnsi="Times New Roman" w:cs="Times New Roman"/>
                <w:noProof/>
                <w:webHidden/>
                <w:sz w:val="24"/>
                <w:szCs w:val="24"/>
              </w:rPr>
            </w:r>
            <w:r w:rsidRPr="004B0820">
              <w:rPr>
                <w:rFonts w:ascii="Times New Roman" w:hAnsi="Times New Roman" w:cs="Times New Roman"/>
                <w:noProof/>
                <w:webHidden/>
                <w:sz w:val="24"/>
                <w:szCs w:val="24"/>
              </w:rPr>
              <w:fldChar w:fldCharType="separate"/>
            </w:r>
            <w:r w:rsidR="00253845">
              <w:rPr>
                <w:rFonts w:ascii="Times New Roman" w:hAnsi="Times New Roman" w:cs="Times New Roman"/>
                <w:noProof/>
                <w:webHidden/>
                <w:sz w:val="24"/>
                <w:szCs w:val="24"/>
              </w:rPr>
              <w:t>51</w:t>
            </w:r>
            <w:r w:rsidRPr="004B0820">
              <w:rPr>
                <w:rFonts w:ascii="Times New Roman" w:hAnsi="Times New Roman" w:cs="Times New Roman"/>
                <w:noProof/>
                <w:webHidden/>
                <w:sz w:val="24"/>
                <w:szCs w:val="24"/>
              </w:rPr>
              <w:fldChar w:fldCharType="end"/>
            </w:r>
          </w:hyperlink>
        </w:p>
        <w:p w:rsidR="00402FBE" w:rsidRPr="004B0820" w:rsidRDefault="00402FBE" w:rsidP="00105A1E">
          <w:pPr>
            <w:pStyle w:val="11"/>
            <w:tabs>
              <w:tab w:val="right" w:leader="dot" w:pos="9345"/>
            </w:tabs>
            <w:spacing w:after="0" w:line="240" w:lineRule="auto"/>
            <w:rPr>
              <w:rFonts w:ascii="Times New Roman" w:eastAsiaTheme="minorEastAsia" w:hAnsi="Times New Roman" w:cs="Times New Roman"/>
              <w:noProof/>
              <w:sz w:val="24"/>
              <w:szCs w:val="24"/>
              <w:lang w:eastAsia="ru-RU"/>
            </w:rPr>
          </w:pPr>
          <w:hyperlink w:anchor="_Toc513742173" w:history="1">
            <w:r w:rsidRPr="004B0820">
              <w:rPr>
                <w:rStyle w:val="a3"/>
                <w:rFonts w:ascii="Times New Roman" w:hAnsi="Times New Roman" w:cs="Times New Roman"/>
                <w:noProof/>
                <w:sz w:val="24"/>
                <w:szCs w:val="24"/>
              </w:rPr>
              <w:t>Список использованных источников</w:t>
            </w:r>
            <w:r w:rsidRPr="004B0820">
              <w:rPr>
                <w:rFonts w:ascii="Times New Roman" w:hAnsi="Times New Roman" w:cs="Times New Roman"/>
                <w:noProof/>
                <w:webHidden/>
                <w:sz w:val="24"/>
                <w:szCs w:val="24"/>
              </w:rPr>
              <w:tab/>
            </w:r>
            <w:r w:rsidRPr="004B0820">
              <w:rPr>
                <w:rFonts w:ascii="Times New Roman" w:hAnsi="Times New Roman" w:cs="Times New Roman"/>
                <w:noProof/>
                <w:webHidden/>
                <w:sz w:val="24"/>
                <w:szCs w:val="24"/>
              </w:rPr>
              <w:fldChar w:fldCharType="begin"/>
            </w:r>
            <w:r w:rsidRPr="004B0820">
              <w:rPr>
                <w:rFonts w:ascii="Times New Roman" w:hAnsi="Times New Roman" w:cs="Times New Roman"/>
                <w:noProof/>
                <w:webHidden/>
                <w:sz w:val="24"/>
                <w:szCs w:val="24"/>
              </w:rPr>
              <w:instrText xml:space="preserve"> PAGEREF _Toc513742173 \h </w:instrText>
            </w:r>
            <w:r w:rsidRPr="004B0820">
              <w:rPr>
                <w:rFonts w:ascii="Times New Roman" w:hAnsi="Times New Roman" w:cs="Times New Roman"/>
                <w:noProof/>
                <w:webHidden/>
                <w:sz w:val="24"/>
                <w:szCs w:val="24"/>
              </w:rPr>
            </w:r>
            <w:r w:rsidRPr="004B0820">
              <w:rPr>
                <w:rFonts w:ascii="Times New Roman" w:hAnsi="Times New Roman" w:cs="Times New Roman"/>
                <w:noProof/>
                <w:webHidden/>
                <w:sz w:val="24"/>
                <w:szCs w:val="24"/>
              </w:rPr>
              <w:fldChar w:fldCharType="separate"/>
            </w:r>
            <w:r w:rsidR="00253845">
              <w:rPr>
                <w:rFonts w:ascii="Times New Roman" w:hAnsi="Times New Roman" w:cs="Times New Roman"/>
                <w:noProof/>
                <w:webHidden/>
                <w:sz w:val="24"/>
                <w:szCs w:val="24"/>
              </w:rPr>
              <w:t>53</w:t>
            </w:r>
            <w:r w:rsidRPr="004B0820">
              <w:rPr>
                <w:rFonts w:ascii="Times New Roman" w:hAnsi="Times New Roman" w:cs="Times New Roman"/>
                <w:noProof/>
                <w:webHidden/>
                <w:sz w:val="24"/>
                <w:szCs w:val="24"/>
              </w:rPr>
              <w:fldChar w:fldCharType="end"/>
            </w:r>
          </w:hyperlink>
        </w:p>
        <w:p w:rsidR="006D7DE9" w:rsidRPr="004B0820" w:rsidRDefault="006D7DE9" w:rsidP="00105A1E">
          <w:pPr>
            <w:spacing w:after="0" w:line="240" w:lineRule="auto"/>
            <w:rPr>
              <w:rFonts w:ascii="Times New Roman" w:hAnsi="Times New Roman" w:cs="Times New Roman"/>
              <w:sz w:val="24"/>
              <w:szCs w:val="24"/>
            </w:rPr>
          </w:pPr>
          <w:r w:rsidRPr="004B0820">
            <w:rPr>
              <w:rFonts w:ascii="Times New Roman" w:hAnsi="Times New Roman" w:cs="Times New Roman"/>
              <w:bCs/>
              <w:sz w:val="24"/>
              <w:szCs w:val="24"/>
            </w:rPr>
            <w:fldChar w:fldCharType="end"/>
          </w:r>
        </w:p>
      </w:sdtContent>
    </w:sdt>
    <w:p w:rsidR="006D7DE9" w:rsidRDefault="006D7DE9" w:rsidP="00402FBE">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6D7DE9" w:rsidRDefault="006D7DE9" w:rsidP="00CF3128">
      <w:pPr>
        <w:pStyle w:val="1"/>
        <w:spacing w:before="0" w:line="720" w:lineRule="auto"/>
        <w:jc w:val="center"/>
        <w:rPr>
          <w:rFonts w:ascii="Times New Roman" w:hAnsi="Times New Roman" w:cs="Times New Roman"/>
          <w:b/>
          <w:color w:val="auto"/>
          <w:sz w:val="28"/>
          <w:szCs w:val="24"/>
        </w:rPr>
      </w:pPr>
      <w:bookmarkStart w:id="0" w:name="_Toc513742154"/>
      <w:r>
        <w:rPr>
          <w:rFonts w:ascii="Times New Roman" w:hAnsi="Times New Roman" w:cs="Times New Roman"/>
          <w:b/>
          <w:color w:val="auto"/>
          <w:sz w:val="28"/>
          <w:szCs w:val="24"/>
        </w:rPr>
        <w:lastRenderedPageBreak/>
        <w:t>Введение</w:t>
      </w:r>
      <w:bookmarkEnd w:id="0"/>
    </w:p>
    <w:p w:rsidR="006D7DE9" w:rsidRDefault="006D7DE9" w:rsidP="00402F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 современном мире очень часто можно видеть, как взаимосвязаны межу собой политика и экономика: как политика напрямую отражается на экономической модели страны, а экономика может корректировать политические решения. В данном контексте можно говорить о том, что некоторые страны удачно совмещают две этих составляющих, вследствие чего могут оказывать определенное воздействие на мировые процессы. Подобные страны в международной практике принято называть центрами силами.</w:t>
      </w:r>
    </w:p>
    <w:p w:rsidR="007701D5" w:rsidRPr="007701D5" w:rsidRDefault="007701D5" w:rsidP="00402F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Однако положение дел на сегодняшний день в мире не слишком стабильно</w:t>
      </w:r>
      <w:r w:rsidR="00BE6E1E">
        <w:rPr>
          <w:rFonts w:ascii="Times New Roman" w:hAnsi="Times New Roman" w:cs="Times New Roman"/>
          <w:sz w:val="24"/>
          <w:szCs w:val="24"/>
        </w:rPr>
        <w:t>е</w:t>
      </w:r>
      <w:r>
        <w:rPr>
          <w:rFonts w:ascii="Times New Roman" w:hAnsi="Times New Roman" w:cs="Times New Roman"/>
          <w:sz w:val="24"/>
          <w:szCs w:val="24"/>
        </w:rPr>
        <w:t>, потому как рушится система однополярности мира во главе с США и на арену выходят новые страны, которые имеют свои условия и которые постепенно охватывают все большую зону влияния</w:t>
      </w:r>
      <w:r w:rsidR="00BE6E1E">
        <w:rPr>
          <w:rFonts w:ascii="Times New Roman" w:hAnsi="Times New Roman" w:cs="Times New Roman"/>
          <w:sz w:val="24"/>
          <w:szCs w:val="24"/>
        </w:rPr>
        <w:t>.</w:t>
      </w:r>
      <w:r>
        <w:rPr>
          <w:rFonts w:ascii="Times New Roman" w:hAnsi="Times New Roman" w:cs="Times New Roman"/>
          <w:sz w:val="24"/>
          <w:szCs w:val="24"/>
        </w:rPr>
        <w:t xml:space="preserve"> </w:t>
      </w:r>
      <w:r w:rsidR="00BE6E1E">
        <w:rPr>
          <w:rFonts w:ascii="Times New Roman" w:hAnsi="Times New Roman" w:cs="Times New Roman"/>
          <w:sz w:val="24"/>
          <w:szCs w:val="24"/>
        </w:rPr>
        <w:t>П</w:t>
      </w:r>
      <w:r>
        <w:rPr>
          <w:rFonts w:ascii="Times New Roman" w:hAnsi="Times New Roman" w:cs="Times New Roman"/>
          <w:sz w:val="24"/>
          <w:szCs w:val="24"/>
        </w:rPr>
        <w:t>о</w:t>
      </w:r>
      <w:r w:rsidR="00BE6E1E">
        <w:rPr>
          <w:rFonts w:ascii="Times New Roman" w:hAnsi="Times New Roman" w:cs="Times New Roman"/>
          <w:sz w:val="24"/>
          <w:szCs w:val="24"/>
        </w:rPr>
        <w:t>э</w:t>
      </w:r>
      <w:r>
        <w:rPr>
          <w:rFonts w:ascii="Times New Roman" w:hAnsi="Times New Roman" w:cs="Times New Roman"/>
          <w:sz w:val="24"/>
          <w:szCs w:val="24"/>
        </w:rPr>
        <w:t xml:space="preserve">тому в данных условиях является актуальным проблема взаимодействия между странами, </w:t>
      </w:r>
      <w:r w:rsidR="00BE6E1E">
        <w:rPr>
          <w:rFonts w:ascii="Times New Roman" w:hAnsi="Times New Roman" w:cs="Times New Roman"/>
          <w:sz w:val="24"/>
          <w:szCs w:val="24"/>
        </w:rPr>
        <w:t>не повторяющая</w:t>
      </w:r>
      <w:r>
        <w:rPr>
          <w:rFonts w:ascii="Times New Roman" w:hAnsi="Times New Roman" w:cs="Times New Roman"/>
          <w:sz w:val="24"/>
          <w:szCs w:val="24"/>
        </w:rPr>
        <w:t xml:space="preserve"> опыт прошлого о</w:t>
      </w:r>
      <w:r w:rsidR="00BE6E1E">
        <w:rPr>
          <w:rFonts w:ascii="Times New Roman" w:hAnsi="Times New Roman" w:cs="Times New Roman"/>
          <w:sz w:val="24"/>
          <w:szCs w:val="24"/>
        </w:rPr>
        <w:t>б</w:t>
      </w:r>
      <w:r>
        <w:rPr>
          <w:rFonts w:ascii="Times New Roman" w:hAnsi="Times New Roman" w:cs="Times New Roman"/>
          <w:sz w:val="24"/>
          <w:szCs w:val="24"/>
        </w:rPr>
        <w:t xml:space="preserve"> единственной сверхдержаве.</w:t>
      </w:r>
    </w:p>
    <w:p w:rsidR="006D7DE9" w:rsidRDefault="006D7DE9" w:rsidP="00402FB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Целью данной работы </w:t>
      </w:r>
      <w:r w:rsidR="00A0740B">
        <w:rPr>
          <w:rFonts w:ascii="Times New Roman" w:hAnsi="Times New Roman" w:cs="Times New Roman"/>
          <w:sz w:val="24"/>
          <w:szCs w:val="24"/>
        </w:rPr>
        <w:t>является выявление основных центров силы на международной арене и анализ из возможного взаимодействия на основе теории кооперативных игр</w:t>
      </w:r>
      <w:r>
        <w:rPr>
          <w:rFonts w:ascii="Times New Roman" w:hAnsi="Times New Roman" w:cs="Times New Roman"/>
          <w:sz w:val="24"/>
          <w:szCs w:val="24"/>
        </w:rPr>
        <w:t xml:space="preserve">. </w:t>
      </w:r>
      <w:r w:rsidR="00A0740B">
        <w:rPr>
          <w:rFonts w:ascii="Times New Roman" w:hAnsi="Times New Roman" w:cs="Times New Roman"/>
          <w:sz w:val="24"/>
          <w:szCs w:val="24"/>
        </w:rPr>
        <w:t>Данная тема является довольно актуальной на сегодняшний день, так как проблема взаимодействия между странами, а также напряженность отношений</w:t>
      </w:r>
      <w:r w:rsidR="004B0820">
        <w:rPr>
          <w:rFonts w:ascii="Times New Roman" w:hAnsi="Times New Roman" w:cs="Times New Roman"/>
          <w:sz w:val="24"/>
          <w:szCs w:val="24"/>
        </w:rPr>
        <w:t xml:space="preserve"> между ними,</w:t>
      </w:r>
      <w:r w:rsidR="00A0740B">
        <w:rPr>
          <w:rFonts w:ascii="Times New Roman" w:hAnsi="Times New Roman" w:cs="Times New Roman"/>
          <w:sz w:val="24"/>
          <w:szCs w:val="24"/>
        </w:rPr>
        <w:t xml:space="preserve"> ставят задачу для нахождения путей оптимального сотрудничества.</w:t>
      </w:r>
    </w:p>
    <w:p w:rsidR="006D7DE9" w:rsidRDefault="006D7DE9" w:rsidP="00402F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Для подобного анализа необходимо</w:t>
      </w:r>
      <w:r w:rsidR="00BE6E1E">
        <w:rPr>
          <w:rFonts w:ascii="Times New Roman" w:hAnsi="Times New Roman" w:cs="Times New Roman"/>
          <w:sz w:val="24"/>
          <w:szCs w:val="24"/>
        </w:rPr>
        <w:t xml:space="preserve"> </w:t>
      </w:r>
      <w:r>
        <w:rPr>
          <w:rFonts w:ascii="Times New Roman" w:hAnsi="Times New Roman" w:cs="Times New Roman"/>
          <w:sz w:val="24"/>
          <w:szCs w:val="24"/>
        </w:rPr>
        <w:t>выполнить ряд следующих задач:</w:t>
      </w:r>
    </w:p>
    <w:p w:rsidR="00A0740B" w:rsidRDefault="006D7DE9" w:rsidP="00402FBE">
      <w:pPr>
        <w:pStyle w:val="a4"/>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Оценить ге</w:t>
      </w:r>
      <w:r w:rsidR="00A0740B">
        <w:rPr>
          <w:rFonts w:ascii="Times New Roman" w:hAnsi="Times New Roman" w:cs="Times New Roman"/>
          <w:sz w:val="24"/>
          <w:szCs w:val="24"/>
        </w:rPr>
        <w:t>ополитическую обстановку в мире, оценить степень напряженности между государствами;</w:t>
      </w:r>
    </w:p>
    <w:p w:rsidR="006D7DE9" w:rsidRDefault="00A0740B" w:rsidP="00402FBE">
      <w:pPr>
        <w:pStyle w:val="a4"/>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Сгруппировать страны </w:t>
      </w:r>
      <w:r w:rsidR="006D7DE9">
        <w:rPr>
          <w:rFonts w:ascii="Times New Roman" w:hAnsi="Times New Roman" w:cs="Times New Roman"/>
          <w:sz w:val="24"/>
          <w:szCs w:val="24"/>
        </w:rPr>
        <w:t>по политическим целям и задачам, а также экономическим интересам;</w:t>
      </w:r>
    </w:p>
    <w:p w:rsidR="00A0740B" w:rsidRPr="00A0740B" w:rsidRDefault="00A0740B" w:rsidP="00402FBE">
      <w:pPr>
        <w:pStyle w:val="a4"/>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Выделить наиболее значимые центры силы и страны-лидеры;</w:t>
      </w:r>
    </w:p>
    <w:p w:rsidR="006D7DE9" w:rsidRDefault="006D7DE9" w:rsidP="00402FBE">
      <w:pPr>
        <w:pStyle w:val="a4"/>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Задать параметры характеристической функции, основываясь на проведенном анализе, для оценки коалиционного взаимодействия;</w:t>
      </w:r>
    </w:p>
    <w:p w:rsidR="006D7DE9" w:rsidRDefault="00A0740B" w:rsidP="00402FBE">
      <w:pPr>
        <w:pStyle w:val="a4"/>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Рассмотреть возможные варианты взаимодействия между странами</w:t>
      </w:r>
      <w:r w:rsidR="006D7DE9">
        <w:rPr>
          <w:rFonts w:ascii="Times New Roman" w:hAnsi="Times New Roman" w:cs="Times New Roman"/>
          <w:sz w:val="24"/>
          <w:szCs w:val="24"/>
        </w:rPr>
        <w:t>.</w:t>
      </w:r>
    </w:p>
    <w:p w:rsidR="00A0740B" w:rsidRDefault="00A0740B" w:rsidP="00402FBE">
      <w:pPr>
        <w:pStyle w:val="a4"/>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Сделать прогноз на основе имеющейся модели о наиболее приемлемых взаимодействиях</w:t>
      </w:r>
      <w:r w:rsidR="00BE6E1E">
        <w:rPr>
          <w:rFonts w:ascii="Times New Roman" w:hAnsi="Times New Roman" w:cs="Times New Roman"/>
          <w:sz w:val="24"/>
          <w:szCs w:val="24"/>
        </w:rPr>
        <w:t xml:space="preserve"> и возможном развитии событий</w:t>
      </w:r>
      <w:r>
        <w:rPr>
          <w:rFonts w:ascii="Times New Roman" w:hAnsi="Times New Roman" w:cs="Times New Roman"/>
          <w:sz w:val="24"/>
          <w:szCs w:val="24"/>
        </w:rPr>
        <w:t>.</w:t>
      </w:r>
    </w:p>
    <w:p w:rsidR="006D7DE9" w:rsidRDefault="006D7DE9" w:rsidP="00BE6E1E">
      <w:pPr>
        <w:spacing w:after="0" w:line="360" w:lineRule="auto"/>
        <w:ind w:firstLine="708"/>
        <w:jc w:val="both"/>
        <w:rPr>
          <w:rFonts w:ascii="Times New Roman" w:hAnsi="Times New Roman" w:cs="Times New Roman"/>
          <w:b/>
          <w:sz w:val="28"/>
          <w:szCs w:val="24"/>
        </w:rPr>
      </w:pPr>
      <w:r>
        <w:rPr>
          <w:rFonts w:ascii="Times New Roman" w:hAnsi="Times New Roman" w:cs="Times New Roman"/>
          <w:sz w:val="24"/>
          <w:szCs w:val="24"/>
        </w:rPr>
        <w:t xml:space="preserve">Структурно данная работа состоит из введения, </w:t>
      </w:r>
      <w:r w:rsidR="00A0740B">
        <w:rPr>
          <w:rFonts w:ascii="Times New Roman" w:hAnsi="Times New Roman" w:cs="Times New Roman"/>
          <w:sz w:val="24"/>
          <w:szCs w:val="24"/>
        </w:rPr>
        <w:t>трех</w:t>
      </w:r>
      <w:r>
        <w:rPr>
          <w:rFonts w:ascii="Times New Roman" w:hAnsi="Times New Roman" w:cs="Times New Roman"/>
          <w:sz w:val="24"/>
          <w:szCs w:val="24"/>
        </w:rPr>
        <w:t xml:space="preserve"> глав, заключения и списка использованных источников. В первой главе проводится экономико-политический анализ стран</w:t>
      </w:r>
      <w:r w:rsidR="00A0740B">
        <w:rPr>
          <w:rFonts w:ascii="Times New Roman" w:hAnsi="Times New Roman" w:cs="Times New Roman"/>
          <w:sz w:val="24"/>
          <w:szCs w:val="24"/>
        </w:rPr>
        <w:t>, выявляются сильные и слабые стороны государств, частично проводится исторический экскурс, а также выделяются основные центры силы на сегодняшний день</w:t>
      </w:r>
      <w:r>
        <w:rPr>
          <w:rFonts w:ascii="Times New Roman" w:hAnsi="Times New Roman" w:cs="Times New Roman"/>
          <w:sz w:val="24"/>
          <w:szCs w:val="24"/>
        </w:rPr>
        <w:t xml:space="preserve">. Вторая глава представляет собой </w:t>
      </w:r>
      <w:r w:rsidR="00A0740B">
        <w:rPr>
          <w:rFonts w:ascii="Times New Roman" w:hAnsi="Times New Roman" w:cs="Times New Roman"/>
          <w:sz w:val="24"/>
          <w:szCs w:val="24"/>
        </w:rPr>
        <w:t>описание математических моделей, которые потребуются для теоретико-игрового анализа. Третья же глава является практической</w:t>
      </w:r>
      <w:r>
        <w:rPr>
          <w:rFonts w:ascii="Times New Roman" w:hAnsi="Times New Roman" w:cs="Times New Roman"/>
          <w:sz w:val="24"/>
          <w:szCs w:val="24"/>
        </w:rPr>
        <w:t>, в которой проведен анализ с точки зрен</w:t>
      </w:r>
      <w:r w:rsidR="000E3E10">
        <w:rPr>
          <w:rFonts w:ascii="Times New Roman" w:hAnsi="Times New Roman" w:cs="Times New Roman"/>
          <w:sz w:val="24"/>
          <w:szCs w:val="24"/>
        </w:rPr>
        <w:t xml:space="preserve">ия коалиционного взаимодействия, рассмотрены </w:t>
      </w:r>
      <w:r w:rsidR="000E3E10">
        <w:rPr>
          <w:rFonts w:ascii="Times New Roman" w:hAnsi="Times New Roman" w:cs="Times New Roman"/>
          <w:sz w:val="24"/>
          <w:szCs w:val="24"/>
        </w:rPr>
        <w:lastRenderedPageBreak/>
        <w:t>наиболее «естественные» союзы, оценены их выигрыши от вступления в коалиционное взаимодействие, сделаны выводы.</w:t>
      </w:r>
      <w:r>
        <w:rPr>
          <w:rFonts w:ascii="Times New Roman" w:hAnsi="Times New Roman" w:cs="Times New Roman"/>
          <w:sz w:val="24"/>
          <w:szCs w:val="24"/>
        </w:rPr>
        <w:br w:type="page"/>
      </w:r>
    </w:p>
    <w:p w:rsidR="006D7DE9" w:rsidRDefault="006D7DE9" w:rsidP="00CF3128">
      <w:pPr>
        <w:pStyle w:val="1"/>
        <w:spacing w:before="0" w:line="720" w:lineRule="auto"/>
        <w:jc w:val="center"/>
        <w:rPr>
          <w:rFonts w:ascii="Times New Roman" w:hAnsi="Times New Roman" w:cs="Times New Roman"/>
          <w:color w:val="000000"/>
          <w:sz w:val="28"/>
          <w:szCs w:val="24"/>
          <w:shd w:val="clear" w:color="auto" w:fill="FFFFFF"/>
        </w:rPr>
      </w:pPr>
      <w:bookmarkStart w:id="1" w:name="_Toc513742155"/>
      <w:r>
        <w:rPr>
          <w:rFonts w:ascii="Times New Roman" w:hAnsi="Times New Roman" w:cs="Times New Roman"/>
          <w:b/>
          <w:color w:val="000000"/>
          <w:sz w:val="28"/>
          <w:szCs w:val="24"/>
          <w:shd w:val="clear" w:color="auto" w:fill="FFFFFF"/>
        </w:rPr>
        <w:lastRenderedPageBreak/>
        <w:t>Глава 1. Геополитические центры силы</w:t>
      </w:r>
      <w:bookmarkEnd w:id="1"/>
    </w:p>
    <w:p w:rsidR="006D7DE9" w:rsidRPr="00A14D18" w:rsidRDefault="006D7DE9" w:rsidP="00CF3128">
      <w:pPr>
        <w:pStyle w:val="2"/>
        <w:spacing w:before="0" w:line="720" w:lineRule="auto"/>
        <w:rPr>
          <w:rFonts w:ascii="Times New Roman" w:hAnsi="Times New Roman" w:cs="Times New Roman"/>
          <w:b/>
          <w:color w:val="000000"/>
          <w:sz w:val="24"/>
          <w:szCs w:val="24"/>
          <w:shd w:val="clear" w:color="auto" w:fill="FFFFFF"/>
        </w:rPr>
      </w:pPr>
      <w:bookmarkStart w:id="2" w:name="_Toc513742156"/>
      <w:r w:rsidRPr="00A14D18">
        <w:rPr>
          <w:rFonts w:ascii="Times New Roman" w:hAnsi="Times New Roman" w:cs="Times New Roman"/>
          <w:b/>
          <w:color w:val="000000"/>
          <w:sz w:val="24"/>
          <w:szCs w:val="24"/>
          <w:shd w:val="clear" w:color="auto" w:fill="FFFFFF"/>
        </w:rPr>
        <w:t>1.1. Геополитические центры силы: определение, характеристики, основные игроки</w:t>
      </w:r>
      <w:bookmarkEnd w:id="2"/>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Современная теория международных отношений определяет центры силы как такие государственные образования (реже негосударственные, например, транснациональные корпорации или террористические группировки), обладающие способностью оказывать влияние на других участников мирового сообщества и их внешнеполитические стратегии. Возможности данного влияния можно оценить, опираясь на следующие показатели:</w:t>
      </w:r>
    </w:p>
    <w:p w:rsidR="006D7DE9" w:rsidRDefault="006D7DE9" w:rsidP="00402FBE">
      <w:pPr>
        <w:pStyle w:val="a4"/>
        <w:numPr>
          <w:ilvl w:val="0"/>
          <w:numId w:val="11"/>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географическое положение и климат;</w:t>
      </w:r>
    </w:p>
    <w:p w:rsidR="006D7DE9" w:rsidRDefault="006D7DE9" w:rsidP="00402FBE">
      <w:pPr>
        <w:pStyle w:val="a4"/>
        <w:numPr>
          <w:ilvl w:val="0"/>
          <w:numId w:val="11"/>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демографическая ситуация в стране;</w:t>
      </w:r>
    </w:p>
    <w:p w:rsidR="006D7DE9" w:rsidRDefault="006D7DE9" w:rsidP="00402FBE">
      <w:pPr>
        <w:pStyle w:val="a4"/>
        <w:numPr>
          <w:ilvl w:val="0"/>
          <w:numId w:val="11"/>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внутриполитическое устройство;</w:t>
      </w:r>
    </w:p>
    <w:p w:rsidR="006D7DE9" w:rsidRDefault="006D7DE9" w:rsidP="00402FBE">
      <w:pPr>
        <w:pStyle w:val="a4"/>
        <w:numPr>
          <w:ilvl w:val="0"/>
          <w:numId w:val="11"/>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экономическое благосостояние;</w:t>
      </w:r>
    </w:p>
    <w:p w:rsidR="006D7DE9" w:rsidRDefault="006D7DE9" w:rsidP="00402FBE">
      <w:pPr>
        <w:pStyle w:val="a4"/>
        <w:numPr>
          <w:ilvl w:val="0"/>
          <w:numId w:val="11"/>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военные возможности.</w:t>
      </w:r>
    </w:p>
    <w:p w:rsidR="006D7DE9" w:rsidRPr="008E1C71" w:rsidRDefault="006D7DE9" w:rsidP="00402FBE">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На основании представленных характеристик выделим основные страны, претендующие на звание центра силы, и рассмотрим их подробнее. </w:t>
      </w:r>
      <w:r w:rsidR="00A14D18">
        <w:rPr>
          <w:rFonts w:ascii="Times New Roman" w:hAnsi="Times New Roman" w:cs="Times New Roman"/>
          <w:color w:val="000000"/>
          <w:sz w:val="24"/>
          <w:szCs w:val="24"/>
          <w:shd w:val="clear" w:color="auto" w:fill="FFFFFF"/>
        </w:rPr>
        <w:t>Первыми критериями</w:t>
      </w:r>
      <w:r>
        <w:rPr>
          <w:rFonts w:ascii="Times New Roman" w:hAnsi="Times New Roman" w:cs="Times New Roman"/>
          <w:color w:val="000000"/>
          <w:sz w:val="24"/>
          <w:szCs w:val="24"/>
          <w:shd w:val="clear" w:color="auto" w:fill="FFFFFF"/>
        </w:rPr>
        <w:t xml:space="preserve"> оценки являются такие показатели, как площадь земной поверхности, занимаемая государствами</w:t>
      </w:r>
      <w:r w:rsidR="00A14D18">
        <w:rPr>
          <w:rFonts w:ascii="Times New Roman" w:hAnsi="Times New Roman" w:cs="Times New Roman"/>
          <w:color w:val="000000"/>
          <w:sz w:val="24"/>
          <w:szCs w:val="24"/>
          <w:shd w:val="clear" w:color="auto" w:fill="FFFFFF"/>
        </w:rPr>
        <w:t xml:space="preserve">, и численность их населения, потому как чем больше площадь, занимаемая государством, тем большими ресурсами оно обладает и имеет возможности направить их на создание большего количества экономических благ. То же самое касается и численности населения: чем больше численность населения, тем выше </w:t>
      </w:r>
      <w:r w:rsidR="008E1C71">
        <w:rPr>
          <w:rFonts w:ascii="Times New Roman" w:hAnsi="Times New Roman" w:cs="Times New Roman"/>
          <w:color w:val="000000"/>
          <w:sz w:val="24"/>
          <w:szCs w:val="24"/>
          <w:shd w:val="clear" w:color="auto" w:fill="FFFFFF"/>
        </w:rPr>
        <w:t>экономический потенциал страны.</w:t>
      </w:r>
    </w:p>
    <w:p w:rsidR="006D7DE9" w:rsidRPr="00BE6E1E" w:rsidRDefault="006D7DE9" w:rsidP="00402FBE">
      <w:pPr>
        <w:spacing w:after="0" w:line="360" w:lineRule="auto"/>
        <w:ind w:firstLine="708"/>
        <w:jc w:val="right"/>
        <w:rPr>
          <w:rFonts w:ascii="Times New Roman" w:hAnsi="Times New Roman" w:cs="Times New Roman"/>
          <w:i/>
          <w:color w:val="000000"/>
          <w:sz w:val="24"/>
          <w:shd w:val="clear" w:color="auto" w:fill="FFFFFF"/>
        </w:rPr>
      </w:pPr>
      <w:r w:rsidRPr="00BE6E1E">
        <w:rPr>
          <w:rFonts w:ascii="Times New Roman" w:hAnsi="Times New Roman" w:cs="Times New Roman"/>
          <w:i/>
          <w:color w:val="000000"/>
          <w:sz w:val="24"/>
          <w:shd w:val="clear" w:color="auto" w:fill="FFFFFF"/>
        </w:rPr>
        <w:t>Табл</w:t>
      </w:r>
      <w:r w:rsidR="00A14D18" w:rsidRPr="00BE6E1E">
        <w:rPr>
          <w:rFonts w:ascii="Times New Roman" w:hAnsi="Times New Roman" w:cs="Times New Roman"/>
          <w:i/>
          <w:color w:val="000000"/>
          <w:sz w:val="24"/>
          <w:shd w:val="clear" w:color="auto" w:fill="FFFFFF"/>
        </w:rPr>
        <w:t>ица</w:t>
      </w:r>
      <w:r w:rsidRPr="00BE6E1E">
        <w:rPr>
          <w:rFonts w:ascii="Times New Roman" w:hAnsi="Times New Roman" w:cs="Times New Roman"/>
          <w:i/>
          <w:color w:val="000000"/>
          <w:sz w:val="24"/>
          <w:shd w:val="clear" w:color="auto" w:fill="FFFFFF"/>
        </w:rPr>
        <w:t xml:space="preserve"> 1.1</w:t>
      </w:r>
    </w:p>
    <w:p w:rsidR="006D7DE9" w:rsidRPr="008E1C71" w:rsidRDefault="006D7DE9" w:rsidP="00BE6E1E">
      <w:pPr>
        <w:spacing w:line="360" w:lineRule="auto"/>
        <w:jc w:val="center"/>
        <w:rPr>
          <w:rFonts w:ascii="Times New Roman" w:hAnsi="Times New Roman" w:cs="Times New Roman"/>
          <w:b/>
          <w:color w:val="000000"/>
          <w:sz w:val="24"/>
          <w:szCs w:val="24"/>
          <w:shd w:val="clear" w:color="auto" w:fill="FFFFFF"/>
        </w:rPr>
      </w:pPr>
      <w:r w:rsidRPr="008E1C71">
        <w:rPr>
          <w:rFonts w:ascii="Times New Roman" w:hAnsi="Times New Roman" w:cs="Times New Roman"/>
          <w:b/>
          <w:color w:val="000000"/>
          <w:sz w:val="24"/>
          <w:szCs w:val="24"/>
          <w:shd w:val="clear" w:color="auto" w:fill="FFFFFF"/>
        </w:rPr>
        <w:t>Рейтинг стран и союзов по численности населения по состоянию на 2016 год</w:t>
      </w:r>
    </w:p>
    <w:tbl>
      <w:tblPr>
        <w:tblW w:w="9776" w:type="dxa"/>
        <w:tblLayout w:type="fixed"/>
        <w:tblLook w:val="04A0" w:firstRow="1" w:lastRow="0" w:firstColumn="1" w:lastColumn="0" w:noHBand="0" w:noVBand="1"/>
      </w:tblPr>
      <w:tblGrid>
        <w:gridCol w:w="562"/>
        <w:gridCol w:w="1560"/>
        <w:gridCol w:w="1559"/>
        <w:gridCol w:w="1559"/>
        <w:gridCol w:w="1701"/>
        <w:gridCol w:w="1418"/>
        <w:gridCol w:w="1417"/>
      </w:tblGrid>
      <w:tr w:rsidR="006D7DE9" w:rsidRPr="008E1C71" w:rsidTr="008E1C71">
        <w:trPr>
          <w:trHeight w:val="1200"/>
        </w:trPr>
        <w:tc>
          <w:tcPr>
            <w:tcW w:w="562" w:type="dxa"/>
            <w:tcBorders>
              <w:top w:val="single" w:sz="4" w:space="0" w:color="auto"/>
              <w:left w:val="single" w:sz="4" w:space="0" w:color="auto"/>
              <w:bottom w:val="single" w:sz="4" w:space="0" w:color="auto"/>
              <w:right w:val="single" w:sz="4" w:space="0" w:color="auto"/>
            </w:tcBorders>
            <w:vAlign w:val="center"/>
            <w:hideMark/>
          </w:tcPr>
          <w:p w:rsidR="006D7DE9" w:rsidRPr="008E1C71" w:rsidRDefault="006D7DE9" w:rsidP="00BE6E1E">
            <w:pPr>
              <w:spacing w:after="0" w:line="240" w:lineRule="auto"/>
              <w:jc w:val="center"/>
              <w:rPr>
                <w:rFonts w:ascii="Times New Roman" w:eastAsia="Times New Roman" w:hAnsi="Times New Roman" w:cs="Times New Roman"/>
                <w:b/>
                <w:bCs/>
                <w:color w:val="000000"/>
                <w:sz w:val="24"/>
                <w:szCs w:val="24"/>
                <w:lang w:eastAsia="ru-RU"/>
              </w:rPr>
            </w:pPr>
            <w:r w:rsidRPr="008E1C71">
              <w:rPr>
                <w:rFonts w:ascii="Times New Roman" w:eastAsia="Times New Roman" w:hAnsi="Times New Roman" w:cs="Times New Roman"/>
                <w:b/>
                <w:bCs/>
                <w:color w:val="000000"/>
                <w:sz w:val="24"/>
                <w:szCs w:val="24"/>
                <w:lang w:eastAsia="ru-RU"/>
              </w:rPr>
              <w:t>№</w:t>
            </w:r>
          </w:p>
        </w:tc>
        <w:tc>
          <w:tcPr>
            <w:tcW w:w="1560" w:type="dxa"/>
            <w:tcBorders>
              <w:top w:val="single" w:sz="4" w:space="0" w:color="auto"/>
              <w:left w:val="nil"/>
              <w:bottom w:val="single" w:sz="4" w:space="0" w:color="auto"/>
              <w:right w:val="single" w:sz="4" w:space="0" w:color="auto"/>
            </w:tcBorders>
            <w:vAlign w:val="center"/>
            <w:hideMark/>
          </w:tcPr>
          <w:p w:rsidR="006D7DE9" w:rsidRPr="008E1C71" w:rsidRDefault="006D7DE9" w:rsidP="00BE6E1E">
            <w:pPr>
              <w:spacing w:after="0" w:line="240" w:lineRule="auto"/>
              <w:jc w:val="center"/>
              <w:rPr>
                <w:rFonts w:ascii="Times New Roman" w:eastAsia="Times New Roman" w:hAnsi="Times New Roman" w:cs="Times New Roman"/>
                <w:b/>
                <w:bCs/>
                <w:color w:val="000000"/>
                <w:sz w:val="24"/>
                <w:szCs w:val="24"/>
                <w:lang w:eastAsia="ru-RU"/>
              </w:rPr>
            </w:pPr>
            <w:r w:rsidRPr="008E1C71">
              <w:rPr>
                <w:rFonts w:ascii="Times New Roman" w:eastAsia="Times New Roman" w:hAnsi="Times New Roman" w:cs="Times New Roman"/>
                <w:b/>
                <w:bCs/>
                <w:color w:val="000000"/>
                <w:sz w:val="24"/>
                <w:szCs w:val="24"/>
                <w:lang w:eastAsia="ru-RU"/>
              </w:rPr>
              <w:t>Страна</w:t>
            </w:r>
          </w:p>
        </w:tc>
        <w:tc>
          <w:tcPr>
            <w:tcW w:w="1559" w:type="dxa"/>
            <w:tcBorders>
              <w:top w:val="single" w:sz="4" w:space="0" w:color="auto"/>
              <w:left w:val="nil"/>
              <w:bottom w:val="single" w:sz="4" w:space="0" w:color="auto"/>
              <w:right w:val="single" w:sz="4" w:space="0" w:color="auto"/>
            </w:tcBorders>
            <w:vAlign w:val="center"/>
            <w:hideMark/>
          </w:tcPr>
          <w:p w:rsidR="006D7DE9" w:rsidRPr="008E1C71" w:rsidRDefault="006D7DE9" w:rsidP="00BE6E1E">
            <w:pPr>
              <w:spacing w:after="0" w:line="240" w:lineRule="auto"/>
              <w:jc w:val="center"/>
              <w:rPr>
                <w:rFonts w:ascii="Times New Roman" w:eastAsia="Times New Roman" w:hAnsi="Times New Roman" w:cs="Times New Roman"/>
                <w:b/>
                <w:bCs/>
                <w:color w:val="000000"/>
                <w:sz w:val="24"/>
                <w:szCs w:val="24"/>
                <w:vertAlign w:val="superscript"/>
                <w:lang w:eastAsia="ru-RU"/>
              </w:rPr>
            </w:pPr>
            <w:r w:rsidRPr="008E1C71">
              <w:rPr>
                <w:rFonts w:ascii="Times New Roman" w:eastAsia="Times New Roman" w:hAnsi="Times New Roman" w:cs="Times New Roman"/>
                <w:b/>
                <w:bCs/>
                <w:color w:val="000000"/>
                <w:sz w:val="24"/>
                <w:szCs w:val="24"/>
                <w:lang w:eastAsia="ru-RU"/>
              </w:rPr>
              <w:t>Площадь территории, км</w:t>
            </w:r>
            <w:r w:rsidRPr="008E1C71">
              <w:rPr>
                <w:rFonts w:ascii="Times New Roman" w:eastAsia="Times New Roman" w:hAnsi="Times New Roman" w:cs="Times New Roman"/>
                <w:b/>
                <w:bCs/>
                <w:color w:val="000000"/>
                <w:sz w:val="24"/>
                <w:szCs w:val="24"/>
                <w:vertAlign w:val="superscript"/>
                <w:lang w:eastAsia="ru-RU"/>
              </w:rPr>
              <w:t>2</w:t>
            </w:r>
          </w:p>
        </w:tc>
        <w:tc>
          <w:tcPr>
            <w:tcW w:w="1559" w:type="dxa"/>
            <w:tcBorders>
              <w:top w:val="single" w:sz="4" w:space="0" w:color="auto"/>
              <w:left w:val="nil"/>
              <w:bottom w:val="single" w:sz="4" w:space="0" w:color="auto"/>
              <w:right w:val="single" w:sz="4" w:space="0" w:color="auto"/>
            </w:tcBorders>
            <w:vAlign w:val="center"/>
            <w:hideMark/>
          </w:tcPr>
          <w:p w:rsidR="006D7DE9" w:rsidRPr="008E1C71" w:rsidRDefault="006D7DE9" w:rsidP="00BE6E1E">
            <w:pPr>
              <w:spacing w:after="0" w:line="240" w:lineRule="auto"/>
              <w:jc w:val="center"/>
              <w:rPr>
                <w:rFonts w:ascii="Times New Roman" w:eastAsia="Times New Roman" w:hAnsi="Times New Roman" w:cs="Times New Roman"/>
                <w:b/>
                <w:bCs/>
                <w:color w:val="000000"/>
                <w:sz w:val="24"/>
                <w:szCs w:val="24"/>
                <w:lang w:eastAsia="ru-RU"/>
              </w:rPr>
            </w:pPr>
            <w:r w:rsidRPr="008E1C71">
              <w:rPr>
                <w:rFonts w:ascii="Times New Roman" w:eastAsia="Times New Roman" w:hAnsi="Times New Roman" w:cs="Times New Roman"/>
                <w:b/>
                <w:bCs/>
                <w:color w:val="000000"/>
                <w:sz w:val="24"/>
                <w:szCs w:val="24"/>
                <w:lang w:eastAsia="ru-RU"/>
              </w:rPr>
              <w:t>% от территории Земли</w:t>
            </w:r>
          </w:p>
        </w:tc>
        <w:tc>
          <w:tcPr>
            <w:tcW w:w="1701" w:type="dxa"/>
            <w:tcBorders>
              <w:top w:val="single" w:sz="4" w:space="0" w:color="auto"/>
              <w:left w:val="nil"/>
              <w:bottom w:val="single" w:sz="4" w:space="0" w:color="auto"/>
              <w:right w:val="single" w:sz="4" w:space="0" w:color="auto"/>
            </w:tcBorders>
            <w:vAlign w:val="center"/>
            <w:hideMark/>
          </w:tcPr>
          <w:p w:rsidR="006D7DE9" w:rsidRPr="008E1C71" w:rsidRDefault="006D7DE9" w:rsidP="00BE6E1E">
            <w:pPr>
              <w:spacing w:after="0" w:line="240" w:lineRule="auto"/>
              <w:jc w:val="center"/>
              <w:rPr>
                <w:rFonts w:ascii="Times New Roman" w:eastAsia="Times New Roman" w:hAnsi="Times New Roman" w:cs="Times New Roman"/>
                <w:b/>
                <w:bCs/>
                <w:color w:val="000000"/>
                <w:sz w:val="24"/>
                <w:szCs w:val="24"/>
                <w:lang w:eastAsia="ru-RU"/>
              </w:rPr>
            </w:pPr>
            <w:r w:rsidRPr="008E1C71">
              <w:rPr>
                <w:rFonts w:ascii="Times New Roman" w:eastAsia="Times New Roman" w:hAnsi="Times New Roman" w:cs="Times New Roman"/>
                <w:b/>
                <w:bCs/>
                <w:color w:val="000000"/>
                <w:sz w:val="24"/>
                <w:szCs w:val="24"/>
                <w:lang w:eastAsia="ru-RU"/>
              </w:rPr>
              <w:t>Численность населения, чел.</w:t>
            </w:r>
          </w:p>
        </w:tc>
        <w:tc>
          <w:tcPr>
            <w:tcW w:w="1418" w:type="dxa"/>
            <w:tcBorders>
              <w:top w:val="single" w:sz="4" w:space="0" w:color="auto"/>
              <w:left w:val="nil"/>
              <w:bottom w:val="single" w:sz="4" w:space="0" w:color="auto"/>
              <w:right w:val="single" w:sz="4" w:space="0" w:color="auto"/>
            </w:tcBorders>
            <w:vAlign w:val="center"/>
            <w:hideMark/>
          </w:tcPr>
          <w:p w:rsidR="006D7DE9" w:rsidRPr="008E1C71" w:rsidRDefault="006D7DE9" w:rsidP="00BE6E1E">
            <w:pPr>
              <w:spacing w:after="0" w:line="240" w:lineRule="auto"/>
              <w:jc w:val="center"/>
              <w:rPr>
                <w:rFonts w:ascii="Times New Roman" w:eastAsia="Times New Roman" w:hAnsi="Times New Roman" w:cs="Times New Roman"/>
                <w:b/>
                <w:bCs/>
                <w:color w:val="000000"/>
                <w:sz w:val="24"/>
                <w:szCs w:val="24"/>
                <w:lang w:eastAsia="ru-RU"/>
              </w:rPr>
            </w:pPr>
            <w:r w:rsidRPr="008E1C71">
              <w:rPr>
                <w:rFonts w:ascii="Times New Roman" w:eastAsia="Times New Roman" w:hAnsi="Times New Roman" w:cs="Times New Roman"/>
                <w:b/>
                <w:bCs/>
                <w:color w:val="000000"/>
                <w:sz w:val="24"/>
                <w:szCs w:val="24"/>
                <w:lang w:eastAsia="ru-RU"/>
              </w:rPr>
              <w:t>% от населения Земли</w:t>
            </w:r>
          </w:p>
        </w:tc>
        <w:tc>
          <w:tcPr>
            <w:tcW w:w="1417" w:type="dxa"/>
            <w:tcBorders>
              <w:top w:val="single" w:sz="4" w:space="0" w:color="auto"/>
              <w:left w:val="nil"/>
              <w:bottom w:val="single" w:sz="4" w:space="0" w:color="auto"/>
              <w:right w:val="single" w:sz="4" w:space="0" w:color="auto"/>
            </w:tcBorders>
            <w:vAlign w:val="center"/>
            <w:hideMark/>
          </w:tcPr>
          <w:p w:rsidR="006D7DE9" w:rsidRPr="008E1C71" w:rsidRDefault="006D7DE9" w:rsidP="00BE6E1E">
            <w:pPr>
              <w:spacing w:after="0" w:line="240" w:lineRule="auto"/>
              <w:jc w:val="center"/>
              <w:rPr>
                <w:rFonts w:ascii="Times New Roman" w:eastAsia="Times New Roman" w:hAnsi="Times New Roman" w:cs="Times New Roman"/>
                <w:b/>
                <w:bCs/>
                <w:color w:val="000000"/>
                <w:sz w:val="24"/>
                <w:szCs w:val="24"/>
                <w:lang w:eastAsia="ru-RU"/>
              </w:rPr>
            </w:pPr>
            <w:r w:rsidRPr="008E1C71">
              <w:rPr>
                <w:rFonts w:ascii="Times New Roman" w:eastAsia="Times New Roman" w:hAnsi="Times New Roman" w:cs="Times New Roman"/>
                <w:b/>
                <w:bCs/>
                <w:color w:val="000000"/>
                <w:sz w:val="24"/>
                <w:szCs w:val="24"/>
                <w:lang w:eastAsia="ru-RU"/>
              </w:rPr>
              <w:t>Плотность населения, чел/км</w:t>
            </w:r>
            <w:r w:rsidRPr="008E1C71">
              <w:rPr>
                <w:rFonts w:ascii="Times New Roman" w:eastAsia="Times New Roman" w:hAnsi="Times New Roman" w:cs="Times New Roman"/>
                <w:b/>
                <w:bCs/>
                <w:color w:val="000000"/>
                <w:sz w:val="24"/>
                <w:szCs w:val="24"/>
                <w:vertAlign w:val="superscript"/>
                <w:lang w:eastAsia="ru-RU"/>
              </w:rPr>
              <w:t>2</w:t>
            </w:r>
          </w:p>
        </w:tc>
      </w:tr>
      <w:tr w:rsidR="006D7DE9" w:rsidRPr="008E1C71" w:rsidTr="008E1C71">
        <w:trPr>
          <w:trHeight w:val="300"/>
        </w:trPr>
        <w:tc>
          <w:tcPr>
            <w:tcW w:w="562" w:type="dxa"/>
            <w:tcBorders>
              <w:top w:val="nil"/>
              <w:left w:val="single" w:sz="4" w:space="0" w:color="auto"/>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w:t>
            </w:r>
          </w:p>
        </w:tc>
        <w:tc>
          <w:tcPr>
            <w:tcW w:w="1560"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Китай</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9 562 911</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7,12%</w:t>
            </w:r>
          </w:p>
        </w:tc>
        <w:tc>
          <w:tcPr>
            <w:tcW w:w="1701"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1 378 665 000</w:t>
            </w:r>
          </w:p>
        </w:tc>
        <w:tc>
          <w:tcPr>
            <w:tcW w:w="1418"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18,53%</w:t>
            </w:r>
          </w:p>
        </w:tc>
        <w:tc>
          <w:tcPr>
            <w:tcW w:w="1417"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144,17</w:t>
            </w:r>
          </w:p>
        </w:tc>
      </w:tr>
      <w:tr w:rsidR="006D7DE9" w:rsidRPr="008E1C71" w:rsidTr="008E1C71">
        <w:trPr>
          <w:trHeight w:val="300"/>
        </w:trPr>
        <w:tc>
          <w:tcPr>
            <w:tcW w:w="562" w:type="dxa"/>
            <w:tcBorders>
              <w:top w:val="nil"/>
              <w:left w:val="single" w:sz="4" w:space="0" w:color="auto"/>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2</w:t>
            </w:r>
          </w:p>
        </w:tc>
        <w:tc>
          <w:tcPr>
            <w:tcW w:w="1560"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Индия</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3 287 259</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2,45%</w:t>
            </w:r>
          </w:p>
        </w:tc>
        <w:tc>
          <w:tcPr>
            <w:tcW w:w="1701"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1 324 171 354</w:t>
            </w:r>
          </w:p>
        </w:tc>
        <w:tc>
          <w:tcPr>
            <w:tcW w:w="1418"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17,79%</w:t>
            </w:r>
          </w:p>
        </w:tc>
        <w:tc>
          <w:tcPr>
            <w:tcW w:w="1417"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402,82</w:t>
            </w:r>
          </w:p>
        </w:tc>
      </w:tr>
      <w:tr w:rsidR="006D7DE9" w:rsidRPr="008E1C71" w:rsidTr="008E1C71">
        <w:trPr>
          <w:trHeight w:val="300"/>
        </w:trPr>
        <w:tc>
          <w:tcPr>
            <w:tcW w:w="562" w:type="dxa"/>
            <w:tcBorders>
              <w:top w:val="nil"/>
              <w:left w:val="single" w:sz="4" w:space="0" w:color="auto"/>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3</w:t>
            </w:r>
          </w:p>
        </w:tc>
        <w:tc>
          <w:tcPr>
            <w:tcW w:w="1560" w:type="dxa"/>
            <w:tcBorders>
              <w:top w:val="nil"/>
              <w:left w:val="nil"/>
              <w:bottom w:val="single" w:sz="4" w:space="0" w:color="auto"/>
              <w:right w:val="single" w:sz="4" w:space="0" w:color="auto"/>
            </w:tcBorders>
            <w:noWrap/>
            <w:vAlign w:val="center"/>
            <w:hideMark/>
          </w:tcPr>
          <w:p w:rsidR="006D7DE9" w:rsidRPr="008E1C71" w:rsidRDefault="006D7DE9" w:rsidP="009131D5">
            <w:pPr>
              <w:spacing w:after="0" w:line="24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Европейский союз</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4 383 564</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3,26%</w:t>
            </w:r>
          </w:p>
        </w:tc>
        <w:tc>
          <w:tcPr>
            <w:tcW w:w="1701"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511 497 415</w:t>
            </w:r>
          </w:p>
        </w:tc>
        <w:tc>
          <w:tcPr>
            <w:tcW w:w="1418"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6,87%</w:t>
            </w:r>
          </w:p>
        </w:tc>
        <w:tc>
          <w:tcPr>
            <w:tcW w:w="1417"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116,69</w:t>
            </w:r>
          </w:p>
        </w:tc>
      </w:tr>
      <w:tr w:rsidR="006D7DE9" w:rsidRPr="008E1C71" w:rsidTr="008E1C71">
        <w:trPr>
          <w:trHeight w:val="300"/>
        </w:trPr>
        <w:tc>
          <w:tcPr>
            <w:tcW w:w="562" w:type="dxa"/>
            <w:tcBorders>
              <w:top w:val="nil"/>
              <w:left w:val="single" w:sz="4" w:space="0" w:color="auto"/>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4</w:t>
            </w:r>
          </w:p>
        </w:tc>
        <w:tc>
          <w:tcPr>
            <w:tcW w:w="1560"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США</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9 831 510</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7,32%</w:t>
            </w:r>
          </w:p>
        </w:tc>
        <w:tc>
          <w:tcPr>
            <w:tcW w:w="1701"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323 127 513</w:t>
            </w:r>
          </w:p>
        </w:tc>
        <w:tc>
          <w:tcPr>
            <w:tcW w:w="1418"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4,34%</w:t>
            </w:r>
          </w:p>
        </w:tc>
        <w:tc>
          <w:tcPr>
            <w:tcW w:w="1417"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32,87</w:t>
            </w:r>
          </w:p>
        </w:tc>
      </w:tr>
      <w:tr w:rsidR="006D7DE9" w:rsidRPr="008E1C71" w:rsidTr="008E1C71">
        <w:trPr>
          <w:trHeight w:val="300"/>
        </w:trPr>
        <w:tc>
          <w:tcPr>
            <w:tcW w:w="562" w:type="dxa"/>
            <w:tcBorders>
              <w:top w:val="nil"/>
              <w:left w:val="single" w:sz="4" w:space="0" w:color="auto"/>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5</w:t>
            </w:r>
          </w:p>
        </w:tc>
        <w:tc>
          <w:tcPr>
            <w:tcW w:w="1560"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Индонезия</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1 910 931</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1,42%</w:t>
            </w:r>
          </w:p>
        </w:tc>
        <w:tc>
          <w:tcPr>
            <w:tcW w:w="1701"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261 115 456</w:t>
            </w:r>
          </w:p>
        </w:tc>
        <w:tc>
          <w:tcPr>
            <w:tcW w:w="1418"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3,51%</w:t>
            </w:r>
          </w:p>
        </w:tc>
        <w:tc>
          <w:tcPr>
            <w:tcW w:w="1417"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136,64</w:t>
            </w:r>
          </w:p>
        </w:tc>
      </w:tr>
      <w:tr w:rsidR="006D7DE9" w:rsidRPr="008E1C71" w:rsidTr="008E1C71">
        <w:trPr>
          <w:trHeight w:val="300"/>
        </w:trPr>
        <w:tc>
          <w:tcPr>
            <w:tcW w:w="562" w:type="dxa"/>
            <w:tcBorders>
              <w:top w:val="nil"/>
              <w:left w:val="single" w:sz="4" w:space="0" w:color="auto"/>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6</w:t>
            </w:r>
          </w:p>
        </w:tc>
        <w:tc>
          <w:tcPr>
            <w:tcW w:w="1560"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Бразилия</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8 515 770</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6,34%</w:t>
            </w:r>
          </w:p>
        </w:tc>
        <w:tc>
          <w:tcPr>
            <w:tcW w:w="1701"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207 652 865</w:t>
            </w:r>
          </w:p>
        </w:tc>
        <w:tc>
          <w:tcPr>
            <w:tcW w:w="1418"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2,79%</w:t>
            </w:r>
          </w:p>
        </w:tc>
        <w:tc>
          <w:tcPr>
            <w:tcW w:w="1417"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24,38</w:t>
            </w:r>
          </w:p>
        </w:tc>
      </w:tr>
      <w:tr w:rsidR="006D7DE9" w:rsidRPr="008E1C71" w:rsidTr="008E1C71">
        <w:trPr>
          <w:trHeight w:val="300"/>
        </w:trPr>
        <w:tc>
          <w:tcPr>
            <w:tcW w:w="562" w:type="dxa"/>
            <w:tcBorders>
              <w:top w:val="nil"/>
              <w:left w:val="single" w:sz="4" w:space="0" w:color="auto"/>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7</w:t>
            </w:r>
          </w:p>
        </w:tc>
        <w:tc>
          <w:tcPr>
            <w:tcW w:w="1560"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Пакистан</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796 100</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0,59%</w:t>
            </w:r>
          </w:p>
        </w:tc>
        <w:tc>
          <w:tcPr>
            <w:tcW w:w="1701"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193 203 476</w:t>
            </w:r>
          </w:p>
        </w:tc>
        <w:tc>
          <w:tcPr>
            <w:tcW w:w="1418"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2,60%</w:t>
            </w:r>
          </w:p>
        </w:tc>
        <w:tc>
          <w:tcPr>
            <w:tcW w:w="1417"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242,69</w:t>
            </w:r>
          </w:p>
        </w:tc>
      </w:tr>
      <w:tr w:rsidR="00BE6E1E" w:rsidRPr="00BE6E1E" w:rsidTr="00854DB2">
        <w:trPr>
          <w:trHeight w:val="300"/>
        </w:trPr>
        <w:tc>
          <w:tcPr>
            <w:tcW w:w="9776" w:type="dxa"/>
            <w:gridSpan w:val="7"/>
            <w:tcBorders>
              <w:bottom w:val="single" w:sz="4" w:space="0" w:color="auto"/>
            </w:tcBorders>
            <w:noWrap/>
            <w:vAlign w:val="center"/>
          </w:tcPr>
          <w:p w:rsidR="00BE6E1E" w:rsidRPr="00BE6E1E" w:rsidRDefault="00BE6E1E" w:rsidP="00854DB2">
            <w:pPr>
              <w:spacing w:after="0" w:line="360" w:lineRule="auto"/>
              <w:jc w:val="right"/>
              <w:rPr>
                <w:rFonts w:ascii="Times New Roman" w:eastAsia="Times New Roman" w:hAnsi="Times New Roman" w:cs="Times New Roman"/>
                <w:i/>
                <w:color w:val="000000"/>
                <w:sz w:val="24"/>
                <w:lang w:eastAsia="ru-RU"/>
              </w:rPr>
            </w:pPr>
            <w:r>
              <w:rPr>
                <w:rFonts w:ascii="Times New Roman" w:eastAsia="Times New Roman" w:hAnsi="Times New Roman" w:cs="Times New Roman"/>
                <w:i/>
                <w:color w:val="000000"/>
                <w:sz w:val="24"/>
                <w:lang w:eastAsia="ru-RU"/>
              </w:rPr>
              <w:t>Продолжение таблицы 1.1</w:t>
            </w:r>
          </w:p>
        </w:tc>
      </w:tr>
      <w:tr w:rsidR="006D7DE9" w:rsidRPr="008E1C71" w:rsidTr="008E1C71">
        <w:trPr>
          <w:trHeight w:val="300"/>
        </w:trPr>
        <w:tc>
          <w:tcPr>
            <w:tcW w:w="562" w:type="dxa"/>
            <w:tcBorders>
              <w:top w:val="nil"/>
              <w:left w:val="single" w:sz="4" w:space="0" w:color="auto"/>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8</w:t>
            </w:r>
          </w:p>
        </w:tc>
        <w:tc>
          <w:tcPr>
            <w:tcW w:w="1560"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Нигерия</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923 770</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0,69%</w:t>
            </w:r>
          </w:p>
        </w:tc>
        <w:tc>
          <w:tcPr>
            <w:tcW w:w="1701"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185 989 640</w:t>
            </w:r>
          </w:p>
        </w:tc>
        <w:tc>
          <w:tcPr>
            <w:tcW w:w="1418"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2,50%</w:t>
            </w:r>
          </w:p>
        </w:tc>
        <w:tc>
          <w:tcPr>
            <w:tcW w:w="1417"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201,34</w:t>
            </w:r>
          </w:p>
        </w:tc>
      </w:tr>
      <w:tr w:rsidR="006D7DE9" w:rsidRPr="008E1C71" w:rsidTr="008E1C71">
        <w:trPr>
          <w:trHeight w:val="300"/>
        </w:trPr>
        <w:tc>
          <w:tcPr>
            <w:tcW w:w="562" w:type="dxa"/>
            <w:tcBorders>
              <w:top w:val="nil"/>
              <w:left w:val="single" w:sz="4" w:space="0" w:color="auto"/>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9</w:t>
            </w:r>
          </w:p>
        </w:tc>
        <w:tc>
          <w:tcPr>
            <w:tcW w:w="1560"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Бангладеш</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147 630</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0,11%</w:t>
            </w:r>
          </w:p>
        </w:tc>
        <w:tc>
          <w:tcPr>
            <w:tcW w:w="1701"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162 951 560</w:t>
            </w:r>
          </w:p>
        </w:tc>
        <w:tc>
          <w:tcPr>
            <w:tcW w:w="1418"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2,19%</w:t>
            </w:r>
          </w:p>
        </w:tc>
        <w:tc>
          <w:tcPr>
            <w:tcW w:w="1417"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1103,78</w:t>
            </w:r>
          </w:p>
        </w:tc>
      </w:tr>
      <w:tr w:rsidR="006D7DE9" w:rsidRPr="008E1C71" w:rsidTr="00C06D8C">
        <w:trPr>
          <w:trHeight w:val="300"/>
        </w:trPr>
        <w:tc>
          <w:tcPr>
            <w:tcW w:w="562" w:type="dxa"/>
            <w:tcBorders>
              <w:top w:val="nil"/>
              <w:left w:val="single" w:sz="4" w:space="0" w:color="auto"/>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10</w:t>
            </w:r>
          </w:p>
        </w:tc>
        <w:tc>
          <w:tcPr>
            <w:tcW w:w="1560"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Россия</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17 098 250</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12,73%</w:t>
            </w:r>
          </w:p>
        </w:tc>
        <w:tc>
          <w:tcPr>
            <w:tcW w:w="1701"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144 342 396</w:t>
            </w:r>
          </w:p>
        </w:tc>
        <w:tc>
          <w:tcPr>
            <w:tcW w:w="1418"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1,94%</w:t>
            </w:r>
          </w:p>
        </w:tc>
        <w:tc>
          <w:tcPr>
            <w:tcW w:w="1417"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8,44</w:t>
            </w:r>
          </w:p>
        </w:tc>
      </w:tr>
      <w:tr w:rsidR="00C06D8C" w:rsidRPr="008E1C71" w:rsidTr="00C06D8C">
        <w:trPr>
          <w:trHeight w:val="305"/>
        </w:trPr>
        <w:tc>
          <w:tcPr>
            <w:tcW w:w="562" w:type="dxa"/>
            <w:tcBorders>
              <w:top w:val="single" w:sz="4" w:space="0" w:color="auto"/>
              <w:left w:val="single" w:sz="4" w:space="0" w:color="auto"/>
              <w:bottom w:val="single" w:sz="4" w:space="0" w:color="auto"/>
              <w:right w:val="single" w:sz="4" w:space="0" w:color="auto"/>
            </w:tcBorders>
            <w:noWrap/>
            <w:vAlign w:val="center"/>
            <w:hideMark/>
          </w:tcPr>
          <w:p w:rsidR="00C06D8C" w:rsidRPr="008E1C71" w:rsidRDefault="00C06D8C"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11</w:t>
            </w:r>
          </w:p>
        </w:tc>
        <w:tc>
          <w:tcPr>
            <w:tcW w:w="1560" w:type="dxa"/>
            <w:tcBorders>
              <w:top w:val="single" w:sz="4" w:space="0" w:color="auto"/>
              <w:left w:val="nil"/>
              <w:bottom w:val="single" w:sz="4" w:space="0" w:color="auto"/>
              <w:right w:val="single" w:sz="4" w:space="0" w:color="auto"/>
            </w:tcBorders>
            <w:noWrap/>
            <w:vAlign w:val="center"/>
            <w:hideMark/>
          </w:tcPr>
          <w:p w:rsidR="00C06D8C" w:rsidRPr="008E1C71" w:rsidRDefault="00C06D8C"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Мексика</w:t>
            </w:r>
          </w:p>
        </w:tc>
        <w:tc>
          <w:tcPr>
            <w:tcW w:w="1559" w:type="dxa"/>
            <w:tcBorders>
              <w:top w:val="single" w:sz="4" w:space="0" w:color="auto"/>
              <w:left w:val="nil"/>
              <w:bottom w:val="single" w:sz="4" w:space="0" w:color="auto"/>
              <w:right w:val="single" w:sz="4" w:space="0" w:color="auto"/>
            </w:tcBorders>
            <w:noWrap/>
            <w:vAlign w:val="center"/>
            <w:hideMark/>
          </w:tcPr>
          <w:p w:rsidR="00C06D8C" w:rsidRPr="008E1C71" w:rsidRDefault="00C06D8C"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1 964 380</w:t>
            </w:r>
          </w:p>
        </w:tc>
        <w:tc>
          <w:tcPr>
            <w:tcW w:w="1559" w:type="dxa"/>
            <w:tcBorders>
              <w:top w:val="single" w:sz="4" w:space="0" w:color="auto"/>
              <w:left w:val="nil"/>
              <w:bottom w:val="single" w:sz="4" w:space="0" w:color="auto"/>
              <w:right w:val="single" w:sz="4" w:space="0" w:color="auto"/>
            </w:tcBorders>
            <w:noWrap/>
            <w:vAlign w:val="center"/>
            <w:hideMark/>
          </w:tcPr>
          <w:p w:rsidR="00C06D8C" w:rsidRPr="008E1C71" w:rsidRDefault="00C06D8C"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1,46%</w:t>
            </w:r>
          </w:p>
        </w:tc>
        <w:tc>
          <w:tcPr>
            <w:tcW w:w="1701" w:type="dxa"/>
            <w:tcBorders>
              <w:top w:val="single" w:sz="4" w:space="0" w:color="auto"/>
              <w:left w:val="nil"/>
              <w:bottom w:val="single" w:sz="4" w:space="0" w:color="auto"/>
              <w:right w:val="single" w:sz="4" w:space="0" w:color="auto"/>
            </w:tcBorders>
            <w:noWrap/>
            <w:vAlign w:val="center"/>
            <w:hideMark/>
          </w:tcPr>
          <w:p w:rsidR="00C06D8C" w:rsidRPr="008E1C71" w:rsidRDefault="00C06D8C"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127 540 423</w:t>
            </w:r>
          </w:p>
        </w:tc>
        <w:tc>
          <w:tcPr>
            <w:tcW w:w="1418" w:type="dxa"/>
            <w:tcBorders>
              <w:top w:val="single" w:sz="4" w:space="0" w:color="auto"/>
              <w:left w:val="nil"/>
              <w:bottom w:val="single" w:sz="4" w:space="0" w:color="auto"/>
              <w:right w:val="single" w:sz="4" w:space="0" w:color="auto"/>
            </w:tcBorders>
            <w:noWrap/>
            <w:vAlign w:val="center"/>
            <w:hideMark/>
          </w:tcPr>
          <w:p w:rsidR="00C06D8C" w:rsidRPr="008E1C71" w:rsidRDefault="00C06D8C"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1,71%</w:t>
            </w:r>
          </w:p>
        </w:tc>
        <w:tc>
          <w:tcPr>
            <w:tcW w:w="1417" w:type="dxa"/>
            <w:tcBorders>
              <w:top w:val="single" w:sz="4" w:space="0" w:color="auto"/>
              <w:left w:val="nil"/>
              <w:bottom w:val="single" w:sz="4" w:space="0" w:color="auto"/>
              <w:right w:val="single" w:sz="4" w:space="0" w:color="auto"/>
            </w:tcBorders>
            <w:noWrap/>
            <w:vAlign w:val="center"/>
            <w:hideMark/>
          </w:tcPr>
          <w:p w:rsidR="00C06D8C" w:rsidRPr="008E1C71" w:rsidRDefault="00C06D8C"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64,93</w:t>
            </w:r>
          </w:p>
        </w:tc>
      </w:tr>
      <w:tr w:rsidR="006D7DE9" w:rsidRPr="008E1C71" w:rsidTr="008E1C71">
        <w:trPr>
          <w:trHeight w:val="30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lastRenderedPageBreak/>
              <w:t>12</w:t>
            </w:r>
          </w:p>
        </w:tc>
        <w:tc>
          <w:tcPr>
            <w:tcW w:w="1560" w:type="dxa"/>
            <w:tcBorders>
              <w:top w:val="single" w:sz="4" w:space="0" w:color="auto"/>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Япония</w:t>
            </w:r>
          </w:p>
        </w:tc>
        <w:tc>
          <w:tcPr>
            <w:tcW w:w="1559" w:type="dxa"/>
            <w:tcBorders>
              <w:top w:val="single" w:sz="4" w:space="0" w:color="auto"/>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377 962</w:t>
            </w:r>
          </w:p>
        </w:tc>
        <w:tc>
          <w:tcPr>
            <w:tcW w:w="1559" w:type="dxa"/>
            <w:tcBorders>
              <w:top w:val="single" w:sz="4" w:space="0" w:color="auto"/>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0,28%</w:t>
            </w:r>
          </w:p>
        </w:tc>
        <w:tc>
          <w:tcPr>
            <w:tcW w:w="1701" w:type="dxa"/>
            <w:tcBorders>
              <w:top w:val="single" w:sz="4" w:space="0" w:color="auto"/>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126 994 511</w:t>
            </w:r>
          </w:p>
        </w:tc>
        <w:tc>
          <w:tcPr>
            <w:tcW w:w="1418" w:type="dxa"/>
            <w:tcBorders>
              <w:top w:val="single" w:sz="4" w:space="0" w:color="auto"/>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1,71%</w:t>
            </w:r>
          </w:p>
        </w:tc>
        <w:tc>
          <w:tcPr>
            <w:tcW w:w="1417" w:type="dxa"/>
            <w:tcBorders>
              <w:top w:val="single" w:sz="4" w:space="0" w:color="auto"/>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336,00</w:t>
            </w:r>
          </w:p>
        </w:tc>
      </w:tr>
      <w:tr w:rsidR="006D7DE9" w:rsidRPr="008E1C71" w:rsidTr="008E1C71">
        <w:trPr>
          <w:trHeight w:val="300"/>
        </w:trPr>
        <w:tc>
          <w:tcPr>
            <w:tcW w:w="562" w:type="dxa"/>
            <w:tcBorders>
              <w:top w:val="nil"/>
              <w:left w:val="single" w:sz="4" w:space="0" w:color="auto"/>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13</w:t>
            </w:r>
          </w:p>
        </w:tc>
        <w:tc>
          <w:tcPr>
            <w:tcW w:w="1560"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Филиппины</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300 000</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0,22%</w:t>
            </w:r>
          </w:p>
        </w:tc>
        <w:tc>
          <w:tcPr>
            <w:tcW w:w="1701"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103 320 222</w:t>
            </w:r>
          </w:p>
        </w:tc>
        <w:tc>
          <w:tcPr>
            <w:tcW w:w="1418"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1,39%</w:t>
            </w:r>
          </w:p>
        </w:tc>
        <w:tc>
          <w:tcPr>
            <w:tcW w:w="1417"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344,40</w:t>
            </w:r>
          </w:p>
        </w:tc>
      </w:tr>
      <w:tr w:rsidR="006D7DE9" w:rsidRPr="008E1C71" w:rsidTr="008E1C71">
        <w:trPr>
          <w:trHeight w:val="30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14</w:t>
            </w:r>
          </w:p>
        </w:tc>
        <w:tc>
          <w:tcPr>
            <w:tcW w:w="1560" w:type="dxa"/>
            <w:tcBorders>
              <w:top w:val="single" w:sz="4" w:space="0" w:color="auto"/>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Эфиопия</w:t>
            </w:r>
          </w:p>
        </w:tc>
        <w:tc>
          <w:tcPr>
            <w:tcW w:w="1559" w:type="dxa"/>
            <w:tcBorders>
              <w:top w:val="single" w:sz="4" w:space="0" w:color="auto"/>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1 104 300</w:t>
            </w:r>
          </w:p>
        </w:tc>
        <w:tc>
          <w:tcPr>
            <w:tcW w:w="1559" w:type="dxa"/>
            <w:tcBorders>
              <w:top w:val="single" w:sz="4" w:space="0" w:color="auto"/>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0,82%</w:t>
            </w:r>
          </w:p>
        </w:tc>
        <w:tc>
          <w:tcPr>
            <w:tcW w:w="1701" w:type="dxa"/>
            <w:tcBorders>
              <w:top w:val="single" w:sz="4" w:space="0" w:color="auto"/>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102 403 196</w:t>
            </w:r>
          </w:p>
        </w:tc>
        <w:tc>
          <w:tcPr>
            <w:tcW w:w="1418" w:type="dxa"/>
            <w:tcBorders>
              <w:top w:val="single" w:sz="4" w:space="0" w:color="auto"/>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1,38%</w:t>
            </w:r>
          </w:p>
        </w:tc>
        <w:tc>
          <w:tcPr>
            <w:tcW w:w="1417" w:type="dxa"/>
            <w:tcBorders>
              <w:top w:val="single" w:sz="4" w:space="0" w:color="auto"/>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92,73</w:t>
            </w:r>
          </w:p>
        </w:tc>
      </w:tr>
      <w:tr w:rsidR="006D7DE9" w:rsidRPr="008E1C71" w:rsidTr="008E1C71">
        <w:trPr>
          <w:trHeight w:val="30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15</w:t>
            </w:r>
          </w:p>
        </w:tc>
        <w:tc>
          <w:tcPr>
            <w:tcW w:w="1560" w:type="dxa"/>
            <w:tcBorders>
              <w:top w:val="single" w:sz="4" w:space="0" w:color="auto"/>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Египет</w:t>
            </w:r>
          </w:p>
        </w:tc>
        <w:tc>
          <w:tcPr>
            <w:tcW w:w="1559" w:type="dxa"/>
            <w:tcBorders>
              <w:top w:val="single" w:sz="4" w:space="0" w:color="auto"/>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1 001 450</w:t>
            </w:r>
          </w:p>
        </w:tc>
        <w:tc>
          <w:tcPr>
            <w:tcW w:w="1559" w:type="dxa"/>
            <w:tcBorders>
              <w:top w:val="single" w:sz="4" w:space="0" w:color="auto"/>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0,75%</w:t>
            </w:r>
          </w:p>
        </w:tc>
        <w:tc>
          <w:tcPr>
            <w:tcW w:w="1701" w:type="dxa"/>
            <w:tcBorders>
              <w:top w:val="single" w:sz="4" w:space="0" w:color="auto"/>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95 688 681</w:t>
            </w:r>
          </w:p>
        </w:tc>
        <w:tc>
          <w:tcPr>
            <w:tcW w:w="1418" w:type="dxa"/>
            <w:tcBorders>
              <w:top w:val="single" w:sz="4" w:space="0" w:color="auto"/>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1,29%</w:t>
            </w:r>
          </w:p>
        </w:tc>
        <w:tc>
          <w:tcPr>
            <w:tcW w:w="1417" w:type="dxa"/>
            <w:tcBorders>
              <w:top w:val="single" w:sz="4" w:space="0" w:color="auto"/>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95,55</w:t>
            </w:r>
          </w:p>
        </w:tc>
      </w:tr>
      <w:tr w:rsidR="006D7DE9" w:rsidRPr="008E1C71" w:rsidTr="008E1C71">
        <w:trPr>
          <w:trHeight w:val="300"/>
        </w:trPr>
        <w:tc>
          <w:tcPr>
            <w:tcW w:w="562" w:type="dxa"/>
            <w:tcBorders>
              <w:top w:val="nil"/>
              <w:left w:val="single" w:sz="4" w:space="0" w:color="auto"/>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16</w:t>
            </w:r>
          </w:p>
        </w:tc>
        <w:tc>
          <w:tcPr>
            <w:tcW w:w="1560"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Вьетнам</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330 967</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0,25%</w:t>
            </w:r>
          </w:p>
        </w:tc>
        <w:tc>
          <w:tcPr>
            <w:tcW w:w="1701"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92 701 100</w:t>
            </w:r>
          </w:p>
        </w:tc>
        <w:tc>
          <w:tcPr>
            <w:tcW w:w="1418"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1,25%</w:t>
            </w:r>
          </w:p>
        </w:tc>
        <w:tc>
          <w:tcPr>
            <w:tcW w:w="1417"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280,09</w:t>
            </w:r>
          </w:p>
        </w:tc>
      </w:tr>
      <w:tr w:rsidR="006D7DE9" w:rsidRPr="008E1C71" w:rsidTr="008E1C71">
        <w:trPr>
          <w:trHeight w:val="300"/>
        </w:trPr>
        <w:tc>
          <w:tcPr>
            <w:tcW w:w="562" w:type="dxa"/>
            <w:tcBorders>
              <w:top w:val="nil"/>
              <w:left w:val="single" w:sz="4" w:space="0" w:color="auto"/>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17</w:t>
            </w:r>
          </w:p>
        </w:tc>
        <w:tc>
          <w:tcPr>
            <w:tcW w:w="1560"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Германия</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357 380</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0,27%</w:t>
            </w:r>
          </w:p>
        </w:tc>
        <w:tc>
          <w:tcPr>
            <w:tcW w:w="1701"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82 667 685</w:t>
            </w:r>
          </w:p>
        </w:tc>
        <w:tc>
          <w:tcPr>
            <w:tcW w:w="1418"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1,11%</w:t>
            </w:r>
          </w:p>
        </w:tc>
        <w:tc>
          <w:tcPr>
            <w:tcW w:w="1417"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231,32</w:t>
            </w:r>
          </w:p>
        </w:tc>
      </w:tr>
      <w:tr w:rsidR="006D7DE9" w:rsidRPr="008E1C71" w:rsidTr="008E1C71">
        <w:trPr>
          <w:trHeight w:val="300"/>
        </w:trPr>
        <w:tc>
          <w:tcPr>
            <w:tcW w:w="562" w:type="dxa"/>
            <w:tcBorders>
              <w:top w:val="nil"/>
              <w:left w:val="single" w:sz="4" w:space="0" w:color="auto"/>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18</w:t>
            </w:r>
          </w:p>
        </w:tc>
        <w:tc>
          <w:tcPr>
            <w:tcW w:w="1560"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Иран</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1 745 150</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1,30%</w:t>
            </w:r>
          </w:p>
        </w:tc>
        <w:tc>
          <w:tcPr>
            <w:tcW w:w="1701"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80 277 428</w:t>
            </w:r>
          </w:p>
        </w:tc>
        <w:tc>
          <w:tcPr>
            <w:tcW w:w="1418"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1,08%</w:t>
            </w:r>
          </w:p>
        </w:tc>
        <w:tc>
          <w:tcPr>
            <w:tcW w:w="1417"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46,00</w:t>
            </w:r>
          </w:p>
        </w:tc>
      </w:tr>
      <w:tr w:rsidR="006D7DE9" w:rsidRPr="008E1C71" w:rsidTr="008E1C71">
        <w:trPr>
          <w:trHeight w:val="300"/>
        </w:trPr>
        <w:tc>
          <w:tcPr>
            <w:tcW w:w="562" w:type="dxa"/>
            <w:tcBorders>
              <w:top w:val="nil"/>
              <w:left w:val="single" w:sz="4" w:space="0" w:color="auto"/>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19</w:t>
            </w:r>
          </w:p>
        </w:tc>
        <w:tc>
          <w:tcPr>
            <w:tcW w:w="1560"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Турция</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785 350</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0,58%</w:t>
            </w:r>
          </w:p>
        </w:tc>
        <w:tc>
          <w:tcPr>
            <w:tcW w:w="1701"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79 512 426</w:t>
            </w:r>
          </w:p>
        </w:tc>
        <w:tc>
          <w:tcPr>
            <w:tcW w:w="1418"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1,07%</w:t>
            </w:r>
          </w:p>
        </w:tc>
        <w:tc>
          <w:tcPr>
            <w:tcW w:w="1417"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101,24</w:t>
            </w:r>
          </w:p>
        </w:tc>
      </w:tr>
      <w:tr w:rsidR="006D7DE9" w:rsidRPr="008E1C71" w:rsidTr="008E1C71">
        <w:trPr>
          <w:trHeight w:val="300"/>
        </w:trPr>
        <w:tc>
          <w:tcPr>
            <w:tcW w:w="562" w:type="dxa"/>
            <w:tcBorders>
              <w:top w:val="nil"/>
              <w:left w:val="single" w:sz="4" w:space="0" w:color="auto"/>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20</w:t>
            </w:r>
          </w:p>
        </w:tc>
        <w:tc>
          <w:tcPr>
            <w:tcW w:w="1560"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ДРК</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2 344 860</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1,75%</w:t>
            </w:r>
          </w:p>
        </w:tc>
        <w:tc>
          <w:tcPr>
            <w:tcW w:w="1701"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78 736 153</w:t>
            </w:r>
          </w:p>
        </w:tc>
        <w:tc>
          <w:tcPr>
            <w:tcW w:w="1418"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1,06%</w:t>
            </w:r>
          </w:p>
        </w:tc>
        <w:tc>
          <w:tcPr>
            <w:tcW w:w="1417"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color w:val="000000"/>
                <w:sz w:val="24"/>
                <w:szCs w:val="24"/>
                <w:lang w:eastAsia="ru-RU"/>
              </w:rPr>
            </w:pPr>
            <w:r w:rsidRPr="008E1C71">
              <w:rPr>
                <w:rFonts w:ascii="Times New Roman" w:eastAsia="Times New Roman" w:hAnsi="Times New Roman" w:cs="Times New Roman"/>
                <w:color w:val="000000"/>
                <w:sz w:val="24"/>
                <w:szCs w:val="24"/>
                <w:lang w:eastAsia="ru-RU"/>
              </w:rPr>
              <w:t>33,58</w:t>
            </w:r>
          </w:p>
        </w:tc>
      </w:tr>
      <w:tr w:rsidR="006D7DE9" w:rsidRPr="008E1C71" w:rsidTr="008E1C71">
        <w:trPr>
          <w:trHeight w:val="300"/>
        </w:trPr>
        <w:tc>
          <w:tcPr>
            <w:tcW w:w="2122" w:type="dxa"/>
            <w:gridSpan w:val="2"/>
            <w:tcBorders>
              <w:top w:val="single" w:sz="4" w:space="0" w:color="auto"/>
              <w:left w:val="single" w:sz="4" w:space="0" w:color="auto"/>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b/>
                <w:bCs/>
                <w:color w:val="000000"/>
                <w:sz w:val="24"/>
                <w:szCs w:val="24"/>
                <w:lang w:eastAsia="ru-RU"/>
              </w:rPr>
            </w:pPr>
            <w:r w:rsidRPr="008E1C71">
              <w:rPr>
                <w:rFonts w:ascii="Times New Roman" w:eastAsia="Times New Roman" w:hAnsi="Times New Roman" w:cs="Times New Roman"/>
                <w:b/>
                <w:bCs/>
                <w:color w:val="000000"/>
                <w:sz w:val="24"/>
                <w:szCs w:val="24"/>
                <w:lang w:eastAsia="ru-RU"/>
              </w:rPr>
              <w:t>Мир</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b/>
                <w:bCs/>
                <w:color w:val="000000"/>
                <w:sz w:val="24"/>
                <w:szCs w:val="24"/>
                <w:lang w:eastAsia="ru-RU"/>
              </w:rPr>
            </w:pPr>
            <w:r w:rsidRPr="008E1C71">
              <w:rPr>
                <w:rFonts w:ascii="Times New Roman" w:eastAsia="Times New Roman" w:hAnsi="Times New Roman" w:cs="Times New Roman"/>
                <w:b/>
                <w:bCs/>
                <w:color w:val="000000"/>
                <w:sz w:val="24"/>
                <w:szCs w:val="24"/>
                <w:lang w:eastAsia="ru-RU"/>
              </w:rPr>
              <w:t>134 325 130</w:t>
            </w:r>
          </w:p>
        </w:tc>
        <w:tc>
          <w:tcPr>
            <w:tcW w:w="1559"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b/>
                <w:bCs/>
                <w:color w:val="000000"/>
                <w:sz w:val="24"/>
                <w:szCs w:val="24"/>
                <w:lang w:eastAsia="ru-RU"/>
              </w:rPr>
            </w:pPr>
            <w:r w:rsidRPr="008E1C71">
              <w:rPr>
                <w:rFonts w:ascii="Times New Roman" w:eastAsia="Times New Roman" w:hAnsi="Times New Roman" w:cs="Times New Roman"/>
                <w:b/>
                <w:bCs/>
                <w:color w:val="000000"/>
                <w:sz w:val="24"/>
                <w:szCs w:val="24"/>
                <w:lang w:eastAsia="ru-RU"/>
              </w:rPr>
              <w:t>-</w:t>
            </w:r>
          </w:p>
        </w:tc>
        <w:tc>
          <w:tcPr>
            <w:tcW w:w="1701"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b/>
                <w:bCs/>
                <w:color w:val="000000"/>
                <w:sz w:val="24"/>
                <w:szCs w:val="24"/>
                <w:lang w:eastAsia="ru-RU"/>
              </w:rPr>
            </w:pPr>
            <w:r w:rsidRPr="008E1C71">
              <w:rPr>
                <w:rFonts w:ascii="Times New Roman" w:eastAsia="Times New Roman" w:hAnsi="Times New Roman" w:cs="Times New Roman"/>
                <w:b/>
                <w:bCs/>
                <w:color w:val="000000"/>
                <w:sz w:val="24"/>
                <w:szCs w:val="24"/>
                <w:lang w:eastAsia="ru-RU"/>
              </w:rPr>
              <w:t>7 442 135 578</w:t>
            </w:r>
          </w:p>
        </w:tc>
        <w:tc>
          <w:tcPr>
            <w:tcW w:w="1418"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b/>
                <w:bCs/>
                <w:color w:val="000000"/>
                <w:sz w:val="24"/>
                <w:szCs w:val="24"/>
                <w:lang w:eastAsia="ru-RU"/>
              </w:rPr>
            </w:pPr>
            <w:r w:rsidRPr="008E1C71">
              <w:rPr>
                <w:rFonts w:ascii="Times New Roman" w:eastAsia="Times New Roman" w:hAnsi="Times New Roman" w:cs="Times New Roman"/>
                <w:b/>
                <w:bCs/>
                <w:color w:val="000000"/>
                <w:sz w:val="24"/>
                <w:szCs w:val="24"/>
                <w:lang w:eastAsia="ru-RU"/>
              </w:rPr>
              <w:t>-</w:t>
            </w:r>
          </w:p>
        </w:tc>
        <w:tc>
          <w:tcPr>
            <w:tcW w:w="1417" w:type="dxa"/>
            <w:tcBorders>
              <w:top w:val="nil"/>
              <w:left w:val="nil"/>
              <w:bottom w:val="single" w:sz="4" w:space="0" w:color="auto"/>
              <w:right w:val="single" w:sz="4" w:space="0" w:color="auto"/>
            </w:tcBorders>
            <w:noWrap/>
            <w:vAlign w:val="center"/>
            <w:hideMark/>
          </w:tcPr>
          <w:p w:rsidR="006D7DE9" w:rsidRPr="008E1C71" w:rsidRDefault="006D7DE9" w:rsidP="00402FBE">
            <w:pPr>
              <w:spacing w:after="0" w:line="360" w:lineRule="auto"/>
              <w:jc w:val="center"/>
              <w:rPr>
                <w:rFonts w:ascii="Times New Roman" w:eastAsia="Times New Roman" w:hAnsi="Times New Roman" w:cs="Times New Roman"/>
                <w:b/>
                <w:bCs/>
                <w:color w:val="000000"/>
                <w:sz w:val="24"/>
                <w:szCs w:val="24"/>
                <w:lang w:eastAsia="ru-RU"/>
              </w:rPr>
            </w:pPr>
            <w:r w:rsidRPr="008E1C71">
              <w:rPr>
                <w:rFonts w:ascii="Times New Roman" w:eastAsia="Times New Roman" w:hAnsi="Times New Roman" w:cs="Times New Roman"/>
                <w:b/>
                <w:bCs/>
                <w:color w:val="000000"/>
                <w:sz w:val="24"/>
                <w:szCs w:val="24"/>
                <w:lang w:eastAsia="ru-RU"/>
              </w:rPr>
              <w:t>-</w:t>
            </w:r>
          </w:p>
        </w:tc>
      </w:tr>
    </w:tbl>
    <w:p w:rsidR="006D7DE9" w:rsidRPr="00E406F1" w:rsidRDefault="00C06D8C" w:rsidP="00402FBE">
      <w:pPr>
        <w:spacing w:after="0" w:line="360" w:lineRule="auto"/>
        <w:jc w:val="both"/>
        <w:rPr>
          <w:rFonts w:ascii="Times New Roman" w:hAnsi="Times New Roman" w:cs="Times New Roman"/>
          <w:color w:val="000000"/>
          <w:sz w:val="20"/>
          <w:szCs w:val="24"/>
          <w:shd w:val="clear" w:color="auto" w:fill="FFFFFF"/>
        </w:rPr>
      </w:pPr>
      <w:r w:rsidRPr="00E406F1">
        <w:rPr>
          <w:rFonts w:ascii="Times New Roman" w:hAnsi="Times New Roman" w:cs="Times New Roman"/>
          <w:color w:val="000000"/>
          <w:sz w:val="20"/>
          <w:szCs w:val="24"/>
          <w:shd w:val="clear" w:color="auto" w:fill="FFFFFF"/>
        </w:rPr>
        <w:t>Рассчитано </w:t>
      </w:r>
      <w:r w:rsidR="006D7DE9" w:rsidRPr="00E406F1">
        <w:rPr>
          <w:rFonts w:ascii="Times New Roman" w:hAnsi="Times New Roman" w:cs="Times New Roman"/>
          <w:color w:val="000000"/>
          <w:sz w:val="20"/>
          <w:szCs w:val="24"/>
          <w:shd w:val="clear" w:color="auto" w:fill="FFFFFF"/>
        </w:rPr>
        <w:t>по:</w:t>
      </w:r>
      <w:r w:rsidRPr="00E406F1">
        <w:rPr>
          <w:rFonts w:ascii="Times New Roman" w:hAnsi="Times New Roman" w:cs="Times New Roman"/>
          <w:color w:val="000000"/>
          <w:sz w:val="20"/>
          <w:szCs w:val="24"/>
          <w:shd w:val="clear" w:color="auto" w:fill="FFFFFF"/>
        </w:rPr>
        <w:t> </w:t>
      </w:r>
      <w:r w:rsidR="006D7DE9" w:rsidRPr="00E406F1">
        <w:rPr>
          <w:rFonts w:ascii="Times New Roman" w:hAnsi="Times New Roman" w:cs="Times New Roman"/>
          <w:color w:val="000000"/>
          <w:sz w:val="20"/>
          <w:szCs w:val="24"/>
          <w:shd w:val="clear" w:color="auto" w:fill="FFFFFF"/>
          <w:lang w:val="en-US"/>
        </w:rPr>
        <w:t>http</w:t>
      </w:r>
      <w:r w:rsidR="006D7DE9" w:rsidRPr="00E406F1">
        <w:rPr>
          <w:rFonts w:ascii="Times New Roman" w:hAnsi="Times New Roman" w:cs="Times New Roman"/>
          <w:color w:val="000000"/>
          <w:sz w:val="20"/>
          <w:szCs w:val="24"/>
          <w:shd w:val="clear" w:color="auto" w:fill="FFFFFF"/>
        </w:rPr>
        <w:t>://</w:t>
      </w:r>
      <w:r w:rsidR="006D7DE9" w:rsidRPr="00E406F1">
        <w:rPr>
          <w:rFonts w:ascii="Times New Roman" w:hAnsi="Times New Roman" w:cs="Times New Roman"/>
          <w:color w:val="000000"/>
          <w:sz w:val="20"/>
          <w:szCs w:val="24"/>
          <w:shd w:val="clear" w:color="auto" w:fill="FFFFFF"/>
          <w:lang w:val="en-US"/>
        </w:rPr>
        <w:t>databank</w:t>
      </w:r>
      <w:r w:rsidR="006D7DE9" w:rsidRPr="00E406F1">
        <w:rPr>
          <w:rFonts w:ascii="Times New Roman" w:hAnsi="Times New Roman" w:cs="Times New Roman"/>
          <w:color w:val="000000"/>
          <w:sz w:val="20"/>
          <w:szCs w:val="24"/>
          <w:shd w:val="clear" w:color="auto" w:fill="FFFFFF"/>
        </w:rPr>
        <w:t>.</w:t>
      </w:r>
      <w:r w:rsidR="006D7DE9" w:rsidRPr="00E406F1">
        <w:rPr>
          <w:rFonts w:ascii="Times New Roman" w:hAnsi="Times New Roman" w:cs="Times New Roman"/>
          <w:color w:val="000000"/>
          <w:sz w:val="20"/>
          <w:szCs w:val="24"/>
          <w:shd w:val="clear" w:color="auto" w:fill="FFFFFF"/>
          <w:lang w:val="en-US"/>
        </w:rPr>
        <w:t>worldbank</w:t>
      </w:r>
      <w:r w:rsidR="006D7DE9" w:rsidRPr="00E406F1">
        <w:rPr>
          <w:rFonts w:ascii="Times New Roman" w:hAnsi="Times New Roman" w:cs="Times New Roman"/>
          <w:color w:val="000000"/>
          <w:sz w:val="20"/>
          <w:szCs w:val="24"/>
          <w:shd w:val="clear" w:color="auto" w:fill="FFFFFF"/>
        </w:rPr>
        <w:t>.</w:t>
      </w:r>
      <w:r w:rsidR="006D7DE9" w:rsidRPr="00E406F1">
        <w:rPr>
          <w:rFonts w:ascii="Times New Roman" w:hAnsi="Times New Roman" w:cs="Times New Roman"/>
          <w:color w:val="000000"/>
          <w:sz w:val="20"/>
          <w:szCs w:val="24"/>
          <w:shd w:val="clear" w:color="auto" w:fill="FFFFFF"/>
          <w:lang w:val="en-US"/>
        </w:rPr>
        <w:t>org</w:t>
      </w:r>
      <w:r w:rsidR="006D7DE9" w:rsidRPr="00E406F1">
        <w:rPr>
          <w:rFonts w:ascii="Times New Roman" w:hAnsi="Times New Roman" w:cs="Times New Roman"/>
          <w:color w:val="000000"/>
          <w:sz w:val="20"/>
          <w:szCs w:val="24"/>
          <w:shd w:val="clear" w:color="auto" w:fill="FFFFFF"/>
        </w:rPr>
        <w:t>/</w:t>
      </w:r>
      <w:r w:rsidR="006D7DE9" w:rsidRPr="00E406F1">
        <w:rPr>
          <w:rFonts w:ascii="Times New Roman" w:hAnsi="Times New Roman" w:cs="Times New Roman"/>
          <w:color w:val="000000"/>
          <w:sz w:val="20"/>
          <w:szCs w:val="24"/>
          <w:shd w:val="clear" w:color="auto" w:fill="FFFFFF"/>
          <w:lang w:val="en-US"/>
        </w:rPr>
        <w:t>data</w:t>
      </w:r>
      <w:r w:rsidR="006D7DE9" w:rsidRPr="00E406F1">
        <w:rPr>
          <w:rFonts w:ascii="Times New Roman" w:hAnsi="Times New Roman" w:cs="Times New Roman"/>
          <w:color w:val="000000"/>
          <w:sz w:val="20"/>
          <w:szCs w:val="24"/>
          <w:shd w:val="clear" w:color="auto" w:fill="FFFFFF"/>
        </w:rPr>
        <w:t>/</w:t>
      </w:r>
      <w:r w:rsidR="006D7DE9" w:rsidRPr="00E406F1">
        <w:rPr>
          <w:rFonts w:ascii="Times New Roman" w:hAnsi="Times New Roman" w:cs="Times New Roman"/>
          <w:color w:val="000000"/>
          <w:sz w:val="20"/>
          <w:szCs w:val="24"/>
          <w:shd w:val="clear" w:color="auto" w:fill="FFFFFF"/>
          <w:lang w:val="en-US"/>
        </w:rPr>
        <w:t>reports</w:t>
      </w:r>
      <w:r w:rsidR="006D7DE9" w:rsidRPr="00E406F1">
        <w:rPr>
          <w:rFonts w:ascii="Times New Roman" w:hAnsi="Times New Roman" w:cs="Times New Roman"/>
          <w:color w:val="000000"/>
          <w:sz w:val="20"/>
          <w:szCs w:val="24"/>
          <w:shd w:val="clear" w:color="auto" w:fill="FFFFFF"/>
        </w:rPr>
        <w:t>.</w:t>
      </w:r>
      <w:r w:rsidR="006D7DE9" w:rsidRPr="00E406F1">
        <w:rPr>
          <w:rFonts w:ascii="Times New Roman" w:hAnsi="Times New Roman" w:cs="Times New Roman"/>
          <w:color w:val="000000"/>
          <w:sz w:val="20"/>
          <w:szCs w:val="24"/>
          <w:shd w:val="clear" w:color="auto" w:fill="FFFFFF"/>
          <w:lang w:val="en-US"/>
        </w:rPr>
        <w:t>aspx</w:t>
      </w:r>
      <w:r w:rsidR="006D7DE9" w:rsidRPr="00E406F1">
        <w:rPr>
          <w:rFonts w:ascii="Times New Roman" w:hAnsi="Times New Roman" w:cs="Times New Roman"/>
          <w:color w:val="000000"/>
          <w:sz w:val="20"/>
          <w:szCs w:val="24"/>
          <w:shd w:val="clear" w:color="auto" w:fill="FFFFFF"/>
        </w:rPr>
        <w:t>?</w:t>
      </w:r>
      <w:r w:rsidR="006D7DE9" w:rsidRPr="00E406F1">
        <w:rPr>
          <w:rFonts w:ascii="Times New Roman" w:hAnsi="Times New Roman" w:cs="Times New Roman"/>
          <w:color w:val="000000"/>
          <w:sz w:val="20"/>
          <w:szCs w:val="24"/>
          <w:shd w:val="clear" w:color="auto" w:fill="FFFFFF"/>
          <w:lang w:val="en-US"/>
        </w:rPr>
        <w:t>source</w:t>
      </w:r>
      <w:r w:rsidR="006D7DE9" w:rsidRPr="00E406F1">
        <w:rPr>
          <w:rFonts w:ascii="Times New Roman" w:hAnsi="Times New Roman" w:cs="Times New Roman"/>
          <w:color w:val="000000"/>
          <w:sz w:val="20"/>
          <w:szCs w:val="24"/>
          <w:shd w:val="clear" w:color="auto" w:fill="FFFFFF"/>
        </w:rPr>
        <w:t>=2&amp;</w:t>
      </w:r>
      <w:r w:rsidR="006D7DE9" w:rsidRPr="00E406F1">
        <w:rPr>
          <w:rFonts w:ascii="Times New Roman" w:hAnsi="Times New Roman" w:cs="Times New Roman"/>
          <w:color w:val="000000"/>
          <w:sz w:val="20"/>
          <w:szCs w:val="24"/>
          <w:shd w:val="clear" w:color="auto" w:fill="FFFFFF"/>
          <w:lang w:val="en-US"/>
        </w:rPr>
        <w:t>series</w:t>
      </w:r>
      <w:r w:rsidR="006D7DE9" w:rsidRPr="00E406F1">
        <w:rPr>
          <w:rFonts w:ascii="Times New Roman" w:hAnsi="Times New Roman" w:cs="Times New Roman"/>
          <w:color w:val="000000"/>
          <w:sz w:val="20"/>
          <w:szCs w:val="24"/>
          <w:shd w:val="clear" w:color="auto" w:fill="FFFFFF"/>
        </w:rPr>
        <w:t>=</w:t>
      </w:r>
      <w:r w:rsidR="006D7DE9" w:rsidRPr="00E406F1">
        <w:rPr>
          <w:rFonts w:ascii="Times New Roman" w:hAnsi="Times New Roman" w:cs="Times New Roman"/>
          <w:color w:val="000000"/>
          <w:sz w:val="20"/>
          <w:szCs w:val="24"/>
          <w:shd w:val="clear" w:color="auto" w:fill="FFFFFF"/>
          <w:lang w:val="en-US"/>
        </w:rPr>
        <w:t>AG</w:t>
      </w:r>
      <w:r w:rsidR="006D7DE9" w:rsidRPr="00E406F1">
        <w:rPr>
          <w:rFonts w:ascii="Times New Roman" w:hAnsi="Times New Roman" w:cs="Times New Roman"/>
          <w:color w:val="000000"/>
          <w:sz w:val="20"/>
          <w:szCs w:val="24"/>
          <w:shd w:val="clear" w:color="auto" w:fill="FFFFFF"/>
        </w:rPr>
        <w:t>.</w:t>
      </w:r>
      <w:r w:rsidR="006D7DE9" w:rsidRPr="00E406F1">
        <w:rPr>
          <w:rFonts w:ascii="Times New Roman" w:hAnsi="Times New Roman" w:cs="Times New Roman"/>
          <w:color w:val="000000"/>
          <w:sz w:val="20"/>
          <w:szCs w:val="24"/>
          <w:shd w:val="clear" w:color="auto" w:fill="FFFFFF"/>
          <w:lang w:val="en-US"/>
        </w:rPr>
        <w:t>SRF</w:t>
      </w:r>
      <w:r w:rsidR="006D7DE9" w:rsidRPr="00E406F1">
        <w:rPr>
          <w:rFonts w:ascii="Times New Roman" w:hAnsi="Times New Roman" w:cs="Times New Roman"/>
          <w:color w:val="000000"/>
          <w:sz w:val="20"/>
          <w:szCs w:val="24"/>
          <w:shd w:val="clear" w:color="auto" w:fill="FFFFFF"/>
        </w:rPr>
        <w:t>.</w:t>
      </w:r>
      <w:r w:rsidR="006D7DE9" w:rsidRPr="00E406F1">
        <w:rPr>
          <w:rFonts w:ascii="Times New Roman" w:hAnsi="Times New Roman" w:cs="Times New Roman"/>
          <w:color w:val="000000"/>
          <w:sz w:val="20"/>
          <w:szCs w:val="24"/>
          <w:shd w:val="clear" w:color="auto" w:fill="FFFFFF"/>
          <w:lang w:val="en-US"/>
        </w:rPr>
        <w:t>TOTL</w:t>
      </w:r>
      <w:r w:rsidR="006D7DE9" w:rsidRPr="00E406F1">
        <w:rPr>
          <w:rFonts w:ascii="Times New Roman" w:hAnsi="Times New Roman" w:cs="Times New Roman"/>
          <w:color w:val="000000"/>
          <w:sz w:val="20"/>
          <w:szCs w:val="24"/>
          <w:shd w:val="clear" w:color="auto" w:fill="FFFFFF"/>
        </w:rPr>
        <w:t>.</w:t>
      </w:r>
      <w:r w:rsidR="006D7DE9" w:rsidRPr="00E406F1">
        <w:rPr>
          <w:rFonts w:ascii="Times New Roman" w:hAnsi="Times New Roman" w:cs="Times New Roman"/>
          <w:color w:val="000000"/>
          <w:sz w:val="20"/>
          <w:szCs w:val="24"/>
          <w:shd w:val="clear" w:color="auto" w:fill="FFFFFF"/>
          <w:lang w:val="en-US"/>
        </w:rPr>
        <w:t>K</w:t>
      </w:r>
      <w:r w:rsidRPr="00E406F1">
        <w:rPr>
          <w:rFonts w:ascii="Times New Roman" w:hAnsi="Times New Roman" w:cs="Times New Roman"/>
          <w:color w:val="000000"/>
          <w:sz w:val="20"/>
          <w:szCs w:val="24"/>
          <w:shd w:val="clear" w:color="auto" w:fill="FFFFFF"/>
        </w:rPr>
        <w:t>2</w:t>
      </w:r>
      <w:r w:rsidR="006D7DE9" w:rsidRPr="00E406F1">
        <w:rPr>
          <w:rFonts w:ascii="Times New Roman" w:hAnsi="Times New Roman" w:cs="Times New Roman"/>
          <w:color w:val="000000"/>
          <w:sz w:val="20"/>
          <w:szCs w:val="24"/>
          <w:shd w:val="clear" w:color="auto" w:fill="FFFFFF"/>
        </w:rPr>
        <w:t>&amp;</w:t>
      </w:r>
      <w:r w:rsidR="006D7DE9" w:rsidRPr="00E406F1">
        <w:rPr>
          <w:rFonts w:ascii="Times New Roman" w:hAnsi="Times New Roman" w:cs="Times New Roman"/>
          <w:color w:val="000000"/>
          <w:sz w:val="20"/>
          <w:szCs w:val="24"/>
          <w:shd w:val="clear" w:color="auto" w:fill="FFFFFF"/>
          <w:lang w:val="en-US"/>
        </w:rPr>
        <w:t>country</w:t>
      </w:r>
      <w:r w:rsidR="006D7DE9" w:rsidRPr="00E406F1">
        <w:rPr>
          <w:rFonts w:ascii="Times New Roman" w:hAnsi="Times New Roman" w:cs="Times New Roman"/>
          <w:color w:val="000000"/>
          <w:sz w:val="20"/>
          <w:szCs w:val="24"/>
          <w:shd w:val="clear" w:color="auto" w:fill="FFFFFF"/>
        </w:rPr>
        <w:t>=#</w:t>
      </w:r>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В данной таблице представлен рейтинг, составленный для 20-ти стран по численности населения. Как можно видеть, распределение населения по миру является неравномерным, о чем свидетельствует показатель плотности населения. Так, например, Индия, занимающая 2-</w:t>
      </w:r>
      <w:r w:rsidR="00BE6E1E">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е место в мире после Китая по численности</w:t>
      </w:r>
      <w:r w:rsidR="00C06D8C">
        <w:rPr>
          <w:rFonts w:ascii="Times New Roman" w:hAnsi="Times New Roman" w:cs="Times New Roman"/>
          <w:color w:val="000000"/>
          <w:sz w:val="24"/>
          <w:szCs w:val="24"/>
          <w:shd w:val="clear" w:color="auto" w:fill="FFFFFF"/>
        </w:rPr>
        <w:t xml:space="preserve"> населения</w:t>
      </w:r>
      <w:r>
        <w:rPr>
          <w:rFonts w:ascii="Times New Roman" w:hAnsi="Times New Roman" w:cs="Times New Roman"/>
          <w:color w:val="000000"/>
          <w:sz w:val="24"/>
          <w:szCs w:val="24"/>
          <w:shd w:val="clear" w:color="auto" w:fill="FFFFFF"/>
        </w:rPr>
        <w:t>, имеет при этом сравнительно небольшую площадь и является одной из самых густонаселенных стран. При этом Россия, по площади которой нет равных, имеет при этом относительно небольшую численность населения, которая не превышает и 2% от общемирового показателя.</w:t>
      </w:r>
    </w:p>
    <w:p w:rsidR="00D321EF" w:rsidRDefault="00C06D8C"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250A6A">
        <w:rPr>
          <w:rFonts w:ascii="Times New Roman" w:hAnsi="Times New Roman" w:cs="Times New Roman"/>
          <w:color w:val="000000"/>
          <w:sz w:val="24"/>
          <w:szCs w:val="24"/>
          <w:shd w:val="clear" w:color="auto" w:fill="FFFFFF"/>
        </w:rPr>
        <w:t>Стоит отметить, что страны, площадь которых достаточно велика, не всегда «велики» с точки зрения экономического благосостояния. Дело в том, что иногда имеющиеся в распоряжении стран природные ресурсы используются не слишком эффективно. А иногда использованию ресурсов препятствуют климатические условия. То же самое можно сказать и о численности населения</w:t>
      </w:r>
      <w:r w:rsidR="007B0DEB">
        <w:rPr>
          <w:rFonts w:ascii="Times New Roman" w:hAnsi="Times New Roman" w:cs="Times New Roman"/>
          <w:color w:val="000000"/>
          <w:sz w:val="24"/>
          <w:szCs w:val="24"/>
          <w:shd w:val="clear" w:color="auto" w:fill="FFFFFF"/>
        </w:rPr>
        <w:t>: в</w:t>
      </w:r>
      <w:r w:rsidR="00250A6A">
        <w:rPr>
          <w:rFonts w:ascii="Times New Roman" w:hAnsi="Times New Roman" w:cs="Times New Roman"/>
          <w:color w:val="000000"/>
          <w:sz w:val="24"/>
          <w:szCs w:val="24"/>
          <w:shd w:val="clear" w:color="auto" w:fill="FFFFFF"/>
        </w:rPr>
        <w:t xml:space="preserve">ысокая численность населения не всегда свидетельствует о высоком экономическом росте. </w:t>
      </w:r>
      <w:r w:rsidR="007B0DEB">
        <w:rPr>
          <w:rFonts w:ascii="Times New Roman" w:hAnsi="Times New Roman" w:cs="Times New Roman"/>
          <w:color w:val="000000"/>
          <w:sz w:val="24"/>
          <w:szCs w:val="24"/>
          <w:shd w:val="clear" w:color="auto" w:fill="FFFFFF"/>
        </w:rPr>
        <w:t>Дело здесь в том, что, во-первых, в странах «третьего мира» наблюдается демографический рост за счет высокой рождаемости, что означает увеличение доли младших возрастов</w:t>
      </w:r>
      <w:r w:rsidR="00D321EF">
        <w:rPr>
          <w:rFonts w:ascii="Times New Roman" w:hAnsi="Times New Roman" w:cs="Times New Roman"/>
          <w:color w:val="000000"/>
          <w:sz w:val="24"/>
          <w:szCs w:val="24"/>
          <w:shd w:val="clear" w:color="auto" w:fill="FFFFFF"/>
        </w:rPr>
        <w:t xml:space="preserve">, </w:t>
      </w:r>
      <w:r w:rsidR="007B0DEB">
        <w:rPr>
          <w:rFonts w:ascii="Times New Roman" w:hAnsi="Times New Roman" w:cs="Times New Roman"/>
          <w:color w:val="000000"/>
          <w:sz w:val="24"/>
          <w:szCs w:val="24"/>
          <w:shd w:val="clear" w:color="auto" w:fill="FFFFFF"/>
        </w:rPr>
        <w:t>смертность же в этих странах за счет низко развитой медицины также довольно высока</w:t>
      </w:r>
      <w:r w:rsidR="00D321EF">
        <w:rPr>
          <w:rFonts w:ascii="Times New Roman" w:hAnsi="Times New Roman" w:cs="Times New Roman"/>
          <w:color w:val="000000"/>
          <w:sz w:val="24"/>
          <w:szCs w:val="24"/>
          <w:shd w:val="clear" w:color="auto" w:fill="FFFFFF"/>
        </w:rPr>
        <w:t>.</w:t>
      </w:r>
      <w:r w:rsidR="007B0DEB">
        <w:rPr>
          <w:rFonts w:ascii="Times New Roman" w:hAnsi="Times New Roman" w:cs="Times New Roman"/>
          <w:color w:val="000000"/>
          <w:sz w:val="24"/>
          <w:szCs w:val="24"/>
          <w:shd w:val="clear" w:color="auto" w:fill="FFFFFF"/>
        </w:rPr>
        <w:t xml:space="preserve"> Последствиями данного демографического роста являются усиление нагрузки на природные ресурсы, сокращение земельных наделов, безработица, падение накоплений и консервация бедности. С другой стороны, в развитых странах при заметном снижении уровня смертности и увеличении средней продолжительности жизни за счет развивающейся медицины, наблюдается и снижение рождаемости. Данный процесс увеличивает долю старшего населения, что называется старением населения, сокращая тем самым долю трудоспособного населения и увелич</w:t>
      </w:r>
      <w:r w:rsidR="00D321EF">
        <w:rPr>
          <w:rFonts w:ascii="Times New Roman" w:hAnsi="Times New Roman" w:cs="Times New Roman"/>
          <w:color w:val="000000"/>
          <w:sz w:val="24"/>
          <w:szCs w:val="24"/>
          <w:shd w:val="clear" w:color="auto" w:fill="FFFFFF"/>
        </w:rPr>
        <w:t>ивая их нагрузку.</w:t>
      </w:r>
    </w:p>
    <w:p w:rsidR="00D321EF" w:rsidRDefault="00D321EF" w:rsidP="00402FBE">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Поэтому данные показатели являются скорее первичными. Так, например, в табл</w:t>
      </w:r>
      <w:r w:rsidR="00B705F1">
        <w:rPr>
          <w:rFonts w:ascii="Times New Roman" w:hAnsi="Times New Roman" w:cs="Times New Roman"/>
          <w:color w:val="000000"/>
          <w:sz w:val="24"/>
          <w:szCs w:val="24"/>
          <w:shd w:val="clear" w:color="auto" w:fill="FFFFFF"/>
        </w:rPr>
        <w:t>.</w:t>
      </w:r>
      <w:r w:rsidR="008F152D">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1.1 представлены не только развитые страны, но и страны с довольно слабой экономикой, такие, например, как Бангладеш, Эфиопия и Демокра</w:t>
      </w:r>
      <w:r w:rsidR="008F152D">
        <w:rPr>
          <w:rFonts w:ascii="Times New Roman" w:hAnsi="Times New Roman" w:cs="Times New Roman"/>
          <w:color w:val="000000"/>
          <w:sz w:val="24"/>
          <w:szCs w:val="24"/>
          <w:shd w:val="clear" w:color="auto" w:fill="FFFFFF"/>
        </w:rPr>
        <w:t xml:space="preserve">тическая Республика Конго (ДРК), несмотря на высокую численность населения. Это объясняется тем, что </w:t>
      </w:r>
      <w:r>
        <w:rPr>
          <w:rFonts w:ascii="Times New Roman" w:hAnsi="Times New Roman" w:cs="Times New Roman"/>
          <w:color w:val="000000"/>
          <w:sz w:val="24"/>
          <w:szCs w:val="24"/>
          <w:shd w:val="clear" w:color="auto" w:fill="FFFFFF"/>
        </w:rPr>
        <w:t>благосостояние стран зависит в значительной степени от работы властей, которые выбирают направления использования имеющихся ограниченных ресурсов и способ производства, а также проводят необходимую демографическую политику, которая напрямую влияет на экономический потенциал страны. Данная деятельность находит отражение в экономических показателях, основным из которых является ВВП.</w:t>
      </w:r>
      <w:r w:rsidR="006D7DE9">
        <w:rPr>
          <w:rFonts w:ascii="Times New Roman" w:hAnsi="Times New Roman" w:cs="Times New Roman"/>
          <w:color w:val="000000"/>
          <w:sz w:val="24"/>
          <w:szCs w:val="24"/>
          <w:shd w:val="clear" w:color="auto" w:fill="FFFFFF"/>
        </w:rPr>
        <w:t xml:space="preserve"> </w:t>
      </w:r>
    </w:p>
    <w:p w:rsidR="006D7DE9" w:rsidRPr="00B705F1" w:rsidRDefault="006D7DE9" w:rsidP="00402FBE">
      <w:pPr>
        <w:spacing w:after="0" w:line="360" w:lineRule="auto"/>
        <w:ind w:firstLine="708"/>
        <w:jc w:val="right"/>
        <w:rPr>
          <w:rFonts w:ascii="Times New Roman" w:hAnsi="Times New Roman" w:cs="Times New Roman"/>
          <w:i/>
          <w:color w:val="000000"/>
          <w:sz w:val="24"/>
          <w:szCs w:val="24"/>
          <w:shd w:val="clear" w:color="auto" w:fill="FFFFFF"/>
        </w:rPr>
      </w:pPr>
      <w:r w:rsidRPr="00B705F1">
        <w:rPr>
          <w:rFonts w:ascii="Times New Roman" w:hAnsi="Times New Roman" w:cs="Times New Roman"/>
          <w:i/>
          <w:color w:val="000000"/>
          <w:sz w:val="24"/>
          <w:szCs w:val="24"/>
          <w:shd w:val="clear" w:color="auto" w:fill="FFFFFF"/>
        </w:rPr>
        <w:t>Табл</w:t>
      </w:r>
      <w:r w:rsidR="008F152D" w:rsidRPr="00B705F1">
        <w:rPr>
          <w:rFonts w:ascii="Times New Roman" w:hAnsi="Times New Roman" w:cs="Times New Roman"/>
          <w:i/>
          <w:color w:val="000000"/>
          <w:sz w:val="24"/>
          <w:szCs w:val="24"/>
          <w:shd w:val="clear" w:color="auto" w:fill="FFFFFF"/>
        </w:rPr>
        <w:t>ица</w:t>
      </w:r>
      <w:r w:rsidRPr="00B705F1">
        <w:rPr>
          <w:rFonts w:ascii="Times New Roman" w:hAnsi="Times New Roman" w:cs="Times New Roman"/>
          <w:i/>
          <w:color w:val="000000"/>
          <w:sz w:val="24"/>
          <w:szCs w:val="24"/>
          <w:shd w:val="clear" w:color="auto" w:fill="FFFFFF"/>
        </w:rPr>
        <w:t xml:space="preserve"> 1.2</w:t>
      </w:r>
    </w:p>
    <w:p w:rsidR="006D7DE9" w:rsidRDefault="006D7DE9" w:rsidP="00B705F1">
      <w:pPr>
        <w:spacing w:line="360" w:lineRule="auto"/>
        <w:jc w:val="center"/>
        <w:rPr>
          <w:rFonts w:ascii="Times New Roman" w:hAnsi="Times New Roman" w:cs="Times New Roman"/>
          <w:b/>
          <w:color w:val="000000"/>
          <w:sz w:val="24"/>
          <w:szCs w:val="24"/>
          <w:shd w:val="clear" w:color="auto" w:fill="FFFFFF"/>
        </w:rPr>
      </w:pPr>
      <w:r w:rsidRPr="008F152D">
        <w:rPr>
          <w:rFonts w:ascii="Times New Roman" w:hAnsi="Times New Roman" w:cs="Times New Roman"/>
          <w:b/>
          <w:color w:val="000000"/>
          <w:sz w:val="24"/>
          <w:szCs w:val="24"/>
          <w:shd w:val="clear" w:color="auto" w:fill="FFFFFF"/>
        </w:rPr>
        <w:t>Рейтинг стран по ВВП по состоянию на 2016 год, млрд. долларов</w:t>
      </w:r>
    </w:p>
    <w:tbl>
      <w:tblPr>
        <w:tblW w:w="9844" w:type="dxa"/>
        <w:jc w:val="center"/>
        <w:tblLook w:val="04A0" w:firstRow="1" w:lastRow="0" w:firstColumn="1" w:lastColumn="0" w:noHBand="0" w:noVBand="1"/>
      </w:tblPr>
      <w:tblGrid>
        <w:gridCol w:w="458"/>
        <w:gridCol w:w="1560"/>
        <w:gridCol w:w="1381"/>
        <w:gridCol w:w="1420"/>
        <w:gridCol w:w="1419"/>
        <w:gridCol w:w="1801"/>
        <w:gridCol w:w="1805"/>
      </w:tblGrid>
      <w:tr w:rsidR="00A94D01" w:rsidRPr="00A94D01" w:rsidTr="00105A1E">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D01" w:rsidRPr="00A94D01" w:rsidRDefault="00A94D01" w:rsidP="00B705F1">
            <w:pPr>
              <w:spacing w:after="0" w:line="240" w:lineRule="auto"/>
              <w:jc w:val="center"/>
              <w:rPr>
                <w:rFonts w:ascii="Times New Roman" w:eastAsia="Times New Roman" w:hAnsi="Times New Roman" w:cs="Times New Roman"/>
                <w:b/>
                <w:bCs/>
                <w:color w:val="000000"/>
                <w:sz w:val="24"/>
                <w:szCs w:val="24"/>
                <w:lang w:eastAsia="ru-RU"/>
              </w:rPr>
            </w:pPr>
            <w:r w:rsidRPr="00A94D01">
              <w:rPr>
                <w:rFonts w:ascii="Times New Roman" w:eastAsia="Times New Roman" w:hAnsi="Times New Roman" w:cs="Times New Roman"/>
                <w:b/>
                <w:bCs/>
                <w:color w:val="000000"/>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94D01" w:rsidRPr="00A94D01" w:rsidRDefault="00A94D01" w:rsidP="00B705F1">
            <w:pPr>
              <w:spacing w:after="0" w:line="240" w:lineRule="auto"/>
              <w:jc w:val="center"/>
              <w:rPr>
                <w:rFonts w:ascii="Times New Roman" w:eastAsia="Times New Roman" w:hAnsi="Times New Roman" w:cs="Times New Roman"/>
                <w:b/>
                <w:bCs/>
                <w:color w:val="000000"/>
                <w:sz w:val="24"/>
                <w:szCs w:val="24"/>
                <w:lang w:eastAsia="ru-RU"/>
              </w:rPr>
            </w:pPr>
            <w:r w:rsidRPr="00A94D01">
              <w:rPr>
                <w:rFonts w:ascii="Times New Roman" w:eastAsia="Times New Roman" w:hAnsi="Times New Roman" w:cs="Times New Roman"/>
                <w:b/>
                <w:bCs/>
                <w:color w:val="000000"/>
                <w:sz w:val="24"/>
                <w:szCs w:val="24"/>
                <w:lang w:eastAsia="ru-RU"/>
              </w:rPr>
              <w:t>Страна</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A94D01" w:rsidRPr="00A94D01" w:rsidRDefault="00A94D01" w:rsidP="00B705F1">
            <w:pPr>
              <w:spacing w:after="0" w:line="240" w:lineRule="auto"/>
              <w:jc w:val="center"/>
              <w:rPr>
                <w:rFonts w:ascii="Times New Roman" w:eastAsia="Times New Roman" w:hAnsi="Times New Roman" w:cs="Times New Roman"/>
                <w:b/>
                <w:bCs/>
                <w:color w:val="000000"/>
                <w:sz w:val="24"/>
                <w:szCs w:val="24"/>
                <w:lang w:eastAsia="ru-RU"/>
              </w:rPr>
            </w:pPr>
            <w:r w:rsidRPr="00A94D01">
              <w:rPr>
                <w:rFonts w:ascii="Times New Roman" w:eastAsia="Times New Roman" w:hAnsi="Times New Roman" w:cs="Times New Roman"/>
                <w:b/>
                <w:bCs/>
                <w:color w:val="000000"/>
                <w:sz w:val="24"/>
                <w:szCs w:val="24"/>
                <w:lang w:eastAsia="ru-RU"/>
              </w:rPr>
              <w:t>2014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A94D01" w:rsidRPr="00A94D01" w:rsidRDefault="00A94D01" w:rsidP="00B705F1">
            <w:pPr>
              <w:spacing w:after="0" w:line="240" w:lineRule="auto"/>
              <w:jc w:val="center"/>
              <w:rPr>
                <w:rFonts w:ascii="Times New Roman" w:eastAsia="Times New Roman" w:hAnsi="Times New Roman" w:cs="Times New Roman"/>
                <w:b/>
                <w:bCs/>
                <w:color w:val="000000"/>
                <w:sz w:val="24"/>
                <w:szCs w:val="24"/>
                <w:lang w:eastAsia="ru-RU"/>
              </w:rPr>
            </w:pPr>
            <w:r w:rsidRPr="00A94D01">
              <w:rPr>
                <w:rFonts w:ascii="Times New Roman" w:eastAsia="Times New Roman" w:hAnsi="Times New Roman" w:cs="Times New Roman"/>
                <w:b/>
                <w:bCs/>
                <w:color w:val="000000"/>
                <w:sz w:val="24"/>
                <w:szCs w:val="24"/>
                <w:lang w:eastAsia="ru-RU"/>
              </w:rPr>
              <w:t>2015</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rsidR="00A94D01" w:rsidRPr="00A94D01" w:rsidRDefault="00A94D01" w:rsidP="00B705F1">
            <w:pPr>
              <w:spacing w:after="0" w:line="240" w:lineRule="auto"/>
              <w:jc w:val="center"/>
              <w:rPr>
                <w:rFonts w:ascii="Times New Roman" w:eastAsia="Times New Roman" w:hAnsi="Times New Roman" w:cs="Times New Roman"/>
                <w:b/>
                <w:bCs/>
                <w:color w:val="000000"/>
                <w:sz w:val="24"/>
                <w:szCs w:val="24"/>
                <w:lang w:eastAsia="ru-RU"/>
              </w:rPr>
            </w:pPr>
            <w:r w:rsidRPr="00A94D01">
              <w:rPr>
                <w:rFonts w:ascii="Times New Roman" w:eastAsia="Times New Roman" w:hAnsi="Times New Roman" w:cs="Times New Roman"/>
                <w:b/>
                <w:bCs/>
                <w:color w:val="000000"/>
                <w:sz w:val="24"/>
                <w:szCs w:val="24"/>
                <w:lang w:eastAsia="ru-RU"/>
              </w:rPr>
              <w:t>2016</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A94D01" w:rsidRPr="00A94D01" w:rsidRDefault="00A94D01" w:rsidP="00B705F1">
            <w:pPr>
              <w:spacing w:after="0" w:line="240" w:lineRule="auto"/>
              <w:jc w:val="center"/>
              <w:rPr>
                <w:rFonts w:ascii="Times New Roman" w:eastAsia="Times New Roman" w:hAnsi="Times New Roman" w:cs="Times New Roman"/>
                <w:b/>
                <w:bCs/>
                <w:color w:val="000000"/>
                <w:sz w:val="24"/>
                <w:szCs w:val="24"/>
                <w:lang w:eastAsia="ru-RU"/>
              </w:rPr>
            </w:pPr>
            <w:r w:rsidRPr="00A94D01">
              <w:rPr>
                <w:rFonts w:ascii="Times New Roman" w:eastAsia="Times New Roman" w:hAnsi="Times New Roman" w:cs="Times New Roman"/>
                <w:b/>
                <w:bCs/>
                <w:color w:val="000000"/>
                <w:sz w:val="24"/>
                <w:szCs w:val="24"/>
                <w:lang w:eastAsia="ru-RU"/>
              </w:rPr>
              <w:t>% ВВП 2016 года от общемиров</w:t>
            </w:r>
            <w:r>
              <w:rPr>
                <w:rFonts w:ascii="Times New Roman" w:eastAsia="Times New Roman" w:hAnsi="Times New Roman" w:cs="Times New Roman"/>
                <w:b/>
                <w:bCs/>
                <w:color w:val="000000"/>
                <w:sz w:val="24"/>
                <w:szCs w:val="24"/>
                <w:lang w:eastAsia="ru-RU"/>
              </w:rPr>
              <w:t>о</w:t>
            </w:r>
            <w:r w:rsidRPr="00A94D01">
              <w:rPr>
                <w:rFonts w:ascii="Times New Roman" w:eastAsia="Times New Roman" w:hAnsi="Times New Roman" w:cs="Times New Roman"/>
                <w:b/>
                <w:bCs/>
                <w:color w:val="000000"/>
                <w:sz w:val="24"/>
                <w:szCs w:val="24"/>
                <w:lang w:eastAsia="ru-RU"/>
              </w:rPr>
              <w:t>го значения</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rsidR="00A94D01" w:rsidRPr="00A94D01" w:rsidRDefault="00A94D01" w:rsidP="00B705F1">
            <w:pPr>
              <w:spacing w:after="0" w:line="240" w:lineRule="auto"/>
              <w:jc w:val="center"/>
              <w:rPr>
                <w:rFonts w:ascii="Times New Roman" w:eastAsia="Times New Roman" w:hAnsi="Times New Roman" w:cs="Times New Roman"/>
                <w:b/>
                <w:bCs/>
                <w:color w:val="000000"/>
                <w:sz w:val="24"/>
                <w:szCs w:val="24"/>
                <w:lang w:eastAsia="ru-RU"/>
              </w:rPr>
            </w:pPr>
            <w:r w:rsidRPr="00A94D01">
              <w:rPr>
                <w:rFonts w:ascii="Times New Roman" w:eastAsia="Times New Roman" w:hAnsi="Times New Roman" w:cs="Times New Roman"/>
                <w:b/>
                <w:bCs/>
                <w:color w:val="000000"/>
                <w:sz w:val="24"/>
                <w:szCs w:val="24"/>
                <w:lang w:eastAsia="ru-RU"/>
              </w:rPr>
              <w:t>Накопленная доля ВВП</w:t>
            </w:r>
          </w:p>
        </w:tc>
      </w:tr>
      <w:tr w:rsidR="00A94D01" w:rsidRPr="00A94D01" w:rsidTr="00105A1E">
        <w:trPr>
          <w:trHeight w:val="30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Китай</w:t>
            </w:r>
          </w:p>
        </w:tc>
        <w:tc>
          <w:tcPr>
            <w:tcW w:w="1381"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17 406,24</w:t>
            </w:r>
          </w:p>
        </w:tc>
        <w:tc>
          <w:tcPr>
            <w:tcW w:w="1420"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18 607,31</w:t>
            </w:r>
          </w:p>
        </w:tc>
        <w:tc>
          <w:tcPr>
            <w:tcW w:w="1419"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19 852,01</w:t>
            </w:r>
          </w:p>
        </w:tc>
        <w:tc>
          <w:tcPr>
            <w:tcW w:w="1801"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17,7%</w:t>
            </w:r>
          </w:p>
        </w:tc>
        <w:tc>
          <w:tcPr>
            <w:tcW w:w="1805"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17,7%</w:t>
            </w:r>
          </w:p>
        </w:tc>
      </w:tr>
      <w:tr w:rsidR="00A94D01" w:rsidRPr="00A94D01" w:rsidTr="00105A1E">
        <w:trPr>
          <w:trHeight w:val="60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A94D01" w:rsidRPr="00A94D01" w:rsidRDefault="00A94D01" w:rsidP="00105A1E">
            <w:pPr>
              <w:spacing w:after="0" w:line="24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Европейский союз</w:t>
            </w:r>
          </w:p>
        </w:tc>
        <w:tc>
          <w:tcPr>
            <w:tcW w:w="1381"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17 791,13</w:t>
            </w:r>
          </w:p>
        </w:tc>
        <w:tc>
          <w:tcPr>
            <w:tcW w:w="1420"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18 215,85</w:t>
            </w:r>
          </w:p>
        </w:tc>
        <w:tc>
          <w:tcPr>
            <w:tcW w:w="1419"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18 585,23</w:t>
            </w:r>
          </w:p>
        </w:tc>
        <w:tc>
          <w:tcPr>
            <w:tcW w:w="1801"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16,6%</w:t>
            </w:r>
          </w:p>
        </w:tc>
        <w:tc>
          <w:tcPr>
            <w:tcW w:w="1805"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34,3%</w:t>
            </w:r>
          </w:p>
        </w:tc>
      </w:tr>
      <w:tr w:rsidR="00A94D01" w:rsidRPr="00A94D01" w:rsidTr="00105A1E">
        <w:trPr>
          <w:trHeight w:val="30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США</w:t>
            </w:r>
          </w:p>
        </w:tc>
        <w:tc>
          <w:tcPr>
            <w:tcW w:w="1381"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16 543,51</w:t>
            </w:r>
          </w:p>
        </w:tc>
        <w:tc>
          <w:tcPr>
            <w:tcW w:w="1420"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17 016,92</w:t>
            </w:r>
          </w:p>
        </w:tc>
        <w:tc>
          <w:tcPr>
            <w:tcW w:w="1419"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17 269,67</w:t>
            </w:r>
          </w:p>
        </w:tc>
        <w:tc>
          <w:tcPr>
            <w:tcW w:w="1801"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15,4%</w:t>
            </w:r>
          </w:p>
        </w:tc>
        <w:tc>
          <w:tcPr>
            <w:tcW w:w="1805"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49,7%</w:t>
            </w:r>
          </w:p>
        </w:tc>
      </w:tr>
      <w:tr w:rsidR="00A94D01" w:rsidRPr="00A94D01" w:rsidTr="00105A1E">
        <w:trPr>
          <w:trHeight w:val="30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4</w:t>
            </w:r>
          </w:p>
        </w:tc>
        <w:tc>
          <w:tcPr>
            <w:tcW w:w="1560"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Индия</w:t>
            </w:r>
          </w:p>
        </w:tc>
        <w:tc>
          <w:tcPr>
            <w:tcW w:w="1381"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6 973,78</w:t>
            </w:r>
          </w:p>
        </w:tc>
        <w:tc>
          <w:tcPr>
            <w:tcW w:w="1420"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7 532,38</w:t>
            </w:r>
          </w:p>
        </w:tc>
        <w:tc>
          <w:tcPr>
            <w:tcW w:w="1419"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8 067,71</w:t>
            </w:r>
          </w:p>
        </w:tc>
        <w:tc>
          <w:tcPr>
            <w:tcW w:w="1801"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7,2%</w:t>
            </w:r>
          </w:p>
        </w:tc>
        <w:tc>
          <w:tcPr>
            <w:tcW w:w="1805"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56,9%</w:t>
            </w:r>
          </w:p>
        </w:tc>
      </w:tr>
      <w:tr w:rsidR="00A94D01" w:rsidRPr="00A94D01" w:rsidTr="00105A1E">
        <w:trPr>
          <w:trHeight w:val="60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5</w:t>
            </w:r>
          </w:p>
        </w:tc>
        <w:tc>
          <w:tcPr>
            <w:tcW w:w="1560" w:type="dxa"/>
            <w:tcBorders>
              <w:top w:val="nil"/>
              <w:left w:val="nil"/>
              <w:bottom w:val="single" w:sz="4" w:space="0" w:color="auto"/>
              <w:right w:val="single" w:sz="4" w:space="0" w:color="auto"/>
            </w:tcBorders>
            <w:shd w:val="clear" w:color="auto" w:fill="auto"/>
            <w:vAlign w:val="center"/>
            <w:hideMark/>
          </w:tcPr>
          <w:p w:rsidR="00A94D01" w:rsidRPr="00A94D01" w:rsidRDefault="00A94D01" w:rsidP="009131D5">
            <w:pPr>
              <w:spacing w:after="0" w:line="24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Арабский мир</w:t>
            </w:r>
          </w:p>
        </w:tc>
        <w:tc>
          <w:tcPr>
            <w:tcW w:w="1381"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5 899,78</w:t>
            </w:r>
          </w:p>
        </w:tc>
        <w:tc>
          <w:tcPr>
            <w:tcW w:w="1420"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6 096,06</w:t>
            </w:r>
          </w:p>
        </w:tc>
        <w:tc>
          <w:tcPr>
            <w:tcW w:w="1419"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6 302,55</w:t>
            </w:r>
          </w:p>
        </w:tc>
        <w:tc>
          <w:tcPr>
            <w:tcW w:w="1801"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5,6%</w:t>
            </w:r>
          </w:p>
        </w:tc>
        <w:tc>
          <w:tcPr>
            <w:tcW w:w="1805"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62,5%</w:t>
            </w:r>
          </w:p>
        </w:tc>
      </w:tr>
      <w:tr w:rsidR="00A94D01" w:rsidRPr="00A94D01" w:rsidTr="00105A1E">
        <w:trPr>
          <w:trHeight w:val="30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6</w:t>
            </w:r>
          </w:p>
        </w:tc>
        <w:tc>
          <w:tcPr>
            <w:tcW w:w="1560"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Япония</w:t>
            </w:r>
          </w:p>
        </w:tc>
        <w:tc>
          <w:tcPr>
            <w:tcW w:w="1381"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4 752,14</w:t>
            </w:r>
          </w:p>
        </w:tc>
        <w:tc>
          <w:tcPr>
            <w:tcW w:w="1420"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4 816,48</w:t>
            </w:r>
          </w:p>
        </w:tc>
        <w:tc>
          <w:tcPr>
            <w:tcW w:w="1419"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4 861,67</w:t>
            </w:r>
          </w:p>
        </w:tc>
        <w:tc>
          <w:tcPr>
            <w:tcW w:w="1801"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4,3%</w:t>
            </w:r>
          </w:p>
        </w:tc>
        <w:tc>
          <w:tcPr>
            <w:tcW w:w="1805"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66,8%</w:t>
            </w:r>
          </w:p>
        </w:tc>
      </w:tr>
      <w:tr w:rsidR="00A94D01" w:rsidRPr="00A94D01" w:rsidTr="00105A1E">
        <w:trPr>
          <w:trHeight w:val="30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7</w:t>
            </w:r>
          </w:p>
        </w:tc>
        <w:tc>
          <w:tcPr>
            <w:tcW w:w="1560"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РФ</w:t>
            </w:r>
          </w:p>
        </w:tc>
        <w:tc>
          <w:tcPr>
            <w:tcW w:w="1381"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3 693,84</w:t>
            </w:r>
          </w:p>
        </w:tc>
        <w:tc>
          <w:tcPr>
            <w:tcW w:w="1420"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3 589,37</w:t>
            </w:r>
          </w:p>
        </w:tc>
        <w:tc>
          <w:tcPr>
            <w:tcW w:w="1419"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3 581,30</w:t>
            </w:r>
          </w:p>
        </w:tc>
        <w:tc>
          <w:tcPr>
            <w:tcW w:w="1801"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3,2%</w:t>
            </w:r>
          </w:p>
        </w:tc>
        <w:tc>
          <w:tcPr>
            <w:tcW w:w="1805"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70,0%</w:t>
            </w:r>
          </w:p>
        </w:tc>
      </w:tr>
      <w:tr w:rsidR="00A94D01" w:rsidRPr="00A94D01" w:rsidTr="00105A1E">
        <w:trPr>
          <w:trHeight w:val="30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8</w:t>
            </w:r>
          </w:p>
        </w:tc>
        <w:tc>
          <w:tcPr>
            <w:tcW w:w="1560"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Бразилия</w:t>
            </w:r>
          </w:p>
        </w:tc>
        <w:tc>
          <w:tcPr>
            <w:tcW w:w="1381"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3 138,96</w:t>
            </w:r>
          </w:p>
        </w:tc>
        <w:tc>
          <w:tcPr>
            <w:tcW w:w="1420"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3 020,64</w:t>
            </w:r>
          </w:p>
        </w:tc>
        <w:tc>
          <w:tcPr>
            <w:tcW w:w="1419"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2 912,06</w:t>
            </w:r>
          </w:p>
        </w:tc>
        <w:tc>
          <w:tcPr>
            <w:tcW w:w="1801"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2,6%</w:t>
            </w:r>
          </w:p>
        </w:tc>
        <w:tc>
          <w:tcPr>
            <w:tcW w:w="1805"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72,6%</w:t>
            </w:r>
          </w:p>
        </w:tc>
      </w:tr>
      <w:tr w:rsidR="00A94D01" w:rsidRPr="00A94D01" w:rsidTr="00105A1E">
        <w:trPr>
          <w:trHeight w:val="30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4D01" w:rsidRPr="00A94D01" w:rsidRDefault="00EB5878"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560"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Мексика</w:t>
            </w:r>
          </w:p>
        </w:tc>
        <w:tc>
          <w:tcPr>
            <w:tcW w:w="1381"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2 044,67</w:t>
            </w:r>
          </w:p>
        </w:tc>
        <w:tc>
          <w:tcPr>
            <w:tcW w:w="1420"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2 098,84</w:t>
            </w:r>
          </w:p>
        </w:tc>
        <w:tc>
          <w:tcPr>
            <w:tcW w:w="1419"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2 146,82</w:t>
            </w:r>
          </w:p>
        </w:tc>
        <w:tc>
          <w:tcPr>
            <w:tcW w:w="1801"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1,9%</w:t>
            </w:r>
          </w:p>
        </w:tc>
        <w:tc>
          <w:tcPr>
            <w:tcW w:w="1805"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77,0%</w:t>
            </w:r>
          </w:p>
        </w:tc>
      </w:tr>
      <w:tr w:rsidR="00A94D01" w:rsidRPr="00A94D01" w:rsidTr="00105A1E">
        <w:trPr>
          <w:trHeight w:val="60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w:t>
            </w:r>
            <w:r w:rsidR="00EB5878">
              <w:rPr>
                <w:rFonts w:ascii="Times New Roman" w:eastAsia="Times New Roman" w:hAnsi="Times New Roman" w:cs="Times New Roman"/>
                <w:color w:val="000000"/>
                <w:sz w:val="24"/>
                <w:szCs w:val="24"/>
                <w:lang w:eastAsia="ru-RU"/>
              </w:rPr>
              <w:t>0</w:t>
            </w:r>
          </w:p>
        </w:tc>
        <w:tc>
          <w:tcPr>
            <w:tcW w:w="1560" w:type="dxa"/>
            <w:tcBorders>
              <w:top w:val="nil"/>
              <w:left w:val="nil"/>
              <w:bottom w:val="single" w:sz="4" w:space="0" w:color="auto"/>
              <w:right w:val="single" w:sz="4" w:space="0" w:color="auto"/>
            </w:tcBorders>
            <w:shd w:val="clear" w:color="auto" w:fill="auto"/>
            <w:vAlign w:val="center"/>
            <w:hideMark/>
          </w:tcPr>
          <w:p w:rsidR="00A94D01" w:rsidRPr="00A94D01" w:rsidRDefault="00A94D01" w:rsidP="005F5BE6">
            <w:pPr>
              <w:spacing w:after="0" w:line="24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Республика Корея</w:t>
            </w:r>
          </w:p>
        </w:tc>
        <w:tc>
          <w:tcPr>
            <w:tcW w:w="1381"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1 696,24</w:t>
            </w:r>
          </w:p>
        </w:tc>
        <w:tc>
          <w:tcPr>
            <w:tcW w:w="1420"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1 743,57</w:t>
            </w:r>
          </w:p>
        </w:tc>
        <w:tc>
          <w:tcPr>
            <w:tcW w:w="1419"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1 792,87</w:t>
            </w:r>
          </w:p>
        </w:tc>
        <w:tc>
          <w:tcPr>
            <w:tcW w:w="1801"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1,6%</w:t>
            </w:r>
          </w:p>
        </w:tc>
        <w:tc>
          <w:tcPr>
            <w:tcW w:w="1805"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78,6%</w:t>
            </w:r>
          </w:p>
        </w:tc>
      </w:tr>
      <w:tr w:rsidR="00A94D01" w:rsidRPr="00A94D01" w:rsidTr="00105A1E">
        <w:trPr>
          <w:trHeight w:val="30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4D01" w:rsidRPr="00A94D01" w:rsidRDefault="00EB5878"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560"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Канада</w:t>
            </w:r>
          </w:p>
        </w:tc>
        <w:tc>
          <w:tcPr>
            <w:tcW w:w="1381"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1 530,83</w:t>
            </w:r>
          </w:p>
        </w:tc>
        <w:tc>
          <w:tcPr>
            <w:tcW w:w="1420"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1 546,15</w:t>
            </w:r>
          </w:p>
        </w:tc>
        <w:tc>
          <w:tcPr>
            <w:tcW w:w="1419"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1 568,02</w:t>
            </w:r>
          </w:p>
        </w:tc>
        <w:tc>
          <w:tcPr>
            <w:tcW w:w="1801"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1,4%</w:t>
            </w:r>
          </w:p>
        </w:tc>
        <w:tc>
          <w:tcPr>
            <w:tcW w:w="1805"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80,0%</w:t>
            </w:r>
          </w:p>
        </w:tc>
      </w:tr>
      <w:tr w:rsidR="00A94D01" w:rsidRPr="00A94D01" w:rsidTr="00105A1E">
        <w:trPr>
          <w:trHeight w:val="30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4D01" w:rsidRPr="00A94D01" w:rsidRDefault="00EB5878"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560"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Таиланд</w:t>
            </w:r>
          </w:p>
        </w:tc>
        <w:tc>
          <w:tcPr>
            <w:tcW w:w="1381"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1 016,23</w:t>
            </w:r>
          </w:p>
        </w:tc>
        <w:tc>
          <w:tcPr>
            <w:tcW w:w="1420"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1 046,12</w:t>
            </w:r>
          </w:p>
        </w:tc>
        <w:tc>
          <w:tcPr>
            <w:tcW w:w="1419"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1 079,99</w:t>
            </w:r>
          </w:p>
        </w:tc>
        <w:tc>
          <w:tcPr>
            <w:tcW w:w="1801"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1,0%</w:t>
            </w:r>
          </w:p>
        </w:tc>
        <w:tc>
          <w:tcPr>
            <w:tcW w:w="1805" w:type="dxa"/>
            <w:tcBorders>
              <w:top w:val="nil"/>
              <w:left w:val="nil"/>
              <w:bottom w:val="single" w:sz="4" w:space="0" w:color="auto"/>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81,0%</w:t>
            </w:r>
          </w:p>
        </w:tc>
      </w:tr>
      <w:tr w:rsidR="00A94D01" w:rsidRPr="00A94D01" w:rsidTr="00105A1E">
        <w:trPr>
          <w:trHeight w:val="375"/>
          <w:jc w:val="center"/>
        </w:trPr>
        <w:tc>
          <w:tcPr>
            <w:tcW w:w="458" w:type="dxa"/>
            <w:tcBorders>
              <w:top w:val="single" w:sz="4" w:space="0" w:color="auto"/>
              <w:left w:val="single" w:sz="4" w:space="0" w:color="auto"/>
              <w:right w:val="single" w:sz="4" w:space="0" w:color="auto"/>
            </w:tcBorders>
            <w:shd w:val="clear" w:color="auto" w:fill="auto"/>
            <w:noWrap/>
            <w:vAlign w:val="center"/>
            <w:hideMark/>
          </w:tcPr>
          <w:p w:rsidR="00A94D01" w:rsidRPr="00A94D01" w:rsidRDefault="00EB5878"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560" w:type="dxa"/>
            <w:tcBorders>
              <w:top w:val="single" w:sz="4" w:space="0" w:color="auto"/>
              <w:left w:val="nil"/>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Австралия</w:t>
            </w:r>
          </w:p>
        </w:tc>
        <w:tc>
          <w:tcPr>
            <w:tcW w:w="1381" w:type="dxa"/>
            <w:tcBorders>
              <w:top w:val="single" w:sz="4" w:space="0" w:color="auto"/>
              <w:left w:val="nil"/>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1 018,09</w:t>
            </w:r>
          </w:p>
        </w:tc>
        <w:tc>
          <w:tcPr>
            <w:tcW w:w="1420" w:type="dxa"/>
            <w:tcBorders>
              <w:top w:val="single" w:sz="4" w:space="0" w:color="auto"/>
              <w:left w:val="nil"/>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1 042,74</w:t>
            </w:r>
          </w:p>
        </w:tc>
        <w:tc>
          <w:tcPr>
            <w:tcW w:w="1419" w:type="dxa"/>
            <w:tcBorders>
              <w:top w:val="single" w:sz="4" w:space="0" w:color="auto"/>
              <w:left w:val="nil"/>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1 071,58</w:t>
            </w:r>
          </w:p>
        </w:tc>
        <w:tc>
          <w:tcPr>
            <w:tcW w:w="1801" w:type="dxa"/>
            <w:tcBorders>
              <w:top w:val="single" w:sz="4" w:space="0" w:color="auto"/>
              <w:left w:val="nil"/>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1,0%</w:t>
            </w:r>
          </w:p>
        </w:tc>
        <w:tc>
          <w:tcPr>
            <w:tcW w:w="1805" w:type="dxa"/>
            <w:tcBorders>
              <w:top w:val="single" w:sz="4" w:space="0" w:color="auto"/>
              <w:left w:val="nil"/>
              <w:right w:val="single" w:sz="4" w:space="0" w:color="auto"/>
            </w:tcBorders>
            <w:shd w:val="clear" w:color="auto" w:fill="auto"/>
            <w:noWrap/>
            <w:vAlign w:val="center"/>
            <w:hideMark/>
          </w:tcPr>
          <w:p w:rsidR="00A94D01" w:rsidRPr="00A94D01" w:rsidRDefault="00A94D01" w:rsidP="00402FBE">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81,9%</w:t>
            </w:r>
          </w:p>
        </w:tc>
      </w:tr>
      <w:tr w:rsidR="00B705F1" w:rsidRPr="00A94D01" w:rsidTr="00105A1E">
        <w:trPr>
          <w:trHeight w:val="300"/>
          <w:jc w:val="center"/>
        </w:trPr>
        <w:tc>
          <w:tcPr>
            <w:tcW w:w="20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5F1" w:rsidRPr="00A94D01" w:rsidRDefault="00B705F1" w:rsidP="00854DB2">
            <w:pPr>
              <w:spacing w:after="0" w:line="360" w:lineRule="auto"/>
              <w:jc w:val="center"/>
              <w:rPr>
                <w:rFonts w:ascii="Times New Roman" w:eastAsia="Times New Roman" w:hAnsi="Times New Roman" w:cs="Times New Roman"/>
                <w:b/>
                <w:bCs/>
                <w:color w:val="000000"/>
                <w:sz w:val="24"/>
                <w:szCs w:val="24"/>
                <w:lang w:eastAsia="ru-RU"/>
              </w:rPr>
            </w:pPr>
            <w:r w:rsidRPr="00A94D01">
              <w:rPr>
                <w:rFonts w:ascii="Times New Roman" w:eastAsia="Times New Roman" w:hAnsi="Times New Roman" w:cs="Times New Roman"/>
                <w:b/>
                <w:bCs/>
                <w:color w:val="000000"/>
                <w:sz w:val="24"/>
                <w:szCs w:val="24"/>
                <w:lang w:eastAsia="ru-RU"/>
              </w:rPr>
              <w:t>Мир</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B705F1" w:rsidRPr="00A94D01" w:rsidRDefault="00B705F1" w:rsidP="00854DB2">
            <w:pPr>
              <w:spacing w:after="0" w:line="360" w:lineRule="auto"/>
              <w:jc w:val="center"/>
              <w:rPr>
                <w:rFonts w:ascii="Times New Roman" w:eastAsia="Times New Roman" w:hAnsi="Times New Roman" w:cs="Times New Roman"/>
                <w:b/>
                <w:bCs/>
                <w:color w:val="000000"/>
                <w:sz w:val="24"/>
                <w:szCs w:val="24"/>
                <w:lang w:eastAsia="ru-RU"/>
              </w:rPr>
            </w:pPr>
            <w:r w:rsidRPr="00A94D01">
              <w:rPr>
                <w:rFonts w:ascii="Times New Roman" w:eastAsia="Times New Roman" w:hAnsi="Times New Roman" w:cs="Times New Roman"/>
                <w:b/>
                <w:bCs/>
                <w:color w:val="000000"/>
                <w:sz w:val="24"/>
                <w:szCs w:val="24"/>
                <w:lang w:eastAsia="ru-RU"/>
              </w:rPr>
              <w:t>105 100,53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705F1" w:rsidRPr="00A94D01" w:rsidRDefault="00B705F1" w:rsidP="00854DB2">
            <w:pPr>
              <w:spacing w:after="0" w:line="360" w:lineRule="auto"/>
              <w:jc w:val="center"/>
              <w:rPr>
                <w:rFonts w:ascii="Times New Roman" w:eastAsia="Times New Roman" w:hAnsi="Times New Roman" w:cs="Times New Roman"/>
                <w:b/>
                <w:bCs/>
                <w:color w:val="000000"/>
                <w:sz w:val="24"/>
                <w:szCs w:val="24"/>
                <w:lang w:eastAsia="ru-RU"/>
              </w:rPr>
            </w:pPr>
            <w:r w:rsidRPr="00A94D01">
              <w:rPr>
                <w:rFonts w:ascii="Times New Roman" w:eastAsia="Times New Roman" w:hAnsi="Times New Roman" w:cs="Times New Roman"/>
                <w:b/>
                <w:bCs/>
                <w:color w:val="000000"/>
                <w:sz w:val="24"/>
                <w:szCs w:val="24"/>
                <w:lang w:eastAsia="ru-RU"/>
              </w:rPr>
              <w:t>108 642,88</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rsidR="00B705F1" w:rsidRPr="00A94D01" w:rsidRDefault="00B705F1" w:rsidP="00854DB2">
            <w:pPr>
              <w:spacing w:after="0" w:line="360" w:lineRule="auto"/>
              <w:jc w:val="center"/>
              <w:rPr>
                <w:rFonts w:ascii="Times New Roman" w:eastAsia="Times New Roman" w:hAnsi="Times New Roman" w:cs="Times New Roman"/>
                <w:b/>
                <w:bCs/>
                <w:color w:val="000000"/>
                <w:sz w:val="24"/>
                <w:szCs w:val="24"/>
                <w:lang w:eastAsia="ru-RU"/>
              </w:rPr>
            </w:pPr>
            <w:r w:rsidRPr="00A94D01">
              <w:rPr>
                <w:rFonts w:ascii="Times New Roman" w:eastAsia="Times New Roman" w:hAnsi="Times New Roman" w:cs="Times New Roman"/>
                <w:b/>
                <w:bCs/>
                <w:color w:val="000000"/>
                <w:sz w:val="24"/>
                <w:szCs w:val="24"/>
                <w:lang w:eastAsia="ru-RU"/>
              </w:rPr>
              <w:t>112 161,25</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B705F1" w:rsidRPr="00A94D01" w:rsidRDefault="00B705F1" w:rsidP="00854DB2">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rsidR="00B705F1" w:rsidRPr="00A94D01" w:rsidRDefault="00B705F1" w:rsidP="00854DB2">
            <w:pPr>
              <w:spacing w:after="0" w:line="360" w:lineRule="auto"/>
              <w:jc w:val="center"/>
              <w:rPr>
                <w:rFonts w:ascii="Times New Roman" w:eastAsia="Times New Roman" w:hAnsi="Times New Roman" w:cs="Times New Roman"/>
                <w:color w:val="000000"/>
                <w:sz w:val="24"/>
                <w:szCs w:val="24"/>
                <w:lang w:eastAsia="ru-RU"/>
              </w:rPr>
            </w:pPr>
            <w:r w:rsidRPr="00A94D01">
              <w:rPr>
                <w:rFonts w:ascii="Times New Roman" w:eastAsia="Times New Roman" w:hAnsi="Times New Roman" w:cs="Times New Roman"/>
                <w:color w:val="000000"/>
                <w:sz w:val="24"/>
                <w:szCs w:val="24"/>
                <w:lang w:eastAsia="ru-RU"/>
              </w:rPr>
              <w:t>-</w:t>
            </w:r>
          </w:p>
        </w:tc>
      </w:tr>
    </w:tbl>
    <w:p w:rsidR="00A94D01" w:rsidRPr="00E406F1" w:rsidRDefault="006D7DE9" w:rsidP="00361083">
      <w:pPr>
        <w:spacing w:line="360" w:lineRule="auto"/>
        <w:rPr>
          <w:rFonts w:ascii="Times New Roman" w:hAnsi="Times New Roman" w:cs="Times New Roman"/>
          <w:color w:val="000000"/>
          <w:sz w:val="20"/>
          <w:szCs w:val="24"/>
          <w:shd w:val="clear" w:color="auto" w:fill="FFFFFF"/>
        </w:rPr>
      </w:pPr>
      <w:r w:rsidRPr="00E406F1">
        <w:rPr>
          <w:rFonts w:ascii="Times New Roman" w:hAnsi="Times New Roman" w:cs="Times New Roman"/>
          <w:color w:val="000000"/>
          <w:sz w:val="20"/>
          <w:szCs w:val="24"/>
          <w:shd w:val="clear" w:color="auto" w:fill="FFFFFF"/>
        </w:rPr>
        <w:t>Рассчитано</w:t>
      </w:r>
      <w:r w:rsidR="00A94D01" w:rsidRPr="00E406F1">
        <w:rPr>
          <w:rFonts w:ascii="Times New Roman" w:hAnsi="Times New Roman" w:cs="Times New Roman"/>
          <w:color w:val="000000"/>
          <w:sz w:val="20"/>
          <w:szCs w:val="24"/>
          <w:shd w:val="clear" w:color="auto" w:fill="FFFFFF"/>
        </w:rPr>
        <w:t> </w:t>
      </w:r>
      <w:r w:rsidRPr="00E406F1">
        <w:rPr>
          <w:rFonts w:ascii="Times New Roman" w:hAnsi="Times New Roman" w:cs="Times New Roman"/>
          <w:color w:val="000000"/>
          <w:sz w:val="20"/>
          <w:szCs w:val="24"/>
          <w:shd w:val="clear" w:color="auto" w:fill="FFFFFF"/>
        </w:rPr>
        <w:t>по:</w:t>
      </w:r>
      <w:r w:rsidR="00A94D01" w:rsidRPr="00E406F1">
        <w:rPr>
          <w:rFonts w:ascii="Times New Roman" w:hAnsi="Times New Roman" w:cs="Times New Roman"/>
          <w:color w:val="000000"/>
          <w:sz w:val="20"/>
          <w:szCs w:val="24"/>
          <w:shd w:val="clear" w:color="auto" w:fill="FFFFFF"/>
        </w:rPr>
        <w:t> http://databank.worldbank.org/data/reports.aspx?source=2&amp;series=AG.SRF.TOTL.K2&amp;country=#</w:t>
      </w:r>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Показатель накопленной доли </w:t>
      </w:r>
      <w:r w:rsidR="00A94D01">
        <w:rPr>
          <w:rFonts w:ascii="Times New Roman" w:hAnsi="Times New Roman" w:cs="Times New Roman"/>
          <w:color w:val="000000"/>
          <w:sz w:val="24"/>
          <w:szCs w:val="24"/>
          <w:shd w:val="clear" w:color="auto" w:fill="FFFFFF"/>
        </w:rPr>
        <w:t xml:space="preserve">ВВП </w:t>
      </w:r>
      <w:r>
        <w:rPr>
          <w:rFonts w:ascii="Times New Roman" w:hAnsi="Times New Roman" w:cs="Times New Roman"/>
          <w:color w:val="000000"/>
          <w:sz w:val="24"/>
          <w:szCs w:val="24"/>
          <w:shd w:val="clear" w:color="auto" w:fill="FFFFFF"/>
        </w:rPr>
        <w:t>позволяет сделать вывод о том, что около 70% мирового ВВП создается в основном такими странами</w:t>
      </w:r>
      <w:r w:rsidR="00A94D0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как Ки</w:t>
      </w:r>
      <w:r w:rsidR="00A94D01">
        <w:rPr>
          <w:rFonts w:ascii="Times New Roman" w:hAnsi="Times New Roman" w:cs="Times New Roman"/>
          <w:color w:val="000000"/>
          <w:sz w:val="24"/>
          <w:szCs w:val="24"/>
          <w:shd w:val="clear" w:color="auto" w:fill="FFFFFF"/>
        </w:rPr>
        <w:t xml:space="preserve">тай, США, </w:t>
      </w:r>
      <w:r w:rsidR="00EB5878">
        <w:rPr>
          <w:rFonts w:ascii="Times New Roman" w:hAnsi="Times New Roman" w:cs="Times New Roman"/>
          <w:color w:val="000000"/>
          <w:sz w:val="24"/>
          <w:szCs w:val="24"/>
          <w:shd w:val="clear" w:color="auto" w:fill="FFFFFF"/>
        </w:rPr>
        <w:t>Индия, Япония, Россия, а также странами Европейского</w:t>
      </w:r>
      <w:r>
        <w:rPr>
          <w:rFonts w:ascii="Times New Roman" w:hAnsi="Times New Roman" w:cs="Times New Roman"/>
          <w:color w:val="000000"/>
          <w:sz w:val="24"/>
          <w:szCs w:val="24"/>
          <w:shd w:val="clear" w:color="auto" w:fill="FFFFFF"/>
        </w:rPr>
        <w:t xml:space="preserve"> союза, среди которых лидирует Германия (она занимает 6 место в рейтинге, составляя приблизительно 20% от ВВП Европейского союза). В последнее время в создании мирового ВВП заметную роль стали играть страны так называемого </w:t>
      </w:r>
      <w:r w:rsidR="00EB5878">
        <w:rPr>
          <w:rFonts w:ascii="Times New Roman" w:hAnsi="Times New Roman" w:cs="Times New Roman"/>
          <w:color w:val="000000"/>
          <w:sz w:val="24"/>
          <w:szCs w:val="24"/>
          <w:shd w:val="clear" w:color="auto" w:fill="FFFFFF"/>
        </w:rPr>
        <w:t>арабского, или исламского,</w:t>
      </w:r>
      <w:r>
        <w:rPr>
          <w:rFonts w:ascii="Times New Roman" w:hAnsi="Times New Roman" w:cs="Times New Roman"/>
          <w:color w:val="000000"/>
          <w:sz w:val="24"/>
          <w:szCs w:val="24"/>
          <w:shd w:val="clear" w:color="auto" w:fill="FFFFFF"/>
        </w:rPr>
        <w:t xml:space="preserve"> мира (под термином «исламский мир» </w:t>
      </w:r>
      <w:r>
        <w:rPr>
          <w:rFonts w:ascii="Times New Roman" w:hAnsi="Times New Roman" w:cs="Times New Roman"/>
          <w:color w:val="000000"/>
          <w:sz w:val="24"/>
          <w:szCs w:val="24"/>
          <w:shd w:val="clear" w:color="auto" w:fill="FFFFFF"/>
        </w:rPr>
        <w:lastRenderedPageBreak/>
        <w:t xml:space="preserve">подразумеваются те страны, большинство населения которых исповедует ислам), среди которых </w:t>
      </w:r>
      <w:r w:rsidR="00EB5878">
        <w:rPr>
          <w:rFonts w:ascii="Times New Roman" w:hAnsi="Times New Roman" w:cs="Times New Roman"/>
          <w:color w:val="000000"/>
          <w:sz w:val="24"/>
          <w:szCs w:val="24"/>
          <w:shd w:val="clear" w:color="auto" w:fill="FFFFFF"/>
        </w:rPr>
        <w:t>по показателю ВВП</w:t>
      </w:r>
      <w:r>
        <w:rPr>
          <w:rFonts w:ascii="Times New Roman" w:hAnsi="Times New Roman" w:cs="Times New Roman"/>
          <w:color w:val="000000"/>
          <w:sz w:val="24"/>
          <w:szCs w:val="24"/>
          <w:shd w:val="clear" w:color="auto" w:fill="FFFFFF"/>
        </w:rPr>
        <w:t xml:space="preserve"> </w:t>
      </w:r>
      <w:r w:rsidR="00EB5878">
        <w:rPr>
          <w:rFonts w:ascii="Times New Roman" w:hAnsi="Times New Roman" w:cs="Times New Roman"/>
          <w:color w:val="000000"/>
          <w:sz w:val="24"/>
          <w:szCs w:val="24"/>
          <w:shd w:val="clear" w:color="auto" w:fill="FFFFFF"/>
        </w:rPr>
        <w:t>лидируют</w:t>
      </w:r>
      <w:r>
        <w:rPr>
          <w:rFonts w:ascii="Times New Roman" w:hAnsi="Times New Roman" w:cs="Times New Roman"/>
          <w:color w:val="000000"/>
          <w:sz w:val="24"/>
          <w:szCs w:val="24"/>
          <w:shd w:val="clear" w:color="auto" w:fill="FFFFFF"/>
        </w:rPr>
        <w:t xml:space="preserve"> Индонезия, Турция и Саудовская Аравия</w:t>
      </w:r>
      <w:r w:rsidR="00EB5878">
        <w:rPr>
          <w:rFonts w:ascii="Times New Roman" w:hAnsi="Times New Roman" w:cs="Times New Roman"/>
          <w:color w:val="000000"/>
          <w:sz w:val="24"/>
          <w:szCs w:val="24"/>
          <w:shd w:val="clear" w:color="auto" w:fill="FFFFFF"/>
        </w:rPr>
        <w:t>.</w:t>
      </w:r>
    </w:p>
    <w:p w:rsidR="00EB5878"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Говоря о военной мощи государств, первое, на что обращается внимание, - наличие ядерного оружия. По официальным данным на сегодняшний день ядерным оружием обладают 8 стран: </w:t>
      </w:r>
    </w:p>
    <w:p w:rsidR="00EB5878" w:rsidRDefault="006D7DE9" w:rsidP="00402FBE">
      <w:pPr>
        <w:pStyle w:val="a4"/>
        <w:numPr>
          <w:ilvl w:val="0"/>
          <w:numId w:val="15"/>
        </w:numPr>
        <w:spacing w:after="0" w:line="360" w:lineRule="auto"/>
        <w:jc w:val="both"/>
        <w:rPr>
          <w:rFonts w:ascii="Times New Roman" w:hAnsi="Times New Roman" w:cs="Times New Roman"/>
          <w:color w:val="000000"/>
          <w:sz w:val="24"/>
          <w:szCs w:val="24"/>
          <w:shd w:val="clear" w:color="auto" w:fill="FFFFFF"/>
        </w:rPr>
      </w:pPr>
      <w:r w:rsidRPr="00EB5878">
        <w:rPr>
          <w:rFonts w:ascii="Times New Roman" w:hAnsi="Times New Roman" w:cs="Times New Roman"/>
          <w:color w:val="000000"/>
          <w:sz w:val="24"/>
          <w:szCs w:val="24"/>
          <w:shd w:val="clear" w:color="auto" w:fill="FFFFFF"/>
        </w:rPr>
        <w:t>США</w:t>
      </w:r>
    </w:p>
    <w:p w:rsidR="00EB5878" w:rsidRDefault="00EB5878" w:rsidP="00402FBE">
      <w:pPr>
        <w:pStyle w:val="a4"/>
        <w:numPr>
          <w:ilvl w:val="0"/>
          <w:numId w:val="15"/>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Россия</w:t>
      </w:r>
    </w:p>
    <w:p w:rsidR="00EB5878" w:rsidRDefault="00EB5878" w:rsidP="00402FBE">
      <w:pPr>
        <w:pStyle w:val="a4"/>
        <w:numPr>
          <w:ilvl w:val="0"/>
          <w:numId w:val="15"/>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Великобритания</w:t>
      </w:r>
    </w:p>
    <w:p w:rsidR="00EB5878" w:rsidRDefault="00EB5878" w:rsidP="00402FBE">
      <w:pPr>
        <w:pStyle w:val="a4"/>
        <w:numPr>
          <w:ilvl w:val="0"/>
          <w:numId w:val="15"/>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Франция</w:t>
      </w:r>
    </w:p>
    <w:p w:rsidR="00EB5878" w:rsidRDefault="00EB5878" w:rsidP="00402FBE">
      <w:pPr>
        <w:pStyle w:val="a4"/>
        <w:numPr>
          <w:ilvl w:val="0"/>
          <w:numId w:val="15"/>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Китай</w:t>
      </w:r>
    </w:p>
    <w:p w:rsidR="00EB5878" w:rsidRDefault="00EB5878" w:rsidP="00402FBE">
      <w:pPr>
        <w:pStyle w:val="a4"/>
        <w:numPr>
          <w:ilvl w:val="0"/>
          <w:numId w:val="15"/>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Индия</w:t>
      </w:r>
    </w:p>
    <w:p w:rsidR="00EB5878" w:rsidRDefault="00EB5878" w:rsidP="00402FBE">
      <w:pPr>
        <w:pStyle w:val="a4"/>
        <w:numPr>
          <w:ilvl w:val="0"/>
          <w:numId w:val="15"/>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Пакистан</w:t>
      </w:r>
    </w:p>
    <w:p w:rsidR="006D7DE9" w:rsidRPr="00EB5878" w:rsidRDefault="006D7DE9" w:rsidP="00402FBE">
      <w:pPr>
        <w:pStyle w:val="a4"/>
        <w:numPr>
          <w:ilvl w:val="0"/>
          <w:numId w:val="15"/>
        </w:numPr>
        <w:spacing w:after="0" w:line="360" w:lineRule="auto"/>
        <w:jc w:val="both"/>
        <w:rPr>
          <w:rFonts w:ascii="Times New Roman" w:hAnsi="Times New Roman" w:cs="Times New Roman"/>
          <w:color w:val="000000"/>
          <w:sz w:val="24"/>
          <w:szCs w:val="24"/>
          <w:shd w:val="clear" w:color="auto" w:fill="FFFFFF"/>
        </w:rPr>
      </w:pPr>
      <w:r w:rsidRPr="00EB5878">
        <w:rPr>
          <w:rFonts w:ascii="Times New Roman" w:hAnsi="Times New Roman" w:cs="Times New Roman"/>
          <w:color w:val="000000"/>
          <w:sz w:val="24"/>
          <w:szCs w:val="24"/>
          <w:shd w:val="clear" w:color="auto" w:fill="FFFFFF"/>
        </w:rPr>
        <w:t>КНДР.</w:t>
      </w:r>
    </w:p>
    <w:p w:rsidR="00EB5878" w:rsidRDefault="00EB5878" w:rsidP="00402FBE">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Очевидно, что ядерным оружием обладают в большинстве своем те страны, которые создают большую часть ВВП, либо которые принадлежат к союзам, которые набирают все большую власть.</w:t>
      </w:r>
    </w:p>
    <w:p w:rsidR="006D7DE9" w:rsidRDefault="006D7DE9" w:rsidP="00402FBE">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Опираясь на все вышеупомянутые факты, можно выделить 7 основных центров силы, которые обладают достаточным экономическим и</w:t>
      </w:r>
      <w:r w:rsidR="00EB5878">
        <w:rPr>
          <w:rFonts w:ascii="Times New Roman" w:hAnsi="Times New Roman" w:cs="Times New Roman"/>
          <w:color w:val="000000"/>
          <w:sz w:val="24"/>
          <w:szCs w:val="24"/>
          <w:shd w:val="clear" w:color="auto" w:fill="FFFFFF"/>
        </w:rPr>
        <w:t>/или</w:t>
      </w:r>
      <w:r>
        <w:rPr>
          <w:rFonts w:ascii="Times New Roman" w:hAnsi="Times New Roman" w:cs="Times New Roman"/>
          <w:color w:val="000000"/>
          <w:sz w:val="24"/>
          <w:szCs w:val="24"/>
          <w:shd w:val="clear" w:color="auto" w:fill="FFFFFF"/>
        </w:rPr>
        <w:t xml:space="preserve"> военным потенциалом, необходимым для воздействия на других участников международных отношений:</w:t>
      </w:r>
    </w:p>
    <w:p w:rsidR="006D7DE9" w:rsidRDefault="006D7DE9" w:rsidP="00402FBE">
      <w:pPr>
        <w:pStyle w:val="a4"/>
        <w:numPr>
          <w:ilvl w:val="0"/>
          <w:numId w:val="12"/>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США</w:t>
      </w:r>
    </w:p>
    <w:p w:rsidR="006D7DE9" w:rsidRDefault="006D7DE9" w:rsidP="00402FBE">
      <w:pPr>
        <w:pStyle w:val="a4"/>
        <w:numPr>
          <w:ilvl w:val="0"/>
          <w:numId w:val="12"/>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Европейский союз</w:t>
      </w:r>
    </w:p>
    <w:p w:rsidR="006D7DE9" w:rsidRDefault="006D7DE9" w:rsidP="00402FBE">
      <w:pPr>
        <w:pStyle w:val="a4"/>
        <w:numPr>
          <w:ilvl w:val="0"/>
          <w:numId w:val="12"/>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Китай</w:t>
      </w:r>
    </w:p>
    <w:p w:rsidR="006D7DE9" w:rsidRDefault="006D7DE9" w:rsidP="00402FBE">
      <w:pPr>
        <w:pStyle w:val="a4"/>
        <w:numPr>
          <w:ilvl w:val="0"/>
          <w:numId w:val="12"/>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Япония</w:t>
      </w:r>
    </w:p>
    <w:p w:rsidR="006D7DE9" w:rsidRDefault="006D7DE9" w:rsidP="00402FBE">
      <w:pPr>
        <w:pStyle w:val="a4"/>
        <w:numPr>
          <w:ilvl w:val="0"/>
          <w:numId w:val="12"/>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Индия</w:t>
      </w:r>
    </w:p>
    <w:p w:rsidR="006D7DE9" w:rsidRDefault="006D7DE9" w:rsidP="00402FBE">
      <w:pPr>
        <w:pStyle w:val="a4"/>
        <w:numPr>
          <w:ilvl w:val="0"/>
          <w:numId w:val="12"/>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Россия</w:t>
      </w:r>
    </w:p>
    <w:p w:rsidR="00EB5878" w:rsidRDefault="00EB5878" w:rsidP="00B705F1">
      <w:pPr>
        <w:pStyle w:val="a4"/>
        <w:numPr>
          <w:ilvl w:val="0"/>
          <w:numId w:val="12"/>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Арабский мир</w:t>
      </w:r>
      <w:r w:rsidR="006D7DE9">
        <w:rPr>
          <w:rFonts w:ascii="Times New Roman" w:hAnsi="Times New Roman" w:cs="Times New Roman"/>
          <w:color w:val="000000"/>
          <w:sz w:val="24"/>
          <w:szCs w:val="24"/>
          <w:shd w:val="clear" w:color="auto" w:fill="FFFFFF"/>
        </w:rPr>
        <w:t>.</w:t>
      </w:r>
    </w:p>
    <w:p w:rsidR="00B705F1" w:rsidRDefault="00B705F1" w:rsidP="00B705F1">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Таким образом, можно сделать вывод о том, что каждый из центров силы </w:t>
      </w:r>
      <w:r w:rsidR="00750B06">
        <w:rPr>
          <w:rFonts w:ascii="Times New Roman" w:hAnsi="Times New Roman" w:cs="Times New Roman"/>
          <w:color w:val="000000"/>
          <w:sz w:val="24"/>
          <w:szCs w:val="24"/>
          <w:shd w:val="clear" w:color="auto" w:fill="FFFFFF"/>
        </w:rPr>
        <w:t>обладает либо «оружием» жесткой силы, опираясь больше на военную мощь, либо мягкой силы, где достаточно быстро развивается экономический потенциал</w:t>
      </w:r>
      <w:r w:rsidR="00D5536F">
        <w:rPr>
          <w:rFonts w:ascii="Times New Roman" w:hAnsi="Times New Roman" w:cs="Times New Roman"/>
          <w:color w:val="000000"/>
          <w:sz w:val="24"/>
          <w:szCs w:val="24"/>
          <w:shd w:val="clear" w:color="auto" w:fill="FFFFFF"/>
        </w:rPr>
        <w:t>, который становится наиболее важным критерием влияния на сегодняшний день.</w:t>
      </w:r>
    </w:p>
    <w:p w:rsidR="00750B06" w:rsidRPr="00B705F1" w:rsidRDefault="00750B06" w:rsidP="00B705F1">
      <w:pPr>
        <w:spacing w:after="0" w:line="360" w:lineRule="auto"/>
        <w:ind w:firstLine="708"/>
        <w:jc w:val="both"/>
        <w:rPr>
          <w:rFonts w:ascii="Times New Roman" w:hAnsi="Times New Roman" w:cs="Times New Roman"/>
          <w:color w:val="000000"/>
          <w:sz w:val="24"/>
          <w:szCs w:val="24"/>
          <w:shd w:val="clear" w:color="auto" w:fill="FFFFFF"/>
        </w:rPr>
      </w:pPr>
    </w:p>
    <w:p w:rsidR="006D7DE9" w:rsidRPr="00EB5878" w:rsidRDefault="006D7DE9" w:rsidP="00CF3128">
      <w:pPr>
        <w:pStyle w:val="2"/>
        <w:spacing w:before="0" w:line="720" w:lineRule="auto"/>
        <w:rPr>
          <w:rFonts w:ascii="Times New Roman" w:hAnsi="Times New Roman" w:cs="Times New Roman"/>
          <w:b/>
          <w:color w:val="000000"/>
          <w:sz w:val="24"/>
          <w:szCs w:val="24"/>
          <w:shd w:val="clear" w:color="auto" w:fill="FFFFFF"/>
        </w:rPr>
      </w:pPr>
      <w:bookmarkStart w:id="3" w:name="_Toc513742157"/>
      <w:r w:rsidRPr="00EB5878">
        <w:rPr>
          <w:rFonts w:ascii="Times New Roman" w:hAnsi="Times New Roman" w:cs="Times New Roman"/>
          <w:b/>
          <w:color w:val="000000"/>
          <w:sz w:val="24"/>
          <w:szCs w:val="24"/>
          <w:shd w:val="clear" w:color="auto" w:fill="FFFFFF"/>
        </w:rPr>
        <w:t xml:space="preserve">1.2. </w:t>
      </w:r>
      <w:r w:rsidR="00EB5878">
        <w:rPr>
          <w:rFonts w:ascii="Times New Roman" w:hAnsi="Times New Roman" w:cs="Times New Roman"/>
          <w:b/>
          <w:color w:val="000000"/>
          <w:sz w:val="24"/>
          <w:szCs w:val="24"/>
          <w:shd w:val="clear" w:color="auto" w:fill="FFFFFF"/>
        </w:rPr>
        <w:t>Основные центры силы: США</w:t>
      </w:r>
      <w:bookmarkEnd w:id="3"/>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США на протяжении более чем столетия остается самым значимым и влиятельным центром силы. За это время мир увидел смену не одной системы мироустройства, однако в каждой из них доминирующую роль играли именно Штаты: после Второй мировой войны образовалась биполярная система международных отношений с двумя сверхдержавами: США и СССР. После распада СССР появилась новая система мироустройства – однополярная система, единственной сверхдержавой и центром силы которой стали США. Но современный мир все больше тяготеет к системе многополярности и распределению </w:t>
      </w:r>
      <w:r>
        <w:rPr>
          <w:rFonts w:ascii="Times New Roman" w:hAnsi="Times New Roman" w:cs="Times New Roman"/>
          <w:color w:val="000000"/>
          <w:sz w:val="24"/>
          <w:szCs w:val="24"/>
          <w:shd w:val="clear" w:color="auto" w:fill="FFFFFF"/>
        </w:rPr>
        <w:lastRenderedPageBreak/>
        <w:t>силы между всеми участниками мирового процесса. Но тем не менее, явным лидером пока еще остается США.</w:t>
      </w:r>
    </w:p>
    <w:p w:rsidR="006D7DE9" w:rsidRDefault="006D7DE9" w:rsidP="00402FBE">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Географическое расположение США является довольно выгодным. Во-первых, территория страны омывается двумя океанами: Тихим и Атлантическим, по площади США занимает третье место в мире, уступая только России и Канаде. Во-вторых, страна граничит с довольно неплохо развивающимися экономически странами: с Кана</w:t>
      </w:r>
      <w:r w:rsidR="00D5536F">
        <w:rPr>
          <w:rFonts w:ascii="Times New Roman" w:hAnsi="Times New Roman" w:cs="Times New Roman"/>
          <w:color w:val="000000"/>
          <w:sz w:val="24"/>
          <w:szCs w:val="24"/>
          <w:shd w:val="clear" w:color="auto" w:fill="FFFFFF"/>
        </w:rPr>
        <w:t>дой на севере и Мексикой на юге, которые являются ее союзниками.</w:t>
      </w:r>
      <w:r>
        <w:rPr>
          <w:rFonts w:ascii="Times New Roman" w:hAnsi="Times New Roman" w:cs="Times New Roman"/>
          <w:color w:val="000000"/>
          <w:sz w:val="24"/>
          <w:szCs w:val="24"/>
          <w:shd w:val="clear" w:color="auto" w:fill="FFFFFF"/>
        </w:rPr>
        <w:t xml:space="preserve"> При этом США также имеет морскую границу с Россией, </w:t>
      </w:r>
      <w:r w:rsidR="00750B06">
        <w:rPr>
          <w:rFonts w:ascii="Times New Roman" w:hAnsi="Times New Roman" w:cs="Times New Roman"/>
          <w:color w:val="000000"/>
          <w:sz w:val="24"/>
          <w:szCs w:val="24"/>
          <w:shd w:val="clear" w:color="auto" w:fill="FFFFFF"/>
        </w:rPr>
        <w:t>проходящую</w:t>
      </w:r>
      <w:r>
        <w:rPr>
          <w:rFonts w:ascii="Times New Roman" w:hAnsi="Times New Roman" w:cs="Times New Roman"/>
          <w:color w:val="000000"/>
          <w:sz w:val="24"/>
          <w:szCs w:val="24"/>
          <w:shd w:val="clear" w:color="auto" w:fill="FFFFFF"/>
        </w:rPr>
        <w:t xml:space="preserve"> через Берингов пролив. В-третьих, </w:t>
      </w:r>
      <w:r w:rsidR="00750B06">
        <w:rPr>
          <w:rFonts w:ascii="Times New Roman" w:hAnsi="Times New Roman" w:cs="Times New Roman"/>
          <w:color w:val="000000"/>
          <w:sz w:val="24"/>
          <w:szCs w:val="24"/>
          <w:shd w:val="clear" w:color="auto" w:fill="FFFFFF"/>
        </w:rPr>
        <w:t>Штаты занимаю</w:t>
      </w:r>
      <w:r>
        <w:rPr>
          <w:rFonts w:ascii="Times New Roman" w:hAnsi="Times New Roman" w:cs="Times New Roman"/>
          <w:color w:val="000000"/>
          <w:sz w:val="24"/>
          <w:szCs w:val="24"/>
          <w:shd w:val="clear" w:color="auto" w:fill="FFFFFF"/>
        </w:rPr>
        <w:t xml:space="preserve">т почти половину Североамериканского континента. Этим, возможно, и объясняется ее устойчивое положение в качестве лидера. После Второй мировой войны, когда </w:t>
      </w:r>
      <w:r w:rsidR="00750B06">
        <w:rPr>
          <w:rFonts w:ascii="Times New Roman" w:hAnsi="Times New Roman" w:cs="Times New Roman"/>
          <w:color w:val="000000"/>
          <w:sz w:val="24"/>
          <w:szCs w:val="24"/>
          <w:shd w:val="clear" w:color="auto" w:fill="FFFFFF"/>
        </w:rPr>
        <w:t>почти все</w:t>
      </w:r>
      <w:r>
        <w:rPr>
          <w:rFonts w:ascii="Times New Roman" w:hAnsi="Times New Roman" w:cs="Times New Roman"/>
          <w:color w:val="000000"/>
          <w:sz w:val="24"/>
          <w:szCs w:val="24"/>
          <w:shd w:val="clear" w:color="auto" w:fill="FFFFFF"/>
        </w:rPr>
        <w:t xml:space="preserve"> стран</w:t>
      </w:r>
      <w:r w:rsidR="00750B06">
        <w:rPr>
          <w:rFonts w:ascii="Times New Roman" w:hAnsi="Times New Roman" w:cs="Times New Roman"/>
          <w:color w:val="000000"/>
          <w:sz w:val="24"/>
          <w:szCs w:val="24"/>
          <w:shd w:val="clear" w:color="auto" w:fill="FFFFFF"/>
        </w:rPr>
        <w:t>ы</w:t>
      </w:r>
      <w:r>
        <w:rPr>
          <w:rFonts w:ascii="Times New Roman" w:hAnsi="Times New Roman" w:cs="Times New Roman"/>
          <w:color w:val="000000"/>
          <w:sz w:val="24"/>
          <w:szCs w:val="24"/>
          <w:shd w:val="clear" w:color="auto" w:fill="FFFFFF"/>
        </w:rPr>
        <w:t xml:space="preserve"> Европы, а также Советский союз </w:t>
      </w:r>
      <w:r w:rsidR="00750B06">
        <w:rPr>
          <w:rFonts w:ascii="Times New Roman" w:hAnsi="Times New Roman" w:cs="Times New Roman"/>
          <w:color w:val="000000"/>
          <w:sz w:val="24"/>
          <w:szCs w:val="24"/>
          <w:shd w:val="clear" w:color="auto" w:fill="FFFFFF"/>
        </w:rPr>
        <w:t>вынуждены</w:t>
      </w:r>
      <w:r>
        <w:rPr>
          <w:rFonts w:ascii="Times New Roman" w:hAnsi="Times New Roman" w:cs="Times New Roman"/>
          <w:color w:val="000000"/>
          <w:sz w:val="24"/>
          <w:szCs w:val="24"/>
          <w:shd w:val="clear" w:color="auto" w:fill="FFFFFF"/>
        </w:rPr>
        <w:t xml:space="preserve"> были восстанавливать разрушенную войной экономику, США могли развиваться без значительного </w:t>
      </w:r>
      <w:r w:rsidR="00750B06">
        <w:rPr>
          <w:rFonts w:ascii="Times New Roman" w:hAnsi="Times New Roman" w:cs="Times New Roman"/>
          <w:color w:val="000000"/>
          <w:sz w:val="24"/>
          <w:szCs w:val="24"/>
          <w:shd w:val="clear" w:color="auto" w:fill="FFFFFF"/>
        </w:rPr>
        <w:t>внешнего воздействия и</w:t>
      </w:r>
      <w:r>
        <w:rPr>
          <w:rFonts w:ascii="Times New Roman" w:hAnsi="Times New Roman" w:cs="Times New Roman"/>
          <w:color w:val="000000"/>
          <w:sz w:val="24"/>
          <w:szCs w:val="24"/>
          <w:shd w:val="clear" w:color="auto" w:fill="FFFFFF"/>
        </w:rPr>
        <w:t xml:space="preserve"> ущерба</w:t>
      </w:r>
      <w:r w:rsidR="00750B0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750B06">
        <w:rPr>
          <w:rFonts w:ascii="Times New Roman" w:hAnsi="Times New Roman" w:cs="Times New Roman"/>
          <w:color w:val="000000"/>
          <w:sz w:val="24"/>
          <w:szCs w:val="24"/>
          <w:shd w:val="clear" w:color="auto" w:fill="FFFFFF"/>
        </w:rPr>
        <w:t>навязывая</w:t>
      </w:r>
      <w:r>
        <w:rPr>
          <w:rFonts w:ascii="Times New Roman" w:hAnsi="Times New Roman" w:cs="Times New Roman"/>
          <w:color w:val="000000"/>
          <w:sz w:val="24"/>
          <w:szCs w:val="24"/>
          <w:shd w:val="clear" w:color="auto" w:fill="FFFFFF"/>
        </w:rPr>
        <w:t xml:space="preserve"> свои правила</w:t>
      </w:r>
      <w:r w:rsidR="009D32F9">
        <w:rPr>
          <w:rFonts w:ascii="Times New Roman" w:hAnsi="Times New Roman" w:cs="Times New Roman"/>
          <w:color w:val="000000"/>
          <w:sz w:val="24"/>
          <w:szCs w:val="24"/>
          <w:shd w:val="clear" w:color="auto" w:fill="FFFFFF"/>
        </w:rPr>
        <w:t xml:space="preserve"> игры</w:t>
      </w:r>
      <w:r>
        <w:rPr>
          <w:rFonts w:ascii="Times New Roman" w:hAnsi="Times New Roman" w:cs="Times New Roman"/>
          <w:color w:val="000000"/>
          <w:sz w:val="24"/>
          <w:szCs w:val="24"/>
          <w:shd w:val="clear" w:color="auto" w:fill="FFFFFF"/>
        </w:rPr>
        <w:t>.</w:t>
      </w:r>
    </w:p>
    <w:p w:rsidR="006D7DE9" w:rsidRDefault="006D7DE9" w:rsidP="00402FBE">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Климат данной страны является довольно разнообразным, так как страна зан</w:t>
      </w:r>
      <w:r w:rsidR="00750B06">
        <w:rPr>
          <w:rFonts w:ascii="Times New Roman" w:hAnsi="Times New Roman" w:cs="Times New Roman"/>
          <w:color w:val="000000"/>
          <w:sz w:val="24"/>
          <w:szCs w:val="24"/>
          <w:shd w:val="clear" w:color="auto" w:fill="FFFFFF"/>
        </w:rPr>
        <w:t xml:space="preserve">имает большую часть континента, здесь распространен климат </w:t>
      </w:r>
      <w:r>
        <w:rPr>
          <w:rFonts w:ascii="Times New Roman" w:hAnsi="Times New Roman" w:cs="Times New Roman"/>
          <w:color w:val="000000"/>
          <w:sz w:val="24"/>
          <w:szCs w:val="24"/>
          <w:shd w:val="clear" w:color="auto" w:fill="FFFFFF"/>
        </w:rPr>
        <w:t>от арктического</w:t>
      </w:r>
      <w:r w:rsidR="00750B0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на севере</w:t>
      </w:r>
      <w:r w:rsidR="00750B0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до тропического </w:t>
      </w:r>
      <w:r w:rsidR="00750B0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на юге. Страна богата полезными ископаемыми, среди которых </w:t>
      </w:r>
      <w:r w:rsidR="00D5536F">
        <w:rPr>
          <w:rFonts w:ascii="Times New Roman" w:hAnsi="Times New Roman" w:cs="Times New Roman"/>
          <w:color w:val="000000"/>
          <w:sz w:val="24"/>
          <w:szCs w:val="24"/>
          <w:shd w:val="clear" w:color="auto" w:fill="FFFFFF"/>
        </w:rPr>
        <w:t xml:space="preserve">преобладают </w:t>
      </w:r>
      <w:r>
        <w:rPr>
          <w:rFonts w:ascii="Times New Roman" w:hAnsi="Times New Roman" w:cs="Times New Roman"/>
          <w:color w:val="000000"/>
          <w:sz w:val="24"/>
          <w:szCs w:val="24"/>
          <w:shd w:val="clear" w:color="auto" w:fill="FFFFFF"/>
        </w:rPr>
        <w:t>нефть и природный газ.</w:t>
      </w:r>
    </w:p>
    <w:p w:rsidR="006D7DE9" w:rsidRDefault="006D7DE9" w:rsidP="00402FBE">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стране федеративная форма государственного устройства, она представляет собой объединение пятидесяти штатов и федерального округа Колумбия.</w:t>
      </w:r>
      <w:r w:rsidR="00FB4982">
        <w:rPr>
          <w:rFonts w:ascii="Times New Roman" w:hAnsi="Times New Roman" w:cs="Times New Roman"/>
          <w:color w:val="000000"/>
          <w:sz w:val="24"/>
          <w:szCs w:val="24"/>
          <w:shd w:val="clear" w:color="auto" w:fill="FFFFFF"/>
        </w:rPr>
        <w:t xml:space="preserve"> Однако в США можно наблюдать довольно сильные политические противоречия среди населения, что является сдерживающим фактором в создании сильного центра силы, основным качеством которого являлось бы стабильное положение и отсутствие внутренних конфликтов и противоречий, мешающих сосредоточению на иные сферы деятельности.</w:t>
      </w:r>
    </w:p>
    <w:p w:rsidR="00750B06" w:rsidRDefault="00750B06" w:rsidP="00402FBE">
      <w:pPr>
        <w:spacing w:after="0" w:line="360" w:lineRule="auto"/>
        <w:ind w:firstLine="708"/>
        <w:jc w:val="both"/>
        <w:rPr>
          <w:rFonts w:ascii="Times New Roman" w:hAnsi="Times New Roman" w:cs="Times New Roman"/>
          <w:color w:val="000000"/>
          <w:sz w:val="24"/>
          <w:szCs w:val="24"/>
          <w:shd w:val="clear" w:color="auto" w:fill="FFFFFF"/>
        </w:rPr>
      </w:pPr>
    </w:p>
    <w:p w:rsidR="006D7DE9" w:rsidRDefault="00750B06" w:rsidP="00402FBE">
      <w:pPr>
        <w:spacing w:after="0" w:line="360" w:lineRule="auto"/>
        <w:ind w:firstLine="708"/>
        <w:jc w:val="both"/>
        <w:rPr>
          <w:rFonts w:ascii="Times New Roman" w:hAnsi="Times New Roman" w:cs="Times New Roman"/>
          <w:color w:val="000000"/>
          <w:sz w:val="24"/>
          <w:szCs w:val="24"/>
          <w:shd w:val="clear" w:color="auto" w:fill="FFFFFF"/>
        </w:rPr>
      </w:pPr>
      <w:r>
        <w:rPr>
          <w:noProof/>
          <w:lang w:eastAsia="ru-RU"/>
        </w:rPr>
        <w:drawing>
          <wp:anchor distT="0" distB="0" distL="114300" distR="114300" simplePos="0" relativeHeight="251657216" behindDoc="1" locked="0" layoutInCell="1" allowOverlap="1" wp14:anchorId="2FB3784B" wp14:editId="131A9D2E">
            <wp:simplePos x="0" y="0"/>
            <wp:positionH relativeFrom="margin">
              <wp:posOffset>-22732</wp:posOffset>
            </wp:positionH>
            <wp:positionV relativeFrom="margin">
              <wp:posOffset>844700</wp:posOffset>
            </wp:positionV>
            <wp:extent cx="6116320" cy="3180715"/>
            <wp:effectExtent l="0" t="0" r="17780" b="635"/>
            <wp:wrapTight wrapText="bothSides">
              <wp:wrapPolygon edited="0">
                <wp:start x="0" y="0"/>
                <wp:lineTo x="0" y="21475"/>
                <wp:lineTo x="21596" y="21475"/>
                <wp:lineTo x="21596" y="0"/>
                <wp:lineTo x="0" y="0"/>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6D7DE9">
        <w:rPr>
          <w:rFonts w:ascii="Times New Roman" w:hAnsi="Times New Roman" w:cs="Times New Roman"/>
          <w:color w:val="000000"/>
          <w:sz w:val="24"/>
          <w:szCs w:val="24"/>
          <w:shd w:val="clear" w:color="auto" w:fill="FFFFFF"/>
        </w:rPr>
        <w:t>Однако несмотря на вышесказанное, на протяжении предыдущего столетия государство все же больше опиралось на жесткую силу, развивая сво</w:t>
      </w:r>
      <w:r w:rsidR="009D32F9">
        <w:rPr>
          <w:rFonts w:ascii="Times New Roman" w:hAnsi="Times New Roman" w:cs="Times New Roman"/>
          <w:color w:val="000000"/>
          <w:sz w:val="24"/>
          <w:szCs w:val="24"/>
          <w:shd w:val="clear" w:color="auto" w:fill="FFFFFF"/>
        </w:rPr>
        <w:t>й военно-промышленный комплекс</w:t>
      </w:r>
      <w:r w:rsidR="00D5536F">
        <w:rPr>
          <w:rFonts w:ascii="Times New Roman" w:hAnsi="Times New Roman" w:cs="Times New Roman"/>
          <w:color w:val="000000"/>
          <w:sz w:val="24"/>
          <w:szCs w:val="24"/>
          <w:shd w:val="clear" w:color="auto" w:fill="FFFFFF"/>
        </w:rPr>
        <w:t xml:space="preserve"> (см. рис. 1)</w:t>
      </w:r>
      <w:r w:rsidR="009D32F9">
        <w:rPr>
          <w:rFonts w:ascii="Times New Roman" w:hAnsi="Times New Roman" w:cs="Times New Roman"/>
          <w:color w:val="000000"/>
          <w:sz w:val="24"/>
          <w:szCs w:val="24"/>
          <w:shd w:val="clear" w:color="auto" w:fill="FFFFFF"/>
        </w:rPr>
        <w:t>.</w:t>
      </w:r>
    </w:p>
    <w:p w:rsidR="00750B06" w:rsidRPr="00D5536F" w:rsidRDefault="00750B06" w:rsidP="00750B06">
      <w:pPr>
        <w:spacing w:after="0" w:line="360" w:lineRule="auto"/>
        <w:ind w:firstLine="708"/>
        <w:jc w:val="center"/>
        <w:rPr>
          <w:rFonts w:ascii="Times New Roman" w:hAnsi="Times New Roman" w:cs="Times New Roman"/>
          <w:color w:val="000000"/>
          <w:sz w:val="24"/>
          <w:szCs w:val="24"/>
          <w:shd w:val="clear" w:color="auto" w:fill="FFFFFF"/>
        </w:rPr>
      </w:pPr>
      <w:r w:rsidRPr="00D5536F">
        <w:rPr>
          <w:rFonts w:ascii="Times New Roman" w:hAnsi="Times New Roman" w:cs="Times New Roman"/>
          <w:color w:val="000000"/>
          <w:sz w:val="24"/>
          <w:szCs w:val="24"/>
          <w:shd w:val="clear" w:color="auto" w:fill="FFFFFF"/>
        </w:rPr>
        <w:t>Рисунок 1 Ежегодные военные расходы США</w:t>
      </w:r>
    </w:p>
    <w:p w:rsidR="00750B06" w:rsidRPr="00384E7F" w:rsidRDefault="00750B06" w:rsidP="00750B06">
      <w:pPr>
        <w:spacing w:line="240" w:lineRule="auto"/>
        <w:rPr>
          <w:rFonts w:ascii="Times New Roman" w:hAnsi="Times New Roman" w:cs="Times New Roman"/>
          <w:color w:val="000000"/>
          <w:sz w:val="20"/>
          <w:szCs w:val="24"/>
          <w:shd w:val="clear" w:color="auto" w:fill="FFFFFF"/>
        </w:rPr>
      </w:pPr>
      <w:r w:rsidRPr="00384E7F">
        <w:rPr>
          <w:rFonts w:ascii="Times New Roman" w:hAnsi="Times New Roman" w:cs="Times New Roman"/>
          <w:color w:val="000000"/>
          <w:sz w:val="20"/>
          <w:szCs w:val="24"/>
          <w:shd w:val="clear" w:color="auto" w:fill="FFFFFF"/>
        </w:rPr>
        <w:t>Источник: http://databank.worldbank.org/data/reports.aspx?source=2&amp;series=AG.SRF.TOTL.K2&amp;country=#</w:t>
      </w:r>
    </w:p>
    <w:p w:rsidR="00D5536F" w:rsidRDefault="009D32F9" w:rsidP="00D5536F">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Рисунок </w:t>
      </w:r>
      <w:r w:rsidR="006D7DE9">
        <w:rPr>
          <w:rFonts w:ascii="Times New Roman" w:hAnsi="Times New Roman" w:cs="Times New Roman"/>
          <w:color w:val="000000"/>
          <w:sz w:val="24"/>
          <w:szCs w:val="24"/>
          <w:shd w:val="clear" w:color="auto" w:fill="FFFFFF"/>
        </w:rPr>
        <w:t xml:space="preserve">1 показывает, что ежегодно США затрачивает </w:t>
      </w:r>
      <w:r w:rsidR="00D5536F">
        <w:rPr>
          <w:rFonts w:ascii="Times New Roman" w:hAnsi="Times New Roman" w:cs="Times New Roman"/>
          <w:color w:val="000000"/>
          <w:sz w:val="24"/>
          <w:szCs w:val="24"/>
          <w:shd w:val="clear" w:color="auto" w:fill="FFFFFF"/>
        </w:rPr>
        <w:t>большие</w:t>
      </w:r>
      <w:r w:rsidR="006D7DE9">
        <w:rPr>
          <w:rFonts w:ascii="Times New Roman" w:hAnsi="Times New Roman" w:cs="Times New Roman"/>
          <w:color w:val="000000"/>
          <w:sz w:val="24"/>
          <w:szCs w:val="24"/>
          <w:shd w:val="clear" w:color="auto" w:fill="FFFFFF"/>
        </w:rPr>
        <w:t xml:space="preserve"> средства на создание и поддержание военно-промышленного комплекса</w:t>
      </w:r>
      <w:r w:rsidR="00D5536F">
        <w:rPr>
          <w:rFonts w:ascii="Times New Roman" w:hAnsi="Times New Roman" w:cs="Times New Roman"/>
          <w:color w:val="000000"/>
          <w:sz w:val="24"/>
          <w:szCs w:val="24"/>
          <w:shd w:val="clear" w:color="auto" w:fill="FFFFFF"/>
        </w:rPr>
        <w:t>. Данная ситуация не является удивительной, т.к. большую часть своего существования США больше опирались на применение так называемой «жесткой» силы, которая предполагает агрессивные действия для приобретения большего влияния.</w:t>
      </w:r>
    </w:p>
    <w:p w:rsidR="006D7DE9" w:rsidRDefault="006D7DE9" w:rsidP="00D5536F">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D5536F">
        <w:rPr>
          <w:rFonts w:ascii="Times New Roman" w:hAnsi="Times New Roman" w:cs="Times New Roman"/>
          <w:color w:val="000000"/>
          <w:sz w:val="24"/>
          <w:szCs w:val="24"/>
          <w:shd w:val="clear" w:color="auto" w:fill="FFFFFF"/>
        </w:rPr>
        <w:t>О</w:t>
      </w:r>
      <w:r>
        <w:rPr>
          <w:rFonts w:ascii="Times New Roman" w:hAnsi="Times New Roman" w:cs="Times New Roman"/>
          <w:color w:val="000000"/>
          <w:sz w:val="24"/>
          <w:szCs w:val="24"/>
          <w:shd w:val="clear" w:color="auto" w:fill="FFFFFF"/>
        </w:rPr>
        <w:t>днако если в случае</w:t>
      </w:r>
      <w:r w:rsidR="00D5536F">
        <w:rPr>
          <w:rFonts w:ascii="Times New Roman" w:hAnsi="Times New Roman" w:cs="Times New Roman"/>
          <w:color w:val="000000"/>
          <w:sz w:val="24"/>
          <w:szCs w:val="24"/>
          <w:shd w:val="clear" w:color="auto" w:fill="FFFFFF"/>
        </w:rPr>
        <w:t xml:space="preserve"> с военным развитием</w:t>
      </w:r>
      <w:r>
        <w:rPr>
          <w:rFonts w:ascii="Times New Roman" w:hAnsi="Times New Roman" w:cs="Times New Roman"/>
          <w:color w:val="000000"/>
          <w:sz w:val="24"/>
          <w:szCs w:val="24"/>
          <w:shd w:val="clear" w:color="auto" w:fill="FFFFFF"/>
        </w:rPr>
        <w:t xml:space="preserve"> страна довольно сильна, то с экономической точки зрения, напротив. Она слишком сильно зависит от притока иностранных инвестиций (см. </w:t>
      </w:r>
      <w:r w:rsidR="009D32F9">
        <w:rPr>
          <w:rFonts w:ascii="Times New Roman" w:hAnsi="Times New Roman" w:cs="Times New Roman"/>
          <w:color w:val="000000"/>
          <w:sz w:val="24"/>
          <w:szCs w:val="24"/>
          <w:shd w:val="clear" w:color="auto" w:fill="FFFFFF"/>
        </w:rPr>
        <w:t>рис</w:t>
      </w:r>
      <w:r w:rsidR="00D5536F">
        <w:rPr>
          <w:rFonts w:ascii="Times New Roman" w:hAnsi="Times New Roman" w:cs="Times New Roman"/>
          <w:color w:val="000000"/>
          <w:sz w:val="24"/>
          <w:szCs w:val="24"/>
          <w:shd w:val="clear" w:color="auto" w:fill="FFFFFF"/>
        </w:rPr>
        <w:t>.</w:t>
      </w:r>
      <w:r w:rsidR="009D32F9">
        <w:rPr>
          <w:rFonts w:ascii="Times New Roman" w:hAnsi="Times New Roman" w:cs="Times New Roman"/>
          <w:color w:val="000000"/>
          <w:sz w:val="24"/>
          <w:szCs w:val="24"/>
          <w:shd w:val="clear" w:color="auto" w:fill="FFFFFF"/>
        </w:rPr>
        <w:t xml:space="preserve"> </w:t>
      </w:r>
      <w:r w:rsidR="00D5536F">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w:t>
      </w:r>
      <w:r w:rsidR="00D5536F">
        <w:rPr>
          <w:rFonts w:ascii="Times New Roman" w:hAnsi="Times New Roman" w:cs="Times New Roman"/>
          <w:color w:val="000000"/>
          <w:sz w:val="24"/>
          <w:szCs w:val="24"/>
          <w:shd w:val="clear" w:color="auto" w:fill="FFFFFF"/>
        </w:rPr>
        <w:t xml:space="preserve"> Экономика США является довольно слабой и очень сильно зависит от иностранных союзников.</w:t>
      </w:r>
    </w:p>
    <w:p w:rsidR="009D32F9" w:rsidRDefault="009D32F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Рисунок 2 демонстрирует постоянный рост притока капитала в страну, за исключением тех лет, когда в мире случались кризисы.</w:t>
      </w:r>
    </w:p>
    <w:p w:rsidR="00750B06" w:rsidRDefault="009D32F9" w:rsidP="00402FBE">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Подводя итог, можно сказать, что несмотря на всю военную мощь, которая является основной опорой США, она довольно слаба экономически, к тому же недовольство жителями политической обстановкой в стране также является сдерживающим фактором в становлении сильного центра силы, а потому США постепенно уступает свое место новым центрам, </w:t>
      </w:r>
      <w:r w:rsidR="00750B06">
        <w:rPr>
          <w:noProof/>
          <w:lang w:eastAsia="ru-RU"/>
        </w:rPr>
        <w:drawing>
          <wp:inline distT="0" distB="0" distL="0" distR="0" wp14:anchorId="6DC38E51" wp14:editId="0237A28E">
            <wp:extent cx="5952490" cy="3833495"/>
            <wp:effectExtent l="0" t="0" r="10160" b="146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0B06" w:rsidRPr="00D5536F" w:rsidRDefault="00750B06" w:rsidP="00750B06">
      <w:pPr>
        <w:spacing w:after="0" w:line="360" w:lineRule="auto"/>
        <w:jc w:val="center"/>
        <w:rPr>
          <w:rFonts w:ascii="Times New Roman" w:hAnsi="Times New Roman" w:cs="Times New Roman"/>
          <w:color w:val="000000"/>
          <w:sz w:val="24"/>
          <w:szCs w:val="24"/>
          <w:shd w:val="clear" w:color="auto" w:fill="FFFFFF"/>
        </w:rPr>
      </w:pPr>
      <w:r w:rsidRPr="00D5536F">
        <w:rPr>
          <w:rFonts w:ascii="Times New Roman" w:hAnsi="Times New Roman" w:cs="Times New Roman"/>
          <w:color w:val="000000"/>
          <w:sz w:val="24"/>
          <w:szCs w:val="24"/>
          <w:shd w:val="clear" w:color="auto" w:fill="FFFFFF"/>
        </w:rPr>
        <w:t>Рисунок 2 Приток иностранных инвестиций в США с 2000 по 2016 годы</w:t>
      </w:r>
    </w:p>
    <w:p w:rsidR="00750B06" w:rsidRPr="00384E7F" w:rsidRDefault="00750B06" w:rsidP="00750B06">
      <w:pPr>
        <w:spacing w:line="240" w:lineRule="auto"/>
        <w:jc w:val="both"/>
        <w:rPr>
          <w:rFonts w:ascii="Times New Roman" w:hAnsi="Times New Roman" w:cs="Times New Roman"/>
          <w:color w:val="000000"/>
          <w:sz w:val="20"/>
          <w:szCs w:val="24"/>
          <w:shd w:val="clear" w:color="auto" w:fill="FFFFFF"/>
        </w:rPr>
      </w:pPr>
      <w:r w:rsidRPr="00384E7F">
        <w:rPr>
          <w:rFonts w:ascii="Times New Roman" w:hAnsi="Times New Roman" w:cs="Times New Roman"/>
          <w:color w:val="000000"/>
          <w:sz w:val="20"/>
          <w:szCs w:val="24"/>
          <w:shd w:val="clear" w:color="auto" w:fill="FFFFFF"/>
        </w:rPr>
        <w:t>Источник:http://databank.worldbank.org/data/reports.aspx?source=2&amp;series=AG.SRF.TOTL.K2&amp;country=#</w:t>
      </w:r>
    </w:p>
    <w:p w:rsidR="00750B06" w:rsidRDefault="009D32F9" w:rsidP="0003271B">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которые отходят от стратегии жесткой силы, опираясь больше на экономические рычаги воздействия и дипломатию.</w:t>
      </w:r>
      <w:bookmarkStart w:id="4" w:name="_Toc513742158"/>
    </w:p>
    <w:p w:rsidR="0003271B" w:rsidRDefault="0003271B" w:rsidP="0003271B">
      <w:pPr>
        <w:spacing w:after="0" w:line="360" w:lineRule="auto"/>
        <w:jc w:val="both"/>
        <w:rPr>
          <w:rFonts w:ascii="Times New Roman" w:hAnsi="Times New Roman" w:cs="Times New Roman"/>
          <w:color w:val="000000"/>
          <w:sz w:val="24"/>
          <w:szCs w:val="24"/>
          <w:shd w:val="clear" w:color="auto" w:fill="FFFFFF"/>
        </w:rPr>
      </w:pPr>
    </w:p>
    <w:p w:rsidR="006D7DE9" w:rsidRPr="009D32F9" w:rsidRDefault="006D7DE9" w:rsidP="0003271B">
      <w:pPr>
        <w:spacing w:after="0" w:line="720" w:lineRule="auto"/>
        <w:jc w:val="both"/>
        <w:rPr>
          <w:rFonts w:ascii="Times New Roman" w:hAnsi="Times New Roman" w:cs="Times New Roman"/>
          <w:b/>
          <w:color w:val="000000"/>
          <w:sz w:val="24"/>
          <w:szCs w:val="24"/>
          <w:shd w:val="clear" w:color="auto" w:fill="FFFFFF"/>
        </w:rPr>
      </w:pPr>
      <w:r w:rsidRPr="009D32F9">
        <w:rPr>
          <w:rFonts w:ascii="Times New Roman" w:hAnsi="Times New Roman" w:cs="Times New Roman"/>
          <w:b/>
          <w:color w:val="000000"/>
          <w:sz w:val="24"/>
          <w:szCs w:val="24"/>
          <w:shd w:val="clear" w:color="auto" w:fill="FFFFFF"/>
        </w:rPr>
        <w:t xml:space="preserve">1.3. </w:t>
      </w:r>
      <w:r w:rsidR="009D32F9" w:rsidRPr="009D32F9">
        <w:rPr>
          <w:rFonts w:ascii="Times New Roman" w:hAnsi="Times New Roman" w:cs="Times New Roman"/>
          <w:b/>
          <w:color w:val="000000"/>
          <w:sz w:val="24"/>
          <w:szCs w:val="24"/>
          <w:shd w:val="clear" w:color="auto" w:fill="FFFFFF"/>
        </w:rPr>
        <w:t xml:space="preserve">Основные центры силы: </w:t>
      </w:r>
      <w:r w:rsidRPr="009D32F9">
        <w:rPr>
          <w:rFonts w:ascii="Times New Roman" w:hAnsi="Times New Roman" w:cs="Times New Roman"/>
          <w:b/>
          <w:color w:val="000000"/>
          <w:sz w:val="24"/>
          <w:szCs w:val="24"/>
          <w:shd w:val="clear" w:color="auto" w:fill="FFFFFF"/>
        </w:rPr>
        <w:t>Евро</w:t>
      </w:r>
      <w:r w:rsidR="009D32F9" w:rsidRPr="009D32F9">
        <w:rPr>
          <w:rFonts w:ascii="Times New Roman" w:hAnsi="Times New Roman" w:cs="Times New Roman"/>
          <w:b/>
          <w:color w:val="000000"/>
          <w:sz w:val="24"/>
          <w:szCs w:val="24"/>
          <w:shd w:val="clear" w:color="auto" w:fill="FFFFFF"/>
        </w:rPr>
        <w:t>пейский союз</w:t>
      </w:r>
      <w:bookmarkEnd w:id="4"/>
    </w:p>
    <w:p w:rsidR="00D5536F"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Евросоюз можно со всей уверенностью признать одним из наиболее влиятельных центров силы. По территории Европейский союз занимает довольно значительную часть земной поверхности, так как в ее состав входят 28 стран: </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Австрия</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Бельгия</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Болгария</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Великобритания</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Венгрия</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Германия</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Греция</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Дания</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Ирландия</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Испания</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Италия</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Кипр</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Латвия</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Литва</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Люксембург</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Мальта</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Нидерланды</w:t>
      </w:r>
    </w:p>
    <w:p w:rsidR="00D5536F" w:rsidRPr="00D5536F" w:rsidRDefault="00D5536F" w:rsidP="00D5536F">
      <w:pPr>
        <w:pStyle w:val="a4"/>
        <w:numPr>
          <w:ilvl w:val="0"/>
          <w:numId w:val="26"/>
        </w:numPr>
        <w:spacing w:after="0" w:line="360" w:lineRule="auto"/>
        <w:jc w:val="both"/>
        <w:rPr>
          <w:rStyle w:val="fontstyle01"/>
          <w:rFonts w:ascii="Times New Roman" w:hAnsi="Times New Roman"/>
          <w:sz w:val="24"/>
          <w:szCs w:val="24"/>
        </w:rPr>
      </w:pPr>
      <w:r>
        <w:rPr>
          <w:rStyle w:val="fontstyle01"/>
          <w:rFonts w:ascii="Times New Roman" w:hAnsi="Times New Roman" w:cs="Times New Roman"/>
          <w:sz w:val="24"/>
          <w:szCs w:val="24"/>
        </w:rPr>
        <w:t>Польша</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Португалия</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Румыния</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Словакия</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Словения</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Финляндия</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Франция</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Хорватия</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Чехия</w:t>
      </w:r>
    </w:p>
    <w:p w:rsidR="00D5536F" w:rsidRPr="00D5536F" w:rsidRDefault="006D7DE9" w:rsidP="00D5536F">
      <w:pPr>
        <w:pStyle w:val="a4"/>
        <w:numPr>
          <w:ilvl w:val="0"/>
          <w:numId w:val="26"/>
        </w:numPr>
        <w:spacing w:after="0" w:line="360" w:lineRule="auto"/>
        <w:jc w:val="both"/>
        <w:rPr>
          <w:rStyle w:val="fontstyle01"/>
          <w:rFonts w:ascii="Times New Roman" w:hAnsi="Times New Roman"/>
          <w:sz w:val="24"/>
          <w:szCs w:val="24"/>
        </w:rPr>
      </w:pPr>
      <w:r w:rsidRPr="00D5536F">
        <w:rPr>
          <w:rStyle w:val="fontstyle01"/>
          <w:rFonts w:ascii="Times New Roman" w:hAnsi="Times New Roman" w:cs="Times New Roman"/>
          <w:sz w:val="24"/>
          <w:szCs w:val="24"/>
        </w:rPr>
        <w:t>Швеция</w:t>
      </w:r>
    </w:p>
    <w:p w:rsidR="006D7DE9" w:rsidRPr="00D5536F" w:rsidRDefault="00D5536F" w:rsidP="00D5536F">
      <w:pPr>
        <w:pStyle w:val="a4"/>
        <w:numPr>
          <w:ilvl w:val="0"/>
          <w:numId w:val="26"/>
        </w:numPr>
        <w:spacing w:after="0" w:line="360" w:lineRule="auto"/>
        <w:jc w:val="both"/>
        <w:rPr>
          <w:rStyle w:val="fontstyle01"/>
          <w:rFonts w:ascii="Times New Roman" w:hAnsi="Times New Roman"/>
          <w:sz w:val="24"/>
          <w:szCs w:val="24"/>
        </w:rPr>
      </w:pPr>
      <w:r>
        <w:rPr>
          <w:noProof/>
          <w:lang w:eastAsia="ru-RU"/>
        </w:rPr>
        <w:drawing>
          <wp:anchor distT="0" distB="0" distL="114300" distR="114300" simplePos="0" relativeHeight="251658240" behindDoc="0" locked="0" layoutInCell="1" allowOverlap="1" wp14:anchorId="4CB59353" wp14:editId="6CE1C778">
            <wp:simplePos x="0" y="0"/>
            <wp:positionH relativeFrom="margin">
              <wp:align>center</wp:align>
            </wp:positionH>
            <wp:positionV relativeFrom="paragraph">
              <wp:posOffset>310040</wp:posOffset>
            </wp:positionV>
            <wp:extent cx="5473700" cy="2461895"/>
            <wp:effectExtent l="0" t="0" r="0" b="0"/>
            <wp:wrapTopAndBottom/>
            <wp:docPr id="1" name="Рисунок 1" descr="amChart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amCharts (3)"/>
                    <pic:cNvPicPr>
                      <a:picLocks noChangeAspect="1" noChangeArrowheads="1"/>
                    </pic:cNvPicPr>
                  </pic:nvPicPr>
                  <pic:blipFill>
                    <a:blip r:embed="rId10">
                      <a:extLst>
                        <a:ext uri="{28A0092B-C50C-407E-A947-70E740481C1C}">
                          <a14:useLocalDpi xmlns:a14="http://schemas.microsoft.com/office/drawing/2010/main" val="0"/>
                        </a:ext>
                      </a:extLst>
                    </a:blip>
                    <a:srcRect l="4150" t="-624"/>
                    <a:stretch>
                      <a:fillRect/>
                    </a:stretch>
                  </pic:blipFill>
                  <pic:spPr bwMode="auto">
                    <a:xfrm>
                      <a:off x="0" y="0"/>
                      <a:ext cx="5473700" cy="2461895"/>
                    </a:xfrm>
                    <a:prstGeom prst="rect">
                      <a:avLst/>
                    </a:prstGeom>
                    <a:noFill/>
                  </pic:spPr>
                </pic:pic>
              </a:graphicData>
            </a:graphic>
            <wp14:sizeRelH relativeFrom="page">
              <wp14:pctWidth>0</wp14:pctWidth>
            </wp14:sizeRelH>
            <wp14:sizeRelV relativeFrom="page">
              <wp14:pctHeight>0</wp14:pctHeight>
            </wp14:sizeRelV>
          </wp:anchor>
        </w:drawing>
      </w:r>
      <w:r w:rsidR="006D7DE9" w:rsidRPr="00D5536F">
        <w:rPr>
          <w:rStyle w:val="fontstyle01"/>
          <w:rFonts w:ascii="Times New Roman" w:hAnsi="Times New Roman" w:cs="Times New Roman"/>
          <w:sz w:val="24"/>
          <w:szCs w:val="24"/>
        </w:rPr>
        <w:t>Эстония.</w:t>
      </w:r>
    </w:p>
    <w:p w:rsidR="006D7DE9" w:rsidRDefault="009D32F9" w:rsidP="00402FBE">
      <w:pPr>
        <w:spacing w:after="0"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Рисунок </w:t>
      </w:r>
      <w:r w:rsidR="00361083">
        <w:rPr>
          <w:rStyle w:val="fontstyle01"/>
          <w:rFonts w:ascii="Times New Roman" w:hAnsi="Times New Roman" w:cs="Times New Roman"/>
          <w:sz w:val="24"/>
          <w:szCs w:val="24"/>
        </w:rPr>
        <w:t>3</w:t>
      </w:r>
      <w:r>
        <w:rPr>
          <w:rStyle w:val="fontstyle01"/>
          <w:rFonts w:ascii="Times New Roman" w:hAnsi="Times New Roman" w:cs="Times New Roman"/>
          <w:sz w:val="24"/>
          <w:szCs w:val="24"/>
        </w:rPr>
        <w:t xml:space="preserve"> </w:t>
      </w:r>
      <w:r w:rsidR="006D7DE9">
        <w:rPr>
          <w:rStyle w:val="fontstyle01"/>
          <w:rFonts w:ascii="Times New Roman" w:hAnsi="Times New Roman" w:cs="Times New Roman"/>
          <w:sz w:val="24"/>
          <w:szCs w:val="24"/>
        </w:rPr>
        <w:t>Страны, входящие в Европейский союз</w:t>
      </w:r>
    </w:p>
    <w:p w:rsidR="006D7DE9" w:rsidRDefault="006D7DE9" w:rsidP="00361083">
      <w:pPr>
        <w:spacing w:line="360" w:lineRule="auto"/>
        <w:jc w:val="both"/>
        <w:rPr>
          <w:rStyle w:val="fontstyle01"/>
          <w:rFonts w:ascii="Times New Roman" w:hAnsi="Times New Roman" w:cs="Times New Roman"/>
          <w:szCs w:val="24"/>
        </w:rPr>
      </w:pPr>
      <w:r>
        <w:rPr>
          <w:rStyle w:val="fontstyle01"/>
          <w:rFonts w:ascii="Times New Roman" w:hAnsi="Times New Roman" w:cs="Times New Roman"/>
          <w:szCs w:val="24"/>
        </w:rPr>
        <w:t>Составлено по: http://www.amcharts.com/visited_countries/#</w:t>
      </w:r>
    </w:p>
    <w:p w:rsidR="00384E7F"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Помимо прочего Европейский союз – это довольно стабильное экономическое объединение с единым пространством, в состав которого в основном входят страны с </w:t>
      </w:r>
      <w:r w:rsidR="00384E7F">
        <w:rPr>
          <w:rFonts w:ascii="Times New Roman" w:hAnsi="Times New Roman" w:cs="Times New Roman"/>
          <w:color w:val="000000"/>
          <w:sz w:val="24"/>
          <w:szCs w:val="24"/>
          <w:shd w:val="clear" w:color="auto" w:fill="FFFFFF"/>
        </w:rPr>
        <w:t>довольно преуспевающим</w:t>
      </w:r>
      <w:r>
        <w:rPr>
          <w:rFonts w:ascii="Times New Roman" w:hAnsi="Times New Roman" w:cs="Times New Roman"/>
          <w:color w:val="000000"/>
          <w:sz w:val="24"/>
          <w:szCs w:val="24"/>
          <w:shd w:val="clear" w:color="auto" w:fill="FFFFFF"/>
        </w:rPr>
        <w:t xml:space="preserve"> экономическим развитием</w:t>
      </w:r>
      <w:r w:rsidR="00384E7F">
        <w:rPr>
          <w:rFonts w:ascii="Times New Roman" w:hAnsi="Times New Roman" w:cs="Times New Roman"/>
          <w:color w:val="000000"/>
          <w:sz w:val="24"/>
          <w:szCs w:val="24"/>
          <w:shd w:val="clear" w:color="auto" w:fill="FFFFFF"/>
        </w:rPr>
        <w:t>, стабильно существующем уже долгие годы</w:t>
      </w:r>
      <w:r>
        <w:rPr>
          <w:rFonts w:ascii="Times New Roman" w:hAnsi="Times New Roman" w:cs="Times New Roman"/>
          <w:color w:val="000000"/>
          <w:sz w:val="24"/>
          <w:szCs w:val="24"/>
          <w:shd w:val="clear" w:color="auto" w:fill="FFFFFF"/>
        </w:rPr>
        <w:t>.</w:t>
      </w:r>
    </w:p>
    <w:p w:rsidR="006D7DE9" w:rsidRDefault="00384E7F" w:rsidP="00402FBE">
      <w:pPr>
        <w:spacing w:after="0" w:line="360" w:lineRule="auto"/>
        <w:jc w:val="both"/>
        <w:rPr>
          <w:rFonts w:ascii="Times New Roman" w:hAnsi="Times New Roman" w:cs="Times New Roman"/>
          <w:color w:val="000000"/>
          <w:sz w:val="24"/>
          <w:szCs w:val="24"/>
          <w:shd w:val="clear" w:color="auto" w:fill="FFFFFF"/>
        </w:rPr>
      </w:pPr>
      <w:r>
        <w:rPr>
          <w:noProof/>
          <w:lang w:eastAsia="ru-RU"/>
        </w:rPr>
        <w:drawing>
          <wp:anchor distT="0" distB="0" distL="114300" distR="114300" simplePos="0" relativeHeight="251659264" behindDoc="0" locked="0" layoutInCell="1" allowOverlap="1" wp14:anchorId="1C8A991C" wp14:editId="0C2085D1">
            <wp:simplePos x="0" y="0"/>
            <wp:positionH relativeFrom="margin">
              <wp:align>right</wp:align>
            </wp:positionH>
            <wp:positionV relativeFrom="paragraph">
              <wp:posOffset>1068652</wp:posOffset>
            </wp:positionV>
            <wp:extent cx="6108806" cy="4694944"/>
            <wp:effectExtent l="0" t="0" r="6350" b="10795"/>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4"/>
          <w:szCs w:val="24"/>
          <w:shd w:val="clear" w:color="auto" w:fill="FFFFFF"/>
        </w:rPr>
        <w:tab/>
      </w:r>
      <w:r w:rsidR="006D7DE9">
        <w:rPr>
          <w:rFonts w:ascii="Times New Roman" w:hAnsi="Times New Roman" w:cs="Times New Roman"/>
          <w:color w:val="000000"/>
          <w:sz w:val="24"/>
          <w:szCs w:val="24"/>
          <w:shd w:val="clear" w:color="auto" w:fill="FFFFFF"/>
        </w:rPr>
        <w:t xml:space="preserve">Стоит отметить, что на долю Европейского союза приходится большая доля мирового экспорта, чем </w:t>
      </w:r>
      <w:r>
        <w:rPr>
          <w:rFonts w:ascii="Times New Roman" w:hAnsi="Times New Roman" w:cs="Times New Roman"/>
          <w:color w:val="000000"/>
          <w:sz w:val="24"/>
          <w:szCs w:val="24"/>
          <w:shd w:val="clear" w:color="auto" w:fill="FFFFFF"/>
        </w:rPr>
        <w:t>на долю</w:t>
      </w:r>
      <w:r w:rsidR="006D7DE9">
        <w:rPr>
          <w:rFonts w:ascii="Times New Roman" w:hAnsi="Times New Roman" w:cs="Times New Roman"/>
          <w:color w:val="000000"/>
          <w:sz w:val="24"/>
          <w:szCs w:val="24"/>
          <w:shd w:val="clear" w:color="auto" w:fill="FFFFFF"/>
        </w:rPr>
        <w:t xml:space="preserve"> США. По состоянию на 2015 год (по данным Всемирного банка) доля Европейского союза составляла 33,65% от общемирового уровня, в то время как у США данный показатель составил только 10,63%</w:t>
      </w:r>
      <w:r w:rsidR="00361083">
        <w:rPr>
          <w:rFonts w:ascii="Times New Roman" w:hAnsi="Times New Roman" w:cs="Times New Roman"/>
          <w:color w:val="000000"/>
          <w:sz w:val="24"/>
          <w:szCs w:val="24"/>
          <w:shd w:val="clear" w:color="auto" w:fill="FFFFFF"/>
        </w:rPr>
        <w:t xml:space="preserve"> (см. рис. </w:t>
      </w:r>
      <w:r w:rsidR="009D32F9">
        <w:rPr>
          <w:rFonts w:ascii="Times New Roman" w:hAnsi="Times New Roman" w:cs="Times New Roman"/>
          <w:color w:val="000000"/>
          <w:sz w:val="24"/>
          <w:szCs w:val="24"/>
          <w:shd w:val="clear" w:color="auto" w:fill="FFFFFF"/>
        </w:rPr>
        <w:t>4)</w:t>
      </w:r>
      <w:r w:rsidR="006D7DE9">
        <w:rPr>
          <w:rFonts w:ascii="Times New Roman" w:hAnsi="Times New Roman" w:cs="Times New Roman"/>
          <w:color w:val="000000"/>
          <w:sz w:val="24"/>
          <w:szCs w:val="24"/>
          <w:shd w:val="clear" w:color="auto" w:fill="FFFFFF"/>
        </w:rPr>
        <w:t>.</w:t>
      </w:r>
    </w:p>
    <w:p w:rsidR="00384E7F" w:rsidRPr="00361083" w:rsidRDefault="00384E7F" w:rsidP="00384E7F">
      <w:pPr>
        <w:spacing w:after="0" w:line="360" w:lineRule="auto"/>
        <w:jc w:val="center"/>
        <w:rPr>
          <w:rFonts w:ascii="Times New Roman" w:hAnsi="Times New Roman" w:cs="Times New Roman"/>
          <w:color w:val="000000"/>
          <w:sz w:val="24"/>
          <w:szCs w:val="24"/>
          <w:shd w:val="clear" w:color="auto" w:fill="FFFFFF"/>
        </w:rPr>
      </w:pPr>
      <w:r w:rsidRPr="00361083">
        <w:rPr>
          <w:rFonts w:ascii="Times New Roman" w:hAnsi="Times New Roman" w:cs="Times New Roman"/>
          <w:color w:val="000000"/>
          <w:sz w:val="24"/>
          <w:szCs w:val="24"/>
          <w:shd w:val="clear" w:color="auto" w:fill="FFFFFF"/>
        </w:rPr>
        <w:t>Рисунок 4 Сравнение долей экспорта США и ЕС</w:t>
      </w:r>
    </w:p>
    <w:p w:rsidR="00384E7F" w:rsidRPr="00384E7F" w:rsidRDefault="00384E7F" w:rsidP="00384E7F">
      <w:pPr>
        <w:spacing w:line="360" w:lineRule="auto"/>
        <w:jc w:val="both"/>
        <w:rPr>
          <w:rFonts w:ascii="Times New Roman" w:hAnsi="Times New Roman" w:cs="Times New Roman"/>
          <w:color w:val="000000"/>
          <w:sz w:val="20"/>
          <w:szCs w:val="24"/>
          <w:shd w:val="clear" w:color="auto" w:fill="FFFFFF"/>
        </w:rPr>
      </w:pPr>
      <w:r w:rsidRPr="00384E7F">
        <w:rPr>
          <w:rFonts w:ascii="Times New Roman" w:hAnsi="Times New Roman" w:cs="Times New Roman"/>
          <w:color w:val="000000"/>
          <w:sz w:val="20"/>
          <w:szCs w:val="24"/>
          <w:shd w:val="clear" w:color="auto" w:fill="FFFFFF"/>
        </w:rPr>
        <w:t>Источник:http://databank.worldbank.org/data/reports.aspx?source=2&amp;series=AG.SRF.TOTL.K2&amp;country#</w:t>
      </w:r>
    </w:p>
    <w:p w:rsidR="009D32F9" w:rsidRDefault="009D32F9" w:rsidP="00402FBE">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Помимо прочих достоинств стоит также отметить, что ЕС не столь сильно зависит от притока иностранного капитала, как например США. Даже наоборот, именно Европейский союз является основным экспортером капитала</w:t>
      </w:r>
      <w:r w:rsidR="00384E7F">
        <w:rPr>
          <w:rFonts w:ascii="Times New Roman" w:hAnsi="Times New Roman" w:cs="Times New Roman"/>
          <w:color w:val="000000"/>
          <w:sz w:val="24"/>
          <w:szCs w:val="24"/>
          <w:shd w:val="clear" w:color="auto" w:fill="FFFFFF"/>
        </w:rPr>
        <w:t xml:space="preserve">, причем и в США соответственно </w:t>
      </w:r>
      <w:r w:rsidR="00361083">
        <w:rPr>
          <w:rFonts w:ascii="Times New Roman" w:hAnsi="Times New Roman" w:cs="Times New Roman"/>
          <w:color w:val="000000"/>
          <w:sz w:val="24"/>
          <w:szCs w:val="24"/>
          <w:shd w:val="clear" w:color="auto" w:fill="FFFFFF"/>
        </w:rPr>
        <w:t xml:space="preserve">(см. рис. </w:t>
      </w:r>
      <w:r w:rsidR="00100B33">
        <w:rPr>
          <w:rFonts w:ascii="Times New Roman" w:hAnsi="Times New Roman" w:cs="Times New Roman"/>
          <w:color w:val="000000"/>
          <w:sz w:val="24"/>
          <w:szCs w:val="24"/>
          <w:shd w:val="clear" w:color="auto" w:fill="FFFFFF"/>
        </w:rPr>
        <w:t>5)</w:t>
      </w:r>
      <w:r>
        <w:rPr>
          <w:rFonts w:ascii="Times New Roman" w:hAnsi="Times New Roman" w:cs="Times New Roman"/>
          <w:color w:val="000000"/>
          <w:sz w:val="24"/>
          <w:szCs w:val="24"/>
          <w:shd w:val="clear" w:color="auto" w:fill="FFFFFF"/>
        </w:rPr>
        <w:t>.</w:t>
      </w:r>
    </w:p>
    <w:p w:rsidR="00100B33" w:rsidRDefault="00384E7F" w:rsidP="007B0602">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w:t>
      </w:r>
      <w:r w:rsidR="00100B33">
        <w:rPr>
          <w:rFonts w:ascii="Times New Roman" w:hAnsi="Times New Roman" w:cs="Times New Roman"/>
          <w:color w:val="000000"/>
          <w:sz w:val="24"/>
          <w:szCs w:val="24"/>
          <w:shd w:val="clear" w:color="auto" w:fill="FFFFFF"/>
        </w:rPr>
        <w:t>ак можно видеть, на протяжении более двадцатилетия Европейский союз занимал значительную долю в общемировом экспорте капитала, доля которого порой доходила до 75% в общемировом потоке.</w:t>
      </w:r>
    </w:p>
    <w:p w:rsidR="00384E7F" w:rsidRDefault="00100B33" w:rsidP="00384E7F">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Евросоюз также посредством объедин</w:t>
      </w:r>
      <w:r w:rsidR="00384E7F">
        <w:rPr>
          <w:rFonts w:ascii="Times New Roman" w:hAnsi="Times New Roman" w:cs="Times New Roman"/>
          <w:color w:val="000000"/>
          <w:sz w:val="24"/>
          <w:szCs w:val="24"/>
          <w:shd w:val="clear" w:color="auto" w:fill="FFFFFF"/>
        </w:rPr>
        <w:t>ения более двадцати стран сумел</w:t>
      </w:r>
      <w:r>
        <w:rPr>
          <w:rFonts w:ascii="Times New Roman" w:hAnsi="Times New Roman" w:cs="Times New Roman"/>
          <w:color w:val="000000"/>
          <w:sz w:val="24"/>
          <w:szCs w:val="24"/>
          <w:shd w:val="clear" w:color="auto" w:fill="FFFFFF"/>
        </w:rPr>
        <w:t xml:space="preserve"> улучшить демографическую ситуацию: в результате объединения численность Европейского союза</w:t>
      </w:r>
      <w:r w:rsidR="00384E7F">
        <w:rPr>
          <w:rFonts w:ascii="Times New Roman" w:hAnsi="Times New Roman" w:cs="Times New Roman"/>
          <w:color w:val="000000"/>
          <w:sz w:val="24"/>
          <w:szCs w:val="24"/>
          <w:shd w:val="clear" w:color="auto" w:fill="FFFFFF"/>
        </w:rPr>
        <w:t xml:space="preserve"> </w:t>
      </w:r>
      <w:r w:rsidR="007B0602">
        <w:rPr>
          <w:rFonts w:ascii="Times New Roman" w:hAnsi="Times New Roman" w:cs="Times New Roman"/>
          <w:color w:val="000000"/>
          <w:sz w:val="24"/>
          <w:szCs w:val="24"/>
          <w:shd w:val="clear" w:color="auto" w:fill="FFFFFF"/>
        </w:rPr>
        <w:t>дошла до 500 миллионов человек, что более чем в 1,5 раза превышает численность населения</w:t>
      </w:r>
      <w:r w:rsidR="00FB4982">
        <w:rPr>
          <w:rFonts w:ascii="Times New Roman" w:hAnsi="Times New Roman" w:cs="Times New Roman"/>
          <w:color w:val="000000"/>
          <w:sz w:val="24"/>
          <w:szCs w:val="24"/>
          <w:shd w:val="clear" w:color="auto" w:fill="FFFFFF"/>
        </w:rPr>
        <w:t> </w:t>
      </w:r>
      <w:r w:rsidR="007B0602">
        <w:rPr>
          <w:rFonts w:ascii="Times New Roman" w:hAnsi="Times New Roman" w:cs="Times New Roman"/>
          <w:color w:val="000000"/>
          <w:sz w:val="24"/>
          <w:szCs w:val="24"/>
          <w:shd w:val="clear" w:color="auto" w:fill="FFFFFF"/>
        </w:rPr>
        <w:t xml:space="preserve">Соединенных Штатов. И хотя увеличение численности ЕС объясняется скорее </w:t>
      </w:r>
      <w:r w:rsidR="00384E7F">
        <w:rPr>
          <w:noProof/>
          <w:lang w:eastAsia="ru-RU"/>
        </w:rPr>
        <w:drawing>
          <wp:inline distT="0" distB="0" distL="0" distR="0" wp14:anchorId="1F42C319" wp14:editId="5F434E34">
            <wp:extent cx="6039650" cy="3642232"/>
            <wp:effectExtent l="0" t="0" r="18415" b="158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B0602">
        <w:rPr>
          <w:rFonts w:ascii="Times New Roman" w:hAnsi="Times New Roman" w:cs="Times New Roman"/>
          <w:color w:val="000000"/>
          <w:sz w:val="24"/>
          <w:szCs w:val="24"/>
          <w:shd w:val="clear" w:color="auto" w:fill="FFFFFF"/>
        </w:rPr>
        <w:t xml:space="preserve"> </w:t>
      </w:r>
    </w:p>
    <w:p w:rsidR="00384E7F" w:rsidRPr="007B0602" w:rsidRDefault="00384E7F" w:rsidP="00384E7F">
      <w:pPr>
        <w:spacing w:after="0" w:line="360" w:lineRule="auto"/>
        <w:jc w:val="center"/>
        <w:rPr>
          <w:rFonts w:ascii="Times New Roman" w:hAnsi="Times New Roman" w:cs="Times New Roman"/>
          <w:color w:val="000000"/>
          <w:sz w:val="24"/>
          <w:szCs w:val="24"/>
          <w:shd w:val="clear" w:color="auto" w:fill="FFFFFF"/>
        </w:rPr>
      </w:pPr>
      <w:r w:rsidRPr="007B0602">
        <w:rPr>
          <w:rFonts w:ascii="Times New Roman" w:hAnsi="Times New Roman" w:cs="Times New Roman"/>
          <w:color w:val="000000"/>
          <w:sz w:val="24"/>
          <w:szCs w:val="24"/>
          <w:shd w:val="clear" w:color="auto" w:fill="FFFFFF"/>
        </w:rPr>
        <w:t>Рисунок 5 Доля ЕС в общемировом потоке ПИИ</w:t>
      </w:r>
    </w:p>
    <w:p w:rsidR="00384E7F" w:rsidRDefault="00384E7F" w:rsidP="00384E7F">
      <w:pPr>
        <w:spacing w:line="240" w:lineRule="auto"/>
        <w:jc w:val="both"/>
        <w:rPr>
          <w:rFonts w:ascii="Times New Roman" w:hAnsi="Times New Roman" w:cs="Times New Roman"/>
          <w:color w:val="000000"/>
          <w:sz w:val="20"/>
          <w:szCs w:val="24"/>
          <w:shd w:val="clear" w:color="auto" w:fill="FFFFFF"/>
        </w:rPr>
      </w:pPr>
      <w:r w:rsidRPr="00384E7F">
        <w:rPr>
          <w:rFonts w:ascii="Times New Roman" w:hAnsi="Times New Roman" w:cs="Times New Roman"/>
          <w:color w:val="000000"/>
          <w:sz w:val="20"/>
          <w:szCs w:val="24"/>
          <w:shd w:val="clear" w:color="auto" w:fill="FFFFFF"/>
        </w:rPr>
        <w:t>Источник:http://databank.worldbank.org/data/reports.aspx?source=2&amp;series=AG.SRF.TOTL.K2&amp;country=#</w:t>
      </w:r>
    </w:p>
    <w:p w:rsidR="00384E7F" w:rsidRPr="00384E7F" w:rsidRDefault="00384E7F" w:rsidP="00384E7F">
      <w:pPr>
        <w:spacing w:line="240" w:lineRule="auto"/>
        <w:jc w:val="both"/>
        <w:rPr>
          <w:rFonts w:ascii="Times New Roman" w:hAnsi="Times New Roman" w:cs="Times New Roman"/>
          <w:color w:val="000000"/>
          <w:sz w:val="20"/>
          <w:szCs w:val="24"/>
          <w:shd w:val="clear" w:color="auto" w:fill="FFFFFF"/>
        </w:rPr>
      </w:pPr>
    </w:p>
    <w:p w:rsidR="006D7DE9" w:rsidRDefault="00384E7F"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noProof/>
          <w:sz w:val="24"/>
          <w:szCs w:val="24"/>
          <w:lang w:eastAsia="ru-RU"/>
        </w:rPr>
        <w:drawing>
          <wp:inline distT="0" distB="0" distL="0" distR="0" wp14:anchorId="74550C8B" wp14:editId="7DCF198B">
            <wp:extent cx="6078070" cy="3711388"/>
            <wp:effectExtent l="0" t="0" r="18415" b="38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0B33" w:rsidRDefault="00100B33" w:rsidP="00402FBE">
      <w:pPr>
        <w:spacing w:after="0"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Рисунок 6 Распределение численности населения</w:t>
      </w:r>
    </w:p>
    <w:p w:rsidR="00100B33" w:rsidRPr="00384E7F" w:rsidRDefault="00100B33" w:rsidP="007B0602">
      <w:pPr>
        <w:spacing w:after="0" w:line="240" w:lineRule="auto"/>
        <w:jc w:val="both"/>
        <w:rPr>
          <w:rFonts w:ascii="Times New Roman" w:hAnsi="Times New Roman" w:cs="Times New Roman"/>
          <w:color w:val="000000"/>
          <w:sz w:val="20"/>
          <w:szCs w:val="24"/>
          <w:shd w:val="clear" w:color="auto" w:fill="FFFFFF"/>
        </w:rPr>
      </w:pPr>
      <w:r w:rsidRPr="00384E7F">
        <w:rPr>
          <w:rFonts w:ascii="Times New Roman" w:hAnsi="Times New Roman" w:cs="Times New Roman"/>
          <w:color w:val="000000"/>
          <w:sz w:val="20"/>
          <w:szCs w:val="24"/>
          <w:shd w:val="clear" w:color="auto" w:fill="FFFFFF"/>
        </w:rPr>
        <w:t>Источник:http://databank.worldbank.org/data/reports.aspx?source=2&amp;series=AG.SRF.TOTL.K2&amp;country=#</w:t>
      </w:r>
    </w:p>
    <w:p w:rsidR="00384E7F" w:rsidRDefault="00FB4982" w:rsidP="00384E7F">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вхождением </w:t>
      </w:r>
      <w:r w:rsidR="00384E7F">
        <w:rPr>
          <w:rFonts w:ascii="Times New Roman" w:hAnsi="Times New Roman" w:cs="Times New Roman"/>
          <w:color w:val="000000"/>
          <w:sz w:val="24"/>
          <w:szCs w:val="24"/>
          <w:shd w:val="clear" w:color="auto" w:fill="FFFFFF"/>
        </w:rPr>
        <w:t xml:space="preserve">новых стран, нежели чем естественным приростом, тем не менее это позволило решить довольно острую проблему, которая берет начало еще с </w:t>
      </w:r>
      <w:r w:rsidR="00384E7F">
        <w:rPr>
          <w:rFonts w:ascii="Times New Roman" w:hAnsi="Times New Roman" w:cs="Times New Roman"/>
          <w:color w:val="000000"/>
          <w:sz w:val="24"/>
          <w:szCs w:val="24"/>
          <w:shd w:val="clear" w:color="auto" w:fill="FFFFFF"/>
          <w:lang w:val="en-US"/>
        </w:rPr>
        <w:t>XX</w:t>
      </w:r>
      <w:r w:rsidR="00384E7F">
        <w:rPr>
          <w:rFonts w:ascii="Times New Roman" w:hAnsi="Times New Roman" w:cs="Times New Roman"/>
          <w:color w:val="000000"/>
          <w:sz w:val="24"/>
          <w:szCs w:val="24"/>
          <w:shd w:val="clear" w:color="auto" w:fill="FFFFFF"/>
        </w:rPr>
        <w:t xml:space="preserve"> века: снижение рождаемости. Так, мы можем наблюдать тенденцию снижения доли населения в возрасте от 0 до 14, и, наоборот, увеличение доли той части населения, возраст которых превышает 65 лет.</w:t>
      </w:r>
    </w:p>
    <w:p w:rsidR="006D7DE9" w:rsidRDefault="006D7DE9" w:rsidP="00402FBE">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Довольно популярной в Европе является проблема «старения населения», что чревато не только увеличением уровня жизни населения, но и снижением количества рабочей силы и увеличением социальных выплат. Так как рабочая сила становится довольно ценным ресурсом в этих условиях, цена ее возрастает. Таким образом, страны полностью зависят от иммиграционных потоков, что в свою очередь хоть и способно сгладить сложившуюся обстановку, порождает ряд проблем, связанных с социальной напряженностью</w:t>
      </w:r>
      <w:r w:rsidR="00613B59">
        <w:rPr>
          <w:rFonts w:ascii="Times New Roman" w:hAnsi="Times New Roman" w:cs="Times New Roman"/>
          <w:color w:val="000000"/>
          <w:sz w:val="24"/>
          <w:szCs w:val="24"/>
          <w:shd w:val="clear" w:color="auto" w:fill="FFFFFF"/>
        </w:rPr>
        <w:t xml:space="preserve"> в связи с тем, что</w:t>
      </w:r>
      <w:r>
        <w:rPr>
          <w:rFonts w:ascii="Times New Roman" w:hAnsi="Times New Roman" w:cs="Times New Roman"/>
          <w:color w:val="000000"/>
          <w:sz w:val="24"/>
          <w:szCs w:val="24"/>
          <w:shd w:val="clear" w:color="auto" w:fill="FFFFFF"/>
        </w:rPr>
        <w:t xml:space="preserve"> </w:t>
      </w:r>
      <w:r w:rsidR="00613B59">
        <w:rPr>
          <w:rFonts w:ascii="Times New Roman" w:hAnsi="Times New Roman" w:cs="Times New Roman"/>
          <w:color w:val="000000"/>
          <w:sz w:val="24"/>
          <w:szCs w:val="24"/>
          <w:shd w:val="clear" w:color="auto" w:fill="FFFFFF"/>
        </w:rPr>
        <w:t>коренного</w:t>
      </w:r>
      <w:r>
        <w:rPr>
          <w:rFonts w:ascii="Times New Roman" w:hAnsi="Times New Roman" w:cs="Times New Roman"/>
          <w:color w:val="000000"/>
          <w:sz w:val="24"/>
          <w:szCs w:val="24"/>
          <w:shd w:val="clear" w:color="auto" w:fill="FFFFFF"/>
        </w:rPr>
        <w:t xml:space="preserve"> населения становится</w:t>
      </w:r>
      <w:r w:rsidR="00613B59">
        <w:rPr>
          <w:rFonts w:ascii="Times New Roman" w:hAnsi="Times New Roman" w:cs="Times New Roman"/>
          <w:color w:val="000000"/>
          <w:sz w:val="24"/>
          <w:szCs w:val="24"/>
          <w:shd w:val="clear" w:color="auto" w:fill="FFFFFF"/>
        </w:rPr>
        <w:t xml:space="preserve"> все</w:t>
      </w:r>
      <w:r>
        <w:rPr>
          <w:rFonts w:ascii="Times New Roman" w:hAnsi="Times New Roman" w:cs="Times New Roman"/>
          <w:color w:val="000000"/>
          <w:sz w:val="24"/>
          <w:szCs w:val="24"/>
          <w:shd w:val="clear" w:color="auto" w:fill="FFFFFF"/>
        </w:rPr>
        <w:t xml:space="preserve"> меньше, </w:t>
      </w:r>
      <w:r w:rsidR="00613B59">
        <w:rPr>
          <w:rFonts w:ascii="Times New Roman" w:hAnsi="Times New Roman" w:cs="Times New Roman"/>
          <w:color w:val="000000"/>
          <w:sz w:val="24"/>
          <w:szCs w:val="24"/>
          <w:shd w:val="clear" w:color="auto" w:fill="FFFFFF"/>
        </w:rPr>
        <w:t xml:space="preserve">в то время как приток </w:t>
      </w:r>
      <w:r>
        <w:rPr>
          <w:rFonts w:ascii="Times New Roman" w:hAnsi="Times New Roman" w:cs="Times New Roman"/>
          <w:color w:val="000000"/>
          <w:sz w:val="24"/>
          <w:szCs w:val="24"/>
          <w:shd w:val="clear" w:color="auto" w:fill="FFFFFF"/>
        </w:rPr>
        <w:t xml:space="preserve">иммигрантов </w:t>
      </w:r>
      <w:r w:rsidR="00613B59">
        <w:rPr>
          <w:rFonts w:ascii="Times New Roman" w:hAnsi="Times New Roman" w:cs="Times New Roman"/>
          <w:color w:val="000000"/>
          <w:sz w:val="24"/>
          <w:szCs w:val="24"/>
          <w:shd w:val="clear" w:color="auto" w:fill="FFFFFF"/>
        </w:rPr>
        <w:t>постоянно увеличивается. Сложившаяся ситуация снижает</w:t>
      </w:r>
      <w:r>
        <w:rPr>
          <w:rFonts w:ascii="Times New Roman" w:hAnsi="Times New Roman" w:cs="Times New Roman"/>
          <w:color w:val="000000"/>
          <w:sz w:val="24"/>
          <w:szCs w:val="24"/>
          <w:shd w:val="clear" w:color="auto" w:fill="FFFFFF"/>
        </w:rPr>
        <w:t xml:space="preserve"> способность </w:t>
      </w:r>
      <w:r w:rsidR="00613B59">
        <w:rPr>
          <w:rFonts w:ascii="Times New Roman" w:hAnsi="Times New Roman" w:cs="Times New Roman"/>
          <w:color w:val="000000"/>
          <w:sz w:val="24"/>
          <w:szCs w:val="24"/>
          <w:shd w:val="clear" w:color="auto" w:fill="FFFFFF"/>
        </w:rPr>
        <w:t xml:space="preserve">ЕС </w:t>
      </w:r>
      <w:r>
        <w:rPr>
          <w:rFonts w:ascii="Times New Roman" w:hAnsi="Times New Roman" w:cs="Times New Roman"/>
          <w:color w:val="000000"/>
          <w:sz w:val="24"/>
          <w:szCs w:val="24"/>
          <w:shd w:val="clear" w:color="auto" w:fill="FFFFFF"/>
        </w:rPr>
        <w:t xml:space="preserve">к культурной экспансии. </w:t>
      </w:r>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Что касается военной составляющей, то в данном случае Европейский союз довольно сильно отстает от </w:t>
      </w:r>
      <w:r w:rsidR="00613B59">
        <w:rPr>
          <w:rFonts w:ascii="Times New Roman" w:hAnsi="Times New Roman" w:cs="Times New Roman"/>
          <w:color w:val="000000"/>
          <w:sz w:val="24"/>
          <w:szCs w:val="24"/>
          <w:shd w:val="clear" w:color="auto" w:fill="FFFFFF"/>
        </w:rPr>
        <w:t>США, больше отдавая приоритет наращиванию экономической мощи.</w:t>
      </w:r>
      <w:r>
        <w:rPr>
          <w:rFonts w:ascii="Times New Roman" w:hAnsi="Times New Roman" w:cs="Times New Roman"/>
          <w:color w:val="000000"/>
          <w:sz w:val="24"/>
          <w:szCs w:val="24"/>
          <w:shd w:val="clear" w:color="auto" w:fill="FFFFFF"/>
        </w:rPr>
        <w:t xml:space="preserve"> Тем не менее страны, входящие в ЕС, обладают</w:t>
      </w:r>
      <w:r w:rsidR="00613B59">
        <w:rPr>
          <w:rFonts w:ascii="Times New Roman" w:hAnsi="Times New Roman" w:cs="Times New Roman"/>
          <w:color w:val="000000"/>
          <w:sz w:val="24"/>
          <w:szCs w:val="24"/>
          <w:shd w:val="clear" w:color="auto" w:fill="FFFFFF"/>
        </w:rPr>
        <w:t xml:space="preserve"> и</w:t>
      </w:r>
      <w:r>
        <w:rPr>
          <w:rFonts w:ascii="Times New Roman" w:hAnsi="Times New Roman" w:cs="Times New Roman"/>
          <w:color w:val="000000"/>
          <w:sz w:val="24"/>
          <w:szCs w:val="24"/>
          <w:shd w:val="clear" w:color="auto" w:fill="FFFFFF"/>
        </w:rPr>
        <w:t xml:space="preserve"> ядерным оружием, например, Великобритания и Франция, однако Евросоюз больше опирается на мощь НАТО, а также ам</w:t>
      </w:r>
      <w:r w:rsidR="007B0602">
        <w:rPr>
          <w:rFonts w:ascii="Times New Roman" w:hAnsi="Times New Roman" w:cs="Times New Roman"/>
          <w:color w:val="000000"/>
          <w:sz w:val="24"/>
          <w:szCs w:val="24"/>
          <w:shd w:val="clear" w:color="auto" w:fill="FFFFFF"/>
        </w:rPr>
        <w:t>ериканское присутствие в Европе, т.е. сильно зависит от США.</w:t>
      </w:r>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Европейский союз, однако не прибегая к активному развитию военной мощи, тем не менее наращивает свой экономический потенциал. Благодаря объединению стран и единому экономическому пространству Европейский союз занимает довольно высокие позиции на рынках авиатехники, автомобилестроения, инфо</w:t>
      </w:r>
      <w:r w:rsidR="00613B59">
        <w:rPr>
          <w:rFonts w:ascii="Times New Roman" w:hAnsi="Times New Roman" w:cs="Times New Roman"/>
          <w:color w:val="000000"/>
          <w:sz w:val="24"/>
          <w:szCs w:val="24"/>
          <w:shd w:val="clear" w:color="auto" w:fill="FFFFFF"/>
        </w:rPr>
        <w:t>рмационных технологий.</w:t>
      </w:r>
      <w:r w:rsidR="00613B59">
        <w:rPr>
          <w:rFonts w:ascii="Times New Roman" w:hAnsi="Times New Roman" w:cs="Times New Roman"/>
          <w:color w:val="000000"/>
          <w:sz w:val="24"/>
          <w:szCs w:val="24"/>
          <w:shd w:val="clear" w:color="auto" w:fill="FFFFFF"/>
        </w:rPr>
        <w:tab/>
        <w:t>Среди </w:t>
      </w:r>
      <w:r>
        <w:rPr>
          <w:rFonts w:ascii="Times New Roman" w:hAnsi="Times New Roman" w:cs="Times New Roman"/>
          <w:color w:val="000000"/>
          <w:sz w:val="24"/>
          <w:szCs w:val="24"/>
          <w:shd w:val="clear" w:color="auto" w:fill="FFFFFF"/>
        </w:rPr>
        <w:t xml:space="preserve">стран Евросоюза наиболее экономически развитой является Федеративная Республика Германия. Население данной страны по состоянию на 2016 год составляет </w:t>
      </w:r>
      <w:r>
        <w:rPr>
          <w:rFonts w:ascii="Times New Roman" w:hAnsi="Times New Roman" w:cs="Times New Roman"/>
          <w:color w:val="000000"/>
          <w:sz w:val="24"/>
          <w:szCs w:val="24"/>
          <w:shd w:val="clear" w:color="auto" w:fill="FFFFFF"/>
        </w:rPr>
        <w:lastRenderedPageBreak/>
        <w:t xml:space="preserve">приблизительно 82 миллиона человек. ВВП страны составляет приблизительно 4 трлн долларов, а это примерно 5% от мирового ВВП и 20% от ВВП Европейского союза. Но несмотря на эти показатели, Германия все еще переживает последствия поражения во Второй мировой войне. Несмотря на то, что Германия смогла вновь объединиться после распада СССР, тем не менее восстановить в полной мере </w:t>
      </w:r>
      <w:r w:rsidR="00613B59">
        <w:rPr>
          <w:rFonts w:ascii="Times New Roman" w:hAnsi="Times New Roman" w:cs="Times New Roman"/>
          <w:color w:val="000000"/>
          <w:sz w:val="24"/>
          <w:szCs w:val="24"/>
          <w:shd w:val="clear" w:color="auto" w:fill="FFFFFF"/>
        </w:rPr>
        <w:t xml:space="preserve">былое </w:t>
      </w:r>
      <w:r>
        <w:rPr>
          <w:rFonts w:ascii="Times New Roman" w:hAnsi="Times New Roman" w:cs="Times New Roman"/>
          <w:color w:val="000000"/>
          <w:sz w:val="24"/>
          <w:szCs w:val="24"/>
          <w:shd w:val="clear" w:color="auto" w:fill="FFFFFF"/>
        </w:rPr>
        <w:t xml:space="preserve">политическое влияние ей так и не удалось. А потому, основным политическим интересом Германии </w:t>
      </w:r>
      <w:r w:rsidR="00613B59">
        <w:rPr>
          <w:rFonts w:ascii="Times New Roman" w:hAnsi="Times New Roman" w:cs="Times New Roman"/>
          <w:color w:val="000000"/>
          <w:sz w:val="24"/>
          <w:szCs w:val="24"/>
          <w:shd w:val="clear" w:color="auto" w:fill="FFFFFF"/>
        </w:rPr>
        <w:t>на данный момент становится</w:t>
      </w:r>
      <w:r>
        <w:rPr>
          <w:rFonts w:ascii="Times New Roman" w:hAnsi="Times New Roman" w:cs="Times New Roman"/>
          <w:color w:val="000000"/>
          <w:sz w:val="24"/>
          <w:szCs w:val="24"/>
          <w:shd w:val="clear" w:color="auto" w:fill="FFFFFF"/>
        </w:rPr>
        <w:t xml:space="preserve"> восстановление этого самого влияния, где </w:t>
      </w:r>
      <w:r w:rsidR="00613B59">
        <w:rPr>
          <w:rFonts w:ascii="Times New Roman" w:hAnsi="Times New Roman" w:cs="Times New Roman"/>
          <w:color w:val="000000"/>
          <w:sz w:val="24"/>
          <w:szCs w:val="24"/>
          <w:shd w:val="clear" w:color="auto" w:fill="FFFFFF"/>
        </w:rPr>
        <w:t>единственный ее</w:t>
      </w:r>
      <w:r>
        <w:rPr>
          <w:rFonts w:ascii="Times New Roman" w:hAnsi="Times New Roman" w:cs="Times New Roman"/>
          <w:color w:val="000000"/>
          <w:sz w:val="24"/>
          <w:szCs w:val="24"/>
          <w:shd w:val="clear" w:color="auto" w:fill="FFFFFF"/>
        </w:rPr>
        <w:t xml:space="preserve"> союзник – Россия. При этом ее естественными историческими противниками являются Франция и Великобритания</w:t>
      </w:r>
      <w:r w:rsidR="00613B59">
        <w:rPr>
          <w:rFonts w:ascii="Times New Roman" w:hAnsi="Times New Roman" w:cs="Times New Roman"/>
          <w:color w:val="000000"/>
          <w:sz w:val="24"/>
          <w:szCs w:val="24"/>
          <w:shd w:val="clear" w:color="auto" w:fill="FFFFFF"/>
        </w:rPr>
        <w:t>, с которыми она состоит в Европейском союзе, что создает внутреннюю разобщенность.</w:t>
      </w:r>
      <w:r>
        <w:rPr>
          <w:rFonts w:ascii="Times New Roman" w:hAnsi="Times New Roman" w:cs="Times New Roman"/>
          <w:color w:val="000000"/>
          <w:sz w:val="24"/>
          <w:szCs w:val="24"/>
          <w:shd w:val="clear" w:color="auto" w:fill="FFFFFF"/>
        </w:rPr>
        <w:t xml:space="preserve"> Но несмотря на то, что в современных условиях </w:t>
      </w:r>
      <w:r w:rsidR="00613B59">
        <w:rPr>
          <w:rFonts w:ascii="Times New Roman" w:hAnsi="Times New Roman" w:cs="Times New Roman"/>
          <w:color w:val="000000"/>
          <w:sz w:val="24"/>
          <w:szCs w:val="24"/>
          <w:shd w:val="clear" w:color="auto" w:fill="FFFFFF"/>
        </w:rPr>
        <w:t>Франция и Великобритания больше</w:t>
      </w:r>
      <w:r>
        <w:rPr>
          <w:rFonts w:ascii="Times New Roman" w:hAnsi="Times New Roman" w:cs="Times New Roman"/>
          <w:color w:val="000000"/>
          <w:sz w:val="24"/>
          <w:szCs w:val="24"/>
          <w:shd w:val="clear" w:color="auto" w:fill="FFFFFF"/>
        </w:rPr>
        <w:t xml:space="preserve"> не обладают достаточным экономическим потенциалом для поддержания статуса сверхдержавы, тем не менее за ними все еще закреплен статус стран-победительниц в войне.</w:t>
      </w:r>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Опираясь на это, можно выделить несколько стран-лидеров Европейского союза: во-первых, это постепенно наращивающая свои экономические мощности Германия, а во-вторых, Франция и Великобритания, которые являются постоянными участниками Совета безопасности ООН, что дает им право вето, </w:t>
      </w:r>
      <w:r w:rsidR="00613B59">
        <w:rPr>
          <w:rFonts w:ascii="Times New Roman" w:hAnsi="Times New Roman" w:cs="Times New Roman"/>
          <w:color w:val="000000"/>
          <w:sz w:val="24"/>
          <w:szCs w:val="24"/>
          <w:shd w:val="clear" w:color="auto" w:fill="FFFFFF"/>
        </w:rPr>
        <w:t>а также являются единственными обладателями ядерного</w:t>
      </w:r>
      <w:r>
        <w:rPr>
          <w:rFonts w:ascii="Times New Roman" w:hAnsi="Times New Roman" w:cs="Times New Roman"/>
          <w:color w:val="000000"/>
          <w:sz w:val="24"/>
          <w:szCs w:val="24"/>
          <w:shd w:val="clear" w:color="auto" w:fill="FFFFFF"/>
        </w:rPr>
        <w:t xml:space="preserve"> оружи</w:t>
      </w:r>
      <w:r w:rsidR="00613B59">
        <w:rPr>
          <w:rFonts w:ascii="Times New Roman" w:hAnsi="Times New Roman" w:cs="Times New Roman"/>
          <w:color w:val="000000"/>
          <w:sz w:val="24"/>
          <w:szCs w:val="24"/>
          <w:shd w:val="clear" w:color="auto" w:fill="FFFFFF"/>
        </w:rPr>
        <w:t>я в союзе, что также способствует увеличению их влияния относительно других стран.</w:t>
      </w:r>
    </w:p>
    <w:p w:rsidR="006D7DE9" w:rsidRDefault="006D7DE9" w:rsidP="00402FBE">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Единая Европа постепенно превращается в мощный политический союз, способный соперничать с США. Важное значение в этом имеет тот факт, что Европа, в отличие от США, является сторонницей проявления «мягкой силы» в решении мировых вопросов, а не «жесткой», опираясь больше на авторитет, экономический потенциал, соглашения и договоры, нежели чем на военную мощь.</w:t>
      </w:r>
    </w:p>
    <w:p w:rsidR="00613B59" w:rsidRDefault="00613B59" w:rsidP="00402FBE">
      <w:pPr>
        <w:spacing w:after="0" w:line="360" w:lineRule="auto"/>
        <w:ind w:firstLine="708"/>
        <w:jc w:val="both"/>
        <w:rPr>
          <w:rFonts w:ascii="Times New Roman" w:hAnsi="Times New Roman" w:cs="Times New Roman"/>
          <w:color w:val="000000"/>
          <w:sz w:val="24"/>
          <w:szCs w:val="24"/>
          <w:shd w:val="clear" w:color="auto" w:fill="FFFFFF"/>
        </w:rPr>
      </w:pPr>
    </w:p>
    <w:p w:rsidR="006D7DE9" w:rsidRPr="00100B33" w:rsidRDefault="006D7DE9" w:rsidP="00CF3128">
      <w:pPr>
        <w:pStyle w:val="2"/>
        <w:spacing w:before="0" w:line="720" w:lineRule="auto"/>
        <w:rPr>
          <w:rFonts w:ascii="Times New Roman" w:hAnsi="Times New Roman" w:cs="Times New Roman"/>
          <w:b/>
          <w:color w:val="000000"/>
          <w:sz w:val="24"/>
          <w:szCs w:val="24"/>
          <w:shd w:val="clear" w:color="auto" w:fill="FFFFFF"/>
        </w:rPr>
      </w:pPr>
      <w:bookmarkStart w:id="5" w:name="_Toc513742159"/>
      <w:r w:rsidRPr="00100B33">
        <w:rPr>
          <w:rFonts w:ascii="Times New Roman" w:hAnsi="Times New Roman" w:cs="Times New Roman"/>
          <w:b/>
          <w:color w:val="000000"/>
          <w:sz w:val="24"/>
          <w:szCs w:val="24"/>
          <w:shd w:val="clear" w:color="auto" w:fill="FFFFFF"/>
        </w:rPr>
        <w:t xml:space="preserve">1.4. </w:t>
      </w:r>
      <w:r w:rsidR="00100B33" w:rsidRPr="00100B33">
        <w:rPr>
          <w:rFonts w:ascii="Times New Roman" w:hAnsi="Times New Roman" w:cs="Times New Roman"/>
          <w:b/>
          <w:color w:val="000000"/>
          <w:sz w:val="24"/>
          <w:szCs w:val="24"/>
          <w:shd w:val="clear" w:color="auto" w:fill="FFFFFF"/>
        </w:rPr>
        <w:t xml:space="preserve">Основные центры силы: </w:t>
      </w:r>
      <w:r w:rsidRPr="00100B33">
        <w:rPr>
          <w:rFonts w:ascii="Times New Roman" w:hAnsi="Times New Roman" w:cs="Times New Roman"/>
          <w:b/>
          <w:color w:val="000000"/>
          <w:sz w:val="24"/>
          <w:szCs w:val="24"/>
          <w:shd w:val="clear" w:color="auto" w:fill="FFFFFF"/>
        </w:rPr>
        <w:t>Китай</w:t>
      </w:r>
      <w:bookmarkEnd w:id="5"/>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Наиболее динамично развивающимся центром силы в современном мире является Китайская народная республика, или Китай. По численности населения данная страна является абсолютным рекордсменом и занимает первое место в мире, составляя около 19% от мирового населения. По территории, основываясь на статистике Всемирного банка, Китай занимает 4-е место в мире. ВВП Китая составляет около 21 трлн долларов США, что составляет примерно 1/5 от мирового ВВП. Стоит заметить, что, став страной со средними экономическими показателями, Китай наконец может преодолеть 150-летнюю бедность, в которую ее ввергали крупные западные державы. Теперь же Китай является обладателем рекордного долларового запаса, что создает определенные рычаги, позволяющие ему влиять </w:t>
      </w:r>
      <w:r w:rsidR="006C1DED">
        <w:rPr>
          <w:rFonts w:ascii="Times New Roman" w:hAnsi="Times New Roman" w:cs="Times New Roman"/>
          <w:color w:val="000000"/>
          <w:sz w:val="24"/>
          <w:szCs w:val="24"/>
          <w:shd w:val="clear" w:color="auto" w:fill="FFFFFF"/>
        </w:rPr>
        <w:t xml:space="preserve">не только на мировую, но и </w:t>
      </w:r>
      <w:r>
        <w:rPr>
          <w:rFonts w:ascii="Times New Roman" w:hAnsi="Times New Roman" w:cs="Times New Roman"/>
          <w:color w:val="000000"/>
          <w:sz w:val="24"/>
          <w:szCs w:val="24"/>
          <w:shd w:val="clear" w:color="auto" w:fill="FFFFFF"/>
        </w:rPr>
        <w:t>на американскую экономику.</w:t>
      </w:r>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Территориальное расположение Китая также довольно </w:t>
      </w:r>
      <w:r w:rsidR="006C1DED">
        <w:rPr>
          <w:rFonts w:ascii="Times New Roman" w:hAnsi="Times New Roman" w:cs="Times New Roman"/>
          <w:color w:val="000000"/>
          <w:sz w:val="24"/>
          <w:szCs w:val="24"/>
          <w:shd w:val="clear" w:color="auto" w:fill="FFFFFF"/>
        </w:rPr>
        <w:t>выгодное</w:t>
      </w:r>
      <w:r>
        <w:rPr>
          <w:rFonts w:ascii="Times New Roman" w:hAnsi="Times New Roman" w:cs="Times New Roman"/>
          <w:color w:val="000000"/>
          <w:sz w:val="24"/>
          <w:szCs w:val="24"/>
          <w:shd w:val="clear" w:color="auto" w:fill="FFFFFF"/>
        </w:rPr>
        <w:t>. На востоке страна омывается водами западных морей Тихого океана. Помимо этого, КНР граничит с большим числом государств</w:t>
      </w:r>
      <w:r w:rsidR="006C1DED">
        <w:rPr>
          <w:rFonts w:ascii="Times New Roman" w:hAnsi="Times New Roman" w:cs="Times New Roman"/>
          <w:color w:val="000000"/>
          <w:sz w:val="24"/>
          <w:szCs w:val="24"/>
          <w:shd w:val="clear" w:color="auto" w:fill="FFFFFF"/>
        </w:rPr>
        <w:t>, среди которых</w:t>
      </w:r>
      <w:r>
        <w:rPr>
          <w:rFonts w:ascii="Times New Roman" w:hAnsi="Times New Roman" w:cs="Times New Roman"/>
          <w:color w:val="000000"/>
          <w:sz w:val="24"/>
          <w:szCs w:val="24"/>
          <w:shd w:val="clear" w:color="auto" w:fill="FFFFFF"/>
        </w:rPr>
        <w:t xml:space="preserve"> КНДР, Росси</w:t>
      </w:r>
      <w:r w:rsidR="006C1DED">
        <w:rPr>
          <w:rFonts w:ascii="Times New Roman" w:hAnsi="Times New Roman" w:cs="Times New Roman"/>
          <w:color w:val="000000"/>
          <w:sz w:val="24"/>
          <w:szCs w:val="24"/>
          <w:shd w:val="clear" w:color="auto" w:fill="FFFFFF"/>
        </w:rPr>
        <w:t>я</w:t>
      </w:r>
      <w:r>
        <w:rPr>
          <w:rFonts w:ascii="Times New Roman" w:hAnsi="Times New Roman" w:cs="Times New Roman"/>
          <w:color w:val="000000"/>
          <w:sz w:val="24"/>
          <w:szCs w:val="24"/>
          <w:shd w:val="clear" w:color="auto" w:fill="FFFFFF"/>
        </w:rPr>
        <w:t>, Монголи</w:t>
      </w:r>
      <w:r w:rsidR="006C1DED">
        <w:rPr>
          <w:rFonts w:ascii="Times New Roman" w:hAnsi="Times New Roman" w:cs="Times New Roman"/>
          <w:color w:val="000000"/>
          <w:sz w:val="24"/>
          <w:szCs w:val="24"/>
          <w:shd w:val="clear" w:color="auto" w:fill="FFFFFF"/>
        </w:rPr>
        <w:t>я</w:t>
      </w:r>
      <w:r>
        <w:rPr>
          <w:rFonts w:ascii="Times New Roman" w:hAnsi="Times New Roman" w:cs="Times New Roman"/>
          <w:color w:val="000000"/>
          <w:sz w:val="24"/>
          <w:szCs w:val="24"/>
          <w:shd w:val="clear" w:color="auto" w:fill="FFFFFF"/>
        </w:rPr>
        <w:t>, Казахстан</w:t>
      </w:r>
      <w:r w:rsidR="006C1DED">
        <w:rPr>
          <w:rFonts w:ascii="Times New Roman" w:hAnsi="Times New Roman" w:cs="Times New Roman"/>
          <w:color w:val="000000"/>
          <w:sz w:val="24"/>
          <w:szCs w:val="24"/>
          <w:shd w:val="clear" w:color="auto" w:fill="FFFFFF"/>
        </w:rPr>
        <w:t>, Киргизия</w:t>
      </w:r>
      <w:r>
        <w:rPr>
          <w:rFonts w:ascii="Times New Roman" w:hAnsi="Times New Roman" w:cs="Times New Roman"/>
          <w:color w:val="000000"/>
          <w:sz w:val="24"/>
          <w:szCs w:val="24"/>
          <w:shd w:val="clear" w:color="auto" w:fill="FFFFFF"/>
        </w:rPr>
        <w:t xml:space="preserve">, Афганистан и </w:t>
      </w:r>
      <w:r>
        <w:rPr>
          <w:rFonts w:ascii="Times New Roman" w:hAnsi="Times New Roman" w:cs="Times New Roman"/>
          <w:color w:val="000000"/>
          <w:sz w:val="24"/>
          <w:szCs w:val="24"/>
          <w:shd w:val="clear" w:color="auto" w:fill="FFFFFF"/>
        </w:rPr>
        <w:lastRenderedPageBreak/>
        <w:t>Таджикистан, Пакистан, Вьетнам, Лаос, Непал</w:t>
      </w:r>
      <w:r w:rsidR="006C1DED">
        <w:rPr>
          <w:rFonts w:ascii="Times New Roman" w:hAnsi="Times New Roman" w:cs="Times New Roman"/>
          <w:color w:val="000000"/>
          <w:sz w:val="24"/>
          <w:szCs w:val="24"/>
          <w:shd w:val="clear" w:color="auto" w:fill="FFFFFF"/>
        </w:rPr>
        <w:t xml:space="preserve"> и Индия</w:t>
      </w:r>
      <w:r>
        <w:rPr>
          <w:rFonts w:ascii="Times New Roman" w:hAnsi="Times New Roman" w:cs="Times New Roman"/>
          <w:color w:val="000000"/>
          <w:sz w:val="24"/>
          <w:szCs w:val="24"/>
          <w:shd w:val="clear" w:color="auto" w:fill="FFFFFF"/>
        </w:rPr>
        <w:t xml:space="preserve">. Большинство названных стран, за исключением России и Индии, не обладают большим политическим и экономическим влиянием, а потому можно сказать, что в Восточной Азии Китай </w:t>
      </w:r>
      <w:r w:rsidR="006C1DED">
        <w:rPr>
          <w:rFonts w:ascii="Times New Roman" w:hAnsi="Times New Roman" w:cs="Times New Roman"/>
          <w:color w:val="000000"/>
          <w:sz w:val="24"/>
          <w:szCs w:val="24"/>
          <w:shd w:val="clear" w:color="auto" w:fill="FFFFFF"/>
        </w:rPr>
        <w:t>обладает почти абсолютным влиянием</w:t>
      </w:r>
      <w:r>
        <w:rPr>
          <w:rFonts w:ascii="Times New Roman" w:hAnsi="Times New Roman" w:cs="Times New Roman"/>
          <w:color w:val="000000"/>
          <w:sz w:val="24"/>
          <w:szCs w:val="24"/>
          <w:shd w:val="clear" w:color="auto" w:fill="FFFFFF"/>
        </w:rPr>
        <w:t xml:space="preserve"> и </w:t>
      </w:r>
      <w:r w:rsidR="006C1DED">
        <w:rPr>
          <w:rFonts w:ascii="Times New Roman" w:hAnsi="Times New Roman" w:cs="Times New Roman"/>
          <w:color w:val="000000"/>
          <w:sz w:val="24"/>
          <w:szCs w:val="24"/>
          <w:shd w:val="clear" w:color="auto" w:fill="FFFFFF"/>
        </w:rPr>
        <w:t>является основным лидером той области</w:t>
      </w:r>
      <w:r>
        <w:rPr>
          <w:rFonts w:ascii="Times New Roman" w:hAnsi="Times New Roman" w:cs="Times New Roman"/>
          <w:color w:val="000000"/>
          <w:sz w:val="24"/>
          <w:szCs w:val="24"/>
          <w:shd w:val="clear" w:color="auto" w:fill="FFFFFF"/>
        </w:rPr>
        <w:t>.</w:t>
      </w:r>
    </w:p>
    <w:p w:rsidR="006C1DED" w:rsidRDefault="006D7DE9" w:rsidP="006C1DED">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Однако есть в этом отношении у Китая и слабость: отсутствие довольно сильных союзников. Самый близкий экономически и политически сильный сосед – Япония, но на нее довольно жестко претендует США, что не позволяет активному сближению. К тому же интервенция, осуществляемая японцами в Китай в </w:t>
      </w:r>
      <w:r>
        <w:rPr>
          <w:rFonts w:ascii="Times New Roman" w:hAnsi="Times New Roman" w:cs="Times New Roman"/>
          <w:color w:val="000000"/>
          <w:sz w:val="24"/>
          <w:szCs w:val="24"/>
          <w:shd w:val="clear" w:color="auto" w:fill="FFFFFF"/>
          <w:lang w:val="en-US"/>
        </w:rPr>
        <w:t>XX</w:t>
      </w:r>
      <w:r w:rsidRPr="006D7DE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веке, надолго осела в памяти народа. Индия как союзник тоже представляется весьма сомнительным, потому как между ними происходит конфликт интересов: и та и другая страна борются за</w:t>
      </w:r>
      <w:r w:rsidR="006C1DED">
        <w:rPr>
          <w:rFonts w:ascii="Times New Roman" w:hAnsi="Times New Roman" w:cs="Times New Roman"/>
          <w:color w:val="000000"/>
          <w:sz w:val="24"/>
          <w:szCs w:val="24"/>
          <w:shd w:val="clear" w:color="auto" w:fill="FFFFFF"/>
        </w:rPr>
        <w:t xml:space="preserve"> право обладания ресурсами</w:t>
      </w:r>
      <w:r>
        <w:rPr>
          <w:rFonts w:ascii="Times New Roman" w:hAnsi="Times New Roman" w:cs="Times New Roman"/>
          <w:color w:val="000000"/>
          <w:sz w:val="24"/>
          <w:szCs w:val="24"/>
          <w:shd w:val="clear" w:color="auto" w:fill="FFFFFF"/>
        </w:rPr>
        <w:t xml:space="preserve"> </w:t>
      </w:r>
      <w:r w:rsidR="006C1DED">
        <w:rPr>
          <w:rFonts w:ascii="Times New Roman" w:hAnsi="Times New Roman" w:cs="Times New Roman"/>
          <w:color w:val="000000"/>
          <w:sz w:val="24"/>
          <w:szCs w:val="24"/>
          <w:shd w:val="clear" w:color="auto" w:fill="FFFFFF"/>
        </w:rPr>
        <w:t>для наращивания экономических мощностей.</w:t>
      </w:r>
      <w:r>
        <w:rPr>
          <w:rFonts w:ascii="Times New Roman" w:hAnsi="Times New Roman" w:cs="Times New Roman"/>
          <w:color w:val="000000"/>
          <w:sz w:val="24"/>
          <w:szCs w:val="24"/>
          <w:shd w:val="clear" w:color="auto" w:fill="FFFFFF"/>
        </w:rPr>
        <w:t xml:space="preserve"> Хорошим союзником для Китая когда-то </w:t>
      </w:r>
      <w:r w:rsidR="006C1DED">
        <w:rPr>
          <w:rFonts w:ascii="Times New Roman" w:hAnsi="Times New Roman" w:cs="Times New Roman"/>
          <w:color w:val="000000"/>
          <w:sz w:val="24"/>
          <w:szCs w:val="24"/>
          <w:shd w:val="clear" w:color="auto" w:fill="FFFFFF"/>
        </w:rPr>
        <w:t>был</w:t>
      </w:r>
      <w:r>
        <w:rPr>
          <w:rFonts w:ascii="Times New Roman" w:hAnsi="Times New Roman" w:cs="Times New Roman"/>
          <w:color w:val="000000"/>
          <w:sz w:val="24"/>
          <w:szCs w:val="24"/>
          <w:shd w:val="clear" w:color="auto" w:fill="FFFFFF"/>
        </w:rPr>
        <w:t xml:space="preserve"> СССР, выполняя роль «старшего брата», однако современная Россия хоть и имеет довольно тесные отношения с Китаем, эту роль выполнять перестала. Тем не менее все это не мешает Китаю наращивать экономический потенциал, становясь основным и самым главным противником Штатов, переводя мир в эпоху многополярности.</w:t>
      </w:r>
      <w:bookmarkStart w:id="6" w:name="_Toc513742160"/>
    </w:p>
    <w:p w:rsidR="006C1DED" w:rsidRDefault="006C1DED" w:rsidP="006C1DED">
      <w:pPr>
        <w:spacing w:after="0" w:line="360" w:lineRule="auto"/>
        <w:jc w:val="both"/>
        <w:rPr>
          <w:rFonts w:ascii="Times New Roman" w:hAnsi="Times New Roman" w:cs="Times New Roman"/>
          <w:color w:val="000000"/>
          <w:sz w:val="24"/>
          <w:szCs w:val="24"/>
          <w:shd w:val="clear" w:color="auto" w:fill="FFFFFF"/>
        </w:rPr>
      </w:pPr>
    </w:p>
    <w:p w:rsidR="006D7DE9" w:rsidRPr="00100B33" w:rsidRDefault="006D7DE9" w:rsidP="006C1DED">
      <w:pPr>
        <w:spacing w:after="0" w:line="720" w:lineRule="auto"/>
        <w:jc w:val="both"/>
        <w:rPr>
          <w:rFonts w:ascii="Times New Roman" w:hAnsi="Times New Roman" w:cs="Times New Roman"/>
          <w:b/>
          <w:color w:val="000000"/>
          <w:sz w:val="24"/>
          <w:szCs w:val="24"/>
          <w:shd w:val="clear" w:color="auto" w:fill="FFFFFF"/>
        </w:rPr>
      </w:pPr>
      <w:r w:rsidRPr="00100B33">
        <w:rPr>
          <w:rFonts w:ascii="Times New Roman" w:hAnsi="Times New Roman" w:cs="Times New Roman"/>
          <w:b/>
          <w:color w:val="000000"/>
          <w:sz w:val="24"/>
          <w:szCs w:val="24"/>
          <w:shd w:val="clear" w:color="auto" w:fill="FFFFFF"/>
        </w:rPr>
        <w:t xml:space="preserve">1.5. </w:t>
      </w:r>
      <w:r w:rsidR="00100B33" w:rsidRPr="00100B33">
        <w:rPr>
          <w:rFonts w:ascii="Times New Roman" w:hAnsi="Times New Roman" w:cs="Times New Roman"/>
          <w:b/>
          <w:color w:val="000000"/>
          <w:sz w:val="24"/>
          <w:szCs w:val="24"/>
          <w:shd w:val="clear" w:color="auto" w:fill="FFFFFF"/>
        </w:rPr>
        <w:t>Основные центры силы: Арабский</w:t>
      </w:r>
      <w:r w:rsidRPr="00100B33">
        <w:rPr>
          <w:rFonts w:ascii="Times New Roman" w:hAnsi="Times New Roman" w:cs="Times New Roman"/>
          <w:b/>
          <w:color w:val="000000"/>
          <w:sz w:val="24"/>
          <w:szCs w:val="24"/>
          <w:shd w:val="clear" w:color="auto" w:fill="FFFFFF"/>
        </w:rPr>
        <w:t xml:space="preserve"> мир</w:t>
      </w:r>
      <w:bookmarkEnd w:id="6"/>
    </w:p>
    <w:p w:rsidR="006C1DED" w:rsidRDefault="006D7DE9" w:rsidP="00402FBE">
      <w:pPr>
        <w:spacing w:after="0" w:line="360" w:lineRule="auto"/>
        <w:jc w:val="both"/>
        <w:rPr>
          <w:rStyle w:val="fontstyle01"/>
          <w:rFonts w:ascii="Times New Roman" w:hAnsi="Times New Roman" w:cs="Times New Roman"/>
          <w:sz w:val="24"/>
          <w:szCs w:val="24"/>
        </w:rPr>
      </w:pPr>
      <w:r>
        <w:rPr>
          <w:rFonts w:ascii="Times New Roman" w:hAnsi="Times New Roman" w:cs="Times New Roman"/>
          <w:color w:val="000000"/>
          <w:sz w:val="24"/>
          <w:szCs w:val="24"/>
          <w:shd w:val="clear" w:color="auto" w:fill="FFFFFF"/>
        </w:rPr>
        <w:tab/>
        <w:t xml:space="preserve">Постепенно набирает силу и исламский мир. Это объединение стран, жители которого исповедуют ислам, а это примерно 1/5 часть населения земного шара. К таким странам можно отнести: </w:t>
      </w:r>
      <w:r>
        <w:rPr>
          <w:rStyle w:val="fontstyle01"/>
          <w:rFonts w:ascii="Times New Roman" w:hAnsi="Times New Roman" w:cs="Times New Roman"/>
          <w:sz w:val="24"/>
          <w:szCs w:val="24"/>
        </w:rPr>
        <w:t>Азербайджан, Казахстан, Киргизия, Таджикистан, Туркмения, Узбекистан, Афганистан, Иран, Пакистан, Турция, Бангладеш, Бруней, Индонезия, Малайзия, Мальдивы, Бахрейн, Ирак, Иордания, Йемен, Катар, Кувейт, Ливан, Палестина, ОАЭ, Оман, Саудовская Аравия, Сирия, Джибути, Египет, Коморские острова, Сомали,</w:t>
      </w:r>
      <w:r>
        <w:rPr>
          <w:rFonts w:ascii="Times New Roman" w:hAnsi="Times New Roman" w:cs="Times New Roman"/>
          <w:color w:val="000000"/>
          <w:sz w:val="24"/>
          <w:szCs w:val="24"/>
        </w:rPr>
        <w:br/>
      </w:r>
      <w:r>
        <w:rPr>
          <w:rStyle w:val="fontstyle01"/>
          <w:rFonts w:ascii="Times New Roman" w:hAnsi="Times New Roman" w:cs="Times New Roman"/>
          <w:sz w:val="24"/>
          <w:szCs w:val="24"/>
        </w:rPr>
        <w:t xml:space="preserve">Судан, Танзания, Эритрея, Эфиопия, Алжир, Западная Сахара, Мавритания, Ливия, Марокко, Тунис, Буркина-Фасо, Гамбия, Гвинея, Гвинея-Бисау, Мали, Нигер, Нигерия, Сенегал, Сьерра-Леоне, Чад. Все они по большей части являются довольно слабы развиты экономически, к тому же в отличие от стабильного Европейского союза, исламский мир - это весьма разнородное политическое объединение, так как входящие в него страны имеют разную форму правления и не связаны общими границами. </w:t>
      </w:r>
      <w:r w:rsidR="006C1DED">
        <w:rPr>
          <w:rStyle w:val="fontstyle01"/>
          <w:rFonts w:ascii="Times New Roman" w:hAnsi="Times New Roman" w:cs="Times New Roman"/>
          <w:sz w:val="24"/>
          <w:szCs w:val="24"/>
        </w:rPr>
        <w:t>Помимо этого, на территории этих стран власть часто находится в руках разного рода террористических группировок, что постоянно держит страны в состоянии напряженности и постоянной готовности к боевым действиям.</w:t>
      </w:r>
    </w:p>
    <w:p w:rsidR="006D7DE9" w:rsidRDefault="006D7DE9" w:rsidP="006C1DED">
      <w:pPr>
        <w:spacing w:after="0" w:line="360" w:lineRule="auto"/>
        <w:ind w:firstLine="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Общая площадь территории исламского мира составляет около 30 млн км</w:t>
      </w:r>
      <w:r>
        <w:rPr>
          <w:rStyle w:val="fontstyle01"/>
          <w:rFonts w:ascii="Times New Roman" w:hAnsi="Times New Roman" w:cs="Times New Roman"/>
          <w:sz w:val="24"/>
          <w:szCs w:val="24"/>
          <w:vertAlign w:val="superscript"/>
        </w:rPr>
        <w:t>2</w:t>
      </w:r>
      <w:r>
        <w:rPr>
          <w:rStyle w:val="fontstyle01"/>
          <w:rFonts w:ascii="Times New Roman" w:hAnsi="Times New Roman" w:cs="Times New Roman"/>
          <w:sz w:val="24"/>
          <w:szCs w:val="24"/>
        </w:rPr>
        <w:t>. При этом стоит отметить, что исламский мир опирается на определенный центр силы внутри этого мира: группу стран, обладающую мощнейшими экономическими ресурсами: Саудовскую Аравию, ОАЭ, Иран, Оман и другие. Данные страны пользуются подобной силой за счет огромного запаса нефти и газа на территории их стран, поэтому они оказывают заметное влияние рынки нефти и газа.</w:t>
      </w:r>
      <w:r w:rsidR="006C1DED">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Именно через эти страны происходит активное движение капиталов. Поэтому, говоря об исламском мире, как о центре силы, подразумеваются скорее эти страны.</w:t>
      </w:r>
    </w:p>
    <w:p w:rsidR="006D7DE9" w:rsidRDefault="006D7DE9" w:rsidP="00402FBE">
      <w:pPr>
        <w:spacing w:after="0"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ab/>
        <w:t>По демографическим показателям исламский мир занимает лидирующие позиции, а население этих стран постоянно увеличивается, причем за счет естественного прироста. Сейчас данная отметка дошла до 1,2 млрд человек.</w:t>
      </w:r>
      <w:r w:rsidR="006C1DED">
        <w:rPr>
          <w:rStyle w:val="fontstyle01"/>
          <w:rFonts w:ascii="Times New Roman" w:hAnsi="Times New Roman" w:cs="Times New Roman"/>
          <w:sz w:val="24"/>
          <w:szCs w:val="24"/>
        </w:rPr>
        <w:t xml:space="preserve"> Данный факт связан скорее с религиозной составляющей, нежели чем с демографической политикой властей.</w:t>
      </w:r>
    </w:p>
    <w:p w:rsidR="006D7DE9" w:rsidRDefault="006D7DE9" w:rsidP="00402FBE">
      <w:pPr>
        <w:spacing w:after="0"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ab/>
        <w:t>Ядерным оружием в данной группе стран обладает только Пакистан, что создает определенную напряженную обстановку в мире. Постоянные попытки Ирана завладеть этим оружием эту напряженность только усиливают.</w:t>
      </w:r>
    </w:p>
    <w:p w:rsidR="003F7FFD" w:rsidRDefault="006D7DE9" w:rsidP="006C1DED">
      <w:pPr>
        <w:spacing w:after="0"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ab/>
        <w:t xml:space="preserve">Однако внутренняя разобщенность и разный экономический потенциал, целиком </w:t>
      </w:r>
      <w:r w:rsidR="006C1DED">
        <w:rPr>
          <w:rStyle w:val="fontstyle01"/>
          <w:rFonts w:ascii="Times New Roman" w:hAnsi="Times New Roman" w:cs="Times New Roman"/>
          <w:sz w:val="24"/>
          <w:szCs w:val="24"/>
        </w:rPr>
        <w:t>опирающийся только на природные ресурсы</w:t>
      </w:r>
      <w:r>
        <w:rPr>
          <w:rStyle w:val="fontstyle01"/>
          <w:rFonts w:ascii="Times New Roman" w:hAnsi="Times New Roman" w:cs="Times New Roman"/>
          <w:sz w:val="24"/>
          <w:szCs w:val="24"/>
        </w:rPr>
        <w:t>, а также постоянные распри внутри данного мира мешают на данный момент адекватно оценить силы этого объединения и поставить его в один ряд с более мощными странами.</w:t>
      </w:r>
      <w:bookmarkStart w:id="7" w:name="_Toc513742161"/>
    </w:p>
    <w:p w:rsidR="006C1DED" w:rsidRDefault="006C1DED" w:rsidP="006C1DED">
      <w:pPr>
        <w:spacing w:after="0" w:line="360" w:lineRule="auto"/>
        <w:jc w:val="both"/>
        <w:rPr>
          <w:rStyle w:val="fontstyle01"/>
          <w:rFonts w:ascii="Times New Roman" w:hAnsi="Times New Roman" w:cs="Times New Roman"/>
          <w:sz w:val="24"/>
          <w:szCs w:val="24"/>
        </w:rPr>
      </w:pPr>
    </w:p>
    <w:p w:rsidR="006D7DE9" w:rsidRPr="00100B33" w:rsidRDefault="006D7DE9" w:rsidP="006C1DED">
      <w:pPr>
        <w:spacing w:after="0" w:line="720" w:lineRule="auto"/>
        <w:jc w:val="both"/>
        <w:rPr>
          <w:b/>
          <w:shd w:val="clear" w:color="auto" w:fill="FFFFFF"/>
        </w:rPr>
      </w:pPr>
      <w:r w:rsidRPr="00100B33">
        <w:rPr>
          <w:rFonts w:ascii="Times New Roman" w:hAnsi="Times New Roman" w:cs="Times New Roman"/>
          <w:b/>
          <w:color w:val="000000"/>
          <w:sz w:val="24"/>
          <w:szCs w:val="24"/>
          <w:shd w:val="clear" w:color="auto" w:fill="FFFFFF"/>
        </w:rPr>
        <w:t xml:space="preserve">1.6. </w:t>
      </w:r>
      <w:r w:rsidR="00100B33" w:rsidRPr="00100B33">
        <w:rPr>
          <w:rFonts w:ascii="Times New Roman" w:hAnsi="Times New Roman" w:cs="Times New Roman"/>
          <w:b/>
          <w:color w:val="000000"/>
          <w:sz w:val="24"/>
          <w:szCs w:val="24"/>
          <w:shd w:val="clear" w:color="auto" w:fill="FFFFFF"/>
        </w:rPr>
        <w:t xml:space="preserve">Основные центры силы: </w:t>
      </w:r>
      <w:r w:rsidRPr="00100B33">
        <w:rPr>
          <w:rFonts w:ascii="Times New Roman" w:hAnsi="Times New Roman" w:cs="Times New Roman"/>
          <w:b/>
          <w:color w:val="000000"/>
          <w:sz w:val="24"/>
          <w:szCs w:val="24"/>
          <w:shd w:val="clear" w:color="auto" w:fill="FFFFFF"/>
        </w:rPr>
        <w:t>Япония</w:t>
      </w:r>
      <w:bookmarkEnd w:id="7"/>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Япония – островное государство, находящееся в Тихом океане. Территория этого государства значительно меньше, чем территория других центров силы, однако численность населения довольно велика и немного отстает от России, составляя 1,7% от мирового населения. Плотность заселения материка является одной из самых высоких.</w:t>
      </w:r>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6C1DED">
        <w:rPr>
          <w:rFonts w:ascii="Times New Roman" w:hAnsi="Times New Roman" w:cs="Times New Roman"/>
          <w:color w:val="000000"/>
          <w:sz w:val="24"/>
          <w:szCs w:val="24"/>
          <w:shd w:val="clear" w:color="auto" w:fill="FFFFFF"/>
        </w:rPr>
        <w:t>Плюсы географического</w:t>
      </w:r>
      <w:r>
        <w:rPr>
          <w:rFonts w:ascii="Times New Roman" w:hAnsi="Times New Roman" w:cs="Times New Roman"/>
          <w:color w:val="000000"/>
          <w:sz w:val="24"/>
          <w:szCs w:val="24"/>
          <w:shd w:val="clear" w:color="auto" w:fill="FFFFFF"/>
        </w:rPr>
        <w:t xml:space="preserve"> положени</w:t>
      </w:r>
      <w:r w:rsidR="006C1DED">
        <w:rPr>
          <w:rFonts w:ascii="Times New Roman" w:hAnsi="Times New Roman" w:cs="Times New Roman"/>
          <w:color w:val="000000"/>
          <w:sz w:val="24"/>
          <w:szCs w:val="24"/>
          <w:shd w:val="clear" w:color="auto" w:fill="FFFFFF"/>
        </w:rPr>
        <w:t>я</w:t>
      </w:r>
      <w:r>
        <w:rPr>
          <w:rFonts w:ascii="Times New Roman" w:hAnsi="Times New Roman" w:cs="Times New Roman"/>
          <w:color w:val="000000"/>
          <w:sz w:val="24"/>
          <w:szCs w:val="24"/>
          <w:shd w:val="clear" w:color="auto" w:fill="FFFFFF"/>
        </w:rPr>
        <w:t xml:space="preserve"> Японии является довольно спорным</w:t>
      </w:r>
      <w:r w:rsidR="006C1DED">
        <w:rPr>
          <w:rFonts w:ascii="Times New Roman" w:hAnsi="Times New Roman" w:cs="Times New Roman"/>
          <w:color w:val="000000"/>
          <w:sz w:val="24"/>
          <w:szCs w:val="24"/>
          <w:shd w:val="clear" w:color="auto" w:fill="FFFFFF"/>
        </w:rPr>
        <w:t>и</w:t>
      </w:r>
      <w:r>
        <w:rPr>
          <w:rFonts w:ascii="Times New Roman" w:hAnsi="Times New Roman" w:cs="Times New Roman"/>
          <w:color w:val="000000"/>
          <w:sz w:val="24"/>
          <w:szCs w:val="24"/>
          <w:shd w:val="clear" w:color="auto" w:fill="FFFFFF"/>
        </w:rPr>
        <w:t>, потому как ее острова входят в систему тихоокеанского вулканического огненного кольца. В стране около 108 действующих вулканов, периодически происходят землетрясения</w:t>
      </w:r>
      <w:r w:rsidR="006C1DED">
        <w:rPr>
          <w:rFonts w:ascii="Times New Roman" w:hAnsi="Times New Roman" w:cs="Times New Roman"/>
          <w:color w:val="000000"/>
          <w:sz w:val="24"/>
          <w:szCs w:val="24"/>
          <w:shd w:val="clear" w:color="auto" w:fill="FFFFFF"/>
        </w:rPr>
        <w:t>, что негативным образом отражается на производстве.</w:t>
      </w:r>
      <w:r>
        <w:rPr>
          <w:rFonts w:ascii="Times New Roman" w:hAnsi="Times New Roman" w:cs="Times New Roman"/>
          <w:color w:val="000000"/>
          <w:sz w:val="24"/>
          <w:szCs w:val="24"/>
          <w:shd w:val="clear" w:color="auto" w:fill="FFFFFF"/>
        </w:rPr>
        <w:t xml:space="preserve"> Помимо этого, Япония также подвержена опасности со стороны Тихого океана – тайфунам. Постоянные природные катаклизмы дополняются практически полным отсутствием полезных ископаемых. Климат данной страны колеблется от низких температур на севере до субтропических – на юге.</w:t>
      </w:r>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Однако несмотря на географическую непривлекательность страны восходящего солнца, ее экономические показатели просто феноменальны. ВВП Японии составляет 5,3 трлн долларов США, это 4,4% от мирового ВВП. Япония является пятым по величине экспортером и импортером, входя в десятку стран, обеспечивающих наибольшую долю общемирового экспорта и импорта. </w:t>
      </w:r>
    </w:p>
    <w:p w:rsidR="006D7DE9" w:rsidRPr="003F7FFD" w:rsidRDefault="006D7DE9" w:rsidP="00402FBE">
      <w:pPr>
        <w:spacing w:after="0" w:line="360" w:lineRule="auto"/>
        <w:jc w:val="right"/>
        <w:rPr>
          <w:rFonts w:ascii="Times New Roman" w:hAnsi="Times New Roman" w:cs="Times New Roman"/>
          <w:i/>
          <w:color w:val="000000"/>
          <w:sz w:val="24"/>
          <w:szCs w:val="24"/>
          <w:shd w:val="clear" w:color="auto" w:fill="FFFFFF"/>
        </w:rPr>
      </w:pPr>
      <w:r w:rsidRPr="003F7FFD">
        <w:rPr>
          <w:rFonts w:ascii="Times New Roman" w:hAnsi="Times New Roman" w:cs="Times New Roman"/>
          <w:i/>
          <w:color w:val="000000"/>
          <w:sz w:val="24"/>
          <w:szCs w:val="24"/>
          <w:shd w:val="clear" w:color="auto" w:fill="FFFFFF"/>
        </w:rPr>
        <w:t>Табл</w:t>
      </w:r>
      <w:r w:rsidR="00100B33" w:rsidRPr="003F7FFD">
        <w:rPr>
          <w:rFonts w:ascii="Times New Roman" w:hAnsi="Times New Roman" w:cs="Times New Roman"/>
          <w:i/>
          <w:color w:val="000000"/>
          <w:sz w:val="24"/>
          <w:szCs w:val="24"/>
          <w:shd w:val="clear" w:color="auto" w:fill="FFFFFF"/>
        </w:rPr>
        <w:t>ица</w:t>
      </w:r>
      <w:r w:rsidRPr="003F7FFD">
        <w:rPr>
          <w:rFonts w:ascii="Times New Roman" w:hAnsi="Times New Roman" w:cs="Times New Roman"/>
          <w:i/>
          <w:color w:val="000000"/>
          <w:sz w:val="24"/>
          <w:szCs w:val="24"/>
          <w:shd w:val="clear" w:color="auto" w:fill="FFFFFF"/>
        </w:rPr>
        <w:t xml:space="preserve"> 1.3</w:t>
      </w:r>
    </w:p>
    <w:p w:rsidR="006D7DE9" w:rsidRPr="00100B33" w:rsidRDefault="006D7DE9" w:rsidP="003F7FFD">
      <w:pPr>
        <w:spacing w:line="360" w:lineRule="auto"/>
        <w:jc w:val="center"/>
        <w:rPr>
          <w:rFonts w:ascii="Times New Roman" w:hAnsi="Times New Roman" w:cs="Times New Roman"/>
          <w:b/>
          <w:color w:val="000000"/>
          <w:sz w:val="24"/>
          <w:szCs w:val="24"/>
          <w:shd w:val="clear" w:color="auto" w:fill="FFFFFF"/>
        </w:rPr>
      </w:pPr>
      <w:r w:rsidRPr="00100B33">
        <w:rPr>
          <w:rFonts w:ascii="Times New Roman" w:hAnsi="Times New Roman" w:cs="Times New Roman"/>
          <w:b/>
          <w:color w:val="000000"/>
          <w:sz w:val="24"/>
          <w:szCs w:val="24"/>
          <w:shd w:val="clear" w:color="auto" w:fill="FFFFFF"/>
        </w:rPr>
        <w:t>Рейтинг стран по экспорту по состоянию на 2015 год</w:t>
      </w:r>
    </w:p>
    <w:tbl>
      <w:tblPr>
        <w:tblW w:w="7083" w:type="dxa"/>
        <w:jc w:val="center"/>
        <w:tblLook w:val="04A0" w:firstRow="1" w:lastRow="0" w:firstColumn="1" w:lastColumn="0" w:noHBand="0" w:noVBand="1"/>
      </w:tblPr>
      <w:tblGrid>
        <w:gridCol w:w="960"/>
        <w:gridCol w:w="1996"/>
        <w:gridCol w:w="2262"/>
        <w:gridCol w:w="1865"/>
      </w:tblGrid>
      <w:tr w:rsidR="006D7DE9" w:rsidTr="006D7DE9">
        <w:trPr>
          <w:trHeight w:val="9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6D7DE9" w:rsidRDefault="006D7DE9" w:rsidP="003F7FF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996" w:type="dxa"/>
            <w:tcBorders>
              <w:top w:val="single" w:sz="4" w:space="0" w:color="auto"/>
              <w:left w:val="nil"/>
              <w:bottom w:val="single" w:sz="4" w:space="0" w:color="auto"/>
              <w:right w:val="single" w:sz="4" w:space="0" w:color="auto"/>
            </w:tcBorders>
            <w:noWrap/>
            <w:vAlign w:val="center"/>
            <w:hideMark/>
          </w:tcPr>
          <w:p w:rsidR="006D7DE9" w:rsidRDefault="006D7DE9" w:rsidP="003F7FF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Страна</w:t>
            </w:r>
          </w:p>
        </w:tc>
        <w:tc>
          <w:tcPr>
            <w:tcW w:w="2262" w:type="dxa"/>
            <w:tcBorders>
              <w:top w:val="single" w:sz="4" w:space="0" w:color="auto"/>
              <w:left w:val="nil"/>
              <w:bottom w:val="single" w:sz="4" w:space="0" w:color="auto"/>
              <w:right w:val="single" w:sz="4" w:space="0" w:color="auto"/>
            </w:tcBorders>
            <w:vAlign w:val="center"/>
            <w:hideMark/>
          </w:tcPr>
          <w:p w:rsidR="006D7DE9" w:rsidRDefault="006D7DE9" w:rsidP="003F7FF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Экспорт, млрд. долларов США</w:t>
            </w:r>
          </w:p>
        </w:tc>
        <w:tc>
          <w:tcPr>
            <w:tcW w:w="1865" w:type="dxa"/>
            <w:tcBorders>
              <w:top w:val="single" w:sz="4" w:space="0" w:color="auto"/>
              <w:left w:val="nil"/>
              <w:bottom w:val="single" w:sz="4" w:space="0" w:color="auto"/>
              <w:right w:val="single" w:sz="4" w:space="0" w:color="auto"/>
            </w:tcBorders>
            <w:vAlign w:val="center"/>
            <w:hideMark/>
          </w:tcPr>
          <w:p w:rsidR="006D7DE9" w:rsidRDefault="006D7DE9" w:rsidP="003F7FF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от мирового экспорта</w:t>
            </w:r>
          </w:p>
        </w:tc>
      </w:tr>
      <w:tr w:rsidR="006D7DE9" w:rsidTr="006D7DE9">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96"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Китай</w:t>
            </w:r>
          </w:p>
        </w:tc>
        <w:tc>
          <w:tcPr>
            <w:tcW w:w="2262"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2431,26</w:t>
            </w:r>
          </w:p>
        </w:tc>
        <w:tc>
          <w:tcPr>
            <w:tcW w:w="1865"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11,41%</w:t>
            </w:r>
          </w:p>
        </w:tc>
      </w:tr>
      <w:tr w:rsidR="00100B33" w:rsidTr="00100B33">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100B33" w:rsidRDefault="00100B33"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1996" w:type="dxa"/>
            <w:tcBorders>
              <w:top w:val="single" w:sz="4" w:space="0" w:color="auto"/>
              <w:left w:val="nil"/>
              <w:bottom w:val="single" w:sz="4" w:space="0" w:color="auto"/>
              <w:right w:val="single" w:sz="4" w:space="0" w:color="auto"/>
            </w:tcBorders>
            <w:noWrap/>
            <w:vAlign w:val="center"/>
            <w:hideMark/>
          </w:tcPr>
          <w:p w:rsidR="00100B33" w:rsidRDefault="00100B33"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США</w:t>
            </w:r>
          </w:p>
        </w:tc>
        <w:tc>
          <w:tcPr>
            <w:tcW w:w="2262" w:type="dxa"/>
            <w:tcBorders>
              <w:top w:val="single" w:sz="4" w:space="0" w:color="auto"/>
              <w:left w:val="nil"/>
              <w:bottom w:val="single" w:sz="4" w:space="0" w:color="auto"/>
              <w:right w:val="single" w:sz="4" w:space="0" w:color="auto"/>
            </w:tcBorders>
            <w:noWrap/>
            <w:vAlign w:val="center"/>
            <w:hideMark/>
          </w:tcPr>
          <w:p w:rsidR="00100B33" w:rsidRDefault="00100B33"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2264,31</w:t>
            </w:r>
          </w:p>
        </w:tc>
        <w:tc>
          <w:tcPr>
            <w:tcW w:w="1865" w:type="dxa"/>
            <w:tcBorders>
              <w:top w:val="single" w:sz="4" w:space="0" w:color="auto"/>
              <w:left w:val="nil"/>
              <w:bottom w:val="single" w:sz="4" w:space="0" w:color="auto"/>
              <w:right w:val="single" w:sz="4" w:space="0" w:color="auto"/>
            </w:tcBorders>
            <w:noWrap/>
            <w:vAlign w:val="center"/>
            <w:hideMark/>
          </w:tcPr>
          <w:p w:rsidR="00100B33" w:rsidRDefault="00100B33"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10,63%</w:t>
            </w:r>
          </w:p>
        </w:tc>
      </w:tr>
    </w:tbl>
    <w:p w:rsidR="006C1DED" w:rsidRPr="001A1B67" w:rsidRDefault="006C1DED" w:rsidP="001A1B67">
      <w:pPr>
        <w:spacing w:line="240" w:lineRule="auto"/>
        <w:jc w:val="right"/>
        <w:rPr>
          <w:rFonts w:ascii="Times New Roman" w:hAnsi="Times New Roman" w:cs="Times New Roman"/>
          <w:i/>
          <w:color w:val="000000"/>
          <w:sz w:val="24"/>
          <w:szCs w:val="24"/>
          <w:shd w:val="clear" w:color="auto" w:fill="FFFFFF"/>
        </w:rPr>
      </w:pPr>
      <w:r w:rsidRPr="001A1B67">
        <w:rPr>
          <w:rFonts w:ascii="Times New Roman" w:hAnsi="Times New Roman" w:cs="Times New Roman"/>
          <w:i/>
          <w:color w:val="000000"/>
          <w:sz w:val="24"/>
          <w:szCs w:val="24"/>
          <w:shd w:val="clear" w:color="auto" w:fill="FFFFFF"/>
        </w:rPr>
        <w:t>Продолжение</w:t>
      </w:r>
      <w:r w:rsidR="001A1B67">
        <w:rPr>
          <w:rFonts w:ascii="Times New Roman" w:hAnsi="Times New Roman" w:cs="Times New Roman"/>
          <w:i/>
          <w:color w:val="000000"/>
          <w:sz w:val="24"/>
          <w:szCs w:val="24"/>
          <w:shd w:val="clear" w:color="auto" w:fill="FFFFFF"/>
        </w:rPr>
        <w:t xml:space="preserve"> таблицы 1.3</w:t>
      </w:r>
    </w:p>
    <w:tbl>
      <w:tblPr>
        <w:tblW w:w="7083" w:type="dxa"/>
        <w:jc w:val="center"/>
        <w:tblLook w:val="04A0" w:firstRow="1" w:lastRow="0" w:firstColumn="1" w:lastColumn="0" w:noHBand="0" w:noVBand="1"/>
      </w:tblPr>
      <w:tblGrid>
        <w:gridCol w:w="960"/>
        <w:gridCol w:w="1996"/>
        <w:gridCol w:w="2262"/>
        <w:gridCol w:w="1865"/>
      </w:tblGrid>
      <w:tr w:rsidR="006C1DED" w:rsidTr="001A1B67">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996" w:type="dxa"/>
            <w:tcBorders>
              <w:top w:val="single" w:sz="4" w:space="0" w:color="auto"/>
              <w:left w:val="nil"/>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Германия</w:t>
            </w:r>
          </w:p>
        </w:tc>
        <w:tc>
          <w:tcPr>
            <w:tcW w:w="2262" w:type="dxa"/>
            <w:tcBorders>
              <w:top w:val="single" w:sz="4" w:space="0" w:color="auto"/>
              <w:left w:val="nil"/>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1573,53</w:t>
            </w:r>
          </w:p>
        </w:tc>
        <w:tc>
          <w:tcPr>
            <w:tcW w:w="1865" w:type="dxa"/>
            <w:tcBorders>
              <w:top w:val="single" w:sz="4" w:space="0" w:color="auto"/>
              <w:left w:val="nil"/>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7,38%</w:t>
            </w:r>
          </w:p>
        </w:tc>
      </w:tr>
      <w:tr w:rsidR="006C1DED" w:rsidTr="00936BA6">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996" w:type="dxa"/>
            <w:tcBorders>
              <w:top w:val="nil"/>
              <w:left w:val="nil"/>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Великобритания</w:t>
            </w:r>
          </w:p>
        </w:tc>
        <w:tc>
          <w:tcPr>
            <w:tcW w:w="2262" w:type="dxa"/>
            <w:tcBorders>
              <w:top w:val="nil"/>
              <w:left w:val="nil"/>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790,54</w:t>
            </w:r>
          </w:p>
        </w:tc>
        <w:tc>
          <w:tcPr>
            <w:tcW w:w="1865" w:type="dxa"/>
            <w:tcBorders>
              <w:top w:val="nil"/>
              <w:left w:val="nil"/>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3,71%</w:t>
            </w:r>
          </w:p>
        </w:tc>
      </w:tr>
      <w:tr w:rsidR="006C1DED" w:rsidTr="00936BA6">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996" w:type="dxa"/>
            <w:tcBorders>
              <w:top w:val="nil"/>
              <w:left w:val="nil"/>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Япония</w:t>
            </w:r>
          </w:p>
        </w:tc>
        <w:tc>
          <w:tcPr>
            <w:tcW w:w="2262" w:type="dxa"/>
            <w:tcBorders>
              <w:top w:val="nil"/>
              <w:left w:val="nil"/>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772,99</w:t>
            </w:r>
          </w:p>
        </w:tc>
        <w:tc>
          <w:tcPr>
            <w:tcW w:w="1865" w:type="dxa"/>
            <w:tcBorders>
              <w:top w:val="nil"/>
              <w:left w:val="nil"/>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3,63%</w:t>
            </w:r>
          </w:p>
        </w:tc>
      </w:tr>
      <w:tr w:rsidR="006C1DED" w:rsidTr="00936BA6">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996" w:type="dxa"/>
            <w:tcBorders>
              <w:top w:val="nil"/>
              <w:left w:val="nil"/>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Франция</w:t>
            </w:r>
          </w:p>
        </w:tc>
        <w:tc>
          <w:tcPr>
            <w:tcW w:w="2262" w:type="dxa"/>
            <w:tcBorders>
              <w:top w:val="nil"/>
              <w:left w:val="nil"/>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726,35</w:t>
            </w:r>
          </w:p>
        </w:tc>
        <w:tc>
          <w:tcPr>
            <w:tcW w:w="1865" w:type="dxa"/>
            <w:tcBorders>
              <w:top w:val="nil"/>
              <w:left w:val="nil"/>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3,41%</w:t>
            </w:r>
          </w:p>
        </w:tc>
      </w:tr>
      <w:tr w:rsidR="006C1DED" w:rsidTr="00936BA6">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996" w:type="dxa"/>
            <w:tcBorders>
              <w:top w:val="nil"/>
              <w:left w:val="nil"/>
              <w:bottom w:val="single" w:sz="4" w:space="0" w:color="auto"/>
              <w:right w:val="single" w:sz="4" w:space="0" w:color="auto"/>
            </w:tcBorders>
            <w:noWrap/>
            <w:vAlign w:val="center"/>
            <w:hideMark/>
          </w:tcPr>
          <w:p w:rsidR="006C1DED" w:rsidRDefault="006C1DED" w:rsidP="00FB498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Корея</w:t>
            </w:r>
          </w:p>
        </w:tc>
        <w:tc>
          <w:tcPr>
            <w:tcW w:w="2262" w:type="dxa"/>
            <w:tcBorders>
              <w:top w:val="nil"/>
              <w:left w:val="nil"/>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626,90</w:t>
            </w:r>
          </w:p>
        </w:tc>
        <w:tc>
          <w:tcPr>
            <w:tcW w:w="1865" w:type="dxa"/>
            <w:tcBorders>
              <w:top w:val="nil"/>
              <w:left w:val="nil"/>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2,94%</w:t>
            </w:r>
          </w:p>
        </w:tc>
      </w:tr>
      <w:tr w:rsidR="006C1DED" w:rsidTr="00936BA6">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996" w:type="dxa"/>
            <w:tcBorders>
              <w:top w:val="nil"/>
              <w:left w:val="nil"/>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Нидерланды</w:t>
            </w:r>
          </w:p>
        </w:tc>
        <w:tc>
          <w:tcPr>
            <w:tcW w:w="2262" w:type="dxa"/>
            <w:tcBorders>
              <w:top w:val="nil"/>
              <w:left w:val="nil"/>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618,74</w:t>
            </w:r>
          </w:p>
        </w:tc>
        <w:tc>
          <w:tcPr>
            <w:tcW w:w="1865" w:type="dxa"/>
            <w:tcBorders>
              <w:top w:val="nil"/>
              <w:left w:val="nil"/>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w:t>
            </w:r>
          </w:p>
        </w:tc>
      </w:tr>
      <w:tr w:rsidR="006C1DED" w:rsidTr="00936BA6">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996" w:type="dxa"/>
            <w:tcBorders>
              <w:top w:val="nil"/>
              <w:left w:val="nil"/>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Гонконг</w:t>
            </w:r>
          </w:p>
        </w:tc>
        <w:tc>
          <w:tcPr>
            <w:tcW w:w="2262" w:type="dxa"/>
            <w:tcBorders>
              <w:top w:val="nil"/>
              <w:left w:val="nil"/>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606,08</w:t>
            </w:r>
          </w:p>
        </w:tc>
        <w:tc>
          <w:tcPr>
            <w:tcW w:w="1865" w:type="dxa"/>
            <w:tcBorders>
              <w:top w:val="nil"/>
              <w:left w:val="nil"/>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2,84%</w:t>
            </w:r>
          </w:p>
        </w:tc>
      </w:tr>
      <w:tr w:rsidR="006C1DED" w:rsidTr="00936BA6">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996" w:type="dxa"/>
            <w:tcBorders>
              <w:top w:val="nil"/>
              <w:left w:val="nil"/>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Италия</w:t>
            </w:r>
          </w:p>
        </w:tc>
        <w:tc>
          <w:tcPr>
            <w:tcW w:w="2262" w:type="dxa"/>
            <w:tcBorders>
              <w:top w:val="nil"/>
              <w:left w:val="nil"/>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547,81</w:t>
            </w:r>
          </w:p>
        </w:tc>
        <w:tc>
          <w:tcPr>
            <w:tcW w:w="1865" w:type="dxa"/>
            <w:tcBorders>
              <w:top w:val="nil"/>
              <w:left w:val="nil"/>
              <w:bottom w:val="single" w:sz="4" w:space="0" w:color="auto"/>
              <w:right w:val="single" w:sz="4" w:space="0" w:color="auto"/>
            </w:tcBorders>
            <w:noWrap/>
            <w:vAlign w:val="center"/>
            <w:hideMark/>
          </w:tcPr>
          <w:p w:rsidR="006C1DED" w:rsidRDefault="006C1DED" w:rsidP="00936BA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2,57%</w:t>
            </w:r>
          </w:p>
        </w:tc>
      </w:tr>
      <w:tr w:rsidR="006C1DED" w:rsidRPr="003F7FFD" w:rsidTr="00936BA6">
        <w:trPr>
          <w:trHeight w:val="300"/>
          <w:jc w:val="center"/>
        </w:trPr>
        <w:tc>
          <w:tcPr>
            <w:tcW w:w="2956" w:type="dxa"/>
            <w:gridSpan w:val="2"/>
            <w:tcBorders>
              <w:top w:val="single" w:sz="4" w:space="0" w:color="auto"/>
              <w:left w:val="single" w:sz="4" w:space="0" w:color="auto"/>
              <w:bottom w:val="single" w:sz="4" w:space="0" w:color="auto"/>
              <w:right w:val="single" w:sz="4" w:space="0" w:color="auto"/>
            </w:tcBorders>
            <w:noWrap/>
            <w:vAlign w:val="center"/>
            <w:hideMark/>
          </w:tcPr>
          <w:p w:rsidR="006C1DED" w:rsidRPr="003F7FFD" w:rsidRDefault="006C1DED" w:rsidP="00936BA6">
            <w:pPr>
              <w:spacing w:after="0" w:line="360" w:lineRule="auto"/>
              <w:jc w:val="center"/>
              <w:rPr>
                <w:rFonts w:ascii="Times New Roman" w:eastAsia="Times New Roman" w:hAnsi="Times New Roman" w:cs="Times New Roman"/>
                <w:b/>
                <w:color w:val="000000"/>
                <w:sz w:val="24"/>
                <w:szCs w:val="24"/>
                <w:lang w:eastAsia="ru-RU"/>
              </w:rPr>
            </w:pPr>
            <w:r w:rsidRPr="003F7FFD">
              <w:rPr>
                <w:rFonts w:ascii="Times New Roman" w:eastAsia="Times New Roman" w:hAnsi="Times New Roman" w:cs="Times New Roman"/>
                <w:b/>
                <w:color w:val="000000"/>
                <w:sz w:val="24"/>
                <w:szCs w:val="24"/>
                <w:lang w:eastAsia="ru-RU"/>
              </w:rPr>
              <w:t>Мир</w:t>
            </w:r>
          </w:p>
        </w:tc>
        <w:tc>
          <w:tcPr>
            <w:tcW w:w="2262" w:type="dxa"/>
            <w:tcBorders>
              <w:top w:val="nil"/>
              <w:left w:val="nil"/>
              <w:bottom w:val="single" w:sz="4" w:space="0" w:color="auto"/>
              <w:right w:val="single" w:sz="4" w:space="0" w:color="auto"/>
            </w:tcBorders>
            <w:noWrap/>
            <w:vAlign w:val="center"/>
            <w:hideMark/>
          </w:tcPr>
          <w:p w:rsidR="006C1DED" w:rsidRPr="003F7FFD" w:rsidRDefault="006C1DED" w:rsidP="00936BA6">
            <w:pPr>
              <w:spacing w:after="0" w:line="360" w:lineRule="auto"/>
              <w:jc w:val="center"/>
              <w:rPr>
                <w:rFonts w:ascii="Times New Roman" w:eastAsia="Times New Roman" w:hAnsi="Times New Roman" w:cs="Times New Roman"/>
                <w:b/>
                <w:color w:val="000000"/>
                <w:sz w:val="24"/>
                <w:szCs w:val="24"/>
                <w:lang w:eastAsia="ru-RU"/>
              </w:rPr>
            </w:pPr>
            <w:r w:rsidRPr="003F7FFD">
              <w:rPr>
                <w:rFonts w:ascii="Times New Roman" w:eastAsia="Times New Roman" w:hAnsi="Times New Roman" w:cs="Times New Roman"/>
                <w:b/>
                <w:color w:val="000000"/>
                <w:sz w:val="24"/>
                <w:szCs w:val="24"/>
                <w:lang w:eastAsia="ru-RU"/>
              </w:rPr>
              <w:t>21309,83</w:t>
            </w:r>
          </w:p>
        </w:tc>
        <w:tc>
          <w:tcPr>
            <w:tcW w:w="1865" w:type="dxa"/>
            <w:tcBorders>
              <w:top w:val="nil"/>
              <w:left w:val="nil"/>
              <w:bottom w:val="single" w:sz="4" w:space="0" w:color="auto"/>
              <w:right w:val="single" w:sz="4" w:space="0" w:color="auto"/>
            </w:tcBorders>
            <w:noWrap/>
            <w:vAlign w:val="center"/>
            <w:hideMark/>
          </w:tcPr>
          <w:p w:rsidR="006C1DED" w:rsidRPr="003F7FFD" w:rsidRDefault="006C1DED" w:rsidP="00936BA6">
            <w:pPr>
              <w:spacing w:after="0" w:line="360" w:lineRule="auto"/>
              <w:jc w:val="center"/>
              <w:rPr>
                <w:rFonts w:ascii="Times New Roman" w:eastAsia="Times New Roman" w:hAnsi="Times New Roman" w:cs="Times New Roman"/>
                <w:b/>
                <w:color w:val="000000"/>
                <w:sz w:val="24"/>
                <w:szCs w:val="24"/>
                <w:lang w:eastAsia="ru-RU"/>
              </w:rPr>
            </w:pPr>
            <w:r w:rsidRPr="003F7FFD">
              <w:rPr>
                <w:rFonts w:ascii="Times New Roman" w:eastAsia="Times New Roman" w:hAnsi="Times New Roman" w:cs="Times New Roman"/>
                <w:b/>
                <w:color w:val="000000"/>
                <w:sz w:val="24"/>
                <w:szCs w:val="24"/>
                <w:lang w:eastAsia="ru-RU"/>
              </w:rPr>
              <w:t>-</w:t>
            </w:r>
          </w:p>
        </w:tc>
      </w:tr>
    </w:tbl>
    <w:p w:rsidR="00100B33" w:rsidRPr="006C1DED" w:rsidRDefault="00100B33" w:rsidP="003F7FFD">
      <w:pPr>
        <w:spacing w:line="240" w:lineRule="auto"/>
        <w:jc w:val="both"/>
        <w:rPr>
          <w:rFonts w:ascii="Times New Roman" w:hAnsi="Times New Roman" w:cs="Times New Roman"/>
          <w:color w:val="000000"/>
          <w:sz w:val="20"/>
          <w:szCs w:val="24"/>
          <w:shd w:val="clear" w:color="auto" w:fill="FFFFFF"/>
        </w:rPr>
      </w:pPr>
      <w:r w:rsidRPr="006C1DED">
        <w:rPr>
          <w:rFonts w:ascii="Times New Roman" w:hAnsi="Times New Roman" w:cs="Times New Roman"/>
          <w:color w:val="000000"/>
          <w:sz w:val="20"/>
          <w:szCs w:val="24"/>
          <w:shd w:val="clear" w:color="auto" w:fill="FFFFFF"/>
        </w:rPr>
        <w:t>Источник:http://databank.worldbank.org/data/reports.aspx?source=2&amp;series=AG.SRF.TOTL.K2&amp;country=#</w:t>
      </w:r>
    </w:p>
    <w:p w:rsidR="001A1B67" w:rsidRDefault="00100B33" w:rsidP="001A1B67">
      <w:pPr>
        <w:spacing w:line="360" w:lineRule="auto"/>
        <w:jc w:val="right"/>
        <w:rPr>
          <w:rFonts w:ascii="Times New Roman" w:hAnsi="Times New Roman" w:cs="Times New Roman"/>
          <w:i/>
          <w:color w:val="000000"/>
          <w:sz w:val="24"/>
          <w:szCs w:val="24"/>
          <w:shd w:val="clear" w:color="auto" w:fill="FFFFFF"/>
        </w:rPr>
      </w:pPr>
      <w:r w:rsidRPr="003F7FFD">
        <w:rPr>
          <w:rFonts w:ascii="Times New Roman" w:hAnsi="Times New Roman" w:cs="Times New Roman"/>
          <w:i/>
          <w:color w:val="000000"/>
          <w:sz w:val="24"/>
          <w:szCs w:val="24"/>
          <w:shd w:val="clear" w:color="auto" w:fill="FFFFFF"/>
        </w:rPr>
        <w:t>Таблица</w:t>
      </w:r>
      <w:r w:rsidR="006D7DE9" w:rsidRPr="003F7FFD">
        <w:rPr>
          <w:rFonts w:ascii="Times New Roman" w:hAnsi="Times New Roman" w:cs="Times New Roman"/>
          <w:i/>
          <w:color w:val="000000"/>
          <w:sz w:val="24"/>
          <w:szCs w:val="24"/>
          <w:shd w:val="clear" w:color="auto" w:fill="FFFFFF"/>
        </w:rPr>
        <w:t xml:space="preserve"> 1.4</w:t>
      </w:r>
    </w:p>
    <w:p w:rsidR="006D7DE9" w:rsidRPr="00100B33" w:rsidRDefault="006D7DE9" w:rsidP="00E406F1">
      <w:pPr>
        <w:spacing w:line="360" w:lineRule="auto"/>
        <w:jc w:val="center"/>
        <w:rPr>
          <w:rFonts w:ascii="Times New Roman" w:hAnsi="Times New Roman" w:cs="Times New Roman"/>
          <w:b/>
          <w:color w:val="000000"/>
          <w:sz w:val="24"/>
          <w:szCs w:val="24"/>
          <w:shd w:val="clear" w:color="auto" w:fill="FFFFFF"/>
        </w:rPr>
      </w:pPr>
      <w:r w:rsidRPr="00100B33">
        <w:rPr>
          <w:rFonts w:ascii="Times New Roman" w:hAnsi="Times New Roman" w:cs="Times New Roman"/>
          <w:b/>
          <w:color w:val="000000"/>
          <w:sz w:val="24"/>
          <w:szCs w:val="24"/>
          <w:shd w:val="clear" w:color="auto" w:fill="FFFFFF"/>
        </w:rPr>
        <w:t>Рейтинг стран по импорту по состоянию на 2015 год</w:t>
      </w:r>
    </w:p>
    <w:tbl>
      <w:tblPr>
        <w:tblW w:w="7088" w:type="dxa"/>
        <w:jc w:val="center"/>
        <w:tblLook w:val="04A0" w:firstRow="1" w:lastRow="0" w:firstColumn="1" w:lastColumn="0" w:noHBand="0" w:noVBand="1"/>
      </w:tblPr>
      <w:tblGrid>
        <w:gridCol w:w="993"/>
        <w:gridCol w:w="1979"/>
        <w:gridCol w:w="2268"/>
        <w:gridCol w:w="1848"/>
      </w:tblGrid>
      <w:tr w:rsidR="006D7DE9" w:rsidTr="006D7DE9">
        <w:trPr>
          <w:trHeight w:val="600"/>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6D7DE9" w:rsidRDefault="006D7DE9" w:rsidP="003F7FF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979" w:type="dxa"/>
            <w:tcBorders>
              <w:top w:val="single" w:sz="4" w:space="0" w:color="auto"/>
              <w:left w:val="nil"/>
              <w:bottom w:val="single" w:sz="4" w:space="0" w:color="auto"/>
              <w:right w:val="single" w:sz="4" w:space="0" w:color="auto"/>
            </w:tcBorders>
            <w:noWrap/>
            <w:vAlign w:val="center"/>
            <w:hideMark/>
          </w:tcPr>
          <w:p w:rsidR="006D7DE9" w:rsidRDefault="006D7DE9" w:rsidP="003F7FF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Страна</w:t>
            </w:r>
          </w:p>
        </w:tc>
        <w:tc>
          <w:tcPr>
            <w:tcW w:w="2268" w:type="dxa"/>
            <w:tcBorders>
              <w:top w:val="single" w:sz="4" w:space="0" w:color="auto"/>
              <w:left w:val="nil"/>
              <w:bottom w:val="single" w:sz="4" w:space="0" w:color="auto"/>
              <w:right w:val="single" w:sz="4" w:space="0" w:color="auto"/>
            </w:tcBorders>
            <w:vAlign w:val="center"/>
            <w:hideMark/>
          </w:tcPr>
          <w:p w:rsidR="006D7DE9" w:rsidRDefault="006D7DE9" w:rsidP="003F7FF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Импорт, млрд. долларов США</w:t>
            </w:r>
          </w:p>
        </w:tc>
        <w:tc>
          <w:tcPr>
            <w:tcW w:w="1848" w:type="dxa"/>
            <w:tcBorders>
              <w:top w:val="single" w:sz="4" w:space="0" w:color="auto"/>
              <w:left w:val="nil"/>
              <w:bottom w:val="single" w:sz="4" w:space="0" w:color="auto"/>
              <w:right w:val="single" w:sz="4" w:space="0" w:color="auto"/>
            </w:tcBorders>
            <w:vAlign w:val="center"/>
            <w:hideMark/>
          </w:tcPr>
          <w:p w:rsidR="006D7DE9" w:rsidRDefault="006D7DE9" w:rsidP="003F7FF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от мирового </w:t>
            </w:r>
            <w:r w:rsidR="00100B33">
              <w:rPr>
                <w:rFonts w:ascii="Times New Roman" w:eastAsia="Times New Roman" w:hAnsi="Times New Roman" w:cs="Times New Roman"/>
                <w:b/>
                <w:bCs/>
                <w:color w:val="000000"/>
                <w:sz w:val="24"/>
                <w:szCs w:val="24"/>
                <w:lang w:eastAsia="ru-RU"/>
              </w:rPr>
              <w:t>им</w:t>
            </w:r>
            <w:r>
              <w:rPr>
                <w:rFonts w:ascii="Times New Roman" w:eastAsia="Times New Roman" w:hAnsi="Times New Roman" w:cs="Times New Roman"/>
                <w:b/>
                <w:bCs/>
                <w:color w:val="000000"/>
                <w:sz w:val="24"/>
                <w:szCs w:val="24"/>
                <w:lang w:eastAsia="ru-RU"/>
              </w:rPr>
              <w:t>порта</w:t>
            </w:r>
          </w:p>
        </w:tc>
      </w:tr>
      <w:tr w:rsidR="006D7DE9" w:rsidTr="006D7DE9">
        <w:trPr>
          <w:trHeight w:val="300"/>
          <w:jc w:val="center"/>
        </w:trPr>
        <w:tc>
          <w:tcPr>
            <w:tcW w:w="993" w:type="dxa"/>
            <w:tcBorders>
              <w:top w:val="nil"/>
              <w:left w:val="single" w:sz="4" w:space="0" w:color="auto"/>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9"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США</w:t>
            </w:r>
          </w:p>
        </w:tc>
        <w:tc>
          <w:tcPr>
            <w:tcW w:w="2268"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2786,28</w:t>
            </w:r>
          </w:p>
        </w:tc>
        <w:tc>
          <w:tcPr>
            <w:tcW w:w="1848"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13,37%</w:t>
            </w:r>
          </w:p>
        </w:tc>
      </w:tr>
      <w:tr w:rsidR="006D7DE9" w:rsidTr="006D7DE9">
        <w:trPr>
          <w:trHeight w:val="300"/>
          <w:jc w:val="center"/>
        </w:trPr>
        <w:tc>
          <w:tcPr>
            <w:tcW w:w="993" w:type="dxa"/>
            <w:tcBorders>
              <w:top w:val="nil"/>
              <w:left w:val="single" w:sz="4" w:space="0" w:color="auto"/>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79"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Китай</w:t>
            </w:r>
          </w:p>
        </w:tc>
        <w:tc>
          <w:tcPr>
            <w:tcW w:w="2268"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2045,76</w:t>
            </w:r>
          </w:p>
        </w:tc>
        <w:tc>
          <w:tcPr>
            <w:tcW w:w="1848"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9,82%</w:t>
            </w:r>
          </w:p>
        </w:tc>
      </w:tr>
      <w:tr w:rsidR="006D7DE9" w:rsidTr="006D7DE9">
        <w:trPr>
          <w:trHeight w:val="300"/>
          <w:jc w:val="center"/>
        </w:trPr>
        <w:tc>
          <w:tcPr>
            <w:tcW w:w="993" w:type="dxa"/>
            <w:tcBorders>
              <w:top w:val="nil"/>
              <w:left w:val="single" w:sz="4" w:space="0" w:color="auto"/>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979"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Германия</w:t>
            </w:r>
          </w:p>
        </w:tc>
        <w:tc>
          <w:tcPr>
            <w:tcW w:w="2268"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1318,96</w:t>
            </w:r>
          </w:p>
        </w:tc>
        <w:tc>
          <w:tcPr>
            <w:tcW w:w="1848"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w:t>
            </w:r>
          </w:p>
        </w:tc>
      </w:tr>
      <w:tr w:rsidR="006D7DE9" w:rsidTr="006D7DE9">
        <w:trPr>
          <w:trHeight w:val="300"/>
          <w:jc w:val="center"/>
        </w:trPr>
        <w:tc>
          <w:tcPr>
            <w:tcW w:w="993" w:type="dxa"/>
            <w:tcBorders>
              <w:top w:val="nil"/>
              <w:left w:val="single" w:sz="4" w:space="0" w:color="auto"/>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979"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Великобритания</w:t>
            </w:r>
          </w:p>
        </w:tc>
        <w:tc>
          <w:tcPr>
            <w:tcW w:w="2268"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836,05</w:t>
            </w:r>
          </w:p>
        </w:tc>
        <w:tc>
          <w:tcPr>
            <w:tcW w:w="1848"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4,01%</w:t>
            </w:r>
          </w:p>
        </w:tc>
      </w:tr>
      <w:tr w:rsidR="006D7DE9" w:rsidTr="006D7DE9">
        <w:trPr>
          <w:trHeight w:val="300"/>
          <w:jc w:val="center"/>
        </w:trPr>
        <w:tc>
          <w:tcPr>
            <w:tcW w:w="993" w:type="dxa"/>
            <w:tcBorders>
              <w:top w:val="nil"/>
              <w:left w:val="single" w:sz="4" w:space="0" w:color="auto"/>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979"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Япония</w:t>
            </w:r>
          </w:p>
        </w:tc>
        <w:tc>
          <w:tcPr>
            <w:tcW w:w="2268"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787,15</w:t>
            </w:r>
          </w:p>
        </w:tc>
        <w:tc>
          <w:tcPr>
            <w:tcW w:w="1848"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3,78%</w:t>
            </w:r>
          </w:p>
        </w:tc>
      </w:tr>
      <w:tr w:rsidR="006D7DE9" w:rsidTr="006D7DE9">
        <w:trPr>
          <w:trHeight w:val="300"/>
          <w:jc w:val="center"/>
        </w:trPr>
        <w:tc>
          <w:tcPr>
            <w:tcW w:w="993" w:type="dxa"/>
            <w:tcBorders>
              <w:top w:val="nil"/>
              <w:left w:val="single" w:sz="4" w:space="0" w:color="auto"/>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979"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Франция</w:t>
            </w:r>
          </w:p>
        </w:tc>
        <w:tc>
          <w:tcPr>
            <w:tcW w:w="2268"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759,67</w:t>
            </w:r>
          </w:p>
        </w:tc>
        <w:tc>
          <w:tcPr>
            <w:tcW w:w="1848"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3,65%</w:t>
            </w:r>
          </w:p>
        </w:tc>
      </w:tr>
      <w:tr w:rsidR="006D7DE9" w:rsidTr="006D7DE9">
        <w:trPr>
          <w:trHeight w:val="300"/>
          <w:jc w:val="center"/>
        </w:trPr>
        <w:tc>
          <w:tcPr>
            <w:tcW w:w="993" w:type="dxa"/>
            <w:tcBorders>
              <w:top w:val="nil"/>
              <w:left w:val="single" w:sz="4" w:space="0" w:color="auto"/>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979"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Гонконг</w:t>
            </w:r>
          </w:p>
        </w:tc>
        <w:tc>
          <w:tcPr>
            <w:tcW w:w="2268"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598,68</w:t>
            </w:r>
          </w:p>
        </w:tc>
        <w:tc>
          <w:tcPr>
            <w:tcW w:w="1848"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2,87%</w:t>
            </w:r>
          </w:p>
        </w:tc>
      </w:tr>
      <w:tr w:rsidR="006D7DE9" w:rsidTr="006D7DE9">
        <w:trPr>
          <w:trHeight w:val="300"/>
          <w:jc w:val="center"/>
        </w:trPr>
        <w:tc>
          <w:tcPr>
            <w:tcW w:w="993" w:type="dxa"/>
            <w:tcBorders>
              <w:top w:val="nil"/>
              <w:left w:val="single" w:sz="4" w:space="0" w:color="auto"/>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979"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Нидерланды</w:t>
            </w:r>
          </w:p>
        </w:tc>
        <w:tc>
          <w:tcPr>
            <w:tcW w:w="2268"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537,86</w:t>
            </w:r>
          </w:p>
        </w:tc>
        <w:tc>
          <w:tcPr>
            <w:tcW w:w="1848"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2,58%</w:t>
            </w:r>
          </w:p>
        </w:tc>
      </w:tr>
      <w:tr w:rsidR="006D7DE9" w:rsidTr="006D7DE9">
        <w:trPr>
          <w:trHeight w:val="300"/>
          <w:jc w:val="center"/>
        </w:trPr>
        <w:tc>
          <w:tcPr>
            <w:tcW w:w="993" w:type="dxa"/>
            <w:tcBorders>
              <w:top w:val="nil"/>
              <w:left w:val="single" w:sz="4" w:space="0" w:color="auto"/>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979" w:type="dxa"/>
            <w:tcBorders>
              <w:top w:val="nil"/>
              <w:left w:val="nil"/>
              <w:bottom w:val="single" w:sz="4" w:space="0" w:color="auto"/>
              <w:right w:val="single" w:sz="4" w:space="0" w:color="auto"/>
            </w:tcBorders>
            <w:noWrap/>
            <w:vAlign w:val="center"/>
            <w:hideMark/>
          </w:tcPr>
          <w:p w:rsidR="006D7DE9" w:rsidRDefault="006D7DE9" w:rsidP="005F5B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Корея</w:t>
            </w:r>
          </w:p>
        </w:tc>
        <w:tc>
          <w:tcPr>
            <w:tcW w:w="2268"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530,64</w:t>
            </w:r>
          </w:p>
        </w:tc>
        <w:tc>
          <w:tcPr>
            <w:tcW w:w="1848"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2,55%</w:t>
            </w:r>
          </w:p>
        </w:tc>
      </w:tr>
      <w:tr w:rsidR="006D7DE9" w:rsidTr="006D7DE9">
        <w:trPr>
          <w:trHeight w:val="300"/>
          <w:jc w:val="center"/>
        </w:trPr>
        <w:tc>
          <w:tcPr>
            <w:tcW w:w="993" w:type="dxa"/>
            <w:tcBorders>
              <w:top w:val="nil"/>
              <w:left w:val="single" w:sz="4" w:space="0" w:color="auto"/>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979"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Канада</w:t>
            </w:r>
          </w:p>
        </w:tc>
        <w:tc>
          <w:tcPr>
            <w:tcW w:w="2268"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527,48</w:t>
            </w:r>
          </w:p>
        </w:tc>
        <w:tc>
          <w:tcPr>
            <w:tcW w:w="1848" w:type="dxa"/>
            <w:tcBorders>
              <w:top w:val="nil"/>
              <w:left w:val="nil"/>
              <w:bottom w:val="single" w:sz="4" w:space="0" w:color="auto"/>
              <w:right w:val="single" w:sz="4" w:space="0" w:color="auto"/>
            </w:tcBorders>
            <w:noWrap/>
            <w:vAlign w:val="center"/>
            <w:hideMark/>
          </w:tcPr>
          <w:p w:rsidR="006D7DE9" w:rsidRDefault="006D7DE9" w:rsidP="00402FB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2,53%</w:t>
            </w:r>
          </w:p>
        </w:tc>
      </w:tr>
      <w:tr w:rsidR="006D7DE9" w:rsidRPr="006C1DED" w:rsidTr="006D7DE9">
        <w:trPr>
          <w:trHeight w:val="300"/>
          <w:jc w:val="center"/>
        </w:trPr>
        <w:tc>
          <w:tcPr>
            <w:tcW w:w="2972" w:type="dxa"/>
            <w:gridSpan w:val="2"/>
            <w:tcBorders>
              <w:top w:val="single" w:sz="4" w:space="0" w:color="auto"/>
              <w:left w:val="single" w:sz="4" w:space="0" w:color="auto"/>
              <w:bottom w:val="single" w:sz="4" w:space="0" w:color="auto"/>
              <w:right w:val="single" w:sz="4" w:space="0" w:color="auto"/>
            </w:tcBorders>
            <w:noWrap/>
            <w:vAlign w:val="center"/>
            <w:hideMark/>
          </w:tcPr>
          <w:p w:rsidR="006D7DE9" w:rsidRPr="006C1DED" w:rsidRDefault="006D7DE9" w:rsidP="00402FBE">
            <w:pPr>
              <w:spacing w:after="0" w:line="360" w:lineRule="auto"/>
              <w:jc w:val="center"/>
              <w:rPr>
                <w:rFonts w:ascii="Times New Roman" w:eastAsia="Times New Roman" w:hAnsi="Times New Roman" w:cs="Times New Roman"/>
                <w:b/>
                <w:color w:val="000000"/>
                <w:sz w:val="24"/>
                <w:szCs w:val="24"/>
                <w:lang w:eastAsia="ru-RU"/>
              </w:rPr>
            </w:pPr>
            <w:r w:rsidRPr="006C1DED">
              <w:rPr>
                <w:rFonts w:ascii="Times New Roman" w:eastAsia="Times New Roman" w:hAnsi="Times New Roman" w:cs="Times New Roman"/>
                <w:b/>
                <w:color w:val="000000"/>
                <w:sz w:val="24"/>
                <w:szCs w:val="24"/>
                <w:lang w:eastAsia="ru-RU"/>
              </w:rPr>
              <w:t>Мир</w:t>
            </w:r>
          </w:p>
        </w:tc>
        <w:tc>
          <w:tcPr>
            <w:tcW w:w="2268" w:type="dxa"/>
            <w:tcBorders>
              <w:top w:val="nil"/>
              <w:left w:val="nil"/>
              <w:bottom w:val="single" w:sz="4" w:space="0" w:color="auto"/>
              <w:right w:val="single" w:sz="4" w:space="0" w:color="auto"/>
            </w:tcBorders>
            <w:noWrap/>
            <w:vAlign w:val="center"/>
            <w:hideMark/>
          </w:tcPr>
          <w:p w:rsidR="006D7DE9" w:rsidRPr="006C1DED" w:rsidRDefault="006D7DE9" w:rsidP="00402FBE">
            <w:pPr>
              <w:spacing w:after="0" w:line="360" w:lineRule="auto"/>
              <w:jc w:val="center"/>
              <w:rPr>
                <w:rFonts w:ascii="Times New Roman" w:eastAsia="Times New Roman" w:hAnsi="Times New Roman" w:cs="Times New Roman"/>
                <w:b/>
                <w:color w:val="000000"/>
                <w:sz w:val="24"/>
                <w:szCs w:val="24"/>
                <w:lang w:eastAsia="ru-RU"/>
              </w:rPr>
            </w:pPr>
            <w:r w:rsidRPr="006C1DED">
              <w:rPr>
                <w:rFonts w:ascii="Times New Roman" w:eastAsia="Times New Roman" w:hAnsi="Times New Roman" w:cs="Times New Roman"/>
                <w:b/>
                <w:color w:val="000000"/>
                <w:sz w:val="24"/>
                <w:szCs w:val="24"/>
                <w:lang w:eastAsia="ru-RU"/>
              </w:rPr>
              <w:t>20834,77</w:t>
            </w:r>
          </w:p>
        </w:tc>
        <w:tc>
          <w:tcPr>
            <w:tcW w:w="1848" w:type="dxa"/>
            <w:tcBorders>
              <w:top w:val="nil"/>
              <w:left w:val="nil"/>
              <w:bottom w:val="single" w:sz="4" w:space="0" w:color="auto"/>
              <w:right w:val="single" w:sz="4" w:space="0" w:color="auto"/>
            </w:tcBorders>
            <w:noWrap/>
            <w:vAlign w:val="center"/>
            <w:hideMark/>
          </w:tcPr>
          <w:p w:rsidR="006D7DE9" w:rsidRPr="006C1DED" w:rsidRDefault="006D7DE9" w:rsidP="00402FBE">
            <w:pPr>
              <w:spacing w:after="0" w:line="360" w:lineRule="auto"/>
              <w:jc w:val="center"/>
              <w:rPr>
                <w:rFonts w:ascii="Times New Roman" w:eastAsia="Times New Roman" w:hAnsi="Times New Roman" w:cs="Times New Roman"/>
                <w:b/>
                <w:color w:val="000000"/>
                <w:sz w:val="24"/>
                <w:szCs w:val="24"/>
                <w:lang w:eastAsia="ru-RU"/>
              </w:rPr>
            </w:pPr>
            <w:r w:rsidRPr="006C1DED">
              <w:rPr>
                <w:rFonts w:ascii="Times New Roman" w:eastAsia="Times New Roman" w:hAnsi="Times New Roman" w:cs="Times New Roman"/>
                <w:b/>
                <w:color w:val="000000"/>
                <w:sz w:val="24"/>
                <w:szCs w:val="24"/>
                <w:lang w:eastAsia="ru-RU"/>
              </w:rPr>
              <w:t>-</w:t>
            </w:r>
          </w:p>
        </w:tc>
      </w:tr>
    </w:tbl>
    <w:p w:rsidR="006D7DE9" w:rsidRPr="006C1DED" w:rsidRDefault="006D7DE9" w:rsidP="003F7FFD">
      <w:pPr>
        <w:spacing w:line="240" w:lineRule="auto"/>
        <w:jc w:val="both"/>
        <w:rPr>
          <w:rFonts w:ascii="Times New Roman" w:hAnsi="Times New Roman" w:cs="Times New Roman"/>
          <w:color w:val="000000"/>
          <w:sz w:val="20"/>
          <w:szCs w:val="24"/>
          <w:shd w:val="clear" w:color="auto" w:fill="FFFFFF"/>
        </w:rPr>
      </w:pPr>
      <w:r w:rsidRPr="006C1DED">
        <w:rPr>
          <w:rFonts w:ascii="Times New Roman" w:hAnsi="Times New Roman" w:cs="Times New Roman"/>
          <w:color w:val="000000"/>
          <w:sz w:val="20"/>
          <w:szCs w:val="24"/>
          <w:shd w:val="clear" w:color="auto" w:fill="FFFFFF"/>
        </w:rPr>
        <w:t>Источник:http://databank.worldbank.org/data/reports.aspx?source=2&amp;series=AG.SRF.TOTL.K2&amp;country=#</w:t>
      </w:r>
    </w:p>
    <w:p w:rsidR="006D7DE9" w:rsidRDefault="006D7DE9" w:rsidP="00402FBE">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Поражение во Второй мировой войне потребовало от Японии четверть века, чтобы создать отличную от прежней модель экономики, основой которой стали инновации. Именно поэтому на данный момент можно наблюдать, что Япония добилась на этом поприще значительных успехов. Эта страна по праву считается лидером научно-технического развития, автомобилестроения, занимает ведущее место в мире по уровню развития электроники и роботехники. Помимо этого, Япония – одна из лидирующих стран в области высоких технологий.   </w:t>
      </w:r>
    </w:p>
    <w:p w:rsidR="006D7DE9" w:rsidRDefault="006D7DE9" w:rsidP="00402FBE">
      <w:pPr>
        <w:spacing w:after="0" w:line="360" w:lineRule="auto"/>
        <w:jc w:val="both"/>
        <w:rPr>
          <w:rStyle w:val="fontstyle01"/>
          <w:rFonts w:ascii="Times New Roman" w:hAnsi="Times New Roman"/>
          <w:sz w:val="24"/>
          <w:szCs w:val="24"/>
        </w:rPr>
      </w:pPr>
      <w:r>
        <w:rPr>
          <w:rStyle w:val="fontstyle01"/>
          <w:rFonts w:ascii="Times New Roman" w:hAnsi="Times New Roman" w:cs="Times New Roman"/>
          <w:sz w:val="24"/>
          <w:szCs w:val="24"/>
        </w:rPr>
        <w:tab/>
        <w:t xml:space="preserve">В стране восходящего солнца также наблюдается высокий уровень жизни. </w:t>
      </w:r>
      <w:r w:rsidR="001A1B67">
        <w:rPr>
          <w:rStyle w:val="fontstyle01"/>
          <w:rFonts w:ascii="Times New Roman" w:hAnsi="Times New Roman" w:cs="Times New Roman"/>
          <w:sz w:val="24"/>
          <w:szCs w:val="24"/>
        </w:rPr>
        <w:t xml:space="preserve">Частично это связано и с менталитетом данной страны. </w:t>
      </w:r>
      <w:r>
        <w:rPr>
          <w:rStyle w:val="fontstyle01"/>
          <w:rFonts w:ascii="Times New Roman" w:hAnsi="Times New Roman" w:cs="Times New Roman"/>
          <w:sz w:val="24"/>
          <w:szCs w:val="24"/>
        </w:rPr>
        <w:t xml:space="preserve">Она занимает 20 место в рейтинге стран с очень высоким уровнем индекса человеческого развития. Однако данная страна также, как и Евросоюз, столкнулась со «старением </w:t>
      </w:r>
      <w:r>
        <w:rPr>
          <w:rStyle w:val="fontstyle01"/>
          <w:rFonts w:ascii="Times New Roman" w:hAnsi="Times New Roman" w:cs="Times New Roman"/>
          <w:sz w:val="24"/>
          <w:szCs w:val="24"/>
        </w:rPr>
        <w:lastRenderedPageBreak/>
        <w:t xml:space="preserve">населения». </w:t>
      </w:r>
      <w:r w:rsidR="001A1B67">
        <w:rPr>
          <w:rStyle w:val="fontstyle01"/>
          <w:rFonts w:ascii="Times New Roman" w:hAnsi="Times New Roman" w:cs="Times New Roman"/>
          <w:sz w:val="24"/>
          <w:szCs w:val="24"/>
        </w:rPr>
        <w:t>Но</w:t>
      </w:r>
      <w:r>
        <w:rPr>
          <w:rStyle w:val="fontstyle01"/>
          <w:rFonts w:ascii="Times New Roman" w:hAnsi="Times New Roman" w:cs="Times New Roman"/>
          <w:sz w:val="24"/>
          <w:szCs w:val="24"/>
        </w:rPr>
        <w:t xml:space="preserve"> высокий уровень жизни в этой стране поспособствовал тому, что в Японии самый высокий уровень ожидаемой продолжительности жизни и самый низкий уровень младенческой смертности.</w:t>
      </w:r>
    </w:p>
    <w:p w:rsidR="006D7DE9" w:rsidRDefault="006D7DE9" w:rsidP="001A1B67">
      <w:pPr>
        <w:spacing w:after="0"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ab/>
        <w:t>Современная стратегия Японии заключается больше в том, чтобы держаться подальше от боевых действий, сохранять менталитет, оказывать Соединенным Штатам политическую поддержку, соблюдая при этом свои экономические интересы. Основным союзником Японии является США. В этом кроется забавная черта Японии: асимметрия экономического и военно-политического потенциала: Япония остается протекторатом США, связана со Штатами договором об обороне, на территории страны располагаются американские войска.</w:t>
      </w:r>
    </w:p>
    <w:p w:rsidR="001A1B67" w:rsidRDefault="001A1B67" w:rsidP="001A1B67">
      <w:pPr>
        <w:spacing w:after="0" w:line="360" w:lineRule="auto"/>
        <w:jc w:val="both"/>
        <w:rPr>
          <w:rStyle w:val="fontstyle01"/>
          <w:rFonts w:ascii="Times New Roman" w:hAnsi="Times New Roman" w:cs="Times New Roman"/>
          <w:sz w:val="24"/>
          <w:szCs w:val="24"/>
        </w:rPr>
      </w:pPr>
    </w:p>
    <w:p w:rsidR="006D7DE9" w:rsidRPr="00100B33" w:rsidRDefault="006D7DE9" w:rsidP="001A1B67">
      <w:pPr>
        <w:pStyle w:val="2"/>
        <w:spacing w:line="720" w:lineRule="auto"/>
        <w:rPr>
          <w:b/>
          <w:shd w:val="clear" w:color="auto" w:fill="FFFFFF"/>
        </w:rPr>
      </w:pPr>
      <w:bookmarkStart w:id="8" w:name="_Toc513742162"/>
      <w:r w:rsidRPr="00100B33">
        <w:rPr>
          <w:rFonts w:ascii="Times New Roman" w:hAnsi="Times New Roman" w:cs="Times New Roman"/>
          <w:b/>
          <w:color w:val="000000"/>
          <w:sz w:val="24"/>
          <w:szCs w:val="24"/>
          <w:shd w:val="clear" w:color="auto" w:fill="FFFFFF"/>
        </w:rPr>
        <w:t xml:space="preserve">1.7. </w:t>
      </w:r>
      <w:r w:rsidR="00100B33" w:rsidRPr="00100B33">
        <w:rPr>
          <w:rFonts w:ascii="Times New Roman" w:hAnsi="Times New Roman" w:cs="Times New Roman"/>
          <w:b/>
          <w:color w:val="000000"/>
          <w:sz w:val="24"/>
          <w:szCs w:val="24"/>
          <w:shd w:val="clear" w:color="auto" w:fill="FFFFFF"/>
        </w:rPr>
        <w:t xml:space="preserve">Основные центры силы: </w:t>
      </w:r>
      <w:r w:rsidRPr="00100B33">
        <w:rPr>
          <w:rFonts w:ascii="Times New Roman" w:hAnsi="Times New Roman" w:cs="Times New Roman"/>
          <w:b/>
          <w:color w:val="000000"/>
          <w:sz w:val="24"/>
          <w:szCs w:val="24"/>
          <w:shd w:val="clear" w:color="auto" w:fill="FFFFFF"/>
        </w:rPr>
        <w:t>Индия</w:t>
      </w:r>
      <w:bookmarkEnd w:id="8"/>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До недавнего времени никто не включал Индию в возможный центр силы. Индия – беднейшая страна, долго не имела мощной армии, не обладала значительными природными ресурсами. Несмотря на это население страны огромно и составляет 17,79% от мирового населения. Также является одной из самых густонаселенных стран мира. Однако в последнее время благодаря устойчивому экономическому развитию эта страна стала оказывать определенное воздействие на мировой арене.</w:t>
      </w:r>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Обладает выгодным территориальным расположением в бассейне Индийского океана на полуострове Индостан. По территории страна занимает 7-е место в мире, а по численности населения – второе, причем население продолжает стремительными темпами возрастать</w:t>
      </w:r>
      <w:r w:rsidR="00715B89">
        <w:rPr>
          <w:rFonts w:ascii="Times New Roman" w:hAnsi="Times New Roman" w:cs="Times New Roman"/>
          <w:color w:val="000000"/>
          <w:sz w:val="24"/>
          <w:szCs w:val="24"/>
          <w:shd w:val="clear" w:color="auto" w:fill="FFFFFF"/>
        </w:rPr>
        <w:t xml:space="preserve"> (см. рис. 6)</w:t>
      </w:r>
      <w:r>
        <w:rPr>
          <w:rFonts w:ascii="Times New Roman" w:hAnsi="Times New Roman" w:cs="Times New Roman"/>
          <w:color w:val="000000"/>
          <w:sz w:val="24"/>
          <w:szCs w:val="24"/>
          <w:shd w:val="clear" w:color="auto" w:fill="FFFFFF"/>
        </w:rPr>
        <w:t>.</w:t>
      </w:r>
    </w:p>
    <w:p w:rsidR="00715B89" w:rsidRDefault="00715B89" w:rsidP="00715B89">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Страна имеет удачное месторасположение между странами Юго-Западной и Юго-Восточной Азии, что благоприятно способствует ее политическому влиянию и экономическому потенциалу. В то же время имеются и минусы: соседство с «неблагополучными» соседями, на территории которых постоянно ведутся боевые действия. К таким странам относятся Пакистан, Афганистан, Мьянма и Шри-Ланка. Помимо этого, на территории самой Индии располагается ряд «горячих точек», который также неблагополучно отражается на экономике страны и возможностях общемирового влияния.</w:t>
      </w:r>
    </w:p>
    <w:p w:rsidR="00715B89" w:rsidRDefault="00715B89" w:rsidP="00402FBE">
      <w:pPr>
        <w:spacing w:after="0" w:line="360" w:lineRule="auto"/>
        <w:jc w:val="both"/>
        <w:rPr>
          <w:rFonts w:ascii="Times New Roman" w:hAnsi="Times New Roman" w:cs="Times New Roman"/>
          <w:color w:val="000000"/>
          <w:sz w:val="24"/>
          <w:szCs w:val="24"/>
          <w:shd w:val="clear" w:color="auto" w:fill="FFFFFF"/>
        </w:rPr>
      </w:pPr>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noProof/>
          <w:sz w:val="24"/>
          <w:szCs w:val="24"/>
          <w:lang w:eastAsia="ru-RU"/>
        </w:rPr>
        <w:drawing>
          <wp:inline distT="0" distB="0" distL="0" distR="0">
            <wp:extent cx="6108700" cy="3488552"/>
            <wp:effectExtent l="0" t="0" r="6350" b="1714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0B33" w:rsidRPr="003F7FFD" w:rsidRDefault="00100B33" w:rsidP="00402FBE">
      <w:pPr>
        <w:spacing w:after="0" w:line="360" w:lineRule="auto"/>
        <w:jc w:val="center"/>
        <w:rPr>
          <w:rFonts w:ascii="Times New Roman" w:hAnsi="Times New Roman" w:cs="Times New Roman"/>
          <w:color w:val="000000"/>
          <w:sz w:val="24"/>
          <w:shd w:val="clear" w:color="auto" w:fill="FFFFFF"/>
        </w:rPr>
      </w:pPr>
      <w:r w:rsidRPr="003F7FFD">
        <w:rPr>
          <w:rFonts w:ascii="Times New Roman" w:hAnsi="Times New Roman" w:cs="Times New Roman"/>
          <w:color w:val="000000"/>
          <w:sz w:val="24"/>
          <w:shd w:val="clear" w:color="auto" w:fill="FFFFFF"/>
        </w:rPr>
        <w:t>Рисунок 6 Изменение численности населения Индии</w:t>
      </w:r>
    </w:p>
    <w:p w:rsidR="006D7DE9" w:rsidRPr="00715B89" w:rsidRDefault="006D7DE9" w:rsidP="003F7FFD">
      <w:pPr>
        <w:spacing w:line="240" w:lineRule="auto"/>
        <w:jc w:val="both"/>
        <w:rPr>
          <w:rFonts w:ascii="Times New Roman" w:hAnsi="Times New Roman" w:cs="Times New Roman"/>
          <w:color w:val="000000"/>
          <w:sz w:val="20"/>
          <w:shd w:val="clear" w:color="auto" w:fill="FFFFFF"/>
        </w:rPr>
      </w:pPr>
      <w:r w:rsidRPr="00715B89">
        <w:rPr>
          <w:rFonts w:ascii="Times New Roman" w:hAnsi="Times New Roman" w:cs="Times New Roman"/>
          <w:color w:val="000000"/>
          <w:sz w:val="20"/>
          <w:shd w:val="clear" w:color="auto" w:fill="FFFFFF"/>
        </w:rPr>
        <w:t xml:space="preserve">Источник:http://databank.worldbank.org/data/reports.aspx?source=2&amp;series=AG.SRF.TOTL.K2&amp;country=# </w:t>
      </w:r>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Индия представляет из себя федеративную парламентскую республику, которая состоит из 29 штатов и 7 союзных республик.</w:t>
      </w:r>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715B89">
        <w:rPr>
          <w:rFonts w:ascii="Times New Roman" w:hAnsi="Times New Roman" w:cs="Times New Roman"/>
          <w:color w:val="000000"/>
          <w:sz w:val="24"/>
          <w:szCs w:val="24"/>
          <w:shd w:val="clear" w:color="auto" w:fill="FFFFFF"/>
        </w:rPr>
        <w:t>На то, что страна долгое время оставалась бедной есть немало причин, одной из которых является то, что страна долгое время являлась колонией Великобритании</w:t>
      </w:r>
      <w:r>
        <w:rPr>
          <w:rFonts w:ascii="Times New Roman" w:hAnsi="Times New Roman" w:cs="Times New Roman"/>
          <w:color w:val="000000"/>
          <w:sz w:val="24"/>
          <w:szCs w:val="24"/>
          <w:shd w:val="clear" w:color="auto" w:fill="FFFFFF"/>
        </w:rPr>
        <w:t xml:space="preserve"> и только в 1947 году обрела независимость и стала бурно развиваться,</w:t>
      </w:r>
      <w:r w:rsidR="00715B89">
        <w:rPr>
          <w:rFonts w:ascii="Times New Roman" w:hAnsi="Times New Roman" w:cs="Times New Roman"/>
          <w:color w:val="000000"/>
          <w:sz w:val="24"/>
          <w:szCs w:val="24"/>
          <w:shd w:val="clear" w:color="auto" w:fill="FFFFFF"/>
        </w:rPr>
        <w:t xml:space="preserve"> нацеливаясь исключительно на собственные интересы,</w:t>
      </w:r>
      <w:r>
        <w:rPr>
          <w:rFonts w:ascii="Times New Roman" w:hAnsi="Times New Roman" w:cs="Times New Roman"/>
          <w:color w:val="000000"/>
          <w:sz w:val="24"/>
          <w:szCs w:val="24"/>
          <w:shd w:val="clear" w:color="auto" w:fill="FFFFFF"/>
        </w:rPr>
        <w:t xml:space="preserve"> сумев к концу 20 века достигнуть большого экономического и военного развития, о чем свидетельствуют постоянные темпы роста ВВП и постепенное вовлечение в мировую торговлю.</w:t>
      </w:r>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Климат Индии </w:t>
      </w:r>
      <w:r w:rsidR="00715B89">
        <w:rPr>
          <w:rFonts w:ascii="Times New Roman" w:hAnsi="Times New Roman" w:cs="Times New Roman"/>
          <w:color w:val="000000"/>
          <w:sz w:val="24"/>
          <w:szCs w:val="24"/>
          <w:shd w:val="clear" w:color="auto" w:fill="FFFFFF"/>
        </w:rPr>
        <w:t>является благоприятным для развития сельского хозяйства</w:t>
      </w:r>
      <w:r>
        <w:rPr>
          <w:rFonts w:ascii="Times New Roman" w:hAnsi="Times New Roman" w:cs="Times New Roman"/>
          <w:color w:val="000000"/>
          <w:sz w:val="24"/>
          <w:szCs w:val="24"/>
          <w:shd w:val="clear" w:color="auto" w:fill="FFFFFF"/>
        </w:rPr>
        <w:t>. На него существенное влияние оказывают две вещи: Гималаи</w:t>
      </w:r>
      <w:r w:rsidR="00715B89">
        <w:rPr>
          <w:rFonts w:ascii="Times New Roman" w:hAnsi="Times New Roman" w:cs="Times New Roman"/>
          <w:color w:val="000000"/>
          <w:sz w:val="24"/>
          <w:szCs w:val="24"/>
          <w:shd w:val="clear" w:color="auto" w:fill="FFFFFF"/>
        </w:rPr>
        <w:t xml:space="preserve">, служащие преградой от холодных ветров, и пустыня Тар, привлекающая влажные юго-западные ветра. </w:t>
      </w:r>
      <w:r>
        <w:rPr>
          <w:rFonts w:ascii="Times New Roman" w:hAnsi="Times New Roman" w:cs="Times New Roman"/>
          <w:color w:val="000000"/>
          <w:sz w:val="24"/>
          <w:szCs w:val="24"/>
          <w:shd w:val="clear" w:color="auto" w:fill="FFFFFF"/>
        </w:rPr>
        <w:t>Преобладающими видами климата здесь являются: влажный тропический, сухой тропический, субтропический муссонный и высокогорный. Благодаря климату Индия является одной из стран с наибольшим биоразнообразием.</w:t>
      </w:r>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На данном этапе Индия имеет довольно развитое сельское хозяйство</w:t>
      </w:r>
      <w:r w:rsidR="00435115">
        <w:rPr>
          <w:rFonts w:ascii="Times New Roman" w:hAnsi="Times New Roman" w:cs="Times New Roman"/>
          <w:color w:val="000000"/>
          <w:sz w:val="24"/>
          <w:szCs w:val="24"/>
          <w:shd w:val="clear" w:color="auto" w:fill="FFFFFF"/>
        </w:rPr>
        <w:t>, что опять-таки объясняется благоприятными климатическими условиями,</w:t>
      </w:r>
      <w:r>
        <w:rPr>
          <w:rFonts w:ascii="Times New Roman" w:hAnsi="Times New Roman" w:cs="Times New Roman"/>
          <w:color w:val="000000"/>
          <w:sz w:val="24"/>
          <w:szCs w:val="24"/>
          <w:shd w:val="clear" w:color="auto" w:fill="FFFFFF"/>
        </w:rPr>
        <w:t xml:space="preserve"> и быстро развивает промышленность. ВВП Индии составляет 8,7 трлн долларов США, а это 7,2% мирового ВВП. Одной из основных отраслей промышленности является горнодобывающая. Легкая промышленность также </w:t>
      </w:r>
      <w:r w:rsidR="00435115">
        <w:rPr>
          <w:rFonts w:ascii="Times New Roman" w:hAnsi="Times New Roman" w:cs="Times New Roman"/>
          <w:color w:val="000000"/>
          <w:sz w:val="24"/>
          <w:szCs w:val="24"/>
          <w:shd w:val="clear" w:color="auto" w:fill="FFFFFF"/>
        </w:rPr>
        <w:t>составляет значительную долю</w:t>
      </w:r>
      <w:r>
        <w:rPr>
          <w:rFonts w:ascii="Times New Roman" w:hAnsi="Times New Roman" w:cs="Times New Roman"/>
          <w:color w:val="000000"/>
          <w:sz w:val="24"/>
          <w:szCs w:val="24"/>
          <w:shd w:val="clear" w:color="auto" w:fill="FFFFFF"/>
        </w:rPr>
        <w:t xml:space="preserve"> индийской промышленности</w:t>
      </w:r>
      <w:r w:rsidR="0043511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435115">
        <w:rPr>
          <w:rFonts w:ascii="Times New Roman" w:hAnsi="Times New Roman" w:cs="Times New Roman"/>
          <w:color w:val="000000"/>
          <w:sz w:val="24"/>
          <w:szCs w:val="24"/>
          <w:shd w:val="clear" w:color="auto" w:fill="FFFFFF"/>
        </w:rPr>
        <w:t xml:space="preserve">Наиболее успешно здесь развиваются </w:t>
      </w:r>
      <w:r>
        <w:rPr>
          <w:rFonts w:ascii="Times New Roman" w:hAnsi="Times New Roman" w:cs="Times New Roman"/>
          <w:color w:val="000000"/>
          <w:sz w:val="24"/>
          <w:szCs w:val="24"/>
          <w:shd w:val="clear" w:color="auto" w:fill="FFFFFF"/>
        </w:rPr>
        <w:t>прежде всего хлопчатобумажная и кожевенно-обувная отрасли. За последние десятилетия Индия стала крупной биотехнологической державой, о чем говорит созданный в Нью-Дели исследовательский Центр прикладной геномики. В настоящее время экономика Индии является одной из наиболее быстро развивающихся.</w:t>
      </w:r>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Однако несмотря на столь бурный экономический рост, большая часть населения продолжает жить за чертой бедности. Серьезной проблемой также является плохая система здравоохранения, а также высокий уровень коррупции.</w:t>
      </w:r>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Тем не менее создание развитой военной инфраструктуры позволили Индии стать важным элементом в геополитической расстановке сил. Вооруженные силы Индии занимают третье место в мире по своей численности. Обладает страна и ядерным оружием.</w:t>
      </w:r>
    </w:p>
    <w:p w:rsidR="00100B33"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На данный момент страна является одним из членов ООН, входит в </w:t>
      </w:r>
      <w:r>
        <w:rPr>
          <w:rFonts w:ascii="Times New Roman" w:hAnsi="Times New Roman" w:cs="Times New Roman"/>
          <w:color w:val="000000"/>
          <w:sz w:val="24"/>
          <w:szCs w:val="24"/>
          <w:shd w:val="clear" w:color="auto" w:fill="FFFFFF"/>
          <w:lang w:val="en-US"/>
        </w:rPr>
        <w:t>G</w:t>
      </w:r>
      <w:r>
        <w:rPr>
          <w:rFonts w:ascii="Times New Roman" w:hAnsi="Times New Roman" w:cs="Times New Roman"/>
          <w:color w:val="000000"/>
          <w:sz w:val="24"/>
          <w:szCs w:val="24"/>
          <w:shd w:val="clear" w:color="auto" w:fill="FFFFFF"/>
        </w:rPr>
        <w:t>20 и ВТО, БРИКС и ШОС. Входит в группу наиболее активно развивающихся стран.</w:t>
      </w:r>
    </w:p>
    <w:p w:rsidR="003F7FFD" w:rsidRDefault="006D7DE9" w:rsidP="003F7FFD">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Стоит здесь упомянуть и религию, потому как геополитическая мощь страны определяется силой ее духа. Многие религии, которые исповедаются в этой стране, направлены на поддержание гармонии между духом, умом и телом.</w:t>
      </w:r>
      <w:bookmarkStart w:id="9" w:name="_Toc513742163"/>
      <w:r w:rsidR="00435115">
        <w:rPr>
          <w:rFonts w:ascii="Times New Roman" w:hAnsi="Times New Roman" w:cs="Times New Roman"/>
          <w:color w:val="000000"/>
          <w:sz w:val="24"/>
          <w:szCs w:val="24"/>
          <w:shd w:val="clear" w:color="auto" w:fill="FFFFFF"/>
        </w:rPr>
        <w:t xml:space="preserve"> А потому данная страна имеет все шансы в будущие десятилетия стать основным центром силы.</w:t>
      </w:r>
    </w:p>
    <w:p w:rsidR="00435115" w:rsidRDefault="00435115" w:rsidP="003F7FFD">
      <w:pPr>
        <w:spacing w:after="0" w:line="360" w:lineRule="auto"/>
        <w:jc w:val="both"/>
        <w:rPr>
          <w:rFonts w:ascii="Times New Roman" w:hAnsi="Times New Roman" w:cs="Times New Roman"/>
          <w:color w:val="000000"/>
          <w:sz w:val="24"/>
          <w:szCs w:val="24"/>
          <w:shd w:val="clear" w:color="auto" w:fill="FFFFFF"/>
        </w:rPr>
      </w:pPr>
    </w:p>
    <w:p w:rsidR="006D7DE9" w:rsidRPr="00100B33" w:rsidRDefault="006D7DE9" w:rsidP="00435115">
      <w:pPr>
        <w:spacing w:after="0" w:line="720" w:lineRule="auto"/>
        <w:jc w:val="both"/>
        <w:rPr>
          <w:rFonts w:ascii="Times New Roman" w:hAnsi="Times New Roman" w:cs="Times New Roman"/>
          <w:b/>
          <w:color w:val="000000"/>
          <w:sz w:val="24"/>
          <w:szCs w:val="24"/>
          <w:shd w:val="clear" w:color="auto" w:fill="FFFFFF"/>
        </w:rPr>
      </w:pPr>
      <w:r w:rsidRPr="00100B33">
        <w:rPr>
          <w:rFonts w:ascii="Times New Roman" w:hAnsi="Times New Roman" w:cs="Times New Roman"/>
          <w:b/>
          <w:color w:val="000000"/>
          <w:sz w:val="24"/>
          <w:szCs w:val="24"/>
          <w:shd w:val="clear" w:color="auto" w:fill="FFFFFF"/>
        </w:rPr>
        <w:t xml:space="preserve">1.8. </w:t>
      </w:r>
      <w:r w:rsidR="00100B33" w:rsidRPr="00100B33">
        <w:rPr>
          <w:rFonts w:ascii="Times New Roman" w:hAnsi="Times New Roman" w:cs="Times New Roman"/>
          <w:b/>
          <w:color w:val="000000"/>
          <w:sz w:val="24"/>
          <w:szCs w:val="24"/>
          <w:shd w:val="clear" w:color="auto" w:fill="FFFFFF"/>
        </w:rPr>
        <w:t xml:space="preserve">Основные центры силы: </w:t>
      </w:r>
      <w:r w:rsidRPr="00100B33">
        <w:rPr>
          <w:rFonts w:ascii="Times New Roman" w:hAnsi="Times New Roman" w:cs="Times New Roman"/>
          <w:b/>
          <w:color w:val="000000"/>
          <w:sz w:val="24"/>
          <w:szCs w:val="24"/>
          <w:shd w:val="clear" w:color="auto" w:fill="FFFFFF"/>
        </w:rPr>
        <w:t>Россия</w:t>
      </w:r>
      <w:bookmarkEnd w:id="9"/>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Территория Российской Федерации является самой большой в мире. Однако заселенность этой территории довольно мала, а численность населения снижается в связи с низким естественным приростом. Таким образом территория страны и ее природные ресурсы используются нерационально.</w:t>
      </w:r>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При этом и по экономическим характеристикам Россия сильно уступает своим более развитым соперникам. Помимо прочего существенное влияние на экономическое развитие оказывают внешние потрясения, после которых Россия долго приходит в себя. Таковыми являлись кризис 2008 и санкции, введенные после присоединения Крыма.</w:t>
      </w:r>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С точки зрения отраслевой и экспортно-импортной структуры страна имеет сильно выраженную сырьевую направленность. Помимо этого, в стране высокий уровень коррупции. По индексу восприятия коррупции, составленной организацией </w:t>
      </w:r>
      <w:r>
        <w:rPr>
          <w:rFonts w:ascii="Times New Roman" w:hAnsi="Times New Roman" w:cs="Times New Roman"/>
          <w:color w:val="000000"/>
          <w:sz w:val="24"/>
          <w:szCs w:val="24"/>
          <w:shd w:val="clear" w:color="auto" w:fill="FFFFFF"/>
          <w:lang w:val="en-US"/>
        </w:rPr>
        <w:t>Transparency</w:t>
      </w:r>
      <w:r w:rsidRPr="006D7DE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International</w:t>
      </w:r>
      <w:r>
        <w:rPr>
          <w:rFonts w:ascii="Times New Roman" w:hAnsi="Times New Roman" w:cs="Times New Roman"/>
          <w:color w:val="000000"/>
          <w:sz w:val="24"/>
          <w:szCs w:val="24"/>
          <w:shd w:val="clear" w:color="auto" w:fill="FFFFFF"/>
        </w:rPr>
        <w:t>, Россия находилась в первой 50-ке стран с самым высоким уровнем коррупции в мире.</w:t>
      </w:r>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Несмотря на набирающий вес всех представленных держав, пальма первенства на мировой арене пока еще остается у трех основных игроков: США, Китая и Европейского союза. Чуть меньше влияния имеет Россия, ставя перед собой вопросы, о том, в каком именно полицентризме ей было бы выгодно существовать и какие его проявления стоит укреплять.</w:t>
      </w:r>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Однако невзирая на растущий потенциал этих стран и возможную будущую многополярность нельзя исключать варианта, вновь создающего биполярную си</w:t>
      </w:r>
      <w:r w:rsidR="00435115">
        <w:rPr>
          <w:rFonts w:ascii="Times New Roman" w:hAnsi="Times New Roman" w:cs="Times New Roman"/>
          <w:color w:val="000000"/>
          <w:sz w:val="24"/>
          <w:szCs w:val="24"/>
          <w:shd w:val="clear" w:color="auto" w:fill="FFFFFF"/>
        </w:rPr>
        <w:t>стему с основными игроками в лиц</w:t>
      </w:r>
      <w:r>
        <w:rPr>
          <w:rFonts w:ascii="Times New Roman" w:hAnsi="Times New Roman" w:cs="Times New Roman"/>
          <w:color w:val="000000"/>
          <w:sz w:val="24"/>
          <w:szCs w:val="24"/>
          <w:shd w:val="clear" w:color="auto" w:fill="FFFFFF"/>
        </w:rPr>
        <w:t>е США и Китая. Стоит также отметить распространенную в некоторой литературе опасность возникновения между этими странами «ловушки Фукидида». Она была описана еще древнегреческим историком в «Истории Пелопонесской войны». Суть ее заключалась в том, что автор данного произведения главной причиной войны считал страх Спарты перед стремительным ростом Афин. То же самое можно наблюдать сейчас в отношениях межу США и Китая, где США – управляющая сверхдержава, опасается своего восходящего конкурента Китая.</w:t>
      </w:r>
    </w:p>
    <w:p w:rsidR="006D7DE9" w:rsidRDefault="006D7DE9" w:rsidP="00402FB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Некоторые авторы вообще упраздняют в дальнейшем будущем понятие биполярности и многополярности, являясь сторонниками </w:t>
      </w:r>
      <w:r w:rsidR="0043511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бесполярной</w:t>
      </w:r>
      <w:r w:rsidR="0043511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системы отношений, заключающейся в диффузии силы и влияния по всему миру, увеличению числа активных участников, в том числе и негосударственных, обладающих огромной силой. </w:t>
      </w:r>
      <w:r w:rsidR="00435115">
        <w:rPr>
          <w:rFonts w:ascii="Times New Roman" w:hAnsi="Times New Roman" w:cs="Times New Roman"/>
          <w:color w:val="000000"/>
          <w:sz w:val="24"/>
          <w:szCs w:val="24"/>
          <w:shd w:val="clear" w:color="auto" w:fill="FFFFFF"/>
        </w:rPr>
        <w:t>Эта тенденция не кажется бессмысленной в свете повышения уровня развития и самостоятельности многих стран мира, которые долгое время находились под властью более сильных европейских государств. Однако последствия</w:t>
      </w:r>
      <w:r>
        <w:rPr>
          <w:rFonts w:ascii="Times New Roman" w:hAnsi="Times New Roman" w:cs="Times New Roman"/>
          <w:color w:val="000000"/>
          <w:sz w:val="24"/>
          <w:szCs w:val="24"/>
          <w:shd w:val="clear" w:color="auto" w:fill="FFFFFF"/>
        </w:rPr>
        <w:t>м</w:t>
      </w:r>
      <w:r w:rsidR="00435115">
        <w:rPr>
          <w:rFonts w:ascii="Times New Roman" w:hAnsi="Times New Roman" w:cs="Times New Roman"/>
          <w:color w:val="000000"/>
          <w:sz w:val="24"/>
          <w:szCs w:val="24"/>
          <w:shd w:val="clear" w:color="auto" w:fill="FFFFFF"/>
        </w:rPr>
        <w:t>и</w:t>
      </w:r>
      <w:r>
        <w:rPr>
          <w:rFonts w:ascii="Times New Roman" w:hAnsi="Times New Roman" w:cs="Times New Roman"/>
          <w:color w:val="000000"/>
          <w:sz w:val="24"/>
          <w:szCs w:val="24"/>
          <w:shd w:val="clear" w:color="auto" w:fill="FFFFFF"/>
        </w:rPr>
        <w:t xml:space="preserve"> подобного разделения силы могут служить снижение управляемости, </w:t>
      </w:r>
      <w:r>
        <w:rPr>
          <w:rFonts w:ascii="Times New Roman" w:hAnsi="Times New Roman" w:cs="Times New Roman"/>
          <w:color w:val="000000"/>
          <w:sz w:val="24"/>
          <w:szCs w:val="24"/>
          <w:shd w:val="clear" w:color="auto" w:fill="FFFFFF"/>
        </w:rPr>
        <w:lastRenderedPageBreak/>
        <w:t>нарастание непримиримых конфликтов и угроз, которые в основном будут исходить от государств-изгоев и террористических группировок.</w:t>
      </w:r>
    </w:p>
    <w:p w:rsidR="000E3E10" w:rsidRDefault="000E3E10" w:rsidP="00402FBE">
      <w:pPr>
        <w:spacing w:line="360" w:lineRule="auto"/>
        <w:rPr>
          <w:rFonts w:ascii="Times New Roman" w:eastAsiaTheme="majorEastAsia"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0E3E10" w:rsidRDefault="000E3E10" w:rsidP="00CF3128">
      <w:pPr>
        <w:pStyle w:val="1"/>
        <w:spacing w:line="360" w:lineRule="auto"/>
        <w:jc w:val="center"/>
        <w:rPr>
          <w:rFonts w:ascii="Times New Roman" w:hAnsi="Times New Roman" w:cs="Times New Roman"/>
          <w:b/>
          <w:color w:val="000000"/>
          <w:sz w:val="28"/>
          <w:szCs w:val="24"/>
          <w:shd w:val="clear" w:color="auto" w:fill="FFFFFF"/>
        </w:rPr>
      </w:pPr>
      <w:bookmarkStart w:id="10" w:name="_Toc513742164"/>
      <w:r w:rsidRPr="00E406F1">
        <w:rPr>
          <w:rFonts w:ascii="Times New Roman" w:hAnsi="Times New Roman" w:cs="Times New Roman"/>
          <w:b/>
          <w:color w:val="000000"/>
          <w:sz w:val="28"/>
          <w:szCs w:val="24"/>
          <w:shd w:val="clear" w:color="auto" w:fill="FFFFFF"/>
        </w:rPr>
        <w:lastRenderedPageBreak/>
        <w:t>Глава 2. Математические модели оценки коалиционного взаимодействия мировых центров силы</w:t>
      </w:r>
      <w:bookmarkEnd w:id="10"/>
    </w:p>
    <w:p w:rsidR="00E406F1" w:rsidRPr="00E406F1" w:rsidRDefault="00E406F1" w:rsidP="00E406F1"/>
    <w:p w:rsidR="006D7DE9" w:rsidRPr="003F7FFD" w:rsidRDefault="000E3E10" w:rsidP="00CF3128">
      <w:pPr>
        <w:pStyle w:val="2"/>
        <w:spacing w:line="720" w:lineRule="auto"/>
        <w:rPr>
          <w:rFonts w:ascii="Times New Roman" w:hAnsi="Times New Roman" w:cs="Times New Roman"/>
          <w:b/>
          <w:color w:val="auto"/>
          <w:sz w:val="24"/>
        </w:rPr>
      </w:pPr>
      <w:bookmarkStart w:id="11" w:name="_Toc513742165"/>
      <w:r w:rsidRPr="003F7FFD">
        <w:rPr>
          <w:rFonts w:ascii="Times New Roman" w:hAnsi="Times New Roman" w:cs="Times New Roman"/>
          <w:b/>
          <w:color w:val="auto"/>
          <w:sz w:val="24"/>
        </w:rPr>
        <w:t>2.1. Основы теории кооперативных игр</w:t>
      </w:r>
      <w:bookmarkEnd w:id="11"/>
    </w:p>
    <w:p w:rsidR="000E3E10" w:rsidRDefault="000E3E10" w:rsidP="00402FBE">
      <w:pPr>
        <w:tabs>
          <w:tab w:val="left" w:pos="1349"/>
        </w:tabs>
        <w:spacing w:after="0" w:line="360" w:lineRule="auto"/>
        <w:jc w:val="both"/>
        <w:rPr>
          <w:rFonts w:ascii="Times New Roman" w:hAnsi="Times New Roman" w:cs="Times New Roman"/>
          <w:sz w:val="24"/>
        </w:rPr>
      </w:pPr>
      <w:r>
        <w:rPr>
          <w:rFonts w:ascii="Times New Roman" w:hAnsi="Times New Roman" w:cs="Times New Roman"/>
          <w:sz w:val="24"/>
        </w:rPr>
        <w:tab/>
        <w:t>Теория кооперативных игр – это теория о взаимодействии отдельных игроков. При этом важно учитывать, что теория кооперативных игр подразумевает, что игроки уже заранее знают зачем и с какой целью они объединяются в коалицию,</w:t>
      </w:r>
      <w:r w:rsidR="00E406F1">
        <w:rPr>
          <w:rFonts w:ascii="Times New Roman" w:hAnsi="Times New Roman" w:cs="Times New Roman"/>
          <w:sz w:val="24"/>
        </w:rPr>
        <w:t xml:space="preserve"> знают о способах достижения желаемого результата, поэтому</w:t>
      </w:r>
      <w:r>
        <w:rPr>
          <w:rFonts w:ascii="Times New Roman" w:hAnsi="Times New Roman" w:cs="Times New Roman"/>
          <w:sz w:val="24"/>
        </w:rPr>
        <w:t xml:space="preserve"> основной проблемой является рациональное разделение выигрыша, на основе доли участия.</w:t>
      </w:r>
    </w:p>
    <w:p w:rsidR="000E3E10" w:rsidRDefault="000E3E10" w:rsidP="00402FBE">
      <w:pPr>
        <w:tabs>
          <w:tab w:val="left" w:pos="1349"/>
        </w:tabs>
        <w:spacing w:after="0" w:line="360" w:lineRule="auto"/>
        <w:jc w:val="both"/>
        <w:rPr>
          <w:rFonts w:ascii="Times New Roman" w:hAnsi="Times New Roman" w:cs="Times New Roman"/>
          <w:sz w:val="24"/>
        </w:rPr>
      </w:pPr>
      <w:r>
        <w:rPr>
          <w:rFonts w:ascii="Times New Roman" w:hAnsi="Times New Roman" w:cs="Times New Roman"/>
          <w:sz w:val="24"/>
        </w:rPr>
        <w:tab/>
        <w:t>Кооперативные игры делятся на игры с трансферабельной и нетрансферабельной полезностью. Первый тип игр подразумевает такие игры, где полезность измеряется в универсальных единицах (например, деньгах)</w:t>
      </w:r>
      <w:r w:rsidR="007701D5">
        <w:rPr>
          <w:rFonts w:ascii="Times New Roman" w:hAnsi="Times New Roman" w:cs="Times New Roman"/>
          <w:sz w:val="24"/>
        </w:rPr>
        <w:t xml:space="preserve"> и может передаваться от одного игрока к другому без потерь. Иначе, это игра с нетрансферабельной полезностью.</w:t>
      </w:r>
      <w:r>
        <w:rPr>
          <w:rFonts w:ascii="Times New Roman" w:hAnsi="Times New Roman" w:cs="Times New Roman"/>
          <w:sz w:val="24"/>
        </w:rPr>
        <w:t xml:space="preserve"> </w:t>
      </w:r>
    </w:p>
    <w:p w:rsidR="007701D5" w:rsidRDefault="007701D5" w:rsidP="00402FBE">
      <w:pPr>
        <w:tabs>
          <w:tab w:val="left" w:pos="1349"/>
        </w:tabs>
        <w:spacing w:after="0" w:line="360" w:lineRule="auto"/>
        <w:jc w:val="both"/>
        <w:rPr>
          <w:rFonts w:ascii="Times New Roman" w:hAnsi="Times New Roman" w:cs="Times New Roman"/>
          <w:sz w:val="24"/>
        </w:rPr>
      </w:pPr>
      <w:r>
        <w:rPr>
          <w:rFonts w:ascii="Times New Roman" w:hAnsi="Times New Roman" w:cs="Times New Roman"/>
          <w:sz w:val="24"/>
        </w:rPr>
        <w:tab/>
        <w:t>Простейшая кооперативная игра с трансферабельной полезностью задается следующим способом:</w:t>
      </w:r>
    </w:p>
    <w:p w:rsidR="007701D5" w:rsidRPr="007701D5" w:rsidRDefault="007701D5" w:rsidP="00402FBE">
      <w:pPr>
        <w:pStyle w:val="a4"/>
        <w:numPr>
          <w:ilvl w:val="0"/>
          <w:numId w:val="17"/>
        </w:numPr>
        <w:tabs>
          <w:tab w:val="left" w:pos="1349"/>
        </w:tabs>
        <w:spacing w:after="0" w:line="360" w:lineRule="auto"/>
        <w:jc w:val="both"/>
        <w:rPr>
          <w:rFonts w:ascii="Times New Roman" w:hAnsi="Times New Roman" w:cs="Times New Roman"/>
          <w:sz w:val="24"/>
        </w:rPr>
      </w:pPr>
      <w:r>
        <w:rPr>
          <w:rFonts w:ascii="Times New Roman" w:hAnsi="Times New Roman" w:cs="Times New Roman"/>
          <w:sz w:val="24"/>
        </w:rPr>
        <w:t xml:space="preserve">Множеством игроков </w:t>
      </w:r>
      <m:oMath>
        <m:r>
          <w:rPr>
            <w:rFonts w:ascii="Cambria Math" w:hAnsi="Cambria Math" w:cs="Times New Roman"/>
            <w:sz w:val="24"/>
            <w:lang w:val="en-US"/>
          </w:rPr>
          <m:t>I</m:t>
        </m:r>
      </m:oMath>
    </w:p>
    <w:p w:rsidR="007701D5" w:rsidRPr="007701D5" w:rsidRDefault="007701D5" w:rsidP="00402FBE">
      <w:pPr>
        <w:pStyle w:val="a4"/>
        <w:numPr>
          <w:ilvl w:val="0"/>
          <w:numId w:val="17"/>
        </w:numPr>
        <w:tabs>
          <w:tab w:val="left" w:pos="1349"/>
        </w:tabs>
        <w:spacing w:after="0" w:line="360" w:lineRule="auto"/>
        <w:jc w:val="both"/>
        <w:rPr>
          <w:rFonts w:ascii="Times New Roman" w:hAnsi="Times New Roman" w:cs="Times New Roman"/>
          <w:sz w:val="24"/>
        </w:rPr>
      </w:pPr>
      <w:r>
        <w:rPr>
          <w:rFonts w:ascii="Times New Roman" w:hAnsi="Times New Roman" w:cs="Times New Roman"/>
          <w:sz w:val="24"/>
        </w:rPr>
        <w:t xml:space="preserve">Характеристической функцией </w:t>
      </w:r>
      <m:oMath>
        <m:r>
          <w:rPr>
            <w:rFonts w:ascii="Cambria Math" w:hAnsi="Cambria Math" w:cs="Times New Roman"/>
            <w:sz w:val="24"/>
            <w:lang w:val="en-US"/>
          </w:rPr>
          <m:t>v</m:t>
        </m:r>
      </m:oMath>
      <w:r>
        <w:rPr>
          <w:rFonts w:ascii="Times New Roman" w:hAnsi="Times New Roman" w:cs="Times New Roman"/>
          <w:sz w:val="24"/>
          <w:lang w:val="en-US"/>
        </w:rPr>
        <w:t>.</w:t>
      </w:r>
    </w:p>
    <w:p w:rsidR="007701D5" w:rsidRDefault="007701D5" w:rsidP="00402FBE">
      <w:pPr>
        <w:tabs>
          <w:tab w:val="left" w:pos="1349"/>
        </w:tabs>
        <w:spacing w:after="0" w:line="360" w:lineRule="auto"/>
        <w:jc w:val="both"/>
        <w:rPr>
          <w:rFonts w:ascii="Times New Roman" w:hAnsi="Times New Roman" w:cs="Times New Roman"/>
          <w:sz w:val="24"/>
        </w:rPr>
      </w:pPr>
      <w:r>
        <w:rPr>
          <w:rFonts w:ascii="Times New Roman" w:hAnsi="Times New Roman" w:cs="Times New Roman"/>
          <w:sz w:val="24"/>
        </w:rPr>
        <w:tab/>
        <w:t xml:space="preserve">Характеристическая функция кооперативной игры – это функция, которая каждой возможной коалиции </w:t>
      </w:r>
      <w:r>
        <w:rPr>
          <w:rFonts w:ascii="Times New Roman" w:hAnsi="Times New Roman" w:cs="Times New Roman"/>
          <w:sz w:val="24"/>
          <w:lang w:val="en-US"/>
        </w:rPr>
        <w:t>S</w:t>
      </w:r>
      <w:r>
        <w:rPr>
          <w:rFonts w:ascii="Times New Roman" w:hAnsi="Times New Roman" w:cs="Times New Roman"/>
          <w:sz w:val="24"/>
        </w:rPr>
        <w:t xml:space="preserve"> ставит в соответствие ту полезность, которую она может получить. Иными словами, характеристическая функция имеет следующий вид:</w:t>
      </w:r>
    </w:p>
    <w:p w:rsidR="007701D5" w:rsidRPr="00CC1B1C" w:rsidRDefault="007701D5" w:rsidP="00402FBE">
      <w:pPr>
        <w:tabs>
          <w:tab w:val="left" w:pos="1349"/>
        </w:tabs>
        <w:spacing w:after="0" w:line="360" w:lineRule="auto"/>
        <w:jc w:val="both"/>
        <w:rPr>
          <w:rFonts w:ascii="Times New Roman" w:eastAsiaTheme="minorEastAsia" w:hAnsi="Times New Roman" w:cs="Times New Roman"/>
        </w:rPr>
      </w:pPr>
      <m:oMathPara>
        <m:oMath>
          <m:r>
            <w:rPr>
              <w:rFonts w:ascii="Cambria Math" w:hAnsi="Cambria Math" w:cs="Times New Roman"/>
            </w:rPr>
            <m:t>v:</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I</m:t>
              </m:r>
            </m:sup>
          </m:sSup>
          <m:r>
            <w:rPr>
              <w:rFonts w:ascii="Cambria Math" w:hAnsi="Cambria Math" w:cs="Times New Roman"/>
            </w:rPr>
            <m:t>→R.</m:t>
          </m:r>
        </m:oMath>
      </m:oMathPara>
    </w:p>
    <w:p w:rsidR="00CC1B1C" w:rsidRDefault="00CC1B1C" w:rsidP="00402FBE">
      <w:pPr>
        <w:tabs>
          <w:tab w:val="left" w:pos="1349"/>
        </w:tabs>
        <w:spacing w:after="0" w:line="360" w:lineRule="auto"/>
        <w:jc w:val="both"/>
        <w:rPr>
          <w:rFonts w:ascii="Times New Roman" w:eastAsiaTheme="minorEastAsia" w:hAnsi="Times New Roman" w:cs="Times New Roman"/>
          <w:sz w:val="24"/>
        </w:rPr>
      </w:pPr>
      <w:r w:rsidRPr="00CC1B1C">
        <w:rPr>
          <w:rFonts w:ascii="Times New Roman" w:eastAsiaTheme="minorEastAsia" w:hAnsi="Times New Roman" w:cs="Times New Roman"/>
          <w:sz w:val="24"/>
        </w:rPr>
        <w:tab/>
        <w:t xml:space="preserve">В данном случае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2</m:t>
            </m:r>
          </m:e>
          <m:sup>
            <m:r>
              <w:rPr>
                <w:rFonts w:ascii="Cambria Math" w:eastAsiaTheme="minorEastAsia" w:hAnsi="Cambria Math" w:cs="Times New Roman"/>
                <w:sz w:val="24"/>
                <w:lang w:val="en-US"/>
              </w:rPr>
              <m:t>I</m:t>
            </m:r>
          </m:sup>
        </m:sSup>
      </m:oMath>
      <w:r w:rsidRPr="00CC1B1C">
        <w:rPr>
          <w:rFonts w:ascii="Times New Roman" w:eastAsiaTheme="minorEastAsia" w:hAnsi="Times New Roman" w:cs="Times New Roman"/>
          <w:sz w:val="24"/>
        </w:rPr>
        <w:t xml:space="preserve"> представляет собой множество подмножеств множества </w:t>
      </w:r>
      <m:oMath>
        <m:r>
          <w:rPr>
            <w:rFonts w:ascii="Cambria Math" w:eastAsiaTheme="minorEastAsia" w:hAnsi="Cambria Math" w:cs="Times New Roman"/>
            <w:sz w:val="24"/>
            <w:lang w:val="en-US"/>
          </w:rPr>
          <m:t>I</m:t>
        </m:r>
      </m:oMath>
      <w:r>
        <w:rPr>
          <w:rFonts w:ascii="Times New Roman" w:eastAsiaTheme="minorEastAsia" w:hAnsi="Times New Roman" w:cs="Times New Roman"/>
          <w:sz w:val="24"/>
        </w:rPr>
        <w:t xml:space="preserve">. Таким образом, если у нас три игрока: </w:t>
      </w:r>
      <m:oMath>
        <m:r>
          <w:rPr>
            <w:rFonts w:ascii="Cambria Math" w:eastAsiaTheme="minorEastAsia" w:hAnsi="Cambria Math" w:cs="Times New Roman"/>
            <w:sz w:val="24"/>
            <w:lang w:val="en-US"/>
          </w:rPr>
          <m:t>I</m:t>
        </m:r>
        <m:r>
          <w:rPr>
            <w:rFonts w:ascii="Cambria Math" w:eastAsiaTheme="minorEastAsia" w:hAnsi="Cambria Math" w:cs="Times New Roman"/>
            <w:sz w:val="24"/>
          </w:rPr>
          <m:t xml:space="preserve"> = {1,2,3}</m:t>
        </m:r>
      </m:oMath>
      <w:r w:rsidRPr="00CC1B1C">
        <w:rPr>
          <w:rFonts w:ascii="Times New Roman" w:eastAsiaTheme="minorEastAsia" w:hAnsi="Times New Roman" w:cs="Times New Roman"/>
          <w:sz w:val="24"/>
        </w:rPr>
        <w:t xml:space="preserve">, </w:t>
      </w:r>
      <w:r>
        <w:rPr>
          <w:rFonts w:ascii="Times New Roman" w:eastAsiaTheme="minorEastAsia" w:hAnsi="Times New Roman" w:cs="Times New Roman"/>
          <w:sz w:val="24"/>
        </w:rPr>
        <w:t>то задание характеристической функции подразумевает задание следующих значений:</w:t>
      </w:r>
    </w:p>
    <w:p w:rsidR="00CC1B1C" w:rsidRPr="00CC1B1C" w:rsidRDefault="003526D1" w:rsidP="00402FBE">
      <w:pPr>
        <w:pStyle w:val="a4"/>
        <w:numPr>
          <w:ilvl w:val="0"/>
          <w:numId w:val="18"/>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v(1)</m:t>
        </m:r>
      </m:oMath>
    </w:p>
    <w:p w:rsidR="00CC1B1C" w:rsidRPr="00CC1B1C" w:rsidRDefault="003526D1" w:rsidP="00402FBE">
      <w:pPr>
        <w:pStyle w:val="a4"/>
        <w:numPr>
          <w:ilvl w:val="0"/>
          <w:numId w:val="18"/>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v(2)</m:t>
        </m:r>
      </m:oMath>
    </w:p>
    <w:p w:rsidR="00CC1B1C" w:rsidRPr="00CC1B1C" w:rsidRDefault="003526D1" w:rsidP="00402FBE">
      <w:pPr>
        <w:pStyle w:val="a4"/>
        <w:numPr>
          <w:ilvl w:val="0"/>
          <w:numId w:val="18"/>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v(3)</m:t>
        </m:r>
      </m:oMath>
    </w:p>
    <w:p w:rsidR="003526D1" w:rsidRPr="00CC1B1C" w:rsidRDefault="003526D1" w:rsidP="003526D1">
      <w:pPr>
        <w:pStyle w:val="a4"/>
        <w:numPr>
          <w:ilvl w:val="0"/>
          <w:numId w:val="18"/>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r>
          <w:rPr>
            <w:rFonts w:ascii="Cambria Math" w:eastAsiaTheme="minorEastAsia" w:hAnsi="Cambria Math" w:cs="Times New Roman"/>
            <w:sz w:val="24"/>
            <w:lang w:val="en-US"/>
          </w:rPr>
          <m:t>(1,2</m:t>
        </m:r>
        <m:r>
          <w:rPr>
            <w:rFonts w:ascii="Cambria Math" w:eastAsiaTheme="minorEastAsia" w:hAnsi="Cambria Math" w:cs="Times New Roman"/>
            <w:sz w:val="24"/>
            <w:lang w:val="en-US"/>
          </w:rPr>
          <m:t>)</m:t>
        </m:r>
      </m:oMath>
    </w:p>
    <w:p w:rsidR="003526D1" w:rsidRPr="00CC1B1C" w:rsidRDefault="003526D1" w:rsidP="003526D1">
      <w:pPr>
        <w:pStyle w:val="a4"/>
        <w:numPr>
          <w:ilvl w:val="0"/>
          <w:numId w:val="18"/>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r>
          <w:rPr>
            <w:rFonts w:ascii="Cambria Math" w:eastAsiaTheme="minorEastAsia" w:hAnsi="Cambria Math" w:cs="Times New Roman"/>
            <w:sz w:val="24"/>
            <w:lang w:val="en-US"/>
          </w:rPr>
          <m:t>(1,3</m:t>
        </m:r>
        <m:r>
          <w:rPr>
            <w:rFonts w:ascii="Cambria Math" w:eastAsiaTheme="minorEastAsia" w:hAnsi="Cambria Math" w:cs="Times New Roman"/>
            <w:sz w:val="24"/>
            <w:lang w:val="en-US"/>
          </w:rPr>
          <m:t>)</m:t>
        </m:r>
      </m:oMath>
    </w:p>
    <w:p w:rsidR="003526D1" w:rsidRPr="00CC1B1C" w:rsidRDefault="003526D1" w:rsidP="003526D1">
      <w:pPr>
        <w:pStyle w:val="a4"/>
        <w:numPr>
          <w:ilvl w:val="0"/>
          <w:numId w:val="18"/>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r>
          <w:rPr>
            <w:rFonts w:ascii="Cambria Math" w:eastAsiaTheme="minorEastAsia" w:hAnsi="Cambria Math" w:cs="Times New Roman"/>
            <w:sz w:val="24"/>
            <w:lang w:val="en-US"/>
          </w:rPr>
          <m:t>(2,3</m:t>
        </m:r>
        <m:r>
          <w:rPr>
            <w:rFonts w:ascii="Cambria Math" w:eastAsiaTheme="minorEastAsia" w:hAnsi="Cambria Math" w:cs="Times New Roman"/>
            <w:sz w:val="24"/>
            <w:lang w:val="en-US"/>
          </w:rPr>
          <m:t>)</m:t>
        </m:r>
      </m:oMath>
    </w:p>
    <w:p w:rsidR="003526D1" w:rsidRPr="00CC1B1C" w:rsidRDefault="003526D1" w:rsidP="003526D1">
      <w:pPr>
        <w:pStyle w:val="a4"/>
        <w:numPr>
          <w:ilvl w:val="0"/>
          <w:numId w:val="18"/>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r>
          <w:rPr>
            <w:rFonts w:ascii="Cambria Math" w:eastAsiaTheme="minorEastAsia" w:hAnsi="Cambria Math" w:cs="Times New Roman"/>
            <w:sz w:val="24"/>
            <w:lang w:val="en-US"/>
          </w:rPr>
          <m:t>(1,2,3</m:t>
        </m:r>
        <m:r>
          <w:rPr>
            <w:rFonts w:ascii="Cambria Math" w:eastAsiaTheme="minorEastAsia" w:hAnsi="Cambria Math" w:cs="Times New Roman"/>
            <w:sz w:val="24"/>
            <w:lang w:val="en-US"/>
          </w:rPr>
          <m:t>)</m:t>
        </m:r>
      </m:oMath>
    </w:p>
    <w:p w:rsidR="00CC1B1C" w:rsidRPr="00CC1B1C" w:rsidRDefault="00CC1B1C" w:rsidP="00402FBE">
      <w:pPr>
        <w:pStyle w:val="a4"/>
        <w:numPr>
          <w:ilvl w:val="0"/>
          <w:numId w:val="18"/>
        </w:numPr>
        <w:tabs>
          <w:tab w:val="left" w:pos="1349"/>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При этом предполагается, что </w:t>
      </w:r>
      <m:oMath>
        <m:r>
          <w:rPr>
            <w:rFonts w:ascii="Cambria Math" w:eastAsiaTheme="minorEastAsia" w:hAnsi="Cambria Math" w:cs="Times New Roman"/>
            <w:sz w:val="24"/>
            <w:lang w:val="en-US"/>
          </w:rPr>
          <m:t>v</m:t>
        </m:r>
        <m:r>
          <w:rPr>
            <w:rFonts w:ascii="Cambria Math" w:eastAsiaTheme="minorEastAsia" w:hAnsi="Cambria Math" w:cs="Times New Roman"/>
            <w:sz w:val="24"/>
          </w:rPr>
          <m:t>(∅)=0</m:t>
        </m:r>
      </m:oMath>
      <w:r w:rsidR="003526D1" w:rsidRPr="003526D1">
        <w:rPr>
          <w:rFonts w:ascii="Times New Roman" w:eastAsiaTheme="minorEastAsia" w:hAnsi="Times New Roman" w:cs="Times New Roman"/>
          <w:sz w:val="24"/>
        </w:rPr>
        <w:t>.</w:t>
      </w:r>
    </w:p>
    <w:p w:rsidR="00CC1B1C" w:rsidRDefault="00CC1B1C" w:rsidP="00402FBE">
      <w:pPr>
        <w:tabs>
          <w:tab w:val="left" w:pos="1349"/>
        </w:tabs>
        <w:spacing w:after="0" w:line="360" w:lineRule="auto"/>
        <w:ind w:firstLine="1349"/>
        <w:jc w:val="both"/>
        <w:rPr>
          <w:rFonts w:ascii="Times New Roman" w:eastAsiaTheme="minorEastAsia" w:hAnsi="Times New Roman" w:cs="Times New Roman"/>
          <w:sz w:val="24"/>
        </w:rPr>
      </w:pPr>
      <w:r>
        <w:rPr>
          <w:rFonts w:ascii="Times New Roman" w:eastAsiaTheme="minorEastAsia" w:hAnsi="Times New Roman" w:cs="Times New Roman"/>
          <w:sz w:val="24"/>
        </w:rPr>
        <w:t>Таким образом, как мы видим, у нас получилось 8 вариантов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2</m:t>
            </m:r>
          </m:e>
          <m:sup>
            <m:r>
              <w:rPr>
                <w:rFonts w:ascii="Cambria Math" w:eastAsiaTheme="minorEastAsia" w:hAnsi="Cambria Math" w:cs="Times New Roman"/>
                <w:sz w:val="24"/>
              </w:rPr>
              <m:t>3</m:t>
            </m:r>
          </m:sup>
        </m:sSup>
        <m:r>
          <w:rPr>
            <w:rFonts w:ascii="Cambria Math" w:eastAsiaTheme="minorEastAsia" w:hAnsi="Cambria Math" w:cs="Times New Roman"/>
            <w:sz w:val="24"/>
          </w:rPr>
          <m:t>=8</m:t>
        </m:r>
      </m:oMath>
      <w:r>
        <w:rPr>
          <w:rFonts w:ascii="Times New Roman" w:eastAsiaTheme="minorEastAsia" w:hAnsi="Times New Roman" w:cs="Times New Roman"/>
          <w:sz w:val="24"/>
        </w:rPr>
        <w:t>).</w:t>
      </w:r>
    </w:p>
    <w:p w:rsidR="00CC1B1C" w:rsidRDefault="00CC1B1C" w:rsidP="00402FBE">
      <w:pPr>
        <w:tabs>
          <w:tab w:val="left" w:pos="1349"/>
        </w:tabs>
        <w:spacing w:after="0" w:line="360" w:lineRule="auto"/>
        <w:ind w:firstLine="1349"/>
        <w:jc w:val="both"/>
        <w:rPr>
          <w:rFonts w:ascii="Times New Roman" w:eastAsiaTheme="minorEastAsia" w:hAnsi="Times New Roman" w:cs="Times New Roman"/>
          <w:sz w:val="24"/>
        </w:rPr>
      </w:pPr>
      <w:r>
        <w:rPr>
          <w:rFonts w:ascii="Times New Roman" w:eastAsiaTheme="minorEastAsia" w:hAnsi="Times New Roman" w:cs="Times New Roman"/>
          <w:sz w:val="24"/>
        </w:rPr>
        <w:t>При этом, если в кооперативной игре сумма выигрыша коалиции равна сумме ее участников:</w:t>
      </w:r>
    </w:p>
    <w:p w:rsidR="00CC1B1C" w:rsidRPr="00CC1B1C" w:rsidRDefault="00CC1B1C" w:rsidP="00402FBE">
      <w:pPr>
        <w:tabs>
          <w:tab w:val="left" w:pos="1349"/>
        </w:tabs>
        <w:spacing w:after="0" w:line="360" w:lineRule="auto"/>
        <w:ind w:firstLine="1349"/>
        <w:jc w:val="both"/>
        <w:rPr>
          <w:rFonts w:ascii="Times New Roman" w:eastAsiaTheme="minorEastAsia" w:hAnsi="Times New Roman" w:cs="Times New Roman"/>
          <w:sz w:val="24"/>
        </w:rPr>
      </w:pPr>
      <m:oMathPara>
        <m:oMath>
          <m:r>
            <w:rPr>
              <w:rFonts w:ascii="Cambria Math" w:eastAsiaTheme="minorEastAsia" w:hAnsi="Cambria Math" w:cs="Times New Roman"/>
              <w:sz w:val="24"/>
            </w:rPr>
            <w:lastRenderedPageBreak/>
            <m:t>v</m:t>
          </m:r>
          <m:d>
            <m:dPr>
              <m:ctrlPr>
                <w:rPr>
                  <w:rFonts w:ascii="Cambria Math" w:eastAsiaTheme="minorEastAsia" w:hAnsi="Cambria Math" w:cs="Times New Roman"/>
                  <w:i/>
                  <w:sz w:val="24"/>
                </w:rPr>
              </m:ctrlPr>
            </m:dPr>
            <m:e>
              <m:r>
                <w:rPr>
                  <w:rFonts w:ascii="Cambria Math" w:eastAsiaTheme="minorEastAsia" w:hAnsi="Cambria Math" w:cs="Times New Roman"/>
                  <w:sz w:val="24"/>
                </w:rPr>
                <m:t>S</m:t>
              </m:r>
            </m:e>
          </m:d>
          <m:r>
            <w:rPr>
              <w:rFonts w:ascii="Cambria Math" w:eastAsiaTheme="minorEastAsia" w:hAnsi="Cambria Math" w:cs="Times New Roman"/>
              <w:sz w:val="24"/>
            </w:rPr>
            <m:t>=</m:t>
          </m:r>
          <m:nary>
            <m:naryPr>
              <m:chr m:val="∑"/>
              <m:limLoc m:val="undOvr"/>
              <m:ctrlPr>
                <w:rPr>
                  <w:rFonts w:ascii="Cambria Math" w:eastAsiaTheme="minorEastAsia" w:hAnsi="Cambria Math" w:cs="Times New Roman"/>
                  <w:i/>
                  <w:sz w:val="24"/>
                </w:rPr>
              </m:ctrlPr>
            </m:naryPr>
            <m:sub>
              <m:r>
                <w:rPr>
                  <w:rFonts w:ascii="Cambria Math" w:eastAsiaTheme="minorEastAsia" w:hAnsi="Cambria Math" w:cs="Times New Roman"/>
                  <w:sz w:val="24"/>
                </w:rPr>
                <m:t>i=1</m:t>
              </m:r>
            </m:sub>
            <m:sup>
              <m:r>
                <w:rPr>
                  <w:rFonts w:ascii="Cambria Math" w:eastAsiaTheme="minorEastAsia" w:hAnsi="Cambria Math" w:cs="Times New Roman"/>
                  <w:sz w:val="24"/>
                </w:rPr>
                <m:t>I</m:t>
              </m:r>
            </m:sup>
            <m:e>
              <m:r>
                <w:rPr>
                  <w:rFonts w:ascii="Cambria Math" w:eastAsiaTheme="minorEastAsia" w:hAnsi="Cambria Math" w:cs="Times New Roman"/>
                  <w:sz w:val="24"/>
                </w:rPr>
                <m:t>v(i)</m:t>
              </m:r>
            </m:e>
          </m:nary>
          <m:r>
            <w:rPr>
              <w:rFonts w:ascii="Cambria Math" w:eastAsiaTheme="minorEastAsia" w:hAnsi="Cambria Math" w:cs="Times New Roman"/>
              <w:sz w:val="24"/>
            </w:rPr>
            <m:t>,</m:t>
          </m:r>
        </m:oMath>
      </m:oMathPara>
    </w:p>
    <w:p w:rsidR="00CC1B1C" w:rsidRDefault="00CC1B1C" w:rsidP="00402FBE">
      <w:pPr>
        <w:tabs>
          <w:tab w:val="left" w:pos="1349"/>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то такая игра называется несущественной, так как не приносит никакого дополнительного выигрыша игрокам, т.е. разницу между тем, что они получают по отдельности и тем, что получили бы, вступив в коалицию.</w:t>
      </w:r>
    </w:p>
    <w:p w:rsidR="004B6131" w:rsidRDefault="004B6131" w:rsidP="00402FBE">
      <w:pPr>
        <w:tabs>
          <w:tab w:val="left" w:pos="1349"/>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Рассмотрим некоторые свойства теории кооперативных игр:</w:t>
      </w:r>
    </w:p>
    <w:p w:rsidR="004B6131" w:rsidRDefault="004B6131" w:rsidP="00402FBE">
      <w:pPr>
        <w:pStyle w:val="a4"/>
        <w:numPr>
          <w:ilvl w:val="0"/>
          <w:numId w:val="19"/>
        </w:numPr>
        <w:tabs>
          <w:tab w:val="left" w:pos="1349"/>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Если для любых несвязанных коалиций</w:t>
      </w:r>
      <w:r w:rsidRPr="004B6131">
        <w:rPr>
          <w:rFonts w:ascii="Times New Roman" w:eastAsiaTheme="minorEastAsia" w:hAnsi="Times New Roman" w:cs="Times New Roman"/>
          <w:sz w:val="24"/>
        </w:rPr>
        <w:t xml:space="preserve"> </w:t>
      </w:r>
      <w:r>
        <w:rPr>
          <w:rFonts w:ascii="Times New Roman" w:eastAsiaTheme="minorEastAsia" w:hAnsi="Times New Roman" w:cs="Times New Roman"/>
          <w:sz w:val="24"/>
          <w:lang w:val="en-US"/>
        </w:rPr>
        <w:t>S</w:t>
      </w:r>
      <w:r w:rsidRPr="004B6131">
        <w:rPr>
          <w:rFonts w:ascii="Times New Roman" w:eastAsiaTheme="minorEastAsia" w:hAnsi="Times New Roman" w:cs="Times New Roman"/>
          <w:sz w:val="24"/>
        </w:rPr>
        <w:t xml:space="preserve"> </w:t>
      </w:r>
      <w:r>
        <w:rPr>
          <w:rFonts w:ascii="Times New Roman" w:eastAsiaTheme="minorEastAsia" w:hAnsi="Times New Roman" w:cs="Times New Roman"/>
          <w:sz w:val="24"/>
        </w:rPr>
        <w:t xml:space="preserve">и </w:t>
      </w:r>
      <w:r>
        <w:rPr>
          <w:rFonts w:ascii="Times New Roman" w:eastAsiaTheme="minorEastAsia" w:hAnsi="Times New Roman" w:cs="Times New Roman"/>
          <w:sz w:val="24"/>
          <w:lang w:val="en-US"/>
        </w:rPr>
        <w:t>E</w:t>
      </w:r>
      <w:r w:rsidRPr="004B6131">
        <w:rPr>
          <w:rFonts w:ascii="Times New Roman" w:eastAsiaTheme="minorEastAsia" w:hAnsi="Times New Roman" w:cs="Times New Roman"/>
          <w:sz w:val="24"/>
        </w:rPr>
        <w:t xml:space="preserve">, </w:t>
      </w:r>
      <w:r>
        <w:rPr>
          <w:rFonts w:ascii="Times New Roman" w:eastAsiaTheme="minorEastAsia" w:hAnsi="Times New Roman" w:cs="Times New Roman"/>
          <w:sz w:val="24"/>
        </w:rPr>
        <w:t xml:space="preserve">входящих во множество игроков </w:t>
      </w:r>
      <m:oMath>
        <m:r>
          <w:rPr>
            <w:rFonts w:ascii="Cambria Math" w:eastAsiaTheme="minorEastAsia" w:hAnsi="Cambria Math" w:cs="Times New Roman"/>
            <w:sz w:val="24"/>
            <w:lang w:val="en-US"/>
          </w:rPr>
          <m:t>I</m:t>
        </m:r>
      </m:oMath>
      <w:r>
        <w:rPr>
          <w:rFonts w:ascii="Times New Roman" w:eastAsiaTheme="minorEastAsia" w:hAnsi="Times New Roman" w:cs="Times New Roman"/>
          <w:sz w:val="24"/>
        </w:rPr>
        <w:t>, верно следующее условие</w:t>
      </w:r>
      <w:r w:rsidR="003526D1" w:rsidRPr="003526D1">
        <w:rPr>
          <w:rFonts w:ascii="Times New Roman" w:eastAsiaTheme="minorEastAsia" w:hAnsi="Times New Roman" w:cs="Times New Roman"/>
          <w:sz w:val="24"/>
        </w:rPr>
        <w:t>:</w:t>
      </w:r>
    </w:p>
    <w:p w:rsidR="004B6131" w:rsidRPr="004B6131" w:rsidRDefault="004B6131" w:rsidP="00402FBE">
      <w:pPr>
        <w:pStyle w:val="a4"/>
        <w:tabs>
          <w:tab w:val="left" w:pos="1349"/>
        </w:tabs>
        <w:spacing w:after="0" w:line="360" w:lineRule="auto"/>
        <w:jc w:val="both"/>
        <w:rPr>
          <w:rFonts w:ascii="Times New Roman" w:eastAsiaTheme="minorEastAsia" w:hAnsi="Times New Roman" w:cs="Times New Roman"/>
          <w:sz w:val="24"/>
        </w:rPr>
      </w:pPr>
      <m:oMathPara>
        <m:oMath>
          <m:r>
            <w:rPr>
              <w:rFonts w:ascii="Cambria Math" w:eastAsiaTheme="minorEastAsia" w:hAnsi="Cambria Math" w:cs="Times New Roman"/>
              <w:sz w:val="24"/>
            </w:rPr>
            <m:t>v</m:t>
          </m:r>
          <m:d>
            <m:dPr>
              <m:ctrlPr>
                <w:rPr>
                  <w:rFonts w:ascii="Cambria Math" w:eastAsiaTheme="minorEastAsia" w:hAnsi="Cambria Math" w:cs="Times New Roman"/>
                  <w:i/>
                  <w:sz w:val="24"/>
                </w:rPr>
              </m:ctrlPr>
            </m:dPr>
            <m:e>
              <m:r>
                <w:rPr>
                  <w:rFonts w:ascii="Cambria Math" w:eastAsiaTheme="minorEastAsia" w:hAnsi="Cambria Math" w:cs="Times New Roman"/>
                  <w:sz w:val="24"/>
                </w:rPr>
                <m:t>S∪E</m:t>
              </m:r>
            </m:e>
          </m:d>
          <m:r>
            <w:rPr>
              <w:rFonts w:ascii="Cambria Math" w:eastAsiaTheme="minorEastAsia" w:hAnsi="Cambria Math" w:cs="Times New Roman"/>
              <w:sz w:val="24"/>
            </w:rPr>
            <m:t>≥v</m:t>
          </m:r>
          <m:d>
            <m:dPr>
              <m:ctrlPr>
                <w:rPr>
                  <w:rFonts w:ascii="Cambria Math" w:eastAsiaTheme="minorEastAsia" w:hAnsi="Cambria Math" w:cs="Times New Roman"/>
                  <w:i/>
                  <w:sz w:val="24"/>
                </w:rPr>
              </m:ctrlPr>
            </m:dPr>
            <m:e>
              <m:r>
                <w:rPr>
                  <w:rFonts w:ascii="Cambria Math" w:eastAsiaTheme="minorEastAsia" w:hAnsi="Cambria Math" w:cs="Times New Roman"/>
                  <w:sz w:val="24"/>
                </w:rPr>
                <m:t>S</m:t>
              </m:r>
            </m:e>
          </m:d>
          <m:r>
            <w:rPr>
              <w:rFonts w:ascii="Cambria Math" w:eastAsiaTheme="minorEastAsia" w:hAnsi="Cambria Math" w:cs="Times New Roman"/>
              <w:sz w:val="24"/>
            </w:rPr>
            <m:t>+v</m:t>
          </m:r>
          <m:d>
            <m:dPr>
              <m:ctrlPr>
                <w:rPr>
                  <w:rFonts w:ascii="Cambria Math" w:eastAsiaTheme="minorEastAsia" w:hAnsi="Cambria Math" w:cs="Times New Roman"/>
                  <w:i/>
                  <w:sz w:val="24"/>
                </w:rPr>
              </m:ctrlPr>
            </m:dPr>
            <m:e>
              <m:r>
                <w:rPr>
                  <w:rFonts w:ascii="Cambria Math" w:eastAsiaTheme="minorEastAsia" w:hAnsi="Cambria Math" w:cs="Times New Roman"/>
                  <w:sz w:val="24"/>
                </w:rPr>
                <m:t>E</m:t>
              </m:r>
            </m:e>
          </m:d>
          <m:r>
            <w:rPr>
              <w:rFonts w:ascii="Cambria Math" w:eastAsiaTheme="minorEastAsia" w:hAnsi="Cambria Math" w:cs="Times New Roman"/>
              <w:sz w:val="24"/>
            </w:rPr>
            <m:t>,</m:t>
          </m:r>
        </m:oMath>
      </m:oMathPara>
    </w:p>
    <w:p w:rsidR="004B6131" w:rsidRPr="004B6131" w:rsidRDefault="004B6131" w:rsidP="00402FBE">
      <w:pPr>
        <w:pStyle w:val="a4"/>
        <w:tabs>
          <w:tab w:val="left" w:pos="1349"/>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то игра называется супераддитивной. Другими словами</w:t>
      </w:r>
      <w:r w:rsidR="003526D1">
        <w:rPr>
          <w:rFonts w:ascii="Times New Roman" w:eastAsiaTheme="minorEastAsia" w:hAnsi="Times New Roman" w:cs="Times New Roman"/>
          <w:sz w:val="24"/>
        </w:rPr>
        <w:t>, свойство</w:t>
      </w:r>
      <w:r>
        <w:rPr>
          <w:rFonts w:ascii="Times New Roman" w:eastAsiaTheme="minorEastAsia" w:hAnsi="Times New Roman" w:cs="Times New Roman"/>
          <w:sz w:val="24"/>
        </w:rPr>
        <w:t xml:space="preserve"> супераддитивности можно интерпретировать следующим образом: прибавление к коалиции любого нового игрока не уменьшает ее полезности.</w:t>
      </w:r>
    </w:p>
    <w:p w:rsidR="004B6131" w:rsidRDefault="004B6131" w:rsidP="00402FBE">
      <w:pPr>
        <w:pStyle w:val="a4"/>
        <w:numPr>
          <w:ilvl w:val="0"/>
          <w:numId w:val="19"/>
        </w:numPr>
        <w:tabs>
          <w:tab w:val="left" w:pos="1349"/>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Если для любых коалиций </w:t>
      </w:r>
      <w:r>
        <w:rPr>
          <w:rFonts w:ascii="Times New Roman" w:eastAsiaTheme="minorEastAsia" w:hAnsi="Times New Roman" w:cs="Times New Roman"/>
          <w:sz w:val="24"/>
          <w:lang w:val="en-US"/>
        </w:rPr>
        <w:t>S</w:t>
      </w:r>
      <w:r w:rsidRPr="004B6131">
        <w:rPr>
          <w:rFonts w:ascii="Times New Roman" w:eastAsiaTheme="minorEastAsia" w:hAnsi="Times New Roman" w:cs="Times New Roman"/>
          <w:sz w:val="24"/>
        </w:rPr>
        <w:t xml:space="preserve"> </w:t>
      </w:r>
      <w:r>
        <w:rPr>
          <w:rFonts w:ascii="Times New Roman" w:eastAsiaTheme="minorEastAsia" w:hAnsi="Times New Roman" w:cs="Times New Roman"/>
          <w:sz w:val="24"/>
        </w:rPr>
        <w:t xml:space="preserve">и </w:t>
      </w:r>
      <w:r>
        <w:rPr>
          <w:rFonts w:ascii="Times New Roman" w:eastAsiaTheme="minorEastAsia" w:hAnsi="Times New Roman" w:cs="Times New Roman"/>
          <w:sz w:val="24"/>
          <w:lang w:val="en-US"/>
        </w:rPr>
        <w:t>E</w:t>
      </w:r>
      <w:r>
        <w:rPr>
          <w:rFonts w:ascii="Times New Roman" w:eastAsiaTheme="minorEastAsia" w:hAnsi="Times New Roman" w:cs="Times New Roman"/>
          <w:sz w:val="24"/>
        </w:rPr>
        <w:t xml:space="preserve"> верно следующее условие:</w:t>
      </w:r>
    </w:p>
    <w:p w:rsidR="004B6131" w:rsidRPr="004B6131" w:rsidRDefault="004B6131" w:rsidP="00402FBE">
      <w:pPr>
        <w:pStyle w:val="a4"/>
        <w:tabs>
          <w:tab w:val="left" w:pos="1349"/>
        </w:tabs>
        <w:spacing w:after="0" w:line="360" w:lineRule="auto"/>
        <w:jc w:val="both"/>
        <w:rPr>
          <w:rFonts w:ascii="Times New Roman" w:eastAsiaTheme="minorEastAsia" w:hAnsi="Times New Roman" w:cs="Times New Roman"/>
          <w:sz w:val="24"/>
        </w:rPr>
      </w:pPr>
      <m:oMathPara>
        <m:oMath>
          <m:r>
            <w:rPr>
              <w:rFonts w:ascii="Cambria Math" w:eastAsiaTheme="minorEastAsia" w:hAnsi="Cambria Math" w:cs="Times New Roman"/>
              <w:sz w:val="24"/>
            </w:rPr>
            <m:t>v</m:t>
          </m:r>
          <m:d>
            <m:dPr>
              <m:ctrlPr>
                <w:rPr>
                  <w:rFonts w:ascii="Cambria Math" w:eastAsiaTheme="minorEastAsia" w:hAnsi="Cambria Math" w:cs="Times New Roman"/>
                  <w:i/>
                  <w:sz w:val="24"/>
                </w:rPr>
              </m:ctrlPr>
            </m:dPr>
            <m:e>
              <m:r>
                <w:rPr>
                  <w:rFonts w:ascii="Cambria Math" w:eastAsiaTheme="minorEastAsia" w:hAnsi="Cambria Math" w:cs="Times New Roman"/>
                  <w:sz w:val="24"/>
                </w:rPr>
                <m:t>S∪E</m:t>
              </m:r>
            </m:e>
          </m:d>
          <m:r>
            <w:rPr>
              <w:rFonts w:ascii="Cambria Math" w:eastAsiaTheme="minorEastAsia" w:hAnsi="Cambria Math" w:cs="Times New Roman"/>
              <w:sz w:val="24"/>
            </w:rPr>
            <m:t>+</m:t>
          </m:r>
          <m:r>
            <w:rPr>
              <w:rFonts w:ascii="Cambria Math" w:eastAsiaTheme="minorEastAsia" w:hAnsi="Cambria Math" w:cs="Times New Roman"/>
              <w:sz w:val="24"/>
              <w:lang w:val="en-US"/>
            </w:rPr>
            <m:t>v(S∩E)</m:t>
          </m:r>
          <m:r>
            <w:rPr>
              <w:rFonts w:ascii="Cambria Math" w:eastAsiaTheme="minorEastAsia" w:hAnsi="Cambria Math" w:cs="Times New Roman"/>
              <w:sz w:val="24"/>
            </w:rPr>
            <m:t>≥v</m:t>
          </m:r>
          <m:d>
            <m:dPr>
              <m:ctrlPr>
                <w:rPr>
                  <w:rFonts w:ascii="Cambria Math" w:eastAsiaTheme="minorEastAsia" w:hAnsi="Cambria Math" w:cs="Times New Roman"/>
                  <w:i/>
                  <w:sz w:val="24"/>
                </w:rPr>
              </m:ctrlPr>
            </m:dPr>
            <m:e>
              <m:r>
                <w:rPr>
                  <w:rFonts w:ascii="Cambria Math" w:eastAsiaTheme="minorEastAsia" w:hAnsi="Cambria Math" w:cs="Times New Roman"/>
                  <w:sz w:val="24"/>
                </w:rPr>
                <m:t>S</m:t>
              </m:r>
            </m:e>
          </m:d>
          <m:r>
            <w:rPr>
              <w:rFonts w:ascii="Cambria Math" w:eastAsiaTheme="minorEastAsia" w:hAnsi="Cambria Math" w:cs="Times New Roman"/>
              <w:sz w:val="24"/>
            </w:rPr>
            <m:t>+v</m:t>
          </m:r>
          <m:d>
            <m:dPr>
              <m:ctrlPr>
                <w:rPr>
                  <w:rFonts w:ascii="Cambria Math" w:eastAsiaTheme="minorEastAsia" w:hAnsi="Cambria Math" w:cs="Times New Roman"/>
                  <w:i/>
                  <w:sz w:val="24"/>
                </w:rPr>
              </m:ctrlPr>
            </m:dPr>
            <m:e>
              <m:r>
                <w:rPr>
                  <w:rFonts w:ascii="Cambria Math" w:eastAsiaTheme="minorEastAsia" w:hAnsi="Cambria Math" w:cs="Times New Roman"/>
                  <w:sz w:val="24"/>
                </w:rPr>
                <m:t>E</m:t>
              </m:r>
            </m:e>
          </m:d>
          <m:r>
            <w:rPr>
              <w:rFonts w:ascii="Cambria Math" w:eastAsiaTheme="minorEastAsia" w:hAnsi="Cambria Math" w:cs="Times New Roman"/>
              <w:sz w:val="24"/>
            </w:rPr>
            <m:t>,</m:t>
          </m:r>
        </m:oMath>
      </m:oMathPara>
    </w:p>
    <w:p w:rsidR="004B6131" w:rsidRPr="004B6131" w:rsidRDefault="004B6131" w:rsidP="00402FBE">
      <w:pPr>
        <w:pStyle w:val="a4"/>
        <w:tabs>
          <w:tab w:val="left" w:pos="1349"/>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то игра называется выпуклой.</w:t>
      </w:r>
    </w:p>
    <w:p w:rsidR="00CC1B1C" w:rsidRDefault="004B6131" w:rsidP="00402FBE">
      <w:pPr>
        <w:tabs>
          <w:tab w:val="left" w:pos="1349"/>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Данные свойства</w:t>
      </w:r>
      <w:r w:rsidR="00CC1B1C">
        <w:rPr>
          <w:rFonts w:ascii="Times New Roman" w:eastAsiaTheme="minorEastAsia" w:hAnsi="Times New Roman" w:cs="Times New Roman"/>
          <w:sz w:val="24"/>
        </w:rPr>
        <w:t xml:space="preserve"> </w:t>
      </w:r>
      <w:r>
        <w:rPr>
          <w:rFonts w:ascii="Times New Roman" w:eastAsiaTheme="minorEastAsia" w:hAnsi="Times New Roman" w:cs="Times New Roman"/>
          <w:sz w:val="24"/>
        </w:rPr>
        <w:t>можно пояснить, рассмотрев такой пример: пре</w:t>
      </w:r>
      <w:r w:rsidR="003526D1">
        <w:rPr>
          <w:rFonts w:ascii="Times New Roman" w:eastAsiaTheme="minorEastAsia" w:hAnsi="Times New Roman" w:cs="Times New Roman"/>
          <w:sz w:val="24"/>
        </w:rPr>
        <w:t>д</w:t>
      </w:r>
      <w:r>
        <w:rPr>
          <w:rFonts w:ascii="Times New Roman" w:eastAsiaTheme="minorEastAsia" w:hAnsi="Times New Roman" w:cs="Times New Roman"/>
          <w:sz w:val="24"/>
        </w:rPr>
        <w:t>положим у нас задана игра со следующими значениями характеристической функции:</w:t>
      </w:r>
    </w:p>
    <w:p w:rsidR="003526D1" w:rsidRPr="00CC1B1C" w:rsidRDefault="003526D1" w:rsidP="003526D1">
      <w:pPr>
        <w:pStyle w:val="a4"/>
        <w:numPr>
          <w:ilvl w:val="0"/>
          <w:numId w:val="27"/>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1</m:t>
            </m:r>
          </m:e>
        </m:d>
        <m:r>
          <w:rPr>
            <w:rFonts w:ascii="Cambria Math" w:eastAsiaTheme="minorEastAsia" w:hAnsi="Cambria Math" w:cs="Times New Roman"/>
            <w:sz w:val="24"/>
            <w:lang w:val="en-US"/>
          </w:rPr>
          <m:t>=1</m:t>
        </m:r>
      </m:oMath>
    </w:p>
    <w:p w:rsidR="003526D1" w:rsidRPr="00CC1B1C" w:rsidRDefault="003526D1" w:rsidP="003526D1">
      <w:pPr>
        <w:pStyle w:val="a4"/>
        <w:numPr>
          <w:ilvl w:val="0"/>
          <w:numId w:val="27"/>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2</m:t>
            </m:r>
          </m:e>
        </m:d>
        <m:r>
          <w:rPr>
            <w:rFonts w:ascii="Cambria Math" w:eastAsiaTheme="minorEastAsia" w:hAnsi="Cambria Math" w:cs="Times New Roman"/>
            <w:sz w:val="24"/>
          </w:rPr>
          <m:t>=1</m:t>
        </m:r>
      </m:oMath>
    </w:p>
    <w:p w:rsidR="003526D1" w:rsidRPr="00CC1B1C" w:rsidRDefault="003526D1" w:rsidP="003526D1">
      <w:pPr>
        <w:pStyle w:val="a4"/>
        <w:numPr>
          <w:ilvl w:val="0"/>
          <w:numId w:val="27"/>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3</m:t>
            </m:r>
          </m:e>
        </m:d>
        <m:r>
          <w:rPr>
            <w:rFonts w:ascii="Cambria Math" w:eastAsiaTheme="minorEastAsia" w:hAnsi="Cambria Math" w:cs="Times New Roman"/>
            <w:sz w:val="24"/>
            <w:lang w:val="en-US"/>
          </w:rPr>
          <m:t>=1</m:t>
        </m:r>
      </m:oMath>
    </w:p>
    <w:p w:rsidR="003526D1" w:rsidRPr="00CC1B1C" w:rsidRDefault="003526D1" w:rsidP="003526D1">
      <w:pPr>
        <w:pStyle w:val="a4"/>
        <w:numPr>
          <w:ilvl w:val="0"/>
          <w:numId w:val="27"/>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1,2</m:t>
            </m:r>
          </m:e>
        </m:d>
        <m:r>
          <w:rPr>
            <w:rFonts w:ascii="Cambria Math" w:eastAsiaTheme="minorEastAsia" w:hAnsi="Cambria Math" w:cs="Times New Roman"/>
            <w:sz w:val="24"/>
            <w:lang w:val="en-US"/>
          </w:rPr>
          <m:t>=4</m:t>
        </m:r>
      </m:oMath>
    </w:p>
    <w:p w:rsidR="003526D1" w:rsidRPr="00CC1B1C" w:rsidRDefault="003526D1" w:rsidP="003526D1">
      <w:pPr>
        <w:pStyle w:val="a4"/>
        <w:numPr>
          <w:ilvl w:val="0"/>
          <w:numId w:val="27"/>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1,3</m:t>
            </m:r>
          </m:e>
        </m:d>
        <m:r>
          <w:rPr>
            <w:rFonts w:ascii="Cambria Math" w:eastAsiaTheme="minorEastAsia" w:hAnsi="Cambria Math" w:cs="Times New Roman"/>
            <w:sz w:val="24"/>
            <w:lang w:val="en-US"/>
          </w:rPr>
          <m:t>=4</m:t>
        </m:r>
      </m:oMath>
    </w:p>
    <w:p w:rsidR="003526D1" w:rsidRPr="00CC1B1C" w:rsidRDefault="003526D1" w:rsidP="003526D1">
      <w:pPr>
        <w:pStyle w:val="a4"/>
        <w:numPr>
          <w:ilvl w:val="0"/>
          <w:numId w:val="27"/>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2,3</m:t>
            </m:r>
          </m:e>
        </m:d>
        <m:r>
          <w:rPr>
            <w:rFonts w:ascii="Cambria Math" w:eastAsiaTheme="minorEastAsia" w:hAnsi="Cambria Math" w:cs="Times New Roman"/>
            <w:sz w:val="24"/>
            <w:lang w:val="en-US"/>
          </w:rPr>
          <m:t>=4</m:t>
        </m:r>
      </m:oMath>
    </w:p>
    <w:p w:rsidR="003526D1" w:rsidRPr="00CC1B1C" w:rsidRDefault="003526D1" w:rsidP="003526D1">
      <w:pPr>
        <w:pStyle w:val="a4"/>
        <w:numPr>
          <w:ilvl w:val="0"/>
          <w:numId w:val="27"/>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1,2,3</m:t>
            </m:r>
          </m:e>
        </m:d>
        <m:r>
          <w:rPr>
            <w:rFonts w:ascii="Cambria Math" w:eastAsiaTheme="minorEastAsia" w:hAnsi="Cambria Math" w:cs="Times New Roman"/>
            <w:sz w:val="24"/>
            <w:lang w:val="en-US"/>
          </w:rPr>
          <m:t>=6</m:t>
        </m:r>
      </m:oMath>
    </w:p>
    <w:p w:rsidR="007701D5" w:rsidRDefault="004B6131" w:rsidP="00402FBE">
      <w:pPr>
        <w:tabs>
          <w:tab w:val="left" w:pos="1349"/>
        </w:tabs>
        <w:spacing w:after="0" w:line="360" w:lineRule="auto"/>
        <w:jc w:val="both"/>
        <w:rPr>
          <w:rFonts w:ascii="Times New Roman" w:hAnsi="Times New Roman" w:cs="Times New Roman"/>
        </w:rPr>
      </w:pPr>
      <w:r>
        <w:rPr>
          <w:rFonts w:ascii="Times New Roman" w:eastAsiaTheme="minorEastAsia" w:hAnsi="Times New Roman" w:cs="Times New Roman"/>
          <w:sz w:val="24"/>
        </w:rPr>
        <w:tab/>
      </w:r>
      <w:r w:rsidR="001E6BF1">
        <w:rPr>
          <w:rFonts w:ascii="Times New Roman" w:eastAsiaTheme="minorEastAsia" w:hAnsi="Times New Roman" w:cs="Times New Roman"/>
          <w:sz w:val="24"/>
        </w:rPr>
        <w:t xml:space="preserve">Данная игра является супераддитивной, так как сумма выигрыша от любой коалиции превышает их сумму выигрышей по отдельности. Однако данную игру нельзя назвать выпуклой, так как если, например, мы рассмотрим коалиции </w:t>
      </w:r>
      <m:oMath>
        <m:r>
          <w:rPr>
            <w:rFonts w:ascii="Cambria Math" w:eastAsiaTheme="minorEastAsia" w:hAnsi="Cambria Math" w:cs="Times New Roman"/>
            <w:sz w:val="24"/>
          </w:rPr>
          <m:t>{1,2}</m:t>
        </m:r>
      </m:oMath>
      <w:r w:rsidR="001E6BF1">
        <w:rPr>
          <w:rFonts w:ascii="Times New Roman" w:eastAsiaTheme="minorEastAsia" w:hAnsi="Times New Roman" w:cs="Times New Roman"/>
          <w:sz w:val="24"/>
        </w:rPr>
        <w:t xml:space="preserve"> и </w:t>
      </w:r>
      <m:oMath>
        <m:r>
          <w:rPr>
            <w:rFonts w:ascii="Cambria Math" w:eastAsiaTheme="minorEastAsia" w:hAnsi="Cambria Math" w:cs="Times New Roman"/>
            <w:sz w:val="24"/>
          </w:rPr>
          <m:t>{2,3}</m:t>
        </m:r>
      </m:oMath>
      <w:r w:rsidR="001E6BF1">
        <w:rPr>
          <w:rFonts w:ascii="Times New Roman" w:eastAsiaTheme="minorEastAsia" w:hAnsi="Times New Roman" w:cs="Times New Roman"/>
          <w:sz w:val="24"/>
        </w:rPr>
        <w:t>, то обнаружим, что сумма пересечения и объединения множеств равна 7, в то время как сумма выигрышей коалиций по отдельности равняется 8.</w:t>
      </w:r>
      <w:r w:rsidR="007701D5">
        <w:rPr>
          <w:rFonts w:ascii="Times New Roman" w:hAnsi="Times New Roman" w:cs="Times New Roman"/>
        </w:rPr>
        <w:tab/>
      </w:r>
    </w:p>
    <w:p w:rsidR="001E6BF1" w:rsidRDefault="001E6BF1" w:rsidP="00402FBE">
      <w:pPr>
        <w:tabs>
          <w:tab w:val="left" w:pos="1349"/>
        </w:tabs>
        <w:spacing w:after="0" w:line="360" w:lineRule="auto"/>
        <w:jc w:val="both"/>
        <w:rPr>
          <w:rFonts w:ascii="Times New Roman" w:eastAsiaTheme="minorEastAsia" w:hAnsi="Times New Roman" w:cs="Times New Roman"/>
          <w:sz w:val="24"/>
        </w:rPr>
      </w:pPr>
      <w:r w:rsidRPr="001E6BF1">
        <w:rPr>
          <w:rFonts w:ascii="Times New Roman" w:hAnsi="Times New Roman" w:cs="Times New Roman"/>
          <w:sz w:val="24"/>
        </w:rPr>
        <w:tab/>
        <w:t>Однако</w:t>
      </w:r>
      <w:r w:rsidR="003526D1">
        <w:rPr>
          <w:rFonts w:ascii="Times New Roman" w:hAnsi="Times New Roman" w:cs="Times New Roman"/>
          <w:sz w:val="24"/>
        </w:rPr>
        <w:t>,</w:t>
      </w:r>
      <w:r w:rsidRPr="001E6BF1">
        <w:rPr>
          <w:rFonts w:ascii="Times New Roman" w:hAnsi="Times New Roman" w:cs="Times New Roman"/>
          <w:sz w:val="24"/>
        </w:rPr>
        <w:t xml:space="preserve"> как уже говорилось выше</w:t>
      </w:r>
      <w:r>
        <w:rPr>
          <w:rFonts w:ascii="Times New Roman" w:hAnsi="Times New Roman" w:cs="Times New Roman"/>
          <w:sz w:val="24"/>
        </w:rPr>
        <w:t>, первостепенной задаче</w:t>
      </w:r>
      <w:r w:rsidR="003526D1">
        <w:rPr>
          <w:rFonts w:ascii="Times New Roman" w:hAnsi="Times New Roman" w:cs="Times New Roman"/>
          <w:sz w:val="24"/>
        </w:rPr>
        <w:t>й</w:t>
      </w:r>
      <w:r>
        <w:rPr>
          <w:rFonts w:ascii="Times New Roman" w:hAnsi="Times New Roman" w:cs="Times New Roman"/>
          <w:sz w:val="24"/>
        </w:rPr>
        <w:t xml:space="preserve"> в теории игр является раздел дележа игроков друг с другом в зависимости от их вкладов. Поэтому главным понятием всей теории кооперативных игр является понятие дележ. Дележом называется некий вектор </w:t>
      </w:r>
      <m:oMath>
        <m:r>
          <w:rPr>
            <w:rFonts w:ascii="Cambria Math" w:hAnsi="Cambria Math" w:cs="Times New Roman"/>
            <w:sz w:val="24"/>
          </w:rPr>
          <m:t>x=(</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1</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2</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n</m:t>
            </m:r>
          </m:sub>
        </m:sSub>
        <m:r>
          <w:rPr>
            <w:rFonts w:ascii="Cambria Math" w:hAnsi="Cambria Math" w:cs="Times New Roman"/>
            <w:sz w:val="24"/>
          </w:rPr>
          <m:t>)</m:t>
        </m:r>
      </m:oMath>
      <w:r>
        <w:rPr>
          <w:rFonts w:ascii="Times New Roman" w:eastAsiaTheme="minorEastAsia" w:hAnsi="Times New Roman" w:cs="Times New Roman"/>
          <w:sz w:val="24"/>
        </w:rPr>
        <w:t xml:space="preserve">, где </w:t>
      </w:r>
      <w:r>
        <w:rPr>
          <w:rFonts w:ascii="Times New Roman" w:eastAsiaTheme="minorEastAsia" w:hAnsi="Times New Roman" w:cs="Times New Roman"/>
          <w:sz w:val="24"/>
          <w:lang w:val="en-US"/>
        </w:rPr>
        <w:t>n</w:t>
      </w:r>
      <w:r w:rsidRPr="001E6BF1">
        <w:rPr>
          <w:rFonts w:ascii="Times New Roman" w:eastAsiaTheme="minorEastAsia" w:hAnsi="Times New Roman" w:cs="Times New Roman"/>
          <w:sz w:val="24"/>
        </w:rPr>
        <w:t xml:space="preserve"> </w:t>
      </w:r>
      <w:r>
        <w:rPr>
          <w:rFonts w:ascii="Times New Roman" w:eastAsiaTheme="minorEastAsia" w:hAnsi="Times New Roman" w:cs="Times New Roman"/>
          <w:sz w:val="24"/>
        </w:rPr>
        <w:t>–</w:t>
      </w:r>
      <w:r w:rsidRPr="001E6BF1">
        <w:rPr>
          <w:rFonts w:ascii="Times New Roman" w:eastAsiaTheme="minorEastAsia" w:hAnsi="Times New Roman" w:cs="Times New Roman"/>
          <w:sz w:val="24"/>
        </w:rPr>
        <w:t xml:space="preserve"> </w:t>
      </w:r>
      <w:r>
        <w:rPr>
          <w:rFonts w:ascii="Times New Roman" w:eastAsiaTheme="minorEastAsia" w:hAnsi="Times New Roman" w:cs="Times New Roman"/>
          <w:sz w:val="24"/>
        </w:rPr>
        <w:t>число участников игры, удовлетворяющее следующим условиям:</w:t>
      </w:r>
    </w:p>
    <w:p w:rsidR="001E6BF1" w:rsidRDefault="001E6BF1" w:rsidP="00402FBE">
      <w:pPr>
        <w:pStyle w:val="a4"/>
        <w:numPr>
          <w:ilvl w:val="0"/>
          <w:numId w:val="21"/>
        </w:numPr>
        <w:tabs>
          <w:tab w:val="left" w:pos="1349"/>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Индивидуальной рациональности</w:t>
      </w:r>
    </w:p>
    <w:p w:rsidR="001E6BF1" w:rsidRDefault="00F2125E" w:rsidP="00402FBE">
      <w:pPr>
        <w:pStyle w:val="a4"/>
        <w:tabs>
          <w:tab w:val="left" w:pos="1349"/>
        </w:tabs>
        <w:spacing w:after="0" w:line="360" w:lineRule="auto"/>
        <w:jc w:val="both"/>
        <w:rPr>
          <w:rFonts w:ascii="Times New Roman" w:eastAsiaTheme="minorEastAsia" w:hAnsi="Times New Roman" w:cs="Times New Roman"/>
          <w:sz w:val="24"/>
        </w:rPr>
      </w:pP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lang w:val="en-US"/>
                </w:rPr>
                <m:t>x</m:t>
              </m:r>
            </m:e>
            <m:sub>
              <m:r>
                <w:rPr>
                  <w:rFonts w:ascii="Cambria Math" w:eastAsiaTheme="minorEastAsia" w:hAnsi="Cambria Math" w:cs="Times New Roman"/>
                  <w:sz w:val="24"/>
                </w:rPr>
                <m:t>i</m:t>
              </m:r>
            </m:sub>
          </m:sSub>
          <m:r>
            <w:rPr>
              <w:rFonts w:ascii="Cambria Math" w:eastAsiaTheme="minorEastAsia" w:hAnsi="Cambria Math" w:cs="Times New Roman"/>
              <w:sz w:val="24"/>
            </w:rPr>
            <m:t>≥v(i)</m:t>
          </m:r>
        </m:oMath>
      </m:oMathPara>
    </w:p>
    <w:p w:rsidR="001E6BF1" w:rsidRDefault="001E6BF1" w:rsidP="00402FBE">
      <w:pPr>
        <w:pStyle w:val="a4"/>
        <w:numPr>
          <w:ilvl w:val="0"/>
          <w:numId w:val="21"/>
        </w:numPr>
        <w:tabs>
          <w:tab w:val="left" w:pos="1349"/>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Групповой рациональности</w:t>
      </w:r>
    </w:p>
    <w:p w:rsidR="001E6BF1" w:rsidRPr="001E6BF1" w:rsidRDefault="001E6BF1" w:rsidP="00402FBE">
      <w:pPr>
        <w:pStyle w:val="a4"/>
        <w:tabs>
          <w:tab w:val="left" w:pos="1349"/>
        </w:tabs>
        <w:spacing w:after="0" w:line="360" w:lineRule="auto"/>
        <w:jc w:val="both"/>
        <w:rPr>
          <w:rFonts w:ascii="Times New Roman" w:eastAsiaTheme="minorEastAsia" w:hAnsi="Times New Roman" w:cs="Times New Roman"/>
          <w:sz w:val="24"/>
          <w:lang w:val="en-US"/>
        </w:rPr>
      </w:pPr>
      <m:oMathPara>
        <m:oMath>
          <m:r>
            <w:rPr>
              <w:rFonts w:ascii="Cambria Math" w:eastAsiaTheme="minorEastAsia" w:hAnsi="Cambria Math" w:cs="Times New Roman"/>
              <w:sz w:val="24"/>
            </w:rPr>
            <m:t>x</m:t>
          </m:r>
          <m:d>
            <m:dPr>
              <m:ctrlPr>
                <w:rPr>
                  <w:rFonts w:ascii="Cambria Math" w:eastAsiaTheme="minorEastAsia" w:hAnsi="Cambria Math" w:cs="Times New Roman"/>
                  <w:i/>
                  <w:sz w:val="24"/>
                </w:rPr>
              </m:ctrlPr>
            </m:dPr>
            <m:e>
              <m:r>
                <w:rPr>
                  <w:rFonts w:ascii="Cambria Math" w:eastAsiaTheme="minorEastAsia" w:hAnsi="Cambria Math" w:cs="Times New Roman"/>
                  <w:sz w:val="24"/>
                </w:rPr>
                <m:t>I</m:t>
              </m:r>
            </m:e>
          </m:d>
          <m:r>
            <w:rPr>
              <w:rFonts w:ascii="Cambria Math" w:eastAsiaTheme="minorEastAsia" w:hAnsi="Cambria Math" w:cs="Times New Roman"/>
              <w:sz w:val="24"/>
            </w:rPr>
            <m:t>=v</m:t>
          </m:r>
          <m:d>
            <m:dPr>
              <m:ctrlPr>
                <w:rPr>
                  <w:rFonts w:ascii="Cambria Math" w:eastAsiaTheme="minorEastAsia" w:hAnsi="Cambria Math" w:cs="Times New Roman"/>
                  <w:i/>
                  <w:sz w:val="24"/>
                </w:rPr>
              </m:ctrlPr>
            </m:dPr>
            <m:e>
              <m:r>
                <w:rPr>
                  <w:rFonts w:ascii="Cambria Math" w:eastAsiaTheme="minorEastAsia" w:hAnsi="Cambria Math" w:cs="Times New Roman"/>
                  <w:sz w:val="24"/>
                </w:rPr>
                <m:t>I</m:t>
              </m:r>
            </m:e>
          </m:d>
          <m:r>
            <w:rPr>
              <w:rFonts w:ascii="Cambria Math" w:eastAsiaTheme="minorEastAsia" w:hAnsi="Cambria Math" w:cs="Times New Roman"/>
              <w:sz w:val="24"/>
            </w:rPr>
            <m:t>.</m:t>
          </m:r>
        </m:oMath>
      </m:oMathPara>
    </w:p>
    <w:p w:rsidR="001E6BF1" w:rsidRDefault="001E6BF1" w:rsidP="00402FBE">
      <w:pPr>
        <w:tabs>
          <w:tab w:val="left" w:pos="1349"/>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Первое означает, что игрок от присоединения в коалицию должен получать не меньше, чем о</w:t>
      </w:r>
      <w:r w:rsidR="001628FC">
        <w:rPr>
          <w:rFonts w:ascii="Times New Roman" w:eastAsiaTheme="minorEastAsia" w:hAnsi="Times New Roman" w:cs="Times New Roman"/>
          <w:sz w:val="24"/>
        </w:rPr>
        <w:t xml:space="preserve">н смог бы получить в одиночку, в </w:t>
      </w:r>
      <w:r>
        <w:rPr>
          <w:rFonts w:ascii="Times New Roman" w:eastAsiaTheme="minorEastAsia" w:hAnsi="Times New Roman" w:cs="Times New Roman"/>
          <w:sz w:val="24"/>
        </w:rPr>
        <w:t>противном смысле вступление в коалицию является бессмысленным, если дележ м</w:t>
      </w:r>
      <w:r w:rsidR="003526D1">
        <w:rPr>
          <w:rFonts w:ascii="Times New Roman" w:eastAsiaTheme="minorEastAsia" w:hAnsi="Times New Roman" w:cs="Times New Roman"/>
          <w:sz w:val="24"/>
        </w:rPr>
        <w:t>еньше выигрыша, либо безразличным</w:t>
      </w:r>
      <w:r>
        <w:rPr>
          <w:rFonts w:ascii="Times New Roman" w:eastAsiaTheme="minorEastAsia" w:hAnsi="Times New Roman" w:cs="Times New Roman"/>
          <w:sz w:val="24"/>
        </w:rPr>
        <w:t>, если равен размеру дележа.</w:t>
      </w:r>
    </w:p>
    <w:p w:rsidR="001628FC" w:rsidRDefault="001628FC" w:rsidP="00402FBE">
      <w:pPr>
        <w:tabs>
          <w:tab w:val="left" w:pos="1349"/>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Второе же условие подразумевает, что дележ должен быть полностью распределен между всеми игроками.</w:t>
      </w:r>
    </w:p>
    <w:p w:rsidR="001628FC" w:rsidRDefault="001628FC" w:rsidP="00402FBE">
      <w:pPr>
        <w:tabs>
          <w:tab w:val="left" w:pos="1349"/>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Таким образом, задача теории кооперативных игр сводится к рациональному дележу. Решение же кооперативной игры чаще всего представляет из себя некоторое правило, согласно которому распределяется дележ и который обладает какими бы то ни было преимуществами по отношению к другим дележам. А потому были придуманы аксиомы, позволяющие вывести из огромного количества решений наилучшее для данной ситуации.</w:t>
      </w:r>
    </w:p>
    <w:p w:rsidR="001628FC" w:rsidRDefault="001628FC" w:rsidP="00402FBE">
      <w:pPr>
        <w:tabs>
          <w:tab w:val="left" w:pos="1349"/>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Такая система аксиом была разработана и предложена американским математиком Ллойдом Шепли:</w:t>
      </w:r>
    </w:p>
    <w:p w:rsidR="001628FC" w:rsidRDefault="001628FC" w:rsidP="00402FBE">
      <w:pPr>
        <w:pStyle w:val="a4"/>
        <w:numPr>
          <w:ilvl w:val="0"/>
          <w:numId w:val="22"/>
        </w:numPr>
        <w:tabs>
          <w:tab w:val="left" w:pos="1349"/>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Аксиома симметричности</w:t>
      </w:r>
      <w:r w:rsidR="003526D1">
        <w:rPr>
          <w:rFonts w:ascii="Times New Roman" w:eastAsiaTheme="minorEastAsia" w:hAnsi="Times New Roman" w:cs="Times New Roman"/>
          <w:sz w:val="24"/>
        </w:rPr>
        <w:t>.</w:t>
      </w:r>
    </w:p>
    <w:p w:rsidR="001628FC" w:rsidRDefault="001628FC" w:rsidP="00402FBE">
      <w:pPr>
        <w:pStyle w:val="a4"/>
        <w:tabs>
          <w:tab w:val="left" w:pos="1349"/>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Смысл данной аксиомы заключается в том, что дележ не должен изменятся от переупорядочивания игроков при остающейся неизменной характеристической функции. Иными словами, если мы первого игрока назовем вторым, а третьего четвертым при неизменности их характеристических функций, они должны получить столько же, сколько и при первом </w:t>
      </w:r>
      <w:r w:rsidR="003526D1">
        <w:rPr>
          <w:rFonts w:ascii="Times New Roman" w:eastAsiaTheme="minorEastAsia" w:hAnsi="Times New Roman" w:cs="Times New Roman"/>
          <w:sz w:val="24"/>
        </w:rPr>
        <w:t>распределении</w:t>
      </w:r>
      <w:r>
        <w:rPr>
          <w:rFonts w:ascii="Times New Roman" w:eastAsiaTheme="minorEastAsia" w:hAnsi="Times New Roman" w:cs="Times New Roman"/>
          <w:sz w:val="24"/>
        </w:rPr>
        <w:t>.</w:t>
      </w:r>
    </w:p>
    <w:p w:rsidR="001628FC" w:rsidRDefault="001628FC" w:rsidP="00402FBE">
      <w:pPr>
        <w:pStyle w:val="a4"/>
        <w:numPr>
          <w:ilvl w:val="0"/>
          <w:numId w:val="22"/>
        </w:numPr>
        <w:tabs>
          <w:tab w:val="left" w:pos="1349"/>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Аксиома носителя</w:t>
      </w:r>
      <w:r w:rsidR="003526D1">
        <w:rPr>
          <w:rFonts w:ascii="Times New Roman" w:eastAsiaTheme="minorEastAsia" w:hAnsi="Times New Roman" w:cs="Times New Roman"/>
          <w:sz w:val="24"/>
        </w:rPr>
        <w:t>.</w:t>
      </w:r>
    </w:p>
    <w:p w:rsidR="001628FC" w:rsidRPr="00045726" w:rsidRDefault="001628FC" w:rsidP="00402FBE">
      <w:pPr>
        <w:pStyle w:val="a4"/>
        <w:tabs>
          <w:tab w:val="left" w:pos="1349"/>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Данная аксиома заключается в том, что основной выигрыш любой большой коалиции </w:t>
      </w:r>
      <m:oMath>
        <m:r>
          <w:rPr>
            <w:rFonts w:ascii="Cambria Math" w:eastAsiaTheme="minorEastAsia" w:hAnsi="Cambria Math" w:cs="Times New Roman"/>
            <w:sz w:val="24"/>
            <w:lang w:val="en-US"/>
          </w:rPr>
          <m:t>Z</m:t>
        </m:r>
      </m:oMath>
      <w:r w:rsidRPr="001628FC">
        <w:rPr>
          <w:rFonts w:ascii="Times New Roman" w:eastAsiaTheme="minorEastAsia" w:hAnsi="Times New Roman" w:cs="Times New Roman"/>
          <w:sz w:val="24"/>
        </w:rPr>
        <w:t xml:space="preserve"> </w:t>
      </w:r>
      <w:r>
        <w:rPr>
          <w:rFonts w:ascii="Times New Roman" w:eastAsiaTheme="minorEastAsia" w:hAnsi="Times New Roman" w:cs="Times New Roman"/>
          <w:sz w:val="24"/>
        </w:rPr>
        <w:t xml:space="preserve">определяется теми ее участниками, которые создают коалицию </w:t>
      </w:r>
      <m:oMath>
        <m:r>
          <w:rPr>
            <w:rFonts w:ascii="Cambria Math" w:eastAsiaTheme="minorEastAsia" w:hAnsi="Cambria Math" w:cs="Times New Roman"/>
            <w:sz w:val="24"/>
            <w:lang w:val="en-US"/>
          </w:rPr>
          <m:t>X</m:t>
        </m:r>
      </m:oMath>
      <w:r>
        <w:rPr>
          <w:rFonts w:ascii="Times New Roman" w:eastAsiaTheme="minorEastAsia" w:hAnsi="Times New Roman" w:cs="Times New Roman"/>
          <w:sz w:val="24"/>
        </w:rPr>
        <w:t>, которая называется носителем игры. Таким образом,</w:t>
      </w:r>
      <w:r w:rsidR="00045726">
        <w:rPr>
          <w:rFonts w:ascii="Times New Roman" w:eastAsiaTheme="minorEastAsia" w:hAnsi="Times New Roman" w:cs="Times New Roman"/>
          <w:sz w:val="24"/>
        </w:rPr>
        <w:t xml:space="preserve"> разумное решение в данном случае, это отдать коалиции </w:t>
      </w:r>
      <m:oMath>
        <m:r>
          <w:rPr>
            <w:rFonts w:ascii="Cambria Math" w:eastAsiaTheme="minorEastAsia" w:hAnsi="Cambria Math" w:cs="Times New Roman"/>
            <w:sz w:val="24"/>
            <w:lang w:val="en-US"/>
          </w:rPr>
          <m:t>X</m:t>
        </m:r>
      </m:oMath>
      <w:r w:rsidR="00045726">
        <w:rPr>
          <w:rFonts w:ascii="Times New Roman" w:eastAsiaTheme="minorEastAsia" w:hAnsi="Times New Roman" w:cs="Times New Roman"/>
          <w:sz w:val="24"/>
        </w:rPr>
        <w:t xml:space="preserve"> как минимум тот дележ, который она могла бы получить и не вступая во взаимодействия с другими игроками. Оставшийся выигрыш распредел</w:t>
      </w:r>
      <w:r w:rsidR="003526D1">
        <w:rPr>
          <w:rFonts w:ascii="Times New Roman" w:eastAsiaTheme="minorEastAsia" w:hAnsi="Times New Roman" w:cs="Times New Roman"/>
          <w:sz w:val="24"/>
        </w:rPr>
        <w:t>яется</w:t>
      </w:r>
      <w:r w:rsidR="00045726">
        <w:rPr>
          <w:rFonts w:ascii="Times New Roman" w:eastAsiaTheme="minorEastAsia" w:hAnsi="Times New Roman" w:cs="Times New Roman"/>
          <w:sz w:val="24"/>
        </w:rPr>
        <w:t xml:space="preserve"> среди остальных участников</w:t>
      </w:r>
      <w:r w:rsidR="003526D1">
        <w:rPr>
          <w:rFonts w:ascii="Times New Roman" w:eastAsiaTheme="minorEastAsia" w:hAnsi="Times New Roman" w:cs="Times New Roman"/>
          <w:sz w:val="24"/>
        </w:rPr>
        <w:t xml:space="preserve"> с учетом их вклада в достижении данного выигрыша</w:t>
      </w:r>
      <w:r w:rsidR="00045726">
        <w:rPr>
          <w:rFonts w:ascii="Times New Roman" w:eastAsiaTheme="minorEastAsia" w:hAnsi="Times New Roman" w:cs="Times New Roman"/>
          <w:sz w:val="24"/>
        </w:rPr>
        <w:t>.</w:t>
      </w:r>
    </w:p>
    <w:p w:rsidR="001628FC" w:rsidRDefault="00045726" w:rsidP="00402FBE">
      <w:pPr>
        <w:pStyle w:val="a4"/>
        <w:numPr>
          <w:ilvl w:val="0"/>
          <w:numId w:val="22"/>
        </w:numPr>
        <w:tabs>
          <w:tab w:val="left" w:pos="1349"/>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Аксиома болвана</w:t>
      </w:r>
      <w:r w:rsidR="003526D1">
        <w:rPr>
          <w:rFonts w:ascii="Times New Roman" w:eastAsiaTheme="minorEastAsia" w:hAnsi="Times New Roman" w:cs="Times New Roman"/>
          <w:sz w:val="24"/>
        </w:rPr>
        <w:t>.</w:t>
      </w:r>
    </w:p>
    <w:p w:rsidR="00045726" w:rsidRDefault="00045726" w:rsidP="00402FBE">
      <w:pPr>
        <w:pStyle w:val="a4"/>
        <w:tabs>
          <w:tab w:val="left" w:pos="1349"/>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Является вытекающей из аксиомы носителя: если дополнительный игрок коалиции не приносит ей выигрыш, то при дележе он соответственно ничего не получает.</w:t>
      </w:r>
    </w:p>
    <w:p w:rsidR="00045726" w:rsidRDefault="00045726" w:rsidP="00402FBE">
      <w:pPr>
        <w:pStyle w:val="a4"/>
        <w:numPr>
          <w:ilvl w:val="0"/>
          <w:numId w:val="22"/>
        </w:numPr>
        <w:tabs>
          <w:tab w:val="left" w:pos="1349"/>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Аксиома эффективности</w:t>
      </w:r>
      <w:r w:rsidR="003526D1">
        <w:rPr>
          <w:rFonts w:ascii="Times New Roman" w:eastAsiaTheme="minorEastAsia" w:hAnsi="Times New Roman" w:cs="Times New Roman"/>
          <w:sz w:val="24"/>
        </w:rPr>
        <w:t>.</w:t>
      </w:r>
    </w:p>
    <w:p w:rsidR="00045726" w:rsidRDefault="00045726" w:rsidP="00402FBE">
      <w:pPr>
        <w:pStyle w:val="a4"/>
        <w:tabs>
          <w:tab w:val="left" w:pos="1349"/>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Выигрыш большой коалиции распределяется без остатка.</w:t>
      </w:r>
    </w:p>
    <w:p w:rsidR="00045726" w:rsidRDefault="00045726" w:rsidP="00402FBE">
      <w:pPr>
        <w:pStyle w:val="a4"/>
        <w:numPr>
          <w:ilvl w:val="0"/>
          <w:numId w:val="22"/>
        </w:numPr>
        <w:tabs>
          <w:tab w:val="left" w:pos="1349"/>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Аксиома линейности</w:t>
      </w:r>
      <w:r w:rsidR="003526D1">
        <w:rPr>
          <w:rFonts w:ascii="Times New Roman" w:eastAsiaTheme="minorEastAsia" w:hAnsi="Times New Roman" w:cs="Times New Roman"/>
          <w:sz w:val="24"/>
        </w:rPr>
        <w:t>.</w:t>
      </w:r>
    </w:p>
    <w:p w:rsidR="001628FC" w:rsidRDefault="00045726" w:rsidP="00402FBE">
      <w:pPr>
        <w:pStyle w:val="a4"/>
        <w:tabs>
          <w:tab w:val="left" w:pos="1349"/>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Данная аксиома заключается в том, что если характеристическая функция одной игры линейно зависит от характеристической функции других игр, то и их решение также линейно зависимо. Другими словами, это подразумевает, что при увеличении значений характеристической функции в </w:t>
      </w:r>
      <w:r>
        <w:rPr>
          <w:rFonts w:ascii="Times New Roman" w:eastAsiaTheme="minorEastAsia" w:hAnsi="Times New Roman" w:cs="Times New Roman"/>
          <w:sz w:val="24"/>
          <w:lang w:val="en-US"/>
        </w:rPr>
        <w:t>n</w:t>
      </w:r>
      <w:r w:rsidRPr="00045726">
        <w:rPr>
          <w:rFonts w:ascii="Times New Roman" w:eastAsiaTheme="minorEastAsia" w:hAnsi="Times New Roman" w:cs="Times New Roman"/>
          <w:sz w:val="24"/>
        </w:rPr>
        <w:t xml:space="preserve"> </w:t>
      </w:r>
      <w:r>
        <w:rPr>
          <w:rFonts w:ascii="Times New Roman" w:eastAsiaTheme="minorEastAsia" w:hAnsi="Times New Roman" w:cs="Times New Roman"/>
          <w:sz w:val="24"/>
        </w:rPr>
        <w:t xml:space="preserve">раз, значение получаемого ими дележа также возрастает в </w:t>
      </w:r>
      <w:r>
        <w:rPr>
          <w:rFonts w:ascii="Times New Roman" w:eastAsiaTheme="minorEastAsia" w:hAnsi="Times New Roman" w:cs="Times New Roman"/>
          <w:sz w:val="24"/>
          <w:lang w:val="en-US"/>
        </w:rPr>
        <w:t>n</w:t>
      </w:r>
      <w:r w:rsidRPr="00045726">
        <w:rPr>
          <w:rFonts w:ascii="Times New Roman" w:eastAsiaTheme="minorEastAsia" w:hAnsi="Times New Roman" w:cs="Times New Roman"/>
          <w:sz w:val="24"/>
        </w:rPr>
        <w:t xml:space="preserve"> </w:t>
      </w:r>
      <w:r>
        <w:rPr>
          <w:rFonts w:ascii="Times New Roman" w:eastAsiaTheme="minorEastAsia" w:hAnsi="Times New Roman" w:cs="Times New Roman"/>
          <w:sz w:val="24"/>
        </w:rPr>
        <w:t>раз.</w:t>
      </w:r>
    </w:p>
    <w:p w:rsidR="00CF3128" w:rsidRDefault="00CF3128" w:rsidP="00402FBE">
      <w:pPr>
        <w:pStyle w:val="a4"/>
        <w:tabs>
          <w:tab w:val="left" w:pos="1349"/>
        </w:tabs>
        <w:spacing w:after="0" w:line="360" w:lineRule="auto"/>
        <w:jc w:val="both"/>
        <w:rPr>
          <w:rFonts w:ascii="Times New Roman" w:eastAsiaTheme="minorEastAsia" w:hAnsi="Times New Roman" w:cs="Times New Roman"/>
          <w:sz w:val="24"/>
        </w:rPr>
      </w:pPr>
    </w:p>
    <w:p w:rsidR="001628FC" w:rsidRPr="003F7FFD" w:rsidRDefault="00045726" w:rsidP="00CF3128">
      <w:pPr>
        <w:pStyle w:val="2"/>
        <w:spacing w:line="720" w:lineRule="auto"/>
        <w:rPr>
          <w:rFonts w:ascii="Times New Roman" w:eastAsiaTheme="minorEastAsia" w:hAnsi="Times New Roman" w:cs="Times New Roman"/>
          <w:b/>
          <w:color w:val="auto"/>
          <w:sz w:val="24"/>
        </w:rPr>
      </w:pPr>
      <w:bookmarkStart w:id="12" w:name="_Toc513742166"/>
      <w:r w:rsidRPr="003F7FFD">
        <w:rPr>
          <w:rFonts w:ascii="Times New Roman" w:eastAsiaTheme="minorEastAsia" w:hAnsi="Times New Roman" w:cs="Times New Roman"/>
          <w:b/>
          <w:color w:val="auto"/>
          <w:sz w:val="24"/>
        </w:rPr>
        <w:t>2.2. Подходы к решению кооперативных игр</w:t>
      </w:r>
      <w:bookmarkEnd w:id="12"/>
    </w:p>
    <w:p w:rsidR="00045726" w:rsidRDefault="00045726" w:rsidP="00402FBE">
      <w:pPr>
        <w:tabs>
          <w:tab w:val="left" w:pos="1349"/>
        </w:tabs>
        <w:spacing w:after="0" w:line="360" w:lineRule="auto"/>
        <w:jc w:val="both"/>
        <w:rPr>
          <w:rFonts w:ascii="Times New Roman" w:hAnsi="Times New Roman" w:cs="Times New Roman"/>
          <w:sz w:val="24"/>
        </w:rPr>
      </w:pPr>
      <w:r>
        <w:rPr>
          <w:rFonts w:ascii="Times New Roman" w:hAnsi="Times New Roman" w:cs="Times New Roman"/>
          <w:sz w:val="24"/>
        </w:rPr>
        <w:tab/>
        <w:t xml:space="preserve">Одним из основных подходов к решению кооперативных игр </w:t>
      </w:r>
      <w:r w:rsidR="00BD5805">
        <w:rPr>
          <w:rFonts w:ascii="Times New Roman" w:hAnsi="Times New Roman" w:cs="Times New Roman"/>
          <w:sz w:val="24"/>
        </w:rPr>
        <w:t>является распределение выигрыша от объединения всех игроков в коалицию.</w:t>
      </w:r>
    </w:p>
    <w:p w:rsidR="00BD5805" w:rsidRDefault="00BD5805" w:rsidP="00402FBE">
      <w:pPr>
        <w:tabs>
          <w:tab w:val="left" w:pos="1349"/>
        </w:tabs>
        <w:spacing w:after="0" w:line="360" w:lineRule="auto"/>
        <w:jc w:val="both"/>
        <w:rPr>
          <w:rFonts w:ascii="Times New Roman" w:hAnsi="Times New Roman" w:cs="Times New Roman"/>
          <w:sz w:val="24"/>
        </w:rPr>
      </w:pPr>
      <w:r>
        <w:rPr>
          <w:rFonts w:ascii="Times New Roman" w:hAnsi="Times New Roman" w:cs="Times New Roman"/>
          <w:sz w:val="24"/>
        </w:rPr>
        <w:tab/>
        <w:t xml:space="preserve">Основными концепциями здесь являются </w:t>
      </w:r>
    </w:p>
    <w:p w:rsidR="00BD5805" w:rsidRDefault="00BD5805" w:rsidP="00402FBE">
      <w:pPr>
        <w:pStyle w:val="a4"/>
        <w:numPr>
          <w:ilvl w:val="0"/>
          <w:numId w:val="23"/>
        </w:numPr>
        <w:tabs>
          <w:tab w:val="left" w:pos="1349"/>
        </w:tabs>
        <w:spacing w:after="0" w:line="360" w:lineRule="auto"/>
        <w:jc w:val="both"/>
        <w:rPr>
          <w:rFonts w:ascii="Times New Roman" w:hAnsi="Times New Roman" w:cs="Times New Roman"/>
          <w:sz w:val="24"/>
        </w:rPr>
      </w:pPr>
      <w:r>
        <w:rPr>
          <w:rFonts w:ascii="Times New Roman" w:hAnsi="Times New Roman" w:cs="Times New Roman"/>
          <w:sz w:val="24"/>
        </w:rPr>
        <w:t>Вектор Шепли</w:t>
      </w:r>
    </w:p>
    <w:p w:rsidR="00BD5805" w:rsidRDefault="00BD5805" w:rsidP="00402FBE">
      <w:pPr>
        <w:pStyle w:val="a4"/>
        <w:numPr>
          <w:ilvl w:val="0"/>
          <w:numId w:val="23"/>
        </w:numPr>
        <w:tabs>
          <w:tab w:val="left" w:pos="1349"/>
        </w:tabs>
        <w:spacing w:after="0" w:line="360" w:lineRule="auto"/>
        <w:jc w:val="both"/>
        <w:rPr>
          <w:rFonts w:ascii="Times New Roman" w:hAnsi="Times New Roman" w:cs="Times New Roman"/>
          <w:sz w:val="24"/>
        </w:rPr>
      </w:pPr>
      <w:r>
        <w:rPr>
          <w:rFonts w:ascii="Times New Roman" w:hAnsi="Times New Roman" w:cs="Times New Roman"/>
          <w:sz w:val="24"/>
          <w:lang w:val="en-US"/>
        </w:rPr>
        <w:t>C</w:t>
      </w:r>
      <w:r>
        <w:rPr>
          <w:rFonts w:ascii="Times New Roman" w:hAnsi="Times New Roman" w:cs="Times New Roman"/>
          <w:sz w:val="24"/>
        </w:rPr>
        <w:t>-ядро</w:t>
      </w:r>
    </w:p>
    <w:p w:rsidR="00BD5805" w:rsidRPr="00BD5805" w:rsidRDefault="00BD5805" w:rsidP="00402FBE">
      <w:pPr>
        <w:pStyle w:val="a4"/>
        <w:numPr>
          <w:ilvl w:val="0"/>
          <w:numId w:val="23"/>
        </w:numPr>
        <w:tabs>
          <w:tab w:val="left" w:pos="1349"/>
        </w:tabs>
        <w:spacing w:after="0" w:line="360" w:lineRule="auto"/>
        <w:jc w:val="both"/>
        <w:rPr>
          <w:rFonts w:ascii="Times New Roman" w:hAnsi="Times New Roman" w:cs="Times New Roman"/>
          <w:sz w:val="24"/>
        </w:rPr>
      </w:pPr>
      <w:r>
        <w:rPr>
          <w:rFonts w:ascii="Times New Roman" w:hAnsi="Times New Roman" w:cs="Times New Roman"/>
          <w:sz w:val="24"/>
          <w:lang w:val="en-US"/>
        </w:rPr>
        <w:t>N-</w:t>
      </w:r>
      <w:r>
        <w:rPr>
          <w:rFonts w:ascii="Times New Roman" w:hAnsi="Times New Roman" w:cs="Times New Roman"/>
          <w:sz w:val="24"/>
        </w:rPr>
        <w:t>ядро</w:t>
      </w:r>
      <w:r w:rsidR="003526D1">
        <w:rPr>
          <w:rFonts w:ascii="Times New Roman" w:hAnsi="Times New Roman" w:cs="Times New Roman"/>
          <w:sz w:val="24"/>
        </w:rPr>
        <w:t>.</w:t>
      </w:r>
    </w:p>
    <w:p w:rsidR="00BD5805" w:rsidRDefault="00BD5805" w:rsidP="00402FBE">
      <w:pPr>
        <w:tabs>
          <w:tab w:val="left" w:pos="1349"/>
        </w:tabs>
        <w:spacing w:after="0" w:line="360" w:lineRule="auto"/>
        <w:jc w:val="both"/>
        <w:rPr>
          <w:rFonts w:ascii="Times New Roman" w:hAnsi="Times New Roman" w:cs="Times New Roman"/>
          <w:sz w:val="24"/>
        </w:rPr>
      </w:pPr>
      <w:r>
        <w:rPr>
          <w:rFonts w:ascii="Times New Roman" w:hAnsi="Times New Roman" w:cs="Times New Roman"/>
          <w:sz w:val="24"/>
        </w:rPr>
        <w:tab/>
      </w:r>
      <w:r w:rsidR="00E141DD">
        <w:rPr>
          <w:rFonts w:ascii="Times New Roman" w:hAnsi="Times New Roman" w:cs="Times New Roman"/>
          <w:sz w:val="24"/>
        </w:rPr>
        <w:t xml:space="preserve">Основываясь на всех аксиомах, приведенных в пункте 2.1 главы 2 </w:t>
      </w:r>
      <w:r>
        <w:rPr>
          <w:rFonts w:ascii="Times New Roman" w:hAnsi="Times New Roman" w:cs="Times New Roman"/>
          <w:sz w:val="24"/>
        </w:rPr>
        <w:t>Шепли</w:t>
      </w:r>
      <w:r w:rsidR="00E141DD">
        <w:rPr>
          <w:rFonts w:ascii="Times New Roman" w:hAnsi="Times New Roman" w:cs="Times New Roman"/>
          <w:sz w:val="24"/>
        </w:rPr>
        <w:t xml:space="preserve"> было доказано, что единственным решением, удовлетворяющим всему набору аксиом является следующее: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496"/>
      </w:tblGrid>
      <w:tr w:rsidR="003F7FFD" w:rsidTr="003F7FFD">
        <w:tc>
          <w:tcPr>
            <w:tcW w:w="9209" w:type="dxa"/>
          </w:tcPr>
          <w:p w:rsidR="003F7FFD" w:rsidRPr="003F7FFD" w:rsidRDefault="003F7FFD" w:rsidP="003F7FFD">
            <w:pPr>
              <w:spacing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Ф</m:t>
                    </m:r>
                  </m:e>
                  <m:sub>
                    <m:r>
                      <w:rPr>
                        <w:rFonts w:ascii="Cambria Math" w:eastAsiaTheme="minorEastAsia" w:hAnsi="Cambria Math" w:cs="Times New Roman"/>
                        <w:sz w:val="24"/>
                        <w:szCs w:val="24"/>
                        <w:lang w:val="en-US"/>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v</m:t>
                    </m:r>
                  </m:e>
                </m:d>
                <m:r>
                  <w:rPr>
                    <w:rFonts w:ascii="Cambria Math" w:eastAsiaTheme="minorEastAsia" w:hAnsi="Cambria Math" w:cs="Times New Roman"/>
                    <w:sz w:val="24"/>
                    <w:szCs w:val="24"/>
                  </w:rPr>
                  <m:t xml:space="preserve">= </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S:i</m:t>
                    </m:r>
                    <m:r>
                      <m:rPr>
                        <m:sty m:val="p"/>
                      </m:rPr>
                      <w:rPr>
                        <w:rFonts w:ascii="Cambria Math" w:hAnsi="Cambria Math" w:cs="Times New Roman"/>
                        <w:color w:val="222222"/>
                        <w:sz w:val="24"/>
                        <w:szCs w:val="24"/>
                        <w:shd w:val="clear" w:color="auto" w:fill="FFFFFF"/>
                      </w:rPr>
                      <m:t>∉S</m:t>
                    </m:r>
                  </m:sub>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n-s-1</m:t>
                            </m:r>
                          </m:e>
                        </m:d>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S∪i</m:t>
                        </m:r>
                      </m:e>
                    </m:d>
                    <m:r>
                      <w:rPr>
                        <w:rFonts w:ascii="Cambria Math" w:eastAsiaTheme="minorEastAsia" w:hAnsi="Cambria Math" w:cs="Times New Roman"/>
                        <w:sz w:val="24"/>
                        <w:szCs w:val="24"/>
                      </w:rPr>
                      <m:t xml:space="preserve"> -v(S)]</m:t>
                    </m:r>
                  </m:e>
                </m:nary>
                <m:r>
                  <w:rPr>
                    <w:rFonts w:ascii="Cambria Math" w:hAnsi="Cambria Math" w:cs="Times New Roman"/>
                    <w:sz w:val="24"/>
                    <w:szCs w:val="24"/>
                  </w:rPr>
                  <m:t>,</m:t>
                </m:r>
              </m:oMath>
            </m:oMathPara>
          </w:p>
        </w:tc>
        <w:tc>
          <w:tcPr>
            <w:tcW w:w="419" w:type="dxa"/>
            <w:vAlign w:val="center"/>
          </w:tcPr>
          <w:p w:rsidR="003F7FFD" w:rsidRDefault="003F7FFD" w:rsidP="003F7FFD">
            <w:pPr>
              <w:tabs>
                <w:tab w:val="left" w:pos="1349"/>
              </w:tabs>
              <w:spacing w:line="360" w:lineRule="auto"/>
              <w:jc w:val="center"/>
              <w:rPr>
                <w:rFonts w:ascii="Times New Roman" w:hAnsi="Times New Roman" w:cs="Times New Roman"/>
                <w:sz w:val="24"/>
              </w:rPr>
            </w:pPr>
            <w:r>
              <w:rPr>
                <w:rFonts w:ascii="Times New Roman" w:hAnsi="Times New Roman" w:cs="Times New Roman"/>
                <w:sz w:val="24"/>
              </w:rPr>
              <w:t>(1)</w:t>
            </w:r>
          </w:p>
        </w:tc>
      </w:tr>
    </w:tbl>
    <w:p w:rsidR="00E141DD" w:rsidRDefault="00E141DD" w:rsidP="00402FBE">
      <w:pPr>
        <w:tabs>
          <w:tab w:val="left" w:pos="1349"/>
        </w:tabs>
        <w:spacing w:after="0" w:line="360" w:lineRule="auto"/>
        <w:jc w:val="both"/>
        <w:rPr>
          <w:rFonts w:ascii="Times New Roman" w:hAnsi="Times New Roman" w:cs="Times New Roman"/>
          <w:sz w:val="24"/>
        </w:rPr>
      </w:pPr>
      <w:r>
        <w:rPr>
          <w:rFonts w:ascii="Times New Roman" w:hAnsi="Times New Roman" w:cs="Times New Roman"/>
          <w:sz w:val="24"/>
        </w:rPr>
        <w:t xml:space="preserve">где </w:t>
      </w:r>
      <w:r>
        <w:rPr>
          <w:rFonts w:ascii="Times New Roman" w:hAnsi="Times New Roman" w:cs="Times New Roman"/>
          <w:sz w:val="24"/>
          <w:lang w:val="en-US"/>
        </w:rPr>
        <w:t>s</w:t>
      </w:r>
      <w:r w:rsidRPr="00E141DD">
        <w:rPr>
          <w:rFonts w:ascii="Times New Roman" w:hAnsi="Times New Roman" w:cs="Times New Roman"/>
          <w:sz w:val="24"/>
        </w:rPr>
        <w:t xml:space="preserve"> </w:t>
      </w:r>
      <w:r>
        <w:rPr>
          <w:rFonts w:ascii="Times New Roman" w:hAnsi="Times New Roman" w:cs="Times New Roman"/>
          <w:sz w:val="24"/>
        </w:rPr>
        <w:t xml:space="preserve">– это число участников коалиции, </w:t>
      </w:r>
      <w:r>
        <w:rPr>
          <w:rFonts w:ascii="Times New Roman" w:hAnsi="Times New Roman" w:cs="Times New Roman"/>
          <w:sz w:val="24"/>
          <w:lang w:val="en-US"/>
        </w:rPr>
        <w:t>n</w:t>
      </w:r>
      <w:r w:rsidRPr="00E141DD">
        <w:rPr>
          <w:rFonts w:ascii="Times New Roman" w:hAnsi="Times New Roman" w:cs="Times New Roman"/>
          <w:sz w:val="24"/>
        </w:rPr>
        <w:t xml:space="preserve"> </w:t>
      </w:r>
      <w:r>
        <w:rPr>
          <w:rFonts w:ascii="Times New Roman" w:hAnsi="Times New Roman" w:cs="Times New Roman"/>
          <w:sz w:val="24"/>
        </w:rPr>
        <w:t>–</w:t>
      </w:r>
      <w:r w:rsidRPr="00E141DD">
        <w:rPr>
          <w:rFonts w:ascii="Times New Roman" w:hAnsi="Times New Roman" w:cs="Times New Roman"/>
          <w:sz w:val="24"/>
        </w:rPr>
        <w:t xml:space="preserve"> </w:t>
      </w:r>
      <w:r>
        <w:rPr>
          <w:rFonts w:ascii="Times New Roman" w:hAnsi="Times New Roman" w:cs="Times New Roman"/>
          <w:sz w:val="24"/>
        </w:rPr>
        <w:t>число всех участников игры.</w:t>
      </w:r>
    </w:p>
    <w:p w:rsidR="00E141DD" w:rsidRDefault="00E141DD" w:rsidP="00402FBE">
      <w:pPr>
        <w:tabs>
          <w:tab w:val="left" w:pos="1349"/>
        </w:tabs>
        <w:spacing w:after="0" w:line="360" w:lineRule="auto"/>
        <w:jc w:val="both"/>
        <w:rPr>
          <w:rFonts w:ascii="Times New Roman" w:hAnsi="Times New Roman" w:cs="Times New Roman"/>
          <w:sz w:val="24"/>
        </w:rPr>
      </w:pPr>
      <w:r>
        <w:rPr>
          <w:rFonts w:ascii="Times New Roman" w:hAnsi="Times New Roman" w:cs="Times New Roman"/>
          <w:sz w:val="24"/>
        </w:rPr>
        <w:tab/>
        <w:t>Данная формула является суммой дополнительных вкладов с весами, который отдельный игрок может привнести в каждую коалицию.</w:t>
      </w:r>
    </w:p>
    <w:p w:rsidR="00E141DD" w:rsidRDefault="00E141DD" w:rsidP="00402FBE">
      <w:pPr>
        <w:tabs>
          <w:tab w:val="left" w:pos="1349"/>
        </w:tabs>
        <w:spacing w:after="0" w:line="360" w:lineRule="auto"/>
        <w:jc w:val="both"/>
        <w:rPr>
          <w:rFonts w:ascii="Times New Roman" w:hAnsi="Times New Roman" w:cs="Times New Roman"/>
          <w:sz w:val="24"/>
        </w:rPr>
      </w:pPr>
      <w:r>
        <w:rPr>
          <w:rFonts w:ascii="Times New Roman" w:hAnsi="Times New Roman" w:cs="Times New Roman"/>
          <w:sz w:val="24"/>
        </w:rPr>
        <w:tab/>
        <w:t xml:space="preserve">Однако данный способ оценки с весовыми коэффициентами не является единственным, </w:t>
      </w:r>
      <w:r w:rsidR="003526D1">
        <w:rPr>
          <w:rFonts w:ascii="Times New Roman" w:hAnsi="Times New Roman" w:cs="Times New Roman"/>
          <w:sz w:val="24"/>
        </w:rPr>
        <w:t>хотя и</w:t>
      </w:r>
      <w:r>
        <w:rPr>
          <w:rFonts w:ascii="Times New Roman" w:hAnsi="Times New Roman" w:cs="Times New Roman"/>
          <w:sz w:val="24"/>
        </w:rPr>
        <w:t xml:space="preserve"> наиболее удачным.</w:t>
      </w:r>
    </w:p>
    <w:p w:rsidR="00E141DD" w:rsidRDefault="00E141DD" w:rsidP="00402FBE">
      <w:pPr>
        <w:tabs>
          <w:tab w:val="left" w:pos="1349"/>
        </w:tabs>
        <w:spacing w:after="0" w:line="360" w:lineRule="auto"/>
        <w:jc w:val="both"/>
        <w:rPr>
          <w:rFonts w:ascii="Times New Roman" w:hAnsi="Times New Roman" w:cs="Times New Roman"/>
          <w:sz w:val="24"/>
        </w:rPr>
      </w:pPr>
      <w:r>
        <w:rPr>
          <w:rFonts w:ascii="Times New Roman" w:hAnsi="Times New Roman" w:cs="Times New Roman"/>
          <w:sz w:val="24"/>
        </w:rPr>
        <w:tab/>
        <w:t xml:space="preserve">Следующей концепцией является концепция </w:t>
      </w:r>
      <w:r>
        <w:rPr>
          <w:rFonts w:ascii="Times New Roman" w:hAnsi="Times New Roman" w:cs="Times New Roman"/>
          <w:sz w:val="24"/>
          <w:lang w:val="en-US"/>
        </w:rPr>
        <w:t>C</w:t>
      </w:r>
      <w:r>
        <w:rPr>
          <w:rFonts w:ascii="Times New Roman" w:hAnsi="Times New Roman" w:cs="Times New Roman"/>
          <w:sz w:val="24"/>
        </w:rPr>
        <w:t>-ядра. Это понятие было введено в 1953 году математиком Дональдом Джиллисом. Данная концепция представляет из себя множество всевозмо</w:t>
      </w:r>
      <w:r w:rsidR="003F7FFD">
        <w:rPr>
          <w:rFonts w:ascii="Times New Roman" w:hAnsi="Times New Roman" w:cs="Times New Roman"/>
          <w:sz w:val="24"/>
        </w:rPr>
        <w:t>ж</w:t>
      </w:r>
      <w:r>
        <w:rPr>
          <w:rFonts w:ascii="Times New Roman" w:hAnsi="Times New Roman" w:cs="Times New Roman"/>
          <w:sz w:val="24"/>
        </w:rPr>
        <w:t>ных дележей, которые не могут быть объективно оспорены ни одной из коалиций. Иными словами</w:t>
      </w:r>
      <w:r w:rsidR="003526D1">
        <w:rPr>
          <w:rFonts w:ascii="Times New Roman" w:hAnsi="Times New Roman" w:cs="Times New Roman"/>
          <w:sz w:val="24"/>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496"/>
      </w:tblGrid>
      <w:tr w:rsidR="003F7FFD" w:rsidTr="00854DB2">
        <w:tc>
          <w:tcPr>
            <w:tcW w:w="9209" w:type="dxa"/>
          </w:tcPr>
          <w:p w:rsidR="003F7FFD" w:rsidRPr="003F7FFD" w:rsidRDefault="003F7FFD" w:rsidP="003F7FFD">
            <w:pPr>
              <w:spacing w:line="360" w:lineRule="auto"/>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lang w:val="en-US"/>
                </w:rPr>
                <m:t>C</m:t>
              </m:r>
              <m:d>
                <m:dPr>
                  <m:ctrlPr>
                    <w:rPr>
                      <w:rFonts w:ascii="Cambria Math" w:hAnsi="Cambria Math" w:cs="Times New Roman"/>
                      <w:i/>
                      <w:sz w:val="24"/>
                      <w:szCs w:val="24"/>
                      <w:lang w:val="en-US"/>
                    </w:rPr>
                  </m:ctrlPr>
                </m:dPr>
                <m:e>
                  <m:r>
                    <w:rPr>
                      <w:rFonts w:ascii="Cambria Math" w:hAnsi="Cambria Math" w:cs="Times New Roman"/>
                      <w:sz w:val="24"/>
                      <w:szCs w:val="24"/>
                      <w:lang w:val="en-US"/>
                    </w:rPr>
                    <m:t>v</m:t>
                  </m:r>
                </m:e>
              </m:d>
              <m:r>
                <w:rPr>
                  <w:rFonts w:ascii="Cambria Math" w:hAnsi="Cambria Math" w:cs="Times New Roman"/>
                  <w:sz w:val="24"/>
                  <w:szCs w:val="24"/>
                </w:rPr>
                <m:t>=</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x</m:t>
                  </m:r>
                  <m:r>
                    <w:rPr>
                      <w:rFonts w:ascii="Cambria Math" w:hAnsi="Cambria Math" w:cs="Times New Roman"/>
                      <w:sz w:val="24"/>
                      <w:szCs w:val="24"/>
                    </w:rPr>
                    <m:t xml:space="preserve"> ∈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n</m:t>
                      </m:r>
                    </m:sup>
                  </m:sSup>
                  <m:r>
                    <w:rPr>
                      <w:rFonts w:ascii="Cambria Math" w:hAnsi="Cambria Math" w:cs="Times New Roman"/>
                      <w:sz w:val="24"/>
                      <w:szCs w:val="24"/>
                    </w:rPr>
                    <m:t xml:space="preserve"> </m:t>
                  </m:r>
                </m:e>
              </m:d>
              <m:r>
                <w:rPr>
                  <w:rFonts w:ascii="Cambria Math" w:hAnsi="Cambria Math" w:cs="Times New Roman"/>
                  <w:sz w:val="24"/>
                  <w:szCs w:val="24"/>
                </w:rPr>
                <m:t xml:space="preserve"> </m:t>
              </m:r>
              <m:r>
                <w:rPr>
                  <w:rFonts w:ascii="Cambria Math" w:hAnsi="Cambria Math" w:cs="Times New Roman"/>
                  <w:sz w:val="24"/>
                  <w:szCs w:val="24"/>
                  <w:lang w:val="en-US"/>
                </w:rPr>
                <m:t>x</m:t>
              </m:r>
              <m:d>
                <m:dPr>
                  <m:ctrlPr>
                    <w:rPr>
                      <w:rFonts w:ascii="Cambria Math" w:hAnsi="Cambria Math" w:cs="Times New Roman"/>
                      <w:i/>
                      <w:sz w:val="24"/>
                      <w:szCs w:val="24"/>
                      <w:lang w:val="en-US"/>
                    </w:rPr>
                  </m:ctrlPr>
                </m:dPr>
                <m:e>
                  <m:r>
                    <w:rPr>
                      <w:rFonts w:ascii="Cambria Math" w:hAnsi="Cambria Math" w:cs="Times New Roman"/>
                      <w:sz w:val="24"/>
                      <w:szCs w:val="24"/>
                      <w:lang w:val="en-US"/>
                    </w:rPr>
                    <m:t>I</m:t>
                  </m:r>
                </m:e>
              </m:d>
              <m:r>
                <w:rPr>
                  <w:rFonts w:ascii="Cambria Math" w:hAnsi="Cambria Math" w:cs="Times New Roman"/>
                  <w:sz w:val="24"/>
                  <w:szCs w:val="24"/>
                </w:rPr>
                <m:t>=</m:t>
              </m:r>
              <m:r>
                <w:rPr>
                  <w:rFonts w:ascii="Cambria Math" w:hAnsi="Cambria Math" w:cs="Times New Roman"/>
                  <w:sz w:val="24"/>
                  <w:szCs w:val="24"/>
                  <w:lang w:val="en-US"/>
                </w:rPr>
                <m:t>v</m:t>
              </m:r>
              <m:d>
                <m:dPr>
                  <m:ctrlPr>
                    <w:rPr>
                      <w:rFonts w:ascii="Cambria Math" w:hAnsi="Cambria Math" w:cs="Times New Roman"/>
                      <w:i/>
                      <w:sz w:val="24"/>
                      <w:szCs w:val="24"/>
                      <w:lang w:val="en-US"/>
                    </w:rPr>
                  </m:ctrlPr>
                </m:dPr>
                <m:e>
                  <m:r>
                    <w:rPr>
                      <w:rFonts w:ascii="Cambria Math" w:hAnsi="Cambria Math" w:cs="Times New Roman"/>
                      <w:sz w:val="24"/>
                      <w:szCs w:val="24"/>
                      <w:lang w:val="en-US"/>
                    </w:rPr>
                    <m:t>I</m:t>
                  </m:r>
                </m:e>
              </m:d>
              <m:r>
                <w:rPr>
                  <w:rFonts w:ascii="Cambria Math" w:hAnsi="Cambria Math" w:cs="Times New Roman"/>
                  <w:sz w:val="24"/>
                  <w:szCs w:val="24"/>
                </w:rPr>
                <m:t xml:space="preserve">, </m:t>
              </m:r>
              <m:r>
                <w:rPr>
                  <w:rFonts w:ascii="Cambria Math" w:hAnsi="Cambria Math" w:cs="Times New Roman"/>
                  <w:sz w:val="24"/>
                  <w:szCs w:val="24"/>
                  <w:lang w:val="en-US"/>
                </w:rPr>
                <m:t>x</m:t>
              </m:r>
              <m:d>
                <m:dPr>
                  <m:ctrlPr>
                    <w:rPr>
                      <w:rFonts w:ascii="Cambria Math" w:hAnsi="Cambria Math"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rPr>
                <m:t xml:space="preserve"> ≥</m:t>
              </m:r>
              <m:r>
                <w:rPr>
                  <w:rFonts w:ascii="Cambria Math" w:hAnsi="Cambria Math" w:cs="Times New Roman"/>
                  <w:sz w:val="24"/>
                  <w:szCs w:val="24"/>
                  <w:lang w:val="en-US"/>
                </w:rPr>
                <m:t>v</m:t>
              </m:r>
              <m:d>
                <m:dPr>
                  <m:ctrlPr>
                    <w:rPr>
                      <w:rFonts w:ascii="Cambria Math" w:hAnsi="Cambria Math"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rPr>
                <m:t xml:space="preserve"> ∀</m:t>
              </m:r>
              <m:r>
                <w:rPr>
                  <w:rFonts w:ascii="Cambria Math" w:hAnsi="Cambria Math" w:cs="Times New Roman"/>
                  <w:sz w:val="24"/>
                  <w:szCs w:val="24"/>
                  <w:lang w:val="en-US"/>
                </w:rPr>
                <m:t>S</m:t>
              </m:r>
              <m:r>
                <w:rPr>
                  <w:rFonts w:ascii="Cambria Math" w:hAnsi="Cambria Math" w:cs="Times New Roman"/>
                  <w:sz w:val="24"/>
                  <w:szCs w:val="24"/>
                </w:rPr>
                <m:t xml:space="preserve"> </m:t>
              </m:r>
              <m:r>
                <m:rPr>
                  <m:sty m:val="p"/>
                </m:rPr>
                <w:rPr>
                  <w:rFonts w:ascii="Cambria Math" w:hAnsi="Cambria Math" w:cs="Times New Roman"/>
                  <w:color w:val="222222"/>
                  <w:sz w:val="24"/>
                  <w:szCs w:val="24"/>
                  <w:shd w:val="clear" w:color="auto" w:fill="FFFFFF"/>
                </w:rPr>
                <m:t>⊂</m:t>
              </m:r>
              <m:r>
                <w:rPr>
                  <w:rFonts w:ascii="Cambria Math" w:hAnsi="Cambria Math" w:cs="Times New Roman"/>
                  <w:color w:val="222222"/>
                  <w:sz w:val="24"/>
                  <w:szCs w:val="24"/>
                  <w:shd w:val="clear" w:color="auto" w:fill="FFFFFF"/>
                  <w:lang w:val="en-US"/>
                </w:rPr>
                <m:t>I</m:t>
              </m:r>
              <m:r>
                <w:rPr>
                  <w:rFonts w:ascii="Cambria Math" w:hAnsi="Cambria Math" w:cs="Times New Roman"/>
                  <w:sz w:val="24"/>
                  <w:szCs w:val="24"/>
                </w:rPr>
                <m:t>}.</m:t>
              </m:r>
            </m:oMath>
            <w:r>
              <w:rPr>
                <w:rFonts w:ascii="Times New Roman" w:eastAsiaTheme="minorEastAsia" w:hAnsi="Times New Roman" w:cs="Times New Roman"/>
                <w:i/>
                <w:sz w:val="24"/>
                <w:szCs w:val="24"/>
              </w:rPr>
              <w:t xml:space="preserve">                               </w:t>
            </w:r>
          </w:p>
        </w:tc>
        <w:tc>
          <w:tcPr>
            <w:tcW w:w="419" w:type="dxa"/>
            <w:vAlign w:val="center"/>
          </w:tcPr>
          <w:p w:rsidR="003F7FFD" w:rsidRDefault="003F7FFD" w:rsidP="003F7FFD">
            <w:pPr>
              <w:tabs>
                <w:tab w:val="left" w:pos="1349"/>
              </w:tabs>
              <w:spacing w:line="360" w:lineRule="auto"/>
              <w:jc w:val="center"/>
              <w:rPr>
                <w:rFonts w:ascii="Times New Roman" w:hAnsi="Times New Roman" w:cs="Times New Roman"/>
                <w:sz w:val="24"/>
              </w:rPr>
            </w:pPr>
            <w:r>
              <w:rPr>
                <w:rFonts w:ascii="Times New Roman" w:hAnsi="Times New Roman" w:cs="Times New Roman"/>
                <w:sz w:val="24"/>
              </w:rPr>
              <w:t>(2)</w:t>
            </w:r>
          </w:p>
        </w:tc>
      </w:tr>
    </w:tbl>
    <w:p w:rsidR="00E141DD" w:rsidRDefault="00E141DD" w:rsidP="00402FBE">
      <w:pPr>
        <w:tabs>
          <w:tab w:val="left" w:pos="1349"/>
        </w:tabs>
        <w:spacing w:after="0" w:line="360" w:lineRule="auto"/>
        <w:jc w:val="both"/>
        <w:rPr>
          <w:rFonts w:ascii="Times New Roman" w:hAnsi="Times New Roman" w:cs="Times New Roman"/>
          <w:sz w:val="24"/>
        </w:rPr>
      </w:pPr>
      <w:r>
        <w:rPr>
          <w:rFonts w:ascii="Times New Roman" w:hAnsi="Times New Roman" w:cs="Times New Roman"/>
          <w:sz w:val="24"/>
        </w:rPr>
        <w:t xml:space="preserve">это множество недоминируемых дележей. </w:t>
      </w:r>
    </w:p>
    <w:p w:rsidR="00E141DD" w:rsidRDefault="00E141DD" w:rsidP="00402FBE">
      <w:pPr>
        <w:tabs>
          <w:tab w:val="left" w:pos="1349"/>
        </w:tabs>
        <w:spacing w:after="0" w:line="360" w:lineRule="auto"/>
        <w:jc w:val="both"/>
        <w:rPr>
          <w:rFonts w:ascii="Times New Roman" w:hAnsi="Times New Roman" w:cs="Times New Roman"/>
          <w:sz w:val="24"/>
        </w:rPr>
      </w:pPr>
      <w:r>
        <w:rPr>
          <w:rFonts w:ascii="Times New Roman" w:hAnsi="Times New Roman" w:cs="Times New Roman"/>
          <w:sz w:val="24"/>
        </w:rPr>
        <w:tab/>
        <w:t xml:space="preserve">Еще одной важной концепцией является концепция </w:t>
      </w:r>
      <w:r>
        <w:rPr>
          <w:rFonts w:ascii="Times New Roman" w:hAnsi="Times New Roman" w:cs="Times New Roman"/>
          <w:sz w:val="24"/>
          <w:lang w:val="en-US"/>
        </w:rPr>
        <w:t>N</w:t>
      </w:r>
      <w:r w:rsidRPr="00E141DD">
        <w:rPr>
          <w:rFonts w:ascii="Times New Roman" w:hAnsi="Times New Roman" w:cs="Times New Roman"/>
          <w:sz w:val="24"/>
        </w:rPr>
        <w:t>-</w:t>
      </w:r>
      <w:r>
        <w:rPr>
          <w:rFonts w:ascii="Times New Roman" w:hAnsi="Times New Roman" w:cs="Times New Roman"/>
          <w:sz w:val="24"/>
        </w:rPr>
        <w:t>ядра,</w:t>
      </w:r>
      <w:r w:rsidR="00B77FD4">
        <w:rPr>
          <w:rFonts w:ascii="Times New Roman" w:hAnsi="Times New Roman" w:cs="Times New Roman"/>
          <w:sz w:val="24"/>
        </w:rPr>
        <w:t xml:space="preserve"> основанная на понятии эксцесса.</w:t>
      </w:r>
    </w:p>
    <w:p w:rsidR="00B77FD4" w:rsidRDefault="00B77FD4" w:rsidP="00402FBE">
      <w:pPr>
        <w:tabs>
          <w:tab w:val="left" w:pos="1349"/>
        </w:tabs>
        <w:spacing w:after="0" w:line="360" w:lineRule="auto"/>
        <w:jc w:val="both"/>
        <w:rPr>
          <w:rFonts w:ascii="Times New Roman" w:hAnsi="Times New Roman" w:cs="Times New Roman"/>
          <w:sz w:val="24"/>
        </w:rPr>
      </w:pPr>
      <w:r>
        <w:rPr>
          <w:rFonts w:ascii="Times New Roman" w:hAnsi="Times New Roman" w:cs="Times New Roman"/>
          <w:sz w:val="24"/>
        </w:rPr>
        <w:tab/>
        <w:t>Эксцесс коалиции – то разница между тем, что игрок мог бы полу</w:t>
      </w:r>
      <w:r w:rsidR="003F7FFD">
        <w:rPr>
          <w:rFonts w:ascii="Times New Roman" w:hAnsi="Times New Roman" w:cs="Times New Roman"/>
          <w:sz w:val="24"/>
        </w:rPr>
        <w:t>ч</w:t>
      </w:r>
      <w:r>
        <w:rPr>
          <w:rFonts w:ascii="Times New Roman" w:hAnsi="Times New Roman" w:cs="Times New Roman"/>
          <w:sz w:val="24"/>
        </w:rPr>
        <w:t>ить, не вступая в коалицию с другими игроками, и его дележом:</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496"/>
      </w:tblGrid>
      <w:tr w:rsidR="003F7FFD" w:rsidTr="003F7FFD">
        <w:tc>
          <w:tcPr>
            <w:tcW w:w="9209" w:type="dxa"/>
            <w:vAlign w:val="center"/>
          </w:tcPr>
          <w:p w:rsidR="003F7FFD" w:rsidRPr="003526D1" w:rsidRDefault="003526D1" w:rsidP="003F7FFD">
            <w:pPr>
              <w:spacing w:line="360" w:lineRule="auto"/>
              <w:jc w:val="center"/>
              <w:rPr>
                <w:rFonts w:ascii="Times New Roman" w:eastAsiaTheme="minorEastAsia" w:hAnsi="Times New Roman" w:cs="Times New Roman"/>
                <w:i/>
                <w:sz w:val="24"/>
                <w:szCs w:val="24"/>
              </w:rPr>
            </w:pPr>
            <m:oMath>
              <m:r>
                <w:rPr>
                  <w:rFonts w:ascii="Cambria Math" w:eastAsiaTheme="minorEastAsia" w:hAnsi="Cambria Math" w:cs="Times New Roman"/>
                  <w:sz w:val="24"/>
                  <w:szCs w:val="24"/>
                  <w:lang w:val="en-US"/>
                </w:rPr>
                <m:t>e</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 xml:space="preserve">) = </m:t>
              </m:r>
              <m:r>
                <w:rPr>
                  <w:rFonts w:ascii="Cambria Math" w:eastAsiaTheme="minorEastAsia" w:hAnsi="Cambria Math" w:cs="Times New Roman"/>
                  <w:sz w:val="24"/>
                  <w:szCs w:val="24"/>
                  <w:lang w:val="en-US"/>
                </w:rPr>
                <m:t>v</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 xml:space="preserve">) – </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m:t>
              </m:r>
            </m:oMath>
            <w:r w:rsidR="003F7FFD" w:rsidRPr="003526D1">
              <w:rPr>
                <w:rFonts w:ascii="Times New Roman" w:eastAsiaTheme="minorEastAsia" w:hAnsi="Times New Roman" w:cs="Times New Roman"/>
                <w:sz w:val="24"/>
                <w:szCs w:val="24"/>
              </w:rPr>
              <w:t xml:space="preserve">, </w:t>
            </w:r>
            <w:r w:rsidR="003F7FFD" w:rsidRPr="001953B7">
              <w:rPr>
                <w:rFonts w:ascii="Times New Roman" w:eastAsiaTheme="minorEastAsia" w:hAnsi="Times New Roman" w:cs="Times New Roman"/>
                <w:sz w:val="24"/>
                <w:szCs w:val="24"/>
              </w:rPr>
              <w:t>где</w:t>
            </w:r>
            <w:r w:rsidR="003F7FFD" w:rsidRPr="003526D1">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en-US"/>
                </w:rPr>
                <m:t>x</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S</m:t>
                  </m:r>
                </m:e>
              </m:d>
              <m:r>
                <w:rPr>
                  <w:rFonts w:ascii="Cambria Math" w:eastAsiaTheme="minorEastAsia" w:hAnsi="Cambria Math" w:cs="Times New Roman"/>
                  <w:sz w:val="24"/>
                  <w:szCs w:val="24"/>
                </w:rPr>
                <m:t xml:space="preserve">= </m:t>
              </m:r>
              <m:nary>
                <m:naryPr>
                  <m:chr m:val="∑"/>
                  <m:limLoc m:val="undOvr"/>
                  <m:supHide m:val="1"/>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i</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S</m:t>
                  </m:r>
                </m:sub>
                <m:sup/>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i</m:t>
                      </m:r>
                    </m:sub>
                  </m:sSub>
                </m:e>
              </m:nary>
            </m:oMath>
            <w:r w:rsidR="003F7FFD" w:rsidRPr="003526D1">
              <w:rPr>
                <w:rFonts w:ascii="Times New Roman" w:eastAsiaTheme="minorEastAsia" w:hAnsi="Times New Roman" w:cs="Times New Roman"/>
                <w:sz w:val="24"/>
                <w:szCs w:val="24"/>
              </w:rPr>
              <w:t>.</w:t>
            </w:r>
          </w:p>
        </w:tc>
        <w:tc>
          <w:tcPr>
            <w:tcW w:w="419" w:type="dxa"/>
            <w:vAlign w:val="center"/>
          </w:tcPr>
          <w:p w:rsidR="003F7FFD" w:rsidRDefault="003F7FFD" w:rsidP="003F7FFD">
            <w:pPr>
              <w:tabs>
                <w:tab w:val="left" w:pos="1349"/>
              </w:tabs>
              <w:spacing w:line="360" w:lineRule="auto"/>
              <w:jc w:val="center"/>
              <w:rPr>
                <w:rFonts w:ascii="Times New Roman" w:hAnsi="Times New Roman" w:cs="Times New Roman"/>
                <w:sz w:val="24"/>
              </w:rPr>
            </w:pPr>
            <w:r>
              <w:rPr>
                <w:rFonts w:ascii="Times New Roman" w:hAnsi="Times New Roman" w:cs="Times New Roman"/>
                <w:sz w:val="24"/>
              </w:rPr>
              <w:t>(3)</w:t>
            </w:r>
          </w:p>
        </w:tc>
      </w:tr>
    </w:tbl>
    <w:p w:rsidR="00B77FD4" w:rsidRDefault="00B77FD4" w:rsidP="00402FBE">
      <w:pPr>
        <w:tabs>
          <w:tab w:val="left" w:pos="1349"/>
        </w:tabs>
        <w:spacing w:after="0" w:line="360" w:lineRule="auto"/>
        <w:jc w:val="both"/>
        <w:rPr>
          <w:rFonts w:ascii="Times New Roman" w:hAnsi="Times New Roman" w:cs="Times New Roman"/>
          <w:sz w:val="24"/>
        </w:rPr>
      </w:pPr>
      <w:r>
        <w:rPr>
          <w:rFonts w:ascii="Times New Roman" w:hAnsi="Times New Roman" w:cs="Times New Roman"/>
          <w:sz w:val="24"/>
          <w:lang w:val="en-US"/>
        </w:rPr>
        <w:tab/>
      </w:r>
      <w:r>
        <w:rPr>
          <w:rFonts w:ascii="Times New Roman" w:hAnsi="Times New Roman" w:cs="Times New Roman"/>
          <w:sz w:val="24"/>
        </w:rPr>
        <w:t xml:space="preserve">Таким образом, если эксцесс отрицательный, то это является мерой удовлетворенности игрока от вступления в коалицию. Иначе, это степень недовольства от вступления в коалицию, так как здесь он получает меньше, чем мог бы получить в одиночку. </w:t>
      </w:r>
    </w:p>
    <w:p w:rsidR="000E3E10" w:rsidRDefault="00B77FD4" w:rsidP="00402FBE">
      <w:pPr>
        <w:tabs>
          <w:tab w:val="left" w:pos="1349"/>
        </w:tabs>
        <w:spacing w:after="0" w:line="360" w:lineRule="auto"/>
        <w:jc w:val="both"/>
        <w:rPr>
          <w:rFonts w:ascii="Times New Roman" w:hAnsi="Times New Roman" w:cs="Times New Roman"/>
          <w:sz w:val="24"/>
        </w:rPr>
      </w:pPr>
      <w:r>
        <w:rPr>
          <w:rFonts w:ascii="Times New Roman" w:hAnsi="Times New Roman" w:cs="Times New Roman"/>
          <w:sz w:val="24"/>
        </w:rPr>
        <w:tab/>
        <w:t>Сравнивая, например</w:t>
      </w:r>
      <w:r w:rsidR="009152A3">
        <w:rPr>
          <w:rFonts w:ascii="Times New Roman" w:hAnsi="Times New Roman" w:cs="Times New Roman"/>
          <w:sz w:val="24"/>
        </w:rPr>
        <w:t>,</w:t>
      </w:r>
      <w:r>
        <w:rPr>
          <w:rFonts w:ascii="Times New Roman" w:hAnsi="Times New Roman" w:cs="Times New Roman"/>
          <w:sz w:val="24"/>
        </w:rPr>
        <w:t xml:space="preserve"> 2 разных дележа, для каждого из них записывается вектор эксцессов, который</w:t>
      </w:r>
      <w:r w:rsidR="009152A3">
        <w:rPr>
          <w:rFonts w:ascii="Times New Roman" w:hAnsi="Times New Roman" w:cs="Times New Roman"/>
          <w:sz w:val="24"/>
        </w:rPr>
        <w:t xml:space="preserve"> впоследствии упорядочивается по убыванию, т.е. первое место занимает дележ наиболее недовольной коалиции. Далее производится лексикографическое сравнение, смысл которого в том, что отыскивается первые отличные значения показателей. Выбирается наименьший, т.е. побеждает тот дележ, у которого первого встречается первый отличный показатель эксцесса</w:t>
      </w:r>
      <w:r w:rsidR="003526D1">
        <w:rPr>
          <w:rFonts w:ascii="Times New Roman" w:hAnsi="Times New Roman" w:cs="Times New Roman"/>
          <w:sz w:val="24"/>
        </w:rPr>
        <w:t>,</w:t>
      </w:r>
      <w:r w:rsidR="009152A3">
        <w:rPr>
          <w:rFonts w:ascii="Times New Roman" w:hAnsi="Times New Roman" w:cs="Times New Roman"/>
          <w:sz w:val="24"/>
        </w:rPr>
        <w:t xml:space="preserve"> меньший, чем у соперника. Данная процедура повторяется до тех пор, пока не будет найден наилучший дележ.</w:t>
      </w:r>
    </w:p>
    <w:p w:rsidR="009152A3" w:rsidRPr="00CF3128" w:rsidRDefault="009152A3" w:rsidP="00402FBE">
      <w:pPr>
        <w:tabs>
          <w:tab w:val="left" w:pos="1349"/>
        </w:tabs>
        <w:spacing w:after="0" w:line="360" w:lineRule="auto"/>
        <w:jc w:val="both"/>
        <w:rPr>
          <w:rFonts w:ascii="Times New Roman" w:hAnsi="Times New Roman" w:cs="Times New Roman"/>
          <w:sz w:val="24"/>
        </w:rPr>
      </w:pPr>
      <w:r>
        <w:rPr>
          <w:rFonts w:ascii="Times New Roman" w:hAnsi="Times New Roman" w:cs="Times New Roman"/>
          <w:sz w:val="24"/>
        </w:rPr>
        <w:tab/>
        <w:t>Все вышеупомянутые концепции подразделяют дележ общей коалиции, когда объединяются все игроки. Однако в реальности, особенно в политике, такое происходит крайне редко, а потому чаще всего рассматривается возможность не общего дележа, а дележа, который доступен коалициям из некоторых участников. Одной из таких решений является переговорное множество, которое будет рассмотрено в следующем подпункте.</w:t>
      </w:r>
    </w:p>
    <w:p w:rsidR="00CF3128" w:rsidRPr="00CF3128" w:rsidRDefault="00CF3128" w:rsidP="00402FBE">
      <w:pPr>
        <w:tabs>
          <w:tab w:val="left" w:pos="1349"/>
        </w:tabs>
        <w:spacing w:after="0" w:line="360" w:lineRule="auto"/>
        <w:jc w:val="both"/>
        <w:rPr>
          <w:rFonts w:ascii="Times New Roman" w:hAnsi="Times New Roman" w:cs="Times New Roman"/>
          <w:sz w:val="24"/>
        </w:rPr>
      </w:pPr>
    </w:p>
    <w:p w:rsidR="009152A3" w:rsidRPr="003F7FFD" w:rsidRDefault="009152A3" w:rsidP="00CF3128">
      <w:pPr>
        <w:pStyle w:val="2"/>
        <w:spacing w:line="720" w:lineRule="auto"/>
        <w:rPr>
          <w:rFonts w:ascii="Times New Roman" w:hAnsi="Times New Roman" w:cs="Times New Roman"/>
          <w:b/>
          <w:color w:val="auto"/>
          <w:sz w:val="24"/>
        </w:rPr>
      </w:pPr>
      <w:bookmarkStart w:id="13" w:name="_Toc513742167"/>
      <w:r w:rsidRPr="003F7FFD">
        <w:rPr>
          <w:rFonts w:ascii="Times New Roman" w:hAnsi="Times New Roman" w:cs="Times New Roman"/>
          <w:b/>
          <w:color w:val="auto"/>
          <w:sz w:val="24"/>
        </w:rPr>
        <w:t>2.3. Переговорное множество как решение кооперативной игры</w:t>
      </w:r>
      <w:bookmarkEnd w:id="13"/>
    </w:p>
    <w:p w:rsidR="006B40AD" w:rsidRDefault="006B40AD" w:rsidP="003F7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Переговорное множество было введено в теорию коопертивных игр Ауманном. В ней рассматривается ситуация дележа, когда отсутствует </w:t>
      </w:r>
      <w:r>
        <w:rPr>
          <w:rFonts w:ascii="Times New Roman" w:hAnsi="Times New Roman" w:cs="Times New Roman"/>
          <w:sz w:val="24"/>
          <w:szCs w:val="24"/>
          <w:lang w:val="en-US"/>
        </w:rPr>
        <w:t>C</w:t>
      </w:r>
      <w:r w:rsidR="003526D1">
        <w:rPr>
          <w:rFonts w:ascii="Times New Roman" w:hAnsi="Times New Roman" w:cs="Times New Roman"/>
          <w:sz w:val="24"/>
          <w:szCs w:val="24"/>
        </w:rPr>
        <w:t>-ядро, т.е. когда ни один из игроков не может правомерно претендовать на безраздельное получение выигрыша.</w:t>
      </w:r>
    </w:p>
    <w:p w:rsidR="008A45F3" w:rsidRDefault="008A45F3" w:rsidP="003F7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Рассмотрим игру трех игроков. Представим, что наша характеристическая функция задана следующим образом:</w:t>
      </w:r>
    </w:p>
    <w:p w:rsidR="00BB0083" w:rsidRPr="00CC1B1C" w:rsidRDefault="00BB0083" w:rsidP="00BB0083">
      <w:pPr>
        <w:pStyle w:val="a4"/>
        <w:numPr>
          <w:ilvl w:val="0"/>
          <w:numId w:val="28"/>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1</m:t>
            </m:r>
          </m:e>
        </m:d>
        <m:r>
          <w:rPr>
            <w:rFonts w:ascii="Cambria Math" w:eastAsiaTheme="minorEastAsia" w:hAnsi="Cambria Math" w:cs="Times New Roman"/>
            <w:sz w:val="24"/>
            <w:lang w:val="en-US"/>
          </w:rPr>
          <m:t>=0</m:t>
        </m:r>
      </m:oMath>
    </w:p>
    <w:p w:rsidR="00BB0083" w:rsidRPr="00CC1B1C" w:rsidRDefault="00BB0083" w:rsidP="00BB0083">
      <w:pPr>
        <w:pStyle w:val="a4"/>
        <w:numPr>
          <w:ilvl w:val="0"/>
          <w:numId w:val="28"/>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2</m:t>
            </m:r>
          </m:e>
        </m:d>
        <m:r>
          <w:rPr>
            <w:rFonts w:ascii="Cambria Math" w:eastAsiaTheme="minorEastAsia" w:hAnsi="Cambria Math" w:cs="Times New Roman"/>
            <w:sz w:val="24"/>
          </w:rPr>
          <m:t>=0</m:t>
        </m:r>
      </m:oMath>
    </w:p>
    <w:p w:rsidR="00BB0083" w:rsidRPr="00CC1B1C" w:rsidRDefault="00BB0083" w:rsidP="00BB0083">
      <w:pPr>
        <w:pStyle w:val="a4"/>
        <w:numPr>
          <w:ilvl w:val="0"/>
          <w:numId w:val="28"/>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3</m:t>
            </m:r>
          </m:e>
        </m:d>
        <m:r>
          <w:rPr>
            <w:rFonts w:ascii="Cambria Math" w:eastAsiaTheme="minorEastAsia" w:hAnsi="Cambria Math" w:cs="Times New Roman"/>
            <w:sz w:val="24"/>
            <w:lang w:val="en-US"/>
          </w:rPr>
          <m:t>=0</m:t>
        </m:r>
      </m:oMath>
    </w:p>
    <w:p w:rsidR="00BB0083" w:rsidRPr="00CC1B1C" w:rsidRDefault="00BB0083" w:rsidP="00BB0083">
      <w:pPr>
        <w:pStyle w:val="a4"/>
        <w:numPr>
          <w:ilvl w:val="0"/>
          <w:numId w:val="28"/>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1,2</m:t>
            </m:r>
          </m:e>
        </m:d>
        <m:r>
          <w:rPr>
            <w:rFonts w:ascii="Cambria Math" w:eastAsiaTheme="minorEastAsia" w:hAnsi="Cambria Math" w:cs="Times New Roman"/>
            <w:sz w:val="24"/>
            <w:lang w:val="en-US"/>
          </w:rPr>
          <m:t>=a</m:t>
        </m:r>
      </m:oMath>
    </w:p>
    <w:p w:rsidR="00BB0083" w:rsidRPr="00CC1B1C" w:rsidRDefault="00BB0083" w:rsidP="00BB0083">
      <w:pPr>
        <w:pStyle w:val="a4"/>
        <w:numPr>
          <w:ilvl w:val="0"/>
          <w:numId w:val="28"/>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2,3</m:t>
            </m:r>
          </m:e>
        </m:d>
        <m:r>
          <w:rPr>
            <w:rFonts w:ascii="Cambria Math" w:eastAsiaTheme="minorEastAsia" w:hAnsi="Cambria Math" w:cs="Times New Roman"/>
            <w:sz w:val="24"/>
            <w:lang w:val="en-US"/>
          </w:rPr>
          <m:t>=b</m:t>
        </m:r>
      </m:oMath>
    </w:p>
    <w:p w:rsidR="00BB0083" w:rsidRPr="00CC1B1C" w:rsidRDefault="00BB0083" w:rsidP="00BB0083">
      <w:pPr>
        <w:pStyle w:val="a4"/>
        <w:numPr>
          <w:ilvl w:val="0"/>
          <w:numId w:val="28"/>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1,3</m:t>
            </m:r>
          </m:e>
        </m:d>
        <m:r>
          <w:rPr>
            <w:rFonts w:ascii="Cambria Math" w:eastAsiaTheme="minorEastAsia" w:hAnsi="Cambria Math" w:cs="Times New Roman"/>
            <w:sz w:val="24"/>
            <w:lang w:val="en-US"/>
          </w:rPr>
          <m:t>=c</m:t>
        </m:r>
      </m:oMath>
    </w:p>
    <w:p w:rsidR="008A45F3" w:rsidRPr="006B40AD" w:rsidRDefault="008A45F3" w:rsidP="00402F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где </w:t>
      </w:r>
      <m:oMath>
        <m:r>
          <w:rPr>
            <w:rFonts w:ascii="Cambria Math" w:hAnsi="Cambria Math" w:cs="Times New Roman"/>
            <w:sz w:val="24"/>
            <w:szCs w:val="24"/>
            <w:lang w:val="en-US"/>
          </w:rPr>
          <m:t>a, b, c ≥ 0</m:t>
        </m:r>
      </m:oMath>
      <w:r>
        <w:rPr>
          <w:rFonts w:ascii="Times New Roman" w:hAnsi="Times New Roman" w:cs="Times New Roman"/>
          <w:sz w:val="24"/>
          <w:szCs w:val="24"/>
          <w:lang w:val="en-US"/>
        </w:rPr>
        <w:t>.</w:t>
      </w:r>
    </w:p>
    <w:p w:rsidR="008A45F3" w:rsidRDefault="00F6400D" w:rsidP="003F7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 данном случае существует два возможных исхода событий.</w:t>
      </w:r>
    </w:p>
    <w:p w:rsidR="00F6400D" w:rsidRPr="00BB0083" w:rsidRDefault="00F6400D" w:rsidP="003F7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B0083">
        <w:rPr>
          <w:rFonts w:ascii="Times New Roman" w:hAnsi="Times New Roman" w:cs="Times New Roman"/>
          <w:b/>
          <w:sz w:val="24"/>
          <w:szCs w:val="24"/>
        </w:rPr>
        <w:t>Первая ситуация.</w:t>
      </w:r>
      <w:r>
        <w:rPr>
          <w:rFonts w:ascii="Times New Roman" w:hAnsi="Times New Roman" w:cs="Times New Roman"/>
          <w:sz w:val="24"/>
          <w:szCs w:val="24"/>
        </w:rPr>
        <w:t xml:space="preserve"> Если</w:t>
      </w:r>
      <w:r w:rsidR="00BB0083" w:rsidRPr="00BB0083">
        <w:rPr>
          <w:rFonts w:ascii="Times New Roman" w:hAnsi="Times New Roman" w:cs="Times New Roman"/>
          <w:sz w:val="24"/>
          <w:szCs w:val="24"/>
        </w:rPr>
        <w:t xml:space="preserve"> </w:t>
      </w:r>
      <w:r w:rsidR="00BB0083">
        <w:rPr>
          <w:rFonts w:ascii="Times New Roman" w:hAnsi="Times New Roman" w:cs="Times New Roman"/>
          <w:sz w:val="24"/>
          <w:szCs w:val="24"/>
        </w:rPr>
        <w:t>выполняются следующие неравенства:</w:t>
      </w:r>
    </w:p>
    <w:p w:rsidR="00F6400D" w:rsidRPr="00B363FB" w:rsidRDefault="00F6400D"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a≤b+с</m:t>
          </m:r>
        </m:oMath>
      </m:oMathPara>
    </w:p>
    <w:p w:rsidR="00F6400D" w:rsidRPr="0078343B" w:rsidRDefault="00F6400D" w:rsidP="00402FBE">
      <w:pPr>
        <w:spacing w:after="0" w:line="36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b≤a+c</m:t>
          </m:r>
        </m:oMath>
      </m:oMathPara>
    </w:p>
    <w:p w:rsidR="00F6400D" w:rsidRPr="00F6400D" w:rsidRDefault="00F6400D" w:rsidP="00402FBE">
      <w:pPr>
        <w:spacing w:after="0" w:line="36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c≤a+b,</m:t>
          </m:r>
        </m:oMath>
      </m:oMathPara>
    </w:p>
    <w:p w:rsidR="00F6400D" w:rsidRDefault="003F7FFD" w:rsidP="003F7FFD">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т</w:t>
      </w:r>
      <w:r w:rsidR="00F6400D">
        <w:rPr>
          <w:rFonts w:ascii="Times New Roman" w:eastAsiaTheme="minorEastAsia" w:hAnsi="Times New Roman" w:cs="Times New Roman"/>
          <w:sz w:val="24"/>
          <w:szCs w:val="24"/>
        </w:rPr>
        <w:t>о</w:t>
      </w:r>
      <w:r w:rsidR="00BB0083">
        <w:rPr>
          <w:rFonts w:ascii="Times New Roman" w:eastAsiaTheme="minorEastAsia" w:hAnsi="Times New Roman" w:cs="Times New Roman"/>
          <w:sz w:val="24"/>
          <w:szCs w:val="24"/>
        </w:rPr>
        <w:t xml:space="preserve"> переговорное множество принимает</w:t>
      </w:r>
      <w:r w:rsidR="00F6400D">
        <w:rPr>
          <w:rFonts w:ascii="Times New Roman" w:eastAsiaTheme="minorEastAsia" w:hAnsi="Times New Roman" w:cs="Times New Roman"/>
          <w:sz w:val="24"/>
          <w:szCs w:val="24"/>
        </w:rPr>
        <w:t xml:space="preserve"> следующий вид:</w:t>
      </w:r>
    </w:p>
    <w:p w:rsidR="003F7FFD" w:rsidRPr="00BB0083" w:rsidRDefault="003F7FFD" w:rsidP="00BB0083">
      <w:pPr>
        <w:spacing w:line="360" w:lineRule="auto"/>
        <w:jc w:val="right"/>
        <w:rPr>
          <w:rFonts w:ascii="Times New Roman" w:eastAsiaTheme="minorEastAsia" w:hAnsi="Times New Roman" w:cs="Times New Roman"/>
          <w:i/>
          <w:sz w:val="24"/>
          <w:szCs w:val="24"/>
        </w:rPr>
      </w:pPr>
      <w:r w:rsidRPr="00BB0083">
        <w:rPr>
          <w:rFonts w:ascii="Times New Roman" w:eastAsiaTheme="minorEastAsia" w:hAnsi="Times New Roman" w:cs="Times New Roman"/>
          <w:i/>
          <w:sz w:val="24"/>
          <w:szCs w:val="24"/>
        </w:rPr>
        <w:t>Таблица 2.1</w:t>
      </w:r>
    </w:p>
    <w:tbl>
      <w:tblPr>
        <w:tblStyle w:val="a6"/>
        <w:tblW w:w="0" w:type="auto"/>
        <w:jc w:val="center"/>
        <w:tblLook w:val="04A0" w:firstRow="1" w:lastRow="0" w:firstColumn="1" w:lastColumn="0" w:noHBand="0" w:noVBand="1"/>
      </w:tblPr>
      <w:tblGrid>
        <w:gridCol w:w="1869"/>
        <w:gridCol w:w="1869"/>
        <w:gridCol w:w="1869"/>
        <w:gridCol w:w="1869"/>
      </w:tblGrid>
      <w:tr w:rsidR="00F6400D" w:rsidTr="00712482">
        <w:trPr>
          <w:trHeight w:val="687"/>
          <w:jc w:val="center"/>
        </w:trPr>
        <w:tc>
          <w:tcPr>
            <w:tcW w:w="1869" w:type="dxa"/>
            <w:vAlign w:val="center"/>
          </w:tcPr>
          <w:p w:rsidR="00F6400D" w:rsidRDefault="00F6400D"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F6400D" w:rsidRDefault="00F6400D"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F6400D" w:rsidRDefault="00F6400D"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F6400D" w:rsidRDefault="00F6400D"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w:t>
            </w:r>
          </w:p>
        </w:tc>
      </w:tr>
      <w:tr w:rsidR="00F6400D" w:rsidTr="00712482">
        <w:trPr>
          <w:trHeight w:val="687"/>
          <w:jc w:val="center"/>
        </w:trPr>
        <w:tc>
          <w:tcPr>
            <w:tcW w:w="1869" w:type="dxa"/>
            <w:vAlign w:val="center"/>
          </w:tcPr>
          <w:p w:rsidR="00F6400D" w:rsidRDefault="00F6400D"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a+c-b</m:t>
                    </m:r>
                  </m:num>
                  <m:den>
                    <m:r>
                      <w:rPr>
                        <w:rFonts w:ascii="Cambria Math" w:eastAsiaTheme="minorEastAsia" w:hAnsi="Cambria Math" w:cs="Times New Roman"/>
                        <w:sz w:val="24"/>
                        <w:szCs w:val="24"/>
                      </w:rPr>
                      <m:t>2</m:t>
                    </m:r>
                  </m:den>
                </m:f>
              </m:oMath>
            </m:oMathPara>
          </w:p>
        </w:tc>
        <w:tc>
          <w:tcPr>
            <w:tcW w:w="1869" w:type="dxa"/>
            <w:vAlign w:val="center"/>
          </w:tcPr>
          <w:p w:rsidR="00F6400D" w:rsidRDefault="00F6400D"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a+b-c</m:t>
                    </m:r>
                  </m:num>
                  <m:den>
                    <m:r>
                      <w:rPr>
                        <w:rFonts w:ascii="Cambria Math" w:eastAsiaTheme="minorEastAsia" w:hAnsi="Cambria Math" w:cs="Times New Roman"/>
                        <w:sz w:val="24"/>
                        <w:szCs w:val="24"/>
                      </w:rPr>
                      <m:t>2</m:t>
                    </m:r>
                  </m:den>
                </m:f>
              </m:oMath>
            </m:oMathPara>
          </w:p>
        </w:tc>
        <w:tc>
          <w:tcPr>
            <w:tcW w:w="1869" w:type="dxa"/>
            <w:vAlign w:val="center"/>
          </w:tcPr>
          <w:p w:rsidR="00F6400D" w:rsidRDefault="00F6400D"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F6400D" w:rsidRPr="005222EA" w:rsidRDefault="00F6400D"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12</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3</w:t>
            </w:r>
          </w:p>
        </w:tc>
      </w:tr>
      <w:tr w:rsidR="00F6400D" w:rsidTr="00712482">
        <w:trPr>
          <w:trHeight w:val="688"/>
          <w:jc w:val="center"/>
        </w:trPr>
        <w:tc>
          <w:tcPr>
            <w:tcW w:w="1869" w:type="dxa"/>
            <w:vAlign w:val="center"/>
          </w:tcPr>
          <w:p w:rsidR="00F6400D" w:rsidRDefault="00F6400D"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a+c-b</m:t>
                    </m:r>
                  </m:num>
                  <m:den>
                    <m:r>
                      <w:rPr>
                        <w:rFonts w:ascii="Cambria Math" w:eastAsiaTheme="minorEastAsia" w:hAnsi="Cambria Math" w:cs="Times New Roman"/>
                        <w:sz w:val="24"/>
                        <w:szCs w:val="24"/>
                      </w:rPr>
                      <m:t>2</m:t>
                    </m:r>
                  </m:den>
                </m:f>
              </m:oMath>
            </m:oMathPara>
          </w:p>
        </w:tc>
        <w:tc>
          <w:tcPr>
            <w:tcW w:w="1869" w:type="dxa"/>
            <w:vAlign w:val="center"/>
          </w:tcPr>
          <w:p w:rsidR="00F6400D" w:rsidRDefault="00F6400D"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F6400D" w:rsidRDefault="00F6400D"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c+b-a</m:t>
                    </m:r>
                  </m:num>
                  <m:den>
                    <m:r>
                      <w:rPr>
                        <w:rFonts w:ascii="Cambria Math" w:eastAsiaTheme="minorEastAsia" w:hAnsi="Cambria Math" w:cs="Times New Roman"/>
                        <w:sz w:val="24"/>
                        <w:szCs w:val="24"/>
                      </w:rPr>
                      <m:t>2</m:t>
                    </m:r>
                  </m:den>
                </m:f>
              </m:oMath>
            </m:oMathPara>
          </w:p>
        </w:tc>
        <w:tc>
          <w:tcPr>
            <w:tcW w:w="1869" w:type="dxa"/>
            <w:vAlign w:val="center"/>
          </w:tcPr>
          <w:p w:rsidR="00F6400D" w:rsidRDefault="00F6400D"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13,2</w:t>
            </w:r>
          </w:p>
        </w:tc>
      </w:tr>
      <w:tr w:rsidR="00F6400D" w:rsidTr="00712482">
        <w:trPr>
          <w:trHeight w:val="687"/>
          <w:jc w:val="center"/>
        </w:trPr>
        <w:tc>
          <w:tcPr>
            <w:tcW w:w="1869" w:type="dxa"/>
            <w:vAlign w:val="center"/>
          </w:tcPr>
          <w:p w:rsidR="00F6400D" w:rsidRDefault="00F6400D"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F6400D" w:rsidRDefault="00F6400D"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a+b-c</m:t>
                    </m:r>
                  </m:num>
                  <m:den>
                    <m:r>
                      <w:rPr>
                        <w:rFonts w:ascii="Cambria Math" w:eastAsiaTheme="minorEastAsia" w:hAnsi="Cambria Math" w:cs="Times New Roman"/>
                        <w:sz w:val="24"/>
                        <w:szCs w:val="24"/>
                      </w:rPr>
                      <m:t>2</m:t>
                    </m:r>
                  </m:den>
                </m:f>
              </m:oMath>
            </m:oMathPara>
          </w:p>
        </w:tc>
        <w:tc>
          <w:tcPr>
            <w:tcW w:w="1869" w:type="dxa"/>
            <w:vAlign w:val="center"/>
          </w:tcPr>
          <w:p w:rsidR="00F6400D" w:rsidRDefault="00F6400D"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c+b-a</m:t>
                    </m:r>
                  </m:num>
                  <m:den>
                    <m:r>
                      <w:rPr>
                        <w:rFonts w:ascii="Cambria Math" w:eastAsiaTheme="minorEastAsia" w:hAnsi="Cambria Math" w:cs="Times New Roman"/>
                        <w:sz w:val="24"/>
                        <w:szCs w:val="24"/>
                      </w:rPr>
                      <m:t>2</m:t>
                    </m:r>
                  </m:den>
                </m:f>
              </m:oMath>
            </m:oMathPara>
          </w:p>
        </w:tc>
        <w:tc>
          <w:tcPr>
            <w:tcW w:w="1869" w:type="dxa"/>
            <w:vAlign w:val="center"/>
          </w:tcPr>
          <w:p w:rsidR="00F6400D" w:rsidRDefault="00F6400D"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23,1</w:t>
            </w:r>
          </w:p>
        </w:tc>
      </w:tr>
    </w:tbl>
    <w:p w:rsidR="00F6400D" w:rsidRDefault="00F6400D" w:rsidP="00BB0083">
      <w:pPr>
        <w:spacing w:before="240" w:after="0" w:line="360" w:lineRule="auto"/>
        <w:ind w:firstLine="708"/>
        <w:jc w:val="both"/>
        <w:rPr>
          <w:rFonts w:ascii="Times New Roman" w:eastAsiaTheme="minorEastAsia" w:hAnsi="Times New Roman" w:cs="Times New Roman"/>
          <w:sz w:val="24"/>
          <w:szCs w:val="24"/>
        </w:rPr>
      </w:pPr>
      <w:r w:rsidRPr="00BB0083">
        <w:rPr>
          <w:rFonts w:ascii="Times New Roman" w:eastAsiaTheme="minorEastAsia" w:hAnsi="Times New Roman" w:cs="Times New Roman"/>
          <w:b/>
          <w:sz w:val="24"/>
          <w:szCs w:val="24"/>
        </w:rPr>
        <w:t>Вторая ситуация.</w:t>
      </w:r>
      <w:r>
        <w:rPr>
          <w:rFonts w:ascii="Times New Roman" w:eastAsiaTheme="minorEastAsia" w:hAnsi="Times New Roman" w:cs="Times New Roman"/>
          <w:sz w:val="24"/>
          <w:szCs w:val="24"/>
        </w:rPr>
        <w:t xml:space="preserve"> Если</w:t>
      </w:r>
    </w:p>
    <w:p w:rsidR="00F6400D" w:rsidRPr="00B363FB" w:rsidRDefault="00F6400D"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a&gt;b+с</m:t>
          </m:r>
        </m:oMath>
      </m:oMathPara>
    </w:p>
    <w:p w:rsidR="00F6400D" w:rsidRDefault="003F7FFD" w:rsidP="003F7FFD">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т</w:t>
      </w:r>
      <w:r w:rsidR="00F6400D">
        <w:rPr>
          <w:rFonts w:ascii="Times New Roman" w:eastAsiaTheme="minorEastAsia" w:hAnsi="Times New Roman" w:cs="Times New Roman"/>
          <w:sz w:val="24"/>
          <w:szCs w:val="24"/>
        </w:rPr>
        <w:t>огда переговорное множество</w:t>
      </w:r>
      <w:r w:rsidR="00BB0083">
        <w:rPr>
          <w:rFonts w:ascii="Times New Roman" w:eastAsiaTheme="minorEastAsia" w:hAnsi="Times New Roman" w:cs="Times New Roman"/>
          <w:sz w:val="24"/>
          <w:szCs w:val="24"/>
        </w:rPr>
        <w:t xml:space="preserve"> будет таким</w:t>
      </w:r>
      <w:r w:rsidR="00F6400D">
        <w:rPr>
          <w:rFonts w:ascii="Times New Roman" w:eastAsiaTheme="minorEastAsia" w:hAnsi="Times New Roman" w:cs="Times New Roman"/>
          <w:sz w:val="24"/>
          <w:szCs w:val="24"/>
        </w:rPr>
        <w:t>:</w:t>
      </w:r>
    </w:p>
    <w:p w:rsidR="003F7FFD" w:rsidRPr="00BB0083" w:rsidRDefault="003F7FFD" w:rsidP="00BB0083">
      <w:pPr>
        <w:spacing w:line="360" w:lineRule="auto"/>
        <w:jc w:val="right"/>
        <w:rPr>
          <w:rFonts w:ascii="Times New Roman" w:eastAsiaTheme="minorEastAsia" w:hAnsi="Times New Roman" w:cs="Times New Roman"/>
          <w:i/>
          <w:sz w:val="24"/>
          <w:szCs w:val="24"/>
        </w:rPr>
      </w:pPr>
      <w:r w:rsidRPr="00BB0083">
        <w:rPr>
          <w:rFonts w:ascii="Times New Roman" w:eastAsiaTheme="minorEastAsia" w:hAnsi="Times New Roman" w:cs="Times New Roman"/>
          <w:i/>
          <w:sz w:val="24"/>
          <w:szCs w:val="24"/>
        </w:rPr>
        <w:t>Таблица 2.2</w:t>
      </w:r>
    </w:p>
    <w:tbl>
      <w:tblPr>
        <w:tblStyle w:val="a6"/>
        <w:tblW w:w="0" w:type="auto"/>
        <w:jc w:val="center"/>
        <w:tblLook w:val="04A0" w:firstRow="1" w:lastRow="0" w:firstColumn="1" w:lastColumn="0" w:noHBand="0" w:noVBand="1"/>
      </w:tblPr>
      <w:tblGrid>
        <w:gridCol w:w="1869"/>
        <w:gridCol w:w="1869"/>
        <w:gridCol w:w="1869"/>
        <w:gridCol w:w="1869"/>
      </w:tblGrid>
      <w:tr w:rsidR="00F6400D" w:rsidTr="00712482">
        <w:trPr>
          <w:trHeight w:val="687"/>
          <w:jc w:val="center"/>
        </w:trPr>
        <w:tc>
          <w:tcPr>
            <w:tcW w:w="1869" w:type="dxa"/>
            <w:vAlign w:val="center"/>
          </w:tcPr>
          <w:p w:rsidR="00F6400D" w:rsidRDefault="00F6400D"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F6400D" w:rsidRDefault="00F6400D"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F6400D" w:rsidRDefault="00F6400D"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F6400D" w:rsidRDefault="00F6400D"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w:t>
            </w:r>
          </w:p>
        </w:tc>
      </w:tr>
      <w:tr w:rsidR="00F6400D" w:rsidTr="00712482">
        <w:trPr>
          <w:trHeight w:val="687"/>
          <w:jc w:val="center"/>
        </w:trPr>
        <w:tc>
          <w:tcPr>
            <w:tcW w:w="1869" w:type="dxa"/>
            <w:vAlign w:val="center"/>
          </w:tcPr>
          <w:p w:rsidR="00F6400D" w:rsidRPr="00B229BD" w:rsidRDefault="00B229BD" w:rsidP="00402FBE">
            <w:pPr>
              <w:spacing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≤a-b</m:t>
                </m:r>
              </m:oMath>
            </m:oMathPara>
          </w:p>
        </w:tc>
        <w:tc>
          <w:tcPr>
            <w:tcW w:w="1869" w:type="dxa"/>
            <w:vAlign w:val="center"/>
          </w:tcPr>
          <w:p w:rsidR="00F6400D" w:rsidRDefault="00B229BD"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m:oMathPara>
          </w:p>
        </w:tc>
        <w:tc>
          <w:tcPr>
            <w:tcW w:w="1869" w:type="dxa"/>
            <w:vAlign w:val="center"/>
          </w:tcPr>
          <w:p w:rsidR="00F6400D" w:rsidRDefault="00F6400D"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F6400D" w:rsidRPr="005222EA" w:rsidRDefault="00F6400D"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12</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3</w:t>
            </w:r>
          </w:p>
        </w:tc>
      </w:tr>
      <w:tr w:rsidR="00F6400D" w:rsidTr="00712482">
        <w:trPr>
          <w:trHeight w:val="688"/>
          <w:jc w:val="center"/>
        </w:trPr>
        <w:tc>
          <w:tcPr>
            <w:tcW w:w="1869" w:type="dxa"/>
            <w:vAlign w:val="center"/>
          </w:tcPr>
          <w:p w:rsidR="00F6400D" w:rsidRDefault="00B229BD"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m:t>
                </m:r>
              </m:oMath>
            </m:oMathPara>
          </w:p>
        </w:tc>
        <w:tc>
          <w:tcPr>
            <w:tcW w:w="1869" w:type="dxa"/>
            <w:vAlign w:val="center"/>
          </w:tcPr>
          <w:p w:rsidR="00F6400D" w:rsidRDefault="00F6400D"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F6400D" w:rsidRDefault="00B229BD"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F6400D" w:rsidRDefault="00F6400D"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13,2</w:t>
            </w:r>
          </w:p>
        </w:tc>
      </w:tr>
      <w:tr w:rsidR="00F6400D" w:rsidTr="00712482">
        <w:trPr>
          <w:trHeight w:val="687"/>
          <w:jc w:val="center"/>
        </w:trPr>
        <w:tc>
          <w:tcPr>
            <w:tcW w:w="1869" w:type="dxa"/>
            <w:vAlign w:val="center"/>
          </w:tcPr>
          <w:p w:rsidR="00F6400D" w:rsidRDefault="00F6400D"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F6400D" w:rsidRPr="00B229BD" w:rsidRDefault="00B229BD" w:rsidP="00402FBE">
            <w:pPr>
              <w:spacing w:line="360" w:lineRule="auto"/>
              <w:jc w:val="center"/>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lang w:val="en-US"/>
                  </w:rPr>
                  <m:t>b</m:t>
                </m:r>
              </m:oMath>
            </m:oMathPara>
          </w:p>
        </w:tc>
        <w:tc>
          <w:tcPr>
            <w:tcW w:w="1869" w:type="dxa"/>
            <w:vAlign w:val="center"/>
          </w:tcPr>
          <w:p w:rsidR="00F6400D" w:rsidRDefault="00B229BD"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F6400D" w:rsidRDefault="00F6400D"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23,1</w:t>
            </w:r>
          </w:p>
        </w:tc>
      </w:tr>
    </w:tbl>
    <w:p w:rsidR="00F6400D" w:rsidRDefault="00B229BD" w:rsidP="00402FBE">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Проиллюстрируем данные решения на примере.</w:t>
      </w:r>
    </w:p>
    <w:p w:rsidR="00B229BD" w:rsidRDefault="00B229BD" w:rsidP="00402FBE">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Предположим, что </w:t>
      </w:r>
    </w:p>
    <w:p w:rsidR="00B229BD" w:rsidRPr="00B363FB" w:rsidRDefault="00B229BD"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a=100</m:t>
          </m:r>
        </m:oMath>
      </m:oMathPara>
    </w:p>
    <w:p w:rsidR="00B229BD" w:rsidRPr="0078343B" w:rsidRDefault="00B229BD" w:rsidP="00402FBE">
      <w:pPr>
        <w:spacing w:after="0" w:line="36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b=100</m:t>
          </m:r>
        </m:oMath>
      </m:oMathPara>
    </w:p>
    <w:p w:rsidR="00B229BD" w:rsidRPr="003924EF" w:rsidRDefault="00B229BD" w:rsidP="00402FBE">
      <w:pPr>
        <w:spacing w:after="0" w:line="36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c=50</m:t>
          </m:r>
        </m:oMath>
      </m:oMathPara>
    </w:p>
    <w:p w:rsidR="003924EF" w:rsidRDefault="003924EF" w:rsidP="00402FBE">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Для начала нужно убедиться, что данные числа удовлетворяют условиям:</w:t>
      </w:r>
    </w:p>
    <w:p w:rsidR="003924EF" w:rsidRPr="00B363FB" w:rsidRDefault="003924EF"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a≤b+с</m:t>
          </m:r>
        </m:oMath>
      </m:oMathPara>
    </w:p>
    <w:p w:rsidR="003924EF" w:rsidRPr="0078343B" w:rsidRDefault="003924EF" w:rsidP="00402FBE">
      <w:pPr>
        <w:spacing w:after="0" w:line="36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b≤a+c</m:t>
          </m:r>
        </m:oMath>
      </m:oMathPara>
    </w:p>
    <w:p w:rsidR="003924EF" w:rsidRPr="00F6400D" w:rsidRDefault="003924EF" w:rsidP="00402FBE">
      <w:pPr>
        <w:spacing w:after="0" w:line="36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c≤a+b,</m:t>
          </m:r>
        </m:oMath>
      </m:oMathPara>
    </w:p>
    <w:p w:rsidR="003924EF" w:rsidRDefault="003924EF" w:rsidP="00402FBE">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Действительно:</w:t>
      </w:r>
    </w:p>
    <w:p w:rsidR="003924EF" w:rsidRPr="00B363FB" w:rsidRDefault="003924EF"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100≤150</m:t>
          </m:r>
        </m:oMath>
      </m:oMathPara>
    </w:p>
    <w:p w:rsidR="003924EF" w:rsidRPr="0078343B" w:rsidRDefault="003924EF" w:rsidP="00402FBE">
      <w:pPr>
        <w:spacing w:after="0" w:line="36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100≤150</m:t>
          </m:r>
        </m:oMath>
      </m:oMathPara>
    </w:p>
    <w:p w:rsidR="003924EF" w:rsidRPr="00F6400D" w:rsidRDefault="003924EF" w:rsidP="00402FBE">
      <w:pPr>
        <w:spacing w:after="0" w:line="36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50≤200,</m:t>
          </m:r>
        </m:oMath>
      </m:oMathPara>
    </w:p>
    <w:p w:rsidR="003924EF" w:rsidRDefault="003924EF" w:rsidP="00402FBE">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значит переговорное множество примет следующий вид:</w:t>
      </w:r>
    </w:p>
    <w:tbl>
      <w:tblPr>
        <w:tblStyle w:val="a6"/>
        <w:tblW w:w="0" w:type="auto"/>
        <w:jc w:val="center"/>
        <w:tblLook w:val="04A0" w:firstRow="1" w:lastRow="0" w:firstColumn="1" w:lastColumn="0" w:noHBand="0" w:noVBand="1"/>
      </w:tblPr>
      <w:tblGrid>
        <w:gridCol w:w="1869"/>
        <w:gridCol w:w="1869"/>
        <w:gridCol w:w="1869"/>
        <w:gridCol w:w="1869"/>
      </w:tblGrid>
      <w:tr w:rsidR="003924EF" w:rsidTr="00712482">
        <w:trPr>
          <w:trHeight w:val="687"/>
          <w:jc w:val="center"/>
        </w:trPr>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w:t>
            </w:r>
          </w:p>
        </w:tc>
      </w:tr>
      <w:tr w:rsidR="003924EF" w:rsidTr="00712482">
        <w:trPr>
          <w:trHeight w:val="687"/>
          <w:jc w:val="center"/>
        </w:trPr>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100+50-100</m:t>
                    </m:r>
                  </m:num>
                  <m:den>
                    <m:r>
                      <w:rPr>
                        <w:rFonts w:ascii="Cambria Math" w:eastAsiaTheme="minorEastAsia" w:hAnsi="Cambria Math" w:cs="Times New Roman"/>
                        <w:sz w:val="24"/>
                        <w:szCs w:val="24"/>
                      </w:rPr>
                      <m:t>2</m:t>
                    </m:r>
                  </m:den>
                </m:f>
              </m:oMath>
            </m:oMathPara>
          </w:p>
        </w:tc>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100+100-50</m:t>
                    </m:r>
                  </m:num>
                  <m:den>
                    <m:r>
                      <w:rPr>
                        <w:rFonts w:ascii="Cambria Math" w:eastAsiaTheme="minorEastAsia" w:hAnsi="Cambria Math" w:cs="Times New Roman"/>
                        <w:sz w:val="24"/>
                        <w:szCs w:val="24"/>
                      </w:rPr>
                      <m:t>2</m:t>
                    </m:r>
                  </m:den>
                </m:f>
              </m:oMath>
            </m:oMathPara>
          </w:p>
        </w:tc>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3924EF" w:rsidRPr="005222EA" w:rsidRDefault="003924EF"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12</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3</w:t>
            </w:r>
          </w:p>
        </w:tc>
      </w:tr>
      <w:tr w:rsidR="003924EF" w:rsidTr="00712482">
        <w:trPr>
          <w:trHeight w:val="688"/>
          <w:jc w:val="center"/>
        </w:trPr>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100+50-100</m:t>
                    </m:r>
                  </m:num>
                  <m:den>
                    <m:r>
                      <w:rPr>
                        <w:rFonts w:ascii="Cambria Math" w:eastAsiaTheme="minorEastAsia" w:hAnsi="Cambria Math" w:cs="Times New Roman"/>
                        <w:sz w:val="24"/>
                        <w:szCs w:val="24"/>
                      </w:rPr>
                      <m:t>2</m:t>
                    </m:r>
                  </m:den>
                </m:f>
              </m:oMath>
            </m:oMathPara>
          </w:p>
        </w:tc>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50+100-100</m:t>
                    </m:r>
                  </m:num>
                  <m:den>
                    <m:r>
                      <w:rPr>
                        <w:rFonts w:ascii="Cambria Math" w:eastAsiaTheme="minorEastAsia" w:hAnsi="Cambria Math" w:cs="Times New Roman"/>
                        <w:sz w:val="24"/>
                        <w:szCs w:val="24"/>
                      </w:rPr>
                      <m:t>2</m:t>
                    </m:r>
                  </m:den>
                </m:f>
              </m:oMath>
            </m:oMathPara>
          </w:p>
        </w:tc>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13,2</w:t>
            </w:r>
          </w:p>
        </w:tc>
      </w:tr>
      <w:tr w:rsidR="003924EF" w:rsidTr="00712482">
        <w:trPr>
          <w:trHeight w:val="687"/>
          <w:jc w:val="center"/>
        </w:trPr>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100+100-50</m:t>
                    </m:r>
                  </m:num>
                  <m:den>
                    <m:r>
                      <w:rPr>
                        <w:rFonts w:ascii="Cambria Math" w:eastAsiaTheme="minorEastAsia" w:hAnsi="Cambria Math" w:cs="Times New Roman"/>
                        <w:sz w:val="24"/>
                        <w:szCs w:val="24"/>
                      </w:rPr>
                      <m:t>2</m:t>
                    </m:r>
                  </m:den>
                </m:f>
              </m:oMath>
            </m:oMathPara>
          </w:p>
        </w:tc>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50+100-100</m:t>
                    </m:r>
                  </m:num>
                  <m:den>
                    <m:r>
                      <w:rPr>
                        <w:rFonts w:ascii="Cambria Math" w:eastAsiaTheme="minorEastAsia" w:hAnsi="Cambria Math" w:cs="Times New Roman"/>
                        <w:sz w:val="24"/>
                        <w:szCs w:val="24"/>
                      </w:rPr>
                      <m:t>2</m:t>
                    </m:r>
                  </m:den>
                </m:f>
              </m:oMath>
            </m:oMathPara>
          </w:p>
        </w:tc>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23,1</w:t>
            </w:r>
          </w:p>
        </w:tc>
      </w:tr>
    </w:tbl>
    <w:p w:rsidR="003924EF" w:rsidRDefault="003F7FFD" w:rsidP="00854DB2">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или</w:t>
      </w:r>
    </w:p>
    <w:tbl>
      <w:tblPr>
        <w:tblStyle w:val="a6"/>
        <w:tblW w:w="0" w:type="auto"/>
        <w:jc w:val="center"/>
        <w:tblLook w:val="04A0" w:firstRow="1" w:lastRow="0" w:firstColumn="1" w:lastColumn="0" w:noHBand="0" w:noVBand="1"/>
      </w:tblPr>
      <w:tblGrid>
        <w:gridCol w:w="1869"/>
        <w:gridCol w:w="1869"/>
        <w:gridCol w:w="1869"/>
        <w:gridCol w:w="1869"/>
      </w:tblGrid>
      <w:tr w:rsidR="003924EF" w:rsidTr="00712482">
        <w:trPr>
          <w:trHeight w:val="687"/>
          <w:jc w:val="center"/>
        </w:trPr>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w:t>
            </w:r>
          </w:p>
        </w:tc>
      </w:tr>
      <w:tr w:rsidR="003924EF" w:rsidTr="00712482">
        <w:trPr>
          <w:trHeight w:val="687"/>
          <w:jc w:val="center"/>
        </w:trPr>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25</m:t>
                </m:r>
              </m:oMath>
            </m:oMathPara>
          </w:p>
        </w:tc>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75</m:t>
                </m:r>
              </m:oMath>
            </m:oMathPara>
          </w:p>
        </w:tc>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3924EF" w:rsidRPr="005222EA" w:rsidRDefault="003924EF"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12</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3</w:t>
            </w:r>
          </w:p>
        </w:tc>
      </w:tr>
      <w:tr w:rsidR="003924EF" w:rsidTr="00712482">
        <w:trPr>
          <w:trHeight w:val="688"/>
          <w:jc w:val="center"/>
        </w:trPr>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25</m:t>
                </m:r>
              </m:oMath>
            </m:oMathPara>
          </w:p>
        </w:tc>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25</m:t>
                </m:r>
              </m:oMath>
            </m:oMathPara>
          </w:p>
        </w:tc>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13,2</w:t>
            </w:r>
          </w:p>
        </w:tc>
      </w:tr>
      <w:tr w:rsidR="003924EF" w:rsidTr="00712482">
        <w:trPr>
          <w:trHeight w:val="687"/>
          <w:jc w:val="center"/>
        </w:trPr>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75</m:t>
                </m:r>
              </m:oMath>
            </m:oMathPara>
          </w:p>
        </w:tc>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25</m:t>
                </m:r>
              </m:oMath>
            </m:oMathPara>
          </w:p>
        </w:tc>
        <w:tc>
          <w:tcPr>
            <w:tcW w:w="1869" w:type="dxa"/>
            <w:vAlign w:val="center"/>
          </w:tcPr>
          <w:p w:rsidR="003924EF" w:rsidRDefault="003924EF"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23,1</w:t>
            </w:r>
          </w:p>
        </w:tc>
      </w:tr>
    </w:tbl>
    <w:p w:rsidR="003924EF" w:rsidRDefault="003924EF" w:rsidP="00854DB2">
      <w:pPr>
        <w:spacing w:before="240"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Иными словами, можем наблюдать, как рас</w:t>
      </w:r>
      <w:r w:rsidR="00854DB2">
        <w:rPr>
          <w:rFonts w:ascii="Times New Roman" w:eastAsiaTheme="minorEastAsia" w:hAnsi="Times New Roman" w:cs="Times New Roman"/>
          <w:sz w:val="24"/>
          <w:szCs w:val="24"/>
        </w:rPr>
        <w:t>пределится выигрыш игроков от в</w:t>
      </w:r>
      <w:r>
        <w:rPr>
          <w:rFonts w:ascii="Times New Roman" w:eastAsiaTheme="minorEastAsia" w:hAnsi="Times New Roman" w:cs="Times New Roman"/>
          <w:sz w:val="24"/>
          <w:szCs w:val="24"/>
        </w:rPr>
        <w:t>ступления в коалицию. Например</w:t>
      </w:r>
      <w:r w:rsidR="00854DB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случай объединения первого и второг</w:t>
      </w:r>
      <w:r w:rsidR="00854DB2">
        <w:rPr>
          <w:rFonts w:ascii="Times New Roman" w:eastAsiaTheme="minorEastAsia" w:hAnsi="Times New Roman" w:cs="Times New Roman"/>
          <w:sz w:val="24"/>
          <w:szCs w:val="24"/>
        </w:rPr>
        <w:t>о</w:t>
      </w:r>
      <w:r>
        <w:rPr>
          <w:rFonts w:ascii="Times New Roman" w:eastAsiaTheme="minorEastAsia" w:hAnsi="Times New Roman" w:cs="Times New Roman"/>
          <w:sz w:val="24"/>
          <w:szCs w:val="24"/>
        </w:rPr>
        <w:t xml:space="preserve"> игрока, распределят их выигрыш как 25 и 75, что в сумме как раз и дает 100. Третий же остается ни с чем, так как первые два объединились в коалицию и сумели его «подвинуть».</w:t>
      </w:r>
    </w:p>
    <w:p w:rsidR="003924EF" w:rsidRDefault="003924EF" w:rsidP="00402FBE">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Второй пример подразумевает дробное распределение дележа. Пусть </w:t>
      </w:r>
    </w:p>
    <w:p w:rsidR="003924EF" w:rsidRPr="00B363FB" w:rsidRDefault="003924EF"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a=</m:t>
          </m:r>
          <m:r>
            <w:rPr>
              <w:rFonts w:ascii="Cambria Math" w:eastAsiaTheme="minorEastAsia" w:hAnsi="Cambria Math" w:cs="Times New Roman"/>
              <w:sz w:val="24"/>
              <w:szCs w:val="24"/>
            </w:rPr>
            <m:t>10</m:t>
          </m:r>
          <m:r>
            <w:rPr>
              <w:rFonts w:ascii="Cambria Math" w:eastAsiaTheme="minorEastAsia" w:hAnsi="Cambria Math" w:cs="Times New Roman"/>
              <w:sz w:val="24"/>
              <w:szCs w:val="24"/>
            </w:rPr>
            <m:t>0</m:t>
          </m:r>
        </m:oMath>
      </m:oMathPara>
    </w:p>
    <w:p w:rsidR="003924EF" w:rsidRPr="0078343B" w:rsidRDefault="003924EF" w:rsidP="00402FBE">
      <w:pPr>
        <w:spacing w:after="0" w:line="36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b=30</m:t>
          </m:r>
        </m:oMath>
      </m:oMathPara>
    </w:p>
    <w:p w:rsidR="003924EF" w:rsidRPr="003924EF" w:rsidRDefault="003924EF" w:rsidP="00402FBE">
      <w:pPr>
        <w:spacing w:after="0" w:line="36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m:t>
          </m:r>
          <m:r>
            <w:rPr>
              <w:rFonts w:ascii="Cambria Math" w:eastAsiaTheme="minorEastAsia" w:hAnsi="Cambria Math" w:cs="Times New Roman"/>
              <w:sz w:val="24"/>
              <w:szCs w:val="24"/>
            </w:rPr>
            <m:t>2</m:t>
          </m:r>
          <m:r>
            <w:rPr>
              <w:rFonts w:ascii="Cambria Math" w:eastAsiaTheme="minorEastAsia" w:hAnsi="Cambria Math" w:cs="Times New Roman"/>
              <w:sz w:val="24"/>
              <w:szCs w:val="24"/>
            </w:rPr>
            <m:t>0</m:t>
          </m:r>
        </m:oMath>
      </m:oMathPara>
    </w:p>
    <w:p w:rsidR="003924EF" w:rsidRDefault="003924EF" w:rsidP="00402FBE">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Тогда, рассмотрев первую ситуацию:</w:t>
      </w:r>
    </w:p>
    <w:p w:rsidR="003924EF" w:rsidRPr="00B363FB" w:rsidRDefault="003924EF"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a≤b+с</m:t>
          </m:r>
        </m:oMath>
      </m:oMathPara>
    </w:p>
    <w:p w:rsidR="003924EF" w:rsidRPr="0078343B" w:rsidRDefault="003924EF" w:rsidP="00402FBE">
      <w:pPr>
        <w:spacing w:after="0" w:line="36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b≤a+c</m:t>
          </m:r>
        </m:oMath>
      </m:oMathPara>
    </w:p>
    <w:p w:rsidR="003924EF" w:rsidRPr="00F6400D" w:rsidRDefault="003924EF" w:rsidP="00402FBE">
      <w:pPr>
        <w:spacing w:after="0" w:line="36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c≤a+b,</m:t>
          </m:r>
        </m:oMath>
      </m:oMathPara>
    </w:p>
    <w:p w:rsidR="003924EF" w:rsidRDefault="00BB0083" w:rsidP="00854DB2">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получаем, что </w:t>
      </w:r>
      <w:r w:rsidR="00854DB2">
        <w:rPr>
          <w:rFonts w:ascii="Times New Roman" w:eastAsiaTheme="minorEastAsia" w:hAnsi="Times New Roman" w:cs="Times New Roman"/>
          <w:sz w:val="24"/>
          <w:szCs w:val="24"/>
        </w:rPr>
        <w:t>не все нер</w:t>
      </w:r>
      <w:r w:rsidR="003924EF">
        <w:rPr>
          <w:rFonts w:ascii="Times New Roman" w:eastAsiaTheme="minorEastAsia" w:hAnsi="Times New Roman" w:cs="Times New Roman"/>
          <w:sz w:val="24"/>
          <w:szCs w:val="24"/>
        </w:rPr>
        <w:t>авенства выполняются:</w:t>
      </w:r>
    </w:p>
    <w:p w:rsidR="003924EF" w:rsidRPr="00B363FB" w:rsidRDefault="00FA2E4B"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100</m:t>
          </m:r>
          <m:r>
            <w:rPr>
              <w:rFonts w:ascii="Cambria Math" w:eastAsiaTheme="minorEastAsia" w:hAnsi="Cambria Math" w:cs="Times New Roman"/>
              <w:sz w:val="24"/>
              <w:szCs w:val="24"/>
            </w:rPr>
            <m:t>≤</m:t>
          </m:r>
          <m:r>
            <w:rPr>
              <w:rFonts w:ascii="Cambria Math" w:eastAsiaTheme="minorEastAsia" w:hAnsi="Cambria Math" w:cs="Times New Roman"/>
              <w:sz w:val="24"/>
              <w:szCs w:val="24"/>
            </w:rPr>
            <m:t>50</m:t>
          </m:r>
        </m:oMath>
      </m:oMathPara>
    </w:p>
    <w:p w:rsidR="003924EF" w:rsidRPr="0078343B" w:rsidRDefault="003924EF" w:rsidP="00402FBE">
      <w:pPr>
        <w:spacing w:after="0" w:line="36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30≤120</m:t>
          </m:r>
        </m:oMath>
      </m:oMathPara>
    </w:p>
    <w:p w:rsidR="003924EF" w:rsidRPr="00FA2E4B" w:rsidRDefault="00FA2E4B" w:rsidP="00402FBE">
      <w:pPr>
        <w:spacing w:after="0" w:line="36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20</m:t>
          </m:r>
          <m:r>
            <w:rPr>
              <w:rFonts w:ascii="Cambria Math" w:eastAsiaTheme="minorEastAsia" w:hAnsi="Cambria Math" w:cs="Times New Roman"/>
              <w:sz w:val="24"/>
              <w:szCs w:val="24"/>
            </w:rPr>
            <m:t>≤</m:t>
          </m:r>
          <m:r>
            <w:rPr>
              <w:rFonts w:ascii="Cambria Math" w:eastAsiaTheme="minorEastAsia" w:hAnsi="Cambria Math" w:cs="Times New Roman"/>
              <w:sz w:val="24"/>
              <w:szCs w:val="24"/>
            </w:rPr>
            <m:t>13</m:t>
          </m:r>
          <m:r>
            <w:rPr>
              <w:rFonts w:ascii="Cambria Math" w:eastAsiaTheme="minorEastAsia" w:hAnsi="Cambria Math" w:cs="Times New Roman"/>
              <w:sz w:val="24"/>
              <w:szCs w:val="24"/>
            </w:rPr>
            <m:t>0</m:t>
          </m:r>
          <m:r>
            <w:rPr>
              <w:rFonts w:ascii="Cambria Math" w:eastAsiaTheme="minorEastAsia" w:hAnsi="Cambria Math" w:cs="Times New Roman"/>
              <w:sz w:val="24"/>
              <w:szCs w:val="24"/>
            </w:rPr>
            <m:t>.</m:t>
          </m:r>
        </m:oMath>
      </m:oMathPara>
    </w:p>
    <w:p w:rsidR="00FA2E4B" w:rsidRDefault="00FA2E4B" w:rsidP="00402FBE">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Однако данн</w:t>
      </w:r>
      <w:r w:rsidR="00BB0083">
        <w:rPr>
          <w:rFonts w:ascii="Times New Roman" w:eastAsiaTheme="minorEastAsia" w:hAnsi="Times New Roman" w:cs="Times New Roman"/>
          <w:sz w:val="24"/>
          <w:szCs w:val="24"/>
        </w:rPr>
        <w:t>ый</w:t>
      </w:r>
      <w:r>
        <w:rPr>
          <w:rFonts w:ascii="Times New Roman" w:eastAsiaTheme="minorEastAsia" w:hAnsi="Times New Roman" w:cs="Times New Roman"/>
          <w:sz w:val="24"/>
          <w:szCs w:val="24"/>
        </w:rPr>
        <w:t xml:space="preserve"> </w:t>
      </w:r>
      <w:r w:rsidR="00BB0083">
        <w:rPr>
          <w:rFonts w:ascii="Times New Roman" w:eastAsiaTheme="minorEastAsia" w:hAnsi="Times New Roman" w:cs="Times New Roman"/>
          <w:sz w:val="24"/>
          <w:szCs w:val="24"/>
        </w:rPr>
        <w:t>случай</w:t>
      </w:r>
      <w:r>
        <w:rPr>
          <w:rFonts w:ascii="Times New Roman" w:eastAsiaTheme="minorEastAsia" w:hAnsi="Times New Roman" w:cs="Times New Roman"/>
          <w:sz w:val="24"/>
          <w:szCs w:val="24"/>
        </w:rPr>
        <w:t xml:space="preserve"> подходит под вторую ситуацию, где</w:t>
      </w:r>
    </w:p>
    <w:p w:rsidR="00FA2E4B" w:rsidRPr="00B363FB" w:rsidRDefault="00FA2E4B"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a&gt;b+с</m:t>
          </m:r>
        </m:oMath>
      </m:oMathPara>
    </w:p>
    <w:p w:rsidR="00FA2E4B" w:rsidRDefault="00FA2E4B" w:rsidP="00BB0083">
      <w:pPr>
        <w:spacing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Тогда переговорное множество:</w:t>
      </w:r>
    </w:p>
    <w:tbl>
      <w:tblPr>
        <w:tblStyle w:val="a6"/>
        <w:tblW w:w="0" w:type="auto"/>
        <w:jc w:val="center"/>
        <w:tblLook w:val="04A0" w:firstRow="1" w:lastRow="0" w:firstColumn="1" w:lastColumn="0" w:noHBand="0" w:noVBand="1"/>
      </w:tblPr>
      <w:tblGrid>
        <w:gridCol w:w="1869"/>
        <w:gridCol w:w="1869"/>
        <w:gridCol w:w="1869"/>
        <w:gridCol w:w="1869"/>
      </w:tblGrid>
      <w:tr w:rsidR="00FA2E4B" w:rsidTr="00712482">
        <w:trPr>
          <w:trHeight w:val="687"/>
          <w:jc w:val="center"/>
        </w:trPr>
        <w:tc>
          <w:tcPr>
            <w:tcW w:w="1869" w:type="dxa"/>
            <w:vAlign w:val="center"/>
          </w:tcPr>
          <w:p w:rsidR="00FA2E4B" w:rsidRDefault="00FA2E4B"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FA2E4B" w:rsidRDefault="00FA2E4B"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FA2E4B" w:rsidRDefault="00FA2E4B"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FA2E4B" w:rsidRDefault="00FA2E4B"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w:t>
            </w:r>
          </w:p>
        </w:tc>
      </w:tr>
      <w:tr w:rsidR="00FA2E4B" w:rsidTr="00712482">
        <w:trPr>
          <w:trHeight w:val="687"/>
          <w:jc w:val="center"/>
        </w:trPr>
        <w:tc>
          <w:tcPr>
            <w:tcW w:w="1869" w:type="dxa"/>
            <w:vAlign w:val="center"/>
          </w:tcPr>
          <w:p w:rsidR="00FA2E4B" w:rsidRPr="00B229BD" w:rsidRDefault="00FA2E4B" w:rsidP="00402FBE">
            <w:pPr>
              <w:spacing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30≤</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≤80</m:t>
                </m:r>
              </m:oMath>
            </m:oMathPara>
          </w:p>
        </w:tc>
        <w:tc>
          <w:tcPr>
            <w:tcW w:w="1869" w:type="dxa"/>
            <w:vAlign w:val="center"/>
          </w:tcPr>
          <w:p w:rsidR="00FA2E4B" w:rsidRDefault="00FA2E4B"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100-</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m:oMathPara>
          </w:p>
        </w:tc>
        <w:tc>
          <w:tcPr>
            <w:tcW w:w="1869" w:type="dxa"/>
            <w:vAlign w:val="center"/>
          </w:tcPr>
          <w:p w:rsidR="00FA2E4B" w:rsidRDefault="00FA2E4B"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FA2E4B" w:rsidRPr="005222EA" w:rsidRDefault="00FA2E4B"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12</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3</w:t>
            </w:r>
          </w:p>
        </w:tc>
      </w:tr>
      <w:tr w:rsidR="00FA2E4B" w:rsidTr="00712482">
        <w:trPr>
          <w:trHeight w:val="688"/>
          <w:jc w:val="center"/>
        </w:trPr>
        <w:tc>
          <w:tcPr>
            <w:tcW w:w="1869" w:type="dxa"/>
            <w:vAlign w:val="center"/>
          </w:tcPr>
          <w:p w:rsidR="00FA2E4B" w:rsidRDefault="00FA2E4B"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30</m:t>
                </m:r>
              </m:oMath>
            </m:oMathPara>
          </w:p>
        </w:tc>
        <w:tc>
          <w:tcPr>
            <w:tcW w:w="1869" w:type="dxa"/>
            <w:vAlign w:val="center"/>
          </w:tcPr>
          <w:p w:rsidR="00FA2E4B" w:rsidRDefault="00FA2E4B"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FA2E4B" w:rsidRDefault="00FA2E4B"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FA2E4B" w:rsidRDefault="00FA2E4B"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13,2</w:t>
            </w:r>
          </w:p>
        </w:tc>
      </w:tr>
      <w:tr w:rsidR="00FA2E4B" w:rsidTr="00712482">
        <w:trPr>
          <w:trHeight w:val="687"/>
          <w:jc w:val="center"/>
        </w:trPr>
        <w:tc>
          <w:tcPr>
            <w:tcW w:w="1869" w:type="dxa"/>
            <w:vAlign w:val="center"/>
          </w:tcPr>
          <w:p w:rsidR="00FA2E4B" w:rsidRDefault="00FA2E4B"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FA2E4B" w:rsidRPr="00B229BD" w:rsidRDefault="00FA2E4B" w:rsidP="00402FBE">
            <w:pPr>
              <w:spacing w:line="360" w:lineRule="auto"/>
              <w:jc w:val="center"/>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lang w:val="en-US"/>
                  </w:rPr>
                  <m:t>20</m:t>
                </m:r>
              </m:oMath>
            </m:oMathPara>
          </w:p>
        </w:tc>
        <w:tc>
          <w:tcPr>
            <w:tcW w:w="1869" w:type="dxa"/>
            <w:vAlign w:val="center"/>
          </w:tcPr>
          <w:p w:rsidR="00FA2E4B" w:rsidRDefault="00FA2E4B"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FA2E4B" w:rsidRDefault="00FA2E4B"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23,1</w:t>
            </w:r>
          </w:p>
        </w:tc>
      </w:tr>
    </w:tbl>
    <w:p w:rsidR="00FA2E4B" w:rsidRDefault="006B40AD" w:rsidP="00854DB2">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A2E4B">
        <w:rPr>
          <w:rFonts w:ascii="Times New Roman" w:hAnsi="Times New Roman" w:cs="Times New Roman"/>
          <w:sz w:val="24"/>
          <w:szCs w:val="24"/>
        </w:rPr>
        <w:t>Таким образом, полученный результат можно интерпретировать следующим образом: первый от коалиции со 2-м игроком должен получить не меньше, чем он мог бы получить в одиночку. Т.е. второй должен ему предложить</w:t>
      </w:r>
      <w:r w:rsidR="00854DB2">
        <w:rPr>
          <w:rFonts w:ascii="Times New Roman" w:hAnsi="Times New Roman" w:cs="Times New Roman"/>
          <w:sz w:val="24"/>
          <w:szCs w:val="24"/>
        </w:rPr>
        <w:t>,</w:t>
      </w:r>
      <w:r w:rsidR="00FA2E4B">
        <w:rPr>
          <w:rFonts w:ascii="Times New Roman" w:hAnsi="Times New Roman" w:cs="Times New Roman"/>
          <w:sz w:val="24"/>
          <w:szCs w:val="24"/>
        </w:rPr>
        <w:t xml:space="preserve"> как минимум</w:t>
      </w:r>
      <w:r w:rsidR="00854DB2">
        <w:rPr>
          <w:rFonts w:ascii="Times New Roman" w:hAnsi="Times New Roman" w:cs="Times New Roman"/>
          <w:sz w:val="24"/>
          <w:szCs w:val="24"/>
        </w:rPr>
        <w:t>,</w:t>
      </w:r>
      <w:r w:rsidR="00FA2E4B">
        <w:rPr>
          <w:rFonts w:ascii="Times New Roman" w:hAnsi="Times New Roman" w:cs="Times New Roman"/>
          <w:sz w:val="24"/>
          <w:szCs w:val="24"/>
        </w:rPr>
        <w:t xml:space="preserve"> выигрыш в 30 единиц, иначе эта коалиция несущественна.</w:t>
      </w:r>
    </w:p>
    <w:p w:rsidR="006B40AD" w:rsidRDefault="00BB0083" w:rsidP="00402FB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Теперь п</w:t>
      </w:r>
      <w:r w:rsidR="006B40AD">
        <w:rPr>
          <w:rFonts w:ascii="Times New Roman" w:hAnsi="Times New Roman" w:cs="Times New Roman"/>
          <w:sz w:val="24"/>
          <w:szCs w:val="24"/>
        </w:rPr>
        <w:t>редставим себе игру из 4 игроков, где возможные коалиции – это коалиции из трех игроков и единичного игрока, оставшегося. Представим, их следующим образом:</w:t>
      </w:r>
    </w:p>
    <w:p w:rsidR="00BB0083" w:rsidRDefault="00BB0083" w:rsidP="00BB0083">
      <w:pPr>
        <w:pStyle w:val="a4"/>
        <w:numPr>
          <w:ilvl w:val="0"/>
          <w:numId w:val="29"/>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1</m:t>
            </m:r>
          </m:e>
        </m:d>
        <m:r>
          <w:rPr>
            <w:rFonts w:ascii="Cambria Math" w:eastAsiaTheme="minorEastAsia" w:hAnsi="Cambria Math" w:cs="Times New Roman"/>
            <w:sz w:val="24"/>
          </w:rPr>
          <m:t>=0</m:t>
        </m:r>
      </m:oMath>
    </w:p>
    <w:p w:rsidR="00BB0083" w:rsidRDefault="00BB0083" w:rsidP="00BB0083">
      <w:pPr>
        <w:pStyle w:val="a4"/>
        <w:numPr>
          <w:ilvl w:val="0"/>
          <w:numId w:val="29"/>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2</m:t>
            </m:r>
          </m:e>
        </m:d>
        <m:r>
          <w:rPr>
            <w:rFonts w:ascii="Cambria Math" w:eastAsiaTheme="minorEastAsia" w:hAnsi="Cambria Math" w:cs="Times New Roman"/>
            <w:sz w:val="24"/>
          </w:rPr>
          <m:t>=0</m:t>
        </m:r>
      </m:oMath>
    </w:p>
    <w:p w:rsidR="00BB0083" w:rsidRDefault="00BB0083" w:rsidP="00BB0083">
      <w:pPr>
        <w:pStyle w:val="a4"/>
        <w:numPr>
          <w:ilvl w:val="0"/>
          <w:numId w:val="29"/>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3</m:t>
            </m:r>
          </m:e>
        </m:d>
        <m:r>
          <w:rPr>
            <w:rFonts w:ascii="Cambria Math" w:eastAsiaTheme="minorEastAsia" w:hAnsi="Cambria Math" w:cs="Times New Roman"/>
            <w:sz w:val="24"/>
          </w:rPr>
          <m:t>=0</m:t>
        </m:r>
      </m:oMath>
    </w:p>
    <w:p w:rsidR="00BB0083" w:rsidRPr="00CC1B1C" w:rsidRDefault="00BB0083" w:rsidP="00BB0083">
      <w:pPr>
        <w:pStyle w:val="a4"/>
        <w:numPr>
          <w:ilvl w:val="0"/>
          <w:numId w:val="29"/>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4</m:t>
            </m:r>
          </m:e>
        </m:d>
        <m:r>
          <w:rPr>
            <w:rFonts w:ascii="Cambria Math" w:eastAsiaTheme="minorEastAsia" w:hAnsi="Cambria Math" w:cs="Times New Roman"/>
            <w:sz w:val="24"/>
            <w:lang w:val="en-US"/>
          </w:rPr>
          <m:t>=0</m:t>
        </m:r>
      </m:oMath>
    </w:p>
    <w:p w:rsidR="00BB0083" w:rsidRPr="00CC1B1C" w:rsidRDefault="00BB0083" w:rsidP="00BB0083">
      <w:pPr>
        <w:pStyle w:val="a4"/>
        <w:numPr>
          <w:ilvl w:val="0"/>
          <w:numId w:val="29"/>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1,2,3</m:t>
            </m:r>
          </m:e>
        </m:d>
        <m:r>
          <w:rPr>
            <w:rFonts w:ascii="Cambria Math" w:eastAsiaTheme="minorEastAsia" w:hAnsi="Cambria Math" w:cs="Times New Roman"/>
            <w:sz w:val="24"/>
            <w:lang w:val="en-US"/>
          </w:rPr>
          <m:t>=a</m:t>
        </m:r>
      </m:oMath>
    </w:p>
    <w:p w:rsidR="00BB0083" w:rsidRPr="00CC1B1C" w:rsidRDefault="00BB0083" w:rsidP="00BB0083">
      <w:pPr>
        <w:pStyle w:val="a4"/>
        <w:numPr>
          <w:ilvl w:val="0"/>
          <w:numId w:val="29"/>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1,2,4</m:t>
            </m:r>
          </m:e>
        </m:d>
        <m:r>
          <w:rPr>
            <w:rFonts w:ascii="Cambria Math" w:eastAsiaTheme="minorEastAsia" w:hAnsi="Cambria Math" w:cs="Times New Roman"/>
            <w:sz w:val="24"/>
            <w:lang w:val="en-US"/>
          </w:rPr>
          <m:t>=b</m:t>
        </m:r>
      </m:oMath>
    </w:p>
    <w:p w:rsidR="00BB0083" w:rsidRPr="00CC1B1C" w:rsidRDefault="00BB0083" w:rsidP="00BB0083">
      <w:pPr>
        <w:pStyle w:val="a4"/>
        <w:numPr>
          <w:ilvl w:val="0"/>
          <w:numId w:val="29"/>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1,3,4</m:t>
            </m:r>
          </m:e>
        </m:d>
        <m:r>
          <w:rPr>
            <w:rFonts w:ascii="Cambria Math" w:eastAsiaTheme="minorEastAsia" w:hAnsi="Cambria Math" w:cs="Times New Roman"/>
            <w:sz w:val="24"/>
            <w:lang w:val="en-US"/>
          </w:rPr>
          <m:t>=c</m:t>
        </m:r>
      </m:oMath>
    </w:p>
    <w:p w:rsidR="00BB0083" w:rsidRPr="00CC1B1C" w:rsidRDefault="00BB0083" w:rsidP="00BB0083">
      <w:pPr>
        <w:pStyle w:val="a4"/>
        <w:numPr>
          <w:ilvl w:val="0"/>
          <w:numId w:val="29"/>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2,3,4</m:t>
            </m:r>
          </m:e>
        </m:d>
        <m:r>
          <w:rPr>
            <w:rFonts w:ascii="Cambria Math" w:eastAsiaTheme="minorEastAsia" w:hAnsi="Cambria Math" w:cs="Times New Roman"/>
            <w:sz w:val="24"/>
            <w:lang w:val="en-US"/>
          </w:rPr>
          <m:t>=d</m:t>
        </m:r>
      </m:oMath>
    </w:p>
    <w:p w:rsidR="006B40AD" w:rsidRPr="006B40AD" w:rsidRDefault="006B40AD" w:rsidP="00402F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где </w:t>
      </w:r>
      <m:oMath>
        <m:r>
          <w:rPr>
            <w:rFonts w:ascii="Cambria Math" w:hAnsi="Cambria Math" w:cs="Times New Roman"/>
            <w:sz w:val="24"/>
            <w:szCs w:val="24"/>
            <w:lang w:val="en-US"/>
          </w:rPr>
          <m:t>a</m:t>
        </m:r>
        <m:r>
          <w:rPr>
            <w:rFonts w:ascii="Cambria Math" w:hAnsi="Cambria Math" w:cs="Times New Roman"/>
            <w:sz w:val="24"/>
            <w:szCs w:val="24"/>
          </w:rPr>
          <m:t xml:space="preserve">, </m:t>
        </m:r>
        <m:r>
          <w:rPr>
            <w:rFonts w:ascii="Cambria Math" w:hAnsi="Cambria Math" w:cs="Times New Roman"/>
            <w:sz w:val="24"/>
            <w:szCs w:val="24"/>
            <w:lang w:val="en-US"/>
          </w:rPr>
          <m:t>b</m:t>
        </m:r>
        <m:r>
          <w:rPr>
            <w:rFonts w:ascii="Cambria Math" w:hAnsi="Cambria Math" w:cs="Times New Roman"/>
            <w:sz w:val="24"/>
            <w:szCs w:val="24"/>
          </w:rPr>
          <m:t xml:space="preserve">, </m:t>
        </m:r>
        <m:r>
          <w:rPr>
            <w:rFonts w:ascii="Cambria Math" w:hAnsi="Cambria Math" w:cs="Times New Roman"/>
            <w:sz w:val="24"/>
            <w:szCs w:val="24"/>
            <w:lang w:val="en-US"/>
          </w:rPr>
          <m:t>c</m:t>
        </m:r>
        <m:r>
          <w:rPr>
            <w:rFonts w:ascii="Cambria Math" w:hAnsi="Cambria Math" w:cs="Times New Roman"/>
            <w:sz w:val="24"/>
            <w:szCs w:val="24"/>
          </w:rPr>
          <m:t xml:space="preserve">, </m:t>
        </m:r>
        <m:r>
          <w:rPr>
            <w:rFonts w:ascii="Cambria Math" w:hAnsi="Cambria Math" w:cs="Times New Roman"/>
            <w:sz w:val="24"/>
            <w:szCs w:val="24"/>
            <w:lang w:val="en-US"/>
          </w:rPr>
          <m:t>d</m:t>
        </m:r>
        <m:r>
          <w:rPr>
            <w:rFonts w:ascii="Cambria Math" w:hAnsi="Cambria Math" w:cs="Times New Roman"/>
            <w:sz w:val="24"/>
            <w:szCs w:val="24"/>
          </w:rPr>
          <m:t xml:space="preserve"> ≥ 0</m:t>
        </m:r>
      </m:oMath>
      <w:r w:rsidRPr="00BB0083">
        <w:rPr>
          <w:rFonts w:ascii="Times New Roman" w:hAnsi="Times New Roman" w:cs="Times New Roman"/>
          <w:sz w:val="24"/>
          <w:szCs w:val="24"/>
        </w:rPr>
        <w:t>.</w:t>
      </w:r>
    </w:p>
    <w:p w:rsidR="006B40AD" w:rsidRDefault="006B40AD" w:rsidP="00402F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B0083">
        <w:rPr>
          <w:rFonts w:ascii="Times New Roman" w:hAnsi="Times New Roman" w:cs="Times New Roman"/>
          <w:b/>
          <w:sz w:val="24"/>
          <w:szCs w:val="24"/>
        </w:rPr>
        <w:t xml:space="preserve">Ситуация </w:t>
      </w:r>
      <w:r w:rsidR="00564621">
        <w:rPr>
          <w:rFonts w:ascii="Times New Roman" w:hAnsi="Times New Roman" w:cs="Times New Roman"/>
          <w:b/>
          <w:sz w:val="24"/>
          <w:szCs w:val="24"/>
          <w:lang w:val="en-US"/>
        </w:rPr>
        <w:t>A</w:t>
      </w:r>
      <w:r w:rsidRPr="00BB0083">
        <w:rPr>
          <w:rFonts w:ascii="Times New Roman" w:hAnsi="Times New Roman" w:cs="Times New Roman"/>
          <w:b/>
          <w:sz w:val="24"/>
          <w:szCs w:val="24"/>
        </w:rPr>
        <w:t>.</w:t>
      </w:r>
      <w:r>
        <w:rPr>
          <w:rFonts w:ascii="Times New Roman" w:hAnsi="Times New Roman" w:cs="Times New Roman"/>
          <w:sz w:val="24"/>
          <w:szCs w:val="24"/>
        </w:rPr>
        <w:t xml:space="preserve"> Если</w:t>
      </w:r>
      <w:r w:rsidR="00BB0083" w:rsidRPr="00564621">
        <w:rPr>
          <w:rFonts w:ascii="Times New Roman" w:hAnsi="Times New Roman" w:cs="Times New Roman"/>
          <w:sz w:val="24"/>
          <w:szCs w:val="24"/>
        </w:rPr>
        <w:t xml:space="preserve"> </w:t>
      </w:r>
      <w:r w:rsidR="00BB0083">
        <w:rPr>
          <w:rFonts w:ascii="Times New Roman" w:hAnsi="Times New Roman" w:cs="Times New Roman"/>
          <w:sz w:val="24"/>
          <w:szCs w:val="24"/>
        </w:rPr>
        <w:t>верны следующие неравенства</w:t>
      </w:r>
      <w:r>
        <w:rPr>
          <w:rFonts w:ascii="Times New Roman" w:hAnsi="Times New Roman" w:cs="Times New Roman"/>
          <w:sz w:val="24"/>
          <w:szCs w:val="24"/>
        </w:rPr>
        <w:t>:</w:t>
      </w:r>
    </w:p>
    <w:p w:rsidR="006B40AD" w:rsidRPr="00B363FB" w:rsidRDefault="006B40AD"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2a≤b+с+</m:t>
          </m:r>
          <m:r>
            <w:rPr>
              <w:rFonts w:ascii="Cambria Math" w:eastAsiaTheme="minorEastAsia" w:hAnsi="Cambria Math" w:cs="Times New Roman"/>
              <w:sz w:val="24"/>
              <w:szCs w:val="24"/>
              <w:lang w:val="en-US"/>
            </w:rPr>
            <m:t>d</m:t>
          </m:r>
        </m:oMath>
      </m:oMathPara>
    </w:p>
    <w:p w:rsidR="006B40AD" w:rsidRPr="0078343B" w:rsidRDefault="006B40AD" w:rsidP="00402FBE">
      <w:pPr>
        <w:spacing w:after="0" w:line="36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2b≤a+c+d</m:t>
          </m:r>
        </m:oMath>
      </m:oMathPara>
    </w:p>
    <w:p w:rsidR="006B40AD" w:rsidRPr="0078343B" w:rsidRDefault="006B40AD" w:rsidP="00402FBE">
      <w:pPr>
        <w:spacing w:after="0" w:line="36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2c≤a+b+d</m:t>
          </m:r>
        </m:oMath>
      </m:oMathPara>
    </w:p>
    <w:p w:rsidR="006B40AD" w:rsidRPr="00B363FB" w:rsidRDefault="006B40AD" w:rsidP="00402FBE">
      <w:pPr>
        <w:spacing w:after="0" w:line="360" w:lineRule="auto"/>
        <w:ind w:firstLine="708"/>
        <w:jc w:val="both"/>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rPr>
            <m:t>2d≤a+b+c</m:t>
          </m:r>
          <m:r>
            <w:rPr>
              <w:rFonts w:ascii="Cambria Math" w:eastAsiaTheme="minorEastAsia" w:hAnsi="Cambria Math" w:cs="Times New Roman"/>
              <w:sz w:val="24"/>
              <w:szCs w:val="24"/>
              <w:lang w:val="en-US"/>
            </w:rPr>
            <m:t>.</m:t>
          </m:r>
        </m:oMath>
      </m:oMathPara>
    </w:p>
    <w:p w:rsidR="006B40AD" w:rsidRDefault="00BB0083" w:rsidP="00402F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w:t>
      </w:r>
      <w:r w:rsidR="006B40AD">
        <w:rPr>
          <w:rFonts w:ascii="Times New Roman" w:hAnsi="Times New Roman" w:cs="Times New Roman"/>
          <w:sz w:val="24"/>
          <w:szCs w:val="24"/>
        </w:rPr>
        <w:t>огда переговорным множеством станет следующее распределение выигрышей:</w:t>
      </w:r>
    </w:p>
    <w:p w:rsidR="00BB0083" w:rsidRDefault="00BB0083" w:rsidP="00BB0083">
      <w:pPr>
        <w:spacing w:line="360" w:lineRule="auto"/>
        <w:jc w:val="right"/>
        <w:rPr>
          <w:rFonts w:ascii="Times New Roman" w:hAnsi="Times New Roman" w:cs="Times New Roman"/>
          <w:i/>
          <w:sz w:val="24"/>
          <w:szCs w:val="24"/>
        </w:rPr>
      </w:pPr>
    </w:p>
    <w:p w:rsidR="00BB0083" w:rsidRDefault="00BB0083" w:rsidP="00BB0083">
      <w:pPr>
        <w:spacing w:line="360" w:lineRule="auto"/>
        <w:jc w:val="right"/>
        <w:rPr>
          <w:rFonts w:ascii="Times New Roman" w:hAnsi="Times New Roman" w:cs="Times New Roman"/>
          <w:i/>
          <w:sz w:val="24"/>
          <w:szCs w:val="24"/>
        </w:rPr>
      </w:pPr>
    </w:p>
    <w:p w:rsidR="00854DB2" w:rsidRPr="00BB0083" w:rsidRDefault="00854DB2" w:rsidP="00BB0083">
      <w:pPr>
        <w:spacing w:line="360" w:lineRule="auto"/>
        <w:jc w:val="right"/>
        <w:rPr>
          <w:rFonts w:ascii="Times New Roman" w:hAnsi="Times New Roman" w:cs="Times New Roman"/>
          <w:i/>
          <w:sz w:val="24"/>
          <w:szCs w:val="24"/>
        </w:rPr>
      </w:pPr>
      <w:r w:rsidRPr="00BB0083">
        <w:rPr>
          <w:rFonts w:ascii="Times New Roman" w:hAnsi="Times New Roman" w:cs="Times New Roman"/>
          <w:i/>
          <w:sz w:val="24"/>
          <w:szCs w:val="24"/>
        </w:rPr>
        <w:t>Таблица 2.3</w:t>
      </w:r>
    </w:p>
    <w:tbl>
      <w:tblPr>
        <w:tblStyle w:val="a6"/>
        <w:tblW w:w="0" w:type="auto"/>
        <w:jc w:val="center"/>
        <w:tblLook w:val="04A0" w:firstRow="1" w:lastRow="0" w:firstColumn="1" w:lastColumn="0" w:noHBand="0" w:noVBand="1"/>
      </w:tblPr>
      <w:tblGrid>
        <w:gridCol w:w="1869"/>
        <w:gridCol w:w="1869"/>
        <w:gridCol w:w="1869"/>
        <w:gridCol w:w="1869"/>
        <w:gridCol w:w="1869"/>
      </w:tblGrid>
      <w:tr w:rsidR="006B40AD" w:rsidTr="00F2125E">
        <w:trPr>
          <w:trHeight w:val="687"/>
          <w:jc w:val="center"/>
        </w:trPr>
        <w:tc>
          <w:tcPr>
            <w:tcW w:w="1869" w:type="dxa"/>
            <w:vAlign w:val="center"/>
          </w:tcPr>
          <w:p w:rsidR="006B40AD" w:rsidRDefault="006B40AD"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6B40AD" w:rsidRDefault="006B40AD"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6B40AD" w:rsidRDefault="006B40AD"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6B40AD" w:rsidRDefault="006B40AD"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6B40AD" w:rsidRDefault="006B40AD"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1,2,3,4</w:t>
            </w:r>
          </w:p>
        </w:tc>
      </w:tr>
      <w:tr w:rsidR="006B40AD" w:rsidTr="00F2125E">
        <w:trPr>
          <w:trHeight w:val="687"/>
          <w:jc w:val="center"/>
        </w:trPr>
        <w:tc>
          <w:tcPr>
            <w:tcW w:w="1869" w:type="dxa"/>
            <w:vAlign w:val="center"/>
          </w:tcPr>
          <w:p w:rsidR="006B40AD" w:rsidRDefault="006B40AD"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a+b+c-2d</m:t>
                    </m:r>
                  </m:num>
                  <m:den>
                    <m:r>
                      <w:rPr>
                        <w:rFonts w:ascii="Cambria Math" w:eastAsiaTheme="minorEastAsia" w:hAnsi="Cambria Math" w:cs="Times New Roman"/>
                        <w:sz w:val="24"/>
                        <w:szCs w:val="24"/>
                      </w:rPr>
                      <m:t>3</m:t>
                    </m:r>
                  </m:den>
                </m:f>
              </m:oMath>
            </m:oMathPara>
          </w:p>
        </w:tc>
        <w:tc>
          <w:tcPr>
            <w:tcW w:w="1869" w:type="dxa"/>
            <w:vAlign w:val="center"/>
          </w:tcPr>
          <w:p w:rsidR="006B40AD" w:rsidRDefault="006B40AD"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a+b+d-2c</m:t>
                    </m:r>
                  </m:num>
                  <m:den>
                    <m:r>
                      <w:rPr>
                        <w:rFonts w:ascii="Cambria Math" w:eastAsiaTheme="minorEastAsia" w:hAnsi="Cambria Math" w:cs="Times New Roman"/>
                        <w:sz w:val="24"/>
                        <w:szCs w:val="24"/>
                      </w:rPr>
                      <m:t>3</m:t>
                    </m:r>
                  </m:den>
                </m:f>
              </m:oMath>
            </m:oMathPara>
          </w:p>
        </w:tc>
        <w:tc>
          <w:tcPr>
            <w:tcW w:w="1869" w:type="dxa"/>
            <w:vAlign w:val="center"/>
          </w:tcPr>
          <w:p w:rsidR="006B40AD" w:rsidRDefault="006B40AD"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a+c+d-2b</m:t>
                    </m:r>
                  </m:num>
                  <m:den>
                    <m:r>
                      <w:rPr>
                        <w:rFonts w:ascii="Cambria Math" w:eastAsiaTheme="minorEastAsia" w:hAnsi="Cambria Math" w:cs="Times New Roman"/>
                        <w:sz w:val="24"/>
                        <w:szCs w:val="24"/>
                      </w:rPr>
                      <m:t>3</m:t>
                    </m:r>
                  </m:den>
                </m:f>
              </m:oMath>
            </m:oMathPara>
          </w:p>
        </w:tc>
        <w:tc>
          <w:tcPr>
            <w:tcW w:w="1869" w:type="dxa"/>
            <w:vAlign w:val="center"/>
          </w:tcPr>
          <w:p w:rsidR="006B40AD" w:rsidRPr="005222EA" w:rsidRDefault="006B40AD" w:rsidP="00402FBE">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
        </w:tc>
        <w:tc>
          <w:tcPr>
            <w:tcW w:w="1869" w:type="dxa"/>
            <w:vAlign w:val="center"/>
          </w:tcPr>
          <w:p w:rsidR="006B40AD" w:rsidRPr="005222EA" w:rsidRDefault="006B40AD"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123</w:t>
            </w:r>
            <w:r>
              <w:rPr>
                <w:rFonts w:ascii="Times New Roman" w:eastAsiaTheme="minorEastAsia" w:hAnsi="Times New Roman" w:cs="Times New Roman"/>
                <w:sz w:val="24"/>
                <w:szCs w:val="24"/>
              </w:rPr>
              <w:t>,4</w:t>
            </w:r>
          </w:p>
        </w:tc>
      </w:tr>
      <w:tr w:rsidR="006B40AD" w:rsidTr="00F2125E">
        <w:trPr>
          <w:trHeight w:val="688"/>
          <w:jc w:val="center"/>
        </w:trPr>
        <w:tc>
          <w:tcPr>
            <w:tcW w:w="1869" w:type="dxa"/>
            <w:vAlign w:val="center"/>
          </w:tcPr>
          <w:p w:rsidR="006B40AD" w:rsidRDefault="006B40AD"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a+b+c-2d</m:t>
                    </m:r>
                  </m:num>
                  <m:den>
                    <m:r>
                      <w:rPr>
                        <w:rFonts w:ascii="Cambria Math" w:eastAsiaTheme="minorEastAsia" w:hAnsi="Cambria Math" w:cs="Times New Roman"/>
                        <w:sz w:val="24"/>
                        <w:szCs w:val="24"/>
                      </w:rPr>
                      <m:t>3</m:t>
                    </m:r>
                  </m:den>
                </m:f>
              </m:oMath>
            </m:oMathPara>
          </w:p>
        </w:tc>
        <w:tc>
          <w:tcPr>
            <w:tcW w:w="1869" w:type="dxa"/>
            <w:vAlign w:val="center"/>
          </w:tcPr>
          <w:p w:rsidR="006B40AD" w:rsidRDefault="006B40AD"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a+b+d-2c</m:t>
                    </m:r>
                  </m:num>
                  <m:den>
                    <m:r>
                      <w:rPr>
                        <w:rFonts w:ascii="Cambria Math" w:eastAsiaTheme="minorEastAsia" w:hAnsi="Cambria Math" w:cs="Times New Roman"/>
                        <w:sz w:val="24"/>
                        <w:szCs w:val="24"/>
                      </w:rPr>
                      <m:t>3</m:t>
                    </m:r>
                  </m:den>
                </m:f>
              </m:oMath>
            </m:oMathPara>
          </w:p>
        </w:tc>
        <w:tc>
          <w:tcPr>
            <w:tcW w:w="1869" w:type="dxa"/>
            <w:vAlign w:val="center"/>
          </w:tcPr>
          <w:p w:rsidR="006B40AD" w:rsidRPr="005222EA" w:rsidRDefault="006B40AD" w:rsidP="00402FBE">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
        </w:tc>
        <w:tc>
          <w:tcPr>
            <w:tcW w:w="1869" w:type="dxa"/>
            <w:vAlign w:val="center"/>
          </w:tcPr>
          <w:p w:rsidR="006B40AD" w:rsidRDefault="006B40AD"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b+c+d-2a</m:t>
                    </m:r>
                  </m:num>
                  <m:den>
                    <m:r>
                      <w:rPr>
                        <w:rFonts w:ascii="Cambria Math" w:eastAsiaTheme="minorEastAsia" w:hAnsi="Cambria Math" w:cs="Times New Roman"/>
                        <w:sz w:val="24"/>
                        <w:szCs w:val="24"/>
                      </w:rPr>
                      <m:t>3</m:t>
                    </m:r>
                  </m:den>
                </m:f>
              </m:oMath>
            </m:oMathPara>
          </w:p>
        </w:tc>
        <w:tc>
          <w:tcPr>
            <w:tcW w:w="1869" w:type="dxa"/>
            <w:vAlign w:val="center"/>
          </w:tcPr>
          <w:p w:rsidR="006B40AD" w:rsidRDefault="006B40AD"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124,3</w:t>
            </w:r>
          </w:p>
        </w:tc>
      </w:tr>
      <w:tr w:rsidR="00854DB2" w:rsidTr="00854DB2">
        <w:trPr>
          <w:trHeight w:val="687"/>
          <w:jc w:val="center"/>
        </w:trPr>
        <w:tc>
          <w:tcPr>
            <w:tcW w:w="1869" w:type="dxa"/>
            <w:vAlign w:val="center"/>
          </w:tcPr>
          <w:p w:rsidR="00854DB2" w:rsidRDefault="00854DB2" w:rsidP="00854DB2">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a+b+c-2d</m:t>
                    </m:r>
                  </m:num>
                  <m:den>
                    <m:r>
                      <w:rPr>
                        <w:rFonts w:ascii="Cambria Math" w:eastAsiaTheme="minorEastAsia" w:hAnsi="Cambria Math" w:cs="Times New Roman"/>
                        <w:sz w:val="24"/>
                        <w:szCs w:val="24"/>
                      </w:rPr>
                      <m:t>3</m:t>
                    </m:r>
                  </m:den>
                </m:f>
              </m:oMath>
            </m:oMathPara>
          </w:p>
        </w:tc>
        <w:tc>
          <w:tcPr>
            <w:tcW w:w="1869" w:type="dxa"/>
            <w:vAlign w:val="center"/>
          </w:tcPr>
          <w:p w:rsidR="00854DB2" w:rsidRPr="005222EA" w:rsidRDefault="00854DB2" w:rsidP="00854DB2">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
        </w:tc>
        <w:tc>
          <w:tcPr>
            <w:tcW w:w="1869" w:type="dxa"/>
            <w:vAlign w:val="center"/>
          </w:tcPr>
          <w:p w:rsidR="00854DB2" w:rsidRDefault="00854DB2" w:rsidP="00854DB2">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a+c+d-2b</m:t>
                    </m:r>
                  </m:num>
                  <m:den>
                    <m:r>
                      <w:rPr>
                        <w:rFonts w:ascii="Cambria Math" w:eastAsiaTheme="minorEastAsia" w:hAnsi="Cambria Math" w:cs="Times New Roman"/>
                        <w:sz w:val="24"/>
                        <w:szCs w:val="24"/>
                      </w:rPr>
                      <m:t>3</m:t>
                    </m:r>
                  </m:den>
                </m:f>
              </m:oMath>
            </m:oMathPara>
          </w:p>
        </w:tc>
        <w:tc>
          <w:tcPr>
            <w:tcW w:w="1869" w:type="dxa"/>
            <w:vAlign w:val="center"/>
          </w:tcPr>
          <w:p w:rsidR="00854DB2" w:rsidRDefault="00854DB2" w:rsidP="00854DB2">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b+c+d-2a</m:t>
                    </m:r>
                  </m:num>
                  <m:den>
                    <m:r>
                      <w:rPr>
                        <w:rFonts w:ascii="Cambria Math" w:eastAsiaTheme="minorEastAsia" w:hAnsi="Cambria Math" w:cs="Times New Roman"/>
                        <w:sz w:val="24"/>
                        <w:szCs w:val="24"/>
                      </w:rPr>
                      <m:t>3</m:t>
                    </m:r>
                  </m:den>
                </m:f>
              </m:oMath>
            </m:oMathPara>
          </w:p>
        </w:tc>
        <w:tc>
          <w:tcPr>
            <w:tcW w:w="1869" w:type="dxa"/>
            <w:vAlign w:val="center"/>
          </w:tcPr>
          <w:p w:rsidR="00854DB2" w:rsidRDefault="00854DB2" w:rsidP="00854DB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134,2</w:t>
            </w:r>
          </w:p>
        </w:tc>
      </w:tr>
      <w:tr w:rsidR="00854DB2" w:rsidTr="00854DB2">
        <w:trPr>
          <w:trHeight w:val="688"/>
          <w:jc w:val="center"/>
        </w:trPr>
        <w:tc>
          <w:tcPr>
            <w:tcW w:w="1869" w:type="dxa"/>
            <w:vAlign w:val="center"/>
          </w:tcPr>
          <w:p w:rsidR="00854DB2" w:rsidRPr="005222EA" w:rsidRDefault="00854DB2" w:rsidP="00854DB2">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
        </w:tc>
        <w:tc>
          <w:tcPr>
            <w:tcW w:w="1869" w:type="dxa"/>
            <w:vAlign w:val="center"/>
          </w:tcPr>
          <w:p w:rsidR="00854DB2" w:rsidRDefault="00854DB2" w:rsidP="00854DB2">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a+b+d-2c</m:t>
                    </m:r>
                  </m:num>
                  <m:den>
                    <m:r>
                      <w:rPr>
                        <w:rFonts w:ascii="Cambria Math" w:eastAsiaTheme="minorEastAsia" w:hAnsi="Cambria Math" w:cs="Times New Roman"/>
                        <w:sz w:val="24"/>
                        <w:szCs w:val="24"/>
                      </w:rPr>
                      <m:t>3</m:t>
                    </m:r>
                  </m:den>
                </m:f>
              </m:oMath>
            </m:oMathPara>
          </w:p>
        </w:tc>
        <w:tc>
          <w:tcPr>
            <w:tcW w:w="1869" w:type="dxa"/>
            <w:vAlign w:val="center"/>
          </w:tcPr>
          <w:p w:rsidR="00854DB2" w:rsidRDefault="00854DB2" w:rsidP="00854DB2">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a+c+d-2b</m:t>
                    </m:r>
                  </m:num>
                  <m:den>
                    <m:r>
                      <w:rPr>
                        <w:rFonts w:ascii="Cambria Math" w:eastAsiaTheme="minorEastAsia" w:hAnsi="Cambria Math" w:cs="Times New Roman"/>
                        <w:sz w:val="24"/>
                        <w:szCs w:val="24"/>
                      </w:rPr>
                      <m:t>3</m:t>
                    </m:r>
                  </m:den>
                </m:f>
              </m:oMath>
            </m:oMathPara>
          </w:p>
        </w:tc>
        <w:tc>
          <w:tcPr>
            <w:tcW w:w="1869" w:type="dxa"/>
            <w:vAlign w:val="center"/>
          </w:tcPr>
          <w:p w:rsidR="00854DB2" w:rsidRDefault="00854DB2" w:rsidP="00854DB2">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b+c+d-2a</m:t>
                    </m:r>
                  </m:num>
                  <m:den>
                    <m:r>
                      <w:rPr>
                        <w:rFonts w:ascii="Cambria Math" w:eastAsiaTheme="minorEastAsia" w:hAnsi="Cambria Math" w:cs="Times New Roman"/>
                        <w:sz w:val="24"/>
                        <w:szCs w:val="24"/>
                      </w:rPr>
                      <m:t>3</m:t>
                    </m:r>
                  </m:den>
                </m:f>
              </m:oMath>
            </m:oMathPara>
          </w:p>
        </w:tc>
        <w:tc>
          <w:tcPr>
            <w:tcW w:w="1869" w:type="dxa"/>
            <w:vAlign w:val="center"/>
          </w:tcPr>
          <w:p w:rsidR="00854DB2" w:rsidRDefault="00854DB2" w:rsidP="00854DB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234,1</w:t>
            </w:r>
          </w:p>
        </w:tc>
      </w:tr>
    </w:tbl>
    <w:p w:rsidR="006B40AD" w:rsidRDefault="00564621" w:rsidP="00BB0083">
      <w:pPr>
        <w:spacing w:before="240"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С</w:t>
      </w:r>
      <w:r w:rsidR="006B40AD" w:rsidRPr="00BB0083">
        <w:rPr>
          <w:rFonts w:ascii="Times New Roman" w:hAnsi="Times New Roman" w:cs="Times New Roman"/>
          <w:b/>
          <w:sz w:val="24"/>
          <w:szCs w:val="24"/>
        </w:rPr>
        <w:t>итуация</w:t>
      </w:r>
      <w:r>
        <w:rPr>
          <w:rFonts w:ascii="Times New Roman" w:hAnsi="Times New Roman" w:cs="Times New Roman"/>
          <w:b/>
          <w:sz w:val="24"/>
          <w:szCs w:val="24"/>
        </w:rPr>
        <w:t xml:space="preserve"> </w:t>
      </w:r>
      <w:r>
        <w:rPr>
          <w:rFonts w:ascii="Times New Roman" w:hAnsi="Times New Roman" w:cs="Times New Roman"/>
          <w:b/>
          <w:sz w:val="24"/>
          <w:szCs w:val="24"/>
          <w:lang w:val="en-US"/>
        </w:rPr>
        <w:t>B</w:t>
      </w:r>
      <w:r w:rsidR="006B40AD" w:rsidRPr="00BB0083">
        <w:rPr>
          <w:rFonts w:ascii="Times New Roman" w:hAnsi="Times New Roman" w:cs="Times New Roman"/>
          <w:b/>
          <w:sz w:val="24"/>
          <w:szCs w:val="24"/>
        </w:rPr>
        <w:t>.</w:t>
      </w:r>
      <w:r w:rsidR="006B40AD">
        <w:rPr>
          <w:rFonts w:ascii="Times New Roman" w:hAnsi="Times New Roman" w:cs="Times New Roman"/>
          <w:sz w:val="24"/>
          <w:szCs w:val="24"/>
        </w:rPr>
        <w:t xml:space="preserve"> Если:</w:t>
      </w:r>
    </w:p>
    <w:p w:rsidR="006B40AD" w:rsidRPr="00B363FB" w:rsidRDefault="006B40AD"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2a&gt;b+с+</m:t>
          </m:r>
          <m:r>
            <w:rPr>
              <w:rFonts w:ascii="Cambria Math" w:eastAsiaTheme="minorEastAsia" w:hAnsi="Cambria Math" w:cs="Times New Roman"/>
              <w:sz w:val="24"/>
              <w:szCs w:val="24"/>
              <w:lang w:val="en-US"/>
            </w:rPr>
            <m:t>d</m:t>
          </m:r>
        </m:oMath>
      </m:oMathPara>
    </w:p>
    <w:p w:rsidR="006B40AD" w:rsidRPr="0078343B" w:rsidRDefault="006B40AD" w:rsidP="00402FBE">
      <w:pPr>
        <w:spacing w:after="0" w:line="36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2b≤a+c+d, b≤c+d</m:t>
          </m:r>
        </m:oMath>
      </m:oMathPara>
    </w:p>
    <w:p w:rsidR="006B40AD" w:rsidRPr="0078343B" w:rsidRDefault="006B40AD" w:rsidP="00402FBE">
      <w:pPr>
        <w:spacing w:after="0" w:line="36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2c≤a+b+d, c≤b+d</m:t>
          </m:r>
        </m:oMath>
      </m:oMathPara>
    </w:p>
    <w:p w:rsidR="006B40AD" w:rsidRPr="00F2125E" w:rsidRDefault="006B40AD" w:rsidP="00402FBE">
      <w:pPr>
        <w:spacing w:after="0" w:line="360" w:lineRule="auto"/>
        <w:ind w:firstLine="708"/>
        <w:jc w:val="both"/>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rPr>
            <m:t>2d≤a+b+c</m:t>
          </m:r>
          <m:r>
            <w:rPr>
              <w:rFonts w:ascii="Cambria Math" w:eastAsiaTheme="minorEastAsia" w:hAnsi="Cambria Math" w:cs="Times New Roman"/>
              <w:sz w:val="24"/>
              <w:szCs w:val="24"/>
            </w:rPr>
            <m:t>, d≤b+c</m:t>
          </m:r>
          <m:r>
            <w:rPr>
              <w:rFonts w:ascii="Cambria Math" w:eastAsiaTheme="minorEastAsia" w:hAnsi="Cambria Math" w:cs="Times New Roman"/>
              <w:sz w:val="24"/>
              <w:szCs w:val="24"/>
              <w:lang w:val="en-US"/>
            </w:rPr>
            <m:t>,</m:t>
          </m:r>
        </m:oMath>
      </m:oMathPara>
    </w:p>
    <w:p w:rsidR="00F2125E" w:rsidRDefault="00BB0083" w:rsidP="00BB0083">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т</w:t>
      </w:r>
      <w:r w:rsidR="00F2125E">
        <w:rPr>
          <w:rFonts w:ascii="Times New Roman" w:eastAsiaTheme="minorEastAsia" w:hAnsi="Times New Roman" w:cs="Times New Roman"/>
          <w:sz w:val="24"/>
          <w:szCs w:val="24"/>
        </w:rPr>
        <w:t>огда переговорное множество примет следующий вид:</w:t>
      </w:r>
    </w:p>
    <w:p w:rsidR="00854DB2" w:rsidRPr="00BB0083" w:rsidRDefault="00854DB2" w:rsidP="00BB0083">
      <w:pPr>
        <w:spacing w:line="360" w:lineRule="auto"/>
        <w:jc w:val="right"/>
        <w:rPr>
          <w:rFonts w:ascii="Times New Roman" w:hAnsi="Times New Roman" w:cs="Times New Roman"/>
          <w:i/>
          <w:sz w:val="24"/>
          <w:szCs w:val="24"/>
        </w:rPr>
      </w:pPr>
      <w:r w:rsidRPr="00BB0083">
        <w:rPr>
          <w:rFonts w:ascii="Times New Roman" w:hAnsi="Times New Roman" w:cs="Times New Roman"/>
          <w:i/>
          <w:sz w:val="24"/>
          <w:szCs w:val="24"/>
        </w:rPr>
        <w:t>Таблица 2.4</w:t>
      </w:r>
    </w:p>
    <w:tbl>
      <w:tblPr>
        <w:tblStyle w:val="a6"/>
        <w:tblW w:w="0" w:type="auto"/>
        <w:jc w:val="center"/>
        <w:tblLook w:val="04A0" w:firstRow="1" w:lastRow="0" w:firstColumn="1" w:lastColumn="0" w:noHBand="0" w:noVBand="1"/>
      </w:tblPr>
      <w:tblGrid>
        <w:gridCol w:w="1869"/>
        <w:gridCol w:w="1869"/>
        <w:gridCol w:w="1869"/>
        <w:gridCol w:w="1869"/>
        <w:gridCol w:w="1869"/>
      </w:tblGrid>
      <w:tr w:rsidR="00F2125E" w:rsidTr="00F2125E">
        <w:trPr>
          <w:trHeight w:val="687"/>
          <w:jc w:val="center"/>
        </w:trPr>
        <w:tc>
          <w:tcPr>
            <w:tcW w:w="1869" w:type="dxa"/>
            <w:vAlign w:val="center"/>
          </w:tcPr>
          <w:p w:rsidR="00F2125E" w:rsidRDefault="00F2125E"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F2125E" w:rsidRDefault="00F2125E"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F2125E" w:rsidRDefault="00F2125E"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F2125E" w:rsidRDefault="00F2125E"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F2125E" w:rsidRDefault="00F2125E"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1,2,3,4</w:t>
            </w:r>
          </w:p>
        </w:tc>
      </w:tr>
      <w:tr w:rsidR="00F2125E" w:rsidTr="00F2125E">
        <w:trPr>
          <w:trHeight w:val="687"/>
          <w:jc w:val="center"/>
        </w:trPr>
        <w:tc>
          <w:tcPr>
            <w:tcW w:w="1869" w:type="dxa"/>
            <w:vAlign w:val="center"/>
          </w:tcPr>
          <w:p w:rsidR="00F2125E" w:rsidRDefault="00F2125E" w:rsidP="00402FBE">
            <w:pPr>
              <w:spacing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m:oMathPara>
          </w:p>
        </w:tc>
        <w:tc>
          <w:tcPr>
            <w:tcW w:w="1869" w:type="dxa"/>
            <w:vAlign w:val="center"/>
          </w:tcPr>
          <w:p w:rsidR="00F2125E" w:rsidRDefault="00F2125E"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oMath>
            </m:oMathPara>
          </w:p>
        </w:tc>
        <w:tc>
          <w:tcPr>
            <w:tcW w:w="1869" w:type="dxa"/>
            <w:vAlign w:val="center"/>
          </w:tcPr>
          <w:p w:rsidR="00F2125E" w:rsidRDefault="00F2125E" w:rsidP="00402FBE">
            <w:pPr>
              <w:spacing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oMath>
            </m:oMathPara>
          </w:p>
        </w:tc>
        <w:tc>
          <w:tcPr>
            <w:tcW w:w="1869" w:type="dxa"/>
            <w:vAlign w:val="center"/>
          </w:tcPr>
          <w:p w:rsidR="00F2125E" w:rsidRPr="005222EA" w:rsidRDefault="00F2125E" w:rsidP="00402FBE">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
        </w:tc>
        <w:tc>
          <w:tcPr>
            <w:tcW w:w="1869" w:type="dxa"/>
            <w:vAlign w:val="center"/>
          </w:tcPr>
          <w:p w:rsidR="00F2125E" w:rsidRPr="005222EA" w:rsidRDefault="00F2125E"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123</w:t>
            </w:r>
            <w:r>
              <w:rPr>
                <w:rFonts w:ascii="Times New Roman" w:eastAsiaTheme="minorEastAsia" w:hAnsi="Times New Roman" w:cs="Times New Roman"/>
                <w:sz w:val="24"/>
                <w:szCs w:val="24"/>
              </w:rPr>
              <w:t>,4</w:t>
            </w:r>
          </w:p>
        </w:tc>
      </w:tr>
      <w:tr w:rsidR="00F2125E" w:rsidTr="00F2125E">
        <w:trPr>
          <w:trHeight w:val="688"/>
          <w:jc w:val="center"/>
        </w:trPr>
        <w:tc>
          <w:tcPr>
            <w:tcW w:w="1869" w:type="dxa"/>
            <w:vAlign w:val="center"/>
          </w:tcPr>
          <w:p w:rsidR="00F2125E" w:rsidRDefault="00F2125E"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b+c-d</m:t>
                    </m:r>
                  </m:num>
                  <m:den>
                    <m:r>
                      <w:rPr>
                        <w:rFonts w:ascii="Cambria Math" w:eastAsiaTheme="minorEastAsia" w:hAnsi="Cambria Math" w:cs="Times New Roman"/>
                        <w:sz w:val="24"/>
                        <w:szCs w:val="24"/>
                      </w:rPr>
                      <m:t>2</m:t>
                    </m:r>
                  </m:den>
                </m:f>
              </m:oMath>
            </m:oMathPara>
          </w:p>
        </w:tc>
        <w:tc>
          <w:tcPr>
            <w:tcW w:w="1869" w:type="dxa"/>
            <w:vAlign w:val="center"/>
          </w:tcPr>
          <w:p w:rsidR="00F2125E" w:rsidRDefault="00F2125E"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b+d-c</m:t>
                    </m:r>
                  </m:num>
                  <m:den>
                    <m:r>
                      <w:rPr>
                        <w:rFonts w:ascii="Cambria Math" w:eastAsiaTheme="minorEastAsia" w:hAnsi="Cambria Math" w:cs="Times New Roman"/>
                        <w:sz w:val="24"/>
                        <w:szCs w:val="24"/>
                      </w:rPr>
                      <m:t>2</m:t>
                    </m:r>
                  </m:den>
                </m:f>
              </m:oMath>
            </m:oMathPara>
          </w:p>
        </w:tc>
        <w:tc>
          <w:tcPr>
            <w:tcW w:w="1869" w:type="dxa"/>
            <w:vAlign w:val="center"/>
          </w:tcPr>
          <w:p w:rsidR="00F2125E" w:rsidRPr="005222EA" w:rsidRDefault="00F2125E" w:rsidP="00402FBE">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
        </w:tc>
        <w:tc>
          <w:tcPr>
            <w:tcW w:w="1869" w:type="dxa"/>
            <w:vAlign w:val="center"/>
          </w:tcPr>
          <w:p w:rsidR="00F2125E" w:rsidRDefault="00F2125E"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F2125E" w:rsidRDefault="00F2125E"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124,3</w:t>
            </w:r>
          </w:p>
        </w:tc>
      </w:tr>
      <w:tr w:rsidR="00F2125E" w:rsidTr="00F2125E">
        <w:trPr>
          <w:trHeight w:val="687"/>
          <w:jc w:val="center"/>
        </w:trPr>
        <w:tc>
          <w:tcPr>
            <w:tcW w:w="1869" w:type="dxa"/>
            <w:vAlign w:val="center"/>
          </w:tcPr>
          <w:p w:rsidR="00F2125E" w:rsidRDefault="00F2125E"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b+c-d</m:t>
                    </m:r>
                  </m:num>
                  <m:den>
                    <m:r>
                      <w:rPr>
                        <w:rFonts w:ascii="Cambria Math" w:eastAsiaTheme="minorEastAsia" w:hAnsi="Cambria Math" w:cs="Times New Roman"/>
                        <w:sz w:val="24"/>
                        <w:szCs w:val="24"/>
                      </w:rPr>
                      <m:t>2</m:t>
                    </m:r>
                  </m:den>
                </m:f>
              </m:oMath>
            </m:oMathPara>
          </w:p>
        </w:tc>
        <w:tc>
          <w:tcPr>
            <w:tcW w:w="1869" w:type="dxa"/>
            <w:vAlign w:val="center"/>
          </w:tcPr>
          <w:p w:rsidR="00F2125E" w:rsidRPr="005222EA" w:rsidRDefault="00F2125E" w:rsidP="00402FBE">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
        </w:tc>
        <w:tc>
          <w:tcPr>
            <w:tcW w:w="1869" w:type="dxa"/>
            <w:vAlign w:val="center"/>
          </w:tcPr>
          <w:p w:rsidR="00F2125E" w:rsidRDefault="00F2125E"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c+d-b</m:t>
                    </m:r>
                  </m:num>
                  <m:den>
                    <m:r>
                      <w:rPr>
                        <w:rFonts w:ascii="Cambria Math" w:eastAsiaTheme="minorEastAsia" w:hAnsi="Cambria Math" w:cs="Times New Roman"/>
                        <w:sz w:val="24"/>
                        <w:szCs w:val="24"/>
                      </w:rPr>
                      <m:t>2</m:t>
                    </m:r>
                  </m:den>
                </m:f>
              </m:oMath>
            </m:oMathPara>
          </w:p>
        </w:tc>
        <w:tc>
          <w:tcPr>
            <w:tcW w:w="1869" w:type="dxa"/>
            <w:vAlign w:val="center"/>
          </w:tcPr>
          <w:p w:rsidR="00F2125E" w:rsidRDefault="00F2125E"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F2125E" w:rsidRDefault="00F2125E"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134,2</w:t>
            </w:r>
          </w:p>
        </w:tc>
      </w:tr>
      <w:tr w:rsidR="00F2125E" w:rsidTr="00F2125E">
        <w:trPr>
          <w:trHeight w:val="688"/>
          <w:jc w:val="center"/>
        </w:trPr>
        <w:tc>
          <w:tcPr>
            <w:tcW w:w="1869" w:type="dxa"/>
            <w:vAlign w:val="center"/>
          </w:tcPr>
          <w:p w:rsidR="00F2125E" w:rsidRPr="005222EA" w:rsidRDefault="00F2125E" w:rsidP="00402FBE">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
        </w:tc>
        <w:tc>
          <w:tcPr>
            <w:tcW w:w="1869" w:type="dxa"/>
            <w:vAlign w:val="center"/>
          </w:tcPr>
          <w:p w:rsidR="00F2125E" w:rsidRDefault="00F2125E"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b+d-c</m:t>
                    </m:r>
                  </m:num>
                  <m:den>
                    <m:r>
                      <w:rPr>
                        <w:rFonts w:ascii="Cambria Math" w:eastAsiaTheme="minorEastAsia" w:hAnsi="Cambria Math" w:cs="Times New Roman"/>
                        <w:sz w:val="24"/>
                        <w:szCs w:val="24"/>
                      </w:rPr>
                      <m:t>2</m:t>
                    </m:r>
                  </m:den>
                </m:f>
              </m:oMath>
            </m:oMathPara>
          </w:p>
        </w:tc>
        <w:tc>
          <w:tcPr>
            <w:tcW w:w="1869" w:type="dxa"/>
            <w:vAlign w:val="center"/>
          </w:tcPr>
          <w:p w:rsidR="00F2125E" w:rsidRDefault="00F2125E"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c+d-b</m:t>
                    </m:r>
                  </m:num>
                  <m:den>
                    <m:r>
                      <w:rPr>
                        <w:rFonts w:ascii="Cambria Math" w:eastAsiaTheme="minorEastAsia" w:hAnsi="Cambria Math" w:cs="Times New Roman"/>
                        <w:sz w:val="24"/>
                        <w:szCs w:val="24"/>
                      </w:rPr>
                      <m:t>2</m:t>
                    </m:r>
                  </m:den>
                </m:f>
              </m:oMath>
            </m:oMathPara>
          </w:p>
        </w:tc>
        <w:tc>
          <w:tcPr>
            <w:tcW w:w="1869" w:type="dxa"/>
            <w:vAlign w:val="center"/>
          </w:tcPr>
          <w:p w:rsidR="00F2125E" w:rsidRDefault="00F2125E"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F2125E" w:rsidRDefault="00F2125E"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234,1</w:t>
            </w:r>
          </w:p>
        </w:tc>
      </w:tr>
    </w:tbl>
    <w:p w:rsidR="00F2125E" w:rsidRDefault="00F2125E" w:rsidP="00BB0083">
      <w:pPr>
        <w:spacing w:before="240"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данном случае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oMath>
      <w:r>
        <w:rPr>
          <w:rFonts w:ascii="Times New Roman" w:eastAsiaTheme="minorEastAsia" w:hAnsi="Times New Roman" w:cs="Times New Roman"/>
          <w:sz w:val="24"/>
          <w:szCs w:val="24"/>
        </w:rPr>
        <w:t xml:space="preserve"> удовлетворяют следующим неравенствам:</w:t>
      </w:r>
    </w:p>
    <w:p w:rsidR="00F2125E" w:rsidRPr="00F2125E" w:rsidRDefault="00F2125E"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0≤</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a-d</m:t>
          </m:r>
        </m:oMath>
      </m:oMathPara>
    </w:p>
    <w:p w:rsidR="00F2125E" w:rsidRPr="00F2125E" w:rsidRDefault="00F2125E"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0≤</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a-b</m:t>
          </m:r>
        </m:oMath>
      </m:oMathPara>
    </w:p>
    <w:p w:rsidR="00F2125E" w:rsidRPr="00F2125E" w:rsidRDefault="00F2125E"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m:t>
          </m:r>
        </m:oMath>
      </m:oMathPara>
    </w:p>
    <w:p w:rsidR="00F2125E" w:rsidRPr="00F2125E" w:rsidRDefault="00564621" w:rsidP="00402FBE">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Ситуация </w:t>
      </w:r>
      <w:r>
        <w:rPr>
          <w:rFonts w:ascii="Times New Roman" w:eastAsiaTheme="minorEastAsia" w:hAnsi="Times New Roman" w:cs="Times New Roman"/>
          <w:b/>
          <w:sz w:val="24"/>
          <w:szCs w:val="24"/>
          <w:lang w:val="en-US"/>
        </w:rPr>
        <w:t>C</w:t>
      </w:r>
      <w:r w:rsidR="00F2125E" w:rsidRPr="00BB0083">
        <w:rPr>
          <w:rFonts w:ascii="Times New Roman" w:eastAsiaTheme="minorEastAsia" w:hAnsi="Times New Roman" w:cs="Times New Roman"/>
          <w:b/>
          <w:sz w:val="24"/>
          <w:szCs w:val="24"/>
        </w:rPr>
        <w:t xml:space="preserve">. </w:t>
      </w:r>
      <w:r w:rsidR="00F2125E">
        <w:rPr>
          <w:rFonts w:ascii="Times New Roman" w:eastAsiaTheme="minorEastAsia" w:hAnsi="Times New Roman" w:cs="Times New Roman"/>
          <w:sz w:val="24"/>
          <w:szCs w:val="24"/>
        </w:rPr>
        <w:t>Если</w:t>
      </w:r>
    </w:p>
    <w:p w:rsidR="00F2125E" w:rsidRPr="00B363FB" w:rsidRDefault="00F2125E"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2a&gt;b+с+</m:t>
          </m:r>
          <m:r>
            <w:rPr>
              <w:rFonts w:ascii="Cambria Math" w:eastAsiaTheme="minorEastAsia" w:hAnsi="Cambria Math" w:cs="Times New Roman"/>
              <w:sz w:val="24"/>
              <w:szCs w:val="24"/>
              <w:lang w:val="en-US"/>
            </w:rPr>
            <m:t>d</m:t>
          </m:r>
        </m:oMath>
      </m:oMathPara>
    </w:p>
    <w:p w:rsidR="00F2125E" w:rsidRPr="0078343B" w:rsidRDefault="00F2125E" w:rsidP="00402FBE">
      <w:pPr>
        <w:spacing w:after="0" w:line="36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2b≤a+c+d, b&gt;c+d</m:t>
          </m:r>
        </m:oMath>
      </m:oMathPara>
    </w:p>
    <w:p w:rsidR="00F2125E" w:rsidRPr="0078343B" w:rsidRDefault="00F2125E" w:rsidP="00402FBE">
      <w:pPr>
        <w:spacing w:after="0" w:line="36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2c≤a+b+d</m:t>
          </m:r>
        </m:oMath>
      </m:oMathPara>
    </w:p>
    <w:p w:rsidR="00F2125E" w:rsidRPr="00F2125E" w:rsidRDefault="00F2125E" w:rsidP="00402FBE">
      <w:pPr>
        <w:spacing w:after="0" w:line="360" w:lineRule="auto"/>
        <w:ind w:firstLine="708"/>
        <w:jc w:val="both"/>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rPr>
            <m:t>2d≤a+b+c</m:t>
          </m:r>
          <m:r>
            <w:rPr>
              <w:rFonts w:ascii="Cambria Math" w:eastAsiaTheme="minorEastAsia" w:hAnsi="Cambria Math" w:cs="Times New Roman"/>
              <w:sz w:val="24"/>
              <w:szCs w:val="24"/>
              <w:lang w:val="en-US"/>
            </w:rPr>
            <m:t>,</m:t>
          </m:r>
        </m:oMath>
      </m:oMathPara>
    </w:p>
    <w:p w:rsidR="006B40AD" w:rsidRDefault="00BB0083" w:rsidP="00402F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то п</w:t>
      </w:r>
      <w:r w:rsidR="00F2125E">
        <w:rPr>
          <w:rFonts w:ascii="Times New Roman" w:hAnsi="Times New Roman" w:cs="Times New Roman"/>
          <w:sz w:val="24"/>
          <w:szCs w:val="24"/>
        </w:rPr>
        <w:t>ереговорное множество будет следующим:</w:t>
      </w:r>
    </w:p>
    <w:p w:rsidR="00854DB2" w:rsidRPr="00BB0083" w:rsidRDefault="00854DB2" w:rsidP="00BB0083">
      <w:pPr>
        <w:spacing w:line="360" w:lineRule="auto"/>
        <w:jc w:val="right"/>
        <w:rPr>
          <w:rFonts w:ascii="Times New Roman" w:hAnsi="Times New Roman" w:cs="Times New Roman"/>
          <w:i/>
          <w:sz w:val="24"/>
          <w:szCs w:val="24"/>
        </w:rPr>
      </w:pPr>
      <w:r w:rsidRPr="00BB0083">
        <w:rPr>
          <w:rFonts w:ascii="Times New Roman" w:hAnsi="Times New Roman" w:cs="Times New Roman"/>
          <w:i/>
          <w:sz w:val="24"/>
          <w:szCs w:val="24"/>
        </w:rPr>
        <w:t>Таблица 2.4</w:t>
      </w:r>
    </w:p>
    <w:tbl>
      <w:tblPr>
        <w:tblStyle w:val="a6"/>
        <w:tblW w:w="0" w:type="auto"/>
        <w:jc w:val="center"/>
        <w:tblLook w:val="04A0" w:firstRow="1" w:lastRow="0" w:firstColumn="1" w:lastColumn="0" w:noHBand="0" w:noVBand="1"/>
      </w:tblPr>
      <w:tblGrid>
        <w:gridCol w:w="1869"/>
        <w:gridCol w:w="1869"/>
        <w:gridCol w:w="1869"/>
        <w:gridCol w:w="1869"/>
        <w:gridCol w:w="1869"/>
      </w:tblGrid>
      <w:tr w:rsidR="00F2125E" w:rsidTr="00F2125E">
        <w:trPr>
          <w:trHeight w:val="687"/>
          <w:jc w:val="center"/>
        </w:trPr>
        <w:tc>
          <w:tcPr>
            <w:tcW w:w="1869" w:type="dxa"/>
            <w:vAlign w:val="center"/>
          </w:tcPr>
          <w:p w:rsidR="00F2125E" w:rsidRDefault="00F2125E"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F2125E" w:rsidRDefault="00F2125E"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F2125E" w:rsidRDefault="00F2125E"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F2125E" w:rsidRDefault="00F2125E"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F2125E" w:rsidRDefault="00F2125E"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1,2,3,4</w:t>
            </w:r>
          </w:p>
        </w:tc>
      </w:tr>
      <w:tr w:rsidR="00854DB2" w:rsidTr="00854DB2">
        <w:trPr>
          <w:trHeight w:val="687"/>
          <w:jc w:val="center"/>
        </w:trPr>
        <w:tc>
          <w:tcPr>
            <w:tcW w:w="1869" w:type="dxa"/>
            <w:vAlign w:val="center"/>
          </w:tcPr>
          <w:p w:rsidR="00854DB2" w:rsidRDefault="00854DB2" w:rsidP="00854DB2">
            <w:pPr>
              <w:spacing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m:oMathPara>
          </w:p>
        </w:tc>
        <w:tc>
          <w:tcPr>
            <w:tcW w:w="1869" w:type="dxa"/>
            <w:vAlign w:val="center"/>
          </w:tcPr>
          <w:p w:rsidR="00854DB2" w:rsidRDefault="00854DB2" w:rsidP="00854DB2">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oMath>
            </m:oMathPara>
          </w:p>
        </w:tc>
        <w:tc>
          <w:tcPr>
            <w:tcW w:w="1869" w:type="dxa"/>
            <w:vAlign w:val="center"/>
          </w:tcPr>
          <w:p w:rsidR="00854DB2" w:rsidRDefault="00854DB2" w:rsidP="00854DB2">
            <w:pPr>
              <w:spacing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oMath>
            </m:oMathPara>
          </w:p>
        </w:tc>
        <w:tc>
          <w:tcPr>
            <w:tcW w:w="1869" w:type="dxa"/>
            <w:vAlign w:val="center"/>
          </w:tcPr>
          <w:p w:rsidR="00854DB2" w:rsidRPr="005222EA" w:rsidRDefault="00854DB2" w:rsidP="00854DB2">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
        </w:tc>
        <w:tc>
          <w:tcPr>
            <w:tcW w:w="1869" w:type="dxa"/>
            <w:vAlign w:val="center"/>
          </w:tcPr>
          <w:p w:rsidR="00854DB2" w:rsidRPr="005222EA" w:rsidRDefault="00854DB2" w:rsidP="00854DB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123</w:t>
            </w:r>
            <w:r>
              <w:rPr>
                <w:rFonts w:ascii="Times New Roman" w:eastAsiaTheme="minorEastAsia" w:hAnsi="Times New Roman" w:cs="Times New Roman"/>
                <w:sz w:val="24"/>
                <w:szCs w:val="24"/>
              </w:rPr>
              <w:t>,4</w:t>
            </w:r>
          </w:p>
        </w:tc>
      </w:tr>
      <w:tr w:rsidR="00854DB2" w:rsidTr="00854DB2">
        <w:trPr>
          <w:trHeight w:val="688"/>
          <w:jc w:val="center"/>
        </w:trPr>
        <w:tc>
          <w:tcPr>
            <w:tcW w:w="1869" w:type="dxa"/>
            <w:vAlign w:val="center"/>
          </w:tcPr>
          <w:p w:rsidR="00854DB2" w:rsidRDefault="00854DB2" w:rsidP="00854DB2">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ξ</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b-d</m:t>
                </m:r>
              </m:oMath>
            </m:oMathPara>
          </w:p>
        </w:tc>
        <w:tc>
          <w:tcPr>
            <w:tcW w:w="1869" w:type="dxa"/>
            <w:vAlign w:val="center"/>
          </w:tcPr>
          <w:p w:rsidR="00854DB2" w:rsidRDefault="00854DB2" w:rsidP="00854DB2">
            <w:pPr>
              <w:spacing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ξ</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b</m:t>
                </m:r>
              </m:oMath>
            </m:oMathPara>
          </w:p>
        </w:tc>
        <w:tc>
          <w:tcPr>
            <w:tcW w:w="1869" w:type="dxa"/>
            <w:vAlign w:val="center"/>
          </w:tcPr>
          <w:p w:rsidR="00854DB2" w:rsidRPr="005222EA" w:rsidRDefault="00854DB2" w:rsidP="00854DB2">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
        </w:tc>
        <w:tc>
          <w:tcPr>
            <w:tcW w:w="1869" w:type="dxa"/>
            <w:vAlign w:val="center"/>
          </w:tcPr>
          <w:p w:rsidR="00854DB2" w:rsidRDefault="00854DB2" w:rsidP="00854DB2">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854DB2" w:rsidRDefault="00854DB2" w:rsidP="00854DB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124,3</w:t>
            </w:r>
          </w:p>
        </w:tc>
      </w:tr>
      <w:tr w:rsidR="00854DB2" w:rsidTr="00854DB2">
        <w:trPr>
          <w:trHeight w:val="687"/>
          <w:jc w:val="center"/>
        </w:trPr>
        <w:tc>
          <w:tcPr>
            <w:tcW w:w="1869" w:type="dxa"/>
            <w:vAlign w:val="center"/>
          </w:tcPr>
          <w:p w:rsidR="00854DB2" w:rsidRPr="00F2125E" w:rsidRDefault="00854DB2" w:rsidP="00854DB2">
            <w:pPr>
              <w:spacing w:line="360" w:lineRule="auto"/>
              <w:jc w:val="center"/>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lang w:val="en-US"/>
                  </w:rPr>
                  <m:t>c</m:t>
                </m:r>
              </m:oMath>
            </m:oMathPara>
          </w:p>
        </w:tc>
        <w:tc>
          <w:tcPr>
            <w:tcW w:w="1869" w:type="dxa"/>
            <w:vAlign w:val="center"/>
          </w:tcPr>
          <w:p w:rsidR="00854DB2" w:rsidRPr="005222EA" w:rsidRDefault="00854DB2" w:rsidP="00854DB2">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
        </w:tc>
        <w:tc>
          <w:tcPr>
            <w:tcW w:w="1869" w:type="dxa"/>
            <w:vAlign w:val="center"/>
          </w:tcPr>
          <w:p w:rsidR="00854DB2" w:rsidRDefault="00854DB2" w:rsidP="00854DB2">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854DB2" w:rsidRDefault="00854DB2" w:rsidP="00854DB2">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854DB2" w:rsidRDefault="00854DB2" w:rsidP="00854DB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134,2</w:t>
            </w:r>
          </w:p>
        </w:tc>
      </w:tr>
      <w:tr w:rsidR="00854DB2" w:rsidTr="00854DB2">
        <w:trPr>
          <w:trHeight w:val="688"/>
          <w:jc w:val="center"/>
        </w:trPr>
        <w:tc>
          <w:tcPr>
            <w:tcW w:w="1869" w:type="dxa"/>
            <w:vAlign w:val="center"/>
          </w:tcPr>
          <w:p w:rsidR="00854DB2" w:rsidRPr="005222EA" w:rsidRDefault="00854DB2" w:rsidP="00854DB2">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
        </w:tc>
        <w:tc>
          <w:tcPr>
            <w:tcW w:w="1869" w:type="dxa"/>
            <w:vAlign w:val="center"/>
          </w:tcPr>
          <w:p w:rsidR="00854DB2" w:rsidRDefault="00854DB2" w:rsidP="00854DB2">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m:t>
                </m:r>
              </m:oMath>
            </m:oMathPara>
          </w:p>
        </w:tc>
        <w:tc>
          <w:tcPr>
            <w:tcW w:w="1869" w:type="dxa"/>
            <w:vAlign w:val="center"/>
          </w:tcPr>
          <w:p w:rsidR="00854DB2" w:rsidRDefault="00854DB2" w:rsidP="00854DB2">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854DB2" w:rsidRDefault="00854DB2" w:rsidP="00854DB2">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854DB2" w:rsidRDefault="00854DB2" w:rsidP="00854DB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234,1</w:t>
            </w:r>
          </w:p>
        </w:tc>
      </w:tr>
    </w:tbl>
    <w:p w:rsidR="00F2125E" w:rsidRDefault="00F2125E" w:rsidP="00BB0083">
      <w:pPr>
        <w:spacing w:before="240" w:after="0" w:line="360" w:lineRule="auto"/>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 xml:space="preserve">В данном случае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oMath>
      <w:r>
        <w:rPr>
          <w:rFonts w:ascii="Times New Roman" w:eastAsiaTheme="minorEastAsia" w:hAnsi="Times New Roman" w:cs="Times New Roman"/>
          <w:sz w:val="24"/>
          <w:szCs w:val="24"/>
        </w:rPr>
        <w:t xml:space="preserve"> удовлетворяют следующим неравенствам:</w:t>
      </w:r>
    </w:p>
    <w:p w:rsidR="00F2125E" w:rsidRPr="00F2125E" w:rsidRDefault="00F2125E"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0≤</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a-d</m:t>
          </m:r>
        </m:oMath>
      </m:oMathPara>
    </w:p>
    <w:p w:rsidR="00F2125E" w:rsidRPr="00F2125E" w:rsidRDefault="00F2125E"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0≤</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a-b</m:t>
          </m:r>
        </m:oMath>
      </m:oMathPara>
    </w:p>
    <w:p w:rsidR="00F2125E" w:rsidRPr="00F2125E" w:rsidRDefault="00F2125E"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m:t>
          </m:r>
        </m:oMath>
      </m:oMathPara>
    </w:p>
    <w:p w:rsidR="00F2125E" w:rsidRPr="00D13D71" w:rsidRDefault="00F2125E" w:rsidP="00402F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64621">
        <w:rPr>
          <w:rFonts w:ascii="Times New Roman" w:hAnsi="Times New Roman" w:cs="Times New Roman"/>
          <w:b/>
          <w:sz w:val="24"/>
          <w:szCs w:val="24"/>
        </w:rPr>
        <w:t xml:space="preserve">Ситуация </w:t>
      </w:r>
      <w:r w:rsidR="00564621">
        <w:rPr>
          <w:rFonts w:ascii="Times New Roman" w:hAnsi="Times New Roman" w:cs="Times New Roman"/>
          <w:b/>
          <w:sz w:val="24"/>
          <w:szCs w:val="24"/>
          <w:lang w:val="en-US"/>
        </w:rPr>
        <w:t>D</w:t>
      </w:r>
      <w:r w:rsidR="00D13D71">
        <w:rPr>
          <w:rFonts w:ascii="Times New Roman" w:hAnsi="Times New Roman" w:cs="Times New Roman"/>
          <w:b/>
          <w:sz w:val="24"/>
          <w:szCs w:val="24"/>
        </w:rPr>
        <w:t xml:space="preserve">. </w:t>
      </w:r>
      <w:r w:rsidR="00D13D71">
        <w:rPr>
          <w:rFonts w:ascii="Times New Roman" w:hAnsi="Times New Roman" w:cs="Times New Roman"/>
          <w:sz w:val="24"/>
          <w:szCs w:val="24"/>
        </w:rPr>
        <w:t>Если</w:t>
      </w:r>
    </w:p>
    <w:p w:rsidR="00F2125E" w:rsidRPr="00B363FB" w:rsidRDefault="00F2125E"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2a&gt;b+с+</m:t>
          </m:r>
          <m:r>
            <w:rPr>
              <w:rFonts w:ascii="Cambria Math" w:eastAsiaTheme="minorEastAsia" w:hAnsi="Cambria Math" w:cs="Times New Roman"/>
              <w:sz w:val="24"/>
              <w:szCs w:val="24"/>
              <w:lang w:val="en-US"/>
            </w:rPr>
            <m:t>d</m:t>
          </m:r>
        </m:oMath>
      </m:oMathPara>
    </w:p>
    <w:p w:rsidR="00F2125E" w:rsidRPr="00936BA6" w:rsidRDefault="00F2125E" w:rsidP="00402FBE">
      <w:pPr>
        <w:spacing w:after="0" w:line="360" w:lineRule="auto"/>
        <w:ind w:firstLine="708"/>
        <w:jc w:val="both"/>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rPr>
            <m:t>2b&gt;a+c+d</m:t>
          </m:r>
        </m:oMath>
      </m:oMathPara>
    </w:p>
    <w:p w:rsidR="00F2125E" w:rsidRPr="00F2125E" w:rsidRDefault="00F2125E"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lang w:val="en-US"/>
            </w:rPr>
            <m:t>a≥b</m:t>
          </m:r>
          <m:r>
            <w:rPr>
              <w:rFonts w:ascii="Cambria Math" w:eastAsiaTheme="minorEastAsia" w:hAnsi="Cambria Math" w:cs="Times New Roman"/>
              <w:sz w:val="24"/>
              <w:szCs w:val="24"/>
              <w:lang w:val="en-US"/>
            </w:rPr>
            <m:t>,</m:t>
          </m:r>
        </m:oMath>
      </m:oMathPara>
    </w:p>
    <w:p w:rsidR="00F2125E" w:rsidRDefault="00D13D71" w:rsidP="00402F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то п</w:t>
      </w:r>
      <w:r w:rsidR="0061203A">
        <w:rPr>
          <w:rFonts w:ascii="Times New Roman" w:hAnsi="Times New Roman" w:cs="Times New Roman"/>
          <w:sz w:val="24"/>
          <w:szCs w:val="24"/>
        </w:rPr>
        <w:t>ереговорное множество такое же</w:t>
      </w:r>
      <w:r w:rsidR="00854DB2">
        <w:rPr>
          <w:rFonts w:ascii="Times New Roman" w:hAnsi="Times New Roman" w:cs="Times New Roman"/>
          <w:sz w:val="24"/>
          <w:szCs w:val="24"/>
        </w:rPr>
        <w:t>,</w:t>
      </w:r>
      <w:r w:rsidR="0061203A">
        <w:rPr>
          <w:rFonts w:ascii="Times New Roman" w:hAnsi="Times New Roman" w:cs="Times New Roman"/>
          <w:sz w:val="24"/>
          <w:szCs w:val="24"/>
        </w:rPr>
        <w:t xml:space="preserve"> как и в третьей возможной ситуации, а именно:</w:t>
      </w:r>
    </w:p>
    <w:p w:rsidR="00854DB2" w:rsidRPr="00D13D71" w:rsidRDefault="00854DB2" w:rsidP="00D13D71">
      <w:pPr>
        <w:spacing w:line="360" w:lineRule="auto"/>
        <w:jc w:val="right"/>
        <w:rPr>
          <w:rFonts w:ascii="Times New Roman" w:hAnsi="Times New Roman" w:cs="Times New Roman"/>
          <w:i/>
          <w:sz w:val="24"/>
          <w:szCs w:val="24"/>
        </w:rPr>
      </w:pPr>
      <w:r w:rsidRPr="00D13D71">
        <w:rPr>
          <w:rFonts w:ascii="Times New Roman" w:hAnsi="Times New Roman" w:cs="Times New Roman"/>
          <w:i/>
          <w:sz w:val="24"/>
          <w:szCs w:val="24"/>
        </w:rPr>
        <w:t>Таблица 2.5</w:t>
      </w:r>
    </w:p>
    <w:tbl>
      <w:tblPr>
        <w:tblStyle w:val="a6"/>
        <w:tblW w:w="0" w:type="auto"/>
        <w:jc w:val="center"/>
        <w:tblLook w:val="04A0" w:firstRow="1" w:lastRow="0" w:firstColumn="1" w:lastColumn="0" w:noHBand="0" w:noVBand="1"/>
      </w:tblPr>
      <w:tblGrid>
        <w:gridCol w:w="1869"/>
        <w:gridCol w:w="1869"/>
        <w:gridCol w:w="1869"/>
        <w:gridCol w:w="1869"/>
        <w:gridCol w:w="1869"/>
      </w:tblGrid>
      <w:tr w:rsidR="0061203A" w:rsidTr="00712482">
        <w:trPr>
          <w:trHeight w:val="687"/>
          <w:jc w:val="center"/>
        </w:trPr>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1,2,3,4</w:t>
            </w:r>
          </w:p>
        </w:tc>
      </w:tr>
      <w:tr w:rsidR="0061203A" w:rsidTr="00712482">
        <w:trPr>
          <w:trHeight w:val="687"/>
          <w:jc w:val="center"/>
        </w:trPr>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m:oMathPara>
          </w:p>
        </w:tc>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oMath>
            </m:oMathPara>
          </w:p>
        </w:tc>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oMath>
            </m:oMathPara>
          </w:p>
        </w:tc>
        <w:tc>
          <w:tcPr>
            <w:tcW w:w="1869" w:type="dxa"/>
            <w:vAlign w:val="center"/>
          </w:tcPr>
          <w:p w:rsidR="0061203A" w:rsidRPr="005222EA" w:rsidRDefault="0061203A" w:rsidP="00402FBE">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
        </w:tc>
        <w:tc>
          <w:tcPr>
            <w:tcW w:w="1869" w:type="dxa"/>
            <w:vAlign w:val="center"/>
          </w:tcPr>
          <w:p w:rsidR="0061203A" w:rsidRPr="005222EA" w:rsidRDefault="0061203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123</w:t>
            </w:r>
            <w:r>
              <w:rPr>
                <w:rFonts w:ascii="Times New Roman" w:eastAsiaTheme="minorEastAsia" w:hAnsi="Times New Roman" w:cs="Times New Roman"/>
                <w:sz w:val="24"/>
                <w:szCs w:val="24"/>
              </w:rPr>
              <w:t>,4</w:t>
            </w:r>
          </w:p>
        </w:tc>
      </w:tr>
      <w:tr w:rsidR="0061203A" w:rsidTr="00712482">
        <w:trPr>
          <w:trHeight w:val="688"/>
          <w:jc w:val="center"/>
        </w:trPr>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ξ</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b-d</m:t>
                </m:r>
              </m:oMath>
            </m:oMathPara>
          </w:p>
        </w:tc>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ξ</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b</m:t>
                </m:r>
              </m:oMath>
            </m:oMathPara>
          </w:p>
        </w:tc>
        <w:tc>
          <w:tcPr>
            <w:tcW w:w="1869" w:type="dxa"/>
            <w:vAlign w:val="center"/>
          </w:tcPr>
          <w:p w:rsidR="0061203A" w:rsidRPr="005222EA" w:rsidRDefault="0061203A" w:rsidP="00402FBE">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
        </w:tc>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124,3</w:t>
            </w:r>
          </w:p>
        </w:tc>
      </w:tr>
      <w:tr w:rsidR="0061203A" w:rsidTr="00712482">
        <w:trPr>
          <w:trHeight w:val="687"/>
          <w:jc w:val="center"/>
        </w:trPr>
        <w:tc>
          <w:tcPr>
            <w:tcW w:w="1869" w:type="dxa"/>
            <w:vAlign w:val="center"/>
          </w:tcPr>
          <w:p w:rsidR="0061203A" w:rsidRPr="00F2125E" w:rsidRDefault="0061203A" w:rsidP="00402FBE">
            <w:pPr>
              <w:spacing w:line="360" w:lineRule="auto"/>
              <w:jc w:val="center"/>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lang w:val="en-US"/>
                  </w:rPr>
                  <m:t>c</m:t>
                </m:r>
              </m:oMath>
            </m:oMathPara>
          </w:p>
        </w:tc>
        <w:tc>
          <w:tcPr>
            <w:tcW w:w="1869" w:type="dxa"/>
            <w:vAlign w:val="center"/>
          </w:tcPr>
          <w:p w:rsidR="0061203A" w:rsidRPr="005222EA" w:rsidRDefault="0061203A" w:rsidP="00402FBE">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
        </w:tc>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134,2</w:t>
            </w:r>
          </w:p>
        </w:tc>
      </w:tr>
      <w:tr w:rsidR="0061203A" w:rsidTr="00712482">
        <w:trPr>
          <w:trHeight w:val="688"/>
          <w:jc w:val="center"/>
        </w:trPr>
        <w:tc>
          <w:tcPr>
            <w:tcW w:w="1869" w:type="dxa"/>
            <w:vAlign w:val="center"/>
          </w:tcPr>
          <w:p w:rsidR="0061203A" w:rsidRPr="005222EA" w:rsidRDefault="0061203A" w:rsidP="00402FBE">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
        </w:tc>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m:t>
                </m:r>
              </m:oMath>
            </m:oMathPara>
          </w:p>
        </w:tc>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234,1</w:t>
            </w:r>
          </w:p>
        </w:tc>
      </w:tr>
    </w:tbl>
    <w:p w:rsidR="0061203A" w:rsidRDefault="0061203A" w:rsidP="00854DB2">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b/>
        <w:t>Как видно из представленных ситуаций только первая ситуация является полностью дискретной. Все остальные содержат неравенство с иксами.</w:t>
      </w:r>
    </w:p>
    <w:p w:rsidR="0061203A" w:rsidRDefault="0061203A" w:rsidP="00402F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Однако</w:t>
      </w:r>
      <w:r w:rsidR="00854DB2">
        <w:rPr>
          <w:rFonts w:ascii="Times New Roman" w:hAnsi="Times New Roman" w:cs="Times New Roman"/>
          <w:sz w:val="24"/>
          <w:szCs w:val="24"/>
        </w:rPr>
        <w:t>,</w:t>
      </w:r>
      <w:r>
        <w:rPr>
          <w:rFonts w:ascii="Times New Roman" w:hAnsi="Times New Roman" w:cs="Times New Roman"/>
          <w:sz w:val="24"/>
          <w:szCs w:val="24"/>
        </w:rPr>
        <w:t xml:space="preserve"> как распределить выигрыш, если он разделился на две коалиции по два игрока в каждом. Представим следующую характеристическую функцию:</w:t>
      </w:r>
    </w:p>
    <w:p w:rsidR="00936BA6" w:rsidRDefault="00936BA6" w:rsidP="00936BA6">
      <w:pPr>
        <w:pStyle w:val="a4"/>
        <w:numPr>
          <w:ilvl w:val="0"/>
          <w:numId w:val="31"/>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1</m:t>
            </m:r>
          </m:e>
        </m:d>
        <m:r>
          <w:rPr>
            <w:rFonts w:ascii="Cambria Math" w:eastAsiaTheme="minorEastAsia" w:hAnsi="Cambria Math" w:cs="Times New Roman"/>
            <w:sz w:val="24"/>
          </w:rPr>
          <m:t>=0</m:t>
        </m:r>
      </m:oMath>
    </w:p>
    <w:p w:rsidR="00936BA6" w:rsidRDefault="00936BA6" w:rsidP="00936BA6">
      <w:pPr>
        <w:pStyle w:val="a4"/>
        <w:numPr>
          <w:ilvl w:val="0"/>
          <w:numId w:val="31"/>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2</m:t>
            </m:r>
          </m:e>
        </m:d>
        <m:r>
          <w:rPr>
            <w:rFonts w:ascii="Cambria Math" w:eastAsiaTheme="minorEastAsia" w:hAnsi="Cambria Math" w:cs="Times New Roman"/>
            <w:sz w:val="24"/>
          </w:rPr>
          <m:t>=0</m:t>
        </m:r>
      </m:oMath>
    </w:p>
    <w:p w:rsidR="00936BA6" w:rsidRDefault="00936BA6" w:rsidP="00936BA6">
      <w:pPr>
        <w:pStyle w:val="a4"/>
        <w:numPr>
          <w:ilvl w:val="0"/>
          <w:numId w:val="31"/>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3</m:t>
            </m:r>
          </m:e>
        </m:d>
        <m:r>
          <w:rPr>
            <w:rFonts w:ascii="Cambria Math" w:eastAsiaTheme="minorEastAsia" w:hAnsi="Cambria Math" w:cs="Times New Roman"/>
            <w:sz w:val="24"/>
          </w:rPr>
          <m:t>=0</m:t>
        </m:r>
      </m:oMath>
    </w:p>
    <w:p w:rsidR="00936BA6" w:rsidRPr="00CC1B1C" w:rsidRDefault="00936BA6" w:rsidP="00936BA6">
      <w:pPr>
        <w:pStyle w:val="a4"/>
        <w:numPr>
          <w:ilvl w:val="0"/>
          <w:numId w:val="31"/>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4</m:t>
            </m:r>
          </m:e>
        </m:d>
        <m:r>
          <w:rPr>
            <w:rFonts w:ascii="Cambria Math" w:eastAsiaTheme="minorEastAsia" w:hAnsi="Cambria Math" w:cs="Times New Roman"/>
            <w:sz w:val="24"/>
            <w:lang w:val="en-US"/>
          </w:rPr>
          <m:t>=0</m:t>
        </m:r>
      </m:oMath>
    </w:p>
    <w:p w:rsidR="00936BA6" w:rsidRPr="00CC1B1C" w:rsidRDefault="00936BA6" w:rsidP="00936BA6">
      <w:pPr>
        <w:pStyle w:val="a4"/>
        <w:numPr>
          <w:ilvl w:val="0"/>
          <w:numId w:val="31"/>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1,2</m:t>
            </m:r>
          </m:e>
        </m:d>
        <m:r>
          <w:rPr>
            <w:rFonts w:ascii="Cambria Math" w:eastAsiaTheme="minorEastAsia" w:hAnsi="Cambria Math" w:cs="Times New Roman"/>
            <w:sz w:val="24"/>
            <w:lang w:val="en-US"/>
          </w:rPr>
          <m:t>=a</m:t>
        </m:r>
      </m:oMath>
    </w:p>
    <w:p w:rsidR="00936BA6" w:rsidRPr="00CC1B1C" w:rsidRDefault="00936BA6" w:rsidP="00936BA6">
      <w:pPr>
        <w:pStyle w:val="a4"/>
        <w:numPr>
          <w:ilvl w:val="0"/>
          <w:numId w:val="31"/>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2,3</m:t>
            </m:r>
          </m:e>
        </m:d>
        <m:r>
          <w:rPr>
            <w:rFonts w:ascii="Cambria Math" w:eastAsiaTheme="minorEastAsia" w:hAnsi="Cambria Math" w:cs="Times New Roman"/>
            <w:sz w:val="24"/>
            <w:lang w:val="en-US"/>
          </w:rPr>
          <m:t>=b</m:t>
        </m:r>
      </m:oMath>
    </w:p>
    <w:p w:rsidR="00936BA6" w:rsidRPr="00CC1B1C" w:rsidRDefault="00936BA6" w:rsidP="00936BA6">
      <w:pPr>
        <w:pStyle w:val="a4"/>
        <w:numPr>
          <w:ilvl w:val="0"/>
          <w:numId w:val="31"/>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3,4</m:t>
            </m:r>
          </m:e>
        </m:d>
        <m:r>
          <w:rPr>
            <w:rFonts w:ascii="Cambria Math" w:eastAsiaTheme="minorEastAsia" w:hAnsi="Cambria Math" w:cs="Times New Roman"/>
            <w:sz w:val="24"/>
            <w:lang w:val="en-US"/>
          </w:rPr>
          <m:t>=c</m:t>
        </m:r>
      </m:oMath>
    </w:p>
    <w:p w:rsidR="00936BA6" w:rsidRPr="00936BA6" w:rsidRDefault="00936BA6" w:rsidP="00936BA6">
      <w:pPr>
        <w:pStyle w:val="a4"/>
        <w:numPr>
          <w:ilvl w:val="0"/>
          <w:numId w:val="31"/>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1,3</m:t>
            </m:r>
          </m:e>
        </m:d>
        <m:r>
          <w:rPr>
            <w:rFonts w:ascii="Cambria Math" w:eastAsiaTheme="minorEastAsia" w:hAnsi="Cambria Math" w:cs="Times New Roman"/>
            <w:sz w:val="24"/>
            <w:lang w:val="en-US"/>
          </w:rPr>
          <m:t>=d</m:t>
        </m:r>
      </m:oMath>
    </w:p>
    <w:p w:rsidR="00936BA6" w:rsidRPr="00936BA6" w:rsidRDefault="00936BA6" w:rsidP="00936BA6">
      <w:pPr>
        <w:pStyle w:val="a4"/>
        <w:numPr>
          <w:ilvl w:val="0"/>
          <w:numId w:val="31"/>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2,4</m:t>
            </m:r>
          </m:e>
        </m:d>
        <m:r>
          <w:rPr>
            <w:rFonts w:ascii="Cambria Math" w:eastAsiaTheme="minorEastAsia" w:hAnsi="Cambria Math" w:cs="Times New Roman"/>
            <w:sz w:val="24"/>
            <w:lang w:val="en-US"/>
          </w:rPr>
          <m:t>=e</m:t>
        </m:r>
      </m:oMath>
    </w:p>
    <w:p w:rsidR="00936BA6" w:rsidRPr="00936BA6" w:rsidRDefault="00936BA6" w:rsidP="00936BA6">
      <w:pPr>
        <w:pStyle w:val="a4"/>
        <w:numPr>
          <w:ilvl w:val="0"/>
          <w:numId w:val="31"/>
        </w:numPr>
        <w:tabs>
          <w:tab w:val="left" w:pos="1349"/>
        </w:tabs>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v</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1,4</m:t>
            </m:r>
          </m:e>
        </m:d>
        <m:r>
          <w:rPr>
            <w:rFonts w:ascii="Cambria Math" w:eastAsiaTheme="minorEastAsia" w:hAnsi="Cambria Math" w:cs="Times New Roman"/>
            <w:sz w:val="24"/>
            <w:lang w:val="en-US"/>
          </w:rPr>
          <m:t>=f</m:t>
        </m:r>
      </m:oMath>
    </w:p>
    <w:p w:rsidR="0061203A" w:rsidRDefault="0061203A" w:rsidP="00402FB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где </w:t>
      </w:r>
      <m:oMath>
        <m:r>
          <w:rPr>
            <w:rFonts w:ascii="Cambria Math" w:hAnsi="Cambria Math" w:cs="Times New Roman"/>
            <w:sz w:val="24"/>
            <w:szCs w:val="24"/>
            <w:lang w:val="en-US"/>
          </w:rPr>
          <m:t>a, b, c, d, e, f ≥ 0</m:t>
        </m:r>
      </m:oMath>
      <w:r>
        <w:rPr>
          <w:rFonts w:ascii="Times New Roman" w:hAnsi="Times New Roman" w:cs="Times New Roman"/>
          <w:sz w:val="24"/>
          <w:szCs w:val="24"/>
          <w:lang w:val="en-US"/>
        </w:rPr>
        <w:t>.</w:t>
      </w:r>
    </w:p>
    <w:p w:rsidR="0061203A" w:rsidRDefault="0061203A" w:rsidP="00402FB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В данном случае также возможны несколько вариантов развития событий.</w:t>
      </w:r>
    </w:p>
    <w:p w:rsidR="0061203A" w:rsidRDefault="0061203A" w:rsidP="00402F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36BA6">
        <w:rPr>
          <w:rFonts w:ascii="Times New Roman" w:hAnsi="Times New Roman" w:cs="Times New Roman"/>
          <w:b/>
          <w:sz w:val="24"/>
          <w:szCs w:val="24"/>
        </w:rPr>
        <w:t>Ситуация 1.</w:t>
      </w:r>
      <w:r>
        <w:rPr>
          <w:rFonts w:ascii="Times New Roman" w:hAnsi="Times New Roman" w:cs="Times New Roman"/>
          <w:sz w:val="24"/>
          <w:szCs w:val="24"/>
        </w:rPr>
        <w:t xml:space="preserve"> Если</w:t>
      </w:r>
    </w:p>
    <w:p w:rsidR="0061203A" w:rsidRPr="00F2125E" w:rsidRDefault="0061203A"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a≤b+d</m:t>
          </m:r>
        </m:oMath>
      </m:oMathPara>
    </w:p>
    <w:p w:rsidR="0061203A" w:rsidRPr="00F2125E" w:rsidRDefault="0061203A"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b≤a+d</m:t>
          </m:r>
        </m:oMath>
      </m:oMathPara>
    </w:p>
    <w:p w:rsidR="0061203A" w:rsidRPr="0061203A" w:rsidRDefault="0061203A" w:rsidP="00402FBE">
      <w:pPr>
        <w:spacing w:after="0" w:line="360" w:lineRule="auto"/>
        <w:ind w:firstLine="708"/>
        <w:jc w:val="both"/>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d≤a+b</m:t>
          </m:r>
        </m:oMath>
      </m:oMathPara>
    </w:p>
    <w:p w:rsidR="0061203A" w:rsidRPr="00F2125E" w:rsidRDefault="0061203A"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lang w:val="en-US"/>
            </w:rPr>
            <m:t>2c≥b+d-a,</m:t>
          </m:r>
        </m:oMath>
      </m:oMathPara>
    </w:p>
    <w:p w:rsidR="0061203A" w:rsidRDefault="00936BA6" w:rsidP="00936BA6">
      <w:pPr>
        <w:spacing w:line="360" w:lineRule="auto"/>
        <w:jc w:val="both"/>
        <w:rPr>
          <w:rFonts w:ascii="Times New Roman" w:hAnsi="Times New Roman" w:cs="Times New Roman"/>
          <w:sz w:val="24"/>
          <w:szCs w:val="24"/>
        </w:rPr>
      </w:pPr>
      <w:r>
        <w:rPr>
          <w:rFonts w:ascii="Times New Roman" w:hAnsi="Times New Roman" w:cs="Times New Roman"/>
          <w:sz w:val="24"/>
          <w:szCs w:val="24"/>
        </w:rPr>
        <w:t>т</w:t>
      </w:r>
      <w:r w:rsidR="0061203A">
        <w:rPr>
          <w:rFonts w:ascii="Times New Roman" w:hAnsi="Times New Roman" w:cs="Times New Roman"/>
          <w:sz w:val="24"/>
          <w:szCs w:val="24"/>
        </w:rPr>
        <w:t>о переговорным множеством станет следу</w:t>
      </w:r>
      <w:r w:rsidR="00854DB2">
        <w:rPr>
          <w:rFonts w:ascii="Times New Roman" w:hAnsi="Times New Roman" w:cs="Times New Roman"/>
          <w:sz w:val="24"/>
          <w:szCs w:val="24"/>
        </w:rPr>
        <w:t>ю</w:t>
      </w:r>
      <w:r w:rsidR="0061203A">
        <w:rPr>
          <w:rFonts w:ascii="Times New Roman" w:hAnsi="Times New Roman" w:cs="Times New Roman"/>
          <w:sz w:val="24"/>
          <w:szCs w:val="24"/>
        </w:rPr>
        <w:t>щий вектор дележей:</w:t>
      </w:r>
    </w:p>
    <w:tbl>
      <w:tblPr>
        <w:tblStyle w:val="a6"/>
        <w:tblW w:w="0" w:type="auto"/>
        <w:jc w:val="center"/>
        <w:tblLook w:val="04A0" w:firstRow="1" w:lastRow="0" w:firstColumn="1" w:lastColumn="0" w:noHBand="0" w:noVBand="1"/>
      </w:tblPr>
      <w:tblGrid>
        <w:gridCol w:w="1869"/>
        <w:gridCol w:w="1869"/>
        <w:gridCol w:w="1869"/>
        <w:gridCol w:w="1869"/>
        <w:gridCol w:w="1869"/>
      </w:tblGrid>
      <w:tr w:rsidR="0061203A" w:rsidTr="00712482">
        <w:trPr>
          <w:trHeight w:val="687"/>
          <w:jc w:val="center"/>
        </w:trPr>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a+d-b</m:t>
                    </m:r>
                  </m:num>
                  <m:den>
                    <m:r>
                      <w:rPr>
                        <w:rFonts w:ascii="Cambria Math" w:eastAsiaTheme="minorEastAsia" w:hAnsi="Cambria Math" w:cs="Times New Roman"/>
                        <w:sz w:val="24"/>
                        <w:szCs w:val="24"/>
                      </w:rPr>
                      <m:t>2</m:t>
                    </m:r>
                  </m:den>
                </m:f>
              </m:oMath>
            </m:oMathPara>
          </w:p>
        </w:tc>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a+b-d</m:t>
                    </m:r>
                  </m:num>
                  <m:den>
                    <m:r>
                      <w:rPr>
                        <w:rFonts w:ascii="Cambria Math" w:eastAsiaTheme="minorEastAsia" w:hAnsi="Cambria Math" w:cs="Times New Roman"/>
                        <w:sz w:val="24"/>
                        <w:szCs w:val="24"/>
                      </w:rPr>
                      <m:t>2</m:t>
                    </m:r>
                  </m:den>
                </m:f>
              </m:oMath>
            </m:oMathPara>
          </w:p>
        </w:tc>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b+d-a</m:t>
                    </m:r>
                  </m:num>
                  <m:den>
                    <m:r>
                      <w:rPr>
                        <w:rFonts w:ascii="Cambria Math" w:eastAsiaTheme="minorEastAsia" w:hAnsi="Cambria Math" w:cs="Times New Roman"/>
                        <w:sz w:val="24"/>
                        <w:szCs w:val="24"/>
                      </w:rPr>
                      <m:t>2</m:t>
                    </m:r>
                  </m:den>
                </m:f>
              </m:oMath>
            </m:oMathPara>
          </w:p>
        </w:tc>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2c+a-b-d</m:t>
                    </m:r>
                  </m:num>
                  <m:den>
                    <m:r>
                      <w:rPr>
                        <w:rFonts w:ascii="Cambria Math" w:eastAsiaTheme="minorEastAsia" w:hAnsi="Cambria Math" w:cs="Times New Roman"/>
                        <w:sz w:val="24"/>
                        <w:szCs w:val="24"/>
                      </w:rPr>
                      <m:t>2</m:t>
                    </m:r>
                  </m:den>
                </m:f>
              </m:oMath>
            </m:oMathPara>
          </w:p>
        </w:tc>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12,34</w:t>
            </w:r>
          </w:p>
        </w:tc>
      </w:tr>
    </w:tbl>
    <w:p w:rsidR="0061203A" w:rsidRDefault="0061203A" w:rsidP="00936BA6">
      <w:pPr>
        <w:spacing w:before="24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Если же</w:t>
      </w:r>
    </w:p>
    <w:p w:rsidR="0061203A" w:rsidRPr="00F2125E" w:rsidRDefault="0061203A"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a≤b+d</m:t>
          </m:r>
        </m:oMath>
      </m:oMathPara>
    </w:p>
    <w:p w:rsidR="0061203A" w:rsidRPr="00F2125E" w:rsidRDefault="0061203A"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b≤a+d</m:t>
          </m:r>
        </m:oMath>
      </m:oMathPara>
    </w:p>
    <w:p w:rsidR="0061203A" w:rsidRPr="0061203A" w:rsidRDefault="0061203A" w:rsidP="00402FBE">
      <w:pPr>
        <w:spacing w:after="0" w:line="360" w:lineRule="auto"/>
        <w:ind w:firstLine="708"/>
        <w:jc w:val="both"/>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d≤a+b</m:t>
          </m:r>
        </m:oMath>
      </m:oMathPara>
    </w:p>
    <w:p w:rsidR="0061203A" w:rsidRPr="00F2125E" w:rsidRDefault="0061203A"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lang w:val="en-US"/>
            </w:rPr>
            <m:t>2c&lt;b+d-a,</m:t>
          </m:r>
        </m:oMath>
      </m:oMathPara>
    </w:p>
    <w:p w:rsidR="0061203A" w:rsidRPr="0061203A" w:rsidRDefault="0061203A" w:rsidP="00936BA6">
      <w:pPr>
        <w:spacing w:line="360" w:lineRule="auto"/>
        <w:jc w:val="both"/>
        <w:rPr>
          <w:rFonts w:ascii="Times New Roman" w:hAnsi="Times New Roman" w:cs="Times New Roman"/>
          <w:sz w:val="24"/>
          <w:szCs w:val="24"/>
        </w:rPr>
      </w:pPr>
      <w:r>
        <w:rPr>
          <w:rFonts w:ascii="Times New Roman" w:hAnsi="Times New Roman" w:cs="Times New Roman"/>
          <w:sz w:val="24"/>
          <w:szCs w:val="24"/>
        </w:rPr>
        <w:t>то переговорным множеством станет вектор:</w:t>
      </w:r>
    </w:p>
    <w:tbl>
      <w:tblPr>
        <w:tblStyle w:val="a6"/>
        <w:tblW w:w="0" w:type="auto"/>
        <w:jc w:val="center"/>
        <w:tblLook w:val="04A0" w:firstRow="1" w:lastRow="0" w:firstColumn="1" w:lastColumn="0" w:noHBand="0" w:noVBand="1"/>
      </w:tblPr>
      <w:tblGrid>
        <w:gridCol w:w="1869"/>
        <w:gridCol w:w="1869"/>
        <w:gridCol w:w="1869"/>
        <w:gridCol w:w="1869"/>
        <w:gridCol w:w="1869"/>
      </w:tblGrid>
      <w:tr w:rsidR="0061203A" w:rsidTr="00712482">
        <w:trPr>
          <w:trHeight w:val="687"/>
          <w:jc w:val="center"/>
        </w:trPr>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a+d-b</m:t>
                    </m:r>
                  </m:num>
                  <m:den>
                    <m:r>
                      <w:rPr>
                        <w:rFonts w:ascii="Cambria Math" w:eastAsiaTheme="minorEastAsia" w:hAnsi="Cambria Math" w:cs="Times New Roman"/>
                        <w:sz w:val="24"/>
                        <w:szCs w:val="24"/>
                      </w:rPr>
                      <m:t>2</m:t>
                    </m:r>
                  </m:den>
                </m:f>
              </m:oMath>
            </m:oMathPara>
          </w:p>
        </w:tc>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a+b-d</m:t>
                    </m:r>
                  </m:num>
                  <m:den>
                    <m:r>
                      <w:rPr>
                        <w:rFonts w:ascii="Cambria Math" w:eastAsiaTheme="minorEastAsia" w:hAnsi="Cambria Math" w:cs="Times New Roman"/>
                        <w:sz w:val="24"/>
                        <w:szCs w:val="24"/>
                      </w:rPr>
                      <m:t>2</m:t>
                    </m:r>
                  </m:den>
                </m:f>
              </m:oMath>
            </m:oMathPara>
          </w:p>
        </w:tc>
        <w:tc>
          <w:tcPr>
            <w:tcW w:w="1869" w:type="dxa"/>
            <w:vAlign w:val="center"/>
          </w:tcPr>
          <w:p w:rsidR="0061203A" w:rsidRPr="0061203A" w:rsidRDefault="0061203A" w:rsidP="00402FBE">
            <w:pPr>
              <w:spacing w:line="360" w:lineRule="auto"/>
              <w:jc w:val="center"/>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lang w:val="en-US"/>
                  </w:rPr>
                  <m:t>c</m:t>
                </m:r>
              </m:oMath>
            </m:oMathPara>
          </w:p>
        </w:tc>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61203A" w:rsidRDefault="0061203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12,34</w:t>
            </w:r>
          </w:p>
        </w:tc>
      </w:tr>
    </w:tbl>
    <w:p w:rsidR="0061203A" w:rsidRPr="0061203A" w:rsidRDefault="00564621" w:rsidP="00936BA6">
      <w:pPr>
        <w:spacing w:before="240"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С</w:t>
      </w:r>
      <w:r w:rsidR="0061203A" w:rsidRPr="00936BA6">
        <w:rPr>
          <w:rFonts w:ascii="Times New Roman" w:hAnsi="Times New Roman" w:cs="Times New Roman"/>
          <w:b/>
          <w:sz w:val="24"/>
          <w:szCs w:val="24"/>
        </w:rPr>
        <w:t>итуация</w:t>
      </w:r>
      <w:r>
        <w:rPr>
          <w:rFonts w:ascii="Times New Roman" w:hAnsi="Times New Roman" w:cs="Times New Roman"/>
          <w:b/>
          <w:sz w:val="24"/>
          <w:szCs w:val="24"/>
        </w:rPr>
        <w:t xml:space="preserve"> 2</w:t>
      </w:r>
      <w:r w:rsidR="00936BA6">
        <w:rPr>
          <w:rFonts w:ascii="Times New Roman" w:hAnsi="Times New Roman" w:cs="Times New Roman"/>
          <w:b/>
          <w:sz w:val="24"/>
          <w:szCs w:val="24"/>
        </w:rPr>
        <w:t>.</w:t>
      </w:r>
      <w:r w:rsidR="00936BA6">
        <w:rPr>
          <w:rFonts w:ascii="Times New Roman" w:hAnsi="Times New Roman" w:cs="Times New Roman"/>
          <w:sz w:val="24"/>
          <w:szCs w:val="24"/>
        </w:rPr>
        <w:t xml:space="preserve"> К</w:t>
      </w:r>
      <w:r w:rsidR="00AF77EF">
        <w:rPr>
          <w:rFonts w:ascii="Times New Roman" w:hAnsi="Times New Roman" w:cs="Times New Roman"/>
          <w:sz w:val="24"/>
          <w:szCs w:val="24"/>
        </w:rPr>
        <w:t>огда:</w:t>
      </w:r>
    </w:p>
    <w:p w:rsidR="00AF77EF" w:rsidRPr="00936BA6" w:rsidRDefault="00AF77EF" w:rsidP="00402FBE">
      <w:pPr>
        <w:spacing w:after="0" w:line="360" w:lineRule="auto"/>
        <w:ind w:firstLine="708"/>
        <w:jc w:val="both"/>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a&gt;b+d</m:t>
          </m:r>
        </m:oMath>
      </m:oMathPara>
    </w:p>
    <w:p w:rsidR="00AF77EF" w:rsidRPr="00AF77EF" w:rsidRDefault="00AF77EF" w:rsidP="00402FBE">
      <w:pPr>
        <w:spacing w:after="0" w:line="360" w:lineRule="auto"/>
        <w:ind w:firstLine="708"/>
        <w:jc w:val="both"/>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c&gt;d+f,</m:t>
          </m:r>
        </m:oMath>
      </m:oMathPara>
    </w:p>
    <w:p w:rsidR="00AF77EF" w:rsidRPr="00AF77EF" w:rsidRDefault="00936BA6" w:rsidP="00402FBE">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т</w:t>
      </w:r>
      <w:r w:rsidR="00AF77EF">
        <w:rPr>
          <w:rFonts w:ascii="Times New Roman" w:eastAsiaTheme="minorEastAsia" w:hAnsi="Times New Roman" w:cs="Times New Roman"/>
          <w:sz w:val="24"/>
          <w:szCs w:val="24"/>
        </w:rPr>
        <w:t>огда переговорное множество примет вид:</w:t>
      </w:r>
    </w:p>
    <w:tbl>
      <w:tblPr>
        <w:tblStyle w:val="a6"/>
        <w:tblW w:w="0" w:type="auto"/>
        <w:jc w:val="center"/>
        <w:tblLook w:val="04A0" w:firstRow="1" w:lastRow="0" w:firstColumn="1" w:lastColumn="0" w:noHBand="0" w:noVBand="1"/>
      </w:tblPr>
      <w:tblGrid>
        <w:gridCol w:w="1869"/>
        <w:gridCol w:w="1869"/>
        <w:gridCol w:w="1869"/>
        <w:gridCol w:w="1869"/>
        <w:gridCol w:w="1869"/>
      </w:tblGrid>
      <w:tr w:rsidR="00AF77EF" w:rsidTr="00712482">
        <w:trPr>
          <w:trHeight w:val="687"/>
          <w:jc w:val="center"/>
        </w:trPr>
        <w:tc>
          <w:tcPr>
            <w:tcW w:w="1869" w:type="dxa"/>
            <w:vAlign w:val="center"/>
          </w:tcPr>
          <w:p w:rsidR="00AF77EF" w:rsidRDefault="00AF77EF"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m:t>
                </m:r>
              </m:oMath>
            </m:oMathPara>
          </w:p>
        </w:tc>
        <w:tc>
          <w:tcPr>
            <w:tcW w:w="1869" w:type="dxa"/>
            <w:vAlign w:val="center"/>
          </w:tcPr>
          <w:p w:rsidR="00AF77EF" w:rsidRDefault="00AF77EF"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a-d</m:t>
                </m:r>
              </m:oMath>
            </m:oMathPara>
          </w:p>
        </w:tc>
        <w:tc>
          <w:tcPr>
            <w:tcW w:w="1869" w:type="dxa"/>
            <w:vAlign w:val="center"/>
          </w:tcPr>
          <w:p w:rsidR="00AF77EF" w:rsidRPr="00936BA6" w:rsidRDefault="00AF77EF" w:rsidP="00402FBE">
            <w:pPr>
              <w:spacing w:line="360" w:lineRule="auto"/>
              <w:jc w:val="center"/>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AF77EF" w:rsidRPr="00936BA6" w:rsidRDefault="00AF77EF"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m:t>
                </m:r>
              </m:oMath>
            </m:oMathPara>
          </w:p>
        </w:tc>
        <w:tc>
          <w:tcPr>
            <w:tcW w:w="1869" w:type="dxa"/>
            <w:vAlign w:val="center"/>
          </w:tcPr>
          <w:p w:rsidR="00AF77EF" w:rsidRDefault="00AF77EF"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12,34</w:t>
            </w:r>
          </w:p>
        </w:tc>
      </w:tr>
    </w:tbl>
    <w:p w:rsidR="00AF77EF" w:rsidRPr="0061203A" w:rsidRDefault="00564621" w:rsidP="00936BA6">
      <w:pPr>
        <w:spacing w:before="240"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С</w:t>
      </w:r>
      <w:r w:rsidR="00AF77EF" w:rsidRPr="00936BA6">
        <w:rPr>
          <w:rFonts w:ascii="Times New Roman" w:hAnsi="Times New Roman" w:cs="Times New Roman"/>
          <w:b/>
          <w:sz w:val="24"/>
          <w:szCs w:val="24"/>
        </w:rPr>
        <w:t>итуация</w:t>
      </w:r>
      <w:r>
        <w:rPr>
          <w:rFonts w:ascii="Times New Roman" w:hAnsi="Times New Roman" w:cs="Times New Roman"/>
          <w:b/>
          <w:sz w:val="24"/>
          <w:szCs w:val="24"/>
        </w:rPr>
        <w:t xml:space="preserve"> 3</w:t>
      </w:r>
      <w:r w:rsidR="00936BA6" w:rsidRPr="00936BA6">
        <w:rPr>
          <w:rFonts w:ascii="Times New Roman" w:hAnsi="Times New Roman" w:cs="Times New Roman"/>
          <w:b/>
          <w:sz w:val="24"/>
          <w:szCs w:val="24"/>
        </w:rPr>
        <w:t>.</w:t>
      </w:r>
      <w:r w:rsidR="00936BA6">
        <w:rPr>
          <w:rFonts w:ascii="Times New Roman" w:hAnsi="Times New Roman" w:cs="Times New Roman"/>
          <w:sz w:val="24"/>
          <w:szCs w:val="24"/>
        </w:rPr>
        <w:t xml:space="preserve"> К</w:t>
      </w:r>
      <w:r w:rsidR="00AF77EF">
        <w:rPr>
          <w:rFonts w:ascii="Times New Roman" w:hAnsi="Times New Roman" w:cs="Times New Roman"/>
          <w:sz w:val="24"/>
          <w:szCs w:val="24"/>
        </w:rPr>
        <w:t>огда:</w:t>
      </w:r>
    </w:p>
    <w:p w:rsidR="00AF77EF" w:rsidRPr="00936BA6" w:rsidRDefault="00AF77EF" w:rsidP="00402FBE">
      <w:pPr>
        <w:spacing w:after="0" w:line="360" w:lineRule="auto"/>
        <w:ind w:firstLine="708"/>
        <w:jc w:val="both"/>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a&gt;b+d</m:t>
          </m:r>
        </m:oMath>
      </m:oMathPara>
    </w:p>
    <w:p w:rsidR="00AF77EF" w:rsidRPr="00AF77EF" w:rsidRDefault="00AF77EF" w:rsidP="00402FBE">
      <w:pPr>
        <w:spacing w:after="0" w:line="360" w:lineRule="auto"/>
        <w:ind w:firstLine="708"/>
        <w:jc w:val="both"/>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f&gt;d+c</m:t>
          </m:r>
        </m:oMath>
      </m:oMathPara>
    </w:p>
    <w:p w:rsidR="00AF77EF" w:rsidRPr="00AF77EF" w:rsidRDefault="00AF77EF" w:rsidP="00402FBE">
      <w:pPr>
        <w:spacing w:after="0" w:line="360" w:lineRule="auto"/>
        <w:ind w:firstLine="708"/>
        <w:jc w:val="both"/>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b+c≥e</m:t>
          </m:r>
          <m:r>
            <w:rPr>
              <w:rFonts w:ascii="Cambria Math" w:eastAsiaTheme="minorEastAsia" w:hAnsi="Cambria Math" w:cs="Times New Roman"/>
              <w:sz w:val="24"/>
              <w:szCs w:val="24"/>
            </w:rPr>
            <m:t>,</m:t>
          </m:r>
        </m:oMath>
      </m:oMathPara>
    </w:p>
    <w:p w:rsidR="00AF77EF" w:rsidRPr="00AF77EF" w:rsidRDefault="00936BA6" w:rsidP="00854DB2">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т</w:t>
      </w:r>
      <w:r w:rsidR="00AF77EF">
        <w:rPr>
          <w:rFonts w:ascii="Times New Roman" w:eastAsiaTheme="minorEastAsia" w:hAnsi="Times New Roman" w:cs="Times New Roman"/>
          <w:sz w:val="24"/>
          <w:szCs w:val="24"/>
        </w:rPr>
        <w:t>огда переговорное множество примет вид:</w:t>
      </w:r>
    </w:p>
    <w:tbl>
      <w:tblPr>
        <w:tblStyle w:val="a6"/>
        <w:tblW w:w="0" w:type="auto"/>
        <w:jc w:val="center"/>
        <w:tblLook w:val="04A0" w:firstRow="1" w:lastRow="0" w:firstColumn="1" w:lastColumn="0" w:noHBand="0" w:noVBand="1"/>
      </w:tblPr>
      <w:tblGrid>
        <w:gridCol w:w="1869"/>
        <w:gridCol w:w="1869"/>
        <w:gridCol w:w="1869"/>
        <w:gridCol w:w="1869"/>
        <w:gridCol w:w="1869"/>
      </w:tblGrid>
      <w:tr w:rsidR="00AF77EF" w:rsidTr="00712482">
        <w:trPr>
          <w:trHeight w:val="687"/>
          <w:jc w:val="center"/>
        </w:trPr>
        <w:tc>
          <w:tcPr>
            <w:tcW w:w="1869" w:type="dxa"/>
            <w:vAlign w:val="center"/>
          </w:tcPr>
          <w:p w:rsidR="00AF77EF" w:rsidRDefault="00AF77EF"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f-c</m:t>
                </m:r>
              </m:oMath>
            </m:oMathPara>
          </w:p>
        </w:tc>
        <w:tc>
          <w:tcPr>
            <w:tcW w:w="1869" w:type="dxa"/>
            <w:vAlign w:val="center"/>
          </w:tcPr>
          <w:p w:rsidR="00AF77EF" w:rsidRDefault="00AF77EF"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a+c-f</m:t>
                </m:r>
              </m:oMath>
            </m:oMathPara>
          </w:p>
        </w:tc>
        <w:tc>
          <w:tcPr>
            <w:tcW w:w="1869" w:type="dxa"/>
            <w:vAlign w:val="center"/>
          </w:tcPr>
          <w:p w:rsidR="00AF77EF" w:rsidRPr="00936BA6" w:rsidRDefault="00AF77EF" w:rsidP="00402FBE">
            <w:pPr>
              <w:spacing w:line="360" w:lineRule="auto"/>
              <w:jc w:val="center"/>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AF77EF" w:rsidRPr="00936BA6" w:rsidRDefault="00AF77EF"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m:t>
                </m:r>
              </m:oMath>
            </m:oMathPara>
          </w:p>
        </w:tc>
        <w:tc>
          <w:tcPr>
            <w:tcW w:w="1869" w:type="dxa"/>
            <w:vAlign w:val="center"/>
          </w:tcPr>
          <w:p w:rsidR="00AF77EF" w:rsidRDefault="00AF77EF"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12,34</w:t>
            </w:r>
          </w:p>
        </w:tc>
      </w:tr>
    </w:tbl>
    <w:p w:rsidR="00AF77EF" w:rsidRPr="00AF77EF" w:rsidRDefault="00AF77EF" w:rsidP="00402FBE">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Иначе, если</w:t>
      </w:r>
    </w:p>
    <w:p w:rsidR="00AF77EF" w:rsidRPr="00936BA6" w:rsidRDefault="00AF77EF" w:rsidP="00402FBE">
      <w:pPr>
        <w:spacing w:after="0" w:line="360" w:lineRule="auto"/>
        <w:ind w:firstLine="708"/>
        <w:jc w:val="both"/>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a&gt;b+d</m:t>
          </m:r>
        </m:oMath>
      </m:oMathPara>
    </w:p>
    <w:p w:rsidR="00AF77EF" w:rsidRPr="00AF77EF" w:rsidRDefault="00AF77EF" w:rsidP="00402FBE">
      <w:pPr>
        <w:spacing w:after="0" w:line="360" w:lineRule="auto"/>
        <w:ind w:firstLine="708"/>
        <w:jc w:val="both"/>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f&gt;d+c</m:t>
          </m:r>
        </m:oMath>
      </m:oMathPara>
    </w:p>
    <w:p w:rsidR="00AF77EF" w:rsidRPr="00AF77EF" w:rsidRDefault="00AF77EF" w:rsidP="00402FBE">
      <w:pPr>
        <w:spacing w:after="0" w:line="360" w:lineRule="auto"/>
        <w:ind w:firstLine="708"/>
        <w:jc w:val="both"/>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e&gt;b+c</m:t>
          </m:r>
          <m:r>
            <w:rPr>
              <w:rFonts w:ascii="Cambria Math" w:eastAsiaTheme="minorEastAsia" w:hAnsi="Cambria Math" w:cs="Times New Roman"/>
              <w:sz w:val="24"/>
              <w:szCs w:val="24"/>
            </w:rPr>
            <m:t>,</m:t>
          </m:r>
        </m:oMath>
      </m:oMathPara>
    </w:p>
    <w:p w:rsidR="00AF77EF" w:rsidRDefault="00936BA6" w:rsidP="00936BA6">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т</w:t>
      </w:r>
      <w:r w:rsidR="00AF77EF">
        <w:rPr>
          <w:rFonts w:ascii="Times New Roman" w:eastAsiaTheme="minorEastAsia" w:hAnsi="Times New Roman" w:cs="Times New Roman"/>
          <w:sz w:val="24"/>
          <w:szCs w:val="24"/>
        </w:rPr>
        <w:t>огда переговорное множество примет вид:</w:t>
      </w:r>
    </w:p>
    <w:tbl>
      <w:tblPr>
        <w:tblStyle w:val="a6"/>
        <w:tblW w:w="0" w:type="auto"/>
        <w:jc w:val="center"/>
        <w:tblLook w:val="04A0" w:firstRow="1" w:lastRow="0" w:firstColumn="1" w:lastColumn="0" w:noHBand="0" w:noVBand="1"/>
      </w:tblPr>
      <w:tblGrid>
        <w:gridCol w:w="1869"/>
        <w:gridCol w:w="1869"/>
        <w:gridCol w:w="1869"/>
        <w:gridCol w:w="1869"/>
        <w:gridCol w:w="1869"/>
      </w:tblGrid>
      <w:tr w:rsidR="00AF77EF" w:rsidTr="00712482">
        <w:trPr>
          <w:trHeight w:val="687"/>
          <w:jc w:val="center"/>
        </w:trPr>
        <w:tc>
          <w:tcPr>
            <w:tcW w:w="1869" w:type="dxa"/>
            <w:vAlign w:val="center"/>
          </w:tcPr>
          <w:p w:rsidR="00AF77EF" w:rsidRDefault="00AF77EF"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a+f-e</m:t>
                    </m:r>
                  </m:num>
                  <m:den>
                    <m:r>
                      <w:rPr>
                        <w:rFonts w:ascii="Cambria Math" w:eastAsiaTheme="minorEastAsia" w:hAnsi="Cambria Math" w:cs="Times New Roman"/>
                        <w:sz w:val="24"/>
                        <w:szCs w:val="24"/>
                      </w:rPr>
                      <m:t>2</m:t>
                    </m:r>
                  </m:den>
                </m:f>
              </m:oMath>
            </m:oMathPara>
          </w:p>
        </w:tc>
        <w:tc>
          <w:tcPr>
            <w:tcW w:w="1869" w:type="dxa"/>
            <w:vAlign w:val="center"/>
          </w:tcPr>
          <w:p w:rsidR="00AF77EF" w:rsidRDefault="00AF77EF"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a+e-f</m:t>
                    </m:r>
                  </m:num>
                  <m:den>
                    <m:r>
                      <w:rPr>
                        <w:rFonts w:ascii="Cambria Math" w:eastAsiaTheme="minorEastAsia" w:hAnsi="Cambria Math" w:cs="Times New Roman"/>
                        <w:sz w:val="24"/>
                        <w:szCs w:val="24"/>
                      </w:rPr>
                      <m:t>2</m:t>
                    </m:r>
                  </m:den>
                </m:f>
              </m:oMath>
            </m:oMathPara>
          </w:p>
        </w:tc>
        <w:tc>
          <w:tcPr>
            <w:tcW w:w="1869" w:type="dxa"/>
            <w:vAlign w:val="center"/>
          </w:tcPr>
          <w:p w:rsidR="00AF77EF" w:rsidRPr="0061203A" w:rsidRDefault="00AF77EF" w:rsidP="00402FBE">
            <w:pPr>
              <w:spacing w:line="360" w:lineRule="auto"/>
              <w:jc w:val="center"/>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lang w:val="en-US"/>
                  </w:rPr>
                  <m:t>0</m:t>
                </m:r>
              </m:oMath>
            </m:oMathPara>
          </w:p>
        </w:tc>
        <w:tc>
          <w:tcPr>
            <w:tcW w:w="1869" w:type="dxa"/>
            <w:vAlign w:val="center"/>
          </w:tcPr>
          <w:p w:rsidR="00AF77EF" w:rsidRPr="00AF77EF" w:rsidRDefault="00AF77EF" w:rsidP="00402FBE">
            <w:pPr>
              <w:spacing w:line="360" w:lineRule="auto"/>
              <w:jc w:val="center"/>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c</m:t>
                </m:r>
              </m:oMath>
            </m:oMathPara>
          </w:p>
        </w:tc>
        <w:tc>
          <w:tcPr>
            <w:tcW w:w="1869" w:type="dxa"/>
            <w:vAlign w:val="center"/>
          </w:tcPr>
          <w:p w:rsidR="00AF77EF" w:rsidRDefault="00AF77EF"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12,34</w:t>
            </w:r>
          </w:p>
        </w:tc>
      </w:tr>
    </w:tbl>
    <w:p w:rsidR="00AF77EF" w:rsidRPr="00364442" w:rsidRDefault="00564621" w:rsidP="00936BA6">
      <w:pPr>
        <w:spacing w:before="240"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С</w:t>
      </w:r>
      <w:r w:rsidR="00364442">
        <w:rPr>
          <w:rFonts w:ascii="Times New Roman" w:eastAsiaTheme="minorEastAsia" w:hAnsi="Times New Roman" w:cs="Times New Roman"/>
          <w:b/>
          <w:sz w:val="24"/>
          <w:szCs w:val="24"/>
        </w:rPr>
        <w:t>итуация</w:t>
      </w:r>
      <w:r>
        <w:rPr>
          <w:rFonts w:ascii="Times New Roman" w:eastAsiaTheme="minorEastAsia" w:hAnsi="Times New Roman" w:cs="Times New Roman"/>
          <w:b/>
          <w:sz w:val="24"/>
          <w:szCs w:val="24"/>
        </w:rPr>
        <w:t xml:space="preserve"> 4</w:t>
      </w:r>
      <w:r w:rsidR="00364442">
        <w:rPr>
          <w:rFonts w:ascii="Times New Roman" w:eastAsiaTheme="minorEastAsia" w:hAnsi="Times New Roman" w:cs="Times New Roman"/>
          <w:b/>
          <w:sz w:val="24"/>
          <w:szCs w:val="24"/>
        </w:rPr>
        <w:t xml:space="preserve">. </w:t>
      </w:r>
      <w:r w:rsidR="00364442">
        <w:rPr>
          <w:rFonts w:ascii="Times New Roman" w:eastAsiaTheme="minorEastAsia" w:hAnsi="Times New Roman" w:cs="Times New Roman"/>
          <w:sz w:val="24"/>
          <w:szCs w:val="24"/>
        </w:rPr>
        <w:t>Когда</w:t>
      </w:r>
    </w:p>
    <w:p w:rsidR="00AF77EF" w:rsidRPr="00364442" w:rsidRDefault="00AF77EF" w:rsidP="00402FBE">
      <w:pPr>
        <w:spacing w:after="0" w:line="360" w:lineRule="auto"/>
        <w:ind w:firstLine="708"/>
        <w:jc w:val="both"/>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a&gt;b+d</m:t>
          </m:r>
        </m:oMath>
      </m:oMathPara>
    </w:p>
    <w:p w:rsidR="00AF77EF" w:rsidRPr="00AF77EF" w:rsidRDefault="00AF77EF" w:rsidP="00402FBE">
      <w:pPr>
        <w:spacing w:after="0" w:line="360" w:lineRule="auto"/>
        <w:ind w:firstLine="708"/>
        <w:jc w:val="both"/>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d&gt;f+c</m:t>
          </m:r>
        </m:oMath>
      </m:oMathPara>
    </w:p>
    <w:p w:rsidR="00AF77EF" w:rsidRPr="00AF77EF" w:rsidRDefault="00AF77EF" w:rsidP="00402FBE">
      <w:pPr>
        <w:spacing w:after="0" w:line="360" w:lineRule="auto"/>
        <w:ind w:firstLine="708"/>
        <w:jc w:val="both"/>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b+c&gt;e</m:t>
          </m:r>
          <m:r>
            <w:rPr>
              <w:rFonts w:ascii="Cambria Math" w:eastAsiaTheme="minorEastAsia" w:hAnsi="Cambria Math" w:cs="Times New Roman"/>
              <w:sz w:val="24"/>
              <w:szCs w:val="24"/>
            </w:rPr>
            <m:t>.</m:t>
          </m:r>
        </m:oMath>
      </m:oMathPara>
    </w:p>
    <w:p w:rsidR="00AF77EF" w:rsidRDefault="00364442" w:rsidP="00364442">
      <w:pPr>
        <w:spacing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данном случае </w:t>
      </w:r>
      <w:r w:rsidR="00AF77EF">
        <w:rPr>
          <w:rFonts w:ascii="Times New Roman" w:eastAsiaTheme="minorEastAsia" w:hAnsi="Times New Roman" w:cs="Times New Roman"/>
          <w:sz w:val="24"/>
          <w:szCs w:val="24"/>
        </w:rPr>
        <w:t>переговорное множество примет вид:</w:t>
      </w:r>
    </w:p>
    <w:tbl>
      <w:tblPr>
        <w:tblStyle w:val="a6"/>
        <w:tblW w:w="0" w:type="auto"/>
        <w:jc w:val="center"/>
        <w:tblLook w:val="04A0" w:firstRow="1" w:lastRow="0" w:firstColumn="1" w:lastColumn="0" w:noHBand="0" w:noVBand="1"/>
      </w:tblPr>
      <w:tblGrid>
        <w:gridCol w:w="1869"/>
        <w:gridCol w:w="1869"/>
        <w:gridCol w:w="1869"/>
        <w:gridCol w:w="1869"/>
        <w:gridCol w:w="1869"/>
      </w:tblGrid>
      <w:tr w:rsidR="00AF77EF" w:rsidTr="00712482">
        <w:trPr>
          <w:trHeight w:val="687"/>
          <w:jc w:val="center"/>
        </w:trPr>
        <w:tc>
          <w:tcPr>
            <w:tcW w:w="1869" w:type="dxa"/>
            <w:vAlign w:val="center"/>
          </w:tcPr>
          <w:p w:rsidR="00AF77EF" w:rsidRDefault="00AF77EF"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a-b</m:t>
                </m:r>
              </m:oMath>
            </m:oMathPara>
          </w:p>
        </w:tc>
        <w:tc>
          <w:tcPr>
            <w:tcW w:w="1869" w:type="dxa"/>
            <w:vAlign w:val="center"/>
          </w:tcPr>
          <w:p w:rsidR="00AF77EF" w:rsidRDefault="00AF77EF"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oMath>
            </m:oMathPara>
          </w:p>
        </w:tc>
        <w:tc>
          <w:tcPr>
            <w:tcW w:w="1869" w:type="dxa"/>
            <w:vAlign w:val="center"/>
          </w:tcPr>
          <w:p w:rsidR="00AF77EF" w:rsidRPr="00364442" w:rsidRDefault="00AF77EF" w:rsidP="00402FBE">
            <w:pPr>
              <w:spacing w:line="360" w:lineRule="auto"/>
              <w:jc w:val="center"/>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AF77EF" w:rsidRPr="00AF77EF" w:rsidRDefault="00AF77EF" w:rsidP="00402FBE">
            <w:pPr>
              <w:spacing w:line="360" w:lineRule="auto"/>
              <w:jc w:val="center"/>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c</m:t>
                </m:r>
              </m:oMath>
            </m:oMathPara>
          </w:p>
        </w:tc>
        <w:tc>
          <w:tcPr>
            <w:tcW w:w="1869" w:type="dxa"/>
            <w:vAlign w:val="center"/>
          </w:tcPr>
          <w:p w:rsidR="00AF77EF" w:rsidRDefault="00AF77EF"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12,34</w:t>
            </w:r>
          </w:p>
        </w:tc>
      </w:tr>
    </w:tbl>
    <w:p w:rsidR="00AF77EF" w:rsidRPr="00AF77EF" w:rsidRDefault="00AF77EF" w:rsidP="00364442">
      <w:pPr>
        <w:spacing w:before="240"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Иначе, если</w:t>
      </w:r>
    </w:p>
    <w:p w:rsidR="00AF77EF" w:rsidRPr="00F2125E" w:rsidRDefault="00AF77EF"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a&gt;b+d</m:t>
          </m:r>
        </m:oMath>
      </m:oMathPara>
    </w:p>
    <w:p w:rsidR="00AF77EF" w:rsidRPr="00AF77EF" w:rsidRDefault="00AF77EF" w:rsidP="00402FBE">
      <w:pPr>
        <w:spacing w:after="0" w:line="360" w:lineRule="auto"/>
        <w:ind w:firstLine="708"/>
        <w:jc w:val="both"/>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d&gt;f+c</m:t>
          </m:r>
        </m:oMath>
      </m:oMathPara>
    </w:p>
    <w:p w:rsidR="00AF77EF" w:rsidRPr="00AF77EF" w:rsidRDefault="00AF77EF" w:rsidP="00402FBE">
      <w:pPr>
        <w:spacing w:after="0" w:line="360" w:lineRule="auto"/>
        <w:ind w:firstLine="708"/>
        <w:jc w:val="both"/>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lang w:val="en-US"/>
            </w:rPr>
            <m:t>e</m:t>
          </m:r>
          <m:r>
            <w:rPr>
              <w:rFonts w:ascii="Cambria Math" w:eastAsiaTheme="minorEastAsia" w:hAnsi="Cambria Math" w:cs="Times New Roman"/>
              <w:sz w:val="24"/>
              <w:szCs w:val="24"/>
            </w:rPr>
            <m:t>&gt;b+c</m:t>
          </m:r>
          <m:r>
            <w:rPr>
              <w:rFonts w:ascii="Cambria Math" w:eastAsiaTheme="minorEastAsia" w:hAnsi="Cambria Math" w:cs="Times New Roman"/>
              <w:sz w:val="24"/>
              <w:szCs w:val="24"/>
            </w:rPr>
            <m:t>,</m:t>
          </m:r>
        </m:oMath>
      </m:oMathPara>
    </w:p>
    <w:p w:rsidR="00AF77EF" w:rsidRDefault="00364442" w:rsidP="00364442">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т</w:t>
      </w:r>
      <w:r w:rsidR="00AF77EF">
        <w:rPr>
          <w:rFonts w:ascii="Times New Roman" w:eastAsiaTheme="minorEastAsia" w:hAnsi="Times New Roman" w:cs="Times New Roman"/>
          <w:sz w:val="24"/>
          <w:szCs w:val="24"/>
        </w:rPr>
        <w:t>огда переговорное множество примет вид:</w:t>
      </w:r>
    </w:p>
    <w:tbl>
      <w:tblPr>
        <w:tblStyle w:val="a6"/>
        <w:tblW w:w="0" w:type="auto"/>
        <w:jc w:val="center"/>
        <w:tblLook w:val="04A0" w:firstRow="1" w:lastRow="0" w:firstColumn="1" w:lastColumn="0" w:noHBand="0" w:noVBand="1"/>
      </w:tblPr>
      <w:tblGrid>
        <w:gridCol w:w="1869"/>
        <w:gridCol w:w="1869"/>
        <w:gridCol w:w="1869"/>
        <w:gridCol w:w="1869"/>
        <w:gridCol w:w="1869"/>
      </w:tblGrid>
      <w:tr w:rsidR="00AF77EF" w:rsidTr="00712482">
        <w:trPr>
          <w:trHeight w:val="687"/>
          <w:jc w:val="center"/>
        </w:trPr>
        <w:tc>
          <w:tcPr>
            <w:tcW w:w="1869" w:type="dxa"/>
            <w:vAlign w:val="center"/>
          </w:tcPr>
          <w:p w:rsidR="00AF77EF" w:rsidRDefault="00AF77EF"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a+c-e</m:t>
                </m:r>
              </m:oMath>
            </m:oMathPara>
          </w:p>
        </w:tc>
        <w:tc>
          <w:tcPr>
            <w:tcW w:w="1869" w:type="dxa"/>
            <w:vAlign w:val="center"/>
          </w:tcPr>
          <w:p w:rsidR="00AF77EF" w:rsidRDefault="00AF77EF"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e-c</m:t>
                </m:r>
              </m:oMath>
            </m:oMathPara>
          </w:p>
        </w:tc>
        <w:tc>
          <w:tcPr>
            <w:tcW w:w="1869" w:type="dxa"/>
            <w:vAlign w:val="center"/>
          </w:tcPr>
          <w:p w:rsidR="00AF77EF" w:rsidRPr="0061203A" w:rsidRDefault="00AF77EF" w:rsidP="00402FBE">
            <w:pPr>
              <w:spacing w:line="360" w:lineRule="auto"/>
              <w:jc w:val="center"/>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lang w:val="en-US"/>
                  </w:rPr>
                  <m:t>0</m:t>
                </m:r>
              </m:oMath>
            </m:oMathPara>
          </w:p>
        </w:tc>
        <w:tc>
          <w:tcPr>
            <w:tcW w:w="1869" w:type="dxa"/>
            <w:vAlign w:val="center"/>
          </w:tcPr>
          <w:p w:rsidR="00AF77EF" w:rsidRPr="00AF77EF" w:rsidRDefault="00AF77EF" w:rsidP="00402FBE">
            <w:pPr>
              <w:spacing w:line="360" w:lineRule="auto"/>
              <w:jc w:val="center"/>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c</m:t>
                </m:r>
              </m:oMath>
            </m:oMathPara>
          </w:p>
        </w:tc>
        <w:tc>
          <w:tcPr>
            <w:tcW w:w="1869" w:type="dxa"/>
            <w:vAlign w:val="center"/>
          </w:tcPr>
          <w:p w:rsidR="00AF77EF" w:rsidRDefault="00AF77EF"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12,34</w:t>
            </w:r>
          </w:p>
        </w:tc>
      </w:tr>
    </w:tbl>
    <w:p w:rsidR="00AF77EF" w:rsidRDefault="00AF77EF" w:rsidP="00854DB2">
      <w:pPr>
        <w:spacing w:before="240" w:after="0" w:line="360" w:lineRule="auto"/>
        <w:jc w:val="both"/>
        <w:rPr>
          <w:rFonts w:ascii="Times New Roman" w:hAnsi="Times New Roman" w:cs="Times New Roman"/>
          <w:sz w:val="24"/>
        </w:rPr>
      </w:pPr>
      <w:r>
        <w:rPr>
          <w:rFonts w:ascii="Times New Roman" w:hAnsi="Times New Roman" w:cs="Times New Roman"/>
          <w:sz w:val="24"/>
        </w:rPr>
        <w:lastRenderedPageBreak/>
        <w:tab/>
      </w:r>
      <w:r w:rsidR="00564621">
        <w:rPr>
          <w:rFonts w:ascii="Times New Roman" w:hAnsi="Times New Roman" w:cs="Times New Roman"/>
          <w:b/>
          <w:sz w:val="24"/>
        </w:rPr>
        <w:t>Ситуация 5</w:t>
      </w:r>
      <w:r w:rsidR="008A45F3" w:rsidRPr="00364442">
        <w:rPr>
          <w:rFonts w:ascii="Times New Roman" w:hAnsi="Times New Roman" w:cs="Times New Roman"/>
          <w:b/>
          <w:sz w:val="24"/>
        </w:rPr>
        <w:t>.</w:t>
      </w:r>
      <w:r w:rsidR="008A45F3">
        <w:rPr>
          <w:rFonts w:ascii="Times New Roman" w:hAnsi="Times New Roman" w:cs="Times New Roman"/>
          <w:sz w:val="24"/>
        </w:rPr>
        <w:t xml:space="preserve"> Если </w:t>
      </w:r>
    </w:p>
    <w:p w:rsidR="008A45F3" w:rsidRPr="00F2125E" w:rsidRDefault="008A45F3"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lang w:val="en-US"/>
            </w:rPr>
            <m:t>d</m:t>
          </m:r>
          <m:r>
            <w:rPr>
              <w:rFonts w:ascii="Cambria Math" w:eastAsiaTheme="minorEastAsia" w:hAnsi="Cambria Math" w:cs="Times New Roman"/>
              <w:sz w:val="24"/>
              <w:szCs w:val="24"/>
            </w:rPr>
            <m:t>&gt;a+b</m:t>
          </m:r>
        </m:oMath>
      </m:oMathPara>
    </w:p>
    <w:p w:rsidR="008A45F3" w:rsidRPr="00AF77EF" w:rsidRDefault="008A45F3" w:rsidP="00402FBE">
      <w:pPr>
        <w:spacing w:after="0" w:line="360" w:lineRule="auto"/>
        <w:ind w:firstLine="708"/>
        <w:jc w:val="both"/>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d&gt;f+c</m:t>
          </m:r>
          <m:r>
            <w:rPr>
              <w:rFonts w:ascii="Cambria Math" w:eastAsiaTheme="minorEastAsia" w:hAnsi="Cambria Math" w:cs="Times New Roman"/>
              <w:sz w:val="24"/>
              <w:szCs w:val="24"/>
            </w:rPr>
            <m:t>,</m:t>
          </m:r>
        </m:oMath>
      </m:oMathPara>
    </w:p>
    <w:p w:rsidR="008A45F3" w:rsidRDefault="00364442" w:rsidP="00364442">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т</w:t>
      </w:r>
      <w:r w:rsidR="008A45F3">
        <w:rPr>
          <w:rFonts w:ascii="Times New Roman" w:eastAsiaTheme="minorEastAsia" w:hAnsi="Times New Roman" w:cs="Times New Roman"/>
          <w:sz w:val="24"/>
          <w:szCs w:val="24"/>
        </w:rPr>
        <w:t>огда переговорное множество примет вид:</w:t>
      </w:r>
    </w:p>
    <w:tbl>
      <w:tblPr>
        <w:tblStyle w:val="a6"/>
        <w:tblW w:w="0" w:type="auto"/>
        <w:jc w:val="center"/>
        <w:tblLook w:val="04A0" w:firstRow="1" w:lastRow="0" w:firstColumn="1" w:lastColumn="0" w:noHBand="0" w:noVBand="1"/>
      </w:tblPr>
      <w:tblGrid>
        <w:gridCol w:w="1869"/>
        <w:gridCol w:w="1869"/>
        <w:gridCol w:w="1869"/>
        <w:gridCol w:w="1869"/>
        <w:gridCol w:w="1869"/>
      </w:tblGrid>
      <w:tr w:rsidR="008A45F3" w:rsidTr="00712482">
        <w:trPr>
          <w:trHeight w:val="687"/>
          <w:jc w:val="center"/>
        </w:trPr>
        <w:tc>
          <w:tcPr>
            <w:tcW w:w="1869" w:type="dxa"/>
            <w:vAlign w:val="center"/>
          </w:tcPr>
          <w:p w:rsidR="008A45F3" w:rsidRDefault="008A45F3"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m:t>
                </m:r>
              </m:oMath>
            </m:oMathPara>
          </w:p>
        </w:tc>
        <w:tc>
          <w:tcPr>
            <w:tcW w:w="1869" w:type="dxa"/>
            <w:vAlign w:val="center"/>
          </w:tcPr>
          <w:p w:rsidR="008A45F3" w:rsidRDefault="008A45F3" w:rsidP="00402FBE">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m:t>
                </m:r>
              </m:oMath>
            </m:oMathPara>
          </w:p>
        </w:tc>
        <w:tc>
          <w:tcPr>
            <w:tcW w:w="1869" w:type="dxa"/>
            <w:vAlign w:val="center"/>
          </w:tcPr>
          <w:p w:rsidR="008A45F3" w:rsidRPr="0061203A" w:rsidRDefault="008A45F3" w:rsidP="00402FBE">
            <w:pPr>
              <w:spacing w:line="360" w:lineRule="auto"/>
              <w:jc w:val="center"/>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lang w:val="en-US"/>
                  </w:rPr>
                  <m:t>d-a</m:t>
                </m:r>
              </m:oMath>
            </m:oMathPara>
          </w:p>
        </w:tc>
        <w:tc>
          <w:tcPr>
            <w:tcW w:w="1869" w:type="dxa"/>
            <w:vAlign w:val="center"/>
          </w:tcPr>
          <w:p w:rsidR="008A45F3" w:rsidRPr="00AF77EF" w:rsidRDefault="008A45F3" w:rsidP="00402FBE">
            <w:pPr>
              <w:spacing w:line="360" w:lineRule="auto"/>
              <w:jc w:val="center"/>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c+a-d</m:t>
                </m:r>
              </m:oMath>
            </m:oMathPara>
          </w:p>
        </w:tc>
        <w:tc>
          <w:tcPr>
            <w:tcW w:w="1869" w:type="dxa"/>
            <w:vAlign w:val="center"/>
          </w:tcPr>
          <w:p w:rsidR="008A45F3" w:rsidRDefault="008A45F3"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12,34</w:t>
            </w:r>
          </w:p>
        </w:tc>
      </w:tr>
    </w:tbl>
    <w:p w:rsidR="008A45F3" w:rsidRDefault="008A45F3" w:rsidP="00364442">
      <w:pPr>
        <w:spacing w:after="0" w:line="360" w:lineRule="auto"/>
        <w:jc w:val="both"/>
        <w:rPr>
          <w:rFonts w:ascii="Times New Roman" w:hAnsi="Times New Roman" w:cs="Times New Roman"/>
          <w:sz w:val="24"/>
        </w:rPr>
      </w:pPr>
      <w:r>
        <w:rPr>
          <w:rFonts w:ascii="Times New Roman" w:hAnsi="Times New Roman" w:cs="Times New Roman"/>
          <w:sz w:val="24"/>
          <w:lang w:val="en-US"/>
        </w:rPr>
        <w:tab/>
      </w:r>
      <w:r>
        <w:rPr>
          <w:rFonts w:ascii="Times New Roman" w:hAnsi="Times New Roman" w:cs="Times New Roman"/>
          <w:sz w:val="24"/>
        </w:rPr>
        <w:t xml:space="preserve">Таким образом переговорное множество позволяет распределить выигрыш игроков в меньших коалициях в соответствии с долей их участия в игре, </w:t>
      </w:r>
      <w:r w:rsidR="00364442">
        <w:rPr>
          <w:rFonts w:ascii="Times New Roman" w:hAnsi="Times New Roman" w:cs="Times New Roman"/>
          <w:sz w:val="24"/>
        </w:rPr>
        <w:t xml:space="preserve">т.е. в соответствии с тем </w:t>
      </w:r>
      <w:r>
        <w:rPr>
          <w:rFonts w:ascii="Times New Roman" w:hAnsi="Times New Roman" w:cs="Times New Roman"/>
          <w:sz w:val="24"/>
        </w:rPr>
        <w:t>дополните</w:t>
      </w:r>
      <w:r w:rsidR="00854DB2">
        <w:rPr>
          <w:rFonts w:ascii="Times New Roman" w:hAnsi="Times New Roman" w:cs="Times New Roman"/>
          <w:sz w:val="24"/>
        </w:rPr>
        <w:t>ль</w:t>
      </w:r>
      <w:r w:rsidR="00364442">
        <w:rPr>
          <w:rFonts w:ascii="Times New Roman" w:hAnsi="Times New Roman" w:cs="Times New Roman"/>
          <w:sz w:val="24"/>
        </w:rPr>
        <w:t>ным выигрышем</w:t>
      </w:r>
      <w:r>
        <w:rPr>
          <w:rFonts w:ascii="Times New Roman" w:hAnsi="Times New Roman" w:cs="Times New Roman"/>
          <w:sz w:val="24"/>
        </w:rPr>
        <w:t>, который они приносят.</w:t>
      </w:r>
    </w:p>
    <w:p w:rsidR="00364442" w:rsidRPr="008A45F3" w:rsidRDefault="00364442" w:rsidP="00364442">
      <w:pPr>
        <w:spacing w:after="0" w:line="360" w:lineRule="auto"/>
        <w:jc w:val="both"/>
        <w:rPr>
          <w:rFonts w:ascii="Times New Roman" w:hAnsi="Times New Roman" w:cs="Times New Roman"/>
          <w:sz w:val="24"/>
        </w:rPr>
      </w:pPr>
      <w:r>
        <w:rPr>
          <w:rFonts w:ascii="Times New Roman" w:hAnsi="Times New Roman" w:cs="Times New Roman"/>
          <w:sz w:val="24"/>
        </w:rPr>
        <w:tab/>
        <w:t>Все представленные концепции решения кооперативных игр являются довольно актуальными на сегодняшний день, а потому позволяют довольно четко, с учетом адекватности введенной характеристической функции, рационализировать дележ коалиций.</w:t>
      </w:r>
    </w:p>
    <w:p w:rsidR="00AF77EF" w:rsidRPr="0061203A" w:rsidRDefault="00AF77EF" w:rsidP="00402FBE">
      <w:pPr>
        <w:spacing w:after="0" w:line="360" w:lineRule="auto"/>
        <w:jc w:val="both"/>
        <w:rPr>
          <w:rFonts w:ascii="Times New Roman" w:hAnsi="Times New Roman" w:cs="Times New Roman"/>
          <w:sz w:val="24"/>
          <w:szCs w:val="24"/>
        </w:rPr>
      </w:pPr>
      <w:r w:rsidRPr="00B77FD4">
        <w:rPr>
          <w:rFonts w:ascii="Times New Roman" w:hAnsi="Times New Roman" w:cs="Times New Roman"/>
          <w:b/>
          <w:sz w:val="28"/>
        </w:rPr>
        <w:br w:type="page"/>
      </w:r>
    </w:p>
    <w:p w:rsidR="00D637C0" w:rsidRDefault="008A7B7A" w:rsidP="00364442">
      <w:pPr>
        <w:pStyle w:val="1"/>
        <w:spacing w:before="0" w:line="360" w:lineRule="auto"/>
        <w:jc w:val="center"/>
        <w:rPr>
          <w:rFonts w:ascii="Times New Roman" w:hAnsi="Times New Roman" w:cs="Times New Roman"/>
          <w:b/>
          <w:color w:val="auto"/>
          <w:sz w:val="28"/>
        </w:rPr>
      </w:pPr>
      <w:bookmarkStart w:id="14" w:name="_Toc513742168"/>
      <w:r w:rsidRPr="006D7DE9">
        <w:rPr>
          <w:rFonts w:ascii="Times New Roman" w:hAnsi="Times New Roman" w:cs="Times New Roman"/>
          <w:b/>
          <w:color w:val="auto"/>
          <w:sz w:val="28"/>
        </w:rPr>
        <w:lastRenderedPageBreak/>
        <w:t>Глава 3. Теоретико-игровое моделирование в анализе политико-экономических взаимодействий мировых центров силы</w:t>
      </w:r>
      <w:bookmarkEnd w:id="14"/>
    </w:p>
    <w:p w:rsidR="00364442" w:rsidRPr="00364442" w:rsidRDefault="00364442" w:rsidP="00364442"/>
    <w:p w:rsidR="008A7B7A" w:rsidRPr="006D7DE9" w:rsidRDefault="008A7B7A" w:rsidP="00364442">
      <w:pPr>
        <w:pStyle w:val="2"/>
        <w:spacing w:before="0" w:line="720" w:lineRule="auto"/>
        <w:rPr>
          <w:rFonts w:ascii="Times New Roman" w:hAnsi="Times New Roman" w:cs="Times New Roman"/>
          <w:b/>
          <w:color w:val="auto"/>
          <w:sz w:val="24"/>
          <w:szCs w:val="24"/>
        </w:rPr>
      </w:pPr>
      <w:bookmarkStart w:id="15" w:name="_Toc513742169"/>
      <w:r w:rsidRPr="006D7DE9">
        <w:rPr>
          <w:rFonts w:ascii="Times New Roman" w:hAnsi="Times New Roman" w:cs="Times New Roman"/>
          <w:b/>
          <w:color w:val="auto"/>
          <w:sz w:val="24"/>
          <w:szCs w:val="24"/>
        </w:rPr>
        <w:t>3.1. Построение характеристической функции игры</w:t>
      </w:r>
      <w:bookmarkEnd w:id="15"/>
    </w:p>
    <w:p w:rsidR="008A7B7A" w:rsidRPr="00C92C32" w:rsidRDefault="008A7B7A" w:rsidP="00402FBE">
      <w:pPr>
        <w:spacing w:after="0" w:line="360" w:lineRule="auto"/>
        <w:jc w:val="both"/>
        <w:rPr>
          <w:rFonts w:ascii="Times New Roman" w:hAnsi="Times New Roman" w:cs="Times New Roman"/>
          <w:sz w:val="24"/>
          <w:szCs w:val="24"/>
        </w:rPr>
      </w:pPr>
      <w:r w:rsidRPr="00C92C32">
        <w:rPr>
          <w:rFonts w:ascii="Times New Roman" w:hAnsi="Times New Roman" w:cs="Times New Roman"/>
          <w:sz w:val="24"/>
          <w:szCs w:val="24"/>
        </w:rPr>
        <w:tab/>
        <w:t>Одной из основных задач, возникающих в процессе теоретико-игрового моделирования, становится задача построения характеристической функции игры</w:t>
      </w:r>
      <w:r w:rsidR="00FC622A" w:rsidRPr="00C92C32">
        <w:rPr>
          <w:rFonts w:ascii="Times New Roman" w:hAnsi="Times New Roman" w:cs="Times New Roman"/>
          <w:sz w:val="24"/>
          <w:szCs w:val="24"/>
        </w:rPr>
        <w:t>,</w:t>
      </w:r>
      <w:r w:rsidRPr="00C92C32">
        <w:rPr>
          <w:rFonts w:ascii="Times New Roman" w:hAnsi="Times New Roman" w:cs="Times New Roman"/>
          <w:sz w:val="24"/>
          <w:szCs w:val="24"/>
        </w:rPr>
        <w:t xml:space="preserve"> потому что успешность применения теоретико-игрового аппарата целиком и полностью зависит от адекватности выбранных полезностей (выигрышей).</w:t>
      </w:r>
      <w:r w:rsidR="00142835" w:rsidRPr="00C92C32">
        <w:rPr>
          <w:rFonts w:ascii="Times New Roman" w:hAnsi="Times New Roman" w:cs="Times New Roman"/>
          <w:sz w:val="24"/>
          <w:szCs w:val="24"/>
        </w:rPr>
        <w:t xml:space="preserve"> Выигрыши стран могут определятся на основании оценки долей ВВП в общемировом показателе, </w:t>
      </w:r>
      <w:r w:rsidR="00726DB3" w:rsidRPr="00C92C32">
        <w:rPr>
          <w:rFonts w:ascii="Times New Roman" w:hAnsi="Times New Roman" w:cs="Times New Roman"/>
          <w:sz w:val="24"/>
          <w:szCs w:val="24"/>
        </w:rPr>
        <w:t xml:space="preserve">военных расходов и т.д. </w:t>
      </w:r>
      <w:r w:rsidR="00DB73E2" w:rsidRPr="00C92C32">
        <w:rPr>
          <w:rFonts w:ascii="Times New Roman" w:hAnsi="Times New Roman" w:cs="Times New Roman"/>
          <w:sz w:val="24"/>
          <w:szCs w:val="24"/>
        </w:rPr>
        <w:t xml:space="preserve">Помимо этого могут быть использованы и </w:t>
      </w:r>
      <w:r w:rsidR="00E50110" w:rsidRPr="00C92C32">
        <w:rPr>
          <w:rFonts w:ascii="Times New Roman" w:hAnsi="Times New Roman" w:cs="Times New Roman"/>
          <w:sz w:val="24"/>
          <w:szCs w:val="24"/>
        </w:rPr>
        <w:t>балльные оценки, основанные на экспертных мнениях и мировых рейтингах.</w:t>
      </w:r>
    </w:p>
    <w:p w:rsidR="00182B5C" w:rsidRPr="00C92C32" w:rsidRDefault="00726DB3" w:rsidP="00402FBE">
      <w:pPr>
        <w:spacing w:after="0" w:line="360" w:lineRule="auto"/>
        <w:jc w:val="both"/>
        <w:rPr>
          <w:rFonts w:ascii="Times New Roman" w:hAnsi="Times New Roman" w:cs="Times New Roman"/>
          <w:sz w:val="24"/>
          <w:szCs w:val="24"/>
        </w:rPr>
      </w:pPr>
      <w:r w:rsidRPr="00C92C32">
        <w:rPr>
          <w:rFonts w:ascii="Times New Roman" w:hAnsi="Times New Roman" w:cs="Times New Roman"/>
          <w:sz w:val="24"/>
          <w:szCs w:val="24"/>
        </w:rPr>
        <w:tab/>
      </w:r>
      <w:r w:rsidR="005E0808" w:rsidRPr="00C92C32">
        <w:rPr>
          <w:rFonts w:ascii="Times New Roman" w:hAnsi="Times New Roman" w:cs="Times New Roman"/>
          <w:sz w:val="24"/>
          <w:szCs w:val="24"/>
        </w:rPr>
        <w:t xml:space="preserve">В данной работе рассматриваются возможности взаимодействия таких стран, как США, Европейский союз, Китай и Россия, с точки зрения объединения влияний, позволяющих оказывать решающее воздействие на принятие </w:t>
      </w:r>
      <w:r w:rsidR="00C81A39" w:rsidRPr="00C92C32">
        <w:rPr>
          <w:rFonts w:ascii="Times New Roman" w:hAnsi="Times New Roman" w:cs="Times New Roman"/>
          <w:sz w:val="24"/>
          <w:szCs w:val="24"/>
        </w:rPr>
        <w:t xml:space="preserve">решений </w:t>
      </w:r>
      <w:r w:rsidR="005E0808" w:rsidRPr="00C92C32">
        <w:rPr>
          <w:rFonts w:ascii="Times New Roman" w:hAnsi="Times New Roman" w:cs="Times New Roman"/>
          <w:sz w:val="24"/>
          <w:szCs w:val="24"/>
        </w:rPr>
        <w:t xml:space="preserve">основных политических, экономических, экологических и других вопросов. </w:t>
      </w:r>
      <w:r w:rsidR="00182B5C" w:rsidRPr="00C92C32">
        <w:rPr>
          <w:rFonts w:ascii="Times New Roman" w:hAnsi="Times New Roman" w:cs="Times New Roman"/>
          <w:sz w:val="24"/>
          <w:szCs w:val="24"/>
        </w:rPr>
        <w:t xml:space="preserve">Определим данный показатель на интервале от </w:t>
      </w:r>
      <w:r w:rsidR="00424646" w:rsidRPr="00C92C32">
        <w:rPr>
          <w:rFonts w:ascii="Times New Roman" w:hAnsi="Times New Roman" w:cs="Times New Roman"/>
          <w:sz w:val="24"/>
          <w:szCs w:val="24"/>
        </w:rPr>
        <w:t>[</w:t>
      </w:r>
      <w:r w:rsidR="00182B5C" w:rsidRPr="00C92C32">
        <w:rPr>
          <w:rFonts w:ascii="Times New Roman" w:hAnsi="Times New Roman" w:cs="Times New Roman"/>
          <w:sz w:val="24"/>
          <w:szCs w:val="24"/>
        </w:rPr>
        <w:t>0, 1</w:t>
      </w:r>
      <w:r w:rsidR="00424646" w:rsidRPr="00C92C32">
        <w:rPr>
          <w:rFonts w:ascii="Times New Roman" w:hAnsi="Times New Roman" w:cs="Times New Roman"/>
          <w:sz w:val="24"/>
          <w:szCs w:val="24"/>
        </w:rPr>
        <w:t>]</w:t>
      </w:r>
      <w:r w:rsidR="00182B5C" w:rsidRPr="00C92C32">
        <w:rPr>
          <w:rFonts w:ascii="Times New Roman" w:hAnsi="Times New Roman" w:cs="Times New Roman"/>
          <w:sz w:val="24"/>
          <w:szCs w:val="24"/>
        </w:rPr>
        <w:t>, где 0 – отсутствие влияние, а 1 – безраздельное влияние.</w:t>
      </w:r>
      <w:r w:rsidR="00424646" w:rsidRPr="00C92C32">
        <w:rPr>
          <w:rFonts w:ascii="Times New Roman" w:hAnsi="Times New Roman" w:cs="Times New Roman"/>
          <w:sz w:val="24"/>
          <w:szCs w:val="24"/>
        </w:rPr>
        <w:t xml:space="preserve"> </w:t>
      </w:r>
    </w:p>
    <w:p w:rsidR="005E0808" w:rsidRPr="00C92C32" w:rsidRDefault="005E0808" w:rsidP="00402FBE">
      <w:pPr>
        <w:spacing w:after="0" w:line="360" w:lineRule="auto"/>
        <w:ind w:firstLine="708"/>
        <w:jc w:val="both"/>
        <w:rPr>
          <w:rFonts w:ascii="Times New Roman" w:hAnsi="Times New Roman" w:cs="Times New Roman"/>
          <w:sz w:val="24"/>
          <w:szCs w:val="24"/>
        </w:rPr>
      </w:pPr>
      <w:r w:rsidRPr="00C92C32">
        <w:rPr>
          <w:rFonts w:ascii="Times New Roman" w:hAnsi="Times New Roman" w:cs="Times New Roman"/>
          <w:sz w:val="24"/>
          <w:szCs w:val="24"/>
        </w:rPr>
        <w:t>В качестве критери</w:t>
      </w:r>
      <w:r w:rsidR="00723ABC" w:rsidRPr="00C92C32">
        <w:rPr>
          <w:rFonts w:ascii="Times New Roman" w:hAnsi="Times New Roman" w:cs="Times New Roman"/>
          <w:sz w:val="24"/>
          <w:szCs w:val="24"/>
        </w:rPr>
        <w:t>я</w:t>
      </w:r>
      <w:r w:rsidRPr="00C92C32">
        <w:rPr>
          <w:rFonts w:ascii="Times New Roman" w:hAnsi="Times New Roman" w:cs="Times New Roman"/>
          <w:sz w:val="24"/>
          <w:szCs w:val="24"/>
        </w:rPr>
        <w:t xml:space="preserve"> оценки уровня влияния </w:t>
      </w:r>
      <w:r w:rsidR="00E50110" w:rsidRPr="00C92C32">
        <w:rPr>
          <w:rFonts w:ascii="Times New Roman" w:hAnsi="Times New Roman" w:cs="Times New Roman"/>
          <w:sz w:val="24"/>
          <w:szCs w:val="24"/>
        </w:rPr>
        <w:t xml:space="preserve">рассмотрим экономическое благосостояние </w:t>
      </w:r>
      <w:r w:rsidR="00723ABC" w:rsidRPr="00C92C32">
        <w:rPr>
          <w:rFonts w:ascii="Times New Roman" w:hAnsi="Times New Roman" w:cs="Times New Roman"/>
          <w:sz w:val="24"/>
          <w:szCs w:val="24"/>
        </w:rPr>
        <w:t>стран</w:t>
      </w:r>
      <w:r w:rsidR="00E50110" w:rsidRPr="00C92C32">
        <w:rPr>
          <w:rFonts w:ascii="Times New Roman" w:hAnsi="Times New Roman" w:cs="Times New Roman"/>
          <w:sz w:val="24"/>
          <w:szCs w:val="24"/>
        </w:rPr>
        <w:t>, выраженно</w:t>
      </w:r>
      <w:r w:rsidR="00D16148">
        <w:rPr>
          <w:rFonts w:ascii="Times New Roman" w:hAnsi="Times New Roman" w:cs="Times New Roman"/>
          <w:sz w:val="24"/>
          <w:szCs w:val="24"/>
        </w:rPr>
        <w:t>е</w:t>
      </w:r>
      <w:r w:rsidR="00E50110" w:rsidRPr="00C92C32">
        <w:rPr>
          <w:rFonts w:ascii="Times New Roman" w:hAnsi="Times New Roman" w:cs="Times New Roman"/>
          <w:sz w:val="24"/>
          <w:szCs w:val="24"/>
        </w:rPr>
        <w:t xml:space="preserve"> </w:t>
      </w:r>
      <w:r w:rsidR="00723ABC" w:rsidRPr="00C92C32">
        <w:rPr>
          <w:rFonts w:ascii="Times New Roman" w:hAnsi="Times New Roman" w:cs="Times New Roman"/>
          <w:sz w:val="24"/>
          <w:szCs w:val="24"/>
        </w:rPr>
        <w:t>показателем ВВП.</w:t>
      </w:r>
    </w:p>
    <w:p w:rsidR="00DB73E2" w:rsidRPr="00854DB2" w:rsidRDefault="00E26DD9" w:rsidP="00402FBE">
      <w:pPr>
        <w:spacing w:line="360" w:lineRule="auto"/>
        <w:jc w:val="right"/>
        <w:rPr>
          <w:rFonts w:ascii="Times New Roman" w:hAnsi="Times New Roman" w:cs="Times New Roman"/>
          <w:i/>
          <w:sz w:val="24"/>
        </w:rPr>
      </w:pPr>
      <w:r w:rsidRPr="00854DB2">
        <w:rPr>
          <w:rFonts w:ascii="Times New Roman" w:hAnsi="Times New Roman" w:cs="Times New Roman"/>
          <w:i/>
          <w:sz w:val="24"/>
        </w:rPr>
        <w:t>Таблица 3.1</w:t>
      </w:r>
    </w:p>
    <w:p w:rsidR="00973884" w:rsidRPr="00C92C32" w:rsidRDefault="00973884" w:rsidP="00364442">
      <w:pPr>
        <w:spacing w:line="240" w:lineRule="auto"/>
        <w:jc w:val="center"/>
        <w:rPr>
          <w:rFonts w:ascii="Times New Roman" w:hAnsi="Times New Roman" w:cs="Times New Roman"/>
          <w:b/>
          <w:sz w:val="24"/>
          <w:szCs w:val="24"/>
        </w:rPr>
      </w:pPr>
      <w:r w:rsidRPr="00C92C32">
        <w:rPr>
          <w:rFonts w:ascii="Times New Roman" w:hAnsi="Times New Roman" w:cs="Times New Roman"/>
          <w:b/>
          <w:sz w:val="24"/>
          <w:szCs w:val="24"/>
        </w:rPr>
        <w:t xml:space="preserve">ВВП стран, рассчитанный по ППС, в постоянных ценах 2011 года, </w:t>
      </w:r>
    </w:p>
    <w:p w:rsidR="00973884" w:rsidRPr="00C92C32" w:rsidRDefault="00973884" w:rsidP="00364442">
      <w:pPr>
        <w:spacing w:line="240" w:lineRule="auto"/>
        <w:jc w:val="center"/>
        <w:rPr>
          <w:rFonts w:ascii="Times New Roman" w:hAnsi="Times New Roman" w:cs="Times New Roman"/>
          <w:b/>
          <w:sz w:val="24"/>
          <w:szCs w:val="24"/>
        </w:rPr>
      </w:pPr>
      <w:r w:rsidRPr="00C92C32">
        <w:rPr>
          <w:rFonts w:ascii="Times New Roman" w:hAnsi="Times New Roman" w:cs="Times New Roman"/>
          <w:b/>
          <w:sz w:val="24"/>
          <w:szCs w:val="24"/>
        </w:rPr>
        <w:t>млрд. долларов США</w:t>
      </w:r>
    </w:p>
    <w:tbl>
      <w:tblPr>
        <w:tblW w:w="8480" w:type="dxa"/>
        <w:jc w:val="center"/>
        <w:tblLook w:val="04A0" w:firstRow="1" w:lastRow="0" w:firstColumn="1" w:lastColumn="0" w:noHBand="0" w:noVBand="1"/>
      </w:tblPr>
      <w:tblGrid>
        <w:gridCol w:w="2122"/>
        <w:gridCol w:w="1958"/>
        <w:gridCol w:w="2200"/>
        <w:gridCol w:w="2200"/>
      </w:tblGrid>
      <w:tr w:rsidR="00E0678A" w:rsidRPr="00E0678A" w:rsidTr="00E73A70">
        <w:trPr>
          <w:trHeight w:val="9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78A" w:rsidRPr="00E0678A" w:rsidRDefault="00E0678A" w:rsidP="00854DB2">
            <w:pPr>
              <w:spacing w:after="0" w:line="240" w:lineRule="auto"/>
              <w:jc w:val="center"/>
              <w:rPr>
                <w:rFonts w:ascii="Times New Roman" w:eastAsia="Times New Roman" w:hAnsi="Times New Roman" w:cs="Times New Roman"/>
                <w:b/>
                <w:bCs/>
                <w:color w:val="000000"/>
                <w:sz w:val="24"/>
                <w:szCs w:val="24"/>
                <w:lang w:eastAsia="ru-RU"/>
              </w:rPr>
            </w:pPr>
            <w:r w:rsidRPr="00E0678A">
              <w:rPr>
                <w:rFonts w:ascii="Times New Roman" w:eastAsia="Times New Roman" w:hAnsi="Times New Roman" w:cs="Times New Roman"/>
                <w:b/>
                <w:bCs/>
                <w:color w:val="000000"/>
                <w:sz w:val="24"/>
                <w:szCs w:val="24"/>
                <w:lang w:eastAsia="ru-RU"/>
              </w:rPr>
              <w:t>Страна</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E0678A" w:rsidRPr="00E0678A" w:rsidRDefault="00E0678A" w:rsidP="00854DB2">
            <w:pPr>
              <w:spacing w:after="0" w:line="240" w:lineRule="auto"/>
              <w:jc w:val="center"/>
              <w:rPr>
                <w:rFonts w:ascii="Times New Roman" w:eastAsia="Times New Roman" w:hAnsi="Times New Roman" w:cs="Times New Roman"/>
                <w:b/>
                <w:bCs/>
                <w:color w:val="000000"/>
                <w:sz w:val="24"/>
                <w:szCs w:val="24"/>
                <w:lang w:eastAsia="ru-RU"/>
              </w:rPr>
            </w:pPr>
            <w:r w:rsidRPr="00E0678A">
              <w:rPr>
                <w:rFonts w:ascii="Times New Roman" w:eastAsia="Times New Roman" w:hAnsi="Times New Roman" w:cs="Times New Roman"/>
                <w:b/>
                <w:bCs/>
                <w:color w:val="000000"/>
                <w:sz w:val="24"/>
                <w:szCs w:val="24"/>
                <w:lang w:eastAsia="ru-RU"/>
              </w:rPr>
              <w:t>2016</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E0678A" w:rsidRPr="00E0678A" w:rsidRDefault="00E0678A" w:rsidP="00854DB2">
            <w:pPr>
              <w:spacing w:after="0" w:line="240" w:lineRule="auto"/>
              <w:jc w:val="center"/>
              <w:rPr>
                <w:rFonts w:ascii="Times New Roman" w:eastAsia="Times New Roman" w:hAnsi="Times New Roman" w:cs="Times New Roman"/>
                <w:b/>
                <w:bCs/>
                <w:color w:val="000000"/>
                <w:sz w:val="24"/>
                <w:szCs w:val="24"/>
                <w:lang w:eastAsia="ru-RU"/>
              </w:rPr>
            </w:pPr>
            <w:r w:rsidRPr="00E0678A">
              <w:rPr>
                <w:rFonts w:ascii="Times New Roman" w:eastAsia="Times New Roman" w:hAnsi="Times New Roman" w:cs="Times New Roman"/>
                <w:b/>
                <w:bCs/>
                <w:color w:val="000000"/>
                <w:sz w:val="24"/>
                <w:szCs w:val="24"/>
                <w:lang w:eastAsia="ru-RU"/>
              </w:rPr>
              <w:t>Доля ВВП в общемировом показателе</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E0678A" w:rsidRPr="00E0678A" w:rsidRDefault="00E0678A" w:rsidP="00854DB2">
            <w:pPr>
              <w:spacing w:after="0" w:line="240" w:lineRule="auto"/>
              <w:jc w:val="center"/>
              <w:rPr>
                <w:rFonts w:ascii="Times New Roman" w:eastAsia="Times New Roman" w:hAnsi="Times New Roman" w:cs="Times New Roman"/>
                <w:b/>
                <w:bCs/>
                <w:color w:val="000000"/>
                <w:sz w:val="24"/>
                <w:szCs w:val="24"/>
                <w:lang w:eastAsia="ru-RU"/>
              </w:rPr>
            </w:pPr>
            <w:r w:rsidRPr="00E0678A">
              <w:rPr>
                <w:rFonts w:ascii="Times New Roman" w:eastAsia="Times New Roman" w:hAnsi="Times New Roman" w:cs="Times New Roman"/>
                <w:b/>
                <w:bCs/>
                <w:color w:val="000000"/>
                <w:sz w:val="24"/>
                <w:szCs w:val="24"/>
                <w:lang w:eastAsia="ru-RU"/>
              </w:rPr>
              <w:t>Накопленная доля ВВП</w:t>
            </w:r>
          </w:p>
        </w:tc>
      </w:tr>
      <w:tr w:rsidR="00E0678A" w:rsidRPr="00E0678A" w:rsidTr="00E73A70">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E0678A" w:rsidRPr="00E0678A" w:rsidRDefault="00E0678A" w:rsidP="00402FBE">
            <w:pPr>
              <w:spacing w:after="0" w:line="360" w:lineRule="auto"/>
              <w:jc w:val="center"/>
              <w:rPr>
                <w:rFonts w:ascii="Times New Roman" w:eastAsia="Times New Roman" w:hAnsi="Times New Roman" w:cs="Times New Roman"/>
                <w:color w:val="000000"/>
                <w:sz w:val="24"/>
                <w:szCs w:val="24"/>
                <w:lang w:eastAsia="ru-RU"/>
              </w:rPr>
            </w:pPr>
            <w:r w:rsidRPr="00E0678A">
              <w:rPr>
                <w:rFonts w:ascii="Times New Roman" w:eastAsia="Times New Roman" w:hAnsi="Times New Roman" w:cs="Times New Roman"/>
                <w:color w:val="000000"/>
                <w:sz w:val="24"/>
                <w:szCs w:val="24"/>
                <w:lang w:eastAsia="ru-RU"/>
              </w:rPr>
              <w:t>США</w:t>
            </w:r>
          </w:p>
        </w:tc>
        <w:tc>
          <w:tcPr>
            <w:tcW w:w="1958" w:type="dxa"/>
            <w:tcBorders>
              <w:top w:val="nil"/>
              <w:left w:val="nil"/>
              <w:bottom w:val="single" w:sz="4" w:space="0" w:color="auto"/>
              <w:right w:val="single" w:sz="4" w:space="0" w:color="auto"/>
            </w:tcBorders>
            <w:shd w:val="clear" w:color="auto" w:fill="auto"/>
            <w:noWrap/>
            <w:vAlign w:val="center"/>
            <w:hideMark/>
          </w:tcPr>
          <w:p w:rsidR="00E0678A" w:rsidRPr="00E0678A" w:rsidRDefault="00E0678A" w:rsidP="00402FBE">
            <w:pPr>
              <w:spacing w:after="0" w:line="360" w:lineRule="auto"/>
              <w:jc w:val="center"/>
              <w:rPr>
                <w:rFonts w:ascii="Times New Roman" w:eastAsia="Times New Roman" w:hAnsi="Times New Roman" w:cs="Times New Roman"/>
                <w:color w:val="000000"/>
                <w:sz w:val="24"/>
                <w:szCs w:val="24"/>
                <w:lang w:eastAsia="ru-RU"/>
              </w:rPr>
            </w:pPr>
            <w:r w:rsidRPr="00E0678A">
              <w:rPr>
                <w:rFonts w:ascii="Times New Roman" w:eastAsia="Times New Roman" w:hAnsi="Times New Roman" w:cs="Times New Roman"/>
                <w:color w:val="000000"/>
                <w:sz w:val="24"/>
                <w:szCs w:val="24"/>
                <w:lang w:eastAsia="ru-RU"/>
              </w:rPr>
              <w:t>17 269,67</w:t>
            </w:r>
          </w:p>
        </w:tc>
        <w:tc>
          <w:tcPr>
            <w:tcW w:w="2200" w:type="dxa"/>
            <w:tcBorders>
              <w:top w:val="nil"/>
              <w:left w:val="nil"/>
              <w:bottom w:val="single" w:sz="4" w:space="0" w:color="auto"/>
              <w:right w:val="single" w:sz="4" w:space="0" w:color="auto"/>
            </w:tcBorders>
            <w:shd w:val="clear" w:color="auto" w:fill="auto"/>
            <w:noWrap/>
            <w:vAlign w:val="center"/>
            <w:hideMark/>
          </w:tcPr>
          <w:p w:rsidR="00E0678A" w:rsidRPr="00E0678A" w:rsidRDefault="00E0678A" w:rsidP="00402FBE">
            <w:pPr>
              <w:spacing w:after="0" w:line="360" w:lineRule="auto"/>
              <w:jc w:val="center"/>
              <w:rPr>
                <w:rFonts w:ascii="Times New Roman" w:eastAsia="Times New Roman" w:hAnsi="Times New Roman" w:cs="Times New Roman"/>
                <w:color w:val="000000"/>
                <w:sz w:val="24"/>
                <w:szCs w:val="24"/>
                <w:lang w:eastAsia="ru-RU"/>
              </w:rPr>
            </w:pPr>
            <w:r w:rsidRPr="00E0678A">
              <w:rPr>
                <w:rFonts w:ascii="Times New Roman" w:eastAsia="Times New Roman" w:hAnsi="Times New Roman" w:cs="Times New Roman"/>
                <w:color w:val="000000"/>
                <w:sz w:val="24"/>
                <w:szCs w:val="24"/>
                <w:lang w:eastAsia="ru-RU"/>
              </w:rPr>
              <w:t>0,154</w:t>
            </w:r>
          </w:p>
        </w:tc>
        <w:tc>
          <w:tcPr>
            <w:tcW w:w="2200" w:type="dxa"/>
            <w:tcBorders>
              <w:top w:val="nil"/>
              <w:left w:val="nil"/>
              <w:bottom w:val="single" w:sz="4" w:space="0" w:color="auto"/>
              <w:right w:val="single" w:sz="4" w:space="0" w:color="auto"/>
            </w:tcBorders>
            <w:shd w:val="clear" w:color="auto" w:fill="auto"/>
            <w:vAlign w:val="center"/>
            <w:hideMark/>
          </w:tcPr>
          <w:p w:rsidR="00E0678A" w:rsidRPr="00E0678A" w:rsidRDefault="00E0678A" w:rsidP="00402FBE">
            <w:pPr>
              <w:spacing w:after="0" w:line="360" w:lineRule="auto"/>
              <w:jc w:val="center"/>
              <w:rPr>
                <w:rFonts w:ascii="Times New Roman" w:eastAsia="Times New Roman" w:hAnsi="Times New Roman" w:cs="Times New Roman"/>
                <w:color w:val="000000"/>
                <w:sz w:val="24"/>
                <w:szCs w:val="24"/>
                <w:lang w:eastAsia="ru-RU"/>
              </w:rPr>
            </w:pPr>
            <w:r w:rsidRPr="00E0678A">
              <w:rPr>
                <w:rFonts w:ascii="Times New Roman" w:eastAsia="Times New Roman" w:hAnsi="Times New Roman" w:cs="Times New Roman"/>
                <w:color w:val="000000"/>
                <w:sz w:val="24"/>
                <w:szCs w:val="24"/>
                <w:lang w:eastAsia="ru-RU"/>
              </w:rPr>
              <w:t>0,154</w:t>
            </w:r>
          </w:p>
        </w:tc>
      </w:tr>
      <w:tr w:rsidR="00E0678A" w:rsidRPr="00E0678A" w:rsidTr="00E73A70">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E0678A" w:rsidRPr="00E0678A" w:rsidRDefault="00E0678A" w:rsidP="00402FBE">
            <w:pPr>
              <w:spacing w:after="0" w:line="360" w:lineRule="auto"/>
              <w:jc w:val="center"/>
              <w:rPr>
                <w:rFonts w:ascii="Times New Roman" w:eastAsia="Times New Roman" w:hAnsi="Times New Roman" w:cs="Times New Roman"/>
                <w:color w:val="000000"/>
                <w:sz w:val="24"/>
                <w:szCs w:val="24"/>
                <w:lang w:eastAsia="ru-RU"/>
              </w:rPr>
            </w:pPr>
            <w:r w:rsidRPr="00E0678A">
              <w:rPr>
                <w:rFonts w:ascii="Times New Roman" w:eastAsia="Times New Roman" w:hAnsi="Times New Roman" w:cs="Times New Roman"/>
                <w:color w:val="000000"/>
                <w:sz w:val="24"/>
                <w:szCs w:val="24"/>
                <w:lang w:eastAsia="ru-RU"/>
              </w:rPr>
              <w:t>Европейский союз</w:t>
            </w:r>
          </w:p>
        </w:tc>
        <w:tc>
          <w:tcPr>
            <w:tcW w:w="1958" w:type="dxa"/>
            <w:tcBorders>
              <w:top w:val="nil"/>
              <w:left w:val="nil"/>
              <w:bottom w:val="single" w:sz="4" w:space="0" w:color="auto"/>
              <w:right w:val="single" w:sz="4" w:space="0" w:color="auto"/>
            </w:tcBorders>
            <w:shd w:val="clear" w:color="auto" w:fill="auto"/>
            <w:noWrap/>
            <w:vAlign w:val="center"/>
            <w:hideMark/>
          </w:tcPr>
          <w:p w:rsidR="00E0678A" w:rsidRPr="00E0678A" w:rsidRDefault="00E0678A" w:rsidP="00402FBE">
            <w:pPr>
              <w:spacing w:after="0" w:line="360" w:lineRule="auto"/>
              <w:jc w:val="center"/>
              <w:rPr>
                <w:rFonts w:ascii="Times New Roman" w:eastAsia="Times New Roman" w:hAnsi="Times New Roman" w:cs="Times New Roman"/>
                <w:color w:val="000000"/>
                <w:sz w:val="24"/>
                <w:szCs w:val="24"/>
                <w:lang w:eastAsia="ru-RU"/>
              </w:rPr>
            </w:pPr>
            <w:r w:rsidRPr="00E0678A">
              <w:rPr>
                <w:rFonts w:ascii="Times New Roman" w:eastAsia="Times New Roman" w:hAnsi="Times New Roman" w:cs="Times New Roman"/>
                <w:color w:val="000000"/>
                <w:sz w:val="24"/>
                <w:szCs w:val="24"/>
                <w:lang w:eastAsia="ru-RU"/>
              </w:rPr>
              <w:t>18 585,23</w:t>
            </w:r>
          </w:p>
        </w:tc>
        <w:tc>
          <w:tcPr>
            <w:tcW w:w="2200" w:type="dxa"/>
            <w:tcBorders>
              <w:top w:val="nil"/>
              <w:left w:val="nil"/>
              <w:bottom w:val="single" w:sz="4" w:space="0" w:color="auto"/>
              <w:right w:val="single" w:sz="4" w:space="0" w:color="auto"/>
            </w:tcBorders>
            <w:shd w:val="clear" w:color="auto" w:fill="auto"/>
            <w:noWrap/>
            <w:vAlign w:val="center"/>
            <w:hideMark/>
          </w:tcPr>
          <w:p w:rsidR="00E0678A" w:rsidRPr="00E0678A" w:rsidRDefault="00E0678A" w:rsidP="00402FBE">
            <w:pPr>
              <w:spacing w:after="0" w:line="360" w:lineRule="auto"/>
              <w:jc w:val="center"/>
              <w:rPr>
                <w:rFonts w:ascii="Times New Roman" w:eastAsia="Times New Roman" w:hAnsi="Times New Roman" w:cs="Times New Roman"/>
                <w:color w:val="000000"/>
                <w:sz w:val="24"/>
                <w:szCs w:val="24"/>
                <w:lang w:eastAsia="ru-RU"/>
              </w:rPr>
            </w:pPr>
            <w:r w:rsidRPr="00E0678A">
              <w:rPr>
                <w:rFonts w:ascii="Times New Roman" w:eastAsia="Times New Roman" w:hAnsi="Times New Roman" w:cs="Times New Roman"/>
                <w:color w:val="000000"/>
                <w:sz w:val="24"/>
                <w:szCs w:val="24"/>
                <w:lang w:eastAsia="ru-RU"/>
              </w:rPr>
              <w:t>0,166</w:t>
            </w:r>
          </w:p>
        </w:tc>
        <w:tc>
          <w:tcPr>
            <w:tcW w:w="2200" w:type="dxa"/>
            <w:tcBorders>
              <w:top w:val="nil"/>
              <w:left w:val="nil"/>
              <w:bottom w:val="single" w:sz="4" w:space="0" w:color="auto"/>
              <w:right w:val="single" w:sz="4" w:space="0" w:color="auto"/>
            </w:tcBorders>
            <w:shd w:val="clear" w:color="auto" w:fill="auto"/>
            <w:vAlign w:val="center"/>
            <w:hideMark/>
          </w:tcPr>
          <w:p w:rsidR="00E0678A" w:rsidRPr="00E0678A" w:rsidRDefault="00E0678A" w:rsidP="00402FBE">
            <w:pPr>
              <w:spacing w:after="0" w:line="360" w:lineRule="auto"/>
              <w:jc w:val="center"/>
              <w:rPr>
                <w:rFonts w:ascii="Times New Roman" w:eastAsia="Times New Roman" w:hAnsi="Times New Roman" w:cs="Times New Roman"/>
                <w:color w:val="000000"/>
                <w:sz w:val="24"/>
                <w:szCs w:val="24"/>
                <w:lang w:eastAsia="ru-RU"/>
              </w:rPr>
            </w:pPr>
            <w:r w:rsidRPr="00E0678A">
              <w:rPr>
                <w:rFonts w:ascii="Times New Roman" w:eastAsia="Times New Roman" w:hAnsi="Times New Roman" w:cs="Times New Roman"/>
                <w:color w:val="000000"/>
                <w:sz w:val="24"/>
                <w:szCs w:val="24"/>
                <w:lang w:eastAsia="ru-RU"/>
              </w:rPr>
              <w:t>0,320</w:t>
            </w:r>
          </w:p>
        </w:tc>
      </w:tr>
      <w:tr w:rsidR="00E0678A" w:rsidRPr="00E0678A" w:rsidTr="00E73A70">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E0678A" w:rsidRPr="00E0678A" w:rsidRDefault="00973884"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КНР</w:t>
            </w:r>
          </w:p>
        </w:tc>
        <w:tc>
          <w:tcPr>
            <w:tcW w:w="1958" w:type="dxa"/>
            <w:tcBorders>
              <w:top w:val="nil"/>
              <w:left w:val="nil"/>
              <w:bottom w:val="single" w:sz="4" w:space="0" w:color="auto"/>
              <w:right w:val="single" w:sz="4" w:space="0" w:color="auto"/>
            </w:tcBorders>
            <w:shd w:val="clear" w:color="auto" w:fill="auto"/>
            <w:noWrap/>
            <w:vAlign w:val="center"/>
            <w:hideMark/>
          </w:tcPr>
          <w:p w:rsidR="00E0678A" w:rsidRPr="00E0678A" w:rsidRDefault="00E0678A" w:rsidP="00402FBE">
            <w:pPr>
              <w:spacing w:after="0" w:line="360" w:lineRule="auto"/>
              <w:jc w:val="center"/>
              <w:rPr>
                <w:rFonts w:ascii="Times New Roman" w:eastAsia="Times New Roman" w:hAnsi="Times New Roman" w:cs="Times New Roman"/>
                <w:color w:val="000000"/>
                <w:sz w:val="24"/>
                <w:szCs w:val="24"/>
                <w:lang w:eastAsia="ru-RU"/>
              </w:rPr>
            </w:pPr>
            <w:r w:rsidRPr="00E0678A">
              <w:rPr>
                <w:rFonts w:ascii="Times New Roman" w:eastAsia="Times New Roman" w:hAnsi="Times New Roman" w:cs="Times New Roman"/>
                <w:color w:val="000000"/>
                <w:sz w:val="24"/>
                <w:szCs w:val="24"/>
                <w:lang w:eastAsia="ru-RU"/>
              </w:rPr>
              <w:t>19 852,01</w:t>
            </w:r>
          </w:p>
        </w:tc>
        <w:tc>
          <w:tcPr>
            <w:tcW w:w="2200" w:type="dxa"/>
            <w:tcBorders>
              <w:top w:val="nil"/>
              <w:left w:val="nil"/>
              <w:bottom w:val="single" w:sz="4" w:space="0" w:color="auto"/>
              <w:right w:val="single" w:sz="4" w:space="0" w:color="auto"/>
            </w:tcBorders>
            <w:shd w:val="clear" w:color="auto" w:fill="auto"/>
            <w:noWrap/>
            <w:vAlign w:val="center"/>
            <w:hideMark/>
          </w:tcPr>
          <w:p w:rsidR="00E0678A" w:rsidRPr="00E0678A" w:rsidRDefault="00E0678A" w:rsidP="00402FBE">
            <w:pPr>
              <w:spacing w:after="0" w:line="360" w:lineRule="auto"/>
              <w:jc w:val="center"/>
              <w:rPr>
                <w:rFonts w:ascii="Times New Roman" w:eastAsia="Times New Roman" w:hAnsi="Times New Roman" w:cs="Times New Roman"/>
                <w:color w:val="000000"/>
                <w:sz w:val="24"/>
                <w:szCs w:val="24"/>
                <w:lang w:eastAsia="ru-RU"/>
              </w:rPr>
            </w:pPr>
            <w:r w:rsidRPr="00E0678A">
              <w:rPr>
                <w:rFonts w:ascii="Times New Roman" w:eastAsia="Times New Roman" w:hAnsi="Times New Roman" w:cs="Times New Roman"/>
                <w:color w:val="000000"/>
                <w:sz w:val="24"/>
                <w:szCs w:val="24"/>
                <w:lang w:eastAsia="ru-RU"/>
              </w:rPr>
              <w:t>0,177</w:t>
            </w:r>
          </w:p>
        </w:tc>
        <w:tc>
          <w:tcPr>
            <w:tcW w:w="2200" w:type="dxa"/>
            <w:tcBorders>
              <w:top w:val="nil"/>
              <w:left w:val="nil"/>
              <w:bottom w:val="single" w:sz="4" w:space="0" w:color="auto"/>
              <w:right w:val="single" w:sz="4" w:space="0" w:color="auto"/>
            </w:tcBorders>
            <w:shd w:val="clear" w:color="auto" w:fill="auto"/>
            <w:vAlign w:val="center"/>
            <w:hideMark/>
          </w:tcPr>
          <w:p w:rsidR="00E0678A" w:rsidRPr="00E0678A" w:rsidRDefault="00E0678A" w:rsidP="00402FBE">
            <w:pPr>
              <w:spacing w:after="0" w:line="360" w:lineRule="auto"/>
              <w:jc w:val="center"/>
              <w:rPr>
                <w:rFonts w:ascii="Times New Roman" w:eastAsia="Times New Roman" w:hAnsi="Times New Roman" w:cs="Times New Roman"/>
                <w:color w:val="000000"/>
                <w:sz w:val="24"/>
                <w:szCs w:val="24"/>
                <w:lang w:eastAsia="ru-RU"/>
              </w:rPr>
            </w:pPr>
            <w:r w:rsidRPr="00E0678A">
              <w:rPr>
                <w:rFonts w:ascii="Times New Roman" w:eastAsia="Times New Roman" w:hAnsi="Times New Roman" w:cs="Times New Roman"/>
                <w:color w:val="000000"/>
                <w:sz w:val="24"/>
                <w:szCs w:val="24"/>
                <w:lang w:eastAsia="ru-RU"/>
              </w:rPr>
              <w:t>0,497</w:t>
            </w:r>
          </w:p>
        </w:tc>
      </w:tr>
      <w:tr w:rsidR="00E0678A" w:rsidRPr="00E0678A" w:rsidTr="00E73A70">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E0678A" w:rsidRPr="00E0678A" w:rsidRDefault="00E0678A" w:rsidP="00402FBE">
            <w:pPr>
              <w:spacing w:after="0" w:line="360" w:lineRule="auto"/>
              <w:jc w:val="center"/>
              <w:rPr>
                <w:rFonts w:ascii="Times New Roman" w:eastAsia="Times New Roman" w:hAnsi="Times New Roman" w:cs="Times New Roman"/>
                <w:color w:val="000000"/>
                <w:sz w:val="24"/>
                <w:szCs w:val="24"/>
                <w:lang w:eastAsia="ru-RU"/>
              </w:rPr>
            </w:pPr>
            <w:r w:rsidRPr="00E0678A">
              <w:rPr>
                <w:rFonts w:ascii="Times New Roman" w:eastAsia="Times New Roman" w:hAnsi="Times New Roman" w:cs="Times New Roman"/>
                <w:color w:val="000000"/>
                <w:sz w:val="24"/>
                <w:szCs w:val="24"/>
                <w:lang w:eastAsia="ru-RU"/>
              </w:rPr>
              <w:t>Россия</w:t>
            </w:r>
          </w:p>
        </w:tc>
        <w:tc>
          <w:tcPr>
            <w:tcW w:w="1958" w:type="dxa"/>
            <w:tcBorders>
              <w:top w:val="nil"/>
              <w:left w:val="nil"/>
              <w:bottom w:val="single" w:sz="4" w:space="0" w:color="auto"/>
              <w:right w:val="single" w:sz="4" w:space="0" w:color="auto"/>
            </w:tcBorders>
            <w:shd w:val="clear" w:color="auto" w:fill="auto"/>
            <w:noWrap/>
            <w:vAlign w:val="center"/>
            <w:hideMark/>
          </w:tcPr>
          <w:p w:rsidR="00E0678A" w:rsidRPr="00E0678A" w:rsidRDefault="00E0678A" w:rsidP="00402FBE">
            <w:pPr>
              <w:spacing w:after="0" w:line="360" w:lineRule="auto"/>
              <w:jc w:val="center"/>
              <w:rPr>
                <w:rFonts w:ascii="Times New Roman" w:eastAsia="Times New Roman" w:hAnsi="Times New Roman" w:cs="Times New Roman"/>
                <w:color w:val="000000"/>
                <w:sz w:val="24"/>
                <w:szCs w:val="24"/>
                <w:lang w:eastAsia="ru-RU"/>
              </w:rPr>
            </w:pPr>
            <w:r w:rsidRPr="00E0678A">
              <w:rPr>
                <w:rFonts w:ascii="Times New Roman" w:eastAsia="Times New Roman" w:hAnsi="Times New Roman" w:cs="Times New Roman"/>
                <w:color w:val="000000"/>
                <w:sz w:val="24"/>
                <w:szCs w:val="24"/>
                <w:lang w:eastAsia="ru-RU"/>
              </w:rPr>
              <w:t>3 581,30</w:t>
            </w:r>
          </w:p>
        </w:tc>
        <w:tc>
          <w:tcPr>
            <w:tcW w:w="2200" w:type="dxa"/>
            <w:tcBorders>
              <w:top w:val="nil"/>
              <w:left w:val="nil"/>
              <w:bottom w:val="single" w:sz="4" w:space="0" w:color="auto"/>
              <w:right w:val="single" w:sz="4" w:space="0" w:color="auto"/>
            </w:tcBorders>
            <w:shd w:val="clear" w:color="auto" w:fill="auto"/>
            <w:noWrap/>
            <w:vAlign w:val="center"/>
            <w:hideMark/>
          </w:tcPr>
          <w:p w:rsidR="00E0678A" w:rsidRPr="00E0678A" w:rsidRDefault="00E0678A" w:rsidP="00402FBE">
            <w:pPr>
              <w:spacing w:after="0" w:line="360" w:lineRule="auto"/>
              <w:jc w:val="center"/>
              <w:rPr>
                <w:rFonts w:ascii="Times New Roman" w:eastAsia="Times New Roman" w:hAnsi="Times New Roman" w:cs="Times New Roman"/>
                <w:color w:val="000000"/>
                <w:sz w:val="24"/>
                <w:szCs w:val="24"/>
                <w:lang w:eastAsia="ru-RU"/>
              </w:rPr>
            </w:pPr>
            <w:r w:rsidRPr="00E0678A">
              <w:rPr>
                <w:rFonts w:ascii="Times New Roman" w:eastAsia="Times New Roman" w:hAnsi="Times New Roman" w:cs="Times New Roman"/>
                <w:color w:val="000000"/>
                <w:sz w:val="24"/>
                <w:szCs w:val="24"/>
                <w:lang w:eastAsia="ru-RU"/>
              </w:rPr>
              <w:t>0,032</w:t>
            </w:r>
          </w:p>
        </w:tc>
        <w:tc>
          <w:tcPr>
            <w:tcW w:w="2200" w:type="dxa"/>
            <w:tcBorders>
              <w:top w:val="nil"/>
              <w:left w:val="nil"/>
              <w:bottom w:val="single" w:sz="4" w:space="0" w:color="auto"/>
              <w:right w:val="single" w:sz="4" w:space="0" w:color="auto"/>
            </w:tcBorders>
            <w:shd w:val="clear" w:color="auto" w:fill="auto"/>
            <w:vAlign w:val="center"/>
            <w:hideMark/>
          </w:tcPr>
          <w:p w:rsidR="00E0678A" w:rsidRPr="00E0678A" w:rsidRDefault="00E0678A" w:rsidP="00402FBE">
            <w:pPr>
              <w:spacing w:after="0" w:line="360" w:lineRule="auto"/>
              <w:jc w:val="center"/>
              <w:rPr>
                <w:rFonts w:ascii="Times New Roman" w:eastAsia="Times New Roman" w:hAnsi="Times New Roman" w:cs="Times New Roman"/>
                <w:color w:val="000000"/>
                <w:sz w:val="24"/>
                <w:szCs w:val="24"/>
                <w:lang w:eastAsia="ru-RU"/>
              </w:rPr>
            </w:pPr>
            <w:r w:rsidRPr="00E0678A">
              <w:rPr>
                <w:rFonts w:ascii="Times New Roman" w:eastAsia="Times New Roman" w:hAnsi="Times New Roman" w:cs="Times New Roman"/>
                <w:color w:val="000000"/>
                <w:sz w:val="24"/>
                <w:szCs w:val="24"/>
                <w:lang w:eastAsia="ru-RU"/>
              </w:rPr>
              <w:t>0,529</w:t>
            </w:r>
          </w:p>
        </w:tc>
      </w:tr>
      <w:tr w:rsidR="00E0678A" w:rsidRPr="00E0678A" w:rsidTr="00E73A70">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E0678A" w:rsidRPr="00E0678A" w:rsidRDefault="00E0678A" w:rsidP="00402FBE">
            <w:pPr>
              <w:spacing w:after="0" w:line="360" w:lineRule="auto"/>
              <w:jc w:val="center"/>
              <w:rPr>
                <w:rFonts w:ascii="Times New Roman" w:eastAsia="Times New Roman" w:hAnsi="Times New Roman" w:cs="Times New Roman"/>
                <w:b/>
                <w:color w:val="000000"/>
                <w:sz w:val="24"/>
                <w:szCs w:val="24"/>
                <w:lang w:eastAsia="ru-RU"/>
              </w:rPr>
            </w:pPr>
            <w:r w:rsidRPr="00E0678A">
              <w:rPr>
                <w:rFonts w:ascii="Times New Roman" w:eastAsia="Times New Roman" w:hAnsi="Times New Roman" w:cs="Times New Roman"/>
                <w:b/>
                <w:color w:val="000000"/>
                <w:sz w:val="24"/>
                <w:szCs w:val="24"/>
                <w:lang w:eastAsia="ru-RU"/>
              </w:rPr>
              <w:t>Мир</w:t>
            </w:r>
          </w:p>
        </w:tc>
        <w:tc>
          <w:tcPr>
            <w:tcW w:w="1958" w:type="dxa"/>
            <w:tcBorders>
              <w:top w:val="nil"/>
              <w:left w:val="nil"/>
              <w:bottom w:val="single" w:sz="4" w:space="0" w:color="auto"/>
              <w:right w:val="single" w:sz="4" w:space="0" w:color="auto"/>
            </w:tcBorders>
            <w:shd w:val="clear" w:color="auto" w:fill="auto"/>
            <w:noWrap/>
            <w:vAlign w:val="center"/>
            <w:hideMark/>
          </w:tcPr>
          <w:p w:rsidR="00E0678A" w:rsidRPr="00E0678A" w:rsidRDefault="00E0678A" w:rsidP="00402FBE">
            <w:pPr>
              <w:spacing w:after="0" w:line="360" w:lineRule="auto"/>
              <w:jc w:val="center"/>
              <w:rPr>
                <w:rFonts w:ascii="Times New Roman" w:eastAsia="Times New Roman" w:hAnsi="Times New Roman" w:cs="Times New Roman"/>
                <w:b/>
                <w:color w:val="000000"/>
                <w:sz w:val="24"/>
                <w:szCs w:val="24"/>
                <w:lang w:eastAsia="ru-RU"/>
              </w:rPr>
            </w:pPr>
            <w:r w:rsidRPr="00E0678A">
              <w:rPr>
                <w:rFonts w:ascii="Times New Roman" w:eastAsia="Times New Roman" w:hAnsi="Times New Roman" w:cs="Times New Roman"/>
                <w:b/>
                <w:color w:val="000000"/>
                <w:sz w:val="24"/>
                <w:szCs w:val="24"/>
                <w:lang w:eastAsia="ru-RU"/>
              </w:rPr>
              <w:t>112 161,25</w:t>
            </w:r>
          </w:p>
        </w:tc>
        <w:tc>
          <w:tcPr>
            <w:tcW w:w="2200" w:type="dxa"/>
            <w:tcBorders>
              <w:top w:val="nil"/>
              <w:left w:val="nil"/>
              <w:bottom w:val="single" w:sz="4" w:space="0" w:color="auto"/>
              <w:right w:val="single" w:sz="4" w:space="0" w:color="auto"/>
            </w:tcBorders>
            <w:shd w:val="clear" w:color="auto" w:fill="auto"/>
            <w:noWrap/>
            <w:vAlign w:val="center"/>
            <w:hideMark/>
          </w:tcPr>
          <w:p w:rsidR="00E0678A" w:rsidRPr="00E0678A" w:rsidRDefault="00E0678A" w:rsidP="00402FBE">
            <w:pPr>
              <w:spacing w:after="0" w:line="360" w:lineRule="auto"/>
              <w:jc w:val="center"/>
              <w:rPr>
                <w:rFonts w:ascii="Times New Roman" w:eastAsia="Times New Roman" w:hAnsi="Times New Roman" w:cs="Times New Roman"/>
                <w:b/>
                <w:color w:val="000000"/>
                <w:sz w:val="24"/>
                <w:szCs w:val="24"/>
                <w:lang w:eastAsia="ru-RU"/>
              </w:rPr>
            </w:pPr>
            <w:r w:rsidRPr="00E0678A">
              <w:rPr>
                <w:rFonts w:ascii="Times New Roman" w:eastAsia="Times New Roman" w:hAnsi="Times New Roman" w:cs="Times New Roman"/>
                <w:b/>
                <w:color w:val="000000"/>
                <w:sz w:val="24"/>
                <w:szCs w:val="24"/>
                <w:lang w:eastAsia="ru-RU"/>
              </w:rPr>
              <w:t>1,000</w:t>
            </w:r>
          </w:p>
        </w:tc>
        <w:tc>
          <w:tcPr>
            <w:tcW w:w="2200" w:type="dxa"/>
            <w:tcBorders>
              <w:top w:val="nil"/>
              <w:left w:val="nil"/>
              <w:bottom w:val="single" w:sz="4" w:space="0" w:color="auto"/>
              <w:right w:val="single" w:sz="4" w:space="0" w:color="auto"/>
            </w:tcBorders>
            <w:shd w:val="clear" w:color="auto" w:fill="auto"/>
            <w:vAlign w:val="center"/>
            <w:hideMark/>
          </w:tcPr>
          <w:p w:rsidR="00E0678A" w:rsidRPr="00E0678A" w:rsidRDefault="00E0678A" w:rsidP="00402FBE">
            <w:pPr>
              <w:spacing w:after="0" w:line="360" w:lineRule="auto"/>
              <w:jc w:val="center"/>
              <w:rPr>
                <w:rFonts w:ascii="Times New Roman" w:eastAsia="Times New Roman" w:hAnsi="Times New Roman" w:cs="Times New Roman"/>
                <w:b/>
                <w:color w:val="000000"/>
                <w:sz w:val="24"/>
                <w:szCs w:val="24"/>
                <w:lang w:eastAsia="ru-RU"/>
              </w:rPr>
            </w:pPr>
            <w:r w:rsidRPr="00E0678A">
              <w:rPr>
                <w:rFonts w:ascii="Times New Roman" w:eastAsia="Times New Roman" w:hAnsi="Times New Roman" w:cs="Times New Roman"/>
                <w:b/>
                <w:color w:val="000000"/>
                <w:sz w:val="24"/>
                <w:szCs w:val="24"/>
                <w:lang w:eastAsia="ru-RU"/>
              </w:rPr>
              <w:t>-</w:t>
            </w:r>
          </w:p>
        </w:tc>
      </w:tr>
    </w:tbl>
    <w:p w:rsidR="00DB73E2" w:rsidRPr="00364442" w:rsidRDefault="00DB73E2" w:rsidP="00364442">
      <w:pPr>
        <w:spacing w:line="240" w:lineRule="auto"/>
        <w:jc w:val="both"/>
        <w:rPr>
          <w:rFonts w:ascii="Times New Roman" w:hAnsi="Times New Roman" w:cs="Times New Roman"/>
          <w:sz w:val="20"/>
        </w:rPr>
      </w:pPr>
      <w:r w:rsidRPr="00364442">
        <w:rPr>
          <w:rFonts w:ascii="Times New Roman" w:hAnsi="Times New Roman" w:cs="Times New Roman"/>
          <w:sz w:val="20"/>
        </w:rPr>
        <w:t>Рассчитано по: </w:t>
      </w:r>
      <w:hyperlink r:id="rId15" w:history="1">
        <w:r w:rsidRPr="00364442">
          <w:rPr>
            <w:rStyle w:val="a3"/>
            <w:rFonts w:ascii="Times New Roman" w:hAnsi="Times New Roman" w:cs="Times New Roman"/>
            <w:color w:val="auto"/>
            <w:sz w:val="20"/>
            <w:u w:val="none"/>
          </w:rPr>
          <w:t>http://databank.worldbank.org/data/reports.aspx?source=2&amp;series=NY.GDP.MKTP.PP.CD&amp;country=#</w:t>
        </w:r>
      </w:hyperlink>
    </w:p>
    <w:p w:rsidR="00DB73E2" w:rsidRPr="00C92C32" w:rsidRDefault="00DB73E2" w:rsidP="00402FBE">
      <w:pPr>
        <w:spacing w:after="0" w:line="360" w:lineRule="auto"/>
        <w:jc w:val="both"/>
        <w:rPr>
          <w:rFonts w:ascii="Times New Roman" w:hAnsi="Times New Roman" w:cs="Times New Roman"/>
          <w:sz w:val="24"/>
          <w:szCs w:val="24"/>
        </w:rPr>
      </w:pPr>
      <w:r w:rsidRPr="00C92C32">
        <w:rPr>
          <w:rFonts w:ascii="Times New Roman" w:hAnsi="Times New Roman" w:cs="Times New Roman"/>
          <w:sz w:val="24"/>
          <w:szCs w:val="24"/>
        </w:rPr>
        <w:tab/>
      </w:r>
      <w:r w:rsidR="00424646" w:rsidRPr="00C92C32">
        <w:rPr>
          <w:rFonts w:ascii="Times New Roman" w:hAnsi="Times New Roman" w:cs="Times New Roman"/>
          <w:sz w:val="24"/>
          <w:szCs w:val="24"/>
        </w:rPr>
        <w:t xml:space="preserve">Как видно из таблицы, ВВП этих стран в совокупности составляет более 50% от общемирового ВВП, </w:t>
      </w:r>
      <w:r w:rsidR="00EF192B" w:rsidRPr="00C92C32">
        <w:rPr>
          <w:rFonts w:ascii="Times New Roman" w:hAnsi="Times New Roman" w:cs="Times New Roman"/>
          <w:sz w:val="24"/>
          <w:szCs w:val="24"/>
        </w:rPr>
        <w:t xml:space="preserve">а потому </w:t>
      </w:r>
      <w:r w:rsidR="00D16148">
        <w:rPr>
          <w:rFonts w:ascii="Times New Roman" w:hAnsi="Times New Roman" w:cs="Times New Roman"/>
          <w:sz w:val="24"/>
          <w:szCs w:val="24"/>
        </w:rPr>
        <w:t xml:space="preserve">на данный момент эти страны являются лидерами на мировой арене. Поэтому выигрыши каждого отдельного игрока (страны) будут равны соответствующей им доле ВВП. </w:t>
      </w:r>
    </w:p>
    <w:p w:rsidR="00D16148" w:rsidRDefault="00D16148" w:rsidP="00402F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Рассматривая выигрыши объединений</w:t>
      </w:r>
      <w:r w:rsidR="00854DB2">
        <w:rPr>
          <w:rFonts w:ascii="Times New Roman" w:hAnsi="Times New Roman" w:cs="Times New Roman"/>
          <w:sz w:val="24"/>
          <w:szCs w:val="24"/>
        </w:rPr>
        <w:t>, рассмотрим н</w:t>
      </w:r>
      <w:r>
        <w:rPr>
          <w:rFonts w:ascii="Times New Roman" w:hAnsi="Times New Roman" w:cs="Times New Roman"/>
          <w:sz w:val="24"/>
          <w:szCs w:val="24"/>
        </w:rPr>
        <w:t>е только их суммарный показатель ВВП, но и прибавим наиболее вероятных стран-союзников.</w:t>
      </w:r>
      <w:r w:rsidR="002C778B" w:rsidRPr="00D16148">
        <w:rPr>
          <w:rFonts w:ascii="Times New Roman" w:hAnsi="Times New Roman" w:cs="Times New Roman"/>
          <w:sz w:val="24"/>
          <w:szCs w:val="24"/>
        </w:rPr>
        <w:tab/>
      </w:r>
    </w:p>
    <w:p w:rsidR="00D16148" w:rsidRDefault="00D16148" w:rsidP="00402FBE">
      <w:pPr>
        <w:spacing w:after="0" w:line="360" w:lineRule="auto"/>
        <w:ind w:firstLine="708"/>
        <w:jc w:val="both"/>
        <w:rPr>
          <w:rFonts w:ascii="Times New Roman" w:hAnsi="Times New Roman" w:cs="Times New Roman"/>
          <w:sz w:val="24"/>
          <w:szCs w:val="24"/>
        </w:rPr>
      </w:pPr>
      <w:r w:rsidRPr="00C92C32">
        <w:rPr>
          <w:rFonts w:ascii="Times New Roman" w:hAnsi="Times New Roman" w:cs="Times New Roman"/>
          <w:sz w:val="24"/>
          <w:szCs w:val="24"/>
        </w:rPr>
        <w:t>К</w:t>
      </w:r>
      <w:r>
        <w:rPr>
          <w:rFonts w:ascii="Times New Roman" w:hAnsi="Times New Roman" w:cs="Times New Roman"/>
          <w:sz w:val="24"/>
          <w:szCs w:val="24"/>
        </w:rPr>
        <w:t xml:space="preserve">ак уже было описано в главе 1, </w:t>
      </w:r>
      <w:r w:rsidRPr="00C92C32">
        <w:rPr>
          <w:rFonts w:ascii="Times New Roman" w:hAnsi="Times New Roman" w:cs="Times New Roman"/>
          <w:sz w:val="24"/>
          <w:szCs w:val="24"/>
        </w:rPr>
        <w:t xml:space="preserve">под патронатом США находятся многие страны, в том числе и Евросоюз, который активно пытается выйти из зависимого положения, а потому он и представлен отдельным игроком. И так как ЕС представляет собой совокупность 28 стран, и </w:t>
      </w:r>
      <w:r>
        <w:rPr>
          <w:rFonts w:ascii="Times New Roman" w:hAnsi="Times New Roman" w:cs="Times New Roman"/>
          <w:sz w:val="24"/>
          <w:szCs w:val="24"/>
        </w:rPr>
        <w:t>имеет «</w:t>
      </w:r>
      <w:r w:rsidRPr="00C92C32">
        <w:rPr>
          <w:rFonts w:ascii="Times New Roman" w:hAnsi="Times New Roman" w:cs="Times New Roman"/>
          <w:sz w:val="24"/>
          <w:szCs w:val="24"/>
        </w:rPr>
        <w:t>полузависимое</w:t>
      </w:r>
      <w:r>
        <w:rPr>
          <w:rFonts w:ascii="Times New Roman" w:hAnsi="Times New Roman" w:cs="Times New Roman"/>
          <w:sz w:val="24"/>
          <w:szCs w:val="24"/>
        </w:rPr>
        <w:t>»</w:t>
      </w:r>
      <w:r w:rsidRPr="00C92C32">
        <w:rPr>
          <w:rFonts w:ascii="Times New Roman" w:hAnsi="Times New Roman" w:cs="Times New Roman"/>
          <w:sz w:val="24"/>
          <w:szCs w:val="24"/>
        </w:rPr>
        <w:t xml:space="preserve"> положение от США, то его влияние будет равно доле ВВП в общемировом значении</w:t>
      </w:r>
      <w:r w:rsidR="00364442">
        <w:rPr>
          <w:rFonts w:ascii="Times New Roman" w:hAnsi="Times New Roman" w:cs="Times New Roman"/>
          <w:sz w:val="24"/>
          <w:szCs w:val="24"/>
        </w:rPr>
        <w:t>:</w:t>
      </w:r>
      <w:r w:rsidRPr="00C92C32">
        <w:rPr>
          <w:rFonts w:ascii="Times New Roman" w:hAnsi="Times New Roman" w:cs="Times New Roman"/>
          <w:sz w:val="24"/>
          <w:szCs w:val="24"/>
        </w:rPr>
        <w:t xml:space="preserve"> 0,166.</w:t>
      </w:r>
    </w:p>
    <w:p w:rsidR="00E91F10" w:rsidRPr="00E91F10" w:rsidRDefault="00D16148" w:rsidP="00402FBE">
      <w:pPr>
        <w:spacing w:after="0" w:line="360" w:lineRule="auto"/>
        <w:jc w:val="both"/>
        <w:rPr>
          <w:rFonts w:ascii="Times New Roman" w:hAnsi="Times New Roman" w:cs="Times New Roman"/>
          <w:sz w:val="24"/>
          <w:szCs w:val="24"/>
        </w:rPr>
      </w:pPr>
      <w:r w:rsidRPr="00C92C32">
        <w:rPr>
          <w:rFonts w:ascii="Times New Roman" w:hAnsi="Times New Roman" w:cs="Times New Roman"/>
          <w:sz w:val="24"/>
          <w:szCs w:val="24"/>
        </w:rPr>
        <w:tab/>
        <w:t>В качестве стран-союзников США можно выделить страны, входящие в НАТО</w:t>
      </w:r>
      <w:r>
        <w:rPr>
          <w:rFonts w:ascii="Times New Roman" w:hAnsi="Times New Roman" w:cs="Times New Roman"/>
          <w:sz w:val="24"/>
          <w:szCs w:val="24"/>
        </w:rPr>
        <w:t xml:space="preserve"> (за исключением стран ЕС)</w:t>
      </w:r>
      <w:r w:rsidRPr="00C92C32">
        <w:rPr>
          <w:rFonts w:ascii="Times New Roman" w:hAnsi="Times New Roman" w:cs="Times New Roman"/>
          <w:sz w:val="24"/>
          <w:szCs w:val="24"/>
        </w:rPr>
        <w:t xml:space="preserve">, а также Японию, </w:t>
      </w:r>
      <w:r>
        <w:rPr>
          <w:rFonts w:ascii="Times New Roman" w:hAnsi="Times New Roman" w:cs="Times New Roman"/>
          <w:sz w:val="24"/>
          <w:szCs w:val="24"/>
        </w:rPr>
        <w:t>Южную Корею, Мексику и многие другие</w:t>
      </w:r>
      <w:r w:rsidRPr="00C92C32">
        <w:rPr>
          <w:rFonts w:ascii="Times New Roman" w:hAnsi="Times New Roman" w:cs="Times New Roman"/>
          <w:sz w:val="24"/>
          <w:szCs w:val="24"/>
        </w:rPr>
        <w:t>. Большинство этих стран входят в первые 40 стран мира, не считая Европейского союза, по показателю ВВП (</w:t>
      </w:r>
      <w:r w:rsidR="00364442">
        <w:rPr>
          <w:rFonts w:ascii="Times New Roman" w:hAnsi="Times New Roman" w:cs="Times New Roman"/>
          <w:sz w:val="24"/>
          <w:szCs w:val="24"/>
        </w:rPr>
        <w:t xml:space="preserve">см. </w:t>
      </w:r>
      <w:r w:rsidRPr="00C92C32">
        <w:rPr>
          <w:rFonts w:ascii="Times New Roman" w:hAnsi="Times New Roman" w:cs="Times New Roman"/>
          <w:sz w:val="24"/>
          <w:szCs w:val="24"/>
        </w:rPr>
        <w:t>табл. 3.2).</w:t>
      </w:r>
      <w:r w:rsidR="00E91F10">
        <w:rPr>
          <w:rFonts w:ascii="Times New Roman" w:hAnsi="Times New Roman" w:cs="Times New Roman"/>
          <w:sz w:val="24"/>
          <w:szCs w:val="24"/>
        </w:rPr>
        <w:t xml:space="preserve"> </w:t>
      </w:r>
    </w:p>
    <w:p w:rsidR="00973884" w:rsidRPr="00854DB2" w:rsidRDefault="00973884" w:rsidP="00402FBE">
      <w:pPr>
        <w:spacing w:line="360" w:lineRule="auto"/>
        <w:jc w:val="right"/>
        <w:rPr>
          <w:rFonts w:ascii="Times New Roman" w:hAnsi="Times New Roman" w:cs="Times New Roman"/>
          <w:i/>
          <w:sz w:val="24"/>
        </w:rPr>
      </w:pPr>
      <w:r w:rsidRPr="00854DB2">
        <w:rPr>
          <w:rFonts w:ascii="Times New Roman" w:hAnsi="Times New Roman" w:cs="Times New Roman"/>
          <w:i/>
          <w:sz w:val="24"/>
        </w:rPr>
        <w:t>Таблица 3.2</w:t>
      </w:r>
    </w:p>
    <w:p w:rsidR="00973884" w:rsidRDefault="00C92C32" w:rsidP="00364442">
      <w:pPr>
        <w:spacing w:line="240" w:lineRule="auto"/>
        <w:jc w:val="center"/>
        <w:rPr>
          <w:rFonts w:ascii="Times New Roman" w:hAnsi="Times New Roman" w:cs="Times New Roman"/>
          <w:b/>
          <w:sz w:val="24"/>
        </w:rPr>
      </w:pPr>
      <w:r>
        <w:rPr>
          <w:rFonts w:ascii="Times New Roman" w:hAnsi="Times New Roman" w:cs="Times New Roman"/>
          <w:b/>
          <w:sz w:val="24"/>
        </w:rPr>
        <w:t>Рейтинг стран по ВВП, рассчитанному</w:t>
      </w:r>
      <w:r w:rsidR="00973884">
        <w:rPr>
          <w:rFonts w:ascii="Times New Roman" w:hAnsi="Times New Roman" w:cs="Times New Roman"/>
          <w:b/>
          <w:sz w:val="24"/>
        </w:rPr>
        <w:t xml:space="preserve"> по ППС, в постоянных ценах 2011 года</w:t>
      </w:r>
      <w:r w:rsidR="00973884" w:rsidRPr="00973884">
        <w:rPr>
          <w:rFonts w:ascii="Times New Roman" w:hAnsi="Times New Roman" w:cs="Times New Roman"/>
          <w:b/>
          <w:sz w:val="24"/>
        </w:rPr>
        <w:t xml:space="preserve">, </w:t>
      </w:r>
    </w:p>
    <w:p w:rsidR="00973884" w:rsidRDefault="00973884" w:rsidP="00364442">
      <w:pPr>
        <w:spacing w:line="240" w:lineRule="auto"/>
        <w:jc w:val="center"/>
        <w:rPr>
          <w:rFonts w:ascii="Times New Roman" w:hAnsi="Times New Roman" w:cs="Times New Roman"/>
          <w:b/>
          <w:sz w:val="24"/>
        </w:rPr>
      </w:pPr>
      <w:r>
        <w:rPr>
          <w:rFonts w:ascii="Times New Roman" w:hAnsi="Times New Roman" w:cs="Times New Roman"/>
          <w:b/>
          <w:sz w:val="24"/>
        </w:rPr>
        <w:t>млрд. долларов США</w:t>
      </w:r>
    </w:p>
    <w:tbl>
      <w:tblPr>
        <w:tblW w:w="7800" w:type="dxa"/>
        <w:jc w:val="center"/>
        <w:tblLook w:val="04A0" w:firstRow="1" w:lastRow="0" w:firstColumn="1" w:lastColumn="0" w:noHBand="0" w:noVBand="1"/>
      </w:tblPr>
      <w:tblGrid>
        <w:gridCol w:w="562"/>
        <w:gridCol w:w="2268"/>
        <w:gridCol w:w="1370"/>
        <w:gridCol w:w="1840"/>
        <w:gridCol w:w="1760"/>
      </w:tblGrid>
      <w:tr w:rsidR="00C92C32" w:rsidRPr="00C92C32" w:rsidTr="00C92C32">
        <w:trPr>
          <w:trHeight w:val="9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C32" w:rsidRPr="00C92C32" w:rsidRDefault="00C92C32" w:rsidP="00854DB2">
            <w:pPr>
              <w:spacing w:after="0" w:line="240" w:lineRule="auto"/>
              <w:jc w:val="center"/>
              <w:rPr>
                <w:rFonts w:ascii="Times New Roman" w:eastAsia="Times New Roman" w:hAnsi="Times New Roman" w:cs="Times New Roman"/>
                <w:b/>
                <w:bCs/>
                <w:color w:val="000000"/>
                <w:sz w:val="24"/>
                <w:szCs w:val="24"/>
                <w:lang w:eastAsia="ru-RU"/>
              </w:rPr>
            </w:pPr>
            <w:r w:rsidRPr="00C92C32">
              <w:rPr>
                <w:rFonts w:ascii="Times New Roman" w:eastAsia="Times New Roman" w:hAnsi="Times New Roman" w:cs="Times New Roman"/>
                <w:b/>
                <w:bCs/>
                <w:color w:val="000000"/>
                <w:sz w:val="24"/>
                <w:szCs w:val="24"/>
                <w:lang w:eastAsia="ru-RU"/>
              </w:rPr>
              <w:t>№</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92C32" w:rsidRPr="00C92C32" w:rsidRDefault="00C92C32" w:rsidP="00854DB2">
            <w:pPr>
              <w:spacing w:after="0" w:line="240" w:lineRule="auto"/>
              <w:jc w:val="center"/>
              <w:rPr>
                <w:rFonts w:ascii="Times New Roman" w:eastAsia="Times New Roman" w:hAnsi="Times New Roman" w:cs="Times New Roman"/>
                <w:b/>
                <w:bCs/>
                <w:color w:val="000000"/>
                <w:sz w:val="24"/>
                <w:szCs w:val="24"/>
                <w:lang w:eastAsia="ru-RU"/>
              </w:rPr>
            </w:pPr>
            <w:r w:rsidRPr="00C92C32">
              <w:rPr>
                <w:rFonts w:ascii="Times New Roman" w:eastAsia="Times New Roman" w:hAnsi="Times New Roman" w:cs="Times New Roman"/>
                <w:b/>
                <w:bCs/>
                <w:color w:val="000000"/>
                <w:sz w:val="24"/>
                <w:szCs w:val="24"/>
                <w:lang w:eastAsia="ru-RU"/>
              </w:rPr>
              <w:t>Страна</w:t>
            </w:r>
          </w:p>
        </w:tc>
        <w:tc>
          <w:tcPr>
            <w:tcW w:w="1370" w:type="dxa"/>
            <w:tcBorders>
              <w:top w:val="single" w:sz="4" w:space="0" w:color="auto"/>
              <w:left w:val="nil"/>
              <w:bottom w:val="single" w:sz="4" w:space="0" w:color="auto"/>
              <w:right w:val="single" w:sz="4" w:space="0" w:color="auto"/>
            </w:tcBorders>
            <w:shd w:val="clear" w:color="auto" w:fill="auto"/>
            <w:noWrap/>
            <w:vAlign w:val="center"/>
            <w:hideMark/>
          </w:tcPr>
          <w:p w:rsidR="00C92C32" w:rsidRPr="00C92C32" w:rsidRDefault="00C92C32" w:rsidP="00854DB2">
            <w:pPr>
              <w:spacing w:after="0" w:line="240" w:lineRule="auto"/>
              <w:jc w:val="center"/>
              <w:rPr>
                <w:rFonts w:ascii="Times New Roman" w:eastAsia="Times New Roman" w:hAnsi="Times New Roman" w:cs="Times New Roman"/>
                <w:b/>
                <w:bCs/>
                <w:color w:val="000000"/>
                <w:sz w:val="24"/>
                <w:szCs w:val="24"/>
                <w:lang w:eastAsia="ru-RU"/>
              </w:rPr>
            </w:pPr>
            <w:r w:rsidRPr="00C92C32">
              <w:rPr>
                <w:rFonts w:ascii="Times New Roman" w:eastAsia="Times New Roman" w:hAnsi="Times New Roman" w:cs="Times New Roman"/>
                <w:b/>
                <w:bCs/>
                <w:color w:val="000000"/>
                <w:sz w:val="24"/>
                <w:szCs w:val="24"/>
                <w:lang w:eastAsia="ru-RU"/>
              </w:rPr>
              <w:t>2016</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C92C32" w:rsidRPr="00C92C32" w:rsidRDefault="00C92C32" w:rsidP="00854DB2">
            <w:pPr>
              <w:spacing w:after="0" w:line="240" w:lineRule="auto"/>
              <w:jc w:val="center"/>
              <w:rPr>
                <w:rFonts w:ascii="Times New Roman" w:eastAsia="Times New Roman" w:hAnsi="Times New Roman" w:cs="Times New Roman"/>
                <w:b/>
                <w:bCs/>
                <w:color w:val="000000"/>
                <w:sz w:val="24"/>
                <w:szCs w:val="24"/>
                <w:lang w:eastAsia="ru-RU"/>
              </w:rPr>
            </w:pPr>
            <w:r w:rsidRPr="00C92C32">
              <w:rPr>
                <w:rFonts w:ascii="Times New Roman" w:eastAsia="Times New Roman" w:hAnsi="Times New Roman" w:cs="Times New Roman"/>
                <w:b/>
                <w:bCs/>
                <w:color w:val="000000"/>
                <w:sz w:val="24"/>
                <w:szCs w:val="24"/>
                <w:lang w:eastAsia="ru-RU"/>
              </w:rPr>
              <w:t>Доля ВВП в общемировом показателе, %</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C92C32" w:rsidRPr="00C92C32" w:rsidRDefault="00C92C32" w:rsidP="00854DB2">
            <w:pPr>
              <w:spacing w:after="0" w:line="240" w:lineRule="auto"/>
              <w:jc w:val="center"/>
              <w:rPr>
                <w:rFonts w:ascii="Times New Roman" w:eastAsia="Times New Roman" w:hAnsi="Times New Roman" w:cs="Times New Roman"/>
                <w:b/>
                <w:bCs/>
                <w:color w:val="000000"/>
                <w:sz w:val="24"/>
                <w:szCs w:val="24"/>
                <w:lang w:eastAsia="ru-RU"/>
              </w:rPr>
            </w:pPr>
            <w:r w:rsidRPr="00C92C32">
              <w:rPr>
                <w:rFonts w:ascii="Times New Roman" w:eastAsia="Times New Roman" w:hAnsi="Times New Roman" w:cs="Times New Roman"/>
                <w:b/>
                <w:bCs/>
                <w:color w:val="000000"/>
                <w:sz w:val="24"/>
                <w:szCs w:val="24"/>
                <w:lang w:eastAsia="ru-RU"/>
              </w:rPr>
              <w:t>Накопленная доля ВВП, %</w:t>
            </w:r>
          </w:p>
        </w:tc>
      </w:tr>
      <w:tr w:rsidR="00C92C32" w:rsidRPr="00C92C32" w:rsidTr="00C92C32">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КНР</w:t>
            </w:r>
          </w:p>
        </w:tc>
        <w:tc>
          <w:tcPr>
            <w:tcW w:w="1370"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19 852,01</w:t>
            </w:r>
          </w:p>
        </w:tc>
        <w:tc>
          <w:tcPr>
            <w:tcW w:w="1840"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17,70%</w:t>
            </w:r>
          </w:p>
        </w:tc>
        <w:tc>
          <w:tcPr>
            <w:tcW w:w="1760"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17,70%</w:t>
            </w:r>
          </w:p>
        </w:tc>
      </w:tr>
      <w:tr w:rsidR="00C92C32" w:rsidRPr="00C92C32" w:rsidTr="00C92C32">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2</w:t>
            </w:r>
          </w:p>
        </w:tc>
        <w:tc>
          <w:tcPr>
            <w:tcW w:w="2268"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Европейский союз</w:t>
            </w:r>
          </w:p>
        </w:tc>
        <w:tc>
          <w:tcPr>
            <w:tcW w:w="1370"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18 585,23</w:t>
            </w:r>
          </w:p>
        </w:tc>
        <w:tc>
          <w:tcPr>
            <w:tcW w:w="1840"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16,57%</w:t>
            </w:r>
          </w:p>
        </w:tc>
        <w:tc>
          <w:tcPr>
            <w:tcW w:w="1760"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34,27%</w:t>
            </w:r>
          </w:p>
        </w:tc>
      </w:tr>
      <w:tr w:rsidR="00C92C32" w:rsidRPr="00C92C32" w:rsidTr="00C92C32">
        <w:trPr>
          <w:trHeight w:val="300"/>
          <w:jc w:val="center"/>
        </w:trPr>
        <w:tc>
          <w:tcPr>
            <w:tcW w:w="562" w:type="dxa"/>
            <w:tcBorders>
              <w:top w:val="nil"/>
              <w:left w:val="single" w:sz="4" w:space="0" w:color="auto"/>
              <w:bottom w:val="single" w:sz="4" w:space="0" w:color="auto"/>
              <w:right w:val="single" w:sz="4" w:space="0" w:color="auto"/>
            </w:tcBorders>
            <w:shd w:val="clear" w:color="auto" w:fill="EBDCFC"/>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3</w:t>
            </w:r>
          </w:p>
        </w:tc>
        <w:tc>
          <w:tcPr>
            <w:tcW w:w="2268" w:type="dxa"/>
            <w:tcBorders>
              <w:top w:val="nil"/>
              <w:left w:val="nil"/>
              <w:bottom w:val="single" w:sz="4" w:space="0" w:color="auto"/>
              <w:right w:val="single" w:sz="4" w:space="0" w:color="auto"/>
            </w:tcBorders>
            <w:shd w:val="clear" w:color="auto" w:fill="EBDCFC"/>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США</w:t>
            </w:r>
          </w:p>
        </w:tc>
        <w:tc>
          <w:tcPr>
            <w:tcW w:w="1370" w:type="dxa"/>
            <w:tcBorders>
              <w:top w:val="nil"/>
              <w:left w:val="nil"/>
              <w:bottom w:val="single" w:sz="4" w:space="0" w:color="auto"/>
              <w:right w:val="single" w:sz="4" w:space="0" w:color="auto"/>
            </w:tcBorders>
            <w:shd w:val="clear" w:color="auto" w:fill="EBDCFC"/>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17 269,67</w:t>
            </w:r>
          </w:p>
        </w:tc>
        <w:tc>
          <w:tcPr>
            <w:tcW w:w="1840" w:type="dxa"/>
            <w:tcBorders>
              <w:top w:val="nil"/>
              <w:left w:val="nil"/>
              <w:bottom w:val="single" w:sz="4" w:space="0" w:color="auto"/>
              <w:right w:val="single" w:sz="4" w:space="0" w:color="auto"/>
            </w:tcBorders>
            <w:shd w:val="clear" w:color="auto" w:fill="EBDCFC"/>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15,40%</w:t>
            </w:r>
          </w:p>
        </w:tc>
        <w:tc>
          <w:tcPr>
            <w:tcW w:w="1760" w:type="dxa"/>
            <w:tcBorders>
              <w:top w:val="nil"/>
              <w:left w:val="nil"/>
              <w:bottom w:val="single" w:sz="4" w:space="0" w:color="auto"/>
              <w:right w:val="single" w:sz="4" w:space="0" w:color="auto"/>
            </w:tcBorders>
            <w:shd w:val="clear" w:color="auto" w:fill="EBDCFC"/>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49,67%</w:t>
            </w:r>
          </w:p>
        </w:tc>
      </w:tr>
      <w:tr w:rsidR="00C92C32" w:rsidRPr="00C92C32" w:rsidTr="00C92C32">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4</w:t>
            </w:r>
          </w:p>
        </w:tc>
        <w:tc>
          <w:tcPr>
            <w:tcW w:w="2268"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Индия</w:t>
            </w:r>
          </w:p>
        </w:tc>
        <w:tc>
          <w:tcPr>
            <w:tcW w:w="1370"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8 067,71</w:t>
            </w:r>
          </w:p>
        </w:tc>
        <w:tc>
          <w:tcPr>
            <w:tcW w:w="1840"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7,19%</w:t>
            </w:r>
          </w:p>
        </w:tc>
        <w:tc>
          <w:tcPr>
            <w:tcW w:w="1760"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56,86%</w:t>
            </w:r>
          </w:p>
        </w:tc>
      </w:tr>
      <w:tr w:rsidR="00C92C32" w:rsidRPr="00C92C32" w:rsidTr="00C92C32">
        <w:trPr>
          <w:trHeight w:val="300"/>
          <w:jc w:val="center"/>
        </w:trPr>
        <w:tc>
          <w:tcPr>
            <w:tcW w:w="562" w:type="dxa"/>
            <w:tcBorders>
              <w:top w:val="nil"/>
              <w:left w:val="single" w:sz="4" w:space="0" w:color="auto"/>
              <w:bottom w:val="single" w:sz="4" w:space="0" w:color="auto"/>
              <w:right w:val="single" w:sz="4" w:space="0" w:color="auto"/>
            </w:tcBorders>
            <w:shd w:val="clear" w:color="auto" w:fill="EBDCFC"/>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5</w:t>
            </w:r>
          </w:p>
        </w:tc>
        <w:tc>
          <w:tcPr>
            <w:tcW w:w="2268" w:type="dxa"/>
            <w:tcBorders>
              <w:top w:val="nil"/>
              <w:left w:val="nil"/>
              <w:bottom w:val="single" w:sz="4" w:space="0" w:color="auto"/>
              <w:right w:val="single" w:sz="4" w:space="0" w:color="auto"/>
            </w:tcBorders>
            <w:shd w:val="clear" w:color="auto" w:fill="EBDCFC"/>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Япония</w:t>
            </w:r>
          </w:p>
        </w:tc>
        <w:tc>
          <w:tcPr>
            <w:tcW w:w="1370" w:type="dxa"/>
            <w:tcBorders>
              <w:top w:val="nil"/>
              <w:left w:val="nil"/>
              <w:bottom w:val="single" w:sz="4" w:space="0" w:color="auto"/>
              <w:right w:val="single" w:sz="4" w:space="0" w:color="auto"/>
            </w:tcBorders>
            <w:shd w:val="clear" w:color="auto" w:fill="EBDCFC"/>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4 861,67</w:t>
            </w:r>
          </w:p>
        </w:tc>
        <w:tc>
          <w:tcPr>
            <w:tcW w:w="1840" w:type="dxa"/>
            <w:tcBorders>
              <w:top w:val="nil"/>
              <w:left w:val="nil"/>
              <w:bottom w:val="single" w:sz="4" w:space="0" w:color="auto"/>
              <w:right w:val="single" w:sz="4" w:space="0" w:color="auto"/>
            </w:tcBorders>
            <w:shd w:val="clear" w:color="auto" w:fill="EBDCFC"/>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4,33%</w:t>
            </w:r>
          </w:p>
        </w:tc>
        <w:tc>
          <w:tcPr>
            <w:tcW w:w="1760" w:type="dxa"/>
            <w:tcBorders>
              <w:top w:val="nil"/>
              <w:left w:val="nil"/>
              <w:bottom w:val="single" w:sz="4" w:space="0" w:color="auto"/>
              <w:right w:val="single" w:sz="4" w:space="0" w:color="auto"/>
            </w:tcBorders>
            <w:shd w:val="clear" w:color="auto" w:fill="EBDCFC"/>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61,19%</w:t>
            </w:r>
          </w:p>
        </w:tc>
      </w:tr>
      <w:tr w:rsidR="00C92C32" w:rsidRPr="00C92C32" w:rsidTr="00C92C32">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6</w:t>
            </w:r>
          </w:p>
        </w:tc>
        <w:tc>
          <w:tcPr>
            <w:tcW w:w="2268"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Россия</w:t>
            </w:r>
          </w:p>
        </w:tc>
        <w:tc>
          <w:tcPr>
            <w:tcW w:w="1370"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3 581,30</w:t>
            </w:r>
          </w:p>
        </w:tc>
        <w:tc>
          <w:tcPr>
            <w:tcW w:w="1840"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3,19%</w:t>
            </w:r>
          </w:p>
        </w:tc>
        <w:tc>
          <w:tcPr>
            <w:tcW w:w="1760"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64,39%</w:t>
            </w:r>
          </w:p>
        </w:tc>
      </w:tr>
      <w:tr w:rsidR="00C92C32" w:rsidRPr="00C92C32" w:rsidTr="00C92C32">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7</w:t>
            </w:r>
          </w:p>
        </w:tc>
        <w:tc>
          <w:tcPr>
            <w:tcW w:w="2268"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Бразилия</w:t>
            </w:r>
          </w:p>
        </w:tc>
        <w:tc>
          <w:tcPr>
            <w:tcW w:w="1370"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2 912,06</w:t>
            </w:r>
          </w:p>
        </w:tc>
        <w:tc>
          <w:tcPr>
            <w:tcW w:w="1840"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2,60%</w:t>
            </w:r>
          </w:p>
        </w:tc>
        <w:tc>
          <w:tcPr>
            <w:tcW w:w="1760"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66,98%</w:t>
            </w:r>
          </w:p>
        </w:tc>
      </w:tr>
      <w:tr w:rsidR="00C92C32" w:rsidRPr="00C92C32" w:rsidTr="00C92C32">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8</w:t>
            </w:r>
          </w:p>
        </w:tc>
        <w:tc>
          <w:tcPr>
            <w:tcW w:w="2268"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Индонезия</w:t>
            </w:r>
          </w:p>
        </w:tc>
        <w:tc>
          <w:tcPr>
            <w:tcW w:w="1370"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2 810,79</w:t>
            </w:r>
          </w:p>
        </w:tc>
        <w:tc>
          <w:tcPr>
            <w:tcW w:w="1840"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2,51%</w:t>
            </w:r>
          </w:p>
        </w:tc>
        <w:tc>
          <w:tcPr>
            <w:tcW w:w="1760"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69,49%</w:t>
            </w:r>
          </w:p>
        </w:tc>
      </w:tr>
      <w:tr w:rsidR="00C92C32" w:rsidRPr="00C92C32" w:rsidTr="00EA3EA5">
        <w:trPr>
          <w:trHeight w:val="300"/>
          <w:jc w:val="center"/>
        </w:trPr>
        <w:tc>
          <w:tcPr>
            <w:tcW w:w="562" w:type="dxa"/>
            <w:tcBorders>
              <w:top w:val="nil"/>
              <w:left w:val="single" w:sz="4" w:space="0" w:color="auto"/>
              <w:bottom w:val="single" w:sz="4" w:space="0" w:color="auto"/>
              <w:right w:val="single" w:sz="4" w:space="0" w:color="auto"/>
            </w:tcBorders>
            <w:shd w:val="clear" w:color="auto" w:fill="EBDCFC"/>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9</w:t>
            </w:r>
          </w:p>
        </w:tc>
        <w:tc>
          <w:tcPr>
            <w:tcW w:w="2268" w:type="dxa"/>
            <w:tcBorders>
              <w:top w:val="nil"/>
              <w:left w:val="nil"/>
              <w:bottom w:val="single" w:sz="4" w:space="0" w:color="auto"/>
              <w:right w:val="single" w:sz="4" w:space="0" w:color="auto"/>
            </w:tcBorders>
            <w:shd w:val="clear" w:color="auto" w:fill="EBDCFC"/>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Мексика</w:t>
            </w:r>
          </w:p>
        </w:tc>
        <w:tc>
          <w:tcPr>
            <w:tcW w:w="1370" w:type="dxa"/>
            <w:tcBorders>
              <w:top w:val="nil"/>
              <w:left w:val="nil"/>
              <w:bottom w:val="single" w:sz="4" w:space="0" w:color="auto"/>
              <w:right w:val="single" w:sz="4" w:space="0" w:color="auto"/>
            </w:tcBorders>
            <w:shd w:val="clear" w:color="auto" w:fill="EBDCFC"/>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2 146,82</w:t>
            </w:r>
          </w:p>
        </w:tc>
        <w:tc>
          <w:tcPr>
            <w:tcW w:w="1840" w:type="dxa"/>
            <w:tcBorders>
              <w:top w:val="nil"/>
              <w:left w:val="nil"/>
              <w:bottom w:val="single" w:sz="4" w:space="0" w:color="auto"/>
              <w:right w:val="single" w:sz="4" w:space="0" w:color="auto"/>
            </w:tcBorders>
            <w:shd w:val="clear" w:color="auto" w:fill="EBDCFC"/>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1,91%</w:t>
            </w:r>
          </w:p>
        </w:tc>
        <w:tc>
          <w:tcPr>
            <w:tcW w:w="1760" w:type="dxa"/>
            <w:tcBorders>
              <w:top w:val="nil"/>
              <w:left w:val="nil"/>
              <w:bottom w:val="single" w:sz="4" w:space="0" w:color="auto"/>
              <w:right w:val="single" w:sz="4" w:space="0" w:color="auto"/>
            </w:tcBorders>
            <w:shd w:val="clear" w:color="auto" w:fill="EBDCFC"/>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71,40%</w:t>
            </w:r>
          </w:p>
        </w:tc>
      </w:tr>
      <w:tr w:rsidR="0073099C" w:rsidRPr="00C92C32" w:rsidTr="0073099C">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10</w:t>
            </w:r>
          </w:p>
        </w:tc>
        <w:tc>
          <w:tcPr>
            <w:tcW w:w="2268"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Турция</w:t>
            </w:r>
          </w:p>
        </w:tc>
        <w:tc>
          <w:tcPr>
            <w:tcW w:w="1370"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1 888,94</w:t>
            </w:r>
          </w:p>
        </w:tc>
        <w:tc>
          <w:tcPr>
            <w:tcW w:w="1840"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1,68%</w:t>
            </w:r>
          </w:p>
        </w:tc>
        <w:tc>
          <w:tcPr>
            <w:tcW w:w="1760"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73,09%</w:t>
            </w:r>
          </w:p>
        </w:tc>
      </w:tr>
      <w:tr w:rsidR="00C92C32" w:rsidRPr="00C92C32" w:rsidTr="00C92C32">
        <w:trPr>
          <w:trHeight w:val="300"/>
          <w:jc w:val="center"/>
        </w:trPr>
        <w:tc>
          <w:tcPr>
            <w:tcW w:w="562" w:type="dxa"/>
            <w:tcBorders>
              <w:top w:val="nil"/>
              <w:left w:val="single" w:sz="4" w:space="0" w:color="auto"/>
              <w:bottom w:val="single" w:sz="4" w:space="0" w:color="auto"/>
              <w:right w:val="single" w:sz="4" w:space="0" w:color="auto"/>
            </w:tcBorders>
            <w:shd w:val="clear" w:color="auto" w:fill="EBDCFC"/>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11</w:t>
            </w:r>
          </w:p>
        </w:tc>
        <w:tc>
          <w:tcPr>
            <w:tcW w:w="2268" w:type="dxa"/>
            <w:tcBorders>
              <w:top w:val="nil"/>
              <w:left w:val="nil"/>
              <w:bottom w:val="single" w:sz="4" w:space="0" w:color="auto"/>
              <w:right w:val="single" w:sz="4" w:space="0" w:color="auto"/>
            </w:tcBorders>
            <w:shd w:val="clear" w:color="auto" w:fill="EBDCFC"/>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Республика Корея</w:t>
            </w:r>
          </w:p>
        </w:tc>
        <w:tc>
          <w:tcPr>
            <w:tcW w:w="1370" w:type="dxa"/>
            <w:tcBorders>
              <w:top w:val="nil"/>
              <w:left w:val="nil"/>
              <w:bottom w:val="single" w:sz="4" w:space="0" w:color="auto"/>
              <w:right w:val="single" w:sz="4" w:space="0" w:color="auto"/>
            </w:tcBorders>
            <w:shd w:val="clear" w:color="auto" w:fill="EBDCFC"/>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1 792,87</w:t>
            </w:r>
          </w:p>
        </w:tc>
        <w:tc>
          <w:tcPr>
            <w:tcW w:w="1840" w:type="dxa"/>
            <w:tcBorders>
              <w:top w:val="nil"/>
              <w:left w:val="nil"/>
              <w:bottom w:val="single" w:sz="4" w:space="0" w:color="auto"/>
              <w:right w:val="single" w:sz="4" w:space="0" w:color="auto"/>
            </w:tcBorders>
            <w:shd w:val="clear" w:color="auto" w:fill="EBDCFC"/>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1,60%</w:t>
            </w:r>
          </w:p>
        </w:tc>
        <w:tc>
          <w:tcPr>
            <w:tcW w:w="1760" w:type="dxa"/>
            <w:tcBorders>
              <w:top w:val="nil"/>
              <w:left w:val="nil"/>
              <w:bottom w:val="single" w:sz="4" w:space="0" w:color="auto"/>
              <w:right w:val="single" w:sz="4" w:space="0" w:color="auto"/>
            </w:tcBorders>
            <w:shd w:val="clear" w:color="auto" w:fill="EBDCFC"/>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74,69%</w:t>
            </w:r>
          </w:p>
        </w:tc>
      </w:tr>
      <w:tr w:rsidR="00C92C32" w:rsidRPr="00C92C32" w:rsidTr="00C92C32">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12</w:t>
            </w:r>
          </w:p>
        </w:tc>
        <w:tc>
          <w:tcPr>
            <w:tcW w:w="2268"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Саудовская Аравия</w:t>
            </w:r>
          </w:p>
        </w:tc>
        <w:tc>
          <w:tcPr>
            <w:tcW w:w="1370"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1 628,57</w:t>
            </w:r>
          </w:p>
        </w:tc>
        <w:tc>
          <w:tcPr>
            <w:tcW w:w="1840"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1,45%</w:t>
            </w:r>
          </w:p>
        </w:tc>
        <w:tc>
          <w:tcPr>
            <w:tcW w:w="1760" w:type="dxa"/>
            <w:tcBorders>
              <w:top w:val="nil"/>
              <w:left w:val="nil"/>
              <w:bottom w:val="single" w:sz="4" w:space="0" w:color="auto"/>
              <w:right w:val="single" w:sz="4" w:space="0" w:color="auto"/>
            </w:tcBorders>
            <w:shd w:val="clear" w:color="auto" w:fill="auto"/>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76,14%</w:t>
            </w:r>
          </w:p>
        </w:tc>
      </w:tr>
      <w:tr w:rsidR="00C92C32" w:rsidRPr="00C92C32" w:rsidTr="00C92C32">
        <w:trPr>
          <w:trHeight w:val="300"/>
          <w:jc w:val="center"/>
        </w:trPr>
        <w:tc>
          <w:tcPr>
            <w:tcW w:w="562" w:type="dxa"/>
            <w:tcBorders>
              <w:top w:val="nil"/>
              <w:left w:val="single" w:sz="4" w:space="0" w:color="auto"/>
              <w:bottom w:val="single" w:sz="4" w:space="0" w:color="auto"/>
              <w:right w:val="single" w:sz="4" w:space="0" w:color="auto"/>
            </w:tcBorders>
            <w:shd w:val="clear" w:color="auto" w:fill="EBDCFC"/>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13</w:t>
            </w:r>
          </w:p>
        </w:tc>
        <w:tc>
          <w:tcPr>
            <w:tcW w:w="2268" w:type="dxa"/>
            <w:tcBorders>
              <w:top w:val="nil"/>
              <w:left w:val="nil"/>
              <w:bottom w:val="single" w:sz="4" w:space="0" w:color="auto"/>
              <w:right w:val="single" w:sz="4" w:space="0" w:color="auto"/>
            </w:tcBorders>
            <w:shd w:val="clear" w:color="auto" w:fill="EBDCFC"/>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Канада</w:t>
            </w:r>
          </w:p>
        </w:tc>
        <w:tc>
          <w:tcPr>
            <w:tcW w:w="1370" w:type="dxa"/>
            <w:tcBorders>
              <w:top w:val="nil"/>
              <w:left w:val="nil"/>
              <w:bottom w:val="single" w:sz="4" w:space="0" w:color="auto"/>
              <w:right w:val="single" w:sz="4" w:space="0" w:color="auto"/>
            </w:tcBorders>
            <w:shd w:val="clear" w:color="auto" w:fill="EBDCFC"/>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1 568,02</w:t>
            </w:r>
          </w:p>
        </w:tc>
        <w:tc>
          <w:tcPr>
            <w:tcW w:w="1840" w:type="dxa"/>
            <w:tcBorders>
              <w:top w:val="nil"/>
              <w:left w:val="nil"/>
              <w:bottom w:val="single" w:sz="4" w:space="0" w:color="auto"/>
              <w:right w:val="single" w:sz="4" w:space="0" w:color="auto"/>
            </w:tcBorders>
            <w:shd w:val="clear" w:color="auto" w:fill="EBDCFC"/>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1,40%</w:t>
            </w:r>
          </w:p>
        </w:tc>
        <w:tc>
          <w:tcPr>
            <w:tcW w:w="1760" w:type="dxa"/>
            <w:tcBorders>
              <w:top w:val="nil"/>
              <w:left w:val="nil"/>
              <w:bottom w:val="single" w:sz="4" w:space="0" w:color="auto"/>
              <w:right w:val="single" w:sz="4" w:space="0" w:color="auto"/>
            </w:tcBorders>
            <w:shd w:val="clear" w:color="auto" w:fill="EBDCFC"/>
            <w:noWrap/>
            <w:vAlign w:val="center"/>
            <w:hideMark/>
          </w:tcPr>
          <w:p w:rsidR="00C92C32" w:rsidRPr="00C92C32" w:rsidRDefault="00C92C32" w:rsidP="00402FBE">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77,54%</w:t>
            </w:r>
          </w:p>
        </w:tc>
      </w:tr>
      <w:tr w:rsidR="00854DB2" w:rsidRPr="00C92C32" w:rsidTr="00854DB2">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DB2" w:rsidRPr="00C92C32" w:rsidRDefault="00854DB2" w:rsidP="00854DB2">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54DB2" w:rsidRPr="00C92C32" w:rsidRDefault="00854DB2" w:rsidP="00854DB2">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Иран</w:t>
            </w:r>
          </w:p>
        </w:tc>
        <w:tc>
          <w:tcPr>
            <w:tcW w:w="1370" w:type="dxa"/>
            <w:tcBorders>
              <w:top w:val="single" w:sz="4" w:space="0" w:color="auto"/>
              <w:left w:val="nil"/>
              <w:bottom w:val="single" w:sz="4" w:space="0" w:color="auto"/>
              <w:right w:val="single" w:sz="4" w:space="0" w:color="auto"/>
            </w:tcBorders>
            <w:shd w:val="clear" w:color="auto" w:fill="auto"/>
            <w:noWrap/>
            <w:vAlign w:val="center"/>
            <w:hideMark/>
          </w:tcPr>
          <w:p w:rsidR="00854DB2" w:rsidRPr="00C92C32" w:rsidRDefault="00854DB2" w:rsidP="00854DB2">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1 484,95</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854DB2" w:rsidRPr="00C92C32" w:rsidRDefault="00854DB2" w:rsidP="00854DB2">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1,32%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854DB2" w:rsidRPr="00C92C32" w:rsidRDefault="00854DB2" w:rsidP="00854DB2">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78,86%</w:t>
            </w:r>
          </w:p>
        </w:tc>
      </w:tr>
      <w:tr w:rsidR="00854DB2" w:rsidRPr="00C92C32" w:rsidTr="00854DB2">
        <w:trPr>
          <w:trHeight w:val="300"/>
          <w:jc w:val="center"/>
        </w:trPr>
        <w:tc>
          <w:tcPr>
            <w:tcW w:w="562" w:type="dxa"/>
            <w:tcBorders>
              <w:top w:val="nil"/>
              <w:left w:val="single" w:sz="4" w:space="0" w:color="auto"/>
              <w:bottom w:val="single" w:sz="4" w:space="0" w:color="auto"/>
              <w:right w:val="single" w:sz="4" w:space="0" w:color="auto"/>
            </w:tcBorders>
            <w:shd w:val="clear" w:color="auto" w:fill="EBDCFC"/>
            <w:noWrap/>
            <w:vAlign w:val="center"/>
            <w:hideMark/>
          </w:tcPr>
          <w:p w:rsidR="00854DB2" w:rsidRPr="00C92C32" w:rsidRDefault="00854DB2" w:rsidP="00854DB2">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15</w:t>
            </w:r>
          </w:p>
        </w:tc>
        <w:tc>
          <w:tcPr>
            <w:tcW w:w="2268" w:type="dxa"/>
            <w:tcBorders>
              <w:top w:val="nil"/>
              <w:left w:val="nil"/>
              <w:bottom w:val="single" w:sz="4" w:space="0" w:color="auto"/>
              <w:right w:val="single" w:sz="4" w:space="0" w:color="auto"/>
            </w:tcBorders>
            <w:shd w:val="clear" w:color="auto" w:fill="EBDCFC"/>
            <w:noWrap/>
            <w:vAlign w:val="center"/>
            <w:hideMark/>
          </w:tcPr>
          <w:p w:rsidR="00854DB2" w:rsidRPr="00C92C32" w:rsidRDefault="00854DB2" w:rsidP="00854DB2">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Таиланд</w:t>
            </w:r>
          </w:p>
        </w:tc>
        <w:tc>
          <w:tcPr>
            <w:tcW w:w="1370" w:type="dxa"/>
            <w:tcBorders>
              <w:top w:val="nil"/>
              <w:left w:val="nil"/>
              <w:bottom w:val="single" w:sz="4" w:space="0" w:color="auto"/>
              <w:right w:val="single" w:sz="4" w:space="0" w:color="auto"/>
            </w:tcBorders>
            <w:shd w:val="clear" w:color="auto" w:fill="EBDCFC"/>
            <w:noWrap/>
            <w:vAlign w:val="center"/>
            <w:hideMark/>
          </w:tcPr>
          <w:p w:rsidR="00854DB2" w:rsidRPr="00C92C32" w:rsidRDefault="00854DB2" w:rsidP="00854DB2">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1 079,99</w:t>
            </w:r>
          </w:p>
        </w:tc>
        <w:tc>
          <w:tcPr>
            <w:tcW w:w="1840" w:type="dxa"/>
            <w:tcBorders>
              <w:top w:val="nil"/>
              <w:left w:val="nil"/>
              <w:bottom w:val="single" w:sz="4" w:space="0" w:color="auto"/>
              <w:right w:val="single" w:sz="4" w:space="0" w:color="auto"/>
            </w:tcBorders>
            <w:shd w:val="clear" w:color="auto" w:fill="EBDCFC"/>
            <w:noWrap/>
            <w:vAlign w:val="center"/>
            <w:hideMark/>
          </w:tcPr>
          <w:p w:rsidR="00854DB2" w:rsidRPr="00C92C32" w:rsidRDefault="00854DB2" w:rsidP="00854DB2">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0,96%</w:t>
            </w:r>
          </w:p>
        </w:tc>
        <w:tc>
          <w:tcPr>
            <w:tcW w:w="1760" w:type="dxa"/>
            <w:tcBorders>
              <w:top w:val="nil"/>
              <w:left w:val="nil"/>
              <w:bottom w:val="single" w:sz="4" w:space="0" w:color="auto"/>
              <w:right w:val="single" w:sz="4" w:space="0" w:color="auto"/>
            </w:tcBorders>
            <w:shd w:val="clear" w:color="auto" w:fill="EBDCFC"/>
            <w:noWrap/>
            <w:vAlign w:val="center"/>
            <w:hideMark/>
          </w:tcPr>
          <w:p w:rsidR="00854DB2" w:rsidRPr="00C92C32" w:rsidRDefault="00854DB2" w:rsidP="00854DB2">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79,82%</w:t>
            </w:r>
          </w:p>
        </w:tc>
      </w:tr>
      <w:tr w:rsidR="00854DB2" w:rsidRPr="00C92C32" w:rsidTr="00854DB2">
        <w:trPr>
          <w:trHeight w:val="300"/>
          <w:jc w:val="center"/>
        </w:trPr>
        <w:tc>
          <w:tcPr>
            <w:tcW w:w="562" w:type="dxa"/>
            <w:tcBorders>
              <w:top w:val="nil"/>
              <w:left w:val="single" w:sz="4" w:space="0" w:color="auto"/>
              <w:bottom w:val="single" w:sz="4" w:space="0" w:color="auto"/>
              <w:right w:val="single" w:sz="4" w:space="0" w:color="auto"/>
            </w:tcBorders>
            <w:shd w:val="clear" w:color="auto" w:fill="EBDCFC"/>
            <w:noWrap/>
            <w:vAlign w:val="center"/>
            <w:hideMark/>
          </w:tcPr>
          <w:p w:rsidR="00854DB2" w:rsidRPr="00C92C32" w:rsidRDefault="00854DB2" w:rsidP="00854DB2">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16</w:t>
            </w:r>
          </w:p>
        </w:tc>
        <w:tc>
          <w:tcPr>
            <w:tcW w:w="2268" w:type="dxa"/>
            <w:tcBorders>
              <w:top w:val="nil"/>
              <w:left w:val="nil"/>
              <w:bottom w:val="single" w:sz="4" w:space="0" w:color="auto"/>
              <w:right w:val="single" w:sz="4" w:space="0" w:color="auto"/>
            </w:tcBorders>
            <w:shd w:val="clear" w:color="auto" w:fill="EBDCFC"/>
            <w:noWrap/>
            <w:vAlign w:val="center"/>
            <w:hideMark/>
          </w:tcPr>
          <w:p w:rsidR="00854DB2" w:rsidRPr="00C92C32" w:rsidRDefault="00854DB2" w:rsidP="00854DB2">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Австралия</w:t>
            </w:r>
          </w:p>
        </w:tc>
        <w:tc>
          <w:tcPr>
            <w:tcW w:w="1370" w:type="dxa"/>
            <w:tcBorders>
              <w:top w:val="nil"/>
              <w:left w:val="nil"/>
              <w:bottom w:val="single" w:sz="4" w:space="0" w:color="auto"/>
              <w:right w:val="single" w:sz="4" w:space="0" w:color="auto"/>
            </w:tcBorders>
            <w:shd w:val="clear" w:color="auto" w:fill="EBDCFC"/>
            <w:noWrap/>
            <w:vAlign w:val="center"/>
            <w:hideMark/>
          </w:tcPr>
          <w:p w:rsidR="00854DB2" w:rsidRPr="00C92C32" w:rsidRDefault="00854DB2" w:rsidP="00854DB2">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1 071,58</w:t>
            </w:r>
          </w:p>
        </w:tc>
        <w:tc>
          <w:tcPr>
            <w:tcW w:w="1840" w:type="dxa"/>
            <w:tcBorders>
              <w:top w:val="nil"/>
              <w:left w:val="nil"/>
              <w:bottom w:val="single" w:sz="4" w:space="0" w:color="auto"/>
              <w:right w:val="single" w:sz="4" w:space="0" w:color="auto"/>
            </w:tcBorders>
            <w:shd w:val="clear" w:color="auto" w:fill="EBDCFC"/>
            <w:noWrap/>
            <w:vAlign w:val="center"/>
            <w:hideMark/>
          </w:tcPr>
          <w:p w:rsidR="00854DB2" w:rsidRPr="00C92C32" w:rsidRDefault="00854DB2" w:rsidP="00854DB2">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0,96%</w:t>
            </w:r>
          </w:p>
        </w:tc>
        <w:tc>
          <w:tcPr>
            <w:tcW w:w="1760" w:type="dxa"/>
            <w:tcBorders>
              <w:top w:val="nil"/>
              <w:left w:val="nil"/>
              <w:bottom w:val="single" w:sz="4" w:space="0" w:color="auto"/>
              <w:right w:val="single" w:sz="4" w:space="0" w:color="auto"/>
            </w:tcBorders>
            <w:shd w:val="clear" w:color="auto" w:fill="EBDCFC"/>
            <w:noWrap/>
            <w:vAlign w:val="center"/>
            <w:hideMark/>
          </w:tcPr>
          <w:p w:rsidR="00854DB2" w:rsidRPr="00C92C32" w:rsidRDefault="00854DB2" w:rsidP="00854DB2">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80,78%</w:t>
            </w:r>
          </w:p>
        </w:tc>
      </w:tr>
      <w:tr w:rsidR="00854DB2" w:rsidRPr="00C92C32" w:rsidTr="00854DB2">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54DB2" w:rsidRPr="00C92C32" w:rsidRDefault="00854DB2" w:rsidP="00854DB2">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17</w:t>
            </w:r>
          </w:p>
        </w:tc>
        <w:tc>
          <w:tcPr>
            <w:tcW w:w="2268" w:type="dxa"/>
            <w:tcBorders>
              <w:top w:val="nil"/>
              <w:left w:val="nil"/>
              <w:bottom w:val="single" w:sz="4" w:space="0" w:color="auto"/>
              <w:right w:val="single" w:sz="4" w:space="0" w:color="auto"/>
            </w:tcBorders>
            <w:shd w:val="clear" w:color="auto" w:fill="auto"/>
            <w:noWrap/>
            <w:vAlign w:val="center"/>
            <w:hideMark/>
          </w:tcPr>
          <w:p w:rsidR="00854DB2" w:rsidRPr="00C92C32" w:rsidRDefault="00854DB2" w:rsidP="00854DB2">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Нигерия</w:t>
            </w:r>
          </w:p>
        </w:tc>
        <w:tc>
          <w:tcPr>
            <w:tcW w:w="1370" w:type="dxa"/>
            <w:tcBorders>
              <w:top w:val="nil"/>
              <w:left w:val="nil"/>
              <w:bottom w:val="single" w:sz="4" w:space="0" w:color="auto"/>
              <w:right w:val="single" w:sz="4" w:space="0" w:color="auto"/>
            </w:tcBorders>
            <w:shd w:val="clear" w:color="auto" w:fill="auto"/>
            <w:noWrap/>
            <w:vAlign w:val="center"/>
            <w:hideMark/>
          </w:tcPr>
          <w:p w:rsidR="00854DB2" w:rsidRPr="00C92C32" w:rsidRDefault="00854DB2" w:rsidP="00854DB2">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1 010,80</w:t>
            </w:r>
          </w:p>
        </w:tc>
        <w:tc>
          <w:tcPr>
            <w:tcW w:w="1840" w:type="dxa"/>
            <w:tcBorders>
              <w:top w:val="nil"/>
              <w:left w:val="nil"/>
              <w:bottom w:val="single" w:sz="4" w:space="0" w:color="auto"/>
              <w:right w:val="single" w:sz="4" w:space="0" w:color="auto"/>
            </w:tcBorders>
            <w:shd w:val="clear" w:color="auto" w:fill="auto"/>
            <w:noWrap/>
            <w:vAlign w:val="center"/>
            <w:hideMark/>
          </w:tcPr>
          <w:p w:rsidR="00854DB2" w:rsidRPr="00C92C32" w:rsidRDefault="00854DB2" w:rsidP="00854DB2">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0,90%</w:t>
            </w:r>
          </w:p>
        </w:tc>
        <w:tc>
          <w:tcPr>
            <w:tcW w:w="1760" w:type="dxa"/>
            <w:tcBorders>
              <w:top w:val="nil"/>
              <w:left w:val="nil"/>
              <w:bottom w:val="single" w:sz="4" w:space="0" w:color="auto"/>
              <w:right w:val="single" w:sz="4" w:space="0" w:color="auto"/>
            </w:tcBorders>
            <w:shd w:val="clear" w:color="auto" w:fill="auto"/>
            <w:noWrap/>
            <w:vAlign w:val="center"/>
            <w:hideMark/>
          </w:tcPr>
          <w:p w:rsidR="00854DB2" w:rsidRPr="00C92C32" w:rsidRDefault="00854DB2" w:rsidP="00854DB2">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81,68%</w:t>
            </w:r>
          </w:p>
        </w:tc>
      </w:tr>
    </w:tbl>
    <w:p w:rsidR="00364442" w:rsidRDefault="00364442" w:rsidP="00854DB2">
      <w:pPr>
        <w:spacing w:line="240" w:lineRule="auto"/>
        <w:jc w:val="both"/>
        <w:rPr>
          <w:rFonts w:ascii="Times New Roman" w:hAnsi="Times New Roman" w:cs="Times New Roman"/>
        </w:rPr>
      </w:pPr>
    </w:p>
    <w:p w:rsidR="00364442" w:rsidRPr="00364442" w:rsidRDefault="00364442" w:rsidP="00364442">
      <w:pPr>
        <w:spacing w:line="240" w:lineRule="auto"/>
        <w:jc w:val="right"/>
        <w:rPr>
          <w:rFonts w:ascii="Times New Roman" w:hAnsi="Times New Roman" w:cs="Times New Roman"/>
          <w:i/>
          <w:sz w:val="24"/>
        </w:rPr>
      </w:pPr>
      <w:r w:rsidRPr="00364442">
        <w:rPr>
          <w:rFonts w:ascii="Times New Roman" w:hAnsi="Times New Roman" w:cs="Times New Roman"/>
          <w:i/>
          <w:sz w:val="24"/>
        </w:rPr>
        <w:t>Продолжение таблицы 3.2</w:t>
      </w:r>
    </w:p>
    <w:tbl>
      <w:tblPr>
        <w:tblW w:w="7800" w:type="dxa"/>
        <w:jc w:val="center"/>
        <w:tblLook w:val="04A0" w:firstRow="1" w:lastRow="0" w:firstColumn="1" w:lastColumn="0" w:noHBand="0" w:noVBand="1"/>
      </w:tblPr>
      <w:tblGrid>
        <w:gridCol w:w="562"/>
        <w:gridCol w:w="2268"/>
        <w:gridCol w:w="1370"/>
        <w:gridCol w:w="1840"/>
        <w:gridCol w:w="1760"/>
      </w:tblGrid>
      <w:tr w:rsidR="00364442" w:rsidRPr="00C92C32" w:rsidTr="00364442">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Египет</w:t>
            </w:r>
          </w:p>
        </w:tc>
        <w:tc>
          <w:tcPr>
            <w:tcW w:w="1370" w:type="dxa"/>
            <w:tcBorders>
              <w:top w:val="single" w:sz="4" w:space="0" w:color="auto"/>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987,44</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0,88%</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82,56%</w:t>
            </w:r>
          </w:p>
        </w:tc>
      </w:tr>
      <w:tr w:rsidR="00364442" w:rsidRPr="00C92C32" w:rsidTr="001F46B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19</w:t>
            </w:r>
          </w:p>
        </w:tc>
        <w:tc>
          <w:tcPr>
            <w:tcW w:w="2268"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Пакистан</w:t>
            </w:r>
          </w:p>
        </w:tc>
        <w:tc>
          <w:tcPr>
            <w:tcW w:w="137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937,93</w:t>
            </w:r>
          </w:p>
        </w:tc>
        <w:tc>
          <w:tcPr>
            <w:tcW w:w="184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0,84%</w:t>
            </w:r>
          </w:p>
        </w:tc>
        <w:tc>
          <w:tcPr>
            <w:tcW w:w="176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83,40%</w:t>
            </w:r>
          </w:p>
        </w:tc>
      </w:tr>
      <w:tr w:rsidR="00364442" w:rsidRPr="00C92C32" w:rsidTr="001F46B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20</w:t>
            </w:r>
          </w:p>
        </w:tc>
        <w:tc>
          <w:tcPr>
            <w:tcW w:w="2268"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Аргентина</w:t>
            </w:r>
          </w:p>
        </w:tc>
        <w:tc>
          <w:tcPr>
            <w:tcW w:w="137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810,71</w:t>
            </w:r>
          </w:p>
        </w:tc>
        <w:tc>
          <w:tcPr>
            <w:tcW w:w="184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0,72%</w:t>
            </w:r>
          </w:p>
        </w:tc>
        <w:tc>
          <w:tcPr>
            <w:tcW w:w="176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84,12%</w:t>
            </w:r>
          </w:p>
        </w:tc>
      </w:tr>
      <w:tr w:rsidR="00364442" w:rsidRPr="00C92C32" w:rsidTr="001F46B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21</w:t>
            </w:r>
          </w:p>
        </w:tc>
        <w:tc>
          <w:tcPr>
            <w:tcW w:w="2268"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Малайзия</w:t>
            </w:r>
          </w:p>
        </w:tc>
        <w:tc>
          <w:tcPr>
            <w:tcW w:w="137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800,54</w:t>
            </w:r>
          </w:p>
        </w:tc>
        <w:tc>
          <w:tcPr>
            <w:tcW w:w="184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0,71%</w:t>
            </w:r>
          </w:p>
        </w:tc>
        <w:tc>
          <w:tcPr>
            <w:tcW w:w="176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84,83%</w:t>
            </w:r>
          </w:p>
        </w:tc>
      </w:tr>
      <w:tr w:rsidR="00364442" w:rsidRPr="00C92C32" w:rsidTr="001F46B7">
        <w:trPr>
          <w:trHeight w:val="300"/>
          <w:jc w:val="center"/>
        </w:trPr>
        <w:tc>
          <w:tcPr>
            <w:tcW w:w="562" w:type="dxa"/>
            <w:tcBorders>
              <w:top w:val="nil"/>
              <w:left w:val="single" w:sz="4" w:space="0" w:color="auto"/>
              <w:bottom w:val="single" w:sz="4" w:space="0" w:color="auto"/>
              <w:right w:val="single" w:sz="4" w:space="0" w:color="auto"/>
            </w:tcBorders>
            <w:shd w:val="clear" w:color="auto" w:fill="EBDCFC"/>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22</w:t>
            </w:r>
          </w:p>
        </w:tc>
        <w:tc>
          <w:tcPr>
            <w:tcW w:w="2268" w:type="dxa"/>
            <w:tcBorders>
              <w:top w:val="nil"/>
              <w:left w:val="nil"/>
              <w:bottom w:val="single" w:sz="4" w:space="0" w:color="auto"/>
              <w:right w:val="single" w:sz="4" w:space="0" w:color="auto"/>
            </w:tcBorders>
            <w:shd w:val="clear" w:color="auto" w:fill="EBDCFC"/>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Филиппины</w:t>
            </w:r>
          </w:p>
        </w:tc>
        <w:tc>
          <w:tcPr>
            <w:tcW w:w="1370" w:type="dxa"/>
            <w:tcBorders>
              <w:top w:val="nil"/>
              <w:left w:val="nil"/>
              <w:bottom w:val="single" w:sz="4" w:space="0" w:color="auto"/>
              <w:right w:val="single" w:sz="4" w:space="0" w:color="auto"/>
            </w:tcBorders>
            <w:shd w:val="clear" w:color="auto" w:fill="EBDCFC"/>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747,67</w:t>
            </w:r>
          </w:p>
        </w:tc>
        <w:tc>
          <w:tcPr>
            <w:tcW w:w="1840" w:type="dxa"/>
            <w:tcBorders>
              <w:top w:val="nil"/>
              <w:left w:val="nil"/>
              <w:bottom w:val="single" w:sz="4" w:space="0" w:color="auto"/>
              <w:right w:val="single" w:sz="4" w:space="0" w:color="auto"/>
            </w:tcBorders>
            <w:shd w:val="clear" w:color="auto" w:fill="EBDCFC"/>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0,67%</w:t>
            </w:r>
          </w:p>
        </w:tc>
        <w:tc>
          <w:tcPr>
            <w:tcW w:w="1760" w:type="dxa"/>
            <w:tcBorders>
              <w:top w:val="nil"/>
              <w:left w:val="nil"/>
              <w:bottom w:val="single" w:sz="4" w:space="0" w:color="auto"/>
              <w:right w:val="single" w:sz="4" w:space="0" w:color="auto"/>
            </w:tcBorders>
            <w:shd w:val="clear" w:color="auto" w:fill="EBDCFC"/>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85,50%</w:t>
            </w:r>
          </w:p>
        </w:tc>
      </w:tr>
      <w:tr w:rsidR="00364442" w:rsidRPr="00C92C32" w:rsidTr="001F46B7">
        <w:trPr>
          <w:trHeight w:val="300"/>
          <w:jc w:val="center"/>
        </w:trPr>
        <w:tc>
          <w:tcPr>
            <w:tcW w:w="562" w:type="dxa"/>
            <w:tcBorders>
              <w:top w:val="nil"/>
              <w:left w:val="single" w:sz="4" w:space="0" w:color="auto"/>
              <w:bottom w:val="single" w:sz="4" w:space="0" w:color="auto"/>
              <w:right w:val="single" w:sz="4" w:space="0" w:color="auto"/>
            </w:tcBorders>
            <w:shd w:val="clear" w:color="auto" w:fill="EBDCFC"/>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23</w:t>
            </w:r>
          </w:p>
        </w:tc>
        <w:tc>
          <w:tcPr>
            <w:tcW w:w="2268" w:type="dxa"/>
            <w:tcBorders>
              <w:top w:val="nil"/>
              <w:left w:val="nil"/>
              <w:bottom w:val="single" w:sz="4" w:space="0" w:color="auto"/>
              <w:right w:val="single" w:sz="4" w:space="0" w:color="auto"/>
            </w:tcBorders>
            <w:shd w:val="clear" w:color="auto" w:fill="EBDCFC"/>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ЮАР</w:t>
            </w:r>
          </w:p>
        </w:tc>
        <w:tc>
          <w:tcPr>
            <w:tcW w:w="1370" w:type="dxa"/>
            <w:tcBorders>
              <w:top w:val="nil"/>
              <w:left w:val="nil"/>
              <w:bottom w:val="single" w:sz="4" w:space="0" w:color="auto"/>
              <w:right w:val="single" w:sz="4" w:space="0" w:color="auto"/>
            </w:tcBorders>
            <w:shd w:val="clear" w:color="auto" w:fill="EBDCFC"/>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685,45</w:t>
            </w:r>
          </w:p>
        </w:tc>
        <w:tc>
          <w:tcPr>
            <w:tcW w:w="1840" w:type="dxa"/>
            <w:tcBorders>
              <w:top w:val="nil"/>
              <w:left w:val="nil"/>
              <w:bottom w:val="single" w:sz="4" w:space="0" w:color="auto"/>
              <w:right w:val="single" w:sz="4" w:space="0" w:color="auto"/>
            </w:tcBorders>
            <w:shd w:val="clear" w:color="auto" w:fill="EBDCFC"/>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0,61%</w:t>
            </w:r>
          </w:p>
        </w:tc>
        <w:tc>
          <w:tcPr>
            <w:tcW w:w="1760" w:type="dxa"/>
            <w:tcBorders>
              <w:top w:val="nil"/>
              <w:left w:val="nil"/>
              <w:bottom w:val="single" w:sz="4" w:space="0" w:color="auto"/>
              <w:right w:val="single" w:sz="4" w:space="0" w:color="auto"/>
            </w:tcBorders>
            <w:shd w:val="clear" w:color="auto" w:fill="EBDCFC"/>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86,11%</w:t>
            </w:r>
          </w:p>
        </w:tc>
      </w:tr>
      <w:tr w:rsidR="00364442" w:rsidRPr="00C92C32" w:rsidTr="001F46B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24</w:t>
            </w:r>
          </w:p>
        </w:tc>
        <w:tc>
          <w:tcPr>
            <w:tcW w:w="2268"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Колумбия</w:t>
            </w:r>
          </w:p>
        </w:tc>
        <w:tc>
          <w:tcPr>
            <w:tcW w:w="137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638,54</w:t>
            </w:r>
          </w:p>
        </w:tc>
        <w:tc>
          <w:tcPr>
            <w:tcW w:w="184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0,57%</w:t>
            </w:r>
          </w:p>
        </w:tc>
        <w:tc>
          <w:tcPr>
            <w:tcW w:w="176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86,68%</w:t>
            </w:r>
          </w:p>
        </w:tc>
      </w:tr>
      <w:tr w:rsidR="00364442" w:rsidRPr="00C92C32" w:rsidTr="001F46B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25</w:t>
            </w:r>
          </w:p>
        </w:tc>
        <w:tc>
          <w:tcPr>
            <w:tcW w:w="2268"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ОАЭ</w:t>
            </w:r>
          </w:p>
        </w:tc>
        <w:tc>
          <w:tcPr>
            <w:tcW w:w="137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622,30</w:t>
            </w:r>
          </w:p>
        </w:tc>
        <w:tc>
          <w:tcPr>
            <w:tcW w:w="184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0,55%</w:t>
            </w:r>
          </w:p>
        </w:tc>
        <w:tc>
          <w:tcPr>
            <w:tcW w:w="176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87,23%</w:t>
            </w:r>
          </w:p>
        </w:tc>
      </w:tr>
      <w:tr w:rsidR="00364442" w:rsidRPr="00C92C32" w:rsidTr="001F46B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26</w:t>
            </w:r>
          </w:p>
        </w:tc>
        <w:tc>
          <w:tcPr>
            <w:tcW w:w="2268"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Ирак</w:t>
            </w:r>
          </w:p>
        </w:tc>
        <w:tc>
          <w:tcPr>
            <w:tcW w:w="137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598,47</w:t>
            </w:r>
          </w:p>
        </w:tc>
        <w:tc>
          <w:tcPr>
            <w:tcW w:w="184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0,53%</w:t>
            </w:r>
          </w:p>
        </w:tc>
        <w:tc>
          <w:tcPr>
            <w:tcW w:w="176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87,77%</w:t>
            </w:r>
          </w:p>
        </w:tc>
      </w:tr>
      <w:tr w:rsidR="00364442" w:rsidRPr="00C92C32" w:rsidTr="001F46B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27</w:t>
            </w:r>
          </w:p>
        </w:tc>
        <w:tc>
          <w:tcPr>
            <w:tcW w:w="2268"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Алжир</w:t>
            </w:r>
          </w:p>
        </w:tc>
        <w:tc>
          <w:tcPr>
            <w:tcW w:w="137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565,28</w:t>
            </w:r>
          </w:p>
        </w:tc>
        <w:tc>
          <w:tcPr>
            <w:tcW w:w="184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0,50%</w:t>
            </w:r>
          </w:p>
        </w:tc>
        <w:tc>
          <w:tcPr>
            <w:tcW w:w="176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88,27%</w:t>
            </w:r>
          </w:p>
        </w:tc>
      </w:tr>
      <w:tr w:rsidR="00364442" w:rsidRPr="00C92C32" w:rsidTr="001F46B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28</w:t>
            </w:r>
          </w:p>
        </w:tc>
        <w:tc>
          <w:tcPr>
            <w:tcW w:w="2268"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Вьетнам</w:t>
            </w:r>
          </w:p>
        </w:tc>
        <w:tc>
          <w:tcPr>
            <w:tcW w:w="137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552,06</w:t>
            </w:r>
          </w:p>
        </w:tc>
        <w:tc>
          <w:tcPr>
            <w:tcW w:w="184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0,49%</w:t>
            </w:r>
          </w:p>
        </w:tc>
        <w:tc>
          <w:tcPr>
            <w:tcW w:w="176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88,76%</w:t>
            </w:r>
          </w:p>
        </w:tc>
      </w:tr>
      <w:tr w:rsidR="00364442" w:rsidRPr="00C92C32" w:rsidTr="001F46B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29</w:t>
            </w:r>
          </w:p>
        </w:tc>
        <w:tc>
          <w:tcPr>
            <w:tcW w:w="2268"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Бангладеш</w:t>
            </w:r>
          </w:p>
        </w:tc>
        <w:tc>
          <w:tcPr>
            <w:tcW w:w="137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540,89</w:t>
            </w:r>
          </w:p>
        </w:tc>
        <w:tc>
          <w:tcPr>
            <w:tcW w:w="184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0,48%</w:t>
            </w:r>
          </w:p>
        </w:tc>
        <w:tc>
          <w:tcPr>
            <w:tcW w:w="176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89,25%</w:t>
            </w:r>
          </w:p>
        </w:tc>
      </w:tr>
      <w:tr w:rsidR="00364442" w:rsidRPr="00C92C32" w:rsidTr="001F46B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30</w:t>
            </w:r>
          </w:p>
        </w:tc>
        <w:tc>
          <w:tcPr>
            <w:tcW w:w="2268"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Швейцария</w:t>
            </w:r>
          </w:p>
        </w:tc>
        <w:tc>
          <w:tcPr>
            <w:tcW w:w="137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480,81</w:t>
            </w:r>
          </w:p>
        </w:tc>
        <w:tc>
          <w:tcPr>
            <w:tcW w:w="184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0,43%</w:t>
            </w:r>
          </w:p>
        </w:tc>
        <w:tc>
          <w:tcPr>
            <w:tcW w:w="176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89,68%</w:t>
            </w:r>
          </w:p>
        </w:tc>
      </w:tr>
      <w:tr w:rsidR="00364442" w:rsidRPr="00C92C32" w:rsidTr="001F46B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31</w:t>
            </w:r>
          </w:p>
        </w:tc>
        <w:tc>
          <w:tcPr>
            <w:tcW w:w="2268"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Бельгия</w:t>
            </w:r>
          </w:p>
        </w:tc>
        <w:tc>
          <w:tcPr>
            <w:tcW w:w="137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477,29</w:t>
            </w:r>
          </w:p>
        </w:tc>
        <w:tc>
          <w:tcPr>
            <w:tcW w:w="184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0,43%</w:t>
            </w:r>
          </w:p>
        </w:tc>
        <w:tc>
          <w:tcPr>
            <w:tcW w:w="176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90,10%</w:t>
            </w:r>
          </w:p>
        </w:tc>
      </w:tr>
      <w:tr w:rsidR="00364442" w:rsidRPr="00C92C32" w:rsidTr="001F46B7">
        <w:trPr>
          <w:trHeight w:val="300"/>
          <w:jc w:val="center"/>
        </w:trPr>
        <w:tc>
          <w:tcPr>
            <w:tcW w:w="562" w:type="dxa"/>
            <w:tcBorders>
              <w:top w:val="nil"/>
              <w:left w:val="single" w:sz="4" w:space="0" w:color="auto"/>
              <w:bottom w:val="single" w:sz="4" w:space="0" w:color="auto"/>
              <w:right w:val="single" w:sz="4" w:space="0" w:color="auto"/>
            </w:tcBorders>
            <w:shd w:val="clear" w:color="auto" w:fill="EBDCFC"/>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32</w:t>
            </w:r>
          </w:p>
        </w:tc>
        <w:tc>
          <w:tcPr>
            <w:tcW w:w="2268" w:type="dxa"/>
            <w:tcBorders>
              <w:top w:val="nil"/>
              <w:left w:val="nil"/>
              <w:bottom w:val="single" w:sz="4" w:space="0" w:color="auto"/>
              <w:right w:val="single" w:sz="4" w:space="0" w:color="auto"/>
            </w:tcBorders>
            <w:shd w:val="clear" w:color="auto" w:fill="EBDCFC"/>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Сингапур</w:t>
            </w:r>
          </w:p>
        </w:tc>
        <w:tc>
          <w:tcPr>
            <w:tcW w:w="1370" w:type="dxa"/>
            <w:tcBorders>
              <w:top w:val="nil"/>
              <w:left w:val="nil"/>
              <w:bottom w:val="single" w:sz="4" w:space="0" w:color="auto"/>
              <w:right w:val="single" w:sz="4" w:space="0" w:color="auto"/>
            </w:tcBorders>
            <w:shd w:val="clear" w:color="auto" w:fill="EBDCFC"/>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456,68</w:t>
            </w:r>
          </w:p>
        </w:tc>
        <w:tc>
          <w:tcPr>
            <w:tcW w:w="1840" w:type="dxa"/>
            <w:tcBorders>
              <w:top w:val="nil"/>
              <w:left w:val="nil"/>
              <w:bottom w:val="single" w:sz="4" w:space="0" w:color="auto"/>
              <w:right w:val="single" w:sz="4" w:space="0" w:color="auto"/>
            </w:tcBorders>
            <w:shd w:val="clear" w:color="auto" w:fill="EBDCFC"/>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0,41%</w:t>
            </w:r>
          </w:p>
        </w:tc>
        <w:tc>
          <w:tcPr>
            <w:tcW w:w="1760" w:type="dxa"/>
            <w:tcBorders>
              <w:top w:val="nil"/>
              <w:left w:val="nil"/>
              <w:bottom w:val="single" w:sz="4" w:space="0" w:color="auto"/>
              <w:right w:val="single" w:sz="4" w:space="0" w:color="auto"/>
            </w:tcBorders>
            <w:shd w:val="clear" w:color="auto" w:fill="EBDCFC"/>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90,51%</w:t>
            </w:r>
          </w:p>
        </w:tc>
      </w:tr>
      <w:tr w:rsidR="00364442" w:rsidRPr="00C92C32" w:rsidTr="001F46B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33</w:t>
            </w:r>
          </w:p>
        </w:tc>
        <w:tc>
          <w:tcPr>
            <w:tcW w:w="2268"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Казахстан</w:t>
            </w:r>
          </w:p>
        </w:tc>
        <w:tc>
          <w:tcPr>
            <w:tcW w:w="137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417,22</w:t>
            </w:r>
          </w:p>
        </w:tc>
        <w:tc>
          <w:tcPr>
            <w:tcW w:w="184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0,37%</w:t>
            </w:r>
          </w:p>
        </w:tc>
        <w:tc>
          <w:tcPr>
            <w:tcW w:w="176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90,88%</w:t>
            </w:r>
          </w:p>
        </w:tc>
      </w:tr>
      <w:tr w:rsidR="00364442" w:rsidRPr="00C92C32" w:rsidTr="001F46B7">
        <w:trPr>
          <w:trHeight w:val="300"/>
          <w:jc w:val="center"/>
        </w:trPr>
        <w:tc>
          <w:tcPr>
            <w:tcW w:w="562" w:type="dxa"/>
            <w:tcBorders>
              <w:top w:val="nil"/>
              <w:left w:val="single" w:sz="4" w:space="0" w:color="auto"/>
              <w:bottom w:val="single" w:sz="4" w:space="0" w:color="auto"/>
              <w:right w:val="single" w:sz="4" w:space="0" w:color="auto"/>
            </w:tcBorders>
            <w:shd w:val="clear" w:color="auto" w:fill="EBDCFC"/>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34</w:t>
            </w:r>
          </w:p>
        </w:tc>
        <w:tc>
          <w:tcPr>
            <w:tcW w:w="2268" w:type="dxa"/>
            <w:tcBorders>
              <w:top w:val="nil"/>
              <w:left w:val="nil"/>
              <w:bottom w:val="single" w:sz="4" w:space="0" w:color="auto"/>
              <w:right w:val="single" w:sz="4" w:space="0" w:color="auto"/>
            </w:tcBorders>
            <w:shd w:val="clear" w:color="auto" w:fill="EBDCFC"/>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Чили</w:t>
            </w:r>
          </w:p>
        </w:tc>
        <w:tc>
          <w:tcPr>
            <w:tcW w:w="1370" w:type="dxa"/>
            <w:tcBorders>
              <w:top w:val="nil"/>
              <w:left w:val="nil"/>
              <w:bottom w:val="single" w:sz="4" w:space="0" w:color="auto"/>
              <w:right w:val="single" w:sz="4" w:space="0" w:color="auto"/>
            </w:tcBorders>
            <w:shd w:val="clear" w:color="auto" w:fill="EBDCFC"/>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406,67</w:t>
            </w:r>
          </w:p>
        </w:tc>
        <w:tc>
          <w:tcPr>
            <w:tcW w:w="1840" w:type="dxa"/>
            <w:tcBorders>
              <w:top w:val="nil"/>
              <w:left w:val="nil"/>
              <w:bottom w:val="single" w:sz="4" w:space="0" w:color="auto"/>
              <w:right w:val="single" w:sz="4" w:space="0" w:color="auto"/>
            </w:tcBorders>
            <w:shd w:val="clear" w:color="auto" w:fill="EBDCFC"/>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0,36%</w:t>
            </w:r>
          </w:p>
        </w:tc>
        <w:tc>
          <w:tcPr>
            <w:tcW w:w="1760" w:type="dxa"/>
            <w:tcBorders>
              <w:top w:val="nil"/>
              <w:left w:val="nil"/>
              <w:bottom w:val="single" w:sz="4" w:space="0" w:color="auto"/>
              <w:right w:val="single" w:sz="4" w:space="0" w:color="auto"/>
            </w:tcBorders>
            <w:shd w:val="clear" w:color="auto" w:fill="EBDCFC"/>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91,24%</w:t>
            </w:r>
          </w:p>
        </w:tc>
      </w:tr>
      <w:tr w:rsidR="00364442" w:rsidRPr="00C92C32" w:rsidTr="001F46B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35</w:t>
            </w:r>
          </w:p>
        </w:tc>
        <w:tc>
          <w:tcPr>
            <w:tcW w:w="2268"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Гонконг (КНР)</w:t>
            </w:r>
          </w:p>
        </w:tc>
        <w:tc>
          <w:tcPr>
            <w:tcW w:w="137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398,77</w:t>
            </w:r>
          </w:p>
        </w:tc>
        <w:tc>
          <w:tcPr>
            <w:tcW w:w="184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0,36%</w:t>
            </w:r>
          </w:p>
        </w:tc>
        <w:tc>
          <w:tcPr>
            <w:tcW w:w="176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91,60%</w:t>
            </w:r>
          </w:p>
        </w:tc>
      </w:tr>
      <w:tr w:rsidR="00364442" w:rsidRPr="00C92C32" w:rsidTr="001F46B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36</w:t>
            </w:r>
          </w:p>
        </w:tc>
        <w:tc>
          <w:tcPr>
            <w:tcW w:w="2268"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Перу</w:t>
            </w:r>
          </w:p>
        </w:tc>
        <w:tc>
          <w:tcPr>
            <w:tcW w:w="137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383,56</w:t>
            </w:r>
          </w:p>
        </w:tc>
        <w:tc>
          <w:tcPr>
            <w:tcW w:w="184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0,34%</w:t>
            </w:r>
          </w:p>
        </w:tc>
        <w:tc>
          <w:tcPr>
            <w:tcW w:w="176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91,94%</w:t>
            </w:r>
          </w:p>
        </w:tc>
      </w:tr>
      <w:tr w:rsidR="00364442" w:rsidRPr="00C92C32" w:rsidTr="001F46B7">
        <w:trPr>
          <w:trHeight w:val="300"/>
          <w:jc w:val="center"/>
        </w:trPr>
        <w:tc>
          <w:tcPr>
            <w:tcW w:w="562" w:type="dxa"/>
            <w:tcBorders>
              <w:top w:val="nil"/>
              <w:left w:val="single" w:sz="4" w:space="0" w:color="auto"/>
              <w:bottom w:val="single" w:sz="4" w:space="0" w:color="auto"/>
              <w:right w:val="single" w:sz="4" w:space="0" w:color="auto"/>
            </w:tcBorders>
            <w:shd w:val="clear" w:color="auto" w:fill="EBDCFC"/>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37</w:t>
            </w:r>
          </w:p>
        </w:tc>
        <w:tc>
          <w:tcPr>
            <w:tcW w:w="2268" w:type="dxa"/>
            <w:tcBorders>
              <w:top w:val="nil"/>
              <w:left w:val="nil"/>
              <w:bottom w:val="single" w:sz="4" w:space="0" w:color="auto"/>
              <w:right w:val="single" w:sz="4" w:space="0" w:color="auto"/>
            </w:tcBorders>
            <w:shd w:val="clear" w:color="auto" w:fill="EBDCFC"/>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Норвегия</w:t>
            </w:r>
          </w:p>
        </w:tc>
        <w:tc>
          <w:tcPr>
            <w:tcW w:w="1370" w:type="dxa"/>
            <w:tcBorders>
              <w:top w:val="nil"/>
              <w:left w:val="nil"/>
              <w:bottom w:val="single" w:sz="4" w:space="0" w:color="auto"/>
              <w:right w:val="single" w:sz="4" w:space="0" w:color="auto"/>
            </w:tcBorders>
            <w:shd w:val="clear" w:color="auto" w:fill="EBDCFC"/>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335,84</w:t>
            </w:r>
          </w:p>
        </w:tc>
        <w:tc>
          <w:tcPr>
            <w:tcW w:w="1840" w:type="dxa"/>
            <w:tcBorders>
              <w:top w:val="nil"/>
              <w:left w:val="nil"/>
              <w:bottom w:val="single" w:sz="4" w:space="0" w:color="auto"/>
              <w:right w:val="single" w:sz="4" w:space="0" w:color="auto"/>
            </w:tcBorders>
            <w:shd w:val="clear" w:color="auto" w:fill="EBDCFC"/>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0,30%</w:t>
            </w:r>
          </w:p>
        </w:tc>
        <w:tc>
          <w:tcPr>
            <w:tcW w:w="1760" w:type="dxa"/>
            <w:tcBorders>
              <w:top w:val="nil"/>
              <w:left w:val="nil"/>
              <w:bottom w:val="single" w:sz="4" w:space="0" w:color="auto"/>
              <w:right w:val="single" w:sz="4" w:space="0" w:color="auto"/>
            </w:tcBorders>
            <w:shd w:val="clear" w:color="auto" w:fill="EBDCFC"/>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92,24%</w:t>
            </w:r>
          </w:p>
        </w:tc>
      </w:tr>
      <w:tr w:rsidR="00364442" w:rsidRPr="00C92C32" w:rsidTr="001F46B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38</w:t>
            </w:r>
          </w:p>
        </w:tc>
        <w:tc>
          <w:tcPr>
            <w:tcW w:w="2268"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Украина</w:t>
            </w:r>
          </w:p>
        </w:tc>
        <w:tc>
          <w:tcPr>
            <w:tcW w:w="137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327,22</w:t>
            </w:r>
          </w:p>
        </w:tc>
        <w:tc>
          <w:tcPr>
            <w:tcW w:w="184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0,29%</w:t>
            </w:r>
          </w:p>
        </w:tc>
        <w:tc>
          <w:tcPr>
            <w:tcW w:w="176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92,53%</w:t>
            </w:r>
          </w:p>
        </w:tc>
      </w:tr>
      <w:tr w:rsidR="00364442" w:rsidRPr="00C92C32" w:rsidTr="001F46B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39</w:t>
            </w:r>
          </w:p>
        </w:tc>
        <w:tc>
          <w:tcPr>
            <w:tcW w:w="2268"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Катар</w:t>
            </w:r>
          </w:p>
        </w:tc>
        <w:tc>
          <w:tcPr>
            <w:tcW w:w="137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303,77</w:t>
            </w:r>
          </w:p>
        </w:tc>
        <w:tc>
          <w:tcPr>
            <w:tcW w:w="184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0,27%</w:t>
            </w:r>
          </w:p>
        </w:tc>
        <w:tc>
          <w:tcPr>
            <w:tcW w:w="176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color w:val="000000"/>
                <w:sz w:val="24"/>
                <w:szCs w:val="24"/>
                <w:lang w:eastAsia="ru-RU"/>
              </w:rPr>
            </w:pPr>
            <w:r w:rsidRPr="00C92C32">
              <w:rPr>
                <w:rFonts w:ascii="Times New Roman" w:eastAsia="Times New Roman" w:hAnsi="Times New Roman" w:cs="Times New Roman"/>
                <w:color w:val="000000"/>
                <w:sz w:val="24"/>
                <w:szCs w:val="24"/>
                <w:lang w:eastAsia="ru-RU"/>
              </w:rPr>
              <w:t>92,80%</w:t>
            </w:r>
          </w:p>
        </w:tc>
      </w:tr>
      <w:tr w:rsidR="00364442" w:rsidRPr="00C92C32" w:rsidTr="001F46B7">
        <w:trPr>
          <w:trHeight w:val="300"/>
          <w:jc w:val="center"/>
        </w:trPr>
        <w:tc>
          <w:tcPr>
            <w:tcW w:w="283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b/>
                <w:bCs/>
                <w:color w:val="000000"/>
                <w:sz w:val="24"/>
                <w:szCs w:val="24"/>
                <w:lang w:eastAsia="ru-RU"/>
              </w:rPr>
            </w:pPr>
            <w:r w:rsidRPr="00C92C32">
              <w:rPr>
                <w:rFonts w:ascii="Times New Roman" w:eastAsia="Times New Roman" w:hAnsi="Times New Roman" w:cs="Times New Roman"/>
                <w:b/>
                <w:bCs/>
                <w:color w:val="000000"/>
                <w:sz w:val="24"/>
                <w:szCs w:val="24"/>
                <w:lang w:eastAsia="ru-RU"/>
              </w:rPr>
              <w:t>Мир</w:t>
            </w:r>
          </w:p>
        </w:tc>
        <w:tc>
          <w:tcPr>
            <w:tcW w:w="137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b/>
                <w:bCs/>
                <w:color w:val="000000"/>
                <w:sz w:val="24"/>
                <w:szCs w:val="24"/>
                <w:lang w:eastAsia="ru-RU"/>
              </w:rPr>
            </w:pPr>
            <w:r w:rsidRPr="00C92C32">
              <w:rPr>
                <w:rFonts w:ascii="Times New Roman" w:eastAsia="Times New Roman" w:hAnsi="Times New Roman" w:cs="Times New Roman"/>
                <w:b/>
                <w:bCs/>
                <w:color w:val="000000"/>
                <w:sz w:val="24"/>
                <w:szCs w:val="24"/>
                <w:lang w:eastAsia="ru-RU"/>
              </w:rPr>
              <w:t>112 161,25</w:t>
            </w:r>
          </w:p>
        </w:tc>
        <w:tc>
          <w:tcPr>
            <w:tcW w:w="184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b/>
                <w:bCs/>
                <w:color w:val="000000"/>
                <w:sz w:val="24"/>
                <w:szCs w:val="24"/>
                <w:lang w:eastAsia="ru-RU"/>
              </w:rPr>
            </w:pPr>
            <w:r w:rsidRPr="00C92C32">
              <w:rPr>
                <w:rFonts w:ascii="Times New Roman" w:eastAsia="Times New Roman" w:hAnsi="Times New Roman" w:cs="Times New Roman"/>
                <w:b/>
                <w:bCs/>
                <w:color w:val="000000"/>
                <w:sz w:val="24"/>
                <w:szCs w:val="24"/>
                <w:lang w:eastAsia="ru-RU"/>
              </w:rPr>
              <w:t>100,00%</w:t>
            </w:r>
          </w:p>
        </w:tc>
        <w:tc>
          <w:tcPr>
            <w:tcW w:w="1760" w:type="dxa"/>
            <w:tcBorders>
              <w:top w:val="nil"/>
              <w:left w:val="nil"/>
              <w:bottom w:val="single" w:sz="4" w:space="0" w:color="auto"/>
              <w:right w:val="single" w:sz="4" w:space="0" w:color="auto"/>
            </w:tcBorders>
            <w:shd w:val="clear" w:color="auto" w:fill="auto"/>
            <w:noWrap/>
            <w:vAlign w:val="center"/>
            <w:hideMark/>
          </w:tcPr>
          <w:p w:rsidR="00364442" w:rsidRPr="00C92C32" w:rsidRDefault="00364442" w:rsidP="001F46B7">
            <w:pPr>
              <w:spacing w:after="0" w:line="360" w:lineRule="auto"/>
              <w:jc w:val="center"/>
              <w:rPr>
                <w:rFonts w:ascii="Times New Roman" w:eastAsia="Times New Roman" w:hAnsi="Times New Roman" w:cs="Times New Roman"/>
                <w:b/>
                <w:bCs/>
                <w:color w:val="000000"/>
                <w:sz w:val="24"/>
                <w:szCs w:val="24"/>
                <w:lang w:eastAsia="ru-RU"/>
              </w:rPr>
            </w:pPr>
            <w:r w:rsidRPr="00C92C32">
              <w:rPr>
                <w:rFonts w:ascii="Times New Roman" w:eastAsia="Times New Roman" w:hAnsi="Times New Roman" w:cs="Times New Roman"/>
                <w:b/>
                <w:bCs/>
                <w:color w:val="000000"/>
                <w:sz w:val="24"/>
                <w:szCs w:val="24"/>
                <w:lang w:eastAsia="ru-RU"/>
              </w:rPr>
              <w:t>-</w:t>
            </w:r>
          </w:p>
        </w:tc>
      </w:tr>
    </w:tbl>
    <w:p w:rsidR="00364442" w:rsidRPr="00854DB2" w:rsidRDefault="00854DB2" w:rsidP="00854DB2">
      <w:pPr>
        <w:spacing w:line="240" w:lineRule="auto"/>
        <w:jc w:val="both"/>
        <w:rPr>
          <w:rFonts w:ascii="Times New Roman" w:hAnsi="Times New Roman" w:cs="Times New Roman"/>
        </w:rPr>
      </w:pPr>
      <w:r w:rsidRPr="00364442">
        <w:rPr>
          <w:rFonts w:ascii="Times New Roman" w:hAnsi="Times New Roman" w:cs="Times New Roman"/>
          <w:sz w:val="20"/>
        </w:rPr>
        <w:t>Рассчитано по: </w:t>
      </w:r>
      <w:hyperlink r:id="rId16" w:history="1">
        <w:r w:rsidRPr="00364442">
          <w:rPr>
            <w:rStyle w:val="a3"/>
            <w:rFonts w:ascii="Times New Roman" w:hAnsi="Times New Roman" w:cs="Times New Roman"/>
            <w:color w:val="auto"/>
            <w:sz w:val="20"/>
            <w:u w:val="none"/>
          </w:rPr>
          <w:t>http://databank.worldbank.org/data/reports.aspx?source=2&amp;series=NY.GDP.MKTP.CN.AD&amp;country=#</w:t>
        </w:r>
      </w:hyperlink>
    </w:p>
    <w:p w:rsidR="00487994" w:rsidRDefault="00487994" w:rsidP="00402FBE">
      <w:pPr>
        <w:spacing w:after="0" w:line="360" w:lineRule="auto"/>
        <w:jc w:val="both"/>
        <w:rPr>
          <w:rFonts w:ascii="Times New Roman" w:hAnsi="Times New Roman" w:cs="Times New Roman"/>
          <w:sz w:val="24"/>
        </w:rPr>
      </w:pPr>
      <w:r>
        <w:rPr>
          <w:rFonts w:ascii="Times New Roman" w:hAnsi="Times New Roman" w:cs="Times New Roman"/>
          <w:sz w:val="24"/>
        </w:rPr>
        <w:tab/>
      </w:r>
      <w:r w:rsidR="00EA3EA5">
        <w:rPr>
          <w:rFonts w:ascii="Times New Roman" w:hAnsi="Times New Roman" w:cs="Times New Roman"/>
          <w:sz w:val="24"/>
        </w:rPr>
        <w:t>Таким образом, общий выигрыш США</w:t>
      </w:r>
      <w:r w:rsidR="00D16148">
        <w:rPr>
          <w:rFonts w:ascii="Times New Roman" w:hAnsi="Times New Roman" w:cs="Times New Roman"/>
          <w:sz w:val="24"/>
        </w:rPr>
        <w:t>, объединенный с одним из игроков,</w:t>
      </w:r>
      <w:r w:rsidR="00EA3EA5">
        <w:rPr>
          <w:rFonts w:ascii="Times New Roman" w:hAnsi="Times New Roman" w:cs="Times New Roman"/>
          <w:sz w:val="24"/>
        </w:rPr>
        <w:t xml:space="preserve"> будет представлять из себя сумму долей ВВП себя и стран-союзников, на которые США оказывает экономическое или политическое воздействие</w:t>
      </w:r>
      <w:r w:rsidR="00364442">
        <w:rPr>
          <w:rFonts w:ascii="Times New Roman" w:hAnsi="Times New Roman" w:cs="Times New Roman"/>
          <w:sz w:val="24"/>
        </w:rPr>
        <w:t xml:space="preserve"> (доли стран, представленных в табл. 3.2)</w:t>
      </w:r>
      <w:r w:rsidR="00D16148">
        <w:rPr>
          <w:rFonts w:ascii="Times New Roman" w:hAnsi="Times New Roman" w:cs="Times New Roman"/>
          <w:sz w:val="24"/>
        </w:rPr>
        <w:t>, а также выигрыш присоединившейся страны</w:t>
      </w:r>
      <w:r w:rsidR="00EA3EA5">
        <w:rPr>
          <w:rFonts w:ascii="Times New Roman" w:hAnsi="Times New Roman" w:cs="Times New Roman"/>
          <w:sz w:val="24"/>
        </w:rPr>
        <w:t>.</w:t>
      </w:r>
      <w:r w:rsidR="00074E37">
        <w:rPr>
          <w:rFonts w:ascii="Times New Roman" w:hAnsi="Times New Roman" w:cs="Times New Roman"/>
          <w:sz w:val="24"/>
        </w:rPr>
        <w:t xml:space="preserve"> К числу стран</w:t>
      </w:r>
      <w:r w:rsidR="00364442">
        <w:rPr>
          <w:rFonts w:ascii="Times New Roman" w:hAnsi="Times New Roman" w:cs="Times New Roman"/>
          <w:sz w:val="24"/>
        </w:rPr>
        <w:t>-союзников</w:t>
      </w:r>
      <w:r w:rsidR="00074E37">
        <w:rPr>
          <w:rFonts w:ascii="Times New Roman" w:hAnsi="Times New Roman" w:cs="Times New Roman"/>
          <w:sz w:val="24"/>
        </w:rPr>
        <w:t xml:space="preserve"> будем относить страны-участницы НАТО (за исключением стран, входящих в ЕС) и </w:t>
      </w:r>
      <w:r w:rsidR="00763F65">
        <w:rPr>
          <w:rFonts w:ascii="Times New Roman" w:hAnsi="Times New Roman" w:cs="Times New Roman"/>
          <w:sz w:val="24"/>
        </w:rPr>
        <w:t xml:space="preserve">основных </w:t>
      </w:r>
      <w:r w:rsidR="00074E37">
        <w:rPr>
          <w:rFonts w:ascii="Times New Roman" w:hAnsi="Times New Roman" w:cs="Times New Roman"/>
          <w:sz w:val="24"/>
        </w:rPr>
        <w:t>союзников США</w:t>
      </w:r>
      <w:r w:rsidR="00364442">
        <w:rPr>
          <w:rFonts w:ascii="Times New Roman" w:hAnsi="Times New Roman" w:cs="Times New Roman"/>
          <w:sz w:val="24"/>
        </w:rPr>
        <w:t xml:space="preserve"> в течении продолжительного времени</w:t>
      </w:r>
      <w:r w:rsidR="00074E37">
        <w:rPr>
          <w:rFonts w:ascii="Times New Roman" w:hAnsi="Times New Roman" w:cs="Times New Roman"/>
          <w:sz w:val="24"/>
        </w:rPr>
        <w:t>:</w:t>
      </w:r>
    </w:p>
    <w:p w:rsidR="00D9015F" w:rsidRDefault="00D9015F" w:rsidP="00402FBE">
      <w:pPr>
        <w:pStyle w:val="a4"/>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Япония (4,33%)</w:t>
      </w:r>
    </w:p>
    <w:p w:rsidR="00D9015F" w:rsidRPr="00D9015F" w:rsidRDefault="00D9015F" w:rsidP="00402FBE">
      <w:pPr>
        <w:pStyle w:val="a4"/>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Мексика (1,91%)</w:t>
      </w:r>
    </w:p>
    <w:p w:rsidR="00D9015F" w:rsidRDefault="00D9015F" w:rsidP="00402FBE">
      <w:pPr>
        <w:pStyle w:val="a4"/>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Республика Корея (1,60%)</w:t>
      </w:r>
    </w:p>
    <w:p w:rsidR="00D9015F" w:rsidRDefault="00D9015F" w:rsidP="00402FBE">
      <w:pPr>
        <w:pStyle w:val="a4"/>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Канада (1,40%)</w:t>
      </w:r>
    </w:p>
    <w:p w:rsidR="00D9015F" w:rsidRDefault="00D9015F" w:rsidP="00402FBE">
      <w:pPr>
        <w:pStyle w:val="a4"/>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Австралия (0,96%)</w:t>
      </w:r>
    </w:p>
    <w:p w:rsidR="00D9015F" w:rsidRDefault="00D9015F" w:rsidP="00402FBE">
      <w:pPr>
        <w:pStyle w:val="a4"/>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Таиланд (0,96%)</w:t>
      </w:r>
    </w:p>
    <w:p w:rsidR="00D9015F" w:rsidRDefault="00D9015F" w:rsidP="00402FBE">
      <w:pPr>
        <w:pStyle w:val="a4"/>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Филиппины (0,67%)</w:t>
      </w:r>
    </w:p>
    <w:p w:rsidR="00D9015F" w:rsidRDefault="00D9015F" w:rsidP="00402FBE">
      <w:pPr>
        <w:pStyle w:val="a4"/>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ЮАР (0,61%)</w:t>
      </w:r>
    </w:p>
    <w:p w:rsidR="00D9015F" w:rsidRDefault="00D9015F" w:rsidP="00402FBE">
      <w:pPr>
        <w:pStyle w:val="a4"/>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Сингапур (0,41%)</w:t>
      </w:r>
    </w:p>
    <w:p w:rsidR="00D9015F" w:rsidRDefault="00D9015F" w:rsidP="00402FBE">
      <w:pPr>
        <w:pStyle w:val="a4"/>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Чили (0,36%)</w:t>
      </w:r>
    </w:p>
    <w:p w:rsidR="00D9015F" w:rsidRDefault="00D9015F" w:rsidP="00402FBE">
      <w:pPr>
        <w:pStyle w:val="a4"/>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Норвегия (0,30%)</w:t>
      </w:r>
    </w:p>
    <w:p w:rsidR="00074E37" w:rsidRDefault="00074E37" w:rsidP="00402FBE">
      <w:pPr>
        <w:pStyle w:val="a4"/>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Албания (0,03%)</w:t>
      </w:r>
    </w:p>
    <w:p w:rsidR="00074E37" w:rsidRDefault="00074E37" w:rsidP="00402FBE">
      <w:pPr>
        <w:pStyle w:val="a4"/>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Исландия (0,01%)</w:t>
      </w:r>
    </w:p>
    <w:p w:rsidR="00D9015F" w:rsidRDefault="00D9015F" w:rsidP="00402FBE">
      <w:pPr>
        <w:pStyle w:val="a4"/>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Черногория (0,01%)</w:t>
      </w:r>
    </w:p>
    <w:p w:rsidR="00D9015F" w:rsidRDefault="00D9015F" w:rsidP="00402FB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 при вступлении США в коали</w:t>
      </w:r>
      <w:r w:rsidR="00364442">
        <w:rPr>
          <w:rFonts w:ascii="Times New Roman" w:hAnsi="Times New Roman" w:cs="Times New Roman"/>
          <w:sz w:val="24"/>
          <w:szCs w:val="24"/>
        </w:rPr>
        <w:t xml:space="preserve">цию из двух игроков ее выигрыш, равный теперь 0,290, </w:t>
      </w:r>
      <w:r>
        <w:rPr>
          <w:rFonts w:ascii="Times New Roman" w:hAnsi="Times New Roman" w:cs="Times New Roman"/>
          <w:sz w:val="24"/>
          <w:szCs w:val="24"/>
        </w:rPr>
        <w:t>приплюсовывается к выигр</w:t>
      </w:r>
      <w:r w:rsidR="00854DB2">
        <w:rPr>
          <w:rFonts w:ascii="Times New Roman" w:hAnsi="Times New Roman" w:cs="Times New Roman"/>
          <w:sz w:val="24"/>
          <w:szCs w:val="24"/>
        </w:rPr>
        <w:t>ы</w:t>
      </w:r>
      <w:r>
        <w:rPr>
          <w:rFonts w:ascii="Times New Roman" w:hAnsi="Times New Roman" w:cs="Times New Roman"/>
          <w:sz w:val="24"/>
          <w:szCs w:val="24"/>
        </w:rPr>
        <w:t xml:space="preserve">шу </w:t>
      </w:r>
      <w:r w:rsidR="00364442">
        <w:rPr>
          <w:rFonts w:ascii="Times New Roman" w:hAnsi="Times New Roman" w:cs="Times New Roman"/>
          <w:sz w:val="24"/>
          <w:szCs w:val="24"/>
        </w:rPr>
        <w:t>другого центра силы</w:t>
      </w:r>
      <w:r>
        <w:rPr>
          <w:rFonts w:ascii="Times New Roman" w:hAnsi="Times New Roman" w:cs="Times New Roman"/>
          <w:sz w:val="24"/>
          <w:szCs w:val="24"/>
        </w:rPr>
        <w:t xml:space="preserve"> с ее союзниками.</w:t>
      </w:r>
    </w:p>
    <w:p w:rsidR="00D9015F" w:rsidRDefault="00D9015F" w:rsidP="00402FBE">
      <w:pPr>
        <w:spacing w:after="0" w:line="360" w:lineRule="auto"/>
        <w:jc w:val="both"/>
        <w:rPr>
          <w:rFonts w:ascii="Times New Roman" w:hAnsi="Times New Roman" w:cs="Times New Roman"/>
          <w:sz w:val="24"/>
        </w:rPr>
      </w:pPr>
      <w:r>
        <w:rPr>
          <w:rFonts w:ascii="Times New Roman" w:hAnsi="Times New Roman" w:cs="Times New Roman"/>
          <w:sz w:val="24"/>
        </w:rPr>
        <w:tab/>
        <w:t>Китай уже на протяжении нескольких лет является лидером по доле ВВП, обогнав не только США, но и Европейский союз, куда входят 28 наиболее развитых стран мира. Союзники Китая и его соседи отстают от него по этому показателю в разы, а потому их влияние для Китая не играет большой роли и е</w:t>
      </w:r>
      <w:r w:rsidR="00212796">
        <w:rPr>
          <w:rFonts w:ascii="Times New Roman" w:hAnsi="Times New Roman" w:cs="Times New Roman"/>
          <w:sz w:val="24"/>
        </w:rPr>
        <w:t>го</w:t>
      </w:r>
      <w:r>
        <w:rPr>
          <w:rFonts w:ascii="Times New Roman" w:hAnsi="Times New Roman" w:cs="Times New Roman"/>
          <w:sz w:val="24"/>
        </w:rPr>
        <w:t xml:space="preserve"> выигрыш в этой игре составит 0,177.</w:t>
      </w:r>
    </w:p>
    <w:p w:rsidR="00763F65" w:rsidRDefault="006E0A4D" w:rsidP="00402FBE">
      <w:pPr>
        <w:spacing w:after="0" w:line="360" w:lineRule="auto"/>
        <w:jc w:val="both"/>
        <w:rPr>
          <w:rFonts w:ascii="Times New Roman" w:hAnsi="Times New Roman" w:cs="Times New Roman"/>
          <w:sz w:val="24"/>
        </w:rPr>
      </w:pPr>
      <w:r>
        <w:rPr>
          <w:rFonts w:ascii="Times New Roman" w:hAnsi="Times New Roman" w:cs="Times New Roman"/>
          <w:sz w:val="24"/>
        </w:rPr>
        <w:tab/>
        <w:t xml:space="preserve">К странам-союзницам России можно </w:t>
      </w:r>
      <w:r w:rsidR="00BE0A52">
        <w:rPr>
          <w:rFonts w:ascii="Times New Roman" w:hAnsi="Times New Roman" w:cs="Times New Roman"/>
          <w:sz w:val="24"/>
        </w:rPr>
        <w:t>отнести страны, входящие в такие организации как ЕАЭС (Евразийский экономический союз) и ОДКБ (Организация Договора о коллективной безопасности). В эти два союза входят Армения, Белоруссия, Казахстан, Киргизия, а в ОДКБ еще и Таджикистан. Таким образом их доли в общемировом ВВП выглядят следующим образом:</w:t>
      </w:r>
    </w:p>
    <w:p w:rsidR="00BE0A52" w:rsidRDefault="00BE0A52" w:rsidP="00402FBE">
      <w:pPr>
        <w:pStyle w:val="a4"/>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Армения (0,02%)</w:t>
      </w:r>
    </w:p>
    <w:p w:rsidR="00BE0A52" w:rsidRDefault="00BE0A52" w:rsidP="00402FBE">
      <w:pPr>
        <w:pStyle w:val="a4"/>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Белоруссия (0,14%)</w:t>
      </w:r>
    </w:p>
    <w:p w:rsidR="00BE0A52" w:rsidRDefault="00BE0A52" w:rsidP="00402FBE">
      <w:pPr>
        <w:pStyle w:val="a4"/>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Казахстан (0,37%)</w:t>
      </w:r>
    </w:p>
    <w:p w:rsidR="00BE0A52" w:rsidRDefault="00BE0A52" w:rsidP="00402FBE">
      <w:pPr>
        <w:pStyle w:val="a4"/>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Киргизия (0,02%)</w:t>
      </w:r>
    </w:p>
    <w:p w:rsidR="00BE0A52" w:rsidRPr="00BE0A52" w:rsidRDefault="00BE0A52" w:rsidP="00402FBE">
      <w:pPr>
        <w:pStyle w:val="a4"/>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Таджикистан (0,02%)</w:t>
      </w:r>
      <w:r w:rsidR="000D2426">
        <w:rPr>
          <w:rFonts w:ascii="Times New Roman" w:hAnsi="Times New Roman" w:cs="Times New Roman"/>
          <w:sz w:val="24"/>
        </w:rPr>
        <w:t>.</w:t>
      </w:r>
    </w:p>
    <w:p w:rsidR="0073099C" w:rsidRDefault="00BE0A52" w:rsidP="00402FBE">
      <w:pPr>
        <w:spacing w:after="0" w:line="360" w:lineRule="auto"/>
        <w:ind w:firstLine="708"/>
        <w:jc w:val="both"/>
        <w:rPr>
          <w:rFonts w:ascii="Times New Roman" w:hAnsi="Times New Roman" w:cs="Times New Roman"/>
          <w:sz w:val="24"/>
        </w:rPr>
      </w:pPr>
      <w:r>
        <w:rPr>
          <w:rFonts w:ascii="Times New Roman" w:hAnsi="Times New Roman" w:cs="Times New Roman"/>
          <w:sz w:val="24"/>
        </w:rPr>
        <w:t>Таким образом, суммарный выигрыш России</w:t>
      </w:r>
      <w:r w:rsidR="00212796">
        <w:rPr>
          <w:rFonts w:ascii="Times New Roman" w:hAnsi="Times New Roman" w:cs="Times New Roman"/>
          <w:sz w:val="24"/>
        </w:rPr>
        <w:t xml:space="preserve"> при вступлении в коалицию с другими центрами силы</w:t>
      </w:r>
      <w:r>
        <w:rPr>
          <w:rFonts w:ascii="Times New Roman" w:hAnsi="Times New Roman" w:cs="Times New Roman"/>
          <w:sz w:val="24"/>
        </w:rPr>
        <w:t xml:space="preserve"> составит 0,038.</w:t>
      </w:r>
    </w:p>
    <w:p w:rsidR="00AD4BC5" w:rsidRPr="00A14D18" w:rsidRDefault="00AD4BC5" w:rsidP="00402FB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табл. 3.2 представлен рейтинг стран по ВВП. Как видно из таблицы, более 78% ВВП создается 13 странами и ЕС, то есть 41 страной, в то время как всего в мире насчитывается 197 признанных стран. Т.е. 21% стран создает приблизительно 80% ВВП, в то время как остальные 79% производят оставшиеся 20%, причем доля каждой отдельной страны при этом меньше 1%. Поэтому сделаем допущение, что при объединении трех стран-лидеров в коалицию, остальной мир с большей долей вероятности прим</w:t>
      </w:r>
      <w:r w:rsidR="00212796">
        <w:rPr>
          <w:rFonts w:ascii="Times New Roman" w:hAnsi="Times New Roman" w:cs="Times New Roman"/>
          <w:sz w:val="24"/>
          <w:szCs w:val="24"/>
        </w:rPr>
        <w:t>е</w:t>
      </w:r>
      <w:r>
        <w:rPr>
          <w:rFonts w:ascii="Times New Roman" w:hAnsi="Times New Roman" w:cs="Times New Roman"/>
          <w:sz w:val="24"/>
          <w:szCs w:val="24"/>
        </w:rPr>
        <w:t>т сторону большой коалиции, а потому при объединении трех игроков мы будем учитывать не только их личное влияние и влияние стран-союзников, но и оставшийся 21%.</w:t>
      </w:r>
      <w:r w:rsidR="00C6432A">
        <w:rPr>
          <w:rFonts w:ascii="Times New Roman" w:hAnsi="Times New Roman" w:cs="Times New Roman"/>
          <w:sz w:val="24"/>
          <w:szCs w:val="24"/>
        </w:rPr>
        <w:t xml:space="preserve"> Однако, так как в этот 21% входят страны-союзники лидеров, то мы вычтем из данного показателя долю ВВП стран-союзниц США и России, получив 16,3% (0,163).</w:t>
      </w:r>
    </w:p>
    <w:p w:rsidR="00AD4BC5" w:rsidRDefault="00AD4BC5" w:rsidP="00402FBE">
      <w:pPr>
        <w:spacing w:after="0" w:line="360" w:lineRule="auto"/>
        <w:ind w:firstLine="708"/>
        <w:jc w:val="both"/>
        <w:rPr>
          <w:rFonts w:ascii="Times New Roman" w:hAnsi="Times New Roman" w:cs="Times New Roman"/>
          <w:sz w:val="24"/>
        </w:rPr>
      </w:pPr>
      <w:r>
        <w:rPr>
          <w:rFonts w:ascii="Times New Roman" w:hAnsi="Times New Roman" w:cs="Times New Roman"/>
          <w:sz w:val="24"/>
        </w:rPr>
        <w:t>На основании вышесказанного можно построить характеристическую функцию игры.</w:t>
      </w:r>
    </w:p>
    <w:p w:rsidR="00BE0A52" w:rsidRPr="00854DB2" w:rsidRDefault="00BE0A52" w:rsidP="00402FBE">
      <w:pPr>
        <w:spacing w:after="0" w:line="360" w:lineRule="auto"/>
        <w:ind w:firstLine="708"/>
        <w:jc w:val="right"/>
        <w:rPr>
          <w:rFonts w:ascii="Times New Roman" w:hAnsi="Times New Roman" w:cs="Times New Roman"/>
          <w:i/>
          <w:sz w:val="24"/>
        </w:rPr>
      </w:pPr>
      <w:r w:rsidRPr="00854DB2">
        <w:rPr>
          <w:rFonts w:ascii="Times New Roman" w:hAnsi="Times New Roman" w:cs="Times New Roman"/>
          <w:i/>
          <w:sz w:val="24"/>
        </w:rPr>
        <w:t>Таблица 3.3</w:t>
      </w:r>
    </w:p>
    <w:p w:rsidR="00BE0A52" w:rsidRDefault="004A3D12" w:rsidP="00854DB2">
      <w:pPr>
        <w:spacing w:line="360" w:lineRule="auto"/>
        <w:ind w:firstLine="708"/>
        <w:jc w:val="center"/>
        <w:rPr>
          <w:rFonts w:ascii="Times New Roman" w:hAnsi="Times New Roman" w:cs="Times New Roman"/>
          <w:b/>
          <w:sz w:val="24"/>
        </w:rPr>
      </w:pPr>
      <w:r>
        <w:rPr>
          <w:rFonts w:ascii="Times New Roman" w:hAnsi="Times New Roman" w:cs="Times New Roman"/>
          <w:b/>
          <w:sz w:val="24"/>
        </w:rPr>
        <w:t>Построение характеристической функции теоретико-игрового взаимодействия мировых центров силы</w:t>
      </w:r>
    </w:p>
    <w:tbl>
      <w:tblPr>
        <w:tblW w:w="4140" w:type="dxa"/>
        <w:jc w:val="center"/>
        <w:tblLook w:val="04A0" w:firstRow="1" w:lastRow="0" w:firstColumn="1" w:lastColumn="0" w:noHBand="0" w:noVBand="1"/>
      </w:tblPr>
      <w:tblGrid>
        <w:gridCol w:w="960"/>
        <w:gridCol w:w="940"/>
        <w:gridCol w:w="960"/>
        <w:gridCol w:w="1559"/>
      </w:tblGrid>
      <w:tr w:rsidR="00212796" w:rsidRPr="00C6432A" w:rsidTr="001F46B7">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796" w:rsidRPr="00C6432A" w:rsidRDefault="00212796" w:rsidP="001F46B7">
            <w:pPr>
              <w:spacing w:after="0" w:line="240" w:lineRule="auto"/>
              <w:jc w:val="center"/>
              <w:rPr>
                <w:rFonts w:ascii="Times New Roman" w:eastAsia="Times New Roman" w:hAnsi="Times New Roman" w:cs="Times New Roman"/>
                <w:b/>
                <w:bCs/>
                <w:color w:val="000000"/>
                <w:sz w:val="24"/>
                <w:szCs w:val="24"/>
                <w:lang w:eastAsia="ru-RU"/>
              </w:rPr>
            </w:pPr>
            <w:r w:rsidRPr="00C6432A">
              <w:rPr>
                <w:rFonts w:ascii="Times New Roman" w:eastAsia="Times New Roman" w:hAnsi="Times New Roman" w:cs="Times New Roman"/>
                <w:b/>
                <w:bCs/>
                <w:color w:val="000000"/>
                <w:sz w:val="24"/>
                <w:szCs w:val="24"/>
                <w:lang w:eastAsia="ru-RU"/>
              </w:rPr>
              <w:t>N</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240" w:lineRule="auto"/>
              <w:jc w:val="center"/>
              <w:rPr>
                <w:rFonts w:ascii="Times New Roman" w:eastAsia="Times New Roman" w:hAnsi="Times New Roman" w:cs="Times New Roman"/>
                <w:b/>
                <w:bCs/>
                <w:color w:val="000000"/>
                <w:sz w:val="24"/>
                <w:szCs w:val="24"/>
                <w:lang w:eastAsia="ru-RU"/>
              </w:rPr>
            </w:pPr>
            <w:r w:rsidRPr="00C6432A">
              <w:rPr>
                <w:rFonts w:ascii="Times New Roman" w:eastAsia="Times New Roman" w:hAnsi="Times New Roman" w:cs="Times New Roman"/>
                <w:b/>
                <w:bCs/>
                <w:color w:val="000000"/>
                <w:sz w:val="24"/>
                <w:szCs w:val="24"/>
                <w:lang w:eastAsia="ru-RU"/>
              </w:rPr>
              <w:t>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240" w:lineRule="auto"/>
              <w:jc w:val="center"/>
              <w:rPr>
                <w:rFonts w:ascii="Times New Roman" w:eastAsia="Times New Roman" w:hAnsi="Times New Roman" w:cs="Times New Roman"/>
                <w:b/>
                <w:bCs/>
                <w:color w:val="000000"/>
                <w:sz w:val="24"/>
                <w:szCs w:val="24"/>
                <w:lang w:eastAsia="ru-RU"/>
              </w:rPr>
            </w:pPr>
            <w:r w:rsidRPr="00C6432A">
              <w:rPr>
                <w:rFonts w:ascii="Times New Roman" w:eastAsia="Times New Roman" w:hAnsi="Times New Roman" w:cs="Times New Roman"/>
                <w:b/>
                <w:bCs/>
                <w:color w:val="000000"/>
                <w:sz w:val="24"/>
                <w:szCs w:val="24"/>
                <w:lang w:eastAsia="ru-RU"/>
              </w:rPr>
              <w:t>v(S)</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12796" w:rsidRPr="00C6432A" w:rsidRDefault="00212796" w:rsidP="001F46B7">
            <w:pPr>
              <w:spacing w:after="0" w:line="240" w:lineRule="auto"/>
              <w:jc w:val="center"/>
              <w:rPr>
                <w:rFonts w:ascii="Times New Roman" w:eastAsia="Times New Roman" w:hAnsi="Times New Roman" w:cs="Times New Roman"/>
                <w:b/>
                <w:bCs/>
                <w:color w:val="000000"/>
                <w:sz w:val="24"/>
                <w:szCs w:val="24"/>
                <w:lang w:eastAsia="ru-RU"/>
              </w:rPr>
            </w:pPr>
            <w:r w:rsidRPr="00C6432A">
              <w:rPr>
                <w:rFonts w:ascii="Times New Roman" w:eastAsia="Times New Roman" w:hAnsi="Times New Roman" w:cs="Times New Roman"/>
                <w:b/>
                <w:bCs/>
                <w:color w:val="000000"/>
                <w:sz w:val="24"/>
                <w:szCs w:val="24"/>
                <w:lang w:eastAsia="ru-RU"/>
              </w:rPr>
              <w:t>v(S) c союзниками</w:t>
            </w:r>
          </w:p>
        </w:tc>
      </w:tr>
      <w:tr w:rsidR="00212796" w:rsidRPr="00C6432A" w:rsidTr="001F46B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1</w:t>
            </w:r>
          </w:p>
        </w:tc>
        <w:tc>
          <w:tcPr>
            <w:tcW w:w="94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0,154</w:t>
            </w:r>
          </w:p>
        </w:tc>
        <w:tc>
          <w:tcPr>
            <w:tcW w:w="128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0,290</w:t>
            </w:r>
          </w:p>
        </w:tc>
      </w:tr>
      <w:tr w:rsidR="00212796" w:rsidRPr="00C6432A" w:rsidTr="001F46B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0,166</w:t>
            </w:r>
          </w:p>
        </w:tc>
        <w:tc>
          <w:tcPr>
            <w:tcW w:w="128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0,166</w:t>
            </w:r>
          </w:p>
        </w:tc>
      </w:tr>
      <w:tr w:rsidR="00212796" w:rsidRPr="00C6432A" w:rsidTr="001F46B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0,177</w:t>
            </w:r>
          </w:p>
        </w:tc>
        <w:tc>
          <w:tcPr>
            <w:tcW w:w="128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0,177</w:t>
            </w:r>
          </w:p>
        </w:tc>
      </w:tr>
      <w:tr w:rsidR="00212796" w:rsidRPr="00C6432A" w:rsidTr="001F46B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4</w:t>
            </w:r>
          </w:p>
        </w:tc>
        <w:tc>
          <w:tcPr>
            <w:tcW w:w="94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4</w:t>
            </w:r>
          </w:p>
        </w:tc>
        <w:tc>
          <w:tcPr>
            <w:tcW w:w="96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0,032</w:t>
            </w:r>
          </w:p>
        </w:tc>
        <w:tc>
          <w:tcPr>
            <w:tcW w:w="128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0,038</w:t>
            </w:r>
          </w:p>
        </w:tc>
      </w:tr>
      <w:tr w:rsidR="00212796" w:rsidRPr="00C6432A" w:rsidTr="001F46B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5</w:t>
            </w:r>
          </w:p>
        </w:tc>
        <w:tc>
          <w:tcPr>
            <w:tcW w:w="94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1,2</w:t>
            </w:r>
          </w:p>
        </w:tc>
        <w:tc>
          <w:tcPr>
            <w:tcW w:w="96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0,456</w:t>
            </w:r>
          </w:p>
        </w:tc>
        <w:tc>
          <w:tcPr>
            <w:tcW w:w="1280" w:type="dxa"/>
            <w:tcBorders>
              <w:top w:val="nil"/>
              <w:left w:val="nil"/>
              <w:bottom w:val="nil"/>
              <w:right w:val="nil"/>
            </w:tcBorders>
            <w:shd w:val="clear" w:color="auto" w:fill="auto"/>
            <w:noWrap/>
            <w:vAlign w:val="bottom"/>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p>
        </w:tc>
      </w:tr>
      <w:tr w:rsidR="00212796" w:rsidRPr="00C6432A" w:rsidTr="001F46B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6</w:t>
            </w:r>
          </w:p>
        </w:tc>
        <w:tc>
          <w:tcPr>
            <w:tcW w:w="94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1,3</w:t>
            </w:r>
          </w:p>
        </w:tc>
        <w:tc>
          <w:tcPr>
            <w:tcW w:w="96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0,467</w:t>
            </w:r>
          </w:p>
        </w:tc>
        <w:tc>
          <w:tcPr>
            <w:tcW w:w="1280" w:type="dxa"/>
            <w:tcBorders>
              <w:top w:val="nil"/>
              <w:left w:val="nil"/>
              <w:bottom w:val="nil"/>
              <w:right w:val="nil"/>
            </w:tcBorders>
            <w:shd w:val="clear" w:color="auto" w:fill="auto"/>
            <w:noWrap/>
            <w:vAlign w:val="bottom"/>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p>
        </w:tc>
      </w:tr>
      <w:tr w:rsidR="00212796" w:rsidRPr="00C6432A" w:rsidTr="001F46B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7</w:t>
            </w:r>
          </w:p>
        </w:tc>
        <w:tc>
          <w:tcPr>
            <w:tcW w:w="94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1,4</w:t>
            </w:r>
          </w:p>
        </w:tc>
        <w:tc>
          <w:tcPr>
            <w:tcW w:w="96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0,328</w:t>
            </w:r>
          </w:p>
        </w:tc>
        <w:tc>
          <w:tcPr>
            <w:tcW w:w="1280" w:type="dxa"/>
            <w:tcBorders>
              <w:top w:val="nil"/>
              <w:left w:val="nil"/>
              <w:bottom w:val="nil"/>
              <w:right w:val="nil"/>
            </w:tcBorders>
            <w:shd w:val="clear" w:color="auto" w:fill="auto"/>
            <w:noWrap/>
            <w:vAlign w:val="bottom"/>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p>
        </w:tc>
      </w:tr>
      <w:tr w:rsidR="00212796" w:rsidRPr="00C6432A" w:rsidTr="001F46B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8</w:t>
            </w:r>
          </w:p>
        </w:tc>
        <w:tc>
          <w:tcPr>
            <w:tcW w:w="94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2,3</w:t>
            </w:r>
          </w:p>
        </w:tc>
        <w:tc>
          <w:tcPr>
            <w:tcW w:w="96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0,343</w:t>
            </w:r>
          </w:p>
        </w:tc>
        <w:tc>
          <w:tcPr>
            <w:tcW w:w="1280" w:type="dxa"/>
            <w:tcBorders>
              <w:top w:val="nil"/>
              <w:left w:val="nil"/>
              <w:bottom w:val="nil"/>
              <w:right w:val="nil"/>
            </w:tcBorders>
            <w:shd w:val="clear" w:color="auto" w:fill="auto"/>
            <w:noWrap/>
            <w:vAlign w:val="bottom"/>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p>
        </w:tc>
      </w:tr>
      <w:tr w:rsidR="00212796" w:rsidRPr="00C6432A" w:rsidTr="001F46B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9</w:t>
            </w:r>
          </w:p>
        </w:tc>
        <w:tc>
          <w:tcPr>
            <w:tcW w:w="94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2,4</w:t>
            </w:r>
          </w:p>
        </w:tc>
        <w:tc>
          <w:tcPr>
            <w:tcW w:w="96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0,204</w:t>
            </w:r>
          </w:p>
        </w:tc>
        <w:tc>
          <w:tcPr>
            <w:tcW w:w="1280" w:type="dxa"/>
            <w:tcBorders>
              <w:top w:val="nil"/>
              <w:left w:val="nil"/>
              <w:bottom w:val="nil"/>
              <w:right w:val="nil"/>
            </w:tcBorders>
            <w:shd w:val="clear" w:color="auto" w:fill="auto"/>
            <w:noWrap/>
            <w:vAlign w:val="bottom"/>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p>
        </w:tc>
      </w:tr>
      <w:tr w:rsidR="00212796" w:rsidRPr="00C6432A" w:rsidTr="001F46B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10</w:t>
            </w:r>
          </w:p>
        </w:tc>
        <w:tc>
          <w:tcPr>
            <w:tcW w:w="94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3,4</w:t>
            </w:r>
          </w:p>
        </w:tc>
        <w:tc>
          <w:tcPr>
            <w:tcW w:w="96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0,215</w:t>
            </w:r>
          </w:p>
        </w:tc>
        <w:tc>
          <w:tcPr>
            <w:tcW w:w="1280" w:type="dxa"/>
            <w:tcBorders>
              <w:top w:val="nil"/>
              <w:left w:val="nil"/>
              <w:bottom w:val="nil"/>
              <w:right w:val="nil"/>
            </w:tcBorders>
            <w:shd w:val="clear" w:color="auto" w:fill="auto"/>
            <w:noWrap/>
            <w:vAlign w:val="bottom"/>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p>
        </w:tc>
      </w:tr>
      <w:tr w:rsidR="00212796" w:rsidRPr="00C6432A" w:rsidTr="001F46B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11</w:t>
            </w:r>
          </w:p>
        </w:tc>
        <w:tc>
          <w:tcPr>
            <w:tcW w:w="94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1,2,3</w:t>
            </w:r>
          </w:p>
        </w:tc>
        <w:tc>
          <w:tcPr>
            <w:tcW w:w="96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0,796</w:t>
            </w:r>
          </w:p>
        </w:tc>
        <w:tc>
          <w:tcPr>
            <w:tcW w:w="1280" w:type="dxa"/>
            <w:tcBorders>
              <w:top w:val="nil"/>
              <w:left w:val="nil"/>
              <w:bottom w:val="nil"/>
              <w:right w:val="nil"/>
            </w:tcBorders>
            <w:shd w:val="clear" w:color="auto" w:fill="auto"/>
            <w:noWrap/>
            <w:vAlign w:val="bottom"/>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p>
        </w:tc>
      </w:tr>
      <w:tr w:rsidR="00212796" w:rsidRPr="00C6432A" w:rsidTr="001F46B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12</w:t>
            </w:r>
          </w:p>
        </w:tc>
        <w:tc>
          <w:tcPr>
            <w:tcW w:w="94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1,2,4</w:t>
            </w:r>
          </w:p>
        </w:tc>
        <w:tc>
          <w:tcPr>
            <w:tcW w:w="96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0,657</w:t>
            </w:r>
          </w:p>
        </w:tc>
        <w:tc>
          <w:tcPr>
            <w:tcW w:w="1280" w:type="dxa"/>
            <w:tcBorders>
              <w:top w:val="nil"/>
              <w:left w:val="nil"/>
              <w:bottom w:val="nil"/>
              <w:right w:val="nil"/>
            </w:tcBorders>
            <w:shd w:val="clear" w:color="auto" w:fill="auto"/>
            <w:noWrap/>
            <w:vAlign w:val="bottom"/>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p>
        </w:tc>
      </w:tr>
      <w:tr w:rsidR="00212796" w:rsidRPr="00C6432A" w:rsidTr="001F46B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13</w:t>
            </w:r>
          </w:p>
        </w:tc>
        <w:tc>
          <w:tcPr>
            <w:tcW w:w="94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1,3,4</w:t>
            </w:r>
          </w:p>
        </w:tc>
        <w:tc>
          <w:tcPr>
            <w:tcW w:w="96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0,668</w:t>
            </w:r>
          </w:p>
        </w:tc>
        <w:tc>
          <w:tcPr>
            <w:tcW w:w="1280" w:type="dxa"/>
            <w:tcBorders>
              <w:top w:val="nil"/>
              <w:left w:val="nil"/>
              <w:bottom w:val="nil"/>
              <w:right w:val="nil"/>
            </w:tcBorders>
            <w:shd w:val="clear" w:color="auto" w:fill="auto"/>
            <w:noWrap/>
            <w:vAlign w:val="bottom"/>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p>
        </w:tc>
      </w:tr>
      <w:tr w:rsidR="00212796" w:rsidRPr="00C6432A" w:rsidTr="001F46B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14</w:t>
            </w:r>
          </w:p>
        </w:tc>
        <w:tc>
          <w:tcPr>
            <w:tcW w:w="94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2,3,4</w:t>
            </w:r>
          </w:p>
        </w:tc>
        <w:tc>
          <w:tcPr>
            <w:tcW w:w="96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0,544</w:t>
            </w:r>
          </w:p>
        </w:tc>
        <w:tc>
          <w:tcPr>
            <w:tcW w:w="1280" w:type="dxa"/>
            <w:tcBorders>
              <w:top w:val="nil"/>
              <w:left w:val="nil"/>
              <w:bottom w:val="nil"/>
              <w:right w:val="nil"/>
            </w:tcBorders>
            <w:shd w:val="clear" w:color="auto" w:fill="auto"/>
            <w:noWrap/>
            <w:vAlign w:val="bottom"/>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p>
        </w:tc>
      </w:tr>
      <w:tr w:rsidR="00212796" w:rsidRPr="00C6432A" w:rsidTr="001F46B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15</w:t>
            </w:r>
          </w:p>
        </w:tc>
        <w:tc>
          <w:tcPr>
            <w:tcW w:w="94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1,2,3,4</w:t>
            </w:r>
          </w:p>
        </w:tc>
        <w:tc>
          <w:tcPr>
            <w:tcW w:w="960" w:type="dxa"/>
            <w:tcBorders>
              <w:top w:val="nil"/>
              <w:left w:val="nil"/>
              <w:bottom w:val="single" w:sz="4" w:space="0" w:color="auto"/>
              <w:right w:val="single" w:sz="4" w:space="0" w:color="auto"/>
            </w:tcBorders>
            <w:shd w:val="clear" w:color="auto" w:fill="auto"/>
            <w:noWrap/>
            <w:vAlign w:val="center"/>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r w:rsidRPr="00C6432A">
              <w:rPr>
                <w:rFonts w:ascii="Times New Roman" w:eastAsia="Times New Roman" w:hAnsi="Times New Roman" w:cs="Times New Roman"/>
                <w:color w:val="000000"/>
                <w:sz w:val="24"/>
                <w:szCs w:val="24"/>
                <w:lang w:eastAsia="ru-RU"/>
              </w:rPr>
              <w:t>1,000</w:t>
            </w:r>
          </w:p>
        </w:tc>
        <w:tc>
          <w:tcPr>
            <w:tcW w:w="1280" w:type="dxa"/>
            <w:tcBorders>
              <w:top w:val="nil"/>
              <w:left w:val="nil"/>
              <w:bottom w:val="nil"/>
              <w:right w:val="nil"/>
            </w:tcBorders>
            <w:shd w:val="clear" w:color="auto" w:fill="auto"/>
            <w:noWrap/>
            <w:vAlign w:val="bottom"/>
            <w:hideMark/>
          </w:tcPr>
          <w:p w:rsidR="00212796" w:rsidRPr="00C6432A" w:rsidRDefault="00212796" w:rsidP="001F46B7">
            <w:pPr>
              <w:spacing w:after="0" w:line="360" w:lineRule="auto"/>
              <w:jc w:val="center"/>
              <w:rPr>
                <w:rFonts w:ascii="Times New Roman" w:eastAsia="Times New Roman" w:hAnsi="Times New Roman" w:cs="Times New Roman"/>
                <w:color w:val="000000"/>
                <w:sz w:val="24"/>
                <w:szCs w:val="24"/>
                <w:lang w:eastAsia="ru-RU"/>
              </w:rPr>
            </w:pPr>
          </w:p>
        </w:tc>
      </w:tr>
    </w:tbl>
    <w:p w:rsidR="00212796" w:rsidRDefault="00212796" w:rsidP="00212796">
      <w:pPr>
        <w:spacing w:before="240" w:after="0" w:line="360" w:lineRule="auto"/>
        <w:ind w:firstLine="708"/>
        <w:jc w:val="both"/>
        <w:rPr>
          <w:rFonts w:ascii="Times New Roman" w:hAnsi="Times New Roman" w:cs="Times New Roman"/>
          <w:sz w:val="24"/>
        </w:rPr>
      </w:pPr>
      <w:r>
        <w:rPr>
          <w:rFonts w:ascii="Times New Roman" w:hAnsi="Times New Roman" w:cs="Times New Roman"/>
          <w:sz w:val="24"/>
        </w:rPr>
        <w:t>В данной таблице под номерами игроков понимаются соответствующие страны и союзы. Так,</w:t>
      </w:r>
    </w:p>
    <w:p w:rsidR="00212796" w:rsidRDefault="00212796" w:rsidP="00212796">
      <w:pPr>
        <w:pStyle w:val="a4"/>
        <w:numPr>
          <w:ilvl w:val="0"/>
          <w:numId w:val="32"/>
        </w:numPr>
        <w:spacing w:after="0" w:line="360" w:lineRule="auto"/>
        <w:jc w:val="both"/>
        <w:rPr>
          <w:rFonts w:ascii="Times New Roman" w:hAnsi="Times New Roman" w:cs="Times New Roman"/>
          <w:sz w:val="24"/>
        </w:rPr>
      </w:pPr>
      <w:r>
        <w:rPr>
          <w:rFonts w:ascii="Times New Roman" w:hAnsi="Times New Roman" w:cs="Times New Roman"/>
          <w:sz w:val="24"/>
        </w:rPr>
        <w:t>И</w:t>
      </w:r>
      <w:r w:rsidRPr="00212796">
        <w:rPr>
          <w:rFonts w:ascii="Times New Roman" w:hAnsi="Times New Roman" w:cs="Times New Roman"/>
          <w:sz w:val="24"/>
        </w:rPr>
        <w:t>грок 1 – это США</w:t>
      </w:r>
    </w:p>
    <w:p w:rsidR="00212796" w:rsidRDefault="00212796" w:rsidP="00212796">
      <w:pPr>
        <w:pStyle w:val="a4"/>
        <w:numPr>
          <w:ilvl w:val="0"/>
          <w:numId w:val="32"/>
        </w:numPr>
        <w:spacing w:after="0" w:line="360" w:lineRule="auto"/>
        <w:jc w:val="both"/>
        <w:rPr>
          <w:rFonts w:ascii="Times New Roman" w:hAnsi="Times New Roman" w:cs="Times New Roman"/>
          <w:sz w:val="24"/>
        </w:rPr>
      </w:pPr>
      <w:r>
        <w:rPr>
          <w:rFonts w:ascii="Times New Roman" w:hAnsi="Times New Roman" w:cs="Times New Roman"/>
          <w:sz w:val="24"/>
        </w:rPr>
        <w:t>И</w:t>
      </w:r>
      <w:r w:rsidRPr="00212796">
        <w:rPr>
          <w:rFonts w:ascii="Times New Roman" w:hAnsi="Times New Roman" w:cs="Times New Roman"/>
          <w:sz w:val="24"/>
        </w:rPr>
        <w:t>грок 2 – Европейский союз</w:t>
      </w:r>
    </w:p>
    <w:p w:rsidR="00212796" w:rsidRDefault="00212796" w:rsidP="00212796">
      <w:pPr>
        <w:pStyle w:val="a4"/>
        <w:numPr>
          <w:ilvl w:val="0"/>
          <w:numId w:val="32"/>
        </w:numPr>
        <w:spacing w:after="0" w:line="360" w:lineRule="auto"/>
        <w:jc w:val="both"/>
        <w:rPr>
          <w:rFonts w:ascii="Times New Roman" w:hAnsi="Times New Roman" w:cs="Times New Roman"/>
          <w:sz w:val="24"/>
        </w:rPr>
      </w:pPr>
      <w:r>
        <w:rPr>
          <w:rFonts w:ascii="Times New Roman" w:hAnsi="Times New Roman" w:cs="Times New Roman"/>
          <w:sz w:val="24"/>
        </w:rPr>
        <w:t>И</w:t>
      </w:r>
      <w:r w:rsidRPr="00212796">
        <w:rPr>
          <w:rFonts w:ascii="Times New Roman" w:hAnsi="Times New Roman" w:cs="Times New Roman"/>
          <w:sz w:val="24"/>
        </w:rPr>
        <w:t>грок 3 – Китай</w:t>
      </w:r>
    </w:p>
    <w:p w:rsidR="00212796" w:rsidRPr="00212796" w:rsidRDefault="00212796" w:rsidP="00212796">
      <w:pPr>
        <w:pStyle w:val="a4"/>
        <w:numPr>
          <w:ilvl w:val="0"/>
          <w:numId w:val="32"/>
        </w:numPr>
        <w:spacing w:after="0" w:line="360" w:lineRule="auto"/>
        <w:jc w:val="both"/>
        <w:rPr>
          <w:rFonts w:ascii="Times New Roman" w:hAnsi="Times New Roman" w:cs="Times New Roman"/>
          <w:sz w:val="24"/>
        </w:rPr>
      </w:pPr>
      <w:r>
        <w:rPr>
          <w:rFonts w:ascii="Times New Roman" w:hAnsi="Times New Roman" w:cs="Times New Roman"/>
          <w:sz w:val="24"/>
        </w:rPr>
        <w:t>И</w:t>
      </w:r>
      <w:r w:rsidRPr="00212796">
        <w:rPr>
          <w:rFonts w:ascii="Times New Roman" w:hAnsi="Times New Roman" w:cs="Times New Roman"/>
          <w:sz w:val="24"/>
        </w:rPr>
        <w:t>грок 4 – Россия.</w:t>
      </w:r>
    </w:p>
    <w:p w:rsidR="00212796" w:rsidRDefault="00212796" w:rsidP="00212796">
      <w:pPr>
        <w:spacing w:after="0" w:line="360" w:lineRule="auto"/>
        <w:ind w:firstLine="708"/>
        <w:jc w:val="both"/>
        <w:rPr>
          <w:rFonts w:ascii="Times New Roman" w:hAnsi="Times New Roman" w:cs="Times New Roman"/>
          <w:sz w:val="24"/>
        </w:rPr>
      </w:pPr>
      <w:r>
        <w:rPr>
          <w:rFonts w:ascii="Times New Roman" w:hAnsi="Times New Roman" w:cs="Times New Roman"/>
          <w:sz w:val="24"/>
        </w:rPr>
        <w:t>Таким образом, отталкиваясь от данной характеристической функции, проведем теоретико-игровой анализ взаимодействия 4-х центров сил, основываясь на математических моделях, описанных во 2-ой главе данной работы.</w:t>
      </w:r>
    </w:p>
    <w:p w:rsidR="00212796" w:rsidRDefault="00212796" w:rsidP="00212796">
      <w:pPr>
        <w:spacing w:after="0" w:line="360" w:lineRule="auto"/>
        <w:ind w:firstLine="708"/>
        <w:jc w:val="both"/>
        <w:rPr>
          <w:rFonts w:ascii="Times New Roman" w:hAnsi="Times New Roman" w:cs="Times New Roman"/>
          <w:sz w:val="24"/>
        </w:rPr>
      </w:pPr>
    </w:p>
    <w:p w:rsidR="00EA3EA5" w:rsidRPr="00212796" w:rsidRDefault="004A3D12" w:rsidP="00212796">
      <w:pPr>
        <w:pStyle w:val="2"/>
        <w:spacing w:line="720" w:lineRule="auto"/>
        <w:rPr>
          <w:rFonts w:ascii="Times New Roman" w:hAnsi="Times New Roman" w:cs="Times New Roman"/>
          <w:b/>
          <w:color w:val="auto"/>
          <w:sz w:val="24"/>
        </w:rPr>
      </w:pPr>
      <w:bookmarkStart w:id="16" w:name="_Toc513742170"/>
      <w:r w:rsidRPr="00212796">
        <w:rPr>
          <w:rFonts w:ascii="Times New Roman" w:hAnsi="Times New Roman" w:cs="Times New Roman"/>
          <w:b/>
          <w:color w:val="auto"/>
          <w:sz w:val="24"/>
        </w:rPr>
        <w:t>3.2. Подходы к решению рассматриваемой кооперативной игры</w:t>
      </w:r>
      <w:bookmarkEnd w:id="16"/>
    </w:p>
    <w:p w:rsidR="00F10D25" w:rsidRDefault="00C6432A" w:rsidP="00402FBE">
      <w:pPr>
        <w:spacing w:after="0" w:line="360" w:lineRule="auto"/>
        <w:jc w:val="both"/>
        <w:rPr>
          <w:rFonts w:ascii="Times New Roman" w:hAnsi="Times New Roman" w:cs="Times New Roman"/>
          <w:sz w:val="24"/>
        </w:rPr>
      </w:pPr>
      <w:r>
        <w:rPr>
          <w:rFonts w:ascii="Times New Roman" w:hAnsi="Times New Roman" w:cs="Times New Roman"/>
          <w:sz w:val="24"/>
        </w:rPr>
        <w:tab/>
      </w:r>
      <w:r w:rsidR="00F10D25">
        <w:rPr>
          <w:rFonts w:ascii="Times New Roman" w:hAnsi="Times New Roman" w:cs="Times New Roman"/>
          <w:sz w:val="24"/>
        </w:rPr>
        <w:t>Воспользуемся основными решениями, описанными в главе 2:</w:t>
      </w:r>
    </w:p>
    <w:p w:rsidR="00F10D25" w:rsidRDefault="00F10D25" w:rsidP="00402FBE">
      <w:pPr>
        <w:pStyle w:val="a4"/>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lang w:val="en-US"/>
        </w:rPr>
        <w:t>C-</w:t>
      </w:r>
      <w:r>
        <w:rPr>
          <w:rFonts w:ascii="Times New Roman" w:hAnsi="Times New Roman" w:cs="Times New Roman"/>
          <w:sz w:val="24"/>
        </w:rPr>
        <w:t>ядро</w:t>
      </w:r>
    </w:p>
    <w:p w:rsidR="00F10D25" w:rsidRDefault="00F10D25" w:rsidP="00402FBE">
      <w:pPr>
        <w:pStyle w:val="a4"/>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rPr>
        <w:t>Вектор Шепли</w:t>
      </w:r>
    </w:p>
    <w:p w:rsidR="00F10D25" w:rsidRDefault="00F10D25" w:rsidP="00402FBE">
      <w:pPr>
        <w:pStyle w:val="a4"/>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lang w:val="en-US"/>
        </w:rPr>
        <w:t>N-</w:t>
      </w:r>
      <w:r>
        <w:rPr>
          <w:rFonts w:ascii="Times New Roman" w:hAnsi="Times New Roman" w:cs="Times New Roman"/>
          <w:sz w:val="24"/>
        </w:rPr>
        <w:t>ядро</w:t>
      </w:r>
    </w:p>
    <w:p w:rsidR="00F10D25" w:rsidRPr="00F10D25" w:rsidRDefault="00F10D25" w:rsidP="00402FBE">
      <w:pPr>
        <w:pStyle w:val="a4"/>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rPr>
        <w:t>Концепция переговорного множества.</w:t>
      </w:r>
    </w:p>
    <w:p w:rsidR="00C6432A" w:rsidRDefault="00C6432A" w:rsidP="00402FBE">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Одним из возможных решений является концепция </w:t>
      </w:r>
      <w:r>
        <w:rPr>
          <w:rFonts w:ascii="Times New Roman" w:hAnsi="Times New Roman" w:cs="Times New Roman"/>
          <w:sz w:val="24"/>
          <w:lang w:val="en-US"/>
        </w:rPr>
        <w:t>C</w:t>
      </w:r>
      <w:r w:rsidRPr="00C6432A">
        <w:rPr>
          <w:rFonts w:ascii="Times New Roman" w:hAnsi="Times New Roman" w:cs="Times New Roman"/>
          <w:sz w:val="24"/>
        </w:rPr>
        <w:t>-</w:t>
      </w:r>
      <w:r>
        <w:rPr>
          <w:rFonts w:ascii="Times New Roman" w:hAnsi="Times New Roman" w:cs="Times New Roman"/>
          <w:sz w:val="24"/>
        </w:rPr>
        <w:t>ядра, представляющее собой множество недоминируемых дележей: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1"/>
      </w:tblGrid>
      <w:tr w:rsidR="00212796" w:rsidTr="00212796">
        <w:tc>
          <w:tcPr>
            <w:tcW w:w="9067" w:type="dxa"/>
            <w:vAlign w:val="center"/>
          </w:tcPr>
          <w:p w:rsidR="00212796" w:rsidRPr="00212796" w:rsidRDefault="00212796" w:rsidP="00212796">
            <w:pPr>
              <w:spacing w:line="360" w:lineRule="auto"/>
              <w:jc w:val="center"/>
              <w:rPr>
                <w:rFonts w:ascii="Times New Roman" w:eastAsiaTheme="minorEastAsia" w:hAnsi="Times New Roman" w:cs="Times New Roman"/>
                <w:color w:val="222222"/>
                <w:sz w:val="24"/>
                <w:szCs w:val="24"/>
                <w:shd w:val="clear" w:color="auto" w:fill="FFFFFF"/>
              </w:rPr>
            </w:pPr>
            <m:oMathPara>
              <m:oMath>
                <m:r>
                  <w:rPr>
                    <w:rFonts w:ascii="Cambria Math" w:hAnsi="Cambria Math" w:cs="Times New Roman"/>
                    <w:sz w:val="24"/>
                    <w:lang w:val="en-US"/>
                  </w:rPr>
                  <m:t>C</m:t>
                </m:r>
                <m:d>
                  <m:dPr>
                    <m:ctrlPr>
                      <w:rPr>
                        <w:rFonts w:ascii="Cambria Math" w:hAnsi="Cambria Math" w:cs="Times New Roman"/>
                        <w:i/>
                        <w:sz w:val="24"/>
                        <w:lang w:val="en-US"/>
                      </w:rPr>
                    </m:ctrlPr>
                  </m:dPr>
                  <m:e>
                    <m:r>
                      <w:rPr>
                        <w:rFonts w:ascii="Cambria Math" w:hAnsi="Cambria Math" w:cs="Times New Roman"/>
                        <w:sz w:val="24"/>
                        <w:lang w:val="en-US"/>
                      </w:rPr>
                      <m:t>v</m:t>
                    </m:r>
                  </m:e>
                </m:d>
                <m:r>
                  <w:rPr>
                    <w:rFonts w:ascii="Cambria Math" w:hAnsi="Cambria Math" w:cs="Times New Roman"/>
                    <w:sz w:val="24"/>
                    <w:lang w:val="en-US"/>
                  </w:rPr>
                  <m:t>=</m:t>
                </m:r>
                <m:d>
                  <m:dPr>
                    <m:begChr m:val="{"/>
                    <m:endChr m:val="}"/>
                    <m:ctrlPr>
                      <w:rPr>
                        <w:rFonts w:ascii="Cambria Math" w:hAnsi="Cambria Math" w:cs="Times New Roman"/>
                        <w:i/>
                        <w:sz w:val="24"/>
                        <w:lang w:val="en-US"/>
                      </w:rPr>
                    </m:ctrlPr>
                  </m:dPr>
                  <m:e>
                    <m:r>
                      <w:rPr>
                        <w:rFonts w:ascii="Cambria Math" w:hAnsi="Cambria Math" w:cs="Times New Roman"/>
                        <w:sz w:val="24"/>
                        <w:lang w:val="en-US"/>
                      </w:rPr>
                      <m:t>x∈</m:t>
                    </m:r>
                    <m:sSup>
                      <m:sSupPr>
                        <m:ctrlPr>
                          <w:rPr>
                            <w:rFonts w:ascii="Cambria Math" w:hAnsi="Cambria Math" w:cs="Times New Roman"/>
                            <w:i/>
                            <w:sz w:val="24"/>
                            <w:lang w:val="en-US"/>
                          </w:rPr>
                        </m:ctrlPr>
                      </m:sSupPr>
                      <m:e>
                        <m:r>
                          <w:rPr>
                            <w:rFonts w:ascii="Cambria Math" w:hAnsi="Cambria Math" w:cs="Times New Roman"/>
                            <w:sz w:val="24"/>
                            <w:lang w:val="en-US"/>
                          </w:rPr>
                          <m:t>R</m:t>
                        </m:r>
                      </m:e>
                      <m:sup>
                        <m:r>
                          <w:rPr>
                            <w:rFonts w:ascii="Cambria Math" w:hAnsi="Cambria Math" w:cs="Times New Roman"/>
                            <w:sz w:val="24"/>
                            <w:lang w:val="en-US"/>
                          </w:rPr>
                          <m:t>n</m:t>
                        </m:r>
                      </m:sup>
                    </m:sSup>
                  </m:e>
                  <m:e>
                    <m:r>
                      <w:rPr>
                        <w:rFonts w:ascii="Cambria Math" w:hAnsi="Cambria Math" w:cs="Times New Roman"/>
                        <w:sz w:val="24"/>
                        <w:lang w:val="en-US"/>
                      </w:rPr>
                      <m:t>x</m:t>
                    </m:r>
                    <m:d>
                      <m:dPr>
                        <m:ctrlPr>
                          <w:rPr>
                            <w:rFonts w:ascii="Cambria Math" w:hAnsi="Cambria Math" w:cs="Times New Roman"/>
                            <w:i/>
                            <w:sz w:val="24"/>
                            <w:lang w:val="en-US"/>
                          </w:rPr>
                        </m:ctrlPr>
                      </m:dPr>
                      <m:e>
                        <m:r>
                          <w:rPr>
                            <w:rFonts w:ascii="Cambria Math" w:hAnsi="Cambria Math" w:cs="Times New Roman"/>
                            <w:sz w:val="24"/>
                            <w:lang w:val="en-US"/>
                          </w:rPr>
                          <m:t>I</m:t>
                        </m:r>
                      </m:e>
                    </m:d>
                    <m:r>
                      <w:rPr>
                        <w:rFonts w:ascii="Cambria Math" w:hAnsi="Cambria Math" w:cs="Times New Roman"/>
                        <w:sz w:val="24"/>
                        <w:lang w:val="en-US"/>
                      </w:rPr>
                      <m:t>=v</m:t>
                    </m:r>
                    <m:d>
                      <m:dPr>
                        <m:ctrlPr>
                          <w:rPr>
                            <w:rFonts w:ascii="Cambria Math" w:hAnsi="Cambria Math" w:cs="Times New Roman"/>
                            <w:i/>
                            <w:sz w:val="24"/>
                            <w:lang w:val="en-US"/>
                          </w:rPr>
                        </m:ctrlPr>
                      </m:dPr>
                      <m:e>
                        <m:r>
                          <w:rPr>
                            <w:rFonts w:ascii="Cambria Math" w:hAnsi="Cambria Math" w:cs="Times New Roman"/>
                            <w:sz w:val="24"/>
                            <w:lang w:val="en-US"/>
                          </w:rPr>
                          <m:t>I</m:t>
                        </m:r>
                      </m:e>
                    </m:d>
                    <m:r>
                      <w:rPr>
                        <w:rFonts w:ascii="Cambria Math" w:hAnsi="Cambria Math" w:cs="Times New Roman"/>
                        <w:sz w:val="24"/>
                        <w:lang w:val="en-US"/>
                      </w:rPr>
                      <m:t>,x</m:t>
                    </m:r>
                    <m:d>
                      <m:dPr>
                        <m:ctrlPr>
                          <w:rPr>
                            <w:rFonts w:ascii="Cambria Math" w:hAnsi="Cambria Math" w:cs="Times New Roman"/>
                            <w:i/>
                            <w:sz w:val="24"/>
                            <w:lang w:val="en-US"/>
                          </w:rPr>
                        </m:ctrlPr>
                      </m:dPr>
                      <m:e>
                        <m:r>
                          <w:rPr>
                            <w:rFonts w:ascii="Cambria Math" w:hAnsi="Cambria Math" w:cs="Times New Roman"/>
                            <w:sz w:val="24"/>
                            <w:lang w:val="en-US"/>
                          </w:rPr>
                          <m:t>S</m:t>
                        </m:r>
                      </m:e>
                    </m:d>
                    <m:r>
                      <w:rPr>
                        <w:rFonts w:ascii="Cambria Math" w:hAnsi="Cambria Math" w:cs="Times New Roman"/>
                        <w:sz w:val="24"/>
                        <w:lang w:val="en-US"/>
                      </w:rPr>
                      <m:t>≥v</m:t>
                    </m:r>
                    <m:d>
                      <m:dPr>
                        <m:ctrlPr>
                          <w:rPr>
                            <w:rFonts w:ascii="Cambria Math" w:hAnsi="Cambria Math" w:cs="Times New Roman"/>
                            <w:i/>
                            <w:sz w:val="24"/>
                            <w:lang w:val="en-US"/>
                          </w:rPr>
                        </m:ctrlPr>
                      </m:dPr>
                      <m:e>
                        <m:r>
                          <w:rPr>
                            <w:rFonts w:ascii="Cambria Math" w:hAnsi="Cambria Math" w:cs="Times New Roman"/>
                            <w:sz w:val="24"/>
                            <w:lang w:val="en-US"/>
                          </w:rPr>
                          <m:t>S</m:t>
                        </m:r>
                      </m:e>
                    </m:d>
                    <m:r>
                      <w:rPr>
                        <w:rFonts w:ascii="Cambria Math" w:hAnsi="Cambria Math" w:cs="Times New Roman"/>
                        <w:sz w:val="24"/>
                        <w:lang w:val="en-US"/>
                      </w:rPr>
                      <m:t xml:space="preserve"> ∀S</m:t>
                    </m:r>
                    <m:r>
                      <m:rPr>
                        <m:sty m:val="p"/>
                      </m:rPr>
                      <w:rPr>
                        <w:rFonts w:ascii="Cambria Math" w:hAnsi="Cambria Math" w:cs="Times New Roman"/>
                        <w:color w:val="222222"/>
                        <w:sz w:val="24"/>
                        <w:szCs w:val="24"/>
                        <w:shd w:val="clear" w:color="auto" w:fill="FFFFFF"/>
                      </w:rPr>
                      <m:t>⊂I</m:t>
                    </m:r>
                    <m:ctrlPr>
                      <w:rPr>
                        <w:rFonts w:ascii="Cambria Math" w:hAnsi="Cambria Math" w:cs="Times New Roman"/>
                        <w:color w:val="222222"/>
                        <w:sz w:val="24"/>
                        <w:szCs w:val="24"/>
                        <w:shd w:val="clear" w:color="auto" w:fill="FFFFFF"/>
                      </w:rPr>
                    </m:ctrlPr>
                  </m:e>
                </m:d>
                <m:r>
                  <w:rPr>
                    <w:rFonts w:ascii="Cambria Math" w:hAnsi="Cambria Math" w:cs="Times New Roman"/>
                    <w:color w:val="222222"/>
                    <w:sz w:val="24"/>
                    <w:szCs w:val="24"/>
                    <w:shd w:val="clear" w:color="auto" w:fill="FFFFFF"/>
                  </w:rPr>
                  <m:t>.</m:t>
                </m:r>
              </m:oMath>
            </m:oMathPara>
          </w:p>
        </w:tc>
        <w:tc>
          <w:tcPr>
            <w:tcW w:w="561" w:type="dxa"/>
            <w:vAlign w:val="center"/>
          </w:tcPr>
          <w:p w:rsidR="00212796" w:rsidRDefault="00212796" w:rsidP="00212796">
            <w:pPr>
              <w:spacing w:line="360" w:lineRule="auto"/>
              <w:jc w:val="center"/>
              <w:rPr>
                <w:rFonts w:ascii="Times New Roman" w:hAnsi="Times New Roman" w:cs="Times New Roman"/>
                <w:sz w:val="24"/>
              </w:rPr>
            </w:pPr>
            <w:r>
              <w:rPr>
                <w:rFonts w:ascii="Times New Roman" w:hAnsi="Times New Roman" w:cs="Times New Roman"/>
                <w:sz w:val="24"/>
              </w:rPr>
              <w:t>(1)</w:t>
            </w:r>
          </w:p>
        </w:tc>
      </w:tr>
    </w:tbl>
    <w:p w:rsidR="002C34DC" w:rsidRDefault="002C34DC" w:rsidP="00402FBE">
      <w:pPr>
        <w:spacing w:after="0" w:line="360" w:lineRule="auto"/>
        <w:jc w:val="both"/>
        <w:rPr>
          <w:rFonts w:ascii="Times New Roman" w:eastAsiaTheme="minorEastAsia" w:hAnsi="Times New Roman" w:cs="Times New Roman"/>
          <w:color w:val="222222"/>
          <w:sz w:val="24"/>
          <w:szCs w:val="24"/>
          <w:shd w:val="clear" w:color="auto" w:fill="FFFFFF"/>
        </w:rPr>
      </w:pPr>
      <w:r>
        <w:rPr>
          <w:rFonts w:ascii="Times New Roman" w:eastAsiaTheme="minorEastAsia" w:hAnsi="Times New Roman" w:cs="Times New Roman"/>
          <w:color w:val="222222"/>
          <w:sz w:val="24"/>
          <w:szCs w:val="24"/>
          <w:shd w:val="clear" w:color="auto" w:fill="FFFFFF"/>
        </w:rPr>
        <w:tab/>
        <w:t xml:space="preserve">Иными словами, </w:t>
      </w:r>
      <w:r>
        <w:rPr>
          <w:rFonts w:ascii="Times New Roman" w:eastAsiaTheme="minorEastAsia" w:hAnsi="Times New Roman" w:cs="Times New Roman"/>
          <w:color w:val="222222"/>
          <w:sz w:val="24"/>
          <w:szCs w:val="24"/>
          <w:shd w:val="clear" w:color="auto" w:fill="FFFFFF"/>
          <w:lang w:val="en-US"/>
        </w:rPr>
        <w:t>C</w:t>
      </w:r>
      <w:r>
        <w:rPr>
          <w:rFonts w:ascii="Times New Roman" w:eastAsiaTheme="minorEastAsia" w:hAnsi="Times New Roman" w:cs="Times New Roman"/>
          <w:color w:val="222222"/>
          <w:sz w:val="24"/>
          <w:szCs w:val="24"/>
          <w:shd w:val="clear" w:color="auto" w:fill="FFFFFF"/>
        </w:rPr>
        <w:t xml:space="preserve">-ядро – это множество дележей, которое не может быть объективно оспорено ни одним из игроков. Однако в данном случае игра имеет пустое </w:t>
      </w:r>
      <w:r>
        <w:rPr>
          <w:rFonts w:ascii="Times New Roman" w:eastAsiaTheme="minorEastAsia" w:hAnsi="Times New Roman" w:cs="Times New Roman"/>
          <w:color w:val="222222"/>
          <w:sz w:val="24"/>
          <w:szCs w:val="24"/>
          <w:shd w:val="clear" w:color="auto" w:fill="FFFFFF"/>
          <w:lang w:val="en-US"/>
        </w:rPr>
        <w:t>C</w:t>
      </w:r>
      <w:r w:rsidRPr="002C34DC">
        <w:rPr>
          <w:rFonts w:ascii="Times New Roman" w:eastAsiaTheme="minorEastAsia" w:hAnsi="Times New Roman" w:cs="Times New Roman"/>
          <w:color w:val="222222"/>
          <w:sz w:val="24"/>
          <w:szCs w:val="24"/>
          <w:shd w:val="clear" w:color="auto" w:fill="FFFFFF"/>
        </w:rPr>
        <w:t>-</w:t>
      </w:r>
      <w:r>
        <w:rPr>
          <w:rFonts w:ascii="Times New Roman" w:eastAsiaTheme="minorEastAsia" w:hAnsi="Times New Roman" w:cs="Times New Roman"/>
          <w:color w:val="222222"/>
          <w:sz w:val="24"/>
          <w:szCs w:val="24"/>
          <w:shd w:val="clear" w:color="auto" w:fill="FFFFFF"/>
        </w:rPr>
        <w:t>ядро, что означает, что ни один из игроков не может правомерно претен</w:t>
      </w:r>
      <w:r w:rsidR="00212796">
        <w:rPr>
          <w:rFonts w:ascii="Times New Roman" w:eastAsiaTheme="minorEastAsia" w:hAnsi="Times New Roman" w:cs="Times New Roman"/>
          <w:color w:val="222222"/>
          <w:sz w:val="24"/>
          <w:szCs w:val="24"/>
          <w:shd w:val="clear" w:color="auto" w:fill="FFFFFF"/>
        </w:rPr>
        <w:t>довать на безраздельное влияние, что является вполне верным с точки зрения современного тяготения мира к многополярной системе мироустройства.</w:t>
      </w:r>
    </w:p>
    <w:p w:rsidR="002C34DC" w:rsidRDefault="002C34DC" w:rsidP="00402FBE">
      <w:pPr>
        <w:spacing w:after="0" w:line="360" w:lineRule="auto"/>
        <w:jc w:val="both"/>
        <w:rPr>
          <w:rFonts w:ascii="Times New Roman" w:eastAsiaTheme="minorEastAsia" w:hAnsi="Times New Roman" w:cs="Times New Roman"/>
          <w:color w:val="222222"/>
          <w:sz w:val="24"/>
          <w:szCs w:val="24"/>
          <w:shd w:val="clear" w:color="auto" w:fill="FFFFFF"/>
        </w:rPr>
      </w:pPr>
      <w:r>
        <w:rPr>
          <w:rFonts w:ascii="Times New Roman" w:eastAsiaTheme="minorEastAsia" w:hAnsi="Times New Roman" w:cs="Times New Roman"/>
          <w:color w:val="222222"/>
          <w:sz w:val="24"/>
          <w:szCs w:val="24"/>
          <w:shd w:val="clear" w:color="auto" w:fill="FFFFFF"/>
        </w:rPr>
        <w:tab/>
        <w:t>Раз никто из игроков не может претендовать на безраздельное влияние, то они его могут разделить между собой. Рассмотрим ситуации справедливого дележа между участниками. Одним из таких распределений можно считать вектор Шепли, определяющийся по следующей формуле</w:t>
      </w:r>
      <w:r w:rsidR="00564621">
        <w:rPr>
          <w:rFonts w:ascii="Times New Roman" w:eastAsiaTheme="minorEastAsia" w:hAnsi="Times New Roman" w:cs="Times New Roman"/>
          <w:color w:val="222222"/>
          <w:sz w:val="24"/>
          <w:szCs w:val="24"/>
          <w:shd w:val="clear" w:color="auto" w:fill="FFFFFF"/>
        </w:rPr>
        <w:t xml:space="preserve"> 1 подпункта 2.2. главы 2</w:t>
      </w:r>
      <w:r>
        <w:rPr>
          <w:rFonts w:ascii="Times New Roman" w:eastAsiaTheme="minorEastAsia" w:hAnsi="Times New Roman" w:cs="Times New Roman"/>
          <w:color w:val="222222"/>
          <w:sz w:val="24"/>
          <w:szCs w:val="24"/>
          <w:shd w:val="clear" w:color="auto" w:fill="FFFFFF"/>
        </w:rPr>
        <w:t>:</w:t>
      </w:r>
    </w:p>
    <w:p w:rsidR="002C34DC" w:rsidRPr="002C34DC" w:rsidRDefault="00F2125E" w:rsidP="00402FBE">
      <w:pPr>
        <w:spacing w:after="0"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Ф</m:t>
              </m:r>
            </m:e>
            <m:sub>
              <m:r>
                <w:rPr>
                  <w:rFonts w:ascii="Cambria Math" w:eastAsiaTheme="minorEastAsia" w:hAnsi="Cambria Math" w:cs="Times New Roman"/>
                  <w:sz w:val="24"/>
                  <w:szCs w:val="24"/>
                  <w:lang w:val="en-US"/>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v</m:t>
              </m:r>
            </m:e>
          </m:d>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S:i</m:t>
              </m:r>
              <m:r>
                <m:rPr>
                  <m:sty m:val="p"/>
                </m:rPr>
                <w:rPr>
                  <w:rFonts w:ascii="Cambria Math" w:hAnsi="Cambria Math" w:cs="Times New Roman"/>
                  <w:color w:val="222222"/>
                  <w:sz w:val="24"/>
                  <w:szCs w:val="24"/>
                  <w:shd w:val="clear" w:color="auto" w:fill="FFFFFF"/>
                </w:rPr>
                <m:t>∉S</m:t>
              </m:r>
            </m:sub>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n-s-1</m:t>
                      </m:r>
                    </m:e>
                  </m:d>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S∪i</m:t>
                  </m:r>
                </m:e>
              </m:d>
              <m:r>
                <w:rPr>
                  <w:rFonts w:ascii="Cambria Math" w:eastAsiaTheme="minorEastAsia" w:hAnsi="Cambria Math" w:cs="Times New Roman"/>
                  <w:sz w:val="24"/>
                  <w:szCs w:val="24"/>
                </w:rPr>
                <m:t>-v(S)]</m:t>
              </m:r>
            </m:e>
          </m:nary>
          <m:r>
            <w:rPr>
              <w:rFonts w:ascii="Cambria Math" w:hAnsi="Cambria Math" w:cs="Times New Roman"/>
              <w:sz w:val="24"/>
              <w:szCs w:val="24"/>
            </w:rPr>
            <m:t>.</m:t>
          </m:r>
        </m:oMath>
      </m:oMathPara>
    </w:p>
    <w:p w:rsidR="002C34DC" w:rsidRDefault="002C34DC" w:rsidP="00402FBE">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В данной игре вектор Шепли составит:</w:t>
      </w:r>
    </w:p>
    <w:p w:rsidR="002C34DC" w:rsidRPr="00A14D18" w:rsidRDefault="00564621" w:rsidP="00402FBE">
      <w:pPr>
        <w:spacing w:after="0" w:line="360" w:lineRule="auto"/>
        <w:jc w:val="center"/>
        <w:rPr>
          <w:rFonts w:ascii="Times New Roman" w:eastAsiaTheme="minorEastAsia" w:hAnsi="Times New Roman" w:cs="Times New Roman"/>
          <w:sz w:val="24"/>
          <w:szCs w:val="24"/>
        </w:rPr>
      </w:pPr>
      <m:oMath>
        <m:r>
          <w:rPr>
            <w:rFonts w:ascii="Cambria Math" w:eastAsiaTheme="minorEastAsia" w:hAnsi="Cambria Math" w:cs="Times New Roman"/>
            <w:sz w:val="24"/>
            <w:szCs w:val="24"/>
          </w:rPr>
          <m:t>Ф=(0,339; 0,260; 0,271; 0,130)</m:t>
        </m:r>
      </m:oMath>
      <w:r w:rsidR="00F10D25" w:rsidRPr="00564621">
        <w:rPr>
          <w:rFonts w:ascii="Times New Roman" w:eastAsiaTheme="minorEastAsia" w:hAnsi="Times New Roman" w:cs="Times New Roman"/>
          <w:sz w:val="24"/>
          <w:szCs w:val="24"/>
        </w:rPr>
        <w:t>.</w:t>
      </w:r>
    </w:p>
    <w:p w:rsidR="00F10D25" w:rsidRDefault="00F10D25" w:rsidP="00402FBE">
      <w:pPr>
        <w:spacing w:after="0" w:line="360" w:lineRule="auto"/>
        <w:jc w:val="both"/>
        <w:rPr>
          <w:rFonts w:ascii="Times New Roman" w:eastAsiaTheme="minorEastAsia" w:hAnsi="Times New Roman" w:cs="Times New Roman"/>
          <w:sz w:val="24"/>
          <w:szCs w:val="24"/>
        </w:rPr>
      </w:pPr>
      <w:r w:rsidRPr="00A14D18">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Еще одним из возможных решений является концепция </w:t>
      </w:r>
      <w:r>
        <w:rPr>
          <w:rFonts w:ascii="Times New Roman" w:eastAsiaTheme="minorEastAsia" w:hAnsi="Times New Roman" w:cs="Times New Roman"/>
          <w:sz w:val="24"/>
          <w:szCs w:val="24"/>
          <w:lang w:val="en-US"/>
        </w:rPr>
        <w:t>N</w:t>
      </w:r>
      <w:r>
        <w:rPr>
          <w:rFonts w:ascii="Times New Roman" w:eastAsiaTheme="minorEastAsia" w:hAnsi="Times New Roman" w:cs="Times New Roman"/>
          <w:sz w:val="24"/>
          <w:szCs w:val="24"/>
        </w:rPr>
        <w:t xml:space="preserve">-ядра, основанное на концепции эксцесса. В главе 2 уже говорилось, что под эксцессом коалиции </w:t>
      </w:r>
      <w:r>
        <w:rPr>
          <w:rFonts w:ascii="Times New Roman" w:eastAsiaTheme="minorEastAsia" w:hAnsi="Times New Roman" w:cs="Times New Roman"/>
          <w:sz w:val="24"/>
          <w:szCs w:val="24"/>
          <w:lang w:val="en-US"/>
        </w:rPr>
        <w:t>S</w:t>
      </w:r>
      <w:r>
        <w:rPr>
          <w:rFonts w:ascii="Times New Roman" w:eastAsiaTheme="minorEastAsia" w:hAnsi="Times New Roman" w:cs="Times New Roman"/>
          <w:sz w:val="24"/>
          <w:szCs w:val="24"/>
        </w:rPr>
        <w:t xml:space="preserve"> по дележу </w:t>
      </w:r>
      <w:r>
        <w:rPr>
          <w:rFonts w:ascii="Times New Roman" w:eastAsiaTheme="minorEastAsia" w:hAnsi="Times New Roman" w:cs="Times New Roman"/>
          <w:sz w:val="24"/>
          <w:szCs w:val="24"/>
          <w:lang w:val="en-US"/>
        </w:rPr>
        <w:t>x</w:t>
      </w:r>
      <w:r>
        <w:rPr>
          <w:rFonts w:ascii="Times New Roman" w:eastAsiaTheme="minorEastAsia" w:hAnsi="Times New Roman" w:cs="Times New Roman"/>
          <w:sz w:val="24"/>
          <w:szCs w:val="24"/>
        </w:rPr>
        <w:t xml:space="preserve"> понимается следующая величина:</w:t>
      </w:r>
    </w:p>
    <w:p w:rsidR="00F10D25" w:rsidRDefault="00F10D25" w:rsidP="00402FBE">
      <w:pPr>
        <w:spacing w:after="0" w:line="360" w:lineRule="auto"/>
        <w:jc w:val="center"/>
        <w:rPr>
          <w:rFonts w:ascii="Times New Roman" w:eastAsiaTheme="minorEastAsia" w:hAnsi="Times New Roman" w:cs="Times New Roman"/>
          <w:sz w:val="24"/>
        </w:rPr>
      </w:pPr>
      <m:oMath>
        <m:r>
          <w:rPr>
            <w:rFonts w:ascii="Cambria Math" w:hAnsi="Cambria Math" w:cs="Times New Roman"/>
            <w:sz w:val="24"/>
          </w:rPr>
          <w:lastRenderedPageBreak/>
          <m:t>e</m:t>
        </m:r>
        <m:d>
          <m:dPr>
            <m:ctrlPr>
              <w:rPr>
                <w:rFonts w:ascii="Cambria Math" w:hAnsi="Cambria Math" w:cs="Times New Roman"/>
                <w:i/>
                <w:sz w:val="24"/>
              </w:rPr>
            </m:ctrlPr>
          </m:dPr>
          <m:e>
            <m:r>
              <w:rPr>
                <w:rFonts w:ascii="Cambria Math" w:hAnsi="Cambria Math" w:cs="Times New Roman"/>
                <w:sz w:val="24"/>
              </w:rPr>
              <m:t>S,x</m:t>
            </m:r>
          </m:e>
        </m:d>
        <m:r>
          <w:rPr>
            <w:rFonts w:ascii="Cambria Math" w:hAnsi="Cambria Math" w:cs="Times New Roman"/>
            <w:sz w:val="24"/>
          </w:rPr>
          <m:t>=v</m:t>
        </m:r>
        <m:d>
          <m:dPr>
            <m:ctrlPr>
              <w:rPr>
                <w:rFonts w:ascii="Cambria Math" w:hAnsi="Cambria Math" w:cs="Times New Roman"/>
                <w:i/>
                <w:sz w:val="24"/>
              </w:rPr>
            </m:ctrlPr>
          </m:dPr>
          <m:e>
            <m:r>
              <w:rPr>
                <w:rFonts w:ascii="Cambria Math" w:hAnsi="Cambria Math" w:cs="Times New Roman"/>
                <w:sz w:val="24"/>
              </w:rPr>
              <m:t>S</m:t>
            </m:r>
          </m:e>
        </m:d>
        <m:r>
          <w:rPr>
            <w:rFonts w:ascii="Cambria Math" w:hAnsi="Cambria Math" w:cs="Times New Roman"/>
            <w:sz w:val="24"/>
          </w:rPr>
          <m:t>-x</m:t>
        </m:r>
        <m:d>
          <m:dPr>
            <m:ctrlPr>
              <w:rPr>
                <w:rFonts w:ascii="Cambria Math" w:hAnsi="Cambria Math" w:cs="Times New Roman"/>
                <w:i/>
                <w:sz w:val="24"/>
              </w:rPr>
            </m:ctrlPr>
          </m:dPr>
          <m:e>
            <m:r>
              <w:rPr>
                <w:rFonts w:ascii="Cambria Math" w:hAnsi="Cambria Math" w:cs="Times New Roman"/>
                <w:sz w:val="24"/>
              </w:rPr>
              <m:t>S</m:t>
            </m:r>
          </m:e>
        </m:d>
        <m:r>
          <w:rPr>
            <w:rFonts w:ascii="Cambria Math" w:hAnsi="Cambria Math" w:cs="Times New Roman"/>
            <w:sz w:val="24"/>
          </w:rPr>
          <m:t>,</m:t>
        </m:r>
      </m:oMath>
      <w:r>
        <w:rPr>
          <w:rFonts w:ascii="Times New Roman" w:eastAsiaTheme="minorEastAsia" w:hAnsi="Times New Roman" w:cs="Times New Roman"/>
          <w:sz w:val="24"/>
        </w:rPr>
        <w:t xml:space="preserve"> где </w:t>
      </w:r>
      <m:oMath>
        <m:r>
          <w:rPr>
            <w:rFonts w:ascii="Cambria Math" w:eastAsiaTheme="minorEastAsia" w:hAnsi="Cambria Math" w:cs="Times New Roman"/>
            <w:sz w:val="24"/>
            <w:lang w:val="en-US"/>
          </w:rPr>
          <m:t>x</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S</m:t>
            </m:r>
          </m:e>
        </m:d>
        <m:r>
          <w:rPr>
            <w:rFonts w:ascii="Cambria Math" w:eastAsiaTheme="minorEastAsia" w:hAnsi="Cambria Math" w:cs="Times New Roman"/>
            <w:sz w:val="24"/>
          </w:rPr>
          <m:t>=</m:t>
        </m:r>
        <m:nary>
          <m:naryPr>
            <m:chr m:val="∑"/>
            <m:limLoc m:val="undOvr"/>
            <m:supHide m:val="1"/>
            <m:ctrlPr>
              <w:rPr>
                <w:rFonts w:ascii="Cambria Math" w:eastAsiaTheme="minorEastAsia" w:hAnsi="Cambria Math" w:cs="Times New Roman"/>
                <w:i/>
                <w:sz w:val="24"/>
              </w:rPr>
            </m:ctrlPr>
          </m:naryPr>
          <m:sub>
            <m:r>
              <w:rPr>
                <w:rFonts w:ascii="Cambria Math" w:eastAsiaTheme="minorEastAsia" w:hAnsi="Cambria Math" w:cs="Times New Roman"/>
                <w:sz w:val="24"/>
              </w:rPr>
              <m:t>i∈S</m:t>
            </m:r>
          </m:sub>
          <m:sup/>
          <m:e>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i</m:t>
                </m:r>
              </m:sub>
            </m:sSub>
          </m:e>
        </m:nary>
        <m:r>
          <w:rPr>
            <w:rFonts w:ascii="Cambria Math" w:eastAsiaTheme="minorEastAsia" w:hAnsi="Cambria Math" w:cs="Times New Roman"/>
            <w:sz w:val="24"/>
          </w:rPr>
          <m:t>.</m:t>
        </m:r>
      </m:oMath>
    </w:p>
    <w:p w:rsidR="00F10D25" w:rsidRDefault="00F10D25" w:rsidP="00402FBE">
      <w:pPr>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Положительное значение эксцесса</w:t>
      </w:r>
      <w:r w:rsidR="00787187">
        <w:rPr>
          <w:rFonts w:ascii="Times New Roman" w:eastAsiaTheme="minorEastAsia" w:hAnsi="Times New Roman" w:cs="Times New Roman"/>
          <w:sz w:val="24"/>
        </w:rPr>
        <w:t xml:space="preserve"> свидетельствует о недовольстве коалиции дележом </w:t>
      </w:r>
      <w:r w:rsidR="00787187">
        <w:rPr>
          <w:rFonts w:ascii="Times New Roman" w:eastAsiaTheme="minorEastAsia" w:hAnsi="Times New Roman" w:cs="Times New Roman"/>
          <w:sz w:val="24"/>
          <w:lang w:val="en-US"/>
        </w:rPr>
        <w:t>x</w:t>
      </w:r>
      <w:r w:rsidR="00787187">
        <w:rPr>
          <w:rFonts w:ascii="Times New Roman" w:eastAsiaTheme="minorEastAsia" w:hAnsi="Times New Roman" w:cs="Times New Roman"/>
          <w:sz w:val="24"/>
        </w:rPr>
        <w:t>, так как он дает меньше, чем игрок мог бы заработать самостоятельно, не вступая в коалицию</w:t>
      </w:r>
      <w:r w:rsidR="00EE6DCA">
        <w:rPr>
          <w:rFonts w:ascii="Times New Roman" w:eastAsiaTheme="minorEastAsia" w:hAnsi="Times New Roman" w:cs="Times New Roman"/>
          <w:sz w:val="24"/>
        </w:rPr>
        <w:t>, в то время как отрицательное значение, напротив, свидетельствует об удовлетворенности игрока, где разница определяет величину дополнительного выигрыша.</w:t>
      </w:r>
    </w:p>
    <w:p w:rsidR="00EE6DCA" w:rsidRDefault="00EE6DCA" w:rsidP="00402FBE">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rPr>
        <w:tab/>
        <w:t xml:space="preserve">Предположим, что у нас есть два вектора возможного распределения дележей: вектор Шепли </w:t>
      </w:r>
      <m:oMath>
        <m:r>
          <w:rPr>
            <w:rFonts w:ascii="Cambria Math" w:eastAsiaTheme="minorEastAsia" w:hAnsi="Cambria Math" w:cs="Times New Roman"/>
            <w:sz w:val="24"/>
            <w:szCs w:val="24"/>
          </w:rPr>
          <m:t>Ф=(0,339; 0,260; 0,271; 0,130)</m:t>
        </m:r>
      </m:oMath>
      <w:r w:rsidR="00382E21">
        <w:rPr>
          <w:rFonts w:ascii="Times New Roman" w:eastAsiaTheme="minorEastAsia" w:hAnsi="Times New Roman" w:cs="Times New Roman"/>
          <w:sz w:val="24"/>
          <w:szCs w:val="24"/>
        </w:rPr>
        <w:t xml:space="preserve"> и любой произвольный вектор, например, </w:t>
      </w:r>
      <m:oMath>
        <m:r>
          <w:rPr>
            <w:rFonts w:ascii="Cambria Math" w:eastAsiaTheme="minorEastAsia" w:hAnsi="Cambria Math" w:cs="Times New Roman"/>
            <w:sz w:val="24"/>
            <w:szCs w:val="24"/>
          </w:rPr>
          <m:t xml:space="preserve">x=(0,355; 0,254; 0,270; 0,121). </m:t>
        </m:r>
      </m:oMath>
      <w:r w:rsidR="00382E21">
        <w:rPr>
          <w:rFonts w:ascii="Times New Roman" w:eastAsiaTheme="minorEastAsia" w:hAnsi="Times New Roman" w:cs="Times New Roman"/>
          <w:sz w:val="24"/>
          <w:szCs w:val="24"/>
        </w:rPr>
        <w:t xml:space="preserve">Такой вектор вполне имеет место быть, так как предлагает участникам больший выигрыш от вступления в коалицию, нежели чем от одиночного </w:t>
      </w:r>
      <w:r w:rsidR="00564621">
        <w:rPr>
          <w:rFonts w:ascii="Times New Roman" w:eastAsiaTheme="minorEastAsia" w:hAnsi="Times New Roman" w:cs="Times New Roman"/>
          <w:sz w:val="24"/>
          <w:szCs w:val="24"/>
        </w:rPr>
        <w:t>ведения дел</w:t>
      </w:r>
      <w:r w:rsidR="00382E21">
        <w:rPr>
          <w:rFonts w:ascii="Times New Roman" w:eastAsiaTheme="minorEastAsia" w:hAnsi="Times New Roman" w:cs="Times New Roman"/>
          <w:sz w:val="24"/>
          <w:szCs w:val="24"/>
        </w:rPr>
        <w:t>.</w:t>
      </w:r>
    </w:p>
    <w:p w:rsidR="00382E21" w:rsidRDefault="00382E21" w:rsidP="00402FBE">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В соответствии с данными дележами получаются следующие вектора эксцессов:</w:t>
      </w:r>
    </w:p>
    <w:p w:rsidR="00382E21" w:rsidRPr="00866664" w:rsidRDefault="00382E21" w:rsidP="00402FBE">
      <w:pPr>
        <w:spacing w:after="0" w:line="360" w:lineRule="auto"/>
        <w:jc w:val="right"/>
        <w:rPr>
          <w:rFonts w:ascii="Times New Roman" w:eastAsiaTheme="minorEastAsia" w:hAnsi="Times New Roman" w:cs="Times New Roman"/>
          <w:i/>
          <w:sz w:val="24"/>
          <w:szCs w:val="24"/>
        </w:rPr>
      </w:pPr>
      <w:r w:rsidRPr="00866664">
        <w:rPr>
          <w:rFonts w:ascii="Times New Roman" w:eastAsiaTheme="minorEastAsia" w:hAnsi="Times New Roman" w:cs="Times New Roman"/>
          <w:i/>
          <w:sz w:val="24"/>
          <w:szCs w:val="24"/>
        </w:rPr>
        <w:t>Таблица 3.</w:t>
      </w:r>
      <w:r w:rsidR="00866664" w:rsidRPr="00866664">
        <w:rPr>
          <w:rFonts w:ascii="Times New Roman" w:eastAsiaTheme="minorEastAsia" w:hAnsi="Times New Roman" w:cs="Times New Roman"/>
          <w:i/>
          <w:sz w:val="24"/>
          <w:szCs w:val="24"/>
        </w:rPr>
        <w:t>4</w:t>
      </w:r>
    </w:p>
    <w:tbl>
      <w:tblPr>
        <w:tblW w:w="1920" w:type="dxa"/>
        <w:jc w:val="center"/>
        <w:tblLook w:val="04A0" w:firstRow="1" w:lastRow="0" w:firstColumn="1" w:lastColumn="0" w:noHBand="0" w:noVBand="1"/>
      </w:tblPr>
      <w:tblGrid>
        <w:gridCol w:w="960"/>
        <w:gridCol w:w="960"/>
      </w:tblGrid>
      <w:tr w:rsidR="00382E21" w:rsidRPr="00382E21" w:rsidTr="00382E2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b/>
                <w:bCs/>
                <w:color w:val="000000"/>
                <w:sz w:val="24"/>
                <w:szCs w:val="24"/>
                <w:lang w:eastAsia="ru-RU"/>
              </w:rPr>
            </w:pPr>
            <w:r w:rsidRPr="00382E21">
              <w:rPr>
                <w:rFonts w:ascii="Times New Roman" w:eastAsia="Times New Roman" w:hAnsi="Times New Roman" w:cs="Times New Roman"/>
                <w:b/>
                <w:bCs/>
                <w:color w:val="000000"/>
                <w:sz w:val="24"/>
                <w:szCs w:val="24"/>
                <w:lang w:eastAsia="ru-RU"/>
              </w:rPr>
              <w:t>e(S,Ф)</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b/>
                <w:bCs/>
                <w:color w:val="000000"/>
                <w:sz w:val="24"/>
                <w:szCs w:val="24"/>
                <w:lang w:eastAsia="ru-RU"/>
              </w:rPr>
            </w:pPr>
            <w:r w:rsidRPr="00382E21">
              <w:rPr>
                <w:rFonts w:ascii="Times New Roman" w:eastAsia="Times New Roman" w:hAnsi="Times New Roman" w:cs="Times New Roman"/>
                <w:b/>
                <w:bCs/>
                <w:color w:val="000000"/>
                <w:sz w:val="24"/>
                <w:szCs w:val="24"/>
                <w:lang w:eastAsia="ru-RU"/>
              </w:rPr>
              <w:t>e(S,x)</w:t>
            </w:r>
          </w:p>
        </w:tc>
      </w:tr>
      <w:tr w:rsidR="00382E21" w:rsidRPr="00382E21" w:rsidTr="00382E2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-0,201</w:t>
            </w:r>
          </w:p>
        </w:tc>
        <w:tc>
          <w:tcPr>
            <w:tcW w:w="960" w:type="dxa"/>
            <w:tcBorders>
              <w:top w:val="nil"/>
              <w:left w:val="nil"/>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-0,185</w:t>
            </w:r>
          </w:p>
        </w:tc>
      </w:tr>
      <w:tr w:rsidR="00382E21" w:rsidRPr="00382E21" w:rsidTr="00382E2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-0,088</w:t>
            </w:r>
          </w:p>
        </w:tc>
        <w:tc>
          <w:tcPr>
            <w:tcW w:w="960" w:type="dxa"/>
            <w:tcBorders>
              <w:top w:val="nil"/>
              <w:left w:val="nil"/>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-0,094</w:t>
            </w:r>
          </w:p>
        </w:tc>
      </w:tr>
      <w:tr w:rsidR="00382E21" w:rsidRPr="00382E21" w:rsidTr="00382E2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-0,093</w:t>
            </w:r>
          </w:p>
        </w:tc>
        <w:tc>
          <w:tcPr>
            <w:tcW w:w="960" w:type="dxa"/>
            <w:tcBorders>
              <w:top w:val="nil"/>
              <w:left w:val="nil"/>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-0,094</w:t>
            </w:r>
          </w:p>
        </w:tc>
      </w:tr>
      <w:tr w:rsidR="00382E21" w:rsidRPr="00382E21" w:rsidTr="00382E2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-0,089</w:t>
            </w:r>
          </w:p>
        </w:tc>
        <w:tc>
          <w:tcPr>
            <w:tcW w:w="960" w:type="dxa"/>
            <w:tcBorders>
              <w:top w:val="nil"/>
              <w:left w:val="nil"/>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-0,098</w:t>
            </w:r>
          </w:p>
        </w:tc>
      </w:tr>
      <w:tr w:rsidR="00382E21" w:rsidRPr="00382E21" w:rsidTr="00382E2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-0,153</w:t>
            </w:r>
          </w:p>
        </w:tc>
        <w:tc>
          <w:tcPr>
            <w:tcW w:w="960" w:type="dxa"/>
            <w:tcBorders>
              <w:top w:val="nil"/>
              <w:left w:val="nil"/>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-0,143</w:t>
            </w:r>
          </w:p>
        </w:tc>
      </w:tr>
      <w:tr w:rsidR="00382E21" w:rsidRPr="00382E21" w:rsidTr="00382E2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-0,158</w:t>
            </w:r>
          </w:p>
        </w:tc>
        <w:tc>
          <w:tcPr>
            <w:tcW w:w="960" w:type="dxa"/>
            <w:tcBorders>
              <w:top w:val="nil"/>
              <w:left w:val="nil"/>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-0,143</w:t>
            </w:r>
          </w:p>
        </w:tc>
      </w:tr>
      <w:tr w:rsidR="00382E21" w:rsidRPr="00382E21" w:rsidTr="00382E2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-0,148</w:t>
            </w:r>
          </w:p>
        </w:tc>
        <w:tc>
          <w:tcPr>
            <w:tcW w:w="960" w:type="dxa"/>
            <w:tcBorders>
              <w:top w:val="nil"/>
              <w:left w:val="nil"/>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-0,141</w:t>
            </w:r>
          </w:p>
        </w:tc>
      </w:tr>
      <w:tr w:rsidR="00382E21" w:rsidRPr="00382E21" w:rsidTr="00382E2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-0,181</w:t>
            </w:r>
          </w:p>
        </w:tc>
        <w:tc>
          <w:tcPr>
            <w:tcW w:w="960" w:type="dxa"/>
            <w:tcBorders>
              <w:top w:val="nil"/>
              <w:left w:val="nil"/>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-0,188</w:t>
            </w:r>
          </w:p>
        </w:tc>
      </w:tr>
      <w:tr w:rsidR="00382E21" w:rsidRPr="00382E21" w:rsidTr="00382E2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-0,171</w:t>
            </w:r>
          </w:p>
        </w:tc>
        <w:tc>
          <w:tcPr>
            <w:tcW w:w="960" w:type="dxa"/>
            <w:tcBorders>
              <w:top w:val="nil"/>
              <w:left w:val="nil"/>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-0,186</w:t>
            </w:r>
          </w:p>
        </w:tc>
      </w:tr>
      <w:tr w:rsidR="00382E21" w:rsidRPr="00382E21" w:rsidTr="00382E2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-0,176</w:t>
            </w:r>
          </w:p>
        </w:tc>
        <w:tc>
          <w:tcPr>
            <w:tcW w:w="960" w:type="dxa"/>
            <w:tcBorders>
              <w:top w:val="nil"/>
              <w:left w:val="nil"/>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-0,186</w:t>
            </w:r>
          </w:p>
        </w:tc>
      </w:tr>
      <w:tr w:rsidR="00382E21" w:rsidRPr="00382E21" w:rsidTr="00382E2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-0,083</w:t>
            </w:r>
          </w:p>
        </w:tc>
        <w:tc>
          <w:tcPr>
            <w:tcW w:w="960" w:type="dxa"/>
            <w:tcBorders>
              <w:top w:val="nil"/>
              <w:left w:val="nil"/>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-0,074</w:t>
            </w:r>
          </w:p>
        </w:tc>
      </w:tr>
      <w:tr w:rsidR="00382E21" w:rsidRPr="00382E21" w:rsidTr="00382E2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-0,073</w:t>
            </w:r>
          </w:p>
        </w:tc>
        <w:tc>
          <w:tcPr>
            <w:tcW w:w="960" w:type="dxa"/>
            <w:tcBorders>
              <w:top w:val="nil"/>
              <w:left w:val="nil"/>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-0,072</w:t>
            </w:r>
          </w:p>
        </w:tc>
      </w:tr>
      <w:tr w:rsidR="00382E21" w:rsidRPr="00382E21" w:rsidTr="00382E2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-0,078</w:t>
            </w:r>
          </w:p>
        </w:tc>
        <w:tc>
          <w:tcPr>
            <w:tcW w:w="960" w:type="dxa"/>
            <w:tcBorders>
              <w:top w:val="nil"/>
              <w:left w:val="nil"/>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-0,072</w:t>
            </w:r>
          </w:p>
        </w:tc>
      </w:tr>
      <w:tr w:rsidR="00382E21" w:rsidRPr="00382E21" w:rsidTr="00382E2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-0,101</w:t>
            </w:r>
          </w:p>
        </w:tc>
        <w:tc>
          <w:tcPr>
            <w:tcW w:w="960" w:type="dxa"/>
            <w:tcBorders>
              <w:top w:val="nil"/>
              <w:left w:val="nil"/>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sz w:val="24"/>
                <w:szCs w:val="24"/>
                <w:lang w:eastAsia="ru-RU"/>
              </w:rPr>
            </w:pPr>
            <w:r w:rsidRPr="00382E21">
              <w:rPr>
                <w:rFonts w:ascii="Times New Roman" w:eastAsia="Times New Roman" w:hAnsi="Times New Roman" w:cs="Times New Roman"/>
                <w:sz w:val="24"/>
                <w:szCs w:val="24"/>
                <w:lang w:eastAsia="ru-RU"/>
              </w:rPr>
              <w:t>-0,117</w:t>
            </w:r>
          </w:p>
        </w:tc>
      </w:tr>
    </w:tbl>
    <w:p w:rsidR="00382E21" w:rsidRDefault="00382E21" w:rsidP="00866664">
      <w:pPr>
        <w:spacing w:before="240" w:after="0" w:line="360" w:lineRule="auto"/>
        <w:jc w:val="both"/>
        <w:rPr>
          <w:rFonts w:ascii="Times New Roman" w:eastAsiaTheme="minorEastAsia" w:hAnsi="Times New Roman" w:cs="Times New Roman"/>
          <w:sz w:val="24"/>
          <w:szCs w:val="24"/>
        </w:rPr>
      </w:pPr>
      <w:r w:rsidRPr="00A14D18">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Далее получившиеся значения эксцессов упорядочиваются по убыванию, после чего происходит лексикографическое сравнение рядов. Соответственно лучшим будет считаться тот дележ, значение эксцесса которого будет минимальным.</w:t>
      </w:r>
    </w:p>
    <w:p w:rsidR="00382E21" w:rsidRPr="00866664" w:rsidRDefault="00382E21" w:rsidP="00402FBE">
      <w:pPr>
        <w:spacing w:after="0" w:line="360" w:lineRule="auto"/>
        <w:jc w:val="right"/>
        <w:rPr>
          <w:rFonts w:ascii="Times New Roman" w:eastAsiaTheme="minorEastAsia" w:hAnsi="Times New Roman" w:cs="Times New Roman"/>
          <w:i/>
          <w:sz w:val="24"/>
          <w:szCs w:val="24"/>
        </w:rPr>
      </w:pPr>
      <w:r w:rsidRPr="00866664">
        <w:rPr>
          <w:rFonts w:ascii="Times New Roman" w:eastAsiaTheme="minorEastAsia" w:hAnsi="Times New Roman" w:cs="Times New Roman"/>
          <w:i/>
          <w:sz w:val="24"/>
          <w:szCs w:val="24"/>
        </w:rPr>
        <w:t>Таблица 3.</w:t>
      </w:r>
      <w:r w:rsidR="00866664">
        <w:rPr>
          <w:rFonts w:ascii="Times New Roman" w:eastAsiaTheme="minorEastAsia" w:hAnsi="Times New Roman" w:cs="Times New Roman"/>
          <w:i/>
          <w:sz w:val="24"/>
          <w:szCs w:val="24"/>
        </w:rPr>
        <w:t>5</w:t>
      </w:r>
    </w:p>
    <w:tbl>
      <w:tblPr>
        <w:tblW w:w="1920" w:type="dxa"/>
        <w:jc w:val="center"/>
        <w:tblLook w:val="04A0" w:firstRow="1" w:lastRow="0" w:firstColumn="1" w:lastColumn="0" w:noHBand="0" w:noVBand="1"/>
      </w:tblPr>
      <w:tblGrid>
        <w:gridCol w:w="960"/>
        <w:gridCol w:w="960"/>
      </w:tblGrid>
      <w:tr w:rsidR="00382E21" w:rsidRPr="00382E21" w:rsidTr="00382E2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b/>
                <w:bCs/>
                <w:color w:val="000000"/>
                <w:sz w:val="24"/>
                <w:lang w:eastAsia="ru-RU"/>
              </w:rPr>
            </w:pPr>
            <w:r w:rsidRPr="00382E21">
              <w:rPr>
                <w:rFonts w:ascii="Times New Roman" w:eastAsia="Times New Roman" w:hAnsi="Times New Roman" w:cs="Times New Roman"/>
                <w:b/>
                <w:bCs/>
                <w:color w:val="000000"/>
                <w:sz w:val="24"/>
                <w:lang w:eastAsia="ru-RU"/>
              </w:rPr>
              <w:t>e(S,Ф)</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b/>
                <w:bCs/>
                <w:color w:val="000000"/>
                <w:sz w:val="24"/>
                <w:lang w:eastAsia="ru-RU"/>
              </w:rPr>
            </w:pPr>
            <w:r w:rsidRPr="00382E21">
              <w:rPr>
                <w:rFonts w:ascii="Times New Roman" w:eastAsia="Times New Roman" w:hAnsi="Times New Roman" w:cs="Times New Roman"/>
                <w:b/>
                <w:bCs/>
                <w:color w:val="000000"/>
                <w:sz w:val="24"/>
                <w:lang w:eastAsia="ru-RU"/>
              </w:rPr>
              <w:t>e(S,x)</w:t>
            </w:r>
          </w:p>
        </w:tc>
      </w:tr>
      <w:tr w:rsidR="00382E21" w:rsidRPr="00382E21" w:rsidTr="00382E2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-0,072</w:t>
            </w:r>
          </w:p>
        </w:tc>
        <w:tc>
          <w:tcPr>
            <w:tcW w:w="960" w:type="dxa"/>
            <w:tcBorders>
              <w:top w:val="nil"/>
              <w:left w:val="nil"/>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b/>
                <w:color w:val="FF0000"/>
                <w:sz w:val="24"/>
                <w:lang w:eastAsia="ru-RU"/>
              </w:rPr>
            </w:pPr>
            <w:r w:rsidRPr="00382E21">
              <w:rPr>
                <w:rFonts w:ascii="Times New Roman" w:eastAsia="Times New Roman" w:hAnsi="Times New Roman" w:cs="Times New Roman"/>
                <w:b/>
                <w:color w:val="FF0000"/>
                <w:sz w:val="24"/>
                <w:lang w:eastAsia="ru-RU"/>
              </w:rPr>
              <w:t>-0,073</w:t>
            </w:r>
          </w:p>
        </w:tc>
      </w:tr>
      <w:tr w:rsidR="00382E21" w:rsidRPr="00382E21" w:rsidTr="00382E2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-0,072</w:t>
            </w:r>
          </w:p>
        </w:tc>
        <w:tc>
          <w:tcPr>
            <w:tcW w:w="960" w:type="dxa"/>
            <w:tcBorders>
              <w:top w:val="nil"/>
              <w:left w:val="nil"/>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-0,078</w:t>
            </w:r>
          </w:p>
        </w:tc>
      </w:tr>
      <w:tr w:rsidR="00382E21" w:rsidRPr="00382E21" w:rsidTr="00382E2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-0,074</w:t>
            </w:r>
          </w:p>
        </w:tc>
        <w:tc>
          <w:tcPr>
            <w:tcW w:w="960" w:type="dxa"/>
            <w:tcBorders>
              <w:top w:val="nil"/>
              <w:left w:val="nil"/>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-0,083</w:t>
            </w:r>
          </w:p>
        </w:tc>
      </w:tr>
      <w:tr w:rsidR="00382E21" w:rsidRPr="00382E21" w:rsidTr="00382E2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-0,094</w:t>
            </w:r>
          </w:p>
        </w:tc>
        <w:tc>
          <w:tcPr>
            <w:tcW w:w="960" w:type="dxa"/>
            <w:tcBorders>
              <w:top w:val="nil"/>
              <w:left w:val="nil"/>
              <w:bottom w:val="single" w:sz="4" w:space="0" w:color="auto"/>
              <w:right w:val="single" w:sz="4" w:space="0" w:color="auto"/>
            </w:tcBorders>
            <w:shd w:val="clear" w:color="auto" w:fill="auto"/>
            <w:noWrap/>
            <w:vAlign w:val="center"/>
            <w:hideMark/>
          </w:tcPr>
          <w:p w:rsidR="00382E21" w:rsidRPr="00382E21" w:rsidRDefault="00382E21" w:rsidP="00402FBE">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-0,088</w:t>
            </w:r>
          </w:p>
        </w:tc>
      </w:tr>
    </w:tbl>
    <w:p w:rsidR="00564621" w:rsidRDefault="00564621" w:rsidP="00564621">
      <w:pPr>
        <w:spacing w:after="0" w:line="360" w:lineRule="auto"/>
        <w:jc w:val="right"/>
        <w:rPr>
          <w:rFonts w:ascii="Times New Roman" w:eastAsiaTheme="minorEastAsia" w:hAnsi="Times New Roman" w:cs="Times New Roman"/>
          <w:i/>
          <w:sz w:val="24"/>
          <w:szCs w:val="24"/>
        </w:rPr>
      </w:pPr>
    </w:p>
    <w:p w:rsidR="00564621" w:rsidRDefault="00564621" w:rsidP="00564621">
      <w:pPr>
        <w:spacing w:after="0" w:line="360" w:lineRule="auto"/>
        <w:jc w:val="right"/>
        <w:rPr>
          <w:rFonts w:ascii="Times New Roman" w:eastAsiaTheme="minorEastAsia" w:hAnsi="Times New Roman" w:cs="Times New Roman"/>
          <w:sz w:val="24"/>
          <w:szCs w:val="24"/>
        </w:rPr>
      </w:pPr>
      <w:r w:rsidRPr="00564621">
        <w:rPr>
          <w:rFonts w:ascii="Times New Roman" w:eastAsiaTheme="minorEastAsia" w:hAnsi="Times New Roman" w:cs="Times New Roman"/>
          <w:i/>
          <w:sz w:val="24"/>
          <w:szCs w:val="24"/>
        </w:rPr>
        <w:t>Продолжение таблицы 3.5</w:t>
      </w:r>
      <w:r w:rsidR="00382E21">
        <w:rPr>
          <w:rFonts w:ascii="Times New Roman" w:eastAsiaTheme="minorEastAsia" w:hAnsi="Times New Roman" w:cs="Times New Roman"/>
          <w:sz w:val="24"/>
          <w:szCs w:val="24"/>
        </w:rPr>
        <w:tab/>
      </w:r>
    </w:p>
    <w:tbl>
      <w:tblPr>
        <w:tblW w:w="1920" w:type="dxa"/>
        <w:jc w:val="center"/>
        <w:tblLook w:val="04A0" w:firstRow="1" w:lastRow="0" w:firstColumn="1" w:lastColumn="0" w:noHBand="0" w:noVBand="1"/>
      </w:tblPr>
      <w:tblGrid>
        <w:gridCol w:w="960"/>
        <w:gridCol w:w="960"/>
      </w:tblGrid>
      <w:tr w:rsidR="00564621" w:rsidRPr="00382E21" w:rsidTr="0056462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621" w:rsidRPr="00382E21" w:rsidRDefault="00564621" w:rsidP="001F46B7">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-0,094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64621" w:rsidRPr="00382E21" w:rsidRDefault="00564621" w:rsidP="001F46B7">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-0,089</w:t>
            </w:r>
          </w:p>
        </w:tc>
      </w:tr>
      <w:tr w:rsidR="00564621" w:rsidRPr="00382E21" w:rsidTr="001F46B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64621" w:rsidRPr="00382E21" w:rsidRDefault="00564621" w:rsidP="001F46B7">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-0,098</w:t>
            </w:r>
          </w:p>
        </w:tc>
        <w:tc>
          <w:tcPr>
            <w:tcW w:w="960" w:type="dxa"/>
            <w:tcBorders>
              <w:top w:val="nil"/>
              <w:left w:val="nil"/>
              <w:bottom w:val="single" w:sz="4" w:space="0" w:color="auto"/>
              <w:right w:val="single" w:sz="4" w:space="0" w:color="auto"/>
            </w:tcBorders>
            <w:shd w:val="clear" w:color="auto" w:fill="auto"/>
            <w:noWrap/>
            <w:vAlign w:val="center"/>
            <w:hideMark/>
          </w:tcPr>
          <w:p w:rsidR="00564621" w:rsidRPr="00382E21" w:rsidRDefault="00564621" w:rsidP="001F46B7">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-0,093</w:t>
            </w:r>
          </w:p>
        </w:tc>
      </w:tr>
      <w:tr w:rsidR="00564621" w:rsidRPr="00382E21" w:rsidTr="001F46B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64621" w:rsidRPr="00382E21" w:rsidRDefault="00564621" w:rsidP="001F46B7">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-0,117</w:t>
            </w:r>
          </w:p>
        </w:tc>
        <w:tc>
          <w:tcPr>
            <w:tcW w:w="960" w:type="dxa"/>
            <w:tcBorders>
              <w:top w:val="nil"/>
              <w:left w:val="nil"/>
              <w:bottom w:val="single" w:sz="4" w:space="0" w:color="auto"/>
              <w:right w:val="single" w:sz="4" w:space="0" w:color="auto"/>
            </w:tcBorders>
            <w:shd w:val="clear" w:color="auto" w:fill="auto"/>
            <w:noWrap/>
            <w:vAlign w:val="center"/>
            <w:hideMark/>
          </w:tcPr>
          <w:p w:rsidR="00564621" w:rsidRPr="00382E21" w:rsidRDefault="00564621" w:rsidP="001F46B7">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-0,101</w:t>
            </w:r>
          </w:p>
        </w:tc>
      </w:tr>
      <w:tr w:rsidR="00564621" w:rsidRPr="00382E21" w:rsidTr="001F46B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64621" w:rsidRPr="00382E21" w:rsidRDefault="00564621" w:rsidP="001F46B7">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-0,141</w:t>
            </w:r>
          </w:p>
        </w:tc>
        <w:tc>
          <w:tcPr>
            <w:tcW w:w="960" w:type="dxa"/>
            <w:tcBorders>
              <w:top w:val="nil"/>
              <w:left w:val="nil"/>
              <w:bottom w:val="single" w:sz="4" w:space="0" w:color="auto"/>
              <w:right w:val="single" w:sz="4" w:space="0" w:color="auto"/>
            </w:tcBorders>
            <w:shd w:val="clear" w:color="auto" w:fill="auto"/>
            <w:noWrap/>
            <w:vAlign w:val="center"/>
            <w:hideMark/>
          </w:tcPr>
          <w:p w:rsidR="00564621" w:rsidRPr="00382E21" w:rsidRDefault="00564621" w:rsidP="001F46B7">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-0,148</w:t>
            </w:r>
          </w:p>
        </w:tc>
      </w:tr>
      <w:tr w:rsidR="00564621" w:rsidRPr="00382E21" w:rsidTr="001F46B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64621" w:rsidRPr="00382E21" w:rsidRDefault="00564621" w:rsidP="001F46B7">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-0,143</w:t>
            </w:r>
          </w:p>
        </w:tc>
        <w:tc>
          <w:tcPr>
            <w:tcW w:w="960" w:type="dxa"/>
            <w:tcBorders>
              <w:top w:val="nil"/>
              <w:left w:val="nil"/>
              <w:bottom w:val="single" w:sz="4" w:space="0" w:color="auto"/>
              <w:right w:val="single" w:sz="4" w:space="0" w:color="auto"/>
            </w:tcBorders>
            <w:shd w:val="clear" w:color="auto" w:fill="auto"/>
            <w:noWrap/>
            <w:vAlign w:val="center"/>
            <w:hideMark/>
          </w:tcPr>
          <w:p w:rsidR="00564621" w:rsidRPr="00382E21" w:rsidRDefault="00564621" w:rsidP="001F46B7">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-0,153</w:t>
            </w:r>
          </w:p>
        </w:tc>
      </w:tr>
      <w:tr w:rsidR="00564621" w:rsidRPr="00382E21" w:rsidTr="001F46B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64621" w:rsidRPr="00382E21" w:rsidRDefault="00564621" w:rsidP="001F46B7">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-0,143</w:t>
            </w:r>
          </w:p>
        </w:tc>
        <w:tc>
          <w:tcPr>
            <w:tcW w:w="960" w:type="dxa"/>
            <w:tcBorders>
              <w:top w:val="nil"/>
              <w:left w:val="nil"/>
              <w:bottom w:val="single" w:sz="4" w:space="0" w:color="auto"/>
              <w:right w:val="single" w:sz="4" w:space="0" w:color="auto"/>
            </w:tcBorders>
            <w:shd w:val="clear" w:color="auto" w:fill="auto"/>
            <w:noWrap/>
            <w:vAlign w:val="center"/>
            <w:hideMark/>
          </w:tcPr>
          <w:p w:rsidR="00564621" w:rsidRPr="00382E21" w:rsidRDefault="00564621" w:rsidP="001F46B7">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-0,158</w:t>
            </w:r>
          </w:p>
        </w:tc>
      </w:tr>
      <w:tr w:rsidR="00564621" w:rsidRPr="00382E21" w:rsidTr="001F46B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64621" w:rsidRPr="00382E21" w:rsidRDefault="00564621" w:rsidP="001F46B7">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-0,185</w:t>
            </w:r>
          </w:p>
        </w:tc>
        <w:tc>
          <w:tcPr>
            <w:tcW w:w="960" w:type="dxa"/>
            <w:tcBorders>
              <w:top w:val="nil"/>
              <w:left w:val="nil"/>
              <w:bottom w:val="single" w:sz="4" w:space="0" w:color="auto"/>
              <w:right w:val="single" w:sz="4" w:space="0" w:color="auto"/>
            </w:tcBorders>
            <w:shd w:val="clear" w:color="auto" w:fill="auto"/>
            <w:noWrap/>
            <w:vAlign w:val="center"/>
            <w:hideMark/>
          </w:tcPr>
          <w:p w:rsidR="00564621" w:rsidRPr="00382E21" w:rsidRDefault="00564621" w:rsidP="001F46B7">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-0,171</w:t>
            </w:r>
          </w:p>
        </w:tc>
      </w:tr>
      <w:tr w:rsidR="00564621" w:rsidRPr="00382E21" w:rsidTr="001F46B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64621" w:rsidRPr="00382E21" w:rsidRDefault="00564621" w:rsidP="001F46B7">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-0,186</w:t>
            </w:r>
          </w:p>
        </w:tc>
        <w:tc>
          <w:tcPr>
            <w:tcW w:w="960" w:type="dxa"/>
            <w:tcBorders>
              <w:top w:val="nil"/>
              <w:left w:val="nil"/>
              <w:bottom w:val="single" w:sz="4" w:space="0" w:color="auto"/>
              <w:right w:val="single" w:sz="4" w:space="0" w:color="auto"/>
            </w:tcBorders>
            <w:shd w:val="clear" w:color="auto" w:fill="auto"/>
            <w:noWrap/>
            <w:vAlign w:val="center"/>
            <w:hideMark/>
          </w:tcPr>
          <w:p w:rsidR="00564621" w:rsidRPr="00382E21" w:rsidRDefault="00564621" w:rsidP="001F46B7">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-0,176</w:t>
            </w:r>
          </w:p>
        </w:tc>
      </w:tr>
      <w:tr w:rsidR="00564621" w:rsidRPr="00382E21" w:rsidTr="001F46B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621" w:rsidRPr="00382E21" w:rsidRDefault="00564621" w:rsidP="001F46B7">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-0,186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64621" w:rsidRPr="00382E21" w:rsidRDefault="00564621" w:rsidP="001F46B7">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-0,181</w:t>
            </w:r>
          </w:p>
        </w:tc>
      </w:tr>
      <w:tr w:rsidR="00564621" w:rsidRPr="00382E21" w:rsidTr="001F46B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64621" w:rsidRPr="00382E21" w:rsidRDefault="00564621" w:rsidP="001F46B7">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-0,188</w:t>
            </w:r>
          </w:p>
        </w:tc>
        <w:tc>
          <w:tcPr>
            <w:tcW w:w="960" w:type="dxa"/>
            <w:tcBorders>
              <w:top w:val="nil"/>
              <w:left w:val="nil"/>
              <w:bottom w:val="single" w:sz="4" w:space="0" w:color="auto"/>
              <w:right w:val="single" w:sz="4" w:space="0" w:color="auto"/>
            </w:tcBorders>
            <w:shd w:val="clear" w:color="auto" w:fill="auto"/>
            <w:noWrap/>
            <w:vAlign w:val="center"/>
            <w:hideMark/>
          </w:tcPr>
          <w:p w:rsidR="00564621" w:rsidRPr="00382E21" w:rsidRDefault="00564621" w:rsidP="001F46B7">
            <w:pPr>
              <w:spacing w:after="0" w:line="360" w:lineRule="auto"/>
              <w:jc w:val="center"/>
              <w:rPr>
                <w:rFonts w:ascii="Times New Roman" w:eastAsia="Times New Roman" w:hAnsi="Times New Roman" w:cs="Times New Roman"/>
                <w:color w:val="000000"/>
                <w:sz w:val="24"/>
                <w:lang w:eastAsia="ru-RU"/>
              </w:rPr>
            </w:pPr>
            <w:r w:rsidRPr="00382E21">
              <w:rPr>
                <w:rFonts w:ascii="Times New Roman" w:eastAsia="Times New Roman" w:hAnsi="Times New Roman" w:cs="Times New Roman"/>
                <w:color w:val="000000"/>
                <w:sz w:val="24"/>
                <w:lang w:eastAsia="ru-RU"/>
              </w:rPr>
              <w:t>-0,201</w:t>
            </w:r>
          </w:p>
        </w:tc>
      </w:tr>
    </w:tbl>
    <w:p w:rsidR="00382E21" w:rsidRDefault="00382E21" w:rsidP="00564621">
      <w:pPr>
        <w:spacing w:before="240"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данном случае дележ </w:t>
      </w:r>
      <w:r>
        <w:rPr>
          <w:rFonts w:ascii="Times New Roman" w:eastAsiaTheme="minorEastAsia" w:hAnsi="Times New Roman" w:cs="Times New Roman"/>
          <w:sz w:val="24"/>
          <w:szCs w:val="24"/>
          <w:lang w:val="en-US"/>
        </w:rPr>
        <w:t>x</w:t>
      </w:r>
      <w:r w:rsidRPr="00382E2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является наиболее выигрышным по сравнению с дележом, рассчитанным по формуле Шепли</w:t>
      </w:r>
      <w:r w:rsidR="00D67477">
        <w:rPr>
          <w:rFonts w:ascii="Times New Roman" w:eastAsiaTheme="minorEastAsia" w:hAnsi="Times New Roman" w:cs="Times New Roman"/>
          <w:sz w:val="24"/>
          <w:szCs w:val="24"/>
        </w:rPr>
        <w:t>, а потому в дальнейшем сравниваться</w:t>
      </w:r>
      <w:r w:rsidR="00564621">
        <w:rPr>
          <w:rFonts w:ascii="Times New Roman" w:eastAsiaTheme="minorEastAsia" w:hAnsi="Times New Roman" w:cs="Times New Roman"/>
          <w:sz w:val="24"/>
          <w:szCs w:val="24"/>
        </w:rPr>
        <w:t xml:space="preserve"> с другими дележами</w:t>
      </w:r>
      <w:r w:rsidR="00D67477">
        <w:rPr>
          <w:rFonts w:ascii="Times New Roman" w:eastAsiaTheme="minorEastAsia" w:hAnsi="Times New Roman" w:cs="Times New Roman"/>
          <w:sz w:val="24"/>
          <w:szCs w:val="24"/>
        </w:rPr>
        <w:t xml:space="preserve"> будет уже он.</w:t>
      </w:r>
    </w:p>
    <w:p w:rsidR="00D67477" w:rsidRDefault="00D67477" w:rsidP="00402FBE">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Проделав данную процедуру достаточное количество раз, обнаружили, что наилучшим дележом, согласно концепции </w:t>
      </w:r>
      <w:r>
        <w:rPr>
          <w:rFonts w:ascii="Times New Roman" w:eastAsiaTheme="minorEastAsia" w:hAnsi="Times New Roman" w:cs="Times New Roman"/>
          <w:sz w:val="24"/>
          <w:szCs w:val="24"/>
          <w:lang w:val="en-US"/>
        </w:rPr>
        <w:t>N</w:t>
      </w:r>
      <w:r w:rsidRPr="00D6747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ядра, будет дележ:</w:t>
      </w:r>
    </w:p>
    <w:p w:rsidR="00D67477" w:rsidRPr="00A14D18" w:rsidRDefault="00564621" w:rsidP="00402FBE">
      <w:pPr>
        <w:spacing w:after="0"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 xml:space="preserve"> = (0,372; 0,247; 0,258; 0,122).</m:t>
          </m:r>
        </m:oMath>
      </m:oMathPara>
    </w:p>
    <w:p w:rsidR="00D67477" w:rsidRDefault="00D67477" w:rsidP="00402FBE">
      <w:pPr>
        <w:spacing w:after="0" w:line="360" w:lineRule="auto"/>
        <w:jc w:val="both"/>
        <w:rPr>
          <w:rFonts w:ascii="Times New Roman" w:eastAsiaTheme="minorEastAsia" w:hAnsi="Times New Roman" w:cs="Times New Roman"/>
          <w:sz w:val="24"/>
          <w:szCs w:val="24"/>
        </w:rPr>
      </w:pPr>
      <w:r w:rsidRPr="00A14D18">
        <w:rPr>
          <w:rFonts w:ascii="Times New Roman" w:eastAsiaTheme="minorEastAsia" w:hAnsi="Times New Roman" w:cs="Times New Roman"/>
          <w:sz w:val="24"/>
          <w:szCs w:val="24"/>
        </w:rPr>
        <w:tab/>
      </w:r>
      <w:r w:rsidR="00583D91">
        <w:rPr>
          <w:rFonts w:ascii="Times New Roman" w:eastAsiaTheme="minorEastAsia" w:hAnsi="Times New Roman" w:cs="Times New Roman"/>
          <w:sz w:val="24"/>
          <w:szCs w:val="24"/>
        </w:rPr>
        <w:t>Рассмотрим концепцию переговорного множества. Выше была рассмотрена ситуация объединения всех 4-х игроков в коалицию и разделение выигрыша на 4-х игроков. Однако в реальности объединение всех 3-х стран и ЕС практически не представляется возможным, а потому рассмотрим ситуацию наиболее возможных объединений:</w:t>
      </w:r>
    </w:p>
    <w:p w:rsidR="00583D91" w:rsidRDefault="00583D91" w:rsidP="00402FBE">
      <w:pPr>
        <w:pStyle w:val="a4"/>
        <w:numPr>
          <w:ilvl w:val="0"/>
          <w:numId w:val="5"/>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США и ЕС/Китай и Россия</w:t>
      </w:r>
    </w:p>
    <w:p w:rsidR="00583D91" w:rsidRDefault="00583D91" w:rsidP="00402FBE">
      <w:pPr>
        <w:pStyle w:val="a4"/>
        <w:numPr>
          <w:ilvl w:val="0"/>
          <w:numId w:val="5"/>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США, ЕС, Китай/Россия</w:t>
      </w:r>
    </w:p>
    <w:p w:rsidR="00583D91" w:rsidRDefault="00583D91" w:rsidP="00402FBE">
      <w:pPr>
        <w:pStyle w:val="a4"/>
        <w:numPr>
          <w:ilvl w:val="0"/>
          <w:numId w:val="5"/>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США, ЕС, Россия/Китай</w:t>
      </w:r>
    </w:p>
    <w:p w:rsidR="00583D91" w:rsidRPr="00583D91" w:rsidRDefault="00583D91" w:rsidP="00402FBE">
      <w:pPr>
        <w:pStyle w:val="a4"/>
        <w:numPr>
          <w:ilvl w:val="0"/>
          <w:numId w:val="5"/>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ЕС, Китай, Россия/США</w:t>
      </w:r>
    </w:p>
    <w:p w:rsidR="00583D91" w:rsidRDefault="00583D91" w:rsidP="00402FBE">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Рассмотрим случай, когда в коалиции участвуют 2 игрока: США и Европейский союз, и Китай с Россией.</w:t>
      </w:r>
    </w:p>
    <w:p w:rsidR="0078343B" w:rsidRDefault="0078343B" w:rsidP="00402FBE">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Представим, что:</w:t>
      </w:r>
    </w:p>
    <w:p w:rsidR="0078343B" w:rsidRDefault="00564621" w:rsidP="00402FBE">
      <w:pPr>
        <w:pStyle w:val="a4"/>
        <w:numPr>
          <w:ilvl w:val="0"/>
          <w:numId w:val="6"/>
        </w:numPr>
        <w:spacing w:after="0" w:line="360" w:lineRule="auto"/>
        <w:jc w:val="both"/>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 xml:space="preserve">v(1,2) = </m:t>
        </m:r>
        <m:r>
          <w:rPr>
            <w:rFonts w:ascii="Cambria Math" w:eastAsiaTheme="minorEastAsia" w:hAnsi="Cambria Math" w:cs="Times New Roman"/>
            <w:sz w:val="24"/>
            <w:szCs w:val="24"/>
          </w:rPr>
          <m:t xml:space="preserve">0,456 = </m:t>
        </m:r>
        <m:r>
          <w:rPr>
            <w:rFonts w:ascii="Cambria Math" w:eastAsiaTheme="minorEastAsia" w:hAnsi="Cambria Math" w:cs="Times New Roman"/>
            <w:sz w:val="24"/>
            <w:szCs w:val="24"/>
            <w:lang w:val="en-US"/>
          </w:rPr>
          <m:t>a</m:t>
        </m:r>
      </m:oMath>
    </w:p>
    <w:p w:rsidR="00B56AE6" w:rsidRDefault="00564621" w:rsidP="00402FBE">
      <w:pPr>
        <w:pStyle w:val="a4"/>
        <w:numPr>
          <w:ilvl w:val="0"/>
          <w:numId w:val="6"/>
        </w:numPr>
        <w:spacing w:after="0" w:line="360" w:lineRule="auto"/>
        <w:jc w:val="both"/>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 xml:space="preserve">v(2,3) = </m:t>
        </m:r>
        <m:r>
          <w:rPr>
            <w:rFonts w:ascii="Cambria Math" w:eastAsiaTheme="minorEastAsia" w:hAnsi="Cambria Math" w:cs="Times New Roman"/>
            <w:sz w:val="24"/>
            <w:szCs w:val="24"/>
          </w:rPr>
          <m:t xml:space="preserve">0,343 = </m:t>
        </m:r>
        <m:r>
          <w:rPr>
            <w:rFonts w:ascii="Cambria Math" w:eastAsiaTheme="minorEastAsia" w:hAnsi="Cambria Math" w:cs="Times New Roman"/>
            <w:sz w:val="24"/>
            <w:szCs w:val="24"/>
            <w:lang w:val="en-US"/>
          </w:rPr>
          <m:t>b</m:t>
        </m:r>
      </m:oMath>
    </w:p>
    <w:p w:rsidR="00B56AE6" w:rsidRPr="0078343B" w:rsidRDefault="00564621" w:rsidP="00402FBE">
      <w:pPr>
        <w:pStyle w:val="a4"/>
        <w:numPr>
          <w:ilvl w:val="0"/>
          <w:numId w:val="6"/>
        </w:numPr>
        <w:spacing w:after="0" w:line="360" w:lineRule="auto"/>
        <w:jc w:val="both"/>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 xml:space="preserve">v(3,4) = </m:t>
        </m:r>
        <m:r>
          <w:rPr>
            <w:rFonts w:ascii="Cambria Math" w:eastAsiaTheme="minorEastAsia" w:hAnsi="Cambria Math" w:cs="Times New Roman"/>
            <w:sz w:val="24"/>
            <w:szCs w:val="24"/>
          </w:rPr>
          <m:t xml:space="preserve">0,215 = </m:t>
        </m:r>
        <m:r>
          <w:rPr>
            <w:rFonts w:ascii="Cambria Math" w:eastAsiaTheme="minorEastAsia" w:hAnsi="Cambria Math" w:cs="Times New Roman"/>
            <w:sz w:val="24"/>
            <w:szCs w:val="24"/>
            <w:lang w:val="en-US"/>
          </w:rPr>
          <m:t>c</m:t>
        </m:r>
      </m:oMath>
    </w:p>
    <w:p w:rsidR="0078343B" w:rsidRDefault="00564621" w:rsidP="00402FBE">
      <w:pPr>
        <w:pStyle w:val="a4"/>
        <w:numPr>
          <w:ilvl w:val="0"/>
          <w:numId w:val="6"/>
        </w:numPr>
        <w:spacing w:after="0" w:line="360" w:lineRule="auto"/>
        <w:jc w:val="both"/>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 xml:space="preserve">v(1,3) = </m:t>
        </m:r>
        <m:r>
          <w:rPr>
            <w:rFonts w:ascii="Cambria Math" w:eastAsiaTheme="minorEastAsia" w:hAnsi="Cambria Math" w:cs="Times New Roman"/>
            <w:sz w:val="24"/>
            <w:szCs w:val="24"/>
          </w:rPr>
          <m:t xml:space="preserve">0,467 = </m:t>
        </m:r>
        <m:r>
          <w:rPr>
            <w:rFonts w:ascii="Cambria Math" w:eastAsiaTheme="minorEastAsia" w:hAnsi="Cambria Math" w:cs="Times New Roman"/>
            <w:sz w:val="24"/>
            <w:szCs w:val="24"/>
            <w:lang w:val="en-US"/>
          </w:rPr>
          <m:t>d</m:t>
        </m:r>
      </m:oMath>
    </w:p>
    <w:p w:rsidR="00B56AE6" w:rsidRDefault="00564621" w:rsidP="00402FBE">
      <w:pPr>
        <w:pStyle w:val="a4"/>
        <w:numPr>
          <w:ilvl w:val="0"/>
          <w:numId w:val="6"/>
        </w:numPr>
        <w:spacing w:after="0" w:line="360" w:lineRule="auto"/>
        <w:jc w:val="both"/>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 xml:space="preserve">v(2,4) = </m:t>
        </m:r>
        <m:r>
          <w:rPr>
            <w:rFonts w:ascii="Cambria Math" w:eastAsiaTheme="minorEastAsia" w:hAnsi="Cambria Math" w:cs="Times New Roman"/>
            <w:sz w:val="24"/>
            <w:szCs w:val="24"/>
          </w:rPr>
          <m:t xml:space="preserve">0,204 = </m:t>
        </m:r>
        <m:r>
          <w:rPr>
            <w:rFonts w:ascii="Cambria Math" w:eastAsiaTheme="minorEastAsia" w:hAnsi="Cambria Math" w:cs="Times New Roman"/>
            <w:sz w:val="24"/>
            <w:szCs w:val="24"/>
            <w:lang w:val="en-US"/>
          </w:rPr>
          <m:t>e</m:t>
        </m:r>
      </m:oMath>
    </w:p>
    <w:p w:rsidR="0078343B" w:rsidRDefault="00564621" w:rsidP="00402FBE">
      <w:pPr>
        <w:pStyle w:val="a4"/>
        <w:numPr>
          <w:ilvl w:val="0"/>
          <w:numId w:val="6"/>
        </w:numPr>
        <w:spacing w:after="0" w:line="360" w:lineRule="auto"/>
        <w:jc w:val="both"/>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 xml:space="preserve">v(1,4) = </m:t>
        </m:r>
        <m:r>
          <w:rPr>
            <w:rFonts w:ascii="Cambria Math" w:eastAsiaTheme="minorEastAsia" w:hAnsi="Cambria Math" w:cs="Times New Roman"/>
            <w:sz w:val="24"/>
            <w:szCs w:val="24"/>
          </w:rPr>
          <m:t xml:space="preserve">0,328 = </m:t>
        </m:r>
        <m:r>
          <w:rPr>
            <w:rFonts w:ascii="Cambria Math" w:eastAsiaTheme="minorEastAsia" w:hAnsi="Cambria Math" w:cs="Times New Roman"/>
            <w:sz w:val="24"/>
            <w:szCs w:val="24"/>
            <w:lang w:val="en-US"/>
          </w:rPr>
          <m:t>f</m:t>
        </m:r>
      </m:oMath>
    </w:p>
    <w:p w:rsidR="00583D91" w:rsidRDefault="0078343B" w:rsidP="00402FBE">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Для начала проверим условие</w:t>
      </w:r>
      <w:r w:rsidR="00564621">
        <w:rPr>
          <w:rFonts w:ascii="Times New Roman" w:eastAsiaTheme="minorEastAsia" w:hAnsi="Times New Roman" w:cs="Times New Roman"/>
          <w:sz w:val="24"/>
          <w:szCs w:val="24"/>
        </w:rPr>
        <w:t xml:space="preserve"> первой ситуации возможного распределения переговорного множества из пункта 2.3</w:t>
      </w:r>
      <w:r w:rsidR="00866664">
        <w:rPr>
          <w:rFonts w:ascii="Times New Roman" w:eastAsiaTheme="minorEastAsia" w:hAnsi="Times New Roman" w:cs="Times New Roman"/>
          <w:sz w:val="24"/>
          <w:szCs w:val="24"/>
        </w:rPr>
        <w:t xml:space="preserve"> главы 2</w:t>
      </w:r>
      <w:r>
        <w:rPr>
          <w:rFonts w:ascii="Times New Roman" w:eastAsiaTheme="minorEastAsia" w:hAnsi="Times New Roman" w:cs="Times New Roman"/>
          <w:sz w:val="24"/>
          <w:szCs w:val="24"/>
        </w:rPr>
        <w:t>:</w:t>
      </w:r>
    </w:p>
    <w:p w:rsidR="0078343B" w:rsidRPr="0078343B" w:rsidRDefault="0078343B" w:rsidP="00402FBE">
      <w:pPr>
        <w:spacing w:after="0" w:line="36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a≤b+d</m:t>
          </m:r>
        </m:oMath>
      </m:oMathPara>
    </w:p>
    <w:p w:rsidR="0078343B" w:rsidRPr="0078343B" w:rsidRDefault="0078343B" w:rsidP="00402FBE">
      <w:pPr>
        <w:spacing w:after="0" w:line="36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b≤a+d</m:t>
          </m:r>
        </m:oMath>
      </m:oMathPara>
    </w:p>
    <w:p w:rsidR="0078343B" w:rsidRPr="0078343B" w:rsidRDefault="0078343B" w:rsidP="00402FBE">
      <w:pPr>
        <w:spacing w:after="0" w:line="36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d≤a+b</m:t>
          </m:r>
        </m:oMath>
      </m:oMathPara>
    </w:p>
    <w:p w:rsidR="0078343B" w:rsidRPr="0078343B" w:rsidRDefault="0078343B" w:rsidP="00402FBE">
      <w:pPr>
        <w:spacing w:after="0" w:line="360" w:lineRule="auto"/>
        <w:ind w:firstLine="708"/>
        <w:jc w:val="both"/>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rPr>
            <m:t>2c≥b+d-a</m:t>
          </m:r>
          <m:r>
            <w:rPr>
              <w:rFonts w:ascii="Cambria Math" w:eastAsiaTheme="minorEastAsia" w:hAnsi="Cambria Math" w:cs="Times New Roman"/>
              <w:sz w:val="24"/>
              <w:szCs w:val="24"/>
              <w:lang w:val="en-US"/>
            </w:rPr>
            <m:t>.</m:t>
          </m:r>
        </m:oMath>
      </m:oMathPara>
    </w:p>
    <w:p w:rsidR="0078343B" w:rsidRDefault="0078343B" w:rsidP="00402FBE">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Действительно, данные условия для представленных данных выполняются:</w:t>
      </w:r>
    </w:p>
    <w:p w:rsidR="0078343B" w:rsidRDefault="0078343B" w:rsidP="00402FBE">
      <w:pPr>
        <w:spacing w:after="0" w:line="360" w:lineRule="auto"/>
        <w:ind w:firstLine="7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0,456 ≤ 0,810</w:t>
      </w:r>
    </w:p>
    <w:p w:rsidR="0078343B" w:rsidRPr="00A14D18" w:rsidRDefault="00B56AE6" w:rsidP="00402FBE">
      <w:pPr>
        <w:spacing w:after="0" w:line="360" w:lineRule="auto"/>
        <w:ind w:firstLine="7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0,343</w:t>
      </w:r>
      <w:r w:rsidR="0078343B">
        <w:rPr>
          <w:rFonts w:ascii="Times New Roman" w:eastAsiaTheme="minorEastAsia" w:hAnsi="Times New Roman" w:cs="Times New Roman"/>
          <w:sz w:val="24"/>
          <w:szCs w:val="24"/>
        </w:rPr>
        <w:t xml:space="preserve"> ≤ 0,</w:t>
      </w:r>
      <w:r w:rsidR="00B363FB" w:rsidRPr="00A14D18">
        <w:rPr>
          <w:rFonts w:ascii="Times New Roman" w:eastAsiaTheme="minorEastAsia" w:hAnsi="Times New Roman" w:cs="Times New Roman"/>
          <w:sz w:val="24"/>
          <w:szCs w:val="24"/>
        </w:rPr>
        <w:t>923</w:t>
      </w:r>
    </w:p>
    <w:p w:rsidR="0078343B" w:rsidRDefault="00B363FB" w:rsidP="00402FBE">
      <w:pPr>
        <w:spacing w:after="0" w:line="360" w:lineRule="auto"/>
        <w:ind w:firstLine="7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0,467</w:t>
      </w:r>
      <w:r w:rsidR="0078343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0,799</w:t>
      </w:r>
    </w:p>
    <w:p w:rsidR="0078343B" w:rsidRDefault="00B363FB" w:rsidP="00402FBE">
      <w:pPr>
        <w:spacing w:after="0" w:line="360" w:lineRule="auto"/>
        <w:ind w:firstLine="7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0,430</w:t>
      </w:r>
      <w:r w:rsidR="0078343B">
        <w:rPr>
          <w:rFonts w:ascii="Times New Roman" w:eastAsiaTheme="minorEastAsia" w:hAnsi="Times New Roman" w:cs="Times New Roman"/>
          <w:sz w:val="24"/>
          <w:szCs w:val="24"/>
        </w:rPr>
        <w:t xml:space="preserve"> ≥ </w:t>
      </w:r>
      <w:r w:rsidRPr="00A14D18">
        <w:rPr>
          <w:rFonts w:ascii="Times New Roman" w:eastAsiaTheme="minorEastAsia" w:hAnsi="Times New Roman" w:cs="Times New Roman"/>
          <w:sz w:val="24"/>
          <w:szCs w:val="24"/>
        </w:rPr>
        <w:t>0,354</w:t>
      </w:r>
      <w:r w:rsidR="0078343B">
        <w:rPr>
          <w:rFonts w:ascii="Times New Roman" w:eastAsiaTheme="minorEastAsia" w:hAnsi="Times New Roman" w:cs="Times New Roman"/>
          <w:sz w:val="24"/>
          <w:szCs w:val="24"/>
        </w:rPr>
        <w:t>,</w:t>
      </w:r>
    </w:p>
    <w:p w:rsidR="0078343B" w:rsidRDefault="0078343B" w:rsidP="00402FBE">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значит, мы можем использовать формулу</w:t>
      </w:r>
      <w:r w:rsidR="00564621">
        <w:rPr>
          <w:rFonts w:ascii="Times New Roman" w:eastAsiaTheme="minorEastAsia" w:hAnsi="Times New Roman" w:cs="Times New Roman"/>
          <w:sz w:val="24"/>
          <w:szCs w:val="24"/>
        </w:rPr>
        <w:t xml:space="preserve"> первой ситуации</w:t>
      </w:r>
      <w:r>
        <w:rPr>
          <w:rFonts w:ascii="Times New Roman" w:eastAsiaTheme="minorEastAsia" w:hAnsi="Times New Roman" w:cs="Times New Roman"/>
          <w:sz w:val="24"/>
          <w:szCs w:val="24"/>
        </w:rPr>
        <w:t>:</w:t>
      </w:r>
    </w:p>
    <w:p w:rsidR="0078343B" w:rsidRPr="00B56AE6" w:rsidRDefault="00F2125E" w:rsidP="00402FBE">
      <w:pPr>
        <w:spacing w:after="0" w:line="360" w:lineRule="auto"/>
        <w:jc w:val="both"/>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a+d-b</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a+b-d</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b+d-a</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2c+a-b-d</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;12,34</m:t>
              </m:r>
            </m:e>
          </m:d>
          <m:r>
            <w:rPr>
              <w:rFonts w:ascii="Cambria Math" w:eastAsiaTheme="minorEastAsia" w:hAnsi="Cambria Math" w:cs="Times New Roman"/>
              <w:sz w:val="24"/>
              <w:szCs w:val="24"/>
            </w:rPr>
            <m:t>∈M.</m:t>
          </m:r>
        </m:oMath>
      </m:oMathPara>
    </w:p>
    <w:p w:rsidR="00B56AE6" w:rsidRDefault="00B56AE6" w:rsidP="00402FBE">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Согласно ей, выигрыши между игроками от вступления в коалицию, состоящую из двух игроков составит:</w:t>
      </w:r>
    </w:p>
    <w:p w:rsidR="00B56AE6" w:rsidRDefault="00564621" w:rsidP="00402FBE">
      <w:pPr>
        <w:spacing w:after="0"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(0,290, 0,166; 0,177, 0,038; 12,34).</m:t>
          </m:r>
        </m:oMath>
      </m:oMathPara>
    </w:p>
    <w:p w:rsidR="00B363FB" w:rsidRDefault="00B363FB" w:rsidP="00402FBE">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Теперь рассмотрим ситуацию, когда в коалицию объединяются 3 игрока. Следовательно</w:t>
      </w:r>
      <w:r w:rsidR="0086666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возникает необходимость распределения выигрыша между ними.</w:t>
      </w:r>
    </w:p>
    <w:p w:rsidR="00B363FB" w:rsidRDefault="00B363FB" w:rsidP="00402FBE">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Представим, что:</w:t>
      </w:r>
    </w:p>
    <w:p w:rsidR="00B363FB" w:rsidRPr="00B363FB" w:rsidRDefault="00564621" w:rsidP="00402FBE">
      <w:pPr>
        <w:pStyle w:val="a4"/>
        <w:numPr>
          <w:ilvl w:val="0"/>
          <w:numId w:val="8"/>
        </w:numPr>
        <w:spacing w:after="0"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lang w:val="en-US"/>
          </w:rPr>
          <m:t>v(1,2,3) = 0</m:t>
        </m:r>
        <m:r>
          <w:rPr>
            <w:rFonts w:ascii="Cambria Math" w:eastAsiaTheme="minorEastAsia" w:hAnsi="Cambria Math" w:cs="Times New Roman"/>
            <w:sz w:val="24"/>
            <w:szCs w:val="24"/>
          </w:rPr>
          <m:t xml:space="preserve">,796 = </m:t>
        </m:r>
        <m:r>
          <w:rPr>
            <w:rFonts w:ascii="Cambria Math" w:eastAsiaTheme="minorEastAsia" w:hAnsi="Cambria Math" w:cs="Times New Roman"/>
            <w:sz w:val="24"/>
            <w:szCs w:val="24"/>
            <w:lang w:val="en-US"/>
          </w:rPr>
          <m:t xml:space="preserve">a </m:t>
        </m:r>
      </m:oMath>
    </w:p>
    <w:p w:rsidR="00B363FB" w:rsidRPr="00B363FB" w:rsidRDefault="00564621" w:rsidP="00402FBE">
      <w:pPr>
        <w:pStyle w:val="a4"/>
        <w:numPr>
          <w:ilvl w:val="0"/>
          <w:numId w:val="8"/>
        </w:numPr>
        <w:spacing w:after="0"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lang w:val="en-US"/>
          </w:rPr>
          <m:t xml:space="preserve">v(1,2,4) = </m:t>
        </m:r>
        <m:r>
          <w:rPr>
            <w:rFonts w:ascii="Cambria Math" w:eastAsiaTheme="minorEastAsia" w:hAnsi="Cambria Math" w:cs="Times New Roman"/>
            <w:sz w:val="24"/>
            <w:szCs w:val="24"/>
          </w:rPr>
          <m:t xml:space="preserve">0,657 = </m:t>
        </m:r>
        <m:r>
          <w:rPr>
            <w:rFonts w:ascii="Cambria Math" w:eastAsiaTheme="minorEastAsia" w:hAnsi="Cambria Math" w:cs="Times New Roman"/>
            <w:sz w:val="24"/>
            <w:szCs w:val="24"/>
            <w:lang w:val="en-US"/>
          </w:rPr>
          <m:t>b</m:t>
        </m:r>
      </m:oMath>
    </w:p>
    <w:p w:rsidR="00B363FB" w:rsidRPr="00B363FB" w:rsidRDefault="00564621" w:rsidP="00402FBE">
      <w:pPr>
        <w:pStyle w:val="a4"/>
        <w:numPr>
          <w:ilvl w:val="0"/>
          <w:numId w:val="8"/>
        </w:numPr>
        <w:spacing w:after="0"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lang w:val="en-US"/>
          </w:rPr>
          <m:t xml:space="preserve">v(1,3,4) = </m:t>
        </m:r>
        <m:r>
          <w:rPr>
            <w:rFonts w:ascii="Cambria Math" w:eastAsiaTheme="minorEastAsia" w:hAnsi="Cambria Math" w:cs="Times New Roman"/>
            <w:sz w:val="24"/>
            <w:szCs w:val="24"/>
          </w:rPr>
          <m:t xml:space="preserve">0,668 = </m:t>
        </m:r>
        <m:r>
          <w:rPr>
            <w:rFonts w:ascii="Cambria Math" w:eastAsiaTheme="minorEastAsia" w:hAnsi="Cambria Math" w:cs="Times New Roman"/>
            <w:sz w:val="24"/>
            <w:szCs w:val="24"/>
            <w:lang w:val="en-US"/>
          </w:rPr>
          <m:t xml:space="preserve">c </m:t>
        </m:r>
      </m:oMath>
    </w:p>
    <w:p w:rsidR="00B363FB" w:rsidRPr="00B363FB" w:rsidRDefault="00564621" w:rsidP="00402FBE">
      <w:pPr>
        <w:pStyle w:val="a4"/>
        <w:numPr>
          <w:ilvl w:val="0"/>
          <w:numId w:val="8"/>
        </w:numPr>
        <w:spacing w:after="0"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lang w:val="en-US"/>
          </w:rPr>
          <m:t xml:space="preserve">v(2,3,4) = </m:t>
        </m:r>
        <m:r>
          <w:rPr>
            <w:rFonts w:ascii="Cambria Math" w:eastAsiaTheme="minorEastAsia" w:hAnsi="Cambria Math" w:cs="Times New Roman"/>
            <w:sz w:val="24"/>
            <w:szCs w:val="24"/>
          </w:rPr>
          <m:t xml:space="preserve">0,544 = </m:t>
        </m:r>
        <m:r>
          <w:rPr>
            <w:rFonts w:ascii="Cambria Math" w:eastAsiaTheme="minorEastAsia" w:hAnsi="Cambria Math" w:cs="Times New Roman"/>
            <w:sz w:val="24"/>
            <w:szCs w:val="24"/>
            <w:lang w:val="en-US"/>
          </w:rPr>
          <m:t>d</m:t>
        </m:r>
      </m:oMath>
    </w:p>
    <w:p w:rsidR="00B363FB" w:rsidRDefault="00B363FB" w:rsidP="00402FBE">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Рассмотрим </w:t>
      </w:r>
      <w:r w:rsidRPr="00564621">
        <w:rPr>
          <w:rFonts w:ascii="Times New Roman" w:eastAsiaTheme="minorEastAsia" w:hAnsi="Times New Roman" w:cs="Times New Roman"/>
          <w:b/>
          <w:sz w:val="24"/>
          <w:szCs w:val="24"/>
        </w:rPr>
        <w:t>с</w:t>
      </w:r>
      <w:r w:rsidR="00564621" w:rsidRPr="00564621">
        <w:rPr>
          <w:rFonts w:ascii="Times New Roman" w:eastAsiaTheme="minorEastAsia" w:hAnsi="Times New Roman" w:cs="Times New Roman"/>
          <w:b/>
          <w:sz w:val="24"/>
          <w:szCs w:val="24"/>
        </w:rPr>
        <w:t>итуацию</w:t>
      </w:r>
      <w:r w:rsidRPr="00564621">
        <w:rPr>
          <w:rFonts w:ascii="Times New Roman" w:eastAsiaTheme="minorEastAsia" w:hAnsi="Times New Roman" w:cs="Times New Roman"/>
          <w:b/>
          <w:sz w:val="24"/>
          <w:szCs w:val="24"/>
        </w:rPr>
        <w:t xml:space="preserve"> А</w:t>
      </w:r>
      <w:r>
        <w:rPr>
          <w:rFonts w:ascii="Times New Roman" w:eastAsiaTheme="minorEastAsia" w:hAnsi="Times New Roman" w:cs="Times New Roman"/>
          <w:sz w:val="24"/>
          <w:szCs w:val="24"/>
        </w:rPr>
        <w:t>:</w:t>
      </w:r>
    </w:p>
    <w:p w:rsidR="00B363FB" w:rsidRPr="00B363FB" w:rsidRDefault="00B363FB" w:rsidP="00402FBE">
      <w:pPr>
        <w:spacing w:after="0" w:line="360" w:lineRule="auto"/>
        <w:ind w:firstLine="708"/>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2a≤b+с+</m:t>
          </m:r>
          <m:r>
            <w:rPr>
              <w:rFonts w:ascii="Cambria Math" w:eastAsiaTheme="minorEastAsia" w:hAnsi="Cambria Math" w:cs="Times New Roman"/>
              <w:sz w:val="24"/>
              <w:szCs w:val="24"/>
              <w:lang w:val="en-US"/>
            </w:rPr>
            <m:t>d</m:t>
          </m:r>
        </m:oMath>
      </m:oMathPara>
    </w:p>
    <w:p w:rsidR="00B363FB" w:rsidRPr="0078343B" w:rsidRDefault="00B363FB" w:rsidP="00402FBE">
      <w:pPr>
        <w:spacing w:after="0" w:line="36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2b≤a+c+d</m:t>
          </m:r>
        </m:oMath>
      </m:oMathPara>
    </w:p>
    <w:p w:rsidR="00B363FB" w:rsidRPr="0078343B" w:rsidRDefault="00B363FB" w:rsidP="00402FBE">
      <w:pPr>
        <w:spacing w:after="0" w:line="36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2c≤a+b+d</m:t>
          </m:r>
        </m:oMath>
      </m:oMathPara>
    </w:p>
    <w:p w:rsidR="00B363FB" w:rsidRPr="00B363FB" w:rsidRDefault="00B363FB" w:rsidP="00402FBE">
      <w:pPr>
        <w:spacing w:after="0" w:line="360" w:lineRule="auto"/>
        <w:ind w:firstLine="708"/>
        <w:jc w:val="both"/>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rPr>
            <m:t>2d≤a+b+c</m:t>
          </m:r>
          <m:r>
            <w:rPr>
              <w:rFonts w:ascii="Cambria Math" w:eastAsiaTheme="minorEastAsia" w:hAnsi="Cambria Math" w:cs="Times New Roman"/>
              <w:sz w:val="24"/>
              <w:szCs w:val="24"/>
              <w:lang w:val="en-US"/>
            </w:rPr>
            <m:t>.</m:t>
          </m:r>
        </m:oMath>
      </m:oMathPara>
    </w:p>
    <w:p w:rsidR="00B363FB" w:rsidRDefault="00B363FB" w:rsidP="00402FBE">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Действительно</w:t>
      </w:r>
      <w:r w:rsidR="005222EA">
        <w:rPr>
          <w:rFonts w:ascii="Times New Roman" w:eastAsiaTheme="minorEastAsia" w:hAnsi="Times New Roman" w:cs="Times New Roman"/>
          <w:sz w:val="24"/>
          <w:szCs w:val="24"/>
        </w:rPr>
        <w:t>,</w:t>
      </w:r>
    </w:p>
    <w:p w:rsidR="005222EA" w:rsidRDefault="005222EA" w:rsidP="00402FBE">
      <w:pPr>
        <w:spacing w:after="0" w:line="360" w:lineRule="auto"/>
        <w:ind w:firstLine="7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1,592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1,869</w:t>
      </w:r>
    </w:p>
    <w:p w:rsidR="005222EA" w:rsidRDefault="005222EA" w:rsidP="00402FBE">
      <w:pPr>
        <w:spacing w:after="0" w:line="360" w:lineRule="auto"/>
        <w:ind w:firstLine="7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1,314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2,008</w:t>
      </w:r>
    </w:p>
    <w:p w:rsidR="005222EA" w:rsidRDefault="005222EA" w:rsidP="00402FBE">
      <w:pPr>
        <w:spacing w:after="0" w:line="360" w:lineRule="auto"/>
        <w:ind w:firstLine="7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1,336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1,997</w:t>
      </w:r>
    </w:p>
    <w:p w:rsidR="005222EA" w:rsidRDefault="005222EA" w:rsidP="00402FBE">
      <w:pPr>
        <w:spacing w:after="0" w:line="360" w:lineRule="auto"/>
        <w:ind w:firstLine="7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1,088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2,121.</w:t>
      </w:r>
    </w:p>
    <w:p w:rsidR="005222EA" w:rsidRDefault="005222EA" w:rsidP="00402FBE">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Тогда переговорным множеством станет</w:t>
      </w:r>
      <w:r w:rsidR="00564621">
        <w:rPr>
          <w:rFonts w:ascii="Times New Roman" w:eastAsiaTheme="minorEastAsia" w:hAnsi="Times New Roman" w:cs="Times New Roman"/>
          <w:sz w:val="24"/>
          <w:szCs w:val="24"/>
        </w:rPr>
        <w:t xml:space="preserve"> табл. 2.3 подпункта 2.3 главы 2</w:t>
      </w:r>
      <w:r>
        <w:rPr>
          <w:rFonts w:ascii="Times New Roman" w:eastAsiaTheme="minorEastAsia" w:hAnsi="Times New Roman" w:cs="Times New Roman"/>
          <w:sz w:val="24"/>
          <w:szCs w:val="24"/>
        </w:rPr>
        <w:t>:</w:t>
      </w:r>
    </w:p>
    <w:tbl>
      <w:tblPr>
        <w:tblStyle w:val="a6"/>
        <w:tblW w:w="0" w:type="auto"/>
        <w:jc w:val="center"/>
        <w:tblLook w:val="04A0" w:firstRow="1" w:lastRow="0" w:firstColumn="1" w:lastColumn="0" w:noHBand="0" w:noVBand="1"/>
      </w:tblPr>
      <w:tblGrid>
        <w:gridCol w:w="1869"/>
        <w:gridCol w:w="1869"/>
        <w:gridCol w:w="1869"/>
        <w:gridCol w:w="1869"/>
        <w:gridCol w:w="1869"/>
      </w:tblGrid>
      <w:tr w:rsidR="005222EA" w:rsidTr="005222EA">
        <w:trPr>
          <w:trHeight w:val="687"/>
          <w:jc w:val="center"/>
        </w:trPr>
        <w:tc>
          <w:tcPr>
            <w:tcW w:w="1869" w:type="dxa"/>
            <w:vAlign w:val="center"/>
          </w:tcPr>
          <w:p w:rsidR="005222EA" w:rsidRDefault="005222E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5222EA" w:rsidRDefault="005222E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5222EA" w:rsidRDefault="005222E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5222EA" w:rsidRDefault="005222E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5222EA" w:rsidRDefault="005222E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1,2,3,4</w:t>
            </w:r>
          </w:p>
        </w:tc>
      </w:tr>
      <w:tr w:rsidR="005222EA" w:rsidTr="005222EA">
        <w:trPr>
          <w:trHeight w:val="687"/>
          <w:jc w:val="center"/>
        </w:trPr>
        <w:tc>
          <w:tcPr>
            <w:tcW w:w="1869" w:type="dxa"/>
            <w:vAlign w:val="center"/>
          </w:tcPr>
          <w:p w:rsidR="005222EA" w:rsidRDefault="00F2125E"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a+b+c-2d</m:t>
                    </m:r>
                  </m:num>
                  <m:den>
                    <m:r>
                      <w:rPr>
                        <w:rFonts w:ascii="Cambria Math" w:eastAsiaTheme="minorEastAsia" w:hAnsi="Cambria Math" w:cs="Times New Roman"/>
                        <w:sz w:val="24"/>
                        <w:szCs w:val="24"/>
                      </w:rPr>
                      <m:t>3</m:t>
                    </m:r>
                  </m:den>
                </m:f>
              </m:oMath>
            </m:oMathPara>
          </w:p>
        </w:tc>
        <w:tc>
          <w:tcPr>
            <w:tcW w:w="1869" w:type="dxa"/>
            <w:vAlign w:val="center"/>
          </w:tcPr>
          <w:p w:rsidR="005222EA" w:rsidRDefault="00F2125E"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a+b+d-2c</m:t>
                    </m:r>
                  </m:num>
                  <m:den>
                    <m:r>
                      <w:rPr>
                        <w:rFonts w:ascii="Cambria Math" w:eastAsiaTheme="minorEastAsia" w:hAnsi="Cambria Math" w:cs="Times New Roman"/>
                        <w:sz w:val="24"/>
                        <w:szCs w:val="24"/>
                      </w:rPr>
                      <m:t>3</m:t>
                    </m:r>
                  </m:den>
                </m:f>
              </m:oMath>
            </m:oMathPara>
          </w:p>
        </w:tc>
        <w:tc>
          <w:tcPr>
            <w:tcW w:w="1869" w:type="dxa"/>
            <w:vAlign w:val="center"/>
          </w:tcPr>
          <w:p w:rsidR="005222EA" w:rsidRDefault="00F2125E"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a+c+d-2b</m:t>
                    </m:r>
                  </m:num>
                  <m:den>
                    <m:r>
                      <w:rPr>
                        <w:rFonts w:ascii="Cambria Math" w:eastAsiaTheme="minorEastAsia" w:hAnsi="Cambria Math" w:cs="Times New Roman"/>
                        <w:sz w:val="24"/>
                        <w:szCs w:val="24"/>
                      </w:rPr>
                      <m:t>3</m:t>
                    </m:r>
                  </m:den>
                </m:f>
              </m:oMath>
            </m:oMathPara>
          </w:p>
        </w:tc>
        <w:tc>
          <w:tcPr>
            <w:tcW w:w="1869" w:type="dxa"/>
            <w:vAlign w:val="center"/>
          </w:tcPr>
          <w:p w:rsidR="005222EA" w:rsidRPr="005222EA" w:rsidRDefault="005222EA" w:rsidP="00402FBE">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
        </w:tc>
        <w:tc>
          <w:tcPr>
            <w:tcW w:w="1869" w:type="dxa"/>
            <w:vAlign w:val="center"/>
          </w:tcPr>
          <w:p w:rsidR="005222EA" w:rsidRPr="005222EA" w:rsidRDefault="005222E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123</w:t>
            </w:r>
            <w:r>
              <w:rPr>
                <w:rFonts w:ascii="Times New Roman" w:eastAsiaTheme="minorEastAsia" w:hAnsi="Times New Roman" w:cs="Times New Roman"/>
                <w:sz w:val="24"/>
                <w:szCs w:val="24"/>
              </w:rPr>
              <w:t>,4</w:t>
            </w:r>
          </w:p>
        </w:tc>
      </w:tr>
      <w:tr w:rsidR="005222EA" w:rsidTr="005222EA">
        <w:trPr>
          <w:trHeight w:val="688"/>
          <w:jc w:val="center"/>
        </w:trPr>
        <w:tc>
          <w:tcPr>
            <w:tcW w:w="1869" w:type="dxa"/>
            <w:vAlign w:val="center"/>
          </w:tcPr>
          <w:p w:rsidR="005222EA" w:rsidRDefault="00F2125E"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a+b+c-2d</m:t>
                    </m:r>
                  </m:num>
                  <m:den>
                    <m:r>
                      <w:rPr>
                        <w:rFonts w:ascii="Cambria Math" w:eastAsiaTheme="minorEastAsia" w:hAnsi="Cambria Math" w:cs="Times New Roman"/>
                        <w:sz w:val="24"/>
                        <w:szCs w:val="24"/>
                      </w:rPr>
                      <m:t>3</m:t>
                    </m:r>
                  </m:den>
                </m:f>
              </m:oMath>
            </m:oMathPara>
          </w:p>
        </w:tc>
        <w:tc>
          <w:tcPr>
            <w:tcW w:w="1869" w:type="dxa"/>
            <w:vAlign w:val="center"/>
          </w:tcPr>
          <w:p w:rsidR="005222EA" w:rsidRDefault="00F2125E"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a+b+d-2c</m:t>
                    </m:r>
                  </m:num>
                  <m:den>
                    <m:r>
                      <w:rPr>
                        <w:rFonts w:ascii="Cambria Math" w:eastAsiaTheme="minorEastAsia" w:hAnsi="Cambria Math" w:cs="Times New Roman"/>
                        <w:sz w:val="24"/>
                        <w:szCs w:val="24"/>
                      </w:rPr>
                      <m:t>3</m:t>
                    </m:r>
                  </m:den>
                </m:f>
              </m:oMath>
            </m:oMathPara>
          </w:p>
        </w:tc>
        <w:tc>
          <w:tcPr>
            <w:tcW w:w="1869" w:type="dxa"/>
            <w:vAlign w:val="center"/>
          </w:tcPr>
          <w:p w:rsidR="005222EA" w:rsidRPr="005222EA" w:rsidRDefault="005222EA" w:rsidP="00402FBE">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
        </w:tc>
        <w:tc>
          <w:tcPr>
            <w:tcW w:w="1869" w:type="dxa"/>
            <w:vAlign w:val="center"/>
          </w:tcPr>
          <w:p w:rsidR="005222EA" w:rsidRDefault="00F2125E"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b+c+d-2a</m:t>
                    </m:r>
                  </m:num>
                  <m:den>
                    <m:r>
                      <w:rPr>
                        <w:rFonts w:ascii="Cambria Math" w:eastAsiaTheme="minorEastAsia" w:hAnsi="Cambria Math" w:cs="Times New Roman"/>
                        <w:sz w:val="24"/>
                        <w:szCs w:val="24"/>
                      </w:rPr>
                      <m:t>3</m:t>
                    </m:r>
                  </m:den>
                </m:f>
              </m:oMath>
            </m:oMathPara>
          </w:p>
        </w:tc>
        <w:tc>
          <w:tcPr>
            <w:tcW w:w="1869" w:type="dxa"/>
            <w:vAlign w:val="center"/>
          </w:tcPr>
          <w:p w:rsidR="005222EA" w:rsidRDefault="005222E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124,3</w:t>
            </w:r>
          </w:p>
        </w:tc>
      </w:tr>
      <w:tr w:rsidR="005222EA" w:rsidTr="005222EA">
        <w:trPr>
          <w:trHeight w:val="687"/>
          <w:jc w:val="center"/>
        </w:trPr>
        <w:tc>
          <w:tcPr>
            <w:tcW w:w="1869" w:type="dxa"/>
            <w:vAlign w:val="center"/>
          </w:tcPr>
          <w:p w:rsidR="005222EA" w:rsidRDefault="00F2125E"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a+b+c-2d</m:t>
                    </m:r>
                  </m:num>
                  <m:den>
                    <m:r>
                      <w:rPr>
                        <w:rFonts w:ascii="Cambria Math" w:eastAsiaTheme="minorEastAsia" w:hAnsi="Cambria Math" w:cs="Times New Roman"/>
                        <w:sz w:val="24"/>
                        <w:szCs w:val="24"/>
                      </w:rPr>
                      <m:t>3</m:t>
                    </m:r>
                  </m:den>
                </m:f>
              </m:oMath>
            </m:oMathPara>
          </w:p>
        </w:tc>
        <w:tc>
          <w:tcPr>
            <w:tcW w:w="1869" w:type="dxa"/>
            <w:vAlign w:val="center"/>
          </w:tcPr>
          <w:p w:rsidR="005222EA" w:rsidRPr="005222EA" w:rsidRDefault="005222EA" w:rsidP="00402FBE">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
        </w:tc>
        <w:tc>
          <w:tcPr>
            <w:tcW w:w="1869" w:type="dxa"/>
            <w:vAlign w:val="center"/>
          </w:tcPr>
          <w:p w:rsidR="005222EA" w:rsidRDefault="00F2125E"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a+c+d-2b</m:t>
                    </m:r>
                  </m:num>
                  <m:den>
                    <m:r>
                      <w:rPr>
                        <w:rFonts w:ascii="Cambria Math" w:eastAsiaTheme="minorEastAsia" w:hAnsi="Cambria Math" w:cs="Times New Roman"/>
                        <w:sz w:val="24"/>
                        <w:szCs w:val="24"/>
                      </w:rPr>
                      <m:t>3</m:t>
                    </m:r>
                  </m:den>
                </m:f>
              </m:oMath>
            </m:oMathPara>
          </w:p>
        </w:tc>
        <w:tc>
          <w:tcPr>
            <w:tcW w:w="1869" w:type="dxa"/>
            <w:vAlign w:val="center"/>
          </w:tcPr>
          <w:p w:rsidR="005222EA" w:rsidRDefault="00F2125E"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b+c+d-2a</m:t>
                    </m:r>
                  </m:num>
                  <m:den>
                    <m:r>
                      <w:rPr>
                        <w:rFonts w:ascii="Cambria Math" w:eastAsiaTheme="minorEastAsia" w:hAnsi="Cambria Math" w:cs="Times New Roman"/>
                        <w:sz w:val="24"/>
                        <w:szCs w:val="24"/>
                      </w:rPr>
                      <m:t>3</m:t>
                    </m:r>
                  </m:den>
                </m:f>
              </m:oMath>
            </m:oMathPara>
          </w:p>
        </w:tc>
        <w:tc>
          <w:tcPr>
            <w:tcW w:w="1869" w:type="dxa"/>
            <w:vAlign w:val="center"/>
          </w:tcPr>
          <w:p w:rsidR="005222EA" w:rsidRDefault="005222E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134,2</w:t>
            </w:r>
          </w:p>
        </w:tc>
      </w:tr>
      <w:tr w:rsidR="005222EA" w:rsidTr="005222EA">
        <w:trPr>
          <w:trHeight w:val="688"/>
          <w:jc w:val="center"/>
        </w:trPr>
        <w:tc>
          <w:tcPr>
            <w:tcW w:w="1869" w:type="dxa"/>
            <w:vAlign w:val="center"/>
          </w:tcPr>
          <w:p w:rsidR="005222EA" w:rsidRPr="005222EA" w:rsidRDefault="005222EA" w:rsidP="00402FBE">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
        </w:tc>
        <w:tc>
          <w:tcPr>
            <w:tcW w:w="1869" w:type="dxa"/>
            <w:vAlign w:val="center"/>
          </w:tcPr>
          <w:p w:rsidR="005222EA" w:rsidRDefault="00F2125E"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a+b+d-2c</m:t>
                    </m:r>
                  </m:num>
                  <m:den>
                    <m:r>
                      <w:rPr>
                        <w:rFonts w:ascii="Cambria Math" w:eastAsiaTheme="minorEastAsia" w:hAnsi="Cambria Math" w:cs="Times New Roman"/>
                        <w:sz w:val="24"/>
                        <w:szCs w:val="24"/>
                      </w:rPr>
                      <m:t>3</m:t>
                    </m:r>
                  </m:den>
                </m:f>
              </m:oMath>
            </m:oMathPara>
          </w:p>
        </w:tc>
        <w:tc>
          <w:tcPr>
            <w:tcW w:w="1869" w:type="dxa"/>
            <w:vAlign w:val="center"/>
          </w:tcPr>
          <w:p w:rsidR="005222EA" w:rsidRDefault="00F2125E"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a+c+d-2b</m:t>
                    </m:r>
                  </m:num>
                  <m:den>
                    <m:r>
                      <w:rPr>
                        <w:rFonts w:ascii="Cambria Math" w:eastAsiaTheme="minorEastAsia" w:hAnsi="Cambria Math" w:cs="Times New Roman"/>
                        <w:sz w:val="24"/>
                        <w:szCs w:val="24"/>
                      </w:rPr>
                      <m:t>3</m:t>
                    </m:r>
                  </m:den>
                </m:f>
              </m:oMath>
            </m:oMathPara>
          </w:p>
        </w:tc>
        <w:tc>
          <w:tcPr>
            <w:tcW w:w="1869" w:type="dxa"/>
            <w:vAlign w:val="center"/>
          </w:tcPr>
          <w:p w:rsidR="005222EA" w:rsidRDefault="00F2125E" w:rsidP="00402FBE">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b+c+d-2a</m:t>
                    </m:r>
                  </m:num>
                  <m:den>
                    <m:r>
                      <w:rPr>
                        <w:rFonts w:ascii="Cambria Math" w:eastAsiaTheme="minorEastAsia" w:hAnsi="Cambria Math" w:cs="Times New Roman"/>
                        <w:sz w:val="24"/>
                        <w:szCs w:val="24"/>
                      </w:rPr>
                      <m:t>3</m:t>
                    </m:r>
                  </m:den>
                </m:f>
              </m:oMath>
            </m:oMathPara>
          </w:p>
        </w:tc>
        <w:tc>
          <w:tcPr>
            <w:tcW w:w="1869" w:type="dxa"/>
            <w:vAlign w:val="center"/>
          </w:tcPr>
          <w:p w:rsidR="005222EA" w:rsidRDefault="005222E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234,1</w:t>
            </w:r>
          </w:p>
        </w:tc>
      </w:tr>
    </w:tbl>
    <w:p w:rsidR="00B363FB" w:rsidRDefault="00564621" w:rsidP="00564621">
      <w:pPr>
        <w:spacing w:before="24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или</w:t>
      </w:r>
    </w:p>
    <w:tbl>
      <w:tblPr>
        <w:tblStyle w:val="a6"/>
        <w:tblW w:w="0" w:type="auto"/>
        <w:jc w:val="center"/>
        <w:tblLook w:val="04A0" w:firstRow="1" w:lastRow="0" w:firstColumn="1" w:lastColumn="0" w:noHBand="0" w:noVBand="1"/>
      </w:tblPr>
      <w:tblGrid>
        <w:gridCol w:w="1869"/>
        <w:gridCol w:w="1869"/>
        <w:gridCol w:w="1869"/>
        <w:gridCol w:w="1869"/>
        <w:gridCol w:w="1869"/>
      </w:tblGrid>
      <w:tr w:rsidR="005222EA" w:rsidTr="00A14D18">
        <w:trPr>
          <w:trHeight w:val="687"/>
          <w:jc w:val="center"/>
        </w:trPr>
        <w:tc>
          <w:tcPr>
            <w:tcW w:w="1869" w:type="dxa"/>
            <w:vAlign w:val="center"/>
          </w:tcPr>
          <w:p w:rsidR="005222EA" w:rsidRDefault="005222E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5222EA" w:rsidRDefault="005222E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5222EA" w:rsidRDefault="005222E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5222EA" w:rsidRDefault="005222E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869" w:type="dxa"/>
            <w:vAlign w:val="center"/>
          </w:tcPr>
          <w:p w:rsidR="005222EA" w:rsidRDefault="005222E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1,2,3,4</w:t>
            </w:r>
          </w:p>
        </w:tc>
      </w:tr>
      <w:tr w:rsidR="005222EA" w:rsidTr="00A14D18">
        <w:trPr>
          <w:trHeight w:val="687"/>
          <w:jc w:val="center"/>
        </w:trPr>
        <w:tc>
          <w:tcPr>
            <w:tcW w:w="1869" w:type="dxa"/>
            <w:vAlign w:val="center"/>
          </w:tcPr>
          <w:p w:rsidR="005222EA" w:rsidRDefault="00963E11"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0,344</w:t>
            </w:r>
          </w:p>
        </w:tc>
        <w:tc>
          <w:tcPr>
            <w:tcW w:w="1869" w:type="dxa"/>
            <w:vAlign w:val="center"/>
          </w:tcPr>
          <w:p w:rsidR="005222EA" w:rsidRDefault="00963E11"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0,220</w:t>
            </w:r>
          </w:p>
        </w:tc>
        <w:tc>
          <w:tcPr>
            <w:tcW w:w="1869" w:type="dxa"/>
            <w:vAlign w:val="center"/>
          </w:tcPr>
          <w:p w:rsidR="005222EA" w:rsidRDefault="00963E11"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0,231</w:t>
            </w:r>
          </w:p>
        </w:tc>
        <w:tc>
          <w:tcPr>
            <w:tcW w:w="1869" w:type="dxa"/>
            <w:vAlign w:val="center"/>
          </w:tcPr>
          <w:p w:rsidR="005222EA" w:rsidRPr="005222EA" w:rsidRDefault="005222EA" w:rsidP="00402FBE">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
        </w:tc>
        <w:tc>
          <w:tcPr>
            <w:tcW w:w="1869" w:type="dxa"/>
            <w:vAlign w:val="center"/>
          </w:tcPr>
          <w:p w:rsidR="005222EA" w:rsidRPr="005222EA" w:rsidRDefault="005222EA"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123</w:t>
            </w:r>
            <w:r>
              <w:rPr>
                <w:rFonts w:ascii="Times New Roman" w:eastAsiaTheme="minorEastAsia" w:hAnsi="Times New Roman" w:cs="Times New Roman"/>
                <w:sz w:val="24"/>
                <w:szCs w:val="24"/>
              </w:rPr>
              <w:t>,4</w:t>
            </w:r>
          </w:p>
        </w:tc>
      </w:tr>
      <w:tr w:rsidR="00963E11" w:rsidTr="00A14D18">
        <w:trPr>
          <w:trHeight w:val="688"/>
          <w:jc w:val="center"/>
        </w:trPr>
        <w:tc>
          <w:tcPr>
            <w:tcW w:w="1869" w:type="dxa"/>
            <w:vAlign w:val="center"/>
          </w:tcPr>
          <w:p w:rsidR="00963E11" w:rsidRDefault="00963E11"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0,344</w:t>
            </w:r>
          </w:p>
        </w:tc>
        <w:tc>
          <w:tcPr>
            <w:tcW w:w="1869" w:type="dxa"/>
            <w:vAlign w:val="center"/>
          </w:tcPr>
          <w:p w:rsidR="00963E11" w:rsidRDefault="00963E11"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0,220</w:t>
            </w:r>
          </w:p>
        </w:tc>
        <w:tc>
          <w:tcPr>
            <w:tcW w:w="1869" w:type="dxa"/>
            <w:vAlign w:val="center"/>
          </w:tcPr>
          <w:p w:rsidR="00963E11" w:rsidRPr="005222EA" w:rsidRDefault="00963E11" w:rsidP="00402FBE">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
        </w:tc>
        <w:tc>
          <w:tcPr>
            <w:tcW w:w="1869" w:type="dxa"/>
            <w:vAlign w:val="center"/>
          </w:tcPr>
          <w:p w:rsidR="00963E11" w:rsidRDefault="00963E11"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0,092</w:t>
            </w:r>
          </w:p>
        </w:tc>
        <w:tc>
          <w:tcPr>
            <w:tcW w:w="1869" w:type="dxa"/>
            <w:vAlign w:val="center"/>
          </w:tcPr>
          <w:p w:rsidR="00963E11" w:rsidRDefault="00963E11"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124,3</w:t>
            </w:r>
          </w:p>
        </w:tc>
      </w:tr>
      <w:tr w:rsidR="00963E11" w:rsidTr="00A14D18">
        <w:trPr>
          <w:trHeight w:val="687"/>
          <w:jc w:val="center"/>
        </w:trPr>
        <w:tc>
          <w:tcPr>
            <w:tcW w:w="1869" w:type="dxa"/>
            <w:vAlign w:val="center"/>
          </w:tcPr>
          <w:p w:rsidR="00963E11" w:rsidRDefault="00963E11"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0,344</w:t>
            </w:r>
          </w:p>
        </w:tc>
        <w:tc>
          <w:tcPr>
            <w:tcW w:w="1869" w:type="dxa"/>
            <w:vAlign w:val="center"/>
          </w:tcPr>
          <w:p w:rsidR="00963E11" w:rsidRPr="005222EA" w:rsidRDefault="00963E11" w:rsidP="00402FBE">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
        </w:tc>
        <w:tc>
          <w:tcPr>
            <w:tcW w:w="1869" w:type="dxa"/>
            <w:vAlign w:val="center"/>
          </w:tcPr>
          <w:p w:rsidR="00963E11" w:rsidRDefault="00963E11"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0,231</w:t>
            </w:r>
          </w:p>
        </w:tc>
        <w:tc>
          <w:tcPr>
            <w:tcW w:w="1869" w:type="dxa"/>
            <w:vAlign w:val="center"/>
          </w:tcPr>
          <w:p w:rsidR="00963E11" w:rsidRDefault="00963E11"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0,092</w:t>
            </w:r>
          </w:p>
        </w:tc>
        <w:tc>
          <w:tcPr>
            <w:tcW w:w="1869" w:type="dxa"/>
            <w:vAlign w:val="center"/>
          </w:tcPr>
          <w:p w:rsidR="00963E11" w:rsidRDefault="00963E11"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134,2</w:t>
            </w:r>
          </w:p>
        </w:tc>
      </w:tr>
      <w:tr w:rsidR="00963E11" w:rsidTr="00A14D18">
        <w:trPr>
          <w:trHeight w:val="688"/>
          <w:jc w:val="center"/>
        </w:trPr>
        <w:tc>
          <w:tcPr>
            <w:tcW w:w="1869" w:type="dxa"/>
            <w:vAlign w:val="center"/>
          </w:tcPr>
          <w:p w:rsidR="00963E11" w:rsidRPr="005222EA" w:rsidRDefault="00963E11" w:rsidP="00402FBE">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
        </w:tc>
        <w:tc>
          <w:tcPr>
            <w:tcW w:w="1869" w:type="dxa"/>
            <w:vAlign w:val="center"/>
          </w:tcPr>
          <w:p w:rsidR="00963E11" w:rsidRDefault="00963E11"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0,220</w:t>
            </w:r>
          </w:p>
        </w:tc>
        <w:tc>
          <w:tcPr>
            <w:tcW w:w="1869" w:type="dxa"/>
            <w:vAlign w:val="center"/>
          </w:tcPr>
          <w:p w:rsidR="00963E11" w:rsidRDefault="00963E11"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0,231</w:t>
            </w:r>
          </w:p>
        </w:tc>
        <w:tc>
          <w:tcPr>
            <w:tcW w:w="1869" w:type="dxa"/>
            <w:vAlign w:val="center"/>
          </w:tcPr>
          <w:p w:rsidR="00963E11" w:rsidRDefault="00963E11"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0,092</w:t>
            </w:r>
          </w:p>
        </w:tc>
        <w:tc>
          <w:tcPr>
            <w:tcW w:w="1869" w:type="dxa"/>
            <w:vAlign w:val="center"/>
          </w:tcPr>
          <w:p w:rsidR="00963E11" w:rsidRDefault="00963E11" w:rsidP="00402FB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234,1</w:t>
            </w:r>
          </w:p>
        </w:tc>
      </w:tr>
    </w:tbl>
    <w:p w:rsidR="00963E11" w:rsidRDefault="00963E11" w:rsidP="00402FBE">
      <w:pPr>
        <w:spacing w:before="240" w:line="360" w:lineRule="auto"/>
        <w:jc w:val="both"/>
        <w:rPr>
          <w:rFonts w:ascii="Times New Roman" w:hAnsi="Times New Roman" w:cs="Times New Roman"/>
          <w:sz w:val="24"/>
        </w:rPr>
      </w:pPr>
      <w:r>
        <w:rPr>
          <w:rFonts w:ascii="Times New Roman" w:hAnsi="Times New Roman" w:cs="Times New Roman"/>
          <w:sz w:val="24"/>
        </w:rPr>
        <w:tab/>
        <w:t>На основании проведенного анализа имеем следующие значения</w:t>
      </w:r>
      <w:r w:rsidR="00564621">
        <w:rPr>
          <w:rFonts w:ascii="Times New Roman" w:hAnsi="Times New Roman" w:cs="Times New Roman"/>
          <w:sz w:val="24"/>
        </w:rPr>
        <w:t xml:space="preserve"> распределения дележей в зависимости от выбранной стратегии объединения</w:t>
      </w:r>
      <w:r>
        <w:rPr>
          <w:rFonts w:ascii="Times New Roman" w:hAnsi="Times New Roman" w:cs="Times New Roman"/>
          <w:sz w:val="24"/>
        </w:rPr>
        <w:t>:</w:t>
      </w:r>
    </w:p>
    <w:p w:rsidR="004C5B96" w:rsidRPr="00564621" w:rsidRDefault="004C5B96" w:rsidP="00402FBE">
      <w:pPr>
        <w:spacing w:before="240" w:line="360" w:lineRule="auto"/>
        <w:jc w:val="right"/>
        <w:rPr>
          <w:rFonts w:ascii="Times New Roman" w:hAnsi="Times New Roman" w:cs="Times New Roman"/>
          <w:i/>
          <w:sz w:val="24"/>
        </w:rPr>
      </w:pPr>
      <w:r w:rsidRPr="00564621">
        <w:rPr>
          <w:rFonts w:ascii="Times New Roman" w:hAnsi="Times New Roman" w:cs="Times New Roman"/>
          <w:i/>
          <w:sz w:val="24"/>
        </w:rPr>
        <w:t>Таблица 3.</w:t>
      </w:r>
      <w:r w:rsidR="00866664" w:rsidRPr="00564621">
        <w:rPr>
          <w:rFonts w:ascii="Times New Roman" w:hAnsi="Times New Roman" w:cs="Times New Roman"/>
          <w:i/>
          <w:sz w:val="24"/>
        </w:rPr>
        <w:t>6</w:t>
      </w:r>
    </w:p>
    <w:tbl>
      <w:tblPr>
        <w:tblW w:w="7680" w:type="dxa"/>
        <w:jc w:val="center"/>
        <w:tblLook w:val="04A0" w:firstRow="1" w:lastRow="0" w:firstColumn="1" w:lastColumn="0" w:noHBand="0" w:noVBand="1"/>
      </w:tblPr>
      <w:tblGrid>
        <w:gridCol w:w="960"/>
        <w:gridCol w:w="960"/>
        <w:gridCol w:w="960"/>
        <w:gridCol w:w="960"/>
        <w:gridCol w:w="960"/>
        <w:gridCol w:w="960"/>
        <w:gridCol w:w="960"/>
        <w:gridCol w:w="960"/>
      </w:tblGrid>
      <w:tr w:rsidR="004C5B96" w:rsidRPr="004C5B96" w:rsidTr="004C5B9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b/>
                <w:bCs/>
                <w:color w:val="000000"/>
                <w:sz w:val="24"/>
                <w:szCs w:val="24"/>
                <w:lang w:eastAsia="ru-RU"/>
              </w:rPr>
            </w:pPr>
            <w:r w:rsidRPr="004C5B96">
              <w:rPr>
                <w:rFonts w:ascii="Times New Roman" w:eastAsia="Times New Roman" w:hAnsi="Times New Roman" w:cs="Times New Roman"/>
                <w:b/>
                <w:bCs/>
                <w:color w:val="000000"/>
                <w:sz w:val="24"/>
                <w:szCs w:val="24"/>
                <w:lang w:eastAsia="ru-RU"/>
              </w:rPr>
              <w:t>v(S)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b/>
                <w:bCs/>
                <w:color w:val="000000"/>
                <w:sz w:val="24"/>
                <w:szCs w:val="24"/>
                <w:lang w:eastAsia="ru-RU"/>
              </w:rPr>
            </w:pPr>
            <w:r w:rsidRPr="004C5B96">
              <w:rPr>
                <w:rFonts w:ascii="Times New Roman" w:eastAsia="Times New Roman" w:hAnsi="Times New Roman" w:cs="Times New Roman"/>
                <w:b/>
                <w:bCs/>
                <w:color w:val="000000"/>
                <w:sz w:val="24"/>
                <w:szCs w:val="24"/>
                <w:lang w:eastAsia="ru-RU"/>
              </w:rPr>
              <w:t>Ф</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b/>
                <w:bCs/>
                <w:color w:val="000000"/>
                <w:sz w:val="24"/>
                <w:szCs w:val="24"/>
                <w:lang w:eastAsia="ru-RU"/>
              </w:rPr>
            </w:pPr>
            <w:r w:rsidRPr="004C5B96">
              <w:rPr>
                <w:rFonts w:ascii="Times New Roman" w:eastAsia="Times New Roman" w:hAnsi="Times New Roman" w:cs="Times New Roman"/>
                <w:b/>
                <w:bCs/>
                <w:color w:val="000000"/>
                <w:sz w:val="24"/>
                <w:szCs w:val="24"/>
                <w:lang w:eastAsia="ru-RU"/>
              </w:rPr>
              <w:t>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b/>
                <w:bCs/>
                <w:color w:val="000000"/>
                <w:sz w:val="24"/>
                <w:szCs w:val="24"/>
                <w:lang w:eastAsia="ru-RU"/>
              </w:rPr>
            </w:pPr>
            <w:r w:rsidRPr="004C5B96">
              <w:rPr>
                <w:rFonts w:ascii="Times New Roman" w:eastAsia="Times New Roman" w:hAnsi="Times New Roman" w:cs="Times New Roman"/>
                <w:b/>
                <w:bCs/>
                <w:color w:val="000000"/>
                <w:sz w:val="24"/>
                <w:szCs w:val="24"/>
                <w:lang w:eastAsia="ru-RU"/>
              </w:rPr>
              <w:t>12,34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b/>
                <w:bCs/>
                <w:color w:val="000000"/>
                <w:sz w:val="24"/>
                <w:szCs w:val="24"/>
                <w:lang w:eastAsia="ru-RU"/>
              </w:rPr>
            </w:pPr>
            <w:r w:rsidRPr="004C5B96">
              <w:rPr>
                <w:rFonts w:ascii="Times New Roman" w:eastAsia="Times New Roman" w:hAnsi="Times New Roman" w:cs="Times New Roman"/>
                <w:b/>
                <w:bCs/>
                <w:color w:val="000000"/>
                <w:sz w:val="24"/>
                <w:szCs w:val="24"/>
                <w:lang w:eastAsia="ru-RU"/>
              </w:rPr>
              <w:t>123,4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b/>
                <w:bCs/>
                <w:color w:val="000000"/>
                <w:sz w:val="24"/>
                <w:szCs w:val="24"/>
                <w:lang w:eastAsia="ru-RU"/>
              </w:rPr>
            </w:pPr>
            <w:r w:rsidRPr="004C5B96">
              <w:rPr>
                <w:rFonts w:ascii="Times New Roman" w:eastAsia="Times New Roman" w:hAnsi="Times New Roman" w:cs="Times New Roman"/>
                <w:b/>
                <w:bCs/>
                <w:color w:val="000000"/>
                <w:sz w:val="24"/>
                <w:szCs w:val="24"/>
                <w:lang w:eastAsia="ru-RU"/>
              </w:rPr>
              <w:t>124,3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b/>
                <w:bCs/>
                <w:color w:val="000000"/>
                <w:sz w:val="24"/>
                <w:szCs w:val="24"/>
                <w:lang w:eastAsia="ru-RU"/>
              </w:rPr>
            </w:pPr>
            <w:r w:rsidRPr="004C5B96">
              <w:rPr>
                <w:rFonts w:ascii="Times New Roman" w:eastAsia="Times New Roman" w:hAnsi="Times New Roman" w:cs="Times New Roman"/>
                <w:b/>
                <w:bCs/>
                <w:color w:val="000000"/>
                <w:sz w:val="24"/>
                <w:szCs w:val="24"/>
                <w:lang w:eastAsia="ru-RU"/>
              </w:rPr>
              <w:t>134,2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b/>
                <w:bCs/>
                <w:color w:val="000000"/>
                <w:sz w:val="24"/>
                <w:szCs w:val="24"/>
                <w:lang w:eastAsia="ru-RU"/>
              </w:rPr>
            </w:pPr>
            <w:r w:rsidRPr="004C5B96">
              <w:rPr>
                <w:rFonts w:ascii="Times New Roman" w:eastAsia="Times New Roman" w:hAnsi="Times New Roman" w:cs="Times New Roman"/>
                <w:b/>
                <w:bCs/>
                <w:color w:val="000000"/>
                <w:sz w:val="24"/>
                <w:szCs w:val="24"/>
                <w:lang w:eastAsia="ru-RU"/>
              </w:rPr>
              <w:t>234,1</w:t>
            </w:r>
          </w:p>
        </w:tc>
      </w:tr>
      <w:tr w:rsidR="004C5B96" w:rsidRPr="004C5B96" w:rsidTr="004C5B96">
        <w:trPr>
          <w:trHeight w:val="300"/>
          <w:jc w:val="center"/>
        </w:trPr>
        <w:tc>
          <w:tcPr>
            <w:tcW w:w="960" w:type="dxa"/>
            <w:tcBorders>
              <w:top w:val="nil"/>
              <w:left w:val="single" w:sz="4" w:space="0" w:color="auto"/>
              <w:bottom w:val="single" w:sz="4" w:space="0" w:color="auto"/>
              <w:right w:val="single" w:sz="4" w:space="0" w:color="auto"/>
            </w:tcBorders>
            <w:shd w:val="clear" w:color="000000" w:fill="E1FAFB"/>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0,154</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0,339</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0,372</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0,29</w:t>
            </w:r>
            <w:r>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0,344</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0,344</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0,344</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0,000</w:t>
            </w:r>
          </w:p>
        </w:tc>
      </w:tr>
      <w:tr w:rsidR="004C5B96" w:rsidRPr="004C5B96" w:rsidTr="004C5B96">
        <w:trPr>
          <w:trHeight w:val="300"/>
          <w:jc w:val="center"/>
        </w:trPr>
        <w:tc>
          <w:tcPr>
            <w:tcW w:w="960" w:type="dxa"/>
            <w:tcBorders>
              <w:top w:val="nil"/>
              <w:left w:val="single" w:sz="4" w:space="0" w:color="auto"/>
              <w:bottom w:val="single" w:sz="4" w:space="0" w:color="auto"/>
              <w:right w:val="single" w:sz="4" w:space="0" w:color="auto"/>
            </w:tcBorders>
            <w:shd w:val="clear" w:color="000000" w:fill="E1FAFB"/>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0,166</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0,260</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0,247</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0,166</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0,220</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0,220</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0,000</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0,220</w:t>
            </w:r>
          </w:p>
        </w:tc>
      </w:tr>
      <w:tr w:rsidR="004C5B96" w:rsidRPr="004C5B96" w:rsidTr="004C5B96">
        <w:trPr>
          <w:trHeight w:val="300"/>
          <w:jc w:val="center"/>
        </w:trPr>
        <w:tc>
          <w:tcPr>
            <w:tcW w:w="960" w:type="dxa"/>
            <w:tcBorders>
              <w:top w:val="nil"/>
              <w:left w:val="single" w:sz="4" w:space="0" w:color="auto"/>
              <w:bottom w:val="single" w:sz="4" w:space="0" w:color="auto"/>
              <w:right w:val="single" w:sz="4" w:space="0" w:color="auto"/>
            </w:tcBorders>
            <w:shd w:val="clear" w:color="000000" w:fill="E1FAFB"/>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0,177</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0,271</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0,258</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0,177</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0,231</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0,000</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0,231</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0,231</w:t>
            </w:r>
          </w:p>
        </w:tc>
      </w:tr>
      <w:tr w:rsidR="004C5B96" w:rsidRPr="004C5B96" w:rsidTr="004C5B96">
        <w:trPr>
          <w:trHeight w:val="300"/>
          <w:jc w:val="center"/>
        </w:trPr>
        <w:tc>
          <w:tcPr>
            <w:tcW w:w="960" w:type="dxa"/>
            <w:tcBorders>
              <w:top w:val="nil"/>
              <w:left w:val="single" w:sz="4" w:space="0" w:color="auto"/>
              <w:bottom w:val="single" w:sz="4" w:space="0" w:color="auto"/>
              <w:right w:val="single" w:sz="4" w:space="0" w:color="auto"/>
            </w:tcBorders>
            <w:shd w:val="clear" w:color="000000" w:fill="E1FAFB"/>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0,032</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0,130</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0,122</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0,038</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0,000</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0,092</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0,092</w:t>
            </w:r>
          </w:p>
        </w:tc>
        <w:tc>
          <w:tcPr>
            <w:tcW w:w="960" w:type="dxa"/>
            <w:tcBorders>
              <w:top w:val="nil"/>
              <w:left w:val="nil"/>
              <w:bottom w:val="single" w:sz="4" w:space="0" w:color="auto"/>
              <w:right w:val="single" w:sz="4" w:space="0" w:color="auto"/>
            </w:tcBorders>
            <w:shd w:val="clear" w:color="auto" w:fill="auto"/>
            <w:noWrap/>
            <w:vAlign w:val="center"/>
            <w:hideMark/>
          </w:tcPr>
          <w:p w:rsidR="004C5B96" w:rsidRPr="004C5B96" w:rsidRDefault="004C5B96" w:rsidP="00402FBE">
            <w:pPr>
              <w:spacing w:after="0" w:line="360" w:lineRule="auto"/>
              <w:jc w:val="center"/>
              <w:rPr>
                <w:rFonts w:ascii="Times New Roman" w:eastAsia="Times New Roman" w:hAnsi="Times New Roman" w:cs="Times New Roman"/>
                <w:color w:val="000000"/>
                <w:sz w:val="24"/>
                <w:szCs w:val="24"/>
                <w:lang w:eastAsia="ru-RU"/>
              </w:rPr>
            </w:pPr>
            <w:r w:rsidRPr="004C5B96">
              <w:rPr>
                <w:rFonts w:ascii="Times New Roman" w:eastAsia="Times New Roman" w:hAnsi="Times New Roman" w:cs="Times New Roman"/>
                <w:color w:val="000000"/>
                <w:sz w:val="24"/>
                <w:szCs w:val="24"/>
                <w:lang w:eastAsia="ru-RU"/>
              </w:rPr>
              <w:t>0,092</w:t>
            </w:r>
          </w:p>
        </w:tc>
      </w:tr>
    </w:tbl>
    <w:p w:rsidR="00963E11" w:rsidRDefault="004C5B96" w:rsidP="00CF3128">
      <w:pPr>
        <w:spacing w:before="240"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Таким образом, можно сделать следующие выводы. При объединении всех игроков в единую коалицию, которая будет обладать максимальным влиянием, их выигрыши заметно увеличатся. Однако в реальности создание общей коалиции возможно, но с очень низкой вероятностью. А потому наиболее правдоподобным является создание коалиций из 2-х или реже</w:t>
      </w:r>
      <w:r w:rsidR="008B153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3-х игроков.</w:t>
      </w:r>
    </w:p>
    <w:p w:rsidR="00A0740B" w:rsidRPr="00866664" w:rsidRDefault="00A0740B" w:rsidP="008B1535">
      <w:pPr>
        <w:pStyle w:val="2"/>
        <w:spacing w:line="720" w:lineRule="auto"/>
        <w:rPr>
          <w:rFonts w:ascii="Times New Roman" w:eastAsiaTheme="minorEastAsia" w:hAnsi="Times New Roman" w:cs="Times New Roman"/>
          <w:b/>
          <w:color w:val="auto"/>
          <w:sz w:val="24"/>
          <w:szCs w:val="24"/>
        </w:rPr>
      </w:pPr>
      <w:bookmarkStart w:id="17" w:name="_Toc513742171"/>
      <w:r w:rsidRPr="00866664">
        <w:rPr>
          <w:rFonts w:ascii="Times New Roman" w:eastAsiaTheme="minorEastAsia" w:hAnsi="Times New Roman" w:cs="Times New Roman"/>
          <w:b/>
          <w:color w:val="auto"/>
          <w:sz w:val="24"/>
          <w:szCs w:val="24"/>
        </w:rPr>
        <w:t>3.3. Выводы</w:t>
      </w:r>
      <w:bookmarkEnd w:id="17"/>
      <w:r w:rsidRPr="00866664">
        <w:rPr>
          <w:rFonts w:ascii="Times New Roman" w:eastAsiaTheme="minorEastAsia" w:hAnsi="Times New Roman" w:cs="Times New Roman"/>
          <w:b/>
          <w:color w:val="auto"/>
          <w:sz w:val="24"/>
          <w:szCs w:val="24"/>
        </w:rPr>
        <w:t xml:space="preserve"> </w:t>
      </w:r>
      <w:r w:rsidR="004C5B96" w:rsidRPr="00866664">
        <w:rPr>
          <w:rFonts w:ascii="Times New Roman" w:eastAsiaTheme="minorEastAsia" w:hAnsi="Times New Roman" w:cs="Times New Roman"/>
          <w:b/>
          <w:color w:val="auto"/>
          <w:sz w:val="24"/>
          <w:szCs w:val="24"/>
        </w:rPr>
        <w:tab/>
      </w:r>
    </w:p>
    <w:p w:rsidR="00A0740B" w:rsidRPr="001953B7" w:rsidRDefault="00A0740B" w:rsidP="00402FBE">
      <w:pPr>
        <w:spacing w:after="0" w:line="360" w:lineRule="auto"/>
        <w:ind w:firstLine="708"/>
        <w:jc w:val="both"/>
        <w:rPr>
          <w:rFonts w:ascii="Times New Roman" w:hAnsi="Times New Roman" w:cs="Times New Roman"/>
          <w:color w:val="000000"/>
          <w:sz w:val="24"/>
          <w:szCs w:val="24"/>
          <w:shd w:val="clear" w:color="auto" w:fill="FFFFFF"/>
        </w:rPr>
      </w:pPr>
      <w:r w:rsidRPr="001953B7">
        <w:rPr>
          <w:rFonts w:ascii="Times New Roman" w:hAnsi="Times New Roman" w:cs="Times New Roman"/>
          <w:color w:val="000000"/>
          <w:sz w:val="24"/>
          <w:szCs w:val="24"/>
          <w:shd w:val="clear" w:color="auto" w:fill="FFFFFF"/>
        </w:rPr>
        <w:t xml:space="preserve">Современная политическая обстановка складывается таким образом, что мир постепенно уходит от однополярного мироустройства с несомненным военно-политическим и экономическим доминированием Соединенных Штатов Америки к системе многополярного мира с уже несколькими центрами силы, где влияние распределяется между этими игроками. </w:t>
      </w:r>
    </w:p>
    <w:p w:rsidR="00A0740B" w:rsidRPr="001953B7" w:rsidRDefault="00A0740B" w:rsidP="00402FBE">
      <w:pPr>
        <w:tabs>
          <w:tab w:val="left" w:pos="5910"/>
        </w:tabs>
        <w:spacing w:after="0" w:line="360" w:lineRule="auto"/>
        <w:ind w:firstLine="708"/>
        <w:jc w:val="both"/>
        <w:rPr>
          <w:rFonts w:ascii="Times New Roman" w:hAnsi="Times New Roman" w:cs="Times New Roman"/>
          <w:color w:val="000000"/>
          <w:sz w:val="24"/>
          <w:szCs w:val="24"/>
          <w:shd w:val="clear" w:color="auto" w:fill="FFFFFF"/>
        </w:rPr>
      </w:pPr>
      <w:r w:rsidRPr="001953B7">
        <w:rPr>
          <w:rFonts w:ascii="Times New Roman" w:hAnsi="Times New Roman" w:cs="Times New Roman"/>
          <w:color w:val="000000"/>
          <w:sz w:val="24"/>
          <w:szCs w:val="24"/>
          <w:shd w:val="clear" w:color="auto" w:fill="FFFFFF"/>
        </w:rPr>
        <w:t xml:space="preserve">Как уже отмечалось выше, тот факт, что разница в размерах государств, географическом положении, наличии природных ресурсов, численности населения и прочем воздействует на развитие экономики, а, следовательно, и на возможности политического влияния. Военная мощь перестала быть основным рычагом воздействия политического влияния, и </w:t>
      </w:r>
      <w:r w:rsidR="0036324E">
        <w:rPr>
          <w:rFonts w:ascii="Times New Roman" w:hAnsi="Times New Roman" w:cs="Times New Roman"/>
          <w:color w:val="000000"/>
          <w:sz w:val="24"/>
          <w:szCs w:val="24"/>
          <w:shd w:val="clear" w:color="auto" w:fill="FFFFFF"/>
        </w:rPr>
        <w:t>проблематично</w:t>
      </w:r>
      <w:r w:rsidRPr="001953B7">
        <w:rPr>
          <w:rFonts w:ascii="Times New Roman" w:hAnsi="Times New Roman" w:cs="Times New Roman"/>
          <w:color w:val="000000"/>
          <w:sz w:val="24"/>
          <w:szCs w:val="24"/>
          <w:shd w:val="clear" w:color="auto" w:fill="FFFFFF"/>
        </w:rPr>
        <w:t xml:space="preserve"> вспомнить случай после Второй мировой войны, когда </w:t>
      </w:r>
      <w:r w:rsidRPr="001953B7">
        <w:rPr>
          <w:rFonts w:ascii="Times New Roman" w:hAnsi="Times New Roman" w:cs="Times New Roman"/>
          <w:color w:val="000000"/>
          <w:sz w:val="24"/>
          <w:szCs w:val="24"/>
          <w:shd w:val="clear" w:color="auto" w:fill="FFFFFF"/>
        </w:rPr>
        <w:lastRenderedPageBreak/>
        <w:t>сильное в военном плане государство смогло подчинить себе более слабое, а потому в качестве рычагов стали выступать более гуманные, но не менее действенные аргументы: экономическое благосостояние страны</w:t>
      </w:r>
      <w:r w:rsidR="0036324E">
        <w:rPr>
          <w:rFonts w:ascii="Times New Roman" w:hAnsi="Times New Roman" w:cs="Times New Roman"/>
          <w:color w:val="000000"/>
          <w:sz w:val="24"/>
          <w:szCs w:val="24"/>
          <w:shd w:val="clear" w:color="auto" w:fill="FFFFFF"/>
        </w:rPr>
        <w:t xml:space="preserve"> и возможности дипломатии</w:t>
      </w:r>
      <w:r w:rsidRPr="001953B7">
        <w:rPr>
          <w:rFonts w:ascii="Times New Roman" w:hAnsi="Times New Roman" w:cs="Times New Roman"/>
          <w:color w:val="000000"/>
          <w:sz w:val="24"/>
          <w:szCs w:val="24"/>
          <w:shd w:val="clear" w:color="auto" w:fill="FFFFFF"/>
        </w:rPr>
        <w:t>. Можно было бы еще упомянуть в качестве рычага идеологию, но как правило, идеология не всегда работает на благо экономики, а, следовательно, рано или поздно наступает кризис, как это и случилось в СССР.</w:t>
      </w:r>
    </w:p>
    <w:p w:rsidR="00A0740B" w:rsidRPr="001953B7" w:rsidRDefault="00A0740B" w:rsidP="00402FBE">
      <w:pPr>
        <w:tabs>
          <w:tab w:val="left" w:pos="5910"/>
        </w:tabs>
        <w:spacing w:after="0" w:line="360" w:lineRule="auto"/>
        <w:ind w:firstLine="708"/>
        <w:jc w:val="both"/>
        <w:rPr>
          <w:rFonts w:ascii="Times New Roman" w:hAnsi="Times New Roman" w:cs="Times New Roman"/>
          <w:sz w:val="24"/>
          <w:szCs w:val="24"/>
        </w:rPr>
      </w:pPr>
      <w:r w:rsidRPr="001953B7">
        <w:rPr>
          <w:rFonts w:ascii="Times New Roman" w:hAnsi="Times New Roman" w:cs="Times New Roman"/>
          <w:sz w:val="24"/>
          <w:szCs w:val="24"/>
        </w:rPr>
        <w:t>С распадом СССР утратила смысл биполярная система мироустройства с двумя основными центрами силы: США и Советским Союзом. Однако система однополярности также несовершенна и неспособна в одиночку управлять мировыми процессами, а потому на арену выходят новые игроки, а именно Западная Европа, Япония, происходит постепенное усиление Китая</w:t>
      </w:r>
      <w:r w:rsidR="0036324E">
        <w:rPr>
          <w:rFonts w:ascii="Times New Roman" w:hAnsi="Times New Roman" w:cs="Times New Roman"/>
          <w:sz w:val="24"/>
          <w:szCs w:val="24"/>
        </w:rPr>
        <w:t>, Индии, исламские государства играют немалую роль на мировой арене.</w:t>
      </w:r>
      <w:r w:rsidRPr="001953B7">
        <w:rPr>
          <w:rFonts w:ascii="Times New Roman" w:hAnsi="Times New Roman" w:cs="Times New Roman"/>
          <w:sz w:val="24"/>
          <w:szCs w:val="24"/>
        </w:rPr>
        <w:t xml:space="preserve"> Россия же после периода восстановления также постепенно обретает свойства одного из возможных центров силы.</w:t>
      </w:r>
    </w:p>
    <w:p w:rsidR="00A0740B" w:rsidRPr="001953B7" w:rsidRDefault="0036324E" w:rsidP="00402FBE">
      <w:pPr>
        <w:tabs>
          <w:tab w:val="left" w:pos="5910"/>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уже было сказано основным врагом США на данный момент является именно Китай, претендующий занять роль одного из мировых лидеров, обогнав даже США, так как </w:t>
      </w:r>
      <w:r w:rsidR="00A0740B" w:rsidRPr="001953B7">
        <w:rPr>
          <w:rFonts w:ascii="Times New Roman" w:hAnsi="Times New Roman" w:cs="Times New Roman"/>
          <w:sz w:val="24"/>
          <w:szCs w:val="24"/>
        </w:rPr>
        <w:t xml:space="preserve">потенциал и возможности </w:t>
      </w:r>
      <w:r>
        <w:rPr>
          <w:rFonts w:ascii="Times New Roman" w:hAnsi="Times New Roman" w:cs="Times New Roman"/>
          <w:sz w:val="24"/>
          <w:szCs w:val="24"/>
        </w:rPr>
        <w:t xml:space="preserve">КНР </w:t>
      </w:r>
      <w:r w:rsidR="00A0740B" w:rsidRPr="001953B7">
        <w:rPr>
          <w:rFonts w:ascii="Times New Roman" w:hAnsi="Times New Roman" w:cs="Times New Roman"/>
          <w:sz w:val="24"/>
          <w:szCs w:val="24"/>
        </w:rPr>
        <w:t xml:space="preserve">постоянно увеличиваются. Возможно это связано с тем, что развитие и укрепление Китая на мировой арене не до конца понятно Штатами: расширяя свою военную мощь, Китай тем не менее не окружает себя военными группировками, опираясь больше на экономические </w:t>
      </w:r>
      <w:r>
        <w:rPr>
          <w:rFonts w:ascii="Times New Roman" w:hAnsi="Times New Roman" w:cs="Times New Roman"/>
          <w:sz w:val="24"/>
          <w:szCs w:val="24"/>
        </w:rPr>
        <w:t>рычаги воздействия и мягкую силу</w:t>
      </w:r>
      <w:r w:rsidR="00A0740B" w:rsidRPr="001953B7">
        <w:rPr>
          <w:rFonts w:ascii="Times New Roman" w:hAnsi="Times New Roman" w:cs="Times New Roman"/>
          <w:sz w:val="24"/>
          <w:szCs w:val="24"/>
        </w:rPr>
        <w:t xml:space="preserve">. </w:t>
      </w:r>
      <w:r>
        <w:rPr>
          <w:rFonts w:ascii="Times New Roman" w:hAnsi="Times New Roman" w:cs="Times New Roman"/>
          <w:sz w:val="24"/>
          <w:szCs w:val="24"/>
        </w:rPr>
        <w:t>Однако</w:t>
      </w:r>
      <w:r w:rsidR="00A0740B" w:rsidRPr="001953B7">
        <w:rPr>
          <w:rFonts w:ascii="Times New Roman" w:hAnsi="Times New Roman" w:cs="Times New Roman"/>
          <w:sz w:val="24"/>
          <w:szCs w:val="24"/>
        </w:rPr>
        <w:t xml:space="preserve"> так или иначе, но именно Китай становится основным противником Соединенных Штатов. </w:t>
      </w:r>
    </w:p>
    <w:p w:rsidR="00A0740B" w:rsidRPr="001953B7" w:rsidRDefault="0036324E" w:rsidP="00402FBE">
      <w:pPr>
        <w:tabs>
          <w:tab w:val="left" w:pos="5910"/>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Говоря о возможном развитии событий можно вспомнить </w:t>
      </w:r>
      <w:r w:rsidR="00A0740B" w:rsidRPr="001953B7">
        <w:rPr>
          <w:rFonts w:ascii="Times New Roman" w:hAnsi="Times New Roman" w:cs="Times New Roman"/>
          <w:sz w:val="24"/>
          <w:szCs w:val="24"/>
        </w:rPr>
        <w:t>отчет, составленн</w:t>
      </w:r>
      <w:r>
        <w:rPr>
          <w:rFonts w:ascii="Times New Roman" w:hAnsi="Times New Roman" w:cs="Times New Roman"/>
          <w:sz w:val="24"/>
          <w:szCs w:val="24"/>
        </w:rPr>
        <w:t>ый</w:t>
      </w:r>
      <w:r w:rsidR="00A0740B" w:rsidRPr="001953B7">
        <w:rPr>
          <w:rFonts w:ascii="Times New Roman" w:hAnsi="Times New Roman" w:cs="Times New Roman"/>
          <w:sz w:val="24"/>
          <w:szCs w:val="24"/>
        </w:rPr>
        <w:t xml:space="preserve"> </w:t>
      </w:r>
      <w:r w:rsidR="00A0740B" w:rsidRPr="001953B7">
        <w:rPr>
          <w:rFonts w:ascii="Times New Roman" w:hAnsi="Times New Roman" w:cs="Times New Roman"/>
          <w:sz w:val="24"/>
          <w:szCs w:val="24"/>
          <w:lang w:val="en-US"/>
        </w:rPr>
        <w:t>PwC</w:t>
      </w:r>
      <w:r w:rsidR="00A0740B" w:rsidRPr="001953B7">
        <w:rPr>
          <w:rFonts w:ascii="Times New Roman" w:hAnsi="Times New Roman" w:cs="Times New Roman"/>
          <w:sz w:val="24"/>
          <w:szCs w:val="24"/>
        </w:rPr>
        <w:t xml:space="preserve">, «Мир в 2050 году. Долгосрочный прогноз: как изменится мировой экономический порядок к 2050 году?», </w:t>
      </w:r>
      <w:r>
        <w:rPr>
          <w:rFonts w:ascii="Times New Roman" w:hAnsi="Times New Roman" w:cs="Times New Roman"/>
          <w:sz w:val="24"/>
          <w:szCs w:val="24"/>
        </w:rPr>
        <w:t xml:space="preserve">где </w:t>
      </w:r>
      <w:r w:rsidR="00A0740B" w:rsidRPr="001953B7">
        <w:rPr>
          <w:rFonts w:ascii="Times New Roman" w:hAnsi="Times New Roman" w:cs="Times New Roman"/>
          <w:sz w:val="24"/>
          <w:szCs w:val="24"/>
        </w:rPr>
        <w:t>делается прогноз возможного экономического развития стран на основании ВВП, оцененного по паритету покупательной способности. Среди основных результатов данного отчета можно выделить следующие:</w:t>
      </w:r>
    </w:p>
    <w:p w:rsidR="00A0740B" w:rsidRPr="001953B7" w:rsidRDefault="00A0740B" w:rsidP="00402FBE">
      <w:pPr>
        <w:pStyle w:val="a4"/>
        <w:numPr>
          <w:ilvl w:val="0"/>
          <w:numId w:val="16"/>
        </w:numPr>
        <w:tabs>
          <w:tab w:val="left" w:pos="5910"/>
        </w:tabs>
        <w:spacing w:after="0" w:line="360" w:lineRule="auto"/>
        <w:jc w:val="both"/>
        <w:rPr>
          <w:rFonts w:ascii="Times New Roman" w:hAnsi="Times New Roman" w:cs="Times New Roman"/>
          <w:sz w:val="24"/>
          <w:szCs w:val="24"/>
        </w:rPr>
      </w:pPr>
      <w:r w:rsidRPr="001953B7">
        <w:rPr>
          <w:rFonts w:ascii="Times New Roman" w:hAnsi="Times New Roman" w:cs="Times New Roman"/>
          <w:sz w:val="24"/>
          <w:szCs w:val="24"/>
        </w:rPr>
        <w:t>К 2050 году Россия будет находиться на шестой позиции</w:t>
      </w:r>
      <w:r w:rsidR="0036324E">
        <w:rPr>
          <w:rFonts w:ascii="Times New Roman" w:hAnsi="Times New Roman" w:cs="Times New Roman"/>
          <w:sz w:val="24"/>
          <w:szCs w:val="24"/>
        </w:rPr>
        <w:t xml:space="preserve"> среди крупнейших экономик мира, что заметно увеличит ее влияние, однако не стоит упускать из виду ряд внутренних противоречий, которые сдерживают Россию от становления в мощный экономический центр силы.</w:t>
      </w:r>
    </w:p>
    <w:p w:rsidR="00A0740B" w:rsidRPr="001953B7" w:rsidRDefault="00A0740B" w:rsidP="00402FBE">
      <w:pPr>
        <w:pStyle w:val="a4"/>
        <w:numPr>
          <w:ilvl w:val="0"/>
          <w:numId w:val="16"/>
        </w:numPr>
        <w:tabs>
          <w:tab w:val="left" w:pos="5910"/>
        </w:tabs>
        <w:spacing w:after="0" w:line="360" w:lineRule="auto"/>
        <w:jc w:val="both"/>
        <w:rPr>
          <w:rFonts w:ascii="Times New Roman" w:hAnsi="Times New Roman" w:cs="Times New Roman"/>
          <w:sz w:val="24"/>
          <w:szCs w:val="24"/>
        </w:rPr>
      </w:pPr>
      <w:r w:rsidRPr="001953B7">
        <w:rPr>
          <w:rFonts w:ascii="Times New Roman" w:hAnsi="Times New Roman" w:cs="Times New Roman"/>
          <w:sz w:val="24"/>
          <w:szCs w:val="24"/>
        </w:rPr>
        <w:t>Китай опередит Соединенные Штаты и ст</w:t>
      </w:r>
      <w:r w:rsidR="0036324E">
        <w:rPr>
          <w:rFonts w:ascii="Times New Roman" w:hAnsi="Times New Roman" w:cs="Times New Roman"/>
          <w:sz w:val="24"/>
          <w:szCs w:val="24"/>
        </w:rPr>
        <w:t>анет крупнейшей экономикой мира, а значит и самой влиятельной страной, если оценивать влияние долей ВВП.</w:t>
      </w:r>
    </w:p>
    <w:p w:rsidR="00A0740B" w:rsidRPr="001953B7" w:rsidRDefault="00A0740B" w:rsidP="00402FBE">
      <w:pPr>
        <w:pStyle w:val="a4"/>
        <w:numPr>
          <w:ilvl w:val="0"/>
          <w:numId w:val="16"/>
        </w:numPr>
        <w:tabs>
          <w:tab w:val="left" w:pos="5910"/>
        </w:tabs>
        <w:spacing w:after="0" w:line="360" w:lineRule="auto"/>
        <w:jc w:val="both"/>
        <w:rPr>
          <w:rFonts w:ascii="Times New Roman" w:hAnsi="Times New Roman" w:cs="Times New Roman"/>
          <w:sz w:val="24"/>
          <w:szCs w:val="24"/>
        </w:rPr>
      </w:pPr>
      <w:r w:rsidRPr="001953B7">
        <w:rPr>
          <w:rFonts w:ascii="Times New Roman" w:hAnsi="Times New Roman" w:cs="Times New Roman"/>
          <w:sz w:val="24"/>
          <w:szCs w:val="24"/>
        </w:rPr>
        <w:t xml:space="preserve">К 2050 году доля в мировом ВВП более чем 25 стран Евросоюза уменьшится </w:t>
      </w:r>
      <w:r w:rsidR="0036324E">
        <w:rPr>
          <w:rFonts w:ascii="Times New Roman" w:hAnsi="Times New Roman" w:cs="Times New Roman"/>
          <w:sz w:val="24"/>
          <w:szCs w:val="24"/>
        </w:rPr>
        <w:t>и в целом составит не более 10%, что свидетельствует о снижении влияния в мире и передаче его другим, набирающим силы, странам.</w:t>
      </w:r>
    </w:p>
    <w:p w:rsidR="00A0740B" w:rsidRPr="001953B7" w:rsidRDefault="00A0740B" w:rsidP="00402FBE">
      <w:pPr>
        <w:tabs>
          <w:tab w:val="left" w:pos="5910"/>
        </w:tabs>
        <w:spacing w:after="0" w:line="360" w:lineRule="auto"/>
        <w:ind w:firstLine="708"/>
        <w:jc w:val="both"/>
        <w:rPr>
          <w:rFonts w:ascii="Times New Roman" w:hAnsi="Times New Roman" w:cs="Times New Roman"/>
          <w:sz w:val="24"/>
          <w:szCs w:val="24"/>
        </w:rPr>
      </w:pPr>
      <w:r w:rsidRPr="001953B7">
        <w:rPr>
          <w:rFonts w:ascii="Times New Roman" w:hAnsi="Times New Roman" w:cs="Times New Roman"/>
          <w:sz w:val="24"/>
          <w:szCs w:val="24"/>
        </w:rPr>
        <w:t xml:space="preserve">Согласно данному отчету, оценивая экономическое благосостояние стран, на первый план выйдет Китай, став крупнейшей экономикой мира, при этом Индия к 2050 году </w:t>
      </w:r>
      <w:r w:rsidRPr="001953B7">
        <w:rPr>
          <w:rFonts w:ascii="Times New Roman" w:hAnsi="Times New Roman" w:cs="Times New Roman"/>
          <w:sz w:val="24"/>
          <w:szCs w:val="24"/>
        </w:rPr>
        <w:lastRenderedPageBreak/>
        <w:t xml:space="preserve">сместит США на третье место и укрепится на второй позиции. Помимо прочего на первый план станут выходить развивающиеся экономики, которые потеснят стран-союзниц США: рынки Мексики и Индонезии займут 4 и 7 места соответственно в рейтинге стран по ВВП, сместив Японию, Германию и Великобританию на 8, 9 и 10 места. Да и к тому же Турция вполне может опередить Францию и Италию, обосновавшись на 11 месте. Рассматривая сложившуюся ситуацию, Джон Хоксуорт, главный экономист </w:t>
      </w:r>
      <w:r w:rsidRPr="001953B7">
        <w:rPr>
          <w:rFonts w:ascii="Times New Roman" w:hAnsi="Times New Roman" w:cs="Times New Roman"/>
          <w:sz w:val="24"/>
          <w:szCs w:val="24"/>
          <w:lang w:val="en-US"/>
        </w:rPr>
        <w:t>PwC</w:t>
      </w:r>
      <w:r w:rsidRPr="001953B7">
        <w:rPr>
          <w:rFonts w:ascii="Times New Roman" w:hAnsi="Times New Roman" w:cs="Times New Roman"/>
          <w:sz w:val="24"/>
          <w:szCs w:val="24"/>
        </w:rPr>
        <w:t xml:space="preserve"> и один из создателей данного отчета, прокомментировал это следующим образом: «</w:t>
      </w:r>
      <w:r w:rsidRPr="001953B7">
        <w:rPr>
          <w:rFonts w:ascii="Times New Roman" w:hAnsi="Times New Roman" w:cs="Times New Roman"/>
          <w:iCs/>
          <w:spacing w:val="1"/>
          <w:sz w:val="24"/>
          <w:szCs w:val="24"/>
          <w:shd w:val="clear" w:color="auto" w:fill="FFFFFF"/>
        </w:rPr>
        <w:t>Экономическому подъему во многих развивающихся странах будут способствовать относительно высокие темпы роста населения, что приведет к увеличению локального спроса и численности рабочей силы. Однако для того, чтобы обеспечить достаточное количество рабочих мест для растущей численности молодых специалистов, также потребуются инвестиции в образование и улучшение макроэкономических показателей</w:t>
      </w:r>
      <w:r w:rsidRPr="001953B7">
        <w:rPr>
          <w:rFonts w:ascii="Times New Roman" w:hAnsi="Times New Roman" w:cs="Times New Roman"/>
          <w:sz w:val="24"/>
          <w:szCs w:val="24"/>
        </w:rPr>
        <w:t>»</w:t>
      </w:r>
      <w:r w:rsidR="0036324E">
        <w:rPr>
          <w:rStyle w:val="ae"/>
          <w:rFonts w:ascii="Times New Roman" w:hAnsi="Times New Roman" w:cs="Times New Roman"/>
          <w:sz w:val="24"/>
          <w:szCs w:val="24"/>
        </w:rPr>
        <w:footnoteReference w:id="1"/>
      </w:r>
      <w:r w:rsidRPr="001953B7">
        <w:rPr>
          <w:rFonts w:ascii="Times New Roman" w:hAnsi="Times New Roman" w:cs="Times New Roman"/>
          <w:sz w:val="24"/>
          <w:szCs w:val="24"/>
        </w:rPr>
        <w:t>.</w:t>
      </w:r>
    </w:p>
    <w:p w:rsidR="00A0740B" w:rsidRPr="001953B7" w:rsidRDefault="00A0740B" w:rsidP="00402FBE">
      <w:pPr>
        <w:tabs>
          <w:tab w:val="left" w:pos="5910"/>
        </w:tabs>
        <w:spacing w:after="0" w:line="360" w:lineRule="auto"/>
        <w:ind w:firstLine="708"/>
        <w:jc w:val="both"/>
        <w:rPr>
          <w:rFonts w:ascii="Times New Roman" w:hAnsi="Times New Roman" w:cs="Times New Roman"/>
          <w:sz w:val="24"/>
          <w:szCs w:val="24"/>
        </w:rPr>
      </w:pPr>
      <w:r w:rsidRPr="001953B7">
        <w:rPr>
          <w:rFonts w:ascii="Times New Roman" w:hAnsi="Times New Roman" w:cs="Times New Roman"/>
          <w:sz w:val="24"/>
          <w:szCs w:val="24"/>
        </w:rPr>
        <w:t>Появление новых центров силы несомненно является большим плюсом для многих стран, в том числе и для России, потому как появляются возможности для осуществления альтернативных политических курсов, а также самостоятельного выбора вступления в международные организации. В мировой практике встречаются два типа международных организаций: с бесспорным лидером, как например НАТО или «</w:t>
      </w:r>
      <w:r w:rsidRPr="001953B7">
        <w:rPr>
          <w:rFonts w:ascii="Times New Roman" w:hAnsi="Times New Roman" w:cs="Times New Roman"/>
          <w:sz w:val="24"/>
          <w:szCs w:val="24"/>
          <w:lang w:val="en-US"/>
        </w:rPr>
        <w:t>G</w:t>
      </w:r>
      <w:r w:rsidRPr="001953B7">
        <w:rPr>
          <w:rFonts w:ascii="Times New Roman" w:hAnsi="Times New Roman" w:cs="Times New Roman"/>
          <w:sz w:val="24"/>
          <w:szCs w:val="24"/>
        </w:rPr>
        <w:t>-7» с лидером США, и организации, построенные на принципе равенства без четкого лидера, например, БРИКС. Подобные союзы создаются с целью решения конкретных проблем, но если в первом случае наблюдается явное преобладание интересов лидера, то во второй форме преобладает более или менее равное принятие решение поставленных задач, однако в данном случае может возникну</w:t>
      </w:r>
      <w:r w:rsidR="0023769C">
        <w:rPr>
          <w:rFonts w:ascii="Times New Roman" w:hAnsi="Times New Roman" w:cs="Times New Roman"/>
          <w:sz w:val="24"/>
          <w:szCs w:val="24"/>
        </w:rPr>
        <w:t>ть проблема в единстве действий, которая может спровоцировать конфликты и разногласия.</w:t>
      </w:r>
    </w:p>
    <w:p w:rsidR="00A0740B" w:rsidRPr="001953B7" w:rsidRDefault="00A0740B" w:rsidP="00402FBE">
      <w:pPr>
        <w:tabs>
          <w:tab w:val="left" w:pos="5910"/>
        </w:tabs>
        <w:spacing w:after="0" w:line="360" w:lineRule="auto"/>
        <w:ind w:firstLine="708"/>
        <w:jc w:val="both"/>
        <w:rPr>
          <w:rFonts w:ascii="Times New Roman" w:hAnsi="Times New Roman" w:cs="Times New Roman"/>
          <w:sz w:val="24"/>
          <w:szCs w:val="24"/>
        </w:rPr>
      </w:pPr>
      <w:r w:rsidRPr="001953B7">
        <w:rPr>
          <w:rFonts w:ascii="Times New Roman" w:hAnsi="Times New Roman" w:cs="Times New Roman"/>
          <w:sz w:val="24"/>
          <w:szCs w:val="24"/>
        </w:rPr>
        <w:t xml:space="preserve">Более того свободный выбор тех или иных организаций способствует уходу из тех, которые действуют во вред тем или иным странам во благо стран-лидеров, и переходу в те организации, которые напротив, помогают странам развиваться. Примером подобного может служить уход России из Большой восьмерки, откуда страну исключили. И хотя впоследствии Европа признавала возможность возвращения России, Россия эту возможность не рассматривала. Так, например, пресс-секретарь президента РФ Дмитрий Песков заявил, что эта тема никоим образом в Москве не обсуждается, а приоритетом для России является участие в «двадцатке». Это вполне можно оправдать тем, что некоторые политики в «семерке» усматривают черты некого американского клуба, куда входят основные союзники Соединенных Штатов: Великобритания, Япония, Италия, Канада, Франция, Германия, и где все вопросы рассматриваются с точки зрения американских потребностей. </w:t>
      </w:r>
    </w:p>
    <w:p w:rsidR="00A0740B" w:rsidRPr="001953B7" w:rsidRDefault="00A0740B" w:rsidP="00402FBE">
      <w:pPr>
        <w:tabs>
          <w:tab w:val="left" w:pos="5910"/>
        </w:tabs>
        <w:spacing w:after="0" w:line="360" w:lineRule="auto"/>
        <w:ind w:firstLine="708"/>
        <w:jc w:val="both"/>
        <w:rPr>
          <w:rFonts w:ascii="Times New Roman" w:hAnsi="Times New Roman" w:cs="Times New Roman"/>
          <w:sz w:val="24"/>
          <w:szCs w:val="24"/>
        </w:rPr>
      </w:pPr>
      <w:r w:rsidRPr="001953B7">
        <w:rPr>
          <w:rFonts w:ascii="Times New Roman" w:hAnsi="Times New Roman" w:cs="Times New Roman"/>
          <w:sz w:val="24"/>
          <w:szCs w:val="24"/>
        </w:rPr>
        <w:lastRenderedPageBreak/>
        <w:t>Говоря о России как о центре силы можно сказать, что она не является экономическим центром, тем не менее страна обладает несомненной военной мощью, огромным запасом природных ресурсов, а потому её мнение имеет определенный вес в решении тех или иных мировых вопросов.</w:t>
      </w:r>
      <w:r w:rsidR="0023769C">
        <w:rPr>
          <w:rFonts w:ascii="Times New Roman" w:hAnsi="Times New Roman" w:cs="Times New Roman"/>
          <w:sz w:val="24"/>
          <w:szCs w:val="24"/>
        </w:rPr>
        <w:t xml:space="preserve"> Данное влияние можно объяснить также и историческим прошлым страны.</w:t>
      </w:r>
    </w:p>
    <w:p w:rsidR="004C5B96" w:rsidRDefault="0023769C" w:rsidP="00402FBE">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Говоря про</w:t>
      </w:r>
      <w:r w:rsidR="004C5B96">
        <w:rPr>
          <w:rFonts w:ascii="Times New Roman" w:eastAsiaTheme="minorEastAsia" w:hAnsi="Times New Roman" w:cs="Times New Roman"/>
          <w:sz w:val="24"/>
          <w:szCs w:val="24"/>
        </w:rPr>
        <w:t xml:space="preserve"> США</w:t>
      </w:r>
      <w:r>
        <w:rPr>
          <w:rFonts w:ascii="Times New Roman" w:eastAsiaTheme="minorEastAsia" w:hAnsi="Times New Roman" w:cs="Times New Roman"/>
          <w:sz w:val="24"/>
          <w:szCs w:val="24"/>
        </w:rPr>
        <w:t>, то они</w:t>
      </w:r>
      <w:r w:rsidR="004C5B96">
        <w:rPr>
          <w:rFonts w:ascii="Times New Roman" w:eastAsiaTheme="minorEastAsia" w:hAnsi="Times New Roman" w:cs="Times New Roman"/>
          <w:sz w:val="24"/>
          <w:szCs w:val="24"/>
        </w:rPr>
        <w:t xml:space="preserve"> имеют сравнительно слабое экономическое положение, а потому именно они целиком и полностью зависят от союзников и стран, подконтрольных ей. Уже обговаривалось, что под патронатом США все еще находится ЕС</w:t>
      </w:r>
      <w:r>
        <w:rPr>
          <w:rFonts w:ascii="Times New Roman" w:eastAsiaTheme="minorEastAsia" w:hAnsi="Times New Roman" w:cs="Times New Roman"/>
          <w:sz w:val="24"/>
          <w:szCs w:val="24"/>
        </w:rPr>
        <w:t>, а также многие страны с развивающимися экономиками, в число которых входит, например, Мексика.</w:t>
      </w:r>
    </w:p>
    <w:p w:rsidR="004C5B96" w:rsidRDefault="004C5B96" w:rsidP="00402FBE">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При рассмотрении сотрудничества Китая и России, можно наблюдать, что Китай – это довольно быстро развивающаяся страна, которая постоянно увеличивает свои экономические мощности и </w:t>
      </w:r>
      <w:r w:rsidR="0023769C">
        <w:rPr>
          <w:rFonts w:ascii="Times New Roman" w:eastAsiaTheme="minorEastAsia" w:hAnsi="Times New Roman" w:cs="Times New Roman"/>
          <w:sz w:val="24"/>
          <w:szCs w:val="24"/>
        </w:rPr>
        <w:t xml:space="preserve">тем самым, </w:t>
      </w:r>
      <w:r>
        <w:rPr>
          <w:rFonts w:ascii="Times New Roman" w:eastAsiaTheme="minorEastAsia" w:hAnsi="Times New Roman" w:cs="Times New Roman"/>
          <w:sz w:val="24"/>
          <w:szCs w:val="24"/>
        </w:rPr>
        <w:t>увеличивая свое влияние. Россия же с этой точки зрения имеет влияние скорее историческое нежели</w:t>
      </w:r>
      <w:r w:rsidR="0086666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чем экономическое, </w:t>
      </w:r>
      <w:r w:rsidR="0023769C">
        <w:rPr>
          <w:rFonts w:ascii="Times New Roman" w:eastAsiaTheme="minorEastAsia" w:hAnsi="Times New Roman" w:cs="Times New Roman"/>
          <w:sz w:val="24"/>
          <w:szCs w:val="24"/>
        </w:rPr>
        <w:t xml:space="preserve">однако данные страны имеют схожие интересы относительно будущего мироустройства, которые в целом не противоречат интересам стран по отдельности. </w:t>
      </w:r>
    </w:p>
    <w:p w:rsidR="006D7DE9" w:rsidRDefault="004C5B96" w:rsidP="00402FBE">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Однако соединение 3-х стран представляется более выгодным, так как они имеют возможность</w:t>
      </w:r>
      <w:r w:rsidR="00683528">
        <w:rPr>
          <w:rFonts w:ascii="Times New Roman" w:eastAsiaTheme="minorEastAsia" w:hAnsi="Times New Roman" w:cs="Times New Roman"/>
          <w:sz w:val="24"/>
          <w:szCs w:val="24"/>
        </w:rPr>
        <w:t xml:space="preserve"> лишить влияния другого игрока. Таким образом, наиболее приемлемым союзом выступает союз ЕС, Китая и России от экспансии США. Китай и Россия навряд ли смогут когда-либ</w:t>
      </w:r>
      <w:r w:rsidR="00866664">
        <w:rPr>
          <w:rFonts w:ascii="Times New Roman" w:eastAsiaTheme="minorEastAsia" w:hAnsi="Times New Roman" w:cs="Times New Roman"/>
          <w:sz w:val="24"/>
          <w:szCs w:val="24"/>
        </w:rPr>
        <w:t>о присоединиться к США и образо</w:t>
      </w:r>
      <w:r w:rsidR="00683528">
        <w:rPr>
          <w:rFonts w:ascii="Times New Roman" w:eastAsiaTheme="minorEastAsia" w:hAnsi="Times New Roman" w:cs="Times New Roman"/>
          <w:sz w:val="24"/>
          <w:szCs w:val="24"/>
        </w:rPr>
        <w:t>вать коалицию, так как имеют либо прямо противоположные интересы, либо их интересы направлены в одно направление, где никто не захочет уступать. А потому, создание коалиции 3-х лидеров позволит увеличить их влияние, лишив тем самым США не только союзников, но и ослабив его собственные возможности.</w:t>
      </w:r>
    </w:p>
    <w:p w:rsidR="004B1745" w:rsidRDefault="004B1745" w:rsidP="00402FBE">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Таким образом, можно сделать общий вывод</w:t>
      </w:r>
      <w:r w:rsidR="00C04B03">
        <w:rPr>
          <w:rFonts w:ascii="Times New Roman" w:eastAsiaTheme="minorEastAsia" w:hAnsi="Times New Roman" w:cs="Times New Roman"/>
          <w:sz w:val="24"/>
          <w:szCs w:val="24"/>
        </w:rPr>
        <w:t>, основываясь на данных табл. 3.6</w:t>
      </w:r>
      <w:r>
        <w:rPr>
          <w:rFonts w:ascii="Times New Roman" w:eastAsiaTheme="minorEastAsia" w:hAnsi="Times New Roman" w:cs="Times New Roman"/>
          <w:sz w:val="24"/>
          <w:szCs w:val="24"/>
        </w:rPr>
        <w:t xml:space="preserve">. Возможности вступления в общую коалицию в мировой политике появятся только при наличии общемировой угрозы, в противном случае это будут союзы, направленные на снижение уровня власти и влияния в руках одной </w:t>
      </w:r>
      <w:r w:rsidR="00C04B03">
        <w:rPr>
          <w:rFonts w:ascii="Times New Roman" w:eastAsiaTheme="minorEastAsia" w:hAnsi="Times New Roman" w:cs="Times New Roman"/>
          <w:sz w:val="24"/>
          <w:szCs w:val="24"/>
        </w:rPr>
        <w:t>державы</w:t>
      </w:r>
      <w:r>
        <w:rPr>
          <w:rFonts w:ascii="Times New Roman" w:eastAsiaTheme="minorEastAsia" w:hAnsi="Times New Roman" w:cs="Times New Roman"/>
          <w:sz w:val="24"/>
          <w:szCs w:val="24"/>
        </w:rPr>
        <w:t>. Было показано, что на сегодняшний момент времени многие страны, считавшиеся отставшими еще в прошлом тысячелетии</w:t>
      </w:r>
      <w:r w:rsidR="00C04B03">
        <w:rPr>
          <w:rFonts w:ascii="Times New Roman" w:eastAsiaTheme="minorEastAsia" w:hAnsi="Times New Roman" w:cs="Times New Roman"/>
          <w:sz w:val="24"/>
          <w:szCs w:val="24"/>
        </w:rPr>
        <w:t xml:space="preserve">, </w:t>
      </w:r>
      <w:r w:rsidR="00866664">
        <w:rPr>
          <w:rFonts w:ascii="Times New Roman" w:eastAsiaTheme="minorEastAsia" w:hAnsi="Times New Roman" w:cs="Times New Roman"/>
          <w:sz w:val="24"/>
          <w:szCs w:val="24"/>
        </w:rPr>
        <w:t>гигантскими темпами</w:t>
      </w:r>
      <w:r>
        <w:rPr>
          <w:rFonts w:ascii="Times New Roman" w:eastAsiaTheme="minorEastAsia" w:hAnsi="Times New Roman" w:cs="Times New Roman"/>
          <w:sz w:val="24"/>
          <w:szCs w:val="24"/>
        </w:rPr>
        <w:t xml:space="preserve"> нагоняют в развитии многие развитые страны, а потому судить, кто сможет занять мировое господство и лидирующие позиции в будущем довольно сложно. Однако мы видим, что сейчас мир стремится избавиться от единого лидера, так как подобная система редко выражает интересы мирового сообщества, сколько отражает интересы страны-лидера в ущерб подконтрольным ей странам.</w:t>
      </w:r>
    </w:p>
    <w:p w:rsidR="006D7DE9" w:rsidRDefault="006D7DE9" w:rsidP="00402FBE">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6D7DE9" w:rsidRDefault="006D7DE9" w:rsidP="00CF3128">
      <w:pPr>
        <w:pStyle w:val="1"/>
        <w:spacing w:line="720" w:lineRule="auto"/>
        <w:jc w:val="center"/>
        <w:rPr>
          <w:rFonts w:ascii="Times New Roman" w:eastAsiaTheme="minorEastAsia" w:hAnsi="Times New Roman" w:cs="Times New Roman"/>
          <w:b/>
          <w:color w:val="000000" w:themeColor="text1"/>
          <w:sz w:val="28"/>
          <w:szCs w:val="24"/>
        </w:rPr>
      </w:pPr>
      <w:bookmarkStart w:id="18" w:name="_Toc513742172"/>
      <w:r>
        <w:rPr>
          <w:rFonts w:ascii="Times New Roman" w:eastAsiaTheme="minorEastAsia" w:hAnsi="Times New Roman" w:cs="Times New Roman"/>
          <w:b/>
          <w:color w:val="000000" w:themeColor="text1"/>
          <w:sz w:val="28"/>
          <w:szCs w:val="24"/>
        </w:rPr>
        <w:lastRenderedPageBreak/>
        <w:t>Заключение</w:t>
      </w:r>
      <w:bookmarkEnd w:id="18"/>
    </w:p>
    <w:p w:rsidR="004B1745" w:rsidRDefault="006D7DE9" w:rsidP="00402F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B1745">
        <w:rPr>
          <w:rFonts w:ascii="Times New Roman" w:hAnsi="Times New Roman" w:cs="Times New Roman"/>
          <w:sz w:val="24"/>
          <w:szCs w:val="24"/>
        </w:rPr>
        <w:t>Таким образом, можно заключить, что нынешняя система мироустройства с главенствующими странами-лидерами терпит крушение. США являясь довольно сильно развитой военной державой, тем не менее слаба экономически, спасая положение только за счет союзников. Однако после Второй мировой войны концепция «грубой силы» теряет свои позиции и на первый план выходит именно экономическая мощь и «мягкая сила», которая подразумевает больше дипломатию, какие-то договора и союзы, способствующие развитию государств.</w:t>
      </w:r>
      <w:r w:rsidR="00A664B9">
        <w:rPr>
          <w:rFonts w:ascii="Times New Roman" w:hAnsi="Times New Roman" w:cs="Times New Roman"/>
          <w:sz w:val="24"/>
          <w:szCs w:val="24"/>
        </w:rPr>
        <w:t xml:space="preserve"> Поэтому на первый план выходят такие страны как Индия, Китай, Индонезия, страны исламского мира также набирают свою силу, однако экономическая мощь данных стран обусловлена больше нефтяными запасами.</w:t>
      </w:r>
      <w:r w:rsidR="00C04B03">
        <w:rPr>
          <w:rFonts w:ascii="Times New Roman" w:hAnsi="Times New Roman" w:cs="Times New Roman"/>
          <w:sz w:val="24"/>
          <w:szCs w:val="24"/>
        </w:rPr>
        <w:t xml:space="preserve"> Стабильность же нарушается здесь за счет частых боевых действий и разногласий.</w:t>
      </w:r>
    </w:p>
    <w:p w:rsidR="006D7DE9" w:rsidRDefault="00A664B9" w:rsidP="00402FB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Проведенное исследование позволяет сделать следующие выводы, опираясь на строгий математический аппарат и теорию кооперативных игр</w:t>
      </w:r>
      <w:r w:rsidR="006D7DE9">
        <w:rPr>
          <w:rFonts w:ascii="Times New Roman" w:hAnsi="Times New Roman" w:cs="Times New Roman"/>
          <w:sz w:val="24"/>
          <w:szCs w:val="24"/>
        </w:rPr>
        <w:t>:</w:t>
      </w:r>
    </w:p>
    <w:p w:rsidR="006D7DE9" w:rsidRDefault="006D7DE9" w:rsidP="00402FBE">
      <w:pPr>
        <w:pStyle w:val="a4"/>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данной работе были выделены 7 основных центров силы, которые в будущем, возможно, смогут полноправно распределить мировое влияние между собой. Среди этих стран такие, как США, Европейский союз, Китай, Япония, Индия,</w:t>
      </w:r>
      <w:r w:rsidR="00CC1B1C">
        <w:rPr>
          <w:rFonts w:ascii="Times New Roman" w:hAnsi="Times New Roman" w:cs="Times New Roman"/>
          <w:sz w:val="24"/>
          <w:szCs w:val="24"/>
        </w:rPr>
        <w:t xml:space="preserve"> Россия, страны исламского мира.</w:t>
      </w:r>
      <w:r w:rsidR="00A664B9">
        <w:rPr>
          <w:rFonts w:ascii="Times New Roman" w:hAnsi="Times New Roman" w:cs="Times New Roman"/>
          <w:sz w:val="24"/>
          <w:szCs w:val="24"/>
        </w:rPr>
        <w:t xml:space="preserve"> Однако, кто займет лидирующее положение пока является довольно трудноопределимым фактом, так как ни США не намерены упускать власть из рук, ни другие страны больше не готовы отдавать столько власти и влияния одним Штатам, а пытаются сами стать одними из игроков на политической арене.</w:t>
      </w:r>
    </w:p>
    <w:p w:rsidR="006D7DE9" w:rsidRDefault="00C04B03" w:rsidP="00402FBE">
      <w:pPr>
        <w:pStyle w:val="a4"/>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Было выделено</w:t>
      </w:r>
      <w:r w:rsidR="006D7DE9">
        <w:rPr>
          <w:rFonts w:ascii="Times New Roman" w:hAnsi="Times New Roman" w:cs="Times New Roman"/>
          <w:sz w:val="24"/>
          <w:szCs w:val="24"/>
        </w:rPr>
        <w:t xml:space="preserve"> 4 основных центра силы, которые представлены следующими странами: США, Европейский союз, Китай и Россия. Остальные страны в виду только развивающейся экономики и неспособности самостоятельного влияния на мировые процессы</w:t>
      </w:r>
      <w:r w:rsidR="00A664B9">
        <w:rPr>
          <w:rFonts w:ascii="Times New Roman" w:hAnsi="Times New Roman" w:cs="Times New Roman"/>
          <w:sz w:val="24"/>
          <w:szCs w:val="24"/>
        </w:rPr>
        <w:t xml:space="preserve"> в данный момент времени</w:t>
      </w:r>
      <w:r w:rsidR="006D7DE9">
        <w:rPr>
          <w:rFonts w:ascii="Times New Roman" w:hAnsi="Times New Roman" w:cs="Times New Roman"/>
          <w:sz w:val="24"/>
          <w:szCs w:val="24"/>
        </w:rPr>
        <w:t xml:space="preserve"> были представлены в качестве их стран-союзниц</w:t>
      </w:r>
      <w:r w:rsidR="00A664B9">
        <w:rPr>
          <w:rFonts w:ascii="Times New Roman" w:hAnsi="Times New Roman" w:cs="Times New Roman"/>
          <w:sz w:val="24"/>
          <w:szCs w:val="24"/>
        </w:rPr>
        <w:t xml:space="preserve"> и также участвовали в игре</w:t>
      </w:r>
      <w:r w:rsidR="006D7DE9">
        <w:rPr>
          <w:rFonts w:ascii="Times New Roman" w:hAnsi="Times New Roman" w:cs="Times New Roman"/>
          <w:sz w:val="24"/>
          <w:szCs w:val="24"/>
        </w:rPr>
        <w:t>;</w:t>
      </w:r>
    </w:p>
    <w:p w:rsidR="006D7DE9" w:rsidRDefault="006D7DE9" w:rsidP="00402FBE">
      <w:pPr>
        <w:pStyle w:val="a4"/>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Проведено теоретико-игровое исследование данных центров силы, оценено их возможное распределение влияния, основываясь на векторе Шепли, а также концепции </w:t>
      </w:r>
      <w:r>
        <w:rPr>
          <w:rFonts w:ascii="Times New Roman" w:hAnsi="Times New Roman" w:cs="Times New Roman"/>
          <w:sz w:val="24"/>
          <w:szCs w:val="24"/>
          <w:lang w:val="en-US"/>
        </w:rPr>
        <w:t>C</w:t>
      </w:r>
      <w:r>
        <w:rPr>
          <w:rFonts w:ascii="Times New Roman" w:hAnsi="Times New Roman" w:cs="Times New Roman"/>
          <w:sz w:val="24"/>
          <w:szCs w:val="24"/>
        </w:rPr>
        <w:t xml:space="preserve">-ядра и </w:t>
      </w:r>
      <w:r>
        <w:rPr>
          <w:rFonts w:ascii="Times New Roman" w:hAnsi="Times New Roman" w:cs="Times New Roman"/>
          <w:sz w:val="24"/>
          <w:szCs w:val="24"/>
          <w:lang w:val="en-US"/>
        </w:rPr>
        <w:t>N</w:t>
      </w:r>
      <w:r>
        <w:rPr>
          <w:rFonts w:ascii="Times New Roman" w:hAnsi="Times New Roman" w:cs="Times New Roman"/>
          <w:sz w:val="24"/>
          <w:szCs w:val="24"/>
        </w:rPr>
        <w:t>-ядра.</w:t>
      </w:r>
      <w:r w:rsidR="00A664B9">
        <w:rPr>
          <w:rFonts w:ascii="Times New Roman" w:hAnsi="Times New Roman" w:cs="Times New Roman"/>
          <w:sz w:val="24"/>
          <w:szCs w:val="24"/>
        </w:rPr>
        <w:t xml:space="preserve"> В результате было доказана с математической точки зрения полн</w:t>
      </w:r>
      <w:r w:rsidR="00866664">
        <w:rPr>
          <w:rFonts w:ascii="Times New Roman" w:hAnsi="Times New Roman" w:cs="Times New Roman"/>
          <w:sz w:val="24"/>
          <w:szCs w:val="24"/>
        </w:rPr>
        <w:t xml:space="preserve">ая </w:t>
      </w:r>
      <w:r w:rsidR="00A664B9">
        <w:rPr>
          <w:rFonts w:ascii="Times New Roman" w:hAnsi="Times New Roman" w:cs="Times New Roman"/>
          <w:sz w:val="24"/>
          <w:szCs w:val="24"/>
        </w:rPr>
        <w:t>несамостоятельность и несостоятельность США с экономической точки зрения. Все ее влияние было направлено на удержание власти методами «грубой силы».</w:t>
      </w:r>
    </w:p>
    <w:p w:rsidR="006D7DE9" w:rsidRDefault="006D7DE9" w:rsidP="00C04B03">
      <w:pPr>
        <w:spacing w:after="0" w:line="360" w:lineRule="auto"/>
        <w:ind w:firstLine="708"/>
        <w:jc w:val="both"/>
        <w:rPr>
          <w:rFonts w:ascii="Times New Roman" w:eastAsiaTheme="minorEastAsia" w:hAnsi="Times New Roman" w:cs="Times New Roman"/>
          <w:b/>
          <w:color w:val="000000" w:themeColor="text1"/>
          <w:sz w:val="28"/>
          <w:szCs w:val="24"/>
        </w:rPr>
      </w:pPr>
      <w:r>
        <w:rPr>
          <w:rFonts w:ascii="Times New Roman" w:hAnsi="Times New Roman" w:cs="Times New Roman"/>
          <w:sz w:val="24"/>
        </w:rPr>
        <w:t>Основным</w:t>
      </w:r>
      <w:r>
        <w:rPr>
          <w:rFonts w:ascii="Times New Roman" w:eastAsiaTheme="minorEastAsia" w:hAnsi="Times New Roman" w:cs="Times New Roman"/>
          <w:b/>
          <w:color w:val="000000" w:themeColor="text1"/>
          <w:sz w:val="28"/>
          <w:szCs w:val="24"/>
        </w:rPr>
        <w:t xml:space="preserve"> </w:t>
      </w:r>
      <w:r>
        <w:rPr>
          <w:rFonts w:ascii="Times New Roman" w:eastAsiaTheme="minorEastAsia" w:hAnsi="Times New Roman" w:cs="Times New Roman"/>
          <w:color w:val="000000" w:themeColor="text1"/>
          <w:sz w:val="24"/>
          <w:szCs w:val="24"/>
        </w:rPr>
        <w:t>выводом данной</w:t>
      </w:r>
      <w:r>
        <w:rPr>
          <w:rFonts w:ascii="Times New Roman" w:eastAsiaTheme="minorEastAsia" w:hAnsi="Times New Roman" w:cs="Times New Roman"/>
          <w:b/>
          <w:color w:val="000000" w:themeColor="text1"/>
          <w:sz w:val="28"/>
          <w:szCs w:val="24"/>
        </w:rPr>
        <w:t xml:space="preserve"> </w:t>
      </w:r>
      <w:r>
        <w:rPr>
          <w:rFonts w:ascii="Times New Roman" w:eastAsiaTheme="minorEastAsia" w:hAnsi="Times New Roman" w:cs="Times New Roman"/>
          <w:color w:val="000000" w:themeColor="text1"/>
          <w:sz w:val="24"/>
          <w:szCs w:val="24"/>
        </w:rPr>
        <w:t>работы можно считать математическое подтверждение тезиса о том, что мир перешел из эпохи однополярности с единственной сверхдержавой в лице США к э</w:t>
      </w:r>
      <w:r w:rsidR="00A664B9">
        <w:rPr>
          <w:rFonts w:ascii="Times New Roman" w:eastAsiaTheme="minorEastAsia" w:hAnsi="Times New Roman" w:cs="Times New Roman"/>
          <w:color w:val="000000" w:themeColor="text1"/>
          <w:sz w:val="24"/>
          <w:szCs w:val="24"/>
        </w:rPr>
        <w:t xml:space="preserve">похе многополярного мира, где </w:t>
      </w:r>
      <w:r>
        <w:rPr>
          <w:rFonts w:ascii="Times New Roman" w:eastAsiaTheme="minorEastAsia" w:hAnsi="Times New Roman" w:cs="Times New Roman"/>
          <w:color w:val="000000" w:themeColor="text1"/>
          <w:sz w:val="24"/>
          <w:szCs w:val="24"/>
        </w:rPr>
        <w:t>количество лидеров и полноправных участников мирового процесса постоянно увеличивается.</w:t>
      </w:r>
      <w:r w:rsidR="00A664B9">
        <w:rPr>
          <w:rFonts w:ascii="Times New Roman" w:eastAsiaTheme="minorEastAsia" w:hAnsi="Times New Roman" w:cs="Times New Roman"/>
          <w:color w:val="000000" w:themeColor="text1"/>
          <w:sz w:val="24"/>
          <w:szCs w:val="24"/>
        </w:rPr>
        <w:t xml:space="preserve"> Постоянно увеличиваются темпы роста ранее отстающих стран. В мире преобладающей становится концепция «мягкой силы», которая, однако, еще не скоро станет всеобъемлющей, так как страны, не желающие ра</w:t>
      </w:r>
      <w:r w:rsidR="00866664">
        <w:rPr>
          <w:rFonts w:ascii="Times New Roman" w:eastAsiaTheme="minorEastAsia" w:hAnsi="Times New Roman" w:cs="Times New Roman"/>
          <w:color w:val="000000" w:themeColor="text1"/>
          <w:sz w:val="24"/>
          <w:szCs w:val="24"/>
        </w:rPr>
        <w:t>с</w:t>
      </w:r>
      <w:r w:rsidR="00A664B9">
        <w:rPr>
          <w:rFonts w:ascii="Times New Roman" w:eastAsiaTheme="minorEastAsia" w:hAnsi="Times New Roman" w:cs="Times New Roman"/>
          <w:color w:val="000000" w:themeColor="text1"/>
          <w:sz w:val="24"/>
          <w:szCs w:val="24"/>
        </w:rPr>
        <w:t>ставаться с властью и бывшие долго</w:t>
      </w:r>
      <w:r w:rsidR="00C04B03">
        <w:rPr>
          <w:rFonts w:ascii="Times New Roman" w:eastAsiaTheme="minorEastAsia" w:hAnsi="Times New Roman" w:cs="Times New Roman"/>
          <w:color w:val="000000" w:themeColor="text1"/>
          <w:sz w:val="24"/>
          <w:szCs w:val="24"/>
        </w:rPr>
        <w:t>е</w:t>
      </w:r>
      <w:r w:rsidR="00A664B9">
        <w:rPr>
          <w:rFonts w:ascii="Times New Roman" w:eastAsiaTheme="minorEastAsia" w:hAnsi="Times New Roman" w:cs="Times New Roman"/>
          <w:color w:val="000000" w:themeColor="text1"/>
          <w:sz w:val="24"/>
          <w:szCs w:val="24"/>
        </w:rPr>
        <w:t xml:space="preserve"> время лидерами, еще не скоро сдадут свои позиции.</w:t>
      </w:r>
      <w:r>
        <w:rPr>
          <w:rFonts w:ascii="Times New Roman" w:eastAsiaTheme="minorEastAsia" w:hAnsi="Times New Roman" w:cs="Times New Roman"/>
          <w:b/>
          <w:color w:val="000000" w:themeColor="text1"/>
          <w:sz w:val="28"/>
          <w:szCs w:val="24"/>
        </w:rPr>
        <w:br w:type="page"/>
      </w:r>
    </w:p>
    <w:p w:rsidR="006D7DE9" w:rsidRDefault="006D7DE9" w:rsidP="00CF3128">
      <w:pPr>
        <w:pStyle w:val="1"/>
        <w:spacing w:line="720" w:lineRule="auto"/>
        <w:jc w:val="center"/>
        <w:rPr>
          <w:rFonts w:ascii="Times New Roman" w:eastAsiaTheme="minorEastAsia" w:hAnsi="Times New Roman" w:cs="Times New Roman"/>
          <w:b/>
          <w:color w:val="000000" w:themeColor="text1"/>
          <w:sz w:val="28"/>
          <w:szCs w:val="24"/>
        </w:rPr>
      </w:pPr>
      <w:bookmarkStart w:id="19" w:name="_Toc513742173"/>
      <w:r>
        <w:rPr>
          <w:rFonts w:ascii="Times New Roman" w:eastAsiaTheme="minorEastAsia" w:hAnsi="Times New Roman" w:cs="Times New Roman"/>
          <w:b/>
          <w:color w:val="000000" w:themeColor="text1"/>
          <w:sz w:val="28"/>
          <w:szCs w:val="24"/>
        </w:rPr>
        <w:lastRenderedPageBreak/>
        <w:t>Список использованных источников</w:t>
      </w:r>
      <w:bookmarkEnd w:id="19"/>
    </w:p>
    <w:p w:rsidR="006D7DE9" w:rsidRPr="006000CA" w:rsidRDefault="006D7DE9" w:rsidP="00402FBE">
      <w:pPr>
        <w:pStyle w:val="a4"/>
        <w:numPr>
          <w:ilvl w:val="0"/>
          <w:numId w:val="14"/>
        </w:numPr>
        <w:spacing w:after="0" w:line="240" w:lineRule="auto"/>
        <w:jc w:val="both"/>
        <w:rPr>
          <w:rFonts w:ascii="Times New Roman" w:hAnsi="Times New Roman" w:cs="Times New Roman"/>
          <w:sz w:val="24"/>
          <w:szCs w:val="24"/>
        </w:rPr>
      </w:pPr>
      <w:r w:rsidRPr="006000CA">
        <w:rPr>
          <w:rFonts w:ascii="Times New Roman" w:hAnsi="Times New Roman" w:cs="Times New Roman"/>
          <w:sz w:val="24"/>
          <w:szCs w:val="24"/>
        </w:rPr>
        <w:t>Теория игр : учебник для академического бакалавриата / П. В. Конюховский, А. С. Малова. – М. : Издательство Юрайт, 2015. – 252 с. – Серия: Авторский учебник.</w:t>
      </w:r>
    </w:p>
    <w:p w:rsidR="00712482" w:rsidRPr="006000CA" w:rsidRDefault="00712482" w:rsidP="00402FBE">
      <w:pPr>
        <w:pStyle w:val="a4"/>
        <w:numPr>
          <w:ilvl w:val="0"/>
          <w:numId w:val="14"/>
        </w:numPr>
        <w:spacing w:after="0" w:line="240" w:lineRule="auto"/>
        <w:jc w:val="both"/>
        <w:rPr>
          <w:rFonts w:ascii="Times New Roman" w:hAnsi="Times New Roman" w:cs="Times New Roman"/>
          <w:sz w:val="24"/>
          <w:szCs w:val="24"/>
        </w:rPr>
      </w:pPr>
      <w:r w:rsidRPr="006000CA">
        <w:rPr>
          <w:rFonts w:ascii="Times New Roman" w:hAnsi="Times New Roman" w:cs="Times New Roman"/>
          <w:color w:val="000000"/>
          <w:sz w:val="24"/>
          <w:szCs w:val="24"/>
        </w:rPr>
        <w:t>Агеев А., Логинов Е. Новая стратегическая роль России как гаранта –</w:t>
      </w:r>
      <w:r w:rsidRPr="006000CA">
        <w:rPr>
          <w:rFonts w:ascii="Times New Roman" w:hAnsi="Times New Roman" w:cs="Times New Roman"/>
          <w:color w:val="000000"/>
          <w:sz w:val="24"/>
          <w:szCs w:val="24"/>
        </w:rPr>
        <w:br/>
        <w:t>оператора системы поддержания мировых и региональных экономических</w:t>
      </w:r>
      <w:r w:rsidRPr="006000CA">
        <w:rPr>
          <w:rFonts w:ascii="Times New Roman" w:hAnsi="Times New Roman" w:cs="Times New Roman"/>
          <w:color w:val="000000"/>
          <w:sz w:val="24"/>
          <w:szCs w:val="24"/>
        </w:rPr>
        <w:br/>
        <w:t>балансов // Экономические стратегии. – 2015. – № 1.</w:t>
      </w:r>
    </w:p>
    <w:p w:rsidR="00712482" w:rsidRPr="006000CA" w:rsidRDefault="00712482" w:rsidP="00402FBE">
      <w:pPr>
        <w:pStyle w:val="a4"/>
        <w:numPr>
          <w:ilvl w:val="0"/>
          <w:numId w:val="14"/>
        </w:numPr>
        <w:spacing w:after="0" w:line="240" w:lineRule="auto"/>
        <w:jc w:val="both"/>
        <w:rPr>
          <w:rFonts w:ascii="Times New Roman" w:hAnsi="Times New Roman" w:cs="Times New Roman"/>
          <w:sz w:val="24"/>
          <w:szCs w:val="24"/>
        </w:rPr>
      </w:pPr>
      <w:r w:rsidRPr="006000CA">
        <w:rPr>
          <w:rFonts w:ascii="Times New Roman" w:hAnsi="Times New Roman" w:cs="Times New Roman"/>
          <w:color w:val="000000"/>
          <w:sz w:val="24"/>
          <w:szCs w:val="24"/>
        </w:rPr>
        <w:t>Бойченко М.Н., Осьмова М.Н. Глобализация мирового хозяйства:</w:t>
      </w:r>
      <w:r w:rsidRPr="006000CA">
        <w:rPr>
          <w:rFonts w:ascii="Times New Roman" w:hAnsi="Times New Roman" w:cs="Times New Roman"/>
          <w:color w:val="000000"/>
          <w:sz w:val="24"/>
          <w:szCs w:val="24"/>
        </w:rPr>
        <w:br/>
        <w:t>учеб. пособие. – М., 2006. – С. 376. – (Учебники экономического факультета</w:t>
      </w:r>
      <w:r w:rsidRPr="006000CA">
        <w:rPr>
          <w:rFonts w:ascii="Times New Roman" w:hAnsi="Times New Roman" w:cs="Times New Roman"/>
          <w:color w:val="000000"/>
          <w:sz w:val="24"/>
          <w:szCs w:val="24"/>
        </w:rPr>
        <w:br/>
        <w:t>МГУ им. М.В. Ломоносова).</w:t>
      </w:r>
    </w:p>
    <w:p w:rsidR="006D7DE9" w:rsidRPr="006000CA" w:rsidRDefault="006D7DE9" w:rsidP="00402FBE">
      <w:pPr>
        <w:pStyle w:val="a4"/>
        <w:numPr>
          <w:ilvl w:val="0"/>
          <w:numId w:val="14"/>
        </w:numPr>
        <w:spacing w:after="0" w:line="240" w:lineRule="auto"/>
        <w:jc w:val="both"/>
        <w:rPr>
          <w:rFonts w:ascii="Times New Roman" w:hAnsi="Times New Roman" w:cs="Times New Roman"/>
          <w:sz w:val="24"/>
          <w:szCs w:val="24"/>
        </w:rPr>
      </w:pPr>
      <w:r w:rsidRPr="006000CA">
        <w:rPr>
          <w:rFonts w:ascii="Times New Roman" w:hAnsi="Times New Roman" w:cs="Times New Roman"/>
          <w:sz w:val="24"/>
          <w:szCs w:val="24"/>
          <w:lang w:val="en-US"/>
        </w:rPr>
        <w:t>URL</w:t>
      </w:r>
      <w:r w:rsidRPr="006000CA">
        <w:rPr>
          <w:rFonts w:ascii="Times New Roman" w:hAnsi="Times New Roman" w:cs="Times New Roman"/>
          <w:sz w:val="24"/>
          <w:szCs w:val="24"/>
        </w:rPr>
        <w:t xml:space="preserve">: </w:t>
      </w:r>
      <w:r w:rsidRPr="006000CA">
        <w:rPr>
          <w:rFonts w:ascii="Times New Roman" w:hAnsi="Times New Roman" w:cs="Times New Roman"/>
          <w:sz w:val="24"/>
          <w:szCs w:val="24"/>
          <w:lang w:val="en-US"/>
        </w:rPr>
        <w:t>https</w:t>
      </w:r>
      <w:r w:rsidRPr="006000CA">
        <w:rPr>
          <w:rFonts w:ascii="Times New Roman" w:hAnsi="Times New Roman" w:cs="Times New Roman"/>
          <w:sz w:val="24"/>
          <w:szCs w:val="24"/>
        </w:rPr>
        <w:t>://</w:t>
      </w:r>
      <w:r w:rsidRPr="006000CA">
        <w:rPr>
          <w:rFonts w:ascii="Times New Roman" w:hAnsi="Times New Roman" w:cs="Times New Roman"/>
          <w:sz w:val="24"/>
          <w:szCs w:val="24"/>
          <w:lang w:val="en-US"/>
        </w:rPr>
        <w:t>data</w:t>
      </w:r>
      <w:r w:rsidRPr="006000CA">
        <w:rPr>
          <w:rFonts w:ascii="Times New Roman" w:hAnsi="Times New Roman" w:cs="Times New Roman"/>
          <w:sz w:val="24"/>
          <w:szCs w:val="24"/>
        </w:rPr>
        <w:t>.</w:t>
      </w:r>
      <w:r w:rsidRPr="006000CA">
        <w:rPr>
          <w:rFonts w:ascii="Times New Roman" w:hAnsi="Times New Roman" w:cs="Times New Roman"/>
          <w:sz w:val="24"/>
          <w:szCs w:val="24"/>
          <w:lang w:val="en-US"/>
        </w:rPr>
        <w:t>worldbank</w:t>
      </w:r>
      <w:r w:rsidRPr="006000CA">
        <w:rPr>
          <w:rFonts w:ascii="Times New Roman" w:hAnsi="Times New Roman" w:cs="Times New Roman"/>
          <w:sz w:val="24"/>
          <w:szCs w:val="24"/>
        </w:rPr>
        <w:t>.</w:t>
      </w:r>
      <w:r w:rsidRPr="006000CA">
        <w:rPr>
          <w:rFonts w:ascii="Times New Roman" w:hAnsi="Times New Roman" w:cs="Times New Roman"/>
          <w:sz w:val="24"/>
          <w:szCs w:val="24"/>
          <w:lang w:val="en-US"/>
        </w:rPr>
        <w:t>org</w:t>
      </w:r>
      <w:r w:rsidRPr="006000CA">
        <w:rPr>
          <w:rFonts w:ascii="Times New Roman" w:hAnsi="Times New Roman" w:cs="Times New Roman"/>
          <w:sz w:val="24"/>
          <w:szCs w:val="24"/>
        </w:rPr>
        <w:t>/</w:t>
      </w:r>
      <w:r w:rsidRPr="006000CA">
        <w:rPr>
          <w:rFonts w:ascii="Times New Roman" w:hAnsi="Times New Roman" w:cs="Times New Roman"/>
          <w:sz w:val="24"/>
          <w:szCs w:val="24"/>
          <w:lang w:val="en-US"/>
        </w:rPr>
        <w:t>data</w:t>
      </w:r>
      <w:r w:rsidRPr="006000CA">
        <w:rPr>
          <w:rFonts w:ascii="Times New Roman" w:hAnsi="Times New Roman" w:cs="Times New Roman"/>
          <w:sz w:val="24"/>
          <w:szCs w:val="24"/>
        </w:rPr>
        <w:t>-</w:t>
      </w:r>
      <w:r w:rsidRPr="006000CA">
        <w:rPr>
          <w:rFonts w:ascii="Times New Roman" w:hAnsi="Times New Roman" w:cs="Times New Roman"/>
          <w:sz w:val="24"/>
          <w:szCs w:val="24"/>
          <w:lang w:val="en-US"/>
        </w:rPr>
        <w:t>catalog</w:t>
      </w:r>
      <w:r w:rsidRPr="006000CA">
        <w:rPr>
          <w:rFonts w:ascii="Times New Roman" w:hAnsi="Times New Roman" w:cs="Times New Roman"/>
          <w:sz w:val="24"/>
          <w:szCs w:val="24"/>
        </w:rPr>
        <w:t xml:space="preserve"> (Дата обращения: 10.12.2017).</w:t>
      </w:r>
    </w:p>
    <w:p w:rsidR="006D7DE9" w:rsidRPr="006000CA" w:rsidRDefault="006D7DE9" w:rsidP="00402FBE">
      <w:pPr>
        <w:pStyle w:val="a4"/>
        <w:numPr>
          <w:ilvl w:val="0"/>
          <w:numId w:val="14"/>
        </w:numPr>
        <w:spacing w:after="0" w:line="240" w:lineRule="auto"/>
        <w:jc w:val="both"/>
        <w:rPr>
          <w:rFonts w:ascii="Times New Roman" w:hAnsi="Times New Roman" w:cs="Times New Roman"/>
          <w:sz w:val="24"/>
          <w:szCs w:val="24"/>
        </w:rPr>
      </w:pPr>
      <w:r w:rsidRPr="006000CA">
        <w:rPr>
          <w:rFonts w:ascii="Times New Roman" w:hAnsi="Times New Roman" w:cs="Times New Roman"/>
          <w:sz w:val="24"/>
          <w:szCs w:val="24"/>
        </w:rPr>
        <w:t xml:space="preserve">Верещагин, С. Г. Геополитический баланс сил в </w:t>
      </w:r>
      <w:r w:rsidRPr="006000CA">
        <w:rPr>
          <w:rFonts w:ascii="Times New Roman" w:hAnsi="Times New Roman" w:cs="Times New Roman"/>
          <w:sz w:val="24"/>
          <w:szCs w:val="24"/>
          <w:lang w:val="en-US"/>
        </w:rPr>
        <w:t>XXI</w:t>
      </w:r>
      <w:r w:rsidRPr="006000CA">
        <w:rPr>
          <w:rFonts w:ascii="Times New Roman" w:hAnsi="Times New Roman" w:cs="Times New Roman"/>
          <w:sz w:val="24"/>
          <w:szCs w:val="24"/>
        </w:rPr>
        <w:t xml:space="preserve"> в. : переход от однополярного мира к великому переселению народов в Европу / С. Г. Верещагин // </w:t>
      </w:r>
      <w:r w:rsidRPr="006000CA">
        <w:rPr>
          <w:rFonts w:ascii="Times New Roman" w:hAnsi="Times New Roman" w:cs="Times New Roman"/>
          <w:sz w:val="24"/>
          <w:szCs w:val="24"/>
          <w:lang w:val="en-US"/>
        </w:rPr>
        <w:t>URL</w:t>
      </w:r>
      <w:r w:rsidRPr="006000CA">
        <w:rPr>
          <w:rFonts w:ascii="Times New Roman" w:hAnsi="Times New Roman" w:cs="Times New Roman"/>
          <w:sz w:val="24"/>
          <w:szCs w:val="24"/>
        </w:rPr>
        <w:t>: https://elibrary.ru/contents.asp?issueid=1443671 (Дата обращения: 13.11.2017).</w:t>
      </w:r>
    </w:p>
    <w:p w:rsidR="006D7DE9" w:rsidRPr="006000CA" w:rsidRDefault="006D7DE9" w:rsidP="00402FBE">
      <w:pPr>
        <w:pStyle w:val="a4"/>
        <w:numPr>
          <w:ilvl w:val="0"/>
          <w:numId w:val="14"/>
        </w:numPr>
        <w:spacing w:after="0" w:line="240" w:lineRule="auto"/>
        <w:jc w:val="both"/>
        <w:rPr>
          <w:rFonts w:ascii="Times New Roman" w:hAnsi="Times New Roman" w:cs="Times New Roman"/>
          <w:sz w:val="24"/>
          <w:szCs w:val="24"/>
        </w:rPr>
      </w:pPr>
      <w:r w:rsidRPr="006000CA">
        <w:rPr>
          <w:rFonts w:ascii="Times New Roman" w:hAnsi="Times New Roman" w:cs="Times New Roman"/>
          <w:sz w:val="24"/>
          <w:szCs w:val="24"/>
        </w:rPr>
        <w:t xml:space="preserve">Барский К. М. Полицентризм современного мира и новая биполярность как возможный сценарий глобального развития / К. М. Барский. </w:t>
      </w:r>
      <w:r w:rsidRPr="006000CA">
        <w:rPr>
          <w:rFonts w:ascii="Times New Roman" w:hAnsi="Times New Roman" w:cs="Times New Roman"/>
          <w:sz w:val="24"/>
          <w:szCs w:val="24"/>
          <w:lang w:val="en-US"/>
        </w:rPr>
        <w:t>URL</w:t>
      </w:r>
      <w:r w:rsidRPr="006000CA">
        <w:rPr>
          <w:rFonts w:ascii="Times New Roman" w:hAnsi="Times New Roman" w:cs="Times New Roman"/>
          <w:sz w:val="24"/>
          <w:szCs w:val="24"/>
        </w:rPr>
        <w:t xml:space="preserve">: </w:t>
      </w:r>
      <w:r w:rsidRPr="006000CA">
        <w:rPr>
          <w:rFonts w:ascii="Times New Roman" w:hAnsi="Times New Roman" w:cs="Times New Roman"/>
          <w:color w:val="000000"/>
          <w:sz w:val="24"/>
          <w:szCs w:val="24"/>
          <w:lang w:val="en-US"/>
        </w:rPr>
        <w:t>http</w:t>
      </w:r>
      <w:r w:rsidRPr="006000CA">
        <w:rPr>
          <w:rFonts w:ascii="Times New Roman" w:hAnsi="Times New Roman" w:cs="Times New Roman"/>
          <w:color w:val="000000"/>
          <w:sz w:val="24"/>
          <w:szCs w:val="24"/>
        </w:rPr>
        <w:t>://</w:t>
      </w:r>
      <w:r w:rsidRPr="006000CA">
        <w:rPr>
          <w:rFonts w:ascii="Times New Roman" w:hAnsi="Times New Roman" w:cs="Times New Roman"/>
          <w:color w:val="000000"/>
          <w:sz w:val="24"/>
          <w:szCs w:val="24"/>
          <w:lang w:val="en-US"/>
        </w:rPr>
        <w:t>mir</w:t>
      </w:r>
      <w:r w:rsidRPr="006000CA">
        <w:rPr>
          <w:rFonts w:ascii="Times New Roman" w:hAnsi="Times New Roman" w:cs="Times New Roman"/>
          <w:color w:val="000000"/>
          <w:sz w:val="24"/>
          <w:szCs w:val="24"/>
        </w:rPr>
        <w:t>-</w:t>
      </w:r>
      <w:r w:rsidRPr="006000CA">
        <w:rPr>
          <w:rFonts w:ascii="Times New Roman" w:hAnsi="Times New Roman" w:cs="Times New Roman"/>
          <w:color w:val="000000"/>
          <w:sz w:val="24"/>
          <w:szCs w:val="24"/>
          <w:lang w:val="en-US"/>
        </w:rPr>
        <w:t>politika</w:t>
      </w:r>
      <w:r w:rsidRPr="006000CA">
        <w:rPr>
          <w:rFonts w:ascii="Times New Roman" w:hAnsi="Times New Roman" w:cs="Times New Roman"/>
          <w:color w:val="000000"/>
          <w:sz w:val="24"/>
          <w:szCs w:val="24"/>
        </w:rPr>
        <w:t>.</w:t>
      </w:r>
      <w:r w:rsidRPr="006000CA">
        <w:rPr>
          <w:rFonts w:ascii="Times New Roman" w:hAnsi="Times New Roman" w:cs="Times New Roman"/>
          <w:color w:val="000000"/>
          <w:sz w:val="24"/>
          <w:szCs w:val="24"/>
          <w:lang w:val="en-US"/>
        </w:rPr>
        <w:t>ru</w:t>
      </w:r>
      <w:r w:rsidRPr="006000CA">
        <w:rPr>
          <w:rFonts w:ascii="Times New Roman" w:hAnsi="Times New Roman" w:cs="Times New Roman"/>
          <w:color w:val="000000"/>
          <w:sz w:val="24"/>
          <w:szCs w:val="24"/>
        </w:rPr>
        <w:t>/831-</w:t>
      </w:r>
      <w:r w:rsidRPr="006000CA">
        <w:rPr>
          <w:rFonts w:ascii="Times New Roman" w:hAnsi="Times New Roman" w:cs="Times New Roman"/>
          <w:color w:val="000000"/>
          <w:sz w:val="24"/>
          <w:szCs w:val="24"/>
          <w:lang w:val="en-US"/>
        </w:rPr>
        <w:t>policentrizm</w:t>
      </w:r>
      <w:r w:rsidRPr="006000CA">
        <w:rPr>
          <w:rFonts w:ascii="Times New Roman" w:hAnsi="Times New Roman" w:cs="Times New Roman"/>
          <w:color w:val="000000"/>
          <w:sz w:val="24"/>
          <w:szCs w:val="24"/>
        </w:rPr>
        <w:t>-</w:t>
      </w:r>
      <w:r w:rsidRPr="006000CA">
        <w:rPr>
          <w:rFonts w:ascii="Times New Roman" w:hAnsi="Times New Roman" w:cs="Times New Roman"/>
          <w:color w:val="000000"/>
          <w:sz w:val="24"/>
          <w:szCs w:val="24"/>
          <w:lang w:val="en-US"/>
        </w:rPr>
        <w:t>sovremennogo</w:t>
      </w:r>
      <w:r w:rsidRPr="006000CA">
        <w:rPr>
          <w:rFonts w:ascii="Times New Roman" w:hAnsi="Times New Roman" w:cs="Times New Roman"/>
          <w:color w:val="000000"/>
          <w:sz w:val="24"/>
          <w:szCs w:val="24"/>
        </w:rPr>
        <w:t>-</w:t>
      </w:r>
      <w:r w:rsidRPr="006000CA">
        <w:rPr>
          <w:rFonts w:ascii="Times New Roman" w:hAnsi="Times New Roman" w:cs="Times New Roman"/>
          <w:color w:val="000000"/>
          <w:sz w:val="24"/>
          <w:szCs w:val="24"/>
          <w:lang w:val="en-US"/>
        </w:rPr>
        <w:t>mira</w:t>
      </w:r>
      <w:r w:rsidRPr="006000CA">
        <w:rPr>
          <w:rFonts w:ascii="Times New Roman" w:hAnsi="Times New Roman" w:cs="Times New Roman"/>
          <w:color w:val="000000"/>
          <w:sz w:val="24"/>
          <w:szCs w:val="24"/>
        </w:rPr>
        <w:t>-</w:t>
      </w:r>
      <w:r w:rsidRPr="006000CA">
        <w:rPr>
          <w:rFonts w:ascii="Times New Roman" w:hAnsi="Times New Roman" w:cs="Times New Roman"/>
          <w:color w:val="000000"/>
          <w:sz w:val="24"/>
          <w:szCs w:val="24"/>
          <w:lang w:val="en-US"/>
        </w:rPr>
        <w:t>i</w:t>
      </w:r>
      <w:r w:rsidRPr="006000CA">
        <w:rPr>
          <w:rFonts w:ascii="Times New Roman" w:hAnsi="Times New Roman" w:cs="Times New Roman"/>
          <w:color w:val="000000"/>
          <w:sz w:val="24"/>
          <w:szCs w:val="24"/>
        </w:rPr>
        <w:t>-</w:t>
      </w:r>
      <w:r w:rsidRPr="006000CA">
        <w:rPr>
          <w:rFonts w:ascii="Times New Roman" w:hAnsi="Times New Roman" w:cs="Times New Roman"/>
          <w:color w:val="000000"/>
          <w:sz w:val="24"/>
          <w:szCs w:val="24"/>
          <w:lang w:val="en-US"/>
        </w:rPr>
        <w:t>novaya</w:t>
      </w:r>
      <w:r w:rsidRPr="006000CA">
        <w:rPr>
          <w:rFonts w:ascii="Times New Roman" w:hAnsi="Times New Roman" w:cs="Times New Roman"/>
          <w:color w:val="000000"/>
          <w:sz w:val="24"/>
          <w:szCs w:val="24"/>
        </w:rPr>
        <w:t>-</w:t>
      </w:r>
      <w:r w:rsidRPr="006000CA">
        <w:rPr>
          <w:rFonts w:ascii="Times New Roman" w:hAnsi="Times New Roman" w:cs="Times New Roman"/>
          <w:color w:val="000000"/>
          <w:sz w:val="24"/>
          <w:szCs w:val="24"/>
          <w:lang w:val="en-US"/>
        </w:rPr>
        <w:t>bipolyarnostkak</w:t>
      </w:r>
      <w:r w:rsidRPr="006000CA">
        <w:rPr>
          <w:rFonts w:ascii="Times New Roman" w:hAnsi="Times New Roman" w:cs="Times New Roman"/>
          <w:color w:val="000000"/>
          <w:sz w:val="24"/>
          <w:szCs w:val="24"/>
        </w:rPr>
        <w:t>-</w:t>
      </w:r>
      <w:r w:rsidRPr="006000CA">
        <w:rPr>
          <w:rFonts w:ascii="Times New Roman" w:hAnsi="Times New Roman" w:cs="Times New Roman"/>
          <w:color w:val="000000"/>
          <w:sz w:val="24"/>
          <w:szCs w:val="24"/>
          <w:lang w:val="en-US"/>
        </w:rPr>
        <w:t>vozmozh</w:t>
      </w:r>
      <w:r w:rsidRPr="006000CA">
        <w:rPr>
          <w:rFonts w:ascii="Times New Roman" w:hAnsi="Times New Roman" w:cs="Times New Roman"/>
          <w:color w:val="000000"/>
          <w:sz w:val="24"/>
          <w:szCs w:val="24"/>
        </w:rPr>
        <w:t>-</w:t>
      </w:r>
      <w:r w:rsidRPr="006000CA">
        <w:rPr>
          <w:rFonts w:ascii="Times New Roman" w:hAnsi="Times New Roman" w:cs="Times New Roman"/>
          <w:color w:val="000000"/>
          <w:sz w:val="24"/>
          <w:szCs w:val="24"/>
          <w:lang w:val="en-US"/>
        </w:rPr>
        <w:t>nyy</w:t>
      </w:r>
      <w:r w:rsidRPr="006000CA">
        <w:rPr>
          <w:rFonts w:ascii="Times New Roman" w:hAnsi="Times New Roman" w:cs="Times New Roman"/>
          <w:color w:val="000000"/>
          <w:sz w:val="24"/>
          <w:szCs w:val="24"/>
        </w:rPr>
        <w:t>-</w:t>
      </w:r>
      <w:r w:rsidRPr="006000CA">
        <w:rPr>
          <w:rFonts w:ascii="Times New Roman" w:hAnsi="Times New Roman" w:cs="Times New Roman"/>
          <w:color w:val="000000"/>
          <w:sz w:val="24"/>
          <w:szCs w:val="24"/>
          <w:lang w:val="en-US"/>
        </w:rPr>
        <w:t>scenariy</w:t>
      </w:r>
      <w:r w:rsidRPr="006000CA">
        <w:rPr>
          <w:rFonts w:ascii="Times New Roman" w:hAnsi="Times New Roman" w:cs="Times New Roman"/>
          <w:color w:val="000000"/>
          <w:sz w:val="24"/>
          <w:szCs w:val="24"/>
        </w:rPr>
        <w:t>-</w:t>
      </w:r>
      <w:r w:rsidRPr="006000CA">
        <w:rPr>
          <w:rFonts w:ascii="Times New Roman" w:hAnsi="Times New Roman" w:cs="Times New Roman"/>
          <w:color w:val="000000"/>
          <w:sz w:val="24"/>
          <w:szCs w:val="24"/>
          <w:lang w:val="en-US"/>
        </w:rPr>
        <w:t>globalnogo</w:t>
      </w:r>
      <w:r w:rsidRPr="006000CA">
        <w:rPr>
          <w:rFonts w:ascii="Times New Roman" w:hAnsi="Times New Roman" w:cs="Times New Roman"/>
          <w:color w:val="000000"/>
          <w:sz w:val="24"/>
          <w:szCs w:val="24"/>
        </w:rPr>
        <w:t>-</w:t>
      </w:r>
      <w:r w:rsidRPr="006000CA">
        <w:rPr>
          <w:rFonts w:ascii="Times New Roman" w:hAnsi="Times New Roman" w:cs="Times New Roman"/>
          <w:color w:val="000000"/>
          <w:sz w:val="24"/>
          <w:szCs w:val="24"/>
          <w:lang w:val="en-US"/>
        </w:rPr>
        <w:t>razvitiya</w:t>
      </w:r>
      <w:r w:rsidRPr="006000CA">
        <w:rPr>
          <w:rFonts w:ascii="Times New Roman" w:hAnsi="Times New Roman" w:cs="Times New Roman"/>
          <w:color w:val="000000"/>
          <w:sz w:val="24"/>
          <w:szCs w:val="24"/>
        </w:rPr>
        <w:t>.</w:t>
      </w:r>
      <w:r w:rsidRPr="006000CA">
        <w:rPr>
          <w:rFonts w:ascii="Times New Roman" w:hAnsi="Times New Roman" w:cs="Times New Roman"/>
          <w:color w:val="000000"/>
          <w:sz w:val="24"/>
          <w:szCs w:val="24"/>
          <w:lang w:val="en-US"/>
        </w:rPr>
        <w:t>html</w:t>
      </w:r>
      <w:r w:rsidRPr="006000CA">
        <w:rPr>
          <w:rFonts w:ascii="Times New Roman" w:hAnsi="Times New Roman" w:cs="Times New Roman"/>
          <w:color w:val="000000"/>
          <w:sz w:val="24"/>
          <w:szCs w:val="24"/>
        </w:rPr>
        <w:t xml:space="preserve"> (Дата обращения: 02.10.2017).</w:t>
      </w:r>
    </w:p>
    <w:p w:rsidR="006D7DE9" w:rsidRPr="006000CA" w:rsidRDefault="006D7DE9" w:rsidP="00402FBE">
      <w:pPr>
        <w:pStyle w:val="a4"/>
        <w:numPr>
          <w:ilvl w:val="0"/>
          <w:numId w:val="14"/>
        </w:numPr>
        <w:spacing w:after="0" w:line="240" w:lineRule="auto"/>
        <w:jc w:val="both"/>
        <w:rPr>
          <w:rFonts w:ascii="Times New Roman" w:hAnsi="Times New Roman" w:cs="Times New Roman"/>
          <w:sz w:val="24"/>
          <w:szCs w:val="24"/>
        </w:rPr>
      </w:pPr>
      <w:r w:rsidRPr="006000CA">
        <w:rPr>
          <w:rFonts w:ascii="Times New Roman" w:hAnsi="Times New Roman" w:cs="Times New Roman"/>
          <w:sz w:val="24"/>
          <w:szCs w:val="24"/>
        </w:rPr>
        <w:t>Воронов К. Евросоюз в контркризисной конкуренции «центров силы»: потенциал, реалии, надежды / К. Воронов // Мировая экономика и международные отношения – 2013. №3. – С. 68-77.</w:t>
      </w:r>
    </w:p>
    <w:p w:rsidR="00712482" w:rsidRPr="006000CA" w:rsidRDefault="00712482" w:rsidP="00402FBE">
      <w:pPr>
        <w:pStyle w:val="a4"/>
        <w:numPr>
          <w:ilvl w:val="0"/>
          <w:numId w:val="14"/>
        </w:numPr>
        <w:spacing w:after="0" w:line="240" w:lineRule="auto"/>
        <w:jc w:val="both"/>
        <w:rPr>
          <w:rFonts w:ascii="Times New Roman" w:hAnsi="Times New Roman" w:cs="Times New Roman"/>
          <w:sz w:val="24"/>
          <w:szCs w:val="24"/>
        </w:rPr>
      </w:pPr>
      <w:r w:rsidRPr="006000CA">
        <w:rPr>
          <w:rFonts w:ascii="Times New Roman" w:hAnsi="Times New Roman" w:cs="Times New Roman"/>
          <w:color w:val="000000"/>
          <w:sz w:val="24"/>
          <w:szCs w:val="24"/>
        </w:rPr>
        <w:t>4. Лунев С.И., Широков Г.К. Трансформация мировой системы и крупнейшие страны Евразии. – М., 2001. – С. 304.</w:t>
      </w:r>
    </w:p>
    <w:p w:rsidR="00712482" w:rsidRPr="006000CA" w:rsidRDefault="00712482" w:rsidP="00402FBE">
      <w:pPr>
        <w:pStyle w:val="a4"/>
        <w:numPr>
          <w:ilvl w:val="0"/>
          <w:numId w:val="14"/>
        </w:numPr>
        <w:spacing w:after="0" w:line="240" w:lineRule="auto"/>
        <w:jc w:val="both"/>
        <w:rPr>
          <w:rFonts w:ascii="Times New Roman" w:hAnsi="Times New Roman" w:cs="Times New Roman"/>
          <w:sz w:val="24"/>
          <w:szCs w:val="24"/>
        </w:rPr>
      </w:pPr>
      <w:r w:rsidRPr="006000CA">
        <w:rPr>
          <w:rFonts w:ascii="Times New Roman" w:hAnsi="Times New Roman" w:cs="Times New Roman"/>
          <w:color w:val="000000"/>
          <w:sz w:val="24"/>
          <w:szCs w:val="24"/>
        </w:rPr>
        <w:t>5. Симония Н. Глобализация и неравномерность мирового развития //</w:t>
      </w:r>
      <w:r w:rsidRPr="006000CA">
        <w:rPr>
          <w:rFonts w:ascii="Times New Roman" w:hAnsi="Times New Roman" w:cs="Times New Roman"/>
          <w:color w:val="000000"/>
          <w:sz w:val="24"/>
          <w:szCs w:val="24"/>
        </w:rPr>
        <w:br/>
        <w:t>МЭиМО. – 2001. – № 3. – С. 35.</w:t>
      </w:r>
    </w:p>
    <w:p w:rsidR="00712482" w:rsidRPr="006000CA" w:rsidRDefault="00712482" w:rsidP="00402FBE">
      <w:pPr>
        <w:pStyle w:val="a4"/>
        <w:numPr>
          <w:ilvl w:val="0"/>
          <w:numId w:val="14"/>
        </w:numPr>
        <w:spacing w:after="0" w:line="240" w:lineRule="auto"/>
        <w:jc w:val="both"/>
        <w:rPr>
          <w:rFonts w:ascii="Times New Roman" w:hAnsi="Times New Roman" w:cs="Times New Roman"/>
          <w:sz w:val="24"/>
          <w:szCs w:val="24"/>
        </w:rPr>
      </w:pPr>
      <w:r w:rsidRPr="006000CA">
        <w:rPr>
          <w:rFonts w:ascii="Times New Roman" w:hAnsi="Times New Roman" w:cs="Times New Roman"/>
          <w:color w:val="000000"/>
          <w:sz w:val="24"/>
          <w:szCs w:val="24"/>
        </w:rPr>
        <w:t>Стиглиц Джозеф Глобализация: тревожные тенденции / Перевод с</w:t>
      </w:r>
      <w:r w:rsidRPr="006000CA">
        <w:rPr>
          <w:rFonts w:ascii="Times New Roman" w:hAnsi="Times New Roman" w:cs="Times New Roman"/>
          <w:color w:val="000000"/>
          <w:sz w:val="24"/>
          <w:szCs w:val="24"/>
        </w:rPr>
        <w:br/>
        <w:t>англ. Г.Г. Пирогова. – М.: Издательство «Мысль», 2003. – С. 24, 25.</w:t>
      </w:r>
    </w:p>
    <w:p w:rsidR="006D7DE9" w:rsidRPr="006000CA" w:rsidRDefault="006D7DE9" w:rsidP="00402FBE">
      <w:pPr>
        <w:pStyle w:val="a4"/>
        <w:numPr>
          <w:ilvl w:val="0"/>
          <w:numId w:val="14"/>
        </w:numPr>
        <w:spacing w:after="0" w:line="240" w:lineRule="auto"/>
        <w:jc w:val="both"/>
        <w:rPr>
          <w:rFonts w:ascii="Times New Roman" w:hAnsi="Times New Roman" w:cs="Times New Roman"/>
          <w:sz w:val="24"/>
          <w:szCs w:val="24"/>
        </w:rPr>
      </w:pPr>
      <w:r w:rsidRPr="006000CA">
        <w:rPr>
          <w:rFonts w:ascii="Times New Roman" w:hAnsi="Times New Roman" w:cs="Times New Roman"/>
          <w:sz w:val="24"/>
          <w:szCs w:val="24"/>
        </w:rPr>
        <w:t>Козлов А. Мир в 2030 году: однополярность или многополярность мира? / А. Козлов // Бизнес. Общество. Власть – 2008. №2. – С. 47-65.</w:t>
      </w:r>
    </w:p>
    <w:p w:rsidR="006D7DE9" w:rsidRPr="006000CA" w:rsidRDefault="006D7DE9" w:rsidP="00402FBE">
      <w:pPr>
        <w:pStyle w:val="a4"/>
        <w:numPr>
          <w:ilvl w:val="0"/>
          <w:numId w:val="14"/>
        </w:numPr>
        <w:spacing w:after="0" w:line="240" w:lineRule="auto"/>
        <w:jc w:val="both"/>
        <w:rPr>
          <w:rFonts w:ascii="Times New Roman" w:hAnsi="Times New Roman" w:cs="Times New Roman"/>
          <w:sz w:val="24"/>
          <w:szCs w:val="24"/>
        </w:rPr>
      </w:pPr>
      <w:r w:rsidRPr="006000CA">
        <w:rPr>
          <w:rFonts w:ascii="Times New Roman" w:hAnsi="Times New Roman" w:cs="Times New Roman"/>
          <w:sz w:val="24"/>
          <w:szCs w:val="24"/>
        </w:rPr>
        <w:t xml:space="preserve">Титкова И. К. Отношения России с наиболее вероятными центрами силы многополярного мира / И. К. Титкова // </w:t>
      </w:r>
      <w:r w:rsidRPr="006000CA">
        <w:rPr>
          <w:rFonts w:ascii="Times New Roman" w:hAnsi="Times New Roman" w:cs="Times New Roman"/>
          <w:sz w:val="24"/>
          <w:szCs w:val="24"/>
          <w:lang w:val="en-US"/>
        </w:rPr>
        <w:t>URL</w:t>
      </w:r>
      <w:r w:rsidRPr="006000CA">
        <w:rPr>
          <w:rFonts w:ascii="Times New Roman" w:hAnsi="Times New Roman" w:cs="Times New Roman"/>
          <w:sz w:val="24"/>
          <w:szCs w:val="24"/>
        </w:rPr>
        <w:t>: https://elibrary.ru/ (Дата обращения: 12.10.2017).</w:t>
      </w:r>
    </w:p>
    <w:p w:rsidR="006D7DE9" w:rsidRPr="006000CA" w:rsidRDefault="006D7DE9" w:rsidP="00402FBE">
      <w:pPr>
        <w:pStyle w:val="a4"/>
        <w:numPr>
          <w:ilvl w:val="0"/>
          <w:numId w:val="14"/>
        </w:numPr>
        <w:spacing w:after="0" w:line="240" w:lineRule="auto"/>
        <w:jc w:val="both"/>
        <w:rPr>
          <w:rFonts w:ascii="Times New Roman" w:hAnsi="Times New Roman" w:cs="Times New Roman"/>
          <w:sz w:val="24"/>
          <w:szCs w:val="24"/>
        </w:rPr>
      </w:pPr>
      <w:r w:rsidRPr="006000CA">
        <w:rPr>
          <w:rFonts w:ascii="Times New Roman" w:hAnsi="Times New Roman" w:cs="Times New Roman"/>
          <w:sz w:val="24"/>
          <w:szCs w:val="24"/>
        </w:rPr>
        <w:t xml:space="preserve">Бурьянова Н. В. «Центры силы» как основные примененные в ретроспективе экономического и политического изменения мира в наши дни / Н. В. Бурьянова // </w:t>
      </w:r>
      <w:r w:rsidRPr="006000CA">
        <w:rPr>
          <w:rFonts w:ascii="Times New Roman" w:hAnsi="Times New Roman" w:cs="Times New Roman"/>
          <w:sz w:val="24"/>
          <w:szCs w:val="24"/>
          <w:lang w:val="en-US"/>
        </w:rPr>
        <w:t>URL</w:t>
      </w:r>
      <w:r w:rsidRPr="006000CA">
        <w:rPr>
          <w:rFonts w:ascii="Times New Roman" w:hAnsi="Times New Roman" w:cs="Times New Roman"/>
          <w:sz w:val="24"/>
          <w:szCs w:val="24"/>
        </w:rPr>
        <w:t>: https://elibrary.ru/ (Дата обращения: 15.11.2017).</w:t>
      </w:r>
    </w:p>
    <w:p w:rsidR="006D7DE9" w:rsidRPr="006000CA" w:rsidRDefault="006D7DE9" w:rsidP="00402FBE">
      <w:pPr>
        <w:pStyle w:val="a4"/>
        <w:numPr>
          <w:ilvl w:val="0"/>
          <w:numId w:val="14"/>
        </w:numPr>
        <w:spacing w:after="0" w:line="240" w:lineRule="auto"/>
        <w:jc w:val="both"/>
        <w:rPr>
          <w:rFonts w:ascii="Times New Roman" w:hAnsi="Times New Roman" w:cs="Times New Roman"/>
          <w:sz w:val="24"/>
          <w:szCs w:val="24"/>
        </w:rPr>
      </w:pPr>
      <w:r w:rsidRPr="006000CA">
        <w:rPr>
          <w:rFonts w:ascii="Times New Roman" w:hAnsi="Times New Roman" w:cs="Times New Roman"/>
          <w:color w:val="000000"/>
          <w:sz w:val="24"/>
          <w:szCs w:val="24"/>
        </w:rPr>
        <w:t>Хасбулатов Р.И. Мировая экономика: Учебник для бакалавров / Р.И. Хасбулатов. – М.: Юрайт, 2014.</w:t>
      </w:r>
    </w:p>
    <w:p w:rsidR="006D7DE9" w:rsidRPr="006000CA" w:rsidRDefault="006D7DE9" w:rsidP="00402FBE">
      <w:pPr>
        <w:pStyle w:val="a4"/>
        <w:numPr>
          <w:ilvl w:val="0"/>
          <w:numId w:val="14"/>
        </w:numPr>
        <w:spacing w:after="0" w:line="240" w:lineRule="auto"/>
        <w:jc w:val="both"/>
        <w:rPr>
          <w:rFonts w:ascii="Times New Roman" w:hAnsi="Times New Roman" w:cs="Times New Roman"/>
          <w:sz w:val="24"/>
          <w:szCs w:val="24"/>
        </w:rPr>
      </w:pPr>
      <w:r w:rsidRPr="006000CA">
        <w:rPr>
          <w:rFonts w:ascii="Times New Roman" w:hAnsi="Times New Roman" w:cs="Times New Roman"/>
          <w:color w:val="000000"/>
          <w:sz w:val="24"/>
          <w:szCs w:val="24"/>
        </w:rPr>
        <w:t xml:space="preserve">Красильников О. Ю. Экономическое развитие России и «русского мира» в условиях противостояния мировых «центров силы» / О. Ю. Красильников // </w:t>
      </w:r>
      <w:r w:rsidRPr="006000CA">
        <w:rPr>
          <w:rFonts w:ascii="Times New Roman" w:hAnsi="Times New Roman" w:cs="Times New Roman"/>
          <w:sz w:val="24"/>
          <w:szCs w:val="24"/>
          <w:lang w:val="en-US"/>
        </w:rPr>
        <w:t>URL</w:t>
      </w:r>
      <w:r w:rsidRPr="006000CA">
        <w:rPr>
          <w:rFonts w:ascii="Times New Roman" w:hAnsi="Times New Roman" w:cs="Times New Roman"/>
          <w:sz w:val="24"/>
          <w:szCs w:val="24"/>
        </w:rPr>
        <w:t>: https://elibrary.ru/ (Дата обращения: 09.12.2017).</w:t>
      </w:r>
    </w:p>
    <w:p w:rsidR="006D7DE9" w:rsidRPr="006000CA" w:rsidRDefault="006D7DE9" w:rsidP="00402FBE">
      <w:pPr>
        <w:pStyle w:val="a4"/>
        <w:numPr>
          <w:ilvl w:val="0"/>
          <w:numId w:val="14"/>
        </w:numPr>
        <w:spacing w:after="0" w:line="240" w:lineRule="auto"/>
        <w:jc w:val="both"/>
        <w:rPr>
          <w:rFonts w:ascii="Times New Roman" w:hAnsi="Times New Roman" w:cs="Times New Roman"/>
          <w:sz w:val="24"/>
          <w:szCs w:val="24"/>
        </w:rPr>
      </w:pPr>
      <w:r w:rsidRPr="006000CA">
        <w:rPr>
          <w:rFonts w:ascii="Times New Roman" w:hAnsi="Times New Roman" w:cs="Times New Roman"/>
          <w:color w:val="000000"/>
          <w:sz w:val="24"/>
          <w:szCs w:val="24"/>
        </w:rPr>
        <w:t>Бойченко М.Н., Осьмова М.Н. Глобализация мирового хозяйства: учеб. пособие. – М., 2006. – С. 376. – (Учебники экономического факультета МГУ им. М.В. Ломоносова).</w:t>
      </w:r>
    </w:p>
    <w:p w:rsidR="006D7DE9" w:rsidRPr="006000CA" w:rsidRDefault="006D7DE9" w:rsidP="00402FBE">
      <w:pPr>
        <w:pStyle w:val="a4"/>
        <w:numPr>
          <w:ilvl w:val="0"/>
          <w:numId w:val="14"/>
        </w:numPr>
        <w:spacing w:after="0" w:line="240" w:lineRule="auto"/>
        <w:jc w:val="both"/>
        <w:rPr>
          <w:rFonts w:ascii="Times New Roman" w:hAnsi="Times New Roman" w:cs="Times New Roman"/>
          <w:color w:val="000000"/>
          <w:sz w:val="24"/>
          <w:szCs w:val="24"/>
        </w:rPr>
      </w:pPr>
      <w:r w:rsidRPr="006000CA">
        <w:rPr>
          <w:rFonts w:ascii="Times New Roman" w:hAnsi="Times New Roman" w:cs="Times New Roman"/>
          <w:color w:val="000000"/>
          <w:sz w:val="24"/>
          <w:szCs w:val="24"/>
        </w:rPr>
        <w:t>Чибриков Г.Г. Глобальные диспропорции: возможно ли их преодоление? // Глобальные дисбалансы и кризисные явления в мировой экономике: доклады Института Европы. – 2013. – № 288. – С. 9-10.</w:t>
      </w:r>
    </w:p>
    <w:p w:rsidR="00A664B9" w:rsidRPr="006000CA" w:rsidRDefault="00A664B9" w:rsidP="00402FBE">
      <w:pPr>
        <w:pStyle w:val="a4"/>
        <w:numPr>
          <w:ilvl w:val="0"/>
          <w:numId w:val="14"/>
        </w:numPr>
        <w:spacing w:after="0" w:line="240" w:lineRule="auto"/>
        <w:jc w:val="both"/>
        <w:rPr>
          <w:rFonts w:ascii="Times New Roman" w:hAnsi="Times New Roman" w:cs="Times New Roman"/>
          <w:color w:val="000000"/>
          <w:sz w:val="24"/>
          <w:szCs w:val="24"/>
        </w:rPr>
      </w:pPr>
      <w:r w:rsidRPr="006000CA">
        <w:rPr>
          <w:rFonts w:ascii="Times New Roman" w:hAnsi="Times New Roman" w:cs="Times New Roman"/>
          <w:sz w:val="24"/>
          <w:szCs w:val="24"/>
          <w:lang w:val="en-US"/>
        </w:rPr>
        <w:t xml:space="preserve">Charnes A. Granot D. Coalitional and Chance-Constrained Solutions to n-Person Games II: Two-Stage Solutions // Operation Research. </w:t>
      </w:r>
      <w:r w:rsidRPr="006000CA">
        <w:rPr>
          <w:rFonts w:ascii="Times New Roman" w:hAnsi="Times New Roman" w:cs="Times New Roman"/>
          <w:sz w:val="24"/>
          <w:szCs w:val="24"/>
        </w:rPr>
        <w:t>1977. Vol. 25. Issue 6. P. 1013−1019.</w:t>
      </w:r>
    </w:p>
    <w:p w:rsidR="001D0ACD" w:rsidRPr="006000CA" w:rsidRDefault="001D0ACD" w:rsidP="00402FBE">
      <w:pPr>
        <w:pStyle w:val="a4"/>
        <w:numPr>
          <w:ilvl w:val="0"/>
          <w:numId w:val="14"/>
        </w:numPr>
        <w:spacing w:after="0" w:line="240" w:lineRule="auto"/>
        <w:jc w:val="both"/>
        <w:rPr>
          <w:rFonts w:ascii="Times New Roman" w:hAnsi="Times New Roman" w:cs="Times New Roman"/>
          <w:color w:val="000000"/>
          <w:sz w:val="24"/>
          <w:szCs w:val="24"/>
        </w:rPr>
      </w:pPr>
      <w:r w:rsidRPr="006000CA">
        <w:rPr>
          <w:rFonts w:ascii="Times New Roman" w:hAnsi="Times New Roman" w:cs="Times New Roman"/>
          <w:sz w:val="24"/>
          <w:szCs w:val="24"/>
        </w:rPr>
        <w:t>Айзек Р. Дифференциальные игры / Р. Айзекс. – М. Мир, 1967.</w:t>
      </w:r>
    </w:p>
    <w:p w:rsidR="001D0ACD" w:rsidRPr="006000CA" w:rsidRDefault="001D0ACD" w:rsidP="00402FBE">
      <w:pPr>
        <w:pStyle w:val="a4"/>
        <w:numPr>
          <w:ilvl w:val="0"/>
          <w:numId w:val="14"/>
        </w:numPr>
        <w:spacing w:after="0" w:line="240" w:lineRule="auto"/>
        <w:jc w:val="both"/>
        <w:rPr>
          <w:rFonts w:ascii="Times New Roman" w:hAnsi="Times New Roman" w:cs="Times New Roman"/>
          <w:color w:val="000000"/>
          <w:sz w:val="24"/>
          <w:szCs w:val="24"/>
        </w:rPr>
      </w:pPr>
      <w:r w:rsidRPr="006000CA">
        <w:rPr>
          <w:rFonts w:ascii="Times New Roman" w:hAnsi="Times New Roman" w:cs="Times New Roman"/>
          <w:sz w:val="24"/>
          <w:szCs w:val="24"/>
        </w:rPr>
        <w:t>Васин, А.А. Введение в теорию игр с приложениями в экономике : учеб. Пособие / А.А. Васин, В.В. Морозов. – М. : МАКС Пре</w:t>
      </w:r>
      <w:bookmarkStart w:id="20" w:name="_GoBack"/>
      <w:bookmarkEnd w:id="20"/>
      <w:r w:rsidRPr="006000CA">
        <w:rPr>
          <w:rFonts w:ascii="Times New Roman" w:hAnsi="Times New Roman" w:cs="Times New Roman"/>
          <w:sz w:val="24"/>
          <w:szCs w:val="24"/>
        </w:rPr>
        <w:t>сс, 2005.</w:t>
      </w:r>
    </w:p>
    <w:p w:rsidR="001D0ACD" w:rsidRPr="006000CA" w:rsidRDefault="001D0ACD" w:rsidP="00402FBE">
      <w:pPr>
        <w:pStyle w:val="a4"/>
        <w:numPr>
          <w:ilvl w:val="0"/>
          <w:numId w:val="14"/>
        </w:numPr>
        <w:spacing w:after="0" w:line="240" w:lineRule="auto"/>
        <w:jc w:val="both"/>
        <w:rPr>
          <w:rFonts w:ascii="Times New Roman" w:hAnsi="Times New Roman" w:cs="Times New Roman"/>
          <w:color w:val="000000"/>
          <w:sz w:val="24"/>
          <w:szCs w:val="24"/>
        </w:rPr>
      </w:pPr>
      <w:r w:rsidRPr="006000CA">
        <w:rPr>
          <w:rFonts w:ascii="Times New Roman" w:hAnsi="Times New Roman" w:cs="Times New Roman"/>
          <w:sz w:val="24"/>
          <w:szCs w:val="24"/>
        </w:rPr>
        <w:t>Воробьев, Н.Н. Теория игр для экономистов-кибернетиков / Н.Н. Воробьев. – М. : Наука, 1985.</w:t>
      </w:r>
    </w:p>
    <w:p w:rsidR="001D0ACD" w:rsidRPr="006000CA" w:rsidRDefault="001D0ACD" w:rsidP="00402FBE">
      <w:pPr>
        <w:pStyle w:val="a4"/>
        <w:numPr>
          <w:ilvl w:val="0"/>
          <w:numId w:val="14"/>
        </w:numPr>
        <w:spacing w:after="0" w:line="240" w:lineRule="auto"/>
        <w:jc w:val="both"/>
        <w:rPr>
          <w:rFonts w:ascii="Times New Roman" w:hAnsi="Times New Roman" w:cs="Times New Roman"/>
          <w:color w:val="000000"/>
          <w:sz w:val="24"/>
          <w:szCs w:val="24"/>
        </w:rPr>
      </w:pPr>
      <w:r w:rsidRPr="006000CA">
        <w:rPr>
          <w:rFonts w:ascii="Times New Roman" w:hAnsi="Times New Roman" w:cs="Times New Roman"/>
          <w:sz w:val="24"/>
          <w:szCs w:val="24"/>
        </w:rPr>
        <w:t>Данилов, В.И. Лекции по теории игр / В.И. Данилов. – М. : Российская экономическая школа, 2002.</w:t>
      </w:r>
    </w:p>
    <w:p w:rsidR="00682BBE" w:rsidRPr="006000CA" w:rsidRDefault="00682BBE" w:rsidP="00402FBE">
      <w:pPr>
        <w:pStyle w:val="a4"/>
        <w:numPr>
          <w:ilvl w:val="0"/>
          <w:numId w:val="14"/>
        </w:numPr>
        <w:spacing w:after="0" w:line="240" w:lineRule="auto"/>
        <w:jc w:val="both"/>
        <w:rPr>
          <w:rFonts w:ascii="Times New Roman" w:hAnsi="Times New Roman" w:cs="Times New Roman"/>
          <w:color w:val="000000"/>
          <w:sz w:val="24"/>
          <w:szCs w:val="24"/>
        </w:rPr>
      </w:pPr>
      <w:r w:rsidRPr="006000CA">
        <w:rPr>
          <w:rFonts w:ascii="Times New Roman" w:hAnsi="Times New Roman" w:cs="Times New Roman"/>
          <w:color w:val="000000"/>
          <w:sz w:val="24"/>
          <w:szCs w:val="24"/>
        </w:rPr>
        <w:t>Лагутина М. Л. Мировая политика как инструмент глобального управления //</w:t>
      </w:r>
      <w:r w:rsidRPr="006000CA">
        <w:rPr>
          <w:rFonts w:ascii="Times New Roman" w:hAnsi="Times New Roman" w:cs="Times New Roman"/>
          <w:color w:val="000000"/>
          <w:sz w:val="24"/>
          <w:szCs w:val="24"/>
        </w:rPr>
        <w:br/>
        <w:t>Вестник международных организаций. 2013. № 1 (32). С. 29-40.</w:t>
      </w:r>
    </w:p>
    <w:p w:rsidR="001D0ACD" w:rsidRPr="006000CA" w:rsidRDefault="001D0ACD" w:rsidP="00402FBE">
      <w:pPr>
        <w:pStyle w:val="a4"/>
        <w:numPr>
          <w:ilvl w:val="0"/>
          <w:numId w:val="14"/>
        </w:numPr>
        <w:spacing w:after="0" w:line="240" w:lineRule="auto"/>
        <w:jc w:val="both"/>
        <w:rPr>
          <w:rFonts w:ascii="Times New Roman" w:hAnsi="Times New Roman" w:cs="Times New Roman"/>
          <w:color w:val="000000"/>
          <w:sz w:val="24"/>
          <w:szCs w:val="24"/>
        </w:rPr>
      </w:pPr>
      <w:r w:rsidRPr="006000CA">
        <w:rPr>
          <w:rFonts w:ascii="Times New Roman" w:hAnsi="Times New Roman" w:cs="Times New Roman"/>
          <w:sz w:val="24"/>
          <w:szCs w:val="24"/>
        </w:rPr>
        <w:t>Конюховский, П.В. Математические методы исследования операций в экономике / П.В. Конюховский. – СПб., 2008.</w:t>
      </w:r>
    </w:p>
    <w:p w:rsidR="00682BBE" w:rsidRPr="006000CA" w:rsidRDefault="00682BBE" w:rsidP="00402FBE">
      <w:pPr>
        <w:pStyle w:val="a4"/>
        <w:numPr>
          <w:ilvl w:val="0"/>
          <w:numId w:val="14"/>
        </w:numPr>
        <w:spacing w:after="0" w:line="240" w:lineRule="auto"/>
        <w:jc w:val="both"/>
        <w:rPr>
          <w:rFonts w:ascii="Times New Roman" w:hAnsi="Times New Roman" w:cs="Times New Roman"/>
          <w:color w:val="000000"/>
          <w:sz w:val="24"/>
          <w:szCs w:val="24"/>
        </w:rPr>
      </w:pPr>
      <w:r w:rsidRPr="006000CA">
        <w:rPr>
          <w:rFonts w:ascii="Times New Roman" w:hAnsi="Times New Roman" w:cs="Times New Roman"/>
          <w:color w:val="000000"/>
          <w:sz w:val="24"/>
          <w:szCs w:val="24"/>
        </w:rPr>
        <w:t>Леклерк А. Русское влияние в Евразии: геополитическая история от становления государства до</w:t>
      </w:r>
      <w:r w:rsidRPr="006000CA">
        <w:rPr>
          <w:rFonts w:ascii="Times New Roman" w:hAnsi="Times New Roman" w:cs="Times New Roman"/>
          <w:color w:val="000000"/>
          <w:sz w:val="24"/>
          <w:szCs w:val="24"/>
        </w:rPr>
        <w:br/>
        <w:t>времени Путина. М.: Альпина Паблишер, 2014. 367с.</w:t>
      </w:r>
    </w:p>
    <w:p w:rsidR="00712482" w:rsidRPr="006000CA" w:rsidRDefault="00712482" w:rsidP="00402FBE">
      <w:pPr>
        <w:pStyle w:val="a4"/>
        <w:numPr>
          <w:ilvl w:val="0"/>
          <w:numId w:val="14"/>
        </w:numPr>
        <w:spacing w:after="0" w:line="240" w:lineRule="auto"/>
        <w:jc w:val="both"/>
        <w:rPr>
          <w:rFonts w:ascii="Times New Roman" w:hAnsi="Times New Roman" w:cs="Times New Roman"/>
          <w:color w:val="000000"/>
          <w:sz w:val="24"/>
          <w:szCs w:val="24"/>
        </w:rPr>
      </w:pPr>
      <w:r w:rsidRPr="006000CA">
        <w:rPr>
          <w:rFonts w:ascii="Times New Roman" w:hAnsi="Times New Roman" w:cs="Times New Roman"/>
          <w:i/>
          <w:iCs/>
          <w:color w:val="000000"/>
          <w:sz w:val="24"/>
          <w:szCs w:val="24"/>
        </w:rPr>
        <w:t xml:space="preserve">Киссинджер Г. </w:t>
      </w:r>
      <w:r w:rsidRPr="006000CA">
        <w:rPr>
          <w:rFonts w:ascii="Times New Roman" w:hAnsi="Times New Roman" w:cs="Times New Roman"/>
          <w:color w:val="000000"/>
          <w:sz w:val="24"/>
          <w:szCs w:val="24"/>
        </w:rPr>
        <w:t>Нужна ли Америке внешняя политика? / пер. с англ. под ред. В.Л.Иноземцева. М.: Ладомир, 2002.</w:t>
      </w:r>
    </w:p>
    <w:p w:rsidR="001D0ACD" w:rsidRPr="006000CA" w:rsidRDefault="001D0ACD" w:rsidP="00402FBE">
      <w:pPr>
        <w:pStyle w:val="a4"/>
        <w:numPr>
          <w:ilvl w:val="0"/>
          <w:numId w:val="14"/>
        </w:numPr>
        <w:spacing w:after="0" w:line="240" w:lineRule="auto"/>
        <w:jc w:val="both"/>
        <w:rPr>
          <w:rFonts w:ascii="Times New Roman" w:hAnsi="Times New Roman" w:cs="Times New Roman"/>
          <w:color w:val="000000"/>
          <w:sz w:val="24"/>
          <w:szCs w:val="24"/>
        </w:rPr>
      </w:pPr>
      <w:r w:rsidRPr="006000CA">
        <w:rPr>
          <w:rFonts w:ascii="Times New Roman" w:hAnsi="Times New Roman" w:cs="Times New Roman"/>
          <w:sz w:val="24"/>
          <w:szCs w:val="24"/>
        </w:rPr>
        <w:t>Королюк, В.С. Справочник по теории вероятностей и математической статистике / В.С. Королюк, Н.И. Портенко, А.В. Скороход. – М. : Наука, 1985.</w:t>
      </w:r>
    </w:p>
    <w:p w:rsidR="001D0ACD" w:rsidRPr="006000CA" w:rsidRDefault="001D0ACD" w:rsidP="00402FBE">
      <w:pPr>
        <w:pStyle w:val="a4"/>
        <w:numPr>
          <w:ilvl w:val="0"/>
          <w:numId w:val="14"/>
        </w:numPr>
        <w:spacing w:after="0" w:line="240" w:lineRule="auto"/>
        <w:jc w:val="both"/>
        <w:rPr>
          <w:rFonts w:ascii="Times New Roman" w:hAnsi="Times New Roman" w:cs="Times New Roman"/>
          <w:color w:val="000000"/>
          <w:sz w:val="24"/>
          <w:szCs w:val="24"/>
        </w:rPr>
      </w:pPr>
      <w:r w:rsidRPr="006000CA">
        <w:rPr>
          <w:rFonts w:ascii="Times New Roman" w:hAnsi="Times New Roman" w:cs="Times New Roman"/>
          <w:sz w:val="24"/>
          <w:szCs w:val="24"/>
        </w:rPr>
        <w:t>Петросян, Л.А. Теория игр / Л.А. Петросян, Н.А. Зенкевич</w:t>
      </w:r>
      <w:r w:rsidR="00712482" w:rsidRPr="006000CA">
        <w:rPr>
          <w:rFonts w:ascii="Times New Roman" w:hAnsi="Times New Roman" w:cs="Times New Roman"/>
          <w:sz w:val="24"/>
          <w:szCs w:val="24"/>
        </w:rPr>
        <w:t>, Е.В. Шевкопляс. – СПб.: БХВ-Петербург, 2012.</w:t>
      </w:r>
    </w:p>
    <w:p w:rsidR="00712482" w:rsidRPr="006000CA" w:rsidRDefault="00712482" w:rsidP="00402FBE">
      <w:pPr>
        <w:pStyle w:val="a4"/>
        <w:numPr>
          <w:ilvl w:val="0"/>
          <w:numId w:val="14"/>
        </w:numPr>
        <w:spacing w:after="0" w:line="240" w:lineRule="auto"/>
        <w:jc w:val="both"/>
        <w:rPr>
          <w:rFonts w:ascii="Times New Roman" w:hAnsi="Times New Roman" w:cs="Times New Roman"/>
          <w:color w:val="000000"/>
          <w:sz w:val="24"/>
          <w:szCs w:val="24"/>
        </w:rPr>
      </w:pPr>
      <w:r w:rsidRPr="006000CA">
        <w:rPr>
          <w:rFonts w:ascii="Times New Roman" w:hAnsi="Times New Roman" w:cs="Times New Roman"/>
          <w:sz w:val="24"/>
          <w:szCs w:val="24"/>
        </w:rPr>
        <w:t>Печерский С.Л. Теория игр для экономистов. Вводный курс / С.Л. Печерский, А.А. Беляева. – СПб., 2001.</w:t>
      </w:r>
    </w:p>
    <w:p w:rsidR="00712482" w:rsidRPr="006000CA" w:rsidRDefault="00712482" w:rsidP="00402FBE">
      <w:pPr>
        <w:pStyle w:val="a4"/>
        <w:numPr>
          <w:ilvl w:val="0"/>
          <w:numId w:val="14"/>
        </w:numPr>
        <w:spacing w:after="0" w:line="240" w:lineRule="auto"/>
        <w:jc w:val="both"/>
        <w:rPr>
          <w:rFonts w:ascii="Times New Roman" w:hAnsi="Times New Roman" w:cs="Times New Roman"/>
          <w:color w:val="000000"/>
          <w:sz w:val="24"/>
          <w:szCs w:val="24"/>
        </w:rPr>
      </w:pPr>
      <w:r w:rsidRPr="006000CA">
        <w:rPr>
          <w:rFonts w:ascii="Times New Roman" w:hAnsi="Times New Roman" w:cs="Times New Roman"/>
          <w:sz w:val="24"/>
          <w:szCs w:val="24"/>
        </w:rPr>
        <w:t>Печерский, С.Л. Кооперативные игры: решения и аксиомы / С.Л. Печерский, Е.Б. Янковская. – СПб.: Изд-во Европейского университета в Санкт-Петербурге, 2004.</w:t>
      </w:r>
    </w:p>
    <w:p w:rsidR="00712482" w:rsidRPr="006000CA" w:rsidRDefault="00712482" w:rsidP="00402FBE">
      <w:pPr>
        <w:pStyle w:val="a4"/>
        <w:numPr>
          <w:ilvl w:val="0"/>
          <w:numId w:val="14"/>
        </w:numPr>
        <w:spacing w:after="0" w:line="240" w:lineRule="auto"/>
        <w:jc w:val="both"/>
        <w:rPr>
          <w:rFonts w:ascii="Times New Roman" w:hAnsi="Times New Roman" w:cs="Times New Roman"/>
          <w:color w:val="000000"/>
          <w:sz w:val="24"/>
          <w:szCs w:val="24"/>
          <w:lang w:val="en-US"/>
        </w:rPr>
      </w:pPr>
      <w:r w:rsidRPr="006000CA">
        <w:rPr>
          <w:rFonts w:ascii="Times New Roman" w:hAnsi="Times New Roman" w:cs="Times New Roman"/>
          <w:sz w:val="24"/>
          <w:szCs w:val="24"/>
          <w:lang w:val="en-US"/>
        </w:rPr>
        <w:t>Aumann, R.J. Lectures on Game Theory / R.J. Aumann. – San Francisco : Vestview Press, 1989.</w:t>
      </w:r>
    </w:p>
    <w:p w:rsidR="00712482" w:rsidRPr="00C04B03" w:rsidRDefault="00682BBE" w:rsidP="00402FBE">
      <w:pPr>
        <w:pStyle w:val="a4"/>
        <w:numPr>
          <w:ilvl w:val="0"/>
          <w:numId w:val="14"/>
        </w:numPr>
        <w:spacing w:after="0" w:line="240" w:lineRule="auto"/>
        <w:jc w:val="both"/>
        <w:rPr>
          <w:rFonts w:ascii="Times New Roman" w:hAnsi="Times New Roman" w:cs="Times New Roman"/>
          <w:color w:val="000000"/>
          <w:sz w:val="24"/>
          <w:szCs w:val="24"/>
          <w:lang w:val="en-US"/>
        </w:rPr>
      </w:pPr>
      <w:r w:rsidRPr="006000CA">
        <w:rPr>
          <w:rFonts w:ascii="Times New Roman" w:hAnsi="Times New Roman" w:cs="Times New Roman"/>
          <w:color w:val="000000"/>
          <w:sz w:val="24"/>
          <w:szCs w:val="24"/>
        </w:rPr>
        <w:t>С. Брукс, У. Уолфорт. Супердержава в прошлом и будущем.Почему Китай не опередит США //</w:t>
      </w:r>
      <w:r w:rsidRPr="006000CA">
        <w:rPr>
          <w:rFonts w:ascii="Times New Roman" w:hAnsi="Times New Roman" w:cs="Times New Roman"/>
          <w:color w:val="000000"/>
          <w:sz w:val="24"/>
          <w:szCs w:val="24"/>
        </w:rPr>
        <w:br/>
        <w:t>Россия в глобальной политике. 2016. №4. - с.58-72.</w:t>
      </w:r>
    </w:p>
    <w:p w:rsidR="00C04B03" w:rsidRPr="00C04B03" w:rsidRDefault="00C04B03" w:rsidP="00C04B03">
      <w:pPr>
        <w:pStyle w:val="ac"/>
        <w:numPr>
          <w:ilvl w:val="0"/>
          <w:numId w:val="14"/>
        </w:numPr>
        <w:jc w:val="both"/>
        <w:rPr>
          <w:rFonts w:ascii="Times New Roman" w:hAnsi="Times New Roman" w:cs="Times New Roman"/>
          <w:sz w:val="24"/>
        </w:rPr>
      </w:pPr>
      <w:r w:rsidRPr="00C04B03">
        <w:rPr>
          <w:rFonts w:ascii="Times New Roman" w:hAnsi="Times New Roman" w:cs="Times New Roman"/>
          <w:sz w:val="24"/>
          <w:lang w:val="en-US"/>
        </w:rPr>
        <w:t>URL</w:t>
      </w:r>
      <w:r w:rsidRPr="00C04B03">
        <w:rPr>
          <w:rFonts w:ascii="Times New Roman" w:hAnsi="Times New Roman" w:cs="Times New Roman"/>
          <w:sz w:val="24"/>
        </w:rPr>
        <w:t xml:space="preserve">: </w:t>
      </w:r>
      <w:r w:rsidRPr="00C04B03">
        <w:rPr>
          <w:rFonts w:ascii="Times New Roman" w:hAnsi="Times New Roman" w:cs="Times New Roman"/>
          <w:sz w:val="24"/>
          <w:lang w:val="en-US"/>
        </w:rPr>
        <w:t>https</w:t>
      </w:r>
      <w:r w:rsidRPr="00C04B03">
        <w:rPr>
          <w:rFonts w:ascii="Times New Roman" w:hAnsi="Times New Roman" w:cs="Times New Roman"/>
          <w:sz w:val="24"/>
        </w:rPr>
        <w:t>://</w:t>
      </w:r>
      <w:r w:rsidRPr="00C04B03">
        <w:rPr>
          <w:rFonts w:ascii="Times New Roman" w:hAnsi="Times New Roman" w:cs="Times New Roman"/>
          <w:sz w:val="24"/>
          <w:lang w:val="en-US"/>
        </w:rPr>
        <w:t>www</w:t>
      </w:r>
      <w:r w:rsidRPr="00C04B03">
        <w:rPr>
          <w:rFonts w:ascii="Times New Roman" w:hAnsi="Times New Roman" w:cs="Times New Roman"/>
          <w:sz w:val="24"/>
        </w:rPr>
        <w:t>.</w:t>
      </w:r>
      <w:r w:rsidRPr="00C04B03">
        <w:rPr>
          <w:rFonts w:ascii="Times New Roman" w:hAnsi="Times New Roman" w:cs="Times New Roman"/>
          <w:sz w:val="24"/>
          <w:lang w:val="en-US"/>
        </w:rPr>
        <w:t>pwc</w:t>
      </w:r>
      <w:r w:rsidRPr="00C04B03">
        <w:rPr>
          <w:rFonts w:ascii="Times New Roman" w:hAnsi="Times New Roman" w:cs="Times New Roman"/>
          <w:sz w:val="24"/>
        </w:rPr>
        <w:t>.</w:t>
      </w:r>
      <w:r w:rsidRPr="00C04B03">
        <w:rPr>
          <w:rFonts w:ascii="Times New Roman" w:hAnsi="Times New Roman" w:cs="Times New Roman"/>
          <w:sz w:val="24"/>
          <w:lang w:val="en-US"/>
        </w:rPr>
        <w:t>ru</w:t>
      </w:r>
      <w:r w:rsidRPr="00C04B03">
        <w:rPr>
          <w:rFonts w:ascii="Times New Roman" w:hAnsi="Times New Roman" w:cs="Times New Roman"/>
          <w:sz w:val="24"/>
        </w:rPr>
        <w:t>/</w:t>
      </w:r>
      <w:r w:rsidRPr="00C04B03">
        <w:rPr>
          <w:rFonts w:ascii="Times New Roman" w:hAnsi="Times New Roman" w:cs="Times New Roman"/>
          <w:sz w:val="24"/>
          <w:lang w:val="en-US"/>
        </w:rPr>
        <w:t>ru</w:t>
      </w:r>
      <w:r w:rsidRPr="00C04B03">
        <w:rPr>
          <w:rFonts w:ascii="Times New Roman" w:hAnsi="Times New Roman" w:cs="Times New Roman"/>
          <w:sz w:val="24"/>
        </w:rPr>
        <w:t>/</w:t>
      </w:r>
      <w:r w:rsidRPr="00C04B03">
        <w:rPr>
          <w:rFonts w:ascii="Times New Roman" w:hAnsi="Times New Roman" w:cs="Times New Roman"/>
          <w:sz w:val="24"/>
          <w:lang w:val="en-US"/>
        </w:rPr>
        <w:t>press</w:t>
      </w:r>
      <w:r w:rsidRPr="00C04B03">
        <w:rPr>
          <w:rFonts w:ascii="Times New Roman" w:hAnsi="Times New Roman" w:cs="Times New Roman"/>
          <w:sz w:val="24"/>
        </w:rPr>
        <w:t>-</w:t>
      </w:r>
      <w:r w:rsidRPr="00C04B03">
        <w:rPr>
          <w:rFonts w:ascii="Times New Roman" w:hAnsi="Times New Roman" w:cs="Times New Roman"/>
          <w:sz w:val="24"/>
          <w:lang w:val="en-US"/>
        </w:rPr>
        <w:t>releases</w:t>
      </w:r>
      <w:r w:rsidRPr="00C04B03">
        <w:rPr>
          <w:rFonts w:ascii="Times New Roman" w:hAnsi="Times New Roman" w:cs="Times New Roman"/>
          <w:sz w:val="24"/>
        </w:rPr>
        <w:t>/2017/2050.</w:t>
      </w:r>
      <w:r w:rsidRPr="00C04B03">
        <w:rPr>
          <w:rFonts w:ascii="Times New Roman" w:hAnsi="Times New Roman" w:cs="Times New Roman"/>
          <w:sz w:val="24"/>
          <w:lang w:val="en-US"/>
        </w:rPr>
        <w:t>html</w:t>
      </w:r>
      <w:r w:rsidRPr="00C04B03">
        <w:rPr>
          <w:rFonts w:ascii="Times New Roman" w:hAnsi="Times New Roman" w:cs="Times New Roman"/>
          <w:sz w:val="24"/>
        </w:rPr>
        <w:t xml:space="preserve">. </w:t>
      </w:r>
      <w:r w:rsidRPr="00C04B03">
        <w:rPr>
          <w:rFonts w:ascii="Times New Roman" w:hAnsi="Times New Roman" w:cs="Times New Roman"/>
          <w:sz w:val="24"/>
        </w:rPr>
        <w:t>(</w:t>
      </w:r>
      <w:r>
        <w:rPr>
          <w:rFonts w:ascii="Times New Roman" w:hAnsi="Times New Roman" w:cs="Times New Roman"/>
          <w:sz w:val="24"/>
        </w:rPr>
        <w:t>Дата обращения: 13.10.2017 </w:t>
      </w:r>
      <w:r w:rsidRPr="00C04B03">
        <w:rPr>
          <w:rFonts w:ascii="Times New Roman" w:hAnsi="Times New Roman" w:cs="Times New Roman"/>
          <w:sz w:val="24"/>
        </w:rPr>
        <w:t>г.</w:t>
      </w:r>
      <w:r w:rsidRPr="00C04B03">
        <w:rPr>
          <w:rFonts w:ascii="Times New Roman" w:hAnsi="Times New Roman" w:cs="Times New Roman"/>
          <w:sz w:val="24"/>
        </w:rPr>
        <w:t>)</w:t>
      </w:r>
    </w:p>
    <w:p w:rsidR="006D7DE9" w:rsidRPr="00C04B03" w:rsidRDefault="006D7DE9" w:rsidP="00C04B03">
      <w:pPr>
        <w:spacing w:after="0" w:line="360" w:lineRule="auto"/>
        <w:jc w:val="both"/>
        <w:rPr>
          <w:rFonts w:ascii="Times New Roman" w:hAnsi="Times New Roman" w:cs="Times New Roman"/>
          <w:color w:val="000000"/>
          <w:sz w:val="24"/>
          <w:szCs w:val="24"/>
        </w:rPr>
      </w:pPr>
    </w:p>
    <w:p w:rsidR="008A7B7A" w:rsidRPr="00C04B03" w:rsidRDefault="008A7B7A" w:rsidP="00402FBE">
      <w:pPr>
        <w:spacing w:before="240" w:line="360" w:lineRule="auto"/>
        <w:jc w:val="both"/>
        <w:rPr>
          <w:rFonts w:ascii="Times New Roman" w:hAnsi="Times New Roman" w:cs="Times New Roman"/>
          <w:sz w:val="24"/>
        </w:rPr>
      </w:pPr>
    </w:p>
    <w:sectPr w:rsidR="008A7B7A" w:rsidRPr="00C04B03" w:rsidSect="00105A1E">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BA6" w:rsidRDefault="00936BA6" w:rsidP="00100B33">
      <w:pPr>
        <w:spacing w:after="0" w:line="240" w:lineRule="auto"/>
      </w:pPr>
      <w:r>
        <w:separator/>
      </w:r>
    </w:p>
  </w:endnote>
  <w:endnote w:type="continuationSeparator" w:id="0">
    <w:p w:rsidR="00936BA6" w:rsidRDefault="00936BA6" w:rsidP="0010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BookmanC-Ligh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BA6" w:rsidRDefault="00936BA6" w:rsidP="00100B33">
      <w:pPr>
        <w:spacing w:after="0" w:line="240" w:lineRule="auto"/>
      </w:pPr>
      <w:r>
        <w:separator/>
      </w:r>
    </w:p>
  </w:footnote>
  <w:footnote w:type="continuationSeparator" w:id="0">
    <w:p w:rsidR="00936BA6" w:rsidRDefault="00936BA6" w:rsidP="00100B33">
      <w:pPr>
        <w:spacing w:after="0" w:line="240" w:lineRule="auto"/>
      </w:pPr>
      <w:r>
        <w:continuationSeparator/>
      </w:r>
    </w:p>
  </w:footnote>
  <w:footnote w:id="1">
    <w:p w:rsidR="0036324E" w:rsidRPr="0023769C" w:rsidRDefault="0036324E">
      <w:pPr>
        <w:pStyle w:val="ac"/>
        <w:rPr>
          <w:rFonts w:ascii="Times New Roman" w:hAnsi="Times New Roman" w:cs="Times New Roman"/>
        </w:rPr>
      </w:pPr>
      <w:r w:rsidRPr="0023769C">
        <w:rPr>
          <w:rStyle w:val="ae"/>
          <w:rFonts w:ascii="Times New Roman" w:hAnsi="Times New Roman" w:cs="Times New Roman"/>
        </w:rPr>
        <w:footnoteRef/>
      </w:r>
      <w:r w:rsidRPr="0023769C">
        <w:rPr>
          <w:rFonts w:ascii="Times New Roman" w:hAnsi="Times New Roman" w:cs="Times New Roman"/>
        </w:rPr>
        <w:t xml:space="preserve"> </w:t>
      </w:r>
      <w:r w:rsidR="0023769C" w:rsidRPr="0023769C">
        <w:rPr>
          <w:rFonts w:ascii="Times New Roman" w:hAnsi="Times New Roman" w:cs="Times New Roman"/>
          <w:lang w:val="en-US"/>
        </w:rPr>
        <w:t>URL</w:t>
      </w:r>
      <w:r w:rsidR="0023769C" w:rsidRPr="0023769C">
        <w:rPr>
          <w:rFonts w:ascii="Times New Roman" w:hAnsi="Times New Roman" w:cs="Times New Roman"/>
        </w:rPr>
        <w:t xml:space="preserve">: </w:t>
      </w:r>
      <w:r w:rsidR="0023769C" w:rsidRPr="0023769C">
        <w:rPr>
          <w:rFonts w:ascii="Times New Roman" w:hAnsi="Times New Roman" w:cs="Times New Roman"/>
          <w:lang w:val="en-US"/>
        </w:rPr>
        <w:t>https</w:t>
      </w:r>
      <w:r w:rsidR="0023769C" w:rsidRPr="0023769C">
        <w:rPr>
          <w:rFonts w:ascii="Times New Roman" w:hAnsi="Times New Roman" w:cs="Times New Roman"/>
        </w:rPr>
        <w:t>://</w:t>
      </w:r>
      <w:r w:rsidR="0023769C" w:rsidRPr="0023769C">
        <w:rPr>
          <w:rFonts w:ascii="Times New Roman" w:hAnsi="Times New Roman" w:cs="Times New Roman"/>
          <w:lang w:val="en-US"/>
        </w:rPr>
        <w:t>www</w:t>
      </w:r>
      <w:r w:rsidR="0023769C" w:rsidRPr="0023769C">
        <w:rPr>
          <w:rFonts w:ascii="Times New Roman" w:hAnsi="Times New Roman" w:cs="Times New Roman"/>
        </w:rPr>
        <w:t>.</w:t>
      </w:r>
      <w:r w:rsidR="0023769C" w:rsidRPr="0023769C">
        <w:rPr>
          <w:rFonts w:ascii="Times New Roman" w:hAnsi="Times New Roman" w:cs="Times New Roman"/>
          <w:lang w:val="en-US"/>
        </w:rPr>
        <w:t>pwc</w:t>
      </w:r>
      <w:r w:rsidR="0023769C" w:rsidRPr="0023769C">
        <w:rPr>
          <w:rFonts w:ascii="Times New Roman" w:hAnsi="Times New Roman" w:cs="Times New Roman"/>
        </w:rPr>
        <w:t>.</w:t>
      </w:r>
      <w:r w:rsidR="0023769C" w:rsidRPr="0023769C">
        <w:rPr>
          <w:rFonts w:ascii="Times New Roman" w:hAnsi="Times New Roman" w:cs="Times New Roman"/>
          <w:lang w:val="en-US"/>
        </w:rPr>
        <w:t>ru</w:t>
      </w:r>
      <w:r w:rsidR="0023769C" w:rsidRPr="0023769C">
        <w:rPr>
          <w:rFonts w:ascii="Times New Roman" w:hAnsi="Times New Roman" w:cs="Times New Roman"/>
        </w:rPr>
        <w:t>/</w:t>
      </w:r>
      <w:r w:rsidR="0023769C" w:rsidRPr="0023769C">
        <w:rPr>
          <w:rFonts w:ascii="Times New Roman" w:hAnsi="Times New Roman" w:cs="Times New Roman"/>
          <w:lang w:val="en-US"/>
        </w:rPr>
        <w:t>ru</w:t>
      </w:r>
      <w:r w:rsidR="0023769C" w:rsidRPr="0023769C">
        <w:rPr>
          <w:rFonts w:ascii="Times New Roman" w:hAnsi="Times New Roman" w:cs="Times New Roman"/>
        </w:rPr>
        <w:t>/</w:t>
      </w:r>
      <w:r w:rsidR="0023769C" w:rsidRPr="0023769C">
        <w:rPr>
          <w:rFonts w:ascii="Times New Roman" w:hAnsi="Times New Roman" w:cs="Times New Roman"/>
          <w:lang w:val="en-US"/>
        </w:rPr>
        <w:t>press</w:t>
      </w:r>
      <w:r w:rsidR="0023769C" w:rsidRPr="0023769C">
        <w:rPr>
          <w:rFonts w:ascii="Times New Roman" w:hAnsi="Times New Roman" w:cs="Times New Roman"/>
        </w:rPr>
        <w:t>-</w:t>
      </w:r>
      <w:r w:rsidR="0023769C" w:rsidRPr="0023769C">
        <w:rPr>
          <w:rFonts w:ascii="Times New Roman" w:hAnsi="Times New Roman" w:cs="Times New Roman"/>
          <w:lang w:val="en-US"/>
        </w:rPr>
        <w:t>releases</w:t>
      </w:r>
      <w:r w:rsidR="0023769C" w:rsidRPr="0023769C">
        <w:rPr>
          <w:rFonts w:ascii="Times New Roman" w:hAnsi="Times New Roman" w:cs="Times New Roman"/>
        </w:rPr>
        <w:t>/2017/2050.</w:t>
      </w:r>
      <w:r w:rsidR="0023769C" w:rsidRPr="0023769C">
        <w:rPr>
          <w:rFonts w:ascii="Times New Roman" w:hAnsi="Times New Roman" w:cs="Times New Roman"/>
          <w:lang w:val="en-US"/>
        </w:rPr>
        <w:t>html</w:t>
      </w:r>
      <w:r w:rsidR="0023769C" w:rsidRPr="0023769C">
        <w:rPr>
          <w:rFonts w:ascii="Times New Roman" w:hAnsi="Times New Roman" w:cs="Times New Roman"/>
        </w:rPr>
        <w:t>. Дата обращения: 13.10.2017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99281"/>
      <w:docPartObj>
        <w:docPartGallery w:val="Page Numbers (Top of Page)"/>
        <w:docPartUnique/>
      </w:docPartObj>
    </w:sdtPr>
    <w:sdtContent>
      <w:p w:rsidR="00936BA6" w:rsidRDefault="00936BA6">
        <w:pPr>
          <w:pStyle w:val="a8"/>
          <w:jc w:val="right"/>
        </w:pPr>
        <w:r>
          <w:fldChar w:fldCharType="begin"/>
        </w:r>
        <w:r>
          <w:instrText>PAGE   \* MERGEFORMAT</w:instrText>
        </w:r>
        <w:r>
          <w:fldChar w:fldCharType="separate"/>
        </w:r>
        <w:r w:rsidR="00253845">
          <w:rPr>
            <w:noProof/>
          </w:rPr>
          <w:t>54</w:t>
        </w:r>
        <w:r>
          <w:fldChar w:fldCharType="end"/>
        </w:r>
      </w:p>
    </w:sdtContent>
  </w:sdt>
  <w:p w:rsidR="00936BA6" w:rsidRDefault="00936B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E61BD"/>
    <w:multiLevelType w:val="hybridMultilevel"/>
    <w:tmpl w:val="D744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F50A0"/>
    <w:multiLevelType w:val="hybridMultilevel"/>
    <w:tmpl w:val="B2D4E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14F12"/>
    <w:multiLevelType w:val="hybridMultilevel"/>
    <w:tmpl w:val="7466EA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367B49"/>
    <w:multiLevelType w:val="hybridMultilevel"/>
    <w:tmpl w:val="0A082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17315"/>
    <w:multiLevelType w:val="hybridMultilevel"/>
    <w:tmpl w:val="B2D4E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EC085B"/>
    <w:multiLevelType w:val="hybridMultilevel"/>
    <w:tmpl w:val="B2D4E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602B29"/>
    <w:multiLevelType w:val="hybridMultilevel"/>
    <w:tmpl w:val="34BC57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FF440A"/>
    <w:multiLevelType w:val="hybridMultilevel"/>
    <w:tmpl w:val="B2D4E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620E6D"/>
    <w:multiLevelType w:val="hybridMultilevel"/>
    <w:tmpl w:val="B2D4E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74161"/>
    <w:multiLevelType w:val="hybridMultilevel"/>
    <w:tmpl w:val="D694AA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6792381"/>
    <w:multiLevelType w:val="hybridMultilevel"/>
    <w:tmpl w:val="AFB05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8F5153"/>
    <w:multiLevelType w:val="hybridMultilevel"/>
    <w:tmpl w:val="590A5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D2394E"/>
    <w:multiLevelType w:val="hybridMultilevel"/>
    <w:tmpl w:val="2F30C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243765"/>
    <w:multiLevelType w:val="hybridMultilevel"/>
    <w:tmpl w:val="93CC8C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033239"/>
    <w:multiLevelType w:val="hybridMultilevel"/>
    <w:tmpl w:val="ECAE6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322B2D"/>
    <w:multiLevelType w:val="hybridMultilevel"/>
    <w:tmpl w:val="2C1C8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D53430"/>
    <w:multiLevelType w:val="hybridMultilevel"/>
    <w:tmpl w:val="85EE882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51880CE7"/>
    <w:multiLevelType w:val="hybridMultilevel"/>
    <w:tmpl w:val="3BEC3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41101F"/>
    <w:multiLevelType w:val="hybridMultilevel"/>
    <w:tmpl w:val="44F60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3C57BC"/>
    <w:multiLevelType w:val="hybridMultilevel"/>
    <w:tmpl w:val="B2D4E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520415"/>
    <w:multiLevelType w:val="hybridMultilevel"/>
    <w:tmpl w:val="AA9EF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8A591B"/>
    <w:multiLevelType w:val="hybridMultilevel"/>
    <w:tmpl w:val="46B2A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1E4109"/>
    <w:multiLevelType w:val="hybridMultilevel"/>
    <w:tmpl w:val="B2D4E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F636F0"/>
    <w:multiLevelType w:val="hybridMultilevel"/>
    <w:tmpl w:val="61569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455BD4"/>
    <w:multiLevelType w:val="hybridMultilevel"/>
    <w:tmpl w:val="4EF8167C"/>
    <w:lvl w:ilvl="0" w:tplc="0419000F">
      <w:start w:val="1"/>
      <w:numFmt w:val="decimal"/>
      <w:lvlText w:val="%1."/>
      <w:lvlJc w:val="left"/>
      <w:pPr>
        <w:ind w:left="1482" w:hanging="360"/>
      </w:pPr>
    </w:lvl>
    <w:lvl w:ilvl="1" w:tplc="04190019" w:tentative="1">
      <w:start w:val="1"/>
      <w:numFmt w:val="lowerLetter"/>
      <w:lvlText w:val="%2."/>
      <w:lvlJc w:val="left"/>
      <w:pPr>
        <w:ind w:left="2202" w:hanging="360"/>
      </w:pPr>
    </w:lvl>
    <w:lvl w:ilvl="2" w:tplc="0419001B" w:tentative="1">
      <w:start w:val="1"/>
      <w:numFmt w:val="lowerRoman"/>
      <w:lvlText w:val="%3."/>
      <w:lvlJc w:val="right"/>
      <w:pPr>
        <w:ind w:left="2922" w:hanging="180"/>
      </w:pPr>
    </w:lvl>
    <w:lvl w:ilvl="3" w:tplc="0419000F" w:tentative="1">
      <w:start w:val="1"/>
      <w:numFmt w:val="decimal"/>
      <w:lvlText w:val="%4."/>
      <w:lvlJc w:val="left"/>
      <w:pPr>
        <w:ind w:left="3642" w:hanging="360"/>
      </w:pPr>
    </w:lvl>
    <w:lvl w:ilvl="4" w:tplc="04190019" w:tentative="1">
      <w:start w:val="1"/>
      <w:numFmt w:val="lowerLetter"/>
      <w:lvlText w:val="%5."/>
      <w:lvlJc w:val="left"/>
      <w:pPr>
        <w:ind w:left="4362" w:hanging="360"/>
      </w:pPr>
    </w:lvl>
    <w:lvl w:ilvl="5" w:tplc="0419001B" w:tentative="1">
      <w:start w:val="1"/>
      <w:numFmt w:val="lowerRoman"/>
      <w:lvlText w:val="%6."/>
      <w:lvlJc w:val="right"/>
      <w:pPr>
        <w:ind w:left="5082" w:hanging="180"/>
      </w:pPr>
    </w:lvl>
    <w:lvl w:ilvl="6" w:tplc="0419000F" w:tentative="1">
      <w:start w:val="1"/>
      <w:numFmt w:val="decimal"/>
      <w:lvlText w:val="%7."/>
      <w:lvlJc w:val="left"/>
      <w:pPr>
        <w:ind w:left="5802" w:hanging="360"/>
      </w:pPr>
    </w:lvl>
    <w:lvl w:ilvl="7" w:tplc="04190019" w:tentative="1">
      <w:start w:val="1"/>
      <w:numFmt w:val="lowerLetter"/>
      <w:lvlText w:val="%8."/>
      <w:lvlJc w:val="left"/>
      <w:pPr>
        <w:ind w:left="6522" w:hanging="360"/>
      </w:pPr>
    </w:lvl>
    <w:lvl w:ilvl="8" w:tplc="0419001B" w:tentative="1">
      <w:start w:val="1"/>
      <w:numFmt w:val="lowerRoman"/>
      <w:lvlText w:val="%9."/>
      <w:lvlJc w:val="right"/>
      <w:pPr>
        <w:ind w:left="7242" w:hanging="180"/>
      </w:pPr>
    </w:lvl>
  </w:abstractNum>
  <w:abstractNum w:abstractNumId="25">
    <w:nsid w:val="74EC4564"/>
    <w:multiLevelType w:val="hybridMultilevel"/>
    <w:tmpl w:val="91B8C6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52E37A6"/>
    <w:multiLevelType w:val="hybridMultilevel"/>
    <w:tmpl w:val="B2D4E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171110"/>
    <w:multiLevelType w:val="hybridMultilevel"/>
    <w:tmpl w:val="AFE466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A531821"/>
    <w:multiLevelType w:val="hybridMultilevel"/>
    <w:tmpl w:val="C9E04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DD1756"/>
    <w:multiLevelType w:val="hybridMultilevel"/>
    <w:tmpl w:val="B2D4E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8F5F3C"/>
    <w:multiLevelType w:val="multilevel"/>
    <w:tmpl w:val="D84A15D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DD34B39"/>
    <w:multiLevelType w:val="hybridMultilevel"/>
    <w:tmpl w:val="255E1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0"/>
  </w:num>
  <w:num w:numId="4">
    <w:abstractNumId w:val="28"/>
  </w:num>
  <w:num w:numId="5">
    <w:abstractNumId w:val="12"/>
  </w:num>
  <w:num w:numId="6">
    <w:abstractNumId w:val="0"/>
  </w:num>
  <w:num w:numId="7">
    <w:abstractNumId w:val="25"/>
  </w:num>
  <w:num w:numId="8">
    <w:abstractNumId w:val="18"/>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17"/>
  </w:num>
  <w:num w:numId="18">
    <w:abstractNumId w:val="1"/>
  </w:num>
  <w:num w:numId="19">
    <w:abstractNumId w:val="21"/>
  </w:num>
  <w:num w:numId="20">
    <w:abstractNumId w:val="5"/>
  </w:num>
  <w:num w:numId="21">
    <w:abstractNumId w:val="30"/>
  </w:num>
  <w:num w:numId="22">
    <w:abstractNumId w:val="31"/>
  </w:num>
  <w:num w:numId="23">
    <w:abstractNumId w:val="23"/>
  </w:num>
  <w:num w:numId="24">
    <w:abstractNumId w:val="8"/>
  </w:num>
  <w:num w:numId="25">
    <w:abstractNumId w:val="26"/>
  </w:num>
  <w:num w:numId="26">
    <w:abstractNumId w:val="3"/>
  </w:num>
  <w:num w:numId="27">
    <w:abstractNumId w:val="22"/>
  </w:num>
  <w:num w:numId="28">
    <w:abstractNumId w:val="4"/>
  </w:num>
  <w:num w:numId="29">
    <w:abstractNumId w:val="7"/>
  </w:num>
  <w:num w:numId="30">
    <w:abstractNumId w:val="29"/>
  </w:num>
  <w:num w:numId="31">
    <w:abstractNumId w:val="1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F4"/>
    <w:rsid w:val="000231A9"/>
    <w:rsid w:val="0003271B"/>
    <w:rsid w:val="00045726"/>
    <w:rsid w:val="00074E37"/>
    <w:rsid w:val="000D2426"/>
    <w:rsid w:val="000E3E10"/>
    <w:rsid w:val="00100B33"/>
    <w:rsid w:val="00105A1E"/>
    <w:rsid w:val="0011577A"/>
    <w:rsid w:val="00142835"/>
    <w:rsid w:val="001628FC"/>
    <w:rsid w:val="00182B5C"/>
    <w:rsid w:val="00194002"/>
    <w:rsid w:val="001A1B67"/>
    <w:rsid w:val="001A7AA9"/>
    <w:rsid w:val="001D0ACD"/>
    <w:rsid w:val="001E6BF1"/>
    <w:rsid w:val="00212796"/>
    <w:rsid w:val="0023769C"/>
    <w:rsid w:val="00250A6A"/>
    <w:rsid w:val="00253845"/>
    <w:rsid w:val="00272B3E"/>
    <w:rsid w:val="002C34DC"/>
    <w:rsid w:val="002C778B"/>
    <w:rsid w:val="002F1F98"/>
    <w:rsid w:val="003526D1"/>
    <w:rsid w:val="00361083"/>
    <w:rsid w:val="0036324E"/>
    <w:rsid w:val="00364442"/>
    <w:rsid w:val="00382E21"/>
    <w:rsid w:val="00384E7F"/>
    <w:rsid w:val="003924EF"/>
    <w:rsid w:val="003E7760"/>
    <w:rsid w:val="003F7FFD"/>
    <w:rsid w:val="00402FBE"/>
    <w:rsid w:val="00424646"/>
    <w:rsid w:val="00435115"/>
    <w:rsid w:val="00487994"/>
    <w:rsid w:val="004A3D12"/>
    <w:rsid w:val="004B0820"/>
    <w:rsid w:val="004B1745"/>
    <w:rsid w:val="004B6131"/>
    <w:rsid w:val="004C5B96"/>
    <w:rsid w:val="004C678E"/>
    <w:rsid w:val="005222EA"/>
    <w:rsid w:val="00564621"/>
    <w:rsid w:val="0057397D"/>
    <w:rsid w:val="00583D91"/>
    <w:rsid w:val="00584335"/>
    <w:rsid w:val="005E0808"/>
    <w:rsid w:val="005F5BE6"/>
    <w:rsid w:val="006000CA"/>
    <w:rsid w:val="0061203A"/>
    <w:rsid w:val="00613B59"/>
    <w:rsid w:val="006627B2"/>
    <w:rsid w:val="00682BBE"/>
    <w:rsid w:val="00683528"/>
    <w:rsid w:val="006B40AD"/>
    <w:rsid w:val="006C1DED"/>
    <w:rsid w:val="006D7DE9"/>
    <w:rsid w:val="006E0A4D"/>
    <w:rsid w:val="00712482"/>
    <w:rsid w:val="00715B89"/>
    <w:rsid w:val="00723ABC"/>
    <w:rsid w:val="00726DB3"/>
    <w:rsid w:val="0073099C"/>
    <w:rsid w:val="00750B06"/>
    <w:rsid w:val="00763F65"/>
    <w:rsid w:val="007701D5"/>
    <w:rsid w:val="0078343B"/>
    <w:rsid w:val="00783BD1"/>
    <w:rsid w:val="00787187"/>
    <w:rsid w:val="007B0602"/>
    <w:rsid w:val="007B0DEB"/>
    <w:rsid w:val="007D3049"/>
    <w:rsid w:val="00854DB2"/>
    <w:rsid w:val="00866664"/>
    <w:rsid w:val="00894407"/>
    <w:rsid w:val="008A45F3"/>
    <w:rsid w:val="008A7B7A"/>
    <w:rsid w:val="008B1535"/>
    <w:rsid w:val="008E0D36"/>
    <w:rsid w:val="008E1C71"/>
    <w:rsid w:val="008F152D"/>
    <w:rsid w:val="009131D5"/>
    <w:rsid w:val="009152A3"/>
    <w:rsid w:val="00922399"/>
    <w:rsid w:val="00936BA6"/>
    <w:rsid w:val="00937AF4"/>
    <w:rsid w:val="00963E11"/>
    <w:rsid w:val="00973884"/>
    <w:rsid w:val="009B30AD"/>
    <w:rsid w:val="009D32F9"/>
    <w:rsid w:val="00A0740B"/>
    <w:rsid w:val="00A14D18"/>
    <w:rsid w:val="00A664B9"/>
    <w:rsid w:val="00A76378"/>
    <w:rsid w:val="00A94D01"/>
    <w:rsid w:val="00AD4BC5"/>
    <w:rsid w:val="00AD7E22"/>
    <w:rsid w:val="00AF77EF"/>
    <w:rsid w:val="00B229BD"/>
    <w:rsid w:val="00B363FB"/>
    <w:rsid w:val="00B56AE6"/>
    <w:rsid w:val="00B705F1"/>
    <w:rsid w:val="00B77FD4"/>
    <w:rsid w:val="00BA1B70"/>
    <w:rsid w:val="00BB0083"/>
    <w:rsid w:val="00BC25C4"/>
    <w:rsid w:val="00BD5805"/>
    <w:rsid w:val="00BE0A52"/>
    <w:rsid w:val="00BE6E1E"/>
    <w:rsid w:val="00C04B03"/>
    <w:rsid w:val="00C06D8C"/>
    <w:rsid w:val="00C6432A"/>
    <w:rsid w:val="00C81A39"/>
    <w:rsid w:val="00C92C32"/>
    <w:rsid w:val="00CA2E8F"/>
    <w:rsid w:val="00CC1B1C"/>
    <w:rsid w:val="00CF3128"/>
    <w:rsid w:val="00D13D71"/>
    <w:rsid w:val="00D16148"/>
    <w:rsid w:val="00D321EF"/>
    <w:rsid w:val="00D5536F"/>
    <w:rsid w:val="00D637C0"/>
    <w:rsid w:val="00D67477"/>
    <w:rsid w:val="00D9015F"/>
    <w:rsid w:val="00D91880"/>
    <w:rsid w:val="00DB73E2"/>
    <w:rsid w:val="00E0339E"/>
    <w:rsid w:val="00E0678A"/>
    <w:rsid w:val="00E141DD"/>
    <w:rsid w:val="00E26DD9"/>
    <w:rsid w:val="00E406F1"/>
    <w:rsid w:val="00E463FF"/>
    <w:rsid w:val="00E50110"/>
    <w:rsid w:val="00E73A70"/>
    <w:rsid w:val="00E91F10"/>
    <w:rsid w:val="00EA3EA5"/>
    <w:rsid w:val="00EB5878"/>
    <w:rsid w:val="00EB5D15"/>
    <w:rsid w:val="00EB5F20"/>
    <w:rsid w:val="00EE3F7D"/>
    <w:rsid w:val="00EE6DCA"/>
    <w:rsid w:val="00EF192B"/>
    <w:rsid w:val="00F10D25"/>
    <w:rsid w:val="00F2125E"/>
    <w:rsid w:val="00F6400D"/>
    <w:rsid w:val="00FA2E4B"/>
    <w:rsid w:val="00FB4982"/>
    <w:rsid w:val="00FC6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F67F8-3CF3-4B74-AE1B-25F79C04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D7DE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D7DE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73E2"/>
    <w:rPr>
      <w:color w:val="0563C1" w:themeColor="hyperlink"/>
      <w:u w:val="single"/>
    </w:rPr>
  </w:style>
  <w:style w:type="paragraph" w:styleId="a4">
    <w:name w:val="List Paragraph"/>
    <w:basedOn w:val="a"/>
    <w:uiPriority w:val="34"/>
    <w:qFormat/>
    <w:rsid w:val="00074E37"/>
    <w:pPr>
      <w:ind w:left="720"/>
      <w:contextualSpacing/>
    </w:pPr>
  </w:style>
  <w:style w:type="character" w:styleId="a5">
    <w:name w:val="Placeholder Text"/>
    <w:basedOn w:val="a0"/>
    <w:uiPriority w:val="99"/>
    <w:semiHidden/>
    <w:rsid w:val="002C34DC"/>
    <w:rPr>
      <w:color w:val="808080"/>
    </w:rPr>
  </w:style>
  <w:style w:type="table" w:styleId="a6">
    <w:name w:val="Table Grid"/>
    <w:basedOn w:val="a1"/>
    <w:uiPriority w:val="39"/>
    <w:rsid w:val="00522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D7DE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D7DE9"/>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6D7DE9"/>
    <w:pPr>
      <w:spacing w:after="100" w:line="256" w:lineRule="auto"/>
    </w:pPr>
  </w:style>
  <w:style w:type="paragraph" w:styleId="21">
    <w:name w:val="toc 2"/>
    <w:basedOn w:val="a"/>
    <w:next w:val="a"/>
    <w:autoRedefine/>
    <w:uiPriority w:val="39"/>
    <w:unhideWhenUsed/>
    <w:rsid w:val="00100B33"/>
    <w:pPr>
      <w:tabs>
        <w:tab w:val="right" w:leader="dot" w:pos="9345"/>
      </w:tabs>
      <w:spacing w:after="100" w:line="256" w:lineRule="auto"/>
      <w:ind w:left="220"/>
    </w:pPr>
    <w:rPr>
      <w:rFonts w:ascii="Times New Roman" w:hAnsi="Times New Roman" w:cs="Times New Roman"/>
      <w:b/>
      <w:noProof/>
      <w:shd w:val="clear" w:color="auto" w:fill="FFFFFF"/>
    </w:rPr>
  </w:style>
  <w:style w:type="paragraph" w:styleId="a7">
    <w:name w:val="TOC Heading"/>
    <w:basedOn w:val="1"/>
    <w:next w:val="a"/>
    <w:uiPriority w:val="39"/>
    <w:semiHidden/>
    <w:unhideWhenUsed/>
    <w:qFormat/>
    <w:rsid w:val="006D7DE9"/>
    <w:pPr>
      <w:outlineLvl w:val="9"/>
    </w:pPr>
    <w:rPr>
      <w:lang w:eastAsia="ru-RU"/>
    </w:rPr>
  </w:style>
  <w:style w:type="character" w:customStyle="1" w:styleId="fontstyle01">
    <w:name w:val="fontstyle01"/>
    <w:basedOn w:val="a0"/>
    <w:rsid w:val="006D7DE9"/>
    <w:rPr>
      <w:rFonts w:ascii="TimesNewRoman" w:hAnsi="TimesNewRoman" w:hint="default"/>
      <w:b w:val="0"/>
      <w:bCs w:val="0"/>
      <w:i w:val="0"/>
      <w:iCs w:val="0"/>
      <w:color w:val="000000"/>
      <w:sz w:val="20"/>
      <w:szCs w:val="20"/>
    </w:rPr>
  </w:style>
  <w:style w:type="paragraph" w:styleId="a8">
    <w:name w:val="header"/>
    <w:basedOn w:val="a"/>
    <w:link w:val="a9"/>
    <w:uiPriority w:val="99"/>
    <w:unhideWhenUsed/>
    <w:rsid w:val="00100B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0B33"/>
  </w:style>
  <w:style w:type="paragraph" w:styleId="aa">
    <w:name w:val="footer"/>
    <w:basedOn w:val="a"/>
    <w:link w:val="ab"/>
    <w:uiPriority w:val="99"/>
    <w:unhideWhenUsed/>
    <w:rsid w:val="00100B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0B33"/>
  </w:style>
  <w:style w:type="character" w:customStyle="1" w:styleId="fontstyle21">
    <w:name w:val="fontstyle21"/>
    <w:basedOn w:val="a0"/>
    <w:rsid w:val="00712482"/>
    <w:rPr>
      <w:rFonts w:ascii="BookmanC-Light" w:hAnsi="BookmanC-Light" w:hint="default"/>
      <w:b w:val="0"/>
      <w:bCs w:val="0"/>
      <w:i w:val="0"/>
      <w:iCs w:val="0"/>
      <w:color w:val="000000"/>
      <w:sz w:val="16"/>
      <w:szCs w:val="16"/>
    </w:rPr>
  </w:style>
  <w:style w:type="paragraph" w:styleId="ac">
    <w:name w:val="footnote text"/>
    <w:basedOn w:val="a"/>
    <w:link w:val="ad"/>
    <w:uiPriority w:val="99"/>
    <w:semiHidden/>
    <w:unhideWhenUsed/>
    <w:rsid w:val="00B705F1"/>
    <w:pPr>
      <w:spacing w:after="0" w:line="240" w:lineRule="auto"/>
    </w:pPr>
    <w:rPr>
      <w:sz w:val="20"/>
      <w:szCs w:val="20"/>
    </w:rPr>
  </w:style>
  <w:style w:type="character" w:customStyle="1" w:styleId="ad">
    <w:name w:val="Текст сноски Знак"/>
    <w:basedOn w:val="a0"/>
    <w:link w:val="ac"/>
    <w:uiPriority w:val="99"/>
    <w:semiHidden/>
    <w:rsid w:val="00B705F1"/>
    <w:rPr>
      <w:sz w:val="20"/>
      <w:szCs w:val="20"/>
    </w:rPr>
  </w:style>
  <w:style w:type="character" w:styleId="ae">
    <w:name w:val="footnote reference"/>
    <w:basedOn w:val="a0"/>
    <w:uiPriority w:val="99"/>
    <w:semiHidden/>
    <w:unhideWhenUsed/>
    <w:rsid w:val="00B70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6848">
      <w:bodyDiv w:val="1"/>
      <w:marLeft w:val="0"/>
      <w:marRight w:val="0"/>
      <w:marTop w:val="0"/>
      <w:marBottom w:val="0"/>
      <w:divBdr>
        <w:top w:val="none" w:sz="0" w:space="0" w:color="auto"/>
        <w:left w:val="none" w:sz="0" w:space="0" w:color="auto"/>
        <w:bottom w:val="none" w:sz="0" w:space="0" w:color="auto"/>
        <w:right w:val="none" w:sz="0" w:space="0" w:color="auto"/>
      </w:divBdr>
    </w:div>
    <w:div w:id="205718955">
      <w:bodyDiv w:val="1"/>
      <w:marLeft w:val="0"/>
      <w:marRight w:val="0"/>
      <w:marTop w:val="0"/>
      <w:marBottom w:val="0"/>
      <w:divBdr>
        <w:top w:val="none" w:sz="0" w:space="0" w:color="auto"/>
        <w:left w:val="none" w:sz="0" w:space="0" w:color="auto"/>
        <w:bottom w:val="none" w:sz="0" w:space="0" w:color="auto"/>
        <w:right w:val="none" w:sz="0" w:space="0" w:color="auto"/>
      </w:divBdr>
    </w:div>
    <w:div w:id="311642572">
      <w:bodyDiv w:val="1"/>
      <w:marLeft w:val="0"/>
      <w:marRight w:val="0"/>
      <w:marTop w:val="0"/>
      <w:marBottom w:val="0"/>
      <w:divBdr>
        <w:top w:val="none" w:sz="0" w:space="0" w:color="auto"/>
        <w:left w:val="none" w:sz="0" w:space="0" w:color="auto"/>
        <w:bottom w:val="none" w:sz="0" w:space="0" w:color="auto"/>
        <w:right w:val="none" w:sz="0" w:space="0" w:color="auto"/>
      </w:divBdr>
    </w:div>
    <w:div w:id="421684945">
      <w:bodyDiv w:val="1"/>
      <w:marLeft w:val="0"/>
      <w:marRight w:val="0"/>
      <w:marTop w:val="0"/>
      <w:marBottom w:val="0"/>
      <w:divBdr>
        <w:top w:val="none" w:sz="0" w:space="0" w:color="auto"/>
        <w:left w:val="none" w:sz="0" w:space="0" w:color="auto"/>
        <w:bottom w:val="none" w:sz="0" w:space="0" w:color="auto"/>
        <w:right w:val="none" w:sz="0" w:space="0" w:color="auto"/>
      </w:divBdr>
    </w:div>
    <w:div w:id="601844520">
      <w:bodyDiv w:val="1"/>
      <w:marLeft w:val="0"/>
      <w:marRight w:val="0"/>
      <w:marTop w:val="0"/>
      <w:marBottom w:val="0"/>
      <w:divBdr>
        <w:top w:val="none" w:sz="0" w:space="0" w:color="auto"/>
        <w:left w:val="none" w:sz="0" w:space="0" w:color="auto"/>
        <w:bottom w:val="none" w:sz="0" w:space="0" w:color="auto"/>
        <w:right w:val="none" w:sz="0" w:space="0" w:color="auto"/>
      </w:divBdr>
    </w:div>
    <w:div w:id="817577010">
      <w:bodyDiv w:val="1"/>
      <w:marLeft w:val="0"/>
      <w:marRight w:val="0"/>
      <w:marTop w:val="0"/>
      <w:marBottom w:val="0"/>
      <w:divBdr>
        <w:top w:val="none" w:sz="0" w:space="0" w:color="auto"/>
        <w:left w:val="none" w:sz="0" w:space="0" w:color="auto"/>
        <w:bottom w:val="none" w:sz="0" w:space="0" w:color="auto"/>
        <w:right w:val="none" w:sz="0" w:space="0" w:color="auto"/>
      </w:divBdr>
    </w:div>
    <w:div w:id="913974267">
      <w:bodyDiv w:val="1"/>
      <w:marLeft w:val="0"/>
      <w:marRight w:val="0"/>
      <w:marTop w:val="0"/>
      <w:marBottom w:val="0"/>
      <w:divBdr>
        <w:top w:val="none" w:sz="0" w:space="0" w:color="auto"/>
        <w:left w:val="none" w:sz="0" w:space="0" w:color="auto"/>
        <w:bottom w:val="none" w:sz="0" w:space="0" w:color="auto"/>
        <w:right w:val="none" w:sz="0" w:space="0" w:color="auto"/>
      </w:divBdr>
    </w:div>
    <w:div w:id="1006401792">
      <w:bodyDiv w:val="1"/>
      <w:marLeft w:val="0"/>
      <w:marRight w:val="0"/>
      <w:marTop w:val="0"/>
      <w:marBottom w:val="0"/>
      <w:divBdr>
        <w:top w:val="none" w:sz="0" w:space="0" w:color="auto"/>
        <w:left w:val="none" w:sz="0" w:space="0" w:color="auto"/>
        <w:bottom w:val="none" w:sz="0" w:space="0" w:color="auto"/>
        <w:right w:val="none" w:sz="0" w:space="0" w:color="auto"/>
      </w:divBdr>
    </w:div>
    <w:div w:id="1054112393">
      <w:bodyDiv w:val="1"/>
      <w:marLeft w:val="0"/>
      <w:marRight w:val="0"/>
      <w:marTop w:val="0"/>
      <w:marBottom w:val="0"/>
      <w:divBdr>
        <w:top w:val="none" w:sz="0" w:space="0" w:color="auto"/>
        <w:left w:val="none" w:sz="0" w:space="0" w:color="auto"/>
        <w:bottom w:val="none" w:sz="0" w:space="0" w:color="auto"/>
        <w:right w:val="none" w:sz="0" w:space="0" w:color="auto"/>
      </w:divBdr>
    </w:div>
    <w:div w:id="1133525957">
      <w:bodyDiv w:val="1"/>
      <w:marLeft w:val="0"/>
      <w:marRight w:val="0"/>
      <w:marTop w:val="0"/>
      <w:marBottom w:val="0"/>
      <w:divBdr>
        <w:top w:val="none" w:sz="0" w:space="0" w:color="auto"/>
        <w:left w:val="none" w:sz="0" w:space="0" w:color="auto"/>
        <w:bottom w:val="none" w:sz="0" w:space="0" w:color="auto"/>
        <w:right w:val="none" w:sz="0" w:space="0" w:color="auto"/>
      </w:divBdr>
    </w:div>
    <w:div w:id="1169757513">
      <w:bodyDiv w:val="1"/>
      <w:marLeft w:val="0"/>
      <w:marRight w:val="0"/>
      <w:marTop w:val="0"/>
      <w:marBottom w:val="0"/>
      <w:divBdr>
        <w:top w:val="none" w:sz="0" w:space="0" w:color="auto"/>
        <w:left w:val="none" w:sz="0" w:space="0" w:color="auto"/>
        <w:bottom w:val="none" w:sz="0" w:space="0" w:color="auto"/>
        <w:right w:val="none" w:sz="0" w:space="0" w:color="auto"/>
      </w:divBdr>
    </w:div>
    <w:div w:id="1360856502">
      <w:bodyDiv w:val="1"/>
      <w:marLeft w:val="0"/>
      <w:marRight w:val="0"/>
      <w:marTop w:val="0"/>
      <w:marBottom w:val="0"/>
      <w:divBdr>
        <w:top w:val="none" w:sz="0" w:space="0" w:color="auto"/>
        <w:left w:val="none" w:sz="0" w:space="0" w:color="auto"/>
        <w:bottom w:val="none" w:sz="0" w:space="0" w:color="auto"/>
        <w:right w:val="none" w:sz="0" w:space="0" w:color="auto"/>
      </w:divBdr>
    </w:div>
    <w:div w:id="1818956703">
      <w:bodyDiv w:val="1"/>
      <w:marLeft w:val="0"/>
      <w:marRight w:val="0"/>
      <w:marTop w:val="0"/>
      <w:marBottom w:val="0"/>
      <w:divBdr>
        <w:top w:val="none" w:sz="0" w:space="0" w:color="auto"/>
        <w:left w:val="none" w:sz="0" w:space="0" w:color="auto"/>
        <w:bottom w:val="none" w:sz="0" w:space="0" w:color="auto"/>
        <w:right w:val="none" w:sz="0" w:space="0" w:color="auto"/>
      </w:divBdr>
    </w:div>
    <w:div w:id="2068843517">
      <w:bodyDiv w:val="1"/>
      <w:marLeft w:val="0"/>
      <w:marRight w:val="0"/>
      <w:marTop w:val="0"/>
      <w:marBottom w:val="0"/>
      <w:divBdr>
        <w:top w:val="none" w:sz="0" w:space="0" w:color="auto"/>
        <w:left w:val="none" w:sz="0" w:space="0" w:color="auto"/>
        <w:bottom w:val="none" w:sz="0" w:space="0" w:color="auto"/>
        <w:right w:val="none" w:sz="0" w:space="0" w:color="auto"/>
      </w:divBdr>
    </w:div>
    <w:div w:id="208499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atabank.worldbank.org/data/reports.aspx?source=2&amp;series=NY.GDP.MKTP.CN.AD&amp;coun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databank.worldbank.org/data/reports.aspx?source=2&amp;series=NY.GDP.MKTP.PP.CD&amp;country="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wnloads\Data_Extract_From_World_Development_Indicators%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wnloads\Data_Extract_From_World_Development_Indicators%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ownloads\Data_Extract_From_World_Development_Indicators%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ownloads\Data_Extract_From_World_Development_Indicators%20(25).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ownloads\Data_Extract_From_World_Development_Indicators%20(1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ownloads\Data_Extract_From_World_Development_Indicators%20(12).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Военные</a:t>
            </a:r>
            <a:r>
              <a:rPr lang="ru-RU" baseline="0"/>
              <a:t> расходы США, % от ВВП</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Data!$A$2</c:f>
              <c:strCache>
                <c:ptCount val="1"/>
                <c:pt idx="0">
                  <c:v>United States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Data!$E$1:$U$1</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Data!$E$2:$U$2</c:f>
              <c:numCache>
                <c:formatCode>0.0</c:formatCode>
                <c:ptCount val="17"/>
                <c:pt idx="0">
                  <c:v>2.9334320163807117</c:v>
                </c:pt>
                <c:pt idx="1">
                  <c:v>2.944343645686466</c:v>
                </c:pt>
                <c:pt idx="2">
                  <c:v>3.2495517655454593</c:v>
                </c:pt>
                <c:pt idx="3">
                  <c:v>3.6072878468412353</c:v>
                </c:pt>
                <c:pt idx="4">
                  <c:v>3.7855700660728928</c:v>
                </c:pt>
                <c:pt idx="5">
                  <c:v>3.8442304352481487</c:v>
                </c:pt>
                <c:pt idx="6">
                  <c:v>3.808200528179789</c:v>
                </c:pt>
                <c:pt idx="7">
                  <c:v>3.8470440786772149</c:v>
                </c:pt>
                <c:pt idx="8">
                  <c:v>4.2200464691503567</c:v>
                </c:pt>
                <c:pt idx="9">
                  <c:v>4.6367924407259187</c:v>
                </c:pt>
                <c:pt idx="10">
                  <c:v>4.6656151023243737</c:v>
                </c:pt>
                <c:pt idx="11">
                  <c:v>4.5839759772021083</c:v>
                </c:pt>
                <c:pt idx="12">
                  <c:v>4.2387446066310934</c:v>
                </c:pt>
                <c:pt idx="13">
                  <c:v>3.8325096514594805</c:v>
                </c:pt>
                <c:pt idx="14">
                  <c:v>3.5066428342314762</c:v>
                </c:pt>
                <c:pt idx="15">
                  <c:v>3.304436827729853</c:v>
                </c:pt>
                <c:pt idx="16">
                  <c:v>3.2914166168527283</c:v>
                </c:pt>
              </c:numCache>
            </c:numRef>
          </c:val>
          <c:smooth val="0"/>
        </c:ser>
        <c:dLbls>
          <c:showLegendKey val="0"/>
          <c:showVal val="0"/>
          <c:showCatName val="0"/>
          <c:showSerName val="0"/>
          <c:showPercent val="0"/>
          <c:showBubbleSize val="0"/>
        </c:dLbls>
        <c:marker val="1"/>
        <c:smooth val="0"/>
        <c:axId val="-823190688"/>
        <c:axId val="-823199392"/>
      </c:lineChart>
      <c:catAx>
        <c:axId val="-82319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3199392"/>
        <c:crosses val="autoZero"/>
        <c:auto val="1"/>
        <c:lblAlgn val="ctr"/>
        <c:lblOffset val="100"/>
        <c:noMultiLvlLbl val="0"/>
      </c:catAx>
      <c:valAx>
        <c:axId val="-8231993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3190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Приток</a:t>
            </a:r>
            <a:r>
              <a:rPr lang="ru-RU" baseline="0"/>
              <a:t> прямых иностранных инвестиций, % от ВВП</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Data!$A$2</c:f>
              <c:strCache>
                <c:ptCount val="1"/>
                <c:pt idx="0">
                  <c:v>United States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Data!$E$1:$U$1</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Data!$E$2:$U$2</c:f>
              <c:numCache>
                <c:formatCode>0.0</c:formatCode>
                <c:ptCount val="17"/>
                <c:pt idx="0">
                  <c:v>3.403728947408593</c:v>
                </c:pt>
                <c:pt idx="1">
                  <c:v>1.6143272567875349</c:v>
                </c:pt>
                <c:pt idx="2">
                  <c:v>0.99718387970172473</c:v>
                </c:pt>
                <c:pt idx="3">
                  <c:v>0.96732857427065488</c:v>
                </c:pt>
                <c:pt idx="4">
                  <c:v>1.693508915082842</c:v>
                </c:pt>
                <c:pt idx="5">
                  <c:v>1.0564372585771231</c:v>
                </c:pt>
                <c:pt idx="6">
                  <c:v>2.1239201702554178</c:v>
                </c:pt>
                <c:pt idx="7">
                  <c:v>2.3488988360322662</c:v>
                </c:pt>
                <c:pt idx="8">
                  <c:v>2.2606389664439144</c:v>
                </c:pt>
                <c:pt idx="9">
                  <c:v>1.066584255391543</c:v>
                </c:pt>
                <c:pt idx="10">
                  <c:v>1.733076403072578</c:v>
                </c:pt>
                <c:pt idx="11">
                  <c:v>1.658791258574116</c:v>
                </c:pt>
                <c:pt idx="12">
                  <c:v>1.5496196129370907</c:v>
                </c:pt>
                <c:pt idx="13">
                  <c:v>1.7262121831107382</c:v>
                </c:pt>
                <c:pt idx="14">
                  <c:v>1.3663749360881725</c:v>
                </c:pt>
                <c:pt idx="15">
                  <c:v>2.8062919451552193</c:v>
                </c:pt>
                <c:pt idx="16">
                  <c:v>2.581789101248849</c:v>
                </c:pt>
              </c:numCache>
            </c:numRef>
          </c:val>
          <c:smooth val="0"/>
        </c:ser>
        <c:dLbls>
          <c:showLegendKey val="0"/>
          <c:showVal val="0"/>
          <c:showCatName val="0"/>
          <c:showSerName val="0"/>
          <c:showPercent val="0"/>
          <c:showBubbleSize val="0"/>
        </c:dLbls>
        <c:marker val="1"/>
        <c:smooth val="0"/>
        <c:axId val="-413515456"/>
        <c:axId val="-413520352"/>
      </c:lineChart>
      <c:catAx>
        <c:axId val="-41351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3520352"/>
        <c:crosses val="autoZero"/>
        <c:auto val="1"/>
        <c:lblAlgn val="ctr"/>
        <c:lblOffset val="100"/>
        <c:noMultiLvlLbl val="0"/>
      </c:catAx>
      <c:valAx>
        <c:axId val="-4135203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3515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Экспорт США</a:t>
            </a:r>
            <a:r>
              <a:rPr lang="ru-RU" baseline="0"/>
              <a:t> и Европейского союза, млрд. долларов США</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Data!$A$2</c:f>
              <c:strCache>
                <c:ptCount val="1"/>
                <c:pt idx="0">
                  <c:v>США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Data!$E$1:$T$1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Data!$E$2:$T$2</c:f>
              <c:numCache>
                <c:formatCode>General</c:formatCode>
                <c:ptCount val="16"/>
                <c:pt idx="0">
                  <c:v>1096.835</c:v>
                </c:pt>
                <c:pt idx="1">
                  <c:v>1026.713</c:v>
                </c:pt>
                <c:pt idx="2">
                  <c:v>1002.509</c:v>
                </c:pt>
                <c:pt idx="3">
                  <c:v>1040.279</c:v>
                </c:pt>
                <c:pt idx="4">
                  <c:v>1181.5070000000001</c:v>
                </c:pt>
                <c:pt idx="5">
                  <c:v>1308.9010000000001</c:v>
                </c:pt>
                <c:pt idx="6">
                  <c:v>1476.316</c:v>
                </c:pt>
                <c:pt idx="7">
                  <c:v>1664.625</c:v>
                </c:pt>
                <c:pt idx="8">
                  <c:v>1841.942</c:v>
                </c:pt>
                <c:pt idx="9">
                  <c:v>1587.742</c:v>
                </c:pt>
                <c:pt idx="10">
                  <c:v>1852.335</c:v>
                </c:pt>
                <c:pt idx="11">
                  <c:v>2106.3710000000001</c:v>
                </c:pt>
                <c:pt idx="12">
                  <c:v>2198.1822999999999</c:v>
                </c:pt>
                <c:pt idx="13">
                  <c:v>2276.6080000000002</c:v>
                </c:pt>
                <c:pt idx="14">
                  <c:v>2375.2829999999999</c:v>
                </c:pt>
                <c:pt idx="15">
                  <c:v>2264.3130000000001</c:v>
                </c:pt>
              </c:numCache>
            </c:numRef>
          </c:val>
          <c:smooth val="0"/>
        </c:ser>
        <c:ser>
          <c:idx val="1"/>
          <c:order val="1"/>
          <c:tx>
            <c:strRef>
              <c:f>Data!$A$3</c:f>
              <c:strCache>
                <c:ptCount val="1"/>
                <c:pt idx="0">
                  <c:v>Европейский союз</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Data!$E$1:$T$1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Data!$E$3:$T$3</c:f>
              <c:numCache>
                <c:formatCode>General</c:formatCode>
                <c:ptCount val="16"/>
                <c:pt idx="0">
                  <c:v>3002.4705027504201</c:v>
                </c:pt>
                <c:pt idx="1">
                  <c:v>3040.0819585708418</c:v>
                </c:pt>
                <c:pt idx="2">
                  <c:v>3249.0034176005465</c:v>
                </c:pt>
                <c:pt idx="3">
                  <c:v>3879.9117670326118</c:v>
                </c:pt>
                <c:pt idx="4">
                  <c:v>4660.6272209022582</c:v>
                </c:pt>
                <c:pt idx="5">
                  <c:v>5073.5352143673435</c:v>
                </c:pt>
                <c:pt idx="6">
                  <c:v>5742.3694489625113</c:v>
                </c:pt>
                <c:pt idx="7">
                  <c:v>6746.2552960569055</c:v>
                </c:pt>
                <c:pt idx="8">
                  <c:v>7440.5246291300455</c:v>
                </c:pt>
                <c:pt idx="9">
                  <c:v>5943.3771581539113</c:v>
                </c:pt>
                <c:pt idx="10">
                  <c:v>6549.2229547243405</c:v>
                </c:pt>
                <c:pt idx="11">
                  <c:v>7594.7096369143701</c:v>
                </c:pt>
                <c:pt idx="12">
                  <c:v>7356.0019025220372</c:v>
                </c:pt>
                <c:pt idx="13">
                  <c:v>7711.1474150665235</c:v>
                </c:pt>
                <c:pt idx="14">
                  <c:v>8006.3328913319347</c:v>
                </c:pt>
                <c:pt idx="15">
                  <c:v>7171.5117336702488</c:v>
                </c:pt>
              </c:numCache>
            </c:numRef>
          </c:val>
          <c:smooth val="0"/>
        </c:ser>
        <c:dLbls>
          <c:showLegendKey val="0"/>
          <c:showVal val="0"/>
          <c:showCatName val="0"/>
          <c:showSerName val="0"/>
          <c:showPercent val="0"/>
          <c:showBubbleSize val="0"/>
        </c:dLbls>
        <c:marker val="1"/>
        <c:smooth val="0"/>
        <c:axId val="-602349840"/>
        <c:axId val="-602348208"/>
      </c:lineChart>
      <c:catAx>
        <c:axId val="-60234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2348208"/>
        <c:crosses val="autoZero"/>
        <c:auto val="1"/>
        <c:lblAlgn val="ctr"/>
        <c:lblOffset val="100"/>
        <c:noMultiLvlLbl val="0"/>
      </c:catAx>
      <c:valAx>
        <c:axId val="-602348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23498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Доля</a:t>
            </a:r>
            <a:r>
              <a:rPr lang="ru-RU" baseline="0"/>
              <a:t> Европейского союза в общемировых потоке ПИИ</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Data!$E$1:$U$1</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Data!$E$4:$U$4</c:f>
              <c:numCache>
                <c:formatCode>0.00</c:formatCode>
                <c:ptCount val="17"/>
                <c:pt idx="0">
                  <c:v>0.64724339013134169</c:v>
                </c:pt>
                <c:pt idx="1">
                  <c:v>0.52145129747119989</c:v>
                </c:pt>
                <c:pt idx="2">
                  <c:v>0.50484828405860815</c:v>
                </c:pt>
                <c:pt idx="3">
                  <c:v>0.47970514620847421</c:v>
                </c:pt>
                <c:pt idx="4">
                  <c:v>0.44976641480926155</c:v>
                </c:pt>
                <c:pt idx="5">
                  <c:v>0.74404869182736566</c:v>
                </c:pt>
                <c:pt idx="6">
                  <c:v>0.61437067136965007</c:v>
                </c:pt>
                <c:pt idx="7">
                  <c:v>0.6279303092361781</c:v>
                </c:pt>
                <c:pt idx="8">
                  <c:v>0.59015471400562214</c:v>
                </c:pt>
                <c:pt idx="9">
                  <c:v>0.3578469642124687</c:v>
                </c:pt>
                <c:pt idx="10">
                  <c:v>0.37895939450980909</c:v>
                </c:pt>
                <c:pt idx="11">
                  <c:v>0.44143117369762297</c:v>
                </c:pt>
                <c:pt idx="12">
                  <c:v>0.37304007911582876</c:v>
                </c:pt>
                <c:pt idx="13">
                  <c:v>0.35982872039973718</c:v>
                </c:pt>
                <c:pt idx="14">
                  <c:v>0.19451769164425117</c:v>
                </c:pt>
                <c:pt idx="15">
                  <c:v>0.29924279738632642</c:v>
                </c:pt>
                <c:pt idx="16">
                  <c:v>0.33316224131735017</c:v>
                </c:pt>
              </c:numCache>
            </c:numRef>
          </c:val>
          <c:smooth val="0"/>
        </c:ser>
        <c:dLbls>
          <c:showLegendKey val="0"/>
          <c:showVal val="0"/>
          <c:showCatName val="0"/>
          <c:showSerName val="0"/>
          <c:showPercent val="0"/>
          <c:showBubbleSize val="0"/>
        </c:dLbls>
        <c:marker val="1"/>
        <c:smooth val="0"/>
        <c:axId val="-484951104"/>
        <c:axId val="-46021472"/>
      </c:lineChart>
      <c:catAx>
        <c:axId val="-48495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021472"/>
        <c:crosses val="autoZero"/>
        <c:auto val="1"/>
        <c:lblAlgn val="ctr"/>
        <c:lblOffset val="100"/>
        <c:noMultiLvlLbl val="0"/>
      </c:catAx>
      <c:valAx>
        <c:axId val="-46021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4951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a:t>
            </a:r>
            <a:r>
              <a:rPr lang="ru-RU" baseline="0"/>
              <a:t> численности населения Евросоюза по возрастам, % от общей численности населения</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Data!$D$13</c:f>
              <c:strCache>
                <c:ptCount val="1"/>
                <c:pt idx="0">
                  <c:v>Доля населения, старше 65 лет</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Data!$E$12:$U$12</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Data!$E$13:$U$13</c:f>
              <c:numCache>
                <c:formatCode>General</c:formatCode>
                <c:ptCount val="17"/>
                <c:pt idx="0">
                  <c:v>15.700369601947013</c:v>
                </c:pt>
                <c:pt idx="1">
                  <c:v>15.91617154943369</c:v>
                </c:pt>
                <c:pt idx="2">
                  <c:v>16.132805355685015</c:v>
                </c:pt>
                <c:pt idx="3">
                  <c:v>16.341996120212585</c:v>
                </c:pt>
                <c:pt idx="4">
                  <c:v>16.529531944526571</c:v>
                </c:pt>
                <c:pt idx="5">
                  <c:v>16.688606820552899</c:v>
                </c:pt>
                <c:pt idx="6">
                  <c:v>16.866861727303071</c:v>
                </c:pt>
                <c:pt idx="7">
                  <c:v>17.012272023698785</c:v>
                </c:pt>
                <c:pt idx="8">
                  <c:v>17.14871685673981</c:v>
                </c:pt>
                <c:pt idx="9">
                  <c:v>17.311649932124162</c:v>
                </c:pt>
                <c:pt idx="10">
                  <c:v>17.527301443274649</c:v>
                </c:pt>
                <c:pt idx="11">
                  <c:v>17.783200107808156</c:v>
                </c:pt>
                <c:pt idx="12">
                  <c:v>18.095360823453419</c:v>
                </c:pt>
                <c:pt idx="13">
                  <c:v>18.444182055928483</c:v>
                </c:pt>
                <c:pt idx="14">
                  <c:v>18.797674275052007</c:v>
                </c:pt>
                <c:pt idx="15">
                  <c:v>19.135375289724088</c:v>
                </c:pt>
                <c:pt idx="16">
                  <c:v>19.464194218178708</c:v>
                </c:pt>
              </c:numCache>
            </c:numRef>
          </c:val>
          <c:smooth val="0"/>
        </c:ser>
        <c:ser>
          <c:idx val="1"/>
          <c:order val="1"/>
          <c:tx>
            <c:strRef>
              <c:f>Data!$D$14</c:f>
              <c:strCache>
                <c:ptCount val="1"/>
                <c:pt idx="0">
                  <c:v>Доля населения в возрасте от 0 до 14 лет</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Data!$E$12:$U$12</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Data!$E$14:$U$14</c:f>
              <c:numCache>
                <c:formatCode>General</c:formatCode>
                <c:ptCount val="17"/>
                <c:pt idx="0">
                  <c:v>17.140022526339962</c:v>
                </c:pt>
                <c:pt idx="1">
                  <c:v>16.901297759941507</c:v>
                </c:pt>
                <c:pt idx="2">
                  <c:v>16.666462426429593</c:v>
                </c:pt>
                <c:pt idx="3">
                  <c:v>16.442152830120271</c:v>
                </c:pt>
                <c:pt idx="4">
                  <c:v>16.238675717555576</c:v>
                </c:pt>
                <c:pt idx="5">
                  <c:v>16.062480462587054</c:v>
                </c:pt>
                <c:pt idx="6">
                  <c:v>15.937238011928205</c:v>
                </c:pt>
                <c:pt idx="7">
                  <c:v>15.836982537481171</c:v>
                </c:pt>
                <c:pt idx="8">
                  <c:v>15.758450469864142</c:v>
                </c:pt>
                <c:pt idx="9">
                  <c:v>15.6909215240238</c:v>
                </c:pt>
                <c:pt idx="10">
                  <c:v>15.624487739835173</c:v>
                </c:pt>
                <c:pt idx="11">
                  <c:v>15.622719566149089</c:v>
                </c:pt>
                <c:pt idx="12">
                  <c:v>15.587733277429807</c:v>
                </c:pt>
                <c:pt idx="13">
                  <c:v>15.540947177793363</c:v>
                </c:pt>
                <c:pt idx="14">
                  <c:v>15.505324848354801</c:v>
                </c:pt>
                <c:pt idx="15">
                  <c:v>15.488663664268682</c:v>
                </c:pt>
                <c:pt idx="16">
                  <c:v>15.429564234489447</c:v>
                </c:pt>
              </c:numCache>
            </c:numRef>
          </c:val>
          <c:smooth val="0"/>
        </c:ser>
        <c:dLbls>
          <c:showLegendKey val="0"/>
          <c:showVal val="0"/>
          <c:showCatName val="0"/>
          <c:showSerName val="0"/>
          <c:showPercent val="0"/>
          <c:showBubbleSize val="0"/>
        </c:dLbls>
        <c:marker val="1"/>
        <c:smooth val="0"/>
        <c:axId val="-593210848"/>
        <c:axId val="-593207040"/>
      </c:lineChart>
      <c:catAx>
        <c:axId val="-59321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3207040"/>
        <c:crosses val="autoZero"/>
        <c:auto val="1"/>
        <c:lblAlgn val="ctr"/>
        <c:lblOffset val="100"/>
        <c:noMultiLvlLbl val="0"/>
      </c:catAx>
      <c:valAx>
        <c:axId val="-593207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3210848"/>
        <c:crosses val="autoZero"/>
        <c:crossBetween val="between"/>
        <c:majorUnit val="1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Численность</a:t>
            </a:r>
            <a:r>
              <a:rPr lang="ru-RU" baseline="0"/>
              <a:t> населения Индии</a:t>
            </a:r>
            <a:r>
              <a:rPr lang="en-US"/>
              <a:t>, </a:t>
            </a:r>
            <a:r>
              <a:rPr lang="ru-RU"/>
              <a:t>млн. человек</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Data!$A$2</c:f>
              <c:strCache>
                <c:ptCount val="1"/>
                <c:pt idx="0">
                  <c:v>Population, 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Data!$E$1:$U$1</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Data!$E$2:$U$2</c:f>
              <c:numCache>
                <c:formatCode>0.00</c:formatCode>
                <c:ptCount val="17"/>
                <c:pt idx="0">
                  <c:v>1053.0509119999999</c:v>
                </c:pt>
                <c:pt idx="1">
                  <c:v>1071.4778550000001</c:v>
                </c:pt>
                <c:pt idx="2">
                  <c:v>1089.807112</c:v>
                </c:pt>
                <c:pt idx="3">
                  <c:v>1108.0278479999999</c:v>
                </c:pt>
                <c:pt idx="4">
                  <c:v>1126.135777</c:v>
                </c:pt>
                <c:pt idx="5">
                  <c:v>1144.1186740000001</c:v>
                </c:pt>
                <c:pt idx="6">
                  <c:v>1161.977719</c:v>
                </c:pt>
                <c:pt idx="7">
                  <c:v>1179.681239</c:v>
                </c:pt>
                <c:pt idx="8">
                  <c:v>1197.1469059999999</c:v>
                </c:pt>
                <c:pt idx="9">
                  <c:v>1214.2701320000001</c:v>
                </c:pt>
                <c:pt idx="10">
                  <c:v>1230.980691</c:v>
                </c:pt>
                <c:pt idx="11">
                  <c:v>1247.2360289999999</c:v>
                </c:pt>
                <c:pt idx="12">
                  <c:v>1263.0658519999999</c:v>
                </c:pt>
                <c:pt idx="13">
                  <c:v>1278.5622069999999</c:v>
                </c:pt>
                <c:pt idx="14">
                  <c:v>1293.8592940000001</c:v>
                </c:pt>
                <c:pt idx="15">
                  <c:v>1309.0539799999999</c:v>
                </c:pt>
                <c:pt idx="16">
                  <c:v>1324.1713540000001</c:v>
                </c:pt>
              </c:numCache>
            </c:numRef>
          </c:val>
          <c:smooth val="0"/>
        </c:ser>
        <c:dLbls>
          <c:showLegendKey val="0"/>
          <c:showVal val="0"/>
          <c:showCatName val="0"/>
          <c:showSerName val="0"/>
          <c:showPercent val="0"/>
          <c:showBubbleSize val="0"/>
        </c:dLbls>
        <c:marker val="1"/>
        <c:smooth val="0"/>
        <c:axId val="-651662784"/>
        <c:axId val="-651663328"/>
      </c:lineChart>
      <c:catAx>
        <c:axId val="-65166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1663328"/>
        <c:crosses val="autoZero"/>
        <c:auto val="1"/>
        <c:lblAlgn val="ctr"/>
        <c:lblOffset val="100"/>
        <c:noMultiLvlLbl val="0"/>
      </c:catAx>
      <c:valAx>
        <c:axId val="-6516633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1662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F489C-A4FE-4878-AF79-25C749C8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12337</Words>
  <Characters>70325</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2018-05-13T20:11:00Z</cp:lastPrinted>
  <dcterms:created xsi:type="dcterms:W3CDTF">2018-05-13T20:12:00Z</dcterms:created>
  <dcterms:modified xsi:type="dcterms:W3CDTF">2018-05-13T20:12:00Z</dcterms:modified>
</cp:coreProperties>
</file>