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EA" w:rsidRPr="000B5966" w:rsidRDefault="00C607EA" w:rsidP="00C607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607EA" w:rsidRPr="000B5966" w:rsidRDefault="00C607EA" w:rsidP="00C607EA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 w:rsidR="00C607EA" w:rsidRPr="000B5966" w:rsidRDefault="00C607EA" w:rsidP="00C607EA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607EA" w:rsidRPr="00C607EA" w:rsidRDefault="00C607EA" w:rsidP="00C607EA">
      <w:pPr>
        <w:jc w:val="center"/>
        <w:rPr>
          <w:rFonts w:eastAsia="MS Mincho"/>
          <w:b/>
          <w:sz w:val="28"/>
          <w:szCs w:val="28"/>
        </w:rPr>
      </w:pPr>
      <w:r w:rsidRPr="006367DA">
        <w:rPr>
          <w:b/>
          <w:sz w:val="32"/>
          <w:szCs w:val="32"/>
        </w:rPr>
        <w:t>«</w:t>
      </w:r>
      <w:r w:rsidR="0022432C" w:rsidRPr="0022432C">
        <w:rPr>
          <w:rFonts w:eastAsia="MS Mincho"/>
          <w:b/>
          <w:sz w:val="28"/>
          <w:szCs w:val="28"/>
        </w:rPr>
        <w:t>ИНСТРУМЕНТЫ УПРАВЛЕНИЯ ИМИДЖЕМ КОМПАНИИ НА РЫНКЕ ТРУДА</w:t>
      </w:r>
      <w:r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 </w:t>
      </w:r>
    </w:p>
    <w:p w:rsidR="00C607EA" w:rsidRPr="00A33409" w:rsidRDefault="00C607EA" w:rsidP="00C607EA">
      <w:pPr>
        <w:jc w:val="center"/>
      </w:pPr>
      <w:r w:rsidRPr="000B5966">
        <w:rPr>
          <w:sz w:val="28"/>
          <w:szCs w:val="28"/>
        </w:rPr>
        <w:t xml:space="preserve"> </w:t>
      </w:r>
    </w:p>
    <w:p w:rsidR="00C607EA" w:rsidRPr="00C607EA" w:rsidRDefault="0022432C" w:rsidP="00C607EA">
      <w:pPr>
        <w:jc w:val="center"/>
        <w:rPr>
          <w:rFonts w:eastAsia="MS Mincho"/>
          <w:b/>
          <w:lang w:eastAsia="en-US"/>
        </w:rPr>
      </w:pPr>
      <w:r>
        <w:rPr>
          <w:rFonts w:eastAsia="MS Mincho"/>
          <w:b/>
          <w:lang w:eastAsia="en-US"/>
        </w:rPr>
        <w:t xml:space="preserve">КОБЗАРЬ </w:t>
      </w:r>
      <w:proofErr w:type="spellStart"/>
      <w:r>
        <w:rPr>
          <w:rFonts w:eastAsia="MS Mincho"/>
          <w:b/>
          <w:lang w:eastAsia="en-US"/>
        </w:rPr>
        <w:t>Дарины</w:t>
      </w:r>
      <w:proofErr w:type="spellEnd"/>
      <w:r>
        <w:rPr>
          <w:rFonts w:eastAsia="MS Mincho"/>
          <w:b/>
          <w:lang w:eastAsia="en-US"/>
        </w:rPr>
        <w:t xml:space="preserve"> Андреевны</w:t>
      </w:r>
    </w:p>
    <w:p w:rsidR="00C607EA" w:rsidRDefault="00C607EA" w:rsidP="00C607EA">
      <w:pPr>
        <w:jc w:val="center"/>
        <w:rPr>
          <w:sz w:val="20"/>
          <w:szCs w:val="20"/>
        </w:rPr>
      </w:pPr>
    </w:p>
    <w:p w:rsidR="00C607EA" w:rsidRDefault="0022432C" w:rsidP="00C607EA">
      <w:pPr>
        <w:contextualSpacing/>
        <w:jc w:val="center"/>
        <w:rPr>
          <w:sz w:val="28"/>
          <w:szCs w:val="28"/>
          <w:lang w:val="en-US"/>
        </w:rPr>
      </w:pPr>
      <w:r w:rsidRPr="0022432C">
        <w:rPr>
          <w:sz w:val="28"/>
          <w:szCs w:val="28"/>
        </w:rPr>
        <w:t xml:space="preserve">Направление 38.03.03 «Управление персоналом» Основная образовательная программа </w:t>
      </w:r>
      <w:proofErr w:type="spellStart"/>
      <w:r w:rsidRPr="0022432C">
        <w:rPr>
          <w:sz w:val="28"/>
          <w:szCs w:val="28"/>
        </w:rPr>
        <w:t>бакалавриата</w:t>
      </w:r>
      <w:proofErr w:type="spellEnd"/>
      <w:r w:rsidRPr="0022432C">
        <w:rPr>
          <w:sz w:val="28"/>
          <w:szCs w:val="28"/>
        </w:rPr>
        <w:t xml:space="preserve">  «Управление персоналом»</w:t>
      </w:r>
    </w:p>
    <w:p w:rsidR="0022432C" w:rsidRPr="0022432C" w:rsidRDefault="0022432C" w:rsidP="00C607EA">
      <w:pPr>
        <w:contextualSpacing/>
        <w:jc w:val="center"/>
        <w:rPr>
          <w:sz w:val="28"/>
          <w:szCs w:val="28"/>
          <w:lang w:val="en-US"/>
        </w:rPr>
      </w:pPr>
    </w:p>
    <w:p w:rsidR="00C607EA" w:rsidRDefault="00C607EA" w:rsidP="00C607E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9B3E3A" w:rsidRPr="0074482F" w:rsidRDefault="00C607EA" w:rsidP="0074482F">
      <w:pPr>
        <w:pStyle w:val="a3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>Сформулированные цель и задачи работы соответствуют теме ВКР</w:t>
      </w:r>
      <w:r w:rsidR="009B3E3A" w:rsidRPr="008811BC">
        <w:rPr>
          <w:sz w:val="26"/>
          <w:szCs w:val="26"/>
        </w:rPr>
        <w:t>.</w:t>
      </w:r>
    </w:p>
    <w:p w:rsidR="00C607EA" w:rsidRDefault="00C607EA" w:rsidP="00C607E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C607EA" w:rsidRPr="004B0453" w:rsidRDefault="00C607EA" w:rsidP="00C607EA">
      <w:pPr>
        <w:pStyle w:val="a3"/>
        <w:ind w:left="1211"/>
        <w:jc w:val="both"/>
        <w:rPr>
          <w:sz w:val="26"/>
          <w:szCs w:val="26"/>
        </w:rPr>
      </w:pPr>
      <w:r w:rsidRPr="004B0453">
        <w:rPr>
          <w:sz w:val="26"/>
          <w:szCs w:val="26"/>
        </w:rPr>
        <w:t xml:space="preserve">Предложенная структура ВКР позволяет последовательно рассмотреть и решить поставленные задачи, таким образом, логически соответствует </w:t>
      </w:r>
      <w:r>
        <w:rPr>
          <w:sz w:val="26"/>
          <w:szCs w:val="26"/>
        </w:rPr>
        <w:t>цели исследования</w:t>
      </w:r>
      <w:r w:rsidRPr="004B0453">
        <w:rPr>
          <w:sz w:val="26"/>
          <w:szCs w:val="26"/>
        </w:rPr>
        <w:t>.</w:t>
      </w:r>
    </w:p>
    <w:p w:rsidR="00C607EA" w:rsidRPr="00353E21" w:rsidRDefault="00C607EA" w:rsidP="00C607E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</w:t>
      </w:r>
      <w:r w:rsidRPr="00353E21">
        <w:rPr>
          <w:b/>
          <w:sz w:val="26"/>
          <w:szCs w:val="26"/>
        </w:rPr>
        <w:t xml:space="preserve">вклада автора в результаты исследования </w:t>
      </w:r>
    </w:p>
    <w:p w:rsidR="00C607EA" w:rsidRPr="00353E21" w:rsidRDefault="00C607EA" w:rsidP="00C607EA">
      <w:pPr>
        <w:pStyle w:val="a3"/>
        <w:ind w:left="1211"/>
        <w:jc w:val="both"/>
        <w:rPr>
          <w:sz w:val="26"/>
          <w:szCs w:val="26"/>
        </w:rPr>
      </w:pPr>
      <w:r w:rsidRPr="00353E21">
        <w:rPr>
          <w:sz w:val="26"/>
          <w:szCs w:val="26"/>
        </w:rPr>
        <w:t>Присутствует</w:t>
      </w:r>
    </w:p>
    <w:p w:rsidR="00C607EA" w:rsidRDefault="00C607EA" w:rsidP="00C607E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C607EA" w:rsidRPr="00353E21" w:rsidRDefault="00C607EA" w:rsidP="00C607EA">
      <w:pPr>
        <w:pStyle w:val="a3"/>
        <w:ind w:left="1211"/>
        <w:jc w:val="both"/>
        <w:rPr>
          <w:sz w:val="26"/>
          <w:szCs w:val="26"/>
        </w:rPr>
      </w:pPr>
      <w:r w:rsidRPr="00353E21">
        <w:rPr>
          <w:sz w:val="26"/>
          <w:szCs w:val="26"/>
        </w:rPr>
        <w:t>Присутствует</w:t>
      </w:r>
    </w:p>
    <w:p w:rsidR="00C607EA" w:rsidRDefault="00C607EA" w:rsidP="00C607E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C607EA" w:rsidRPr="00353E21" w:rsidRDefault="00C607EA" w:rsidP="00C607EA">
      <w:pPr>
        <w:pStyle w:val="a3"/>
        <w:ind w:left="1211"/>
        <w:jc w:val="both"/>
        <w:rPr>
          <w:sz w:val="26"/>
          <w:szCs w:val="26"/>
        </w:rPr>
      </w:pPr>
      <w:r w:rsidRPr="00A333C6">
        <w:rPr>
          <w:sz w:val="26"/>
          <w:szCs w:val="26"/>
        </w:rPr>
        <w:t xml:space="preserve">Процент заимствований – </w:t>
      </w:r>
      <w:r w:rsidR="0022432C" w:rsidRPr="00A333C6">
        <w:rPr>
          <w:sz w:val="26"/>
          <w:szCs w:val="26"/>
        </w:rPr>
        <w:t>22</w:t>
      </w:r>
      <w:r w:rsidRPr="00A333C6">
        <w:rPr>
          <w:sz w:val="26"/>
          <w:szCs w:val="26"/>
        </w:rPr>
        <w:t>%, обусловлен, главным образом</w:t>
      </w:r>
      <w:r w:rsidRPr="00353E21">
        <w:rPr>
          <w:sz w:val="26"/>
          <w:szCs w:val="26"/>
        </w:rPr>
        <w:t xml:space="preserve">, </w:t>
      </w:r>
      <w:r w:rsidR="00A333C6">
        <w:rPr>
          <w:sz w:val="26"/>
          <w:szCs w:val="26"/>
        </w:rPr>
        <w:t xml:space="preserve">пересечениями в проблематике работ, загруженных в систему </w:t>
      </w:r>
      <w:proofErr w:type="spellStart"/>
      <w:r w:rsidR="00A333C6">
        <w:rPr>
          <w:sz w:val="26"/>
          <w:szCs w:val="26"/>
          <w:lang w:val="en-US"/>
        </w:rPr>
        <w:t>BlackBoard</w:t>
      </w:r>
      <w:proofErr w:type="spellEnd"/>
      <w:r w:rsidR="00A333C6" w:rsidRPr="00A333C6">
        <w:rPr>
          <w:sz w:val="26"/>
          <w:szCs w:val="26"/>
        </w:rPr>
        <w:t xml:space="preserve"> </w:t>
      </w:r>
      <w:r w:rsidR="00A333C6">
        <w:rPr>
          <w:sz w:val="26"/>
          <w:szCs w:val="26"/>
          <w:lang w:val="en-US"/>
        </w:rPr>
        <w:t>Learn</w:t>
      </w:r>
      <w:r w:rsidR="00A333C6">
        <w:rPr>
          <w:sz w:val="26"/>
          <w:szCs w:val="26"/>
        </w:rPr>
        <w:t xml:space="preserve"> и выполненных в качестве ВКР по другим направлениям обучения в СПбГУ, а также </w:t>
      </w:r>
      <w:r w:rsidRPr="00353E21">
        <w:rPr>
          <w:sz w:val="26"/>
          <w:szCs w:val="26"/>
        </w:rPr>
        <w:t>использованием библиографического аппарата</w:t>
      </w:r>
      <w:r w:rsidR="00A333C6">
        <w:rPr>
          <w:sz w:val="26"/>
          <w:szCs w:val="26"/>
        </w:rPr>
        <w:t>.</w:t>
      </w:r>
    </w:p>
    <w:p w:rsidR="00C607EA" w:rsidRPr="00E87731" w:rsidRDefault="00C607EA" w:rsidP="00C607EA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C607EA" w:rsidRDefault="00C607EA" w:rsidP="00C607EA">
      <w:pPr>
        <w:ind w:left="35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Подтверждается</w:t>
      </w:r>
    </w:p>
    <w:p w:rsidR="00C607EA" w:rsidRPr="00234B36" w:rsidRDefault="00C607EA" w:rsidP="00C607EA">
      <w:pPr>
        <w:pStyle w:val="Default"/>
        <w:numPr>
          <w:ilvl w:val="0"/>
          <w:numId w:val="1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647EB6" w:rsidRDefault="00DD06AC" w:rsidP="000C0C2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Работа отличается серьезной теоретической проработкой вопросов</w:t>
      </w:r>
      <w:r w:rsidR="00703082">
        <w:rPr>
          <w:sz w:val="26"/>
          <w:szCs w:val="26"/>
        </w:rPr>
        <w:t xml:space="preserve">, связанных с </w:t>
      </w:r>
      <w:r w:rsidR="00A333C6">
        <w:rPr>
          <w:sz w:val="26"/>
          <w:szCs w:val="26"/>
        </w:rPr>
        <w:t xml:space="preserve">пониманием и взаимообусловленностью </w:t>
      </w:r>
      <w:r w:rsidR="00F5169F">
        <w:rPr>
          <w:sz w:val="26"/>
          <w:szCs w:val="26"/>
        </w:rPr>
        <w:t xml:space="preserve">таких категорий </w:t>
      </w:r>
      <w:r w:rsidR="00F5169F">
        <w:rPr>
          <w:sz w:val="26"/>
          <w:szCs w:val="26"/>
          <w:lang w:val="en-US"/>
        </w:rPr>
        <w:t>HR</w:t>
      </w:r>
      <w:r w:rsidR="00F5169F">
        <w:rPr>
          <w:sz w:val="26"/>
          <w:szCs w:val="26"/>
        </w:rPr>
        <w:t>-маркетинга и управления персоналом, как имидж, репутация бренд компании-работодателя на рынке труда.</w:t>
      </w:r>
    </w:p>
    <w:p w:rsidR="00F5169F" w:rsidRDefault="00F5169F" w:rsidP="000C0C2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7EB6">
        <w:rPr>
          <w:sz w:val="26"/>
          <w:szCs w:val="26"/>
        </w:rPr>
        <w:t>В отношении концепции плана создания и развития по</w:t>
      </w:r>
      <w:r w:rsidR="00613AB6">
        <w:rPr>
          <w:sz w:val="26"/>
          <w:szCs w:val="26"/>
        </w:rPr>
        <w:t>зитивного имиджа компании (п.1.3</w:t>
      </w:r>
      <w:r w:rsidR="00647EB6">
        <w:rPr>
          <w:sz w:val="26"/>
          <w:szCs w:val="26"/>
        </w:rPr>
        <w:t>) интересным представляется применение идеи «ценностного предложения работодателя</w:t>
      </w:r>
      <w:r w:rsidR="00647EB6" w:rsidRPr="00647EB6">
        <w:rPr>
          <w:sz w:val="26"/>
          <w:szCs w:val="26"/>
        </w:rPr>
        <w:t xml:space="preserve"> (EVP)</w:t>
      </w:r>
      <w:r w:rsidR="00647EB6">
        <w:rPr>
          <w:sz w:val="26"/>
          <w:szCs w:val="26"/>
        </w:rPr>
        <w:t>», которое соответствует  современному пониманию маркетинга как процесса совместного создания ценности.</w:t>
      </w:r>
    </w:p>
    <w:p w:rsidR="00C607EA" w:rsidRPr="00F5169F" w:rsidRDefault="00F5169F" w:rsidP="00F5169F">
      <w:pPr>
        <w:pStyle w:val="Default"/>
        <w:tabs>
          <w:tab w:val="left" w:pos="8640"/>
        </w:tabs>
        <w:jc w:val="both"/>
      </w:pPr>
      <w:r w:rsidRPr="0074482F">
        <w:t xml:space="preserve">Следует подчеркнуть </w:t>
      </w:r>
      <w:r w:rsidRPr="0074482F">
        <w:rPr>
          <w:bCs/>
        </w:rPr>
        <w:t>у</w:t>
      </w:r>
      <w:r w:rsidR="000B062F" w:rsidRPr="0074482F">
        <w:rPr>
          <w:bCs/>
        </w:rPr>
        <w:t xml:space="preserve">мение </w:t>
      </w:r>
      <w:r w:rsidRPr="0074482F">
        <w:rPr>
          <w:bCs/>
        </w:rPr>
        <w:t xml:space="preserve">автора </w:t>
      </w:r>
      <w:r w:rsidR="000B062F" w:rsidRPr="0074482F">
        <w:rPr>
          <w:bCs/>
        </w:rPr>
        <w:t xml:space="preserve">соединять «теорию» и «практику». </w:t>
      </w:r>
      <w:r w:rsidR="0074482F" w:rsidRPr="0074482F">
        <w:rPr>
          <w:bCs/>
        </w:rPr>
        <w:t>Глубина и скрупулёзность  проработки «модели» исследования и  анализа результатов просто поражают, иногда даже кажутся чрезмерными</w:t>
      </w:r>
      <w:r w:rsidR="00C607EA" w:rsidRPr="0074482F">
        <w:t>.</w:t>
      </w:r>
      <w:r w:rsidR="00C607EA" w:rsidRPr="00F5169F">
        <w:t xml:space="preserve"> </w:t>
      </w:r>
    </w:p>
    <w:p w:rsidR="00C607EA" w:rsidRPr="0074482F" w:rsidRDefault="00C607EA" w:rsidP="00C607EA">
      <w:pPr>
        <w:pStyle w:val="Default"/>
        <w:numPr>
          <w:ilvl w:val="0"/>
          <w:numId w:val="1"/>
        </w:numPr>
        <w:spacing w:before="120"/>
        <w:jc w:val="both"/>
        <w:rPr>
          <w:b/>
          <w:sz w:val="26"/>
          <w:szCs w:val="26"/>
        </w:rPr>
      </w:pPr>
      <w:r w:rsidRPr="0074482F">
        <w:rPr>
          <w:b/>
          <w:bCs/>
          <w:sz w:val="26"/>
          <w:szCs w:val="26"/>
        </w:rPr>
        <w:lastRenderedPageBreak/>
        <w:t xml:space="preserve">Замечания  и недостатки работы  </w:t>
      </w:r>
    </w:p>
    <w:p w:rsidR="0074482F" w:rsidRDefault="00C607EA" w:rsidP="000C0C2F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>1.</w:t>
      </w:r>
      <w:r w:rsidR="0074482F" w:rsidRPr="0074482F">
        <w:rPr>
          <w:sz w:val="26"/>
          <w:szCs w:val="26"/>
        </w:rPr>
        <w:t xml:space="preserve"> </w:t>
      </w:r>
      <w:r w:rsidR="0074482F">
        <w:rPr>
          <w:sz w:val="26"/>
          <w:szCs w:val="26"/>
        </w:rPr>
        <w:t>Цель работы сформулирована как «</w:t>
      </w:r>
      <w:r w:rsidR="0074482F" w:rsidRPr="0022432C">
        <w:rPr>
          <w:sz w:val="26"/>
          <w:szCs w:val="26"/>
        </w:rPr>
        <w:t>разработка поэтапного плана развития позитивного образа компании ООО «</w:t>
      </w:r>
      <w:proofErr w:type="gramStart"/>
      <w:r w:rsidR="0074482F" w:rsidRPr="0022432C">
        <w:rPr>
          <w:sz w:val="26"/>
          <w:szCs w:val="26"/>
        </w:rPr>
        <w:t>Бизнес-Партнеры</w:t>
      </w:r>
      <w:proofErr w:type="gramEnd"/>
      <w:r w:rsidR="0074482F" w:rsidRPr="0022432C">
        <w:rPr>
          <w:sz w:val="26"/>
          <w:szCs w:val="26"/>
        </w:rPr>
        <w:t>» на рынке труда на основе изученных инструментов управления имиджем компании как работодателя</w:t>
      </w:r>
      <w:r w:rsidR="0074482F">
        <w:rPr>
          <w:sz w:val="26"/>
          <w:szCs w:val="26"/>
        </w:rPr>
        <w:t>». В завершающей части ВКР представлен совсем не план поэтапного развития имиджа, а поэтапный план проведенного исследования по разработке имидж</w:t>
      </w:r>
      <w:proofErr w:type="gramStart"/>
      <w:r w:rsidR="0074482F">
        <w:rPr>
          <w:sz w:val="26"/>
          <w:szCs w:val="26"/>
        </w:rPr>
        <w:t>а ООО</w:t>
      </w:r>
      <w:proofErr w:type="gramEnd"/>
      <w:r w:rsidR="0074482F">
        <w:rPr>
          <w:sz w:val="26"/>
          <w:szCs w:val="26"/>
        </w:rPr>
        <w:t xml:space="preserve"> «</w:t>
      </w:r>
      <w:proofErr w:type="spellStart"/>
      <w:r w:rsidR="0074482F">
        <w:rPr>
          <w:sz w:val="26"/>
          <w:szCs w:val="26"/>
        </w:rPr>
        <w:t>БизнесПартнеры</w:t>
      </w:r>
      <w:proofErr w:type="spellEnd"/>
      <w:r w:rsidR="0074482F">
        <w:rPr>
          <w:sz w:val="26"/>
          <w:szCs w:val="26"/>
        </w:rPr>
        <w:t>».</w:t>
      </w:r>
    </w:p>
    <w:p w:rsidR="00EF4F26" w:rsidRDefault="0074482F" w:rsidP="000C0C2F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EB43A3">
        <w:rPr>
          <w:sz w:val="28"/>
          <w:szCs w:val="28"/>
        </w:rPr>
        <w:t xml:space="preserve">2. </w:t>
      </w:r>
      <w:r w:rsidR="00A333C6">
        <w:rPr>
          <w:sz w:val="26"/>
          <w:szCs w:val="26"/>
        </w:rPr>
        <w:t>Обзор и анализ подходов к определению таких понятий как «имидж-репутация бренд» является концептуальной частью работы. Вместе с тем, попытка соотнесения этих категорий, применительно к рынку труда не всегда последовательна. Так, на с.14  дается следующее соотношение;</w:t>
      </w:r>
      <w:r w:rsidR="00A333C6" w:rsidRPr="00BB2FF5">
        <w:rPr>
          <w:sz w:val="26"/>
          <w:szCs w:val="26"/>
        </w:rPr>
        <w:t xml:space="preserve"> </w:t>
      </w:r>
      <w:r w:rsidR="00A333C6">
        <w:rPr>
          <w:sz w:val="26"/>
          <w:szCs w:val="26"/>
        </w:rPr>
        <w:t>«</w:t>
      </w:r>
      <w:r w:rsidR="00A333C6" w:rsidRPr="00BB2FF5">
        <w:rPr>
          <w:sz w:val="26"/>
          <w:szCs w:val="26"/>
        </w:rPr>
        <w:t>имидж создается при рождении компании, бренд – конечная цель работы компании, этапами которой считаются управление, создание имиджа и репутации</w:t>
      </w:r>
      <w:r w:rsidR="00A333C6">
        <w:rPr>
          <w:sz w:val="26"/>
          <w:szCs w:val="26"/>
        </w:rPr>
        <w:t xml:space="preserve">». Далее, на с.15-16 приводится резюмирующая часть, которую иллюстрирует рис.1, где «репутация» рассматривается как конечный этап маркетинговых усилий компании на рынке труда, а формирование </w:t>
      </w:r>
      <w:r w:rsidR="00A333C6">
        <w:rPr>
          <w:sz w:val="26"/>
          <w:szCs w:val="26"/>
          <w:lang w:val="en-US"/>
        </w:rPr>
        <w:t>HR</w:t>
      </w:r>
      <w:r w:rsidR="00A333C6">
        <w:rPr>
          <w:sz w:val="26"/>
          <w:szCs w:val="26"/>
        </w:rPr>
        <w:t>-бренда – предшествующий  этому этап.</w:t>
      </w:r>
    </w:p>
    <w:p w:rsidR="00647EB6" w:rsidRDefault="00647EB6" w:rsidP="000C0C2F">
      <w:pPr>
        <w:pStyle w:val="Default"/>
        <w:jc w:val="both"/>
        <w:rPr>
          <w:sz w:val="26"/>
          <w:szCs w:val="26"/>
        </w:rPr>
      </w:pPr>
      <w:r w:rsidRPr="00584C8B">
        <w:rPr>
          <w:sz w:val="26"/>
          <w:szCs w:val="26"/>
        </w:rPr>
        <w:t xml:space="preserve">3. В работе присутствуют некоторые терминологические неточности. Например, </w:t>
      </w:r>
      <w:r w:rsidR="00584C8B" w:rsidRPr="00584C8B">
        <w:rPr>
          <w:sz w:val="26"/>
          <w:szCs w:val="26"/>
        </w:rPr>
        <w:t>«</w:t>
      </w:r>
      <w:r w:rsidRPr="00584C8B">
        <w:rPr>
          <w:sz w:val="26"/>
          <w:szCs w:val="26"/>
        </w:rPr>
        <w:t>влечение</w:t>
      </w:r>
      <w:r w:rsidR="00584C8B" w:rsidRPr="00584C8B">
        <w:rPr>
          <w:sz w:val="26"/>
          <w:szCs w:val="26"/>
        </w:rPr>
        <w:t xml:space="preserve">» как адаптация не должно смешиваться с  «вовлеченностью» </w:t>
      </w:r>
      <w:r w:rsidRPr="00584C8B">
        <w:rPr>
          <w:sz w:val="26"/>
          <w:szCs w:val="26"/>
        </w:rPr>
        <w:t>персонала</w:t>
      </w:r>
      <w:r w:rsidR="00584C8B">
        <w:rPr>
          <w:sz w:val="26"/>
          <w:szCs w:val="26"/>
        </w:rPr>
        <w:t xml:space="preserve"> как поэтапным привлечением в процесс совместного создания ценностей компании. </w:t>
      </w:r>
      <w:r w:rsidR="00613AB6">
        <w:rPr>
          <w:sz w:val="26"/>
          <w:szCs w:val="26"/>
        </w:rPr>
        <w:t xml:space="preserve">«Методы» и «методология» (п.1.3). </w:t>
      </w:r>
      <w:r w:rsidR="00584C8B">
        <w:rPr>
          <w:sz w:val="26"/>
          <w:szCs w:val="26"/>
        </w:rPr>
        <w:t xml:space="preserve">Или, например, постоянно встречающиеся в тексте работы ссылки на  «литературные источники». </w:t>
      </w:r>
    </w:p>
    <w:p w:rsidR="00C607EA" w:rsidRPr="00EF4F26" w:rsidRDefault="00A333C6" w:rsidP="000C0C2F">
      <w:pPr>
        <w:pStyle w:val="Default"/>
        <w:jc w:val="both"/>
        <w:rPr>
          <w:sz w:val="26"/>
          <w:szCs w:val="26"/>
        </w:rPr>
      </w:pPr>
      <w:r w:rsidRPr="00EF4F26">
        <w:rPr>
          <w:sz w:val="26"/>
          <w:szCs w:val="26"/>
        </w:rPr>
        <w:t xml:space="preserve"> </w:t>
      </w:r>
      <w:r w:rsidR="0074482F">
        <w:rPr>
          <w:sz w:val="26"/>
          <w:szCs w:val="26"/>
        </w:rPr>
        <w:t>4</w:t>
      </w:r>
      <w:r w:rsidR="00C607EA" w:rsidRPr="00EF4F26">
        <w:rPr>
          <w:sz w:val="26"/>
          <w:szCs w:val="26"/>
        </w:rPr>
        <w:t>.Чрезмерный по о</w:t>
      </w:r>
      <w:r w:rsidR="00EF4F26">
        <w:rPr>
          <w:sz w:val="26"/>
          <w:szCs w:val="26"/>
        </w:rPr>
        <w:t>бъему текст ВКР – 91</w:t>
      </w:r>
      <w:r w:rsidR="00694605" w:rsidRPr="00EF4F26">
        <w:rPr>
          <w:sz w:val="26"/>
          <w:szCs w:val="26"/>
        </w:rPr>
        <w:t xml:space="preserve"> стр., </w:t>
      </w:r>
      <w:proofErr w:type="gramStart"/>
      <w:r w:rsidR="00694605" w:rsidRPr="00EF4F26">
        <w:rPr>
          <w:sz w:val="26"/>
          <w:szCs w:val="26"/>
        </w:rPr>
        <w:t>при</w:t>
      </w:r>
      <w:proofErr w:type="gramEnd"/>
      <w:r w:rsidR="00694605" w:rsidRPr="00EF4F26">
        <w:rPr>
          <w:sz w:val="26"/>
          <w:szCs w:val="26"/>
        </w:rPr>
        <w:t xml:space="preserve"> рекомендованных 50- 60 стр., без учета приложений.</w:t>
      </w:r>
    </w:p>
    <w:p w:rsidR="00C607EA" w:rsidRPr="00664EFC" w:rsidRDefault="00C607EA" w:rsidP="00C607EA">
      <w:pPr>
        <w:pStyle w:val="Default"/>
        <w:numPr>
          <w:ilvl w:val="0"/>
          <w:numId w:val="1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EB43A3" w:rsidRPr="008811BC" w:rsidRDefault="00F21BB7" w:rsidP="000C0C2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607EA">
        <w:rPr>
          <w:sz w:val="26"/>
          <w:szCs w:val="26"/>
        </w:rPr>
        <w:t xml:space="preserve">. </w:t>
      </w:r>
      <w:r w:rsidR="00EB43A3" w:rsidRPr="008811BC">
        <w:rPr>
          <w:sz w:val="26"/>
          <w:szCs w:val="26"/>
        </w:rPr>
        <w:t>Спорным, требующим уточнения, является один из выводов в результате сравнения моделей и сущности деятельности розничного торговца и дистрибьютора: «дистрибьютор, в первую очередь, обеспечивает интересы компании поставщика-производителя товара, в то время как в оптовой торговле первоочередной задачей является обеспечение интересов покупателей» (с.30). Может быть</w:t>
      </w:r>
      <w:r w:rsidR="008841BA" w:rsidRPr="008811BC">
        <w:rPr>
          <w:sz w:val="26"/>
          <w:szCs w:val="26"/>
        </w:rPr>
        <w:t>,</w:t>
      </w:r>
      <w:r w:rsidR="00EB43A3" w:rsidRPr="008811BC">
        <w:rPr>
          <w:sz w:val="26"/>
          <w:szCs w:val="26"/>
        </w:rPr>
        <w:t xml:space="preserve"> здесь идет речь о том, что в дистрибьюторской модели реализуется большая кооперация и координация с производителем, чем в модели розничной торговли, которая выступает как значительно более независимый игрок. Интересы покупателей в маркетинге априори являются основополагающими.</w:t>
      </w:r>
    </w:p>
    <w:p w:rsidR="00C607EA" w:rsidRPr="008811BC" w:rsidRDefault="00F21BB7" w:rsidP="000C0C2F">
      <w:pPr>
        <w:jc w:val="both"/>
        <w:rPr>
          <w:sz w:val="26"/>
          <w:szCs w:val="26"/>
        </w:rPr>
      </w:pPr>
      <w:r w:rsidRPr="008811BC">
        <w:rPr>
          <w:sz w:val="26"/>
          <w:szCs w:val="26"/>
        </w:rPr>
        <w:t>2</w:t>
      </w:r>
      <w:r w:rsidR="008841BA" w:rsidRPr="008811BC">
        <w:rPr>
          <w:sz w:val="26"/>
          <w:szCs w:val="26"/>
        </w:rPr>
        <w:t xml:space="preserve">. </w:t>
      </w:r>
      <w:r w:rsidRPr="008811BC">
        <w:rPr>
          <w:sz w:val="26"/>
          <w:szCs w:val="26"/>
        </w:rPr>
        <w:t xml:space="preserve">В практической части исследования, разрабатывая программу развития имиджа компании, соискателем, в качестве </w:t>
      </w:r>
      <w:proofErr w:type="gramStart"/>
      <w:r w:rsidRPr="008811BC">
        <w:rPr>
          <w:sz w:val="26"/>
          <w:szCs w:val="26"/>
        </w:rPr>
        <w:t>целевых</w:t>
      </w:r>
      <w:proofErr w:type="gramEnd"/>
      <w:r w:rsidRPr="008811BC">
        <w:rPr>
          <w:sz w:val="26"/>
          <w:szCs w:val="26"/>
        </w:rPr>
        <w:t xml:space="preserve"> были выделены внутренняя и внешняя группы: существующие и потенциальные  сотрудники. Ценностные предложения для них отличаются по ряду параметров. Почему автор различает значение материальной мотивации для этих двух групп, несмотря на то, что отсутствие фиксированной части заработка относится к проблемам, наиболее острым и внешней и внутренней целевых групп? Рекомендации по решению этой проблемы для обеих групп тоже совпадают. </w:t>
      </w:r>
    </w:p>
    <w:p w:rsidR="00C607EA" w:rsidRDefault="00C607EA" w:rsidP="00C607EA">
      <w:pPr>
        <w:pStyle w:val="Defaul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C607EA" w:rsidRDefault="008811BC" w:rsidP="000C0C2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Работа Кобзарь Д.А. на тему </w:t>
      </w:r>
      <w:r w:rsidR="00C607EA">
        <w:rPr>
          <w:sz w:val="26"/>
          <w:szCs w:val="26"/>
        </w:rPr>
        <w:t xml:space="preserve"> </w:t>
      </w:r>
      <w:r w:rsidRPr="008811BC">
        <w:rPr>
          <w:sz w:val="26"/>
          <w:szCs w:val="26"/>
        </w:rPr>
        <w:t>«ИНСТРУМЕНТЫ УПРАВЛЕНИЯ ИМИДЖЕМ КОМПАНИИ НА РЫНКЕ ТРУДА»</w:t>
      </w:r>
      <w:r w:rsidR="00C607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всем требованиям, предъявляемым к ВКР по  образовательной программе «Управление персоналом», уровень 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 xml:space="preserve">, 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безусловно </w:t>
      </w:r>
      <w:bookmarkStart w:id="0" w:name="_GoBack"/>
      <w:bookmarkEnd w:id="0"/>
      <w:r>
        <w:rPr>
          <w:sz w:val="26"/>
          <w:szCs w:val="26"/>
        </w:rPr>
        <w:t>заслуживает оценки</w:t>
      </w:r>
      <w:r w:rsidR="00C607EA">
        <w:rPr>
          <w:sz w:val="26"/>
          <w:szCs w:val="26"/>
        </w:rPr>
        <w:t xml:space="preserve"> «</w:t>
      </w:r>
      <w:r w:rsidR="008841BA">
        <w:rPr>
          <w:sz w:val="26"/>
          <w:szCs w:val="26"/>
        </w:rPr>
        <w:t>отличн</w:t>
      </w:r>
      <w:r w:rsidR="00C607EA">
        <w:rPr>
          <w:sz w:val="26"/>
          <w:szCs w:val="26"/>
        </w:rPr>
        <w:t xml:space="preserve">о» </w:t>
      </w:r>
      <w:r w:rsidR="008841BA">
        <w:rPr>
          <w:sz w:val="26"/>
          <w:szCs w:val="26"/>
        </w:rPr>
        <w:t>(А)</w:t>
      </w:r>
      <w:r w:rsidR="00C607E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607EA" w:rsidRDefault="00C607EA" w:rsidP="00C607EA">
      <w:pPr>
        <w:ind w:firstLine="720"/>
        <w:jc w:val="both"/>
        <w:rPr>
          <w:sz w:val="26"/>
          <w:szCs w:val="26"/>
        </w:rPr>
      </w:pPr>
    </w:p>
    <w:p w:rsidR="00C607EA" w:rsidRPr="00DA13DA" w:rsidRDefault="00C607EA" w:rsidP="00C607EA">
      <w:pPr>
        <w:pStyle w:val="Default"/>
        <w:rPr>
          <w:b/>
          <w:bCs/>
          <w:sz w:val="28"/>
          <w:szCs w:val="28"/>
        </w:rPr>
      </w:pPr>
      <w:r w:rsidRPr="00DA13DA">
        <w:rPr>
          <w:b/>
          <w:bCs/>
          <w:sz w:val="28"/>
          <w:szCs w:val="28"/>
        </w:rPr>
        <w:t>Рецензент,   к.э.н., доцент кафедры экономической теории СПбГУ,</w:t>
      </w:r>
    </w:p>
    <w:p w:rsidR="00C607EA" w:rsidRDefault="00C607EA" w:rsidP="00C607EA">
      <w:pPr>
        <w:pStyle w:val="Default"/>
        <w:rPr>
          <w:b/>
          <w:bCs/>
          <w:sz w:val="28"/>
          <w:szCs w:val="28"/>
        </w:rPr>
      </w:pPr>
      <w:r w:rsidRPr="00DA13DA">
        <w:rPr>
          <w:b/>
          <w:bCs/>
          <w:sz w:val="28"/>
          <w:szCs w:val="28"/>
        </w:rPr>
        <w:t>Лукич</w:t>
      </w:r>
      <w:r>
        <w:rPr>
          <w:b/>
          <w:bCs/>
          <w:sz w:val="28"/>
          <w:szCs w:val="28"/>
        </w:rPr>
        <w:t>ё</w:t>
      </w:r>
      <w:r w:rsidRPr="00DA13DA">
        <w:rPr>
          <w:b/>
          <w:bCs/>
          <w:sz w:val="28"/>
          <w:szCs w:val="28"/>
        </w:rPr>
        <w:t>ва Татьяна Алексеевна</w:t>
      </w:r>
    </w:p>
    <w:p w:rsidR="00C607EA" w:rsidRDefault="00C607EA" w:rsidP="00C607EA">
      <w:pPr>
        <w:pStyle w:val="Default"/>
        <w:rPr>
          <w:b/>
          <w:bCs/>
          <w:sz w:val="28"/>
          <w:szCs w:val="28"/>
        </w:rPr>
      </w:pPr>
    </w:p>
    <w:p w:rsidR="00C607EA" w:rsidRPr="00DA13DA" w:rsidRDefault="00C607EA" w:rsidP="00C607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23.05.2018</w:t>
      </w:r>
      <w:r w:rsidRPr="00DA13DA">
        <w:rPr>
          <w:b/>
          <w:bCs/>
          <w:sz w:val="28"/>
          <w:szCs w:val="28"/>
        </w:rPr>
        <w:t xml:space="preserve"> </w:t>
      </w:r>
    </w:p>
    <w:p w:rsidR="00A60DCD" w:rsidRDefault="00A60DCD"/>
    <w:sectPr w:rsidR="00A6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EA"/>
    <w:rsid w:val="000B062F"/>
    <w:rsid w:val="000C0C2F"/>
    <w:rsid w:val="0022432C"/>
    <w:rsid w:val="00241FBA"/>
    <w:rsid w:val="00584C8B"/>
    <w:rsid w:val="00613AB6"/>
    <w:rsid w:val="00647EB6"/>
    <w:rsid w:val="00694605"/>
    <w:rsid w:val="00703082"/>
    <w:rsid w:val="0074482F"/>
    <w:rsid w:val="00860587"/>
    <w:rsid w:val="008811BC"/>
    <w:rsid w:val="008841BA"/>
    <w:rsid w:val="009B3E3A"/>
    <w:rsid w:val="00A333C6"/>
    <w:rsid w:val="00A60DCD"/>
    <w:rsid w:val="00BB2FF5"/>
    <w:rsid w:val="00C607EA"/>
    <w:rsid w:val="00CD00E4"/>
    <w:rsid w:val="00DD06AC"/>
    <w:rsid w:val="00EB43A3"/>
    <w:rsid w:val="00EF4F26"/>
    <w:rsid w:val="00F21BB7"/>
    <w:rsid w:val="00F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6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6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2</cp:revision>
  <dcterms:created xsi:type="dcterms:W3CDTF">2018-05-24T13:19:00Z</dcterms:created>
  <dcterms:modified xsi:type="dcterms:W3CDTF">2018-05-24T13:19:00Z</dcterms:modified>
</cp:coreProperties>
</file>