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3A2E4E" w:rsidRPr="000B5966">
        <w:rPr>
          <w:b/>
          <w:bCs/>
          <w:sz w:val="28"/>
          <w:szCs w:val="28"/>
        </w:rPr>
        <w:t xml:space="preserve"> </w:t>
      </w:r>
      <w:r w:rsidR="0054793D">
        <w:rPr>
          <w:b/>
          <w:bCs/>
          <w:sz w:val="28"/>
          <w:szCs w:val="28"/>
        </w:rPr>
        <w:t>бакалавра</w:t>
      </w:r>
    </w:p>
    <w:p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8A597F" w:rsidRPr="008A597F" w:rsidRDefault="003A2E4E" w:rsidP="008A597F">
      <w:pPr>
        <w:jc w:val="center"/>
        <w:rPr>
          <w:b/>
          <w:sz w:val="32"/>
          <w:szCs w:val="32"/>
        </w:rPr>
      </w:pPr>
      <w:r w:rsidRPr="006367DA">
        <w:rPr>
          <w:b/>
          <w:sz w:val="32"/>
          <w:szCs w:val="32"/>
        </w:rPr>
        <w:t>«</w:t>
      </w:r>
      <w:r w:rsidR="008A597F" w:rsidRPr="008A597F">
        <w:rPr>
          <w:b/>
          <w:sz w:val="32"/>
          <w:szCs w:val="32"/>
        </w:rPr>
        <w:t>Совершенствование стратегии развития</w:t>
      </w:r>
    </w:p>
    <w:p w:rsidR="003A2E4E" w:rsidRPr="006367DA" w:rsidRDefault="008A597F" w:rsidP="008A597F">
      <w:pPr>
        <w:jc w:val="center"/>
        <w:rPr>
          <w:b/>
          <w:sz w:val="32"/>
          <w:szCs w:val="32"/>
        </w:rPr>
      </w:pPr>
      <w:r w:rsidRPr="008A597F">
        <w:rPr>
          <w:b/>
          <w:sz w:val="32"/>
          <w:szCs w:val="32"/>
        </w:rPr>
        <w:t>студенческого спорта на примере Санкт-Петербургского государственного университета</w:t>
      </w:r>
      <w:r w:rsidR="007561A3">
        <w:rPr>
          <w:b/>
          <w:sz w:val="32"/>
          <w:szCs w:val="32"/>
        </w:rPr>
        <w:t>»</w:t>
      </w:r>
      <w:r w:rsidR="003A2E4E" w:rsidRPr="006367DA">
        <w:rPr>
          <w:b/>
          <w:sz w:val="32"/>
          <w:szCs w:val="32"/>
        </w:rPr>
        <w:t xml:space="preserve"> </w:t>
      </w:r>
      <w:r w:rsidR="000B5966" w:rsidRPr="006367DA">
        <w:rPr>
          <w:b/>
          <w:sz w:val="32"/>
          <w:szCs w:val="32"/>
        </w:rPr>
        <w:t xml:space="preserve"> </w:t>
      </w:r>
    </w:p>
    <w:p w:rsidR="00565D0E" w:rsidRDefault="00565D0E" w:rsidP="00AF334D">
      <w:pPr>
        <w:jc w:val="center"/>
      </w:pPr>
    </w:p>
    <w:p w:rsidR="00DC039B" w:rsidRDefault="000022DB" w:rsidP="00AF334D">
      <w:pPr>
        <w:jc w:val="center"/>
      </w:pPr>
      <w:r w:rsidRPr="000022DB">
        <w:t>ЕРЕМИНА Екатерина Александровна</w:t>
      </w:r>
    </w:p>
    <w:p w:rsidR="000022DB" w:rsidRPr="00DC039B" w:rsidRDefault="000022DB" w:rsidP="00AF334D">
      <w:pPr>
        <w:jc w:val="center"/>
      </w:pPr>
    </w:p>
    <w:p w:rsidR="00A33409" w:rsidRPr="00A33409" w:rsidRDefault="00A33409" w:rsidP="00AF334D">
      <w:pPr>
        <w:jc w:val="center"/>
      </w:pPr>
      <w:r w:rsidRPr="00A33409">
        <w:t>ООП ВО  «</w:t>
      </w:r>
      <w:r w:rsidR="00DC039B" w:rsidRPr="00DC039B">
        <w:t>Экономика»</w:t>
      </w:r>
    </w:p>
    <w:p w:rsidR="00A33409" w:rsidRPr="00A33409" w:rsidRDefault="00A33409" w:rsidP="00AF334D">
      <w:pPr>
        <w:jc w:val="center"/>
      </w:pPr>
      <w:r w:rsidRPr="00A33409">
        <w:t xml:space="preserve"> по направлению </w:t>
      </w:r>
      <w:r w:rsidR="000022DB" w:rsidRPr="00DC039B">
        <w:t xml:space="preserve">38.03.01 </w:t>
      </w:r>
      <w:r w:rsidR="000022DB">
        <w:t xml:space="preserve">- </w:t>
      </w:r>
      <w:r>
        <w:t>«</w:t>
      </w:r>
      <w:r w:rsidR="00DC039B" w:rsidRPr="00DC039B">
        <w:t>Экономика</w:t>
      </w:r>
      <w:r>
        <w:t>»</w:t>
      </w:r>
      <w:r w:rsidRPr="00A33409">
        <w:t xml:space="preserve">                                      </w:t>
      </w:r>
    </w:p>
    <w:p w:rsidR="00A33409" w:rsidRPr="008D6158" w:rsidRDefault="00A33409" w:rsidP="00AF334D">
      <w:pPr>
        <w:jc w:val="center"/>
      </w:pPr>
      <w:r w:rsidRPr="00A33409">
        <w:t>профиль:</w:t>
      </w:r>
      <w:r>
        <w:t xml:space="preserve"> «</w:t>
      </w:r>
      <w:r w:rsidR="00DC039B" w:rsidRPr="00DC039B">
        <w:t>Менеджмент организации</w:t>
      </w:r>
      <w:r>
        <w:t>»</w:t>
      </w:r>
    </w:p>
    <w:p w:rsidR="007561A3" w:rsidRDefault="007561A3" w:rsidP="005D273A">
      <w:pPr>
        <w:ind w:firstLine="720"/>
        <w:jc w:val="both"/>
        <w:rPr>
          <w:b/>
          <w:bCs/>
          <w:sz w:val="26"/>
          <w:szCs w:val="26"/>
        </w:rPr>
      </w:pPr>
    </w:p>
    <w:p w:rsidR="004E40C8" w:rsidRPr="00DE36F5" w:rsidRDefault="004E40C8" w:rsidP="00DE36F5">
      <w:pPr>
        <w:pStyle w:val="a6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DE36F5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         </w:t>
      </w:r>
      <w:bookmarkStart w:id="0" w:name="_Hlk514609478"/>
      <w:r w:rsidRPr="00DE36F5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  <w:bookmarkEnd w:id="0"/>
    </w:p>
    <w:p w:rsidR="00D13D78" w:rsidRDefault="00DC039B" w:rsidP="005D273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ВКР соответствует поставленным автором целям и задачам. Полученные результаты отвечают требованиям </w:t>
      </w:r>
      <w:r w:rsidRPr="00DC039B">
        <w:rPr>
          <w:sz w:val="26"/>
          <w:szCs w:val="26"/>
        </w:rPr>
        <w:t>образовательного стандарта СПбГУ и образовательной программы в части овладения установленными компетенциями</w:t>
      </w:r>
      <w:r>
        <w:rPr>
          <w:sz w:val="26"/>
          <w:szCs w:val="26"/>
        </w:rPr>
        <w:t xml:space="preserve"> бакалавр</w:t>
      </w:r>
      <w:r w:rsidR="008A597F">
        <w:rPr>
          <w:sz w:val="26"/>
          <w:szCs w:val="26"/>
        </w:rPr>
        <w:t>ов.</w:t>
      </w: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234B36" w:rsidRPr="00DC039B" w:rsidRDefault="008A597F" w:rsidP="00234B36">
      <w:pPr>
        <w:ind w:firstLine="720"/>
        <w:jc w:val="both"/>
      </w:pPr>
      <w:r>
        <w:t xml:space="preserve">Структура ВКР отвечает  </w:t>
      </w:r>
      <w:r w:rsidR="00DC039B">
        <w:t>логи</w:t>
      </w:r>
      <w:r>
        <w:t>ке исследования.</w:t>
      </w:r>
      <w:r w:rsidR="00DC039B">
        <w:t xml:space="preserve"> Автором </w:t>
      </w:r>
      <w:r>
        <w:t>проанализированы</w:t>
      </w:r>
      <w:r w:rsidR="00C2280E">
        <w:t xml:space="preserve"> в первой главе</w:t>
      </w:r>
      <w:r>
        <w:t xml:space="preserve"> </w:t>
      </w:r>
      <w:r w:rsidR="00C2280E">
        <w:t>о</w:t>
      </w:r>
      <w:r w:rsidR="00C2280E" w:rsidRPr="00C2280E">
        <w:t>собенности стратегического менеджмента в сфере физической культуры и спорта</w:t>
      </w:r>
      <w:r w:rsidR="00C2280E">
        <w:t>, во второй рассмотрен с</w:t>
      </w:r>
      <w:r w:rsidR="00C2280E" w:rsidRPr="00C2280E">
        <w:t>туденческий спорт как приоритетное направление развития физической культуры и спорта в РФ</w:t>
      </w:r>
      <w:r w:rsidR="00C2280E">
        <w:t>, в третьей на основе обобщения собранных данных и основных требований к развитию студенческого спорта дан ряд новых предложений по с</w:t>
      </w:r>
      <w:r w:rsidR="00C2280E" w:rsidRPr="00C2280E">
        <w:t>овершенствовани</w:t>
      </w:r>
      <w:r w:rsidR="00C2280E">
        <w:t>ю</w:t>
      </w:r>
      <w:r w:rsidR="00C2280E" w:rsidRPr="00C2280E">
        <w:t xml:space="preserve"> стратегии развития студенческого спорта в Санкт-Петербургском государственном университете</w:t>
      </w:r>
      <w:r w:rsidR="00DC039B">
        <w:t>.</w:t>
      </w:r>
    </w:p>
    <w:p w:rsidR="004E40C8" w:rsidRDefault="004E40C8" w:rsidP="00F005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 w:rsidR="00F00558"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  <w:r w:rsidRPr="004E40C8">
        <w:rPr>
          <w:b/>
          <w:bCs/>
          <w:sz w:val="26"/>
          <w:szCs w:val="26"/>
        </w:rPr>
        <w:t xml:space="preserve"> </w:t>
      </w:r>
    </w:p>
    <w:p w:rsidR="004E40C8" w:rsidRDefault="00C2280E" w:rsidP="00234B36">
      <w:pPr>
        <w:ind w:firstLine="720"/>
        <w:jc w:val="both"/>
      </w:pPr>
      <w:r>
        <w:t>Автором проведено</w:t>
      </w:r>
      <w:r w:rsidR="001F440A">
        <w:t xml:space="preserve"> </w:t>
      </w:r>
      <w:r>
        <w:t>самостоятельное</w:t>
      </w:r>
      <w:r w:rsidR="001F440A">
        <w:t xml:space="preserve"> комплексное</w:t>
      </w:r>
      <w:r>
        <w:t xml:space="preserve"> исследование проблем развития студенческого спорта</w:t>
      </w:r>
      <w:r w:rsidR="001F440A">
        <w:t>, получен ряд новых выводов в данной области</w:t>
      </w:r>
      <w:r>
        <w:t xml:space="preserve"> и дан</w:t>
      </w:r>
      <w:r w:rsidR="001F440A">
        <w:t>ы</w:t>
      </w:r>
      <w:r>
        <w:t xml:space="preserve"> новы</w:t>
      </w:r>
      <w:r w:rsidR="001F440A">
        <w:t>е</w:t>
      </w:r>
      <w:r>
        <w:t xml:space="preserve"> предложени</w:t>
      </w:r>
      <w:r w:rsidR="001F440A">
        <w:t>я</w:t>
      </w:r>
      <w:r>
        <w:t xml:space="preserve"> и рекомендаци</w:t>
      </w:r>
      <w:r w:rsidR="001F440A">
        <w:t>и</w:t>
      </w:r>
      <w:r>
        <w:t xml:space="preserve"> в данной сфере стратегического управления на примере СПбГУ. </w:t>
      </w:r>
    </w:p>
    <w:p w:rsidR="00C2280E" w:rsidRPr="00C2280E" w:rsidRDefault="00C2280E" w:rsidP="00234B36">
      <w:pPr>
        <w:ind w:firstLine="720"/>
        <w:jc w:val="both"/>
      </w:pPr>
      <w:r w:rsidRPr="00C2280E">
        <w:t xml:space="preserve">Степень совпадений с другими источниками составляет </w:t>
      </w:r>
      <w:r>
        <w:t>14</w:t>
      </w:r>
      <w:r w:rsidRPr="00C2280E">
        <w:t>%, в основном в области терминов, что отражает самостоятельность ВКР.</w:t>
      </w:r>
    </w:p>
    <w:p w:rsidR="004E40C8" w:rsidRP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C57E84">
        <w:rPr>
          <w:b/>
          <w:bCs/>
          <w:sz w:val="26"/>
          <w:szCs w:val="26"/>
        </w:rPr>
        <w:t xml:space="preserve"> 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4E40C8" w:rsidRDefault="00C2280E" w:rsidP="001F440A">
      <w:pPr>
        <w:ind w:firstLine="720"/>
        <w:rPr>
          <w:b/>
          <w:bCs/>
          <w:sz w:val="26"/>
          <w:szCs w:val="26"/>
        </w:rPr>
      </w:pPr>
      <w:r>
        <w:t>В ВКР рассмотрена новая и малоизученная область  стратеги</w:t>
      </w:r>
      <w:r w:rsidR="001F440A">
        <w:t xml:space="preserve">ческого управления </w:t>
      </w:r>
      <w:r>
        <w:t xml:space="preserve"> развити</w:t>
      </w:r>
      <w:r w:rsidR="001F440A">
        <w:t>ем</w:t>
      </w:r>
      <w:r>
        <w:t xml:space="preserve"> студенческого спорта</w:t>
      </w:r>
      <w:r w:rsidR="001F440A">
        <w:t xml:space="preserve">. Исследование проведенное автором является конкретным и полезным вкладом в развитием теории и практики стратегического </w:t>
      </w:r>
      <w:r w:rsidRPr="00234B36">
        <w:rPr>
          <w:b/>
          <w:bCs/>
          <w:sz w:val="26"/>
          <w:szCs w:val="26"/>
        </w:rPr>
        <w:t xml:space="preserve"> </w:t>
      </w:r>
      <w:r w:rsidR="001F440A" w:rsidRPr="001F440A">
        <w:t xml:space="preserve">управления </w:t>
      </w:r>
      <w:r w:rsidR="001F440A">
        <w:t xml:space="preserve">студенческим спортом </w:t>
      </w:r>
    </w:p>
    <w:p w:rsidR="009371A2" w:rsidRPr="004E40C8" w:rsidRDefault="004E40C8" w:rsidP="009371A2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4B2789" w:rsidRPr="004B2789">
        <w:t xml:space="preserve"> 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</w:p>
    <w:p w:rsidR="009371A2" w:rsidRPr="004E40C8" w:rsidRDefault="009371A2" w:rsidP="009371A2">
      <w:pPr>
        <w:ind w:firstLine="720"/>
        <w:jc w:val="both"/>
        <w:rPr>
          <w:b/>
          <w:bCs/>
          <w:sz w:val="26"/>
          <w:szCs w:val="26"/>
        </w:rPr>
      </w:pPr>
      <w:r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4E40C8" w:rsidRPr="001F440A" w:rsidRDefault="001F440A" w:rsidP="00234B36">
      <w:pPr>
        <w:ind w:firstLine="720"/>
        <w:jc w:val="both"/>
      </w:pPr>
      <w:r>
        <w:t xml:space="preserve">В ВКР автором корректно применены методы экономического анализа, стратегического бенчмаркинга, стратегического управления. Автор показала умение собирать и обобщать </w:t>
      </w:r>
      <w:r w:rsidR="00C57E84">
        <w:t xml:space="preserve">большие объемы  информации </w:t>
      </w:r>
      <w:r>
        <w:t xml:space="preserve">и использовать их для совершенствования методов управления развитием студенческого спорта </w:t>
      </w: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="001F440A">
        <w:rPr>
          <w:b/>
          <w:bCs/>
          <w:sz w:val="26"/>
          <w:szCs w:val="26"/>
        </w:rPr>
        <w:t xml:space="preserve"> 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D13D78" w:rsidRPr="001F440A" w:rsidRDefault="001F440A" w:rsidP="00D13D78">
      <w:pPr>
        <w:ind w:firstLine="720"/>
        <w:jc w:val="both"/>
      </w:pPr>
      <w:r>
        <w:t>Информационные источники актуальны, отражают умение автора работать как с российскими, так и с зарубежными источниками.</w:t>
      </w:r>
    </w:p>
    <w:p w:rsidR="0028537F" w:rsidRPr="0028537F" w:rsidRDefault="004E40C8" w:rsidP="00D13D78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1F440A">
        <w:rPr>
          <w:b/>
          <w:sz w:val="26"/>
          <w:szCs w:val="26"/>
        </w:rPr>
        <w:t xml:space="preserve"> 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D13D78" w:rsidRPr="001F440A" w:rsidRDefault="001F440A" w:rsidP="00D13D78">
      <w:pPr>
        <w:ind w:firstLine="720"/>
        <w:jc w:val="both"/>
      </w:pPr>
      <w:r>
        <w:t>Оформление ВКР в целом отвечает установленным требованиям.</w:t>
      </w:r>
    </w:p>
    <w:p w:rsidR="00D13D78" w:rsidRDefault="004E40C8" w:rsidP="00EC710B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8.</w:t>
      </w:r>
      <w:r w:rsidR="001F440A">
        <w:rPr>
          <w:b/>
          <w:bCs/>
          <w:sz w:val="26"/>
          <w:szCs w:val="26"/>
        </w:rPr>
        <w:t xml:space="preserve"> </w:t>
      </w:r>
      <w:r w:rsidR="0028537F">
        <w:rPr>
          <w:b/>
          <w:bCs/>
          <w:sz w:val="26"/>
          <w:szCs w:val="26"/>
        </w:rPr>
        <w:t xml:space="preserve">Соблюдение графика выполнения ВКР  </w:t>
      </w:r>
    </w:p>
    <w:p w:rsidR="00D13D78" w:rsidRDefault="001F440A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ВКР выполнен</w:t>
      </w:r>
      <w:r w:rsidR="00565D0E">
        <w:rPr>
          <w:sz w:val="26"/>
          <w:szCs w:val="26"/>
        </w:rPr>
        <w:t>.</w:t>
      </w:r>
    </w:p>
    <w:p w:rsidR="00D13D78" w:rsidRDefault="004B2789" w:rsidP="00D13D78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:rsidR="00D13D78" w:rsidRDefault="001F440A" w:rsidP="00D13D78">
      <w:pPr>
        <w:ind w:firstLine="720"/>
        <w:jc w:val="both"/>
      </w:pPr>
      <w:r>
        <w:t xml:space="preserve">ВКР </w:t>
      </w:r>
      <w:proofErr w:type="spellStart"/>
      <w:r w:rsidR="00C57E84">
        <w:t>Ерёминой</w:t>
      </w:r>
      <w:proofErr w:type="spellEnd"/>
      <w:r>
        <w:t xml:space="preserve"> Е. А. заслуживает оценки отлично.</w:t>
      </w:r>
    </w:p>
    <w:p w:rsidR="001F440A" w:rsidRDefault="001F440A" w:rsidP="00D13D78">
      <w:pPr>
        <w:ind w:firstLine="720"/>
        <w:jc w:val="both"/>
      </w:pPr>
      <w:r>
        <w:t>Работа актуальна</w:t>
      </w:r>
      <w:r w:rsidR="00565D0E">
        <w:t xml:space="preserve">, </w:t>
      </w:r>
      <w:r w:rsidR="00C57E84">
        <w:t xml:space="preserve">содержит </w:t>
      </w:r>
      <w:r w:rsidR="00565D0E">
        <w:t>новы</w:t>
      </w:r>
      <w:r w:rsidR="00C57E84">
        <w:t>е</w:t>
      </w:r>
      <w:r w:rsidR="00565D0E">
        <w:t xml:space="preserve"> </w:t>
      </w:r>
      <w:r w:rsidR="00C57E84">
        <w:t>предложения и подходы и</w:t>
      </w:r>
      <w:r w:rsidR="00565D0E">
        <w:t xml:space="preserve"> может быть рекомендована к использованию для повышения эффективности стратегии разви</w:t>
      </w:r>
      <w:bookmarkStart w:id="1" w:name="_GoBack"/>
      <w:bookmarkEnd w:id="1"/>
      <w:r w:rsidR="00565D0E">
        <w:t>тия студенческого спорта</w:t>
      </w:r>
      <w:r w:rsidR="00C57E84">
        <w:t xml:space="preserve"> в СПбГУ</w:t>
      </w:r>
      <w:r w:rsidR="00565D0E">
        <w:t>.</w:t>
      </w:r>
    </w:p>
    <w:p w:rsidR="00565D0E" w:rsidRPr="001F440A" w:rsidRDefault="00565D0E" w:rsidP="00D13D78">
      <w:pPr>
        <w:ind w:firstLine="720"/>
        <w:jc w:val="both"/>
      </w:pPr>
    </w:p>
    <w:p w:rsidR="00A023F2" w:rsidRPr="0057260E" w:rsidRDefault="00A023F2" w:rsidP="00A023F2">
      <w:pPr>
        <w:pStyle w:val="Default"/>
        <w:rPr>
          <w:bCs/>
        </w:rPr>
      </w:pPr>
      <w:r w:rsidRPr="0057260E">
        <w:rPr>
          <w:bCs/>
        </w:rPr>
        <w:t xml:space="preserve">Научный руководитель </w:t>
      </w:r>
    </w:p>
    <w:p w:rsidR="00A023F2" w:rsidRPr="0057260E" w:rsidRDefault="00A023F2" w:rsidP="00A023F2">
      <w:pPr>
        <w:pStyle w:val="Default"/>
        <w:rPr>
          <w:bCs/>
        </w:rPr>
      </w:pPr>
      <w:r w:rsidRPr="0057260E">
        <w:rPr>
          <w:bCs/>
        </w:rPr>
        <w:t>д.э.н., профессор кафедры управления и планирования</w:t>
      </w:r>
    </w:p>
    <w:p w:rsidR="00A023F2" w:rsidRPr="0057260E" w:rsidRDefault="00A023F2" w:rsidP="00A023F2">
      <w:pPr>
        <w:pStyle w:val="Default"/>
        <w:rPr>
          <w:bCs/>
        </w:rPr>
      </w:pPr>
      <w:r w:rsidRPr="0057260E">
        <w:rPr>
          <w:bCs/>
        </w:rPr>
        <w:t xml:space="preserve">социально-экономических процессов СПбГУ                        _________________Маленков Ю. А. </w:t>
      </w:r>
    </w:p>
    <w:p w:rsidR="00A023F2" w:rsidRDefault="00A023F2" w:rsidP="00A023F2">
      <w:pPr>
        <w:pStyle w:val="Default"/>
      </w:pPr>
    </w:p>
    <w:p w:rsidR="00A023F2" w:rsidRDefault="00A023F2" w:rsidP="00A023F2">
      <w:pPr>
        <w:pStyle w:val="Default"/>
      </w:pPr>
      <w:r>
        <w:t>20.05.18</w:t>
      </w:r>
    </w:p>
    <w:p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sectPr w:rsidR="00D8521B" w:rsidSect="00D8521B">
      <w:headerReference w:type="default" r:id="rId8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6F5" w:rsidRDefault="00DE36F5" w:rsidP="00DE36F5">
      <w:r>
        <w:separator/>
      </w:r>
    </w:p>
  </w:endnote>
  <w:endnote w:type="continuationSeparator" w:id="0">
    <w:p w:rsidR="00DE36F5" w:rsidRDefault="00DE36F5" w:rsidP="00DE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6F5" w:rsidRDefault="00DE36F5" w:rsidP="00DE36F5">
      <w:r>
        <w:separator/>
      </w:r>
    </w:p>
  </w:footnote>
  <w:footnote w:type="continuationSeparator" w:id="0">
    <w:p w:rsidR="00DE36F5" w:rsidRDefault="00DE36F5" w:rsidP="00DE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700507"/>
      <w:docPartObj>
        <w:docPartGallery w:val="Page Numbers (Top of Page)"/>
        <w:docPartUnique/>
      </w:docPartObj>
    </w:sdtPr>
    <w:sdtContent>
      <w:p w:rsidR="00DE36F5" w:rsidRDefault="00DE36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36F5" w:rsidRDefault="00DE36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26B"/>
    <w:multiLevelType w:val="hybridMultilevel"/>
    <w:tmpl w:val="68F2AD0A"/>
    <w:lvl w:ilvl="0" w:tplc="F1165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34D"/>
    <w:rsid w:val="000022DB"/>
    <w:rsid w:val="00006A2D"/>
    <w:rsid w:val="00007D70"/>
    <w:rsid w:val="00026B15"/>
    <w:rsid w:val="000318A5"/>
    <w:rsid w:val="00034726"/>
    <w:rsid w:val="0005160B"/>
    <w:rsid w:val="000543AC"/>
    <w:rsid w:val="000550A1"/>
    <w:rsid w:val="00070184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440A"/>
    <w:rsid w:val="001F6465"/>
    <w:rsid w:val="00200580"/>
    <w:rsid w:val="00201049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537F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75933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65D0E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A597F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751E4"/>
    <w:rsid w:val="00977C78"/>
    <w:rsid w:val="009847B5"/>
    <w:rsid w:val="009904D0"/>
    <w:rsid w:val="009C4E6E"/>
    <w:rsid w:val="009E70B9"/>
    <w:rsid w:val="00A023F2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280E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57E84"/>
    <w:rsid w:val="00C7295B"/>
    <w:rsid w:val="00C7615C"/>
    <w:rsid w:val="00C82812"/>
    <w:rsid w:val="00C82BEC"/>
    <w:rsid w:val="00CA000E"/>
    <w:rsid w:val="00CA6B7A"/>
    <w:rsid w:val="00CB0B86"/>
    <w:rsid w:val="00CB517B"/>
    <w:rsid w:val="00CB5B13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39B"/>
    <w:rsid w:val="00DC0AC1"/>
    <w:rsid w:val="00DD5240"/>
    <w:rsid w:val="00DE36F5"/>
    <w:rsid w:val="00DF5971"/>
    <w:rsid w:val="00E263CB"/>
    <w:rsid w:val="00E43AEA"/>
    <w:rsid w:val="00E4502C"/>
    <w:rsid w:val="00E467E5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681AF"/>
  <w15:docId w15:val="{7DE3F0A9-CDF8-43DD-B8C4-7AD5593E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3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36F5"/>
    <w:rPr>
      <w:sz w:val="24"/>
      <w:szCs w:val="24"/>
    </w:rPr>
  </w:style>
  <w:style w:type="paragraph" w:styleId="a9">
    <w:name w:val="footer"/>
    <w:basedOn w:val="a"/>
    <w:link w:val="aa"/>
    <w:unhideWhenUsed/>
    <w:rsid w:val="00DE3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E36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2ADF-6898-4166-B165-98F90F76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NY</cp:lastModifiedBy>
  <cp:revision>7</cp:revision>
  <cp:lastPrinted>2016-04-28T09:55:00Z</cp:lastPrinted>
  <dcterms:created xsi:type="dcterms:W3CDTF">2018-05-20T19:55:00Z</dcterms:created>
  <dcterms:modified xsi:type="dcterms:W3CDTF">2018-05-20T20:32:00Z</dcterms:modified>
</cp:coreProperties>
</file>