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A94" w:rsidRPr="00781F3F" w:rsidRDefault="00A31A94" w:rsidP="00A31A94">
      <w:pPr>
        <w:spacing w:after="0" w:line="360" w:lineRule="auto"/>
        <w:rPr>
          <w:rFonts w:ascii="Times New Roman" w:eastAsia="Calibri" w:hAnsi="Times New Roman" w:cs="Times New Roman"/>
        </w:rPr>
      </w:pPr>
    </w:p>
    <w:p w:rsidR="00A31A94" w:rsidRPr="00781F3F" w:rsidRDefault="00A31A94" w:rsidP="00A31A94">
      <w:pPr>
        <w:spacing w:after="0" w:line="360" w:lineRule="auto"/>
        <w:rPr>
          <w:rFonts w:ascii="Times New Roman" w:eastAsia="Calibri" w:hAnsi="Times New Roman" w:cs="Times New Roman"/>
        </w:rPr>
      </w:pPr>
    </w:p>
    <w:p w:rsidR="00A31A94" w:rsidRPr="00781F3F" w:rsidRDefault="00A31A94" w:rsidP="00A31A94">
      <w:pPr>
        <w:spacing w:after="0" w:line="360" w:lineRule="auto"/>
        <w:rPr>
          <w:rFonts w:ascii="Times New Roman" w:eastAsia="Calibri" w:hAnsi="Times New Roman" w:cs="Times New Roman"/>
        </w:rPr>
      </w:pPr>
    </w:p>
    <w:p w:rsidR="00A31A94" w:rsidRPr="00781F3F" w:rsidRDefault="00A31A94" w:rsidP="00A31A94">
      <w:pPr>
        <w:spacing w:after="0" w:line="360" w:lineRule="auto"/>
        <w:rPr>
          <w:rFonts w:ascii="Times New Roman" w:eastAsia="Calibri" w:hAnsi="Times New Roman" w:cs="Times New Roman"/>
        </w:rPr>
      </w:pPr>
    </w:p>
    <w:p w:rsidR="00A31A94" w:rsidRPr="00781F3F" w:rsidRDefault="00A31A94" w:rsidP="00A31A94">
      <w:pPr>
        <w:spacing w:after="0" w:line="360" w:lineRule="auto"/>
        <w:rPr>
          <w:rFonts w:ascii="Times New Roman" w:eastAsia="Calibri" w:hAnsi="Times New Roman" w:cs="Times New Roman"/>
        </w:rPr>
      </w:pPr>
    </w:p>
    <w:p w:rsidR="00A31A94" w:rsidRPr="00781F3F" w:rsidRDefault="00A31A94" w:rsidP="00A31A94">
      <w:pPr>
        <w:spacing w:after="0" w:line="360" w:lineRule="auto"/>
        <w:rPr>
          <w:rFonts w:ascii="Times New Roman" w:eastAsia="Calibri" w:hAnsi="Times New Roman" w:cs="Times New Roman"/>
        </w:rPr>
      </w:pPr>
    </w:p>
    <w:p w:rsidR="00A31A94" w:rsidRPr="003C417C" w:rsidRDefault="003C417C" w:rsidP="003C417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3C417C">
        <w:rPr>
          <w:rFonts w:ascii="Times New Roman" w:eastAsia="Calibri" w:hAnsi="Times New Roman" w:cs="Times New Roman"/>
          <w:b/>
          <w:sz w:val="24"/>
        </w:rPr>
        <w:t>БЕРЕЗИНА Татьяна Сергеевна</w:t>
      </w:r>
    </w:p>
    <w:p w:rsidR="00A31A94" w:rsidRPr="00781F3F" w:rsidRDefault="00A31A94" w:rsidP="00A31A94">
      <w:pPr>
        <w:spacing w:after="0" w:line="360" w:lineRule="auto"/>
        <w:rPr>
          <w:rFonts w:ascii="Times New Roman" w:eastAsia="Calibri" w:hAnsi="Times New Roman" w:cs="Times New Roman"/>
        </w:rPr>
      </w:pPr>
    </w:p>
    <w:p w:rsidR="00CC52AF" w:rsidRPr="00CC52AF" w:rsidRDefault="00CC52AF" w:rsidP="00A31A9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CC52AF">
        <w:rPr>
          <w:rFonts w:ascii="Times New Roman" w:eastAsia="Calibri" w:hAnsi="Times New Roman" w:cs="Times New Roman"/>
          <w:b/>
          <w:sz w:val="28"/>
          <w:szCs w:val="24"/>
        </w:rPr>
        <w:t>Выпускная квалификационная работа</w:t>
      </w:r>
    </w:p>
    <w:p w:rsidR="00CC52AF" w:rsidRDefault="00CC52AF" w:rsidP="004719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</w:p>
    <w:p w:rsidR="00A31A94" w:rsidRDefault="00A31A94" w:rsidP="004719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C52AF">
        <w:rPr>
          <w:rFonts w:ascii="Times New Roman" w:eastAsia="Calibri" w:hAnsi="Times New Roman" w:cs="Times New Roman"/>
          <w:b/>
          <w:sz w:val="32"/>
          <w:szCs w:val="32"/>
        </w:rPr>
        <w:t>МАТЕМАТИЧЕСКИЕ МЕТОДЫ АНАЛИЗА СОВРЕМЕННЫХ ВАЛЮТНЫХ ИНСТРУМЕНТОВ</w:t>
      </w:r>
    </w:p>
    <w:bookmarkEnd w:id="0"/>
    <w:p w:rsidR="00CC52AF" w:rsidRDefault="00CC52AF" w:rsidP="00A31A9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C52AF" w:rsidRDefault="00CC52AF" w:rsidP="00137B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Направление</w:t>
      </w:r>
      <w:r w:rsidR="003D72E7">
        <w:rPr>
          <w:rFonts w:ascii="Times New Roman" w:eastAsia="Calibri" w:hAnsi="Times New Roman" w:cs="Times New Roman"/>
          <w:sz w:val="24"/>
          <w:szCs w:val="24"/>
        </w:rPr>
        <w:t xml:space="preserve"> 38.03.01 </w:t>
      </w:r>
      <w:r w:rsidRPr="00781F3F">
        <w:rPr>
          <w:rFonts w:ascii="Times New Roman" w:eastAsia="Calibri" w:hAnsi="Times New Roman" w:cs="Times New Roman"/>
          <w:sz w:val="24"/>
          <w:szCs w:val="24"/>
        </w:rPr>
        <w:t>«Экономика»</w:t>
      </w:r>
    </w:p>
    <w:p w:rsidR="00CC52AF" w:rsidRDefault="00CC52AF" w:rsidP="00137B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Основная образовательная программа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бакалавриата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C52AF" w:rsidRPr="00781F3F" w:rsidRDefault="00CC52AF" w:rsidP="00137B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«Экономика</w:t>
      </w:r>
      <w:r w:rsidR="00137BAF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CC52AF" w:rsidRPr="00781F3F" w:rsidRDefault="00CC52AF" w:rsidP="00137BAF">
      <w:pPr>
        <w:spacing w:after="0" w:line="240" w:lineRule="auto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CC52AF" w:rsidRPr="00CC52AF" w:rsidRDefault="00CC52AF" w:rsidP="00A31A9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31A94" w:rsidRPr="00CC52AF" w:rsidRDefault="00A31A94" w:rsidP="00A31A94">
      <w:pPr>
        <w:spacing w:after="0" w:line="36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A31A94" w:rsidRPr="00CC52AF" w:rsidRDefault="00A31A94" w:rsidP="00A31A9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31A94" w:rsidRPr="00CC52AF" w:rsidRDefault="00A31A94" w:rsidP="00A31A94">
      <w:pPr>
        <w:spacing w:after="0" w:line="360" w:lineRule="auto"/>
        <w:ind w:left="4253"/>
        <w:rPr>
          <w:rFonts w:ascii="Times New Roman" w:eastAsia="Calibri" w:hAnsi="Times New Roman" w:cs="Times New Roman"/>
          <w:sz w:val="24"/>
          <w:szCs w:val="24"/>
        </w:rPr>
      </w:pPr>
    </w:p>
    <w:p w:rsidR="00137BAF" w:rsidRDefault="00137BAF" w:rsidP="00137BAF">
      <w:pPr>
        <w:spacing w:after="0" w:line="360" w:lineRule="auto"/>
        <w:ind w:left="354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Научный руководитель: д. э. н.</w:t>
      </w:r>
      <w:r w:rsidR="00A31A94" w:rsidRPr="00781F3F">
        <w:rPr>
          <w:rFonts w:ascii="Times New Roman" w:eastAsia="Calibri" w:hAnsi="Times New Roman" w:cs="Times New Roman"/>
          <w:sz w:val="24"/>
          <w:szCs w:val="24"/>
        </w:rPr>
        <w:t>,</w:t>
      </w:r>
    </w:p>
    <w:p w:rsidR="00A31A94" w:rsidRPr="00781F3F" w:rsidRDefault="00137BAF" w:rsidP="00137BAF">
      <w:pPr>
        <w:spacing w:after="0" w:line="360" w:lineRule="auto"/>
        <w:ind w:left="3544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профессор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КОНЮХОВСКИЙ</w:t>
      </w:r>
      <w:r w:rsidR="00A31A94" w:rsidRPr="00781F3F">
        <w:rPr>
          <w:rFonts w:ascii="Times New Roman" w:eastAsia="Calibri" w:hAnsi="Times New Roman" w:cs="Times New Roman"/>
          <w:sz w:val="24"/>
          <w:szCs w:val="24"/>
        </w:rPr>
        <w:t xml:space="preserve"> Павел Владимирович</w:t>
      </w:r>
    </w:p>
    <w:p w:rsidR="00A31A94" w:rsidRDefault="00A31A94" w:rsidP="00137BAF">
      <w:pPr>
        <w:spacing w:after="0" w:line="240" w:lineRule="auto"/>
        <w:ind w:left="3544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>___________________/Подпись/</w:t>
      </w:r>
    </w:p>
    <w:p w:rsidR="006A05DC" w:rsidRDefault="006A05DC" w:rsidP="00137BAF">
      <w:pPr>
        <w:spacing w:after="0" w:line="240" w:lineRule="auto"/>
        <w:ind w:left="3544"/>
        <w:rPr>
          <w:rFonts w:ascii="Times New Roman" w:eastAsia="Calibri" w:hAnsi="Times New Roman" w:cs="Times New Roman"/>
          <w:sz w:val="24"/>
          <w:szCs w:val="24"/>
        </w:rPr>
      </w:pPr>
    </w:p>
    <w:p w:rsidR="006A05DC" w:rsidRDefault="006A05DC" w:rsidP="007A7386">
      <w:pPr>
        <w:spacing w:after="0" w:line="360" w:lineRule="auto"/>
        <w:ind w:left="354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Рецензент:</w:t>
      </w:r>
    </w:p>
    <w:p w:rsidR="00A31A94" w:rsidRDefault="006A05DC" w:rsidP="007A7386">
      <w:pPr>
        <w:spacing w:after="0" w:line="360" w:lineRule="auto"/>
        <w:ind w:left="3544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Карабаева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Ксения Кирилловна</w:t>
      </w:r>
    </w:p>
    <w:p w:rsidR="006A05DC" w:rsidRDefault="006A05DC" w:rsidP="007A7386">
      <w:pPr>
        <w:spacing w:after="0" w:line="360" w:lineRule="auto"/>
        <w:ind w:left="3544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>___________________/Подпись/</w:t>
      </w:r>
    </w:p>
    <w:p w:rsidR="006A05DC" w:rsidRPr="00781F3F" w:rsidRDefault="006A05DC" w:rsidP="006A05DC">
      <w:pPr>
        <w:spacing w:after="0" w:line="240" w:lineRule="auto"/>
        <w:ind w:left="3544"/>
        <w:rPr>
          <w:rFonts w:ascii="Times New Roman" w:eastAsia="Calibri" w:hAnsi="Times New Roman" w:cs="Times New Roman"/>
          <w:sz w:val="24"/>
          <w:szCs w:val="24"/>
        </w:rPr>
      </w:pPr>
    </w:p>
    <w:p w:rsidR="00A31A94" w:rsidRPr="00781F3F" w:rsidRDefault="00A31A94" w:rsidP="00A31A94">
      <w:pPr>
        <w:spacing w:after="0" w:line="360" w:lineRule="auto"/>
        <w:ind w:left="4253"/>
        <w:rPr>
          <w:rFonts w:ascii="Times New Roman" w:eastAsia="Calibri" w:hAnsi="Times New Roman" w:cs="Times New Roman"/>
          <w:sz w:val="24"/>
          <w:szCs w:val="24"/>
        </w:rPr>
      </w:pPr>
    </w:p>
    <w:p w:rsidR="00A31A94" w:rsidRPr="00781F3F" w:rsidRDefault="00A31A94" w:rsidP="00A31A94">
      <w:pPr>
        <w:spacing w:line="360" w:lineRule="auto"/>
        <w:rPr>
          <w:rFonts w:ascii="Times New Roman" w:eastAsia="Calibri" w:hAnsi="Times New Roman" w:cs="Times New Roman"/>
          <w:b/>
          <w:sz w:val="32"/>
        </w:rPr>
      </w:pPr>
    </w:p>
    <w:p w:rsidR="00A31A94" w:rsidRDefault="00A31A94" w:rsidP="00A31A94">
      <w:pPr>
        <w:spacing w:line="360" w:lineRule="auto"/>
        <w:rPr>
          <w:rFonts w:ascii="Times New Roman" w:eastAsia="Calibri" w:hAnsi="Times New Roman" w:cs="Times New Roman"/>
          <w:b/>
          <w:sz w:val="32"/>
        </w:rPr>
      </w:pPr>
    </w:p>
    <w:p w:rsidR="00137BAF" w:rsidRDefault="00137BAF" w:rsidP="00A31A94">
      <w:pPr>
        <w:spacing w:line="360" w:lineRule="auto"/>
        <w:rPr>
          <w:rFonts w:ascii="Times New Roman" w:eastAsia="Calibri" w:hAnsi="Times New Roman" w:cs="Times New Roman"/>
          <w:b/>
          <w:sz w:val="32"/>
        </w:rPr>
      </w:pPr>
    </w:p>
    <w:p w:rsidR="00137BAF" w:rsidRPr="00781F3F" w:rsidRDefault="00137BAF" w:rsidP="00A31A94">
      <w:pPr>
        <w:spacing w:line="360" w:lineRule="auto"/>
        <w:rPr>
          <w:rFonts w:ascii="Times New Roman" w:eastAsia="Calibri" w:hAnsi="Times New Roman" w:cs="Times New Roman"/>
          <w:b/>
          <w:sz w:val="3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0073873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4"/>
          <w:szCs w:val="24"/>
        </w:rPr>
      </w:sdtEndPr>
      <w:sdtContent>
        <w:p w:rsidR="00656CE6" w:rsidRPr="000076AF" w:rsidRDefault="00656CE6" w:rsidP="000076AF">
          <w:pPr>
            <w:pStyle w:val="ab"/>
            <w:jc w:val="center"/>
            <w:rPr>
              <w:rFonts w:ascii="Times New Roman" w:hAnsi="Times New Roman" w:cs="Times New Roman"/>
              <w:b/>
              <w:color w:val="auto"/>
              <w:sz w:val="28"/>
            </w:rPr>
          </w:pPr>
          <w:r w:rsidRPr="000076AF">
            <w:rPr>
              <w:rFonts w:ascii="Times New Roman" w:hAnsi="Times New Roman" w:cs="Times New Roman"/>
              <w:b/>
              <w:color w:val="auto"/>
              <w:sz w:val="28"/>
            </w:rPr>
            <w:t>Оглавление</w:t>
          </w:r>
        </w:p>
        <w:p w:rsidR="00DA0711" w:rsidRPr="00B27F1B" w:rsidRDefault="00656CE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B27F1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B27F1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27F1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11848403" w:history="1">
            <w:r w:rsidR="00DA0711" w:rsidRPr="00B27F1B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_Toc511848403 \h </w:instrTex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0711" w:rsidRPr="00B27F1B" w:rsidRDefault="009C16F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8404" w:history="1">
            <w:r w:rsidR="00DA0711" w:rsidRPr="00B27F1B">
              <w:rPr>
                <w:rStyle w:val="ac"/>
                <w:rFonts w:ascii="Times New Roman" w:eastAsia="Calibri" w:hAnsi="Times New Roman" w:cs="Times New Roman"/>
                <w:noProof/>
                <w:sz w:val="24"/>
                <w:szCs w:val="24"/>
              </w:rPr>
              <w:t>Глава 1. Общая характеристика криптовалютного рынка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_Toc511848404 \h </w:instrTex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0711" w:rsidRPr="00B27F1B" w:rsidRDefault="009C16FE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8405" w:history="1">
            <w:r w:rsidR="00DA0711" w:rsidRPr="00B27F1B">
              <w:rPr>
                <w:rStyle w:val="ac"/>
                <w:rFonts w:ascii="Times New Roman" w:eastAsia="Calibri" w:hAnsi="Times New Roman" w:cs="Times New Roman"/>
                <w:noProof/>
                <w:sz w:val="24"/>
                <w:szCs w:val="24"/>
              </w:rPr>
              <w:t>1.1</w:t>
            </w:r>
            <w:r w:rsidR="00DA0711" w:rsidRPr="00B27F1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DA0711" w:rsidRPr="00B27F1B">
              <w:rPr>
                <w:rStyle w:val="ac"/>
                <w:rFonts w:ascii="Times New Roman" w:eastAsia="Calibri" w:hAnsi="Times New Roman" w:cs="Times New Roman"/>
                <w:noProof/>
                <w:sz w:val="24"/>
                <w:szCs w:val="24"/>
              </w:rPr>
              <w:t>Положение криптовалютного рынка в России и мире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_Toc511848405 \h </w:instrTex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0711" w:rsidRPr="00B27F1B" w:rsidRDefault="009C16FE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8406" w:history="1">
            <w:r w:rsidR="00DA0711" w:rsidRPr="00B27F1B">
              <w:rPr>
                <w:rStyle w:val="ac"/>
                <w:rFonts w:ascii="Times New Roman" w:eastAsia="Calibri" w:hAnsi="Times New Roman" w:cs="Times New Roman"/>
                <w:noProof/>
                <w:sz w:val="24"/>
                <w:szCs w:val="24"/>
              </w:rPr>
              <w:t>1.2</w:t>
            </w:r>
            <w:r w:rsidR="00DA0711" w:rsidRPr="00B27F1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DA0711" w:rsidRPr="00B27F1B">
              <w:rPr>
                <w:rStyle w:val="ac"/>
                <w:rFonts w:ascii="Times New Roman" w:eastAsia="Calibri" w:hAnsi="Times New Roman" w:cs="Times New Roman"/>
                <w:noProof/>
                <w:sz w:val="24"/>
                <w:szCs w:val="24"/>
              </w:rPr>
              <w:t>Обзор экономических исследований в области криптовалют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_Toc511848406 \h </w:instrTex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0711" w:rsidRPr="00B27F1B" w:rsidRDefault="009C16F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8407" w:history="1">
            <w:r w:rsidR="00DA0711" w:rsidRPr="00B27F1B">
              <w:rPr>
                <w:rStyle w:val="ac"/>
                <w:rFonts w:ascii="Times New Roman" w:eastAsia="Calibri" w:hAnsi="Times New Roman" w:cs="Times New Roman"/>
                <w:noProof/>
                <w:sz w:val="24"/>
                <w:szCs w:val="24"/>
              </w:rPr>
              <w:t>Глава 2. Теоретико – игровой подход к исследованию криптовалют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_Toc511848407 \h </w:instrTex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0711" w:rsidRPr="00B27F1B" w:rsidRDefault="009C16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8408" w:history="1">
            <w:r w:rsidR="00DA0711" w:rsidRPr="00B27F1B">
              <w:rPr>
                <w:rStyle w:val="ac"/>
                <w:rFonts w:ascii="Times New Roman" w:eastAsia="Calibri" w:hAnsi="Times New Roman" w:cs="Times New Roman"/>
                <w:noProof/>
                <w:sz w:val="24"/>
                <w:szCs w:val="24"/>
              </w:rPr>
              <w:t>2.1 Игры с отказом и равновесие в теории солнечных пятен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_Toc511848408 \h </w:instrTex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0711" w:rsidRPr="00B27F1B" w:rsidRDefault="009C16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8409" w:history="1">
            <w:r w:rsidR="00DA0711" w:rsidRPr="00B27F1B">
              <w:rPr>
                <w:rStyle w:val="ac"/>
                <w:rFonts w:ascii="Times New Roman" w:eastAsia="Calibri" w:hAnsi="Times New Roman" w:cs="Times New Roman"/>
                <w:noProof/>
                <w:sz w:val="24"/>
                <w:szCs w:val="24"/>
              </w:rPr>
              <w:t>2.2 Динамическая игровая модель криптовалютной системы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_Toc511848409 \h </w:instrTex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0711" w:rsidRPr="00B27F1B" w:rsidRDefault="009C16F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8410" w:history="1">
            <w:r w:rsidR="00DA0711" w:rsidRPr="00B27F1B">
              <w:rPr>
                <w:rStyle w:val="ac"/>
                <w:rFonts w:ascii="Times New Roman" w:eastAsia="Calibri" w:hAnsi="Times New Roman" w:cs="Times New Roman"/>
                <w:noProof/>
                <w:sz w:val="24"/>
                <w:szCs w:val="24"/>
              </w:rPr>
              <w:t>Глава 3. Практическая реализация динамической игровой модели криптовалютной системы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_Toc511848410 \h </w:instrTex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0711" w:rsidRPr="00B27F1B" w:rsidRDefault="009C16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8411" w:history="1">
            <w:r w:rsidR="00DA0711" w:rsidRPr="00B27F1B">
              <w:rPr>
                <w:rStyle w:val="ac"/>
                <w:rFonts w:ascii="Times New Roman" w:eastAsia="Calibri" w:hAnsi="Times New Roman" w:cs="Times New Roman"/>
                <w:noProof/>
                <w:sz w:val="24"/>
                <w:szCs w:val="24"/>
              </w:rPr>
              <w:t>3.1 Имитационные подходы к динамической игровой модели криптовалютной системы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_Toc511848411 \h </w:instrTex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0711" w:rsidRPr="00B27F1B" w:rsidRDefault="009C16F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8412" w:history="1">
            <w:r w:rsidR="00DA0711" w:rsidRPr="00B27F1B">
              <w:rPr>
                <w:rStyle w:val="ac"/>
                <w:rFonts w:ascii="Times New Roman" w:eastAsia="Calibri" w:hAnsi="Times New Roman" w:cs="Times New Roman"/>
                <w:noProof/>
                <w:sz w:val="24"/>
                <w:szCs w:val="24"/>
              </w:rPr>
              <w:t>3.2 Результаты имитационных экспериментов по моделированию динамической игровой криптовалютной системы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_Toc511848412 \h </w:instrTex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0711" w:rsidRPr="00B27F1B" w:rsidRDefault="009C16F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8413" w:history="1">
            <w:r w:rsidR="00DA0711" w:rsidRPr="00B27F1B">
              <w:rPr>
                <w:rStyle w:val="ac"/>
                <w:rFonts w:ascii="Times New Roman" w:eastAsia="Calibri" w:hAnsi="Times New Roman" w:cs="Times New Roman"/>
                <w:noProof/>
                <w:sz w:val="24"/>
                <w:szCs w:val="24"/>
              </w:rPr>
              <w:t>Заключение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_Toc511848413 \h </w:instrTex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A0711" w:rsidRPr="00B27F1B" w:rsidRDefault="009C16F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11848414" w:history="1">
            <w:r w:rsidR="00DA0711" w:rsidRPr="00B27F1B">
              <w:rPr>
                <w:rStyle w:val="ac"/>
                <w:rFonts w:ascii="Times New Roman" w:eastAsia="Calibri" w:hAnsi="Times New Roman" w:cs="Times New Roman"/>
                <w:noProof/>
                <w:sz w:val="24"/>
                <w:szCs w:val="24"/>
              </w:rPr>
              <w:t>Список использованной литературы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_Toc511848414 \h </w:instrTex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DA0711" w:rsidRPr="00B27F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31A94" w:rsidRPr="00B27F1B" w:rsidRDefault="00656CE6" w:rsidP="00656CE6">
          <w:pPr>
            <w:rPr>
              <w:rFonts w:ascii="Times New Roman" w:hAnsi="Times New Roman" w:cs="Times New Roman"/>
              <w:sz w:val="24"/>
              <w:szCs w:val="24"/>
            </w:rPr>
          </w:pPr>
          <w:r w:rsidRPr="00B27F1B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  <w:r w:rsidR="00F233C1" w:rsidRPr="00B27F1B">
            <w:rPr>
              <w:rFonts w:ascii="Times New Roman" w:hAnsi="Times New Roman" w:cs="Times New Roman"/>
              <w:bCs/>
              <w:sz w:val="24"/>
              <w:szCs w:val="24"/>
            </w:rPr>
            <w:t>Приложение 1</w:t>
          </w:r>
        </w:p>
      </w:sdtContent>
    </w:sdt>
    <w:p w:rsidR="00A31A94" w:rsidRPr="00781F3F" w:rsidRDefault="00A31A94" w:rsidP="00A31A94">
      <w:pPr>
        <w:tabs>
          <w:tab w:val="left" w:pos="7632"/>
        </w:tabs>
        <w:spacing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A31A94" w:rsidRPr="00781F3F" w:rsidRDefault="00A31A94" w:rsidP="00A31A94">
      <w:pPr>
        <w:tabs>
          <w:tab w:val="left" w:pos="7632"/>
        </w:tabs>
        <w:spacing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A31A94" w:rsidRPr="00781F3F" w:rsidRDefault="00A31A94" w:rsidP="00A31A94">
      <w:pPr>
        <w:tabs>
          <w:tab w:val="left" w:pos="7632"/>
        </w:tabs>
        <w:spacing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A31A94" w:rsidRPr="00781F3F" w:rsidRDefault="00A31A94" w:rsidP="00A31A94">
      <w:pPr>
        <w:tabs>
          <w:tab w:val="left" w:pos="7632"/>
        </w:tabs>
        <w:spacing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A31A94" w:rsidRPr="00781F3F" w:rsidRDefault="00A31A94" w:rsidP="00A31A94">
      <w:pPr>
        <w:tabs>
          <w:tab w:val="left" w:pos="7632"/>
        </w:tabs>
        <w:spacing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A31A94" w:rsidRPr="00781F3F" w:rsidRDefault="00A31A94" w:rsidP="00A31A94">
      <w:pPr>
        <w:tabs>
          <w:tab w:val="left" w:pos="7632"/>
        </w:tabs>
        <w:spacing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656CE6" w:rsidRDefault="00656CE6" w:rsidP="00A31A94">
      <w:pPr>
        <w:tabs>
          <w:tab w:val="left" w:pos="7632"/>
        </w:tabs>
        <w:spacing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DA0711" w:rsidRDefault="00DA0711" w:rsidP="00A31A94">
      <w:pPr>
        <w:tabs>
          <w:tab w:val="left" w:pos="7632"/>
        </w:tabs>
        <w:spacing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DA0711" w:rsidRDefault="00DA0711" w:rsidP="00A31A94">
      <w:pPr>
        <w:tabs>
          <w:tab w:val="left" w:pos="7632"/>
        </w:tabs>
        <w:spacing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DA0711" w:rsidRDefault="00DA0711" w:rsidP="00A31A94">
      <w:pPr>
        <w:tabs>
          <w:tab w:val="left" w:pos="7632"/>
        </w:tabs>
        <w:spacing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DA0711" w:rsidRPr="00781F3F" w:rsidRDefault="00DA0711" w:rsidP="00A31A94">
      <w:pPr>
        <w:tabs>
          <w:tab w:val="left" w:pos="7632"/>
        </w:tabs>
        <w:spacing w:line="360" w:lineRule="auto"/>
        <w:rPr>
          <w:rFonts w:ascii="Times New Roman" w:eastAsia="Calibri" w:hAnsi="Times New Roman" w:cs="Times New Roman"/>
          <w:b/>
          <w:sz w:val="32"/>
          <w:szCs w:val="28"/>
        </w:rPr>
      </w:pPr>
    </w:p>
    <w:p w:rsidR="00A31A94" w:rsidRPr="000076AF" w:rsidRDefault="00A31A94" w:rsidP="000076A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" w:name="_Toc511848403"/>
      <w:r w:rsidRPr="000076AF">
        <w:rPr>
          <w:rFonts w:ascii="Times New Roman" w:hAnsi="Times New Roman" w:cs="Times New Roman"/>
          <w:b/>
          <w:color w:val="auto"/>
          <w:sz w:val="28"/>
        </w:rPr>
        <w:t>Введение</w:t>
      </w:r>
      <w:bookmarkEnd w:id="1"/>
    </w:p>
    <w:p w:rsidR="00A31A94" w:rsidRPr="00781F3F" w:rsidRDefault="00A31A94" w:rsidP="00A31A94">
      <w:pPr>
        <w:rPr>
          <w:rFonts w:ascii="Calibri" w:eastAsia="Calibri" w:hAnsi="Calibri" w:cs="Times New Roman"/>
        </w:rPr>
      </w:pPr>
    </w:p>
    <w:p w:rsidR="00A31A94" w:rsidRPr="00781F3F" w:rsidRDefault="00A31A94" w:rsidP="00A31A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настоящее время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криптовалюты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привлекают все большее внимание общественности, однако среди научных изысканий наблюдается перекос в сторону технических аспектов данного вопроса (таких как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майнинг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криптография,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блокчейн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гигахэши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пулы и пр.). В тени остаются качественно значимые параметры новых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квазивалютных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инструментов, а именно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деанонимизация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а также децентрализация валютных инструментов. </w:t>
      </w:r>
    </w:p>
    <w:p w:rsidR="00A31A94" w:rsidRPr="00781F3F" w:rsidRDefault="00A31A94" w:rsidP="00A31A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Весьма интересным становится рассмотрение возникновения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криптовалют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рамках уходящей в прошлое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Бреттон-Вудской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валютной системы. Стремление создать альтернативную и широко признаваемую эмиссионную систему повлекло собой возникновение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биткойна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На данный момент общественность ставит перед собой следующие вопросы: сможет ли новый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криптовалютный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механизм стать заменой долларовой системе, стать прототипом некоторого нового валютного инструмента или нет, а также станет ли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биткоин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панацеей или развитая им лихорадка окажется губительной для существующей системы?</w:t>
      </w:r>
    </w:p>
    <w:p w:rsidR="00A31A94" w:rsidRPr="00781F3F" w:rsidRDefault="00A31A94" w:rsidP="00A31A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Несмотря на свое относительно недолгое существование,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криптовалюта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достаточно наглядно проявила свои достоинства – низкий уровень транзакционных издержек, непрерывность и высокая скорость проведения операций, высокий уровень безопасности и приватности пользователей, и др. Одновременно нельзя не признать и не менее серьезными недостатков, присущих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криптовалютам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Среди них неразвитый, а порой и откровенно эфемерный, юридический статус, проблема масштабирования, волатильность (подверженность значительным курсовым колебаниям) и спекулятивным манипуляциям. Кроме того, столь притягательная анонимность и отсутствие контроля со стороны вызвали рост сделок в «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Даркнете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».</w:t>
      </w:r>
    </w:p>
    <w:p w:rsidR="00A31A94" w:rsidRPr="00781F3F" w:rsidRDefault="00A31A94" w:rsidP="00A31A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Вышесказанное обуславливает высокий уровень актуальности данной темы и ставит чрезвычайную важность в потребности определения роли и места децентрализованной валюты в структуре современного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глобализированного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</w:t>
      </w:r>
      <w:proofErr w:type="spellStart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транснационализированного</w:t>
      </w:r>
      <w:proofErr w:type="spellEnd"/>
      <w:r w:rsidRPr="00781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мира.</w:t>
      </w:r>
    </w:p>
    <w:p w:rsidR="00A31A94" w:rsidRPr="00781F3F" w:rsidRDefault="00A31A94" w:rsidP="00A31A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Поэтому цель данной работы состояла в том, чтобы выяснить специфику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как инструмента межгосударственной эмиссии с целью достижения стабильности общемировой экономики и достижения высоких темпов ее развития, </w:t>
      </w:r>
      <w:r w:rsidRPr="00781F3F">
        <w:rPr>
          <w:rFonts w:ascii="Times New Roman" w:eastAsia="Calibri" w:hAnsi="Times New Roman" w:cs="Times New Roman"/>
          <w:sz w:val="24"/>
          <w:szCs w:val="32"/>
        </w:rPr>
        <w:lastRenderedPageBreak/>
        <w:t>определить текущее состояние существующей валютной системы, а также выявить основные перспективы развития межгосударственных валютных инструментов.</w:t>
      </w:r>
    </w:p>
    <w:p w:rsidR="00A31A94" w:rsidRPr="00781F3F" w:rsidRDefault="00A31A94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>Для реализации данной цели потребовалось решить следующие задачи:</w:t>
      </w:r>
    </w:p>
    <w:p w:rsidR="00A31A94" w:rsidRPr="00781F3F" w:rsidRDefault="00A31A94" w:rsidP="00A31A9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Определить содержание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криптовалютных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инструментов.</w:t>
      </w:r>
    </w:p>
    <w:p w:rsidR="00A31A94" w:rsidRPr="00781F3F" w:rsidRDefault="00A31A94" w:rsidP="00A31A9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Выявить основные преимущества и недостатки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>.</w:t>
      </w:r>
    </w:p>
    <w:p w:rsidR="00A31A94" w:rsidRPr="00781F3F" w:rsidRDefault="00A31A94" w:rsidP="00A31A9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>Осуществить анализ состояния существующей валютной системы.</w:t>
      </w:r>
    </w:p>
    <w:p w:rsidR="00A31A94" w:rsidRPr="00781F3F" w:rsidRDefault="00A31A94" w:rsidP="00A31A9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Разработать модель кооперативных игр, отражающую взаимодействие игроков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криптовалютного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рынка на мировой арене.</w:t>
      </w:r>
    </w:p>
    <w:p w:rsidR="00A31A94" w:rsidRPr="00781F3F" w:rsidRDefault="00A31A94" w:rsidP="00A31A94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>Определить основные перспективы развития валютной системы, исходя из результатов разработанной имитационной теоретико-игровой модели.</w:t>
      </w:r>
    </w:p>
    <w:p w:rsidR="00A31A94" w:rsidRPr="00781F3F" w:rsidRDefault="00A31A94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Объектом данной работы является валютные инструменты, предметом – достоинства и недостатки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. </w:t>
      </w:r>
      <w:r w:rsidRPr="00781F3F">
        <w:rPr>
          <w:rFonts w:ascii="Times New Roman" w:eastAsia="Calibri" w:hAnsi="Times New Roman" w:cs="Times New Roman"/>
          <w:color w:val="000000"/>
          <w:sz w:val="24"/>
        </w:rPr>
        <w:t xml:space="preserve">В качестве инструмента децентрализованной эмиссии валюты в данном исследовании будет принят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</w:rPr>
        <w:t>биткоин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</w:rPr>
        <w:t>.</w:t>
      </w:r>
    </w:p>
    <w:p w:rsidR="00A31A94" w:rsidRPr="00781F3F" w:rsidRDefault="00A31A94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>Методологической базой исследования явилась статья «</w:t>
      </w:r>
      <w:r w:rsidRPr="00781F3F">
        <w:rPr>
          <w:rFonts w:ascii="Times New Roman" w:eastAsia="Calibri" w:hAnsi="Times New Roman" w:cs="Times New Roman"/>
          <w:sz w:val="24"/>
          <w:szCs w:val="24"/>
        </w:rPr>
        <w:t>Применение методов теории игр в анализе экономико-политических взаимодействий на межгосударственном уровне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» П.В.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Конюховского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и В.В.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Холодковой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>, а также монография «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Quitting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games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and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linear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complementarity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problems</w:t>
      </w:r>
      <w:r w:rsidRPr="00781F3F">
        <w:rPr>
          <w:rFonts w:ascii="Times New Roman" w:eastAsia="Calibri" w:hAnsi="Times New Roman" w:cs="Times New Roman"/>
          <w:sz w:val="24"/>
          <w:szCs w:val="32"/>
        </w:rPr>
        <w:t>» Э. Солана и О. Солана.</w:t>
      </w:r>
    </w:p>
    <w:p w:rsidR="00A31A94" w:rsidRPr="00781F3F" w:rsidRDefault="00A31A94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6377">
        <w:rPr>
          <w:rFonts w:ascii="Times New Roman" w:eastAsia="Calibri" w:hAnsi="Times New Roman" w:cs="Times New Roman"/>
          <w:sz w:val="24"/>
          <w:szCs w:val="24"/>
        </w:rPr>
        <w:t xml:space="preserve">Недостаток полноценных научных исследований в области </w:t>
      </w:r>
      <w:proofErr w:type="spellStart"/>
      <w:r w:rsidRPr="00206377">
        <w:rPr>
          <w:rFonts w:ascii="Times New Roman" w:eastAsia="Calibri" w:hAnsi="Times New Roman" w:cs="Times New Roman"/>
          <w:sz w:val="24"/>
          <w:szCs w:val="24"/>
        </w:rPr>
        <w:t>криптовалютных</w:t>
      </w:r>
      <w:proofErr w:type="spellEnd"/>
      <w:r w:rsidRPr="00206377">
        <w:rPr>
          <w:rFonts w:ascii="Times New Roman" w:eastAsia="Calibri" w:hAnsi="Times New Roman" w:cs="Times New Roman"/>
          <w:sz w:val="24"/>
          <w:szCs w:val="24"/>
        </w:rPr>
        <w:t xml:space="preserve"> инструментов, их функций, взаимосвязей с другими экономическими системами особенно остро проявился во время разработки проекта под номером 46853. При обсуждении законопроекта обнаружилось отсутствие общественного консенсуса по поводу трактовки </w:t>
      </w:r>
      <w:proofErr w:type="spellStart"/>
      <w:r w:rsidRPr="00206377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206377">
        <w:rPr>
          <w:rFonts w:ascii="Times New Roman" w:eastAsia="Calibri" w:hAnsi="Times New Roman" w:cs="Times New Roman"/>
          <w:sz w:val="24"/>
          <w:szCs w:val="24"/>
        </w:rPr>
        <w:t xml:space="preserve"> как таковых, а также определения их регулятора. Одновременно в ходе обсуждения обозначились наиболее актуальные направления научных исследований в данной сфере. Однако точное время вступления в силу закона пока неизвестно, а следовательно, и официальной позиции государства по перспективам внедрения </w:t>
      </w:r>
      <w:proofErr w:type="spellStart"/>
      <w:r w:rsidRPr="00206377">
        <w:rPr>
          <w:rFonts w:ascii="Times New Roman" w:eastAsia="Calibri" w:hAnsi="Times New Roman" w:cs="Times New Roman"/>
          <w:sz w:val="24"/>
          <w:szCs w:val="24"/>
        </w:rPr>
        <w:t>криптовалютных</w:t>
      </w:r>
      <w:proofErr w:type="spellEnd"/>
      <w:r w:rsidRPr="00206377">
        <w:rPr>
          <w:rFonts w:ascii="Times New Roman" w:eastAsia="Calibri" w:hAnsi="Times New Roman" w:cs="Times New Roman"/>
          <w:sz w:val="24"/>
          <w:szCs w:val="24"/>
        </w:rPr>
        <w:t xml:space="preserve"> инструментов.</w:t>
      </w:r>
    </w:p>
    <w:p w:rsidR="00A31A94" w:rsidRPr="00781F3F" w:rsidRDefault="00A31A94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>Для достижения цели исследования использовался в основном метод анализа и синтеза, теоретико-игровой аппарат, а также индуктивно-дедуктивный метод.</w:t>
      </w:r>
    </w:p>
    <w:p w:rsidR="00A31A94" w:rsidRPr="00781F3F" w:rsidRDefault="00A31A94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Реализация указанной цели и задач обусловила структуру и логику работы. Данная работа состоит из двух глав, введения и заключения. Первая глава посвящена общей характеристике валютной системы 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. Во второй главе рассматривается теоретико-игровая модель взаимодействия стран в области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>.</w:t>
      </w:r>
    </w:p>
    <w:p w:rsidR="00A31A94" w:rsidRPr="00781F3F" w:rsidRDefault="00A31A94" w:rsidP="00A31A9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7623C" w:rsidRDefault="0017623C" w:rsidP="00F233C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076AF" w:rsidRPr="00781F3F" w:rsidRDefault="000076AF" w:rsidP="000076AF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31A94" w:rsidRPr="000076AF" w:rsidRDefault="00A31A94" w:rsidP="000076AF">
      <w:pPr>
        <w:pStyle w:val="1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2" w:name="_Toc511848404"/>
      <w:r w:rsidRPr="000076AF">
        <w:rPr>
          <w:rFonts w:ascii="Times New Roman" w:eastAsia="Calibri" w:hAnsi="Times New Roman" w:cs="Times New Roman"/>
          <w:b/>
          <w:color w:val="auto"/>
          <w:sz w:val="28"/>
        </w:rPr>
        <w:lastRenderedPageBreak/>
        <w:t>Глава 1. Общая хара</w:t>
      </w:r>
      <w:r w:rsidR="0028027B" w:rsidRPr="000076AF">
        <w:rPr>
          <w:rFonts w:ascii="Times New Roman" w:eastAsia="Calibri" w:hAnsi="Times New Roman" w:cs="Times New Roman"/>
          <w:b/>
          <w:color w:val="auto"/>
          <w:sz w:val="28"/>
        </w:rPr>
        <w:t xml:space="preserve">ктеристика </w:t>
      </w:r>
      <w:proofErr w:type="spellStart"/>
      <w:r w:rsidR="0028027B" w:rsidRPr="000076AF">
        <w:rPr>
          <w:rFonts w:ascii="Times New Roman" w:eastAsia="Calibri" w:hAnsi="Times New Roman" w:cs="Times New Roman"/>
          <w:b/>
          <w:color w:val="auto"/>
          <w:sz w:val="28"/>
        </w:rPr>
        <w:t>криптовалютного</w:t>
      </w:r>
      <w:proofErr w:type="spellEnd"/>
      <w:r w:rsidR="0028027B" w:rsidRPr="000076AF">
        <w:rPr>
          <w:rFonts w:ascii="Times New Roman" w:eastAsia="Calibri" w:hAnsi="Times New Roman" w:cs="Times New Roman"/>
          <w:b/>
          <w:color w:val="auto"/>
          <w:sz w:val="28"/>
        </w:rPr>
        <w:t xml:space="preserve"> рынка</w:t>
      </w:r>
      <w:bookmarkEnd w:id="2"/>
    </w:p>
    <w:p w:rsidR="00A31A94" w:rsidRPr="000076AF" w:rsidRDefault="00A31A94" w:rsidP="00A31A9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</w:p>
    <w:p w:rsidR="00F233C1" w:rsidRPr="000076AF" w:rsidRDefault="0028027B" w:rsidP="000076AF">
      <w:pPr>
        <w:pStyle w:val="2"/>
        <w:numPr>
          <w:ilvl w:val="1"/>
          <w:numId w:val="5"/>
        </w:numPr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3" w:name="_Toc511848405"/>
      <w:r w:rsidRPr="00A04DFE">
        <w:rPr>
          <w:rFonts w:ascii="Times New Roman" w:eastAsia="Calibri" w:hAnsi="Times New Roman" w:cs="Times New Roman"/>
          <w:b/>
          <w:color w:val="auto"/>
          <w:sz w:val="24"/>
        </w:rPr>
        <w:t xml:space="preserve">Положение </w:t>
      </w:r>
      <w:proofErr w:type="spellStart"/>
      <w:r w:rsidRPr="00A04DFE">
        <w:rPr>
          <w:rFonts w:ascii="Times New Roman" w:eastAsia="Calibri" w:hAnsi="Times New Roman" w:cs="Times New Roman"/>
          <w:b/>
          <w:color w:val="auto"/>
          <w:sz w:val="24"/>
        </w:rPr>
        <w:t>криптовалютного</w:t>
      </w:r>
      <w:proofErr w:type="spellEnd"/>
      <w:r w:rsidRPr="00A04DFE">
        <w:rPr>
          <w:rFonts w:ascii="Times New Roman" w:eastAsia="Calibri" w:hAnsi="Times New Roman" w:cs="Times New Roman"/>
          <w:b/>
          <w:color w:val="auto"/>
          <w:sz w:val="24"/>
        </w:rPr>
        <w:t xml:space="preserve"> рынка в России и мире</w:t>
      </w:r>
      <w:bookmarkEnd w:id="3"/>
    </w:p>
    <w:p w:rsidR="00A31A94" w:rsidRPr="00781F3F" w:rsidRDefault="00A31A94" w:rsidP="00AF3A3F">
      <w:pPr>
        <w:pStyle w:val="af1"/>
        <w:jc w:val="center"/>
        <w:rPr>
          <w:rFonts w:eastAsia="Calibri"/>
          <w:b/>
          <w:sz w:val="10"/>
        </w:rPr>
      </w:pPr>
    </w:p>
    <w:p w:rsidR="00E82922" w:rsidRPr="00781F3F" w:rsidRDefault="00A31A94" w:rsidP="00E8292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Для наиболее полного раскрытия содержания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криптовалютных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инструментов необходимо, в первую очередь, проследить историю возникновения валютных инструментов и определить место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в данной истории. Доподлинно известно, что первые операции по обмену валют возникли еще в Древнем мире, однако зарождение современного валютного рынка датируется лишь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XIX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веком, чему способствовало расширение всевозможных экономических связей, а также создание мировой валютной системы. В процессе своей эволюции валютная система не раз претерпевала изменения: век золотого стандарта (1816-1914 гг.) сменила Генуэзская валютная система (1922-1944 гг.), та, в свою очередь, уступила место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Бреттон-Вудской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валютной системе (1944-1976 гг.), которая упрочила место доллара на мировой арене (табл. 1).</w:t>
      </w:r>
    </w:p>
    <w:p w:rsidR="000076AF" w:rsidRDefault="00A31A94" w:rsidP="00A31A94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i/>
          <w:sz w:val="24"/>
          <w:szCs w:val="32"/>
        </w:rPr>
        <w:t>Таблица 1</w:t>
      </w:r>
      <w:r w:rsidRPr="00781F3F">
        <w:rPr>
          <w:rFonts w:ascii="Times New Roman" w:eastAsia="Calibri" w:hAnsi="Times New Roman" w:cs="Times New Roman"/>
          <w:sz w:val="24"/>
          <w:szCs w:val="32"/>
        </w:rPr>
        <w:t>.</w:t>
      </w:r>
    </w:p>
    <w:p w:rsidR="00A31A94" w:rsidRPr="00781F3F" w:rsidRDefault="00A31A94" w:rsidP="000076A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0076AF">
        <w:rPr>
          <w:rFonts w:ascii="Times New Roman" w:eastAsia="Calibri" w:hAnsi="Times New Roman" w:cs="Times New Roman"/>
          <w:b/>
          <w:sz w:val="24"/>
          <w:szCs w:val="32"/>
        </w:rPr>
        <w:t>Эволюция мировой валютной системы</w:t>
      </w:r>
      <w:r w:rsidRPr="00781F3F">
        <w:rPr>
          <w:rFonts w:ascii="Times New Roman" w:eastAsia="Calibri" w:hAnsi="Times New Roman" w:cs="Times New Roman"/>
          <w:sz w:val="24"/>
          <w:szCs w:val="32"/>
          <w:vertAlign w:val="superscript"/>
        </w:rPr>
        <w:footnoteReference w:id="1"/>
      </w:r>
    </w:p>
    <w:tbl>
      <w:tblPr>
        <w:tblStyle w:val="aa"/>
        <w:tblW w:w="9606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2552"/>
        <w:gridCol w:w="1984"/>
        <w:gridCol w:w="1560"/>
      </w:tblGrid>
      <w:tr w:rsidR="00A31A94" w:rsidRPr="00781F3F" w:rsidTr="0017623C">
        <w:trPr>
          <w:trHeight w:val="1112"/>
        </w:trPr>
        <w:tc>
          <w:tcPr>
            <w:tcW w:w="1668" w:type="dxa"/>
            <w:hideMark/>
          </w:tcPr>
          <w:p w:rsidR="00A31A94" w:rsidRPr="00781F3F" w:rsidRDefault="00A31A94" w:rsidP="0017623C">
            <w:pPr>
              <w:spacing w:before="60" w:after="165"/>
              <w:ind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842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Парижская валютная система</w:t>
            </w:r>
          </w:p>
        </w:tc>
        <w:tc>
          <w:tcPr>
            <w:tcW w:w="2552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Генуэзская валютная система</w:t>
            </w:r>
          </w:p>
        </w:tc>
        <w:tc>
          <w:tcPr>
            <w:tcW w:w="1984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781F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Бреттон-Вудская</w:t>
            </w:r>
            <w:proofErr w:type="spellEnd"/>
            <w:r w:rsidRPr="00781F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валютная система</w:t>
            </w:r>
          </w:p>
        </w:tc>
        <w:tc>
          <w:tcPr>
            <w:tcW w:w="1560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Ямайская валютная система.</w:t>
            </w:r>
          </w:p>
        </w:tc>
      </w:tr>
      <w:tr w:rsidR="00A31A94" w:rsidRPr="00781F3F" w:rsidTr="0017623C">
        <w:trPr>
          <w:trHeight w:val="635"/>
        </w:trPr>
        <w:tc>
          <w:tcPr>
            <w:tcW w:w="1668" w:type="dxa"/>
            <w:hideMark/>
          </w:tcPr>
          <w:p w:rsidR="00A31A94" w:rsidRPr="00781F3F" w:rsidRDefault="00A31A94" w:rsidP="0017623C">
            <w:pPr>
              <w:spacing w:before="60" w:after="165"/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вступления</w:t>
            </w:r>
          </w:p>
        </w:tc>
        <w:tc>
          <w:tcPr>
            <w:tcW w:w="1842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1867г.</w:t>
            </w:r>
          </w:p>
        </w:tc>
        <w:tc>
          <w:tcPr>
            <w:tcW w:w="2552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1922г.</w:t>
            </w:r>
          </w:p>
        </w:tc>
        <w:tc>
          <w:tcPr>
            <w:tcW w:w="1984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1944г.</w:t>
            </w:r>
          </w:p>
        </w:tc>
        <w:tc>
          <w:tcPr>
            <w:tcW w:w="1560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1976г.</w:t>
            </w:r>
          </w:p>
        </w:tc>
      </w:tr>
      <w:tr w:rsidR="00A31A94" w:rsidRPr="00781F3F" w:rsidTr="0017623C">
        <w:trPr>
          <w:trHeight w:val="551"/>
        </w:trPr>
        <w:tc>
          <w:tcPr>
            <w:tcW w:w="1668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База</w:t>
            </w:r>
          </w:p>
        </w:tc>
        <w:tc>
          <w:tcPr>
            <w:tcW w:w="1842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Золотомонет-ный</w:t>
            </w:r>
            <w:proofErr w:type="spellEnd"/>
            <w:proofErr w:type="gramEnd"/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стандарт</w:t>
            </w:r>
          </w:p>
        </w:tc>
        <w:tc>
          <w:tcPr>
            <w:tcW w:w="2552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Золотодевизный стандарт</w:t>
            </w:r>
          </w:p>
        </w:tc>
        <w:tc>
          <w:tcPr>
            <w:tcW w:w="1984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Золотодолларо</w:t>
            </w:r>
            <w:proofErr w:type="spellEnd"/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-вый</w:t>
            </w:r>
            <w:proofErr w:type="gramEnd"/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стандарт</w:t>
            </w:r>
          </w:p>
        </w:tc>
        <w:tc>
          <w:tcPr>
            <w:tcW w:w="1560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Стандарт СДР</w:t>
            </w:r>
          </w:p>
        </w:tc>
      </w:tr>
      <w:tr w:rsidR="00A31A94" w:rsidRPr="00781F3F" w:rsidTr="0017623C">
        <w:tc>
          <w:tcPr>
            <w:tcW w:w="1668" w:type="dxa"/>
            <w:vMerge w:val="restart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золота как мировых денег</w:t>
            </w:r>
          </w:p>
        </w:tc>
        <w:tc>
          <w:tcPr>
            <w:tcW w:w="6378" w:type="dxa"/>
            <w:gridSpan w:val="3"/>
            <w:hideMark/>
          </w:tcPr>
          <w:p w:rsidR="00A31A94" w:rsidRPr="00781F3F" w:rsidRDefault="00A31A94" w:rsidP="00176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Золотые паритеты. Золото – резервное платежное средство.</w:t>
            </w:r>
          </w:p>
        </w:tc>
        <w:tc>
          <w:tcPr>
            <w:tcW w:w="1560" w:type="dxa"/>
            <w:vMerge w:val="restart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Официаль-ная</w:t>
            </w:r>
            <w:proofErr w:type="spellEnd"/>
            <w:proofErr w:type="gramEnd"/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демонети-зация</w:t>
            </w:r>
            <w:proofErr w:type="spellEnd"/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золота</w:t>
            </w:r>
          </w:p>
        </w:tc>
      </w:tr>
      <w:tr w:rsidR="00A31A94" w:rsidRPr="00781F3F" w:rsidTr="0017623C">
        <w:trPr>
          <w:trHeight w:val="1106"/>
        </w:trPr>
        <w:tc>
          <w:tcPr>
            <w:tcW w:w="1668" w:type="dxa"/>
            <w:vMerge/>
            <w:hideMark/>
          </w:tcPr>
          <w:p w:rsidR="00A31A94" w:rsidRPr="00781F3F" w:rsidRDefault="00A31A94" w:rsidP="0017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hideMark/>
          </w:tcPr>
          <w:p w:rsidR="00A31A94" w:rsidRPr="00781F3F" w:rsidRDefault="00A31A94" w:rsidP="00176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Свободный обмен всех валют на золото</w:t>
            </w:r>
          </w:p>
        </w:tc>
        <w:tc>
          <w:tcPr>
            <w:tcW w:w="2552" w:type="dxa"/>
            <w:hideMark/>
          </w:tcPr>
          <w:p w:rsidR="00A31A94" w:rsidRPr="00781F3F" w:rsidRDefault="00A31A94" w:rsidP="00176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Свободный обмен на золото доллара США, фунта стерлингов, французского франка.</w:t>
            </w:r>
          </w:p>
        </w:tc>
        <w:tc>
          <w:tcPr>
            <w:tcW w:w="1984" w:type="dxa"/>
            <w:hideMark/>
          </w:tcPr>
          <w:p w:rsidR="00A31A94" w:rsidRPr="00781F3F" w:rsidRDefault="00A31A94" w:rsidP="00176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Свободный обмен на золото доллара США по официальной цене.</w:t>
            </w:r>
          </w:p>
        </w:tc>
        <w:tc>
          <w:tcPr>
            <w:tcW w:w="1560" w:type="dxa"/>
            <w:vMerge/>
            <w:hideMark/>
          </w:tcPr>
          <w:p w:rsidR="00A31A94" w:rsidRPr="00781F3F" w:rsidRDefault="00A31A94" w:rsidP="0017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31A94" w:rsidRPr="00781F3F" w:rsidTr="0017623C">
        <w:tc>
          <w:tcPr>
            <w:tcW w:w="1668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валютного курса</w:t>
            </w:r>
          </w:p>
        </w:tc>
        <w:tc>
          <w:tcPr>
            <w:tcW w:w="1842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Плавающие курсы в пределах золотых точек</w:t>
            </w:r>
          </w:p>
        </w:tc>
        <w:tc>
          <w:tcPr>
            <w:tcW w:w="2552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Плавающие курсы без золотых точек</w:t>
            </w:r>
          </w:p>
        </w:tc>
        <w:tc>
          <w:tcPr>
            <w:tcW w:w="1984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Фиксирован-</w:t>
            </w:r>
            <w:proofErr w:type="spellStart"/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</w:t>
            </w:r>
            <w:proofErr w:type="spellEnd"/>
            <w:proofErr w:type="gramEnd"/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курсы</w:t>
            </w:r>
          </w:p>
        </w:tc>
        <w:tc>
          <w:tcPr>
            <w:tcW w:w="1560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Свободный выбор режима валютного курса</w:t>
            </w:r>
          </w:p>
        </w:tc>
      </w:tr>
      <w:tr w:rsidR="00A31A94" w:rsidRPr="00781F3F" w:rsidTr="0017623C">
        <w:tc>
          <w:tcPr>
            <w:tcW w:w="1668" w:type="dxa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Регулятор</w:t>
            </w:r>
          </w:p>
        </w:tc>
        <w:tc>
          <w:tcPr>
            <w:tcW w:w="4394" w:type="dxa"/>
            <w:gridSpan w:val="2"/>
            <w:hideMark/>
          </w:tcPr>
          <w:p w:rsidR="00A31A94" w:rsidRPr="00781F3F" w:rsidRDefault="00A31A94" w:rsidP="0017623C">
            <w:pPr>
              <w:spacing w:before="60" w:after="165"/>
              <w:ind w:left="75" w:right="75" w:firstLine="3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Конференция.</w:t>
            </w:r>
          </w:p>
        </w:tc>
        <w:tc>
          <w:tcPr>
            <w:tcW w:w="3544" w:type="dxa"/>
            <w:gridSpan w:val="2"/>
            <w:hideMark/>
          </w:tcPr>
          <w:p w:rsidR="00A31A94" w:rsidRPr="00781F3F" w:rsidRDefault="00A31A94" w:rsidP="0017623C">
            <w:pPr>
              <w:spacing w:before="60" w:after="165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F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валютный фонд</w:t>
            </w:r>
          </w:p>
        </w:tc>
      </w:tr>
    </w:tbl>
    <w:p w:rsidR="00A31A94" w:rsidRPr="00781F3F" w:rsidRDefault="00A31A94" w:rsidP="00A31A9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lastRenderedPageBreak/>
        <w:tab/>
        <w:t>Рассматривая мировую валютную систему с позиций ее предназначения, необходимо отметить ее подчиненность в отношении мировой торговли, ведь именно она обеспечивает движение капитала, товаров</w:t>
      </w:r>
      <w:r w:rsidR="0017623C">
        <w:rPr>
          <w:rFonts w:ascii="Times New Roman" w:eastAsia="Calibri" w:hAnsi="Times New Roman" w:cs="Times New Roman"/>
          <w:sz w:val="24"/>
          <w:szCs w:val="32"/>
        </w:rPr>
        <w:t xml:space="preserve"> и услуг между разными странами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в мире. Следовательно, эффективность той или иной мировой валютной системы определяется, в первую очередь, на основе характера процессов, протекающих в мировых экономических отношениях.</w:t>
      </w:r>
    </w:p>
    <w:p w:rsidR="00A31A94" w:rsidRPr="00781F3F" w:rsidRDefault="00A31A94" w:rsidP="00A31A9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ab/>
        <w:t xml:space="preserve">Многие ученые-экономисты и политические деятели (Михаил Хазин,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Сун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Хунбин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и др.) нашего времени отмечают недостаточную эффективность функционирования современной мировой валютной системы и, как следствие, необходимость ее реформирования. В настоящее время наблюдается острая зависимость мировой валютной системы (а, следовательно, и всех стран в мире) от денежно-кредитной политики США, сопровождающаяся отсутствием тех или иных серьезных ограничителей действий финансовых институтов США в вопросах проводимых ими мер поддержки внутренней денежной политики. Ярким примером отсутствия подобных ограничителей является проведение дополнительное проведение денежной эмиссии (в 2013 году эмиссия доллара составила 472, 9 млрд.)</w:t>
      </w:r>
    </w:p>
    <w:p w:rsidR="00A31A94" w:rsidRPr="00781F3F" w:rsidRDefault="00A31A94" w:rsidP="00A31A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Попытка уйти от долларовой системы и послужила толчком к развитию новых современных инструментов, к которым стоит отнести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криптовалюты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.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– является разновидностью цифровой валюты, возникновение которой датируется 90</w:t>
      </w:r>
      <w:r w:rsidR="006C5B5A">
        <w:rPr>
          <w:rFonts w:ascii="Times New Roman" w:eastAsia="Calibri" w:hAnsi="Times New Roman" w:cs="Times New Roman"/>
          <w:sz w:val="24"/>
          <w:szCs w:val="32"/>
        </w:rPr>
        <w:t>-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ми гг.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XX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века. Особенностью такой разновидности </w:t>
      </w:r>
      <w:proofErr w:type="gramStart"/>
      <w:r w:rsidRPr="00781F3F">
        <w:rPr>
          <w:rFonts w:ascii="Times New Roman" w:eastAsia="Calibri" w:hAnsi="Times New Roman" w:cs="Times New Roman"/>
          <w:sz w:val="24"/>
          <w:szCs w:val="32"/>
        </w:rPr>
        <w:t>цифровой  валюты</w:t>
      </w:r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(или же электронных денег) как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является базирование создания и контроля на особых криптографических методах, которые заключаются в использовании  «слепой» цифровой подписи (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RSA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-шифрование и последовательное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хэширование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). </w:t>
      </w:r>
      <w:proofErr w:type="spellStart"/>
      <w:proofErr w:type="gram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 относится</w:t>
      </w:r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к анонимным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нефиатным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электронным деньгам на базе сетей в современной классификации электронных платежных средств (рис. 1).</w:t>
      </w:r>
    </w:p>
    <w:p w:rsidR="00A31A94" w:rsidRPr="00781F3F" w:rsidRDefault="00A31A94" w:rsidP="00A31A94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noProof/>
          <w:sz w:val="24"/>
          <w:szCs w:val="32"/>
          <w:lang w:eastAsia="ru-RU"/>
        </w:rPr>
        <w:drawing>
          <wp:inline distT="0" distB="0" distL="0" distR="0" wp14:anchorId="06795306" wp14:editId="7772CE84">
            <wp:extent cx="3980329" cy="156232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32" cy="1566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A94" w:rsidRPr="00781F3F" w:rsidRDefault="00A31A94" w:rsidP="00A31A94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i/>
          <w:sz w:val="24"/>
          <w:szCs w:val="32"/>
        </w:rPr>
        <w:t>Рис. 1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. </w:t>
      </w:r>
      <w:r w:rsidRPr="000076AF">
        <w:rPr>
          <w:rFonts w:ascii="Times New Roman" w:eastAsia="Calibri" w:hAnsi="Times New Roman" w:cs="Times New Roman"/>
          <w:b/>
          <w:sz w:val="24"/>
          <w:szCs w:val="32"/>
        </w:rPr>
        <w:t>Классификация электронных денег</w:t>
      </w:r>
      <w:r w:rsidRPr="00781F3F">
        <w:rPr>
          <w:rFonts w:ascii="Times New Roman" w:eastAsia="Calibri" w:hAnsi="Times New Roman" w:cs="Times New Roman"/>
          <w:sz w:val="24"/>
          <w:szCs w:val="32"/>
          <w:vertAlign w:val="superscript"/>
        </w:rPr>
        <w:footnoteReference w:id="2"/>
      </w:r>
    </w:p>
    <w:p w:rsidR="00A31A94" w:rsidRPr="00781F3F" w:rsidRDefault="00A31A94" w:rsidP="00A31A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lastRenderedPageBreak/>
        <w:t xml:space="preserve">Первая попытка использования криптографических </w:t>
      </w:r>
      <w:r w:rsidR="00375EBE">
        <w:rPr>
          <w:rFonts w:ascii="Times New Roman" w:eastAsia="Calibri" w:hAnsi="Times New Roman" w:cs="Times New Roman"/>
          <w:sz w:val="24"/>
          <w:szCs w:val="32"/>
        </w:rPr>
        <w:t>методов при проведении платежей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была осуществлена компанией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DigiCash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в США под руководством Дэвида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Чома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в 1990 году. Платежная система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eCash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была централизованной, однако через 8 лет компания обанкротилась и дальнейшее проведение платежей было остановлено. Стоит отметить, что впервые термин «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>» был применен к платежной системе «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Биткойн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» в 2011 году. Сама система появилась двумя годами ранее трудами «одного человека или группы людей под псевдонимом </w:t>
      </w:r>
      <w:proofErr w:type="spellStart"/>
      <w:proofErr w:type="gramStart"/>
      <w:r w:rsidRPr="00781F3F">
        <w:rPr>
          <w:rFonts w:ascii="Times New Roman" w:eastAsia="Calibri" w:hAnsi="Times New Roman" w:cs="Times New Roman"/>
          <w:sz w:val="24"/>
          <w:szCs w:val="32"/>
        </w:rPr>
        <w:t>Сатоси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Накамото</w:t>
      </w:r>
      <w:proofErr w:type="spellEnd"/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>»</w:t>
      </w:r>
      <w:r w:rsidRPr="00781F3F">
        <w:rPr>
          <w:rFonts w:ascii="Times New Roman" w:eastAsia="Calibri" w:hAnsi="Times New Roman" w:cs="Times New Roman"/>
          <w:sz w:val="24"/>
          <w:szCs w:val="32"/>
          <w:vertAlign w:val="superscript"/>
        </w:rPr>
        <w:footnoteReference w:id="3"/>
      </w:r>
      <w:r w:rsidRPr="00781F3F">
        <w:rPr>
          <w:rFonts w:ascii="Times New Roman" w:eastAsia="Calibri" w:hAnsi="Times New Roman" w:cs="Times New Roman"/>
          <w:sz w:val="24"/>
          <w:szCs w:val="32"/>
        </w:rPr>
        <w:t>.</w:t>
      </w:r>
    </w:p>
    <w:p w:rsidR="00A31A94" w:rsidRPr="00781F3F" w:rsidRDefault="00A31A94" w:rsidP="00A31A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Ключевой особенностью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является отсутствие администратора в системе, именно поэтому вопрос легализации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в мире стоит столь остро на сегодняшний день. Налоговые службы, банковские и судебные структуры и другие органы не могут влиять никоим образом на осуществление транзакций с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криптовалютой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. Также стоит отметить, что передачу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между участниками сделки никто не может заблокировать, кроме этого в системе отсутствует возможность совершить транзакцию без своего личного (приватного) ключа. В целях удобства расчета и гарантий для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участнико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предусмотрена возможность временной блокировки части своей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криптовалюты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в качестве некого залога, а также установка условия согласия всех сторон для завершения или отмены той или иной сделки.</w:t>
      </w:r>
    </w:p>
    <w:p w:rsidR="00A31A94" w:rsidRPr="00781F3F" w:rsidRDefault="00A31A94" w:rsidP="00A31A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В сети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нет доверенного узла (пира), т.е. участника, чьи действия однозначно являлись бы истинными, иными словами в системе отсутствует лицо, которое может заверить корректность чужих транзакций. Однако решить проблему подлинности операций при условиях неверия любому сообщению в системе (она же задача о византийских генералах) на сегодняшний день удалось путем внедрения технологии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блокчейн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>, которая впервые возникла в системе «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Биткоин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». В целях хранения данных все транзакции объединяются в блоки, а затем из полученных блоков образуется цепь, непрерывность которой обусловлена включением в текущий блок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хэшированной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суммы предыдущего блока. Так как получается, что каждый последующий блок содержит в себе информацию о прошлых, то даже при условии изменения данных своем блоке при искажении информации о транзакции возникает необходимость в изменении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хэшей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в остальных блоках, что довольно сложно и дорого. Вполне ясно, что истинной является та цепь, которая содержит наибольшее число блоков, на которые помимо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хэширования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наложена необходимость обязательной верификации.</w:t>
      </w:r>
    </w:p>
    <w:p w:rsidR="00A31A94" w:rsidRPr="00781F3F" w:rsidRDefault="00A31A94" w:rsidP="00A31A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lastRenderedPageBreak/>
        <w:t xml:space="preserve">Принято считать, что подавляющее большинство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обеспечивают анонимность участников сделки, так как в системе присутствует лишь данные о всех транзакциях, но отсутствует информация о владельцах адресов, с которых осуществлялись сделки, однако столь притягательная анонимность является мнимой, поскольку личность владельца кошелька (адреса) становится возможным установить при совершении транзакции в момент открытия необходимой дополнительной информации. В настоящее время профессором Университета Джона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Хопкинса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(</w:t>
      </w:r>
      <w:proofErr w:type="gramStart"/>
      <w:r w:rsidRPr="00781F3F">
        <w:rPr>
          <w:rFonts w:ascii="Times New Roman" w:eastAsia="Calibri" w:hAnsi="Times New Roman" w:cs="Times New Roman"/>
          <w:sz w:val="24"/>
          <w:szCs w:val="32"/>
        </w:rPr>
        <w:t>Мэриленд ,США</w:t>
      </w:r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) Мэтью Грином осуществляется разработка протокола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ZeroCash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, позволяющий использовать алгоритм нулевых разглашений в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криптовалютных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системах и обеспечивать тем самым полную анонимность платежей.</w:t>
      </w:r>
    </w:p>
    <w:p w:rsidR="00A31A94" w:rsidRPr="00781F3F" w:rsidRDefault="00A31A94" w:rsidP="00A31A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В настоящее время все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криптовалюты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делятся на две группы по виду эмиссии: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криптовалюты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с ограниченной и неограниченной эмиссией. Как правило, разработчики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оговаривают верхний предел эмиссии, по достижении которого все монеты считаются добытыми. Однако существуют 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криптовалюты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с неограниченной эмиссией, к ним относятся: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NovaCoin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,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PPCoin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, </w:t>
      </w:r>
      <w:proofErr w:type="spellStart"/>
      <w:proofErr w:type="gramStart"/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Sifcoin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 и</w:t>
      </w:r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другие. Примечательно то, что вторая группа признает возможность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демиссии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>, т.е. изъятия монет путем уничтожения фиксированной суммы в каждом блоке транзакций.</w:t>
      </w:r>
    </w:p>
    <w:p w:rsidR="00A31A94" w:rsidRPr="00781F3F" w:rsidRDefault="00A31A94" w:rsidP="00A31A9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ab/>
        <w:t xml:space="preserve">Интересным для изучения является появившийся в последние годы способ привлечения электронных монет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ICO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(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initial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coin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offering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).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ICO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представляет собой разновидность привлечения инвестиций в виде продажи некого фиксированного количества единиц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криптовалюты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инвесторам. Сам термин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ICO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схож с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IPO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(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initial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public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offering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, первое публичное предложение денег) и является по сути модификацией последнего. Однако, несмотря на схожесть названий, существует ряд отличий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ICO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от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IPO</w:t>
      </w:r>
      <w:r w:rsidRPr="00781F3F">
        <w:rPr>
          <w:rFonts w:ascii="Times New Roman" w:eastAsia="Calibri" w:hAnsi="Times New Roman" w:cs="Times New Roman"/>
          <w:sz w:val="24"/>
          <w:szCs w:val="32"/>
        </w:rPr>
        <w:t>, к ним относятся:</w:t>
      </w:r>
    </w:p>
    <w:p w:rsidR="00A31A94" w:rsidRPr="00781F3F" w:rsidRDefault="00A31A94" w:rsidP="00A31A9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proofErr w:type="gramStart"/>
      <w:r w:rsidRPr="00781F3F">
        <w:rPr>
          <w:rFonts w:ascii="Times New Roman" w:eastAsia="Calibri" w:hAnsi="Times New Roman" w:cs="Times New Roman"/>
          <w:sz w:val="24"/>
          <w:szCs w:val="32"/>
        </w:rPr>
        <w:t>отсутствие</w:t>
      </w:r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у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ICO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какого-либо государственного регулирования;</w:t>
      </w:r>
    </w:p>
    <w:p w:rsidR="00A31A94" w:rsidRPr="00781F3F" w:rsidRDefault="00A31A94" w:rsidP="00A31A9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>«</w:t>
      </w:r>
      <w:proofErr w:type="gramStart"/>
      <w:r w:rsidRPr="00781F3F">
        <w:rPr>
          <w:rFonts w:ascii="Times New Roman" w:eastAsia="Calibri" w:hAnsi="Times New Roman" w:cs="Times New Roman"/>
          <w:sz w:val="24"/>
          <w:szCs w:val="32"/>
        </w:rPr>
        <w:t>отсутствие</w:t>
      </w:r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у приобретателей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или же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токенов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корпоративных прав, аналогичных тем, что получают владельцы акций»</w:t>
      </w:r>
      <w:r w:rsidRPr="00781F3F">
        <w:rPr>
          <w:rFonts w:ascii="Times New Roman" w:eastAsia="Calibri" w:hAnsi="Times New Roman" w:cs="Times New Roman"/>
          <w:sz w:val="24"/>
          <w:szCs w:val="32"/>
          <w:vertAlign w:val="superscript"/>
        </w:rPr>
        <w:footnoteReference w:id="4"/>
      </w:r>
      <w:r w:rsidRPr="00781F3F">
        <w:rPr>
          <w:rFonts w:ascii="Times New Roman" w:eastAsia="Calibri" w:hAnsi="Times New Roman" w:cs="Times New Roman"/>
          <w:sz w:val="24"/>
          <w:szCs w:val="32"/>
        </w:rPr>
        <w:t>;</w:t>
      </w:r>
    </w:p>
    <w:p w:rsidR="00A31A94" w:rsidRPr="00781F3F" w:rsidRDefault="00A31A94" w:rsidP="00A31A9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ICO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присущ более короткий горизонт возврата инвестиций (от одного до пяти лет против семи-десяти лет у венчурных фондов);</w:t>
      </w:r>
    </w:p>
    <w:p w:rsidR="00A31A94" w:rsidRPr="00781F3F" w:rsidRDefault="00A31A94" w:rsidP="00A31A9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proofErr w:type="gramStart"/>
      <w:r w:rsidRPr="00781F3F">
        <w:rPr>
          <w:rFonts w:ascii="Times New Roman" w:eastAsia="Calibri" w:hAnsi="Times New Roman" w:cs="Times New Roman"/>
          <w:sz w:val="24"/>
          <w:szCs w:val="32"/>
        </w:rPr>
        <w:t>отсутствие</w:t>
      </w:r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необходимости в образовании юридического лица при организации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ICO</w:t>
      </w:r>
      <w:r w:rsidRPr="00781F3F">
        <w:rPr>
          <w:rFonts w:ascii="Times New Roman" w:eastAsia="Calibri" w:hAnsi="Times New Roman" w:cs="Times New Roman"/>
          <w:sz w:val="24"/>
          <w:szCs w:val="32"/>
        </w:rPr>
        <w:t>;</w:t>
      </w:r>
    </w:p>
    <w:p w:rsidR="00A31A94" w:rsidRPr="00781F3F" w:rsidRDefault="00A31A94" w:rsidP="00A31A9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proofErr w:type="gramStart"/>
      <w:r w:rsidRPr="00781F3F">
        <w:rPr>
          <w:rFonts w:ascii="Times New Roman" w:eastAsia="Calibri" w:hAnsi="Times New Roman" w:cs="Times New Roman"/>
          <w:sz w:val="24"/>
          <w:szCs w:val="32"/>
        </w:rPr>
        <w:t>иной</w:t>
      </w:r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порядок проведения инвестиционных раундов. </w:t>
      </w:r>
    </w:p>
    <w:p w:rsidR="00A31A94" w:rsidRPr="00781F3F" w:rsidRDefault="00A31A94" w:rsidP="00A31A94">
      <w:pPr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Ниже представлен порядок инвестиционных раундов у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ICO</w:t>
      </w:r>
      <w:r w:rsidRPr="00781F3F">
        <w:rPr>
          <w:rFonts w:ascii="Times New Roman" w:eastAsia="Calibri" w:hAnsi="Times New Roman" w:cs="Times New Roman"/>
          <w:sz w:val="24"/>
          <w:szCs w:val="32"/>
        </w:rPr>
        <w:t>:</w:t>
      </w:r>
    </w:p>
    <w:p w:rsidR="00A31A94" w:rsidRPr="00781F3F" w:rsidRDefault="00A31A94" w:rsidP="00A31A94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proofErr w:type="gramStart"/>
      <w:r w:rsidRPr="00781F3F">
        <w:rPr>
          <w:rFonts w:ascii="Times New Roman" w:eastAsia="Calibri" w:hAnsi="Times New Roman" w:cs="Times New Roman"/>
          <w:sz w:val="24"/>
          <w:szCs w:val="32"/>
        </w:rPr>
        <w:lastRenderedPageBreak/>
        <w:t>пре</w:t>
      </w:r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>-майн</w:t>
      </w:r>
    </w:p>
    <w:p w:rsidR="00A31A94" w:rsidRPr="00781F3F" w:rsidRDefault="00A31A94" w:rsidP="00A31A94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proofErr w:type="gramStart"/>
      <w:r w:rsidRPr="00781F3F">
        <w:rPr>
          <w:rFonts w:ascii="Times New Roman" w:eastAsia="Calibri" w:hAnsi="Times New Roman" w:cs="Times New Roman"/>
          <w:sz w:val="24"/>
          <w:szCs w:val="32"/>
        </w:rPr>
        <w:t>итоговое</w:t>
      </w:r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оформление проекта</w:t>
      </w:r>
    </w:p>
    <w:p w:rsidR="00A31A94" w:rsidRPr="00781F3F" w:rsidRDefault="00A31A94" w:rsidP="00A31A94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ICO</w:t>
      </w:r>
    </w:p>
    <w:p w:rsidR="00A31A94" w:rsidRPr="00781F3F" w:rsidRDefault="00A31A94" w:rsidP="00A31A94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proofErr w:type="gramStart"/>
      <w:r w:rsidRPr="00781F3F">
        <w:rPr>
          <w:rFonts w:ascii="Times New Roman" w:eastAsia="Calibri" w:hAnsi="Times New Roman" w:cs="Times New Roman"/>
          <w:sz w:val="24"/>
          <w:szCs w:val="32"/>
        </w:rPr>
        <w:t>листинг</w:t>
      </w:r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на биржах</w:t>
      </w:r>
    </w:p>
    <w:p w:rsidR="00A31A94" w:rsidRPr="00781F3F" w:rsidRDefault="00A31A94" w:rsidP="00A31A94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proofErr w:type="gramStart"/>
      <w:r w:rsidRPr="00781F3F">
        <w:rPr>
          <w:rFonts w:ascii="Times New Roman" w:eastAsia="Calibri" w:hAnsi="Times New Roman" w:cs="Times New Roman"/>
          <w:sz w:val="24"/>
          <w:szCs w:val="32"/>
        </w:rPr>
        <w:t>реализация</w:t>
      </w:r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модели</w:t>
      </w:r>
      <w:r w:rsidRPr="00781F3F">
        <w:rPr>
          <w:rFonts w:ascii="Times New Roman" w:eastAsia="Calibri" w:hAnsi="Times New Roman" w:cs="Times New Roman"/>
          <w:sz w:val="24"/>
          <w:szCs w:val="32"/>
          <w:vertAlign w:val="superscript"/>
        </w:rPr>
        <w:footnoteReference w:id="5"/>
      </w:r>
      <w:r w:rsidRPr="00781F3F">
        <w:rPr>
          <w:rFonts w:ascii="Times New Roman" w:eastAsia="Calibri" w:hAnsi="Times New Roman" w:cs="Times New Roman"/>
          <w:sz w:val="24"/>
          <w:szCs w:val="32"/>
        </w:rPr>
        <w:t>.</w:t>
      </w:r>
    </w:p>
    <w:p w:rsidR="00E82922" w:rsidRDefault="00E82922" w:rsidP="00A31A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32"/>
        </w:rPr>
      </w:pPr>
    </w:p>
    <w:p w:rsidR="00A31A94" w:rsidRDefault="00A31A94" w:rsidP="00A31A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Первое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ICO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, проведенное в истории, было осуществлено компанией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MasterCoin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в 2013 году и собрало 5 миллионов долларов. На сегодняшний день в обороте участвует уже свыше 800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по данным портала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Coinmarketcap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, однако и эту цифру не стоит считать итоговой, так как при расчете не учитывались уже размещающиеся, но не вышедшие на </w:t>
      </w:r>
      <w:proofErr w:type="gramStart"/>
      <w:r w:rsidRPr="00781F3F">
        <w:rPr>
          <w:rFonts w:ascii="Times New Roman" w:eastAsia="Calibri" w:hAnsi="Times New Roman" w:cs="Times New Roman"/>
          <w:sz w:val="24"/>
          <w:szCs w:val="32"/>
        </w:rPr>
        <w:t>площадки  обмена</w:t>
      </w:r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криптовалюты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. К августу 2017 года общая капитализация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криптовалютного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рынка </w:t>
      </w:r>
      <w:proofErr w:type="gramStart"/>
      <w:r w:rsidRPr="00781F3F">
        <w:rPr>
          <w:rFonts w:ascii="Times New Roman" w:eastAsia="Calibri" w:hAnsi="Times New Roman" w:cs="Times New Roman"/>
          <w:sz w:val="24"/>
          <w:szCs w:val="32"/>
        </w:rPr>
        <w:t>превысила  150</w:t>
      </w:r>
      <w:proofErr w:type="gram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миллиардов долларов при существенном доминировании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биткойна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эфириума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.  К сентябрю 2017 года капитализация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взяла планку третьей самой крупной в мире компании – Сельскохозяйственного банка Китая (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Agricultural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Bank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of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32"/>
          <w:lang w:val="en-US"/>
        </w:rPr>
        <w:t>China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). </w:t>
      </w:r>
    </w:p>
    <w:p w:rsidR="00E82922" w:rsidRPr="00781F3F" w:rsidRDefault="00E82922" w:rsidP="00A31A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32"/>
        </w:rPr>
      </w:pPr>
    </w:p>
    <w:p w:rsidR="00A31A94" w:rsidRPr="00781F3F" w:rsidRDefault="00A31A94" w:rsidP="00A31A94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noProof/>
          <w:sz w:val="24"/>
          <w:szCs w:val="32"/>
          <w:lang w:eastAsia="ru-RU"/>
        </w:rPr>
        <w:drawing>
          <wp:inline distT="0" distB="0" distL="0" distR="0" wp14:anchorId="0A6986C8" wp14:editId="0D645EA2">
            <wp:extent cx="4303059" cy="253511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0"/>
                    <a:stretch/>
                  </pic:blipFill>
                  <pic:spPr bwMode="auto">
                    <a:xfrm>
                      <a:off x="0" y="0"/>
                      <a:ext cx="4306286" cy="25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A94" w:rsidRPr="00781F3F" w:rsidRDefault="00A31A94" w:rsidP="00A31A94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i/>
          <w:sz w:val="24"/>
          <w:szCs w:val="32"/>
        </w:rPr>
        <w:t>Рис.2.</w:t>
      </w:r>
      <w:r w:rsidRPr="000076AF">
        <w:rPr>
          <w:rFonts w:ascii="Times New Roman" w:eastAsia="Calibri" w:hAnsi="Times New Roman" w:cs="Times New Roman"/>
          <w:b/>
          <w:sz w:val="24"/>
          <w:szCs w:val="32"/>
        </w:rPr>
        <w:t xml:space="preserve">Сравнение </w:t>
      </w:r>
      <w:r w:rsidRPr="000076AF">
        <w:rPr>
          <w:rFonts w:ascii="Times New Roman" w:eastAsia="Calibri" w:hAnsi="Times New Roman" w:cs="Times New Roman"/>
          <w:b/>
          <w:sz w:val="24"/>
          <w:szCs w:val="32"/>
          <w:lang w:val="en-US"/>
        </w:rPr>
        <w:t>ICO</w:t>
      </w:r>
      <w:r w:rsidRPr="000076AF">
        <w:rPr>
          <w:rFonts w:ascii="Times New Roman" w:eastAsia="Calibri" w:hAnsi="Times New Roman" w:cs="Times New Roman"/>
          <w:b/>
          <w:sz w:val="24"/>
          <w:szCs w:val="32"/>
        </w:rPr>
        <w:t xml:space="preserve"> с корпорациями по капитализации</w:t>
      </w:r>
      <w:r w:rsidRPr="00781F3F">
        <w:rPr>
          <w:rFonts w:ascii="Times New Roman" w:eastAsia="Calibri" w:hAnsi="Times New Roman" w:cs="Times New Roman"/>
          <w:sz w:val="24"/>
          <w:szCs w:val="32"/>
          <w:vertAlign w:val="superscript"/>
        </w:rPr>
        <w:footnoteReference w:id="6"/>
      </w:r>
    </w:p>
    <w:p w:rsidR="00E82922" w:rsidRDefault="00E82922" w:rsidP="00A31A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1A94" w:rsidRDefault="00A31A94" w:rsidP="00A31A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мнению </w:t>
      </w:r>
      <w:r w:rsidRPr="00781F3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Forbes</w:t>
      </w:r>
      <w:r w:rsidRPr="00781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81F3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криптовалюты</w:t>
      </w:r>
      <w:proofErr w:type="spellEnd"/>
      <w:r w:rsidRPr="00781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достигнут уровня капитализации </w:t>
      </w:r>
      <w:proofErr w:type="gramStart"/>
      <w:r w:rsidRPr="00781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компании  </w:t>
      </w:r>
      <w:r w:rsidRPr="00781F3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Apple</w:t>
      </w:r>
      <w:proofErr w:type="gramEnd"/>
      <w:r w:rsidRPr="00781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2-3 года, однако стоит напомнить, что «яблочная» компания существует на рынке без малого 50 лет в то время, как </w:t>
      </w:r>
      <w:proofErr w:type="spellStart"/>
      <w:r w:rsidRPr="00781F3F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биткоин</w:t>
      </w:r>
      <w:proofErr w:type="spellEnd"/>
      <w:r w:rsidRPr="00781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не отпраздновал свое десятилетие. Без сомнения данный расчет символизирует не только успех </w:t>
      </w:r>
      <w:proofErr w:type="spellStart"/>
      <w:r w:rsidRPr="00781F3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криптовалют</w:t>
      </w:r>
      <w:proofErr w:type="spellEnd"/>
      <w:r w:rsidRPr="00781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мировую тенденцию, а </w:t>
      </w:r>
      <w:r w:rsidRPr="00781F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именно ускорение роста капитализации (немногим ранее для капитализации в один миллиард долларов требовалась сотня лет, однако сейчас на этот процесс уходят лишь годы). Ниже представлена динамика капитализации </w:t>
      </w:r>
      <w:proofErr w:type="spellStart"/>
      <w:r w:rsidRPr="00781F3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криптовалют</w:t>
      </w:r>
      <w:proofErr w:type="spellEnd"/>
      <w:r w:rsidRPr="00781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период с 2014 по 2017 гг.:</w:t>
      </w:r>
    </w:p>
    <w:p w:rsidR="00E82922" w:rsidRPr="00781F3F" w:rsidRDefault="00E82922" w:rsidP="00A31A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1A94" w:rsidRPr="00781F3F" w:rsidRDefault="00A31A94" w:rsidP="00A31A9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8F1443" wp14:editId="32093D03">
            <wp:extent cx="4289713" cy="21784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09" cy="2178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A94" w:rsidRPr="00781F3F" w:rsidRDefault="00A31A94" w:rsidP="00A31A9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3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Рис.3.</w:t>
      </w:r>
      <w:r w:rsidRPr="00781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76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Капитализация </w:t>
      </w:r>
      <w:proofErr w:type="spellStart"/>
      <w:r w:rsidRPr="000076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криптовалют</w:t>
      </w:r>
      <w:proofErr w:type="spellEnd"/>
      <w:r w:rsidRPr="000076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периодам</w:t>
      </w:r>
      <w:r w:rsidRPr="00781F3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7"/>
      </w:r>
    </w:p>
    <w:p w:rsidR="00E82922" w:rsidRDefault="00A31A94" w:rsidP="00A31A9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ab/>
      </w:r>
    </w:p>
    <w:p w:rsidR="00A31A94" w:rsidRPr="00781F3F" w:rsidRDefault="00A31A94" w:rsidP="00E8292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Итак, проанализировав содержание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, хочется отметить, что на данном этапе развития мнения экономистов на данные электронные деньги довольно неоднозначно. Кто-то считает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криптовалюту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феноменом современной экономики, кто-то склоняется к мнению, что система «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Биткоин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» и подобные являются лишь финансовыми пирамидами в глобальном масштабе. Диаметрально противоположные мнения ученых-экономистов позволили сформулировать основные плюсы и минусы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. Ниже представлена таблица с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основыми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достоинствами и недостатками существующих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32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32"/>
        </w:rPr>
        <w:t>.</w:t>
      </w:r>
    </w:p>
    <w:p w:rsidR="000076AF" w:rsidRDefault="00A31A94" w:rsidP="00A31A94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i/>
          <w:sz w:val="24"/>
          <w:szCs w:val="32"/>
        </w:rPr>
        <w:t>Таблица 2.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</w:p>
    <w:p w:rsidR="00A31A94" w:rsidRPr="000076AF" w:rsidRDefault="00A31A94" w:rsidP="000076A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  <w:r w:rsidRPr="000076AF">
        <w:rPr>
          <w:rFonts w:ascii="Times New Roman" w:eastAsia="Calibri" w:hAnsi="Times New Roman" w:cs="Times New Roman"/>
          <w:b/>
          <w:sz w:val="24"/>
          <w:szCs w:val="32"/>
        </w:rPr>
        <w:t xml:space="preserve">Преимущества и недостатки </w:t>
      </w:r>
      <w:proofErr w:type="spellStart"/>
      <w:r w:rsidRPr="000076AF">
        <w:rPr>
          <w:rFonts w:ascii="Times New Roman" w:eastAsia="Calibri" w:hAnsi="Times New Roman" w:cs="Times New Roman"/>
          <w:b/>
          <w:sz w:val="24"/>
          <w:szCs w:val="32"/>
        </w:rPr>
        <w:t>криптовалют</w:t>
      </w:r>
      <w:proofErr w:type="spellEnd"/>
    </w:p>
    <w:tbl>
      <w:tblPr>
        <w:tblStyle w:val="aa"/>
        <w:tblW w:w="9464" w:type="dxa"/>
        <w:tblLook w:val="04A0" w:firstRow="1" w:lastRow="0" w:firstColumn="1" w:lastColumn="0" w:noHBand="0" w:noVBand="1"/>
      </w:tblPr>
      <w:tblGrid>
        <w:gridCol w:w="2093"/>
        <w:gridCol w:w="2693"/>
        <w:gridCol w:w="2126"/>
        <w:gridCol w:w="2552"/>
      </w:tblGrid>
      <w:tr w:rsidR="00A31A94" w:rsidRPr="00781F3F" w:rsidTr="0017623C">
        <w:trPr>
          <w:trHeight w:val="238"/>
        </w:trPr>
        <w:tc>
          <w:tcPr>
            <w:tcW w:w="4786" w:type="dxa"/>
            <w:gridSpan w:val="2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b/>
                <w:sz w:val="24"/>
                <w:szCs w:val="32"/>
              </w:rPr>
              <w:t xml:space="preserve">Преимущества </w:t>
            </w:r>
            <w:proofErr w:type="spellStart"/>
            <w:r w:rsidRPr="00781F3F">
              <w:rPr>
                <w:rFonts w:ascii="Times New Roman" w:eastAsia="Calibri" w:hAnsi="Times New Roman" w:cs="Times New Roman"/>
                <w:b/>
                <w:sz w:val="24"/>
                <w:szCs w:val="32"/>
              </w:rPr>
              <w:t>криптовалют</w:t>
            </w:r>
            <w:proofErr w:type="spellEnd"/>
          </w:p>
        </w:tc>
        <w:tc>
          <w:tcPr>
            <w:tcW w:w="4678" w:type="dxa"/>
            <w:gridSpan w:val="2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b/>
                <w:sz w:val="24"/>
                <w:szCs w:val="32"/>
              </w:rPr>
              <w:t xml:space="preserve">Недостатки </w:t>
            </w:r>
            <w:proofErr w:type="spellStart"/>
            <w:r w:rsidRPr="00781F3F">
              <w:rPr>
                <w:rFonts w:ascii="Times New Roman" w:eastAsia="Calibri" w:hAnsi="Times New Roman" w:cs="Times New Roman"/>
                <w:b/>
                <w:sz w:val="24"/>
                <w:szCs w:val="32"/>
              </w:rPr>
              <w:t>криптовалют</w:t>
            </w:r>
            <w:proofErr w:type="spellEnd"/>
          </w:p>
        </w:tc>
      </w:tr>
      <w:tr w:rsidR="00A31A94" w:rsidRPr="00781F3F" w:rsidTr="0017623C">
        <w:trPr>
          <w:trHeight w:val="385"/>
        </w:trPr>
        <w:tc>
          <w:tcPr>
            <w:tcW w:w="2093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Критерий</w:t>
            </w:r>
          </w:p>
        </w:tc>
        <w:tc>
          <w:tcPr>
            <w:tcW w:w="2693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Обоснование</w:t>
            </w:r>
          </w:p>
        </w:tc>
        <w:tc>
          <w:tcPr>
            <w:tcW w:w="2126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Критерий</w:t>
            </w:r>
          </w:p>
        </w:tc>
        <w:tc>
          <w:tcPr>
            <w:tcW w:w="2552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Обоснование</w:t>
            </w:r>
          </w:p>
        </w:tc>
      </w:tr>
      <w:tr w:rsidR="00A31A94" w:rsidRPr="00781F3F" w:rsidTr="0017623C">
        <w:tc>
          <w:tcPr>
            <w:tcW w:w="2093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proofErr w:type="spellStart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Псевдонимность</w:t>
            </w:r>
            <w:proofErr w:type="spellEnd"/>
          </w:p>
        </w:tc>
        <w:tc>
          <w:tcPr>
            <w:tcW w:w="2693" w:type="dxa"/>
          </w:tcPr>
          <w:p w:rsidR="00A31A94" w:rsidRPr="00781F3F" w:rsidRDefault="00A31A94" w:rsidP="0017623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Все транзакции между кошельками доступны, но не раскрыта личная информация о владельцах</w:t>
            </w:r>
          </w:p>
        </w:tc>
        <w:tc>
          <w:tcPr>
            <w:tcW w:w="2126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Высокая волатильность</w:t>
            </w:r>
          </w:p>
        </w:tc>
        <w:tc>
          <w:tcPr>
            <w:tcW w:w="2552" w:type="dxa"/>
          </w:tcPr>
          <w:p w:rsidR="00A31A94" w:rsidRPr="00781F3F" w:rsidRDefault="00A31A94" w:rsidP="0017623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Подверженность значительным курсовым колебаниям из-за специфики использования</w:t>
            </w:r>
          </w:p>
        </w:tc>
      </w:tr>
    </w:tbl>
    <w:p w:rsidR="00A31A94" w:rsidRPr="00781F3F" w:rsidRDefault="00A31A94" w:rsidP="00E82922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32"/>
        </w:rPr>
      </w:pPr>
    </w:p>
    <w:p w:rsidR="000076AF" w:rsidRDefault="00A31A94" w:rsidP="00A31A94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i/>
          <w:sz w:val="24"/>
          <w:szCs w:val="32"/>
        </w:rPr>
        <w:t>Продолжение табл.2.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</w:p>
    <w:p w:rsidR="00A31A94" w:rsidRPr="000076AF" w:rsidRDefault="00A31A94" w:rsidP="000076A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  <w:r w:rsidRPr="000076AF">
        <w:rPr>
          <w:rFonts w:ascii="Times New Roman" w:eastAsia="Calibri" w:hAnsi="Times New Roman" w:cs="Times New Roman"/>
          <w:b/>
          <w:sz w:val="24"/>
          <w:szCs w:val="32"/>
        </w:rPr>
        <w:t xml:space="preserve">Преимущества и недостатки </w:t>
      </w:r>
      <w:proofErr w:type="spellStart"/>
      <w:r w:rsidRPr="000076AF">
        <w:rPr>
          <w:rFonts w:ascii="Times New Roman" w:eastAsia="Calibri" w:hAnsi="Times New Roman" w:cs="Times New Roman"/>
          <w:b/>
          <w:sz w:val="24"/>
          <w:szCs w:val="32"/>
        </w:rPr>
        <w:t>криптовалют</w:t>
      </w:r>
      <w:proofErr w:type="spellEnd"/>
    </w:p>
    <w:tbl>
      <w:tblPr>
        <w:tblStyle w:val="aa"/>
        <w:tblW w:w="9464" w:type="dxa"/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2126"/>
        <w:gridCol w:w="2552"/>
      </w:tblGrid>
      <w:tr w:rsidR="00A31A94" w:rsidRPr="00781F3F" w:rsidTr="0017623C">
        <w:trPr>
          <w:trHeight w:val="238"/>
        </w:trPr>
        <w:tc>
          <w:tcPr>
            <w:tcW w:w="4786" w:type="dxa"/>
            <w:gridSpan w:val="2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b/>
                <w:sz w:val="24"/>
                <w:szCs w:val="32"/>
              </w:rPr>
              <w:t xml:space="preserve">Преимущества </w:t>
            </w:r>
            <w:proofErr w:type="spellStart"/>
            <w:r w:rsidRPr="00781F3F">
              <w:rPr>
                <w:rFonts w:ascii="Times New Roman" w:eastAsia="Calibri" w:hAnsi="Times New Roman" w:cs="Times New Roman"/>
                <w:b/>
                <w:sz w:val="24"/>
                <w:szCs w:val="32"/>
              </w:rPr>
              <w:t>криптовалют</w:t>
            </w:r>
            <w:proofErr w:type="spellEnd"/>
          </w:p>
        </w:tc>
        <w:tc>
          <w:tcPr>
            <w:tcW w:w="4678" w:type="dxa"/>
            <w:gridSpan w:val="2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b/>
                <w:sz w:val="24"/>
                <w:szCs w:val="32"/>
              </w:rPr>
              <w:t xml:space="preserve">Недостатки </w:t>
            </w:r>
            <w:proofErr w:type="spellStart"/>
            <w:r w:rsidRPr="00781F3F">
              <w:rPr>
                <w:rFonts w:ascii="Times New Roman" w:eastAsia="Calibri" w:hAnsi="Times New Roman" w:cs="Times New Roman"/>
                <w:b/>
                <w:sz w:val="24"/>
                <w:szCs w:val="32"/>
              </w:rPr>
              <w:t>криптовалют</w:t>
            </w:r>
            <w:proofErr w:type="spellEnd"/>
          </w:p>
        </w:tc>
      </w:tr>
      <w:tr w:rsidR="00A31A94" w:rsidRPr="00781F3F" w:rsidTr="0017623C">
        <w:trPr>
          <w:trHeight w:val="385"/>
        </w:trPr>
        <w:tc>
          <w:tcPr>
            <w:tcW w:w="2093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Критерий</w:t>
            </w:r>
          </w:p>
        </w:tc>
        <w:tc>
          <w:tcPr>
            <w:tcW w:w="2693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Обоснование</w:t>
            </w:r>
          </w:p>
        </w:tc>
        <w:tc>
          <w:tcPr>
            <w:tcW w:w="2126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Критерий</w:t>
            </w:r>
          </w:p>
        </w:tc>
        <w:tc>
          <w:tcPr>
            <w:tcW w:w="2552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Обоснование</w:t>
            </w:r>
          </w:p>
        </w:tc>
      </w:tr>
      <w:tr w:rsidR="00E82922" w:rsidRPr="00781F3F" w:rsidTr="0017623C">
        <w:trPr>
          <w:trHeight w:val="385"/>
        </w:trPr>
        <w:tc>
          <w:tcPr>
            <w:tcW w:w="2093" w:type="dxa"/>
          </w:tcPr>
          <w:p w:rsidR="00E82922" w:rsidRPr="00781F3F" w:rsidRDefault="00E82922" w:rsidP="00E8292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Открытость кода</w:t>
            </w:r>
          </w:p>
        </w:tc>
        <w:tc>
          <w:tcPr>
            <w:tcW w:w="2693" w:type="dxa"/>
          </w:tcPr>
          <w:p w:rsidR="00E82922" w:rsidRPr="00781F3F" w:rsidRDefault="00E82922" w:rsidP="00E8292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Знание кода алгоритма позволяет каждому желающему добывать монеты</w:t>
            </w:r>
          </w:p>
        </w:tc>
        <w:tc>
          <w:tcPr>
            <w:tcW w:w="2126" w:type="dxa"/>
          </w:tcPr>
          <w:p w:rsidR="00E82922" w:rsidRPr="00781F3F" w:rsidRDefault="00E82922" w:rsidP="00E8292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Невозможность восстановления монет</w:t>
            </w:r>
          </w:p>
        </w:tc>
        <w:tc>
          <w:tcPr>
            <w:tcW w:w="2552" w:type="dxa"/>
          </w:tcPr>
          <w:p w:rsidR="00E82922" w:rsidRPr="00781F3F" w:rsidRDefault="00E82922" w:rsidP="00E8292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 xml:space="preserve">Потеря пароля к </w:t>
            </w:r>
            <w:proofErr w:type="spellStart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криптокошельку</w:t>
            </w:r>
            <w:proofErr w:type="spellEnd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 xml:space="preserve"> ведет к </w:t>
            </w:r>
            <w:proofErr w:type="spellStart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безвозратной</w:t>
            </w:r>
            <w:proofErr w:type="spellEnd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 xml:space="preserve"> утрате монет</w:t>
            </w:r>
          </w:p>
        </w:tc>
      </w:tr>
      <w:tr w:rsidR="00A31A94" w:rsidRPr="00781F3F" w:rsidTr="0017623C">
        <w:tc>
          <w:tcPr>
            <w:tcW w:w="2093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Децентрализован-</w:t>
            </w:r>
            <w:proofErr w:type="spellStart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ность</w:t>
            </w:r>
            <w:proofErr w:type="spellEnd"/>
          </w:p>
        </w:tc>
        <w:tc>
          <w:tcPr>
            <w:tcW w:w="2693" w:type="dxa"/>
          </w:tcPr>
          <w:p w:rsidR="00A31A94" w:rsidRPr="00781F3F" w:rsidRDefault="00A31A94" w:rsidP="0017623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Отсутствие контроля и давления эмитента</w:t>
            </w:r>
          </w:p>
        </w:tc>
        <w:tc>
          <w:tcPr>
            <w:tcW w:w="2126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Нелегальный статус</w:t>
            </w:r>
          </w:p>
        </w:tc>
        <w:tc>
          <w:tcPr>
            <w:tcW w:w="2552" w:type="dxa"/>
          </w:tcPr>
          <w:p w:rsidR="00A31A94" w:rsidRPr="00781F3F" w:rsidRDefault="00A31A94" w:rsidP="0017623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 xml:space="preserve">В большинстве стран мира не узаконили </w:t>
            </w:r>
            <w:proofErr w:type="spellStart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криптовалюты</w:t>
            </w:r>
            <w:proofErr w:type="spellEnd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 xml:space="preserve"> </w:t>
            </w:r>
          </w:p>
        </w:tc>
      </w:tr>
      <w:tr w:rsidR="00A31A94" w:rsidRPr="00781F3F" w:rsidTr="0017623C">
        <w:trPr>
          <w:trHeight w:val="3582"/>
        </w:trPr>
        <w:tc>
          <w:tcPr>
            <w:tcW w:w="2093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Ограниченность</w:t>
            </w:r>
          </w:p>
        </w:tc>
        <w:tc>
          <w:tcPr>
            <w:tcW w:w="2693" w:type="dxa"/>
          </w:tcPr>
          <w:p w:rsidR="00A31A94" w:rsidRPr="00781F3F" w:rsidRDefault="00A31A94" w:rsidP="0017623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proofErr w:type="spellStart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Криптовалюты</w:t>
            </w:r>
            <w:proofErr w:type="spellEnd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 xml:space="preserve"> не подвержены инфляции, так как эмитируется фиксированное количество монет</w:t>
            </w:r>
          </w:p>
        </w:tc>
        <w:tc>
          <w:tcPr>
            <w:tcW w:w="2126" w:type="dxa"/>
          </w:tcPr>
          <w:p w:rsidR="00A31A94" w:rsidRPr="00781F3F" w:rsidRDefault="00A31A94" w:rsidP="001762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Масштабирование</w:t>
            </w:r>
          </w:p>
        </w:tc>
        <w:tc>
          <w:tcPr>
            <w:tcW w:w="2552" w:type="dxa"/>
          </w:tcPr>
          <w:p w:rsidR="00A31A94" w:rsidRPr="00781F3F" w:rsidRDefault="00A31A94" w:rsidP="0017623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 xml:space="preserve">К примеру, </w:t>
            </w:r>
            <w:proofErr w:type="spellStart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биткоин</w:t>
            </w:r>
            <w:proofErr w:type="spellEnd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 xml:space="preserve"> делится лишь до 10</w:t>
            </w:r>
            <w:r w:rsidRPr="00781F3F">
              <w:rPr>
                <w:rFonts w:ascii="Times New Roman" w:eastAsia="Calibri" w:hAnsi="Times New Roman" w:cs="Times New Roman"/>
                <w:sz w:val="24"/>
                <w:szCs w:val="32"/>
                <w:vertAlign w:val="superscript"/>
              </w:rPr>
              <w:t>-8</w:t>
            </w: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 xml:space="preserve"> части (цент или </w:t>
            </w:r>
            <w:proofErr w:type="spellStart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сатоши</w:t>
            </w:r>
            <w:proofErr w:type="spellEnd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). При росте курса проблема данная проблема остро встает перед пользователями системы</w:t>
            </w:r>
          </w:p>
        </w:tc>
      </w:tr>
      <w:tr w:rsidR="00A31A94" w:rsidRPr="00781F3F" w:rsidTr="0017623C">
        <w:tc>
          <w:tcPr>
            <w:tcW w:w="2093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Низкие издержки</w:t>
            </w:r>
          </w:p>
        </w:tc>
        <w:tc>
          <w:tcPr>
            <w:tcW w:w="2693" w:type="dxa"/>
          </w:tcPr>
          <w:p w:rsidR="00A31A94" w:rsidRPr="00781F3F" w:rsidRDefault="00A31A94" w:rsidP="0017623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Транзакционные издержки при переводах либо малы, либо отсутствуют вообще</w:t>
            </w:r>
          </w:p>
        </w:tc>
        <w:tc>
          <w:tcPr>
            <w:tcW w:w="2126" w:type="dxa"/>
          </w:tcPr>
          <w:p w:rsidR="00A31A94" w:rsidRPr="00781F3F" w:rsidRDefault="00A31A94" w:rsidP="001762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Нелегальная деятельность</w:t>
            </w:r>
          </w:p>
        </w:tc>
        <w:tc>
          <w:tcPr>
            <w:tcW w:w="2552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Привлекательная анонимность и отсутствие контроля повлекли рост сделок в «</w:t>
            </w:r>
            <w:proofErr w:type="spellStart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Даркнете</w:t>
            </w:r>
            <w:proofErr w:type="spellEnd"/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» (продажа оружия, наркотиков и людей)</w:t>
            </w:r>
          </w:p>
        </w:tc>
      </w:tr>
      <w:tr w:rsidR="00A31A94" w:rsidRPr="00781F3F" w:rsidTr="0017623C">
        <w:tc>
          <w:tcPr>
            <w:tcW w:w="2093" w:type="dxa"/>
          </w:tcPr>
          <w:p w:rsidR="00A31A94" w:rsidRPr="00781F3F" w:rsidRDefault="00A31A94" w:rsidP="001762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Защищенность</w:t>
            </w:r>
          </w:p>
        </w:tc>
        <w:tc>
          <w:tcPr>
            <w:tcW w:w="2693" w:type="dxa"/>
          </w:tcPr>
          <w:p w:rsidR="00A31A94" w:rsidRPr="00781F3F" w:rsidRDefault="00A31A94" w:rsidP="0017623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Монеты нельзя подделать или украсть</w:t>
            </w:r>
          </w:p>
        </w:tc>
        <w:tc>
          <w:tcPr>
            <w:tcW w:w="2126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</w:p>
        </w:tc>
        <w:tc>
          <w:tcPr>
            <w:tcW w:w="2552" w:type="dxa"/>
          </w:tcPr>
          <w:p w:rsidR="00A31A94" w:rsidRPr="00781F3F" w:rsidRDefault="00A31A94" w:rsidP="0017623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32"/>
              </w:rPr>
            </w:pPr>
          </w:p>
        </w:tc>
      </w:tr>
      <w:tr w:rsidR="00A31A94" w:rsidRPr="00781F3F" w:rsidTr="0017623C">
        <w:tc>
          <w:tcPr>
            <w:tcW w:w="2093" w:type="dxa"/>
          </w:tcPr>
          <w:p w:rsidR="00A31A94" w:rsidRPr="00781F3F" w:rsidRDefault="00A31A94" w:rsidP="0017623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Высокая скорость проведения операций</w:t>
            </w:r>
          </w:p>
        </w:tc>
        <w:tc>
          <w:tcPr>
            <w:tcW w:w="2693" w:type="dxa"/>
          </w:tcPr>
          <w:p w:rsidR="00A31A94" w:rsidRPr="00781F3F" w:rsidRDefault="00A31A94" w:rsidP="0017623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32"/>
              </w:rPr>
            </w:pPr>
            <w:r w:rsidRPr="00781F3F">
              <w:rPr>
                <w:rFonts w:ascii="Times New Roman" w:eastAsia="Calibri" w:hAnsi="Times New Roman" w:cs="Times New Roman"/>
                <w:sz w:val="24"/>
                <w:szCs w:val="32"/>
              </w:rPr>
              <w:t>Средняя скорость проведения операций</w:t>
            </w:r>
          </w:p>
        </w:tc>
        <w:tc>
          <w:tcPr>
            <w:tcW w:w="2126" w:type="dxa"/>
          </w:tcPr>
          <w:p w:rsidR="00A31A94" w:rsidRPr="00781F3F" w:rsidRDefault="00A31A94" w:rsidP="001762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32"/>
              </w:rPr>
            </w:pPr>
          </w:p>
        </w:tc>
        <w:tc>
          <w:tcPr>
            <w:tcW w:w="2552" w:type="dxa"/>
          </w:tcPr>
          <w:p w:rsidR="00A31A94" w:rsidRPr="00781F3F" w:rsidRDefault="00A31A94" w:rsidP="001762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32"/>
              </w:rPr>
            </w:pPr>
          </w:p>
        </w:tc>
      </w:tr>
    </w:tbl>
    <w:p w:rsidR="00A31A94" w:rsidRPr="00781F3F" w:rsidRDefault="00A31A94" w:rsidP="00A31A94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32"/>
        </w:rPr>
      </w:pPr>
    </w:p>
    <w:p w:rsidR="00206377" w:rsidRDefault="00206377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 началу 2017 года общее количество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превышало 2000</w:t>
      </w:r>
      <w:r w:rsidRPr="00781F3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8"/>
      </w:r>
      <w:r w:rsidRPr="00781F3F">
        <w:rPr>
          <w:rFonts w:ascii="Times New Roman" w:eastAsia="Calibri" w:hAnsi="Times New Roman" w:cs="Times New Roman"/>
          <w:sz w:val="24"/>
          <w:szCs w:val="24"/>
        </w:rPr>
        <w:t>. Такое значительное количество, однако, не означает видовое разнообразие: дело в том, что как только система «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Биткоин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» раскрыла часть своих протоколов, на их основе стали появляться так называемые «</w:t>
      </w:r>
      <w:proofErr w:type="spellStart"/>
      <w:proofErr w:type="gramStart"/>
      <w:r w:rsidRPr="00781F3F">
        <w:rPr>
          <w:rFonts w:ascii="Times New Roman" w:eastAsia="Calibri" w:hAnsi="Times New Roman" w:cs="Times New Roman"/>
          <w:sz w:val="24"/>
          <w:szCs w:val="24"/>
        </w:rPr>
        <w:t>форки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»  (</w:t>
      </w:r>
      <w:proofErr w:type="gramEnd"/>
      <w:r w:rsidRPr="00781F3F">
        <w:rPr>
          <w:rFonts w:ascii="Times New Roman" w:eastAsia="Calibri" w:hAnsi="Times New Roman" w:cs="Times New Roman"/>
          <w:sz w:val="24"/>
          <w:szCs w:val="24"/>
        </w:rPr>
        <w:t>от англ. «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fork</w:t>
      </w:r>
      <w:r w:rsidRPr="00781F3F">
        <w:rPr>
          <w:rFonts w:ascii="Times New Roman" w:eastAsia="Calibri" w:hAnsi="Times New Roman" w:cs="Times New Roman"/>
          <w:sz w:val="24"/>
          <w:szCs w:val="24"/>
        </w:rPr>
        <w:t>» - ветвь, вилка) или «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альткоины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» («альтернативные монеты»). По данным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coinmarketcap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рынок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альткоинов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в период с 2014 по </w:t>
      </w:r>
      <w:proofErr w:type="gramStart"/>
      <w:r w:rsidRPr="00781F3F">
        <w:rPr>
          <w:rFonts w:ascii="Times New Roman" w:eastAsia="Calibri" w:hAnsi="Times New Roman" w:cs="Times New Roman"/>
          <w:sz w:val="24"/>
          <w:szCs w:val="24"/>
        </w:rPr>
        <w:t>2017  гг.</w:t>
      </w:r>
      <w:proofErr w:type="gram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имел беспрецедентный рост. Ниже представлена динамика роста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криптоактивов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, подготовленная группой «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Synergis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E82922" w:rsidRPr="00781F3F" w:rsidRDefault="00E82922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377" w:rsidRPr="00781F3F" w:rsidRDefault="00206377" w:rsidP="0020637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5BBF7" wp14:editId="2038D68A">
            <wp:extent cx="4321278" cy="22958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43" cy="2296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5DF" w:rsidRDefault="00206377" w:rsidP="00E8292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i/>
          <w:sz w:val="24"/>
          <w:szCs w:val="24"/>
        </w:rPr>
        <w:t>Рис. 4.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076AF">
        <w:rPr>
          <w:rFonts w:ascii="Times New Roman" w:eastAsia="Calibri" w:hAnsi="Times New Roman" w:cs="Times New Roman"/>
          <w:b/>
          <w:sz w:val="24"/>
          <w:szCs w:val="24"/>
        </w:rPr>
        <w:t xml:space="preserve">Рост </w:t>
      </w:r>
      <w:proofErr w:type="spellStart"/>
      <w:r w:rsidRPr="000076AF">
        <w:rPr>
          <w:rFonts w:ascii="Times New Roman" w:eastAsia="Calibri" w:hAnsi="Times New Roman" w:cs="Times New Roman"/>
          <w:b/>
          <w:sz w:val="24"/>
          <w:szCs w:val="24"/>
        </w:rPr>
        <w:t>криптоактивов</w:t>
      </w:r>
      <w:proofErr w:type="spellEnd"/>
      <w:r w:rsidRPr="000076AF">
        <w:rPr>
          <w:rFonts w:ascii="Times New Roman" w:eastAsia="Calibri" w:hAnsi="Times New Roman" w:cs="Times New Roman"/>
          <w:b/>
          <w:sz w:val="24"/>
          <w:szCs w:val="24"/>
        </w:rPr>
        <w:t xml:space="preserve"> в период с 2009 года по 2017 год в тыс. долларов</w:t>
      </w:r>
      <w:r w:rsidRPr="00781F3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9"/>
      </w:r>
      <w:r w:rsidRPr="00781F3F">
        <w:rPr>
          <w:rFonts w:ascii="Times New Roman" w:eastAsia="Calibri" w:hAnsi="Times New Roman" w:cs="Times New Roman"/>
          <w:sz w:val="24"/>
          <w:szCs w:val="24"/>
        </w:rPr>
        <w:tab/>
      </w:r>
    </w:p>
    <w:p w:rsidR="006445DF" w:rsidRDefault="006445DF" w:rsidP="006445D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377" w:rsidRPr="00781F3F" w:rsidRDefault="00206377" w:rsidP="006445D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Даже при таких значительных темпах роста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перед мировой общественностью возник вопрос не только признания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биткоинов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альткоинов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, а придания им юридической силы. Как показала практика, данный процесс проходит с большими задержками, не во всех странах, а также со множеством коллизий. Так правовой статус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варьируется между странами, оставаясь неоднозначным и изменчивым в большинстве из них. Некоторые страны активно выразили свою позицию относительно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биткоина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и аналогов и узаконили операции в своей стране, другие же, напротив, полностью запретили проведение сделок с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криптовалютами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. Нет согласия на данный момент и в вопросах определения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среди судов, государственных и налоговых учреждений и др. В настоящее время наблюдается плюрализм толкований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биткоина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и отсутствие единого взгляда на вопрос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в то время, как последние по своей сути являются международным платежным инструментом.</w:t>
      </w:r>
    </w:p>
    <w:p w:rsidR="00206377" w:rsidRPr="00781F3F" w:rsidRDefault="00206377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lastRenderedPageBreak/>
        <w:t>В сентябре 2017 года мир потрясло решение Народного банка Китая</w:t>
      </w:r>
      <w:r w:rsidRPr="00781F3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0"/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о запрете проведения сделок с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криптовалютой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, обвалив курс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биткоина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на 35%. Однако после падения почти в два раза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биткоин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стал быстро набирать темпы роста и спустя неделю превысил свое значение больше чем в 2,5 раза. В России политики пока не пришли к консенсусу относительно легализации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биткоина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, однако, фактически до принятия закона, отменяющего действия закона об обязательной покупки товаров валютой, отличной от Российского рубля</w:t>
      </w:r>
      <w:r w:rsidRPr="00781F3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1"/>
      </w:r>
      <w:r w:rsidR="006445D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осуществление сделок в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криптовалютах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официально не признано легальным.  К 2018 году власти рассматривают возможность легализации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2"/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в стране в рамках борьбы с нелегальными переводами, а также уклонения от выплаты налогов. Предполагается понимание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как цифрового товара, однако и по сегодняшний день в Государственной Думе бушуют </w:t>
      </w:r>
      <w:proofErr w:type="gramStart"/>
      <w:r w:rsidRPr="00781F3F">
        <w:rPr>
          <w:rFonts w:ascii="Times New Roman" w:eastAsia="Calibri" w:hAnsi="Times New Roman" w:cs="Times New Roman"/>
          <w:sz w:val="24"/>
          <w:szCs w:val="24"/>
        </w:rPr>
        <w:t>споры,  и</w:t>
      </w:r>
      <w:proofErr w:type="gram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официальной позиции пока высказано не было.</w:t>
      </w:r>
    </w:p>
    <w:p w:rsidR="00206377" w:rsidRPr="00781F3F" w:rsidRDefault="00206377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25 марта 2014 года Службой внутренних доходов США было постановлено, что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биткоин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определяется как «собственность для целей налогообложения»</w:t>
      </w:r>
      <w:r w:rsidRPr="00781F3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3"/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, но не как валюта. Данное постановление, во-первых закрепило законный статус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в стране, а также определило порядок их налогообложения.</w:t>
      </w:r>
    </w:p>
    <w:p w:rsidR="00206377" w:rsidRPr="00781F3F" w:rsidRDefault="00206377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22 октября 2015 года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ECJ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European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Court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of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Justice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, он же Европейский суд) постановил, обмен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фиатные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валюты не будет облагаться налогом на добавленную стоимость. Транзакции в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криптовалютах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также были освобождены от налогообложения, «так как отнесены к операциям с валютами, банкнотами и монетами»</w:t>
      </w:r>
      <w:r w:rsidRPr="00781F3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4"/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. Всем членам Евросоюза было рекомендовано исключить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криптовалюты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из налогооблагаемых активов.</w:t>
      </w:r>
    </w:p>
    <w:p w:rsidR="00206377" w:rsidRPr="00781F3F" w:rsidRDefault="00206377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В марте 2016 года в Японии признали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Bitcoin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законным платежным средством</w:t>
      </w:r>
      <w:r w:rsidRPr="00781F3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5"/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, но не другие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криптовалюты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, данное решение было обусловлено крахом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Mt</w:t>
      </w:r>
      <w:r w:rsidRPr="00781F3F">
        <w:rPr>
          <w:rFonts w:ascii="Times New Roman" w:eastAsia="Calibri" w:hAnsi="Times New Roman" w:cs="Times New Roman"/>
          <w:sz w:val="24"/>
          <w:szCs w:val="24"/>
        </w:rPr>
        <w:t>.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Box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. Глава национального банка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Харухико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Куродо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заявил о дальнейшей разработке норм налогообложения в области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биткоина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06377" w:rsidRPr="00781F3F" w:rsidRDefault="00206377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ряде стран (Франция, Индия и др.) еще не принято решения относительно судьбы и правового статуса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на территории, однако власти сделали заявления, что законопроекты в скором времени будут рассмотрены, однако стоит отнестись с особым вниманием к сделкам в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криптовалютах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ввиду их высокой волатильности. </w:t>
      </w:r>
    </w:p>
    <w:p w:rsidR="00206377" w:rsidRDefault="00206377" w:rsidP="0020637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Ниже представлены страны, легализовавшие операции с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криптовалютой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на своей территории.</w:t>
      </w:r>
    </w:p>
    <w:p w:rsidR="00E82922" w:rsidRPr="00781F3F" w:rsidRDefault="00E82922" w:rsidP="0020637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377" w:rsidRPr="00781F3F" w:rsidRDefault="005F5B73" w:rsidP="005F5B7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563A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75AF673" wp14:editId="37AD6A40">
            <wp:extent cx="5391902" cy="3096057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Легализация криптовалют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77" w:rsidRPr="00781F3F" w:rsidRDefault="00206377" w:rsidP="0020637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i/>
          <w:sz w:val="24"/>
          <w:szCs w:val="24"/>
        </w:rPr>
        <w:t xml:space="preserve">Рис. 5. </w:t>
      </w:r>
      <w:r w:rsidRPr="000076AF">
        <w:rPr>
          <w:rFonts w:ascii="Times New Roman" w:eastAsia="Calibri" w:hAnsi="Times New Roman" w:cs="Times New Roman"/>
          <w:b/>
          <w:sz w:val="24"/>
          <w:szCs w:val="24"/>
        </w:rPr>
        <w:t xml:space="preserve">Легализация </w:t>
      </w:r>
      <w:proofErr w:type="spellStart"/>
      <w:r w:rsidRPr="000076AF">
        <w:rPr>
          <w:rFonts w:ascii="Times New Roman" w:eastAsia="Calibri" w:hAnsi="Times New Roman" w:cs="Times New Roman"/>
          <w:b/>
          <w:sz w:val="24"/>
          <w:szCs w:val="24"/>
        </w:rPr>
        <w:t>криптовалют</w:t>
      </w:r>
      <w:proofErr w:type="spellEnd"/>
      <w:r w:rsidRPr="000076AF">
        <w:rPr>
          <w:rFonts w:ascii="Times New Roman" w:eastAsia="Calibri" w:hAnsi="Times New Roman" w:cs="Times New Roman"/>
          <w:b/>
          <w:sz w:val="24"/>
          <w:szCs w:val="24"/>
        </w:rPr>
        <w:t xml:space="preserve"> в мире</w:t>
      </w:r>
      <w:r w:rsidR="000E2327">
        <w:rPr>
          <w:rStyle w:val="a9"/>
          <w:rFonts w:ascii="Times New Roman" w:eastAsia="Calibri" w:hAnsi="Times New Roman" w:cs="Times New Roman"/>
          <w:sz w:val="24"/>
          <w:szCs w:val="24"/>
        </w:rPr>
        <w:footnoteReference w:id="16"/>
      </w:r>
    </w:p>
    <w:p w:rsidR="00E82922" w:rsidRDefault="00E82922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377" w:rsidRDefault="00206377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Сравнивая рынки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(и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токенов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) с валовым внутренним продуктом стран, выходит, что только 57 стран мира имеют капитализацию выше, чем капитализация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крипторынка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, оставшиеся 134 страны (а это без малого 67% всех государственных образований в мире) имеют показатели государства ниже общих показателей </w:t>
      </w:r>
      <w:proofErr w:type="spellStart"/>
      <w:proofErr w:type="gramStart"/>
      <w:r w:rsidRPr="00781F3F">
        <w:rPr>
          <w:rFonts w:ascii="Times New Roman" w:eastAsia="Calibri" w:hAnsi="Times New Roman" w:cs="Times New Roman"/>
          <w:sz w:val="24"/>
          <w:szCs w:val="24"/>
        </w:rPr>
        <w:t>криптоактивов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Pr="00781F3F">
        <w:rPr>
          <w:rFonts w:ascii="Times New Roman" w:eastAsia="Calibri" w:hAnsi="Times New Roman" w:cs="Times New Roman"/>
          <w:sz w:val="24"/>
          <w:szCs w:val="24"/>
        </w:rPr>
        <w:t>см. рис.6 и рис.7). Также стоит отметить, что на данном этапе развития существуют две противоположные, но н</w:t>
      </w:r>
      <w:r w:rsidR="00107F9E">
        <w:rPr>
          <w:rFonts w:ascii="Times New Roman" w:eastAsia="Calibri" w:hAnsi="Times New Roman" w:cs="Times New Roman"/>
          <w:sz w:val="24"/>
          <w:szCs w:val="24"/>
        </w:rPr>
        <w:t xml:space="preserve">е взаимоисключающие тенденции: 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малые государства такие, как Швейцария, Япония, Хорватия, Эстония и другие, пытаются легализовать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криптовалюты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и другие виртуальные инструменты в противовес крупным государствам (Китай, Россия, Индия), которые тормозят процесс принятия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криптоактивов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и пытаются законодательно усложнить процесс оборота(рис.8).</w:t>
      </w:r>
    </w:p>
    <w:p w:rsidR="00E82922" w:rsidRPr="00781F3F" w:rsidRDefault="00E82922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06377" w:rsidRPr="00781F3F" w:rsidRDefault="00206377" w:rsidP="0020637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16F56C" wp14:editId="45D1F3F8">
            <wp:extent cx="5498550" cy="2599811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38" cy="261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377" w:rsidRDefault="00206377" w:rsidP="0020637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i/>
          <w:sz w:val="24"/>
          <w:szCs w:val="24"/>
        </w:rPr>
        <w:t>Рис.6.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076AF">
        <w:rPr>
          <w:rFonts w:ascii="Times New Roman" w:eastAsia="Calibri" w:hAnsi="Times New Roman" w:cs="Times New Roman"/>
          <w:b/>
          <w:sz w:val="24"/>
          <w:szCs w:val="24"/>
        </w:rPr>
        <w:t xml:space="preserve">Сравнительная характеристика ВВП стран и размеров </w:t>
      </w:r>
      <w:proofErr w:type="spellStart"/>
      <w:r w:rsidRPr="000076AF">
        <w:rPr>
          <w:rFonts w:ascii="Times New Roman" w:eastAsia="Calibri" w:hAnsi="Times New Roman" w:cs="Times New Roman"/>
          <w:b/>
          <w:sz w:val="24"/>
          <w:szCs w:val="24"/>
        </w:rPr>
        <w:t>криптоактивов</w:t>
      </w:r>
      <w:proofErr w:type="spellEnd"/>
    </w:p>
    <w:p w:rsidR="00E82922" w:rsidRPr="00781F3F" w:rsidRDefault="00E82922" w:rsidP="0020637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32741" w:rsidRDefault="00B32741" w:rsidP="00E8292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На рисунке 7 изображена сравнительная характеристика объемов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ICO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и размеров внутреннего валового продукта Венгрии, Украины и Гренады (58 место, 65 место и 176 место в мире по данным МВФ на 2016 год). На диаграмме синим цветом выделен объем ВВП (капитализация), а красным – место ВВП в мире. В случае с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ICO</w:t>
      </w:r>
      <w:r w:rsidRPr="00781F3F">
        <w:rPr>
          <w:rFonts w:ascii="Times New Roman" w:eastAsia="Calibri" w:hAnsi="Times New Roman" w:cs="Times New Roman"/>
          <w:sz w:val="24"/>
          <w:szCs w:val="24"/>
        </w:rPr>
        <w:t>: синий цвет – капитализация, красный цвет – 57 место.</w:t>
      </w:r>
    </w:p>
    <w:p w:rsidR="00E82922" w:rsidRPr="00781F3F" w:rsidRDefault="00E82922" w:rsidP="00E8292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2741" w:rsidRDefault="00B32741" w:rsidP="00B3274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32741" w:rsidRPr="00781F3F" w:rsidRDefault="00107F9E" w:rsidP="00B3274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B32741" w:rsidRPr="00781F3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07569" wp14:editId="7C352AE9">
            <wp:extent cx="4142792" cy="217743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44" cy="2180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741" w:rsidRPr="00781F3F" w:rsidRDefault="00B32741" w:rsidP="00B3274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i/>
          <w:sz w:val="24"/>
          <w:szCs w:val="24"/>
        </w:rPr>
        <w:t>Рис.7.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076AF">
        <w:rPr>
          <w:rFonts w:ascii="Times New Roman" w:eastAsia="Calibri" w:hAnsi="Times New Roman" w:cs="Times New Roman"/>
          <w:b/>
          <w:sz w:val="24"/>
          <w:szCs w:val="24"/>
        </w:rPr>
        <w:t xml:space="preserve">Сравнительная характеристика объемов </w:t>
      </w:r>
      <w:r w:rsidRPr="000076AF">
        <w:rPr>
          <w:rFonts w:ascii="Times New Roman" w:eastAsia="Calibri" w:hAnsi="Times New Roman" w:cs="Times New Roman"/>
          <w:b/>
          <w:sz w:val="24"/>
          <w:szCs w:val="24"/>
          <w:lang w:val="en-US"/>
        </w:rPr>
        <w:t>ICO</w:t>
      </w:r>
      <w:r w:rsidRPr="000076AF">
        <w:rPr>
          <w:rFonts w:ascii="Times New Roman" w:eastAsia="Calibri" w:hAnsi="Times New Roman" w:cs="Times New Roman"/>
          <w:b/>
          <w:sz w:val="24"/>
          <w:szCs w:val="24"/>
        </w:rPr>
        <w:t xml:space="preserve"> и ВВП Венгрии, Украины и Гренады</w:t>
      </w:r>
      <w:r w:rsidRPr="00781F3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7"/>
      </w:r>
    </w:p>
    <w:p w:rsidR="00B32741" w:rsidRPr="00781F3F" w:rsidRDefault="00B32741" w:rsidP="00B3274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ab/>
      </w:r>
    </w:p>
    <w:p w:rsidR="00B32741" w:rsidRPr="00781F3F" w:rsidRDefault="00B32741" w:rsidP="00B3274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8A40A0" wp14:editId="48DE3588">
            <wp:extent cx="4758612" cy="2871546"/>
            <wp:effectExtent l="0" t="0" r="444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38" cy="288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5DF" w:rsidRDefault="00B32741" w:rsidP="00E829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i/>
          <w:sz w:val="24"/>
          <w:szCs w:val="24"/>
        </w:rPr>
        <w:t>Рис.8.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076AF">
        <w:rPr>
          <w:rFonts w:ascii="Times New Roman" w:eastAsia="Calibri" w:hAnsi="Times New Roman" w:cs="Times New Roman"/>
          <w:b/>
          <w:sz w:val="24"/>
          <w:szCs w:val="24"/>
        </w:rPr>
        <w:t xml:space="preserve">Сравнение уровня капитализации </w:t>
      </w:r>
      <w:proofErr w:type="spellStart"/>
      <w:r w:rsidRPr="000076AF">
        <w:rPr>
          <w:rFonts w:ascii="Times New Roman" w:eastAsia="Calibri" w:hAnsi="Times New Roman" w:cs="Times New Roman"/>
          <w:b/>
          <w:sz w:val="24"/>
          <w:szCs w:val="24"/>
        </w:rPr>
        <w:t>криптовалют</w:t>
      </w:r>
      <w:proofErr w:type="spellEnd"/>
      <w:r w:rsidRPr="000076AF">
        <w:rPr>
          <w:rFonts w:ascii="Times New Roman" w:eastAsia="Calibri" w:hAnsi="Times New Roman" w:cs="Times New Roman"/>
          <w:b/>
          <w:sz w:val="24"/>
          <w:szCs w:val="24"/>
        </w:rPr>
        <w:t xml:space="preserve"> и ВВП Парагвая, России и Индии</w:t>
      </w:r>
      <w:r w:rsidRPr="00781F3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8"/>
      </w:r>
    </w:p>
    <w:p w:rsidR="00AD23A6" w:rsidRDefault="00AD23A6" w:rsidP="006445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7F9E" w:rsidRDefault="00107F9E" w:rsidP="006445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Для нашей страны отдельным и важным вопросом является юридическое обоснование и определение статуса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В настоящее время происходит бурное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дискутирование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 предмете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криптовалютных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активов. В марте 2018 года должен был выйти законопроект, определяющий роль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России, однако в ходе его разработки была выявлена необходимость изменения ряда других законодательных актов. Так, выяснилось, что должны претерпеть изменения </w:t>
      </w:r>
      <w:r w:rsidR="00B8031B">
        <w:rPr>
          <w:rFonts w:ascii="Times New Roman" w:eastAsia="Calibri" w:hAnsi="Times New Roman" w:cs="Times New Roman"/>
          <w:sz w:val="24"/>
          <w:szCs w:val="24"/>
        </w:rPr>
        <w:t>первая, вторая и четвертая части Гражданского Кодекса Российской Федерации, данные изменения затрагивают не только</w:t>
      </w:r>
      <w:r w:rsidR="00CE60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E60B6">
        <w:rPr>
          <w:rFonts w:ascii="Times New Roman" w:eastAsia="Calibri" w:hAnsi="Times New Roman" w:cs="Times New Roman"/>
          <w:sz w:val="24"/>
          <w:szCs w:val="24"/>
        </w:rPr>
        <w:t>криптовалютные</w:t>
      </w:r>
      <w:proofErr w:type="spellEnd"/>
      <w:r w:rsidR="00CE60B6">
        <w:rPr>
          <w:rFonts w:ascii="Times New Roman" w:eastAsia="Calibri" w:hAnsi="Times New Roman" w:cs="Times New Roman"/>
          <w:sz w:val="24"/>
          <w:szCs w:val="24"/>
        </w:rPr>
        <w:t xml:space="preserve"> активы, но и в </w:t>
      </w:r>
      <w:r w:rsidR="00B8031B">
        <w:rPr>
          <w:rFonts w:ascii="Times New Roman" w:eastAsia="Calibri" w:hAnsi="Times New Roman" w:cs="Times New Roman"/>
          <w:sz w:val="24"/>
          <w:szCs w:val="24"/>
        </w:rPr>
        <w:t xml:space="preserve">целом цифровую экономику в стране. </w:t>
      </w:r>
      <w:proofErr w:type="spellStart"/>
      <w:r w:rsidR="00B8031B">
        <w:rPr>
          <w:rFonts w:ascii="Times New Roman" w:eastAsia="Calibri" w:hAnsi="Times New Roman" w:cs="Times New Roman"/>
          <w:sz w:val="24"/>
          <w:szCs w:val="24"/>
        </w:rPr>
        <w:t>Криптовалюта</w:t>
      </w:r>
      <w:proofErr w:type="spellEnd"/>
      <w:r w:rsidR="00B8031B">
        <w:rPr>
          <w:rFonts w:ascii="Times New Roman" w:eastAsia="Calibri" w:hAnsi="Times New Roman" w:cs="Times New Roman"/>
          <w:sz w:val="24"/>
          <w:szCs w:val="24"/>
        </w:rPr>
        <w:t xml:space="preserve">, а также </w:t>
      </w:r>
      <w:proofErr w:type="spellStart"/>
      <w:r w:rsidR="00B8031B">
        <w:rPr>
          <w:rFonts w:ascii="Times New Roman" w:eastAsia="Calibri" w:hAnsi="Times New Roman" w:cs="Times New Roman"/>
          <w:sz w:val="24"/>
          <w:szCs w:val="24"/>
        </w:rPr>
        <w:t>токены</w:t>
      </w:r>
      <w:proofErr w:type="spellEnd"/>
      <w:r w:rsidR="00B8031B">
        <w:rPr>
          <w:rFonts w:ascii="Times New Roman" w:eastAsia="Calibri" w:hAnsi="Times New Roman" w:cs="Times New Roman"/>
          <w:sz w:val="24"/>
          <w:szCs w:val="24"/>
        </w:rPr>
        <w:t xml:space="preserve"> по версии составителей данных изменений, а именно председателя Государственной Дум</w:t>
      </w:r>
      <w:r w:rsidR="00CE60B6">
        <w:rPr>
          <w:rFonts w:ascii="Times New Roman" w:eastAsia="Calibri" w:hAnsi="Times New Roman" w:cs="Times New Roman"/>
          <w:sz w:val="24"/>
          <w:szCs w:val="24"/>
        </w:rPr>
        <w:t>ы</w:t>
      </w:r>
      <w:r w:rsidR="00B8031B">
        <w:rPr>
          <w:rFonts w:ascii="Times New Roman" w:eastAsia="Calibri" w:hAnsi="Times New Roman" w:cs="Times New Roman"/>
          <w:sz w:val="24"/>
          <w:szCs w:val="24"/>
        </w:rPr>
        <w:t xml:space="preserve"> Вячеслава Володина и председателя Государственной Думы по государственному строительству и законодательству Павла </w:t>
      </w:r>
      <w:proofErr w:type="spellStart"/>
      <w:r w:rsidR="00B8031B">
        <w:rPr>
          <w:rFonts w:ascii="Times New Roman" w:eastAsia="Calibri" w:hAnsi="Times New Roman" w:cs="Times New Roman"/>
          <w:sz w:val="24"/>
          <w:szCs w:val="24"/>
        </w:rPr>
        <w:t>Крашенникова</w:t>
      </w:r>
      <w:proofErr w:type="spellEnd"/>
      <w:r w:rsidR="00CE60B6">
        <w:rPr>
          <w:rFonts w:ascii="Times New Roman" w:eastAsia="Calibri" w:hAnsi="Times New Roman" w:cs="Times New Roman"/>
          <w:sz w:val="24"/>
          <w:szCs w:val="24"/>
        </w:rPr>
        <w:t>, являются объектами «цифрового права», которое определяется совокупностью электронных данных, удостоверяющих гражданские права на имущество, вещи, результаты работ, оказание услуг и др., в том числе исключительные права. Оборот данных признанных цифровых прав согласно изменениям возможно только при внесении определенных записей в государственную информационную систему.</w:t>
      </w:r>
      <w:r w:rsidR="0018671F">
        <w:rPr>
          <w:rFonts w:ascii="Times New Roman" w:eastAsia="Calibri" w:hAnsi="Times New Roman" w:cs="Times New Roman"/>
          <w:sz w:val="24"/>
          <w:szCs w:val="24"/>
        </w:rPr>
        <w:t xml:space="preserve">  Хочется замети</w:t>
      </w:r>
      <w:r w:rsidR="00E42591">
        <w:rPr>
          <w:rFonts w:ascii="Times New Roman" w:eastAsia="Calibri" w:hAnsi="Times New Roman" w:cs="Times New Roman"/>
          <w:sz w:val="24"/>
          <w:szCs w:val="24"/>
        </w:rPr>
        <w:t>ть, что предполагается создание</w:t>
      </w:r>
      <w:r w:rsidR="0018671F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="0018671F">
        <w:rPr>
          <w:rFonts w:ascii="Times New Roman" w:eastAsia="Calibri" w:hAnsi="Times New Roman" w:cs="Times New Roman"/>
          <w:sz w:val="24"/>
          <w:szCs w:val="24"/>
        </w:rPr>
        <w:t>децентрализованной  информационной</w:t>
      </w:r>
      <w:proofErr w:type="gramEnd"/>
      <w:r w:rsidR="0018671F">
        <w:rPr>
          <w:rFonts w:ascii="Times New Roman" w:eastAsia="Calibri" w:hAnsi="Times New Roman" w:cs="Times New Roman"/>
          <w:sz w:val="24"/>
          <w:szCs w:val="24"/>
        </w:rPr>
        <w:t xml:space="preserve"> системы», оборот информации в которой еще не определен никакими законодательными актами, однако наблюдается подмена термина «децентрализованная система» термином «распределенный реестр» в </w:t>
      </w:r>
      <w:r w:rsidR="0018671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существующих законопроектах, затрагивающих положение </w:t>
      </w:r>
      <w:proofErr w:type="spellStart"/>
      <w:r w:rsidR="0018671F">
        <w:rPr>
          <w:rFonts w:ascii="Times New Roman" w:eastAsia="Calibri" w:hAnsi="Times New Roman" w:cs="Times New Roman"/>
          <w:sz w:val="24"/>
          <w:szCs w:val="24"/>
        </w:rPr>
        <w:t>криптовалютных</w:t>
      </w:r>
      <w:proofErr w:type="spellEnd"/>
      <w:r w:rsidR="0018671F">
        <w:rPr>
          <w:rFonts w:ascii="Times New Roman" w:eastAsia="Calibri" w:hAnsi="Times New Roman" w:cs="Times New Roman"/>
          <w:sz w:val="24"/>
          <w:szCs w:val="24"/>
        </w:rPr>
        <w:t xml:space="preserve"> активов в России.</w:t>
      </w:r>
    </w:p>
    <w:p w:rsidR="0018671F" w:rsidRDefault="0018671F" w:rsidP="00107F9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В настоящее время существующим законопроектом дано следующее определение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криптовалюты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(«цифровых денег»): цифровые деньги – «н</w:t>
      </w:r>
      <w:r w:rsidRPr="0018671F">
        <w:rPr>
          <w:rFonts w:ascii="Times New Roman" w:eastAsia="Calibri" w:hAnsi="Times New Roman" w:cs="Times New Roman"/>
          <w:sz w:val="24"/>
          <w:szCs w:val="24"/>
        </w:rPr>
        <w:t>е удостоверяющая право на какой-либо объект гражданских прав совокупность электронных данных (цифровой код или обозначение), созданная в информационной системе, отвечающей установленным законом признакам децентрализованной информационной системы и используемая пользователями этой системы для осуществления платежей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Style w:val="a9"/>
          <w:rFonts w:ascii="Times New Roman" w:eastAsia="Calibri" w:hAnsi="Times New Roman" w:cs="Times New Roman"/>
          <w:sz w:val="24"/>
          <w:szCs w:val="24"/>
        </w:rPr>
        <w:footnoteReference w:id="19"/>
      </w:r>
      <w:r w:rsidR="00A5485E">
        <w:rPr>
          <w:rFonts w:ascii="Times New Roman" w:eastAsia="Calibri" w:hAnsi="Times New Roman" w:cs="Times New Roman"/>
          <w:sz w:val="24"/>
          <w:szCs w:val="24"/>
        </w:rPr>
        <w:t xml:space="preserve">. Важно отметить две закономерности, </w:t>
      </w:r>
      <w:proofErr w:type="spellStart"/>
      <w:r w:rsidR="00A5485E">
        <w:rPr>
          <w:rFonts w:ascii="Times New Roman" w:eastAsia="Calibri" w:hAnsi="Times New Roman" w:cs="Times New Roman"/>
          <w:sz w:val="24"/>
          <w:szCs w:val="24"/>
        </w:rPr>
        <w:t>прослеживающиеся</w:t>
      </w:r>
      <w:proofErr w:type="spellEnd"/>
      <w:r w:rsidR="00A5485E">
        <w:rPr>
          <w:rFonts w:ascii="Times New Roman" w:eastAsia="Calibri" w:hAnsi="Times New Roman" w:cs="Times New Roman"/>
          <w:sz w:val="24"/>
          <w:szCs w:val="24"/>
        </w:rPr>
        <w:t xml:space="preserve"> в процессе изучения данного законопроекта: во-первых, за </w:t>
      </w:r>
      <w:proofErr w:type="spellStart"/>
      <w:r w:rsidR="00A5485E">
        <w:rPr>
          <w:rFonts w:ascii="Times New Roman" w:eastAsia="Calibri" w:hAnsi="Times New Roman" w:cs="Times New Roman"/>
          <w:sz w:val="24"/>
          <w:szCs w:val="24"/>
        </w:rPr>
        <w:t>криптовалютами</w:t>
      </w:r>
      <w:proofErr w:type="spellEnd"/>
      <w:r w:rsidR="00A5485E">
        <w:rPr>
          <w:rFonts w:ascii="Times New Roman" w:eastAsia="Calibri" w:hAnsi="Times New Roman" w:cs="Times New Roman"/>
          <w:sz w:val="24"/>
          <w:szCs w:val="24"/>
        </w:rPr>
        <w:t xml:space="preserve"> не закреплено статуса законного государственного средства платежа, во-вторых, пользование </w:t>
      </w:r>
      <w:proofErr w:type="spellStart"/>
      <w:r w:rsidR="00A5485E">
        <w:rPr>
          <w:rFonts w:ascii="Times New Roman" w:eastAsia="Calibri" w:hAnsi="Times New Roman" w:cs="Times New Roman"/>
          <w:sz w:val="24"/>
          <w:szCs w:val="24"/>
        </w:rPr>
        <w:t>криптовалютами</w:t>
      </w:r>
      <w:proofErr w:type="spellEnd"/>
      <w:r w:rsidR="00A5485E">
        <w:rPr>
          <w:rFonts w:ascii="Times New Roman" w:eastAsia="Calibri" w:hAnsi="Times New Roman" w:cs="Times New Roman"/>
          <w:sz w:val="24"/>
          <w:szCs w:val="24"/>
        </w:rPr>
        <w:t xml:space="preserve"> идет в отрыве от гражданских прав, в-третьих, условия, при которых </w:t>
      </w:r>
      <w:proofErr w:type="spellStart"/>
      <w:r w:rsidR="00A5485E">
        <w:rPr>
          <w:rFonts w:ascii="Times New Roman" w:eastAsia="Calibri" w:hAnsi="Times New Roman" w:cs="Times New Roman"/>
          <w:sz w:val="24"/>
          <w:szCs w:val="24"/>
        </w:rPr>
        <w:t>криптовалюты</w:t>
      </w:r>
      <w:proofErr w:type="spellEnd"/>
      <w:r w:rsidR="00A5485E">
        <w:rPr>
          <w:rFonts w:ascii="Times New Roman" w:eastAsia="Calibri" w:hAnsi="Times New Roman" w:cs="Times New Roman"/>
          <w:sz w:val="24"/>
          <w:szCs w:val="24"/>
        </w:rPr>
        <w:t xml:space="preserve"> могут быть использованы с целью платежа, в законопроекте не прописаны, что означает, что использование </w:t>
      </w:r>
      <w:proofErr w:type="spellStart"/>
      <w:r w:rsidR="00A5485E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="00A5485E">
        <w:rPr>
          <w:rFonts w:ascii="Times New Roman" w:eastAsia="Calibri" w:hAnsi="Times New Roman" w:cs="Times New Roman"/>
          <w:sz w:val="24"/>
          <w:szCs w:val="24"/>
        </w:rPr>
        <w:t xml:space="preserve"> как платежного средства на неопределенный срок (до внесения уточнений и появления новых редакций закона) предотвращено.</w:t>
      </w:r>
    </w:p>
    <w:p w:rsidR="0086412F" w:rsidRDefault="00A5485E" w:rsidP="006445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Помимо </w:t>
      </w:r>
      <w:r w:rsidR="00DA0B71">
        <w:rPr>
          <w:rFonts w:ascii="Times New Roman" w:eastAsia="Calibri" w:hAnsi="Times New Roman" w:cs="Times New Roman"/>
          <w:sz w:val="24"/>
          <w:szCs w:val="24"/>
        </w:rPr>
        <w:t xml:space="preserve">заявленных изменений в Гражданском Кодексе Российской Федерации в марте 2018 года на рассмотрение в Государственную Думу был принят законопроект под рабочим названием «О цифровых финансовых активах», разработанный группой парламентариев во главе с Анатолием Аксаковым, являющимся в настоящее время главой комитета Государственной Думы по финансовому рынку. Данный законопроект создан с целью урегулирования статуса и порядка использования </w:t>
      </w:r>
      <w:proofErr w:type="spellStart"/>
      <w:r w:rsidR="00DA0B71">
        <w:rPr>
          <w:rFonts w:ascii="Times New Roman" w:eastAsia="Calibri" w:hAnsi="Times New Roman" w:cs="Times New Roman"/>
          <w:sz w:val="24"/>
          <w:szCs w:val="24"/>
        </w:rPr>
        <w:t>криптоактивов</w:t>
      </w:r>
      <w:proofErr w:type="spellEnd"/>
      <w:r w:rsidR="00DA0B71">
        <w:rPr>
          <w:rFonts w:ascii="Times New Roman" w:eastAsia="Calibri" w:hAnsi="Times New Roman" w:cs="Times New Roman"/>
          <w:sz w:val="24"/>
          <w:szCs w:val="24"/>
        </w:rPr>
        <w:t xml:space="preserve"> в Российской Федерации. Настоящий вариант законопроекта размещен на официальном сайте Автоматизированной системы обеспечения законодательной деятельности. В текущем варианте документа за </w:t>
      </w:r>
      <w:proofErr w:type="spellStart"/>
      <w:r w:rsidR="00DA0B71">
        <w:rPr>
          <w:rFonts w:ascii="Times New Roman" w:eastAsia="Calibri" w:hAnsi="Times New Roman" w:cs="Times New Roman"/>
          <w:sz w:val="24"/>
          <w:szCs w:val="24"/>
        </w:rPr>
        <w:t>криптоактивами</w:t>
      </w:r>
      <w:proofErr w:type="spellEnd"/>
      <w:r w:rsidR="00DA0B71">
        <w:rPr>
          <w:rFonts w:ascii="Times New Roman" w:eastAsia="Calibri" w:hAnsi="Times New Roman" w:cs="Times New Roman"/>
          <w:sz w:val="24"/>
          <w:szCs w:val="24"/>
        </w:rPr>
        <w:t xml:space="preserve">, а также </w:t>
      </w:r>
      <w:proofErr w:type="spellStart"/>
      <w:r w:rsidR="00DA0B71">
        <w:rPr>
          <w:rFonts w:ascii="Times New Roman" w:eastAsia="Calibri" w:hAnsi="Times New Roman" w:cs="Times New Roman"/>
          <w:sz w:val="24"/>
          <w:szCs w:val="24"/>
        </w:rPr>
        <w:t>токенами</w:t>
      </w:r>
      <w:proofErr w:type="spellEnd"/>
      <w:r w:rsidR="00DA0B71">
        <w:rPr>
          <w:rFonts w:ascii="Times New Roman" w:eastAsia="Calibri" w:hAnsi="Times New Roman" w:cs="Times New Roman"/>
          <w:sz w:val="24"/>
          <w:szCs w:val="24"/>
        </w:rPr>
        <w:t xml:space="preserve"> закрепляется </w:t>
      </w:r>
      <w:r w:rsidR="0086412F">
        <w:rPr>
          <w:rFonts w:ascii="Times New Roman" w:eastAsia="Calibri" w:hAnsi="Times New Roman" w:cs="Times New Roman"/>
          <w:sz w:val="24"/>
          <w:szCs w:val="24"/>
        </w:rPr>
        <w:t xml:space="preserve">статус финансовых цифровых активов с некоторыми ограничениями, к которым можно отнести следующее: </w:t>
      </w:r>
    </w:p>
    <w:p w:rsidR="00E82922" w:rsidRDefault="00E82922" w:rsidP="006445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412F" w:rsidRDefault="0086412F" w:rsidP="0086412F">
      <w:pPr>
        <w:pStyle w:val="af3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6412F">
        <w:rPr>
          <w:rFonts w:ascii="Times New Roman" w:eastAsia="Calibri" w:hAnsi="Times New Roman" w:cs="Times New Roman"/>
          <w:sz w:val="24"/>
          <w:szCs w:val="24"/>
        </w:rPr>
        <w:t>обмен</w:t>
      </w:r>
      <w:proofErr w:type="gramEnd"/>
      <w:r w:rsidRPr="0086412F">
        <w:rPr>
          <w:rFonts w:ascii="Times New Roman" w:eastAsia="Calibri" w:hAnsi="Times New Roman" w:cs="Times New Roman"/>
          <w:sz w:val="24"/>
          <w:szCs w:val="24"/>
        </w:rPr>
        <w:t xml:space="preserve"> данных активов возможен лишь на российский рубль ил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же иностранные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фиатные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валюты;</w:t>
      </w:r>
    </w:p>
    <w:p w:rsidR="00A5485E" w:rsidRDefault="0086412F" w:rsidP="0086412F">
      <w:pPr>
        <w:pStyle w:val="af3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41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6412F">
        <w:rPr>
          <w:rFonts w:ascii="Times New Roman" w:eastAsia="Calibri" w:hAnsi="Times New Roman" w:cs="Times New Roman"/>
          <w:sz w:val="24"/>
          <w:szCs w:val="24"/>
        </w:rPr>
        <w:t>сделки</w:t>
      </w:r>
      <w:proofErr w:type="gramEnd"/>
      <w:r w:rsidRPr="0086412F">
        <w:rPr>
          <w:rFonts w:ascii="Times New Roman" w:eastAsia="Calibri" w:hAnsi="Times New Roman" w:cs="Times New Roman"/>
          <w:sz w:val="24"/>
          <w:szCs w:val="24"/>
        </w:rPr>
        <w:t xml:space="preserve"> с данн</w:t>
      </w:r>
      <w:r>
        <w:rPr>
          <w:rFonts w:ascii="Times New Roman" w:eastAsia="Calibri" w:hAnsi="Times New Roman" w:cs="Times New Roman"/>
          <w:sz w:val="24"/>
          <w:szCs w:val="24"/>
        </w:rPr>
        <w:t>ыми финансовыми цифровыми активами разрешено совершать лишь специальным операторам, а именно юридическим лицам , имеющим определенные полномочия в осуществлении видов деятельности, оговоренных в законах «О рынке ценных бумаг» и «Об организованных торгах»</w:t>
      </w:r>
      <w:r>
        <w:rPr>
          <w:rStyle w:val="a9"/>
          <w:rFonts w:ascii="Times New Roman" w:eastAsia="Calibri" w:hAnsi="Times New Roman" w:cs="Times New Roman"/>
          <w:sz w:val="24"/>
          <w:szCs w:val="24"/>
        </w:rPr>
        <w:footnoteReference w:id="20"/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86412F" w:rsidRDefault="0086412F" w:rsidP="0086412F">
      <w:pPr>
        <w:pStyle w:val="af3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операции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проводимые с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криптоактивами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разрешено проводить только посредством цифровых записей и цифровых транзакций</w:t>
      </w:r>
      <w:r w:rsidR="0015119F">
        <w:rPr>
          <w:rFonts w:ascii="Times New Roman" w:eastAsia="Calibri" w:hAnsi="Times New Roman" w:cs="Times New Roman"/>
          <w:sz w:val="24"/>
          <w:szCs w:val="24"/>
        </w:rPr>
        <w:t>. В рамках законопроекта предусмотрено введение реестра цифровых транзакций, а также введение распределенного реестра цифровых транзакций;</w:t>
      </w:r>
    </w:p>
    <w:p w:rsidR="0015119F" w:rsidRDefault="0015119F" w:rsidP="0086412F">
      <w:pPr>
        <w:pStyle w:val="af3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проведения операций с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криптовалютой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необходимо подтверждение подлинности у особого участника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валидатора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являющегося лицом, ответственным за подлинности записей  в оговоренных ранее реестрах;</w:t>
      </w:r>
    </w:p>
    <w:p w:rsidR="00B32741" w:rsidRDefault="0015119F" w:rsidP="00B32741">
      <w:pPr>
        <w:pStyle w:val="af3"/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добыча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криптоактивов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иными словами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майнинг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признан  особым видом предпринимательской деятельности лишь в случаях, если лицо, добывающее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криптоактив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течение трех месяцев подряд превышает лимиты энергопотребления, которые установлены Правительством Российской Федерации. (Для справки: для владельца трехкомнатной квартиры в Санкт-Петербурге месячный норматив с случае владения газовой плитой составляет 114 кВт/ч в месяц, в случае владения электрической плитой – 143 кВт/ч</w:t>
      </w:r>
      <w:r>
        <w:rPr>
          <w:rStyle w:val="a9"/>
          <w:rFonts w:ascii="Times New Roman" w:eastAsia="Calibri" w:hAnsi="Times New Roman" w:cs="Times New Roman"/>
          <w:sz w:val="24"/>
          <w:szCs w:val="24"/>
        </w:rPr>
        <w:footnoteReference w:id="21"/>
      </w:r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:rsidR="00E82922" w:rsidRDefault="00E82922" w:rsidP="006445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2741" w:rsidRDefault="00B32741" w:rsidP="006445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2741">
        <w:rPr>
          <w:rFonts w:ascii="Times New Roman" w:eastAsia="Calibri" w:hAnsi="Times New Roman" w:cs="Times New Roman"/>
          <w:sz w:val="24"/>
          <w:szCs w:val="24"/>
        </w:rPr>
        <w:t xml:space="preserve"> Ниже представлена сравнительная характеристика </w:t>
      </w:r>
      <w:r w:rsidR="00E42591">
        <w:rPr>
          <w:rFonts w:ascii="Times New Roman" w:eastAsia="Calibri" w:hAnsi="Times New Roman" w:cs="Times New Roman"/>
          <w:sz w:val="24"/>
          <w:szCs w:val="24"/>
        </w:rPr>
        <w:t xml:space="preserve">нормативов по потреблению электроэнергии в Российской Федерации (Рис. 9). В результате проведенного анализа, наиболее привлекательными для </w:t>
      </w:r>
      <w:proofErr w:type="spellStart"/>
      <w:r w:rsidR="00E42591">
        <w:rPr>
          <w:rFonts w:ascii="Times New Roman" w:eastAsia="Calibri" w:hAnsi="Times New Roman" w:cs="Times New Roman"/>
          <w:sz w:val="24"/>
          <w:szCs w:val="24"/>
        </w:rPr>
        <w:t>майнинга</w:t>
      </w:r>
      <w:proofErr w:type="spellEnd"/>
      <w:r w:rsidR="00E42591">
        <w:rPr>
          <w:rFonts w:ascii="Times New Roman" w:eastAsia="Calibri" w:hAnsi="Times New Roman" w:cs="Times New Roman"/>
          <w:sz w:val="24"/>
          <w:szCs w:val="24"/>
        </w:rPr>
        <w:t xml:space="preserve"> оказались регионы красной, а также синей зоны, именно в этих зонах наблюдаются наибольшие значения нормативов по потреблению или же полное отсутствие нормативов как таковых (синяя зона). </w:t>
      </w:r>
    </w:p>
    <w:p w:rsidR="000076AF" w:rsidRPr="00B32741" w:rsidRDefault="000076AF" w:rsidP="006445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2922" w:rsidRDefault="00B32741" w:rsidP="00E829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9732" cy="3041448"/>
            <wp:effectExtent l="0" t="0" r="0" b="6985"/>
            <wp:docPr id="17" name="Рисунок 17" descr="http://www.er-odintsovo.ru/wp-content/uploads/2017/04/odn_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r-odintsovo.ru/wp-content/uploads/2017/04/odn_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7" t="18321" b="4647"/>
                    <a:stretch/>
                  </pic:blipFill>
                  <pic:spPr bwMode="auto">
                    <a:xfrm>
                      <a:off x="0" y="0"/>
                      <a:ext cx="5604214" cy="306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377" w:rsidRPr="00E42591" w:rsidRDefault="00E42591" w:rsidP="00E829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42591">
        <w:rPr>
          <w:rFonts w:ascii="Times New Roman" w:eastAsia="Calibri" w:hAnsi="Times New Roman" w:cs="Times New Roman"/>
          <w:i/>
          <w:sz w:val="24"/>
          <w:szCs w:val="24"/>
        </w:rPr>
        <w:t>Рис. 9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076AF">
        <w:rPr>
          <w:rFonts w:ascii="Times New Roman" w:eastAsia="Calibri" w:hAnsi="Times New Roman" w:cs="Times New Roman"/>
          <w:b/>
          <w:sz w:val="24"/>
          <w:szCs w:val="24"/>
        </w:rPr>
        <w:t>Нормативы по потреблению электроэнергии в Российской Федерации с учетом общедомового имущества</w:t>
      </w:r>
      <w:r>
        <w:rPr>
          <w:rStyle w:val="a9"/>
          <w:rFonts w:ascii="Times New Roman" w:eastAsia="Calibri" w:hAnsi="Times New Roman" w:cs="Times New Roman"/>
          <w:sz w:val="24"/>
          <w:szCs w:val="24"/>
        </w:rPr>
        <w:footnoteReference w:id="22"/>
      </w:r>
    </w:p>
    <w:p w:rsidR="00A76A75" w:rsidRDefault="00A76A75" w:rsidP="00A76A7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ab/>
      </w:r>
    </w:p>
    <w:p w:rsidR="00DD3672" w:rsidRDefault="00A76A75" w:rsidP="006445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 xml:space="preserve">Однако рассмотрение </w:t>
      </w:r>
      <w:proofErr w:type="spellStart"/>
      <w:r>
        <w:rPr>
          <w:rFonts w:ascii="Times New Roman" w:eastAsia="Calibri" w:hAnsi="Times New Roman" w:cs="Times New Roman"/>
          <w:sz w:val="24"/>
          <w:szCs w:val="32"/>
        </w:rPr>
        <w:t>майнинга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в Российской Федерации было бы логично проводить не только с позиций нормативов по потреблению электроэнергии на человека, но и с позиций введенных тарифов за 1 кВт</w:t>
      </w:r>
      <w:r w:rsidRPr="00A76A75">
        <w:rPr>
          <w:rFonts w:ascii="Times New Roman" w:eastAsia="Calibri" w:hAnsi="Times New Roman" w:cs="Times New Roman"/>
          <w:sz w:val="24"/>
          <w:szCs w:val="32"/>
        </w:rPr>
        <w:t>/</w:t>
      </w:r>
      <w:r>
        <w:rPr>
          <w:rFonts w:ascii="Times New Roman" w:eastAsia="Calibri" w:hAnsi="Times New Roman" w:cs="Times New Roman"/>
          <w:sz w:val="24"/>
          <w:szCs w:val="32"/>
        </w:rPr>
        <w:t xml:space="preserve">ч. </w:t>
      </w:r>
      <w:r w:rsidR="006237E7">
        <w:rPr>
          <w:rFonts w:ascii="Times New Roman" w:eastAsia="Calibri" w:hAnsi="Times New Roman" w:cs="Times New Roman"/>
          <w:sz w:val="24"/>
          <w:szCs w:val="32"/>
        </w:rPr>
        <w:t>На рис. 10 представлена карта Российской Федерации с тарифами на электроэнергию</w:t>
      </w:r>
      <w:r w:rsidR="00DD3672">
        <w:rPr>
          <w:rFonts w:ascii="Times New Roman" w:eastAsia="Calibri" w:hAnsi="Times New Roman" w:cs="Times New Roman"/>
          <w:sz w:val="24"/>
          <w:szCs w:val="32"/>
        </w:rPr>
        <w:t xml:space="preserve"> по состоянию на 1 января 2018 года. Красным цветом обозначены субъекты с наиболее высокими тарифами на потребление электроэнергии, а зеленым – субъекты с наиболее низким уровнем тарифа. Рекордно большим значением тарифа на потребление является Чукотский край с тарифом 8,2 рубля за 1 кВт/ч, не так далеко от этого показателя оказалось значение тарифа в Камчатском крае (8, 174 рубля за 1 кВт/ч). Наконец, третье место в числе субъектом с наиболее высокими тарифами на электропотребление занимает Магаданская область, где потребление 1 кВт обойдется жителю в 7, 26 рублей. Самое малое же значение тарифа на электроэнергию наблюдается в Иркутской области и составляет 1,01 рубль за 1 кВт/ч. В Хакасии 1 кВт/ч обо</w:t>
      </w:r>
      <w:r w:rsidR="00B51969">
        <w:rPr>
          <w:rFonts w:ascii="Times New Roman" w:eastAsia="Calibri" w:hAnsi="Times New Roman" w:cs="Times New Roman"/>
          <w:sz w:val="24"/>
          <w:szCs w:val="32"/>
        </w:rPr>
        <w:t>йдется жителю в 1,99 рубля, это значение почти в 2 раза превышает значение тарифа в Иркутской области, но в целом является вторым по малости в Российской Федерации.</w:t>
      </w:r>
    </w:p>
    <w:p w:rsidR="00DD3672" w:rsidRDefault="00DD3672" w:rsidP="00A76A75">
      <w:pPr>
        <w:spacing w:after="0" w:line="360" w:lineRule="auto"/>
        <w:ind w:firstLine="390"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17FBF8A" wp14:editId="4A7C48B6">
            <wp:extent cx="5265176" cy="3027406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176" cy="302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7" w:rsidRPr="00B51969" w:rsidRDefault="00B51969" w:rsidP="006237E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B51969">
        <w:rPr>
          <w:rFonts w:ascii="Times New Roman" w:eastAsia="Calibri" w:hAnsi="Times New Roman" w:cs="Times New Roman"/>
          <w:i/>
          <w:sz w:val="24"/>
          <w:szCs w:val="32"/>
        </w:rPr>
        <w:t>Рис. 10</w:t>
      </w:r>
      <w:r>
        <w:rPr>
          <w:rFonts w:ascii="Times New Roman" w:eastAsia="Calibri" w:hAnsi="Times New Roman" w:cs="Times New Roman"/>
          <w:sz w:val="24"/>
          <w:szCs w:val="32"/>
        </w:rPr>
        <w:t xml:space="preserve">. </w:t>
      </w:r>
      <w:r w:rsidRPr="000076AF">
        <w:rPr>
          <w:rFonts w:ascii="Times New Roman" w:eastAsia="Calibri" w:hAnsi="Times New Roman" w:cs="Times New Roman"/>
          <w:b/>
          <w:sz w:val="24"/>
          <w:szCs w:val="32"/>
        </w:rPr>
        <w:t>Карта тарифов на электроэнергию в Российской Федерации на 1 января 2018 года</w:t>
      </w:r>
      <w:r>
        <w:rPr>
          <w:rStyle w:val="a9"/>
          <w:rFonts w:ascii="Times New Roman" w:eastAsia="Calibri" w:hAnsi="Times New Roman" w:cs="Times New Roman"/>
          <w:sz w:val="24"/>
          <w:szCs w:val="32"/>
        </w:rPr>
        <w:footnoteReference w:id="23"/>
      </w:r>
    </w:p>
    <w:p w:rsidR="006445DF" w:rsidRDefault="006445DF" w:rsidP="006445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32"/>
        </w:rPr>
      </w:pPr>
    </w:p>
    <w:p w:rsidR="009D5609" w:rsidRDefault="00B51969" w:rsidP="006445D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 xml:space="preserve">Помимо </w:t>
      </w:r>
      <w:proofErr w:type="spellStart"/>
      <w:r>
        <w:rPr>
          <w:rFonts w:ascii="Times New Roman" w:eastAsia="Calibri" w:hAnsi="Times New Roman" w:cs="Times New Roman"/>
          <w:sz w:val="24"/>
          <w:szCs w:val="32"/>
        </w:rPr>
        <w:t>резулирования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32"/>
        </w:rPr>
        <w:t>майнинга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4"/>
          <w:szCs w:val="32"/>
        </w:rPr>
        <w:t>криптоактивов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Правительством Российской Федерации выделена особая важность определения порядка продажи </w:t>
      </w:r>
      <w:proofErr w:type="spellStart"/>
      <w:r>
        <w:rPr>
          <w:rFonts w:ascii="Times New Roman" w:eastAsia="Calibri" w:hAnsi="Times New Roman" w:cs="Times New Roman"/>
          <w:sz w:val="24"/>
          <w:szCs w:val="32"/>
        </w:rPr>
        <w:t>токенов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на территории нашего государства. В целом в проекте законопроекта </w:t>
      </w:r>
      <w:proofErr w:type="spellStart"/>
      <w:r>
        <w:rPr>
          <w:rFonts w:ascii="Times New Roman" w:eastAsia="Calibri" w:hAnsi="Times New Roman" w:cs="Times New Roman"/>
          <w:sz w:val="24"/>
          <w:szCs w:val="32"/>
        </w:rPr>
        <w:t>токены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отличаются от </w:t>
      </w:r>
      <w:proofErr w:type="spellStart"/>
      <w:r>
        <w:rPr>
          <w:rFonts w:ascii="Times New Roman" w:eastAsia="Calibri" w:hAnsi="Times New Roman" w:cs="Times New Roman"/>
          <w:sz w:val="24"/>
          <w:szCs w:val="32"/>
        </w:rPr>
        <w:t>криптоактивов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количеством эмитентов: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32"/>
        </w:rPr>
        <w:t>токены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 по</w:t>
      </w:r>
      <w:proofErr w:type="gramEnd"/>
      <w:r>
        <w:rPr>
          <w:rFonts w:ascii="Times New Roman" w:eastAsia="Calibri" w:hAnsi="Times New Roman" w:cs="Times New Roman"/>
          <w:sz w:val="24"/>
          <w:szCs w:val="32"/>
        </w:rPr>
        <w:t xml:space="preserve"> определению выпускаются одной компанией, </w:t>
      </w:r>
      <w:proofErr w:type="spellStart"/>
      <w:r>
        <w:rPr>
          <w:rFonts w:ascii="Times New Roman" w:eastAsia="Calibri" w:hAnsi="Times New Roman" w:cs="Times New Roman"/>
          <w:sz w:val="24"/>
          <w:szCs w:val="32"/>
        </w:rPr>
        <w:t>криптовалюта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же должна добываться множеством </w:t>
      </w:r>
      <w:proofErr w:type="spellStart"/>
      <w:r>
        <w:rPr>
          <w:rFonts w:ascii="Times New Roman" w:eastAsia="Calibri" w:hAnsi="Times New Roman" w:cs="Times New Roman"/>
          <w:sz w:val="24"/>
          <w:szCs w:val="32"/>
        </w:rPr>
        <w:t>майнеров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– предпринимателей. Перв</w:t>
      </w:r>
      <w:r w:rsidR="009D5609">
        <w:rPr>
          <w:rFonts w:ascii="Times New Roman" w:eastAsia="Calibri" w:hAnsi="Times New Roman" w:cs="Times New Roman"/>
          <w:sz w:val="24"/>
          <w:szCs w:val="32"/>
        </w:rPr>
        <w:t xml:space="preserve">ичное предложение монет (иначе </w:t>
      </w:r>
      <w:r>
        <w:rPr>
          <w:rFonts w:ascii="Times New Roman" w:eastAsia="Calibri" w:hAnsi="Times New Roman" w:cs="Times New Roman"/>
          <w:sz w:val="24"/>
          <w:szCs w:val="32"/>
        </w:rPr>
        <w:t xml:space="preserve">- </w:t>
      </w:r>
      <w:r>
        <w:rPr>
          <w:rFonts w:ascii="Times New Roman" w:eastAsia="Calibri" w:hAnsi="Times New Roman" w:cs="Times New Roman"/>
          <w:sz w:val="24"/>
          <w:szCs w:val="32"/>
          <w:lang w:val="en-US"/>
        </w:rPr>
        <w:t>ICO</w:t>
      </w:r>
      <w:r w:rsidRPr="009D5609">
        <w:rPr>
          <w:rFonts w:ascii="Times New Roman" w:eastAsia="Calibri" w:hAnsi="Times New Roman" w:cs="Times New Roman"/>
          <w:sz w:val="24"/>
          <w:szCs w:val="32"/>
        </w:rPr>
        <w:t>)</w:t>
      </w:r>
      <w:r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="009D5609">
        <w:rPr>
          <w:rFonts w:ascii="Times New Roman" w:eastAsia="Calibri" w:hAnsi="Times New Roman" w:cs="Times New Roman"/>
          <w:sz w:val="24"/>
          <w:szCs w:val="32"/>
        </w:rPr>
        <w:t xml:space="preserve">в рамках законопроекта признано легальной деятельностью, кроме того, монеты – </w:t>
      </w:r>
      <w:proofErr w:type="spellStart"/>
      <w:r w:rsidR="009D5609">
        <w:rPr>
          <w:rFonts w:ascii="Times New Roman" w:eastAsia="Calibri" w:hAnsi="Times New Roman" w:cs="Times New Roman"/>
          <w:sz w:val="24"/>
          <w:szCs w:val="32"/>
        </w:rPr>
        <w:t>токены</w:t>
      </w:r>
      <w:proofErr w:type="spellEnd"/>
      <w:r w:rsidR="009D5609">
        <w:rPr>
          <w:rFonts w:ascii="Times New Roman" w:eastAsia="Calibri" w:hAnsi="Times New Roman" w:cs="Times New Roman"/>
          <w:sz w:val="24"/>
          <w:szCs w:val="32"/>
        </w:rPr>
        <w:t xml:space="preserve"> могут приобретаться не только юридическими, но и физическими лицами (рядовыми гражданами). Максимальная сумма, на которую может приобрести </w:t>
      </w:r>
      <w:proofErr w:type="spellStart"/>
      <w:r w:rsidR="009D5609">
        <w:rPr>
          <w:rFonts w:ascii="Times New Roman" w:eastAsia="Calibri" w:hAnsi="Times New Roman" w:cs="Times New Roman"/>
          <w:sz w:val="24"/>
          <w:szCs w:val="32"/>
        </w:rPr>
        <w:t>токены</w:t>
      </w:r>
      <w:proofErr w:type="spellEnd"/>
      <w:r w:rsidR="009D5609">
        <w:rPr>
          <w:rFonts w:ascii="Times New Roman" w:eastAsia="Calibri" w:hAnsi="Times New Roman" w:cs="Times New Roman"/>
          <w:sz w:val="24"/>
          <w:szCs w:val="32"/>
        </w:rPr>
        <w:t xml:space="preserve"> одно физическое/юридическое </w:t>
      </w:r>
      <w:proofErr w:type="gramStart"/>
      <w:r w:rsidR="009D5609">
        <w:rPr>
          <w:rFonts w:ascii="Times New Roman" w:eastAsia="Calibri" w:hAnsi="Times New Roman" w:cs="Times New Roman"/>
          <w:sz w:val="24"/>
          <w:szCs w:val="32"/>
        </w:rPr>
        <w:t>лицо ,</w:t>
      </w:r>
      <w:proofErr w:type="gramEnd"/>
      <w:r w:rsidR="009D5609">
        <w:rPr>
          <w:rFonts w:ascii="Times New Roman" w:eastAsia="Calibri" w:hAnsi="Times New Roman" w:cs="Times New Roman"/>
          <w:sz w:val="24"/>
          <w:szCs w:val="32"/>
        </w:rPr>
        <w:t xml:space="preserve"> пока не установлена, однако в дальнейшем Центральным банком Российской Федерации будут установлены лимитирующие показатели, но уже в рамках другого законопроекта. Текущий законопроект устанавливает также и порядок проведения первичного предложения монет: </w:t>
      </w:r>
      <w:r w:rsidR="009D5609" w:rsidRPr="009D5609">
        <w:rPr>
          <w:rFonts w:ascii="Times New Roman" w:eastAsia="Calibri" w:hAnsi="Times New Roman" w:cs="Times New Roman"/>
          <w:sz w:val="24"/>
          <w:szCs w:val="32"/>
        </w:rPr>
        <w:t>эмитент выпускает публичную оферту и инвестиционный</w:t>
      </w:r>
      <w:r w:rsidR="009D5609">
        <w:rPr>
          <w:rFonts w:ascii="Times New Roman" w:eastAsia="Calibri" w:hAnsi="Times New Roman" w:cs="Times New Roman"/>
          <w:sz w:val="24"/>
          <w:szCs w:val="32"/>
        </w:rPr>
        <w:t xml:space="preserve"> меморандум, где должны содержатся основные сведения о компании – эмитенте, основные условия предложения </w:t>
      </w:r>
      <w:proofErr w:type="spellStart"/>
      <w:r w:rsidR="009D5609">
        <w:rPr>
          <w:rFonts w:ascii="Times New Roman" w:eastAsia="Calibri" w:hAnsi="Times New Roman" w:cs="Times New Roman"/>
          <w:sz w:val="24"/>
          <w:szCs w:val="32"/>
        </w:rPr>
        <w:t>токенов</w:t>
      </w:r>
      <w:proofErr w:type="spellEnd"/>
      <w:r w:rsidR="009D5609">
        <w:rPr>
          <w:rFonts w:ascii="Times New Roman" w:eastAsia="Calibri" w:hAnsi="Times New Roman" w:cs="Times New Roman"/>
          <w:sz w:val="24"/>
          <w:szCs w:val="32"/>
        </w:rPr>
        <w:t xml:space="preserve"> в рамках данного предложения. Публичная оферта обязательно должна отражать основные </w:t>
      </w:r>
      <w:proofErr w:type="spellStart"/>
      <w:r w:rsidR="009D5609">
        <w:rPr>
          <w:rFonts w:ascii="Times New Roman" w:eastAsia="Calibri" w:hAnsi="Times New Roman" w:cs="Times New Roman"/>
          <w:sz w:val="24"/>
          <w:szCs w:val="32"/>
        </w:rPr>
        <w:t>бенефициарные</w:t>
      </w:r>
      <w:proofErr w:type="spellEnd"/>
      <w:r w:rsidR="009D5609">
        <w:rPr>
          <w:rFonts w:ascii="Times New Roman" w:eastAsia="Calibri" w:hAnsi="Times New Roman" w:cs="Times New Roman"/>
          <w:sz w:val="24"/>
          <w:szCs w:val="32"/>
        </w:rPr>
        <w:t xml:space="preserve"> данные об эмитенте, а также оговаривать особый принцип сделки с </w:t>
      </w:r>
      <w:proofErr w:type="spellStart"/>
      <w:r w:rsidR="009D5609">
        <w:rPr>
          <w:rFonts w:ascii="Times New Roman" w:eastAsia="Calibri" w:hAnsi="Times New Roman" w:cs="Times New Roman"/>
          <w:sz w:val="24"/>
          <w:szCs w:val="32"/>
        </w:rPr>
        <w:t>токенами</w:t>
      </w:r>
      <w:proofErr w:type="spellEnd"/>
      <w:r w:rsidR="009D5609">
        <w:rPr>
          <w:rFonts w:ascii="Times New Roman" w:eastAsia="Calibri" w:hAnsi="Times New Roman" w:cs="Times New Roman"/>
          <w:sz w:val="24"/>
          <w:szCs w:val="32"/>
        </w:rPr>
        <w:t>, осуществляемый посредств</w:t>
      </w:r>
      <w:r w:rsidR="003B5AFE">
        <w:rPr>
          <w:rFonts w:ascii="Times New Roman" w:eastAsia="Calibri" w:hAnsi="Times New Roman" w:cs="Times New Roman"/>
          <w:sz w:val="24"/>
          <w:szCs w:val="32"/>
        </w:rPr>
        <w:t>ом смарт-контракта, являющегося</w:t>
      </w:r>
      <w:r w:rsidR="009D5609">
        <w:rPr>
          <w:rFonts w:ascii="Times New Roman" w:eastAsia="Calibri" w:hAnsi="Times New Roman" w:cs="Times New Roman"/>
          <w:sz w:val="24"/>
          <w:szCs w:val="32"/>
        </w:rPr>
        <w:t xml:space="preserve"> особым видом </w:t>
      </w:r>
      <w:r w:rsidR="009D5609">
        <w:rPr>
          <w:rFonts w:ascii="Times New Roman" w:eastAsia="Calibri" w:hAnsi="Times New Roman" w:cs="Times New Roman"/>
          <w:sz w:val="24"/>
          <w:szCs w:val="32"/>
        </w:rPr>
        <w:lastRenderedPageBreak/>
        <w:t>договора</w:t>
      </w:r>
      <w:r w:rsidR="00556D6C">
        <w:rPr>
          <w:rFonts w:ascii="Times New Roman" w:eastAsia="Calibri" w:hAnsi="Times New Roman" w:cs="Times New Roman"/>
          <w:sz w:val="24"/>
          <w:szCs w:val="32"/>
        </w:rPr>
        <w:t>, заключенного в электронной форме и выполняющегося в рамках цифровой экономики Российской Федерации.</w:t>
      </w:r>
    </w:p>
    <w:p w:rsidR="00A960EE" w:rsidRPr="009D5609" w:rsidRDefault="00A960EE" w:rsidP="009D560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32"/>
        </w:rPr>
      </w:pPr>
    </w:p>
    <w:p w:rsidR="00A960EE" w:rsidRPr="00375EBE" w:rsidRDefault="00DF2D6B" w:rsidP="000076AF">
      <w:pPr>
        <w:pStyle w:val="2"/>
        <w:numPr>
          <w:ilvl w:val="1"/>
          <w:numId w:val="5"/>
        </w:numPr>
        <w:jc w:val="center"/>
        <w:rPr>
          <w:rFonts w:ascii="Times New Roman" w:eastAsia="Calibri" w:hAnsi="Times New Roman" w:cs="Times New Roman"/>
          <w:b/>
          <w:color w:val="auto"/>
          <w:sz w:val="24"/>
          <w:szCs w:val="28"/>
        </w:rPr>
      </w:pPr>
      <w:bookmarkStart w:id="4" w:name="_Toc511848406"/>
      <w:r w:rsidRPr="00375EBE">
        <w:rPr>
          <w:rFonts w:ascii="Times New Roman" w:eastAsia="Calibri" w:hAnsi="Times New Roman" w:cs="Times New Roman"/>
          <w:b/>
          <w:color w:val="auto"/>
          <w:sz w:val="24"/>
          <w:szCs w:val="28"/>
        </w:rPr>
        <w:t>Обзор экономи</w:t>
      </w:r>
      <w:r w:rsidR="00A960EE" w:rsidRPr="00375EBE">
        <w:rPr>
          <w:rFonts w:ascii="Times New Roman" w:eastAsia="Calibri" w:hAnsi="Times New Roman" w:cs="Times New Roman"/>
          <w:b/>
          <w:color w:val="auto"/>
          <w:sz w:val="24"/>
          <w:szCs w:val="28"/>
        </w:rPr>
        <w:t>чес</w:t>
      </w:r>
      <w:r w:rsidRPr="00375EBE">
        <w:rPr>
          <w:rFonts w:ascii="Times New Roman" w:eastAsia="Calibri" w:hAnsi="Times New Roman" w:cs="Times New Roman"/>
          <w:b/>
          <w:color w:val="auto"/>
          <w:sz w:val="24"/>
          <w:szCs w:val="28"/>
        </w:rPr>
        <w:t xml:space="preserve">ких исследований </w:t>
      </w:r>
      <w:r w:rsidR="0028027B" w:rsidRPr="00375EBE">
        <w:rPr>
          <w:rFonts w:ascii="Times New Roman" w:eastAsia="Calibri" w:hAnsi="Times New Roman" w:cs="Times New Roman"/>
          <w:b/>
          <w:color w:val="auto"/>
          <w:sz w:val="24"/>
          <w:szCs w:val="28"/>
        </w:rPr>
        <w:t xml:space="preserve">в области </w:t>
      </w:r>
      <w:proofErr w:type="spellStart"/>
      <w:r w:rsidR="0028027B" w:rsidRPr="00375EBE">
        <w:rPr>
          <w:rFonts w:ascii="Times New Roman" w:eastAsia="Calibri" w:hAnsi="Times New Roman" w:cs="Times New Roman"/>
          <w:b/>
          <w:color w:val="auto"/>
          <w:sz w:val="24"/>
          <w:szCs w:val="28"/>
        </w:rPr>
        <w:t>криптовалют</w:t>
      </w:r>
      <w:bookmarkEnd w:id="4"/>
      <w:proofErr w:type="spellEnd"/>
    </w:p>
    <w:p w:rsidR="00A960EE" w:rsidRDefault="00A960EE" w:rsidP="003010AD">
      <w:pPr>
        <w:jc w:val="both"/>
        <w:rPr>
          <w:rFonts w:ascii="Times New Roman" w:hAnsi="Times New Roman" w:cs="Times New Roman"/>
          <w:sz w:val="24"/>
        </w:rPr>
      </w:pPr>
    </w:p>
    <w:p w:rsidR="00DF0C7C" w:rsidRDefault="003010AD" w:rsidP="00121FD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сожалению, в настоящее время наблюдается явный дефицит экономико-математических исследо</w:t>
      </w:r>
      <w:r w:rsidR="00A960EE">
        <w:rPr>
          <w:rFonts w:ascii="Times New Roman" w:hAnsi="Times New Roman" w:cs="Times New Roman"/>
          <w:sz w:val="24"/>
        </w:rPr>
        <w:t xml:space="preserve">ваний, посвященных теме </w:t>
      </w:r>
      <w:proofErr w:type="spellStart"/>
      <w:r w:rsidR="00A960EE">
        <w:rPr>
          <w:rFonts w:ascii="Times New Roman" w:hAnsi="Times New Roman" w:cs="Times New Roman"/>
          <w:sz w:val="24"/>
        </w:rPr>
        <w:t>криптовалют</w:t>
      </w:r>
      <w:proofErr w:type="spellEnd"/>
      <w:r w:rsidR="00A960EE">
        <w:rPr>
          <w:rFonts w:ascii="Times New Roman" w:hAnsi="Times New Roman" w:cs="Times New Roman"/>
          <w:sz w:val="24"/>
        </w:rPr>
        <w:t>, большинство существующих ныне исследований посвящены теоретическому осмыслению данного вопроса; это объясняется, в первую очередь, разной трактовке понятия «</w:t>
      </w:r>
      <w:proofErr w:type="spellStart"/>
      <w:r w:rsidR="00A960EE">
        <w:rPr>
          <w:rFonts w:ascii="Times New Roman" w:hAnsi="Times New Roman" w:cs="Times New Roman"/>
          <w:sz w:val="24"/>
        </w:rPr>
        <w:t>криптовалюта</w:t>
      </w:r>
      <w:proofErr w:type="spellEnd"/>
      <w:r w:rsidR="00A960EE">
        <w:rPr>
          <w:rFonts w:ascii="Times New Roman" w:hAnsi="Times New Roman" w:cs="Times New Roman"/>
          <w:sz w:val="24"/>
        </w:rPr>
        <w:t xml:space="preserve">» разными экономистами. Относительная недавно и остро возникший интерес к </w:t>
      </w:r>
      <w:proofErr w:type="spellStart"/>
      <w:r w:rsidR="00A960EE">
        <w:rPr>
          <w:rFonts w:ascii="Times New Roman" w:hAnsi="Times New Roman" w:cs="Times New Roman"/>
          <w:sz w:val="24"/>
        </w:rPr>
        <w:t>биткойнам</w:t>
      </w:r>
      <w:proofErr w:type="spellEnd"/>
      <w:r w:rsidR="00A960EE">
        <w:rPr>
          <w:rFonts w:ascii="Times New Roman" w:hAnsi="Times New Roman" w:cs="Times New Roman"/>
          <w:sz w:val="24"/>
        </w:rPr>
        <w:t xml:space="preserve"> дал толчок к развитию исследований,</w:t>
      </w:r>
      <w:r w:rsidR="00D91F58">
        <w:rPr>
          <w:rFonts w:ascii="Times New Roman" w:hAnsi="Times New Roman" w:cs="Times New Roman"/>
          <w:sz w:val="24"/>
        </w:rPr>
        <w:t xml:space="preserve"> в скором времени ожидается восполнение дефицита работ с экономико-математическим подходом к рассмотрению </w:t>
      </w:r>
      <w:proofErr w:type="spellStart"/>
      <w:r w:rsidR="00D91F58">
        <w:rPr>
          <w:rFonts w:ascii="Times New Roman" w:hAnsi="Times New Roman" w:cs="Times New Roman"/>
          <w:sz w:val="24"/>
        </w:rPr>
        <w:t>криптовалют</w:t>
      </w:r>
      <w:proofErr w:type="spellEnd"/>
      <w:r w:rsidR="00D91F58">
        <w:rPr>
          <w:rFonts w:ascii="Times New Roman" w:hAnsi="Times New Roman" w:cs="Times New Roman"/>
          <w:sz w:val="24"/>
        </w:rPr>
        <w:t xml:space="preserve">. Тем не менее на сегодняшний момент уже можно выделить ряд выдающихся работ, посвященных исследованию </w:t>
      </w:r>
      <w:proofErr w:type="spellStart"/>
      <w:r w:rsidR="00D91F58">
        <w:rPr>
          <w:rFonts w:ascii="Times New Roman" w:hAnsi="Times New Roman" w:cs="Times New Roman"/>
          <w:sz w:val="24"/>
        </w:rPr>
        <w:t>биткойна</w:t>
      </w:r>
      <w:proofErr w:type="spellEnd"/>
      <w:r w:rsidR="00D91F58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D91F58">
        <w:rPr>
          <w:rFonts w:ascii="Times New Roman" w:hAnsi="Times New Roman" w:cs="Times New Roman"/>
          <w:sz w:val="24"/>
        </w:rPr>
        <w:t>криптоактивов</w:t>
      </w:r>
      <w:proofErr w:type="spellEnd"/>
      <w:r w:rsidR="00D91F58">
        <w:rPr>
          <w:rFonts w:ascii="Times New Roman" w:hAnsi="Times New Roman" w:cs="Times New Roman"/>
          <w:sz w:val="24"/>
        </w:rPr>
        <w:t xml:space="preserve"> и других вопросов, связанных с цифровой экономикой</w:t>
      </w:r>
      <w:r w:rsidR="00DF0C7C">
        <w:rPr>
          <w:rFonts w:ascii="Times New Roman" w:hAnsi="Times New Roman" w:cs="Times New Roman"/>
          <w:sz w:val="24"/>
        </w:rPr>
        <w:t>, в 2015 году даже возник отдельный тематический журнал «</w:t>
      </w:r>
      <w:r w:rsidR="00DF0C7C">
        <w:rPr>
          <w:rFonts w:ascii="Times New Roman" w:hAnsi="Times New Roman" w:cs="Times New Roman"/>
          <w:sz w:val="24"/>
          <w:lang w:val="en-US"/>
        </w:rPr>
        <w:t>Ledger</w:t>
      </w:r>
      <w:r w:rsidR="00DF0C7C">
        <w:rPr>
          <w:rFonts w:ascii="Times New Roman" w:hAnsi="Times New Roman" w:cs="Times New Roman"/>
          <w:sz w:val="24"/>
        </w:rPr>
        <w:t xml:space="preserve">», который публикует лишь работы, посвященные </w:t>
      </w:r>
      <w:proofErr w:type="spellStart"/>
      <w:r w:rsidR="00DF0C7C">
        <w:rPr>
          <w:rFonts w:ascii="Times New Roman" w:hAnsi="Times New Roman" w:cs="Times New Roman"/>
          <w:sz w:val="24"/>
        </w:rPr>
        <w:t>криптовалюте</w:t>
      </w:r>
      <w:proofErr w:type="spellEnd"/>
      <w:r w:rsidR="00DF0C7C">
        <w:rPr>
          <w:rFonts w:ascii="Times New Roman" w:hAnsi="Times New Roman" w:cs="Times New Roman"/>
          <w:sz w:val="24"/>
        </w:rPr>
        <w:t>.</w:t>
      </w:r>
    </w:p>
    <w:p w:rsidR="00DF0C7C" w:rsidRDefault="00D91F58" w:rsidP="00121FD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Стоит отметить выдающуюся личность в области исследования </w:t>
      </w:r>
      <w:proofErr w:type="spellStart"/>
      <w:r>
        <w:rPr>
          <w:rFonts w:ascii="Times New Roman" w:hAnsi="Times New Roman" w:cs="Times New Roman"/>
          <w:sz w:val="24"/>
        </w:rPr>
        <w:t>криптовалют</w:t>
      </w:r>
      <w:proofErr w:type="spellEnd"/>
      <w:r>
        <w:rPr>
          <w:rFonts w:ascii="Times New Roman" w:hAnsi="Times New Roman" w:cs="Times New Roman"/>
          <w:sz w:val="24"/>
        </w:rPr>
        <w:t xml:space="preserve">, а именно </w:t>
      </w:r>
      <w:proofErr w:type="spellStart"/>
      <w:r>
        <w:rPr>
          <w:rFonts w:ascii="Times New Roman" w:hAnsi="Times New Roman" w:cs="Times New Roman"/>
          <w:sz w:val="24"/>
        </w:rPr>
        <w:t>Рюбена</w:t>
      </w:r>
      <w:proofErr w:type="spellEnd"/>
      <w:r>
        <w:rPr>
          <w:rFonts w:ascii="Times New Roman" w:hAnsi="Times New Roman" w:cs="Times New Roman"/>
          <w:sz w:val="24"/>
        </w:rPr>
        <w:t xml:space="preserve"> Гринберга, именно этот человек написал первую академическую статью о системе </w:t>
      </w:r>
      <w:proofErr w:type="spellStart"/>
      <w:r>
        <w:rPr>
          <w:rFonts w:ascii="Times New Roman" w:hAnsi="Times New Roman" w:cs="Times New Roman"/>
          <w:sz w:val="24"/>
        </w:rPr>
        <w:t>биткойн</w:t>
      </w:r>
      <w:proofErr w:type="spellEnd"/>
      <w:r>
        <w:rPr>
          <w:rFonts w:ascii="Times New Roman" w:hAnsi="Times New Roman" w:cs="Times New Roman"/>
          <w:sz w:val="24"/>
        </w:rPr>
        <w:t xml:space="preserve"> в издал ее в журнале «</w:t>
      </w:r>
      <w:r>
        <w:rPr>
          <w:rFonts w:ascii="Times New Roman" w:hAnsi="Times New Roman" w:cs="Times New Roman"/>
          <w:sz w:val="24"/>
          <w:lang w:val="en-US"/>
        </w:rPr>
        <w:t>Hastings</w:t>
      </w:r>
      <w:r w:rsidRPr="00D91F5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Science</w:t>
      </w:r>
      <w:r w:rsidRPr="00D91F5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and</w:t>
      </w:r>
      <w:r w:rsidRPr="00D91F5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Technology</w:t>
      </w:r>
      <w:r w:rsidRPr="00D91F5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Law</w:t>
      </w:r>
      <w:r w:rsidRPr="00D91F5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Journal</w:t>
      </w:r>
      <w:r>
        <w:rPr>
          <w:rFonts w:ascii="Times New Roman" w:hAnsi="Times New Roman" w:cs="Times New Roman"/>
          <w:sz w:val="24"/>
        </w:rPr>
        <w:t xml:space="preserve">» в 2011 году (всего двумя годами позже рождения самого </w:t>
      </w:r>
      <w:proofErr w:type="spellStart"/>
      <w:r>
        <w:rPr>
          <w:rFonts w:ascii="Times New Roman" w:hAnsi="Times New Roman" w:cs="Times New Roman"/>
          <w:sz w:val="24"/>
        </w:rPr>
        <w:t>биткойна</w:t>
      </w:r>
      <w:proofErr w:type="spellEnd"/>
      <w:r>
        <w:rPr>
          <w:rFonts w:ascii="Times New Roman" w:hAnsi="Times New Roman" w:cs="Times New Roman"/>
          <w:sz w:val="24"/>
        </w:rPr>
        <w:t>). Название первой статьи – «</w:t>
      </w:r>
      <w:proofErr w:type="spellStart"/>
      <w:r>
        <w:rPr>
          <w:rFonts w:ascii="Times New Roman" w:hAnsi="Times New Roman" w:cs="Times New Roman"/>
          <w:sz w:val="24"/>
        </w:rPr>
        <w:t>Биткойн</w:t>
      </w:r>
      <w:proofErr w:type="spellEnd"/>
      <w:r>
        <w:rPr>
          <w:rFonts w:ascii="Times New Roman" w:hAnsi="Times New Roman" w:cs="Times New Roman"/>
          <w:sz w:val="24"/>
        </w:rPr>
        <w:t>: Инновационная Альтернативная Цифровая Валюта»</w:t>
      </w:r>
      <w:r>
        <w:rPr>
          <w:rStyle w:val="a9"/>
          <w:rFonts w:ascii="Times New Roman" w:hAnsi="Times New Roman" w:cs="Times New Roman"/>
          <w:sz w:val="24"/>
        </w:rPr>
        <w:footnoteReference w:id="24"/>
      </w:r>
      <w:r>
        <w:rPr>
          <w:rFonts w:ascii="Times New Roman" w:hAnsi="Times New Roman" w:cs="Times New Roman"/>
          <w:sz w:val="24"/>
        </w:rPr>
        <w:t xml:space="preserve">, посвящена она преимущественно теоретическому рассмотрению </w:t>
      </w:r>
      <w:proofErr w:type="spellStart"/>
      <w:r w:rsidR="00DF0C7C">
        <w:rPr>
          <w:rFonts w:ascii="Times New Roman" w:hAnsi="Times New Roman" w:cs="Times New Roman"/>
          <w:sz w:val="24"/>
        </w:rPr>
        <w:t>биткойна</w:t>
      </w:r>
      <w:proofErr w:type="spellEnd"/>
      <w:r w:rsidR="00DF0C7C">
        <w:rPr>
          <w:rFonts w:ascii="Times New Roman" w:hAnsi="Times New Roman" w:cs="Times New Roman"/>
          <w:sz w:val="24"/>
        </w:rPr>
        <w:t>.</w:t>
      </w:r>
    </w:p>
    <w:p w:rsidR="00094C10" w:rsidRDefault="00DF0C7C" w:rsidP="00121FD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Одной из наиболее привлекших к себе внимание </w:t>
      </w:r>
      <w:proofErr w:type="spellStart"/>
      <w:r>
        <w:rPr>
          <w:rFonts w:ascii="Times New Roman" w:hAnsi="Times New Roman" w:cs="Times New Roman"/>
          <w:sz w:val="24"/>
        </w:rPr>
        <w:t>общесственности</w:t>
      </w:r>
      <w:proofErr w:type="spellEnd"/>
      <w:r>
        <w:rPr>
          <w:rFonts w:ascii="Times New Roman" w:hAnsi="Times New Roman" w:cs="Times New Roman"/>
          <w:sz w:val="24"/>
        </w:rPr>
        <w:t xml:space="preserve"> принято считать статью под названием «Исследование перспектив и вызовов, стоящих перед </w:t>
      </w:r>
      <w:proofErr w:type="spellStart"/>
      <w:r>
        <w:rPr>
          <w:rFonts w:ascii="Times New Roman" w:hAnsi="Times New Roman" w:cs="Times New Roman"/>
          <w:sz w:val="24"/>
        </w:rPr>
        <w:t>биткойном</w:t>
      </w:r>
      <w:proofErr w:type="spellEnd"/>
      <w:r>
        <w:rPr>
          <w:rFonts w:ascii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</w:rPr>
        <w:t>криптовалютами</w:t>
      </w:r>
      <w:proofErr w:type="spellEnd"/>
      <w:r>
        <w:rPr>
          <w:rFonts w:ascii="Times New Roman" w:hAnsi="Times New Roman" w:cs="Times New Roman"/>
          <w:sz w:val="24"/>
        </w:rPr>
        <w:t>», написанную</w:t>
      </w:r>
      <w:r w:rsidR="00094C10">
        <w:rPr>
          <w:rFonts w:ascii="Times New Roman" w:hAnsi="Times New Roman" w:cs="Times New Roman"/>
          <w:sz w:val="24"/>
        </w:rPr>
        <w:t xml:space="preserve"> целой командой исследователей </w:t>
      </w:r>
      <w:r>
        <w:rPr>
          <w:rFonts w:ascii="Times New Roman" w:hAnsi="Times New Roman" w:cs="Times New Roman"/>
          <w:sz w:val="24"/>
        </w:rPr>
        <w:t xml:space="preserve">- Джозефом </w:t>
      </w:r>
      <w:proofErr w:type="spellStart"/>
      <w:r>
        <w:rPr>
          <w:rFonts w:ascii="Times New Roman" w:hAnsi="Times New Roman" w:cs="Times New Roman"/>
          <w:sz w:val="24"/>
        </w:rPr>
        <w:t>Бонно</w:t>
      </w:r>
      <w:proofErr w:type="spellEnd"/>
      <w:r>
        <w:rPr>
          <w:rFonts w:ascii="Times New Roman" w:hAnsi="Times New Roman" w:cs="Times New Roman"/>
          <w:sz w:val="24"/>
        </w:rPr>
        <w:t xml:space="preserve">, Эндрю Миллером, Джереми Кларком, </w:t>
      </w:r>
      <w:proofErr w:type="spellStart"/>
      <w:r>
        <w:rPr>
          <w:rFonts w:ascii="Times New Roman" w:hAnsi="Times New Roman" w:cs="Times New Roman"/>
          <w:sz w:val="24"/>
        </w:rPr>
        <w:t>Арвиндом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Нараянаном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Джошуа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Кролом</w:t>
      </w:r>
      <w:proofErr w:type="spellEnd"/>
      <w:r>
        <w:rPr>
          <w:rFonts w:ascii="Times New Roman" w:hAnsi="Times New Roman" w:cs="Times New Roman"/>
          <w:sz w:val="24"/>
        </w:rPr>
        <w:t xml:space="preserve">, а также </w:t>
      </w:r>
      <w:proofErr w:type="gramStart"/>
      <w:r>
        <w:rPr>
          <w:rFonts w:ascii="Times New Roman" w:hAnsi="Times New Roman" w:cs="Times New Roman"/>
          <w:sz w:val="24"/>
        </w:rPr>
        <w:t xml:space="preserve">Эдвардом  </w:t>
      </w:r>
      <w:proofErr w:type="spellStart"/>
      <w:r>
        <w:rPr>
          <w:rFonts w:ascii="Times New Roman" w:hAnsi="Times New Roman" w:cs="Times New Roman"/>
          <w:sz w:val="24"/>
        </w:rPr>
        <w:t>Фелтеном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. Именно эта фундаментальная работа впервые </w:t>
      </w:r>
      <w:r w:rsidR="00094C10">
        <w:rPr>
          <w:rFonts w:ascii="Times New Roman" w:hAnsi="Times New Roman" w:cs="Times New Roman"/>
          <w:sz w:val="24"/>
        </w:rPr>
        <w:t>систематизировано</w:t>
      </w:r>
      <w:r>
        <w:rPr>
          <w:rFonts w:ascii="Times New Roman" w:hAnsi="Times New Roman" w:cs="Times New Roman"/>
          <w:sz w:val="24"/>
        </w:rPr>
        <w:t xml:space="preserve"> изложила основные сведения о </w:t>
      </w:r>
      <w:proofErr w:type="spellStart"/>
      <w:r>
        <w:rPr>
          <w:rFonts w:ascii="Times New Roman" w:hAnsi="Times New Roman" w:cs="Times New Roman"/>
          <w:sz w:val="24"/>
        </w:rPr>
        <w:t>биткойне</w:t>
      </w:r>
      <w:proofErr w:type="spellEnd"/>
      <w:r>
        <w:rPr>
          <w:rFonts w:ascii="Times New Roman" w:hAnsi="Times New Roman" w:cs="Times New Roman"/>
          <w:sz w:val="24"/>
        </w:rPr>
        <w:t xml:space="preserve">, отметила его нечеткую документацию, а также выявила проблему недостаточного </w:t>
      </w:r>
      <w:proofErr w:type="gramStart"/>
      <w:r>
        <w:rPr>
          <w:rFonts w:ascii="Times New Roman" w:hAnsi="Times New Roman" w:cs="Times New Roman"/>
          <w:sz w:val="24"/>
        </w:rPr>
        <w:t>объема  формальных</w:t>
      </w:r>
      <w:proofErr w:type="gramEnd"/>
      <w:r>
        <w:rPr>
          <w:rFonts w:ascii="Times New Roman" w:hAnsi="Times New Roman" w:cs="Times New Roman"/>
          <w:sz w:val="24"/>
        </w:rPr>
        <w:t xml:space="preserve"> спецификаций. </w:t>
      </w:r>
    </w:p>
    <w:p w:rsidR="00DF0C7C" w:rsidRDefault="00DF0C7C" w:rsidP="00121FD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Значимость работы, проделанной авторами, не стоит умалять, ведь именно </w:t>
      </w:r>
      <w:proofErr w:type="spellStart"/>
      <w:r>
        <w:rPr>
          <w:rFonts w:ascii="Times New Roman" w:hAnsi="Times New Roman" w:cs="Times New Roman"/>
          <w:sz w:val="24"/>
        </w:rPr>
        <w:t>Бонно</w:t>
      </w:r>
      <w:proofErr w:type="spellEnd"/>
      <w:r>
        <w:rPr>
          <w:rFonts w:ascii="Times New Roman" w:hAnsi="Times New Roman" w:cs="Times New Roman"/>
          <w:sz w:val="24"/>
        </w:rPr>
        <w:t xml:space="preserve">, Миллер, Кларк, </w:t>
      </w:r>
      <w:proofErr w:type="spellStart"/>
      <w:r>
        <w:rPr>
          <w:rFonts w:ascii="Times New Roman" w:hAnsi="Times New Roman" w:cs="Times New Roman"/>
          <w:sz w:val="24"/>
        </w:rPr>
        <w:t>Нараян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Крол</w:t>
      </w:r>
      <w:proofErr w:type="spellEnd"/>
      <w:r>
        <w:rPr>
          <w:rFonts w:ascii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</w:rPr>
        <w:t>Фелтен</w:t>
      </w:r>
      <w:proofErr w:type="spellEnd"/>
      <w:r>
        <w:rPr>
          <w:rFonts w:ascii="Times New Roman" w:hAnsi="Times New Roman" w:cs="Times New Roman"/>
          <w:sz w:val="24"/>
        </w:rPr>
        <w:t xml:space="preserve"> синтезировали в своем документе все ранее</w:t>
      </w:r>
      <w:r w:rsidR="003B5AFE">
        <w:rPr>
          <w:rFonts w:ascii="Times New Roman" w:hAnsi="Times New Roman" w:cs="Times New Roman"/>
          <w:sz w:val="24"/>
        </w:rPr>
        <w:t xml:space="preserve"> известные знания о </w:t>
      </w:r>
      <w:proofErr w:type="spellStart"/>
      <w:r w:rsidR="003B5AFE">
        <w:rPr>
          <w:rFonts w:ascii="Times New Roman" w:hAnsi="Times New Roman" w:cs="Times New Roman"/>
          <w:sz w:val="24"/>
        </w:rPr>
        <w:t>биткойне</w:t>
      </w:r>
      <w:proofErr w:type="spellEnd"/>
      <w:r w:rsidR="003B5AFE">
        <w:rPr>
          <w:rFonts w:ascii="Times New Roman" w:hAnsi="Times New Roman" w:cs="Times New Roman"/>
          <w:sz w:val="24"/>
        </w:rPr>
        <w:t xml:space="preserve"> – от сообщений с чатов и фор</w:t>
      </w:r>
      <w:r w:rsidR="00094C10">
        <w:rPr>
          <w:rFonts w:ascii="Times New Roman" w:hAnsi="Times New Roman" w:cs="Times New Roman"/>
          <w:sz w:val="24"/>
        </w:rPr>
        <w:t>у</w:t>
      </w:r>
      <w:r w:rsidR="003B5AFE">
        <w:rPr>
          <w:rFonts w:ascii="Times New Roman" w:hAnsi="Times New Roman" w:cs="Times New Roman"/>
          <w:sz w:val="24"/>
        </w:rPr>
        <w:t xml:space="preserve">мов из сети Интернет, а также информации из рассылок сами создателей протоколов до академических источников, </w:t>
      </w:r>
      <w:r w:rsidR="003B5AFE">
        <w:rPr>
          <w:rFonts w:ascii="Times New Roman" w:hAnsi="Times New Roman" w:cs="Times New Roman"/>
          <w:sz w:val="24"/>
        </w:rPr>
        <w:lastRenderedPageBreak/>
        <w:t xml:space="preserve">посвященных вопросам криптографии, </w:t>
      </w:r>
      <w:r w:rsidR="003B5AFE">
        <w:rPr>
          <w:rFonts w:ascii="Times New Roman" w:hAnsi="Times New Roman" w:cs="Times New Roman"/>
          <w:sz w:val="24"/>
          <w:lang w:val="en-US"/>
        </w:rPr>
        <w:t>IRC</w:t>
      </w:r>
      <w:r w:rsidR="003B5AFE" w:rsidRPr="003B5AFE">
        <w:rPr>
          <w:rFonts w:ascii="Times New Roman" w:hAnsi="Times New Roman" w:cs="Times New Roman"/>
          <w:sz w:val="24"/>
        </w:rPr>
        <w:t xml:space="preserve"> </w:t>
      </w:r>
      <w:r w:rsidR="003B5AFE">
        <w:rPr>
          <w:rFonts w:ascii="Times New Roman" w:hAnsi="Times New Roman" w:cs="Times New Roman"/>
          <w:sz w:val="24"/>
        </w:rPr>
        <w:t xml:space="preserve">логов и пр. Также именно этим исследователям принято приписывать разделение системы </w:t>
      </w:r>
      <w:proofErr w:type="spellStart"/>
      <w:r w:rsidR="003B5AFE">
        <w:rPr>
          <w:rFonts w:ascii="Times New Roman" w:hAnsi="Times New Roman" w:cs="Times New Roman"/>
          <w:sz w:val="24"/>
        </w:rPr>
        <w:t>биткойн</w:t>
      </w:r>
      <w:proofErr w:type="spellEnd"/>
      <w:r w:rsidR="003B5AFE">
        <w:rPr>
          <w:rFonts w:ascii="Times New Roman" w:hAnsi="Times New Roman" w:cs="Times New Roman"/>
          <w:sz w:val="24"/>
        </w:rPr>
        <w:t xml:space="preserve"> на три составляющие:</w:t>
      </w:r>
    </w:p>
    <w:p w:rsidR="003B5AFE" w:rsidRDefault="003B5AFE" w:rsidP="00121FD7">
      <w:pPr>
        <w:pStyle w:val="af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Операции/ сценарии;</w:t>
      </w:r>
    </w:p>
    <w:p w:rsidR="003B5AFE" w:rsidRDefault="003B5AFE" w:rsidP="00121FD7">
      <w:pPr>
        <w:pStyle w:val="af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Майнинг</w:t>
      </w:r>
      <w:proofErr w:type="spellEnd"/>
      <w:r>
        <w:rPr>
          <w:rFonts w:ascii="Times New Roman" w:hAnsi="Times New Roman" w:cs="Times New Roman"/>
          <w:sz w:val="24"/>
        </w:rPr>
        <w:t>;</w:t>
      </w:r>
    </w:p>
    <w:p w:rsidR="003B5AFE" w:rsidRDefault="003B5AFE" w:rsidP="00121FD7">
      <w:pPr>
        <w:pStyle w:val="af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P2P</w:t>
      </w:r>
      <w:r>
        <w:rPr>
          <w:rFonts w:ascii="Times New Roman" w:hAnsi="Times New Roman" w:cs="Times New Roman"/>
          <w:sz w:val="24"/>
        </w:rPr>
        <w:t xml:space="preserve"> сеть.</w:t>
      </w:r>
    </w:p>
    <w:p w:rsidR="003B5AFE" w:rsidRPr="00F3638F" w:rsidRDefault="003B5AFE" w:rsidP="00121FD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3B5AFE">
        <w:rPr>
          <w:rFonts w:ascii="Times New Roman" w:hAnsi="Times New Roman" w:cs="Times New Roman"/>
          <w:sz w:val="24"/>
        </w:rPr>
        <w:t xml:space="preserve"> 2016 </w:t>
      </w:r>
      <w:r>
        <w:rPr>
          <w:rFonts w:ascii="Times New Roman" w:hAnsi="Times New Roman" w:cs="Times New Roman"/>
          <w:sz w:val="24"/>
        </w:rPr>
        <w:t>году</w:t>
      </w:r>
      <w:r w:rsidRPr="003B5AF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вышла</w:t>
      </w:r>
      <w:r w:rsidRPr="003B5AF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книга</w:t>
      </w:r>
      <w:r w:rsidRPr="003B5AFE">
        <w:rPr>
          <w:rFonts w:ascii="Times New Roman" w:hAnsi="Times New Roman" w:cs="Times New Roman"/>
          <w:sz w:val="24"/>
        </w:rPr>
        <w:t xml:space="preserve"> «</w:t>
      </w:r>
      <w:proofErr w:type="spellStart"/>
      <w:r w:rsidRPr="003B5AFE">
        <w:rPr>
          <w:rFonts w:ascii="Times New Roman" w:hAnsi="Times New Roman" w:cs="Times New Roman"/>
          <w:sz w:val="24"/>
          <w:lang w:val="en-US"/>
        </w:rPr>
        <w:t>Bitcoin</w:t>
      </w:r>
      <w:proofErr w:type="spellEnd"/>
      <w:r w:rsidRPr="003B5AFE">
        <w:rPr>
          <w:rFonts w:ascii="Times New Roman" w:hAnsi="Times New Roman" w:cs="Times New Roman"/>
          <w:sz w:val="24"/>
        </w:rPr>
        <w:t xml:space="preserve"> </w:t>
      </w:r>
      <w:r w:rsidRPr="003B5AFE">
        <w:rPr>
          <w:rFonts w:ascii="Times New Roman" w:hAnsi="Times New Roman" w:cs="Times New Roman"/>
          <w:sz w:val="24"/>
          <w:lang w:val="en-US"/>
        </w:rPr>
        <w:t>and</w:t>
      </w:r>
      <w:r w:rsidRPr="003B5AF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AFE">
        <w:rPr>
          <w:rFonts w:ascii="Times New Roman" w:hAnsi="Times New Roman" w:cs="Times New Roman"/>
          <w:sz w:val="24"/>
          <w:lang w:val="en-US"/>
        </w:rPr>
        <w:t>Cryptocurrency</w:t>
      </w:r>
      <w:proofErr w:type="spellEnd"/>
      <w:r w:rsidRPr="003B5AFE">
        <w:rPr>
          <w:rFonts w:ascii="Times New Roman" w:hAnsi="Times New Roman" w:cs="Times New Roman"/>
          <w:sz w:val="24"/>
        </w:rPr>
        <w:t xml:space="preserve"> </w:t>
      </w:r>
      <w:r w:rsidRPr="003B5AFE">
        <w:rPr>
          <w:rFonts w:ascii="Times New Roman" w:hAnsi="Times New Roman" w:cs="Times New Roman"/>
          <w:sz w:val="24"/>
          <w:lang w:val="en-US"/>
        </w:rPr>
        <w:t>Technologies</w:t>
      </w:r>
      <w:r w:rsidRPr="003B5AFE">
        <w:rPr>
          <w:rFonts w:ascii="Times New Roman" w:hAnsi="Times New Roman" w:cs="Times New Roman"/>
          <w:sz w:val="24"/>
        </w:rPr>
        <w:t xml:space="preserve">: </w:t>
      </w:r>
      <w:r w:rsidRPr="003B5AFE">
        <w:rPr>
          <w:rFonts w:ascii="Times New Roman" w:hAnsi="Times New Roman" w:cs="Times New Roman"/>
          <w:sz w:val="24"/>
          <w:lang w:val="en-US"/>
        </w:rPr>
        <w:t>A</w:t>
      </w:r>
      <w:r w:rsidRPr="003B5AFE">
        <w:rPr>
          <w:rFonts w:ascii="Times New Roman" w:hAnsi="Times New Roman" w:cs="Times New Roman"/>
          <w:sz w:val="24"/>
        </w:rPr>
        <w:t xml:space="preserve"> </w:t>
      </w:r>
      <w:r w:rsidRPr="003B5AFE">
        <w:rPr>
          <w:rFonts w:ascii="Times New Roman" w:hAnsi="Times New Roman" w:cs="Times New Roman"/>
          <w:sz w:val="24"/>
          <w:lang w:val="en-US"/>
        </w:rPr>
        <w:t>Comprehensive</w:t>
      </w:r>
      <w:r w:rsidRPr="003B5AFE">
        <w:rPr>
          <w:rFonts w:ascii="Times New Roman" w:hAnsi="Times New Roman" w:cs="Times New Roman"/>
          <w:sz w:val="24"/>
        </w:rPr>
        <w:t xml:space="preserve"> </w:t>
      </w:r>
      <w:r w:rsidRPr="003B5AFE">
        <w:rPr>
          <w:rFonts w:ascii="Times New Roman" w:hAnsi="Times New Roman" w:cs="Times New Roman"/>
          <w:sz w:val="24"/>
          <w:lang w:val="en-US"/>
        </w:rPr>
        <w:t>Introduction</w:t>
      </w:r>
      <w:r w:rsidRPr="003B5AFE">
        <w:rPr>
          <w:rFonts w:ascii="Times New Roman" w:hAnsi="Times New Roman" w:cs="Times New Roman"/>
          <w:sz w:val="24"/>
        </w:rPr>
        <w:t>»</w:t>
      </w:r>
      <w:r w:rsidR="00F3638F">
        <w:rPr>
          <w:rStyle w:val="a9"/>
          <w:rFonts w:ascii="Times New Roman" w:hAnsi="Times New Roman" w:cs="Times New Roman"/>
          <w:sz w:val="24"/>
        </w:rPr>
        <w:footnoteReference w:id="25"/>
      </w:r>
      <w:r w:rsidRPr="003B5AFE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выпущенная</w:t>
      </w:r>
      <w:r w:rsidRPr="003B5AF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все</w:t>
      </w:r>
      <w:r w:rsidRPr="003B5AF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теми</w:t>
      </w:r>
      <w:r w:rsidRPr="003B5AF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же</w:t>
      </w:r>
      <w:r w:rsidRPr="003B5AF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авторами</w:t>
      </w:r>
      <w:r w:rsidRPr="003B5AFE">
        <w:rPr>
          <w:rFonts w:ascii="Times New Roman" w:hAnsi="Times New Roman" w:cs="Times New Roman"/>
          <w:sz w:val="24"/>
        </w:rPr>
        <w:t>: доцент</w:t>
      </w:r>
      <w:r>
        <w:rPr>
          <w:rFonts w:ascii="Times New Roman" w:hAnsi="Times New Roman" w:cs="Times New Roman"/>
          <w:sz w:val="24"/>
        </w:rPr>
        <w:t>ом</w:t>
      </w:r>
      <w:r w:rsidRPr="003B5AFE">
        <w:rPr>
          <w:rFonts w:ascii="Times New Roman" w:hAnsi="Times New Roman" w:cs="Times New Roman"/>
          <w:sz w:val="24"/>
        </w:rPr>
        <w:t xml:space="preserve"> Принстонского университета </w:t>
      </w:r>
      <w:proofErr w:type="spellStart"/>
      <w:r w:rsidRPr="003B5AFE">
        <w:rPr>
          <w:rFonts w:ascii="Times New Roman" w:hAnsi="Times New Roman" w:cs="Times New Roman"/>
          <w:sz w:val="24"/>
        </w:rPr>
        <w:t>Арвинд</w:t>
      </w:r>
      <w:r>
        <w:rPr>
          <w:rFonts w:ascii="Times New Roman" w:hAnsi="Times New Roman" w:cs="Times New Roman"/>
          <w:sz w:val="24"/>
        </w:rPr>
        <w:t>ом</w:t>
      </w:r>
      <w:proofErr w:type="spellEnd"/>
      <w:r w:rsidRPr="003B5AF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AFE">
        <w:rPr>
          <w:rFonts w:ascii="Times New Roman" w:hAnsi="Times New Roman" w:cs="Times New Roman"/>
          <w:sz w:val="24"/>
        </w:rPr>
        <w:t>Нараянан</w:t>
      </w:r>
      <w:r>
        <w:rPr>
          <w:rFonts w:ascii="Times New Roman" w:hAnsi="Times New Roman" w:cs="Times New Roman"/>
          <w:sz w:val="24"/>
        </w:rPr>
        <w:t>ом</w:t>
      </w:r>
      <w:proofErr w:type="spellEnd"/>
      <w:r w:rsidRPr="003B5AFE">
        <w:rPr>
          <w:rFonts w:ascii="Times New Roman" w:hAnsi="Times New Roman" w:cs="Times New Roman"/>
          <w:sz w:val="24"/>
        </w:rPr>
        <w:t>, профессор</w:t>
      </w:r>
      <w:r>
        <w:rPr>
          <w:rFonts w:ascii="Times New Roman" w:hAnsi="Times New Roman" w:cs="Times New Roman"/>
          <w:sz w:val="24"/>
        </w:rPr>
        <w:t>ом</w:t>
      </w:r>
      <w:r w:rsidRPr="003B5AFE">
        <w:rPr>
          <w:rFonts w:ascii="Times New Roman" w:hAnsi="Times New Roman" w:cs="Times New Roman"/>
          <w:sz w:val="24"/>
        </w:rPr>
        <w:t xml:space="preserve"> Эдвард</w:t>
      </w:r>
      <w:r>
        <w:rPr>
          <w:rFonts w:ascii="Times New Roman" w:hAnsi="Times New Roman" w:cs="Times New Roman"/>
          <w:sz w:val="24"/>
        </w:rPr>
        <w:t>ом</w:t>
      </w:r>
      <w:r w:rsidRPr="003B5AF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AFE">
        <w:rPr>
          <w:rFonts w:ascii="Times New Roman" w:hAnsi="Times New Roman" w:cs="Times New Roman"/>
          <w:sz w:val="24"/>
        </w:rPr>
        <w:t>Фелтен</w:t>
      </w:r>
      <w:r>
        <w:rPr>
          <w:rFonts w:ascii="Times New Roman" w:hAnsi="Times New Roman" w:cs="Times New Roman"/>
          <w:sz w:val="24"/>
        </w:rPr>
        <w:t>ом</w:t>
      </w:r>
      <w:proofErr w:type="spellEnd"/>
      <w:r w:rsidRPr="003B5AFE">
        <w:rPr>
          <w:rFonts w:ascii="Times New Roman" w:hAnsi="Times New Roman" w:cs="Times New Roman"/>
          <w:sz w:val="24"/>
        </w:rPr>
        <w:t>, кандидат</w:t>
      </w:r>
      <w:r>
        <w:rPr>
          <w:rFonts w:ascii="Times New Roman" w:hAnsi="Times New Roman" w:cs="Times New Roman"/>
          <w:sz w:val="24"/>
        </w:rPr>
        <w:t>ом</w:t>
      </w:r>
      <w:r w:rsidRPr="003B5AFE">
        <w:rPr>
          <w:rFonts w:ascii="Times New Roman" w:hAnsi="Times New Roman" w:cs="Times New Roman"/>
          <w:sz w:val="24"/>
        </w:rPr>
        <w:t xml:space="preserve"> наук Стивен</w:t>
      </w:r>
      <w:r>
        <w:rPr>
          <w:rFonts w:ascii="Times New Roman" w:hAnsi="Times New Roman" w:cs="Times New Roman"/>
          <w:sz w:val="24"/>
        </w:rPr>
        <w:t xml:space="preserve">ом </w:t>
      </w:r>
      <w:proofErr w:type="spellStart"/>
      <w:r w:rsidRPr="003B5AFE">
        <w:rPr>
          <w:rFonts w:ascii="Times New Roman" w:hAnsi="Times New Roman" w:cs="Times New Roman"/>
          <w:sz w:val="24"/>
        </w:rPr>
        <w:t>Голдфедер</w:t>
      </w:r>
      <w:r>
        <w:rPr>
          <w:rFonts w:ascii="Times New Roman" w:hAnsi="Times New Roman" w:cs="Times New Roman"/>
          <w:sz w:val="24"/>
        </w:rPr>
        <w:t>ом</w:t>
      </w:r>
      <w:proofErr w:type="spellEnd"/>
      <w:r w:rsidRPr="003B5AFE">
        <w:rPr>
          <w:rFonts w:ascii="Times New Roman" w:hAnsi="Times New Roman" w:cs="Times New Roman"/>
          <w:sz w:val="24"/>
        </w:rPr>
        <w:t>, исследовател</w:t>
      </w:r>
      <w:r>
        <w:rPr>
          <w:rFonts w:ascii="Times New Roman" w:hAnsi="Times New Roman" w:cs="Times New Roman"/>
          <w:sz w:val="24"/>
        </w:rPr>
        <w:t>ем</w:t>
      </w:r>
      <w:r w:rsidRPr="003B5AF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AFE">
        <w:rPr>
          <w:rFonts w:ascii="Times New Roman" w:hAnsi="Times New Roman" w:cs="Times New Roman"/>
          <w:sz w:val="24"/>
        </w:rPr>
        <w:t>Стэнфордского</w:t>
      </w:r>
      <w:proofErr w:type="spellEnd"/>
      <w:r w:rsidRPr="003B5AFE">
        <w:rPr>
          <w:rFonts w:ascii="Times New Roman" w:hAnsi="Times New Roman" w:cs="Times New Roman"/>
          <w:sz w:val="24"/>
        </w:rPr>
        <w:t xml:space="preserve"> университета Джозеф</w:t>
      </w:r>
      <w:r>
        <w:rPr>
          <w:rFonts w:ascii="Times New Roman" w:hAnsi="Times New Roman" w:cs="Times New Roman"/>
          <w:sz w:val="24"/>
        </w:rPr>
        <w:t>ом</w:t>
      </w:r>
      <w:r w:rsidRPr="003B5AF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B5AFE">
        <w:rPr>
          <w:rFonts w:ascii="Times New Roman" w:hAnsi="Times New Roman" w:cs="Times New Roman"/>
          <w:sz w:val="24"/>
        </w:rPr>
        <w:t>Бонно</w:t>
      </w:r>
      <w:proofErr w:type="spellEnd"/>
      <w:r w:rsidRPr="003B5AFE">
        <w:rPr>
          <w:rFonts w:ascii="Times New Roman" w:hAnsi="Times New Roman" w:cs="Times New Roman"/>
          <w:sz w:val="24"/>
        </w:rPr>
        <w:t xml:space="preserve"> и кандидат</w:t>
      </w:r>
      <w:r>
        <w:rPr>
          <w:rFonts w:ascii="Times New Roman" w:hAnsi="Times New Roman" w:cs="Times New Roman"/>
          <w:sz w:val="24"/>
        </w:rPr>
        <w:t>ом</w:t>
      </w:r>
      <w:r w:rsidRPr="003B5AFE">
        <w:rPr>
          <w:rFonts w:ascii="Times New Roman" w:hAnsi="Times New Roman" w:cs="Times New Roman"/>
          <w:sz w:val="24"/>
        </w:rPr>
        <w:t xml:space="preserve"> наук Университета Мэриленда Эндрю </w:t>
      </w:r>
      <w:r w:rsidRPr="00F3638F">
        <w:rPr>
          <w:rFonts w:ascii="Times New Roman" w:hAnsi="Times New Roman" w:cs="Times New Roman"/>
          <w:sz w:val="24"/>
        </w:rPr>
        <w:t>Миллер</w:t>
      </w:r>
      <w:r>
        <w:rPr>
          <w:rFonts w:ascii="Times New Roman" w:hAnsi="Times New Roman" w:cs="Times New Roman"/>
          <w:sz w:val="24"/>
        </w:rPr>
        <w:t>ом</w:t>
      </w:r>
      <w:r w:rsidRPr="00F3638F">
        <w:rPr>
          <w:rFonts w:ascii="Times New Roman" w:hAnsi="Times New Roman" w:cs="Times New Roman"/>
          <w:sz w:val="24"/>
        </w:rPr>
        <w:t>.</w:t>
      </w:r>
      <w:r w:rsidR="00F3638F">
        <w:rPr>
          <w:rFonts w:ascii="Times New Roman" w:hAnsi="Times New Roman" w:cs="Times New Roman"/>
          <w:sz w:val="24"/>
        </w:rPr>
        <w:t xml:space="preserve"> Научный состав также создал сайт с видео-изложением материала, изложенного более чем в 300 страницах, каждое видео посвящено определенной главе в книге. Также она содержит задачи преимущественно для программистов, а также слайды лекций. </w:t>
      </w:r>
      <w:proofErr w:type="spellStart"/>
      <w:r w:rsidR="00F3638F">
        <w:rPr>
          <w:rFonts w:ascii="Times New Roman" w:hAnsi="Times New Roman" w:cs="Times New Roman"/>
          <w:sz w:val="24"/>
        </w:rPr>
        <w:t>Арвиндом</w:t>
      </w:r>
      <w:proofErr w:type="spellEnd"/>
      <w:r w:rsidR="00F3638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3638F">
        <w:rPr>
          <w:rFonts w:ascii="Times New Roman" w:hAnsi="Times New Roman" w:cs="Times New Roman"/>
          <w:sz w:val="24"/>
        </w:rPr>
        <w:t>Нараянаном</w:t>
      </w:r>
      <w:proofErr w:type="spellEnd"/>
      <w:r w:rsidR="00F3638F">
        <w:rPr>
          <w:rFonts w:ascii="Times New Roman" w:hAnsi="Times New Roman" w:cs="Times New Roman"/>
          <w:sz w:val="24"/>
        </w:rPr>
        <w:t xml:space="preserve"> также создан тематический курс на портале «</w:t>
      </w:r>
      <w:proofErr w:type="spellStart"/>
      <w:r w:rsidR="00F3638F">
        <w:rPr>
          <w:rFonts w:ascii="Times New Roman" w:hAnsi="Times New Roman" w:cs="Times New Roman"/>
          <w:sz w:val="24"/>
          <w:lang w:val="en-US"/>
        </w:rPr>
        <w:t>Coursera</w:t>
      </w:r>
      <w:proofErr w:type="spellEnd"/>
      <w:r w:rsidR="00F3638F">
        <w:rPr>
          <w:rFonts w:ascii="Times New Roman" w:hAnsi="Times New Roman" w:cs="Times New Roman"/>
          <w:sz w:val="24"/>
        </w:rPr>
        <w:t>» под названием «</w:t>
      </w:r>
      <w:proofErr w:type="spellStart"/>
      <w:r w:rsidR="00F3638F" w:rsidRPr="00F3638F">
        <w:rPr>
          <w:rFonts w:ascii="Times New Roman" w:hAnsi="Times New Roman" w:cs="Times New Roman"/>
          <w:sz w:val="24"/>
        </w:rPr>
        <w:t>Bitcoin</w:t>
      </w:r>
      <w:proofErr w:type="spellEnd"/>
      <w:r w:rsidR="00F3638F" w:rsidRPr="00F3638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3638F" w:rsidRPr="00F3638F">
        <w:rPr>
          <w:rFonts w:ascii="Times New Roman" w:hAnsi="Times New Roman" w:cs="Times New Roman"/>
          <w:sz w:val="24"/>
        </w:rPr>
        <w:t>and</w:t>
      </w:r>
      <w:proofErr w:type="spellEnd"/>
      <w:r w:rsidR="00F3638F" w:rsidRPr="00F3638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3638F" w:rsidRPr="00F3638F">
        <w:rPr>
          <w:rFonts w:ascii="Times New Roman" w:hAnsi="Times New Roman" w:cs="Times New Roman"/>
          <w:sz w:val="24"/>
        </w:rPr>
        <w:t>Cryptocurrency</w:t>
      </w:r>
      <w:proofErr w:type="spellEnd"/>
      <w:r w:rsidR="00F3638F" w:rsidRPr="00F3638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3638F" w:rsidRPr="00F3638F">
        <w:rPr>
          <w:rFonts w:ascii="Times New Roman" w:hAnsi="Times New Roman" w:cs="Times New Roman"/>
          <w:sz w:val="24"/>
        </w:rPr>
        <w:t>Technologies</w:t>
      </w:r>
      <w:proofErr w:type="spellEnd"/>
      <w:r w:rsidR="00F3638F">
        <w:rPr>
          <w:rFonts w:ascii="Times New Roman" w:hAnsi="Times New Roman" w:cs="Times New Roman"/>
          <w:sz w:val="24"/>
        </w:rPr>
        <w:t>».</w:t>
      </w:r>
    </w:p>
    <w:p w:rsidR="00895E1C" w:rsidRDefault="003B5AFE" w:rsidP="00121FD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Второй известной статьей в области </w:t>
      </w:r>
      <w:proofErr w:type="spellStart"/>
      <w:r>
        <w:rPr>
          <w:rFonts w:ascii="Times New Roman" w:hAnsi="Times New Roman" w:cs="Times New Roman"/>
          <w:sz w:val="24"/>
        </w:rPr>
        <w:t>криптовалют</w:t>
      </w:r>
      <w:proofErr w:type="spellEnd"/>
      <w:r>
        <w:rPr>
          <w:rFonts w:ascii="Times New Roman" w:hAnsi="Times New Roman" w:cs="Times New Roman"/>
          <w:sz w:val="24"/>
        </w:rPr>
        <w:t xml:space="preserve"> считается работа Этана </w:t>
      </w:r>
      <w:proofErr w:type="spellStart"/>
      <w:r>
        <w:rPr>
          <w:rFonts w:ascii="Times New Roman" w:hAnsi="Times New Roman" w:cs="Times New Roman"/>
          <w:sz w:val="24"/>
        </w:rPr>
        <w:t>Хейлмана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Элисон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Кендлер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Авив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Зохар</w:t>
      </w:r>
      <w:proofErr w:type="spellEnd"/>
      <w:r>
        <w:rPr>
          <w:rFonts w:ascii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</w:rPr>
        <w:t>Шерона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Голдберга</w:t>
      </w:r>
      <w:proofErr w:type="spellEnd"/>
      <w:r>
        <w:rPr>
          <w:rFonts w:ascii="Times New Roman" w:hAnsi="Times New Roman" w:cs="Times New Roman"/>
          <w:sz w:val="24"/>
        </w:rPr>
        <w:t xml:space="preserve"> под названием «Эклипс атаки на </w:t>
      </w:r>
      <w:r>
        <w:rPr>
          <w:rFonts w:ascii="Times New Roman" w:hAnsi="Times New Roman" w:cs="Times New Roman"/>
          <w:sz w:val="24"/>
          <w:lang w:val="en-US"/>
        </w:rPr>
        <w:t>P</w:t>
      </w:r>
      <w:r w:rsidRPr="003B5AFE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  <w:lang w:val="en-US"/>
        </w:rPr>
        <w:t>P</w:t>
      </w:r>
      <w:r>
        <w:rPr>
          <w:rFonts w:ascii="Times New Roman" w:hAnsi="Times New Roman" w:cs="Times New Roman"/>
          <w:sz w:val="24"/>
        </w:rPr>
        <w:t xml:space="preserve"> сеть»</w:t>
      </w:r>
      <w:r w:rsidR="00F3638F">
        <w:rPr>
          <w:rFonts w:ascii="Times New Roman" w:hAnsi="Times New Roman" w:cs="Times New Roman"/>
          <w:sz w:val="24"/>
        </w:rPr>
        <w:t xml:space="preserve">. Стоит отметить, что это не единственная работа авторов, ими также в 2013 году была написана статья, посвященная «эгоистичному» </w:t>
      </w:r>
      <w:proofErr w:type="spellStart"/>
      <w:r w:rsidR="00F3638F">
        <w:rPr>
          <w:rFonts w:ascii="Times New Roman" w:hAnsi="Times New Roman" w:cs="Times New Roman"/>
          <w:sz w:val="24"/>
        </w:rPr>
        <w:t>майнингу</w:t>
      </w:r>
      <w:proofErr w:type="spellEnd"/>
      <w:r w:rsidR="00F3638F">
        <w:rPr>
          <w:rFonts w:ascii="Times New Roman" w:hAnsi="Times New Roman" w:cs="Times New Roman"/>
          <w:sz w:val="24"/>
        </w:rPr>
        <w:t xml:space="preserve">, которая подарила авторам международную известность и интерес со стороны разных участников </w:t>
      </w:r>
      <w:proofErr w:type="spellStart"/>
      <w:r w:rsidR="00F3638F">
        <w:rPr>
          <w:rFonts w:ascii="Times New Roman" w:hAnsi="Times New Roman" w:cs="Times New Roman"/>
          <w:sz w:val="24"/>
        </w:rPr>
        <w:t>криптовалютного</w:t>
      </w:r>
      <w:proofErr w:type="spellEnd"/>
      <w:r w:rsidR="00F3638F">
        <w:rPr>
          <w:rFonts w:ascii="Times New Roman" w:hAnsi="Times New Roman" w:cs="Times New Roman"/>
          <w:sz w:val="24"/>
        </w:rPr>
        <w:t xml:space="preserve"> рынка. Именно в первой работе были выявлены возможные векторы атак на пиринговую сеть </w:t>
      </w:r>
      <w:proofErr w:type="spellStart"/>
      <w:r w:rsidR="00F3638F">
        <w:rPr>
          <w:rFonts w:ascii="Times New Roman" w:hAnsi="Times New Roman" w:cs="Times New Roman"/>
          <w:sz w:val="24"/>
        </w:rPr>
        <w:t>Биткойн</w:t>
      </w:r>
      <w:proofErr w:type="spellEnd"/>
      <w:r w:rsidR="00F3638F">
        <w:rPr>
          <w:rFonts w:ascii="Times New Roman" w:hAnsi="Times New Roman" w:cs="Times New Roman"/>
          <w:sz w:val="24"/>
        </w:rPr>
        <w:t xml:space="preserve">. Спустя два года группа авторов успешно представили работу </w:t>
      </w:r>
      <w:r w:rsidR="00895E1C">
        <w:rPr>
          <w:rFonts w:ascii="Times New Roman" w:hAnsi="Times New Roman" w:cs="Times New Roman"/>
          <w:sz w:val="24"/>
        </w:rPr>
        <w:t xml:space="preserve">«Эклипс атаки на </w:t>
      </w:r>
      <w:r w:rsidR="00895E1C">
        <w:rPr>
          <w:rFonts w:ascii="Times New Roman" w:hAnsi="Times New Roman" w:cs="Times New Roman"/>
          <w:sz w:val="24"/>
          <w:lang w:val="en-US"/>
        </w:rPr>
        <w:t>P</w:t>
      </w:r>
      <w:r w:rsidR="00895E1C" w:rsidRPr="003B5AFE">
        <w:rPr>
          <w:rFonts w:ascii="Times New Roman" w:hAnsi="Times New Roman" w:cs="Times New Roman"/>
          <w:sz w:val="24"/>
        </w:rPr>
        <w:t>2</w:t>
      </w:r>
      <w:r w:rsidR="00895E1C">
        <w:rPr>
          <w:rFonts w:ascii="Times New Roman" w:hAnsi="Times New Roman" w:cs="Times New Roman"/>
          <w:sz w:val="24"/>
          <w:lang w:val="en-US"/>
        </w:rPr>
        <w:t>P</w:t>
      </w:r>
      <w:r w:rsidR="00895E1C">
        <w:rPr>
          <w:rFonts w:ascii="Times New Roman" w:hAnsi="Times New Roman" w:cs="Times New Roman"/>
          <w:sz w:val="24"/>
        </w:rPr>
        <w:t xml:space="preserve"> сеть» на двадцать четвертом симпозиуме </w:t>
      </w:r>
      <w:r w:rsidR="00895E1C">
        <w:rPr>
          <w:rFonts w:ascii="Times New Roman" w:hAnsi="Times New Roman" w:cs="Times New Roman"/>
          <w:sz w:val="24"/>
          <w:lang w:val="en-US"/>
        </w:rPr>
        <w:t>USENIX</w:t>
      </w:r>
      <w:r w:rsidR="00895E1C">
        <w:rPr>
          <w:rFonts w:ascii="Times New Roman" w:hAnsi="Times New Roman" w:cs="Times New Roman"/>
          <w:sz w:val="24"/>
        </w:rPr>
        <w:t>, где и было впервые введено понятие «</w:t>
      </w:r>
      <w:proofErr w:type="spellStart"/>
      <w:r w:rsidR="00895E1C">
        <w:rPr>
          <w:rFonts w:ascii="Times New Roman" w:hAnsi="Times New Roman" w:cs="Times New Roman"/>
          <w:sz w:val="24"/>
        </w:rPr>
        <w:t>эклипс</w:t>
      </w:r>
      <w:proofErr w:type="spellEnd"/>
      <w:r w:rsidR="00895E1C">
        <w:rPr>
          <w:rFonts w:ascii="Times New Roman" w:hAnsi="Times New Roman" w:cs="Times New Roman"/>
          <w:sz w:val="24"/>
        </w:rPr>
        <w:t xml:space="preserve"> атаки», представляющий собой поведение атакующего, который монополизирует все входящие и выходящие потоки своей жертвы, и изолирующего таким образом последнюю от других пиров в общей сети. Далее все просто: атакующий производит обман жертвы, предоставляя последней недостоверные данные журнала проводимых операций (транзакций), а также использует компьютер жертвы и его вычислительные мощности в собственных целях.</w:t>
      </w:r>
    </w:p>
    <w:p w:rsidR="002E07BA" w:rsidRDefault="00895E1C" w:rsidP="00121FD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То, что сеть </w:t>
      </w:r>
      <w:proofErr w:type="spellStart"/>
      <w:r>
        <w:rPr>
          <w:rFonts w:ascii="Times New Roman" w:hAnsi="Times New Roman" w:cs="Times New Roman"/>
          <w:sz w:val="24"/>
        </w:rPr>
        <w:t>Биткоин</w:t>
      </w:r>
      <w:proofErr w:type="spellEnd"/>
      <w:r>
        <w:rPr>
          <w:rFonts w:ascii="Times New Roman" w:hAnsi="Times New Roman" w:cs="Times New Roman"/>
          <w:sz w:val="24"/>
        </w:rPr>
        <w:t xml:space="preserve"> зиждется на сильном желании его участников иметь некоторую финансовую конфиденциальность ни для кого не является открытием</w:t>
      </w:r>
      <w:r w:rsidR="00094C10">
        <w:rPr>
          <w:rFonts w:ascii="Times New Roman" w:hAnsi="Times New Roman" w:cs="Times New Roman"/>
          <w:sz w:val="24"/>
        </w:rPr>
        <w:t xml:space="preserve">. На сегодняшний день одной из самых ярких фигур в вопросе улучшения финансовой конфиденциальности </w:t>
      </w:r>
      <w:r w:rsidR="00094C10">
        <w:rPr>
          <w:rFonts w:ascii="Times New Roman" w:hAnsi="Times New Roman" w:cs="Times New Roman"/>
          <w:sz w:val="24"/>
        </w:rPr>
        <w:lastRenderedPageBreak/>
        <w:t xml:space="preserve">является Грегори Максвелл, который в настоящее время считается основным </w:t>
      </w:r>
      <w:proofErr w:type="spellStart"/>
      <w:r w:rsidR="00094C10">
        <w:rPr>
          <w:rFonts w:ascii="Times New Roman" w:hAnsi="Times New Roman" w:cs="Times New Roman"/>
          <w:sz w:val="24"/>
        </w:rPr>
        <w:t>разботчиком</w:t>
      </w:r>
      <w:proofErr w:type="spellEnd"/>
      <w:r w:rsidR="00094C1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4C10">
        <w:rPr>
          <w:rFonts w:ascii="Times New Roman" w:hAnsi="Times New Roman" w:cs="Times New Roman"/>
          <w:sz w:val="24"/>
          <w:lang w:val="en-US"/>
        </w:rPr>
        <w:t>Bitcoin</w:t>
      </w:r>
      <w:proofErr w:type="spellEnd"/>
      <w:r w:rsidR="00094C10" w:rsidRPr="00094C10">
        <w:rPr>
          <w:rFonts w:ascii="Times New Roman" w:hAnsi="Times New Roman" w:cs="Times New Roman"/>
          <w:sz w:val="24"/>
        </w:rPr>
        <w:t xml:space="preserve"> </w:t>
      </w:r>
      <w:r w:rsidR="00094C10">
        <w:rPr>
          <w:rFonts w:ascii="Times New Roman" w:hAnsi="Times New Roman" w:cs="Times New Roman"/>
          <w:sz w:val="24"/>
          <w:lang w:val="en-US"/>
        </w:rPr>
        <w:t>Core</w:t>
      </w:r>
      <w:r w:rsidR="00094C10" w:rsidRPr="00094C10">
        <w:rPr>
          <w:rFonts w:ascii="Times New Roman" w:hAnsi="Times New Roman" w:cs="Times New Roman"/>
          <w:sz w:val="24"/>
        </w:rPr>
        <w:t xml:space="preserve">. </w:t>
      </w:r>
      <w:r w:rsidR="00094C10">
        <w:rPr>
          <w:rFonts w:ascii="Times New Roman" w:hAnsi="Times New Roman" w:cs="Times New Roman"/>
          <w:sz w:val="24"/>
        </w:rPr>
        <w:t>2013 год является го</w:t>
      </w:r>
      <w:r w:rsidR="002E07BA">
        <w:rPr>
          <w:rFonts w:ascii="Times New Roman" w:hAnsi="Times New Roman" w:cs="Times New Roman"/>
          <w:sz w:val="24"/>
        </w:rPr>
        <w:t xml:space="preserve">дом рождения метода </w:t>
      </w:r>
      <w:proofErr w:type="spellStart"/>
      <w:r w:rsidR="002E07BA">
        <w:rPr>
          <w:rFonts w:ascii="Times New Roman" w:hAnsi="Times New Roman" w:cs="Times New Roman"/>
          <w:sz w:val="24"/>
        </w:rPr>
        <w:t>анонимизаци</w:t>
      </w:r>
      <w:r w:rsidR="00094C10">
        <w:rPr>
          <w:rFonts w:ascii="Times New Roman" w:hAnsi="Times New Roman" w:cs="Times New Roman"/>
          <w:sz w:val="24"/>
        </w:rPr>
        <w:t>й</w:t>
      </w:r>
      <w:proofErr w:type="spellEnd"/>
      <w:r w:rsidR="00094C10">
        <w:rPr>
          <w:rFonts w:ascii="Times New Roman" w:hAnsi="Times New Roman" w:cs="Times New Roman"/>
          <w:sz w:val="24"/>
        </w:rPr>
        <w:t xml:space="preserve"> транзакций, в этот же год Грегори Максвелл представил свой отчет с самыми передовыми исследованиями в этой области. </w:t>
      </w:r>
      <w:r w:rsidR="002E07BA">
        <w:rPr>
          <w:rFonts w:ascii="Times New Roman" w:hAnsi="Times New Roman" w:cs="Times New Roman"/>
          <w:sz w:val="24"/>
        </w:rPr>
        <w:t xml:space="preserve">Именно Грегори Максвелл смог создать технологии «конфиденциальных транзакций, которые позволяют участникам скрывать объемы переводимых средств от посторонней публики, сохранят суммарный баланс в системе. Стоит заметить, что не все намеченные теоретические концепты на данный момент введены в исполнение, однако уже сейчас проводятся имитационные эксперименты в </w:t>
      </w:r>
      <w:proofErr w:type="spellStart"/>
      <w:r w:rsidR="002E07BA">
        <w:rPr>
          <w:rFonts w:ascii="Times New Roman" w:hAnsi="Times New Roman" w:cs="Times New Roman"/>
          <w:sz w:val="24"/>
        </w:rPr>
        <w:t>блокстриме</w:t>
      </w:r>
      <w:proofErr w:type="spellEnd"/>
      <w:r w:rsidR="002E07B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E07BA">
        <w:rPr>
          <w:rFonts w:ascii="Times New Roman" w:hAnsi="Times New Roman" w:cs="Times New Roman"/>
          <w:sz w:val="24"/>
        </w:rPr>
        <w:t>сайдчейнов</w:t>
      </w:r>
      <w:proofErr w:type="spellEnd"/>
      <w:r w:rsidR="002E07BA">
        <w:rPr>
          <w:rFonts w:ascii="Times New Roman" w:hAnsi="Times New Roman" w:cs="Times New Roman"/>
          <w:sz w:val="24"/>
        </w:rPr>
        <w:t>.</w:t>
      </w:r>
    </w:p>
    <w:p w:rsidR="00E5345F" w:rsidRDefault="002E07BA" w:rsidP="00121FD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мой взгляд, самой выдающейся экономической работой в области </w:t>
      </w:r>
      <w:proofErr w:type="spellStart"/>
      <w:r>
        <w:rPr>
          <w:rFonts w:ascii="Times New Roman" w:hAnsi="Times New Roman" w:cs="Times New Roman"/>
          <w:sz w:val="24"/>
        </w:rPr>
        <w:t>криптовалют</w:t>
      </w:r>
      <w:proofErr w:type="spellEnd"/>
      <w:r>
        <w:rPr>
          <w:rFonts w:ascii="Times New Roman" w:hAnsi="Times New Roman" w:cs="Times New Roman"/>
          <w:sz w:val="24"/>
        </w:rPr>
        <w:t xml:space="preserve"> на сегодняшний день является исследование </w:t>
      </w:r>
      <w:r w:rsidR="00E5345F">
        <w:rPr>
          <w:rFonts w:ascii="Times New Roman" w:hAnsi="Times New Roman" w:cs="Times New Roman"/>
          <w:sz w:val="24"/>
        </w:rPr>
        <w:t xml:space="preserve">физика, обращенного в экономиста, а также одного из соучредителей </w:t>
      </w:r>
      <w:proofErr w:type="spellStart"/>
      <w:r w:rsidR="00E5345F">
        <w:rPr>
          <w:rFonts w:ascii="Times New Roman" w:hAnsi="Times New Roman" w:cs="Times New Roman"/>
          <w:sz w:val="24"/>
          <w:lang w:val="en-US"/>
        </w:rPr>
        <w:t>ZenCash</w:t>
      </w:r>
      <w:proofErr w:type="spellEnd"/>
      <w:r w:rsidR="00E5345F" w:rsidRPr="00E5345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Роберта </w:t>
      </w:r>
      <w:proofErr w:type="spellStart"/>
      <w:r>
        <w:rPr>
          <w:rFonts w:ascii="Times New Roman" w:hAnsi="Times New Roman" w:cs="Times New Roman"/>
          <w:sz w:val="24"/>
        </w:rPr>
        <w:t>Вигильоне</w:t>
      </w:r>
      <w:proofErr w:type="spellEnd"/>
      <w:r>
        <w:rPr>
          <w:rFonts w:ascii="Times New Roman" w:hAnsi="Times New Roman" w:cs="Times New Roman"/>
          <w:sz w:val="24"/>
        </w:rPr>
        <w:t xml:space="preserve"> под названием «Играет ли управление роль в ценообразовании? Доказательства с мировых </w:t>
      </w:r>
      <w:proofErr w:type="spellStart"/>
      <w:r>
        <w:rPr>
          <w:rFonts w:ascii="Times New Roman" w:hAnsi="Times New Roman" w:cs="Times New Roman"/>
          <w:sz w:val="24"/>
        </w:rPr>
        <w:t>биткойн</w:t>
      </w:r>
      <w:proofErr w:type="spellEnd"/>
      <w:r>
        <w:rPr>
          <w:rFonts w:ascii="Times New Roman" w:hAnsi="Times New Roman" w:cs="Times New Roman"/>
          <w:sz w:val="24"/>
        </w:rPr>
        <w:t>-рынков»</w:t>
      </w:r>
      <w:r w:rsidR="00E5345F">
        <w:rPr>
          <w:rFonts w:ascii="Times New Roman" w:hAnsi="Times New Roman" w:cs="Times New Roman"/>
          <w:sz w:val="24"/>
        </w:rPr>
        <w:t xml:space="preserve">, в которой автор статистически доказывает обратную связь между ростом цены </w:t>
      </w:r>
      <w:proofErr w:type="spellStart"/>
      <w:r w:rsidR="00E5345F">
        <w:rPr>
          <w:rFonts w:ascii="Times New Roman" w:hAnsi="Times New Roman" w:cs="Times New Roman"/>
          <w:sz w:val="24"/>
        </w:rPr>
        <w:t>биткойна</w:t>
      </w:r>
      <w:proofErr w:type="spellEnd"/>
      <w:r w:rsidR="00E5345F">
        <w:rPr>
          <w:rFonts w:ascii="Times New Roman" w:hAnsi="Times New Roman" w:cs="Times New Roman"/>
          <w:sz w:val="24"/>
        </w:rPr>
        <w:t xml:space="preserve"> и экономической свободой. Важно заметить, что методология, примененная в данном исследовании представляет не искусственно заданные экспертной группой, а рыночные метрики экономической свободы, которые обновляются в режиме онлайн, а не раз в отчетный период. Таким образом, становится возможным описание восприятия рынков избрания на тот или иной пост видных политиков и иные значимые события. Также работа утверждает значимость </w:t>
      </w:r>
      <w:proofErr w:type="spellStart"/>
      <w:r w:rsidR="00E5345F">
        <w:rPr>
          <w:rFonts w:ascii="Times New Roman" w:hAnsi="Times New Roman" w:cs="Times New Roman"/>
          <w:sz w:val="24"/>
        </w:rPr>
        <w:t>биткойна</w:t>
      </w:r>
      <w:proofErr w:type="spellEnd"/>
      <w:r w:rsidR="00E5345F">
        <w:rPr>
          <w:rFonts w:ascii="Times New Roman" w:hAnsi="Times New Roman" w:cs="Times New Roman"/>
          <w:sz w:val="24"/>
        </w:rPr>
        <w:t xml:space="preserve"> в процессе генерирования полезных макроэкономических данных даже на его нынешнем этапе </w:t>
      </w:r>
      <w:proofErr w:type="spellStart"/>
      <w:r w:rsidR="00E5345F">
        <w:rPr>
          <w:rFonts w:ascii="Times New Roman" w:hAnsi="Times New Roman" w:cs="Times New Roman"/>
          <w:sz w:val="24"/>
        </w:rPr>
        <w:t>волатильной</w:t>
      </w:r>
      <w:proofErr w:type="spellEnd"/>
      <w:r w:rsidR="00E5345F">
        <w:rPr>
          <w:rFonts w:ascii="Times New Roman" w:hAnsi="Times New Roman" w:cs="Times New Roman"/>
          <w:sz w:val="24"/>
        </w:rPr>
        <w:t xml:space="preserve"> стадии.</w:t>
      </w:r>
    </w:p>
    <w:p w:rsidR="00E5345F" w:rsidRDefault="006445DF" w:rsidP="00121FD7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Интересную финансовую статью, посвященную </w:t>
      </w:r>
      <w:proofErr w:type="spellStart"/>
      <w:r>
        <w:rPr>
          <w:rFonts w:ascii="Times New Roman" w:hAnsi="Times New Roman" w:cs="Times New Roman"/>
          <w:sz w:val="24"/>
        </w:rPr>
        <w:t>биткойнам</w:t>
      </w:r>
      <w:proofErr w:type="spellEnd"/>
      <w:r>
        <w:rPr>
          <w:rFonts w:ascii="Times New Roman" w:hAnsi="Times New Roman" w:cs="Times New Roman"/>
          <w:sz w:val="24"/>
        </w:rPr>
        <w:t>, написал профессор Чарльз Эванс. Его работа под названием «</w:t>
      </w:r>
      <w:proofErr w:type="spellStart"/>
      <w:r>
        <w:rPr>
          <w:rFonts w:ascii="Times New Roman" w:hAnsi="Times New Roman" w:cs="Times New Roman"/>
          <w:sz w:val="24"/>
        </w:rPr>
        <w:t>Биткойн</w:t>
      </w:r>
      <w:proofErr w:type="spellEnd"/>
      <w:r>
        <w:rPr>
          <w:rFonts w:ascii="Times New Roman" w:hAnsi="Times New Roman" w:cs="Times New Roman"/>
          <w:sz w:val="24"/>
        </w:rPr>
        <w:t xml:space="preserve"> в исламском банкинге и финансах» настолько активно обсуждалась в мировом сообществе, что автору даже пришлось записать видео, разъясняющее его отношение к вопросу </w:t>
      </w:r>
      <w:proofErr w:type="spellStart"/>
      <w:r>
        <w:rPr>
          <w:rFonts w:ascii="Times New Roman" w:hAnsi="Times New Roman" w:cs="Times New Roman"/>
          <w:sz w:val="24"/>
        </w:rPr>
        <w:t>криптовалют</w:t>
      </w:r>
      <w:proofErr w:type="spellEnd"/>
      <w:r>
        <w:rPr>
          <w:rFonts w:ascii="Times New Roman" w:hAnsi="Times New Roman" w:cs="Times New Roman"/>
          <w:sz w:val="24"/>
        </w:rPr>
        <w:t xml:space="preserve">. Исследование является актуальным для более чем четверти всего населения земли (именно такую оценку статистики дали исламскому миру), также стоит заметить, что </w:t>
      </w:r>
      <w:proofErr w:type="spellStart"/>
      <w:r>
        <w:rPr>
          <w:rFonts w:ascii="Times New Roman" w:hAnsi="Times New Roman" w:cs="Times New Roman"/>
          <w:sz w:val="24"/>
        </w:rPr>
        <w:t>биткойн</w:t>
      </w:r>
      <w:proofErr w:type="spellEnd"/>
      <w:r>
        <w:rPr>
          <w:rFonts w:ascii="Times New Roman" w:hAnsi="Times New Roman" w:cs="Times New Roman"/>
          <w:sz w:val="24"/>
        </w:rPr>
        <w:t xml:space="preserve"> свободен от ссудного процента, таким образом </w:t>
      </w:r>
      <w:r w:rsidR="00457D78">
        <w:rPr>
          <w:rFonts w:ascii="Times New Roman" w:hAnsi="Times New Roman" w:cs="Times New Roman"/>
          <w:sz w:val="24"/>
        </w:rPr>
        <w:t xml:space="preserve">Чарльз Эванс </w:t>
      </w:r>
      <w:r>
        <w:rPr>
          <w:rFonts w:ascii="Times New Roman" w:hAnsi="Times New Roman" w:cs="Times New Roman"/>
          <w:sz w:val="24"/>
        </w:rPr>
        <w:t xml:space="preserve">утверждает, что «перекрытие между областью твердых денег и разрешенных шариатом финансов является достаточно большим, </w:t>
      </w:r>
      <w:proofErr w:type="gramStart"/>
      <w:r>
        <w:rPr>
          <w:rFonts w:ascii="Times New Roman" w:hAnsi="Times New Roman" w:cs="Times New Roman"/>
          <w:sz w:val="24"/>
        </w:rPr>
        <w:t xml:space="preserve">чтобы </w:t>
      </w:r>
      <w:r w:rsidR="00046914">
        <w:rPr>
          <w:rFonts w:ascii="Times New Roman" w:hAnsi="Times New Roman" w:cs="Times New Roman"/>
          <w:sz w:val="24"/>
        </w:rPr>
        <w:t xml:space="preserve"> между</w:t>
      </w:r>
      <w:proofErr w:type="gramEnd"/>
      <w:r w:rsidR="00046914">
        <w:rPr>
          <w:rFonts w:ascii="Times New Roman" w:hAnsi="Times New Roman" w:cs="Times New Roman"/>
          <w:sz w:val="24"/>
        </w:rPr>
        <w:t xml:space="preserve"> двумя этими сообществами начали образовываться интеллектуальные связи»</w:t>
      </w:r>
      <w:r w:rsidR="00046914">
        <w:rPr>
          <w:rStyle w:val="a9"/>
          <w:rFonts w:ascii="Times New Roman" w:hAnsi="Times New Roman" w:cs="Times New Roman"/>
          <w:sz w:val="24"/>
        </w:rPr>
        <w:footnoteReference w:id="26"/>
      </w:r>
      <w:r w:rsidR="00046914">
        <w:rPr>
          <w:rFonts w:ascii="Times New Roman" w:hAnsi="Times New Roman" w:cs="Times New Roman"/>
          <w:sz w:val="24"/>
        </w:rPr>
        <w:t>.</w:t>
      </w:r>
    </w:p>
    <w:p w:rsidR="00121FD7" w:rsidRDefault="00B14D30" w:rsidP="00121FD7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Группа таких исследователей, как </w:t>
      </w:r>
      <w:proofErr w:type="spellStart"/>
      <w:r>
        <w:rPr>
          <w:rFonts w:ascii="Times New Roman" w:hAnsi="Times New Roman" w:cs="Times New Roman"/>
          <w:sz w:val="24"/>
        </w:rPr>
        <w:t>Итэй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Эял</w:t>
      </w:r>
      <w:proofErr w:type="spellEnd"/>
      <w:r>
        <w:rPr>
          <w:rFonts w:ascii="Times New Roman" w:hAnsi="Times New Roman" w:cs="Times New Roman"/>
          <w:sz w:val="24"/>
        </w:rPr>
        <w:t xml:space="preserve">, Адам </w:t>
      </w:r>
      <w:proofErr w:type="spellStart"/>
      <w:r>
        <w:rPr>
          <w:rFonts w:ascii="Times New Roman" w:hAnsi="Times New Roman" w:cs="Times New Roman"/>
          <w:sz w:val="24"/>
        </w:rPr>
        <w:t>Иф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Генсер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Эмин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Ган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Сирер</w:t>
      </w:r>
      <w:proofErr w:type="spellEnd"/>
      <w:r>
        <w:rPr>
          <w:rFonts w:ascii="Times New Roman" w:hAnsi="Times New Roman" w:cs="Times New Roman"/>
          <w:sz w:val="24"/>
        </w:rPr>
        <w:t xml:space="preserve">, а также Роберт </w:t>
      </w:r>
      <w:proofErr w:type="spellStart"/>
      <w:r>
        <w:rPr>
          <w:rFonts w:ascii="Times New Roman" w:hAnsi="Times New Roman" w:cs="Times New Roman"/>
          <w:sz w:val="24"/>
        </w:rPr>
        <w:t>ван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Ренес</w:t>
      </w:r>
      <w:proofErr w:type="spellEnd"/>
      <w:r>
        <w:rPr>
          <w:rFonts w:ascii="Times New Roman" w:hAnsi="Times New Roman" w:cs="Times New Roman"/>
          <w:sz w:val="24"/>
        </w:rPr>
        <w:t xml:space="preserve"> также являются последователями теории «эгоистичного» </w:t>
      </w:r>
      <w:proofErr w:type="spellStart"/>
      <w:r>
        <w:rPr>
          <w:rFonts w:ascii="Times New Roman" w:hAnsi="Times New Roman" w:cs="Times New Roman"/>
          <w:sz w:val="24"/>
        </w:rPr>
        <w:t>майнинга</w:t>
      </w:r>
      <w:proofErr w:type="spellEnd"/>
      <w:r>
        <w:rPr>
          <w:rFonts w:ascii="Times New Roman" w:hAnsi="Times New Roman" w:cs="Times New Roman"/>
          <w:sz w:val="24"/>
        </w:rPr>
        <w:t>. Совсем недавно данные научные деятели представили общественности проект «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Bitcoin</w:t>
      </w:r>
      <w:proofErr w:type="spellEnd"/>
      <w:r w:rsidRPr="00B14D30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  <w:lang w:val="en-US"/>
        </w:rPr>
        <w:lastRenderedPageBreak/>
        <w:t>NG</w:t>
      </w:r>
      <w:proofErr w:type="gramEnd"/>
      <w:r>
        <w:rPr>
          <w:rFonts w:ascii="Times New Roman" w:hAnsi="Times New Roman" w:cs="Times New Roman"/>
          <w:sz w:val="24"/>
        </w:rPr>
        <w:t xml:space="preserve">», который является радикальным предложением масштабирования с использованием микро- и </w:t>
      </w:r>
      <w:proofErr w:type="spellStart"/>
      <w:r>
        <w:rPr>
          <w:rFonts w:ascii="Times New Roman" w:hAnsi="Times New Roman" w:cs="Times New Roman"/>
          <w:sz w:val="24"/>
        </w:rPr>
        <w:t>ключеных</w:t>
      </w:r>
      <w:proofErr w:type="spellEnd"/>
      <w:r>
        <w:rPr>
          <w:rFonts w:ascii="Times New Roman" w:hAnsi="Times New Roman" w:cs="Times New Roman"/>
          <w:sz w:val="24"/>
        </w:rPr>
        <w:t xml:space="preserve"> блоках в проблеме выбора между </w:t>
      </w:r>
      <w:r w:rsidR="00121FD7">
        <w:rPr>
          <w:rFonts w:ascii="Times New Roman" w:hAnsi="Times New Roman" w:cs="Times New Roman"/>
          <w:sz w:val="24"/>
        </w:rPr>
        <w:t xml:space="preserve">задержкой осуществления транзакций и пропускной способностью. Также авторами были предложены показатели эффективности для сети </w:t>
      </w:r>
      <w:proofErr w:type="spellStart"/>
      <w:r w:rsidR="00121FD7">
        <w:rPr>
          <w:rFonts w:ascii="Times New Roman" w:hAnsi="Times New Roman" w:cs="Times New Roman"/>
          <w:sz w:val="24"/>
        </w:rPr>
        <w:t>Биткойн</w:t>
      </w:r>
      <w:proofErr w:type="spellEnd"/>
      <w:r w:rsidR="00121FD7">
        <w:rPr>
          <w:rFonts w:ascii="Times New Roman" w:hAnsi="Times New Roman" w:cs="Times New Roman"/>
          <w:sz w:val="24"/>
        </w:rPr>
        <w:t xml:space="preserve"> («задержка консенсуса», «утилизация </w:t>
      </w:r>
      <w:proofErr w:type="spellStart"/>
      <w:r w:rsidR="00121FD7">
        <w:rPr>
          <w:rFonts w:ascii="Times New Roman" w:hAnsi="Times New Roman" w:cs="Times New Roman"/>
          <w:sz w:val="24"/>
        </w:rPr>
        <w:t>майнинговых</w:t>
      </w:r>
      <w:proofErr w:type="spellEnd"/>
      <w:r w:rsidR="00121FD7">
        <w:rPr>
          <w:rFonts w:ascii="Times New Roman" w:hAnsi="Times New Roman" w:cs="Times New Roman"/>
          <w:sz w:val="24"/>
        </w:rPr>
        <w:t xml:space="preserve"> мощностей») и эффективности </w:t>
      </w:r>
      <w:proofErr w:type="spellStart"/>
      <w:r w:rsidR="00121FD7">
        <w:rPr>
          <w:rFonts w:ascii="Times New Roman" w:hAnsi="Times New Roman" w:cs="Times New Roman"/>
          <w:sz w:val="24"/>
        </w:rPr>
        <w:t>блокчейн</w:t>
      </w:r>
      <w:proofErr w:type="spellEnd"/>
      <w:r w:rsidR="00121FD7">
        <w:rPr>
          <w:rFonts w:ascii="Times New Roman" w:hAnsi="Times New Roman" w:cs="Times New Roman"/>
          <w:sz w:val="24"/>
        </w:rPr>
        <w:t xml:space="preserve"> протоколов, а также создан широкомасштабный симулятор </w:t>
      </w:r>
      <w:proofErr w:type="spellStart"/>
      <w:r w:rsidR="00121FD7">
        <w:rPr>
          <w:rFonts w:ascii="Times New Roman" w:hAnsi="Times New Roman" w:cs="Times New Roman"/>
          <w:sz w:val="24"/>
        </w:rPr>
        <w:t>криптовалютной</w:t>
      </w:r>
      <w:proofErr w:type="spellEnd"/>
      <w:r w:rsidR="00121FD7">
        <w:rPr>
          <w:rFonts w:ascii="Times New Roman" w:hAnsi="Times New Roman" w:cs="Times New Roman"/>
          <w:sz w:val="24"/>
        </w:rPr>
        <w:t xml:space="preserve"> сети.</w:t>
      </w:r>
    </w:p>
    <w:p w:rsidR="00121FD7" w:rsidRDefault="00121FD7" w:rsidP="00121FD7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Интересным с исследовательской точки зрения является ноябрьский отчет Банка Международных Расчетов и Комитета по платежной и рыночной инфраструктуре. Данное исследование оценило </w:t>
      </w:r>
      <w:proofErr w:type="spellStart"/>
      <w:r>
        <w:rPr>
          <w:rFonts w:ascii="Times New Roman" w:hAnsi="Times New Roman" w:cs="Times New Roman"/>
          <w:sz w:val="24"/>
        </w:rPr>
        <w:t>Биткойн</w:t>
      </w:r>
      <w:proofErr w:type="spellEnd"/>
      <w:r>
        <w:rPr>
          <w:rFonts w:ascii="Times New Roman" w:hAnsi="Times New Roman" w:cs="Times New Roman"/>
          <w:sz w:val="24"/>
        </w:rPr>
        <w:t>-сеть как особый и инновационный элемент в современной экономике, который сможет предложить участникам и конечным пользователям не только более существенное снижение затрат в сравнении с традиционными централизованными механизмами, но и</w:t>
      </w:r>
      <w:r w:rsidR="00D43AC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устранить проблемы, существующие в традиционных платежных системах в целом.</w:t>
      </w:r>
    </w:p>
    <w:p w:rsidR="00121FD7" w:rsidRDefault="00121FD7" w:rsidP="00121FD7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«Должна ли </w:t>
      </w:r>
      <w:proofErr w:type="spellStart"/>
      <w:r>
        <w:rPr>
          <w:rFonts w:ascii="Times New Roman" w:hAnsi="Times New Roman" w:cs="Times New Roman"/>
          <w:sz w:val="24"/>
        </w:rPr>
        <w:t>криптовалюта</w:t>
      </w:r>
      <w:proofErr w:type="spellEnd"/>
      <w:r>
        <w:rPr>
          <w:rFonts w:ascii="Times New Roman" w:hAnsi="Times New Roman" w:cs="Times New Roman"/>
          <w:sz w:val="24"/>
        </w:rPr>
        <w:t xml:space="preserve"> быть включена в состав золотовалютных резервов </w:t>
      </w:r>
      <w:proofErr w:type="spellStart"/>
      <w:r>
        <w:rPr>
          <w:rFonts w:ascii="Times New Roman" w:hAnsi="Times New Roman" w:cs="Times New Roman"/>
          <w:sz w:val="24"/>
        </w:rPr>
        <w:t>центробанка</w:t>
      </w:r>
      <w:proofErr w:type="spellEnd"/>
      <w:r>
        <w:rPr>
          <w:rFonts w:ascii="Times New Roman" w:hAnsi="Times New Roman" w:cs="Times New Roman"/>
          <w:sz w:val="24"/>
        </w:rPr>
        <w:t xml:space="preserve"> Барбадоса?»</w:t>
      </w:r>
      <w:r w:rsidR="00D43AC5">
        <w:rPr>
          <w:rFonts w:ascii="Times New Roman" w:hAnsi="Times New Roman" w:cs="Times New Roman"/>
          <w:sz w:val="24"/>
        </w:rPr>
        <w:t xml:space="preserve"> - именно такое название носила рабочая записка </w:t>
      </w:r>
      <w:proofErr w:type="spellStart"/>
      <w:r w:rsidR="00D43AC5">
        <w:rPr>
          <w:rFonts w:ascii="Times New Roman" w:hAnsi="Times New Roman" w:cs="Times New Roman"/>
          <w:sz w:val="24"/>
        </w:rPr>
        <w:t>центробанка</w:t>
      </w:r>
      <w:proofErr w:type="spellEnd"/>
      <w:r w:rsidR="00D43AC5">
        <w:rPr>
          <w:rFonts w:ascii="Times New Roman" w:hAnsi="Times New Roman" w:cs="Times New Roman"/>
          <w:sz w:val="24"/>
        </w:rPr>
        <w:t xml:space="preserve"> Барбадоса, ее создатели – экономисты Винстон </w:t>
      </w:r>
      <w:proofErr w:type="spellStart"/>
      <w:r w:rsidR="00D43AC5">
        <w:rPr>
          <w:rFonts w:ascii="Times New Roman" w:hAnsi="Times New Roman" w:cs="Times New Roman"/>
          <w:sz w:val="24"/>
        </w:rPr>
        <w:t>Мур</w:t>
      </w:r>
      <w:proofErr w:type="spellEnd"/>
      <w:r w:rsidR="00D43AC5">
        <w:rPr>
          <w:rFonts w:ascii="Times New Roman" w:hAnsi="Times New Roman" w:cs="Times New Roman"/>
          <w:sz w:val="24"/>
        </w:rPr>
        <w:t xml:space="preserve"> и Джереми </w:t>
      </w:r>
      <w:proofErr w:type="spellStart"/>
      <w:r w:rsidR="00D43AC5">
        <w:rPr>
          <w:rFonts w:ascii="Times New Roman" w:hAnsi="Times New Roman" w:cs="Times New Roman"/>
          <w:sz w:val="24"/>
        </w:rPr>
        <w:t>Стефен</w:t>
      </w:r>
      <w:proofErr w:type="spellEnd"/>
      <w:r w:rsidR="00D43AC5">
        <w:rPr>
          <w:rFonts w:ascii="Times New Roman" w:hAnsi="Times New Roman" w:cs="Times New Roman"/>
          <w:sz w:val="24"/>
        </w:rPr>
        <w:t xml:space="preserve"> – определили важность и полезность переведения часть золотовалютных резервов небольшого островного государства в </w:t>
      </w:r>
      <w:proofErr w:type="spellStart"/>
      <w:r w:rsidR="00D43AC5">
        <w:rPr>
          <w:rFonts w:ascii="Times New Roman" w:hAnsi="Times New Roman" w:cs="Times New Roman"/>
          <w:sz w:val="24"/>
        </w:rPr>
        <w:t>биткойны</w:t>
      </w:r>
      <w:proofErr w:type="spellEnd"/>
      <w:r w:rsidR="00D43AC5">
        <w:rPr>
          <w:rFonts w:ascii="Times New Roman" w:hAnsi="Times New Roman" w:cs="Times New Roman"/>
          <w:sz w:val="24"/>
        </w:rPr>
        <w:t xml:space="preserve">. Авторы пришли к заключению, что у </w:t>
      </w:r>
      <w:proofErr w:type="spellStart"/>
      <w:r w:rsidR="00D43AC5">
        <w:rPr>
          <w:rFonts w:ascii="Times New Roman" w:hAnsi="Times New Roman" w:cs="Times New Roman"/>
          <w:sz w:val="24"/>
        </w:rPr>
        <w:t>криптовалюты</w:t>
      </w:r>
      <w:proofErr w:type="spellEnd"/>
      <w:r w:rsidR="00D43AC5">
        <w:rPr>
          <w:rFonts w:ascii="Times New Roman" w:hAnsi="Times New Roman" w:cs="Times New Roman"/>
          <w:sz w:val="24"/>
        </w:rPr>
        <w:t xml:space="preserve"> есть все шансы стать одним из ключевых инструментов при осуществлении сделок, а потому всем центральным банкам следует оценить ее потенциал, кроме того, распределение портфеля может увеличить диверсификацию против спекулятивных атак, при этом незначительно повлиять на волатильность золотовалютных резервов в целом. Именно с Барбадоса началось всемирное и официальное признание </w:t>
      </w:r>
      <w:proofErr w:type="spellStart"/>
      <w:r w:rsidR="00D43AC5">
        <w:rPr>
          <w:rFonts w:ascii="Times New Roman" w:hAnsi="Times New Roman" w:cs="Times New Roman"/>
          <w:sz w:val="24"/>
        </w:rPr>
        <w:t>криптовалют</w:t>
      </w:r>
      <w:proofErr w:type="spellEnd"/>
      <w:r w:rsidR="00D43AC5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D43AC5">
        <w:rPr>
          <w:rFonts w:ascii="Times New Roman" w:hAnsi="Times New Roman" w:cs="Times New Roman"/>
          <w:sz w:val="24"/>
        </w:rPr>
        <w:t>биткойна</w:t>
      </w:r>
      <w:proofErr w:type="spellEnd"/>
      <w:r w:rsidR="00D43AC5">
        <w:rPr>
          <w:rFonts w:ascii="Times New Roman" w:hAnsi="Times New Roman" w:cs="Times New Roman"/>
          <w:sz w:val="24"/>
        </w:rPr>
        <w:t>) как полезного средства сбережения не только на уровне пользователей сети, но и среди властей центральных банков.</w:t>
      </w:r>
    </w:p>
    <w:p w:rsidR="00D43AC5" w:rsidRDefault="00D43AC5" w:rsidP="00121FD7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Хочется также ввести в данное исследование следующие имена исследователей в области </w:t>
      </w:r>
      <w:proofErr w:type="spellStart"/>
      <w:r>
        <w:rPr>
          <w:rFonts w:ascii="Times New Roman" w:hAnsi="Times New Roman" w:cs="Times New Roman"/>
          <w:sz w:val="24"/>
        </w:rPr>
        <w:t>криптовалют</w:t>
      </w:r>
      <w:proofErr w:type="spellEnd"/>
      <w:r>
        <w:rPr>
          <w:rFonts w:ascii="Times New Roman" w:hAnsi="Times New Roman" w:cs="Times New Roman"/>
          <w:sz w:val="24"/>
        </w:rPr>
        <w:t xml:space="preserve">: Хуан </w:t>
      </w:r>
      <w:proofErr w:type="spellStart"/>
      <w:r>
        <w:rPr>
          <w:rFonts w:ascii="Times New Roman" w:hAnsi="Times New Roman" w:cs="Times New Roman"/>
          <w:sz w:val="24"/>
        </w:rPr>
        <w:t>Гарай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Агелос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Кияйас</w:t>
      </w:r>
      <w:proofErr w:type="spellEnd"/>
      <w:r>
        <w:rPr>
          <w:rFonts w:ascii="Times New Roman" w:hAnsi="Times New Roman" w:cs="Times New Roman"/>
          <w:sz w:val="24"/>
        </w:rPr>
        <w:t xml:space="preserve"> и Никос </w:t>
      </w:r>
      <w:proofErr w:type="spellStart"/>
      <w:r>
        <w:rPr>
          <w:rFonts w:ascii="Times New Roman" w:hAnsi="Times New Roman" w:cs="Times New Roman"/>
          <w:sz w:val="24"/>
        </w:rPr>
        <w:t>Леонардос</w:t>
      </w:r>
      <w:proofErr w:type="spellEnd"/>
      <w:r>
        <w:rPr>
          <w:rFonts w:ascii="Times New Roman" w:hAnsi="Times New Roman" w:cs="Times New Roman"/>
          <w:sz w:val="24"/>
        </w:rPr>
        <w:t>. Именно они являются создателями самой цитируемой в настоящее время статьи под названием «</w:t>
      </w:r>
      <w:proofErr w:type="spellStart"/>
      <w:r>
        <w:rPr>
          <w:rFonts w:ascii="Times New Roman" w:hAnsi="Times New Roman" w:cs="Times New Roman"/>
          <w:sz w:val="24"/>
        </w:rPr>
        <w:t>Машистральный</w:t>
      </w:r>
      <w:proofErr w:type="spellEnd"/>
      <w:r>
        <w:rPr>
          <w:rFonts w:ascii="Times New Roman" w:hAnsi="Times New Roman" w:cs="Times New Roman"/>
          <w:sz w:val="24"/>
        </w:rPr>
        <w:t xml:space="preserve"> протокол </w:t>
      </w:r>
      <w:proofErr w:type="spellStart"/>
      <w:r>
        <w:rPr>
          <w:rFonts w:ascii="Times New Roman" w:hAnsi="Times New Roman" w:cs="Times New Roman"/>
          <w:sz w:val="24"/>
        </w:rPr>
        <w:t>Биткойна</w:t>
      </w:r>
      <w:proofErr w:type="spellEnd"/>
      <w:r>
        <w:rPr>
          <w:rFonts w:ascii="Times New Roman" w:hAnsi="Times New Roman" w:cs="Times New Roman"/>
          <w:sz w:val="24"/>
        </w:rPr>
        <w:t>»</w:t>
      </w:r>
      <w:r w:rsidR="007347BC">
        <w:rPr>
          <w:rFonts w:ascii="Times New Roman" w:hAnsi="Times New Roman" w:cs="Times New Roman"/>
          <w:sz w:val="24"/>
        </w:rPr>
        <w:t xml:space="preserve">, в которой доказывается </w:t>
      </w:r>
      <w:proofErr w:type="spellStart"/>
      <w:r w:rsidR="007347BC">
        <w:rPr>
          <w:rFonts w:ascii="Times New Roman" w:hAnsi="Times New Roman" w:cs="Times New Roman"/>
          <w:sz w:val="24"/>
        </w:rPr>
        <w:t>можель</w:t>
      </w:r>
      <w:proofErr w:type="spellEnd"/>
      <w:r w:rsidR="007347BC">
        <w:rPr>
          <w:rFonts w:ascii="Times New Roman" w:hAnsi="Times New Roman" w:cs="Times New Roman"/>
          <w:sz w:val="24"/>
        </w:rPr>
        <w:t xml:space="preserve"> «доказуемой безопасности» алгоритма сетевого консенсуса </w:t>
      </w:r>
      <w:proofErr w:type="spellStart"/>
      <w:r w:rsidR="007347BC">
        <w:rPr>
          <w:rFonts w:ascii="Times New Roman" w:hAnsi="Times New Roman" w:cs="Times New Roman"/>
          <w:sz w:val="24"/>
        </w:rPr>
        <w:t>криптовалюты</w:t>
      </w:r>
      <w:proofErr w:type="spellEnd"/>
      <w:r w:rsidR="007347BC"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 w:rsidR="007347BC">
        <w:rPr>
          <w:rFonts w:ascii="Times New Roman" w:hAnsi="Times New Roman" w:cs="Times New Roman"/>
          <w:sz w:val="24"/>
        </w:rPr>
        <w:t>Гараем</w:t>
      </w:r>
      <w:proofErr w:type="spellEnd"/>
      <w:r w:rsidR="007347BC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7347BC">
        <w:rPr>
          <w:rFonts w:ascii="Times New Roman" w:hAnsi="Times New Roman" w:cs="Times New Roman"/>
          <w:sz w:val="24"/>
        </w:rPr>
        <w:t>Кияйасом</w:t>
      </w:r>
      <w:proofErr w:type="spellEnd"/>
      <w:proofErr w:type="gramEnd"/>
      <w:r w:rsidR="007347BC">
        <w:rPr>
          <w:rFonts w:ascii="Times New Roman" w:hAnsi="Times New Roman" w:cs="Times New Roman"/>
          <w:sz w:val="24"/>
        </w:rPr>
        <w:t xml:space="preserve">, а также Никосом </w:t>
      </w:r>
      <w:proofErr w:type="spellStart"/>
      <w:r w:rsidR="007347BC">
        <w:rPr>
          <w:rFonts w:ascii="Times New Roman" w:hAnsi="Times New Roman" w:cs="Times New Roman"/>
          <w:sz w:val="24"/>
        </w:rPr>
        <w:t>Леонардосом</w:t>
      </w:r>
      <w:proofErr w:type="spellEnd"/>
      <w:r w:rsidR="007347BC">
        <w:rPr>
          <w:rFonts w:ascii="Times New Roman" w:hAnsi="Times New Roman" w:cs="Times New Roman"/>
          <w:sz w:val="24"/>
        </w:rPr>
        <w:t xml:space="preserve"> была проделана титаническая работа по извлечению и анализу ядра протокола сети </w:t>
      </w:r>
      <w:proofErr w:type="spellStart"/>
      <w:r w:rsidR="007347BC">
        <w:rPr>
          <w:rFonts w:ascii="Times New Roman" w:hAnsi="Times New Roman" w:cs="Times New Roman"/>
          <w:sz w:val="24"/>
        </w:rPr>
        <w:t>Биткойн</w:t>
      </w:r>
      <w:proofErr w:type="spellEnd"/>
      <w:r w:rsidR="007347BC">
        <w:rPr>
          <w:rFonts w:ascii="Times New Roman" w:hAnsi="Times New Roman" w:cs="Times New Roman"/>
          <w:sz w:val="24"/>
        </w:rPr>
        <w:t xml:space="preserve"> с позиций двух свойств:</w:t>
      </w:r>
    </w:p>
    <w:p w:rsidR="007347BC" w:rsidRDefault="007347BC" w:rsidP="007347BC">
      <w:pPr>
        <w:pStyle w:val="af3"/>
        <w:numPr>
          <w:ilvl w:val="0"/>
          <w:numId w:val="10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общий</w:t>
      </w:r>
      <w:proofErr w:type="gramEnd"/>
      <w:r>
        <w:rPr>
          <w:rFonts w:ascii="Times New Roman" w:hAnsi="Times New Roman" w:cs="Times New Roman"/>
          <w:sz w:val="24"/>
        </w:rPr>
        <w:t xml:space="preserve"> префикс</w:t>
      </w:r>
    </w:p>
    <w:p w:rsidR="007347BC" w:rsidRDefault="007347BC" w:rsidP="007347BC">
      <w:pPr>
        <w:pStyle w:val="af3"/>
        <w:numPr>
          <w:ilvl w:val="0"/>
          <w:numId w:val="10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качество</w:t>
      </w:r>
      <w:proofErr w:type="gramEnd"/>
      <w:r>
        <w:rPr>
          <w:rFonts w:ascii="Times New Roman" w:hAnsi="Times New Roman" w:cs="Times New Roman"/>
          <w:sz w:val="24"/>
        </w:rPr>
        <w:t xml:space="preserve"> цепи.</w:t>
      </w:r>
    </w:p>
    <w:p w:rsidR="007347BC" w:rsidRDefault="007347BC" w:rsidP="007347BC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Общий префикс представляет собой способности сети </w:t>
      </w:r>
      <w:proofErr w:type="spellStart"/>
      <w:r>
        <w:rPr>
          <w:rFonts w:ascii="Times New Roman" w:hAnsi="Times New Roman" w:cs="Times New Roman"/>
          <w:sz w:val="24"/>
        </w:rPr>
        <w:t>блокчейн</w:t>
      </w:r>
      <w:proofErr w:type="spellEnd"/>
      <w:r>
        <w:rPr>
          <w:rFonts w:ascii="Times New Roman" w:hAnsi="Times New Roman" w:cs="Times New Roman"/>
          <w:sz w:val="24"/>
        </w:rPr>
        <w:t xml:space="preserve"> сходиться на одном моменте в истории, а качество цепи – показатель, описывающий степень, до которой лицо, осуществляющее атакующую стратегию, может получить преимущество в результате обладания некоторыми избыточными </w:t>
      </w:r>
      <w:proofErr w:type="spellStart"/>
      <w:r>
        <w:rPr>
          <w:rFonts w:ascii="Times New Roman" w:hAnsi="Times New Roman" w:cs="Times New Roman"/>
          <w:sz w:val="24"/>
        </w:rPr>
        <w:t>майнинговыми</w:t>
      </w:r>
      <w:proofErr w:type="spellEnd"/>
      <w:r>
        <w:rPr>
          <w:rFonts w:ascii="Times New Roman" w:hAnsi="Times New Roman" w:cs="Times New Roman"/>
          <w:sz w:val="24"/>
        </w:rPr>
        <w:t xml:space="preserve"> мощностями (к примеру, </w:t>
      </w:r>
      <w:proofErr w:type="spellStart"/>
      <w:r>
        <w:rPr>
          <w:rFonts w:ascii="Times New Roman" w:hAnsi="Times New Roman" w:cs="Times New Roman"/>
          <w:sz w:val="24"/>
        </w:rPr>
        <w:t>майнинговая</w:t>
      </w:r>
      <w:proofErr w:type="spellEnd"/>
      <w:r>
        <w:rPr>
          <w:rFonts w:ascii="Times New Roman" w:hAnsi="Times New Roman" w:cs="Times New Roman"/>
          <w:sz w:val="24"/>
        </w:rPr>
        <w:t xml:space="preserve"> ферма).</w:t>
      </w:r>
    </w:p>
    <w:p w:rsidR="007347BC" w:rsidRDefault="007347BC" w:rsidP="007347BC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Данная работа – еще один пример развития теории «эгоистичного» </w:t>
      </w:r>
      <w:proofErr w:type="spellStart"/>
      <w:r>
        <w:rPr>
          <w:rFonts w:ascii="Times New Roman" w:hAnsi="Times New Roman" w:cs="Times New Roman"/>
          <w:sz w:val="24"/>
        </w:rPr>
        <w:t>майнинга</w:t>
      </w:r>
      <w:proofErr w:type="spellEnd"/>
      <w:r>
        <w:rPr>
          <w:rFonts w:ascii="Times New Roman" w:hAnsi="Times New Roman" w:cs="Times New Roman"/>
          <w:sz w:val="24"/>
        </w:rPr>
        <w:t xml:space="preserve">, который довольно широко обобщает концепции, описанные в трудах </w:t>
      </w:r>
      <w:proofErr w:type="spellStart"/>
      <w:r>
        <w:rPr>
          <w:rFonts w:ascii="Times New Roman" w:hAnsi="Times New Roman" w:cs="Times New Roman"/>
          <w:sz w:val="24"/>
        </w:rPr>
        <w:t>Эяла</w:t>
      </w:r>
      <w:proofErr w:type="spellEnd"/>
      <w:r>
        <w:rPr>
          <w:rFonts w:ascii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</w:rPr>
        <w:t>Сирер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353EED" w:rsidRDefault="007347BC" w:rsidP="00353EE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«Масштабируемые моментальные платежи вне </w:t>
      </w:r>
      <w:proofErr w:type="spellStart"/>
      <w:r>
        <w:rPr>
          <w:rFonts w:ascii="Times New Roman" w:hAnsi="Times New Roman" w:cs="Times New Roman"/>
          <w:sz w:val="24"/>
        </w:rPr>
        <w:t>блокчейна</w:t>
      </w:r>
      <w:proofErr w:type="spellEnd"/>
      <w:r>
        <w:rPr>
          <w:rFonts w:ascii="Times New Roman" w:hAnsi="Times New Roman" w:cs="Times New Roman"/>
          <w:sz w:val="24"/>
        </w:rPr>
        <w:t xml:space="preserve">» - работа Джозефа Пуна и </w:t>
      </w:r>
      <w:proofErr w:type="spellStart"/>
      <w:r>
        <w:rPr>
          <w:rFonts w:ascii="Times New Roman" w:hAnsi="Times New Roman" w:cs="Times New Roman"/>
          <w:sz w:val="24"/>
        </w:rPr>
        <w:t>Тадеуша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Драйджа</w:t>
      </w:r>
      <w:proofErr w:type="spellEnd"/>
      <w:r>
        <w:rPr>
          <w:rFonts w:ascii="Times New Roman" w:hAnsi="Times New Roman" w:cs="Times New Roman"/>
          <w:sz w:val="24"/>
        </w:rPr>
        <w:t>, опубликованная в 2015 году</w:t>
      </w:r>
      <w:r w:rsidR="00353EED">
        <w:rPr>
          <w:rFonts w:ascii="Times New Roman" w:hAnsi="Times New Roman" w:cs="Times New Roman"/>
          <w:sz w:val="24"/>
        </w:rPr>
        <w:t xml:space="preserve">, в которой рассмотрено расширение двусторонних каналов платежей с надстройками до уровня мгновенных операций между любым количеством участником в сети. Так как большая часть данных по операциям хранятся </w:t>
      </w:r>
      <w:proofErr w:type="spellStart"/>
      <w:r w:rsidR="00353EED">
        <w:rPr>
          <w:rFonts w:ascii="Times New Roman" w:hAnsi="Times New Roman" w:cs="Times New Roman"/>
          <w:sz w:val="24"/>
        </w:rPr>
        <w:t>частно</w:t>
      </w:r>
      <w:proofErr w:type="spellEnd"/>
      <w:r w:rsidR="00353EED">
        <w:rPr>
          <w:rFonts w:ascii="Times New Roman" w:hAnsi="Times New Roman" w:cs="Times New Roman"/>
          <w:sz w:val="24"/>
        </w:rPr>
        <w:t xml:space="preserve">, то новая технология будет обходиться значительно дешевле в сравнении с хранением транзакциям на основном </w:t>
      </w:r>
      <w:proofErr w:type="spellStart"/>
      <w:r w:rsidR="00353EED">
        <w:rPr>
          <w:rFonts w:ascii="Times New Roman" w:hAnsi="Times New Roman" w:cs="Times New Roman"/>
          <w:sz w:val="24"/>
        </w:rPr>
        <w:t>блокчейне</w:t>
      </w:r>
      <w:proofErr w:type="spellEnd"/>
      <w:r w:rsidR="00353EED">
        <w:rPr>
          <w:rFonts w:ascii="Times New Roman" w:hAnsi="Times New Roman" w:cs="Times New Roman"/>
          <w:sz w:val="24"/>
        </w:rPr>
        <w:t xml:space="preserve"> системы </w:t>
      </w:r>
      <w:proofErr w:type="spellStart"/>
      <w:r w:rsidR="00353EED">
        <w:rPr>
          <w:rFonts w:ascii="Times New Roman" w:hAnsi="Times New Roman" w:cs="Times New Roman"/>
          <w:sz w:val="24"/>
        </w:rPr>
        <w:t>Биткойн</w:t>
      </w:r>
      <w:proofErr w:type="spellEnd"/>
      <w:r w:rsidR="00353EED">
        <w:rPr>
          <w:rFonts w:ascii="Times New Roman" w:hAnsi="Times New Roman" w:cs="Times New Roman"/>
          <w:sz w:val="24"/>
        </w:rPr>
        <w:t>, отсюда следует возможность осуществления микроплатежей.</w:t>
      </w:r>
    </w:p>
    <w:p w:rsidR="00494963" w:rsidRDefault="002261B5" w:rsidP="00494963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Среди </w:t>
      </w:r>
      <w:r w:rsidR="00494963">
        <w:rPr>
          <w:rFonts w:ascii="Times New Roman" w:hAnsi="Times New Roman" w:cs="Times New Roman"/>
          <w:sz w:val="24"/>
        </w:rPr>
        <w:t xml:space="preserve">российских научных статей, посвященных проблемам </w:t>
      </w:r>
      <w:proofErr w:type="spellStart"/>
      <w:r w:rsidR="00494963">
        <w:rPr>
          <w:rFonts w:ascii="Times New Roman" w:hAnsi="Times New Roman" w:cs="Times New Roman"/>
          <w:sz w:val="24"/>
        </w:rPr>
        <w:t>криптовалют</w:t>
      </w:r>
      <w:proofErr w:type="spellEnd"/>
      <w:r w:rsidR="00494963">
        <w:rPr>
          <w:rFonts w:ascii="Times New Roman" w:hAnsi="Times New Roman" w:cs="Times New Roman"/>
          <w:sz w:val="24"/>
        </w:rPr>
        <w:t>, можно выделить статью «</w:t>
      </w:r>
      <w:proofErr w:type="spellStart"/>
      <w:r w:rsidR="00494963">
        <w:rPr>
          <w:rFonts w:ascii="Times New Roman" w:hAnsi="Times New Roman" w:cs="Times New Roman"/>
          <w:sz w:val="24"/>
        </w:rPr>
        <w:t>Криптовалюта</w:t>
      </w:r>
      <w:proofErr w:type="spellEnd"/>
      <w:r w:rsidR="00494963">
        <w:rPr>
          <w:rFonts w:ascii="Times New Roman" w:hAnsi="Times New Roman" w:cs="Times New Roman"/>
          <w:sz w:val="24"/>
        </w:rPr>
        <w:t>: будущее или провал»</w:t>
      </w:r>
      <w:r w:rsidR="00494963" w:rsidRPr="00494963">
        <w:footnoteReference w:id="27"/>
      </w:r>
      <w:r w:rsidR="00494963">
        <w:rPr>
          <w:rFonts w:ascii="Times New Roman" w:hAnsi="Times New Roman" w:cs="Times New Roman"/>
          <w:sz w:val="24"/>
        </w:rPr>
        <w:t xml:space="preserve">, опубликованную в журнале «Молодой ученый», авторами которой являются </w:t>
      </w:r>
      <w:proofErr w:type="spellStart"/>
      <w:r w:rsidR="00494963" w:rsidRPr="00494963">
        <w:rPr>
          <w:rFonts w:ascii="Times New Roman" w:hAnsi="Times New Roman" w:cs="Times New Roman"/>
          <w:sz w:val="24"/>
        </w:rPr>
        <w:t>Коляскин</w:t>
      </w:r>
      <w:proofErr w:type="spellEnd"/>
      <w:r w:rsidR="00494963" w:rsidRPr="00494963">
        <w:rPr>
          <w:rFonts w:ascii="Times New Roman" w:hAnsi="Times New Roman" w:cs="Times New Roman"/>
          <w:sz w:val="24"/>
        </w:rPr>
        <w:t xml:space="preserve"> Александр Дмитриевич, Сенькина Полина Сергеевна. В данной работе</w:t>
      </w:r>
      <w:r w:rsidR="00494963">
        <w:rPr>
          <w:rFonts w:ascii="Times New Roman" w:hAnsi="Times New Roman" w:cs="Times New Roman"/>
          <w:sz w:val="24"/>
        </w:rPr>
        <w:t xml:space="preserve"> авторами дается общее определения </w:t>
      </w:r>
      <w:proofErr w:type="spellStart"/>
      <w:r w:rsidR="00494963">
        <w:rPr>
          <w:rFonts w:ascii="Times New Roman" w:hAnsi="Times New Roman" w:cs="Times New Roman"/>
          <w:sz w:val="24"/>
        </w:rPr>
        <w:t>криптовалют</w:t>
      </w:r>
      <w:proofErr w:type="spellEnd"/>
      <w:r w:rsidR="00494963">
        <w:rPr>
          <w:rFonts w:ascii="Times New Roman" w:hAnsi="Times New Roman" w:cs="Times New Roman"/>
          <w:sz w:val="24"/>
        </w:rPr>
        <w:t xml:space="preserve">, рассматриваются основные преимущества и недостатки </w:t>
      </w:r>
      <w:proofErr w:type="spellStart"/>
      <w:r w:rsidR="00494963">
        <w:rPr>
          <w:rFonts w:ascii="Times New Roman" w:hAnsi="Times New Roman" w:cs="Times New Roman"/>
          <w:sz w:val="24"/>
        </w:rPr>
        <w:t>криптовалют</w:t>
      </w:r>
      <w:proofErr w:type="spellEnd"/>
      <w:r w:rsidR="00494963">
        <w:rPr>
          <w:rFonts w:ascii="Times New Roman" w:hAnsi="Times New Roman" w:cs="Times New Roman"/>
          <w:sz w:val="24"/>
        </w:rPr>
        <w:t xml:space="preserve">, авторы выделяют следующие негативные последствия от введения </w:t>
      </w:r>
      <w:proofErr w:type="spellStart"/>
      <w:r w:rsidR="00494963">
        <w:rPr>
          <w:rFonts w:ascii="Times New Roman" w:hAnsi="Times New Roman" w:cs="Times New Roman"/>
          <w:sz w:val="24"/>
        </w:rPr>
        <w:t>криптовалют</w:t>
      </w:r>
      <w:proofErr w:type="spellEnd"/>
      <w:r w:rsidR="00494963">
        <w:rPr>
          <w:rFonts w:ascii="Times New Roman" w:hAnsi="Times New Roman" w:cs="Times New Roman"/>
          <w:sz w:val="24"/>
        </w:rPr>
        <w:t>:</w:t>
      </w:r>
    </w:p>
    <w:p w:rsidR="00494963" w:rsidRDefault="00494963" w:rsidP="00765547">
      <w:pPr>
        <w:pStyle w:val="af3"/>
        <w:numPr>
          <w:ilvl w:val="0"/>
          <w:numId w:val="11"/>
        </w:numPr>
        <w:tabs>
          <w:tab w:val="left" w:pos="709"/>
        </w:tabs>
        <w:spacing w:line="360" w:lineRule="auto"/>
        <w:ind w:firstLine="273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снижение</w:t>
      </w:r>
      <w:proofErr w:type="gramEnd"/>
      <w:r>
        <w:rPr>
          <w:rFonts w:ascii="Times New Roman" w:hAnsi="Times New Roman" w:cs="Times New Roman"/>
          <w:sz w:val="24"/>
        </w:rPr>
        <w:t xml:space="preserve"> доли реальных денег;</w:t>
      </w:r>
    </w:p>
    <w:p w:rsidR="00494963" w:rsidRDefault="00494963" w:rsidP="00765547">
      <w:pPr>
        <w:pStyle w:val="af3"/>
        <w:numPr>
          <w:ilvl w:val="0"/>
          <w:numId w:val="11"/>
        </w:numPr>
        <w:tabs>
          <w:tab w:val="left" w:pos="709"/>
        </w:tabs>
        <w:spacing w:line="360" w:lineRule="auto"/>
        <w:ind w:firstLine="273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изменение</w:t>
      </w:r>
      <w:proofErr w:type="gramEnd"/>
      <w:r>
        <w:rPr>
          <w:rFonts w:ascii="Times New Roman" w:hAnsi="Times New Roman" w:cs="Times New Roman"/>
          <w:sz w:val="24"/>
        </w:rPr>
        <w:t xml:space="preserve"> в денежных агрегатах;</w:t>
      </w:r>
    </w:p>
    <w:p w:rsidR="004970C5" w:rsidRDefault="004970C5" w:rsidP="00765547">
      <w:pPr>
        <w:pStyle w:val="af3"/>
        <w:numPr>
          <w:ilvl w:val="0"/>
          <w:numId w:val="11"/>
        </w:numPr>
        <w:tabs>
          <w:tab w:val="left" w:pos="709"/>
        </w:tabs>
        <w:spacing w:line="360" w:lineRule="auto"/>
        <w:ind w:firstLine="273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угнетение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фиатных</w:t>
      </w:r>
      <w:proofErr w:type="spellEnd"/>
      <w:r>
        <w:rPr>
          <w:rFonts w:ascii="Times New Roman" w:hAnsi="Times New Roman" w:cs="Times New Roman"/>
          <w:sz w:val="24"/>
        </w:rPr>
        <w:t xml:space="preserve"> валют.</w:t>
      </w:r>
    </w:p>
    <w:p w:rsidR="00457D78" w:rsidRDefault="004970C5" w:rsidP="00457D78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Еще одна работа, написанная отечественными авторами, посвященная проблемам </w:t>
      </w:r>
      <w:proofErr w:type="spellStart"/>
      <w:r>
        <w:rPr>
          <w:rFonts w:ascii="Times New Roman" w:hAnsi="Times New Roman" w:cs="Times New Roman"/>
          <w:sz w:val="24"/>
        </w:rPr>
        <w:t>криптовалют</w:t>
      </w:r>
      <w:proofErr w:type="spellEnd"/>
      <w:r>
        <w:rPr>
          <w:rFonts w:ascii="Times New Roman" w:hAnsi="Times New Roman" w:cs="Times New Roman"/>
          <w:sz w:val="24"/>
        </w:rPr>
        <w:t>, была опубликована в журнале «</w:t>
      </w:r>
      <w:proofErr w:type="spellStart"/>
      <w:r>
        <w:rPr>
          <w:rFonts w:ascii="Times New Roman" w:hAnsi="Times New Roman" w:cs="Times New Roman"/>
          <w:sz w:val="24"/>
          <w:lang w:val="en-US"/>
        </w:rPr>
        <w:t>ScienceArticle</w:t>
      </w:r>
      <w:proofErr w:type="spellEnd"/>
      <w:r>
        <w:rPr>
          <w:rFonts w:ascii="Times New Roman" w:hAnsi="Times New Roman" w:cs="Times New Roman"/>
          <w:sz w:val="24"/>
        </w:rPr>
        <w:t xml:space="preserve">» 14.01.2018 </w:t>
      </w:r>
      <w:proofErr w:type="spellStart"/>
      <w:r>
        <w:rPr>
          <w:rFonts w:ascii="Times New Roman" w:hAnsi="Times New Roman" w:cs="Times New Roman"/>
          <w:sz w:val="24"/>
        </w:rPr>
        <w:t>Киевичем</w:t>
      </w:r>
      <w:proofErr w:type="spellEnd"/>
      <w:r>
        <w:rPr>
          <w:rFonts w:ascii="Times New Roman" w:hAnsi="Times New Roman" w:cs="Times New Roman"/>
          <w:sz w:val="24"/>
        </w:rPr>
        <w:t xml:space="preserve"> Александром Владимировичем, </w:t>
      </w:r>
      <w:proofErr w:type="spellStart"/>
      <w:r>
        <w:rPr>
          <w:rFonts w:ascii="Times New Roman" w:hAnsi="Times New Roman" w:cs="Times New Roman"/>
          <w:sz w:val="24"/>
        </w:rPr>
        <w:t>Миховичем</w:t>
      </w:r>
      <w:proofErr w:type="spellEnd"/>
      <w:r>
        <w:rPr>
          <w:rFonts w:ascii="Times New Roman" w:hAnsi="Times New Roman" w:cs="Times New Roman"/>
          <w:sz w:val="24"/>
        </w:rPr>
        <w:t xml:space="preserve"> Константином Игоревичем и </w:t>
      </w:r>
      <w:proofErr w:type="spellStart"/>
      <w:r>
        <w:rPr>
          <w:rFonts w:ascii="Times New Roman" w:hAnsi="Times New Roman" w:cs="Times New Roman"/>
          <w:sz w:val="24"/>
        </w:rPr>
        <w:t>Полюховичем</w:t>
      </w:r>
      <w:proofErr w:type="spellEnd"/>
      <w:r>
        <w:rPr>
          <w:rFonts w:ascii="Times New Roman" w:hAnsi="Times New Roman" w:cs="Times New Roman"/>
          <w:sz w:val="24"/>
        </w:rPr>
        <w:t xml:space="preserve"> Владиславом Владимировичем. Исследование «</w:t>
      </w:r>
      <w:proofErr w:type="spellStart"/>
      <w:r w:rsidRPr="004970C5">
        <w:rPr>
          <w:rFonts w:ascii="Times New Roman" w:hAnsi="Times New Roman" w:cs="Times New Roman"/>
          <w:sz w:val="24"/>
        </w:rPr>
        <w:t>Криптовалюта</w:t>
      </w:r>
      <w:proofErr w:type="spellEnd"/>
      <w:r w:rsidRPr="004970C5">
        <w:rPr>
          <w:rFonts w:ascii="Times New Roman" w:hAnsi="Times New Roman" w:cs="Times New Roman"/>
          <w:sz w:val="24"/>
        </w:rPr>
        <w:t xml:space="preserve"> и ее влияние на современную экономику на примере </w:t>
      </w:r>
      <w:proofErr w:type="spellStart"/>
      <w:r w:rsidRPr="004970C5">
        <w:rPr>
          <w:rFonts w:ascii="Times New Roman" w:hAnsi="Times New Roman" w:cs="Times New Roman"/>
          <w:sz w:val="24"/>
        </w:rPr>
        <w:t>Bitcoin</w:t>
      </w:r>
      <w:proofErr w:type="spellEnd"/>
      <w:r>
        <w:rPr>
          <w:rFonts w:ascii="Times New Roman" w:hAnsi="Times New Roman" w:cs="Times New Roman"/>
          <w:sz w:val="24"/>
        </w:rPr>
        <w:t xml:space="preserve">» посвящено определению положительных и негативных сторон использования </w:t>
      </w:r>
      <w:proofErr w:type="spellStart"/>
      <w:r>
        <w:rPr>
          <w:rFonts w:ascii="Times New Roman" w:hAnsi="Times New Roman" w:cs="Times New Roman"/>
          <w:sz w:val="24"/>
        </w:rPr>
        <w:t>криптоактивов</w:t>
      </w:r>
      <w:proofErr w:type="spellEnd"/>
      <w:r>
        <w:rPr>
          <w:rFonts w:ascii="Times New Roman" w:hAnsi="Times New Roman" w:cs="Times New Roman"/>
          <w:sz w:val="24"/>
        </w:rPr>
        <w:t xml:space="preserve">, а также исследованию причин спроса на </w:t>
      </w:r>
      <w:proofErr w:type="spellStart"/>
      <w:r>
        <w:rPr>
          <w:rFonts w:ascii="Times New Roman" w:hAnsi="Times New Roman" w:cs="Times New Roman"/>
          <w:sz w:val="24"/>
        </w:rPr>
        <w:lastRenderedPageBreak/>
        <w:t>биткойн</w:t>
      </w:r>
      <w:proofErr w:type="spellEnd"/>
      <w:r w:rsidR="00765547">
        <w:rPr>
          <w:rFonts w:ascii="Times New Roman" w:hAnsi="Times New Roman" w:cs="Times New Roman"/>
          <w:sz w:val="24"/>
        </w:rPr>
        <w:t xml:space="preserve"> и приходят к выводу, что </w:t>
      </w:r>
      <w:proofErr w:type="spellStart"/>
      <w:r w:rsidR="00765547">
        <w:rPr>
          <w:rFonts w:ascii="Times New Roman" w:hAnsi="Times New Roman" w:cs="Times New Roman"/>
          <w:sz w:val="24"/>
        </w:rPr>
        <w:t>криптовалюты</w:t>
      </w:r>
      <w:proofErr w:type="spellEnd"/>
      <w:r w:rsidR="00765547">
        <w:rPr>
          <w:rFonts w:ascii="Times New Roman" w:hAnsi="Times New Roman" w:cs="Times New Roman"/>
          <w:sz w:val="24"/>
        </w:rPr>
        <w:t xml:space="preserve"> являются своего рода «оффшорными зонами»</w:t>
      </w:r>
      <w:r w:rsidR="00765547">
        <w:rPr>
          <w:rStyle w:val="a9"/>
          <w:rFonts w:ascii="Times New Roman" w:hAnsi="Times New Roman" w:cs="Times New Roman"/>
          <w:sz w:val="24"/>
        </w:rPr>
        <w:footnoteReference w:id="28"/>
      </w:r>
      <w:r w:rsidR="00765547">
        <w:rPr>
          <w:rFonts w:ascii="Times New Roman" w:hAnsi="Times New Roman" w:cs="Times New Roman"/>
          <w:sz w:val="24"/>
        </w:rPr>
        <w:t>.</w:t>
      </w:r>
      <w:r w:rsidR="00457D78">
        <w:rPr>
          <w:rFonts w:ascii="Times New Roman" w:hAnsi="Times New Roman" w:cs="Times New Roman"/>
          <w:sz w:val="24"/>
        </w:rPr>
        <w:t xml:space="preserve"> </w:t>
      </w:r>
    </w:p>
    <w:p w:rsidR="00765547" w:rsidRPr="004970C5" w:rsidRDefault="00457D78" w:rsidP="00457D78">
      <w:pPr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довольно известна статья Вахрушева Дмитрия Станиславовича и </w:t>
      </w:r>
      <w:proofErr w:type="spellStart"/>
      <w:r>
        <w:rPr>
          <w:rFonts w:ascii="Times New Roman" w:hAnsi="Times New Roman" w:cs="Times New Roman"/>
          <w:sz w:val="24"/>
        </w:rPr>
        <w:t>Железова</w:t>
      </w:r>
      <w:proofErr w:type="spellEnd"/>
      <w:r>
        <w:rPr>
          <w:rFonts w:ascii="Times New Roman" w:hAnsi="Times New Roman" w:cs="Times New Roman"/>
          <w:sz w:val="24"/>
        </w:rPr>
        <w:t xml:space="preserve"> Олега Владимировича «</w:t>
      </w:r>
      <w:proofErr w:type="spellStart"/>
      <w:r>
        <w:rPr>
          <w:rFonts w:ascii="Times New Roman" w:hAnsi="Times New Roman" w:cs="Times New Roman"/>
          <w:sz w:val="24"/>
        </w:rPr>
        <w:t>Криптовалюта</w:t>
      </w:r>
      <w:proofErr w:type="spellEnd"/>
      <w:r>
        <w:rPr>
          <w:rFonts w:ascii="Times New Roman" w:hAnsi="Times New Roman" w:cs="Times New Roman"/>
          <w:sz w:val="24"/>
        </w:rPr>
        <w:t xml:space="preserve"> как феномен современной информационной экономики: проблемы теоретического осмысления»</w:t>
      </w:r>
      <w:r>
        <w:rPr>
          <w:rStyle w:val="a9"/>
          <w:rFonts w:ascii="Times New Roman" w:hAnsi="Times New Roman" w:cs="Times New Roman"/>
          <w:sz w:val="24"/>
        </w:rPr>
        <w:footnoteReference w:id="29"/>
      </w:r>
      <w:r>
        <w:rPr>
          <w:rFonts w:ascii="Times New Roman" w:hAnsi="Times New Roman" w:cs="Times New Roman"/>
          <w:sz w:val="24"/>
        </w:rPr>
        <w:t xml:space="preserve">. В данном исследовании рассмотрена проблематика </w:t>
      </w:r>
      <w:proofErr w:type="spellStart"/>
      <w:r>
        <w:rPr>
          <w:rFonts w:ascii="Times New Roman" w:hAnsi="Times New Roman" w:cs="Times New Roman"/>
          <w:sz w:val="24"/>
        </w:rPr>
        <w:t>криптовалют</w:t>
      </w:r>
      <w:proofErr w:type="spellEnd"/>
      <w:r>
        <w:rPr>
          <w:rFonts w:ascii="Times New Roman" w:hAnsi="Times New Roman" w:cs="Times New Roman"/>
          <w:sz w:val="24"/>
        </w:rPr>
        <w:t xml:space="preserve"> с позиций возникновения новых видов электронных денег, а </w:t>
      </w:r>
      <w:proofErr w:type="gramStart"/>
      <w:r>
        <w:rPr>
          <w:rFonts w:ascii="Times New Roman" w:hAnsi="Times New Roman" w:cs="Times New Roman"/>
          <w:sz w:val="24"/>
        </w:rPr>
        <w:t>также  проанализирована</w:t>
      </w:r>
      <w:proofErr w:type="gramEnd"/>
      <w:r>
        <w:rPr>
          <w:rFonts w:ascii="Times New Roman" w:hAnsi="Times New Roman" w:cs="Times New Roman"/>
          <w:sz w:val="24"/>
        </w:rPr>
        <w:t xml:space="preserve"> динамика распространения и обращения 500 самых крупных </w:t>
      </w:r>
      <w:proofErr w:type="spellStart"/>
      <w:r>
        <w:rPr>
          <w:rFonts w:ascii="Times New Roman" w:hAnsi="Times New Roman" w:cs="Times New Roman"/>
          <w:sz w:val="24"/>
        </w:rPr>
        <w:t>криптовалют</w:t>
      </w:r>
      <w:proofErr w:type="spellEnd"/>
      <w:r>
        <w:rPr>
          <w:rFonts w:ascii="Times New Roman" w:hAnsi="Times New Roman" w:cs="Times New Roman"/>
          <w:sz w:val="24"/>
        </w:rPr>
        <w:t>.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4970C5" w:rsidRDefault="004970C5" w:rsidP="004970C5">
      <w:pPr>
        <w:tabs>
          <w:tab w:val="left" w:pos="720"/>
        </w:tabs>
        <w:spacing w:line="360" w:lineRule="auto"/>
        <w:ind w:left="720"/>
        <w:jc w:val="both"/>
        <w:rPr>
          <w:rFonts w:ascii="Times New Roman" w:hAnsi="Times New Roman" w:cs="Times New Roman"/>
          <w:sz w:val="24"/>
        </w:rPr>
      </w:pPr>
    </w:p>
    <w:p w:rsidR="004970C5" w:rsidRPr="00353EED" w:rsidRDefault="00765547" w:rsidP="0076554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31A94" w:rsidRPr="000076AF" w:rsidRDefault="00A31A94" w:rsidP="000076AF">
      <w:pPr>
        <w:pStyle w:val="1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5" w:name="_Toc511848407"/>
      <w:r w:rsidRPr="000076AF">
        <w:rPr>
          <w:rFonts w:ascii="Times New Roman" w:eastAsia="Calibri" w:hAnsi="Times New Roman" w:cs="Times New Roman"/>
          <w:b/>
          <w:color w:val="auto"/>
          <w:sz w:val="28"/>
        </w:rPr>
        <w:lastRenderedPageBreak/>
        <w:t xml:space="preserve">Глава 2. </w:t>
      </w:r>
      <w:proofErr w:type="spellStart"/>
      <w:r w:rsidRPr="000076AF">
        <w:rPr>
          <w:rFonts w:ascii="Times New Roman" w:eastAsia="Calibri" w:hAnsi="Times New Roman" w:cs="Times New Roman"/>
          <w:b/>
          <w:color w:val="auto"/>
          <w:sz w:val="28"/>
        </w:rPr>
        <w:t>Теоретико</w:t>
      </w:r>
      <w:proofErr w:type="spellEnd"/>
      <w:r w:rsidRPr="000076AF">
        <w:rPr>
          <w:rFonts w:ascii="Times New Roman" w:eastAsia="Calibri" w:hAnsi="Times New Roman" w:cs="Times New Roman"/>
          <w:b/>
          <w:color w:val="auto"/>
          <w:sz w:val="28"/>
        </w:rPr>
        <w:t xml:space="preserve"> – игровой подход к исследованию </w:t>
      </w:r>
      <w:proofErr w:type="spellStart"/>
      <w:r w:rsidRPr="000076AF">
        <w:rPr>
          <w:rFonts w:ascii="Times New Roman" w:eastAsia="Calibri" w:hAnsi="Times New Roman" w:cs="Times New Roman"/>
          <w:b/>
          <w:color w:val="auto"/>
          <w:sz w:val="28"/>
        </w:rPr>
        <w:t>криптовалют</w:t>
      </w:r>
      <w:bookmarkEnd w:id="5"/>
      <w:proofErr w:type="spellEnd"/>
    </w:p>
    <w:p w:rsidR="00C9566A" w:rsidRPr="00C9566A" w:rsidRDefault="00C9566A" w:rsidP="00C9566A"/>
    <w:p w:rsidR="00A31A94" w:rsidRPr="000076AF" w:rsidRDefault="00A31A94" w:rsidP="000076AF">
      <w:pPr>
        <w:pStyle w:val="af"/>
        <w:jc w:val="center"/>
        <w:rPr>
          <w:rFonts w:eastAsia="Calibri" w:cs="Times New Roman"/>
          <w:sz w:val="16"/>
          <w:szCs w:val="36"/>
        </w:rPr>
      </w:pPr>
    </w:p>
    <w:p w:rsidR="00A31A94" w:rsidRPr="00375EBE" w:rsidRDefault="00B65D08" w:rsidP="000076AF">
      <w:pPr>
        <w:pStyle w:val="2"/>
        <w:jc w:val="center"/>
        <w:rPr>
          <w:rFonts w:ascii="Times New Roman" w:eastAsia="Calibri" w:hAnsi="Times New Roman" w:cs="Times New Roman"/>
          <w:b/>
          <w:color w:val="auto"/>
          <w:sz w:val="24"/>
        </w:rPr>
      </w:pPr>
      <w:bookmarkStart w:id="6" w:name="_Toc511848408"/>
      <w:r w:rsidRPr="00375EBE">
        <w:rPr>
          <w:rFonts w:ascii="Times New Roman" w:eastAsia="Calibri" w:hAnsi="Times New Roman" w:cs="Times New Roman"/>
          <w:b/>
          <w:color w:val="auto"/>
          <w:sz w:val="24"/>
        </w:rPr>
        <w:t>2.1 Игры с выходом</w:t>
      </w:r>
      <w:r w:rsidR="00A31A94" w:rsidRPr="00375EBE">
        <w:rPr>
          <w:rFonts w:ascii="Times New Roman" w:eastAsia="Calibri" w:hAnsi="Times New Roman" w:cs="Times New Roman"/>
          <w:b/>
          <w:color w:val="auto"/>
          <w:sz w:val="24"/>
        </w:rPr>
        <w:t xml:space="preserve"> и равновесие в теории солнечных пятен</w:t>
      </w:r>
      <w:bookmarkEnd w:id="6"/>
    </w:p>
    <w:p w:rsidR="00C9566A" w:rsidRDefault="00C9566A" w:rsidP="007E4CC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5D08" w:rsidRDefault="00B65D08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11 июля 2017 года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Эйлон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Солан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Омри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Н. Солан опубликова</w:t>
      </w:r>
      <w:r w:rsidR="007C6485">
        <w:rPr>
          <w:rFonts w:ascii="Times New Roman" w:eastAsia="Calibri" w:hAnsi="Times New Roman" w:cs="Times New Roman"/>
          <w:sz w:val="24"/>
          <w:szCs w:val="24"/>
        </w:rPr>
        <w:t>л</w:t>
      </w:r>
      <w:r>
        <w:rPr>
          <w:rFonts w:ascii="Times New Roman" w:eastAsia="Calibri" w:hAnsi="Times New Roman" w:cs="Times New Roman"/>
          <w:sz w:val="24"/>
          <w:szCs w:val="24"/>
        </w:rPr>
        <w:t>и статью под названием «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Quitting</w:t>
      </w:r>
      <w:r w:rsidRPr="00B65D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Games</w:t>
      </w:r>
      <w:r w:rsidRPr="00B65D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an</w:t>
      </w:r>
      <w:r w:rsidR="007C6485">
        <w:rPr>
          <w:rFonts w:ascii="Times New Roman" w:eastAsia="Calibri" w:hAnsi="Times New Roman" w:cs="Times New Roman"/>
          <w:sz w:val="24"/>
          <w:szCs w:val="24"/>
        </w:rPr>
        <w:t xml:space="preserve">d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Linear</w:t>
      </w:r>
      <w:r w:rsidRPr="00B65D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Complementarity</w:t>
      </w:r>
      <w:r w:rsidRPr="00B65D0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Problems</w:t>
      </w:r>
      <w:r>
        <w:rPr>
          <w:rFonts w:ascii="Times New Roman" w:eastAsia="Calibri" w:hAnsi="Times New Roman" w:cs="Times New Roman"/>
          <w:sz w:val="24"/>
          <w:szCs w:val="24"/>
        </w:rPr>
        <w:t xml:space="preserve">» («Игры с выходом и линейная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взамодополняемость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Проблемы»), где авторы доказали, что каждая игра в многопользовательском режиме допускает равновесие в теории солнечных пятен для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каждого</w:t>
      </w:r>
      <w:r w:rsidR="007C6485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ɛ&gt;0</m:t>
        </m:r>
      </m:oMath>
      <w:r w:rsidR="007C6485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="007C6485">
        <w:rPr>
          <w:rFonts w:ascii="Times New Roman" w:eastAsia="Calibri" w:hAnsi="Times New Roman" w:cs="Times New Roman"/>
          <w:sz w:val="24"/>
          <w:szCs w:val="24"/>
        </w:rPr>
        <w:t xml:space="preserve"> которое является также равновесием в расширенной игре, где игроки наблюдают некий публичный сигнал на каждом этапе. Кроме того, авторами было доказано, что если некоторая матрица, полученная из выигрыша в игре, является </w:t>
      </w:r>
      <w:r w:rsidR="007C6485">
        <w:rPr>
          <w:rFonts w:ascii="Times New Roman" w:eastAsia="Calibri" w:hAnsi="Times New Roman" w:cs="Times New Roman"/>
          <w:sz w:val="24"/>
          <w:szCs w:val="24"/>
          <w:lang w:val="en-US"/>
        </w:rPr>
        <w:t>Q</w:t>
      </w:r>
      <w:r w:rsidR="007C6485" w:rsidRPr="007C6485">
        <w:rPr>
          <w:rFonts w:ascii="Times New Roman" w:eastAsia="Calibri" w:hAnsi="Times New Roman" w:cs="Times New Roman"/>
          <w:sz w:val="24"/>
          <w:szCs w:val="24"/>
        </w:rPr>
        <w:t>-</w:t>
      </w:r>
      <w:r w:rsidR="007C6485">
        <w:rPr>
          <w:rFonts w:ascii="Times New Roman" w:eastAsia="Calibri" w:hAnsi="Times New Roman" w:cs="Times New Roman"/>
          <w:sz w:val="24"/>
          <w:szCs w:val="24"/>
        </w:rPr>
        <w:t xml:space="preserve">матрицей, то игра допускает равновесие по </w:t>
      </w:r>
      <w:proofErr w:type="spellStart"/>
      <w:r w:rsidR="007C6485">
        <w:rPr>
          <w:rFonts w:ascii="Times New Roman" w:eastAsia="Calibri" w:hAnsi="Times New Roman" w:cs="Times New Roman"/>
          <w:sz w:val="24"/>
          <w:szCs w:val="24"/>
        </w:rPr>
        <w:t>Нэшу</w:t>
      </w:r>
      <w:proofErr w:type="spellEnd"/>
      <w:r w:rsidR="007C6485">
        <w:rPr>
          <w:rFonts w:ascii="Times New Roman" w:eastAsia="Calibri" w:hAnsi="Times New Roman" w:cs="Times New Roman"/>
          <w:sz w:val="24"/>
          <w:szCs w:val="24"/>
        </w:rPr>
        <w:t xml:space="preserve"> для каждого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ɛ&gt;0.</m:t>
        </m:r>
      </m:oMath>
    </w:p>
    <w:p w:rsidR="007C6485" w:rsidRDefault="007C6485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1953 году Шепли ввел модель стохастических игр как модель динамических взаимодействий, в которых действия игроков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игроков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являются как ступенчатыми, так и эволюционными переменными состояния. </w:t>
      </w:r>
      <w:r w:rsidR="00EB07B8">
        <w:rPr>
          <w:rFonts w:ascii="Times New Roman" w:eastAsia="Calibri" w:hAnsi="Times New Roman" w:cs="Times New Roman"/>
          <w:sz w:val="24"/>
          <w:szCs w:val="24"/>
        </w:rPr>
        <w:t>Шепли изучил мод</w:t>
      </w:r>
      <w:r>
        <w:rPr>
          <w:rFonts w:ascii="Times New Roman" w:eastAsia="Calibri" w:hAnsi="Times New Roman" w:cs="Times New Roman"/>
          <w:sz w:val="24"/>
          <w:szCs w:val="24"/>
        </w:rPr>
        <w:t>ель с двумя игроками с нулевой суммой</w:t>
      </w:r>
      <w:r w:rsidR="00EB07B8">
        <w:rPr>
          <w:rFonts w:ascii="Times New Roman" w:eastAsia="Calibri" w:hAnsi="Times New Roman" w:cs="Times New Roman"/>
          <w:sz w:val="24"/>
          <w:szCs w:val="24"/>
        </w:rPr>
        <w:t xml:space="preserve"> и доказал, что некоторое поправочное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значение всегда существует и что оба игрок</w:t>
      </w:r>
      <w:r w:rsidR="00EB07B8">
        <w:rPr>
          <w:rFonts w:ascii="Times New Roman" w:eastAsia="Calibri" w:hAnsi="Times New Roman" w:cs="Times New Roman"/>
          <w:sz w:val="24"/>
          <w:szCs w:val="24"/>
        </w:rPr>
        <w:t>а имеют стационарные оптим</w:t>
      </w:r>
      <w:r>
        <w:rPr>
          <w:rFonts w:ascii="Times New Roman" w:eastAsia="Calibri" w:hAnsi="Times New Roman" w:cs="Times New Roman"/>
          <w:sz w:val="24"/>
          <w:szCs w:val="24"/>
        </w:rPr>
        <w:t>альные стратегии. Этот результат был расширен</w:t>
      </w:r>
      <w:r w:rsidR="00EB07B8">
        <w:rPr>
          <w:rFonts w:ascii="Times New Roman" w:eastAsia="Calibri" w:hAnsi="Times New Roman" w:cs="Times New Roman"/>
          <w:sz w:val="24"/>
          <w:szCs w:val="24"/>
        </w:rPr>
        <w:t xml:space="preserve"> до существования равновесий с некоторой поправкой в играх в многопользовательских стохастических играх </w:t>
      </w:r>
      <w:proofErr w:type="spellStart"/>
      <w:r w:rsidR="00EB07B8">
        <w:rPr>
          <w:rFonts w:ascii="Times New Roman" w:eastAsia="Calibri" w:hAnsi="Times New Roman" w:cs="Times New Roman"/>
          <w:sz w:val="24"/>
          <w:szCs w:val="24"/>
        </w:rPr>
        <w:t>Финком</w:t>
      </w:r>
      <w:proofErr w:type="spellEnd"/>
      <w:r w:rsidR="00EB07B8">
        <w:rPr>
          <w:rFonts w:ascii="Times New Roman" w:eastAsia="Calibri" w:hAnsi="Times New Roman" w:cs="Times New Roman"/>
          <w:sz w:val="24"/>
          <w:szCs w:val="24"/>
        </w:rPr>
        <w:t xml:space="preserve"> в 1964 году и </w:t>
      </w:r>
      <w:proofErr w:type="spellStart"/>
      <w:r w:rsidR="00EB07B8">
        <w:rPr>
          <w:rFonts w:ascii="Times New Roman" w:eastAsia="Calibri" w:hAnsi="Times New Roman" w:cs="Times New Roman"/>
          <w:sz w:val="24"/>
          <w:szCs w:val="24"/>
        </w:rPr>
        <w:t>Такахаши</w:t>
      </w:r>
      <w:proofErr w:type="spellEnd"/>
      <w:r w:rsidR="00EB07B8">
        <w:rPr>
          <w:rFonts w:ascii="Times New Roman" w:eastAsia="Calibri" w:hAnsi="Times New Roman" w:cs="Times New Roman"/>
          <w:sz w:val="24"/>
          <w:szCs w:val="24"/>
        </w:rPr>
        <w:t xml:space="preserve"> также в 1964 году.</w:t>
      </w:r>
    </w:p>
    <w:p w:rsidR="00EB07B8" w:rsidRPr="000435F1" w:rsidRDefault="00EB07B8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Стратегии равновесия не являются надежными, поскольку они зависят от значения некоторой поправки.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Мертенс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Нейман в 1981 году предложили концепцию робастного решения для измерения размера поправки: при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ɛ&gt;0</m:t>
        </m:r>
      </m:oMath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87D06">
        <w:rPr>
          <w:rFonts w:ascii="Times New Roman" w:eastAsia="Calibri" w:hAnsi="Times New Roman" w:cs="Times New Roman"/>
          <w:sz w:val="24"/>
          <w:szCs w:val="24"/>
        </w:rPr>
        <w:t>рассматривается ситуация в игре, при которой существует равномерное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 w:rsidR="00B87D06">
        <w:rPr>
          <w:rFonts w:ascii="Times New Roman" w:eastAsia="Calibri" w:hAnsi="Times New Roman" w:cs="Times New Roman"/>
          <w:sz w:val="24"/>
          <w:szCs w:val="24"/>
        </w:rPr>
        <w:t>-равновесие,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он</w:t>
      </w:r>
      <w:r w:rsidR="00B87D06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является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>
        <w:rPr>
          <w:rFonts w:ascii="Times New Roman" w:eastAsia="Calibri" w:hAnsi="Times New Roman" w:cs="Times New Roman"/>
          <w:sz w:val="24"/>
          <w:szCs w:val="24"/>
        </w:rPr>
        <w:t xml:space="preserve">- равновесием с поправкой для каждого значения поправки, достаточно близкого к 0.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Мертенс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Ней</w:t>
      </w:r>
      <w:r w:rsidR="009D729B">
        <w:rPr>
          <w:rFonts w:ascii="Times New Roman" w:eastAsia="Calibri" w:hAnsi="Times New Roman" w:cs="Times New Roman"/>
          <w:sz w:val="24"/>
          <w:szCs w:val="24"/>
        </w:rPr>
        <w:t xml:space="preserve">ман доказали, что каждая стохастическая игра с нулевой суммой для двух игроков допускает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ɛ-</m:t>
        </m:r>
      </m:oMath>
      <w:r w:rsidR="009D729B">
        <w:rPr>
          <w:rFonts w:ascii="Times New Roman" w:eastAsia="Calibri" w:hAnsi="Times New Roman" w:cs="Times New Roman"/>
          <w:sz w:val="24"/>
          <w:szCs w:val="24"/>
        </w:rPr>
        <w:t xml:space="preserve">равновесие при каждом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ɛ&gt;0, </m:t>
        </m:r>
      </m:oMath>
      <w:r w:rsidR="009D729B">
        <w:rPr>
          <w:rFonts w:ascii="Times New Roman" w:eastAsia="Calibri" w:hAnsi="Times New Roman" w:cs="Times New Roman"/>
          <w:sz w:val="24"/>
          <w:szCs w:val="24"/>
        </w:rPr>
        <w:t>кроме того, данный результат был расширен до игр с двумя игроками, но уже без нулевой суммы.</w:t>
      </w:r>
      <w:r w:rsidR="009D729B" w:rsidRPr="009D729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729B">
        <w:rPr>
          <w:rFonts w:ascii="Times New Roman" w:eastAsia="Calibri" w:hAnsi="Times New Roman" w:cs="Times New Roman"/>
          <w:sz w:val="24"/>
          <w:szCs w:val="24"/>
        </w:rPr>
        <w:t>В</w:t>
      </w:r>
      <w:r w:rsidR="00B87D06">
        <w:rPr>
          <w:rFonts w:ascii="Times New Roman" w:eastAsia="Calibri" w:hAnsi="Times New Roman" w:cs="Times New Roman"/>
          <w:sz w:val="24"/>
          <w:szCs w:val="24"/>
        </w:rPr>
        <w:t xml:space="preserve"> 1999 году Солан </w:t>
      </w:r>
      <w:r w:rsidR="009D729B">
        <w:rPr>
          <w:rFonts w:ascii="Times New Roman" w:eastAsia="Calibri" w:hAnsi="Times New Roman" w:cs="Times New Roman"/>
          <w:sz w:val="24"/>
          <w:szCs w:val="24"/>
        </w:rPr>
        <w:t xml:space="preserve">доказал, что существует равномерное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 w:rsidR="000435F1">
        <w:rPr>
          <w:rFonts w:ascii="Times New Roman" w:eastAsia="Calibri" w:hAnsi="Times New Roman" w:cs="Times New Roman"/>
          <w:sz w:val="24"/>
          <w:szCs w:val="24"/>
        </w:rPr>
        <w:t xml:space="preserve">-равновесие в играх с тремя игроками, которые являются стохастическими играми с одним непоглощающим состоянием. Пока неизвестно, допускает ли какая-либо многопользовательская стохастическая игра равномерное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 w:rsidR="000435F1">
        <w:rPr>
          <w:rFonts w:ascii="Times New Roman" w:eastAsia="Calibri" w:hAnsi="Times New Roman" w:cs="Times New Roman"/>
          <w:sz w:val="24"/>
          <w:szCs w:val="24"/>
        </w:rPr>
        <w:t xml:space="preserve">-равновесие для любого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ɛ&gt;0.</m:t>
        </m:r>
      </m:oMath>
    </w:p>
    <w:p w:rsidR="000435F1" w:rsidRDefault="000435F1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своем исследовании однородного равновесия в многопользовательских стохастических играх Солан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Виейль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2001 году представили новый класс поглощающих игр, называемый «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quitting</w:t>
      </w:r>
      <w:r w:rsidRPr="000435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games</w:t>
      </w:r>
      <w:r>
        <w:rPr>
          <w:rFonts w:ascii="Times New Roman" w:eastAsia="Calibri" w:hAnsi="Times New Roman" w:cs="Times New Roman"/>
          <w:sz w:val="24"/>
          <w:szCs w:val="24"/>
        </w:rPr>
        <w:t xml:space="preserve">». В игре с выходом каждый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из 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N</m:t>
        </m:r>
      </m:oMath>
      <w:r w:rsidRPr="000435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игроков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решает на каждом этапе, продолжать или прекращать дальнейшее участие. Пока все игроки выбирают продолжение, игра продолжается. Как только один из игроков уходит, игра заканчивается;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выигрыши в банке зависят от множества игроков, которые решили выйти на последнем шаге. Солан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Виейль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доказали, что если каждый игрок предпочитает </w:t>
      </w:r>
      <w:r w:rsidR="00F365EF">
        <w:rPr>
          <w:rFonts w:ascii="Times New Roman" w:eastAsia="Calibri" w:hAnsi="Times New Roman" w:cs="Times New Roman"/>
          <w:sz w:val="24"/>
          <w:szCs w:val="24"/>
        </w:rPr>
        <w:t xml:space="preserve">уйти из игры в одиночку, а не уходить вместе с другими игроками, то существует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 w:rsidR="00F365EF">
        <w:rPr>
          <w:rFonts w:ascii="Times New Roman" w:eastAsia="Calibri" w:hAnsi="Times New Roman" w:cs="Times New Roman"/>
          <w:sz w:val="24"/>
          <w:szCs w:val="24"/>
        </w:rPr>
        <w:t>-равновесие в игре. Данный результат был расширен до более общего класса игр с выходом Саймоном в 2012 году.</w:t>
      </w:r>
    </w:p>
    <w:p w:rsidR="00F365EF" w:rsidRDefault="00F365EF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Ауманн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представил концепцию коррелированного равновесия в играх стратегической формы. Коррелированное равновесие в игре стратегической формы – это равновесие в расширенной игре, которая включает в себя некоторое корреляционное устройство, которое передает каждому игроку частный сигнал перед началом игры. В динамических играх возможно несколько вариаций коррелированного равновесия, наиболее общей концепцией является равновесие связи, которое соответствует равновесию в расширенной игре, в котором на каждом этапе устройство получает личное сообщение от каждого игрока и отправляет частный сигнал каждому игроку, что может зависеть от прошлых сообщений или сигналов. Более ограниченная концепция – это сбалансированное равновесие с расширенной формой, которое соответствует ситуации, в которой устройство отправляет сигнал каждому игроку в начале каждого этапа и не получает никакого ответного сообщения от игроков. Еще более ограниченным понятием является нормальное коррелированное равновесие, которое соответствует ситуации, в которой устройство отправляет один сигнал каждому игроку в начале игры. Касс и Шелл предложили концепцию равновесия солнечных пятен, которая является равновесием в игре, расширенной корреляционным устройством, </w:t>
      </w:r>
      <w:r w:rsidR="003041B5">
        <w:rPr>
          <w:rFonts w:ascii="Times New Roman" w:eastAsia="Calibri" w:hAnsi="Times New Roman" w:cs="Times New Roman"/>
          <w:sz w:val="24"/>
          <w:szCs w:val="24"/>
        </w:rPr>
        <w:t xml:space="preserve">которое публично посылает игрокам на каждом этапе равномерно распределенную случайную величину на </w:t>
      </w:r>
      <w:proofErr w:type="gramStart"/>
      <w:r w:rsidR="003041B5">
        <w:rPr>
          <w:rFonts w:ascii="Times New Roman" w:eastAsia="Calibri" w:hAnsi="Times New Roman" w:cs="Times New Roman"/>
          <w:sz w:val="24"/>
          <w:szCs w:val="24"/>
        </w:rPr>
        <w:t xml:space="preserve">отрезке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[0, 1]</m:t>
        </m:r>
      </m:oMath>
      <w:r w:rsidR="003041B5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="003041B5">
        <w:rPr>
          <w:rFonts w:ascii="Times New Roman" w:eastAsia="Calibri" w:hAnsi="Times New Roman" w:cs="Times New Roman"/>
          <w:sz w:val="24"/>
          <w:szCs w:val="24"/>
        </w:rPr>
        <w:t xml:space="preserve"> которая выбирается независимо от прошлых сигналов и прошлой игры.</w:t>
      </w:r>
    </w:p>
    <w:p w:rsidR="003041B5" w:rsidRPr="003041B5" w:rsidRDefault="003041B5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Солан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Виейль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2002 году доказали, что каждая стохастическая игра с множеством участников допускает равномерное скоординированное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>
        <w:rPr>
          <w:rFonts w:ascii="Times New Roman" w:eastAsia="Calibri" w:hAnsi="Times New Roman" w:cs="Times New Roman"/>
          <w:sz w:val="24"/>
          <w:szCs w:val="24"/>
        </w:rPr>
        <w:t xml:space="preserve">-равновесие в расширенной форме для каждого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ɛ&gt;0,</m:t>
        </m:r>
      </m:oMath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01C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а Солан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Вохра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2002 году доказали, что каждая  такая игра допускает нормальную форму с равномерным коррелированным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>
        <w:rPr>
          <w:rFonts w:ascii="Times New Roman" w:eastAsia="Calibri" w:hAnsi="Times New Roman" w:cs="Times New Roman"/>
          <w:sz w:val="24"/>
          <w:szCs w:val="24"/>
        </w:rPr>
        <w:t xml:space="preserve">-равновесием при каждом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ɛ&gt;0. </m:t>
        </m:r>
      </m:oMath>
      <w:r>
        <w:rPr>
          <w:rFonts w:ascii="Times New Roman" w:eastAsia="Calibri" w:hAnsi="Times New Roman" w:cs="Times New Roman"/>
          <w:sz w:val="24"/>
          <w:szCs w:val="24"/>
        </w:rPr>
        <w:t xml:space="preserve">В работе 2017 года доказано, что каждая игра с выходом с множеством игроков допускает равномерное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>
        <w:rPr>
          <w:rFonts w:ascii="Times New Roman" w:eastAsia="Calibri" w:hAnsi="Times New Roman" w:cs="Times New Roman"/>
          <w:sz w:val="24"/>
          <w:szCs w:val="24"/>
        </w:rPr>
        <w:t xml:space="preserve">-равновесие в солнечных пятнах для любого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ɛ&gt;0.</m:t>
        </m:r>
      </m:oMath>
      <w:r>
        <w:rPr>
          <w:rFonts w:ascii="Times New Roman" w:eastAsia="Calibri" w:hAnsi="Times New Roman" w:cs="Times New Roman"/>
          <w:sz w:val="24"/>
          <w:szCs w:val="24"/>
        </w:rPr>
        <w:t xml:space="preserve"> В 2001 году Солан и Виейль доказали, что при выходе из игры каждое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 w:rsidR="00C01C38">
        <w:rPr>
          <w:rFonts w:ascii="Times New Roman" w:eastAsia="Calibri" w:hAnsi="Times New Roman" w:cs="Times New Roman"/>
          <w:sz w:val="24"/>
          <w:szCs w:val="24"/>
        </w:rPr>
        <w:t>-равновесие без поправки также равномерно.</w:t>
      </w:r>
    </w:p>
    <w:p w:rsidR="007C6485" w:rsidRDefault="00C01C38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Каждая игра с выходом со множеством участников допускает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>
        <w:rPr>
          <w:rFonts w:ascii="Times New Roman" w:eastAsia="Calibri" w:hAnsi="Times New Roman" w:cs="Times New Roman"/>
          <w:sz w:val="24"/>
          <w:szCs w:val="24"/>
        </w:rPr>
        <w:t xml:space="preserve">-равновесие в солнечных пятнах без поправки для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любого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ɛ&gt;0</m:t>
        </m:r>
      </m:oMath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Из вышеприведенного результата</w:t>
      </w:r>
      <w:r w:rsidR="00B87D06">
        <w:rPr>
          <w:rFonts w:ascii="Times New Roman" w:eastAsia="Calibri" w:hAnsi="Times New Roman" w:cs="Times New Roman"/>
          <w:sz w:val="24"/>
          <w:szCs w:val="24"/>
        </w:rPr>
        <w:t xml:space="preserve"> Солана и </w:t>
      </w:r>
      <w:proofErr w:type="spellStart"/>
      <w:r w:rsidR="00B87D06">
        <w:rPr>
          <w:rFonts w:ascii="Times New Roman" w:eastAsia="Calibri" w:hAnsi="Times New Roman" w:cs="Times New Roman"/>
          <w:sz w:val="24"/>
          <w:szCs w:val="24"/>
        </w:rPr>
        <w:t>Виэйля</w:t>
      </w:r>
      <w:proofErr w:type="spellEnd"/>
      <w:r w:rsidR="00B87D06">
        <w:rPr>
          <w:rFonts w:ascii="Times New Roman" w:eastAsia="Calibri" w:hAnsi="Times New Roman" w:cs="Times New Roman"/>
          <w:sz w:val="24"/>
          <w:szCs w:val="24"/>
        </w:rPr>
        <w:t xml:space="preserve"> от 2001 года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следует что каждая игра с выходом со множеством участников допускает наличие равновесия в солнечных пятнах для любого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ɛ&gt;0.</m:t>
        </m:r>
      </m:oMath>
    </w:p>
    <w:p w:rsidR="00AA5BC0" w:rsidRDefault="00B87D06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Игры с выходом являются играми с остановками, в которых процессы выплат являются постоянными, не зависящими от времени.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Шмая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Солан в 2004 году разработали метод, позволяющий свести вопрос о существовании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>
        <w:rPr>
          <w:rFonts w:ascii="Times New Roman" w:eastAsia="Calibri" w:hAnsi="Times New Roman" w:cs="Times New Roman"/>
          <w:sz w:val="24"/>
          <w:szCs w:val="24"/>
        </w:rPr>
        <w:t xml:space="preserve">-равновесия в играх с остановками </w:t>
      </w:r>
      <w:r w:rsidR="00005993">
        <w:rPr>
          <w:rFonts w:ascii="Times New Roman" w:eastAsia="Calibri" w:hAnsi="Times New Roman" w:cs="Times New Roman"/>
          <w:sz w:val="24"/>
          <w:szCs w:val="24"/>
        </w:rPr>
        <w:t xml:space="preserve">с интегрируемыми процессами выигрышей к вопросу о существовании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 w:rsidR="00005993">
        <w:rPr>
          <w:rFonts w:ascii="Times New Roman" w:eastAsia="Calibri" w:hAnsi="Times New Roman" w:cs="Times New Roman"/>
          <w:sz w:val="24"/>
          <w:szCs w:val="24"/>
        </w:rPr>
        <w:t xml:space="preserve">-равновесия в играх с выходом или поглощающих играх. Хеллер и Машиа-Яакови в 2014 году использовал подход Шмая и Солана для доказательства существования нормального коррелированного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 w:rsidR="00005993">
        <w:rPr>
          <w:rFonts w:ascii="Times New Roman" w:eastAsia="Calibri" w:hAnsi="Times New Roman" w:cs="Times New Roman"/>
          <w:sz w:val="24"/>
          <w:szCs w:val="24"/>
        </w:rPr>
        <w:t xml:space="preserve">-равновесия в играх со множеством участников в играх с остановками и </w:t>
      </w:r>
      <w:proofErr w:type="spellStart"/>
      <w:r w:rsidR="00005993">
        <w:rPr>
          <w:rFonts w:ascii="Times New Roman" w:eastAsia="Calibri" w:hAnsi="Times New Roman" w:cs="Times New Roman"/>
          <w:sz w:val="24"/>
          <w:szCs w:val="24"/>
        </w:rPr>
        <w:t>подыгрового</w:t>
      </w:r>
      <w:proofErr w:type="spellEnd"/>
      <w:r w:rsidR="00005993">
        <w:rPr>
          <w:rFonts w:ascii="Times New Roman" w:eastAsia="Calibri" w:hAnsi="Times New Roman" w:cs="Times New Roman"/>
          <w:sz w:val="24"/>
          <w:szCs w:val="24"/>
        </w:rPr>
        <w:t xml:space="preserve"> идеального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 ɛ</m:t>
        </m:r>
      </m:oMath>
      <w:r w:rsidR="00005993">
        <w:rPr>
          <w:rFonts w:ascii="Times New Roman" w:eastAsia="Calibri" w:hAnsi="Times New Roman" w:cs="Times New Roman"/>
          <w:sz w:val="24"/>
          <w:szCs w:val="24"/>
        </w:rPr>
        <w:t xml:space="preserve">-равновесия в играх с остановками со множеством игроков с идеальной информацией соответственно. Этот подход можно использовать, чтобы показать, что каждая игра с остановками со множеством участников допускает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 w:rsidR="00005993">
        <w:rPr>
          <w:rFonts w:ascii="Times New Roman" w:eastAsia="Calibri" w:hAnsi="Times New Roman" w:cs="Times New Roman"/>
          <w:sz w:val="24"/>
          <w:szCs w:val="24"/>
        </w:rPr>
        <w:t xml:space="preserve">-равновесие в солнечных пятнах. </w:t>
      </w:r>
      <w:r w:rsidR="004332B6">
        <w:rPr>
          <w:rFonts w:ascii="Times New Roman" w:eastAsia="Calibri" w:hAnsi="Times New Roman" w:cs="Times New Roman"/>
          <w:sz w:val="24"/>
          <w:szCs w:val="24"/>
        </w:rPr>
        <w:t xml:space="preserve"> Д</w:t>
      </w:r>
      <w:r w:rsidR="00635593">
        <w:rPr>
          <w:rFonts w:ascii="Times New Roman" w:eastAsia="Calibri" w:hAnsi="Times New Roman" w:cs="Times New Roman"/>
          <w:sz w:val="24"/>
          <w:szCs w:val="24"/>
        </w:rPr>
        <w:t>оказательство этого утверждения</w:t>
      </w:r>
      <w:r w:rsidR="004332B6">
        <w:rPr>
          <w:rFonts w:ascii="Times New Roman" w:eastAsia="Calibri" w:hAnsi="Times New Roman" w:cs="Times New Roman"/>
          <w:sz w:val="24"/>
          <w:szCs w:val="24"/>
        </w:rPr>
        <w:t xml:space="preserve"> осуществляется через понятие </w:t>
      </w:r>
      <w:r w:rsidR="004332B6">
        <w:rPr>
          <w:rFonts w:ascii="Times New Roman" w:eastAsia="Calibri" w:hAnsi="Times New Roman" w:cs="Times New Roman"/>
          <w:sz w:val="24"/>
          <w:szCs w:val="24"/>
          <w:lang w:val="en-US"/>
        </w:rPr>
        <w:t>Q</w:t>
      </w:r>
      <w:r w:rsidR="004332B6">
        <w:rPr>
          <w:rFonts w:ascii="Times New Roman" w:eastAsia="Calibri" w:hAnsi="Times New Roman" w:cs="Times New Roman"/>
          <w:sz w:val="24"/>
          <w:szCs w:val="24"/>
        </w:rPr>
        <w:t xml:space="preserve">-матриц из линейных дополнений: дана </w:t>
      </w:r>
      <w:proofErr w:type="gramStart"/>
      <w:r w:rsidR="004332B6">
        <w:rPr>
          <w:rFonts w:ascii="Times New Roman" w:eastAsia="Calibri" w:hAnsi="Times New Roman" w:cs="Times New Roman"/>
          <w:sz w:val="24"/>
          <w:szCs w:val="24"/>
        </w:rPr>
        <w:t xml:space="preserve">матрица 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R</m:t>
        </m:r>
      </m:oMath>
      <w:r w:rsidR="004332B6" w:rsidRPr="004332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32B6">
        <w:rPr>
          <w:rFonts w:ascii="Times New Roman" w:eastAsia="Calibri" w:hAnsi="Times New Roman" w:cs="Times New Roman"/>
          <w:sz w:val="24"/>
          <w:szCs w:val="24"/>
        </w:rPr>
        <w:t>размерности</w:t>
      </w:r>
      <w:proofErr w:type="gramEnd"/>
      <w:r w:rsidR="004332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32B6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×</m:t>
        </m:r>
      </m:oMath>
      <w:r w:rsidR="004332B6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="004332B6" w:rsidRPr="004332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32B6">
        <w:rPr>
          <w:rFonts w:ascii="Times New Roman" w:eastAsia="Calibri" w:hAnsi="Times New Roman" w:cs="Times New Roman"/>
          <w:sz w:val="24"/>
          <w:szCs w:val="24"/>
        </w:rPr>
        <w:t xml:space="preserve">и вектор </w:t>
      </w:r>
      <w:r w:rsidR="004332B6">
        <w:rPr>
          <w:rFonts w:ascii="Times New Roman" w:eastAsia="Calibri" w:hAnsi="Times New Roman" w:cs="Times New Roman"/>
          <w:sz w:val="24"/>
          <w:szCs w:val="24"/>
          <w:lang w:val="en-US"/>
        </w:rPr>
        <w:t>q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∈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n</m:t>
            </m:r>
          </m:sup>
        </m:sSup>
      </m:oMath>
      <w:r w:rsidR="004332B6">
        <w:rPr>
          <w:rFonts w:ascii="Times New Roman" w:eastAsia="Calibri" w:hAnsi="Times New Roman" w:cs="Times New Roman"/>
          <w:sz w:val="24"/>
          <w:szCs w:val="24"/>
        </w:rPr>
        <w:t xml:space="preserve">, проблема линейной </w:t>
      </w:r>
      <w:proofErr w:type="spellStart"/>
      <w:r w:rsidR="004332B6">
        <w:rPr>
          <w:rFonts w:ascii="Times New Roman" w:eastAsia="Calibri" w:hAnsi="Times New Roman" w:cs="Times New Roman"/>
          <w:sz w:val="24"/>
          <w:szCs w:val="24"/>
        </w:rPr>
        <w:t>комплементарности</w:t>
      </w:r>
      <w:proofErr w:type="spellEnd"/>
      <w:r w:rsidR="004332B6">
        <w:rPr>
          <w:rFonts w:ascii="Times New Roman" w:eastAsia="Calibri" w:hAnsi="Times New Roman" w:cs="Times New Roman"/>
          <w:sz w:val="24"/>
          <w:szCs w:val="24"/>
        </w:rPr>
        <w:t xml:space="preserve"> (сокращенно </w:t>
      </w:r>
      <w:r w:rsidR="004332B6">
        <w:rPr>
          <w:rFonts w:ascii="Times New Roman" w:eastAsia="Calibri" w:hAnsi="Times New Roman" w:cs="Times New Roman"/>
          <w:sz w:val="24"/>
          <w:szCs w:val="24"/>
          <w:lang w:val="en-US"/>
        </w:rPr>
        <w:t>LCP</w:t>
      </w:r>
      <w:r w:rsidR="004332B6">
        <w:rPr>
          <w:rFonts w:ascii="Times New Roman" w:eastAsia="Calibri" w:hAnsi="Times New Roman" w:cs="Times New Roman"/>
          <w:sz w:val="24"/>
          <w:szCs w:val="24"/>
        </w:rPr>
        <w:t xml:space="preserve">) – это проблема нахождения двух векторов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w, z∈</m:t>
        </m:r>
        <m:sSubSup>
          <m:sSubSup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b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</w:rPr>
              <m:t>≥0</m:t>
            </m:r>
          </m:sub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n</m:t>
            </m:r>
          </m:sup>
        </m:sSubSup>
        <m:r>
          <w:rPr>
            <w:rFonts w:ascii="Cambria Math" w:eastAsia="Calibri" w:hAnsi="Cambria Math" w:cs="Times New Roman"/>
            <w:sz w:val="24"/>
            <w:szCs w:val="24"/>
          </w:rPr>
          <m:t>≔{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="Calibri" w:hAnsi="Cambria Math" w:cs="Times New Roman"/>
            <w:sz w:val="24"/>
            <w:szCs w:val="24"/>
          </w:rPr>
          <m:t>∈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n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</w:rPr>
          <m:t xml:space="preserve">: 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eastAsia="Calibri" w:hAnsi="Cambria Math" w:cs="Times New Roman"/>
            <w:sz w:val="24"/>
            <w:szCs w:val="24"/>
          </w:rPr>
          <m:t>≥0, ∀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i</m:t>
        </m:r>
        <m:r>
          <w:rPr>
            <w:rFonts w:ascii="Cambria Math" w:eastAsia="Calibri" w:hAnsi="Cambria Math" w:cs="Times New Roman"/>
            <w:sz w:val="24"/>
            <w:szCs w:val="24"/>
          </w:rPr>
          <m:t>∈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n</m:t>
            </m:r>
          </m:e>
        </m:d>
        <m:r>
          <w:rPr>
            <w:rFonts w:ascii="Cambria Math" w:eastAsia="Calibri" w:hAnsi="Cambria Math" w:cs="Times New Roman"/>
            <w:sz w:val="24"/>
            <w:szCs w:val="24"/>
          </w:rPr>
          <m:t>}</m:t>
        </m:r>
      </m:oMath>
      <w:r w:rsidR="00E232D7" w:rsidRPr="00E232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32D7">
        <w:rPr>
          <w:rFonts w:ascii="Times New Roman" w:eastAsia="Calibri" w:hAnsi="Times New Roman" w:cs="Times New Roman"/>
          <w:sz w:val="24"/>
          <w:szCs w:val="24"/>
        </w:rPr>
        <w:t>таких, что соблюдаются условия (а) и (б):</w:t>
      </w:r>
    </w:p>
    <w:p w:rsidR="00E232D7" w:rsidRDefault="00E232D7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w=Rz+q</m:t>
        </m:r>
      </m:oMath>
    </w:p>
    <w:p w:rsidR="00E232D7" w:rsidRPr="00E232D7" w:rsidRDefault="00E232D7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32D7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б)</w:t>
      </w:r>
      <w:r w:rsidRPr="00E232D7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w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eastAsia="Calibri" w:hAnsi="Cambria Math" w:cs="Times New Roman"/>
            <w:sz w:val="24"/>
            <w:szCs w:val="24"/>
          </w:rPr>
          <m:t xml:space="preserve">=0 или 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eastAsia="Calibri" w:hAnsi="Cambria Math" w:cs="Times New Roman"/>
            <w:sz w:val="24"/>
            <w:szCs w:val="24"/>
          </w:rPr>
          <m:t xml:space="preserve">=0 </m:t>
        </m:r>
      </m:oMath>
      <w:r w:rsidRPr="00E232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каждого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i∈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n</m:t>
            </m:r>
          </m:e>
        </m:d>
        <m:r>
          <w:rPr>
            <w:rFonts w:ascii="Cambria Math" w:eastAsia="Calibri" w:hAnsi="Cambria Math" w:cs="Times New Roman"/>
            <w:sz w:val="24"/>
            <w:szCs w:val="24"/>
          </w:rPr>
          <m:t>.</m:t>
        </m:r>
      </m:oMath>
    </w:p>
    <w:p w:rsidR="00E232D7" w:rsidRDefault="00E232D7" w:rsidP="00E232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Матрица 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R</m:t>
        </m:r>
      </m:oMath>
      <w:r w:rsidRPr="00E232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называется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="Calibri" w:hAnsi="Times New Roman" w:cs="Times New Roman"/>
          <w:sz w:val="24"/>
          <w:szCs w:val="24"/>
        </w:rPr>
        <w:t xml:space="preserve">-матрицей, если решение проблемы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LCP</w:t>
      </w:r>
      <w:r w:rsidRPr="00E232D7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R</w:t>
      </w:r>
      <w:r w:rsidRPr="00E232D7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q</w:t>
      </w:r>
      <w:r w:rsidRPr="00E232D7">
        <w:rPr>
          <w:rFonts w:ascii="Times New Roman" w:eastAsia="Calibri" w:hAnsi="Times New Roman" w:cs="Times New Roman"/>
          <w:sz w:val="24"/>
          <w:szCs w:val="24"/>
        </w:rPr>
        <w:t xml:space="preserve">) 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существует для каждого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q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∈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n</m:t>
            </m:r>
          </m:sup>
        </m:sSup>
      </m:oMath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E232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Тогда если обозначить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через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i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</w:rPr>
          <m:t>∈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n</m:t>
            </m:r>
          </m:sup>
        </m:sSup>
      </m:oMath>
      <w:r w:rsidRPr="00E232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такой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выигрыш игрока в игре с выходом, когда игрок 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i</m:t>
        </m:r>
      </m:oMath>
      <w:r w:rsidRPr="00E232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уходит один. Добавляя константу к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выигрышам,  можно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без ограничения общности </w:t>
      </w:r>
      <w:r w:rsidR="008939CA">
        <w:rPr>
          <w:rFonts w:ascii="Times New Roman" w:eastAsia="Calibri" w:hAnsi="Times New Roman" w:cs="Times New Roman"/>
          <w:sz w:val="24"/>
          <w:szCs w:val="24"/>
        </w:rPr>
        <w:t xml:space="preserve">считать, что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i</m:t>
            </m:r>
          </m:sup>
        </m:sSup>
        <m:r>
          <w:rPr>
            <w:rFonts w:ascii="Cambria Math" w:eastAsia="Calibri" w:hAnsi="Cambria Math" w:cs="Times New Roman"/>
            <w:sz w:val="24"/>
            <w:szCs w:val="24"/>
          </w:rPr>
          <m:t>=0,</m:t>
        </m:r>
      </m:oMath>
      <w:r w:rsidR="008939CA">
        <w:rPr>
          <w:rFonts w:ascii="Times New Roman" w:eastAsia="Calibri" w:hAnsi="Times New Roman" w:cs="Times New Roman"/>
          <w:sz w:val="24"/>
          <w:szCs w:val="24"/>
        </w:rPr>
        <w:t xml:space="preserve"> иными словами каждый игрок, который уходит один получает 0. </w:t>
      </w:r>
    </w:p>
    <w:p w:rsidR="008939CA" w:rsidRDefault="008939CA" w:rsidP="00E232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635593">
        <w:rPr>
          <w:rFonts w:ascii="Times New Roman" w:eastAsia="Calibri" w:hAnsi="Times New Roman" w:cs="Times New Roman"/>
          <w:sz w:val="24"/>
          <w:szCs w:val="24"/>
        </w:rPr>
        <w:t>В исследовании авторы определили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игрока нормальным если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игрок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i≠j</m:t>
        </m:r>
      </m:oMath>
      <w:r>
        <w:rPr>
          <w:rFonts w:ascii="Times New Roman" w:eastAsia="Calibri" w:hAnsi="Times New Roman" w:cs="Times New Roman"/>
          <w:sz w:val="24"/>
          <w:szCs w:val="24"/>
        </w:rPr>
        <w:t xml:space="preserve"> такой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что его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j</m:t>
            </m:r>
          </m:sup>
        </m:sSubSup>
        <m:r>
          <w:rPr>
            <w:rFonts w:ascii="Cambria Math" w:eastAsia="Calibri" w:hAnsi="Cambria Math" w:cs="Times New Roman"/>
            <w:sz w:val="24"/>
            <w:szCs w:val="24"/>
          </w:rPr>
          <m:t>≤0</m:t>
        </m:r>
      </m:oMath>
      <w:r w:rsidRPr="008939C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при этом игрок 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i</m:t>
        </m:r>
      </m:oMath>
      <w:r w:rsidRPr="008939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знает, что игрок 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j</m:t>
        </m:r>
      </m:oMath>
      <w:r w:rsidRPr="008939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собирается уйти из игры в одиночку и предпочтет уйти после него. Пусть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</w:rPr>
              <m:t>*</m:t>
            </m:r>
          </m:sub>
        </m:sSub>
      </m:oMath>
      <w:r w:rsidRPr="008939CA">
        <w:rPr>
          <w:rFonts w:ascii="Times New Roman" w:eastAsia="Calibri" w:hAnsi="Times New Roman" w:cs="Times New Roman"/>
          <w:sz w:val="24"/>
          <w:szCs w:val="24"/>
        </w:rPr>
        <w:t xml:space="preserve"> 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совокупность нормальных игроков 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</m:acc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Calibri" w:hAnsi="Cambria Math" w:cs="Times New Roman"/>
            <w:sz w:val="24"/>
            <w:szCs w:val="24"/>
          </w:rPr>
          <m:t>∈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R</m:t>
            </m:r>
          </m:e>
          <m:sup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*</m:t>
                </m:r>
              </m:sub>
            </m:sSub>
          </m:sup>
        </m:sSup>
        <m:r>
          <w:rPr>
            <w:rFonts w:ascii="Cambria Math" w:eastAsia="Calibri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="Calibri" w:hAnsi="Times New Roman" w:cs="Times New Roman"/>
          <w:sz w:val="24"/>
          <w:szCs w:val="24"/>
        </w:rPr>
        <w:t>ограничен вектором к координатам, которые соответствуют нормальным игрокам.</w:t>
      </w:r>
      <w:r w:rsidR="00635593">
        <w:rPr>
          <w:rFonts w:ascii="Times New Roman" w:eastAsia="Calibri" w:hAnsi="Times New Roman" w:cs="Times New Roman"/>
          <w:sz w:val="24"/>
          <w:szCs w:val="24"/>
        </w:rPr>
        <w:t xml:space="preserve"> Далее была проведено переименование игроков таким образом, что нормальными игроками являются игроки под номерами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1,2,…,</m:t>
        </m:r>
      </m:oMath>
      <w:r w:rsidR="00635593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</w:rPr>
              <m:t>*</m:t>
            </m:r>
          </m:sub>
        </m:sSub>
      </m:oMath>
      <w:r w:rsidR="006355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635593">
        <w:rPr>
          <w:rFonts w:ascii="Times New Roman" w:eastAsia="Calibri" w:hAnsi="Times New Roman" w:cs="Times New Roman"/>
          <w:sz w:val="24"/>
          <w:szCs w:val="24"/>
        </w:rPr>
        <w:t xml:space="preserve">и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R</m:t>
            </m:r>
          </m:e>
        </m:acc>
        <m:r>
          <w:rPr>
            <w:rFonts w:ascii="Cambria Math" w:eastAsia="Calibri" w:hAnsi="Cambria Math" w:cs="Times New Roman"/>
            <w:sz w:val="24"/>
            <w:szCs w:val="24"/>
          </w:rPr>
          <m:t>-</m:t>
        </m:r>
      </m:oMath>
      <w:r w:rsidR="00635593">
        <w:rPr>
          <w:rFonts w:ascii="Times New Roman" w:eastAsia="Calibri" w:hAnsi="Times New Roman" w:cs="Times New Roman"/>
          <w:sz w:val="24"/>
          <w:szCs w:val="24"/>
        </w:rPr>
        <w:t xml:space="preserve"> матри</w:t>
      </w:r>
      <w:proofErr w:type="spellStart"/>
      <w:r w:rsidR="00635593">
        <w:rPr>
          <w:rFonts w:ascii="Times New Roman" w:eastAsia="Calibri" w:hAnsi="Times New Roman" w:cs="Times New Roman"/>
          <w:sz w:val="24"/>
          <w:szCs w:val="24"/>
        </w:rPr>
        <w:t>ца</w:t>
      </w:r>
      <w:proofErr w:type="spellEnd"/>
      <w:proofErr w:type="gramEnd"/>
      <w:r w:rsidR="00635593">
        <w:rPr>
          <w:rFonts w:ascii="Times New Roman" w:eastAsia="Calibri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|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</w:rPr>
              <m:t>*</m:t>
            </m:r>
          </m:sub>
        </m:sSub>
        <m:r>
          <w:rPr>
            <w:rFonts w:ascii="Cambria Math" w:eastAsia="Calibri" w:hAnsi="Cambria Math" w:cs="Times New Roman"/>
            <w:sz w:val="24"/>
            <w:szCs w:val="24"/>
          </w:rPr>
          <m:t>|×|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4"/>
              </w:rPr>
              <m:t>*</m:t>
            </m:r>
          </m:sub>
        </m:sSub>
        <m:r>
          <w:rPr>
            <w:rFonts w:ascii="Cambria Math" w:eastAsia="Calibri" w:hAnsi="Cambria Math" w:cs="Times New Roman"/>
            <w:sz w:val="24"/>
            <w:szCs w:val="24"/>
          </w:rPr>
          <m:t>|</m:t>
        </m:r>
      </m:oMath>
      <w:r w:rsidR="00635593">
        <w:rPr>
          <w:rFonts w:ascii="Times New Roman" w:eastAsia="Calibri" w:hAnsi="Times New Roman" w:cs="Times New Roman"/>
          <w:sz w:val="24"/>
          <w:szCs w:val="24"/>
        </w:rPr>
        <w:t xml:space="preserve"> , где </w:t>
      </w:r>
      <m:oMath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i</m:t>
        </m:r>
        <m:r>
          <w:rPr>
            <w:rFonts w:ascii="Cambria Math" w:eastAsia="Calibri" w:hAnsi="Cambria Math" w:cs="Times New Roman"/>
            <w:sz w:val="24"/>
            <w:szCs w:val="24"/>
          </w:rPr>
          <m:t>-</m:t>
        </m:r>
      </m:oMath>
      <w:r w:rsidR="00635593">
        <w:rPr>
          <w:rFonts w:ascii="Times New Roman" w:eastAsia="Calibri" w:hAnsi="Times New Roman" w:cs="Times New Roman"/>
          <w:sz w:val="24"/>
          <w:szCs w:val="24"/>
        </w:rPr>
        <w:t xml:space="preserve">тый столбец содержит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r</m:t>
                </m:r>
              </m:e>
            </m:acc>
          </m:e>
          <m:sup>
            <m:r>
              <w:rPr>
                <w:rFonts w:ascii="Cambria Math" w:eastAsia="Calibri" w:hAnsi="Cambria Math" w:cs="Times New Roman"/>
                <w:sz w:val="24"/>
                <w:szCs w:val="24"/>
              </w:rPr>
              <m:t>i</m:t>
            </m:r>
          </m:sup>
        </m:sSup>
      </m:oMath>
      <w:r w:rsidR="0063559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35593" w:rsidRDefault="00635593" w:rsidP="00E232D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Так было показано, что</w:t>
      </w:r>
      <w:r w:rsidR="00E43F29">
        <w:rPr>
          <w:rFonts w:ascii="Times New Roman" w:eastAsia="Calibri" w:hAnsi="Times New Roman" w:cs="Times New Roman"/>
          <w:sz w:val="24"/>
          <w:szCs w:val="24"/>
        </w:rPr>
        <w:t xml:space="preserve"> если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матрица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R</m:t>
            </m:r>
          </m:e>
        </m:acc>
      </m:oMath>
      <w:r w:rsidRPr="00635593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proofErr w:type="gramEnd"/>
      <w:r w:rsidRPr="006355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не </w:t>
      </w:r>
      <w:r w:rsidR="00E43F29">
        <w:rPr>
          <w:rFonts w:ascii="Times New Roman" w:eastAsia="Calibri" w:hAnsi="Times New Roman" w:cs="Times New Roman"/>
          <w:sz w:val="24"/>
          <w:szCs w:val="24"/>
          <w:lang w:val="en-US"/>
        </w:rPr>
        <w:t>Q</w:t>
      </w:r>
      <w:r w:rsidR="00E43F29" w:rsidRPr="00E43F29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>матри</w:t>
      </w:r>
      <w:r w:rsidR="00E43F29">
        <w:rPr>
          <w:rFonts w:ascii="Times New Roman" w:eastAsia="Calibri" w:hAnsi="Times New Roman" w:cs="Times New Roman"/>
          <w:sz w:val="24"/>
          <w:szCs w:val="24"/>
        </w:rPr>
        <w:t xml:space="preserve">ца, то игра с выходом допускает равномерное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 w:rsidR="00E43F29">
        <w:rPr>
          <w:rFonts w:ascii="Times New Roman" w:eastAsia="Calibri" w:hAnsi="Times New Roman" w:cs="Times New Roman"/>
          <w:sz w:val="24"/>
          <w:szCs w:val="24"/>
        </w:rPr>
        <w:t xml:space="preserve">-равновесие для каждого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 xml:space="preserve">ɛ&gt;0. </m:t>
        </m:r>
      </m:oMath>
      <w:r w:rsidR="00E43F29">
        <w:rPr>
          <w:rFonts w:ascii="Times New Roman" w:eastAsia="Calibri" w:hAnsi="Times New Roman" w:cs="Times New Roman"/>
          <w:sz w:val="24"/>
          <w:szCs w:val="24"/>
        </w:rPr>
        <w:t xml:space="preserve">Если же матрица </w:t>
      </w:r>
      <m:oMath>
        <m:acc>
          <m:acc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R</m:t>
            </m:r>
          </m:e>
        </m:acc>
      </m:oMath>
      <w:r w:rsidR="00E43F29">
        <w:rPr>
          <w:rFonts w:ascii="Times New Roman" w:eastAsia="Calibri" w:hAnsi="Times New Roman" w:cs="Times New Roman"/>
          <w:sz w:val="24"/>
          <w:szCs w:val="24"/>
        </w:rPr>
        <w:t xml:space="preserve"> является </w:t>
      </w:r>
      <w:r w:rsidR="00E43F29">
        <w:rPr>
          <w:rFonts w:ascii="Times New Roman" w:eastAsia="Calibri" w:hAnsi="Times New Roman" w:cs="Times New Roman"/>
          <w:sz w:val="24"/>
          <w:szCs w:val="24"/>
          <w:lang w:val="en-US"/>
        </w:rPr>
        <w:t>Q</w:t>
      </w:r>
      <w:r w:rsidR="00E43F29">
        <w:rPr>
          <w:rFonts w:ascii="Times New Roman" w:eastAsia="Calibri" w:hAnsi="Times New Roman" w:cs="Times New Roman"/>
          <w:sz w:val="24"/>
          <w:szCs w:val="24"/>
        </w:rPr>
        <w:t xml:space="preserve">-матрицей, то для каждого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ɛ&gt;0</m:t>
        </m:r>
      </m:oMath>
      <w:r w:rsidR="00E43F29">
        <w:rPr>
          <w:rFonts w:ascii="Times New Roman" w:eastAsia="Calibri" w:hAnsi="Times New Roman" w:cs="Times New Roman"/>
          <w:sz w:val="24"/>
          <w:szCs w:val="24"/>
        </w:rPr>
        <w:t xml:space="preserve"> игра с выходом имеет равномерное солнечное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 w:rsidR="00E43F29">
        <w:rPr>
          <w:rFonts w:ascii="Times New Roman" w:eastAsia="Calibri" w:hAnsi="Times New Roman" w:cs="Times New Roman"/>
          <w:sz w:val="24"/>
          <w:szCs w:val="24"/>
        </w:rPr>
        <w:t>-равновесие, в которой на каждом шаге более чем один игрок, решивший покинуть игру, имеет положительную вероятность.</w:t>
      </w:r>
    </w:p>
    <w:p w:rsidR="00E43F29" w:rsidRDefault="00E43F29" w:rsidP="00E43F2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Данная работа внесла три существенных вклада в развитие стохастических игр с выходом: во-первых, учеными было доказано, что каждая игра с выходом </w:t>
      </w:r>
      <w:r w:rsidRPr="00E43F29">
        <w:rPr>
          <w:rFonts w:ascii="Times New Roman" w:eastAsia="Calibri" w:hAnsi="Times New Roman" w:cs="Times New Roman"/>
          <w:sz w:val="24"/>
          <w:szCs w:val="24"/>
        </w:rPr>
        <w:t xml:space="preserve">допускает равномерное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>
        <w:rPr>
          <w:rFonts w:ascii="Times New Roman" w:eastAsia="Calibri" w:hAnsi="Times New Roman" w:cs="Times New Roman"/>
          <w:sz w:val="24"/>
          <w:szCs w:val="24"/>
        </w:rPr>
        <w:t xml:space="preserve">-равновесие в солнечных пятнах. Во-вторых, </w:t>
      </w:r>
      <w:r w:rsidR="00D43665">
        <w:rPr>
          <w:rFonts w:ascii="Times New Roman" w:eastAsia="Calibri" w:hAnsi="Times New Roman" w:cs="Times New Roman"/>
          <w:sz w:val="24"/>
          <w:szCs w:val="24"/>
        </w:rPr>
        <w:t xml:space="preserve">было найдено </w:t>
      </w:r>
      <w:r w:rsidR="00D43665" w:rsidRPr="00D43665">
        <w:rPr>
          <w:rFonts w:ascii="Times New Roman" w:eastAsia="Calibri" w:hAnsi="Times New Roman" w:cs="Times New Roman"/>
          <w:sz w:val="24"/>
          <w:szCs w:val="24"/>
        </w:rPr>
        <w:t xml:space="preserve">общее условие, гарантирующее существование равномерного равновесия при выходе из игры. </w:t>
      </w:r>
      <w:r w:rsidRPr="00E43F29">
        <w:rPr>
          <w:rFonts w:ascii="Times New Roman" w:eastAsia="Calibri" w:hAnsi="Times New Roman" w:cs="Times New Roman"/>
          <w:sz w:val="24"/>
          <w:szCs w:val="24"/>
        </w:rPr>
        <w:t>В-третьих,</w:t>
      </w:r>
      <w:r w:rsidR="00D43665" w:rsidRPr="00D43665">
        <w:t xml:space="preserve"> </w:t>
      </w:r>
      <w:r w:rsidR="00D43665">
        <w:rPr>
          <w:rFonts w:ascii="Times New Roman" w:eastAsia="Calibri" w:hAnsi="Times New Roman" w:cs="Times New Roman"/>
          <w:sz w:val="24"/>
          <w:szCs w:val="24"/>
        </w:rPr>
        <w:t>исследовател</w:t>
      </w:r>
      <w:r w:rsidR="009C3FEE">
        <w:rPr>
          <w:rFonts w:ascii="Times New Roman" w:eastAsia="Calibri" w:hAnsi="Times New Roman" w:cs="Times New Roman"/>
          <w:sz w:val="24"/>
          <w:szCs w:val="24"/>
        </w:rPr>
        <w:t>и</w:t>
      </w:r>
      <w:r w:rsidR="00D43665">
        <w:rPr>
          <w:rFonts w:ascii="Times New Roman" w:eastAsia="Calibri" w:hAnsi="Times New Roman" w:cs="Times New Roman"/>
          <w:sz w:val="24"/>
          <w:szCs w:val="24"/>
        </w:rPr>
        <w:t xml:space="preserve"> связали</w:t>
      </w:r>
      <w:r w:rsidR="00D43665" w:rsidRPr="00D43665">
        <w:rPr>
          <w:rFonts w:ascii="Times New Roman" w:eastAsia="Calibri" w:hAnsi="Times New Roman" w:cs="Times New Roman"/>
          <w:sz w:val="24"/>
          <w:szCs w:val="24"/>
        </w:rPr>
        <w:t xml:space="preserve"> вопрос о существовании однородного равновесия в стохастических играх с задачами линейной </w:t>
      </w:r>
      <w:proofErr w:type="spellStart"/>
      <w:r w:rsidR="00D43665" w:rsidRPr="00D43665">
        <w:rPr>
          <w:rFonts w:ascii="Times New Roman" w:eastAsia="Calibri" w:hAnsi="Times New Roman" w:cs="Times New Roman"/>
          <w:sz w:val="24"/>
          <w:szCs w:val="24"/>
        </w:rPr>
        <w:t>комплементарности</w:t>
      </w:r>
      <w:proofErr w:type="spellEnd"/>
      <w:r w:rsidR="00D43665" w:rsidRPr="00D4366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43665" w:rsidRPr="00D43665" w:rsidRDefault="00D43665" w:rsidP="00D4366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частности, данная</w:t>
      </w:r>
      <w:r w:rsidRPr="00D43665">
        <w:rPr>
          <w:rFonts w:ascii="Times New Roman" w:eastAsia="Calibri" w:hAnsi="Times New Roman" w:cs="Times New Roman"/>
          <w:sz w:val="24"/>
          <w:szCs w:val="24"/>
        </w:rPr>
        <w:t xml:space="preserve"> раб</w:t>
      </w:r>
      <w:r>
        <w:rPr>
          <w:rFonts w:ascii="Times New Roman" w:eastAsia="Calibri" w:hAnsi="Times New Roman" w:cs="Times New Roman"/>
          <w:sz w:val="24"/>
          <w:szCs w:val="24"/>
        </w:rPr>
        <w:t>ота ограничивает класс</w:t>
      </w:r>
      <w:r w:rsidRPr="00D43665">
        <w:rPr>
          <w:rFonts w:ascii="Times New Roman" w:eastAsia="Calibri" w:hAnsi="Times New Roman" w:cs="Times New Roman"/>
          <w:sz w:val="24"/>
          <w:szCs w:val="24"/>
        </w:rPr>
        <w:t xml:space="preserve"> игр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выходом</w:t>
      </w:r>
      <w:r w:rsidRPr="00D43665">
        <w:rPr>
          <w:rFonts w:ascii="Times New Roman" w:eastAsia="Calibri" w:hAnsi="Times New Roman" w:cs="Times New Roman"/>
          <w:sz w:val="24"/>
          <w:szCs w:val="24"/>
        </w:rPr>
        <w:t>, для кото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рых существование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равномерного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 w:rsidRPr="00D43665">
        <w:rPr>
          <w:rFonts w:ascii="Times New Roman" w:eastAsia="Calibri" w:hAnsi="Times New Roman" w:cs="Times New Roman"/>
          <w:sz w:val="24"/>
          <w:szCs w:val="24"/>
        </w:rPr>
        <w:t xml:space="preserve"> -</w:t>
      </w:r>
      <w:proofErr w:type="gramEnd"/>
      <w:r w:rsidRPr="00D43665">
        <w:rPr>
          <w:rFonts w:ascii="Times New Roman" w:eastAsia="Calibri" w:hAnsi="Times New Roman" w:cs="Times New Roman"/>
          <w:sz w:val="24"/>
          <w:szCs w:val="24"/>
        </w:rPr>
        <w:t xml:space="preserve">равновесия неизвестно.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Ученые возлагают большие надежды относительно перспектив развития данной теории, в частности, не исключена вероятность, что </w:t>
      </w:r>
      <w:r w:rsidRPr="00D43665">
        <w:rPr>
          <w:rFonts w:ascii="Times New Roman" w:eastAsia="Calibri" w:hAnsi="Times New Roman" w:cs="Times New Roman"/>
          <w:sz w:val="24"/>
          <w:szCs w:val="24"/>
        </w:rPr>
        <w:t xml:space="preserve">результат проложит путь к доказательству </w:t>
      </w:r>
      <w:proofErr w:type="gramStart"/>
      <w:r w:rsidRPr="00D43665">
        <w:rPr>
          <w:rFonts w:ascii="Times New Roman" w:eastAsia="Calibri" w:hAnsi="Times New Roman" w:cs="Times New Roman"/>
          <w:sz w:val="24"/>
          <w:szCs w:val="24"/>
        </w:rPr>
        <w:t xml:space="preserve">существования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ɛ</m:t>
        </m:r>
      </m:oMath>
      <w:r w:rsidRPr="00D43665">
        <w:rPr>
          <w:rFonts w:ascii="Times New Roman" w:eastAsia="Calibri" w:hAnsi="Times New Roman" w:cs="Times New Roman"/>
          <w:sz w:val="24"/>
          <w:szCs w:val="24"/>
        </w:rPr>
        <w:t xml:space="preserve"> -</w:t>
      </w:r>
      <w:proofErr w:type="gramEnd"/>
      <w:r w:rsidRPr="00D43665">
        <w:rPr>
          <w:rFonts w:ascii="Times New Roman" w:eastAsia="Calibri" w:hAnsi="Times New Roman" w:cs="Times New Roman"/>
          <w:sz w:val="24"/>
          <w:szCs w:val="24"/>
        </w:rPr>
        <w:t>равновесия солнечного пятна в каждой стохастической игр</w:t>
      </w:r>
      <w:r>
        <w:rPr>
          <w:rFonts w:ascii="Times New Roman" w:eastAsia="Calibri" w:hAnsi="Times New Roman" w:cs="Times New Roman"/>
          <w:sz w:val="24"/>
          <w:szCs w:val="24"/>
        </w:rPr>
        <w:t>е.</w:t>
      </w:r>
    </w:p>
    <w:p w:rsidR="00635593" w:rsidRDefault="00635593" w:rsidP="006355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</w:t>
      </w:r>
      <w:r w:rsidR="00005993">
        <w:rPr>
          <w:rFonts w:ascii="Times New Roman" w:eastAsia="Calibri" w:hAnsi="Times New Roman" w:cs="Times New Roman"/>
          <w:sz w:val="24"/>
          <w:szCs w:val="24"/>
        </w:rPr>
        <w:t xml:space="preserve">гры с выходом являются </w:t>
      </w:r>
      <w:r w:rsidR="00AA5BC0">
        <w:rPr>
          <w:rFonts w:ascii="Times New Roman" w:eastAsia="Calibri" w:hAnsi="Times New Roman" w:cs="Times New Roman"/>
          <w:sz w:val="24"/>
          <w:szCs w:val="24"/>
        </w:rPr>
        <w:t>подклассом</w:t>
      </w:r>
      <w:r w:rsidR="00005993">
        <w:rPr>
          <w:rFonts w:ascii="Times New Roman" w:eastAsia="Calibri" w:hAnsi="Times New Roman" w:cs="Times New Roman"/>
          <w:sz w:val="24"/>
          <w:szCs w:val="24"/>
        </w:rPr>
        <w:t xml:space="preserve"> поглощающих игр, </w:t>
      </w:r>
      <w:r w:rsidR="00AA5BC0">
        <w:rPr>
          <w:rFonts w:ascii="Times New Roman" w:eastAsia="Calibri" w:hAnsi="Times New Roman" w:cs="Times New Roman"/>
          <w:sz w:val="24"/>
          <w:szCs w:val="24"/>
        </w:rPr>
        <w:t>которые также являются повторяющимися играми, в которых игрок может иметь два или более альтернативных действий. Абсорбирующие игры являются подклассом стохастических игр. В дальнейшем авторы собираются расширять полученные результаты для абсорбирующих, а затем и стохастических игр. В настоящее время существует проблема доказательства того, что вероятность прекращения игры на конкретном шаге во вспомогательной игре ограничена 0 снизу.</w:t>
      </w:r>
    </w:p>
    <w:p w:rsidR="00AD23A6" w:rsidRPr="00781F3F" w:rsidRDefault="00AD23A6" w:rsidP="006355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1A94" w:rsidRPr="00375EBE" w:rsidRDefault="00B75B92" w:rsidP="000076AF">
      <w:pPr>
        <w:pStyle w:val="2"/>
        <w:jc w:val="center"/>
        <w:rPr>
          <w:rFonts w:ascii="Times New Roman" w:eastAsia="Calibri" w:hAnsi="Times New Roman" w:cs="Times New Roman"/>
          <w:b/>
          <w:color w:val="auto"/>
          <w:sz w:val="24"/>
        </w:rPr>
      </w:pPr>
      <w:bookmarkStart w:id="7" w:name="_Toc511848409"/>
      <w:r w:rsidRPr="00375EBE">
        <w:rPr>
          <w:rFonts w:ascii="Times New Roman" w:eastAsia="Calibri" w:hAnsi="Times New Roman" w:cs="Times New Roman"/>
          <w:b/>
          <w:color w:val="auto"/>
          <w:sz w:val="24"/>
        </w:rPr>
        <w:t xml:space="preserve">2.2 Динамическая игровая модель </w:t>
      </w:r>
      <w:proofErr w:type="spellStart"/>
      <w:r w:rsidRPr="00375EBE">
        <w:rPr>
          <w:rFonts w:ascii="Times New Roman" w:eastAsia="Calibri" w:hAnsi="Times New Roman" w:cs="Times New Roman"/>
          <w:b/>
          <w:color w:val="auto"/>
          <w:sz w:val="24"/>
        </w:rPr>
        <w:t>криптовалютной</w:t>
      </w:r>
      <w:proofErr w:type="spellEnd"/>
      <w:r w:rsidRPr="00375EBE">
        <w:rPr>
          <w:rFonts w:ascii="Times New Roman" w:eastAsia="Calibri" w:hAnsi="Times New Roman" w:cs="Times New Roman"/>
          <w:b/>
          <w:color w:val="auto"/>
          <w:sz w:val="24"/>
        </w:rPr>
        <w:t xml:space="preserve"> системы</w:t>
      </w:r>
      <w:bookmarkEnd w:id="7"/>
    </w:p>
    <w:p w:rsidR="00C01C38" w:rsidRDefault="00C01C38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206377" w:rsidRPr="00781F3F" w:rsidRDefault="00A31A94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8"/>
        </w:rPr>
        <w:t xml:space="preserve">В качестве одного из возможных вариантов исследования отношений между субъектами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8"/>
        </w:rPr>
        <w:t>криптовалютного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8"/>
        </w:rPr>
        <w:t xml:space="preserve"> рынка предлаг</w:t>
      </w:r>
      <w:r w:rsidR="005F5B73">
        <w:rPr>
          <w:rFonts w:ascii="Times New Roman" w:eastAsia="Calibri" w:hAnsi="Times New Roman" w:cs="Times New Roman"/>
          <w:sz w:val="24"/>
          <w:szCs w:val="28"/>
        </w:rPr>
        <w:t>ается модель повторяющейся игры,</w:t>
      </w:r>
      <w:r w:rsidR="005F5B73" w:rsidRPr="005F5B73">
        <w:rPr>
          <w:color w:val="000000"/>
          <w:sz w:val="20"/>
          <w:szCs w:val="20"/>
        </w:rPr>
        <w:t xml:space="preserve"> </w:t>
      </w:r>
      <w:r w:rsidR="005F5B73" w:rsidRPr="005F5B73">
        <w:rPr>
          <w:rFonts w:ascii="Times New Roman" w:hAnsi="Times New Roman" w:cs="Times New Roman"/>
          <w:color w:val="000000"/>
          <w:sz w:val="24"/>
          <w:szCs w:val="20"/>
        </w:rPr>
        <w:t xml:space="preserve">впервые введенная в рассмотрение </w:t>
      </w:r>
      <w:proofErr w:type="spellStart"/>
      <w:r w:rsidR="005F5B73" w:rsidRPr="005F5B73">
        <w:rPr>
          <w:rFonts w:ascii="Times New Roman" w:hAnsi="Times New Roman" w:cs="Times New Roman"/>
          <w:color w:val="000000"/>
          <w:sz w:val="24"/>
          <w:szCs w:val="20"/>
        </w:rPr>
        <w:t>Эйлоном</w:t>
      </w:r>
      <w:proofErr w:type="spellEnd"/>
      <w:r w:rsidR="005F5B73" w:rsidRPr="005F5B73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proofErr w:type="spellStart"/>
      <w:r w:rsidR="005F5B73" w:rsidRPr="005F5B73">
        <w:rPr>
          <w:rFonts w:ascii="Times New Roman" w:hAnsi="Times New Roman" w:cs="Times New Roman"/>
          <w:color w:val="000000"/>
          <w:sz w:val="24"/>
          <w:szCs w:val="20"/>
        </w:rPr>
        <w:t>Соланом</w:t>
      </w:r>
      <w:proofErr w:type="spellEnd"/>
      <w:r w:rsidR="005F5B73" w:rsidRPr="005F5B73">
        <w:rPr>
          <w:rFonts w:ascii="Times New Roman" w:hAnsi="Times New Roman" w:cs="Times New Roman"/>
          <w:color w:val="000000"/>
          <w:sz w:val="24"/>
          <w:szCs w:val="20"/>
        </w:rPr>
        <w:t xml:space="preserve"> в 2001 году</w:t>
      </w:r>
      <w:r w:rsidR="005F5B73">
        <w:rPr>
          <w:rStyle w:val="a9"/>
          <w:rFonts w:ascii="Times New Roman" w:hAnsi="Times New Roman" w:cs="Times New Roman"/>
          <w:color w:val="000000"/>
          <w:sz w:val="24"/>
          <w:szCs w:val="20"/>
        </w:rPr>
        <w:footnoteReference w:id="30"/>
      </w:r>
      <w:r w:rsidR="005F5B73" w:rsidRPr="005F5B73">
        <w:rPr>
          <w:rFonts w:ascii="Times New Roman" w:hAnsi="Times New Roman" w:cs="Times New Roman"/>
          <w:color w:val="000000"/>
          <w:sz w:val="24"/>
          <w:szCs w:val="20"/>
        </w:rPr>
        <w:t>.</w:t>
      </w:r>
      <w:r w:rsidRPr="005F5B73">
        <w:rPr>
          <w:rFonts w:ascii="Times New Roman" w:eastAsia="Calibri" w:hAnsi="Times New Roman" w:cs="Times New Roman"/>
          <w:sz w:val="32"/>
          <w:szCs w:val="28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28"/>
        </w:rPr>
        <w:t xml:space="preserve">Предполагается, что страны-игроки одновременно и независимо друг от друга должны принять решение поддерживать или нет дальнейшие операции с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8"/>
        </w:rPr>
        <w:t>криптовалютами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8"/>
        </w:rPr>
        <w:t xml:space="preserve"> в своей стране. Свое решение каждая страна принимает в соответствии с получаемыми извне сигналами, которые являются случайными величинами, расп</w:t>
      </w:r>
      <w:r w:rsidR="00AA5BC0">
        <w:rPr>
          <w:rFonts w:ascii="Times New Roman" w:eastAsia="Calibri" w:hAnsi="Times New Roman" w:cs="Times New Roman"/>
          <w:sz w:val="24"/>
          <w:szCs w:val="28"/>
        </w:rPr>
        <w:t>ределенными равномерно</w:t>
      </w:r>
      <w:r w:rsidRPr="00781F3F">
        <w:rPr>
          <w:rFonts w:ascii="Times New Roman" w:eastAsia="Calibri" w:hAnsi="Times New Roman" w:cs="Times New Roman"/>
          <w:sz w:val="24"/>
          <w:szCs w:val="28"/>
        </w:rPr>
        <w:t xml:space="preserve">. </w:t>
      </w:r>
      <w:r w:rsidR="000D4762" w:rsidRPr="000D4762">
        <w:rPr>
          <w:rFonts w:ascii="Times New Roman" w:eastAsia="Calibri" w:hAnsi="Times New Roman" w:cs="Times New Roman"/>
          <w:sz w:val="24"/>
          <w:szCs w:val="28"/>
        </w:rPr>
        <w:t>В своем исследовании Э. Солан доказал, что если каждый игрок предпочитает уйти из игры в одиночку, а не уходить вместе с другими игроками, то существует ɛ-равновесие в игре</w:t>
      </w:r>
      <w:r w:rsidR="000D4762">
        <w:rPr>
          <w:rStyle w:val="a9"/>
          <w:rFonts w:ascii="Times New Roman" w:eastAsia="Calibri" w:hAnsi="Times New Roman" w:cs="Times New Roman"/>
          <w:sz w:val="24"/>
          <w:szCs w:val="28"/>
        </w:rPr>
        <w:footnoteReference w:id="31"/>
      </w:r>
      <w:r w:rsidR="000D4762">
        <w:rPr>
          <w:rFonts w:ascii="Times New Roman" w:eastAsia="Calibri" w:hAnsi="Times New Roman" w:cs="Times New Roman"/>
          <w:sz w:val="24"/>
          <w:szCs w:val="28"/>
        </w:rPr>
        <w:t xml:space="preserve">. </w:t>
      </w:r>
      <w:r w:rsidRPr="00781F3F">
        <w:rPr>
          <w:rFonts w:ascii="Times New Roman" w:eastAsia="Calibri" w:hAnsi="Times New Roman" w:cs="Times New Roman"/>
          <w:sz w:val="24"/>
          <w:szCs w:val="28"/>
        </w:rPr>
        <w:t xml:space="preserve">В случае, если игроки выбрали вариант поддержки операций с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8"/>
        </w:rPr>
        <w:t>криптовалютами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8"/>
        </w:rPr>
        <w:t xml:space="preserve">, то фонд увеличивается и игра продолжается. В обратной ситуации, если большинство игроков выбрали вариант отказа от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8"/>
        </w:rPr>
        <w:lastRenderedPageBreak/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8"/>
        </w:rPr>
        <w:t>, то они забирает фонд себе и делят его поровну</w:t>
      </w:r>
      <w:r w:rsidRPr="00781F3F">
        <w:rPr>
          <w:rFonts w:ascii="Times New Roman" w:eastAsia="Calibri" w:hAnsi="Times New Roman" w:cs="Times New Roman"/>
          <w:sz w:val="28"/>
          <w:szCs w:val="28"/>
        </w:rPr>
        <w:t>.</w:t>
      </w:r>
      <w:r w:rsidR="000D47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В целях конкретизации дальнейшего исследования следует в качестве межгосударственного инструмента валютной эмиссии принять </w:t>
      </w:r>
      <w:proofErr w:type="spellStart"/>
      <w:r w:rsidR="00206377" w:rsidRPr="00781F3F">
        <w:rPr>
          <w:rFonts w:ascii="Times New Roman" w:eastAsia="Calibri" w:hAnsi="Times New Roman" w:cs="Times New Roman"/>
          <w:sz w:val="24"/>
          <w:szCs w:val="24"/>
        </w:rPr>
        <w:t>биткоин</w:t>
      </w:r>
      <w:proofErr w:type="spellEnd"/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 как самая успешная на данный момент валюта, не перестающая удивлять мировую </w:t>
      </w:r>
      <w:proofErr w:type="gramStart"/>
      <w:r w:rsidR="00206377" w:rsidRPr="00781F3F">
        <w:rPr>
          <w:rFonts w:ascii="Times New Roman" w:eastAsia="Calibri" w:hAnsi="Times New Roman" w:cs="Times New Roman"/>
          <w:sz w:val="24"/>
          <w:szCs w:val="24"/>
        </w:rPr>
        <w:t>общественность  ростом</w:t>
      </w:r>
      <w:proofErr w:type="gramEnd"/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 своего курса. Стоит заметить, что при принятии данной единицы расчета в качестве общемировой страна, скоординировавшая наибольшее количество </w:t>
      </w:r>
      <w:proofErr w:type="spellStart"/>
      <w:r w:rsidR="00206377" w:rsidRPr="00781F3F">
        <w:rPr>
          <w:rFonts w:ascii="Times New Roman" w:eastAsia="Calibri" w:hAnsi="Times New Roman" w:cs="Times New Roman"/>
          <w:sz w:val="24"/>
          <w:szCs w:val="24"/>
        </w:rPr>
        <w:t>биткоинов</w:t>
      </w:r>
      <w:proofErr w:type="spellEnd"/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206377" w:rsidRPr="00781F3F">
        <w:rPr>
          <w:rFonts w:ascii="Times New Roman" w:eastAsia="Calibri" w:hAnsi="Times New Roman" w:cs="Times New Roman"/>
          <w:sz w:val="24"/>
          <w:szCs w:val="24"/>
        </w:rPr>
        <w:t>будет  иметь</w:t>
      </w:r>
      <w:proofErr w:type="gramEnd"/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 монополию на все операции. В действительности принятие </w:t>
      </w:r>
      <w:proofErr w:type="spellStart"/>
      <w:r w:rsidR="00206377" w:rsidRPr="00781F3F">
        <w:rPr>
          <w:rFonts w:ascii="Times New Roman" w:eastAsia="Calibri" w:hAnsi="Times New Roman" w:cs="Times New Roman"/>
          <w:sz w:val="24"/>
          <w:szCs w:val="24"/>
        </w:rPr>
        <w:t>биткоина</w:t>
      </w:r>
      <w:proofErr w:type="spellEnd"/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 уже на данный момент происходит в мире, и уже очевидно, что процесс этот довольно затяжной (момент возникновения </w:t>
      </w:r>
      <w:proofErr w:type="spellStart"/>
      <w:r w:rsidR="00206377" w:rsidRPr="00781F3F">
        <w:rPr>
          <w:rFonts w:ascii="Times New Roman" w:eastAsia="Calibri" w:hAnsi="Times New Roman" w:cs="Times New Roman"/>
          <w:sz w:val="24"/>
          <w:szCs w:val="24"/>
        </w:rPr>
        <w:t>биткоина</w:t>
      </w:r>
      <w:proofErr w:type="spellEnd"/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206377" w:rsidRPr="00781F3F">
        <w:rPr>
          <w:rFonts w:ascii="Times New Roman" w:eastAsia="Calibri" w:hAnsi="Times New Roman" w:cs="Times New Roman"/>
          <w:sz w:val="24"/>
          <w:szCs w:val="24"/>
        </w:rPr>
        <w:t>датируется  2</w:t>
      </w:r>
      <w:r w:rsidR="000D4762">
        <w:rPr>
          <w:rFonts w:ascii="Times New Roman" w:eastAsia="Calibri" w:hAnsi="Times New Roman" w:cs="Times New Roman"/>
          <w:sz w:val="24"/>
          <w:szCs w:val="24"/>
        </w:rPr>
        <w:t>009</w:t>
      </w:r>
      <w:proofErr w:type="gramEnd"/>
      <w:r w:rsidR="000D4762">
        <w:rPr>
          <w:rFonts w:ascii="Times New Roman" w:eastAsia="Calibri" w:hAnsi="Times New Roman" w:cs="Times New Roman"/>
          <w:sz w:val="24"/>
          <w:szCs w:val="24"/>
        </w:rPr>
        <w:t xml:space="preserve"> г., однако к 2018</w:t>
      </w:r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 г. </w:t>
      </w:r>
      <w:r w:rsidR="000D4762" w:rsidRPr="000D4762">
        <w:rPr>
          <w:rFonts w:ascii="Times New Roman" w:hAnsi="Times New Roman" w:cs="Times New Roman"/>
          <w:color w:val="000000"/>
          <w:sz w:val="24"/>
          <w:szCs w:val="20"/>
        </w:rPr>
        <w:t xml:space="preserve">в мире остаётся немало государств (к их числу на текущий момент относится и Россия), в которых </w:t>
      </w:r>
      <w:proofErr w:type="spellStart"/>
      <w:r w:rsidR="000D4762" w:rsidRPr="000D4762">
        <w:rPr>
          <w:rFonts w:ascii="Times New Roman" w:hAnsi="Times New Roman" w:cs="Times New Roman"/>
          <w:color w:val="000000"/>
          <w:sz w:val="24"/>
          <w:szCs w:val="20"/>
        </w:rPr>
        <w:t>криптовалюты</w:t>
      </w:r>
      <w:proofErr w:type="spellEnd"/>
      <w:r w:rsidR="000D4762" w:rsidRPr="000D4762">
        <w:rPr>
          <w:rFonts w:ascii="Times New Roman" w:hAnsi="Times New Roman" w:cs="Times New Roman"/>
          <w:color w:val="000000"/>
          <w:sz w:val="24"/>
          <w:szCs w:val="20"/>
        </w:rPr>
        <w:t xml:space="preserve"> находятся в «эфемерном положении». </w:t>
      </w:r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Так, внедрение </w:t>
      </w:r>
      <w:proofErr w:type="spellStart"/>
      <w:r w:rsidR="00206377" w:rsidRPr="00781F3F">
        <w:rPr>
          <w:rFonts w:ascii="Times New Roman" w:eastAsia="Calibri" w:hAnsi="Times New Roman" w:cs="Times New Roman"/>
          <w:sz w:val="24"/>
          <w:szCs w:val="24"/>
        </w:rPr>
        <w:t>биткоина</w:t>
      </w:r>
      <w:proofErr w:type="spellEnd"/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 предполагает </w:t>
      </w:r>
      <w:proofErr w:type="spellStart"/>
      <w:r w:rsidR="00206377" w:rsidRPr="00781F3F">
        <w:rPr>
          <w:rFonts w:ascii="Times New Roman" w:eastAsia="Calibri" w:hAnsi="Times New Roman" w:cs="Times New Roman"/>
          <w:sz w:val="24"/>
          <w:szCs w:val="24"/>
        </w:rPr>
        <w:t>поэтапность</w:t>
      </w:r>
      <w:proofErr w:type="spellEnd"/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 и согласие всех стран. В случае всеобщего одобрения возникает возможность изменения финансового расклада в мире, путем </w:t>
      </w:r>
      <w:proofErr w:type="spellStart"/>
      <w:r w:rsidR="00206377" w:rsidRPr="00781F3F">
        <w:rPr>
          <w:rFonts w:ascii="Times New Roman" w:eastAsia="Calibri" w:hAnsi="Times New Roman" w:cs="Times New Roman"/>
          <w:sz w:val="24"/>
          <w:szCs w:val="24"/>
        </w:rPr>
        <w:t>майнинга</w:t>
      </w:r>
      <w:proofErr w:type="spellEnd"/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 и аккумулирования </w:t>
      </w:r>
      <w:proofErr w:type="spellStart"/>
      <w:r w:rsidR="00206377" w:rsidRPr="00781F3F">
        <w:rPr>
          <w:rFonts w:ascii="Times New Roman" w:eastAsia="Calibri" w:hAnsi="Times New Roman" w:cs="Times New Roman"/>
          <w:sz w:val="24"/>
          <w:szCs w:val="24"/>
        </w:rPr>
        <w:t>биткоинов</w:t>
      </w:r>
      <w:proofErr w:type="spellEnd"/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 в своей стране, однако в случае отказа от внедрения </w:t>
      </w:r>
      <w:proofErr w:type="spellStart"/>
      <w:r w:rsidR="00206377" w:rsidRPr="00781F3F">
        <w:rPr>
          <w:rFonts w:ascii="Times New Roman" w:eastAsia="Calibri" w:hAnsi="Times New Roman" w:cs="Times New Roman"/>
          <w:sz w:val="24"/>
          <w:szCs w:val="24"/>
        </w:rPr>
        <w:t>биткоин</w:t>
      </w:r>
      <w:proofErr w:type="spellEnd"/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 теряет свое свойство денежного эквивалента, а страна-лидер по количеству </w:t>
      </w:r>
      <w:proofErr w:type="spellStart"/>
      <w:r w:rsidR="00206377" w:rsidRPr="00781F3F">
        <w:rPr>
          <w:rFonts w:ascii="Times New Roman" w:eastAsia="Calibri" w:hAnsi="Times New Roman" w:cs="Times New Roman"/>
          <w:sz w:val="24"/>
          <w:szCs w:val="24"/>
        </w:rPr>
        <w:t>биткоинов</w:t>
      </w:r>
      <w:proofErr w:type="spellEnd"/>
      <w:r w:rsidR="00206377" w:rsidRPr="00781F3F">
        <w:rPr>
          <w:rFonts w:ascii="Times New Roman" w:eastAsia="Calibri" w:hAnsi="Times New Roman" w:cs="Times New Roman"/>
          <w:sz w:val="24"/>
          <w:szCs w:val="24"/>
        </w:rPr>
        <w:t xml:space="preserve"> -  свои позиции. Не стоит забывать, что страны-игроки могут объединяться в различные коалиции на различных условиях, что порождает огромное число возможных сценариев развития событий.</w:t>
      </w:r>
    </w:p>
    <w:p w:rsidR="00206377" w:rsidRPr="00781F3F" w:rsidRDefault="00206377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Содержательная природа экономических процессов эволюции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, характеризуемая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остроконкурентной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средой и комплексным взаимодействие значительного числа экономическим субъектов с разнородными интересами обуславливают и природу инструментов исследования. В этой связи одним из наиболее привлекательных средств (в первую очереди, с позиций адекватности) представляются теоретико-игровые модели. Заметим, что в зависимости от конкретных задач и целей при анализе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криптовалютных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рынков могут быть использованы как модели, базирующиеся на статических и динамических стратегических играх, так и модели на основе кооперативных игр (детерминированных или стохастических).</w:t>
      </w:r>
    </w:p>
    <w:p w:rsidR="00206377" w:rsidRPr="00781F3F" w:rsidRDefault="00206377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Так, процесс «добывания» электронных монет, а также существующая конкурентная среда на рынке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определили применяемый в данном исследовании инструмент экономического анализа, а именно аппарат теории игр, обладающий на текущий момент достаточно богатым опытом приложения к решению задач в IT–сфере. Совместное взаимодействие на мировой арене, а также поиск взаимных компромиссов обусловили специфику используемых теоретико-игровых подходов и позволили создать модели кооперативных игр. </w:t>
      </w:r>
    </w:p>
    <w:p w:rsidR="00206377" w:rsidRPr="00781F3F" w:rsidRDefault="00206377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В роли действующих на рынке игроков в рамках рассмотренных моделей взяты следующие страны и их группировки: США, Япония, Россия (как лидеры по количеству </w:t>
      </w:r>
      <w:r w:rsidRPr="00781F3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сделок с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криптовалютой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), Германия, ОАЭ, Австралия, Южная Корея, Великобритания и Нидерланды (как страны-лидеры по уровню проникновения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биткоинов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на душу населения). </w:t>
      </w:r>
    </w:p>
    <w:p w:rsidR="00AA5BC0" w:rsidRDefault="00206377" w:rsidP="002063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В качестве одного из возможных вариантов исследования отношений между субъектами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криптовалютного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рынка предлагается модель игры с отказом. </w:t>
      </w:r>
      <w:r w:rsidR="00E14814" w:rsidRPr="00E14814">
        <w:rPr>
          <w:rFonts w:ascii="Times New Roman" w:eastAsia="Calibri" w:hAnsi="Times New Roman" w:cs="Times New Roman"/>
          <w:sz w:val="24"/>
          <w:szCs w:val="24"/>
        </w:rPr>
        <w:t xml:space="preserve">Страны-игроки одновременно и независимо друг от друга должны принять решение поддерживать или нет дальнейшие операции с </w:t>
      </w:r>
      <w:proofErr w:type="spellStart"/>
      <w:r w:rsidR="00E14814" w:rsidRPr="00E14814">
        <w:rPr>
          <w:rFonts w:ascii="Times New Roman" w:eastAsia="Calibri" w:hAnsi="Times New Roman" w:cs="Times New Roman"/>
          <w:sz w:val="24"/>
          <w:szCs w:val="24"/>
        </w:rPr>
        <w:t>криптовалютами</w:t>
      </w:r>
      <w:proofErr w:type="spellEnd"/>
      <w:r w:rsidR="00E14814" w:rsidRPr="00E14814">
        <w:rPr>
          <w:rFonts w:ascii="Times New Roman" w:eastAsia="Calibri" w:hAnsi="Times New Roman" w:cs="Times New Roman"/>
          <w:sz w:val="24"/>
          <w:szCs w:val="24"/>
        </w:rPr>
        <w:t xml:space="preserve"> в своей стране. Свое решение каждая страна принимает, руководствуясь получаемыми извне сигналами, являющимися случайными величинами, распределенными по нормальному закону. В случае поддержки операций с </w:t>
      </w:r>
      <w:proofErr w:type="spellStart"/>
      <w:r w:rsidR="00E14814" w:rsidRPr="00E14814">
        <w:rPr>
          <w:rFonts w:ascii="Times New Roman" w:eastAsia="Calibri" w:hAnsi="Times New Roman" w:cs="Times New Roman"/>
          <w:sz w:val="24"/>
          <w:szCs w:val="24"/>
        </w:rPr>
        <w:t>криптовалютами</w:t>
      </w:r>
      <w:proofErr w:type="spellEnd"/>
      <w:r w:rsidR="00E14814" w:rsidRPr="00E14814">
        <w:rPr>
          <w:rFonts w:ascii="Times New Roman" w:eastAsia="Calibri" w:hAnsi="Times New Roman" w:cs="Times New Roman"/>
          <w:sz w:val="24"/>
          <w:szCs w:val="24"/>
        </w:rPr>
        <w:t xml:space="preserve"> всеми игроками фонд увеличивается, а игра продолжается. В случае же отказа проведения операций с </w:t>
      </w:r>
      <w:proofErr w:type="spellStart"/>
      <w:r w:rsidR="00E14814" w:rsidRPr="00E14814">
        <w:rPr>
          <w:rFonts w:ascii="Times New Roman" w:eastAsia="Calibri" w:hAnsi="Times New Roman" w:cs="Times New Roman"/>
          <w:sz w:val="24"/>
          <w:szCs w:val="24"/>
        </w:rPr>
        <w:t>криптовалютами</w:t>
      </w:r>
      <w:proofErr w:type="spellEnd"/>
      <w:r w:rsidR="00E14814" w:rsidRPr="00E14814">
        <w:rPr>
          <w:rFonts w:ascii="Times New Roman" w:eastAsia="Calibri" w:hAnsi="Times New Roman" w:cs="Times New Roman"/>
          <w:sz w:val="24"/>
          <w:szCs w:val="24"/>
        </w:rPr>
        <w:t xml:space="preserve"> всеми игроками игра заканчивается, и игроки делят фонд в равных долях между собой. В случае отсутствия данных пограничных состояний игры, а именно выбора всеми игроками альтернатив отказа или продолжения, игра будет исключать игроков группы меньшинства и будет продолжаться до тех пор, пока не будет достигнуто одно из пограничных состояний.</w:t>
      </w:r>
    </w:p>
    <w:p w:rsidR="00A7160E" w:rsidRPr="00A7160E" w:rsidRDefault="00A7160E" w:rsidP="00A7160E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Fonts w:eastAsia="Calibri"/>
          <w:szCs w:val="20"/>
        </w:rPr>
      </w:pPr>
      <w:r w:rsidRPr="00A7160E">
        <w:rPr>
          <w:rFonts w:eastAsia="Calibri"/>
          <w:szCs w:val="20"/>
        </w:rPr>
        <w:t xml:space="preserve">Обозначим </w:t>
      </w:r>
      <w:proofErr w:type="gramStart"/>
      <w:r w:rsidRPr="00A7160E">
        <w:rPr>
          <w:rFonts w:eastAsia="Calibri"/>
          <w:szCs w:val="20"/>
        </w:rPr>
        <w:t xml:space="preserve">через </w:t>
      </w:r>
      <m:oMath>
        <m:r>
          <w:rPr>
            <w:rFonts w:ascii="Cambria Math" w:eastAsia="Calibri" w:hAnsi="Cambria Math"/>
            <w:szCs w:val="20"/>
          </w:rPr>
          <m:t>Г((</m:t>
        </m:r>
        <m:sSub>
          <m:sSubPr>
            <m:ctrlPr>
              <w:rPr>
                <w:rFonts w:ascii="Cambria Math" w:eastAsia="Calibri" w:hAnsi="Cambria Math"/>
                <w:i/>
                <w:szCs w:val="20"/>
              </w:rPr>
            </m:ctrlPr>
          </m:sSubPr>
          <m:e>
            <m:sSup>
              <m:sSupPr>
                <m:ctrlPr>
                  <w:rPr>
                    <w:rFonts w:ascii="Cambria Math" w:eastAsia="Calibri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eastAsia="Calibri" w:hAnsi="Cambria Math"/>
                    <w:szCs w:val="20"/>
                  </w:rPr>
                  <m:t>r</m:t>
                </m:r>
              </m:e>
              <m:sup>
                <m:r>
                  <w:rPr>
                    <w:rFonts w:ascii="Cambria Math" w:eastAsia="Calibri" w:hAnsi="Cambria Math"/>
                    <w:szCs w:val="20"/>
                  </w:rPr>
                  <m:t>s</m:t>
                </m:r>
              </m:sup>
            </m:sSup>
            <m:r>
              <w:rPr>
                <w:rFonts w:ascii="Cambria Math" w:eastAsia="Calibri" w:hAnsi="Cambria Math"/>
                <w:szCs w:val="20"/>
              </w:rPr>
              <m:t>)</m:t>
            </m:r>
          </m:e>
          <m:sub>
            <m:r>
              <w:rPr>
                <w:rFonts w:ascii="Cambria Math" w:eastAsia="Calibri" w:hAnsi="Cambria Math"/>
                <w:szCs w:val="20"/>
              </w:rPr>
              <m:t>s⊆I</m:t>
            </m:r>
          </m:sub>
        </m:sSub>
        <m:r>
          <w:rPr>
            <w:rFonts w:ascii="Cambria Math" w:eastAsia="Calibri" w:hAnsi="Cambria Math"/>
            <w:szCs w:val="20"/>
          </w:rPr>
          <m:t>)</m:t>
        </m:r>
      </m:oMath>
      <w:r w:rsidRPr="00A7160E">
        <w:rPr>
          <w:rFonts w:eastAsia="Calibri"/>
          <w:szCs w:val="20"/>
        </w:rPr>
        <w:t xml:space="preserve"> игру</w:t>
      </w:r>
      <w:proofErr w:type="gramEnd"/>
      <w:r w:rsidRPr="00A7160E">
        <w:rPr>
          <w:rFonts w:eastAsia="Calibri"/>
          <w:szCs w:val="20"/>
        </w:rPr>
        <w:t xml:space="preserve"> с отказом и конечным числом участников. такая, что конечное число игроков </w:t>
      </w:r>
      <m:oMath>
        <m:r>
          <w:rPr>
            <w:rFonts w:ascii="Cambria Math" w:eastAsia="Calibri" w:hAnsi="Cambria Math"/>
            <w:szCs w:val="20"/>
          </w:rPr>
          <m:t>I</m:t>
        </m:r>
      </m:oMath>
      <w:r w:rsidRPr="00A7160E">
        <w:rPr>
          <w:rFonts w:eastAsia="Calibri"/>
          <w:szCs w:val="20"/>
        </w:rPr>
        <w:t xml:space="preserve">. Для каждого </w:t>
      </w:r>
      <w:proofErr w:type="gramStart"/>
      <w:r w:rsidRPr="00A7160E">
        <w:rPr>
          <w:rFonts w:eastAsia="Calibri"/>
          <w:szCs w:val="20"/>
        </w:rPr>
        <w:t xml:space="preserve">подмножества </w:t>
      </w:r>
      <m:oMath>
        <m:r>
          <w:rPr>
            <w:rFonts w:ascii="Cambria Math" w:eastAsia="Calibri" w:hAnsi="Cambria Math"/>
            <w:szCs w:val="20"/>
            <w:lang w:val="en-US"/>
          </w:rPr>
          <m:t>S</m:t>
        </m:r>
      </m:oMath>
      <w:r w:rsidRPr="00A7160E">
        <w:rPr>
          <w:rFonts w:eastAsia="Calibri"/>
          <w:szCs w:val="20"/>
        </w:rPr>
        <w:t xml:space="preserve"> из</w:t>
      </w:r>
      <w:proofErr w:type="gramEnd"/>
      <w:r w:rsidRPr="00A7160E">
        <w:rPr>
          <w:rFonts w:eastAsia="Calibri"/>
          <w:szCs w:val="20"/>
        </w:rPr>
        <w:t xml:space="preserve"> </w:t>
      </w:r>
      <m:oMath>
        <m:r>
          <w:rPr>
            <w:rFonts w:ascii="Cambria Math" w:eastAsia="Calibri" w:hAnsi="Cambria Math"/>
            <w:szCs w:val="20"/>
            <w:lang w:val="en-US"/>
          </w:rPr>
          <m:t>I</m:t>
        </m:r>
      </m:oMath>
      <w:r w:rsidRPr="00A7160E">
        <w:rPr>
          <w:rFonts w:eastAsia="Calibri"/>
          <w:szCs w:val="20"/>
        </w:rPr>
        <w:t xml:space="preserve"> вектор</w:t>
      </w:r>
      <m:oMath>
        <m:sSup>
          <m:sSupPr>
            <m:ctrlPr>
              <w:rPr>
                <w:rFonts w:ascii="Cambria Math" w:eastAsia="Calibri" w:hAnsi="Cambria Math" w:cs="Cambria Math"/>
                <w:i/>
                <w:szCs w:val="20"/>
              </w:rPr>
            </m:ctrlPr>
          </m:sSupPr>
          <m:e>
            <m:r>
              <w:rPr>
                <w:rFonts w:ascii="Cambria Math" w:eastAsia="Calibri" w:hAnsi="Cambria Math" w:cs="Cambria Math"/>
                <w:szCs w:val="20"/>
              </w:rPr>
              <m:t>r</m:t>
            </m:r>
          </m:e>
          <m:sup>
            <m:r>
              <w:rPr>
                <w:rFonts w:ascii="Cambria Math" w:eastAsia="Calibri" w:hAnsi="Cambria Math" w:cs="Cambria Math"/>
                <w:szCs w:val="20"/>
              </w:rPr>
              <m:t>s</m:t>
            </m:r>
          </m:sup>
        </m:sSup>
        <m:sSup>
          <m:sSupPr>
            <m:ctrlPr>
              <w:rPr>
                <w:rFonts w:ascii="Cambria Math" w:eastAsia="Calibri" w:hAnsi="Cambria Math" w:cs="Cambria Math"/>
                <w:i/>
                <w:szCs w:val="20"/>
              </w:rPr>
            </m:ctrlPr>
          </m:sSupPr>
          <m:e>
            <m:r>
              <w:rPr>
                <w:rFonts w:ascii="Cambria Math" w:eastAsia="Calibri" w:hAnsi="Cambria Math" w:cs="Cambria Math"/>
                <w:szCs w:val="20"/>
              </w:rPr>
              <m:t>∈[-1,1]</m:t>
            </m:r>
          </m:e>
          <m:sup>
            <m:r>
              <w:rPr>
                <w:rFonts w:ascii="Cambria Math" w:eastAsia="Calibri" w:hAnsi="Cambria Math" w:cs="Cambria Math"/>
                <w:szCs w:val="20"/>
                <w:lang w:val="en-US"/>
              </w:rPr>
              <m:t>N</m:t>
            </m:r>
          </m:sup>
        </m:sSup>
      </m:oMath>
      <w:r w:rsidRPr="00A7160E">
        <w:rPr>
          <w:rFonts w:ascii="Cambria Math" w:eastAsia="Calibri" w:hAnsi="Cambria Math" w:cs="Cambria Math"/>
          <w:szCs w:val="20"/>
        </w:rPr>
        <w:t xml:space="preserve">. </w:t>
      </w:r>
      <w:proofErr w:type="gramStart"/>
      <w:r w:rsidRPr="00A7160E">
        <w:rPr>
          <w:rFonts w:eastAsia="Calibri"/>
          <w:szCs w:val="20"/>
        </w:rPr>
        <w:t xml:space="preserve">Выигрыш </w:t>
      </w:r>
      <m:oMath>
        <m:r>
          <w:rPr>
            <w:rFonts w:ascii="Cambria Math" w:eastAsia="Calibri" w:hAnsi="Cambria Math"/>
            <w:szCs w:val="20"/>
          </w:rPr>
          <m:t>(</m:t>
        </m:r>
        <m:sSup>
          <m:sSupPr>
            <m:ctrlPr>
              <w:rPr>
                <w:rFonts w:ascii="Cambria Math" w:eastAsia="Calibri" w:hAnsi="Cambria Math"/>
                <w:i/>
                <w:szCs w:val="20"/>
                <w:lang w:val="en-US"/>
              </w:rPr>
            </m:ctrlPr>
          </m:sSupPr>
          <m:e>
            <m:r>
              <w:rPr>
                <w:rFonts w:ascii="Cambria Math" w:eastAsia="Calibri" w:hAnsi="Cambria Math"/>
                <w:szCs w:val="20"/>
                <w:lang w:val="en-US"/>
              </w:rPr>
              <m:t>r</m:t>
            </m:r>
          </m:e>
          <m:sup>
            <m:sSup>
              <m:sSupPr>
                <m:ctrlPr>
                  <w:rPr>
                    <w:rFonts w:ascii="Cambria Math" w:eastAsia="Calibri" w:hAnsi="Cambria Math"/>
                    <w:i/>
                    <w:szCs w:val="20"/>
                    <w:lang w:val="en-US"/>
                  </w:rPr>
                </m:ctrlPr>
              </m:sSupPr>
              <m:e>
                <m:r>
                  <w:rPr>
                    <w:rFonts w:ascii="Cambria Math" w:eastAsia="Calibri" w:hAnsi="Cambria Math"/>
                    <w:szCs w:val="20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="Calibri" w:hAnsi="Cambria Math"/>
                    <w:szCs w:val="20"/>
                  </w:rPr>
                  <m:t>*</m:t>
                </m:r>
              </m:sup>
            </m:sSup>
          </m:sup>
        </m:sSup>
        <m:r>
          <w:rPr>
            <w:rFonts w:ascii="Cambria Math" w:eastAsia="Calibri" w:hAnsi="Cambria Math"/>
            <w:szCs w:val="20"/>
          </w:rPr>
          <m:t>)</m:t>
        </m:r>
      </m:oMath>
      <w:r w:rsidRPr="00A7160E">
        <w:rPr>
          <w:rFonts w:eastAsia="Calibri"/>
          <w:szCs w:val="20"/>
        </w:rPr>
        <w:t xml:space="preserve"> в</w:t>
      </w:r>
      <w:proofErr w:type="gramEnd"/>
      <w:r w:rsidRPr="00A7160E">
        <w:rPr>
          <w:rFonts w:eastAsia="Calibri"/>
          <w:szCs w:val="20"/>
        </w:rPr>
        <w:t xml:space="preserve"> такой игре меньше или равен 1. Предполагается, что на каждом шаге</w:t>
      </w:r>
    </w:p>
    <w:p w:rsidR="00A7160E" w:rsidRPr="00A7160E" w:rsidRDefault="00A7160E" w:rsidP="00A7160E">
      <w:pPr>
        <w:pStyle w:val="af5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Cs w:val="20"/>
        </w:rPr>
      </w:pPr>
      <w:r w:rsidRPr="00A7160E">
        <w:rPr>
          <w:rFonts w:eastAsia="Calibri"/>
          <w:szCs w:val="20"/>
        </w:rPr>
        <w:t xml:space="preserve"> </w:t>
      </w:r>
      <m:oMath>
        <m:r>
          <w:rPr>
            <w:rFonts w:ascii="Cambria Math" w:eastAsia="Calibri" w:hAnsi="Cambria Math"/>
            <w:szCs w:val="20"/>
          </w:rPr>
          <m:t>t</m:t>
        </m:r>
        <m:r>
          <m:rPr>
            <m:scr m:val="double-struck"/>
          </m:rPr>
          <w:rPr>
            <w:rFonts w:ascii="Cambria Math" w:eastAsia="Calibri" w:hAnsi="Cambria Math"/>
            <w:szCs w:val="20"/>
          </w:rPr>
          <m:t>∈N</m:t>
        </m:r>
      </m:oMath>
      <w:r w:rsidRPr="00A7160E">
        <w:rPr>
          <w:rFonts w:eastAsia="Calibri"/>
          <w:szCs w:val="20"/>
        </w:rPr>
        <w:t xml:space="preserve"> </w:t>
      </w:r>
      <w:proofErr w:type="gramStart"/>
      <w:r w:rsidRPr="00A7160E">
        <w:rPr>
          <w:rFonts w:eastAsia="Calibri"/>
          <w:szCs w:val="20"/>
        </w:rPr>
        <w:t>каждый</w:t>
      </w:r>
      <w:proofErr w:type="gramEnd"/>
      <w:r w:rsidRPr="00A7160E">
        <w:rPr>
          <w:rFonts w:eastAsia="Calibri"/>
          <w:szCs w:val="20"/>
        </w:rPr>
        <w:t xml:space="preserve"> игрок решает, останавливать игру или нет. Если никто из игроков не останавливает игру, </w:t>
      </w:r>
      <w:proofErr w:type="gramStart"/>
      <w:r w:rsidRPr="00A7160E">
        <w:rPr>
          <w:rFonts w:eastAsia="Calibri"/>
          <w:szCs w:val="20"/>
        </w:rPr>
        <w:t xml:space="preserve">тогда </w:t>
      </w:r>
      <m:oMath>
        <m:sSup>
          <m:sSupPr>
            <m:ctrlPr>
              <w:rPr>
                <w:rFonts w:ascii="Cambria Math" w:eastAsia="Calibri" w:hAnsi="Cambria Math"/>
                <w:i/>
                <w:szCs w:val="20"/>
                <w:lang w:val="en-US"/>
              </w:rPr>
            </m:ctrlPr>
          </m:sSupPr>
          <m:e>
            <m:r>
              <w:rPr>
                <w:rFonts w:ascii="Cambria Math" w:eastAsia="Calibri" w:hAnsi="Cambria Math"/>
                <w:szCs w:val="20"/>
                <w:lang w:val="en-US"/>
              </w:rPr>
              <m:t>s</m:t>
            </m:r>
          </m:e>
          <m:sup>
            <m:r>
              <w:rPr>
                <w:rFonts w:ascii="Cambria Math" w:eastAsia="Calibri" w:hAnsi="Cambria Math"/>
                <w:szCs w:val="20"/>
              </w:rPr>
              <m:t>*</m:t>
            </m:r>
          </m:sup>
        </m:sSup>
        <m:r>
          <w:rPr>
            <w:rFonts w:ascii="Cambria Math" w:eastAsia="Calibri" w:hAnsi="Cambria Math"/>
            <w:szCs w:val="20"/>
          </w:rPr>
          <m:t>=</m:t>
        </m:r>
        <m:r>
          <w:rPr>
            <w:rFonts w:ascii="Cambria Math" w:eastAsia="Calibri" w:hAnsi="Cambria Math" w:cs="Cambria Math"/>
            <w:szCs w:val="20"/>
          </w:rPr>
          <m:t>∅</m:t>
        </m:r>
      </m:oMath>
      <w:r w:rsidRPr="00A7160E">
        <w:rPr>
          <w:rFonts w:ascii="Cambria Math" w:eastAsia="Calibri" w:hAnsi="Cambria Math" w:cs="Cambria Math"/>
          <w:szCs w:val="20"/>
        </w:rPr>
        <w:t xml:space="preserve"> при</w:t>
      </w:r>
      <w:proofErr w:type="gramEnd"/>
      <w:r w:rsidRPr="00A7160E">
        <w:rPr>
          <w:rFonts w:ascii="Cambria Math" w:eastAsia="Calibri" w:hAnsi="Cambria Math" w:cs="Cambria Math"/>
          <w:szCs w:val="20"/>
        </w:rPr>
        <w:t xml:space="preserve"> </w:t>
      </w:r>
      <m:oMath>
        <m:r>
          <w:rPr>
            <w:rFonts w:ascii="Cambria Math" w:eastAsia="Calibri" w:hAnsi="Cambria Math" w:cs="Cambria Math"/>
            <w:szCs w:val="20"/>
            <w:lang w:val="en-US"/>
          </w:rPr>
          <m:t>t</m:t>
        </m:r>
        <m:r>
          <w:rPr>
            <w:rFonts w:ascii="Cambria Math" w:eastAsia="Calibri" w:hAnsi="Cambria Math"/>
            <w:szCs w:val="20"/>
          </w:rPr>
          <m:t>→∞</m:t>
        </m:r>
      </m:oMath>
      <w:r w:rsidRPr="00A7160E">
        <w:rPr>
          <w:rFonts w:ascii="Cambria Math" w:eastAsia="Calibri" w:hAnsi="Cambria Math" w:cs="Cambria Math"/>
          <w:szCs w:val="20"/>
        </w:rPr>
        <w:t>.</w:t>
      </w:r>
    </w:p>
    <w:p w:rsidR="00A7160E" w:rsidRDefault="00A7160E" w:rsidP="00A7160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0"/>
        </w:rPr>
      </w:pPr>
      <m:oMath>
        <m:r>
          <w:rPr>
            <w:rFonts w:ascii="Cambria Math" w:eastAsia="Calibri" w:hAnsi="Cambria Math" w:cs="Times New Roman"/>
            <w:sz w:val="24"/>
            <w:szCs w:val="20"/>
          </w:rPr>
          <m:t>Г((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sSubPr>
          <m:e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0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0"/>
                  </w:rPr>
                  <m:t>r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0"/>
                  </w:rPr>
                  <m:t>s</m:t>
                </m:r>
              </m:sup>
            </m:sSup>
            <m:r>
              <w:rPr>
                <w:rFonts w:ascii="Cambria Math" w:eastAsia="Calibri" w:hAnsi="Cambria Math" w:cs="Times New Roman"/>
                <w:sz w:val="24"/>
                <w:szCs w:val="20"/>
              </w:rPr>
              <m:t>)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</w:rPr>
              <m:t>s⊆I</m:t>
            </m:r>
          </m:sub>
        </m:sSub>
        <m:r>
          <w:rPr>
            <w:rFonts w:ascii="Cambria Math" w:eastAsia="Calibri" w:hAnsi="Cambria Math" w:cs="Times New Roman"/>
            <w:sz w:val="24"/>
            <w:szCs w:val="20"/>
          </w:rPr>
          <m:t>)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 - такая игра, где каждый игрок имеет набор чистых </w:t>
      </w:r>
      <w:proofErr w:type="gramStart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стратегий </w:t>
      </w:r>
      <m:oMath>
        <m:r>
          <m:rPr>
            <m:scr m:val="double-struck"/>
          </m:rPr>
          <w:rPr>
            <w:rFonts w:ascii="Cambria Math" w:eastAsia="Calibri" w:hAnsi="Cambria Math" w:cs="Times New Roman"/>
            <w:sz w:val="24"/>
            <w:szCs w:val="20"/>
          </w:rPr>
          <m:t>N∪{∞}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>.</w:t>
      </w:r>
      <w:proofErr w:type="gramEnd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При этом, если, то игрок решает никогда не останавливать игру. </w:t>
      </w:r>
    </w:p>
    <w:p w:rsidR="00A7160E" w:rsidRPr="00A7160E" w:rsidRDefault="00A7160E" w:rsidP="00A7160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Стратегия </w:t>
      </w:r>
      <w:proofErr w:type="gramStart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игрока </w:t>
      </w:r>
      <m:oMath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i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может</w:t>
      </w:r>
      <w:proofErr w:type="gramEnd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быть описана следующим выражением:</w:t>
      </w:r>
    </w:p>
    <w:p w:rsidR="00A7160E" w:rsidRPr="00A7160E" w:rsidRDefault="009C16FE" w:rsidP="00A7160E">
      <w:pPr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sz w:val="24"/>
          <w:szCs w:val="20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</w:rPr>
              <m:t>i</m:t>
            </m:r>
          </m:sub>
        </m:sSub>
        <m:r>
          <w:rPr>
            <w:rFonts w:ascii="Cambria Math" w:eastAsia="Calibri" w:hAnsi="Cambria Math" w:cs="Times New Roman"/>
            <w:sz w:val="24"/>
            <w:szCs w:val="20"/>
          </w:rPr>
          <m:t>=(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sSubPr>
          <m:e>
            <m:sSubSup>
              <m:sSub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0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4"/>
                    <w:szCs w:val="20"/>
                  </w:rPr>
                  <m:t>x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0"/>
                  </w:rPr>
                  <m:t>i</m:t>
                </m:r>
              </m:sub>
              <m:sup>
                <m:r>
                  <w:rPr>
                    <w:rFonts w:ascii="Cambria Math" w:eastAsia="Calibri" w:hAnsi="Cambria Math" w:cs="Times New Roman"/>
                    <w:sz w:val="24"/>
                    <w:szCs w:val="20"/>
                  </w:rPr>
                  <m:t>t</m:t>
                </m:r>
              </m:sup>
            </m:sSubSup>
            <m:r>
              <w:rPr>
                <w:rFonts w:ascii="Cambria Math" w:eastAsia="Calibri" w:hAnsi="Cambria Math" w:cs="Times New Roman"/>
                <w:sz w:val="24"/>
                <w:szCs w:val="20"/>
              </w:rPr>
              <m:t>)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</w:rPr>
              <m:t>t</m:t>
            </m:r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4"/>
                <w:szCs w:val="20"/>
              </w:rPr>
              <m:t>∈N</m:t>
            </m:r>
          </m:sub>
        </m:sSub>
      </m:oMath>
      <w:r w:rsidR="00A7160E" w:rsidRPr="00A7160E">
        <w:rPr>
          <w:rFonts w:ascii="Times New Roman" w:eastAsia="Calibri" w:hAnsi="Times New Roman" w:cs="Times New Roman"/>
          <w:sz w:val="24"/>
          <w:szCs w:val="20"/>
        </w:rPr>
        <w:t xml:space="preserve">     ,                                                           (1)</w:t>
      </w:r>
    </w:p>
    <w:p w:rsidR="00A7160E" w:rsidRPr="00A7160E" w:rsidRDefault="00A7160E" w:rsidP="00A7160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>
        <w:rPr>
          <w:rFonts w:ascii="Times New Roman" w:eastAsia="Calibri" w:hAnsi="Times New Roman" w:cs="Times New Roman"/>
          <w:sz w:val="24"/>
          <w:szCs w:val="20"/>
        </w:rPr>
        <w:t xml:space="preserve">где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i</m:t>
            </m:r>
          </m:sub>
          <m:sup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t</m:t>
            </m:r>
          </m:sup>
        </m:sSubSup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–</w:t>
      </w:r>
      <w:proofErr w:type="gramEnd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условная вероятность, что игрок </w:t>
      </w:r>
      <m:oMath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i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отказывается от продолжения игры на шаге </w:t>
      </w:r>
      <m:oMath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t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при условии, что никто из игроков не произвел отказ до этого момента. </w:t>
      </w:r>
    </w:p>
    <w:p w:rsidR="00A7160E" w:rsidRPr="00A7160E" w:rsidRDefault="00A7160E" w:rsidP="00A7160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Пусть набор всех стратегий </w:t>
      </w:r>
      <m:oMath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i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-того </w:t>
      </w:r>
      <w:proofErr w:type="gramStart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игрока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i</m:t>
            </m:r>
          </m:sub>
        </m:sSub>
      </m:oMath>
      <w:r w:rsidRPr="00A7160E">
        <w:rPr>
          <w:rFonts w:ascii="Times New Roman" w:eastAsia="Calibri" w:hAnsi="Times New Roman" w:cs="Times New Roman"/>
          <w:sz w:val="24"/>
          <w:szCs w:val="20"/>
        </w:rPr>
        <w:t>,</w:t>
      </w:r>
      <w:proofErr w:type="gramEnd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тогда набор всех стратегий других игроков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</w:rPr>
              <m:t>-</m:t>
            </m:r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i</m:t>
            </m:r>
          </m:sub>
        </m:sSub>
        <m:r>
          <w:rPr>
            <w:rFonts w:ascii="Cambria Math" w:eastAsia="Calibri" w:hAnsi="Cambria Math" w:cs="Times New Roman"/>
            <w:sz w:val="24"/>
            <w:szCs w:val="20"/>
          </w:rPr>
          <m:t>≔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j</m:t>
            </m:r>
            <m:r>
              <w:rPr>
                <w:rFonts w:ascii="Cambria Math" w:eastAsia="Calibri" w:hAnsi="Cambria Math" w:cs="Times New Roman"/>
                <w:sz w:val="24"/>
                <w:szCs w:val="20"/>
              </w:rPr>
              <m:t>∈I\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0"/>
                <w:vertAlign w:val="subscript"/>
              </w:rPr>
              <m:t>{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0"/>
                <w:vertAlign w:val="subscript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0"/>
                <w:vertAlign w:val="subscript"/>
              </w:rPr>
              <m:t>}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i</m:t>
            </m:r>
          </m:sub>
        </m:sSub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. Все стратегии в </w:t>
      </w:r>
      <w:proofErr w:type="gramStart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игре </w:t>
      </w:r>
      <m:oMath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X</m:t>
        </m:r>
        <m:r>
          <w:rPr>
            <w:rFonts w:ascii="Cambria Math" w:eastAsia="Calibri" w:hAnsi="Cambria Math" w:cs="Times New Roman"/>
            <w:sz w:val="24"/>
            <w:szCs w:val="20"/>
          </w:rPr>
          <m:t>:=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i</m:t>
            </m:r>
            <m:r>
              <w:rPr>
                <w:rFonts w:ascii="Cambria Math" w:eastAsia="Calibri" w:hAnsi="Cambria Math" w:cs="Times New Roman"/>
                <w:sz w:val="24"/>
                <w:szCs w:val="20"/>
              </w:rPr>
              <m:t>∈</m:t>
            </m:r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I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i</m:t>
            </m:r>
          </m:sub>
        </m:sSub>
      </m:oMath>
      <w:r w:rsidRPr="00A7160E">
        <w:rPr>
          <w:rFonts w:ascii="Times New Roman" w:eastAsia="Calibri" w:hAnsi="Times New Roman" w:cs="Times New Roman"/>
          <w:sz w:val="24"/>
          <w:szCs w:val="20"/>
        </w:rPr>
        <w:t>.</w:t>
      </w:r>
      <w:proofErr w:type="gramEnd"/>
    </w:p>
    <w:p w:rsidR="00A7160E" w:rsidRPr="00A7160E" w:rsidRDefault="00A7160E" w:rsidP="00A716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A7160E">
        <w:rPr>
          <w:rFonts w:ascii="Times New Roman" w:eastAsia="Calibri" w:hAnsi="Times New Roman" w:cs="Times New Roman"/>
          <w:sz w:val="24"/>
          <w:szCs w:val="20"/>
        </w:rPr>
        <w:tab/>
      </w:r>
      <w:proofErr w:type="gramStart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Обозначим </w:t>
      </w:r>
      <m:oMath>
        <m:r>
          <w:rPr>
            <w:rFonts w:ascii="Cambria Math" w:eastAsia="Calibri" w:hAnsi="Cambria Math" w:cs="Times New Roman"/>
            <w:sz w:val="24"/>
            <w:szCs w:val="20"/>
          </w:rPr>
          <m:t>γ(</m:t>
        </m:r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x</m:t>
        </m:r>
        <m:r>
          <w:rPr>
            <w:rFonts w:ascii="Cambria Math" w:eastAsia="Calibri" w:hAnsi="Cambria Math" w:cs="Times New Roman"/>
            <w:sz w:val="24"/>
            <w:szCs w:val="20"/>
          </w:rPr>
          <m:t>):=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E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x</m:t>
            </m:r>
          </m:sub>
        </m:sSub>
        <m:r>
          <w:rPr>
            <w:rFonts w:ascii="Cambria Math" w:eastAsia="Calibri" w:hAnsi="Cambria Math" w:cs="Times New Roman"/>
            <w:sz w:val="24"/>
            <w:szCs w:val="20"/>
          </w:rPr>
          <m:t>[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r</m:t>
            </m:r>
          </m:e>
          <m:sup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0"/>
                    <w:lang w:val="en-US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0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0"/>
                  </w:rPr>
                  <m:t>*</m:t>
                </m:r>
              </m:sup>
            </m:sSup>
          </m:sup>
        </m:sSup>
        <m:r>
          <w:rPr>
            <w:rFonts w:ascii="Cambria Math" w:eastAsia="Calibri" w:hAnsi="Cambria Math" w:cs="Times New Roman"/>
            <w:sz w:val="24"/>
            <w:szCs w:val="20"/>
          </w:rPr>
          <m:t>]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–</w:t>
      </w:r>
      <w:proofErr w:type="gramEnd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ожидаемый выигрыш от стратегии </w:t>
      </w:r>
      <m:oMath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x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. </w:t>
      </w:r>
    </w:p>
    <w:p w:rsidR="00A7160E" w:rsidRPr="00A7160E" w:rsidRDefault="00A7160E" w:rsidP="00A716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Стратегия </w:t>
      </w:r>
      <w:r w:rsidRPr="00A7160E">
        <w:rPr>
          <w:rFonts w:ascii="Times New Roman" w:eastAsia="Calibri" w:hAnsi="Times New Roman" w:cs="Times New Roman"/>
          <w:sz w:val="24"/>
          <w:szCs w:val="20"/>
          <w:lang w:val="en-US"/>
        </w:rPr>
        <w:t>x</w:t>
      </w:r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удовлетворяет ε-равновесию, если для </w:t>
      </w:r>
      <w:proofErr w:type="gramStart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каждого </w:t>
      </w:r>
      <m:oMath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x</m:t>
        </m:r>
        <m:r>
          <w:rPr>
            <w:rFonts w:ascii="Cambria Math" w:eastAsia="Calibri" w:hAnsi="Cambria Math" w:cs="Cambria Math"/>
            <w:sz w:val="24"/>
            <w:szCs w:val="20"/>
          </w:rPr>
          <m:t>∈</m:t>
        </m:r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I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и</w:t>
      </w:r>
      <w:proofErr w:type="gramEnd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каждой стратегии</w:t>
      </w:r>
    </w:p>
    <w:p w:rsidR="00A7160E" w:rsidRPr="00A7160E" w:rsidRDefault="00A7160E" w:rsidP="00A716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i</m:t>
            </m:r>
          </m:sub>
        </m:sSub>
        <m:r>
          <w:rPr>
            <w:rFonts w:ascii="Cambria Math" w:eastAsia="Calibri" w:hAnsi="Cambria Math" w:cs="Times New Roman"/>
            <w:sz w:val="24"/>
            <w:szCs w:val="20"/>
            <w:vertAlign w:val="superscript"/>
          </w:rPr>
          <m:t>’</m:t>
        </m:r>
        <m:r>
          <w:rPr>
            <w:rFonts w:ascii="Cambria Math" w:eastAsia="Calibri" w:hAnsi="Cambria Math" w:cs="Cambria Math"/>
            <w:sz w:val="24"/>
            <w:szCs w:val="20"/>
          </w:rPr>
          <m:t>∈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i</m:t>
            </m:r>
          </m:sub>
        </m:sSub>
      </m:oMath>
      <w:r w:rsidRPr="00A7160E">
        <w:rPr>
          <w:rFonts w:ascii="Times New Roman" w:eastAsia="Calibri" w:hAnsi="Times New Roman" w:cs="Times New Roman"/>
          <w:sz w:val="24"/>
          <w:szCs w:val="20"/>
          <w:vertAlign w:val="subscript"/>
        </w:rPr>
        <w:t xml:space="preserve"> </w:t>
      </w:r>
      <w:proofErr w:type="gramStart"/>
      <w:r w:rsidRPr="00A7160E">
        <w:rPr>
          <w:rFonts w:ascii="Times New Roman" w:eastAsia="Calibri" w:hAnsi="Times New Roman" w:cs="Times New Roman"/>
          <w:sz w:val="24"/>
          <w:szCs w:val="20"/>
        </w:rPr>
        <w:t>мы</w:t>
      </w:r>
      <w:proofErr w:type="gramEnd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имеем:</w:t>
      </w:r>
    </w:p>
    <w:p w:rsidR="00A7160E" w:rsidRPr="00A7160E" w:rsidRDefault="009C16FE" w:rsidP="00A7160E">
      <w:pPr>
        <w:spacing w:before="240" w:after="0"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0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</w:rPr>
              <m:t>γ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i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0"/>
              </w:rPr>
              <m:t>x</m:t>
            </m:r>
          </m:e>
        </m:d>
        <m:r>
          <w:rPr>
            <w:rFonts w:ascii="Cambria Math" w:eastAsia="Calibri" w:hAnsi="Cambria Math" w:cs="Times New Roman"/>
            <w:sz w:val="24"/>
            <w:szCs w:val="20"/>
          </w:rPr>
          <m:t>≥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</w:rPr>
              <m:t>γ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</w:rPr>
              <m:t>i</m:t>
            </m:r>
          </m:sub>
        </m:sSub>
        <m:d>
          <m:dPr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dPr>
          <m:e>
            <m:sSubSup>
              <m:sSub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0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4"/>
                    <w:szCs w:val="20"/>
                  </w:rPr>
                  <m:t>x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0"/>
                  </w:rPr>
                  <m:t>i</m:t>
                </m:r>
              </m:sub>
              <m:sup>
                <m:r>
                  <w:rPr>
                    <w:rFonts w:ascii="Cambria Math" w:eastAsia="Calibri" w:hAnsi="Cambria Math" w:cs="Times New Roman"/>
                    <w:sz w:val="24"/>
                    <w:szCs w:val="20"/>
                  </w:rPr>
                  <m:t>'</m:t>
                </m:r>
              </m:sup>
            </m:sSubSup>
            <m:r>
              <w:rPr>
                <w:rFonts w:ascii="Cambria Math" w:eastAsia="Calibri" w:hAnsi="Cambria Math" w:cs="Times New Roman"/>
                <w:sz w:val="24"/>
                <w:szCs w:val="20"/>
              </w:rPr>
              <m:t>,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0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0"/>
                  </w:rPr>
                  <m:t>x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0"/>
                  </w:rPr>
                  <m:t>i</m:t>
                </m:r>
              </m:sub>
            </m:sSub>
          </m:e>
        </m:d>
        <m:r>
          <w:rPr>
            <w:rFonts w:ascii="Cambria Math" w:eastAsia="Calibri" w:hAnsi="Cambria Math" w:cs="Times New Roman"/>
            <w:sz w:val="24"/>
            <w:szCs w:val="20"/>
          </w:rPr>
          <m:t>-ε</m:t>
        </m:r>
      </m:oMath>
      <w:r w:rsidR="00A7160E" w:rsidRPr="00A7160E">
        <w:rPr>
          <w:rFonts w:ascii="Times New Roman" w:eastAsia="Calibri" w:hAnsi="Times New Roman" w:cs="Times New Roman"/>
          <w:sz w:val="24"/>
          <w:szCs w:val="20"/>
        </w:rPr>
        <w:t xml:space="preserve">                                                        (2)</w:t>
      </w:r>
    </w:p>
    <w:p w:rsidR="00A7160E" w:rsidRPr="00A7160E" w:rsidRDefault="00A7160E" w:rsidP="00A7160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A7160E">
        <w:rPr>
          <w:rFonts w:ascii="Times New Roman" w:eastAsia="Calibri" w:hAnsi="Times New Roman" w:cs="Times New Roman"/>
          <w:sz w:val="24"/>
          <w:szCs w:val="20"/>
        </w:rPr>
        <w:tab/>
        <w:t xml:space="preserve">Также игрокам на каждом шагу дается сигнал неким устройством (в нашем случае сигналы участникам </w:t>
      </w:r>
      <w:proofErr w:type="spellStart"/>
      <w:r w:rsidRPr="00A7160E">
        <w:rPr>
          <w:rFonts w:ascii="Times New Roman" w:eastAsia="Calibri" w:hAnsi="Times New Roman" w:cs="Times New Roman"/>
          <w:sz w:val="24"/>
          <w:szCs w:val="20"/>
        </w:rPr>
        <w:t>криптовалютного</w:t>
      </w:r>
      <w:proofErr w:type="spellEnd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рынка посылает независимый участник игры – природа). Обозначим наблюдаемый публичный сигнал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s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t</m:t>
            </m:r>
          </m:sup>
        </m:sSup>
        <m:r>
          <w:rPr>
            <w:rFonts w:ascii="Cambria Math" w:eastAsia="Calibri" w:hAnsi="Cambria Math" w:cs="Cambria Math"/>
            <w:sz w:val="24"/>
            <w:szCs w:val="20"/>
          </w:rPr>
          <m:t>∈</m:t>
        </m:r>
        <m:r>
          <w:rPr>
            <w:rFonts w:ascii="Cambria Math" w:eastAsia="Calibri" w:hAnsi="Cambria Math" w:cs="Times New Roman"/>
            <w:sz w:val="24"/>
            <w:szCs w:val="20"/>
          </w:rPr>
          <m:t>[0,1],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0"/>
              </w:rPr>
              <m:t xml:space="preserve"> </m:t>
            </m:r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s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0"/>
              </w:rPr>
              <m:t>1</m:t>
            </m:r>
          </m:sup>
        </m:sSup>
        <m:r>
          <w:rPr>
            <w:rFonts w:ascii="Cambria Math" w:eastAsia="Calibri" w:hAnsi="Cambria Math" w:cs="Times New Roman"/>
            <w:sz w:val="24"/>
            <w:szCs w:val="20"/>
          </w:rPr>
          <m:t>,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s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0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4"/>
            <w:szCs w:val="20"/>
          </w:rPr>
          <m:t>,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s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0"/>
              </w:rPr>
              <m:t>3</m:t>
            </m:r>
          </m:sup>
        </m:sSup>
      </m:oMath>
      <w:r w:rsidRPr="00A7160E">
        <w:rPr>
          <w:rFonts w:ascii="Times New Roman" w:eastAsia="Calibri" w:hAnsi="Times New Roman" w:cs="Times New Roman"/>
          <w:sz w:val="24"/>
          <w:szCs w:val="20"/>
        </w:rPr>
        <w:t>…</w:t>
      </w:r>
    </w:p>
    <w:p w:rsidR="00A7160E" w:rsidRDefault="00A7160E" w:rsidP="00A716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160E">
        <w:rPr>
          <w:rFonts w:ascii="Times New Roman" w:eastAsia="Calibri" w:hAnsi="Times New Roman" w:cs="Times New Roman"/>
          <w:sz w:val="24"/>
          <w:szCs w:val="20"/>
        </w:rPr>
        <w:lastRenderedPageBreak/>
        <w:t xml:space="preserve">Сигналы </w:t>
      </w:r>
      <m:oMath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0"/>
              </w:rPr>
              <m:t xml:space="preserve"> </m:t>
            </m:r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s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0"/>
              </w:rPr>
              <m:t>1</m:t>
            </m:r>
          </m:sup>
        </m:sSup>
        <m:r>
          <w:rPr>
            <w:rFonts w:ascii="Cambria Math" w:eastAsia="Calibri" w:hAnsi="Cambria Math" w:cs="Times New Roman"/>
            <w:sz w:val="24"/>
            <w:szCs w:val="20"/>
          </w:rPr>
          <m:t>,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s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0"/>
              </w:rPr>
              <m:t>2</m:t>
            </m:r>
          </m:sup>
        </m:sSup>
        <m:r>
          <w:rPr>
            <w:rFonts w:ascii="Cambria Math" w:eastAsia="Calibri" w:hAnsi="Cambria Math" w:cs="Times New Roman"/>
            <w:sz w:val="24"/>
            <w:szCs w:val="20"/>
          </w:rPr>
          <m:t>,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s</m:t>
            </m:r>
          </m:e>
          <m:sup>
            <m:r>
              <w:rPr>
                <w:rFonts w:ascii="Cambria Math" w:eastAsia="Calibri" w:hAnsi="Cambria Math" w:cs="Times New Roman"/>
                <w:sz w:val="24"/>
                <w:szCs w:val="20"/>
              </w:rPr>
              <m:t>3</m:t>
            </m:r>
          </m:sup>
        </m:sSup>
      </m:oMath>
      <w:r w:rsidRPr="00A7160E">
        <w:rPr>
          <w:rFonts w:ascii="Times New Roman" w:eastAsia="Calibri" w:hAnsi="Times New Roman" w:cs="Times New Roman"/>
          <w:sz w:val="24"/>
          <w:szCs w:val="20"/>
        </w:rPr>
        <w:t>… являются случайными величинами, имеющими нормальное распределение, не зависят от прошлых значений сигналов.</w:t>
      </w:r>
      <w:r w:rsidRPr="00A7160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7160E" w:rsidRDefault="00A7160E" w:rsidP="00A7160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>Нормальное распределение (оно же распределение Гаусса, распределение Гаусса – Лапласа) — распределение вероятностей, которое в одномерном случае задаётся функцией плотности вероятности, совпадающей с функцией Гаусса:</w:t>
      </w:r>
    </w:p>
    <w:p w:rsidR="00A7160E" w:rsidRDefault="00A7160E" w:rsidP="00A716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160E" w:rsidRPr="00091B50" w:rsidRDefault="00A7160E" w:rsidP="00A7160E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m:oMath>
        <m:r>
          <w:rPr>
            <w:rFonts w:ascii="Cambria Math" w:eastAsia="Calibri" w:hAnsi="Cambria Math" w:cs="Times New Roman"/>
            <w:sz w:val="28"/>
            <w:szCs w:val="24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sz w:val="28"/>
                <w:szCs w:val="24"/>
              </w:rPr>
            </m:ctrlPr>
          </m:dPr>
          <m:e>
            <m:r>
              <w:rPr>
                <w:rFonts w:ascii="Cambria Math" w:eastAsia="Calibri" w:hAnsi="Cambria Math" w:cs="Times New Roman"/>
                <w:sz w:val="28"/>
                <w:szCs w:val="24"/>
              </w:rPr>
              <m:t>x</m:t>
            </m:r>
          </m:e>
        </m:d>
        <m:r>
          <w:rPr>
            <w:rFonts w:ascii="Cambria Math" w:eastAsia="Calibri" w:hAnsi="Cambria Math" w:cs="Times New Roman"/>
            <w:sz w:val="28"/>
            <w:szCs w:val="24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4"/>
              </w:rPr>
              <m:t>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4"/>
              </w:rPr>
              <m:t>σ</m:t>
            </m:r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i/>
                    <w:sz w:val="28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Calibri" w:hAnsi="Cambria Math" w:cs="Times New Roman"/>
                    <w:sz w:val="28"/>
                    <w:szCs w:val="24"/>
                  </w:rPr>
                  <m:t>2π</m:t>
                </m:r>
              </m:e>
            </m:rad>
          </m:den>
        </m:f>
        <m:sSup>
          <m:sSupPr>
            <m:ctrlPr>
              <w:rPr>
                <w:rFonts w:ascii="Cambria Math" w:eastAsia="Calibri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4"/>
              </w:rPr>
              <m:t>e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4"/>
              </w:rPr>
              <m:t>-</m:t>
            </m:r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4"/>
                      </w:rPr>
                      <m:t>(x-μ)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4"/>
                      </w:rPr>
                      <m:t>σ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4"/>
                      </w:rPr>
                      <m:t>2</m:t>
                    </m:r>
                  </m:sup>
                </m:sSup>
              </m:den>
            </m:f>
          </m:sup>
        </m:sSup>
      </m:oMath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091B50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 w:rsidRPr="00091B50">
        <w:rPr>
          <w:rFonts w:ascii="Times New Roman" w:eastAsia="Calibri" w:hAnsi="Times New Roman" w:cs="Times New Roman"/>
          <w:sz w:val="24"/>
          <w:szCs w:val="24"/>
        </w:rPr>
        <w:t>(3)</w:t>
      </w:r>
    </w:p>
    <w:p w:rsidR="00A7160E" w:rsidRPr="00781F3F" w:rsidRDefault="00A7160E" w:rsidP="00A7160E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7160E" w:rsidRPr="00A7160E" w:rsidRDefault="00A7160E" w:rsidP="00A7160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81F3F">
        <w:rPr>
          <w:rFonts w:ascii="Times New Roman" w:eastAsia="Calibri" w:hAnsi="Times New Roman" w:cs="Times New Roman"/>
          <w:sz w:val="24"/>
          <w:szCs w:val="24"/>
        </w:rPr>
        <w:t>где</w:t>
      </w:r>
      <w:proofErr w:type="gram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параметр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μ</m:t>
        </m:r>
      </m:oMath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— математическое ожидание (среднее значение), медиана и мода распределения, а параметр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σ</m:t>
        </m:r>
      </m:oMath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— среднеквадратическое отклонение (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σ ²</m:t>
        </m:r>
      </m:oMath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— дисперсия) распределения</w:t>
      </w:r>
      <w:r w:rsidRPr="00781F3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32"/>
      </w:r>
      <w:r w:rsidRPr="00781F3F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Экономическое содержание данных сигналов в данной игре– это некоторые изменения курса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биткойна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на бирже. </w:t>
      </w:r>
    </w:p>
    <w:p w:rsidR="00A7160E" w:rsidRPr="00A7160E" w:rsidRDefault="00A7160E" w:rsidP="00A7160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A7160E">
        <w:rPr>
          <w:rFonts w:ascii="Times New Roman" w:eastAsia="Calibri" w:hAnsi="Times New Roman" w:cs="Times New Roman"/>
          <w:sz w:val="24"/>
          <w:szCs w:val="20"/>
        </w:rPr>
        <w:tab/>
        <w:t xml:space="preserve">Стратегия </w:t>
      </w:r>
      <w:proofErr w:type="gramStart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игрока </w:t>
      </w:r>
      <m:oMath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i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с</w:t>
      </w:r>
      <w:proofErr w:type="gramEnd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учетом поступающих сигналов может быть описана слеюдующим выражением: </w:t>
      </w:r>
    </w:p>
    <w:p w:rsidR="00A7160E" w:rsidRPr="00A7160E" w:rsidRDefault="009C16FE" w:rsidP="00A7160E">
      <w:pPr>
        <w:spacing w:after="0"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0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ξ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i</m:t>
            </m:r>
          </m:sub>
        </m:sSub>
        <m:r>
          <w:rPr>
            <w:rFonts w:ascii="Cambria Math" w:eastAsia="Calibri" w:hAnsi="Cambria Math" w:cs="Times New Roman"/>
            <w:sz w:val="24"/>
            <w:szCs w:val="20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bPr>
          <m:e>
            <m:sSubSup>
              <m:sSub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0"/>
                    <w:lang w:val="en-US"/>
                  </w:rPr>
                </m:ctrlPr>
              </m:sSubSupPr>
              <m:e>
                <m:r>
                  <w:rPr>
                    <w:rFonts w:ascii="Cambria Math" w:eastAsia="Calibri" w:hAnsi="Cambria Math" w:cs="Times New Roman"/>
                    <w:sz w:val="24"/>
                    <w:szCs w:val="20"/>
                  </w:rPr>
                  <m:t>(</m:t>
                </m:r>
                <m:r>
                  <w:rPr>
                    <w:rFonts w:ascii="Cambria Math" w:eastAsia="Calibri" w:hAnsi="Cambria Math" w:cs="Times New Roman"/>
                    <w:sz w:val="24"/>
                    <w:szCs w:val="20"/>
                    <w:lang w:val="en-US"/>
                  </w:rPr>
                  <m:t>ξ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0"/>
                    <w:lang w:val="en-US"/>
                  </w:rPr>
                  <m:t>i</m:t>
                </m:r>
              </m:sub>
              <m:sup>
                <m:r>
                  <w:rPr>
                    <w:rFonts w:ascii="Cambria Math" w:eastAsia="Calibri" w:hAnsi="Cambria Math" w:cs="Times New Roman"/>
                    <w:sz w:val="24"/>
                    <w:szCs w:val="20"/>
                    <w:lang w:val="en-US"/>
                  </w:rPr>
                  <m:t>t</m:t>
                </m:r>
              </m:sup>
            </m:sSubSup>
            <m:r>
              <w:rPr>
                <w:rFonts w:ascii="Cambria Math" w:eastAsia="Calibri" w:hAnsi="Cambria Math" w:cs="Times New Roman"/>
                <w:sz w:val="24"/>
                <w:szCs w:val="20"/>
              </w:rPr>
              <m:t>)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t</m:t>
            </m:r>
            <m:r>
              <m:rPr>
                <m:scr m:val="double-struck"/>
              </m:rPr>
              <w:rPr>
                <w:rFonts w:ascii="Cambria Math" w:eastAsia="Calibri" w:hAnsi="Cambria Math" w:cs="Times New Roman"/>
                <w:sz w:val="24"/>
                <w:szCs w:val="20"/>
              </w:rPr>
              <m:t>∈N</m:t>
            </m:r>
          </m:sub>
        </m:sSub>
        <m:r>
          <w:rPr>
            <w:rFonts w:ascii="Cambria Math" w:eastAsia="Calibri" w:hAnsi="Cambria Math" w:cs="Times New Roman"/>
            <w:sz w:val="24"/>
            <w:szCs w:val="20"/>
          </w:rPr>
          <m:t>,</m:t>
        </m:r>
      </m:oMath>
      <w:r w:rsidR="00A7160E" w:rsidRPr="00A7160E">
        <w:rPr>
          <w:rFonts w:ascii="Times New Roman" w:eastAsia="Calibri" w:hAnsi="Times New Roman" w:cs="Times New Roman"/>
          <w:i/>
          <w:sz w:val="24"/>
          <w:szCs w:val="20"/>
        </w:rPr>
        <w:t xml:space="preserve">                                                          </w:t>
      </w:r>
      <w:r w:rsidR="00A7160E">
        <w:rPr>
          <w:rFonts w:ascii="Times New Roman" w:eastAsia="Calibri" w:hAnsi="Times New Roman" w:cs="Times New Roman"/>
          <w:sz w:val="24"/>
          <w:szCs w:val="20"/>
        </w:rPr>
        <w:t>(4</w:t>
      </w:r>
      <w:r w:rsidR="00A7160E" w:rsidRPr="00A7160E">
        <w:rPr>
          <w:rFonts w:ascii="Times New Roman" w:eastAsia="Calibri" w:hAnsi="Times New Roman" w:cs="Times New Roman"/>
          <w:sz w:val="24"/>
          <w:szCs w:val="20"/>
        </w:rPr>
        <w:t>)</w:t>
      </w:r>
    </w:p>
    <w:p w:rsidR="00A7160E" w:rsidRPr="00A7160E" w:rsidRDefault="00A7160E" w:rsidP="00A716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proofErr w:type="gramStart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где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4"/>
                <w:szCs w:val="20"/>
              </w:rPr>
              <m:t>ξ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</w:rPr>
              <m:t>i</m:t>
            </m:r>
          </m:sub>
          <m:sup>
            <m:r>
              <w:rPr>
                <w:rFonts w:ascii="Cambria Math" w:eastAsia="Calibri" w:hAnsi="Cambria Math" w:cs="Times New Roman"/>
                <w:sz w:val="24"/>
                <w:szCs w:val="20"/>
              </w:rPr>
              <m:t>t</m:t>
            </m:r>
          </m:sup>
        </m:sSubSup>
        <m:r>
          <w:rPr>
            <w:rFonts w:ascii="Cambria Math" w:eastAsia="Calibri" w:hAnsi="Cambria Math" w:cs="Times New Roman"/>
            <w:sz w:val="24"/>
            <w:szCs w:val="20"/>
          </w:rPr>
          <m:t>: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0"/>
              </w:rPr>
              <m:t>0,1</m:t>
            </m:r>
          </m:e>
        </m:d>
        <m:r>
          <w:rPr>
            <w:rFonts w:ascii="Cambria Math" w:eastAsia="Calibri" w:hAnsi="Cambria Math" w:cs="Times New Roman"/>
            <w:sz w:val="24"/>
            <w:szCs w:val="20"/>
          </w:rPr>
          <m:t>→</m:t>
        </m:r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0"/>
              </w:rPr>
              <m:t>0,1</m:t>
            </m:r>
          </m:e>
        </m:d>
        <m:r>
          <w:rPr>
            <w:rFonts w:ascii="Cambria Math" w:eastAsia="Calibri" w:hAnsi="Cambria Math" w:cs="Times New Roman"/>
            <w:sz w:val="24"/>
            <w:szCs w:val="20"/>
          </w:rPr>
          <m:t xml:space="preserve">. </m:t>
        </m:r>
        <m:sSubSup>
          <m:sSubSupPr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4"/>
                <w:szCs w:val="20"/>
              </w:rPr>
              <m:t>ξ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</w:rPr>
              <m:t>i</m:t>
            </m:r>
          </m:sub>
          <m:sup>
            <m:r>
              <w:rPr>
                <w:rFonts w:ascii="Cambria Math" w:eastAsia="Calibri" w:hAnsi="Cambria Math" w:cs="Times New Roman"/>
                <w:sz w:val="24"/>
                <w:szCs w:val="20"/>
              </w:rPr>
              <m:t>t</m:t>
            </m:r>
          </m:sup>
        </m:sSubSup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означает</w:t>
      </w:r>
      <w:proofErr w:type="gramEnd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, что до шага </w:t>
      </w:r>
      <m:oMath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t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ни один игрок не отказался от продолжения игры, тогда как на шаге </w:t>
      </w:r>
      <m:oMath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t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игрок </w:t>
      </w:r>
      <m:oMath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i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принимает решение об отказе с вероятностью </w:t>
      </w:r>
      <m:oMath>
        <m:sSubSup>
          <m:sSubSupPr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sSubSupPr>
          <m:e>
            <m:r>
              <w:rPr>
                <w:rFonts w:ascii="Cambria Math" w:eastAsia="Calibri" w:hAnsi="Cambria Math" w:cs="Times New Roman"/>
                <w:sz w:val="24"/>
                <w:szCs w:val="20"/>
              </w:rPr>
              <m:t>ξ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i</m:t>
            </m:r>
          </m:sub>
          <m:sup>
            <m:r>
              <w:rPr>
                <w:rFonts w:ascii="Cambria Math" w:eastAsia="Calibri" w:hAnsi="Cambria Math" w:cs="Times New Roman"/>
                <w:sz w:val="24"/>
                <w:szCs w:val="20"/>
              </w:rPr>
              <m:t>t</m:t>
            </m:r>
          </m:sup>
        </m:sSubSup>
        <m:r>
          <w:rPr>
            <w:rFonts w:ascii="Cambria Math" w:eastAsia="Calibri" w:hAnsi="Cambria Math" w:cs="Times New Roman"/>
            <w:sz w:val="24"/>
            <w:szCs w:val="20"/>
          </w:rPr>
          <m:t>(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</w:rPr>
              <m:t>s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</w:rPr>
              <m:t>1</m:t>
            </m:r>
          </m:sub>
        </m:sSub>
        <m:r>
          <w:rPr>
            <w:rFonts w:ascii="Cambria Math" w:eastAsia="Calibri" w:hAnsi="Cambria Math" w:cs="Times New Roman"/>
            <w:sz w:val="24"/>
            <w:szCs w:val="20"/>
          </w:rPr>
          <m:t>,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</w:rPr>
              <m:t>s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</w:rPr>
              <m:t>2</m:t>
            </m:r>
          </m:sub>
        </m:sSub>
        <m:r>
          <w:rPr>
            <w:rFonts w:ascii="Cambria Math" w:eastAsia="Calibri" w:hAnsi="Cambria Math" w:cs="Times New Roman"/>
            <w:sz w:val="24"/>
            <w:szCs w:val="20"/>
          </w:rPr>
          <m:t xml:space="preserve">, … , 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s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</w:rPr>
              <m:t>t</m:t>
            </m:r>
          </m:sub>
        </m:sSub>
        <m:r>
          <w:rPr>
            <w:rFonts w:ascii="Cambria Math" w:eastAsia="Calibri" w:hAnsi="Cambria Math" w:cs="Times New Roman"/>
            <w:sz w:val="24"/>
            <w:szCs w:val="20"/>
          </w:rPr>
          <m:t>)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>.</w:t>
      </w:r>
    </w:p>
    <w:p w:rsidR="00A7160E" w:rsidRPr="00A7160E" w:rsidRDefault="00A7160E" w:rsidP="00A716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A7160E">
        <w:rPr>
          <w:rFonts w:ascii="Times New Roman" w:eastAsia="Calibri" w:hAnsi="Times New Roman" w:cs="Times New Roman"/>
          <w:sz w:val="24"/>
          <w:szCs w:val="20"/>
        </w:rPr>
        <w:tab/>
      </w:r>
      <w:proofErr w:type="gramStart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Введем </w:t>
      </w:r>
      <m:oMath>
        <m:r>
          <w:rPr>
            <w:rFonts w:ascii="Cambria Math" w:eastAsia="Calibri" w:hAnsi="Cambria Math" w:cs="Times New Roman"/>
            <w:sz w:val="24"/>
            <w:szCs w:val="20"/>
          </w:rPr>
          <m:t>γ(</m:t>
        </m:r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ξ</m:t>
        </m:r>
        <m:r>
          <w:rPr>
            <w:rFonts w:ascii="Cambria Math" w:eastAsia="Calibri" w:hAnsi="Cambria Math" w:cs="Times New Roman"/>
            <w:sz w:val="24"/>
            <w:szCs w:val="20"/>
          </w:rPr>
          <m:t>):=</m:t>
        </m:r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E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  <w:vertAlign w:val="subscript"/>
              </w:rPr>
              <m:t>ξ</m:t>
            </m:r>
          </m:sub>
        </m:sSub>
        <m:r>
          <w:rPr>
            <w:rFonts w:ascii="Cambria Math" w:eastAsia="Calibri" w:hAnsi="Cambria Math" w:cs="Times New Roman"/>
            <w:sz w:val="24"/>
            <w:szCs w:val="20"/>
          </w:rPr>
          <m:t>[</m:t>
        </m:r>
        <m:sSup>
          <m:sSupPr>
            <m:ctrlPr>
              <w:rPr>
                <w:rFonts w:ascii="Cambria Math" w:eastAsia="Calibri" w:hAnsi="Cambria Math" w:cs="Times New Roman"/>
                <w:i/>
                <w:sz w:val="24"/>
                <w:szCs w:val="20"/>
                <w:lang w:val="en-US"/>
              </w:rPr>
            </m:ctrlPr>
          </m:sSupPr>
          <m:e>
            <m:r>
              <w:rPr>
                <w:rFonts w:ascii="Cambria Math" w:eastAsia="Calibri" w:hAnsi="Cambria Math" w:cs="Times New Roman"/>
                <w:sz w:val="24"/>
                <w:szCs w:val="20"/>
                <w:lang w:val="en-US"/>
              </w:rPr>
              <m:t>r</m:t>
            </m:r>
          </m:e>
          <m:sup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0"/>
                    <w:lang w:val="en-US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sz w:val="24"/>
                    <w:szCs w:val="20"/>
                    <w:lang w:val="en-US"/>
                  </w:rPr>
                  <m:t>s</m:t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0"/>
                  </w:rPr>
                  <m:t>*</m:t>
                </m:r>
              </m:sup>
            </m:sSup>
          </m:sup>
        </m:sSup>
        <m:r>
          <w:rPr>
            <w:rFonts w:ascii="Cambria Math" w:eastAsia="Calibri" w:hAnsi="Cambria Math" w:cs="Times New Roman"/>
            <w:sz w:val="24"/>
            <w:szCs w:val="20"/>
          </w:rPr>
          <m:t>]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–</w:t>
      </w:r>
      <w:proofErr w:type="gramEnd"/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ожидаемый выигрыш игрока, придерживающегося стратегии в ситуации </w:t>
      </w:r>
      <m:oMath>
        <m:r>
          <w:rPr>
            <w:rFonts w:ascii="Cambria Math" w:eastAsia="Calibri" w:hAnsi="Cambria Math" w:cs="Times New Roman"/>
            <w:sz w:val="24"/>
            <w:szCs w:val="20"/>
          </w:rPr>
          <m:t>ξ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, тогда в ситуации </w:t>
      </w:r>
      <m:oMath>
        <m:r>
          <w:rPr>
            <w:rFonts w:ascii="Cambria Math" w:eastAsia="Calibri" w:hAnsi="Cambria Math" w:cs="Times New Roman"/>
            <w:sz w:val="24"/>
            <w:szCs w:val="20"/>
          </w:rPr>
          <m:t>ξ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мы имеем равновесие в теории солнечных пятен (</w:t>
      </w:r>
      <w:r w:rsidRPr="00A7160E">
        <w:rPr>
          <w:rFonts w:ascii="Times New Roman" w:eastAsia="Calibri" w:hAnsi="Times New Roman" w:cs="Times New Roman"/>
          <w:sz w:val="24"/>
          <w:szCs w:val="20"/>
          <w:lang w:val="en-US"/>
        </w:rPr>
        <w:t>sunspot</w:t>
      </w:r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ε-</w:t>
      </w:r>
      <w:r w:rsidRPr="00A7160E">
        <w:rPr>
          <w:rFonts w:ascii="Times New Roman" w:eastAsia="Calibri" w:hAnsi="Times New Roman" w:cs="Times New Roman"/>
          <w:sz w:val="24"/>
          <w:szCs w:val="20"/>
          <w:lang w:val="en-US"/>
        </w:rPr>
        <w:t>equilibrium</w:t>
      </w:r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), если мы имеем </w:t>
      </w:r>
      <m:oMath>
        <m:r>
          <w:rPr>
            <w:rFonts w:ascii="Cambria Math" w:eastAsia="Calibri" w:hAnsi="Cambria Math" w:cs="Times New Roman"/>
            <w:sz w:val="24"/>
            <w:szCs w:val="20"/>
          </w:rPr>
          <m:t>ε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-равновесие в игре с устройством, подающим публичные сигналы игрокам так, что для каждого </w:t>
      </w:r>
      <m:oMath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i</m:t>
        </m:r>
        <m:r>
          <w:rPr>
            <w:rFonts w:ascii="Cambria Math" w:eastAsia="Calibri" w:hAnsi="Cambria Math" w:cs="Cambria Math"/>
            <w:sz w:val="24"/>
            <w:szCs w:val="20"/>
          </w:rPr>
          <m:t>∈</m:t>
        </m:r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I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и для каждого стратегии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24"/>
                <w:szCs w:val="20"/>
              </w:rPr>
            </m:ctrlPr>
          </m:sSubPr>
          <m:e>
            <m:r>
              <w:rPr>
                <w:rFonts w:ascii="Cambria Math" w:eastAsia="Calibri" w:hAnsi="Cambria Math" w:cs="Times New Roman"/>
                <w:sz w:val="24"/>
                <w:szCs w:val="20"/>
              </w:rPr>
              <m:t>ξ</m:t>
            </m:r>
            <m:r>
              <w:rPr>
                <w:rFonts w:ascii="Cambria Math" w:eastAsia="Calibri" w:hAnsi="Cambria Math" w:cs="Times New Roman"/>
                <w:sz w:val="24"/>
                <w:szCs w:val="20"/>
                <w:vertAlign w:val="superscript"/>
              </w:rPr>
              <m:t>’</m:t>
            </m:r>
          </m:e>
          <m:sub>
            <m:r>
              <w:rPr>
                <w:rFonts w:ascii="Cambria Math" w:eastAsia="Calibri" w:hAnsi="Cambria Math" w:cs="Times New Roman"/>
                <w:sz w:val="24"/>
                <w:szCs w:val="20"/>
              </w:rPr>
              <m:t>t</m:t>
            </m:r>
          </m:sub>
        </m:sSub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для игрока </w:t>
      </w:r>
      <m:oMath>
        <m:r>
          <w:rPr>
            <w:rFonts w:ascii="Cambria Math" w:eastAsia="Calibri" w:hAnsi="Cambria Math" w:cs="Times New Roman"/>
            <w:sz w:val="24"/>
            <w:szCs w:val="20"/>
            <w:lang w:val="en-US"/>
          </w:rPr>
          <m:t>i</m:t>
        </m:r>
      </m:oMath>
      <w:r w:rsidRPr="00A7160E">
        <w:rPr>
          <w:rFonts w:ascii="Times New Roman" w:eastAsia="Calibri" w:hAnsi="Times New Roman" w:cs="Times New Roman"/>
          <w:sz w:val="24"/>
          <w:szCs w:val="20"/>
        </w:rPr>
        <w:t xml:space="preserve"> мы имеем:</w:t>
      </w:r>
    </w:p>
    <w:p w:rsidR="00A7160E" w:rsidRPr="00A7160E" w:rsidRDefault="009C16FE" w:rsidP="00A7160E">
      <w:pPr>
        <w:spacing w:after="0" w:line="360" w:lineRule="auto"/>
        <w:jc w:val="right"/>
        <w:rPr>
          <w:rFonts w:ascii="Cambria Math" w:eastAsia="Calibri" w:hAnsi="Cambria Math" w:cs="Cambria Math"/>
          <w:sz w:val="24"/>
          <w:szCs w:val="20"/>
        </w:rPr>
      </w:pPr>
      <m:oMath>
        <m:sSub>
          <m:sSubPr>
            <m:ctrlPr>
              <w:rPr>
                <w:rFonts w:ascii="Cambria Math" w:eastAsia="Calibri" w:hAnsi="Cambria Math" w:cs="Cambria Math"/>
                <w:i/>
                <w:sz w:val="24"/>
                <w:szCs w:val="20"/>
              </w:rPr>
            </m:ctrlPr>
          </m:sSubPr>
          <m:e>
            <m:r>
              <w:rPr>
                <w:rFonts w:ascii="Cambria Math" w:eastAsia="Calibri" w:hAnsi="Cambria Math" w:cs="Cambria Math"/>
                <w:sz w:val="24"/>
                <w:szCs w:val="20"/>
              </w:rPr>
              <m:t>γ</m:t>
            </m:r>
          </m:e>
          <m:sub>
            <m:r>
              <w:rPr>
                <w:rFonts w:ascii="Cambria Math" w:eastAsia="Calibri" w:hAnsi="Cambria Math" w:cs="Cambria Math"/>
                <w:sz w:val="24"/>
                <w:szCs w:val="20"/>
                <w:lang w:val="en-US"/>
              </w:rPr>
              <m:t>i</m:t>
            </m:r>
          </m:sub>
        </m:sSub>
        <m:d>
          <m:dPr>
            <m:ctrlPr>
              <w:rPr>
                <w:rFonts w:ascii="Cambria Math" w:eastAsia="Calibri" w:hAnsi="Cambria Math" w:cs="Cambria Math"/>
                <w:i/>
                <w:sz w:val="24"/>
                <w:szCs w:val="20"/>
              </w:rPr>
            </m:ctrlPr>
          </m:dPr>
          <m:e>
            <m:r>
              <w:rPr>
                <w:rFonts w:ascii="Cambria Math" w:eastAsia="Calibri" w:hAnsi="Cambria Math" w:cs="Times New Roman"/>
                <w:sz w:val="24"/>
                <w:szCs w:val="20"/>
              </w:rPr>
              <m:t>ξ</m:t>
            </m:r>
          </m:e>
        </m:d>
        <m:r>
          <w:rPr>
            <w:rFonts w:ascii="Cambria Math" w:eastAsia="Calibri" w:hAnsi="Cambria Math" w:cs="Cambria Math"/>
            <w:sz w:val="24"/>
            <w:szCs w:val="20"/>
          </w:rPr>
          <m:t>≥</m:t>
        </m:r>
        <m:sSub>
          <m:sSubPr>
            <m:ctrlPr>
              <w:rPr>
                <w:rFonts w:ascii="Cambria Math" w:eastAsia="Calibri" w:hAnsi="Cambria Math" w:cs="Cambria Math"/>
                <w:i/>
                <w:sz w:val="24"/>
                <w:szCs w:val="20"/>
              </w:rPr>
            </m:ctrlPr>
          </m:sSubPr>
          <m:e>
            <m:r>
              <w:rPr>
                <w:rFonts w:ascii="Cambria Math" w:eastAsia="Calibri" w:hAnsi="Cambria Math" w:cs="Cambria Math"/>
                <w:sz w:val="24"/>
                <w:szCs w:val="20"/>
              </w:rPr>
              <m:t>γ</m:t>
            </m:r>
          </m:e>
          <m:sub>
            <m:r>
              <w:rPr>
                <w:rFonts w:ascii="Cambria Math" w:eastAsia="Calibri" w:hAnsi="Cambria Math" w:cs="Cambria Math"/>
                <w:sz w:val="24"/>
                <w:szCs w:val="20"/>
              </w:rPr>
              <m:t>i</m:t>
            </m:r>
          </m:sub>
        </m:sSub>
        <m:d>
          <m:dPr>
            <m:ctrlPr>
              <w:rPr>
                <w:rFonts w:ascii="Cambria Math" w:eastAsia="Calibri" w:hAnsi="Cambria Math" w:cs="Cambria Math"/>
                <w:i/>
                <w:sz w:val="24"/>
                <w:szCs w:val="20"/>
              </w:rPr>
            </m:ctrlPr>
          </m:dPr>
          <m:e>
            <m:sSubSup>
              <m:sSubSupPr>
                <m:ctrlPr>
                  <w:rPr>
                    <w:rFonts w:ascii="Cambria Math" w:eastAsia="Calibri" w:hAnsi="Cambria Math" w:cs="Cambria Math"/>
                    <w:i/>
                    <w:sz w:val="24"/>
                    <w:szCs w:val="20"/>
                  </w:rPr>
                </m:ctrlPr>
              </m:sSubSupPr>
              <m:e>
                <m:r>
                  <w:rPr>
                    <w:rFonts w:ascii="Cambria Math" w:eastAsia="Calibri" w:hAnsi="Cambria Math" w:cs="Cambria Math"/>
                    <w:sz w:val="24"/>
                    <w:szCs w:val="20"/>
                  </w:rPr>
                  <m:t>ξ</m:t>
                </m:r>
              </m:e>
              <m:sub>
                <m:r>
                  <w:rPr>
                    <w:rFonts w:ascii="Cambria Math" w:eastAsia="Calibri" w:hAnsi="Cambria Math" w:cs="Cambria Math"/>
                    <w:sz w:val="24"/>
                    <w:szCs w:val="20"/>
                  </w:rPr>
                  <m:t>i</m:t>
                </m:r>
              </m:sub>
              <m:sup>
                <m:r>
                  <w:rPr>
                    <w:rFonts w:ascii="Cambria Math" w:eastAsia="Calibri" w:hAnsi="Cambria Math" w:cs="Cambria Math"/>
                    <w:sz w:val="24"/>
                    <w:szCs w:val="20"/>
                  </w:rPr>
                  <m:t>'</m:t>
                </m:r>
              </m:sup>
            </m:sSubSup>
            <m:r>
              <w:rPr>
                <w:rFonts w:ascii="Cambria Math" w:eastAsia="Calibri" w:hAnsi="Cambria Math" w:cs="Cambria Math"/>
                <w:sz w:val="24"/>
                <w:szCs w:val="20"/>
              </w:rPr>
              <m:t xml:space="preserve">, </m:t>
            </m:r>
            <m:sSub>
              <m:sSubPr>
                <m:ctrlPr>
                  <w:rPr>
                    <w:rFonts w:ascii="Cambria Math" w:eastAsia="Calibri" w:hAnsi="Cambria Math" w:cs="Cambria Math"/>
                    <w:i/>
                    <w:sz w:val="24"/>
                    <w:szCs w:val="20"/>
                  </w:rPr>
                </m:ctrlPr>
              </m:sSubPr>
              <m:e>
                <m:r>
                  <w:rPr>
                    <w:rFonts w:ascii="Cambria Math" w:eastAsia="Calibri" w:hAnsi="Cambria Math" w:cs="Cambria Math"/>
                    <w:sz w:val="24"/>
                    <w:szCs w:val="20"/>
                  </w:rPr>
                  <m:t>ξ</m:t>
                </m:r>
              </m:e>
              <m:sub>
                <m:r>
                  <w:rPr>
                    <w:rFonts w:ascii="Cambria Math" w:eastAsia="Calibri" w:hAnsi="Cambria Math" w:cs="Cambria Math"/>
                    <w:sz w:val="24"/>
                    <w:szCs w:val="20"/>
                  </w:rPr>
                  <m:t>-i</m:t>
                </m:r>
              </m:sub>
            </m:sSub>
          </m:e>
        </m:d>
        <m:r>
          <w:rPr>
            <w:rFonts w:ascii="Cambria Math" w:eastAsia="Calibri" w:hAnsi="Cambria Math" w:cs="Cambria Math"/>
            <w:sz w:val="24"/>
            <w:szCs w:val="20"/>
          </w:rPr>
          <m:t>-ε</m:t>
        </m:r>
      </m:oMath>
      <w:r w:rsidR="00A7160E" w:rsidRPr="00A7160E">
        <w:rPr>
          <w:rFonts w:ascii="Cambria Math" w:eastAsia="Calibri" w:hAnsi="Cambria Math" w:cs="Cambria Math"/>
          <w:sz w:val="24"/>
          <w:szCs w:val="20"/>
        </w:rPr>
        <w:t xml:space="preserve">                          </w:t>
      </w:r>
      <w:r w:rsidR="00A7160E">
        <w:rPr>
          <w:rFonts w:ascii="Cambria Math" w:eastAsia="Calibri" w:hAnsi="Cambria Math" w:cs="Cambria Math"/>
          <w:sz w:val="24"/>
          <w:szCs w:val="20"/>
        </w:rPr>
        <w:t xml:space="preserve">                              (5</w:t>
      </w:r>
      <w:r w:rsidR="00A7160E" w:rsidRPr="00A7160E">
        <w:rPr>
          <w:rFonts w:ascii="Cambria Math" w:eastAsia="Calibri" w:hAnsi="Cambria Math" w:cs="Cambria Math"/>
          <w:sz w:val="24"/>
          <w:szCs w:val="20"/>
        </w:rPr>
        <w:t>)</w:t>
      </w:r>
    </w:p>
    <w:p w:rsidR="00A7160E" w:rsidRPr="0000563A" w:rsidRDefault="00A7160E" w:rsidP="00A7160E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0"/>
          <w:szCs w:val="20"/>
        </w:rPr>
      </w:pPr>
    </w:p>
    <w:p w:rsidR="00206377" w:rsidRDefault="00A7160E" w:rsidP="000D47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  <w:r w:rsidRPr="00A7160E">
        <w:rPr>
          <w:rFonts w:ascii="Times New Roman" w:hAnsi="Times New Roman" w:cs="Times New Roman"/>
          <w:color w:val="000000"/>
          <w:sz w:val="24"/>
          <w:szCs w:val="20"/>
        </w:rPr>
        <w:t>Исследование равновесных ситуаций в построенной модели (равно как исследование условий, параметров игры, при которых ситуации равновесия отсутствуют) позволяют нам на качественном уровне выявлять возможные принципиальные сценарии развития «</w:t>
      </w:r>
      <w:proofErr w:type="spellStart"/>
      <w:r w:rsidRPr="00A7160E">
        <w:rPr>
          <w:rFonts w:ascii="Times New Roman" w:hAnsi="Times New Roman" w:cs="Times New Roman"/>
          <w:color w:val="000000"/>
          <w:sz w:val="24"/>
          <w:szCs w:val="20"/>
        </w:rPr>
        <w:t>криптовалютной</w:t>
      </w:r>
      <w:proofErr w:type="spellEnd"/>
      <w:r w:rsidRPr="00A7160E">
        <w:rPr>
          <w:rFonts w:ascii="Times New Roman" w:hAnsi="Times New Roman" w:cs="Times New Roman"/>
          <w:color w:val="000000"/>
          <w:sz w:val="24"/>
          <w:szCs w:val="20"/>
        </w:rPr>
        <w:t xml:space="preserve"> экономики», как в обозримом будущем</w:t>
      </w:r>
      <w:r>
        <w:rPr>
          <w:rFonts w:ascii="Times New Roman" w:hAnsi="Times New Roman" w:cs="Times New Roman"/>
          <w:color w:val="000000"/>
          <w:sz w:val="24"/>
          <w:szCs w:val="20"/>
        </w:rPr>
        <w:t>, так и для продолжительных временных горизонтов.</w:t>
      </w:r>
    </w:p>
    <w:p w:rsidR="000D4762" w:rsidRPr="000D4762" w:rsidRDefault="000D4762" w:rsidP="004B07ED">
      <w:pPr>
        <w:rPr>
          <w:rFonts w:ascii="Times New Roman" w:eastAsia="Calibri" w:hAnsi="Times New Roman" w:cs="Times New Roman"/>
          <w:sz w:val="32"/>
          <w:szCs w:val="24"/>
        </w:rPr>
      </w:pPr>
      <w:r>
        <w:rPr>
          <w:rFonts w:ascii="Times New Roman" w:eastAsia="Calibri" w:hAnsi="Times New Roman" w:cs="Times New Roman"/>
          <w:sz w:val="32"/>
          <w:szCs w:val="24"/>
        </w:rPr>
        <w:lastRenderedPageBreak/>
        <w:br w:type="page"/>
      </w:r>
    </w:p>
    <w:p w:rsidR="00B75B92" w:rsidRPr="003A6721" w:rsidRDefault="00B75B92" w:rsidP="003A6721">
      <w:pPr>
        <w:pStyle w:val="1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8" w:name="_Toc511848410"/>
      <w:r w:rsidRPr="003A6721">
        <w:rPr>
          <w:rFonts w:ascii="Times New Roman" w:eastAsia="Calibri" w:hAnsi="Times New Roman" w:cs="Times New Roman"/>
          <w:b/>
          <w:color w:val="auto"/>
          <w:sz w:val="28"/>
        </w:rPr>
        <w:lastRenderedPageBreak/>
        <w:t xml:space="preserve">Глава 3. Практическая реализация динамической игровой модели </w:t>
      </w:r>
      <w:proofErr w:type="spellStart"/>
      <w:r w:rsidRPr="003A6721">
        <w:rPr>
          <w:rFonts w:ascii="Times New Roman" w:eastAsia="Calibri" w:hAnsi="Times New Roman" w:cs="Times New Roman"/>
          <w:b/>
          <w:color w:val="auto"/>
          <w:sz w:val="28"/>
        </w:rPr>
        <w:t>криптовалютной</w:t>
      </w:r>
      <w:proofErr w:type="spellEnd"/>
      <w:r w:rsidRPr="003A6721">
        <w:rPr>
          <w:rFonts w:ascii="Times New Roman" w:eastAsia="Calibri" w:hAnsi="Times New Roman" w:cs="Times New Roman"/>
          <w:b/>
          <w:color w:val="auto"/>
          <w:sz w:val="28"/>
        </w:rPr>
        <w:t xml:space="preserve"> системы</w:t>
      </w:r>
      <w:bookmarkEnd w:id="8"/>
    </w:p>
    <w:p w:rsidR="00AF3A3F" w:rsidRPr="00781F3F" w:rsidRDefault="00AF3A3F" w:rsidP="00AF3A3F">
      <w:pPr>
        <w:pStyle w:val="af"/>
        <w:rPr>
          <w:rFonts w:eastAsia="Calibri"/>
        </w:rPr>
      </w:pPr>
    </w:p>
    <w:p w:rsidR="00206377" w:rsidRPr="004B07ED" w:rsidRDefault="00B75B92" w:rsidP="003A6721">
      <w:pPr>
        <w:pStyle w:val="2"/>
        <w:jc w:val="center"/>
        <w:rPr>
          <w:rFonts w:ascii="Times New Roman" w:eastAsia="Calibri" w:hAnsi="Times New Roman" w:cs="Times New Roman"/>
          <w:b/>
          <w:color w:val="auto"/>
          <w:sz w:val="24"/>
        </w:rPr>
      </w:pPr>
      <w:bookmarkStart w:id="9" w:name="_Toc511848411"/>
      <w:r w:rsidRPr="004B07ED">
        <w:rPr>
          <w:rFonts w:ascii="Times New Roman" w:eastAsia="Calibri" w:hAnsi="Times New Roman" w:cs="Times New Roman"/>
          <w:b/>
          <w:color w:val="auto"/>
          <w:sz w:val="24"/>
        </w:rPr>
        <w:t>3.1 Имитационные подходы к динамической игровой</w:t>
      </w:r>
      <w:r w:rsidR="00AF3A3F" w:rsidRPr="004B07ED">
        <w:rPr>
          <w:rFonts w:ascii="Times New Roman" w:eastAsia="Calibri" w:hAnsi="Times New Roman" w:cs="Times New Roman"/>
          <w:b/>
          <w:color w:val="auto"/>
          <w:sz w:val="24"/>
        </w:rPr>
        <w:t xml:space="preserve"> модели</w:t>
      </w:r>
      <w:r w:rsidRPr="004B07ED">
        <w:rPr>
          <w:rFonts w:ascii="Times New Roman" w:eastAsia="Calibri" w:hAnsi="Times New Roman" w:cs="Times New Roman"/>
          <w:b/>
          <w:color w:val="auto"/>
          <w:sz w:val="24"/>
        </w:rPr>
        <w:t xml:space="preserve"> </w:t>
      </w:r>
      <w:proofErr w:type="spellStart"/>
      <w:r w:rsidRPr="004B07ED">
        <w:rPr>
          <w:rFonts w:ascii="Times New Roman" w:eastAsia="Calibri" w:hAnsi="Times New Roman" w:cs="Times New Roman"/>
          <w:b/>
          <w:color w:val="auto"/>
          <w:sz w:val="24"/>
        </w:rPr>
        <w:t>криптовалютной</w:t>
      </w:r>
      <w:proofErr w:type="spellEnd"/>
      <w:r w:rsidRPr="004B07ED">
        <w:rPr>
          <w:rFonts w:ascii="Times New Roman" w:eastAsia="Calibri" w:hAnsi="Times New Roman" w:cs="Times New Roman"/>
          <w:b/>
          <w:color w:val="auto"/>
          <w:sz w:val="24"/>
        </w:rPr>
        <w:t xml:space="preserve"> систем</w:t>
      </w:r>
      <w:r w:rsidR="00AF3A3F" w:rsidRPr="004B07ED">
        <w:rPr>
          <w:rFonts w:ascii="Times New Roman" w:eastAsia="Calibri" w:hAnsi="Times New Roman" w:cs="Times New Roman"/>
          <w:b/>
          <w:color w:val="auto"/>
          <w:sz w:val="24"/>
        </w:rPr>
        <w:t>ы</w:t>
      </w:r>
      <w:bookmarkEnd w:id="9"/>
    </w:p>
    <w:p w:rsidR="00641AC0" w:rsidRDefault="00206377" w:rsidP="00206377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ab/>
        <w:t>Постановка данной игры</w:t>
      </w:r>
      <w:r w:rsidRPr="00781F3F">
        <w:rPr>
          <w:rFonts w:ascii="Times New Roman" w:eastAsia="Calibri" w:hAnsi="Times New Roman" w:cs="Times New Roman"/>
          <w:sz w:val="24"/>
          <w:szCs w:val="28"/>
        </w:rPr>
        <w:t xml:space="preserve"> позволила создать макрос с имитационными испытаниями в области принятия (или отказа) </w:t>
      </w:r>
      <w:r w:rsidR="00641AC0">
        <w:rPr>
          <w:rFonts w:ascii="Times New Roman" w:eastAsia="Calibri" w:hAnsi="Times New Roman" w:cs="Times New Roman"/>
          <w:sz w:val="24"/>
          <w:szCs w:val="28"/>
        </w:rPr>
        <w:t xml:space="preserve">от проведения операций с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8"/>
        </w:rPr>
        <w:t>криптовалют</w:t>
      </w:r>
      <w:r w:rsidR="00641AC0">
        <w:rPr>
          <w:rFonts w:ascii="Times New Roman" w:eastAsia="Calibri" w:hAnsi="Times New Roman" w:cs="Times New Roman"/>
          <w:sz w:val="24"/>
          <w:szCs w:val="28"/>
        </w:rPr>
        <w:t>ами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8"/>
        </w:rPr>
        <w:t xml:space="preserve">. </w:t>
      </w:r>
    </w:p>
    <w:p w:rsidR="00194032" w:rsidRDefault="00C9566A" w:rsidP="009F14F7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ab/>
      </w:r>
      <w:r w:rsidR="009F14F7" w:rsidRPr="00781F3F">
        <w:rPr>
          <w:rFonts w:ascii="Times New Roman" w:eastAsia="Calibri" w:hAnsi="Times New Roman" w:cs="Times New Roman"/>
          <w:sz w:val="24"/>
          <w:szCs w:val="32"/>
        </w:rPr>
        <w:t xml:space="preserve">Принцип работы макроса </w:t>
      </w:r>
      <w:r w:rsidR="009F14F7">
        <w:rPr>
          <w:rFonts w:ascii="Times New Roman" w:eastAsia="Calibri" w:hAnsi="Times New Roman" w:cs="Times New Roman"/>
          <w:sz w:val="24"/>
          <w:szCs w:val="32"/>
        </w:rPr>
        <w:t>заключается в формировании определенного достаточно продолжительного временного горизонта, в течение которого</w:t>
      </w:r>
      <w:r w:rsidR="009F14F7" w:rsidRPr="00781F3F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="009F14F7">
        <w:rPr>
          <w:rFonts w:ascii="Times New Roman" w:eastAsia="Calibri" w:hAnsi="Times New Roman" w:cs="Times New Roman"/>
          <w:sz w:val="24"/>
          <w:szCs w:val="32"/>
        </w:rPr>
        <w:t xml:space="preserve">страны-игроки будут принимать решение о продолжении или прекращении проведения дальнейших операций с </w:t>
      </w:r>
      <w:proofErr w:type="spellStart"/>
      <w:r w:rsidR="009F14F7">
        <w:rPr>
          <w:rFonts w:ascii="Times New Roman" w:eastAsia="Calibri" w:hAnsi="Times New Roman" w:cs="Times New Roman"/>
          <w:sz w:val="24"/>
          <w:szCs w:val="32"/>
        </w:rPr>
        <w:t>криптовалютой</w:t>
      </w:r>
      <w:proofErr w:type="spellEnd"/>
      <w:r w:rsidR="009F14F7">
        <w:rPr>
          <w:rFonts w:ascii="Times New Roman" w:eastAsia="Calibri" w:hAnsi="Times New Roman" w:cs="Times New Roman"/>
          <w:sz w:val="24"/>
          <w:szCs w:val="32"/>
        </w:rPr>
        <w:t xml:space="preserve"> на своей территории, при этом игроками заранее принимается решение о стратегии, которой они будут придерживаться в течение всей игры, который выражен в показателе из «терпимости» изменению курса </w:t>
      </w:r>
      <w:proofErr w:type="spellStart"/>
      <w:r w:rsidR="009F14F7">
        <w:rPr>
          <w:rFonts w:ascii="Times New Roman" w:eastAsia="Calibri" w:hAnsi="Times New Roman" w:cs="Times New Roman"/>
          <w:sz w:val="24"/>
          <w:szCs w:val="32"/>
        </w:rPr>
        <w:t>биткойна</w:t>
      </w:r>
      <w:proofErr w:type="spellEnd"/>
      <w:r w:rsidR="009F14F7">
        <w:rPr>
          <w:rFonts w:ascii="Times New Roman" w:eastAsia="Calibri" w:hAnsi="Times New Roman" w:cs="Times New Roman"/>
          <w:sz w:val="24"/>
          <w:szCs w:val="32"/>
        </w:rPr>
        <w:t xml:space="preserve">, этот значение и определяет их уровень выхода из игры. </w:t>
      </w:r>
      <w:r w:rsidR="00B32461">
        <w:rPr>
          <w:rFonts w:ascii="Times New Roman" w:eastAsia="Calibri" w:hAnsi="Times New Roman" w:cs="Times New Roman"/>
          <w:sz w:val="24"/>
          <w:szCs w:val="32"/>
        </w:rPr>
        <w:t xml:space="preserve">Итак, перед началом игры каждый из участников определяет свое значение выхода, известен так же и временной горизонт, на протяжении которого будут автоматически формироваться сигналы, символизирующие те или иные биржевые изменения </w:t>
      </w:r>
      <w:proofErr w:type="spellStart"/>
      <w:r w:rsidR="00B32461">
        <w:rPr>
          <w:rFonts w:ascii="Times New Roman" w:eastAsia="Calibri" w:hAnsi="Times New Roman" w:cs="Times New Roman"/>
          <w:sz w:val="24"/>
          <w:szCs w:val="32"/>
        </w:rPr>
        <w:t>биткойн</w:t>
      </w:r>
      <w:r>
        <w:rPr>
          <w:rFonts w:ascii="Times New Roman" w:eastAsia="Calibri" w:hAnsi="Times New Roman" w:cs="Times New Roman"/>
          <w:sz w:val="24"/>
          <w:szCs w:val="32"/>
        </w:rPr>
        <w:t>а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. </w:t>
      </w:r>
      <w:r w:rsidR="00B32461">
        <w:rPr>
          <w:rFonts w:ascii="Times New Roman" w:eastAsia="Calibri" w:hAnsi="Times New Roman" w:cs="Times New Roman"/>
          <w:sz w:val="24"/>
          <w:szCs w:val="32"/>
        </w:rPr>
        <w:t>Сигналы, поступающие игрокам, являются случайными величинами, распределенными равномерно. Далее каждый участник сравнивает полученный сигнал со своим уровнем выхода и определяет, продолжает ли он участие в данной игре или же голосует за выход</w:t>
      </w:r>
      <w:r w:rsidR="009F14F7" w:rsidRPr="00781F3F">
        <w:rPr>
          <w:rFonts w:ascii="Times New Roman" w:eastAsia="Calibri" w:hAnsi="Times New Roman" w:cs="Times New Roman"/>
          <w:sz w:val="24"/>
          <w:szCs w:val="32"/>
        </w:rPr>
        <w:t>.</w:t>
      </w:r>
      <w:r w:rsidR="00B32461">
        <w:rPr>
          <w:rFonts w:ascii="Times New Roman" w:eastAsia="Calibri" w:hAnsi="Times New Roman" w:cs="Times New Roman"/>
          <w:sz w:val="24"/>
          <w:szCs w:val="32"/>
        </w:rPr>
        <w:t xml:space="preserve"> Соответственно, в случае,</w:t>
      </w:r>
      <w:r>
        <w:rPr>
          <w:rFonts w:ascii="Times New Roman" w:eastAsia="Calibri" w:hAnsi="Times New Roman" w:cs="Times New Roman"/>
          <w:sz w:val="24"/>
          <w:szCs w:val="32"/>
        </w:rPr>
        <w:t xml:space="preserve"> когда полученный сигнал оказывается меньше принятого участником уровня выхода, игрок продолжает игру (вариант «</w:t>
      </w:r>
      <w:r>
        <w:rPr>
          <w:rFonts w:ascii="Times New Roman" w:eastAsia="Calibri" w:hAnsi="Times New Roman" w:cs="Times New Roman"/>
          <w:sz w:val="24"/>
          <w:szCs w:val="32"/>
          <w:lang w:val="en-US"/>
        </w:rPr>
        <w:t>Go</w:t>
      </w:r>
      <w:r>
        <w:rPr>
          <w:rFonts w:ascii="Times New Roman" w:eastAsia="Calibri" w:hAnsi="Times New Roman" w:cs="Times New Roman"/>
          <w:sz w:val="24"/>
          <w:szCs w:val="32"/>
        </w:rPr>
        <w:t>»), в обратной ситуации, когда полученный участником сигнал оказывается больше принятого участником уровня выхода, то игрок голосует за остановку игры (вариант «</w:t>
      </w:r>
      <w:r>
        <w:rPr>
          <w:rFonts w:ascii="Times New Roman" w:eastAsia="Calibri" w:hAnsi="Times New Roman" w:cs="Times New Roman"/>
          <w:sz w:val="24"/>
          <w:szCs w:val="32"/>
          <w:lang w:val="en-US"/>
        </w:rPr>
        <w:t>Stop</w:t>
      </w:r>
      <w:r>
        <w:rPr>
          <w:rFonts w:ascii="Times New Roman" w:eastAsia="Calibri" w:hAnsi="Times New Roman" w:cs="Times New Roman"/>
          <w:sz w:val="24"/>
          <w:szCs w:val="32"/>
        </w:rPr>
        <w:t>»). Такие сравнения происходят последовательно в течение 100</w:t>
      </w:r>
      <w:r w:rsidR="00E61BE8">
        <w:rPr>
          <w:rFonts w:ascii="Times New Roman" w:eastAsia="Calibri" w:hAnsi="Times New Roman" w:cs="Times New Roman"/>
          <w:sz w:val="24"/>
          <w:szCs w:val="32"/>
        </w:rPr>
        <w:t>0</w:t>
      </w:r>
      <w:r>
        <w:rPr>
          <w:rFonts w:ascii="Times New Roman" w:eastAsia="Calibri" w:hAnsi="Times New Roman" w:cs="Times New Roman"/>
          <w:sz w:val="24"/>
          <w:szCs w:val="32"/>
        </w:rPr>
        <w:t xml:space="preserve">0 шагов, если к тысячному шагу участниками не было принято решение о завершении игры, то она считается бесконечной. Однако хочется заметить, что </w:t>
      </w:r>
      <w:proofErr w:type="spellStart"/>
      <w:r>
        <w:rPr>
          <w:rFonts w:ascii="Times New Roman" w:eastAsia="Calibri" w:hAnsi="Times New Roman" w:cs="Times New Roman"/>
          <w:sz w:val="24"/>
          <w:szCs w:val="32"/>
        </w:rPr>
        <w:t>криптоактивы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ничем не обеспечены и имеют некоторые признаки экономического пузыря, поэтому участникам не представляется выгодным продолжать играть до бесконечности, потому что с ростом шага вероятность «схлопывания» пузыря возрастает. </w:t>
      </w:r>
      <w:r w:rsidR="00194032">
        <w:rPr>
          <w:rFonts w:ascii="Times New Roman" w:eastAsia="Calibri" w:hAnsi="Times New Roman" w:cs="Times New Roman"/>
          <w:sz w:val="24"/>
          <w:szCs w:val="32"/>
        </w:rPr>
        <w:t xml:space="preserve">Поэтому в случае возникновения бесконечной игры пользователем макроса, вероятно, была дана не совсем корректная оценка уровням выхода («терпимости») у игроков.  </w:t>
      </w:r>
    </w:p>
    <w:p w:rsidR="00194032" w:rsidRPr="00194032" w:rsidRDefault="00194032" w:rsidP="009F14F7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ab/>
        <w:t xml:space="preserve">Кроме того, в качестве стимула к участию в игре у игроков выступает введенный банк. Изначально значение банка нулевое, однако по мере игры происходит постепенное его наращивание. Однако оно не столь значительно, как хотелось бы игрокам и составляет 1 единицу за шаг, таким образом, на ранних шагах у игроков есть причины продолжать игру </w:t>
      </w:r>
      <w:r>
        <w:rPr>
          <w:rFonts w:ascii="Times New Roman" w:eastAsia="Calibri" w:hAnsi="Times New Roman" w:cs="Times New Roman"/>
          <w:sz w:val="24"/>
          <w:szCs w:val="32"/>
        </w:rPr>
        <w:lastRenderedPageBreak/>
        <w:t xml:space="preserve">с целью большего наращения банка, однако на более поздних этапах значение банка уже довольно велико и риск «схлопывания» пузыря значительно превалирует над возможным получение дополнительной единицы выигрыша игроком. Так, в рамках одной серии игры производятся последовательные сигналы игрокам, устанавливается шаг остановки игры, вычисляются средние выигрыши у игроков. Шагом остановки является тот шаг, на котором большинство участников решило осуществить отказ от дальнейших операций с </w:t>
      </w:r>
      <w:proofErr w:type="spellStart"/>
      <w:r>
        <w:rPr>
          <w:rFonts w:ascii="Times New Roman" w:eastAsia="Calibri" w:hAnsi="Times New Roman" w:cs="Times New Roman"/>
          <w:sz w:val="24"/>
          <w:szCs w:val="32"/>
        </w:rPr>
        <w:t>биткоинов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(вариант «</w:t>
      </w:r>
      <w:r>
        <w:rPr>
          <w:rFonts w:ascii="Times New Roman" w:eastAsia="Calibri" w:hAnsi="Times New Roman" w:cs="Times New Roman"/>
          <w:sz w:val="24"/>
          <w:szCs w:val="32"/>
          <w:lang w:val="en-US"/>
        </w:rPr>
        <w:t>Stop</w:t>
      </w:r>
      <w:r>
        <w:rPr>
          <w:rFonts w:ascii="Times New Roman" w:eastAsia="Calibri" w:hAnsi="Times New Roman" w:cs="Times New Roman"/>
          <w:sz w:val="24"/>
          <w:szCs w:val="32"/>
        </w:rPr>
        <w:t xml:space="preserve">», полученный сигнал </w:t>
      </w:r>
      <w:r w:rsidR="00761685">
        <w:rPr>
          <w:rFonts w:ascii="Times New Roman" w:eastAsia="Calibri" w:hAnsi="Times New Roman" w:cs="Times New Roman"/>
          <w:sz w:val="24"/>
          <w:szCs w:val="32"/>
        </w:rPr>
        <w:t>оказался больше выбранных уровней выхода у большинства участников).</w:t>
      </w:r>
    </w:p>
    <w:p w:rsidR="009F14F7" w:rsidRDefault="009F14F7" w:rsidP="009F14F7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 w:rsidRPr="00781F3F">
        <w:rPr>
          <w:rFonts w:ascii="Times New Roman" w:eastAsia="Calibri" w:hAnsi="Times New Roman" w:cs="Times New Roman"/>
          <w:sz w:val="24"/>
          <w:szCs w:val="32"/>
        </w:rPr>
        <w:tab/>
        <w:t>Стоит отметить, что при прочих равных при</w:t>
      </w:r>
      <w:r w:rsidR="00761685">
        <w:rPr>
          <w:rFonts w:ascii="Times New Roman" w:eastAsia="Calibri" w:hAnsi="Times New Roman" w:cs="Times New Roman"/>
          <w:sz w:val="24"/>
          <w:szCs w:val="32"/>
        </w:rPr>
        <w:t xml:space="preserve"> задании приемлемых уровней выхода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, близких к нулю, мы будем иметь значения прекращения игры, близкие к нулю, и наоборот, при </w:t>
      </w:r>
      <w:r w:rsidR="00761685">
        <w:rPr>
          <w:rFonts w:ascii="Times New Roman" w:eastAsia="Calibri" w:hAnsi="Times New Roman" w:cs="Times New Roman"/>
          <w:sz w:val="24"/>
          <w:szCs w:val="32"/>
        </w:rPr>
        <w:t>значениях приемлемых уровней выхода</w:t>
      </w:r>
      <w:r w:rsidRPr="00781F3F">
        <w:rPr>
          <w:rFonts w:ascii="Times New Roman" w:eastAsia="Calibri" w:hAnsi="Times New Roman" w:cs="Times New Roman"/>
          <w:sz w:val="24"/>
          <w:szCs w:val="32"/>
        </w:rPr>
        <w:t xml:space="preserve"> для игроков, близких к 1, мы будем иметь довольно долго продолжающуюся игру</w:t>
      </w:r>
      <w:r w:rsidR="00761685">
        <w:rPr>
          <w:rFonts w:ascii="Times New Roman" w:eastAsia="Calibri" w:hAnsi="Times New Roman" w:cs="Times New Roman"/>
          <w:sz w:val="24"/>
          <w:szCs w:val="32"/>
        </w:rPr>
        <w:t>.</w:t>
      </w:r>
    </w:p>
    <w:p w:rsidR="00761685" w:rsidRPr="00761685" w:rsidRDefault="00761685" w:rsidP="009F14F7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ab/>
        <w:t xml:space="preserve">Игрой предусмотрено проведение 4 серий игры, каждая из которых отличается от предыдущей значениями уровней терпимости у игроков. В каждой новой серии уровень терпимости растет с заданной зависимостью (в разработанном макросе данная зависимость определена </w:t>
      </w:r>
      <w:proofErr w:type="gramStart"/>
      <w:r>
        <w:rPr>
          <w:rFonts w:ascii="Times New Roman" w:eastAsia="Calibri" w:hAnsi="Times New Roman" w:cs="Times New Roman"/>
          <w:sz w:val="24"/>
          <w:szCs w:val="32"/>
        </w:rPr>
        <w:t xml:space="preserve">формулой </w:t>
      </w:r>
      <m:oMath>
        <m:r>
          <w:rPr>
            <w:rFonts w:ascii="Cambria Math" w:eastAsia="Calibri" w:hAnsi="Cambria Math" w:cs="Times New Roman"/>
            <w:sz w:val="24"/>
            <w:szCs w:val="32"/>
          </w:rPr>
          <m:t>arrSignLev(j) = arrSouSignLev(k) + j * 0.05</m:t>
        </m:r>
      </m:oMath>
      <w:r w:rsidR="005652A7">
        <w:rPr>
          <w:rFonts w:ascii="Times New Roman" w:eastAsia="Calibri" w:hAnsi="Times New Roman" w:cs="Times New Roman"/>
          <w:sz w:val="24"/>
          <w:szCs w:val="32"/>
        </w:rPr>
        <w:t>)</w:t>
      </w:r>
      <w:proofErr w:type="gramEnd"/>
      <w:r w:rsidR="005652A7">
        <w:rPr>
          <w:rFonts w:ascii="Times New Roman" w:eastAsia="Calibri" w:hAnsi="Times New Roman" w:cs="Times New Roman"/>
          <w:sz w:val="24"/>
          <w:szCs w:val="32"/>
        </w:rPr>
        <w:t>.</w:t>
      </w:r>
    </w:p>
    <w:p w:rsidR="00206377" w:rsidRDefault="00761685" w:rsidP="00206377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ab/>
      </w:r>
      <w:r w:rsidR="00206377" w:rsidRPr="00781F3F">
        <w:rPr>
          <w:rFonts w:ascii="Times New Roman" w:eastAsia="Calibri" w:hAnsi="Times New Roman" w:cs="Times New Roman"/>
          <w:sz w:val="24"/>
          <w:szCs w:val="28"/>
        </w:rPr>
        <w:t xml:space="preserve">Ниже приведены иллюстрации </w:t>
      </w:r>
      <w:r w:rsidR="005219BD">
        <w:rPr>
          <w:rFonts w:ascii="Times New Roman" w:eastAsia="Calibri" w:hAnsi="Times New Roman" w:cs="Times New Roman"/>
          <w:sz w:val="24"/>
          <w:szCs w:val="28"/>
        </w:rPr>
        <w:t xml:space="preserve">с принципом </w:t>
      </w:r>
      <w:r w:rsidR="00206377" w:rsidRPr="00781F3F">
        <w:rPr>
          <w:rFonts w:ascii="Times New Roman" w:eastAsia="Calibri" w:hAnsi="Times New Roman" w:cs="Times New Roman"/>
          <w:sz w:val="24"/>
          <w:szCs w:val="28"/>
        </w:rPr>
        <w:t xml:space="preserve">работы </w:t>
      </w:r>
      <w:r w:rsidR="005219BD">
        <w:rPr>
          <w:rFonts w:ascii="Times New Roman" w:eastAsia="Calibri" w:hAnsi="Times New Roman" w:cs="Times New Roman"/>
          <w:sz w:val="24"/>
          <w:szCs w:val="28"/>
        </w:rPr>
        <w:t xml:space="preserve">разработанного </w:t>
      </w:r>
      <w:r w:rsidR="00206377" w:rsidRPr="00781F3F">
        <w:rPr>
          <w:rFonts w:ascii="Times New Roman" w:eastAsia="Calibri" w:hAnsi="Times New Roman" w:cs="Times New Roman"/>
          <w:sz w:val="24"/>
          <w:szCs w:val="28"/>
        </w:rPr>
        <w:t>макроса.</w:t>
      </w:r>
    </w:p>
    <w:p w:rsidR="00AD23A6" w:rsidRDefault="00A95854" w:rsidP="00206377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ab/>
        <w:t>Данный массив описывает начальные значения для имитационного испытания, проводимого для 5 игроков с нулевым начальным значением в банке с длиной эксперимента в 1000 шагов с соответствующим приростом банка на шаг, равным 1.</w:t>
      </w:r>
    </w:p>
    <w:p w:rsidR="005652A7" w:rsidRPr="00A95854" w:rsidRDefault="005652A7" w:rsidP="00206377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5219BD" w:rsidRDefault="005219BD" w:rsidP="00A95854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32"/>
        </w:rPr>
      </w:pPr>
      <w:r>
        <w:rPr>
          <w:noProof/>
          <w:lang w:eastAsia="ru-RU"/>
        </w:rPr>
        <w:drawing>
          <wp:inline distT="0" distB="0" distL="0" distR="0" wp14:anchorId="28E25D3A" wp14:editId="5347D472">
            <wp:extent cx="3752850" cy="7143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A6" w:rsidRPr="003A6721" w:rsidRDefault="00A95854" w:rsidP="00CE6CDF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  <w:r w:rsidRPr="00A95854">
        <w:rPr>
          <w:rFonts w:ascii="Times New Roman" w:eastAsia="Calibri" w:hAnsi="Times New Roman" w:cs="Times New Roman"/>
          <w:i/>
          <w:sz w:val="24"/>
          <w:szCs w:val="32"/>
        </w:rPr>
        <w:t>Рис. 11</w:t>
      </w:r>
      <w:r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3A6721">
        <w:rPr>
          <w:rFonts w:ascii="Times New Roman" w:eastAsia="Calibri" w:hAnsi="Times New Roman" w:cs="Times New Roman"/>
          <w:b/>
          <w:sz w:val="24"/>
          <w:szCs w:val="32"/>
        </w:rPr>
        <w:t>Описание входных параметров имитационн</w:t>
      </w:r>
      <w:r w:rsidR="00CE6CDF" w:rsidRPr="003A6721">
        <w:rPr>
          <w:rFonts w:ascii="Times New Roman" w:eastAsia="Calibri" w:hAnsi="Times New Roman" w:cs="Times New Roman"/>
          <w:b/>
          <w:sz w:val="24"/>
          <w:szCs w:val="32"/>
        </w:rPr>
        <w:t>ой игры</w:t>
      </w:r>
    </w:p>
    <w:p w:rsidR="005652A7" w:rsidRDefault="005652A7" w:rsidP="00CE6CDF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32"/>
        </w:rPr>
      </w:pPr>
    </w:p>
    <w:p w:rsidR="00E43194" w:rsidRDefault="00AD23A6" w:rsidP="00E43194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ab/>
      </w:r>
      <w:r w:rsidR="00E43194">
        <w:rPr>
          <w:rFonts w:ascii="Times New Roman" w:eastAsia="Calibri" w:hAnsi="Times New Roman" w:cs="Times New Roman"/>
          <w:sz w:val="24"/>
          <w:szCs w:val="32"/>
        </w:rPr>
        <w:t>Разработанный макрос содержит 4 функции:</w:t>
      </w:r>
      <w:r w:rsidR="00E43194">
        <w:rPr>
          <w:rFonts w:ascii="Times New Roman" w:eastAsia="Calibri" w:hAnsi="Times New Roman" w:cs="Times New Roman"/>
          <w:sz w:val="24"/>
          <w:szCs w:val="32"/>
        </w:rPr>
        <w:br/>
        <w:t xml:space="preserve">1) </w:t>
      </w:r>
      <w:proofErr w:type="spellStart"/>
      <w:r w:rsidR="00E43194">
        <w:rPr>
          <w:rFonts w:ascii="Times New Roman" w:eastAsia="Calibri" w:hAnsi="Times New Roman" w:cs="Times New Roman"/>
          <w:sz w:val="24"/>
          <w:szCs w:val="32"/>
          <w:lang w:val="en-US"/>
        </w:rPr>
        <w:t>GameSeria</w:t>
      </w:r>
      <w:proofErr w:type="spellEnd"/>
      <w:r w:rsidR="00E43194" w:rsidRPr="00E43194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="00E43194">
        <w:rPr>
          <w:rFonts w:ascii="Times New Roman" w:eastAsia="Calibri" w:hAnsi="Times New Roman" w:cs="Times New Roman"/>
          <w:sz w:val="24"/>
          <w:szCs w:val="32"/>
        </w:rPr>
        <w:t>отвечает за формирование серии имитационных игр с изменяющимися уровнями выхода у игроков;</w:t>
      </w:r>
    </w:p>
    <w:p w:rsidR="00E43194" w:rsidRPr="00E43194" w:rsidRDefault="00E43194" w:rsidP="00E43194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 xml:space="preserve">2) </w:t>
      </w:r>
      <w:proofErr w:type="spellStart"/>
      <w:r>
        <w:rPr>
          <w:rFonts w:ascii="Times New Roman" w:eastAsia="Calibri" w:hAnsi="Times New Roman" w:cs="Times New Roman"/>
          <w:sz w:val="24"/>
          <w:szCs w:val="32"/>
        </w:rPr>
        <w:t>GameStart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осуществляет</w:t>
      </w:r>
      <w:r w:rsidR="004131C9">
        <w:rPr>
          <w:rFonts w:ascii="Times New Roman" w:eastAsia="Calibri" w:hAnsi="Times New Roman" w:cs="Times New Roman"/>
          <w:sz w:val="24"/>
          <w:szCs w:val="32"/>
        </w:rPr>
        <w:t xml:space="preserve"> запуск игры в рамках одной серии, сравнение сигнальных значений с уровнями выхода у игроков, расчет средних и стандартных отклонений;</w:t>
      </w:r>
    </w:p>
    <w:p w:rsidR="00E43194" w:rsidRPr="00E43194" w:rsidRDefault="00E43194" w:rsidP="00E43194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 xml:space="preserve">3) </w:t>
      </w:r>
      <w:proofErr w:type="spellStart"/>
      <w:r>
        <w:rPr>
          <w:rFonts w:ascii="Times New Roman" w:eastAsia="Calibri" w:hAnsi="Times New Roman" w:cs="Times New Roman"/>
          <w:sz w:val="24"/>
          <w:szCs w:val="32"/>
          <w:lang w:val="en-US"/>
        </w:rPr>
        <w:t>GameTour</w:t>
      </w:r>
      <w:proofErr w:type="spellEnd"/>
      <w:r w:rsidRPr="00E43194"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="004131C9">
        <w:rPr>
          <w:rFonts w:ascii="Times New Roman" w:eastAsia="Calibri" w:hAnsi="Times New Roman" w:cs="Times New Roman"/>
          <w:sz w:val="24"/>
          <w:szCs w:val="32"/>
        </w:rPr>
        <w:t>отвечает за формирование сигнальных значений, переопределение функции в банке, определяет значение количества голосующих за выход;</w:t>
      </w:r>
    </w:p>
    <w:p w:rsidR="00E43194" w:rsidRDefault="00E43194" w:rsidP="00E43194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>4)</w:t>
      </w:r>
      <w:r w:rsidR="004131C9">
        <w:rPr>
          <w:rFonts w:ascii="Times New Roman" w:eastAsia="Calibri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32"/>
          <w:lang w:val="en-US"/>
        </w:rPr>
        <w:t>OutResults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осуществляет расчет отдельных выигрышей игроков пр</w:t>
      </w:r>
      <w:r w:rsidR="004131C9">
        <w:rPr>
          <w:rFonts w:ascii="Times New Roman" w:eastAsia="Calibri" w:hAnsi="Times New Roman" w:cs="Times New Roman"/>
          <w:sz w:val="24"/>
          <w:szCs w:val="32"/>
        </w:rPr>
        <w:t>едставленной игры в рамках всех проведенных серий.</w:t>
      </w:r>
    </w:p>
    <w:p w:rsidR="004131C9" w:rsidRDefault="004131C9" w:rsidP="00E61BE8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lastRenderedPageBreak/>
        <w:tab/>
        <w:t>Макросом предусмотрена строка текущего состояния</w:t>
      </w:r>
      <w:r w:rsidR="00FA240E">
        <w:rPr>
          <w:rFonts w:ascii="Times New Roman" w:eastAsia="Calibri" w:hAnsi="Times New Roman" w:cs="Times New Roman"/>
          <w:sz w:val="24"/>
          <w:szCs w:val="32"/>
        </w:rPr>
        <w:t>, которая отображает, в рамках какой серии и какого эксперимента осуществляется расчет в данный момент времени.</w:t>
      </w:r>
      <w:r>
        <w:rPr>
          <w:rFonts w:ascii="Times New Roman" w:eastAsia="Calibri" w:hAnsi="Times New Roman" w:cs="Times New Roman"/>
          <w:sz w:val="24"/>
          <w:szCs w:val="32"/>
        </w:rPr>
        <w:t xml:space="preserve"> Ниже представлен</w:t>
      </w:r>
      <w:r w:rsidR="005652A7">
        <w:rPr>
          <w:rFonts w:ascii="Times New Roman" w:eastAsia="Calibri" w:hAnsi="Times New Roman" w:cs="Times New Roman"/>
          <w:sz w:val="24"/>
          <w:szCs w:val="32"/>
        </w:rPr>
        <w:t>ы</w:t>
      </w:r>
      <w:r>
        <w:rPr>
          <w:rFonts w:ascii="Times New Roman" w:eastAsia="Calibri" w:hAnsi="Times New Roman" w:cs="Times New Roman"/>
          <w:sz w:val="24"/>
          <w:szCs w:val="32"/>
        </w:rPr>
        <w:t xml:space="preserve"> рис</w:t>
      </w:r>
      <w:r w:rsidR="00FA240E">
        <w:rPr>
          <w:rFonts w:ascii="Times New Roman" w:eastAsia="Calibri" w:hAnsi="Times New Roman" w:cs="Times New Roman"/>
          <w:sz w:val="24"/>
          <w:szCs w:val="32"/>
        </w:rPr>
        <w:t>.12</w:t>
      </w:r>
      <w:r w:rsidR="005652A7">
        <w:rPr>
          <w:rFonts w:ascii="Times New Roman" w:eastAsia="Calibri" w:hAnsi="Times New Roman" w:cs="Times New Roman"/>
          <w:sz w:val="24"/>
          <w:szCs w:val="32"/>
        </w:rPr>
        <w:t xml:space="preserve"> и рис.13</w:t>
      </w:r>
      <w:r w:rsidR="00FA240E">
        <w:rPr>
          <w:rFonts w:ascii="Times New Roman" w:eastAsia="Calibri" w:hAnsi="Times New Roman" w:cs="Times New Roman"/>
          <w:sz w:val="24"/>
          <w:szCs w:val="32"/>
        </w:rPr>
        <w:t>, на котор</w:t>
      </w:r>
      <w:r w:rsidR="005652A7">
        <w:rPr>
          <w:rFonts w:ascii="Times New Roman" w:eastAsia="Calibri" w:hAnsi="Times New Roman" w:cs="Times New Roman"/>
          <w:sz w:val="24"/>
          <w:szCs w:val="32"/>
        </w:rPr>
        <w:t>ых</w:t>
      </w:r>
      <w:r w:rsidR="00FA240E">
        <w:rPr>
          <w:rFonts w:ascii="Times New Roman" w:eastAsia="Calibri" w:hAnsi="Times New Roman" w:cs="Times New Roman"/>
          <w:sz w:val="24"/>
          <w:szCs w:val="32"/>
        </w:rPr>
        <w:t xml:space="preserve"> представлены итоги </w:t>
      </w:r>
      <w:r w:rsidR="00DC1903">
        <w:rPr>
          <w:rFonts w:ascii="Times New Roman" w:eastAsia="Calibri" w:hAnsi="Times New Roman" w:cs="Times New Roman"/>
          <w:sz w:val="24"/>
          <w:szCs w:val="32"/>
        </w:rPr>
        <w:t>расчетов в рамках 4</w:t>
      </w:r>
      <w:r w:rsidR="00FA240E">
        <w:rPr>
          <w:rFonts w:ascii="Times New Roman" w:eastAsia="Calibri" w:hAnsi="Times New Roman" w:cs="Times New Roman"/>
          <w:sz w:val="24"/>
          <w:szCs w:val="32"/>
        </w:rPr>
        <w:t xml:space="preserve"> серии 1</w:t>
      </w:r>
      <w:r w:rsidR="00DC1903">
        <w:rPr>
          <w:rFonts w:ascii="Times New Roman" w:eastAsia="Calibri" w:hAnsi="Times New Roman" w:cs="Times New Roman"/>
          <w:sz w:val="24"/>
          <w:szCs w:val="32"/>
        </w:rPr>
        <w:t>0</w:t>
      </w:r>
      <w:r w:rsidR="00FA240E">
        <w:rPr>
          <w:rFonts w:ascii="Times New Roman" w:eastAsia="Calibri" w:hAnsi="Times New Roman" w:cs="Times New Roman"/>
          <w:sz w:val="24"/>
          <w:szCs w:val="32"/>
        </w:rPr>
        <w:t>000-ого эксперимента</w:t>
      </w:r>
      <w:r w:rsidR="00CE6CDF">
        <w:rPr>
          <w:rFonts w:ascii="Times New Roman" w:eastAsia="Calibri" w:hAnsi="Times New Roman" w:cs="Times New Roman"/>
          <w:sz w:val="24"/>
          <w:szCs w:val="32"/>
        </w:rPr>
        <w:t xml:space="preserve">, а также общий итог по </w:t>
      </w:r>
      <w:r w:rsidR="005652A7">
        <w:rPr>
          <w:rFonts w:ascii="Times New Roman" w:eastAsia="Calibri" w:hAnsi="Times New Roman" w:cs="Times New Roman"/>
          <w:sz w:val="24"/>
          <w:szCs w:val="32"/>
        </w:rPr>
        <w:t xml:space="preserve">шести сериям </w:t>
      </w:r>
      <w:r w:rsidR="00CE6CDF">
        <w:rPr>
          <w:rFonts w:ascii="Times New Roman" w:eastAsia="Calibri" w:hAnsi="Times New Roman" w:cs="Times New Roman"/>
          <w:sz w:val="24"/>
          <w:szCs w:val="32"/>
        </w:rPr>
        <w:t>ис</w:t>
      </w:r>
      <w:r w:rsidR="00E61BE8">
        <w:rPr>
          <w:rFonts w:ascii="Times New Roman" w:eastAsia="Calibri" w:hAnsi="Times New Roman" w:cs="Times New Roman"/>
          <w:sz w:val="24"/>
          <w:szCs w:val="32"/>
        </w:rPr>
        <w:t>пытаний.</w:t>
      </w:r>
    </w:p>
    <w:p w:rsidR="005652A7" w:rsidRDefault="00E61BE8" w:rsidP="00E61BE8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3569970</wp:posOffset>
                </wp:positionV>
                <wp:extent cx="1590675" cy="190500"/>
                <wp:effectExtent l="19050" t="19050" r="28575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D95E5" id="Прямоугольник 38" o:spid="_x0000_s1026" style="position:absolute;margin-left:39.45pt;margin-top:281.1pt;width:125.25pt;height: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945655" wp14:editId="7F53C9FE">
            <wp:extent cx="5029200" cy="38290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A7" w:rsidRDefault="005652A7" w:rsidP="005652A7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32"/>
        </w:rPr>
      </w:pPr>
    </w:p>
    <w:p w:rsidR="005652A7" w:rsidRPr="003A6721" w:rsidRDefault="005652A7" w:rsidP="005652A7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  <w:r w:rsidRPr="004131C9">
        <w:rPr>
          <w:rFonts w:ascii="Times New Roman" w:eastAsia="Calibri" w:hAnsi="Times New Roman" w:cs="Times New Roman"/>
          <w:i/>
          <w:sz w:val="24"/>
          <w:szCs w:val="32"/>
        </w:rPr>
        <w:t>Рис. 12</w:t>
      </w:r>
      <w:r>
        <w:rPr>
          <w:rFonts w:ascii="Times New Roman" w:eastAsia="Calibri" w:hAnsi="Times New Roman" w:cs="Times New Roman"/>
          <w:sz w:val="24"/>
          <w:szCs w:val="32"/>
        </w:rPr>
        <w:t xml:space="preserve"> </w:t>
      </w:r>
      <w:r w:rsidRPr="003A6721">
        <w:rPr>
          <w:rFonts w:ascii="Times New Roman" w:eastAsia="Calibri" w:hAnsi="Times New Roman" w:cs="Times New Roman"/>
          <w:b/>
          <w:sz w:val="24"/>
          <w:szCs w:val="32"/>
        </w:rPr>
        <w:t>Расчет значений уровней терпения, средних выигрышей и среднеквадратического отклонения в рамках 4 серии имитационных испытаний</w:t>
      </w:r>
    </w:p>
    <w:p w:rsidR="00761685" w:rsidRDefault="00E61BE8" w:rsidP="00E805F7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54D26F4" wp14:editId="24EF5DB5">
            <wp:extent cx="3784600" cy="3532293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8517" r="63923" b="11597"/>
                    <a:stretch/>
                  </pic:blipFill>
                  <pic:spPr bwMode="auto">
                    <a:xfrm>
                      <a:off x="0" y="0"/>
                      <a:ext cx="3790863" cy="353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878" w:rsidRPr="003A6721" w:rsidRDefault="004131C9" w:rsidP="004131C9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32"/>
        </w:rPr>
      </w:pPr>
      <w:r w:rsidRPr="004131C9">
        <w:rPr>
          <w:rFonts w:ascii="Times New Roman" w:eastAsia="Calibri" w:hAnsi="Times New Roman" w:cs="Times New Roman"/>
          <w:i/>
          <w:sz w:val="24"/>
          <w:szCs w:val="32"/>
        </w:rPr>
        <w:t>Рис. 1</w:t>
      </w:r>
      <w:r w:rsidR="005652A7">
        <w:rPr>
          <w:rFonts w:ascii="Times New Roman" w:eastAsia="Calibri" w:hAnsi="Times New Roman" w:cs="Times New Roman"/>
          <w:i/>
          <w:sz w:val="24"/>
          <w:szCs w:val="32"/>
        </w:rPr>
        <w:t xml:space="preserve">3 </w:t>
      </w:r>
      <w:r w:rsidR="005652A7" w:rsidRPr="003A6721">
        <w:rPr>
          <w:rFonts w:ascii="Times New Roman" w:eastAsia="Calibri" w:hAnsi="Times New Roman" w:cs="Times New Roman"/>
          <w:b/>
          <w:sz w:val="24"/>
          <w:szCs w:val="32"/>
        </w:rPr>
        <w:t>Итоги имитационных испытаний</w:t>
      </w:r>
    </w:p>
    <w:p w:rsidR="00FA240E" w:rsidRDefault="00FA240E" w:rsidP="00FA240E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</w:p>
    <w:p w:rsidR="00FA240E" w:rsidRDefault="00FA240E" w:rsidP="00FA240E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ab/>
        <w:t xml:space="preserve">Также стоит обратить внимание на нарастающие значения уровней «терпимости» к курсовым изменениям </w:t>
      </w:r>
      <w:proofErr w:type="spellStart"/>
      <w:r>
        <w:rPr>
          <w:rFonts w:ascii="Times New Roman" w:eastAsia="Calibri" w:hAnsi="Times New Roman" w:cs="Times New Roman"/>
          <w:sz w:val="24"/>
          <w:szCs w:val="32"/>
        </w:rPr>
        <w:t>биткойна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. Так, в рамках первой серии экспериментов у игрока 1 этот уровень составлял 0,15, у второго - 0,2, третьего – 0,25, четвертого - 0,3 и пятого - 0,35, к третьей же серии экспериментов уровень терпения у первого игрока уже составлял 0,35, </w:t>
      </w:r>
      <w:r w:rsidR="001917A0">
        <w:rPr>
          <w:rFonts w:ascii="Times New Roman" w:eastAsia="Calibri" w:hAnsi="Times New Roman" w:cs="Times New Roman"/>
          <w:sz w:val="24"/>
          <w:szCs w:val="32"/>
        </w:rPr>
        <w:t>0,4 – у второго, 0,45 – у третьего, 0,5 – у четвертого и 0,55 – у пятого соответственно.</w:t>
      </w:r>
    </w:p>
    <w:p w:rsidR="000D4762" w:rsidRPr="006237E7" w:rsidRDefault="000D4762" w:rsidP="00FA240E">
      <w:pPr>
        <w:shd w:val="clear" w:color="auto" w:fill="FFFFFF"/>
        <w:tabs>
          <w:tab w:val="left" w:pos="709"/>
        </w:tabs>
        <w:spacing w:before="100" w:beforeAutospacing="1" w:after="24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</w:p>
    <w:p w:rsidR="00500682" w:rsidRPr="004B07ED" w:rsidRDefault="002C5878" w:rsidP="003A6721">
      <w:pPr>
        <w:pStyle w:val="2"/>
        <w:jc w:val="center"/>
        <w:rPr>
          <w:rFonts w:ascii="Times New Roman" w:eastAsia="Calibri" w:hAnsi="Times New Roman" w:cs="Times New Roman"/>
          <w:b/>
          <w:color w:val="auto"/>
          <w:sz w:val="24"/>
        </w:rPr>
      </w:pPr>
      <w:bookmarkStart w:id="10" w:name="_Toc511848412"/>
      <w:r w:rsidRPr="004B07ED">
        <w:rPr>
          <w:rFonts w:ascii="Times New Roman" w:eastAsia="Calibri" w:hAnsi="Times New Roman" w:cs="Times New Roman"/>
          <w:b/>
          <w:color w:val="auto"/>
          <w:sz w:val="24"/>
        </w:rPr>
        <w:t xml:space="preserve">3.2 Результаты имитационных экспериментов по моделированию динамической игровой </w:t>
      </w:r>
      <w:proofErr w:type="spellStart"/>
      <w:r w:rsidRPr="004B07ED">
        <w:rPr>
          <w:rFonts w:ascii="Times New Roman" w:eastAsia="Calibri" w:hAnsi="Times New Roman" w:cs="Times New Roman"/>
          <w:b/>
          <w:color w:val="auto"/>
          <w:sz w:val="24"/>
        </w:rPr>
        <w:t>криптовалютной</w:t>
      </w:r>
      <w:proofErr w:type="spellEnd"/>
      <w:r w:rsidRPr="004B07ED">
        <w:rPr>
          <w:rFonts w:ascii="Times New Roman" w:eastAsia="Calibri" w:hAnsi="Times New Roman" w:cs="Times New Roman"/>
          <w:b/>
          <w:color w:val="auto"/>
          <w:sz w:val="24"/>
        </w:rPr>
        <w:t xml:space="preserve"> системы</w:t>
      </w:r>
      <w:bookmarkEnd w:id="10"/>
    </w:p>
    <w:p w:rsidR="00E9793A" w:rsidRDefault="00E9793A" w:rsidP="005202BA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</w:p>
    <w:p w:rsidR="00D44960" w:rsidRDefault="00AF3AA6" w:rsidP="005202BA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 xml:space="preserve">Результатами проведенных имитационных исследований являются рассчитанные значения </w:t>
      </w:r>
      <w:r w:rsidR="00D44960">
        <w:rPr>
          <w:rFonts w:ascii="Times New Roman" w:eastAsia="Calibri" w:hAnsi="Times New Roman" w:cs="Times New Roman"/>
          <w:sz w:val="24"/>
          <w:szCs w:val="32"/>
        </w:rPr>
        <w:t xml:space="preserve">шага, </w:t>
      </w:r>
      <w:r>
        <w:rPr>
          <w:rFonts w:ascii="Times New Roman" w:eastAsia="Calibri" w:hAnsi="Times New Roman" w:cs="Times New Roman"/>
          <w:sz w:val="24"/>
          <w:szCs w:val="32"/>
        </w:rPr>
        <w:t>средних выигрышей,</w:t>
      </w:r>
      <w:r w:rsidR="00E82922">
        <w:rPr>
          <w:rFonts w:ascii="Times New Roman" w:eastAsia="Calibri" w:hAnsi="Times New Roman" w:cs="Times New Roman"/>
          <w:sz w:val="24"/>
          <w:szCs w:val="32"/>
        </w:rPr>
        <w:t xml:space="preserve"> а также</w:t>
      </w:r>
      <w:r>
        <w:rPr>
          <w:rFonts w:ascii="Times New Roman" w:eastAsia="Calibri" w:hAnsi="Times New Roman" w:cs="Times New Roman"/>
          <w:sz w:val="24"/>
          <w:szCs w:val="32"/>
        </w:rPr>
        <w:t xml:space="preserve"> стандартных отклонений.</w:t>
      </w:r>
      <w:r w:rsidR="006556AC">
        <w:rPr>
          <w:rFonts w:ascii="Times New Roman" w:eastAsia="Calibri" w:hAnsi="Times New Roman" w:cs="Times New Roman"/>
          <w:sz w:val="24"/>
          <w:szCs w:val="32"/>
        </w:rPr>
        <w:t xml:space="preserve"> </w:t>
      </w:r>
    </w:p>
    <w:p w:rsidR="00141FA2" w:rsidRDefault="00141FA2" w:rsidP="005202BA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>В рамках настоящего исследования было выявлено, что при прочих равных условиях показатель «терпимости» (он же уровень выхода) влияет как на шаг завершения игры, так и на средний уровень выигрыша. Так, при б</w:t>
      </w:r>
      <w:r w:rsidR="005202BA">
        <w:rPr>
          <w:rFonts w:ascii="Times New Roman" w:eastAsia="Calibri" w:hAnsi="Times New Roman" w:cs="Times New Roman"/>
          <w:sz w:val="24"/>
          <w:szCs w:val="32"/>
        </w:rPr>
        <w:t>лизких к нулю значениях</w:t>
      </w:r>
      <w:r>
        <w:rPr>
          <w:rFonts w:ascii="Times New Roman" w:eastAsia="Calibri" w:hAnsi="Times New Roman" w:cs="Times New Roman"/>
          <w:sz w:val="24"/>
          <w:szCs w:val="32"/>
        </w:rPr>
        <w:t xml:space="preserve"> уровня, игра заканчивается на начальных шагах экспериментов в то время, как при значениях «терпимости», близких к единице</w:t>
      </w:r>
      <w:r w:rsidR="005202BA">
        <w:rPr>
          <w:rFonts w:ascii="Times New Roman" w:eastAsia="Calibri" w:hAnsi="Times New Roman" w:cs="Times New Roman"/>
          <w:sz w:val="24"/>
          <w:szCs w:val="32"/>
        </w:rPr>
        <w:t>, игра будет продолжаться довольно долго. А иногда и вовсе не заканчиваться. Интересно заметить, что в части зависимости получаемых средних выигрышей от введенного уровня выходы нами была получена обратная зависимость.</w:t>
      </w:r>
      <w:r w:rsidR="00E9793A">
        <w:rPr>
          <w:rFonts w:ascii="Times New Roman" w:eastAsia="Calibri" w:hAnsi="Times New Roman" w:cs="Times New Roman"/>
          <w:sz w:val="24"/>
          <w:szCs w:val="32"/>
        </w:rPr>
        <w:t xml:space="preserve"> Очевидно, что в согласно условиям данной игры ни один из игроков не хочет остаться последним проголосовавшим за продолжение игры, так как в данном случае он теряет свой </w:t>
      </w:r>
      <w:r w:rsidR="00E9793A">
        <w:rPr>
          <w:rFonts w:ascii="Times New Roman" w:eastAsia="Calibri" w:hAnsi="Times New Roman" w:cs="Times New Roman"/>
          <w:sz w:val="24"/>
          <w:szCs w:val="32"/>
        </w:rPr>
        <w:lastRenderedPageBreak/>
        <w:t xml:space="preserve">выигрыш. </w:t>
      </w:r>
      <w:r w:rsidR="0021280D">
        <w:rPr>
          <w:rFonts w:ascii="Times New Roman" w:eastAsia="Calibri" w:hAnsi="Times New Roman" w:cs="Times New Roman"/>
          <w:sz w:val="24"/>
          <w:szCs w:val="32"/>
        </w:rPr>
        <w:t>Привлекательной становится стратегия выхода предпоследним. Таким образом, участниками данной игры руководят два мотива: оставаться в большинстве при голосовании и как можно дольше продолжать игру. Первый мотив обусловлен тем, что большинство проголосовавших за отказ в итоге разделит банк, второй мотив обусловлен желанием нарастить банк и иметь больший выигрыш. В связи с природой получаемых сигналов оставаться в большинстве легче, когда разброс уровней терпимости минимален. Таким образом, при больших мало различимых уровнях терпения у игроков мы будем иметь ситуацию, в которой большинство будет голосовать за продолжение игры.</w:t>
      </w:r>
    </w:p>
    <w:p w:rsidR="006556AC" w:rsidRDefault="006556AC" w:rsidP="005202BA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>В рамках первой серии про</w:t>
      </w:r>
      <w:r w:rsidR="00E61BE8">
        <w:rPr>
          <w:rFonts w:ascii="Times New Roman" w:eastAsia="Calibri" w:hAnsi="Times New Roman" w:cs="Times New Roman"/>
          <w:sz w:val="24"/>
          <w:szCs w:val="32"/>
        </w:rPr>
        <w:t>водимых экспериментов наибольший средний выигрыш</w:t>
      </w:r>
      <w:r>
        <w:rPr>
          <w:rFonts w:ascii="Times New Roman" w:eastAsia="Calibri" w:hAnsi="Times New Roman" w:cs="Times New Roman"/>
          <w:sz w:val="24"/>
          <w:szCs w:val="32"/>
        </w:rPr>
        <w:t xml:space="preserve"> п</w:t>
      </w:r>
      <w:r w:rsidR="00E61BE8">
        <w:rPr>
          <w:rFonts w:ascii="Times New Roman" w:eastAsia="Calibri" w:hAnsi="Times New Roman" w:cs="Times New Roman"/>
          <w:sz w:val="24"/>
          <w:szCs w:val="32"/>
        </w:rPr>
        <w:t>олучили Игрок 1</w:t>
      </w:r>
      <w:r>
        <w:rPr>
          <w:rFonts w:ascii="Times New Roman" w:eastAsia="Calibri" w:hAnsi="Times New Roman" w:cs="Times New Roman"/>
          <w:sz w:val="24"/>
          <w:szCs w:val="32"/>
        </w:rPr>
        <w:t xml:space="preserve">. </w:t>
      </w:r>
      <w:r w:rsidR="00E61BE8">
        <w:rPr>
          <w:rFonts w:ascii="Times New Roman" w:eastAsia="Calibri" w:hAnsi="Times New Roman" w:cs="Times New Roman"/>
          <w:sz w:val="24"/>
          <w:szCs w:val="32"/>
        </w:rPr>
        <w:t>Его</w:t>
      </w:r>
      <w:r w:rsidR="00D44960">
        <w:rPr>
          <w:rFonts w:ascii="Times New Roman" w:eastAsia="Calibri" w:hAnsi="Times New Roman" w:cs="Times New Roman"/>
          <w:sz w:val="24"/>
          <w:szCs w:val="32"/>
        </w:rPr>
        <w:t xml:space="preserve"> средний</w:t>
      </w:r>
      <w:r w:rsidR="00E61BE8">
        <w:rPr>
          <w:rFonts w:ascii="Times New Roman" w:eastAsia="Calibri" w:hAnsi="Times New Roman" w:cs="Times New Roman"/>
          <w:sz w:val="24"/>
          <w:szCs w:val="32"/>
        </w:rPr>
        <w:t xml:space="preserve"> выигрыш составил </w:t>
      </w:r>
      <w:r w:rsidR="00E61BE8" w:rsidRPr="00E61BE8">
        <w:rPr>
          <w:rFonts w:ascii="Times New Roman" w:eastAsia="Calibri" w:hAnsi="Times New Roman" w:cs="Times New Roman"/>
          <w:sz w:val="24"/>
          <w:szCs w:val="32"/>
        </w:rPr>
        <w:t>0,059615</w:t>
      </w:r>
      <w:r w:rsidR="00E61BE8">
        <w:rPr>
          <w:rFonts w:ascii="Times New Roman" w:eastAsia="Calibri" w:hAnsi="Times New Roman" w:cs="Times New Roman"/>
          <w:sz w:val="24"/>
          <w:szCs w:val="32"/>
        </w:rPr>
        <w:t xml:space="preserve"> </w:t>
      </w:r>
      <w:r>
        <w:rPr>
          <w:rFonts w:ascii="Times New Roman" w:eastAsia="Calibri" w:hAnsi="Times New Roman" w:cs="Times New Roman"/>
          <w:sz w:val="24"/>
          <w:szCs w:val="32"/>
        </w:rPr>
        <w:t>единиц</w:t>
      </w:r>
      <w:r w:rsidR="00D44960">
        <w:rPr>
          <w:rFonts w:ascii="Times New Roman" w:eastAsia="Calibri" w:hAnsi="Times New Roman" w:cs="Times New Roman"/>
          <w:sz w:val="24"/>
          <w:szCs w:val="32"/>
        </w:rPr>
        <w:t xml:space="preserve"> для каждого в</w:t>
      </w:r>
      <w:r>
        <w:rPr>
          <w:rFonts w:ascii="Times New Roman" w:eastAsia="Calibri" w:hAnsi="Times New Roman" w:cs="Times New Roman"/>
          <w:sz w:val="24"/>
          <w:szCs w:val="32"/>
        </w:rPr>
        <w:t xml:space="preserve"> то время, как средний выигры</w:t>
      </w:r>
      <w:r w:rsidR="00E61BE8">
        <w:rPr>
          <w:rFonts w:ascii="Times New Roman" w:eastAsia="Calibri" w:hAnsi="Times New Roman" w:cs="Times New Roman"/>
          <w:sz w:val="24"/>
          <w:szCs w:val="32"/>
        </w:rPr>
        <w:t xml:space="preserve">ш Игрока 5 составил всего </w:t>
      </w:r>
      <w:r w:rsidR="00E61BE8" w:rsidRPr="00E61BE8">
        <w:rPr>
          <w:rFonts w:ascii="Times New Roman" w:eastAsia="Calibri" w:hAnsi="Times New Roman" w:cs="Times New Roman"/>
          <w:sz w:val="24"/>
          <w:szCs w:val="32"/>
        </w:rPr>
        <w:t>0,04024</w:t>
      </w:r>
      <w:r>
        <w:rPr>
          <w:rFonts w:ascii="Times New Roman" w:eastAsia="Calibri" w:hAnsi="Times New Roman" w:cs="Times New Roman"/>
          <w:sz w:val="24"/>
          <w:szCs w:val="32"/>
        </w:rPr>
        <w:t xml:space="preserve"> единицы. Стоит также заметить, что в рамках первой серии испытаний полученные среднеквадратические отклонения существенно превышают размер средних выигрышей. </w:t>
      </w:r>
    </w:p>
    <w:p w:rsidR="00AF3A3F" w:rsidRDefault="00E61BE8" w:rsidP="005202BA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 xml:space="preserve">Серии испытаний 2, 3, 4, 5 и 6 </w:t>
      </w:r>
      <w:r w:rsidR="006556AC">
        <w:rPr>
          <w:rFonts w:ascii="Times New Roman" w:eastAsia="Calibri" w:hAnsi="Times New Roman" w:cs="Times New Roman"/>
          <w:sz w:val="24"/>
          <w:szCs w:val="32"/>
        </w:rPr>
        <w:t xml:space="preserve">показали схожие с серией 1 тенденции с одним лишь различием: средние выигрыши по мере роста уровня «терпимости» к биржевым изменениям </w:t>
      </w:r>
      <w:proofErr w:type="spellStart"/>
      <w:r w:rsidR="00D44960">
        <w:rPr>
          <w:rFonts w:ascii="Times New Roman" w:eastAsia="Calibri" w:hAnsi="Times New Roman" w:cs="Times New Roman"/>
          <w:sz w:val="24"/>
          <w:szCs w:val="32"/>
        </w:rPr>
        <w:t>биткоина</w:t>
      </w:r>
      <w:proofErr w:type="spellEnd"/>
      <w:r w:rsidR="00D44960">
        <w:rPr>
          <w:rFonts w:ascii="Times New Roman" w:eastAsia="Calibri" w:hAnsi="Times New Roman" w:cs="Times New Roman"/>
          <w:sz w:val="24"/>
          <w:szCs w:val="32"/>
        </w:rPr>
        <w:t xml:space="preserve"> росли и на четвертой серии уже составляли </w:t>
      </w:r>
      <w:r w:rsidRPr="00E61BE8">
        <w:rPr>
          <w:rFonts w:ascii="Times New Roman" w:eastAsia="Calibri" w:hAnsi="Times New Roman" w:cs="Times New Roman"/>
          <w:sz w:val="24"/>
          <w:szCs w:val="32"/>
        </w:rPr>
        <w:t>0,258333333</w:t>
      </w:r>
      <w:r>
        <w:rPr>
          <w:rFonts w:ascii="Times New Roman" w:eastAsia="Calibri" w:hAnsi="Times New Roman" w:cs="Times New Roman"/>
          <w:sz w:val="24"/>
          <w:szCs w:val="32"/>
        </w:rPr>
        <w:t xml:space="preserve"> единиц для Игрока</w:t>
      </w:r>
      <w:r w:rsidR="00D44960">
        <w:rPr>
          <w:rFonts w:ascii="Times New Roman" w:eastAsia="Calibri" w:hAnsi="Times New Roman" w:cs="Times New Roman"/>
          <w:sz w:val="24"/>
          <w:szCs w:val="32"/>
        </w:rPr>
        <w:t xml:space="preserve"> 1 и </w:t>
      </w:r>
      <w:r w:rsidRPr="00E61BE8">
        <w:rPr>
          <w:rFonts w:ascii="Times New Roman" w:eastAsia="Calibri" w:hAnsi="Times New Roman" w:cs="Times New Roman"/>
          <w:sz w:val="24"/>
          <w:szCs w:val="32"/>
        </w:rPr>
        <w:t>0,250458333</w:t>
      </w:r>
      <w:r>
        <w:rPr>
          <w:rFonts w:ascii="Times New Roman" w:eastAsia="Calibri" w:hAnsi="Times New Roman" w:cs="Times New Roman"/>
          <w:sz w:val="24"/>
          <w:szCs w:val="32"/>
        </w:rPr>
        <w:t xml:space="preserve"> для Игрока </w:t>
      </w:r>
      <w:r w:rsidR="00D44960">
        <w:rPr>
          <w:rFonts w:ascii="Times New Roman" w:eastAsia="Calibri" w:hAnsi="Times New Roman" w:cs="Times New Roman"/>
          <w:sz w:val="24"/>
          <w:szCs w:val="32"/>
        </w:rPr>
        <w:t xml:space="preserve">2, </w:t>
      </w:r>
      <w:r w:rsidRPr="00E61BE8">
        <w:rPr>
          <w:rFonts w:ascii="Times New Roman" w:eastAsia="Calibri" w:hAnsi="Times New Roman" w:cs="Times New Roman"/>
          <w:sz w:val="24"/>
          <w:szCs w:val="32"/>
        </w:rPr>
        <w:t>0,193808333</w:t>
      </w:r>
      <w:r w:rsidR="00D44960">
        <w:rPr>
          <w:rFonts w:ascii="Times New Roman" w:eastAsia="Calibri" w:hAnsi="Times New Roman" w:cs="Times New Roman"/>
          <w:sz w:val="24"/>
          <w:szCs w:val="32"/>
        </w:rPr>
        <w:t xml:space="preserve"> - для Игрока 3,</w:t>
      </w:r>
      <w:r w:rsidRPr="00E61BE8">
        <w:t xml:space="preserve"> </w:t>
      </w:r>
      <w:r w:rsidRPr="00E61BE8">
        <w:rPr>
          <w:rFonts w:ascii="Times New Roman" w:eastAsia="Calibri" w:hAnsi="Times New Roman" w:cs="Times New Roman"/>
          <w:sz w:val="24"/>
          <w:szCs w:val="32"/>
        </w:rPr>
        <w:t>0,160075</w:t>
      </w:r>
      <w:r w:rsidR="00D44960">
        <w:rPr>
          <w:rFonts w:ascii="Times New Roman" w:eastAsia="Calibri" w:hAnsi="Times New Roman" w:cs="Times New Roman"/>
          <w:sz w:val="24"/>
          <w:szCs w:val="32"/>
        </w:rPr>
        <w:t xml:space="preserve">– для Игрока 4 и лишь </w:t>
      </w:r>
      <w:r w:rsidR="0009774F" w:rsidRPr="0009774F">
        <w:rPr>
          <w:rFonts w:ascii="Times New Roman" w:eastAsia="Calibri" w:hAnsi="Times New Roman" w:cs="Times New Roman"/>
          <w:sz w:val="24"/>
          <w:szCs w:val="32"/>
        </w:rPr>
        <w:t>0,1385</w:t>
      </w:r>
      <w:r w:rsidR="00D44960">
        <w:rPr>
          <w:rFonts w:ascii="Times New Roman" w:eastAsia="Calibri" w:hAnsi="Times New Roman" w:cs="Times New Roman"/>
          <w:sz w:val="24"/>
          <w:szCs w:val="32"/>
        </w:rPr>
        <w:t xml:space="preserve"> для Игрока 5.</w:t>
      </w:r>
      <w:r w:rsidR="005202BA">
        <w:rPr>
          <w:rFonts w:ascii="Times New Roman" w:eastAsia="Calibri" w:hAnsi="Times New Roman" w:cs="Times New Roman"/>
          <w:sz w:val="24"/>
          <w:szCs w:val="32"/>
        </w:rPr>
        <w:t xml:space="preserve"> Среднеквадратиче</w:t>
      </w:r>
      <w:r w:rsidR="007E4CC2">
        <w:rPr>
          <w:rFonts w:ascii="Times New Roman" w:eastAsia="Calibri" w:hAnsi="Times New Roman" w:cs="Times New Roman"/>
          <w:sz w:val="24"/>
          <w:szCs w:val="32"/>
        </w:rPr>
        <w:t>с</w:t>
      </w:r>
      <w:r w:rsidR="005202BA">
        <w:rPr>
          <w:rFonts w:ascii="Times New Roman" w:eastAsia="Calibri" w:hAnsi="Times New Roman" w:cs="Times New Roman"/>
          <w:sz w:val="24"/>
          <w:szCs w:val="32"/>
        </w:rPr>
        <w:t>кие отклонения в каждой новой серии экспериментов все также значительно превышают размер средних выигрышей, однако их темп роста меньше в сравнении с ростом средних выигрышей.</w:t>
      </w:r>
    </w:p>
    <w:p w:rsidR="00B37E65" w:rsidRDefault="005202BA" w:rsidP="0009774F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t>Одним из наиболее значимых выводов данной модели является следующий: наибольший средний выигрыш получают «нетерпеливые» игроки.</w:t>
      </w:r>
      <w:r w:rsidR="0009774F">
        <w:rPr>
          <w:rFonts w:ascii="Times New Roman" w:eastAsia="Calibri" w:hAnsi="Times New Roman" w:cs="Times New Roman"/>
          <w:sz w:val="24"/>
          <w:szCs w:val="32"/>
        </w:rPr>
        <w:t xml:space="preserve"> Стоит также отметить методику расчета среднего выигрыша, используемую в данном исследовании. В рамках одной серии экспериментов средний выигрыш для каждого игрока представлен как сумма выигрышей за все эксперименты, деленная на количество экспериментов (в рамках 1 серии проводилось 10000 экспериментов). При </w:t>
      </w:r>
      <w:r w:rsidR="00B37E65">
        <w:rPr>
          <w:rFonts w:ascii="Times New Roman" w:eastAsia="Calibri" w:hAnsi="Times New Roman" w:cs="Times New Roman"/>
          <w:sz w:val="24"/>
          <w:szCs w:val="32"/>
        </w:rPr>
        <w:t xml:space="preserve">этом из-за низких значений </w:t>
      </w:r>
      <w:r w:rsidR="0009774F">
        <w:rPr>
          <w:rFonts w:ascii="Times New Roman" w:eastAsia="Calibri" w:hAnsi="Times New Roman" w:cs="Times New Roman"/>
          <w:sz w:val="24"/>
          <w:szCs w:val="32"/>
        </w:rPr>
        <w:t xml:space="preserve">уровня терпимости из 10000 этапов игра заканчивалась на малых значениях шага, поэтому банк не успевал </w:t>
      </w:r>
      <w:r w:rsidR="00B37E65">
        <w:rPr>
          <w:rFonts w:ascii="Times New Roman" w:eastAsia="Calibri" w:hAnsi="Times New Roman" w:cs="Times New Roman"/>
          <w:sz w:val="24"/>
          <w:szCs w:val="32"/>
        </w:rPr>
        <w:t xml:space="preserve">вырасти. Кроме того, игра часто заканчивалась на первом же сигнале. </w:t>
      </w:r>
    </w:p>
    <w:p w:rsidR="005202BA" w:rsidRDefault="00B37E65" w:rsidP="00E9793A">
      <w:pPr>
        <w:tabs>
          <w:tab w:val="left" w:pos="4200"/>
        </w:tabs>
        <w:spacing w:line="360" w:lineRule="auto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sz w:val="24"/>
          <w:szCs w:val="32"/>
        </w:rPr>
        <w:t xml:space="preserve">Таким образом, логично будет представить также следующий вывод согласно проведенным имитационным испытаниям: малые размеры средних выигрышей обусловлены малым количеством этапов игры, которое обусловлено, в свою очередь, низким уровнем терпения к курсовым изменениям </w:t>
      </w:r>
      <w:proofErr w:type="spellStart"/>
      <w:r>
        <w:rPr>
          <w:rFonts w:ascii="Times New Roman" w:eastAsia="Calibri" w:hAnsi="Times New Roman" w:cs="Times New Roman"/>
          <w:sz w:val="24"/>
          <w:szCs w:val="32"/>
        </w:rPr>
        <w:t>биткойна</w:t>
      </w:r>
      <w:proofErr w:type="spellEnd"/>
      <w:r>
        <w:rPr>
          <w:rFonts w:ascii="Times New Roman" w:eastAsia="Calibri" w:hAnsi="Times New Roman" w:cs="Times New Roman"/>
          <w:sz w:val="24"/>
          <w:szCs w:val="32"/>
        </w:rPr>
        <w:t xml:space="preserve"> у игроков. Следует отметить, что при росте уровня терпения увеличивается и количество этапов в игре, а значит, и размер банка, а следовательно, и размер выигрыша. В представленной модели также присутствуют расчеты значений среднеквадратических отклонений, их можно рассмотреть в приложении </w:t>
      </w:r>
      <w:r>
        <w:rPr>
          <w:rFonts w:ascii="Times New Roman" w:eastAsia="Calibri" w:hAnsi="Times New Roman" w:cs="Times New Roman"/>
          <w:sz w:val="24"/>
          <w:szCs w:val="32"/>
        </w:rPr>
        <w:lastRenderedPageBreak/>
        <w:t>к «правилу трех сигм» и рассчитать доверительные интервал</w:t>
      </w:r>
      <w:r w:rsidR="00E9793A">
        <w:rPr>
          <w:rFonts w:ascii="Times New Roman" w:eastAsia="Calibri" w:hAnsi="Times New Roman" w:cs="Times New Roman"/>
          <w:sz w:val="24"/>
          <w:szCs w:val="32"/>
        </w:rPr>
        <w:t>ы к представленной модели, так, при получении первым игроком среднего выигрыша в интервале от 0 до 0,74 (при сохранении им и другими игроками своих уровней терпимости) можно судить об адекватности предположения о нормальности распределения сигналов, однако если данные границы будут «пробиты», то распределение точно не является нормальным и с большой вероятностью не является случайным.</w:t>
      </w:r>
    </w:p>
    <w:p w:rsidR="0021280D" w:rsidRDefault="0021280D">
      <w:pPr>
        <w:rPr>
          <w:rFonts w:ascii="Times New Roman" w:eastAsia="Calibri" w:hAnsi="Times New Roman" w:cs="Times New Roman"/>
          <w:sz w:val="24"/>
          <w:szCs w:val="32"/>
        </w:rPr>
      </w:pPr>
      <w:r>
        <w:rPr>
          <w:rFonts w:ascii="Times New Roman" w:eastAsia="Calibri" w:hAnsi="Times New Roman" w:cs="Times New Roman"/>
          <w:sz w:val="24"/>
          <w:szCs w:val="32"/>
        </w:rPr>
        <w:br w:type="page"/>
      </w:r>
    </w:p>
    <w:p w:rsidR="005202BA" w:rsidRPr="005202BA" w:rsidRDefault="005202BA" w:rsidP="005202BA">
      <w:pPr>
        <w:rPr>
          <w:rFonts w:ascii="Times New Roman" w:eastAsia="Calibri" w:hAnsi="Times New Roman" w:cs="Times New Roman"/>
          <w:sz w:val="24"/>
          <w:szCs w:val="32"/>
        </w:rPr>
      </w:pPr>
    </w:p>
    <w:p w:rsidR="00A31A94" w:rsidRPr="003A6721" w:rsidRDefault="00A31A94" w:rsidP="003A6721">
      <w:pPr>
        <w:pStyle w:val="1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11" w:name="_Toc511848413"/>
      <w:r w:rsidRPr="003A6721">
        <w:rPr>
          <w:rFonts w:ascii="Times New Roman" w:eastAsia="Calibri" w:hAnsi="Times New Roman" w:cs="Times New Roman"/>
          <w:b/>
          <w:color w:val="auto"/>
          <w:sz w:val="28"/>
        </w:rPr>
        <w:t>Заключение</w:t>
      </w:r>
      <w:bookmarkEnd w:id="11"/>
    </w:p>
    <w:p w:rsidR="00B50988" w:rsidRPr="00781F3F" w:rsidRDefault="00B50988" w:rsidP="00B50988">
      <w:pPr>
        <w:pStyle w:val="af"/>
        <w:rPr>
          <w:rFonts w:eastAsia="Calibri"/>
        </w:rPr>
      </w:pPr>
    </w:p>
    <w:p w:rsidR="00A31A94" w:rsidRPr="00781F3F" w:rsidRDefault="00A31A94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Подводя итог, можно сделать вывод, что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криптовалютные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системы являются одной их важнейших частей современного мира, именно благодаря возникновению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стал возможен переход от менее справедливой долларовой системы к децентрализованной эмиссии с ее справедливым распределением средств. Возникновение </w:t>
      </w:r>
      <w:r w:rsidRPr="00781F3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ICO</w:t>
      </w: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является знаком не только развития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криптовалютных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систем, но и становления их независимыми и самостоятельными в будущем. Не стоит умалять роли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точки зрения финансовых вливаний, так как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криптоактивы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расширяют возможности привлечения финансовых средств малым и средним бизнесом.</w:t>
      </w:r>
    </w:p>
    <w:p w:rsidR="00A31A94" w:rsidRPr="00781F3F" w:rsidRDefault="00A31A94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настоящее время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криптовалюты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еще недостаточно распространены по земному шару и очень сильных игроков на рынке еще не возникло, однако в будущем стоит ожидать их приход, а также приток новых денег. Уже сейчас такую возможность рассматривают не только сами государства, но и государствен</w:t>
      </w:r>
      <w:r w:rsidR="00E64AA5">
        <w:rPr>
          <w:rFonts w:ascii="Times New Roman" w:eastAsia="Calibri" w:hAnsi="Times New Roman" w:cs="Times New Roman"/>
          <w:color w:val="000000"/>
          <w:sz w:val="24"/>
          <w:szCs w:val="24"/>
        </w:rPr>
        <w:t>ные корпорации, пенсионные фонды</w:t>
      </w: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хеджфонды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Кроме того, такие достоинства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как высокая защита от подделки и неподверженность инфляционным процессам позволяют рассмотреть вариант будущей замены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криптовалютными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инструментами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фиатных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денег или же переход государствами к эмиссии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иными словами создание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фиатных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криптоактивов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31A94" w:rsidRPr="00781F3F" w:rsidRDefault="00A31A94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сегодняшний день существует острая проблема в обозначении правового статуса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, а также определения порядка их налогообложения. В современных условиях наблюдается сопротивление виртуального и реального миров, на настоящий момент мировое сообщество разделилось на три лагеря:</w:t>
      </w:r>
    </w:p>
    <w:p w:rsidR="00A31A94" w:rsidRPr="00781F3F" w:rsidRDefault="00A31A94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•</w:t>
      </w: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страны с запретами расчетов в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криптовалюте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(Бангладеш, Китай)</w:t>
      </w:r>
    </w:p>
    <w:p w:rsidR="00A31A94" w:rsidRPr="00781F3F" w:rsidRDefault="00A31A94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•</w:t>
      </w: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страны с льготным режимом в части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бОльшая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часть Европы)</w:t>
      </w:r>
    </w:p>
    <w:p w:rsidR="00A31A94" w:rsidRPr="00781F3F" w:rsidRDefault="00A31A94" w:rsidP="00A31A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•</w:t>
      </w: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страны с карательными операциями в области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(США, Россия)</w:t>
      </w:r>
    </w:p>
    <w:p w:rsidR="00A31A94" w:rsidRPr="00781F3F" w:rsidRDefault="00A31A94" w:rsidP="00A31A9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Возникновение данной проблем</w:t>
      </w:r>
      <w:r w:rsidR="00E64A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ы обусловлено двумя факторами: </w:t>
      </w: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возможностью осуществления нелегальной деятельности посредством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возниковением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неопределенности обменного курса. В первом случае хочется вставить ремарку относительно объемов «черных» сделок, проводимых миром: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криптовалюта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 является основным платежным инструментом преступного мира, и большинство сделок по-прежнему осуществляется посредством наличных. Вторая проблема, отмеченная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Карекеном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Уоллесом, значитель</w:t>
      </w:r>
      <w:r w:rsidR="00170E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 существенней первой. Однако </w:t>
      </w: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если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Карекен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Уоллес описали бесконечное множество обменных курсов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фиатных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валют ввиду их необеспеченности и при отсутствии контроля движения капиталов, то в случае с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криптовалютами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данная проблема возникает ввиду легкости копирования кода (получаем «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криптоклоны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с одним кодом, но разными названиями). </w:t>
      </w:r>
      <w:r w:rsidR="00170E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Так или иначе, на </w:t>
      </w:r>
      <w:proofErr w:type="spellStart"/>
      <w:r w:rsidR="00170E0C">
        <w:rPr>
          <w:rFonts w:ascii="Times New Roman" w:eastAsia="Calibri" w:hAnsi="Times New Roman" w:cs="Times New Roman"/>
          <w:color w:val="000000"/>
          <w:sz w:val="24"/>
          <w:szCs w:val="24"/>
        </w:rPr>
        <w:t>сегодняший</w:t>
      </w:r>
      <w:proofErr w:type="spellEnd"/>
      <w:r w:rsidR="00170E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день уже существует более двух тысяч всевозможных </w:t>
      </w:r>
      <w:proofErr w:type="spellStart"/>
      <w:r w:rsidR="00170E0C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</w:t>
      </w:r>
      <w:proofErr w:type="spellEnd"/>
      <w:r w:rsidR="00170E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которые достаточно прочно укрепились в некоторых странах мира ввиду своих достаточно весомых преимуществ перед существующей ныне валютной системой, поэтому возможно рассмотрение ситуации, когда игроки </w:t>
      </w:r>
      <w:proofErr w:type="spellStart"/>
      <w:r w:rsidR="00170E0C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криптовалютного</w:t>
      </w:r>
      <w:proofErr w:type="spellEnd"/>
      <w:r w:rsidR="00170E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рынка решают в конечном счете</w:t>
      </w:r>
      <w:r w:rsidR="005D5A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вести борьбу за обладание</w:t>
      </w:r>
      <w:r w:rsidR="00170E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70E0C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криптовалютой</w:t>
      </w:r>
      <w:proofErr w:type="spellEnd"/>
      <w:r w:rsidR="00170E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целях изменения своей роли в международных отношениях, тогда рассмотрение возможных вариантов развития событий представляется возможным как раз с использованием аппарата, описанного в данной работе.</w:t>
      </w:r>
    </w:p>
    <w:p w:rsidR="00A31A94" w:rsidRPr="00781F3F" w:rsidRDefault="00A31A94" w:rsidP="00170E0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результатам данного исследования может быть отнесен макрос (код макроса см. в Приложении 1), позволяющий проводить имитационные эксперименты, на основе которых могут конструироваться сценарные прогнозы развития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криптовалютных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инструментов.</w:t>
      </w:r>
      <w:r w:rsidR="005D5A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Стоит отметить, что </w:t>
      </w:r>
      <w:proofErr w:type="spellStart"/>
      <w:r w:rsidR="005D5A7A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криптовалюта</w:t>
      </w:r>
      <w:proofErr w:type="spellEnd"/>
      <w:r w:rsidR="005D5A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это ничем не обеспеченный актив, который уже обладает </w:t>
      </w:r>
      <w:proofErr w:type="spellStart"/>
      <w:r w:rsidR="005D5A7A">
        <w:rPr>
          <w:rFonts w:ascii="Times New Roman" w:eastAsia="Calibri" w:hAnsi="Times New Roman" w:cs="Times New Roman"/>
          <w:color w:val="000000"/>
          <w:sz w:val="24"/>
          <w:szCs w:val="24"/>
        </w:rPr>
        <w:t>своствами</w:t>
      </w:r>
      <w:proofErr w:type="spellEnd"/>
      <w:r w:rsidR="005D5A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«пузыря», поэтому у игроков нет стимула играть сколь угодно долго. </w:t>
      </w:r>
      <w:r w:rsidR="008A7FA6">
        <w:rPr>
          <w:rFonts w:ascii="Times New Roman" w:eastAsia="Calibri" w:hAnsi="Times New Roman" w:cs="Times New Roman"/>
          <w:color w:val="000000"/>
          <w:sz w:val="24"/>
          <w:szCs w:val="24"/>
        </w:rPr>
        <w:t>Игроки, выбравшие в к</w:t>
      </w:r>
      <w:r w:rsidR="00170E0C">
        <w:rPr>
          <w:rFonts w:ascii="Times New Roman" w:eastAsia="Calibri" w:hAnsi="Times New Roman" w:cs="Times New Roman"/>
          <w:color w:val="000000"/>
          <w:sz w:val="24"/>
          <w:szCs w:val="24"/>
        </w:rPr>
        <w:t>ачестве своей стратегии высокие</w:t>
      </w:r>
      <w:r w:rsidR="008A7FA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показатели «терпимости» к изменению курса, го</w:t>
      </w:r>
      <w:r w:rsidR="00170E0C">
        <w:rPr>
          <w:rFonts w:ascii="Times New Roman" w:eastAsia="Calibri" w:hAnsi="Times New Roman" w:cs="Times New Roman"/>
          <w:color w:val="000000"/>
          <w:sz w:val="24"/>
          <w:szCs w:val="24"/>
        </w:rPr>
        <w:t>товы продолжать достаточно долго, однако стоит отметить, что данная позиция, достаточно рискованная, так как согласно существующему правилу раздела банка выигрыш получают в итоге лица, осуществившие отказ от продолжения игры на некотором шаге. Следовательно, у игрока с высоким показателем терпимости существует риск «дотерпеть» до шага, когда большинство игроков откажутся от игры, разделят банк и оставят игрока ни с чем. Так, б</w:t>
      </w:r>
      <w:r w:rsidR="00E64AA5">
        <w:rPr>
          <w:rFonts w:ascii="Times New Roman" w:eastAsia="Calibri" w:hAnsi="Times New Roman" w:cs="Times New Roman"/>
          <w:color w:val="000000"/>
          <w:sz w:val="24"/>
          <w:szCs w:val="24"/>
        </w:rPr>
        <w:t>ыло выявлено превышение средних выигрышей у игроков, которые имеют наименьший показатель «терпимости» к изменению курса</w:t>
      </w:r>
      <w:r w:rsidR="0076554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r w:rsidR="00542CE9">
        <w:rPr>
          <w:rFonts w:ascii="Times New Roman" w:eastAsia="Calibri" w:hAnsi="Times New Roman" w:cs="Times New Roman"/>
          <w:color w:val="000000"/>
          <w:sz w:val="24"/>
          <w:szCs w:val="24"/>
        </w:rPr>
        <w:t>в имитационных испытаниях это игроки под номерами 1 и 2).</w:t>
      </w:r>
      <w:r w:rsidR="00E64A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дальнейшем предполагается более углубленное изучение </w:t>
      </w:r>
      <w:proofErr w:type="spellStart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криптовалют</w:t>
      </w:r>
      <w:proofErr w:type="spellEnd"/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использованием аппарата теории игр, а также модификация модели</w:t>
      </w:r>
      <w:r w:rsidR="008A7FA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модернизация системы раздела банка</w:t>
      </w:r>
      <w:r w:rsidRPr="00781F3F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5D5A7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Кроме этого, в дальнейшем возможно применение штрафных мер для игроков, которые проголосовали в</w:t>
      </w:r>
      <w:r w:rsidR="00A57A5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игре и оказались в меньшинстве, также возможен вариант исключения игроков, проголосовавших в меньшинстве.</w:t>
      </w:r>
    </w:p>
    <w:p w:rsidR="00A31A94" w:rsidRPr="004131C9" w:rsidRDefault="00170E0C" w:rsidP="004131C9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br w:type="page"/>
      </w:r>
    </w:p>
    <w:p w:rsidR="00A31A94" w:rsidRPr="003A6721" w:rsidRDefault="00A31A94" w:rsidP="003A6721">
      <w:pPr>
        <w:pStyle w:val="1"/>
        <w:jc w:val="center"/>
        <w:rPr>
          <w:rFonts w:ascii="Times New Roman" w:eastAsia="Calibri" w:hAnsi="Times New Roman" w:cs="Times New Roman"/>
          <w:b/>
          <w:color w:val="auto"/>
          <w:sz w:val="28"/>
        </w:rPr>
      </w:pPr>
      <w:bookmarkStart w:id="12" w:name="_Toc511848414"/>
      <w:r w:rsidRPr="003A6721">
        <w:rPr>
          <w:rFonts w:ascii="Times New Roman" w:eastAsia="Calibri" w:hAnsi="Times New Roman" w:cs="Times New Roman"/>
          <w:b/>
          <w:color w:val="auto"/>
          <w:sz w:val="28"/>
        </w:rPr>
        <w:lastRenderedPageBreak/>
        <w:t>Список использованной литературы</w:t>
      </w:r>
      <w:bookmarkEnd w:id="12"/>
    </w:p>
    <w:p w:rsidR="00D44960" w:rsidRPr="00D44960" w:rsidRDefault="00D44960" w:rsidP="00D44960">
      <w:pPr>
        <w:rPr>
          <w:lang w:val="en-US"/>
        </w:rPr>
      </w:pPr>
    </w:p>
    <w:p w:rsidR="00494963" w:rsidRPr="00494963" w:rsidRDefault="00494963" w:rsidP="00A31A94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94963">
        <w:rPr>
          <w:rFonts w:ascii="Times New Roman" w:hAnsi="Times New Roman" w:cs="Times New Roman"/>
          <w:sz w:val="24"/>
          <w:szCs w:val="21"/>
          <w:shd w:val="clear" w:color="auto" w:fill="FFFFFF"/>
        </w:rPr>
        <w:t>Коляскин</w:t>
      </w:r>
      <w:proofErr w:type="spellEnd"/>
      <w:r w:rsidRPr="00494963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А. Д., Сенькина П. С. </w:t>
      </w:r>
      <w:proofErr w:type="spellStart"/>
      <w:r w:rsidRPr="00494963">
        <w:rPr>
          <w:rFonts w:ascii="Times New Roman" w:hAnsi="Times New Roman" w:cs="Times New Roman"/>
          <w:sz w:val="24"/>
          <w:szCs w:val="21"/>
          <w:shd w:val="clear" w:color="auto" w:fill="FFFFFF"/>
        </w:rPr>
        <w:t>Криптовалюта</w:t>
      </w:r>
      <w:proofErr w:type="spellEnd"/>
      <w:r w:rsidRPr="00494963">
        <w:rPr>
          <w:rFonts w:ascii="Times New Roman" w:hAnsi="Times New Roman" w:cs="Times New Roman"/>
          <w:sz w:val="24"/>
          <w:szCs w:val="21"/>
          <w:shd w:val="clear" w:color="auto" w:fill="FFFFFF"/>
        </w:rPr>
        <w:t>: будущее или провал // Молодой ученый. — 2018. — №7. — С. 71-75. — URL: https://moluch.ru/archive/193/48442/ (дата обращения: 18.04.2018)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Конюховский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П.В., Кузнецова А.С. Экономико-математические модели конкурентного взаимодействия облачных сервисов // Российский журнал менеджмента. 2015. Т. 13. №3. С.39-58.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Конюховский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П.В.,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Холодкова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В.В. Применение методов теории игр в анализе экономико-политических взаимодействий на межгосударственном уровне // Финансы и бизнес. №4.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Лукашев А.М.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Биткоин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– валюта цифровой эры. Международный научный институт «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Educatio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». Новосибирск. №1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/2014.</w:t>
      </w:r>
    </w:p>
    <w:p w:rsidR="00A31A94" w:rsidRPr="00B14D30" w:rsidRDefault="00A31A94" w:rsidP="00B14D30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4D30">
        <w:rPr>
          <w:rFonts w:ascii="Times New Roman" w:eastAsia="Calibri" w:hAnsi="Times New Roman" w:cs="Times New Roman"/>
          <w:sz w:val="24"/>
          <w:szCs w:val="24"/>
        </w:rPr>
        <w:t xml:space="preserve">Пещеров А. И. Понятие и место </w:t>
      </w:r>
      <w:proofErr w:type="spellStart"/>
      <w:r w:rsidRPr="00B14D30">
        <w:rPr>
          <w:rFonts w:ascii="Times New Roman" w:eastAsia="Calibri" w:hAnsi="Times New Roman" w:cs="Times New Roman"/>
          <w:sz w:val="24"/>
          <w:szCs w:val="24"/>
        </w:rPr>
        <w:t>криптовалюты</w:t>
      </w:r>
      <w:proofErr w:type="spellEnd"/>
      <w:r w:rsidRPr="00B14D30">
        <w:rPr>
          <w:rFonts w:ascii="Times New Roman" w:eastAsia="Calibri" w:hAnsi="Times New Roman" w:cs="Times New Roman"/>
          <w:sz w:val="24"/>
          <w:szCs w:val="24"/>
        </w:rPr>
        <w:t xml:space="preserve"> в системе денежных средств // Юридическая мысль. — 2016. — Т. 95, № 3. — С. 130-138.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>Рисс В. И. К вопросу о коллективных валютах или частных деньгах // Экономика, управление, и право: инновационное решение проблем. — 2017. — С. 21-23.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Хажиахметова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Е. Ш.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- деньги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XXI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века // Новая наука: от идеи к результату. — Агентство международных исследований, 2016. — № 11-2. — С. 177-179.</w:t>
      </w:r>
    </w:p>
    <w:p w:rsidR="00816648" w:rsidRDefault="00816648" w:rsidP="0081664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Cornell University Library</w:t>
      </w:r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Quitting Games and Linear Complementarity Problems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by</w:t>
      </w:r>
      <w:r w:rsidR="00C87E7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Eilon</w:t>
      </w:r>
      <w:proofErr w:type="spellEnd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Solan</w:t>
      </w:r>
      <w:proofErr w:type="spellEnd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Omri</w:t>
      </w:r>
      <w:proofErr w:type="spellEnd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N. </w:t>
      </w:r>
      <w:proofErr w:type="spellStart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Solan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(Submitted on 9 Jul 2017)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[PDF-version] URL</w:t>
      </w:r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https://arxiv.org/abs/1707.02598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Дата</w:t>
      </w:r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обращения</w:t>
      </w:r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12.11.2017)</w:t>
      </w:r>
    </w:p>
    <w:p w:rsidR="00350E12" w:rsidRPr="00350E12" w:rsidRDefault="00350E12" w:rsidP="00350E12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E1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Charles W. Evans. </w:t>
      </w:r>
      <w:proofErr w:type="spellStart"/>
      <w:r w:rsidRPr="00350E12">
        <w:rPr>
          <w:rFonts w:ascii="Times New Roman" w:eastAsia="Calibri" w:hAnsi="Times New Roman" w:cs="Times New Roman"/>
          <w:sz w:val="24"/>
          <w:szCs w:val="24"/>
          <w:lang w:val="en-US"/>
        </w:rPr>
        <w:t>Bitcoin</w:t>
      </w:r>
      <w:proofErr w:type="spellEnd"/>
      <w:r w:rsidRPr="00350E1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 Islamic Banking and Finance// Journal of Islamic Banking and Finance. V</w:t>
      </w:r>
      <w:r w:rsidRPr="00A7160E">
        <w:rPr>
          <w:rFonts w:ascii="Times New Roman" w:eastAsia="Calibri" w:hAnsi="Times New Roman" w:cs="Times New Roman"/>
          <w:sz w:val="24"/>
          <w:szCs w:val="24"/>
        </w:rPr>
        <w:t xml:space="preserve">.3-1, </w:t>
      </w:r>
      <w:proofErr w:type="spellStart"/>
      <w:r w:rsidRPr="00350E12">
        <w:rPr>
          <w:rFonts w:ascii="Times New Roman" w:eastAsia="Calibri" w:hAnsi="Times New Roman" w:cs="Times New Roman"/>
          <w:sz w:val="24"/>
          <w:szCs w:val="24"/>
          <w:lang w:val="en-US"/>
        </w:rPr>
        <w:t>pp</w:t>
      </w:r>
      <w:proofErr w:type="spellEnd"/>
      <w:r w:rsidRPr="00A7160E">
        <w:rPr>
          <w:rFonts w:ascii="Times New Roman" w:eastAsia="Calibri" w:hAnsi="Times New Roman" w:cs="Times New Roman"/>
          <w:sz w:val="24"/>
          <w:szCs w:val="24"/>
        </w:rPr>
        <w:t xml:space="preserve">. 1-11.  </w:t>
      </w:r>
      <w:r w:rsidRPr="00350E12">
        <w:rPr>
          <w:rFonts w:ascii="Times New Roman" w:eastAsia="Calibri" w:hAnsi="Times New Roman" w:cs="Times New Roman"/>
          <w:sz w:val="24"/>
          <w:szCs w:val="24"/>
          <w:lang w:val="en-US"/>
        </w:rPr>
        <w:t>URL</w:t>
      </w:r>
      <w:r w:rsidRPr="00350E1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350E12">
        <w:rPr>
          <w:rFonts w:ascii="Times New Roman" w:eastAsia="Calibri" w:hAnsi="Times New Roman" w:cs="Times New Roman"/>
          <w:sz w:val="24"/>
          <w:szCs w:val="24"/>
          <w:lang w:val="en-US"/>
        </w:rPr>
        <w:t>http</w:t>
      </w:r>
      <w:r w:rsidRPr="00350E12">
        <w:rPr>
          <w:rFonts w:ascii="Times New Roman" w:eastAsia="Calibri" w:hAnsi="Times New Roman" w:cs="Times New Roman"/>
          <w:sz w:val="24"/>
          <w:szCs w:val="24"/>
        </w:rPr>
        <w:t>://</w:t>
      </w:r>
      <w:proofErr w:type="spellStart"/>
      <w:r w:rsidRPr="00350E12">
        <w:rPr>
          <w:rFonts w:ascii="Times New Roman" w:eastAsia="Calibri" w:hAnsi="Times New Roman" w:cs="Times New Roman"/>
          <w:sz w:val="24"/>
          <w:szCs w:val="24"/>
          <w:lang w:val="en-US"/>
        </w:rPr>
        <w:t>jibfnet</w:t>
      </w:r>
      <w:proofErr w:type="spellEnd"/>
      <w:r w:rsidRPr="00350E12">
        <w:rPr>
          <w:rFonts w:ascii="Times New Roman" w:eastAsia="Calibri" w:hAnsi="Times New Roman" w:cs="Times New Roman"/>
          <w:sz w:val="24"/>
          <w:szCs w:val="24"/>
        </w:rPr>
        <w:t>.</w:t>
      </w:r>
      <w:r w:rsidRPr="00350E12">
        <w:rPr>
          <w:rFonts w:ascii="Times New Roman" w:eastAsia="Calibri" w:hAnsi="Times New Roman" w:cs="Times New Roman"/>
          <w:sz w:val="24"/>
          <w:szCs w:val="24"/>
          <w:lang w:val="en-US"/>
        </w:rPr>
        <w:t>com</w:t>
      </w:r>
      <w:r w:rsidRPr="00350E12"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350E12">
        <w:rPr>
          <w:rFonts w:ascii="Times New Roman" w:eastAsia="Calibri" w:hAnsi="Times New Roman" w:cs="Times New Roman"/>
          <w:sz w:val="24"/>
          <w:szCs w:val="24"/>
          <w:lang w:val="en-US"/>
        </w:rPr>
        <w:t>vol</w:t>
      </w:r>
      <w:proofErr w:type="spellEnd"/>
      <w:r w:rsidRPr="00350E12">
        <w:rPr>
          <w:rFonts w:ascii="Times New Roman" w:eastAsia="Calibri" w:hAnsi="Times New Roman" w:cs="Times New Roman"/>
          <w:sz w:val="24"/>
          <w:szCs w:val="24"/>
        </w:rPr>
        <w:t>-3-</w:t>
      </w:r>
      <w:r w:rsidRPr="00350E12">
        <w:rPr>
          <w:rFonts w:ascii="Times New Roman" w:eastAsia="Calibri" w:hAnsi="Times New Roman" w:cs="Times New Roman"/>
          <w:sz w:val="24"/>
          <w:szCs w:val="24"/>
          <w:lang w:val="en-US"/>
        </w:rPr>
        <w:t>no</w:t>
      </w:r>
      <w:r w:rsidRPr="00350E12">
        <w:rPr>
          <w:rFonts w:ascii="Times New Roman" w:eastAsia="Calibri" w:hAnsi="Times New Roman" w:cs="Times New Roman"/>
          <w:sz w:val="24"/>
          <w:szCs w:val="24"/>
        </w:rPr>
        <w:t>-1-</w:t>
      </w:r>
      <w:proofErr w:type="spellStart"/>
      <w:r w:rsidRPr="00350E12">
        <w:rPr>
          <w:rFonts w:ascii="Times New Roman" w:eastAsia="Calibri" w:hAnsi="Times New Roman" w:cs="Times New Roman"/>
          <w:sz w:val="24"/>
          <w:szCs w:val="24"/>
          <w:lang w:val="en-US"/>
        </w:rPr>
        <w:t>june</w:t>
      </w:r>
      <w:proofErr w:type="spellEnd"/>
      <w:r w:rsidRPr="00350E12">
        <w:rPr>
          <w:rFonts w:ascii="Times New Roman" w:eastAsia="Calibri" w:hAnsi="Times New Roman" w:cs="Times New Roman"/>
          <w:sz w:val="24"/>
          <w:szCs w:val="24"/>
        </w:rPr>
        <w:t>-2015-</w:t>
      </w:r>
      <w:r w:rsidRPr="00350E12">
        <w:rPr>
          <w:rFonts w:ascii="Times New Roman" w:eastAsia="Calibri" w:hAnsi="Times New Roman" w:cs="Times New Roman"/>
          <w:sz w:val="24"/>
          <w:szCs w:val="24"/>
          <w:lang w:val="en-US"/>
        </w:rPr>
        <w:t>abstract</w:t>
      </w:r>
      <w:r w:rsidRPr="00350E12">
        <w:rPr>
          <w:rFonts w:ascii="Times New Roman" w:eastAsia="Calibri" w:hAnsi="Times New Roman" w:cs="Times New Roman"/>
          <w:sz w:val="24"/>
          <w:szCs w:val="24"/>
        </w:rPr>
        <w:t>-1-</w:t>
      </w:r>
      <w:proofErr w:type="spellStart"/>
      <w:r w:rsidRPr="00350E12">
        <w:rPr>
          <w:rFonts w:ascii="Times New Roman" w:eastAsia="Calibri" w:hAnsi="Times New Roman" w:cs="Times New Roman"/>
          <w:sz w:val="24"/>
          <w:szCs w:val="24"/>
          <w:lang w:val="en-US"/>
        </w:rPr>
        <w:t>jibf</w:t>
      </w:r>
      <w:proofErr w:type="spellEnd"/>
      <w:r w:rsidRPr="00350E1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Дата обращения 20.04.2018)</w:t>
      </w:r>
    </w:p>
    <w:p w:rsidR="00816648" w:rsidRPr="00816648" w:rsidRDefault="00816648" w:rsidP="0081664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European Business Schools Librarian's Group: Deterministic Multi-Player </w:t>
      </w:r>
      <w:proofErr w:type="spellStart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Dynkin</w:t>
      </w:r>
      <w:proofErr w:type="spellEnd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Games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/ </w:t>
      </w:r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VIEILLE Nicolas and SOLAN </w:t>
      </w:r>
      <w:proofErr w:type="spellStart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Eilon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>. URL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https</w:t>
      </w:r>
      <w:r w:rsidRPr="00816648">
        <w:rPr>
          <w:rFonts w:ascii="Times New Roman" w:eastAsia="Calibri" w:hAnsi="Times New Roman" w:cs="Times New Roman"/>
          <w:sz w:val="24"/>
          <w:szCs w:val="24"/>
        </w:rPr>
        <w:t>://</w:t>
      </w:r>
      <w:proofErr w:type="spellStart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ebslgwp</w:t>
      </w:r>
      <w:proofErr w:type="spellEnd"/>
      <w:r w:rsidRPr="00816648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hhs</w:t>
      </w:r>
      <w:proofErr w:type="spellEnd"/>
      <w:r w:rsidRPr="00816648">
        <w:rPr>
          <w:rFonts w:ascii="Times New Roman" w:eastAsia="Calibri" w:hAnsi="Times New Roman" w:cs="Times New Roman"/>
          <w:sz w:val="24"/>
          <w:szCs w:val="24"/>
        </w:rPr>
        <w:t>.</w:t>
      </w:r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se</w:t>
      </w:r>
      <w:r w:rsidRPr="00816648"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heccah</w:t>
      </w:r>
      <w:proofErr w:type="spellEnd"/>
      <w:r w:rsidRPr="00816648">
        <w:rPr>
          <w:rFonts w:ascii="Times New Roman" w:eastAsia="Calibri" w:hAnsi="Times New Roman" w:cs="Times New Roman"/>
          <w:sz w:val="24"/>
          <w:szCs w:val="24"/>
        </w:rPr>
        <w:t>/</w:t>
      </w:r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abs</w:t>
      </w:r>
      <w:r w:rsidRPr="00816648"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heccah</w:t>
      </w:r>
      <w:proofErr w:type="spellEnd"/>
      <w:r w:rsidRPr="00816648">
        <w:rPr>
          <w:rFonts w:ascii="Times New Roman" w:eastAsia="Calibri" w:hAnsi="Times New Roman" w:cs="Times New Roman"/>
          <w:sz w:val="24"/>
          <w:szCs w:val="24"/>
        </w:rPr>
        <w:t>0772.</w:t>
      </w:r>
      <w:proofErr w:type="spellStart"/>
      <w:r w:rsidRPr="00816648">
        <w:rPr>
          <w:rFonts w:ascii="Times New Roman" w:eastAsia="Calibri" w:hAnsi="Times New Roman" w:cs="Times New Roman"/>
          <w:sz w:val="24"/>
          <w:szCs w:val="24"/>
          <w:lang w:val="en-US"/>
        </w:rPr>
        <w:t>htm</w:t>
      </w:r>
      <w:proofErr w:type="spellEnd"/>
      <w:r w:rsidRPr="0081664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Дата</w:t>
      </w:r>
      <w:r w:rsidRPr="008166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обращения</w:t>
      </w:r>
      <w:r w:rsidRPr="00816648">
        <w:rPr>
          <w:rFonts w:ascii="Times New Roman" w:eastAsia="Calibri" w:hAnsi="Times New Roman" w:cs="Times New Roman"/>
          <w:sz w:val="24"/>
          <w:szCs w:val="24"/>
        </w:rPr>
        <w:t xml:space="preserve"> 12.11.2017)</w:t>
      </w:r>
    </w:p>
    <w:p w:rsidR="00985D2A" w:rsidRDefault="00985D2A" w:rsidP="00985D2A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985D2A">
        <w:rPr>
          <w:rFonts w:ascii="Times New Roman" w:eastAsia="Calibri" w:hAnsi="Times New Roman" w:cs="Times New Roman"/>
          <w:sz w:val="24"/>
          <w:szCs w:val="24"/>
          <w:lang w:val="en-US"/>
        </w:rPr>
        <w:t>Helleiner</w:t>
      </w:r>
      <w:proofErr w:type="spellEnd"/>
      <w:r w:rsidRPr="00985D2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E., Forgotten foundations of Bretton Woods: International Development and The Making of </w:t>
      </w:r>
      <w:proofErr w:type="gramStart"/>
      <w:r w:rsidRPr="00985D2A">
        <w:rPr>
          <w:rFonts w:ascii="Times New Roman" w:eastAsia="Calibri" w:hAnsi="Times New Roman" w:cs="Times New Roman"/>
          <w:sz w:val="24"/>
          <w:szCs w:val="24"/>
          <w:lang w:val="en-US"/>
        </w:rPr>
        <w:t>The</w:t>
      </w:r>
      <w:proofErr w:type="gramEnd"/>
      <w:r w:rsidRPr="00985D2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Postwar Order// Political Science Quarterly. 2015. V.130. pp. 320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Kondor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D.,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Posfai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M.,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Csabai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I.,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Vattay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G. </w:t>
      </w:r>
      <w:proofErr w:type="gram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Do the rich get richer?</w:t>
      </w:r>
      <w:proofErr w:type="gram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 empirical analysis of the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Bitcoin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transaction network.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PLoS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ONE</w:t>
      </w:r>
      <w:proofErr w:type="gram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. 2014.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Konyuhovskiy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P.V.,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Holodkova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V.V. Application of the game theory in the analysis of economic and political interaction at the international level // Contributions to Game Theory and Management. 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2017.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781F3F">
        <w:rPr>
          <w:rFonts w:ascii="Times New Roman" w:eastAsia="Calibri" w:hAnsi="Times New Roman" w:cs="Times New Roman"/>
          <w:sz w:val="24"/>
          <w:szCs w:val="24"/>
        </w:rPr>
        <w:t>. 10. С. 143-161.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Williams D.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Cryptocurrency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Compendium: A Reference for Digital Currencies: A Reference for Digital Currencies. — Lulu.com, 2017-06-22. — 284 </w:t>
      </w:r>
      <w:r w:rsidRPr="00781F3F">
        <w:rPr>
          <w:rFonts w:ascii="Times New Roman" w:eastAsia="Calibri" w:hAnsi="Times New Roman" w:cs="Times New Roman"/>
          <w:sz w:val="24"/>
          <w:szCs w:val="24"/>
        </w:rPr>
        <w:t>с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. — ISBN 9781387055975.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3 Reasons The IRS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Bitcoin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Ruling Is Good For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Bitcoin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Nasdaq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.// </w:t>
      </w:r>
      <w:r w:rsidRPr="00781F3F">
        <w:rPr>
          <w:rFonts w:ascii="Times New Roman" w:eastAsia="Calibri" w:hAnsi="Times New Roman" w:cs="Times New Roman"/>
          <w:sz w:val="24"/>
          <w:szCs w:val="24"/>
        </w:rPr>
        <w:t>URL: http://www.nasdaq.com/article/3-reasons-the-irs-bitcoin-ruling-is-good-for-bitcoin-cm339333 (Дата обращения 8.12.2017)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В России могут легализовать операции с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биткоинами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в 2018 </w:t>
      </w:r>
      <w:proofErr w:type="gramStart"/>
      <w:r w:rsidRPr="00781F3F">
        <w:rPr>
          <w:rFonts w:ascii="Times New Roman" w:eastAsia="Calibri" w:hAnsi="Times New Roman" w:cs="Times New Roman"/>
          <w:sz w:val="24"/>
          <w:szCs w:val="24"/>
        </w:rPr>
        <w:t>году./</w:t>
      </w:r>
      <w:proofErr w:type="gramEnd"/>
      <w:r w:rsidRPr="00781F3F">
        <w:rPr>
          <w:rFonts w:ascii="Times New Roman" w:eastAsia="Calibri" w:hAnsi="Times New Roman" w:cs="Times New Roman"/>
          <w:sz w:val="24"/>
          <w:szCs w:val="24"/>
        </w:rPr>
        <w:t>/ URL: http://tass.ru/ekonomika/4171967 (Дата доступа 8.12.2017)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Валютный рынок. Инструменты валютного рынка. //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URL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https</w:t>
      </w:r>
      <w:r w:rsidRPr="00781F3F">
        <w:rPr>
          <w:rFonts w:ascii="Times New Roman" w:eastAsia="Calibri" w:hAnsi="Times New Roman" w:cs="Times New Roman"/>
          <w:sz w:val="24"/>
          <w:szCs w:val="24"/>
        </w:rPr>
        <w:t>://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wikipedia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.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org</w:t>
      </w:r>
      <w:r w:rsidRPr="00781F3F">
        <w:rPr>
          <w:rFonts w:ascii="Times New Roman" w:eastAsia="Calibri" w:hAnsi="Times New Roman" w:cs="Times New Roman"/>
          <w:sz w:val="24"/>
          <w:szCs w:val="24"/>
        </w:rPr>
        <w:t>/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wiki</w:t>
      </w:r>
      <w:r w:rsidRPr="00781F3F"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Валютный_рынок#Инструменты_валютного_рынка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(Дата обращения 08.12.2017) </w:t>
      </w:r>
    </w:p>
    <w:p w:rsidR="00046914" w:rsidRDefault="00046914" w:rsidP="0004691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6914">
        <w:rPr>
          <w:rFonts w:ascii="Times New Roman" w:eastAsia="Calibri" w:hAnsi="Times New Roman" w:cs="Times New Roman"/>
          <w:sz w:val="24"/>
          <w:szCs w:val="24"/>
        </w:rPr>
        <w:t xml:space="preserve">Видео интервью с Чарльзом Эвансом. </w:t>
      </w:r>
      <w:r w:rsidRPr="000469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Interview with Dr. Charles Evans: </w:t>
      </w:r>
      <w:proofErr w:type="spellStart"/>
      <w:r w:rsidRPr="00046914">
        <w:rPr>
          <w:rFonts w:ascii="Times New Roman" w:eastAsia="Calibri" w:hAnsi="Times New Roman" w:cs="Times New Roman"/>
          <w:sz w:val="24"/>
          <w:szCs w:val="24"/>
          <w:lang w:val="en-US"/>
        </w:rPr>
        <w:t>Bitcoin</w:t>
      </w:r>
      <w:proofErr w:type="spellEnd"/>
      <w:r w:rsidRPr="000469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Elephant. </w:t>
      </w:r>
      <w:r w:rsidRPr="00046914">
        <w:rPr>
          <w:rFonts w:ascii="Times New Roman" w:eastAsia="Calibri" w:hAnsi="Times New Roman" w:cs="Times New Roman"/>
          <w:sz w:val="24"/>
          <w:szCs w:val="24"/>
        </w:rPr>
        <w:t>URL: https://www.youtube.com/watch?v=dMh5jZkReNs (Дата обращения 18.04.2018)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Все о мире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Bitcoin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: новости, события, факты, курс, анализ.  //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URL</w:t>
      </w:r>
      <w:r w:rsidRPr="00781F3F">
        <w:rPr>
          <w:rFonts w:ascii="Times New Roman" w:eastAsia="Calibri" w:hAnsi="Times New Roman" w:cs="Times New Roman"/>
          <w:sz w:val="24"/>
          <w:szCs w:val="24"/>
        </w:rPr>
        <w:t>: https://bitnovosti.com/ (Дата обращения 8.12.2017)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>Диаграмма подготовлена «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Synergis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». Информация представлена в интернет-источнике. // URL: https://vc.ru/27263-rynok-kriptovalyut-i-ico-v-cifrah (Дата обращения 8.12.2017)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Другие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криптовалюты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форки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альткоины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. // URL: https://bits.media/altcoins/ (Дата обращения 8.12.2017)</w:t>
      </w:r>
    </w:p>
    <w:p w:rsidR="00AD23A6" w:rsidRDefault="00AD23A6" w:rsidP="00AD23A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D23A6">
        <w:rPr>
          <w:rFonts w:ascii="Times New Roman" w:eastAsia="Calibri" w:hAnsi="Times New Roman" w:cs="Times New Roman"/>
          <w:sz w:val="24"/>
          <w:szCs w:val="24"/>
        </w:rPr>
        <w:t>КиберЛенинка</w:t>
      </w:r>
      <w:proofErr w:type="spellEnd"/>
      <w:r w:rsidRPr="00AD23A6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AD23A6">
        <w:rPr>
          <w:rFonts w:ascii="Times New Roman" w:eastAsia="Calibri" w:hAnsi="Times New Roman" w:cs="Times New Roman"/>
          <w:sz w:val="24"/>
          <w:szCs w:val="24"/>
        </w:rPr>
        <w:t>Криптовалюта</w:t>
      </w:r>
      <w:proofErr w:type="spellEnd"/>
      <w:r w:rsidRPr="00AD23A6">
        <w:rPr>
          <w:rFonts w:ascii="Times New Roman" w:eastAsia="Calibri" w:hAnsi="Times New Roman" w:cs="Times New Roman"/>
          <w:sz w:val="24"/>
          <w:szCs w:val="24"/>
        </w:rPr>
        <w:t xml:space="preserve"> как феномен современной информационной экономики: проблемы теоретического осмысления. URL: https://cyberleninka.ru/article/n/kriptovalyuta-kak-fenomen-sovremennoy-informatsionnoy-ekonomiki-problemy-teoreticheskogo-osmysleniya (Дата обращения 18.04.2018)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>Классификация электронных денег. Автор: Bechamel1 - собственная работа, CC BY-SA 3.0.  // URL:https://commons.wikimedia.org</w:t>
      </w:r>
      <w:proofErr w:type="gramStart"/>
      <w:r w:rsidRPr="00781F3F">
        <w:rPr>
          <w:rFonts w:ascii="Times New Roman" w:eastAsia="Calibri" w:hAnsi="Times New Roman" w:cs="Times New Roman"/>
          <w:sz w:val="24"/>
          <w:szCs w:val="24"/>
        </w:rPr>
        <w:t>/w/index.php?curid</w:t>
      </w:r>
      <w:proofErr w:type="gramEnd"/>
      <w:r w:rsidRPr="00781F3F">
        <w:rPr>
          <w:rFonts w:ascii="Times New Roman" w:eastAsia="Calibri" w:hAnsi="Times New Roman" w:cs="Times New Roman"/>
          <w:sz w:val="24"/>
          <w:szCs w:val="24"/>
        </w:rPr>
        <w:t>=11157411 (Дата обращения 8.12.2017)</w:t>
      </w:r>
    </w:p>
    <w:p w:rsidR="00A31A94" w:rsidRPr="00781F3F" w:rsidRDefault="00A31A94" w:rsidP="00765547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Криптовалюта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. //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URL</w:t>
      </w:r>
      <w:r w:rsidRPr="00781F3F">
        <w:rPr>
          <w:rFonts w:ascii="Times New Roman" w:eastAsia="Calibri" w:hAnsi="Times New Roman" w:cs="Times New Roman"/>
          <w:sz w:val="24"/>
          <w:szCs w:val="24"/>
        </w:rPr>
        <w:t>: https://ru.wikipedia.org/wiki/%D0%9A%D1%80%D0%B8%D0%BF%D1%82%D0%BE (Дата обращения 8.12.2017)</w:t>
      </w:r>
    </w:p>
    <w:p w:rsidR="00765547" w:rsidRDefault="00765547" w:rsidP="00765547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65547">
        <w:rPr>
          <w:rFonts w:ascii="Times New Roman" w:eastAsia="Calibri" w:hAnsi="Times New Roman" w:cs="Times New Roman"/>
          <w:sz w:val="24"/>
          <w:szCs w:val="24"/>
        </w:rPr>
        <w:lastRenderedPageBreak/>
        <w:t>Криптовалюта</w:t>
      </w:r>
      <w:proofErr w:type="spellEnd"/>
      <w:r w:rsidRPr="00765547">
        <w:rPr>
          <w:rFonts w:ascii="Times New Roman" w:eastAsia="Calibri" w:hAnsi="Times New Roman" w:cs="Times New Roman"/>
          <w:sz w:val="24"/>
          <w:szCs w:val="24"/>
        </w:rPr>
        <w:t xml:space="preserve"> и ее влияние на современную экономику на примере </w:t>
      </w:r>
      <w:proofErr w:type="spellStart"/>
      <w:r w:rsidRPr="00765547">
        <w:rPr>
          <w:rFonts w:ascii="Times New Roman" w:eastAsia="Calibri" w:hAnsi="Times New Roman" w:cs="Times New Roman"/>
          <w:sz w:val="24"/>
          <w:szCs w:val="24"/>
        </w:rPr>
        <w:t>Bitcoin</w:t>
      </w:r>
      <w:proofErr w:type="spellEnd"/>
      <w:r w:rsidRPr="00765547">
        <w:rPr>
          <w:rFonts w:ascii="Times New Roman" w:eastAsia="Calibri" w:hAnsi="Times New Roman" w:cs="Times New Roman"/>
          <w:sz w:val="24"/>
          <w:szCs w:val="24"/>
        </w:rPr>
        <w:t>. URL: http://sci-article.ru/stat.php?i=1514063069 (Дата обращения 18.04.2018)</w:t>
      </w:r>
    </w:p>
    <w:p w:rsidR="0086412F" w:rsidRPr="0086412F" w:rsidRDefault="0086412F" w:rsidP="00765547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6412F">
        <w:rPr>
          <w:rFonts w:ascii="Times New Roman" w:eastAsia="Calibri" w:hAnsi="Times New Roman" w:cs="Times New Roman"/>
          <w:sz w:val="24"/>
          <w:szCs w:val="24"/>
        </w:rPr>
        <w:t>Криптовалюты</w:t>
      </w:r>
      <w:proofErr w:type="spellEnd"/>
      <w:r w:rsidRPr="0086412F">
        <w:rPr>
          <w:rFonts w:ascii="Times New Roman" w:eastAsia="Calibri" w:hAnsi="Times New Roman" w:cs="Times New Roman"/>
          <w:sz w:val="24"/>
          <w:szCs w:val="24"/>
        </w:rPr>
        <w:t xml:space="preserve">| Библиотека | </w:t>
      </w:r>
      <w:proofErr w:type="spellStart"/>
      <w:r w:rsidRPr="0086412F">
        <w:rPr>
          <w:rFonts w:ascii="Times New Roman" w:eastAsia="Calibri" w:hAnsi="Times New Roman" w:cs="Times New Roman"/>
          <w:sz w:val="24"/>
          <w:szCs w:val="24"/>
        </w:rPr>
        <w:t>InLiberty</w:t>
      </w:r>
      <w:proofErr w:type="spellEnd"/>
      <w:r w:rsidRPr="0086412F">
        <w:rPr>
          <w:rFonts w:ascii="Times New Roman" w:eastAsia="Calibri" w:hAnsi="Times New Roman" w:cs="Times New Roman"/>
          <w:sz w:val="24"/>
          <w:szCs w:val="24"/>
        </w:rPr>
        <w:t xml:space="preserve">. Брито Д., </w:t>
      </w:r>
      <w:proofErr w:type="spellStart"/>
      <w:r w:rsidRPr="0086412F">
        <w:rPr>
          <w:rFonts w:ascii="Times New Roman" w:eastAsia="Calibri" w:hAnsi="Times New Roman" w:cs="Times New Roman"/>
          <w:sz w:val="24"/>
          <w:szCs w:val="24"/>
        </w:rPr>
        <w:t>Дурадо</w:t>
      </w:r>
      <w:proofErr w:type="spellEnd"/>
      <w:r w:rsidRPr="0086412F">
        <w:rPr>
          <w:rFonts w:ascii="Times New Roman" w:eastAsia="Calibri" w:hAnsi="Times New Roman" w:cs="Times New Roman"/>
          <w:sz w:val="24"/>
          <w:szCs w:val="24"/>
        </w:rPr>
        <w:t xml:space="preserve"> Э. // URL: http://www.inliberty.ru/library/571-kriptovalyuty (Дата обращения 8.12.2017)</w:t>
      </w:r>
    </w:p>
    <w:p w:rsidR="0086412F" w:rsidRDefault="0086412F" w:rsidP="0086412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6412F">
        <w:rPr>
          <w:rFonts w:ascii="Times New Roman" w:eastAsia="Calibri" w:hAnsi="Times New Roman" w:cs="Times New Roman"/>
          <w:sz w:val="24"/>
          <w:szCs w:val="24"/>
        </w:rPr>
        <w:t>Криптовалюты</w:t>
      </w:r>
      <w:proofErr w:type="spellEnd"/>
      <w:r w:rsidRPr="0086412F">
        <w:rPr>
          <w:rFonts w:ascii="Times New Roman" w:eastAsia="Calibri" w:hAnsi="Times New Roman" w:cs="Times New Roman"/>
          <w:sz w:val="24"/>
          <w:szCs w:val="24"/>
        </w:rPr>
        <w:t xml:space="preserve"> в России. URL: http://www.tadviser.ru/index.php/Статья:Криптовалюты_в_России (Дата обращения 18.04.2018)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>Международные валютно-кредитные отношения. Лекции по дисциплине. Тема 2. Валютные системы. /</w:t>
      </w:r>
      <w:proofErr w:type="gramStart"/>
      <w:r w:rsidRPr="00781F3F">
        <w:rPr>
          <w:rFonts w:ascii="Times New Roman" w:eastAsia="Calibri" w:hAnsi="Times New Roman" w:cs="Times New Roman"/>
          <w:sz w:val="24"/>
          <w:szCs w:val="24"/>
        </w:rPr>
        <w:t>/  URL</w:t>
      </w:r>
      <w:proofErr w:type="gramEnd"/>
      <w:r w:rsidRPr="00781F3F">
        <w:rPr>
          <w:rFonts w:ascii="Times New Roman" w:eastAsia="Calibri" w:hAnsi="Times New Roman" w:cs="Times New Roman"/>
          <w:sz w:val="24"/>
          <w:szCs w:val="24"/>
        </w:rPr>
        <w:t>: http://eos.ibi.spb.ru/umk/7_6/5/5_R0_T2.html (Дата обращения 8.12.2017)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>Нормальное распределение. // URL: https://ru.wikipedia.org/wiki/%D0%9D%D0%BE%D1%80%D0%BC%D0%B0%D0%BB%D1%8C%D0%BD%D0%BE%D0%B5_%D1%80%D0%B0%D1%81%D0%BF%D1%80%D0%B5%D0%B4%D0%B5%D0%BB%D0%B5%D0%BD%D0%B8%D0%B5 (Дата обращения 8.12.2017)</w:t>
      </w:r>
    </w:p>
    <w:p w:rsidR="006237E7" w:rsidRDefault="006237E7" w:rsidP="006237E7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37E7">
        <w:rPr>
          <w:rFonts w:ascii="Times New Roman" w:eastAsia="Calibri" w:hAnsi="Times New Roman" w:cs="Times New Roman"/>
          <w:sz w:val="24"/>
          <w:szCs w:val="24"/>
        </w:rPr>
        <w:t>Нормативы потребления коммунальных услуг. URL: http://posobie-help.ru/subsidii/nedvizhimost/normi-potrebleniya-elektroenergii.html (Дата обращения 18.04.2018)</w:t>
      </w:r>
    </w:p>
    <w:p w:rsidR="00B32741" w:rsidRDefault="00B32741" w:rsidP="00B32741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32741">
        <w:rPr>
          <w:rFonts w:ascii="Times New Roman" w:eastAsia="Calibri" w:hAnsi="Times New Roman" w:cs="Times New Roman"/>
          <w:sz w:val="24"/>
          <w:szCs w:val="24"/>
        </w:rPr>
        <w:t>Петроэлектросбыт</w:t>
      </w:r>
      <w:proofErr w:type="spellEnd"/>
      <w:r w:rsidRPr="00B32741">
        <w:rPr>
          <w:rFonts w:ascii="Times New Roman" w:eastAsia="Calibri" w:hAnsi="Times New Roman" w:cs="Times New Roman"/>
          <w:sz w:val="24"/>
          <w:szCs w:val="24"/>
        </w:rPr>
        <w:t xml:space="preserve"> – Нормативы потребления электроэнергии по СПб. URL: https://www.pes.spb.ru/for_customers/electricity_tariffs/standards_of_energy_consumption_by_spb/ (Дата обращения 18.04.2018)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>Релиз Европейского суда № 128/15. Интернет-ресурс. // URL: https://curia.europa.eu/jcms/upload/docs/application/pdf/2015-10/cp150128en.pdf (Дата обращения 8.12.2017)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Российские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стартапы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ICO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. //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URL</w:t>
      </w:r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https</w:t>
      </w:r>
      <w:r w:rsidRPr="00781F3F">
        <w:rPr>
          <w:rFonts w:ascii="Times New Roman" w:eastAsia="Calibri" w:hAnsi="Times New Roman" w:cs="Times New Roman"/>
          <w:sz w:val="24"/>
          <w:szCs w:val="24"/>
        </w:rPr>
        <w:t>://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vc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.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/24596-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ico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rus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(Дата обращения 8.12.2017)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Сарханянц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К.,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</w:rPr>
        <w:t>Шестопал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</w:rPr>
        <w:t xml:space="preserve"> О., Рожков Р. Много денег из ничего // Газета «Коммерсантъ», № 102/П (5133), 17.06.2013. [Интернет-доступ] 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URL</w:t>
      </w:r>
      <w:r w:rsidRPr="00781F3F">
        <w:rPr>
          <w:rFonts w:ascii="Times New Roman" w:eastAsia="Calibri" w:hAnsi="Times New Roman" w:cs="Times New Roman"/>
          <w:sz w:val="24"/>
          <w:szCs w:val="24"/>
        </w:rPr>
        <w:t>: https://www.kommersant.ru/doc/2213241 (Дата обращения 8.12.2017)</w:t>
      </w:r>
    </w:p>
    <w:p w:rsidR="00B51969" w:rsidRDefault="00B51969" w:rsidP="00B5196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1969">
        <w:rPr>
          <w:rFonts w:ascii="Times New Roman" w:eastAsia="Calibri" w:hAnsi="Times New Roman" w:cs="Times New Roman"/>
          <w:sz w:val="24"/>
          <w:szCs w:val="24"/>
        </w:rPr>
        <w:t>Тарифы на электроэнергию на 2018 год - Энерго-24! https://energo-24.ru/tariffs/electro/2018-elektro/ (Дата обращения 18.04.2018)</w:t>
      </w:r>
    </w:p>
    <w:p w:rsidR="00F3638F" w:rsidRDefault="00F3638F" w:rsidP="00F3638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38F">
        <w:rPr>
          <w:rFonts w:ascii="Times New Roman" w:eastAsia="Calibri" w:hAnsi="Times New Roman" w:cs="Times New Roman"/>
          <w:sz w:val="24"/>
          <w:szCs w:val="24"/>
        </w:rPr>
        <w:t xml:space="preserve">Топ-10 исследовательских работ по </w:t>
      </w:r>
      <w:proofErr w:type="spellStart"/>
      <w:r w:rsidRPr="00F3638F">
        <w:rPr>
          <w:rFonts w:ascii="Times New Roman" w:eastAsia="Calibri" w:hAnsi="Times New Roman" w:cs="Times New Roman"/>
          <w:sz w:val="24"/>
          <w:szCs w:val="24"/>
        </w:rPr>
        <w:t>криптовалюте</w:t>
      </w:r>
      <w:proofErr w:type="spellEnd"/>
      <w:r w:rsidRPr="00F3638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F3638F">
        <w:rPr>
          <w:rFonts w:ascii="Times New Roman" w:eastAsia="Calibri" w:hAnsi="Times New Roman" w:cs="Times New Roman"/>
          <w:sz w:val="24"/>
          <w:szCs w:val="24"/>
        </w:rPr>
        <w:t>URL:  https://bitnovosti.com/2016/02/24/10-must-read-cryptocurrency-research-papers/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3638F">
        <w:rPr>
          <w:rFonts w:ascii="Times New Roman" w:eastAsia="Calibri" w:hAnsi="Times New Roman" w:cs="Times New Roman"/>
          <w:sz w:val="24"/>
          <w:szCs w:val="24"/>
        </w:rPr>
        <w:t>(Дата обращения 18.04.2018)</w:t>
      </w:r>
    </w:p>
    <w:p w:rsidR="0000371F" w:rsidRDefault="0000371F" w:rsidP="0000371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371F">
        <w:rPr>
          <w:rFonts w:ascii="Times New Roman" w:eastAsia="Calibri" w:hAnsi="Times New Roman" w:cs="Times New Roman"/>
          <w:sz w:val="24"/>
          <w:szCs w:val="24"/>
        </w:rPr>
        <w:lastRenderedPageBreak/>
        <w:t>Цифровое право введут в ГК – Финансы – Коммерсант. URL: https://www.kommersant.ru/doc/3585341 (Дата обращения 18.04.2018)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1F3F">
        <w:rPr>
          <w:rFonts w:ascii="Times New Roman" w:eastAsia="Calibri" w:hAnsi="Times New Roman" w:cs="Times New Roman"/>
          <w:sz w:val="24"/>
          <w:szCs w:val="24"/>
        </w:rPr>
        <w:t>Чем ICO отличается от IPO? // URL: https://thequestion.ru/questions/304352/chem-ico-otlichaetsya-ot-ipo (Дата обращения 8.12.2017)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Forbes.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Bitcoin’s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Legality </w:t>
      </w:r>
      <w:proofErr w:type="gram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Around</w:t>
      </w:r>
      <w:proofErr w:type="gram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the World. // URL: https://www.forbes.com/sites/kashmirhill/2014/01/31/bitcoins-legality-around-the-world/#a2cb7b23ccd3 (</w:t>
      </w:r>
      <w:r w:rsidRPr="00781F3F">
        <w:rPr>
          <w:rFonts w:ascii="Times New Roman" w:eastAsia="Calibri" w:hAnsi="Times New Roman" w:cs="Times New Roman"/>
          <w:sz w:val="24"/>
          <w:szCs w:val="24"/>
        </w:rPr>
        <w:t>Дата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24"/>
        </w:rPr>
        <w:t>обращения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8.12.2017)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Japan OKs recognizing virtual currencies as similar to real money. // URL:https://www.japantimes.co.jp/news/2016/03/04/business/tech/japan-oks-recognizing-virtual-currencies-similar-real-money (</w:t>
      </w:r>
      <w:r w:rsidRPr="00781F3F">
        <w:rPr>
          <w:rFonts w:ascii="Times New Roman" w:eastAsia="Calibri" w:hAnsi="Times New Roman" w:cs="Times New Roman"/>
          <w:sz w:val="24"/>
          <w:szCs w:val="24"/>
        </w:rPr>
        <w:t>Дата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24"/>
        </w:rPr>
        <w:t>обращения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8.12.2017)</w:t>
      </w:r>
    </w:p>
    <w:p w:rsidR="00A31A94" w:rsidRPr="00781F3F" w:rsidRDefault="00A31A94" w:rsidP="00A31A9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 Age of Stupidity (F.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Tomplinson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12.11.2012) // URL: http://theageofstupidity.blogspot.ru/2012/11/crypto-currency.html (</w:t>
      </w:r>
      <w:r w:rsidRPr="00781F3F">
        <w:rPr>
          <w:rFonts w:ascii="Times New Roman" w:eastAsia="Calibri" w:hAnsi="Times New Roman" w:cs="Times New Roman"/>
          <w:sz w:val="24"/>
          <w:szCs w:val="24"/>
        </w:rPr>
        <w:t>Дата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24"/>
        </w:rPr>
        <w:t>обращения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12.12.2017)</w:t>
      </w:r>
    </w:p>
    <w:p w:rsidR="005D5A7A" w:rsidRDefault="00A31A94" w:rsidP="008A7FA6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 Big Picture </w:t>
      </w:r>
      <w:proofErr w:type="gram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Behind the News Of</w:t>
      </w:r>
      <w:proofErr w:type="gram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China’s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Bitcoin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Bans – </w:t>
      </w:r>
      <w:proofErr w:type="spellStart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>Bitcoin</w:t>
      </w:r>
      <w:proofErr w:type="spellEnd"/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Magazine. // URL: https://bitcoinmagazine.com/12839/big-picture-china-bitcoin/ (</w:t>
      </w:r>
      <w:r w:rsidRPr="00781F3F">
        <w:rPr>
          <w:rFonts w:ascii="Times New Roman" w:eastAsia="Calibri" w:hAnsi="Times New Roman" w:cs="Times New Roman"/>
          <w:sz w:val="24"/>
          <w:szCs w:val="24"/>
        </w:rPr>
        <w:t>Дата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781F3F">
        <w:rPr>
          <w:rFonts w:ascii="Times New Roman" w:eastAsia="Calibri" w:hAnsi="Times New Roman" w:cs="Times New Roman"/>
          <w:sz w:val="24"/>
          <w:szCs w:val="24"/>
        </w:rPr>
        <w:t>обращения</w:t>
      </w:r>
      <w:r w:rsidRPr="00781F3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17.09.2017)</w:t>
      </w:r>
    </w:p>
    <w:p w:rsidR="004131C9" w:rsidRPr="004131C9" w:rsidRDefault="00AD23A6" w:rsidP="00D44960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br w:type="page"/>
      </w:r>
    </w:p>
    <w:p w:rsidR="00E14814" w:rsidRPr="003A6721" w:rsidRDefault="008A7FA6" w:rsidP="008A7FA6">
      <w:pPr>
        <w:pStyle w:val="1"/>
        <w:rPr>
          <w:rFonts w:ascii="Times New Roman" w:eastAsia="Calibri" w:hAnsi="Times New Roman" w:cs="Times New Roman"/>
          <w:b/>
          <w:color w:val="auto"/>
          <w:sz w:val="28"/>
        </w:rPr>
      </w:pPr>
      <w:r w:rsidRPr="003A6721">
        <w:rPr>
          <w:rFonts w:ascii="Times New Roman" w:eastAsia="Calibri" w:hAnsi="Times New Roman" w:cs="Times New Roman"/>
          <w:b/>
          <w:color w:val="auto"/>
          <w:sz w:val="28"/>
        </w:rPr>
        <w:lastRenderedPageBreak/>
        <w:t>Приложение 1</w:t>
      </w:r>
    </w:p>
    <w:p w:rsidR="005D5A7A" w:rsidRDefault="005D5A7A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Код макроса имитационной игры для пяти участников</w:t>
      </w:r>
    </w:p>
    <w:p w:rsid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4814" w:rsidRPr="00C87E75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87E75">
        <w:rPr>
          <w:rFonts w:ascii="Times New Roman" w:eastAsia="Calibri" w:hAnsi="Times New Roman" w:cs="Times New Roman"/>
          <w:sz w:val="24"/>
          <w:szCs w:val="24"/>
          <w:lang w:val="en-US"/>
        </w:rPr>
        <w:t>Option Explicit</w:t>
      </w:r>
    </w:p>
    <w:p w:rsidR="00E14814" w:rsidRPr="00C87E75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C87E7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' </w:t>
      </w:r>
      <w:r w:rsidRPr="00E14814">
        <w:rPr>
          <w:rFonts w:ascii="Times New Roman" w:eastAsia="Calibri" w:hAnsi="Times New Roman" w:cs="Times New Roman"/>
          <w:sz w:val="24"/>
          <w:szCs w:val="24"/>
        </w:rPr>
        <w:t>количество</w:t>
      </w:r>
      <w:proofErr w:type="gramEnd"/>
      <w:r w:rsidRPr="00C87E7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экспериментов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Private</w:t>
      </w:r>
      <w:r w:rsidRPr="008A7FA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Const</w:t>
      </w:r>
      <w:proofErr w:type="spellEnd"/>
      <w:r w:rsidRPr="008A7FA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EXPERIM</w:t>
      </w:r>
      <w:r w:rsidRPr="008A7FA6">
        <w:rPr>
          <w:rFonts w:ascii="Times New Roman" w:eastAsia="Calibri" w:hAnsi="Times New Roman" w:cs="Times New Roman"/>
          <w:sz w:val="24"/>
          <w:szCs w:val="24"/>
          <w:lang w:val="en-US"/>
        </w:rPr>
        <w:t>_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COUNT</w:t>
      </w:r>
      <w:r w:rsidRPr="008A7FA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As</w:t>
      </w:r>
      <w:proofErr w:type="gramEnd"/>
      <w:r w:rsidRPr="008A7FA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Integer = 1000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Private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Const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PLAYER_COUNT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As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Byte = 5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Private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Const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BANK_START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As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Byte = 0</w:t>
      </w:r>
    </w:p>
    <w:p w:rsidR="00E14814" w:rsidRPr="00E14814" w:rsidRDefault="00E14814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Priv</w:t>
      </w:r>
      <w:r w:rsidR="00580E2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ate </w:t>
      </w:r>
      <w:proofErr w:type="spellStart"/>
      <w:r w:rsidR="00580E2A">
        <w:rPr>
          <w:rFonts w:ascii="Times New Roman" w:eastAsia="Calibri" w:hAnsi="Times New Roman" w:cs="Times New Roman"/>
          <w:sz w:val="24"/>
          <w:szCs w:val="24"/>
          <w:lang w:val="en-US"/>
        </w:rPr>
        <w:t>Const</w:t>
      </w:r>
      <w:proofErr w:type="spellEnd"/>
      <w:r w:rsidR="00580E2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BANK_INCR </w:t>
      </w:r>
      <w:proofErr w:type="gramStart"/>
      <w:r w:rsidR="00580E2A">
        <w:rPr>
          <w:rFonts w:ascii="Times New Roman" w:eastAsia="Calibri" w:hAnsi="Times New Roman" w:cs="Times New Roman"/>
          <w:sz w:val="24"/>
          <w:szCs w:val="24"/>
          <w:lang w:val="en-US"/>
        </w:rPr>
        <w:t>As</w:t>
      </w:r>
      <w:proofErr w:type="gramEnd"/>
      <w:r w:rsidR="00580E2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Byte = 1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Private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Const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BAS_ROW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As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Integer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= 2                        ' базовые координаты области вывода результатов</w:t>
      </w:r>
    </w:p>
    <w:p w:rsidR="00E14814" w:rsidRPr="00E14814" w:rsidRDefault="00E14814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Priva</w:t>
      </w:r>
      <w:r w:rsidR="008166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te </w:t>
      </w:r>
      <w:proofErr w:type="spellStart"/>
      <w:r w:rsidR="00816648">
        <w:rPr>
          <w:rFonts w:ascii="Times New Roman" w:eastAsia="Calibri" w:hAnsi="Times New Roman" w:cs="Times New Roman"/>
          <w:sz w:val="24"/>
          <w:szCs w:val="24"/>
          <w:lang w:val="en-US"/>
        </w:rPr>
        <w:t>Const</w:t>
      </w:r>
      <w:proofErr w:type="spellEnd"/>
      <w:r w:rsidR="008166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BAS_COL </w:t>
      </w:r>
      <w:proofErr w:type="gramStart"/>
      <w:r w:rsidR="00816648">
        <w:rPr>
          <w:rFonts w:ascii="Times New Roman" w:eastAsia="Calibri" w:hAnsi="Times New Roman" w:cs="Times New Roman"/>
          <w:sz w:val="24"/>
          <w:szCs w:val="24"/>
          <w:lang w:val="en-US"/>
        </w:rPr>
        <w:t>As</w:t>
      </w:r>
      <w:proofErr w:type="gramEnd"/>
      <w:r w:rsidR="008166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Integer = 2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Private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lngExperimCount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As Long                             ' </w:t>
      </w:r>
      <w:r w:rsidRPr="00E14814">
        <w:rPr>
          <w:rFonts w:ascii="Times New Roman" w:eastAsia="Calibri" w:hAnsi="Times New Roman" w:cs="Times New Roman"/>
          <w:sz w:val="24"/>
          <w:szCs w:val="24"/>
        </w:rPr>
        <w:t>количество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экспериментов</w:t>
      </w:r>
    </w:p>
    <w:p w:rsidR="00E14814" w:rsidRPr="00E14814" w:rsidRDefault="00E14814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Private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As Long                               ' </w:t>
      </w:r>
      <w:r w:rsidRPr="00E14814">
        <w:rPr>
          <w:rFonts w:ascii="Times New Roman" w:eastAsia="Calibri" w:hAnsi="Times New Roman" w:cs="Times New Roman"/>
          <w:sz w:val="24"/>
          <w:szCs w:val="24"/>
        </w:rPr>
        <w:t>количество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игроков</w:t>
      </w:r>
    </w:p>
    <w:p w:rsidR="00E14814" w:rsidRPr="00E14814" w:rsidRDefault="00E14814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Private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dblBankSum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As Long                                  ' </w:t>
      </w:r>
      <w:r w:rsidRPr="00E14814">
        <w:rPr>
          <w:rFonts w:ascii="Times New Roman" w:eastAsia="Calibri" w:hAnsi="Times New Roman" w:cs="Times New Roman"/>
          <w:sz w:val="24"/>
          <w:szCs w:val="24"/>
        </w:rPr>
        <w:t>сумма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в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банке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Private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arrRez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As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Variant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' массив с описанием результатов игроков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Private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arrRezAvg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As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Variant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' массив со значениями средних выигрышей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Private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arrRezVar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As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Variant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' массив со значениями стандартных отклонений</w:t>
      </w:r>
    </w:p>
    <w:p w:rsidR="00E14814" w:rsidRPr="00E14814" w:rsidRDefault="00E14814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Private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arrSignLev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As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Variant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' массив уров</w:t>
      </w:r>
      <w:r w:rsidR="00580E2A">
        <w:rPr>
          <w:rFonts w:ascii="Times New Roman" w:eastAsia="Calibri" w:hAnsi="Times New Roman" w:cs="Times New Roman"/>
          <w:sz w:val="24"/>
          <w:szCs w:val="24"/>
        </w:rPr>
        <w:t>ней выхода для игроков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Private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iBasRow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As Integer                                  ' </w:t>
      </w:r>
      <w:r w:rsidRPr="00E14814">
        <w:rPr>
          <w:rFonts w:ascii="Times New Roman" w:eastAsia="Calibri" w:hAnsi="Times New Roman" w:cs="Times New Roman"/>
          <w:sz w:val="24"/>
          <w:szCs w:val="24"/>
        </w:rPr>
        <w:t>базовые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координаты</w:t>
      </w:r>
    </w:p>
    <w:p w:rsidR="00E14814" w:rsidRPr="00E14814" w:rsidRDefault="00E14814" w:rsidP="00E14814">
      <w:pPr>
        <w:pBdr>
          <w:bottom w:val="single" w:sz="12" w:space="1" w:color="auto"/>
        </w:pBd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Private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iBasCol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As Integer</w:t>
      </w:r>
    </w:p>
    <w:p w:rsidR="00816648" w:rsidRPr="00C87E75" w:rsidRDefault="00816648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16648" w:rsidRDefault="00816648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Public Sub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GameSeria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>()</w:t>
      </w:r>
      <w:proofErr w:type="gramEnd"/>
    </w:p>
    <w:p w:rsidR="00580E2A" w:rsidRPr="00E14814" w:rsidRDefault="00580E2A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Dim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arrSouSignLev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As Variant</w:t>
      </w:r>
    </w:p>
    <w:p w:rsidR="00E14814" w:rsidRPr="00E14814" w:rsidRDefault="00E14814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Dim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iSerCount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As Integer, k As Integer, j As Integer</w:t>
      </w:r>
      <w:r w:rsidR="004131C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F5087C" wp14:editId="08535B29">
                <wp:simplePos x="0" y="0"/>
                <wp:positionH relativeFrom="column">
                  <wp:posOffset>2494915</wp:posOffset>
                </wp:positionH>
                <wp:positionV relativeFrom="paragraph">
                  <wp:posOffset>312225</wp:posOffset>
                </wp:positionV>
                <wp:extent cx="993422" cy="530578"/>
                <wp:effectExtent l="0" t="0" r="0" b="31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422" cy="5305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4844F" id="Прямоугольник 22" o:spid="_x0000_s1026" style="position:absolute;margin-left:196.45pt;margin-top:24.6pt;width:78.2pt;height:41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" fillcolor="white [3201]" stroked="f" strokeweight="1pt"/>
            </w:pict>
          </mc:Fallback>
        </mc:AlternateConten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' </w:t>
      </w:r>
      <w:r w:rsidRPr="00E14814">
        <w:rPr>
          <w:rFonts w:ascii="Times New Roman" w:eastAsia="Calibri" w:hAnsi="Times New Roman" w:cs="Times New Roman"/>
          <w:sz w:val="24"/>
          <w:szCs w:val="24"/>
        </w:rPr>
        <w:t>значения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по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умолчанию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lngExperimCount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EXPERIM_COUNT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PLAYER_COUNT</w:t>
      </w:r>
    </w:p>
    <w:p w:rsidR="00E14814" w:rsidRPr="00E14814" w:rsidRDefault="00E14814" w:rsidP="00580E2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iSerCount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4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ReDim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arrSouSignLev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1 To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iSerCount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For k = 1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iSerCount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 xml:space="preserve">    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arrSouSignLev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k) = 0.1 + (k - 1) * 0.1</w:t>
      </w:r>
    </w:p>
    <w:p w:rsidR="00E14814" w:rsidRDefault="00E14814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Next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k</w:t>
      </w:r>
    </w:p>
    <w:p w:rsidR="00580E2A" w:rsidRPr="00E14814" w:rsidRDefault="00580E2A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' переопределить массив уровней выхода для игроков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ReDim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arrSignLev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1 To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) As Double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r w:rsidRPr="00E14814">
        <w:rPr>
          <w:rFonts w:ascii="Times New Roman" w:eastAsia="Calibri" w:hAnsi="Times New Roman" w:cs="Times New Roman"/>
          <w:sz w:val="24"/>
          <w:szCs w:val="24"/>
        </w:rPr>
        <w:t>' организация серий экспериментов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iBasCol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= BAS_COL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k = 1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iSerCount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' базовая область для вывода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iBasRow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= BAS_ROW + 5 * k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' значения уровней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For j = 1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arrSignLev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j) =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arrSouSignLev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(k) + j * 0.05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Next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j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' запуск игры для очередного уровня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If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Not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GameStart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(k)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Then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MsgBox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"Серия " &amp; k &amp; " какое-то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неславобогу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случилось!",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vbCritical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>, "О! шибко!!!"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E14814" w:rsidRPr="00E14814" w:rsidRDefault="00E14814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Next k</w:t>
      </w:r>
      <w:r w:rsidR="0081664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</w:p>
    <w:p w:rsidR="00E14814" w:rsidRPr="00E14814" w:rsidRDefault="00E14814" w:rsidP="00E14814">
      <w:pPr>
        <w:pBdr>
          <w:bottom w:val="single" w:sz="12" w:space="1" w:color="auto"/>
        </w:pBd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End Sub</w:t>
      </w:r>
    </w:p>
    <w:p w:rsidR="00816648" w:rsidRPr="00C87E75" w:rsidRDefault="00816648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4131C9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5B5B88" wp14:editId="7FD35747">
                <wp:simplePos x="0" y="0"/>
                <wp:positionH relativeFrom="column">
                  <wp:posOffset>2608824</wp:posOffset>
                </wp:positionH>
                <wp:positionV relativeFrom="paragraph">
                  <wp:posOffset>341093</wp:posOffset>
                </wp:positionV>
                <wp:extent cx="809625" cy="333375"/>
                <wp:effectExtent l="0" t="0" r="9525" b="952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B7ADD" id="Прямоугольник 23" o:spid="_x0000_s1026" style="position:absolute;margin-left:205.4pt;margin-top:26.85pt;width:63.75pt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" fillcolor="white [3201]" stroked="f" strokeweight="1pt"/>
            </w:pict>
          </mc:Fallback>
        </mc:AlternateContent>
      </w:r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Public Function </w:t>
      </w:r>
      <w:proofErr w:type="spellStart"/>
      <w:proofErr w:type="gramStart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GameStart</w:t>
      </w:r>
      <w:proofErr w:type="spellEnd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iSeria</w:t>
      </w:r>
      <w:proofErr w:type="spellEnd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As Integer) As Boolean</w:t>
      </w:r>
    </w:p>
    <w:p w:rsidR="00E14814" w:rsidRPr="00E14814" w:rsidRDefault="008A7FA6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6B99BE" wp14:editId="66F5C000">
                <wp:simplePos x="0" y="0"/>
                <wp:positionH relativeFrom="margin">
                  <wp:align>center</wp:align>
                </wp:positionH>
                <wp:positionV relativeFrom="paragraph">
                  <wp:posOffset>332740</wp:posOffset>
                </wp:positionV>
                <wp:extent cx="809625" cy="333375"/>
                <wp:effectExtent l="0" t="0" r="9525" b="95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44581" id="Прямоугольник 8" o:spid="_x0000_s1026" style="position:absolute;margin-left:0;margin-top:26.2pt;width:63.75pt;height:26.2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" fillcolor="white [3201]" stroked="f" strokeweight="1pt">
                <w10:wrap anchorx="margin"/>
              </v:rect>
            </w:pict>
          </mc:Fallback>
        </mc:AlternateContent>
      </w:r>
      <w:proofErr w:type="gramStart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' </w:t>
      </w:r>
      <w:r w:rsidR="00E14814" w:rsidRPr="00E14814">
        <w:rPr>
          <w:rFonts w:ascii="Times New Roman" w:eastAsia="Calibri" w:hAnsi="Times New Roman" w:cs="Times New Roman"/>
          <w:sz w:val="24"/>
          <w:szCs w:val="24"/>
        </w:rPr>
        <w:t>запуск</w:t>
      </w:r>
      <w:proofErr w:type="gramEnd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E14814" w:rsidRPr="00E14814">
        <w:rPr>
          <w:rFonts w:ascii="Times New Roman" w:eastAsia="Calibri" w:hAnsi="Times New Roman" w:cs="Times New Roman"/>
          <w:sz w:val="24"/>
          <w:szCs w:val="24"/>
        </w:rPr>
        <w:t>игры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Dim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As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Integer, j As Integer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On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Error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GoTo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Err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>_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' переопределить массив с результатами игроков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ReDim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1 To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lngExperimCount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0 To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) As Double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r w:rsidRPr="00E14814">
        <w:rPr>
          <w:rFonts w:ascii="Times New Roman" w:eastAsia="Calibri" w:hAnsi="Times New Roman" w:cs="Times New Roman"/>
          <w:sz w:val="24"/>
          <w:szCs w:val="24"/>
        </w:rPr>
        <w:t>' переопределить массивы средних значений и стандартных отклонений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ReDim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arrRezAvg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0 To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) As Double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ReDim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arrRezVar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0 To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) As Double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Randomize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' цикл розыгрышей (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игровыз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экспериментов)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For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1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lngExperimCount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If Not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gameTour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Then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GoTo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Exit_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Application.StatusBar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"</w:t>
      </w:r>
      <w:r w:rsidRPr="00E14814">
        <w:rPr>
          <w:rFonts w:ascii="Times New Roman" w:eastAsia="Calibri" w:hAnsi="Times New Roman" w:cs="Times New Roman"/>
          <w:sz w:val="24"/>
          <w:szCs w:val="24"/>
        </w:rPr>
        <w:t>Серия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[" &amp;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iSeria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&amp; "], </w:t>
      </w:r>
      <w:r w:rsidRPr="00E14814">
        <w:rPr>
          <w:rFonts w:ascii="Times New Roman" w:eastAsia="Calibri" w:hAnsi="Times New Roman" w:cs="Times New Roman"/>
          <w:sz w:val="24"/>
          <w:szCs w:val="24"/>
        </w:rPr>
        <w:t>эксперимент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№ " &amp;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For j = 0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arrRezAvg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j) =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arrRezAvg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(j) +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, j)</w:t>
      </w:r>
    </w:p>
    <w:p w:rsidR="00E14814" w:rsidRPr="00E14814" w:rsidRDefault="00E14814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Next j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Next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' </w:t>
      </w:r>
      <w:r w:rsidRPr="00E14814">
        <w:rPr>
          <w:rFonts w:ascii="Times New Roman" w:eastAsia="Calibri" w:hAnsi="Times New Roman" w:cs="Times New Roman"/>
          <w:sz w:val="24"/>
          <w:szCs w:val="24"/>
        </w:rPr>
        <w:t>расчёт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средних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For j = 0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arrRezAvg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j) =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arrRezAvg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(j) /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lngExperimCount</w:t>
      </w:r>
      <w:proofErr w:type="spellEnd"/>
    </w:p>
    <w:p w:rsidR="00E14814" w:rsidRPr="006C5B5A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r w:rsidRPr="008A7FA6">
        <w:rPr>
          <w:rFonts w:ascii="Times New Roman" w:eastAsia="Calibri" w:hAnsi="Times New Roman" w:cs="Times New Roman"/>
          <w:sz w:val="24"/>
          <w:szCs w:val="24"/>
          <w:lang w:val="en-US"/>
        </w:rPr>
        <w:t>Next</w:t>
      </w:r>
      <w:r w:rsidRPr="006C5B5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8A7FA6">
        <w:rPr>
          <w:rFonts w:ascii="Times New Roman" w:eastAsia="Calibri" w:hAnsi="Times New Roman" w:cs="Times New Roman"/>
          <w:sz w:val="24"/>
          <w:szCs w:val="24"/>
          <w:lang w:val="en-US"/>
        </w:rPr>
        <w:t>j</w:t>
      </w:r>
    </w:p>
    <w:p w:rsidR="00E14814" w:rsidRPr="006C5B5A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C5B5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</w:p>
    <w:p w:rsidR="00E14814" w:rsidRPr="00C87E75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5B5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r w:rsidRPr="00C87E75">
        <w:rPr>
          <w:rFonts w:ascii="Times New Roman" w:eastAsia="Calibri" w:hAnsi="Times New Roman" w:cs="Times New Roman"/>
          <w:sz w:val="24"/>
          <w:szCs w:val="24"/>
        </w:rPr>
        <w:t xml:space="preserve">' </w:t>
      </w:r>
      <w:r w:rsidRPr="00E14814">
        <w:rPr>
          <w:rFonts w:ascii="Times New Roman" w:eastAsia="Calibri" w:hAnsi="Times New Roman" w:cs="Times New Roman"/>
          <w:sz w:val="24"/>
          <w:szCs w:val="24"/>
        </w:rPr>
        <w:t>расчёт</w:t>
      </w:r>
      <w:r w:rsidRPr="00C87E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стандартных</w:t>
      </w:r>
      <w:r w:rsidRPr="00C87E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отклонений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87E75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For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1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lngExperimCount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For j = 0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</w:p>
    <w:p w:rsidR="00E14814" w:rsidRPr="00E14814" w:rsidRDefault="004131C9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0E3D81" wp14:editId="005A3AC9">
                <wp:simplePos x="0" y="0"/>
                <wp:positionH relativeFrom="margin">
                  <wp:align>center</wp:align>
                </wp:positionH>
                <wp:positionV relativeFrom="paragraph">
                  <wp:posOffset>307926</wp:posOffset>
                </wp:positionV>
                <wp:extent cx="809625" cy="333375"/>
                <wp:effectExtent l="0" t="0" r="9525" b="952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D3AA9" id="Прямоугольник 24" o:spid="_x0000_s1026" style="position:absolute;margin-left:0;margin-top:24.25pt;width:63.75pt;height:26.2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" fillcolor="white [3201]" stroked="f" strokeweight="1pt">
                <w10:wrap anchorx="margin"/>
              </v:rect>
            </w:pict>
          </mc:Fallback>
        </mc:AlternateContent>
      </w:r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</w:t>
      </w:r>
      <w:proofErr w:type="spellStart"/>
      <w:proofErr w:type="gramStart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arrRezVar</w:t>
      </w:r>
      <w:proofErr w:type="spellEnd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j) = </w:t>
      </w:r>
      <w:proofErr w:type="spellStart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arrRezVar</w:t>
      </w:r>
      <w:proofErr w:type="spellEnd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(j) + (</w:t>
      </w:r>
      <w:proofErr w:type="spellStart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arrRezAvg</w:t>
      </w:r>
      <w:proofErr w:type="spellEnd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(j) - </w:t>
      </w:r>
      <w:proofErr w:type="spellStart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</w:t>
      </w:r>
      <w:proofErr w:type="spellEnd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spellStart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, j)) ^ 2</w:t>
      </w:r>
    </w:p>
    <w:p w:rsidR="00E14814" w:rsidRPr="00E14814" w:rsidRDefault="008A7FA6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1608B6" wp14:editId="7358F093">
                <wp:simplePos x="0" y="0"/>
                <wp:positionH relativeFrom="margin">
                  <wp:align>center</wp:align>
                </wp:positionH>
                <wp:positionV relativeFrom="paragraph">
                  <wp:posOffset>351790</wp:posOffset>
                </wp:positionV>
                <wp:extent cx="809625" cy="333375"/>
                <wp:effectExtent l="0" t="0" r="9525" b="95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A5741" id="Прямоугольник 9" o:spid="_x0000_s1026" style="position:absolute;margin-left:0;margin-top:27.7pt;width:63.75pt;height:26.2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" fillcolor="white [3201]" stroked="f" strokeweight="1pt">
                <w10:wrap anchorx="margin"/>
              </v:rect>
            </w:pict>
          </mc:Fallback>
        </mc:AlternateContent>
      </w:r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Next j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Next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For j = 0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arrRezVar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j) =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Sqr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arrRezVar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(j) / (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lngExperimCount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- 1))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Next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j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' вывод результатов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</w:rPr>
        <w:t>outResults</w:t>
      </w:r>
      <w:proofErr w:type="spellEnd"/>
      <w:proofErr w:type="gram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14814" w:rsidRPr="006C5B5A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6C5B5A">
        <w:rPr>
          <w:rFonts w:ascii="Times New Roman" w:eastAsia="Calibri" w:hAnsi="Times New Roman" w:cs="Times New Roman"/>
          <w:sz w:val="24"/>
          <w:szCs w:val="24"/>
        </w:rPr>
        <w:t xml:space="preserve">' </w:t>
      </w:r>
      <w:r w:rsidRPr="00E14814">
        <w:rPr>
          <w:rFonts w:ascii="Times New Roman" w:eastAsia="Calibri" w:hAnsi="Times New Roman" w:cs="Times New Roman"/>
          <w:sz w:val="24"/>
          <w:szCs w:val="24"/>
        </w:rPr>
        <w:t>успешное</w:t>
      </w:r>
      <w:r w:rsidRPr="006C5B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завершение</w:t>
      </w:r>
    </w:p>
    <w:p w:rsidR="00E14814" w:rsidRPr="000E2327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C5B5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GameStart</w:t>
      </w:r>
      <w:proofErr w:type="spellEnd"/>
      <w:r w:rsidRPr="000E232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True</w:t>
      </w:r>
    </w:p>
    <w:p w:rsidR="00E14814" w:rsidRPr="000E2327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E232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Exit_: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Application.StatusBar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""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Exit Function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Err_: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Err.Clear</w:t>
      </w:r>
      <w:proofErr w:type="spellEnd"/>
    </w:p>
    <w:p w:rsidR="00E14814" w:rsidRPr="00E14814" w:rsidRDefault="00E14814" w:rsidP="00816648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Resume Exit_    </w:t>
      </w:r>
    </w:p>
    <w:p w:rsidR="00E14814" w:rsidRPr="00E14814" w:rsidRDefault="00E14814" w:rsidP="00E14814">
      <w:pPr>
        <w:pBdr>
          <w:bottom w:val="single" w:sz="12" w:space="1" w:color="auto"/>
        </w:pBd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End Function</w:t>
      </w:r>
    </w:p>
    <w:p w:rsidR="00816648" w:rsidRPr="00C87E75" w:rsidRDefault="00816648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Private Function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gameTour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iExp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As Integer) As Boolean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' </w:t>
      </w:r>
      <w:r w:rsidRPr="00E14814">
        <w:rPr>
          <w:rFonts w:ascii="Times New Roman" w:eastAsia="Calibri" w:hAnsi="Times New Roman" w:cs="Times New Roman"/>
          <w:sz w:val="24"/>
          <w:szCs w:val="24"/>
        </w:rPr>
        <w:t>отдельный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розыгрыш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Dim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As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Integer, j As Integer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Dim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dblExtSignal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As Double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Dim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byExitCount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As Byte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On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Error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GoTo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Err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>_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' изменить сумму в "банке"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dblBankSum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BANK_START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</w:p>
    <w:p w:rsidR="00E14814" w:rsidRPr="00E14814" w:rsidRDefault="004131C9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CCE847" wp14:editId="7EF7E65F">
                <wp:simplePos x="0" y="0"/>
                <wp:positionH relativeFrom="column">
                  <wp:posOffset>2587332</wp:posOffset>
                </wp:positionH>
                <wp:positionV relativeFrom="paragraph">
                  <wp:posOffset>308122</wp:posOffset>
                </wp:positionV>
                <wp:extent cx="809625" cy="333375"/>
                <wp:effectExtent l="0" t="0" r="9525" b="952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D44E1D" id="Прямоугольник 25" o:spid="_x0000_s1026" style="position:absolute;margin-left:203.75pt;margin-top:24.25pt;width:63.75pt;height:2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" fillcolor="white [3201]" stroked="f" strokeweight="1pt"/>
            </w:pict>
          </mc:Fallback>
        </mc:AlternateContent>
      </w:r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Do While True</w:t>
      </w:r>
    </w:p>
    <w:p w:rsidR="00E14814" w:rsidRPr="00E14814" w:rsidRDefault="008A7FA6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221BAE" wp14:editId="0D8CB708">
                <wp:simplePos x="0" y="0"/>
                <wp:positionH relativeFrom="column">
                  <wp:posOffset>2600325</wp:posOffset>
                </wp:positionH>
                <wp:positionV relativeFrom="paragraph">
                  <wp:posOffset>342265</wp:posOffset>
                </wp:positionV>
                <wp:extent cx="809625" cy="333375"/>
                <wp:effectExtent l="0" t="0" r="9525" b="952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CC0A8" id="Прямоугольник 14" o:spid="_x0000_s1026" style="position:absolute;margin-left:204.75pt;margin-top:26.95pt;width:63.75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" fillcolor="white [3201]" stroked="f" strokeweight="1pt"/>
            </w:pict>
          </mc:Fallback>
        </mc:AlternateConten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  <w:r w:rsidRPr="00E14814">
        <w:rPr>
          <w:rFonts w:ascii="Times New Roman" w:eastAsia="Calibri" w:hAnsi="Times New Roman" w:cs="Times New Roman"/>
          <w:sz w:val="24"/>
          <w:szCs w:val="24"/>
        </w:rPr>
        <w:t>' генерация значения сигнала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</w:rPr>
        <w:t>dblExtSignal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rnd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= i + 1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' превышено допустимое число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эпапов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игры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If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</w:rPr>
        <w:t>i &gt;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10000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Then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    ' пока результаты за этап - нули, но в принципе возможны "штрафы"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Exit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End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If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' подсчёт количества выходящих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byExitCount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0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For j = 1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If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arrSignLev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j) &lt;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dblExtSignal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Then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byExitCount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byExitCount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+ 1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End If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Next j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' </w:t>
      </w:r>
      <w:r w:rsidRPr="00E14814">
        <w:rPr>
          <w:rFonts w:ascii="Times New Roman" w:eastAsia="Calibri" w:hAnsi="Times New Roman" w:cs="Times New Roman"/>
          <w:sz w:val="24"/>
          <w:szCs w:val="24"/>
        </w:rPr>
        <w:t>выход</w:t>
      </w:r>
      <w:proofErr w:type="gram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If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byExitCount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&gt;=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Round(</w:t>
      </w:r>
      <w:proofErr w:type="spellStart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/ 2, 0) Then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For j = 1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If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arrSignLev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j) &lt;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dblExtSignal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Then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iExp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j) =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dblBankSum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/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byExitCount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End If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</w:t>
      </w:r>
    </w:p>
    <w:p w:rsidR="00E14814" w:rsidRPr="00E14814" w:rsidRDefault="00E14814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Next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j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Exit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' "на будущее" - моделирование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ислючения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"неудачно проголосовавших"...</w:t>
      </w:r>
    </w:p>
    <w:p w:rsidR="00E14814" w:rsidRPr="00E14814" w:rsidRDefault="004131C9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DE66C1" wp14:editId="3918E497">
                <wp:simplePos x="0" y="0"/>
                <wp:positionH relativeFrom="column">
                  <wp:posOffset>2637839</wp:posOffset>
                </wp:positionH>
                <wp:positionV relativeFrom="paragraph">
                  <wp:posOffset>393847</wp:posOffset>
                </wp:positionV>
                <wp:extent cx="809625" cy="333375"/>
                <wp:effectExtent l="0" t="0" r="9525" b="952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CFCBC" id="Прямоугольник 27" o:spid="_x0000_s1026" style="position:absolute;margin-left:207.7pt;margin-top:31pt;width:63.75pt;height:2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" fillcolor="white [3201]" stroked="f" strokeweight="1pt"/>
            </w:pict>
          </mc:Fallback>
        </mc:AlternateContent>
      </w:r>
      <w:r w:rsidR="00E14814" w:rsidRPr="006C5B5A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gramStart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' Else</w:t>
      </w:r>
      <w:proofErr w:type="gramEnd"/>
      <w:r w:rsidR="008A7FA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63812" wp14:editId="08A1BB65">
                <wp:simplePos x="0" y="0"/>
                <wp:positionH relativeFrom="column">
                  <wp:posOffset>2581275</wp:posOffset>
                </wp:positionH>
                <wp:positionV relativeFrom="paragraph">
                  <wp:posOffset>313690</wp:posOffset>
                </wp:positionV>
                <wp:extent cx="809625" cy="333375"/>
                <wp:effectExtent l="0" t="0" r="9525" b="952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D42DEE" id="Прямоугольник 18" o:spid="_x0000_s1026" style="position:absolute;margin-left:203.25pt;margin-top:24.7pt;width:63.75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" fillcolor="white [3201]" stroked="f" strokeweight="1pt"/>
            </w:pict>
          </mc:Fallback>
        </mc:AlternateConten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End If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</w:p>
    <w:p w:rsidR="00E14814" w:rsidRPr="000E2327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  <w:proofErr w:type="gramStart"/>
      <w:r w:rsidRPr="000E232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' </w:t>
      </w:r>
      <w:r w:rsidRPr="00E14814">
        <w:rPr>
          <w:rFonts w:ascii="Times New Roman" w:eastAsia="Calibri" w:hAnsi="Times New Roman" w:cs="Times New Roman"/>
          <w:sz w:val="24"/>
          <w:szCs w:val="24"/>
        </w:rPr>
        <w:t>продолжение</w:t>
      </w:r>
      <w:proofErr w:type="gramEnd"/>
    </w:p>
    <w:p w:rsidR="00E14814" w:rsidRPr="000E2327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E232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  <w:proofErr w:type="gramStart"/>
      <w:r w:rsidRPr="000E232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' </w:t>
      </w:r>
      <w:r w:rsidRPr="00E14814">
        <w:rPr>
          <w:rFonts w:ascii="Times New Roman" w:eastAsia="Calibri" w:hAnsi="Times New Roman" w:cs="Times New Roman"/>
          <w:sz w:val="24"/>
          <w:szCs w:val="24"/>
        </w:rPr>
        <w:t>нарастить</w:t>
      </w:r>
      <w:proofErr w:type="gramEnd"/>
      <w:r w:rsidRPr="000E232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сумму</w:t>
      </w:r>
      <w:r w:rsidRPr="000E232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в</w:t>
      </w:r>
      <w:r w:rsidRPr="000E232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банке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E232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dblBankSum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dblBankSum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BANK_INCR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</w:p>
    <w:p w:rsidR="00E14814" w:rsidRPr="006C5B5A" w:rsidRDefault="00E14814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r w:rsidRPr="008A7FA6">
        <w:rPr>
          <w:rFonts w:ascii="Times New Roman" w:eastAsia="Calibri" w:hAnsi="Times New Roman" w:cs="Times New Roman"/>
          <w:sz w:val="24"/>
          <w:szCs w:val="24"/>
          <w:lang w:val="en-US"/>
        </w:rPr>
        <w:t>Loop</w:t>
      </w:r>
    </w:p>
    <w:p w:rsidR="00E14814" w:rsidRPr="000E2327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C5B5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r w:rsidRPr="008A7FA6">
        <w:rPr>
          <w:rFonts w:ascii="Times New Roman" w:eastAsia="Calibri" w:hAnsi="Times New Roman" w:cs="Times New Roman"/>
          <w:sz w:val="24"/>
          <w:szCs w:val="24"/>
          <w:lang w:val="en-US"/>
        </w:rPr>
        <w:t>Debug</w:t>
      </w:r>
      <w:r w:rsidRPr="000E2327">
        <w:rPr>
          <w:rFonts w:ascii="Times New Roman" w:eastAsia="Calibri" w:hAnsi="Times New Roman" w:cs="Times New Roman"/>
          <w:sz w:val="24"/>
          <w:szCs w:val="24"/>
        </w:rPr>
        <w:t>.</w:t>
      </w:r>
      <w:r w:rsidRPr="008A7FA6">
        <w:rPr>
          <w:rFonts w:ascii="Times New Roman" w:eastAsia="Calibri" w:hAnsi="Times New Roman" w:cs="Times New Roman"/>
          <w:sz w:val="24"/>
          <w:szCs w:val="24"/>
          <w:lang w:val="en-US"/>
        </w:rPr>
        <w:t>Print</w:t>
      </w:r>
      <w:r w:rsidRPr="000E23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A7FA6">
        <w:rPr>
          <w:rFonts w:ascii="Times New Roman" w:eastAsia="Calibri" w:hAnsi="Times New Roman" w:cs="Times New Roman"/>
          <w:sz w:val="24"/>
          <w:szCs w:val="24"/>
          <w:lang w:val="en-US"/>
        </w:rPr>
        <w:t>iExp</w:t>
      </w:r>
      <w:proofErr w:type="spellEnd"/>
      <w:r w:rsidRPr="000E232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A7FA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</w:p>
    <w:p w:rsidR="00E14814" w:rsidRPr="000E2327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27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27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' запомнить номер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последего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этапа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</w:rPr>
        <w:t>arrRez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proofErr w:type="gramEnd"/>
      <w:r w:rsidRPr="00E14814">
        <w:rPr>
          <w:rFonts w:ascii="Times New Roman" w:eastAsia="Calibri" w:hAnsi="Times New Roman" w:cs="Times New Roman"/>
          <w:sz w:val="24"/>
          <w:szCs w:val="24"/>
        </w:rPr>
        <w:t>iExp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>, 0) = i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' успешное завершение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gameTour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True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Exit_: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Exit Function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Err_: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Err.Clear</w:t>
      </w:r>
      <w:proofErr w:type="spellEnd"/>
    </w:p>
    <w:p w:rsidR="00E14814" w:rsidRPr="00E14814" w:rsidRDefault="00E14814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r w:rsidR="00580E2A">
        <w:rPr>
          <w:rFonts w:ascii="Times New Roman" w:eastAsia="Calibri" w:hAnsi="Times New Roman" w:cs="Times New Roman"/>
          <w:sz w:val="24"/>
          <w:szCs w:val="24"/>
          <w:lang w:val="en-US"/>
        </w:rPr>
        <w:t>Resume Exit_</w:t>
      </w:r>
    </w:p>
    <w:p w:rsidR="00E14814" w:rsidRPr="00E14814" w:rsidRDefault="00E14814" w:rsidP="00E14814">
      <w:pPr>
        <w:pBdr>
          <w:bottom w:val="single" w:sz="12" w:space="1" w:color="auto"/>
        </w:pBd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End Function</w:t>
      </w:r>
    </w:p>
    <w:p w:rsidR="00816648" w:rsidRPr="00C87E75" w:rsidRDefault="00816648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Private Function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outResults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) As Boolean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' </w:t>
      </w:r>
      <w:r w:rsidRPr="00E14814">
        <w:rPr>
          <w:rFonts w:ascii="Times New Roman" w:eastAsia="Calibri" w:hAnsi="Times New Roman" w:cs="Times New Roman"/>
          <w:sz w:val="24"/>
          <w:szCs w:val="24"/>
        </w:rPr>
        <w:t>отдельный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розыгрыш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Dim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ws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As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Worksheet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Dim j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As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Integer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5D5A7A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7F4ECE" wp14:editId="54FF2920">
                <wp:simplePos x="0" y="0"/>
                <wp:positionH relativeFrom="column">
                  <wp:posOffset>2573867</wp:posOffset>
                </wp:positionH>
                <wp:positionV relativeFrom="paragraph">
                  <wp:posOffset>304165</wp:posOffset>
                </wp:positionV>
                <wp:extent cx="809625" cy="333375"/>
                <wp:effectExtent l="0" t="0" r="9525" b="95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54D26" id="Прямоугольник 28" o:spid="_x0000_s1026" style="position:absolute;margin-left:202.65pt;margin-top:23.95pt;width:63.75pt;height:2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" fillcolor="white [3201]" stroked="f" strokeweight="1pt"/>
            </w:pict>
          </mc:Fallback>
        </mc:AlternateContent>
      </w:r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On Error </w:t>
      </w:r>
      <w:proofErr w:type="spellStart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GoTo</w:t>
      </w:r>
      <w:proofErr w:type="spellEnd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Err_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</w:p>
    <w:p w:rsidR="00E14814" w:rsidRDefault="00FA240E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932E50" wp14:editId="1464A1A9">
                <wp:simplePos x="0" y="0"/>
                <wp:positionH relativeFrom="column">
                  <wp:posOffset>2584939</wp:posOffset>
                </wp:positionH>
                <wp:positionV relativeFrom="paragraph">
                  <wp:posOffset>307095</wp:posOffset>
                </wp:positionV>
                <wp:extent cx="809625" cy="333375"/>
                <wp:effectExtent l="0" t="0" r="9525" b="952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D14C" id="Прямоугольник 33" o:spid="_x0000_s1026" style="position:absolute;margin-left:203.55pt;margin-top:24.2pt;width:63.75pt;height:2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" fillcolor="white [3201]" stroked="f" strokeweight="1pt"/>
            </w:pict>
          </mc:Fallback>
        </mc:AlternateContent>
      </w:r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Set </w:t>
      </w:r>
      <w:proofErr w:type="spellStart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ws</w:t>
      </w:r>
      <w:proofErr w:type="spellEnd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</w:t>
      </w:r>
      <w:proofErr w:type="spellStart"/>
      <w:r w:rsidR="00E14814"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ActiveSheet</w:t>
      </w:r>
      <w:proofErr w:type="spellEnd"/>
    </w:p>
    <w:p w:rsidR="00E14814" w:rsidRPr="00E14814" w:rsidRDefault="008A7FA6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21BAE" wp14:editId="0D8CB708">
                <wp:simplePos x="0" y="0"/>
                <wp:positionH relativeFrom="column">
                  <wp:posOffset>2581275</wp:posOffset>
                </wp:positionH>
                <wp:positionV relativeFrom="paragraph">
                  <wp:posOffset>304165</wp:posOffset>
                </wp:positionV>
                <wp:extent cx="809625" cy="333375"/>
                <wp:effectExtent l="0" t="0" r="9525" b="95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A88EE" id="Прямоугольник 21" o:spid="_x0000_s1026" style="position:absolute;margin-left:203.25pt;margin-top:23.95pt;width:63.7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" fillcolor="white [3201]" stroked="f" strokeweight="1pt"/>
            </w:pict>
          </mc:Fallback>
        </mc:AlternateConten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With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ws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.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Cells(</w:t>
      </w:r>
      <w:proofErr w:type="spellStart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iBasRow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iBasCol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) = "</w:t>
      </w:r>
      <w:r w:rsidRPr="00E14814">
        <w:rPr>
          <w:rFonts w:ascii="Times New Roman" w:eastAsia="Calibri" w:hAnsi="Times New Roman" w:cs="Times New Roman"/>
          <w:sz w:val="24"/>
          <w:szCs w:val="24"/>
        </w:rPr>
        <w:t>Уровня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терпения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"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.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Cells(</w:t>
      </w:r>
      <w:proofErr w:type="spellStart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iBasRow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+ 1,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iBasCol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) = "</w:t>
      </w:r>
      <w:r w:rsidRPr="00E14814">
        <w:rPr>
          <w:rFonts w:ascii="Times New Roman" w:eastAsia="Calibri" w:hAnsi="Times New Roman" w:cs="Times New Roman"/>
          <w:sz w:val="24"/>
          <w:szCs w:val="24"/>
        </w:rPr>
        <w:t>Средние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E14814">
        <w:rPr>
          <w:rFonts w:ascii="Times New Roman" w:eastAsia="Calibri" w:hAnsi="Times New Roman" w:cs="Times New Roman"/>
          <w:sz w:val="24"/>
          <w:szCs w:val="24"/>
        </w:rPr>
        <w:t>выигрыши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"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.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Cells(</w:t>
      </w:r>
      <w:proofErr w:type="spellStart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iBasRow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+ 2,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iBasCol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) = "</w:t>
      </w:r>
      <w:r w:rsidRPr="00E14814">
        <w:rPr>
          <w:rFonts w:ascii="Times New Roman" w:eastAsia="Calibri" w:hAnsi="Times New Roman" w:cs="Times New Roman"/>
          <w:sz w:val="24"/>
          <w:szCs w:val="24"/>
        </w:rPr>
        <w:t>Ср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E14814">
        <w:rPr>
          <w:rFonts w:ascii="Times New Roman" w:eastAsia="Calibri" w:hAnsi="Times New Roman" w:cs="Times New Roman"/>
          <w:sz w:val="24"/>
          <w:szCs w:val="24"/>
        </w:rPr>
        <w:t>квадр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Pr="00E14814">
        <w:rPr>
          <w:rFonts w:ascii="Times New Roman" w:eastAsia="Calibri" w:hAnsi="Times New Roman" w:cs="Times New Roman"/>
          <w:sz w:val="24"/>
          <w:szCs w:val="24"/>
        </w:rPr>
        <w:t>отклонения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"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For j = 1 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.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Cells(</w:t>
      </w:r>
      <w:proofErr w:type="spellStart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iBasRow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iBasCol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+ 2 + j) =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arrSignLev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(j)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.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Cells(</w:t>
      </w:r>
      <w:proofErr w:type="spellStart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iBasRow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+ 1,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iBasCol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+ 2 + j) =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arrRezAvg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(j)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.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Cells(</w:t>
      </w:r>
      <w:proofErr w:type="spellStart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iBasRow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+ 2,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iBasCol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+ 2 + j) =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arrRezVar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(j)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</w:rPr>
        <w:t>Next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j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' статистика по количеству этапов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Cells(</w:t>
      </w:r>
      <w:proofErr w:type="spellStart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iBasRow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+ 1,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iBasCol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+ 5 +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=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arrRezAvg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(0)</w:t>
      </w:r>
    </w:p>
    <w:p w:rsidR="00E14814" w:rsidRPr="00E14814" w:rsidRDefault="00E14814" w:rsidP="00580E2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.</w:t>
      </w:r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Cells(</w:t>
      </w:r>
      <w:proofErr w:type="spellStart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iBasRow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+ 2,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iBasCol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+ 5 +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byPlayerCount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=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arrRezVar</w:t>
      </w:r>
      <w:proofErr w:type="spell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(0)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End With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spellStart"/>
      <w:proofErr w:type="gram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outResults</w:t>
      </w:r>
      <w:proofErr w:type="spellEnd"/>
      <w:proofErr w:type="gramEnd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True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Exit_: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Exit Function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Err_: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>Err.Clear</w:t>
      </w:r>
      <w:proofErr w:type="spellEnd"/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481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Resume Exit_</w:t>
      </w:r>
    </w:p>
    <w:p w:rsidR="00E14814" w:rsidRPr="00E14814" w:rsidRDefault="00E14814" w:rsidP="00E1481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A7FA6" w:rsidRPr="00E14814" w:rsidRDefault="005D5A7A" w:rsidP="005D5A7A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227DD9" wp14:editId="0942A2A9">
                <wp:simplePos x="0" y="0"/>
                <wp:positionH relativeFrom="column">
                  <wp:posOffset>2567501</wp:posOffset>
                </wp:positionH>
                <wp:positionV relativeFrom="paragraph">
                  <wp:posOffset>831703</wp:posOffset>
                </wp:positionV>
                <wp:extent cx="809625" cy="333375"/>
                <wp:effectExtent l="0" t="0" r="9525" b="952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0F024" id="Прямоугольник 26" o:spid="_x0000_s1026" style="position:absolute;margin-left:202.15pt;margin-top:65.5pt;width:63.75pt;height:2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" fillcolor="white [3201]" stroked="f" strokeweight="1pt"/>
            </w:pict>
          </mc:Fallback>
        </mc:AlternateContent>
      </w:r>
      <w:proofErr w:type="spellStart"/>
      <w:r w:rsidR="00E14814" w:rsidRPr="00E14814">
        <w:rPr>
          <w:rFonts w:ascii="Times New Roman" w:eastAsia="Calibri" w:hAnsi="Times New Roman" w:cs="Times New Roman"/>
          <w:sz w:val="24"/>
          <w:szCs w:val="24"/>
        </w:rPr>
        <w:t>End</w:t>
      </w:r>
      <w:proofErr w:type="spellEnd"/>
      <w:r w:rsidR="00E14814" w:rsidRPr="00E148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14814" w:rsidRPr="00E14814">
        <w:rPr>
          <w:rFonts w:ascii="Times New Roman" w:eastAsia="Calibri" w:hAnsi="Times New Roman" w:cs="Times New Roman"/>
          <w:sz w:val="24"/>
          <w:szCs w:val="24"/>
        </w:rPr>
        <w:t>Function</w:t>
      </w:r>
      <w:proofErr w:type="spellEnd"/>
      <w:r w:rsidR="008A7FA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4AC414" wp14:editId="0450FC06">
                <wp:simplePos x="0" y="0"/>
                <wp:positionH relativeFrom="margin">
                  <wp:align>center</wp:align>
                </wp:positionH>
                <wp:positionV relativeFrom="paragraph">
                  <wp:posOffset>1085215</wp:posOffset>
                </wp:positionV>
                <wp:extent cx="809625" cy="333375"/>
                <wp:effectExtent l="0" t="0" r="9525" b="952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6971B" id="Прямоугольник 19" o:spid="_x0000_s1026" style="position:absolute;margin-left:0;margin-top:85.45pt;width:63.75pt;height:26.2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" fillcolor="white [3201]" stroked="f" strokeweight="1pt">
                <w10:wrap anchorx="margin"/>
              </v:rect>
            </w:pict>
          </mc:Fallback>
        </mc:AlternateContent>
      </w:r>
    </w:p>
    <w:sectPr w:rsidR="008A7FA6" w:rsidRPr="00E14814" w:rsidSect="005D5A7A"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6EF" w:rsidRDefault="003846EF" w:rsidP="00A31A94">
      <w:pPr>
        <w:spacing w:after="0" w:line="240" w:lineRule="auto"/>
      </w:pPr>
      <w:r>
        <w:separator/>
      </w:r>
    </w:p>
  </w:endnote>
  <w:endnote w:type="continuationSeparator" w:id="0">
    <w:p w:rsidR="003846EF" w:rsidRDefault="003846EF" w:rsidP="00A31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6FE" w:rsidRDefault="009C16FE" w:rsidP="0017623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719A0">
      <w:rPr>
        <w:noProof/>
      </w:rP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6FE" w:rsidRPr="00135D2A" w:rsidRDefault="009C16FE" w:rsidP="0017623C">
    <w:pPr>
      <w:pStyle w:val="a5"/>
      <w:jc w:val="center"/>
      <w:rPr>
        <w:rFonts w:ascii="Times New Roman" w:hAnsi="Times New Roman"/>
        <w:sz w:val="24"/>
        <w:szCs w:val="24"/>
      </w:rPr>
    </w:pPr>
    <w:r w:rsidRPr="00135D2A">
      <w:rPr>
        <w:rFonts w:ascii="Times New Roman" w:hAnsi="Times New Roman"/>
        <w:sz w:val="24"/>
        <w:szCs w:val="24"/>
      </w:rPr>
      <w:t>Санкт-Петербург</w:t>
    </w:r>
  </w:p>
  <w:p w:rsidR="009C16FE" w:rsidRPr="00135D2A" w:rsidRDefault="009C16FE" w:rsidP="0017623C">
    <w:pPr>
      <w:pStyle w:val="a5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6EF" w:rsidRDefault="003846EF" w:rsidP="00A31A94">
      <w:pPr>
        <w:spacing w:after="0" w:line="240" w:lineRule="auto"/>
      </w:pPr>
      <w:r>
        <w:separator/>
      </w:r>
    </w:p>
  </w:footnote>
  <w:footnote w:type="continuationSeparator" w:id="0">
    <w:p w:rsidR="003846EF" w:rsidRDefault="003846EF" w:rsidP="00A31A94">
      <w:pPr>
        <w:spacing w:after="0" w:line="240" w:lineRule="auto"/>
      </w:pPr>
      <w:r>
        <w:continuationSeparator/>
      </w:r>
    </w:p>
  </w:footnote>
  <w:footnote w:id="1">
    <w:p w:rsidR="009C16FE" w:rsidRPr="00632288" w:rsidRDefault="009C16FE" w:rsidP="00A31A94">
      <w:pPr>
        <w:pStyle w:val="a7"/>
        <w:rPr>
          <w:rFonts w:ascii="Times New Roman" w:hAnsi="Times New Roman"/>
          <w:sz w:val="24"/>
          <w:szCs w:val="24"/>
        </w:rPr>
      </w:pPr>
      <w:r>
        <w:rPr>
          <w:rStyle w:val="a9"/>
        </w:rPr>
        <w:footnoteRef/>
      </w:r>
      <w:r>
        <w:t xml:space="preserve"> </w:t>
      </w:r>
      <w:r w:rsidRPr="009C16FE">
        <w:rPr>
          <w:rFonts w:ascii="Times New Roman" w:hAnsi="Times New Roman"/>
        </w:rPr>
        <w:t xml:space="preserve">Международные валютно-кредитные отношения. Лекции по дисциплине. Тема 2. Валютные системы. </w:t>
      </w:r>
      <w:r w:rsidRPr="009C16FE">
        <w:rPr>
          <w:rFonts w:ascii="Times New Roman" w:hAnsi="Times New Roman"/>
          <w:lang w:val="en-US"/>
        </w:rPr>
        <w:t>URL</w:t>
      </w:r>
      <w:r w:rsidRPr="009C16FE">
        <w:rPr>
          <w:rFonts w:ascii="Times New Roman" w:hAnsi="Times New Roman"/>
        </w:rPr>
        <w:t xml:space="preserve">: </w:t>
      </w:r>
      <w:r w:rsidRPr="009C16FE">
        <w:rPr>
          <w:rFonts w:ascii="Times New Roman" w:hAnsi="Times New Roman"/>
          <w:szCs w:val="24"/>
        </w:rPr>
        <w:t>http://eos.ibi.spb.ru/umk/7_6/5/5_R0_T2.html (Дата обращения 8.12.2017)</w:t>
      </w:r>
    </w:p>
  </w:footnote>
  <w:footnote w:id="2">
    <w:p w:rsidR="009C16FE" w:rsidRPr="00CB7E14" w:rsidRDefault="009C16FE" w:rsidP="00A31A94">
      <w:pPr>
        <w:pStyle w:val="a7"/>
        <w:rPr>
          <w:rFonts w:ascii="Times New Roman" w:hAnsi="Times New Roman"/>
          <w:sz w:val="24"/>
        </w:rPr>
      </w:pPr>
      <w:r>
        <w:rPr>
          <w:rStyle w:val="a9"/>
        </w:rPr>
        <w:footnoteRef/>
      </w:r>
      <w:r>
        <w:t xml:space="preserve"> </w:t>
      </w:r>
      <w:r w:rsidRPr="009C16FE">
        <w:rPr>
          <w:rFonts w:ascii="Times New Roman" w:hAnsi="Times New Roman"/>
        </w:rPr>
        <w:t xml:space="preserve">Классификация электронных денег. Автор: Bechamel1 - собственная работа, CC BY-SA 3.0. </w:t>
      </w:r>
      <w:r w:rsidRPr="009C16FE">
        <w:rPr>
          <w:rFonts w:ascii="Times New Roman" w:hAnsi="Times New Roman"/>
          <w:lang w:val="en-US"/>
        </w:rPr>
        <w:t>URL</w:t>
      </w:r>
      <w:r w:rsidRPr="009C16FE">
        <w:rPr>
          <w:rFonts w:ascii="Times New Roman" w:hAnsi="Times New Roman"/>
        </w:rPr>
        <w:t>:</w:t>
      </w:r>
      <w:proofErr w:type="spellStart"/>
      <w:r w:rsidRPr="009C16FE">
        <w:rPr>
          <w:rFonts w:ascii="Times New Roman" w:hAnsi="Times New Roman"/>
        </w:rPr>
        <w:t>https</w:t>
      </w:r>
      <w:proofErr w:type="spellEnd"/>
      <w:r w:rsidRPr="009C16FE">
        <w:rPr>
          <w:rFonts w:ascii="Times New Roman" w:hAnsi="Times New Roman"/>
        </w:rPr>
        <w:t>://commons.wikimedia.org</w:t>
      </w:r>
      <w:proofErr w:type="gramStart"/>
      <w:r w:rsidRPr="009C16FE">
        <w:rPr>
          <w:rFonts w:ascii="Times New Roman" w:hAnsi="Times New Roman"/>
        </w:rPr>
        <w:t>/w/</w:t>
      </w:r>
      <w:proofErr w:type="spellStart"/>
      <w:r w:rsidRPr="009C16FE">
        <w:rPr>
          <w:rFonts w:ascii="Times New Roman" w:hAnsi="Times New Roman"/>
        </w:rPr>
        <w:t>index.php?curid</w:t>
      </w:r>
      <w:proofErr w:type="spellEnd"/>
      <w:proofErr w:type="gramEnd"/>
      <w:r w:rsidRPr="009C16FE">
        <w:rPr>
          <w:rFonts w:ascii="Times New Roman" w:hAnsi="Times New Roman"/>
        </w:rPr>
        <w:t>=11157411 (Дата обращения 8.12.2017)</w:t>
      </w:r>
    </w:p>
  </w:footnote>
  <w:footnote w:id="3">
    <w:p w:rsidR="009C16FE" w:rsidRPr="000F3075" w:rsidRDefault="009C16FE" w:rsidP="00A31A94">
      <w:pPr>
        <w:pStyle w:val="a7"/>
        <w:rPr>
          <w:rFonts w:ascii="Times New Roman" w:hAnsi="Times New Roman"/>
          <w:sz w:val="24"/>
        </w:rPr>
      </w:pPr>
      <w:r>
        <w:rPr>
          <w:rStyle w:val="a9"/>
        </w:rPr>
        <w:footnoteRef/>
      </w:r>
      <w:r>
        <w:rPr>
          <w:rFonts w:ascii="Times New Roman" w:hAnsi="Times New Roman"/>
          <w:sz w:val="24"/>
        </w:rPr>
        <w:t xml:space="preserve"> </w:t>
      </w:r>
      <w:proofErr w:type="spellStart"/>
      <w:r w:rsidRPr="009C16FE">
        <w:rPr>
          <w:rFonts w:ascii="Times New Roman" w:hAnsi="Times New Roman"/>
        </w:rPr>
        <w:t>Криптовалюта</w:t>
      </w:r>
      <w:proofErr w:type="spellEnd"/>
      <w:r w:rsidRPr="009C16FE">
        <w:rPr>
          <w:rFonts w:ascii="Times New Roman" w:hAnsi="Times New Roman"/>
        </w:rPr>
        <w:t xml:space="preserve">. </w:t>
      </w:r>
      <w:r w:rsidRPr="009C16FE">
        <w:rPr>
          <w:rFonts w:ascii="Times New Roman" w:hAnsi="Times New Roman"/>
          <w:lang w:val="en-US"/>
        </w:rPr>
        <w:t>URL</w:t>
      </w:r>
      <w:r w:rsidRPr="009C16FE">
        <w:rPr>
          <w:rFonts w:ascii="Times New Roman" w:hAnsi="Times New Roman"/>
        </w:rPr>
        <w:t>: https://ru.wikipedia.org/wiki/%D0%9A%D1%80%D0%B8%D0%BF%D1%82%D0%BE%D0%B2%D0%B0%D0%BB%D1%8E%D1%82%D0%B0 (Дата обращения 8.12.2017)</w:t>
      </w:r>
    </w:p>
  </w:footnote>
  <w:footnote w:id="4">
    <w:p w:rsidR="009C16FE" w:rsidRPr="009C16FE" w:rsidRDefault="009C16FE" w:rsidP="00A31A94">
      <w:pPr>
        <w:pStyle w:val="a7"/>
        <w:rPr>
          <w:rFonts w:ascii="Times New Roman" w:hAnsi="Times New Roman"/>
          <w:sz w:val="16"/>
        </w:rPr>
      </w:pPr>
      <w:r w:rsidRPr="00A748FD">
        <w:rPr>
          <w:rStyle w:val="a9"/>
          <w:rFonts w:ascii="Times New Roman" w:hAnsi="Times New Roman"/>
          <w:sz w:val="24"/>
        </w:rPr>
        <w:footnoteRef/>
      </w:r>
      <w:r w:rsidRPr="00A748FD">
        <w:rPr>
          <w:rFonts w:ascii="Times New Roman" w:hAnsi="Times New Roman"/>
          <w:sz w:val="24"/>
        </w:rPr>
        <w:t xml:space="preserve"> </w:t>
      </w:r>
      <w:r w:rsidRPr="009C16FE">
        <w:rPr>
          <w:rFonts w:ascii="Times New Roman" w:hAnsi="Times New Roman"/>
          <w:lang w:val="en-US"/>
        </w:rPr>
        <w:t>ICO</w:t>
      </w:r>
      <w:r w:rsidRPr="009C16FE">
        <w:rPr>
          <w:rFonts w:ascii="Times New Roman" w:hAnsi="Times New Roman"/>
        </w:rPr>
        <w:t xml:space="preserve">. </w:t>
      </w:r>
      <w:proofErr w:type="spellStart"/>
      <w:r w:rsidRPr="009C16FE">
        <w:rPr>
          <w:rFonts w:ascii="Times New Roman" w:hAnsi="Times New Roman"/>
        </w:rPr>
        <w:t>Криптовалюты</w:t>
      </w:r>
      <w:proofErr w:type="spellEnd"/>
      <w:r w:rsidRPr="009C16FE">
        <w:rPr>
          <w:rFonts w:ascii="Times New Roman" w:hAnsi="Times New Roman"/>
        </w:rPr>
        <w:t xml:space="preserve">. </w:t>
      </w:r>
      <w:r w:rsidRPr="009C16FE">
        <w:rPr>
          <w:rFonts w:ascii="Times New Roman" w:hAnsi="Times New Roman"/>
          <w:lang w:val="en-US"/>
        </w:rPr>
        <w:t>URL</w:t>
      </w:r>
      <w:r w:rsidRPr="009C16FE">
        <w:rPr>
          <w:rFonts w:ascii="Times New Roman" w:hAnsi="Times New Roman"/>
        </w:rPr>
        <w:t xml:space="preserve">: </w:t>
      </w:r>
      <w:r w:rsidRPr="009C16FE">
        <w:rPr>
          <w:rFonts w:ascii="Times New Roman" w:hAnsi="Times New Roman"/>
          <w:lang w:val="en-US"/>
        </w:rPr>
        <w:t>https</w:t>
      </w:r>
      <w:r w:rsidRPr="009C16FE">
        <w:rPr>
          <w:rFonts w:ascii="Times New Roman" w:hAnsi="Times New Roman"/>
        </w:rPr>
        <w:t>://</w:t>
      </w:r>
      <w:proofErr w:type="spellStart"/>
      <w:r w:rsidRPr="009C16FE">
        <w:rPr>
          <w:rFonts w:ascii="Times New Roman" w:hAnsi="Times New Roman"/>
          <w:lang w:val="en-US"/>
        </w:rPr>
        <w:t>ru</w:t>
      </w:r>
      <w:proofErr w:type="spellEnd"/>
      <w:r w:rsidRPr="009C16FE">
        <w:rPr>
          <w:rFonts w:ascii="Times New Roman" w:hAnsi="Times New Roman"/>
        </w:rPr>
        <w:t>.</w:t>
      </w:r>
      <w:proofErr w:type="spellStart"/>
      <w:r w:rsidRPr="009C16FE">
        <w:rPr>
          <w:rFonts w:ascii="Times New Roman" w:hAnsi="Times New Roman"/>
          <w:lang w:val="en-US"/>
        </w:rPr>
        <w:t>wikipedia</w:t>
      </w:r>
      <w:proofErr w:type="spellEnd"/>
      <w:r w:rsidRPr="009C16FE">
        <w:rPr>
          <w:rFonts w:ascii="Times New Roman" w:hAnsi="Times New Roman"/>
        </w:rPr>
        <w:t>.</w:t>
      </w:r>
      <w:r w:rsidRPr="009C16FE">
        <w:rPr>
          <w:rFonts w:ascii="Times New Roman" w:hAnsi="Times New Roman"/>
          <w:lang w:val="en-US"/>
        </w:rPr>
        <w:t>org</w:t>
      </w:r>
      <w:r w:rsidRPr="009C16FE">
        <w:rPr>
          <w:rFonts w:ascii="Times New Roman" w:hAnsi="Times New Roman"/>
        </w:rPr>
        <w:t>/</w:t>
      </w:r>
      <w:r w:rsidRPr="009C16FE">
        <w:rPr>
          <w:rFonts w:ascii="Times New Roman" w:hAnsi="Times New Roman"/>
          <w:lang w:val="en-US"/>
        </w:rPr>
        <w:t>wiki</w:t>
      </w:r>
      <w:r w:rsidRPr="009C16FE">
        <w:rPr>
          <w:rFonts w:ascii="Times New Roman" w:hAnsi="Times New Roman"/>
        </w:rPr>
        <w:t>/</w:t>
      </w:r>
      <w:r w:rsidRPr="009C16FE">
        <w:rPr>
          <w:rFonts w:ascii="Times New Roman" w:hAnsi="Times New Roman"/>
          <w:lang w:val="en-US"/>
        </w:rPr>
        <w:t>ICO</w:t>
      </w:r>
      <w:r w:rsidRPr="009C16FE">
        <w:rPr>
          <w:rFonts w:ascii="Times New Roman" w:hAnsi="Times New Roman"/>
        </w:rPr>
        <w:t>_(%</w:t>
      </w:r>
      <w:r w:rsidRPr="009C16FE">
        <w:rPr>
          <w:rFonts w:ascii="Times New Roman" w:hAnsi="Times New Roman"/>
          <w:lang w:val="en-US"/>
        </w:rPr>
        <w:t>D</w:t>
      </w:r>
      <w:r w:rsidRPr="009C16FE">
        <w:rPr>
          <w:rFonts w:ascii="Times New Roman" w:hAnsi="Times New Roman"/>
        </w:rPr>
        <w:t>0%</w:t>
      </w:r>
      <w:r w:rsidRPr="009C16FE">
        <w:rPr>
          <w:rFonts w:ascii="Times New Roman" w:hAnsi="Times New Roman"/>
          <w:lang w:val="en-US"/>
        </w:rPr>
        <w:t>BA</w:t>
      </w:r>
      <w:r w:rsidRPr="009C16FE">
        <w:rPr>
          <w:rFonts w:ascii="Times New Roman" w:hAnsi="Times New Roman"/>
        </w:rPr>
        <w:t>%</w:t>
      </w:r>
      <w:r w:rsidRPr="009C16FE">
        <w:rPr>
          <w:rFonts w:ascii="Times New Roman" w:hAnsi="Times New Roman"/>
          <w:lang w:val="en-US"/>
        </w:rPr>
        <w:t>D</w:t>
      </w:r>
      <w:r w:rsidRPr="009C16FE">
        <w:rPr>
          <w:rFonts w:ascii="Times New Roman" w:hAnsi="Times New Roman"/>
        </w:rPr>
        <w:t>1%80%</w:t>
      </w:r>
      <w:r w:rsidRPr="009C16FE">
        <w:rPr>
          <w:rFonts w:ascii="Times New Roman" w:hAnsi="Times New Roman"/>
          <w:lang w:val="en-US"/>
        </w:rPr>
        <w:t>D</w:t>
      </w:r>
      <w:r w:rsidRPr="009C16FE">
        <w:rPr>
          <w:rFonts w:ascii="Times New Roman" w:hAnsi="Times New Roman"/>
        </w:rPr>
        <w:t>0%</w:t>
      </w:r>
      <w:r w:rsidRPr="009C16FE">
        <w:rPr>
          <w:rFonts w:ascii="Times New Roman" w:hAnsi="Times New Roman"/>
          <w:lang w:val="en-US"/>
        </w:rPr>
        <w:t>B</w:t>
      </w:r>
      <w:r w:rsidRPr="009C16FE">
        <w:rPr>
          <w:rFonts w:ascii="Times New Roman" w:hAnsi="Times New Roman"/>
        </w:rPr>
        <w:t>8%</w:t>
      </w:r>
      <w:r w:rsidRPr="009C16FE">
        <w:rPr>
          <w:rFonts w:ascii="Times New Roman" w:hAnsi="Times New Roman"/>
          <w:lang w:val="en-US"/>
        </w:rPr>
        <w:t>D</w:t>
      </w:r>
      <w:r w:rsidRPr="009C16FE">
        <w:rPr>
          <w:rFonts w:ascii="Times New Roman" w:hAnsi="Times New Roman"/>
        </w:rPr>
        <w:t>0%</w:t>
      </w:r>
      <w:r w:rsidRPr="009C16FE">
        <w:rPr>
          <w:rFonts w:ascii="Times New Roman" w:hAnsi="Times New Roman"/>
          <w:lang w:val="en-US"/>
        </w:rPr>
        <w:t>BF</w:t>
      </w:r>
      <w:r w:rsidRPr="009C16FE">
        <w:rPr>
          <w:rFonts w:ascii="Times New Roman" w:hAnsi="Times New Roman"/>
        </w:rPr>
        <w:t>%</w:t>
      </w:r>
      <w:r w:rsidRPr="009C16FE">
        <w:rPr>
          <w:rFonts w:ascii="Times New Roman" w:hAnsi="Times New Roman"/>
          <w:lang w:val="en-US"/>
        </w:rPr>
        <w:t>D</w:t>
      </w:r>
      <w:r w:rsidRPr="009C16FE">
        <w:rPr>
          <w:rFonts w:ascii="Times New Roman" w:hAnsi="Times New Roman"/>
        </w:rPr>
        <w:t>1%82%</w:t>
      </w:r>
      <w:r w:rsidRPr="009C16FE">
        <w:rPr>
          <w:rFonts w:ascii="Times New Roman" w:hAnsi="Times New Roman"/>
          <w:lang w:val="en-US"/>
        </w:rPr>
        <w:t>D</w:t>
      </w:r>
      <w:r w:rsidRPr="009C16FE">
        <w:rPr>
          <w:rFonts w:ascii="Times New Roman" w:hAnsi="Times New Roman"/>
        </w:rPr>
        <w:t>0%</w:t>
      </w:r>
      <w:r w:rsidRPr="009C16FE">
        <w:rPr>
          <w:rFonts w:ascii="Times New Roman" w:hAnsi="Times New Roman"/>
          <w:lang w:val="en-US"/>
        </w:rPr>
        <w:t>BE</w:t>
      </w:r>
      <w:r w:rsidRPr="009C16FE">
        <w:rPr>
          <w:rFonts w:ascii="Times New Roman" w:hAnsi="Times New Roman"/>
        </w:rPr>
        <w:t>%</w:t>
      </w:r>
      <w:r w:rsidRPr="009C16FE">
        <w:rPr>
          <w:rFonts w:ascii="Times New Roman" w:hAnsi="Times New Roman"/>
          <w:lang w:val="en-US"/>
        </w:rPr>
        <w:t>D</w:t>
      </w:r>
      <w:r w:rsidRPr="009C16FE">
        <w:rPr>
          <w:rFonts w:ascii="Times New Roman" w:hAnsi="Times New Roman"/>
        </w:rPr>
        <w:t>0%</w:t>
      </w:r>
      <w:r w:rsidRPr="009C16FE">
        <w:rPr>
          <w:rFonts w:ascii="Times New Roman" w:hAnsi="Times New Roman"/>
          <w:lang w:val="en-US"/>
        </w:rPr>
        <w:t>B</w:t>
      </w:r>
      <w:r w:rsidRPr="009C16FE">
        <w:rPr>
          <w:rFonts w:ascii="Times New Roman" w:hAnsi="Times New Roman"/>
        </w:rPr>
        <w:t>2%</w:t>
      </w:r>
      <w:r w:rsidRPr="009C16FE">
        <w:rPr>
          <w:rFonts w:ascii="Times New Roman" w:hAnsi="Times New Roman"/>
          <w:lang w:val="en-US"/>
        </w:rPr>
        <w:t>D</w:t>
      </w:r>
      <w:r w:rsidRPr="009C16FE">
        <w:rPr>
          <w:rFonts w:ascii="Times New Roman" w:hAnsi="Times New Roman"/>
        </w:rPr>
        <w:t>0%</w:t>
      </w:r>
      <w:r w:rsidRPr="009C16FE">
        <w:rPr>
          <w:rFonts w:ascii="Times New Roman" w:hAnsi="Times New Roman"/>
          <w:lang w:val="en-US"/>
        </w:rPr>
        <w:t>B</w:t>
      </w:r>
      <w:r w:rsidRPr="009C16FE">
        <w:rPr>
          <w:rFonts w:ascii="Times New Roman" w:hAnsi="Times New Roman"/>
        </w:rPr>
        <w:t>0%</w:t>
      </w:r>
      <w:r w:rsidRPr="009C16FE">
        <w:rPr>
          <w:rFonts w:ascii="Times New Roman" w:hAnsi="Times New Roman"/>
          <w:lang w:val="en-US"/>
        </w:rPr>
        <w:t>D</w:t>
      </w:r>
      <w:r w:rsidRPr="009C16FE">
        <w:rPr>
          <w:rFonts w:ascii="Times New Roman" w:hAnsi="Times New Roman"/>
        </w:rPr>
        <w:t>0%</w:t>
      </w:r>
      <w:r w:rsidRPr="009C16FE">
        <w:rPr>
          <w:rFonts w:ascii="Times New Roman" w:hAnsi="Times New Roman"/>
          <w:lang w:val="en-US"/>
        </w:rPr>
        <w:t>BB</w:t>
      </w:r>
      <w:r w:rsidRPr="009C16FE">
        <w:rPr>
          <w:rFonts w:ascii="Times New Roman" w:hAnsi="Times New Roman"/>
        </w:rPr>
        <w:t>%</w:t>
      </w:r>
      <w:r w:rsidRPr="009C16FE">
        <w:rPr>
          <w:rFonts w:ascii="Times New Roman" w:hAnsi="Times New Roman"/>
          <w:lang w:val="en-US"/>
        </w:rPr>
        <w:t>D</w:t>
      </w:r>
      <w:r w:rsidRPr="009C16FE">
        <w:rPr>
          <w:rFonts w:ascii="Times New Roman" w:hAnsi="Times New Roman"/>
        </w:rPr>
        <w:t>1%8</w:t>
      </w:r>
      <w:r w:rsidRPr="009C16FE">
        <w:rPr>
          <w:rFonts w:ascii="Times New Roman" w:hAnsi="Times New Roman"/>
          <w:lang w:val="en-US"/>
        </w:rPr>
        <w:t>E</w:t>
      </w:r>
      <w:r w:rsidRPr="009C16FE">
        <w:rPr>
          <w:rFonts w:ascii="Times New Roman" w:hAnsi="Times New Roman"/>
        </w:rPr>
        <w:t>%</w:t>
      </w:r>
      <w:r w:rsidRPr="009C16FE">
        <w:rPr>
          <w:rFonts w:ascii="Times New Roman" w:hAnsi="Times New Roman"/>
          <w:lang w:val="en-US"/>
        </w:rPr>
        <w:t>D</w:t>
      </w:r>
      <w:r w:rsidRPr="009C16FE">
        <w:rPr>
          <w:rFonts w:ascii="Times New Roman" w:hAnsi="Times New Roman"/>
        </w:rPr>
        <w:t>1%82%</w:t>
      </w:r>
      <w:r w:rsidRPr="009C16FE">
        <w:rPr>
          <w:rFonts w:ascii="Times New Roman" w:hAnsi="Times New Roman"/>
          <w:lang w:val="en-US"/>
        </w:rPr>
        <w:t>D</w:t>
      </w:r>
      <w:r w:rsidRPr="009C16FE">
        <w:rPr>
          <w:rFonts w:ascii="Times New Roman" w:hAnsi="Times New Roman"/>
        </w:rPr>
        <w:t>1%8</w:t>
      </w:r>
      <w:r w:rsidRPr="009C16FE">
        <w:rPr>
          <w:rFonts w:ascii="Times New Roman" w:hAnsi="Times New Roman"/>
          <w:lang w:val="en-US"/>
        </w:rPr>
        <w:t>B</w:t>
      </w:r>
      <w:r w:rsidRPr="009C16FE">
        <w:rPr>
          <w:rFonts w:ascii="Times New Roman" w:hAnsi="Times New Roman"/>
        </w:rPr>
        <w:t>) (Дата обращения 8.12.2017)</w:t>
      </w:r>
    </w:p>
  </w:footnote>
  <w:footnote w:id="5">
    <w:p w:rsidR="009C16FE" w:rsidRPr="000E2327" w:rsidRDefault="009C16FE" w:rsidP="00A31A94">
      <w:pPr>
        <w:pStyle w:val="a7"/>
        <w:rPr>
          <w:rFonts w:ascii="Times New Roman" w:hAnsi="Times New Roman"/>
        </w:rPr>
      </w:pPr>
      <w:r>
        <w:rPr>
          <w:rStyle w:val="a9"/>
        </w:rPr>
        <w:footnoteRef/>
      </w:r>
      <w:r w:rsidRPr="00B11311">
        <w:t xml:space="preserve"> </w:t>
      </w:r>
      <w:r w:rsidRPr="000E2327">
        <w:rPr>
          <w:rFonts w:ascii="Times New Roman" w:hAnsi="Times New Roman"/>
        </w:rPr>
        <w:t xml:space="preserve">Чем </w:t>
      </w:r>
      <w:r w:rsidRPr="000E2327">
        <w:rPr>
          <w:rFonts w:ascii="Times New Roman" w:hAnsi="Times New Roman"/>
          <w:lang w:val="en-US"/>
        </w:rPr>
        <w:t>ICO</w:t>
      </w:r>
      <w:r w:rsidRPr="000E2327">
        <w:rPr>
          <w:rFonts w:ascii="Times New Roman" w:hAnsi="Times New Roman"/>
        </w:rPr>
        <w:t xml:space="preserve"> отличается от </w:t>
      </w:r>
      <w:r w:rsidRPr="000E2327">
        <w:rPr>
          <w:rFonts w:ascii="Times New Roman" w:hAnsi="Times New Roman"/>
          <w:lang w:val="en-US"/>
        </w:rPr>
        <w:t>IPO</w:t>
      </w:r>
      <w:r w:rsidRPr="000E2327">
        <w:rPr>
          <w:rFonts w:ascii="Times New Roman" w:hAnsi="Times New Roman"/>
        </w:rPr>
        <w:t xml:space="preserve">? </w:t>
      </w:r>
      <w:r w:rsidRPr="000E2327">
        <w:rPr>
          <w:rFonts w:ascii="Times New Roman" w:hAnsi="Times New Roman"/>
          <w:lang w:val="en-US"/>
        </w:rPr>
        <w:t>URL</w:t>
      </w:r>
      <w:r w:rsidRPr="000E2327">
        <w:rPr>
          <w:rFonts w:ascii="Times New Roman" w:hAnsi="Times New Roman"/>
        </w:rPr>
        <w:t>: https://thequestion.ru/questions/304352/chem-ico-otlichaetsya-ot-ipo (Дата обращения 8.12.2017)</w:t>
      </w:r>
    </w:p>
  </w:footnote>
  <w:footnote w:id="6">
    <w:p w:rsidR="009C16FE" w:rsidRPr="000E2327" w:rsidRDefault="009C16FE" w:rsidP="00A31A94">
      <w:pPr>
        <w:pStyle w:val="a7"/>
        <w:rPr>
          <w:rFonts w:ascii="Times New Roman" w:hAnsi="Times New Roman"/>
        </w:rPr>
      </w:pPr>
      <w:r>
        <w:rPr>
          <w:rStyle w:val="a9"/>
        </w:rPr>
        <w:footnoteRef/>
      </w:r>
      <w:r w:rsidRPr="005D311B">
        <w:t xml:space="preserve"> </w:t>
      </w:r>
      <w:r w:rsidRPr="000E2327">
        <w:rPr>
          <w:rFonts w:ascii="Times New Roman" w:hAnsi="Times New Roman"/>
        </w:rPr>
        <w:t>Диаграмма подготовлена «</w:t>
      </w:r>
      <w:proofErr w:type="spellStart"/>
      <w:r w:rsidRPr="000E2327">
        <w:rPr>
          <w:rFonts w:ascii="Times New Roman" w:hAnsi="Times New Roman"/>
          <w:lang w:val="en-US"/>
        </w:rPr>
        <w:t>Synergis</w:t>
      </w:r>
      <w:proofErr w:type="spellEnd"/>
      <w:r w:rsidRPr="000E2327">
        <w:rPr>
          <w:rFonts w:ascii="Times New Roman" w:hAnsi="Times New Roman"/>
        </w:rPr>
        <w:t xml:space="preserve">». Информация представлена в интернет-источнике </w:t>
      </w:r>
      <w:r w:rsidRPr="000E2327">
        <w:rPr>
          <w:rFonts w:ascii="Times New Roman" w:hAnsi="Times New Roman"/>
          <w:lang w:val="en-US"/>
        </w:rPr>
        <w:t>URL</w:t>
      </w:r>
      <w:r w:rsidRPr="000E2327">
        <w:rPr>
          <w:rFonts w:ascii="Times New Roman" w:hAnsi="Times New Roman"/>
        </w:rPr>
        <w:t xml:space="preserve">: </w:t>
      </w:r>
      <w:r w:rsidRPr="000E2327">
        <w:rPr>
          <w:rFonts w:ascii="Times New Roman" w:hAnsi="Times New Roman"/>
          <w:lang w:val="en-US"/>
        </w:rPr>
        <w:t>https</w:t>
      </w:r>
      <w:r w:rsidRPr="000E2327">
        <w:rPr>
          <w:rFonts w:ascii="Times New Roman" w:hAnsi="Times New Roman"/>
        </w:rPr>
        <w:t>://</w:t>
      </w:r>
      <w:proofErr w:type="spellStart"/>
      <w:r w:rsidRPr="000E2327">
        <w:rPr>
          <w:rFonts w:ascii="Times New Roman" w:hAnsi="Times New Roman"/>
          <w:lang w:val="en-US"/>
        </w:rPr>
        <w:t>vc</w:t>
      </w:r>
      <w:proofErr w:type="spellEnd"/>
      <w:r w:rsidRPr="000E2327">
        <w:rPr>
          <w:rFonts w:ascii="Times New Roman" w:hAnsi="Times New Roman"/>
        </w:rPr>
        <w:t>.</w:t>
      </w:r>
      <w:proofErr w:type="spellStart"/>
      <w:r w:rsidRPr="000E2327">
        <w:rPr>
          <w:rFonts w:ascii="Times New Roman" w:hAnsi="Times New Roman"/>
          <w:lang w:val="en-US"/>
        </w:rPr>
        <w:t>ru</w:t>
      </w:r>
      <w:proofErr w:type="spellEnd"/>
      <w:r w:rsidRPr="000E2327">
        <w:rPr>
          <w:rFonts w:ascii="Times New Roman" w:hAnsi="Times New Roman"/>
        </w:rPr>
        <w:t>/27263-</w:t>
      </w:r>
      <w:proofErr w:type="spellStart"/>
      <w:r w:rsidRPr="000E2327">
        <w:rPr>
          <w:rFonts w:ascii="Times New Roman" w:hAnsi="Times New Roman"/>
          <w:lang w:val="en-US"/>
        </w:rPr>
        <w:t>rynok</w:t>
      </w:r>
      <w:proofErr w:type="spellEnd"/>
      <w:r w:rsidRPr="000E2327">
        <w:rPr>
          <w:rFonts w:ascii="Times New Roman" w:hAnsi="Times New Roman"/>
        </w:rPr>
        <w:t>-</w:t>
      </w:r>
      <w:proofErr w:type="spellStart"/>
      <w:r w:rsidRPr="000E2327">
        <w:rPr>
          <w:rFonts w:ascii="Times New Roman" w:hAnsi="Times New Roman"/>
          <w:lang w:val="en-US"/>
        </w:rPr>
        <w:t>kriptovalyut</w:t>
      </w:r>
      <w:proofErr w:type="spellEnd"/>
      <w:r w:rsidRPr="000E2327">
        <w:rPr>
          <w:rFonts w:ascii="Times New Roman" w:hAnsi="Times New Roman"/>
        </w:rPr>
        <w:t>-</w:t>
      </w:r>
      <w:proofErr w:type="spellStart"/>
      <w:r w:rsidRPr="000E2327">
        <w:rPr>
          <w:rFonts w:ascii="Times New Roman" w:hAnsi="Times New Roman"/>
          <w:lang w:val="en-US"/>
        </w:rPr>
        <w:t>i</w:t>
      </w:r>
      <w:proofErr w:type="spellEnd"/>
      <w:r w:rsidRPr="000E2327">
        <w:rPr>
          <w:rFonts w:ascii="Times New Roman" w:hAnsi="Times New Roman"/>
        </w:rPr>
        <w:t>-</w:t>
      </w:r>
      <w:proofErr w:type="spellStart"/>
      <w:r w:rsidRPr="000E2327">
        <w:rPr>
          <w:rFonts w:ascii="Times New Roman" w:hAnsi="Times New Roman"/>
          <w:lang w:val="en-US"/>
        </w:rPr>
        <w:t>ico</w:t>
      </w:r>
      <w:proofErr w:type="spellEnd"/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v</w:t>
      </w:r>
      <w:r w:rsidRPr="000E2327">
        <w:rPr>
          <w:rFonts w:ascii="Times New Roman" w:hAnsi="Times New Roman"/>
        </w:rPr>
        <w:t>-</w:t>
      </w:r>
      <w:proofErr w:type="spellStart"/>
      <w:r w:rsidRPr="000E2327">
        <w:rPr>
          <w:rFonts w:ascii="Times New Roman" w:hAnsi="Times New Roman"/>
          <w:lang w:val="en-US"/>
        </w:rPr>
        <w:t>cifrah</w:t>
      </w:r>
      <w:proofErr w:type="spellEnd"/>
      <w:r w:rsidRPr="000E2327">
        <w:rPr>
          <w:rFonts w:ascii="Times New Roman" w:hAnsi="Times New Roman"/>
        </w:rPr>
        <w:t xml:space="preserve"> (Дата обращения 8.12.2017) </w:t>
      </w:r>
    </w:p>
  </w:footnote>
  <w:footnote w:id="7">
    <w:p w:rsidR="009C16FE" w:rsidRPr="000E2327" w:rsidRDefault="009C16FE" w:rsidP="00A31A94">
      <w:pPr>
        <w:pStyle w:val="a7"/>
        <w:rPr>
          <w:rFonts w:ascii="Times New Roman" w:hAnsi="Times New Roman"/>
        </w:rPr>
      </w:pPr>
      <w:r>
        <w:rPr>
          <w:rStyle w:val="a9"/>
        </w:rPr>
        <w:footnoteRef/>
      </w:r>
      <w:r w:rsidRPr="001D612B">
        <w:t xml:space="preserve"> </w:t>
      </w:r>
      <w:r w:rsidRPr="000E2327">
        <w:rPr>
          <w:rFonts w:ascii="Times New Roman" w:hAnsi="Times New Roman"/>
        </w:rPr>
        <w:t>Диаграмма подготовлена «</w:t>
      </w:r>
      <w:proofErr w:type="spellStart"/>
      <w:r w:rsidRPr="000E2327">
        <w:rPr>
          <w:rFonts w:ascii="Times New Roman" w:hAnsi="Times New Roman"/>
          <w:lang w:val="en-US"/>
        </w:rPr>
        <w:t>Synergis</w:t>
      </w:r>
      <w:proofErr w:type="spellEnd"/>
      <w:r w:rsidRPr="000E2327">
        <w:rPr>
          <w:rFonts w:ascii="Times New Roman" w:hAnsi="Times New Roman"/>
        </w:rPr>
        <w:t xml:space="preserve">». Информация представлена в интернет-источнике </w:t>
      </w:r>
      <w:r w:rsidRPr="000E2327">
        <w:rPr>
          <w:rFonts w:ascii="Times New Roman" w:hAnsi="Times New Roman"/>
          <w:lang w:val="en-US"/>
        </w:rPr>
        <w:t>URL</w:t>
      </w:r>
      <w:r w:rsidRPr="000E2327">
        <w:rPr>
          <w:rFonts w:ascii="Times New Roman" w:hAnsi="Times New Roman"/>
        </w:rPr>
        <w:t xml:space="preserve">: </w:t>
      </w:r>
      <w:r w:rsidRPr="000E2327">
        <w:rPr>
          <w:rFonts w:ascii="Times New Roman" w:hAnsi="Times New Roman"/>
          <w:lang w:val="en-US"/>
        </w:rPr>
        <w:t>https</w:t>
      </w:r>
      <w:r w:rsidRPr="000E2327">
        <w:rPr>
          <w:rFonts w:ascii="Times New Roman" w:hAnsi="Times New Roman"/>
        </w:rPr>
        <w:t>://</w:t>
      </w:r>
      <w:proofErr w:type="spellStart"/>
      <w:r w:rsidRPr="000E2327">
        <w:rPr>
          <w:rFonts w:ascii="Times New Roman" w:hAnsi="Times New Roman"/>
          <w:lang w:val="en-US"/>
        </w:rPr>
        <w:t>vc</w:t>
      </w:r>
      <w:proofErr w:type="spellEnd"/>
      <w:r w:rsidRPr="000E2327">
        <w:rPr>
          <w:rFonts w:ascii="Times New Roman" w:hAnsi="Times New Roman"/>
        </w:rPr>
        <w:t>.</w:t>
      </w:r>
      <w:proofErr w:type="spellStart"/>
      <w:r w:rsidRPr="000E2327">
        <w:rPr>
          <w:rFonts w:ascii="Times New Roman" w:hAnsi="Times New Roman"/>
          <w:lang w:val="en-US"/>
        </w:rPr>
        <w:t>ru</w:t>
      </w:r>
      <w:proofErr w:type="spellEnd"/>
      <w:r w:rsidRPr="000E2327">
        <w:rPr>
          <w:rFonts w:ascii="Times New Roman" w:hAnsi="Times New Roman"/>
        </w:rPr>
        <w:t>/27263-</w:t>
      </w:r>
      <w:proofErr w:type="spellStart"/>
      <w:r w:rsidRPr="000E2327">
        <w:rPr>
          <w:rFonts w:ascii="Times New Roman" w:hAnsi="Times New Roman"/>
          <w:lang w:val="en-US"/>
        </w:rPr>
        <w:t>rynok</w:t>
      </w:r>
      <w:proofErr w:type="spellEnd"/>
      <w:r w:rsidRPr="000E2327">
        <w:rPr>
          <w:rFonts w:ascii="Times New Roman" w:hAnsi="Times New Roman"/>
        </w:rPr>
        <w:t>-</w:t>
      </w:r>
      <w:proofErr w:type="spellStart"/>
      <w:r w:rsidRPr="000E2327">
        <w:rPr>
          <w:rFonts w:ascii="Times New Roman" w:hAnsi="Times New Roman"/>
          <w:lang w:val="en-US"/>
        </w:rPr>
        <w:t>kriptovalyut</w:t>
      </w:r>
      <w:proofErr w:type="spellEnd"/>
      <w:r w:rsidRPr="000E2327">
        <w:rPr>
          <w:rFonts w:ascii="Times New Roman" w:hAnsi="Times New Roman"/>
        </w:rPr>
        <w:t>-</w:t>
      </w:r>
      <w:proofErr w:type="spellStart"/>
      <w:r w:rsidRPr="000E2327">
        <w:rPr>
          <w:rFonts w:ascii="Times New Roman" w:hAnsi="Times New Roman"/>
          <w:lang w:val="en-US"/>
        </w:rPr>
        <w:t>i</w:t>
      </w:r>
      <w:proofErr w:type="spellEnd"/>
      <w:r w:rsidRPr="000E2327">
        <w:rPr>
          <w:rFonts w:ascii="Times New Roman" w:hAnsi="Times New Roman"/>
        </w:rPr>
        <w:t>-</w:t>
      </w:r>
      <w:proofErr w:type="spellStart"/>
      <w:r w:rsidRPr="000E2327">
        <w:rPr>
          <w:rFonts w:ascii="Times New Roman" w:hAnsi="Times New Roman"/>
          <w:lang w:val="en-US"/>
        </w:rPr>
        <w:t>ico</w:t>
      </w:r>
      <w:proofErr w:type="spellEnd"/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v</w:t>
      </w:r>
      <w:r w:rsidRPr="000E2327">
        <w:rPr>
          <w:rFonts w:ascii="Times New Roman" w:hAnsi="Times New Roman"/>
        </w:rPr>
        <w:t>-</w:t>
      </w:r>
      <w:proofErr w:type="spellStart"/>
      <w:r w:rsidRPr="000E2327">
        <w:rPr>
          <w:rFonts w:ascii="Times New Roman" w:hAnsi="Times New Roman"/>
          <w:lang w:val="en-US"/>
        </w:rPr>
        <w:t>cifrah</w:t>
      </w:r>
      <w:proofErr w:type="spellEnd"/>
      <w:r w:rsidRPr="000E2327">
        <w:rPr>
          <w:rFonts w:ascii="Times New Roman" w:hAnsi="Times New Roman"/>
        </w:rPr>
        <w:t xml:space="preserve"> (Дата обращения 8.12.2017)</w:t>
      </w:r>
    </w:p>
  </w:footnote>
  <w:footnote w:id="8">
    <w:p w:rsidR="009C16FE" w:rsidRPr="000E2327" w:rsidRDefault="009C16FE" w:rsidP="00206377">
      <w:pPr>
        <w:pStyle w:val="a7"/>
        <w:rPr>
          <w:rFonts w:ascii="Times New Roman" w:hAnsi="Times New Roman"/>
        </w:rPr>
      </w:pPr>
      <w:r>
        <w:rPr>
          <w:rStyle w:val="a9"/>
        </w:rPr>
        <w:footnoteRef/>
      </w:r>
      <w:r>
        <w:t xml:space="preserve"> </w:t>
      </w:r>
      <w:r w:rsidRPr="000E2327">
        <w:rPr>
          <w:rFonts w:ascii="Times New Roman" w:hAnsi="Times New Roman"/>
        </w:rPr>
        <w:t xml:space="preserve">Другие </w:t>
      </w:r>
      <w:proofErr w:type="spellStart"/>
      <w:r w:rsidRPr="000E2327">
        <w:rPr>
          <w:rFonts w:ascii="Times New Roman" w:hAnsi="Times New Roman"/>
        </w:rPr>
        <w:t>криптовалюты</w:t>
      </w:r>
      <w:proofErr w:type="spellEnd"/>
      <w:r w:rsidRPr="000E2327">
        <w:rPr>
          <w:rFonts w:ascii="Times New Roman" w:hAnsi="Times New Roman"/>
        </w:rPr>
        <w:t xml:space="preserve"> – </w:t>
      </w:r>
      <w:proofErr w:type="spellStart"/>
      <w:r w:rsidRPr="000E2327">
        <w:rPr>
          <w:rFonts w:ascii="Times New Roman" w:hAnsi="Times New Roman"/>
        </w:rPr>
        <w:t>форки</w:t>
      </w:r>
      <w:proofErr w:type="spellEnd"/>
      <w:r w:rsidRPr="000E2327">
        <w:rPr>
          <w:rFonts w:ascii="Times New Roman" w:hAnsi="Times New Roman"/>
        </w:rPr>
        <w:t xml:space="preserve">, </w:t>
      </w:r>
      <w:proofErr w:type="spellStart"/>
      <w:r w:rsidRPr="000E2327">
        <w:rPr>
          <w:rFonts w:ascii="Times New Roman" w:hAnsi="Times New Roman"/>
        </w:rPr>
        <w:t>альткоины</w:t>
      </w:r>
      <w:proofErr w:type="spellEnd"/>
      <w:r w:rsidRPr="000E2327">
        <w:rPr>
          <w:rFonts w:ascii="Times New Roman" w:hAnsi="Times New Roman"/>
        </w:rPr>
        <w:t xml:space="preserve">. </w:t>
      </w:r>
      <w:r w:rsidRPr="000E2327">
        <w:rPr>
          <w:rFonts w:ascii="Times New Roman" w:hAnsi="Times New Roman"/>
          <w:lang w:val="en-US"/>
        </w:rPr>
        <w:t>URL</w:t>
      </w:r>
      <w:r w:rsidRPr="000E2327">
        <w:rPr>
          <w:rFonts w:ascii="Times New Roman" w:hAnsi="Times New Roman"/>
        </w:rPr>
        <w:t>: https://bits.media/altcoins/ (Дата обращения 8.12.2017)</w:t>
      </w:r>
    </w:p>
  </w:footnote>
  <w:footnote w:id="9">
    <w:p w:rsidR="009C16FE" w:rsidRPr="00B23307" w:rsidRDefault="009C16FE" w:rsidP="00206377">
      <w:pPr>
        <w:pStyle w:val="a7"/>
        <w:rPr>
          <w:rFonts w:ascii="Times New Roman" w:hAnsi="Times New Roman"/>
          <w:sz w:val="24"/>
        </w:rPr>
      </w:pPr>
      <w:r>
        <w:rPr>
          <w:rStyle w:val="a9"/>
        </w:rPr>
        <w:footnoteRef/>
      </w:r>
      <w:r>
        <w:t xml:space="preserve">  </w:t>
      </w:r>
      <w:r w:rsidRPr="000E2327">
        <w:rPr>
          <w:rFonts w:ascii="Times New Roman" w:hAnsi="Times New Roman"/>
        </w:rPr>
        <w:t>Диаграмма подготовлена «</w:t>
      </w:r>
      <w:proofErr w:type="spellStart"/>
      <w:r w:rsidRPr="000E2327">
        <w:rPr>
          <w:rFonts w:ascii="Times New Roman" w:hAnsi="Times New Roman"/>
        </w:rPr>
        <w:t>Synergis</w:t>
      </w:r>
      <w:proofErr w:type="spellEnd"/>
      <w:r w:rsidRPr="000E2327">
        <w:rPr>
          <w:rFonts w:ascii="Times New Roman" w:hAnsi="Times New Roman"/>
        </w:rPr>
        <w:t>». Информация представлена в интернет-источнике URL: https://vc.ru/27263-rynok-kriptovalyut-i-ico-v-cifrah (Дата обращения 8.12.2017)</w:t>
      </w:r>
    </w:p>
  </w:footnote>
  <w:footnote w:id="10">
    <w:p w:rsidR="009C16FE" w:rsidRPr="0062152C" w:rsidRDefault="009C16FE" w:rsidP="00206377">
      <w:pPr>
        <w:pStyle w:val="a7"/>
        <w:rPr>
          <w:rFonts w:ascii="Times New Roman" w:hAnsi="Times New Roman"/>
          <w:sz w:val="24"/>
        </w:rPr>
      </w:pPr>
      <w:r>
        <w:rPr>
          <w:rStyle w:val="a9"/>
        </w:rPr>
        <w:footnoteRef/>
      </w:r>
      <w:r w:rsidRPr="00B3137B">
        <w:rPr>
          <w:lang w:val="en-US"/>
        </w:rPr>
        <w:t xml:space="preserve"> </w:t>
      </w:r>
      <w:r w:rsidRPr="000E2327">
        <w:rPr>
          <w:rFonts w:ascii="Times New Roman" w:hAnsi="Times New Roman"/>
          <w:lang w:val="en-US"/>
        </w:rPr>
        <w:t xml:space="preserve">The Big Picture </w:t>
      </w:r>
      <w:proofErr w:type="gramStart"/>
      <w:r w:rsidRPr="000E2327">
        <w:rPr>
          <w:rFonts w:ascii="Times New Roman" w:hAnsi="Times New Roman"/>
          <w:lang w:val="en-US"/>
        </w:rPr>
        <w:t>Behind the News Of</w:t>
      </w:r>
      <w:proofErr w:type="gramEnd"/>
      <w:r w:rsidRPr="000E2327">
        <w:rPr>
          <w:rFonts w:ascii="Times New Roman" w:hAnsi="Times New Roman"/>
          <w:lang w:val="en-US"/>
        </w:rPr>
        <w:t xml:space="preserve"> China’s </w:t>
      </w:r>
      <w:proofErr w:type="spellStart"/>
      <w:r w:rsidRPr="000E2327">
        <w:rPr>
          <w:rFonts w:ascii="Times New Roman" w:hAnsi="Times New Roman"/>
          <w:lang w:val="en-US"/>
        </w:rPr>
        <w:t>Bitcoin</w:t>
      </w:r>
      <w:proofErr w:type="spellEnd"/>
      <w:r w:rsidRPr="000E2327">
        <w:rPr>
          <w:rFonts w:ascii="Times New Roman" w:hAnsi="Times New Roman"/>
          <w:lang w:val="en-US"/>
        </w:rPr>
        <w:t xml:space="preserve"> Bans – </w:t>
      </w:r>
      <w:proofErr w:type="spellStart"/>
      <w:r w:rsidRPr="000E2327">
        <w:rPr>
          <w:rFonts w:ascii="Times New Roman" w:hAnsi="Times New Roman"/>
          <w:lang w:val="en-US"/>
        </w:rPr>
        <w:t>Bitcoin</w:t>
      </w:r>
      <w:proofErr w:type="spellEnd"/>
      <w:r w:rsidRPr="000E2327">
        <w:rPr>
          <w:rFonts w:ascii="Times New Roman" w:hAnsi="Times New Roman"/>
          <w:lang w:val="en-US"/>
        </w:rPr>
        <w:t xml:space="preserve"> Magazine. URL</w:t>
      </w:r>
      <w:r w:rsidRPr="000E2327">
        <w:rPr>
          <w:rFonts w:ascii="Times New Roman" w:hAnsi="Times New Roman"/>
        </w:rPr>
        <w:t>: https://bitcoinmagazine.com/12839/big-picture-china-bitcoin/ (Дата обращения 17.09.2017)</w:t>
      </w:r>
    </w:p>
  </w:footnote>
  <w:footnote w:id="11">
    <w:p w:rsidR="009C16FE" w:rsidRPr="000E2327" w:rsidRDefault="009C16FE" w:rsidP="00206377">
      <w:pPr>
        <w:pStyle w:val="a7"/>
        <w:rPr>
          <w:rFonts w:ascii="Times New Roman" w:hAnsi="Times New Roman"/>
        </w:rPr>
      </w:pPr>
      <w:r>
        <w:rPr>
          <w:rStyle w:val="a9"/>
        </w:rPr>
        <w:footnoteRef/>
      </w:r>
      <w:r w:rsidRPr="00B3137B">
        <w:rPr>
          <w:lang w:val="en-US"/>
        </w:rPr>
        <w:t xml:space="preserve"> </w:t>
      </w:r>
      <w:r w:rsidRPr="000E2327">
        <w:rPr>
          <w:rFonts w:ascii="Times New Roman" w:hAnsi="Times New Roman"/>
          <w:lang w:val="en-US"/>
        </w:rPr>
        <w:t xml:space="preserve">Forbes. </w:t>
      </w:r>
      <w:proofErr w:type="spellStart"/>
      <w:r w:rsidRPr="000E2327">
        <w:rPr>
          <w:rFonts w:ascii="Times New Roman" w:hAnsi="Times New Roman"/>
          <w:lang w:val="en-US"/>
        </w:rPr>
        <w:t>Bitcoin’s</w:t>
      </w:r>
      <w:proofErr w:type="spellEnd"/>
      <w:r w:rsidRPr="000E2327">
        <w:rPr>
          <w:rFonts w:ascii="Times New Roman" w:hAnsi="Times New Roman"/>
          <w:lang w:val="en-US"/>
        </w:rPr>
        <w:t xml:space="preserve"> Legality </w:t>
      </w:r>
      <w:proofErr w:type="gramStart"/>
      <w:r w:rsidRPr="000E2327">
        <w:rPr>
          <w:rFonts w:ascii="Times New Roman" w:hAnsi="Times New Roman"/>
          <w:lang w:val="en-US"/>
        </w:rPr>
        <w:t>Around</w:t>
      </w:r>
      <w:proofErr w:type="gramEnd"/>
      <w:r w:rsidRPr="000E2327">
        <w:rPr>
          <w:rFonts w:ascii="Times New Roman" w:hAnsi="Times New Roman"/>
          <w:lang w:val="en-US"/>
        </w:rPr>
        <w:t xml:space="preserve"> the World. URL</w:t>
      </w:r>
      <w:r w:rsidRPr="000E2327">
        <w:rPr>
          <w:rFonts w:ascii="Times New Roman" w:hAnsi="Times New Roman"/>
        </w:rPr>
        <w:t xml:space="preserve">: </w:t>
      </w:r>
      <w:r w:rsidRPr="000E2327">
        <w:rPr>
          <w:rFonts w:ascii="Times New Roman" w:hAnsi="Times New Roman"/>
          <w:lang w:val="en-US"/>
        </w:rPr>
        <w:t>https</w:t>
      </w:r>
      <w:r w:rsidRPr="000E2327">
        <w:rPr>
          <w:rFonts w:ascii="Times New Roman" w:hAnsi="Times New Roman"/>
        </w:rPr>
        <w:t>://</w:t>
      </w:r>
      <w:r w:rsidRPr="000E2327">
        <w:rPr>
          <w:rFonts w:ascii="Times New Roman" w:hAnsi="Times New Roman"/>
          <w:lang w:val="en-US"/>
        </w:rPr>
        <w:t>www</w:t>
      </w:r>
      <w:r w:rsidRPr="000E2327">
        <w:rPr>
          <w:rFonts w:ascii="Times New Roman" w:hAnsi="Times New Roman"/>
        </w:rPr>
        <w:t>.</w:t>
      </w:r>
      <w:proofErr w:type="spellStart"/>
      <w:r w:rsidRPr="000E2327">
        <w:rPr>
          <w:rFonts w:ascii="Times New Roman" w:hAnsi="Times New Roman"/>
          <w:lang w:val="en-US"/>
        </w:rPr>
        <w:t>forbes</w:t>
      </w:r>
      <w:proofErr w:type="spellEnd"/>
      <w:r w:rsidRPr="000E2327">
        <w:rPr>
          <w:rFonts w:ascii="Times New Roman" w:hAnsi="Times New Roman"/>
        </w:rPr>
        <w:t>.</w:t>
      </w:r>
      <w:r w:rsidRPr="000E2327">
        <w:rPr>
          <w:rFonts w:ascii="Times New Roman" w:hAnsi="Times New Roman"/>
          <w:lang w:val="en-US"/>
        </w:rPr>
        <w:t>com</w:t>
      </w:r>
      <w:r w:rsidRPr="000E2327">
        <w:rPr>
          <w:rFonts w:ascii="Times New Roman" w:hAnsi="Times New Roman"/>
        </w:rPr>
        <w:t>/</w:t>
      </w:r>
      <w:r w:rsidRPr="000E2327">
        <w:rPr>
          <w:rFonts w:ascii="Times New Roman" w:hAnsi="Times New Roman"/>
          <w:lang w:val="en-US"/>
        </w:rPr>
        <w:t>sites</w:t>
      </w:r>
      <w:r w:rsidRPr="000E2327">
        <w:rPr>
          <w:rFonts w:ascii="Times New Roman" w:hAnsi="Times New Roman"/>
        </w:rPr>
        <w:t>/</w:t>
      </w:r>
      <w:proofErr w:type="spellStart"/>
      <w:r w:rsidRPr="000E2327">
        <w:rPr>
          <w:rFonts w:ascii="Times New Roman" w:hAnsi="Times New Roman"/>
          <w:lang w:val="en-US"/>
        </w:rPr>
        <w:t>kashmirhill</w:t>
      </w:r>
      <w:proofErr w:type="spellEnd"/>
      <w:r w:rsidRPr="000E2327">
        <w:rPr>
          <w:rFonts w:ascii="Times New Roman" w:hAnsi="Times New Roman"/>
        </w:rPr>
        <w:t>/2014/01/31/</w:t>
      </w:r>
      <w:proofErr w:type="spellStart"/>
      <w:r w:rsidRPr="000E2327">
        <w:rPr>
          <w:rFonts w:ascii="Times New Roman" w:hAnsi="Times New Roman"/>
          <w:lang w:val="en-US"/>
        </w:rPr>
        <w:t>bitcoins</w:t>
      </w:r>
      <w:proofErr w:type="spellEnd"/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legality</w:t>
      </w:r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around</w:t>
      </w:r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the</w:t>
      </w:r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world</w:t>
      </w:r>
      <w:r w:rsidRPr="000E2327">
        <w:rPr>
          <w:rFonts w:ascii="Times New Roman" w:hAnsi="Times New Roman"/>
        </w:rPr>
        <w:t>/#</w:t>
      </w:r>
      <w:r w:rsidRPr="000E2327">
        <w:rPr>
          <w:rFonts w:ascii="Times New Roman" w:hAnsi="Times New Roman"/>
          <w:lang w:val="en-US"/>
        </w:rPr>
        <w:t>a</w:t>
      </w:r>
      <w:r w:rsidRPr="000E2327">
        <w:rPr>
          <w:rFonts w:ascii="Times New Roman" w:hAnsi="Times New Roman"/>
        </w:rPr>
        <w:t>2</w:t>
      </w:r>
      <w:proofErr w:type="spellStart"/>
      <w:r w:rsidRPr="000E2327">
        <w:rPr>
          <w:rFonts w:ascii="Times New Roman" w:hAnsi="Times New Roman"/>
          <w:lang w:val="en-US"/>
        </w:rPr>
        <w:t>cb</w:t>
      </w:r>
      <w:proofErr w:type="spellEnd"/>
      <w:r w:rsidRPr="000E2327">
        <w:rPr>
          <w:rFonts w:ascii="Times New Roman" w:hAnsi="Times New Roman"/>
        </w:rPr>
        <w:t>7</w:t>
      </w:r>
      <w:r w:rsidRPr="000E2327">
        <w:rPr>
          <w:rFonts w:ascii="Times New Roman" w:hAnsi="Times New Roman"/>
          <w:lang w:val="en-US"/>
        </w:rPr>
        <w:t>b</w:t>
      </w:r>
      <w:r w:rsidRPr="000E2327">
        <w:rPr>
          <w:rFonts w:ascii="Times New Roman" w:hAnsi="Times New Roman"/>
        </w:rPr>
        <w:t>23</w:t>
      </w:r>
      <w:proofErr w:type="spellStart"/>
      <w:r w:rsidRPr="000E2327">
        <w:rPr>
          <w:rFonts w:ascii="Times New Roman" w:hAnsi="Times New Roman"/>
          <w:lang w:val="en-US"/>
        </w:rPr>
        <w:t>ccd</w:t>
      </w:r>
      <w:proofErr w:type="spellEnd"/>
      <w:r w:rsidRPr="000E2327">
        <w:rPr>
          <w:rFonts w:ascii="Times New Roman" w:hAnsi="Times New Roman"/>
        </w:rPr>
        <w:t>3 (Дата обращения 8.12.2017)</w:t>
      </w:r>
    </w:p>
  </w:footnote>
  <w:footnote w:id="12">
    <w:p w:rsidR="009C16FE" w:rsidRPr="000E2327" w:rsidRDefault="009C16FE" w:rsidP="00206377">
      <w:pPr>
        <w:pStyle w:val="a7"/>
        <w:rPr>
          <w:rFonts w:ascii="Times New Roman" w:hAnsi="Times New Roman"/>
          <w:lang w:val="en-US"/>
        </w:rPr>
      </w:pPr>
      <w:r>
        <w:rPr>
          <w:rStyle w:val="a9"/>
        </w:rPr>
        <w:footnoteRef/>
      </w:r>
      <w:r w:rsidRPr="002A6317">
        <w:t xml:space="preserve"> </w:t>
      </w:r>
      <w:r w:rsidRPr="000E2327">
        <w:rPr>
          <w:rFonts w:ascii="Times New Roman" w:hAnsi="Times New Roman"/>
        </w:rPr>
        <w:t xml:space="preserve">В России могут легализовать операции с </w:t>
      </w:r>
      <w:proofErr w:type="spellStart"/>
      <w:r w:rsidRPr="000E2327">
        <w:rPr>
          <w:rFonts w:ascii="Times New Roman" w:hAnsi="Times New Roman"/>
        </w:rPr>
        <w:t>биткоинами</w:t>
      </w:r>
      <w:proofErr w:type="spellEnd"/>
      <w:r w:rsidRPr="000E2327">
        <w:rPr>
          <w:rFonts w:ascii="Times New Roman" w:hAnsi="Times New Roman"/>
        </w:rPr>
        <w:t xml:space="preserve"> в 2018 году. </w:t>
      </w:r>
      <w:r w:rsidRPr="000E2327">
        <w:rPr>
          <w:rFonts w:ascii="Times New Roman" w:hAnsi="Times New Roman"/>
          <w:lang w:val="en-US"/>
        </w:rPr>
        <w:t>URL: http://tass.ru/ekonomika/4171967 (</w:t>
      </w:r>
      <w:r w:rsidRPr="000E2327">
        <w:rPr>
          <w:rFonts w:ascii="Times New Roman" w:hAnsi="Times New Roman"/>
        </w:rPr>
        <w:t>Дата</w:t>
      </w:r>
      <w:r w:rsidRPr="000E2327">
        <w:rPr>
          <w:rFonts w:ascii="Times New Roman" w:hAnsi="Times New Roman"/>
          <w:lang w:val="en-US"/>
        </w:rPr>
        <w:t xml:space="preserve"> </w:t>
      </w:r>
      <w:r w:rsidRPr="000E2327">
        <w:rPr>
          <w:rFonts w:ascii="Times New Roman" w:hAnsi="Times New Roman"/>
        </w:rPr>
        <w:t>доступа</w:t>
      </w:r>
      <w:r w:rsidRPr="000E2327">
        <w:rPr>
          <w:rFonts w:ascii="Times New Roman" w:hAnsi="Times New Roman"/>
          <w:lang w:val="en-US"/>
        </w:rPr>
        <w:t xml:space="preserve"> 8.12.2017)</w:t>
      </w:r>
    </w:p>
  </w:footnote>
  <w:footnote w:id="13">
    <w:p w:rsidR="009C16FE" w:rsidRPr="000E2327" w:rsidRDefault="009C16FE" w:rsidP="00206377">
      <w:pPr>
        <w:pStyle w:val="a7"/>
        <w:rPr>
          <w:rFonts w:ascii="Times New Roman" w:hAnsi="Times New Roman"/>
        </w:rPr>
      </w:pPr>
      <w:r>
        <w:rPr>
          <w:rStyle w:val="a9"/>
        </w:rPr>
        <w:footnoteRef/>
      </w:r>
      <w:r w:rsidRPr="00EF141C">
        <w:rPr>
          <w:lang w:val="en-US"/>
        </w:rPr>
        <w:t xml:space="preserve"> </w:t>
      </w:r>
      <w:proofErr w:type="gramStart"/>
      <w:r w:rsidRPr="000E2327">
        <w:rPr>
          <w:rFonts w:ascii="Times New Roman" w:hAnsi="Times New Roman"/>
          <w:lang w:val="en-US"/>
        </w:rPr>
        <w:t>3</w:t>
      </w:r>
      <w:proofErr w:type="gramEnd"/>
      <w:r w:rsidRPr="000E2327">
        <w:rPr>
          <w:rFonts w:ascii="Times New Roman" w:hAnsi="Times New Roman"/>
          <w:lang w:val="en-US"/>
        </w:rPr>
        <w:t xml:space="preserve"> Reasons The IRS </w:t>
      </w:r>
      <w:proofErr w:type="spellStart"/>
      <w:r w:rsidRPr="000E2327">
        <w:rPr>
          <w:rFonts w:ascii="Times New Roman" w:hAnsi="Times New Roman"/>
          <w:lang w:val="en-US"/>
        </w:rPr>
        <w:t>Bitcoin</w:t>
      </w:r>
      <w:proofErr w:type="spellEnd"/>
      <w:r w:rsidRPr="000E2327">
        <w:rPr>
          <w:rFonts w:ascii="Times New Roman" w:hAnsi="Times New Roman"/>
          <w:lang w:val="en-US"/>
        </w:rPr>
        <w:t xml:space="preserve"> Ruling Is Good For </w:t>
      </w:r>
      <w:proofErr w:type="spellStart"/>
      <w:r w:rsidRPr="000E2327">
        <w:rPr>
          <w:rFonts w:ascii="Times New Roman" w:hAnsi="Times New Roman"/>
          <w:lang w:val="en-US"/>
        </w:rPr>
        <w:t>Bitcoin</w:t>
      </w:r>
      <w:proofErr w:type="spellEnd"/>
      <w:r w:rsidRPr="000E2327">
        <w:rPr>
          <w:rFonts w:ascii="Times New Roman" w:hAnsi="Times New Roman"/>
          <w:lang w:val="en-US"/>
        </w:rPr>
        <w:t xml:space="preserve">, </w:t>
      </w:r>
      <w:proofErr w:type="spellStart"/>
      <w:r w:rsidRPr="000E2327">
        <w:rPr>
          <w:rFonts w:ascii="Times New Roman" w:hAnsi="Times New Roman"/>
          <w:lang w:val="en-US"/>
        </w:rPr>
        <w:t>Nasdaq</w:t>
      </w:r>
      <w:proofErr w:type="spellEnd"/>
      <w:r w:rsidRPr="000E2327">
        <w:rPr>
          <w:rFonts w:ascii="Times New Roman" w:hAnsi="Times New Roman"/>
          <w:lang w:val="en-US"/>
        </w:rPr>
        <w:t>. URL</w:t>
      </w:r>
      <w:r w:rsidRPr="000E2327">
        <w:rPr>
          <w:rFonts w:ascii="Times New Roman" w:hAnsi="Times New Roman"/>
        </w:rPr>
        <w:t xml:space="preserve">: </w:t>
      </w:r>
      <w:r w:rsidRPr="000E2327">
        <w:rPr>
          <w:rFonts w:ascii="Times New Roman" w:hAnsi="Times New Roman"/>
          <w:lang w:val="en-US"/>
        </w:rPr>
        <w:t>http</w:t>
      </w:r>
      <w:r w:rsidRPr="000E2327">
        <w:rPr>
          <w:rFonts w:ascii="Times New Roman" w:hAnsi="Times New Roman"/>
        </w:rPr>
        <w:t>://</w:t>
      </w:r>
      <w:r w:rsidRPr="000E2327">
        <w:rPr>
          <w:rFonts w:ascii="Times New Roman" w:hAnsi="Times New Roman"/>
          <w:lang w:val="en-US"/>
        </w:rPr>
        <w:t>www</w:t>
      </w:r>
      <w:r w:rsidRPr="000E2327">
        <w:rPr>
          <w:rFonts w:ascii="Times New Roman" w:hAnsi="Times New Roman"/>
        </w:rPr>
        <w:t>.</w:t>
      </w:r>
      <w:proofErr w:type="spellStart"/>
      <w:r w:rsidRPr="000E2327">
        <w:rPr>
          <w:rFonts w:ascii="Times New Roman" w:hAnsi="Times New Roman"/>
          <w:lang w:val="en-US"/>
        </w:rPr>
        <w:t>nasdaq</w:t>
      </w:r>
      <w:proofErr w:type="spellEnd"/>
      <w:r w:rsidRPr="000E2327">
        <w:rPr>
          <w:rFonts w:ascii="Times New Roman" w:hAnsi="Times New Roman"/>
        </w:rPr>
        <w:t>.</w:t>
      </w:r>
      <w:r w:rsidRPr="000E2327">
        <w:rPr>
          <w:rFonts w:ascii="Times New Roman" w:hAnsi="Times New Roman"/>
          <w:lang w:val="en-US"/>
        </w:rPr>
        <w:t>com</w:t>
      </w:r>
      <w:r w:rsidRPr="000E2327">
        <w:rPr>
          <w:rFonts w:ascii="Times New Roman" w:hAnsi="Times New Roman"/>
        </w:rPr>
        <w:t>/</w:t>
      </w:r>
      <w:r w:rsidRPr="000E2327">
        <w:rPr>
          <w:rFonts w:ascii="Times New Roman" w:hAnsi="Times New Roman"/>
          <w:lang w:val="en-US"/>
        </w:rPr>
        <w:t>article</w:t>
      </w:r>
      <w:r w:rsidRPr="000E2327">
        <w:rPr>
          <w:rFonts w:ascii="Times New Roman" w:hAnsi="Times New Roman"/>
        </w:rPr>
        <w:t>/3-</w:t>
      </w:r>
      <w:r w:rsidRPr="000E2327">
        <w:rPr>
          <w:rFonts w:ascii="Times New Roman" w:hAnsi="Times New Roman"/>
          <w:lang w:val="en-US"/>
        </w:rPr>
        <w:t>reasons</w:t>
      </w:r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the</w:t>
      </w:r>
      <w:r w:rsidRPr="000E2327">
        <w:rPr>
          <w:rFonts w:ascii="Times New Roman" w:hAnsi="Times New Roman"/>
        </w:rPr>
        <w:t>-</w:t>
      </w:r>
      <w:proofErr w:type="spellStart"/>
      <w:r w:rsidRPr="000E2327">
        <w:rPr>
          <w:rFonts w:ascii="Times New Roman" w:hAnsi="Times New Roman"/>
          <w:lang w:val="en-US"/>
        </w:rPr>
        <w:t>irs</w:t>
      </w:r>
      <w:proofErr w:type="spellEnd"/>
      <w:r w:rsidRPr="000E2327">
        <w:rPr>
          <w:rFonts w:ascii="Times New Roman" w:hAnsi="Times New Roman"/>
        </w:rPr>
        <w:t>-</w:t>
      </w:r>
      <w:proofErr w:type="spellStart"/>
      <w:r w:rsidRPr="000E2327">
        <w:rPr>
          <w:rFonts w:ascii="Times New Roman" w:hAnsi="Times New Roman"/>
          <w:lang w:val="en-US"/>
        </w:rPr>
        <w:t>bitcoin</w:t>
      </w:r>
      <w:proofErr w:type="spellEnd"/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r</w:t>
      </w:r>
      <w:r w:rsidRPr="000E2327">
        <w:rPr>
          <w:rFonts w:ascii="Times New Roman" w:hAnsi="Times New Roman"/>
        </w:rPr>
        <w:t>uling-is-good-for-bitcoin-cm339333 (Дата обращения 8.12.2017)</w:t>
      </w:r>
    </w:p>
  </w:footnote>
  <w:footnote w:id="14">
    <w:p w:rsidR="009C16FE" w:rsidRPr="000E2327" w:rsidRDefault="009C16FE" w:rsidP="00206377">
      <w:pPr>
        <w:pStyle w:val="a7"/>
        <w:rPr>
          <w:sz w:val="16"/>
        </w:rPr>
      </w:pPr>
      <w:r>
        <w:rPr>
          <w:rStyle w:val="a9"/>
        </w:rPr>
        <w:footnoteRef/>
      </w:r>
      <w:r>
        <w:t xml:space="preserve"> </w:t>
      </w:r>
      <w:r w:rsidRPr="000E2327">
        <w:rPr>
          <w:rFonts w:ascii="Times New Roman" w:hAnsi="Times New Roman"/>
        </w:rPr>
        <w:t xml:space="preserve">Релиз Европейского суда № 128/15. Интернет-ресурс. </w:t>
      </w:r>
      <w:r w:rsidRPr="000E2327">
        <w:rPr>
          <w:rFonts w:ascii="Times New Roman" w:hAnsi="Times New Roman"/>
          <w:lang w:val="en-US"/>
        </w:rPr>
        <w:t>URL</w:t>
      </w:r>
      <w:r w:rsidRPr="000E2327">
        <w:rPr>
          <w:rFonts w:ascii="Times New Roman" w:hAnsi="Times New Roman"/>
        </w:rPr>
        <w:t>: https://curia.europa.eu/jcms/upload/docs/application/pdf/2015-10/cp150128en.pdf (Дата обращения 8.12.2017)</w:t>
      </w:r>
    </w:p>
  </w:footnote>
  <w:footnote w:id="15">
    <w:p w:rsidR="009C16FE" w:rsidRPr="000E2327" w:rsidRDefault="009C16FE" w:rsidP="00206377">
      <w:pPr>
        <w:pStyle w:val="a7"/>
        <w:rPr>
          <w:rFonts w:ascii="Times New Roman" w:hAnsi="Times New Roman"/>
        </w:rPr>
      </w:pPr>
      <w:r>
        <w:rPr>
          <w:rStyle w:val="a9"/>
        </w:rPr>
        <w:footnoteRef/>
      </w:r>
      <w:r w:rsidRPr="00BC2766">
        <w:rPr>
          <w:lang w:val="en-US"/>
        </w:rPr>
        <w:t xml:space="preserve"> </w:t>
      </w:r>
      <w:r w:rsidRPr="000E2327">
        <w:rPr>
          <w:rFonts w:ascii="Times New Roman" w:hAnsi="Times New Roman"/>
          <w:lang w:val="en-US"/>
        </w:rPr>
        <w:t>Japan OKs recognizing virtual currencies as similar to real money. URL</w:t>
      </w:r>
      <w:r w:rsidRPr="000E2327">
        <w:rPr>
          <w:rFonts w:ascii="Times New Roman" w:hAnsi="Times New Roman"/>
        </w:rPr>
        <w:t>:</w:t>
      </w:r>
      <w:r w:rsidRPr="000E2327">
        <w:rPr>
          <w:rFonts w:ascii="Times New Roman" w:hAnsi="Times New Roman"/>
          <w:lang w:val="en-US"/>
        </w:rPr>
        <w:t>https</w:t>
      </w:r>
      <w:r w:rsidRPr="000E2327">
        <w:rPr>
          <w:rFonts w:ascii="Times New Roman" w:hAnsi="Times New Roman"/>
        </w:rPr>
        <w:t>://</w:t>
      </w:r>
      <w:r w:rsidRPr="000E2327">
        <w:rPr>
          <w:rFonts w:ascii="Times New Roman" w:hAnsi="Times New Roman"/>
          <w:lang w:val="en-US"/>
        </w:rPr>
        <w:t>www</w:t>
      </w:r>
      <w:r w:rsidRPr="000E2327">
        <w:rPr>
          <w:rFonts w:ascii="Times New Roman" w:hAnsi="Times New Roman"/>
        </w:rPr>
        <w:t>.</w:t>
      </w:r>
      <w:proofErr w:type="spellStart"/>
      <w:r w:rsidRPr="000E2327">
        <w:rPr>
          <w:rFonts w:ascii="Times New Roman" w:hAnsi="Times New Roman"/>
          <w:lang w:val="en-US"/>
        </w:rPr>
        <w:t>japantimes</w:t>
      </w:r>
      <w:proofErr w:type="spellEnd"/>
      <w:r w:rsidRPr="000E2327">
        <w:rPr>
          <w:rFonts w:ascii="Times New Roman" w:hAnsi="Times New Roman"/>
        </w:rPr>
        <w:t>.</w:t>
      </w:r>
      <w:r w:rsidRPr="000E2327">
        <w:rPr>
          <w:rFonts w:ascii="Times New Roman" w:hAnsi="Times New Roman"/>
          <w:lang w:val="en-US"/>
        </w:rPr>
        <w:t>co</w:t>
      </w:r>
      <w:r w:rsidRPr="000E2327">
        <w:rPr>
          <w:rFonts w:ascii="Times New Roman" w:hAnsi="Times New Roman"/>
        </w:rPr>
        <w:t>.</w:t>
      </w:r>
      <w:proofErr w:type="spellStart"/>
      <w:r w:rsidRPr="000E2327">
        <w:rPr>
          <w:rFonts w:ascii="Times New Roman" w:hAnsi="Times New Roman"/>
          <w:lang w:val="en-US"/>
        </w:rPr>
        <w:t>jp</w:t>
      </w:r>
      <w:proofErr w:type="spellEnd"/>
      <w:r w:rsidRPr="000E2327">
        <w:rPr>
          <w:rFonts w:ascii="Times New Roman" w:hAnsi="Times New Roman"/>
        </w:rPr>
        <w:t>/</w:t>
      </w:r>
      <w:r w:rsidRPr="000E2327">
        <w:rPr>
          <w:rFonts w:ascii="Times New Roman" w:hAnsi="Times New Roman"/>
          <w:lang w:val="en-US"/>
        </w:rPr>
        <w:t>news</w:t>
      </w:r>
      <w:r w:rsidRPr="000E2327">
        <w:rPr>
          <w:rFonts w:ascii="Times New Roman" w:hAnsi="Times New Roman"/>
        </w:rPr>
        <w:t>/2016/03/04/</w:t>
      </w:r>
      <w:r w:rsidRPr="000E2327">
        <w:rPr>
          <w:rFonts w:ascii="Times New Roman" w:hAnsi="Times New Roman"/>
          <w:lang w:val="en-US"/>
        </w:rPr>
        <w:t>business</w:t>
      </w:r>
      <w:r w:rsidRPr="000E2327">
        <w:rPr>
          <w:rFonts w:ascii="Times New Roman" w:hAnsi="Times New Roman"/>
        </w:rPr>
        <w:t>/</w:t>
      </w:r>
      <w:r w:rsidRPr="000E2327">
        <w:rPr>
          <w:rFonts w:ascii="Times New Roman" w:hAnsi="Times New Roman"/>
          <w:lang w:val="en-US"/>
        </w:rPr>
        <w:t>tech</w:t>
      </w:r>
      <w:r w:rsidRPr="000E2327">
        <w:rPr>
          <w:rFonts w:ascii="Times New Roman" w:hAnsi="Times New Roman"/>
        </w:rPr>
        <w:t>/</w:t>
      </w:r>
      <w:r w:rsidRPr="000E2327">
        <w:rPr>
          <w:rFonts w:ascii="Times New Roman" w:hAnsi="Times New Roman"/>
          <w:lang w:val="en-US"/>
        </w:rPr>
        <w:t>japan</w:t>
      </w:r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oks</w:t>
      </w:r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recognizing</w:t>
      </w:r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virtual</w:t>
      </w:r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currencies</w:t>
      </w:r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similar</w:t>
      </w:r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real</w:t>
      </w:r>
      <w:r w:rsidRPr="000E2327">
        <w:rPr>
          <w:rFonts w:ascii="Times New Roman" w:hAnsi="Times New Roman"/>
        </w:rPr>
        <w:t>-</w:t>
      </w:r>
      <w:r w:rsidRPr="000E2327">
        <w:rPr>
          <w:rFonts w:ascii="Times New Roman" w:hAnsi="Times New Roman"/>
          <w:lang w:val="en-US"/>
        </w:rPr>
        <w:t>money</w:t>
      </w:r>
      <w:r w:rsidRPr="000E2327">
        <w:rPr>
          <w:rFonts w:ascii="Times New Roman" w:hAnsi="Times New Roman"/>
        </w:rPr>
        <w:t xml:space="preserve"> (Дата обращения 8.12.2017)</w:t>
      </w:r>
    </w:p>
  </w:footnote>
  <w:footnote w:id="16">
    <w:p w:rsidR="000E2327" w:rsidRPr="00DA6A95" w:rsidRDefault="000E2327" w:rsidP="000E2327"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/>
        </w:rPr>
        <w:t>Составлено по данным следующих источников:</w:t>
      </w:r>
      <w:r w:rsidRPr="00DA6A95">
        <w:t xml:space="preserve"> </w:t>
      </w:r>
      <w:r w:rsidRPr="00DA6A95">
        <w:rPr>
          <w:rFonts w:ascii="Times New Roman" w:hAnsi="Times New Roman"/>
          <w:lang w:val="en-US"/>
        </w:rPr>
        <w:t>Forbes</w:t>
      </w:r>
      <w:r w:rsidRPr="00DA6A95">
        <w:rPr>
          <w:rFonts w:ascii="Times New Roman" w:hAnsi="Times New Roman"/>
        </w:rPr>
        <w:t xml:space="preserve">. </w:t>
      </w:r>
      <w:proofErr w:type="spellStart"/>
      <w:r w:rsidRPr="00DA6A95">
        <w:rPr>
          <w:rFonts w:ascii="Times New Roman" w:hAnsi="Times New Roman"/>
          <w:lang w:val="en-US"/>
        </w:rPr>
        <w:t>Bitcoin</w:t>
      </w:r>
      <w:proofErr w:type="spellEnd"/>
      <w:r w:rsidRPr="00DA6A95">
        <w:rPr>
          <w:rFonts w:ascii="Times New Roman" w:hAnsi="Times New Roman"/>
        </w:rPr>
        <w:t>’</w:t>
      </w:r>
      <w:r w:rsidRPr="00DA6A95">
        <w:rPr>
          <w:rFonts w:ascii="Times New Roman" w:hAnsi="Times New Roman"/>
          <w:lang w:val="en-US"/>
        </w:rPr>
        <w:t>s</w:t>
      </w:r>
      <w:r w:rsidRPr="00DA6A95">
        <w:rPr>
          <w:rFonts w:ascii="Times New Roman" w:hAnsi="Times New Roman"/>
        </w:rPr>
        <w:t xml:space="preserve"> </w:t>
      </w:r>
      <w:r w:rsidRPr="00DA6A95">
        <w:rPr>
          <w:rFonts w:ascii="Times New Roman" w:hAnsi="Times New Roman"/>
          <w:lang w:val="en-US"/>
        </w:rPr>
        <w:t>Legality</w:t>
      </w:r>
      <w:r w:rsidRPr="00DA6A95">
        <w:rPr>
          <w:rFonts w:ascii="Times New Roman" w:hAnsi="Times New Roman"/>
        </w:rPr>
        <w:t xml:space="preserve"> </w:t>
      </w:r>
      <w:proofErr w:type="gramStart"/>
      <w:r w:rsidRPr="00DA6A95">
        <w:rPr>
          <w:rFonts w:ascii="Times New Roman" w:hAnsi="Times New Roman"/>
          <w:lang w:val="en-US"/>
        </w:rPr>
        <w:t>Around</w:t>
      </w:r>
      <w:proofErr w:type="gramEnd"/>
      <w:r w:rsidRPr="00DA6A95">
        <w:rPr>
          <w:rFonts w:ascii="Times New Roman" w:hAnsi="Times New Roman"/>
        </w:rPr>
        <w:t xml:space="preserve"> </w:t>
      </w:r>
      <w:r w:rsidRPr="00DA6A95">
        <w:rPr>
          <w:rFonts w:ascii="Times New Roman" w:hAnsi="Times New Roman"/>
          <w:lang w:val="en-US"/>
        </w:rPr>
        <w:t>the</w:t>
      </w:r>
      <w:r w:rsidRPr="00DA6A95">
        <w:rPr>
          <w:rFonts w:ascii="Times New Roman" w:hAnsi="Times New Roman"/>
        </w:rPr>
        <w:t xml:space="preserve"> </w:t>
      </w:r>
      <w:r w:rsidRPr="00DA6A95">
        <w:rPr>
          <w:rFonts w:ascii="Times New Roman" w:hAnsi="Times New Roman"/>
          <w:lang w:val="en-US"/>
        </w:rPr>
        <w:t>World</w:t>
      </w:r>
      <w:r w:rsidRPr="00DA6A95">
        <w:rPr>
          <w:rFonts w:ascii="Times New Roman" w:hAnsi="Times New Roman"/>
        </w:rPr>
        <w:t xml:space="preserve">. // </w:t>
      </w:r>
      <w:r w:rsidRPr="00DA6A95">
        <w:rPr>
          <w:rFonts w:ascii="Times New Roman" w:hAnsi="Times New Roman"/>
          <w:lang w:val="en-US"/>
        </w:rPr>
        <w:t>URL</w:t>
      </w:r>
      <w:r w:rsidRPr="00DA6A95">
        <w:rPr>
          <w:rFonts w:ascii="Times New Roman" w:hAnsi="Times New Roman"/>
        </w:rPr>
        <w:t xml:space="preserve">: </w:t>
      </w:r>
      <w:proofErr w:type="gramStart"/>
      <w:r w:rsidRPr="00DA6A95">
        <w:rPr>
          <w:rFonts w:ascii="Times New Roman" w:hAnsi="Times New Roman"/>
          <w:lang w:val="en-US"/>
        </w:rPr>
        <w:t>https</w:t>
      </w:r>
      <w:r w:rsidRPr="00DA6A95">
        <w:rPr>
          <w:rFonts w:ascii="Times New Roman" w:hAnsi="Times New Roman"/>
        </w:rPr>
        <w:t>://</w:t>
      </w:r>
      <w:r w:rsidRPr="00DA6A95">
        <w:rPr>
          <w:rFonts w:ascii="Times New Roman" w:hAnsi="Times New Roman"/>
          <w:lang w:val="en-US"/>
        </w:rPr>
        <w:t>www</w:t>
      </w:r>
      <w:r w:rsidRPr="00DA6A95">
        <w:rPr>
          <w:rFonts w:ascii="Times New Roman" w:hAnsi="Times New Roman"/>
        </w:rPr>
        <w:t>.</w:t>
      </w:r>
      <w:proofErr w:type="spellStart"/>
      <w:r w:rsidRPr="00DA6A95">
        <w:rPr>
          <w:rFonts w:ascii="Times New Roman" w:hAnsi="Times New Roman"/>
          <w:lang w:val="en-US"/>
        </w:rPr>
        <w:t>forbes</w:t>
      </w:r>
      <w:proofErr w:type="spellEnd"/>
      <w:r w:rsidRPr="00DA6A95">
        <w:rPr>
          <w:rFonts w:ascii="Times New Roman" w:hAnsi="Times New Roman"/>
        </w:rPr>
        <w:t>.</w:t>
      </w:r>
      <w:r w:rsidRPr="00DA6A95">
        <w:rPr>
          <w:rFonts w:ascii="Times New Roman" w:hAnsi="Times New Roman"/>
          <w:lang w:val="en-US"/>
        </w:rPr>
        <w:t>com</w:t>
      </w:r>
      <w:r w:rsidRPr="00DA6A95">
        <w:rPr>
          <w:rFonts w:ascii="Times New Roman" w:hAnsi="Times New Roman"/>
        </w:rPr>
        <w:t>/</w:t>
      </w:r>
      <w:r w:rsidRPr="00DA6A95">
        <w:rPr>
          <w:rFonts w:ascii="Times New Roman" w:hAnsi="Times New Roman"/>
          <w:lang w:val="en-US"/>
        </w:rPr>
        <w:t>sites</w:t>
      </w:r>
      <w:r w:rsidRPr="00DA6A95">
        <w:rPr>
          <w:rFonts w:ascii="Times New Roman" w:hAnsi="Times New Roman"/>
        </w:rPr>
        <w:t>/</w:t>
      </w:r>
      <w:proofErr w:type="spellStart"/>
      <w:r w:rsidRPr="00DA6A95">
        <w:rPr>
          <w:rFonts w:ascii="Times New Roman" w:hAnsi="Times New Roman"/>
          <w:lang w:val="en-US"/>
        </w:rPr>
        <w:t>kashmirhill</w:t>
      </w:r>
      <w:proofErr w:type="spellEnd"/>
      <w:r w:rsidRPr="00DA6A95">
        <w:rPr>
          <w:rFonts w:ascii="Times New Roman" w:hAnsi="Times New Roman"/>
        </w:rPr>
        <w:t>/2014/01/31/</w:t>
      </w:r>
      <w:proofErr w:type="spellStart"/>
      <w:r w:rsidRPr="00DA6A95">
        <w:rPr>
          <w:rFonts w:ascii="Times New Roman" w:hAnsi="Times New Roman"/>
          <w:lang w:val="en-US"/>
        </w:rPr>
        <w:t>bitcoins</w:t>
      </w:r>
      <w:proofErr w:type="spellEnd"/>
      <w:r w:rsidRPr="00DA6A95">
        <w:rPr>
          <w:rFonts w:ascii="Times New Roman" w:hAnsi="Times New Roman"/>
        </w:rPr>
        <w:t>-</w:t>
      </w:r>
      <w:r w:rsidRPr="00DA6A95">
        <w:rPr>
          <w:rFonts w:ascii="Times New Roman" w:hAnsi="Times New Roman"/>
          <w:lang w:val="en-US"/>
        </w:rPr>
        <w:t>legality</w:t>
      </w:r>
      <w:r w:rsidRPr="00DA6A95">
        <w:rPr>
          <w:rFonts w:ascii="Times New Roman" w:hAnsi="Times New Roman"/>
        </w:rPr>
        <w:t>-</w:t>
      </w:r>
      <w:r w:rsidRPr="00DA6A95">
        <w:rPr>
          <w:rFonts w:ascii="Times New Roman" w:hAnsi="Times New Roman"/>
          <w:lang w:val="en-US"/>
        </w:rPr>
        <w:t>around</w:t>
      </w:r>
      <w:r w:rsidRPr="00DA6A95">
        <w:rPr>
          <w:rFonts w:ascii="Times New Roman" w:hAnsi="Times New Roman"/>
        </w:rPr>
        <w:t>-</w:t>
      </w:r>
      <w:r w:rsidRPr="00DA6A95">
        <w:rPr>
          <w:rFonts w:ascii="Times New Roman" w:hAnsi="Times New Roman"/>
          <w:lang w:val="en-US"/>
        </w:rPr>
        <w:t>the</w:t>
      </w:r>
      <w:r w:rsidRPr="00DA6A95">
        <w:rPr>
          <w:rFonts w:ascii="Times New Roman" w:hAnsi="Times New Roman"/>
        </w:rPr>
        <w:t>-</w:t>
      </w:r>
      <w:r w:rsidRPr="00DA6A95">
        <w:rPr>
          <w:rFonts w:ascii="Times New Roman" w:hAnsi="Times New Roman"/>
          <w:lang w:val="en-US"/>
        </w:rPr>
        <w:t>world</w:t>
      </w:r>
      <w:r w:rsidRPr="00DA6A95">
        <w:rPr>
          <w:rFonts w:ascii="Times New Roman" w:hAnsi="Times New Roman"/>
        </w:rPr>
        <w:t>/#</w:t>
      </w:r>
      <w:r w:rsidRPr="00DA6A95">
        <w:rPr>
          <w:rFonts w:ascii="Times New Roman" w:hAnsi="Times New Roman"/>
          <w:lang w:val="en-US"/>
        </w:rPr>
        <w:t>a</w:t>
      </w:r>
      <w:r w:rsidRPr="00DA6A95">
        <w:rPr>
          <w:rFonts w:ascii="Times New Roman" w:hAnsi="Times New Roman"/>
        </w:rPr>
        <w:t>2</w:t>
      </w:r>
      <w:proofErr w:type="spellStart"/>
      <w:r w:rsidRPr="00DA6A95">
        <w:rPr>
          <w:rFonts w:ascii="Times New Roman" w:hAnsi="Times New Roman"/>
          <w:lang w:val="en-US"/>
        </w:rPr>
        <w:t>cb</w:t>
      </w:r>
      <w:proofErr w:type="spellEnd"/>
      <w:r w:rsidRPr="00DA6A95">
        <w:rPr>
          <w:rFonts w:ascii="Times New Roman" w:hAnsi="Times New Roman"/>
        </w:rPr>
        <w:t>7</w:t>
      </w:r>
      <w:r w:rsidRPr="00DA6A95">
        <w:rPr>
          <w:rFonts w:ascii="Times New Roman" w:hAnsi="Times New Roman"/>
          <w:lang w:val="en-US"/>
        </w:rPr>
        <w:t>b</w:t>
      </w:r>
      <w:r w:rsidRPr="00DA6A95">
        <w:rPr>
          <w:rFonts w:ascii="Times New Roman" w:hAnsi="Times New Roman"/>
        </w:rPr>
        <w:t>23</w:t>
      </w:r>
      <w:proofErr w:type="spellStart"/>
      <w:r w:rsidRPr="00DA6A95">
        <w:rPr>
          <w:rFonts w:ascii="Times New Roman" w:hAnsi="Times New Roman"/>
          <w:lang w:val="en-US"/>
        </w:rPr>
        <w:t>ccd</w:t>
      </w:r>
      <w:proofErr w:type="spellEnd"/>
      <w:r w:rsidRPr="00DA6A95">
        <w:rPr>
          <w:rFonts w:ascii="Times New Roman" w:hAnsi="Times New Roman"/>
        </w:rPr>
        <w:t xml:space="preserve">3;  </w:t>
      </w:r>
      <w:r w:rsidRPr="00DA6A95">
        <w:t xml:space="preserve"> </w:t>
      </w:r>
      <w:proofErr w:type="gramEnd"/>
      <w:r w:rsidRPr="00DA6A95">
        <w:rPr>
          <w:rFonts w:ascii="Times New Roman" w:hAnsi="Times New Roman"/>
        </w:rPr>
        <w:t xml:space="preserve">Легализация </w:t>
      </w:r>
      <w:proofErr w:type="spellStart"/>
      <w:r w:rsidRPr="00DA6A95">
        <w:rPr>
          <w:rFonts w:ascii="Times New Roman" w:hAnsi="Times New Roman"/>
        </w:rPr>
        <w:t>биткоина</w:t>
      </w:r>
      <w:proofErr w:type="spellEnd"/>
      <w:r w:rsidRPr="00DA6A95">
        <w:rPr>
          <w:rFonts w:ascii="Times New Roman" w:hAnsi="Times New Roman"/>
        </w:rPr>
        <w:t xml:space="preserve"> в разных странах. // </w:t>
      </w:r>
      <w:r w:rsidRPr="00DA6A95">
        <w:rPr>
          <w:rFonts w:ascii="Times New Roman" w:hAnsi="Times New Roman"/>
          <w:lang w:val="en-US"/>
        </w:rPr>
        <w:t>URL</w:t>
      </w:r>
      <w:r w:rsidRPr="00DA6A95">
        <w:rPr>
          <w:rFonts w:ascii="Times New Roman" w:hAnsi="Times New Roman"/>
        </w:rPr>
        <w:t>: https://cryptomagic.ru/regulirovanie/legalizatsiya-bitcoin-v-raznyh-stranah.html</w:t>
      </w:r>
      <w:r>
        <w:rPr>
          <w:rFonts w:ascii="Times New Roman" w:hAnsi="Times New Roman"/>
        </w:rPr>
        <w:t xml:space="preserve">; </w:t>
      </w:r>
      <w:r w:rsidRPr="00DA6A95">
        <w:rPr>
          <w:rFonts w:ascii="Times New Roman" w:hAnsi="Times New Roman"/>
        </w:rPr>
        <w:t>Релиз Европейского суда № 128/15. Интернет-ресурс. // URL: https://curia.europa.eu/jcms/upload/docs/application/pdf/2015-10/cp150128en.pdf</w:t>
      </w:r>
    </w:p>
    <w:p w:rsidR="000E2327" w:rsidRDefault="000E2327">
      <w:pPr>
        <w:pStyle w:val="a7"/>
      </w:pPr>
    </w:p>
  </w:footnote>
  <w:footnote w:id="17">
    <w:p w:rsidR="009C16FE" w:rsidRPr="00572C07" w:rsidRDefault="009C16FE" w:rsidP="00B32741">
      <w:pPr>
        <w:pStyle w:val="a7"/>
        <w:rPr>
          <w:rFonts w:ascii="Times New Roman" w:hAnsi="Times New Roman"/>
        </w:rPr>
      </w:pPr>
      <w:r w:rsidRPr="00572C07">
        <w:rPr>
          <w:rStyle w:val="a9"/>
          <w:rFonts w:ascii="Times New Roman" w:hAnsi="Times New Roman"/>
          <w:sz w:val="24"/>
        </w:rPr>
        <w:footnoteRef/>
      </w:r>
      <w:r w:rsidRPr="00572C07">
        <w:rPr>
          <w:rFonts w:ascii="Times New Roman" w:hAnsi="Times New Roman"/>
          <w:sz w:val="24"/>
        </w:rPr>
        <w:t xml:space="preserve"> </w:t>
      </w:r>
      <w:r w:rsidRPr="000E2327">
        <w:rPr>
          <w:rFonts w:ascii="Times New Roman" w:hAnsi="Times New Roman"/>
        </w:rPr>
        <w:t>Диаграмма подготовлена «</w:t>
      </w:r>
      <w:proofErr w:type="spellStart"/>
      <w:r w:rsidRPr="000E2327">
        <w:rPr>
          <w:rFonts w:ascii="Times New Roman" w:hAnsi="Times New Roman"/>
        </w:rPr>
        <w:t>Synergis</w:t>
      </w:r>
      <w:proofErr w:type="spellEnd"/>
      <w:r w:rsidRPr="000E2327">
        <w:rPr>
          <w:rFonts w:ascii="Times New Roman" w:hAnsi="Times New Roman"/>
        </w:rPr>
        <w:t>». Информация представлена в интернет-источнике URL: https://vc.ru/27263-rynok-kriptovalyut-i-ico-v-cifrah (Дата обращения 8.12.2017)</w:t>
      </w:r>
    </w:p>
  </w:footnote>
  <w:footnote w:id="18">
    <w:p w:rsidR="009C16FE" w:rsidRPr="00572C07" w:rsidRDefault="009C16FE" w:rsidP="00B32741">
      <w:pPr>
        <w:pStyle w:val="a7"/>
        <w:rPr>
          <w:rFonts w:ascii="Times New Roman" w:hAnsi="Times New Roman"/>
          <w:sz w:val="24"/>
        </w:rPr>
      </w:pPr>
      <w:r>
        <w:rPr>
          <w:rStyle w:val="a9"/>
        </w:rPr>
        <w:footnoteRef/>
      </w:r>
      <w:r>
        <w:t xml:space="preserve"> </w:t>
      </w:r>
      <w:r w:rsidRPr="000E2327">
        <w:rPr>
          <w:rFonts w:ascii="Times New Roman" w:hAnsi="Times New Roman"/>
        </w:rPr>
        <w:t>Диаграмма подготовлена «</w:t>
      </w:r>
      <w:proofErr w:type="spellStart"/>
      <w:r w:rsidRPr="000E2327">
        <w:rPr>
          <w:rFonts w:ascii="Times New Roman" w:hAnsi="Times New Roman"/>
        </w:rPr>
        <w:t>Synergis</w:t>
      </w:r>
      <w:proofErr w:type="spellEnd"/>
      <w:r w:rsidRPr="000E2327">
        <w:rPr>
          <w:rFonts w:ascii="Times New Roman" w:hAnsi="Times New Roman"/>
        </w:rPr>
        <w:t>». Информация представлена в интернет-источнике URL:https://vc.ru/24596-ico-rus</w:t>
      </w:r>
    </w:p>
  </w:footnote>
  <w:footnote w:id="19">
    <w:p w:rsidR="009C16FE" w:rsidRPr="0086412F" w:rsidRDefault="009C16FE" w:rsidP="00A5485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86412F">
        <w:rPr>
          <w:rStyle w:val="a9"/>
          <w:rFonts w:ascii="Times New Roman" w:hAnsi="Times New Roman"/>
          <w:sz w:val="24"/>
          <w:szCs w:val="24"/>
        </w:rPr>
        <w:footnoteRef/>
      </w:r>
      <w:r w:rsidRPr="0086412F">
        <w:rPr>
          <w:rFonts w:ascii="Times New Roman" w:hAnsi="Times New Roman"/>
          <w:sz w:val="24"/>
          <w:szCs w:val="24"/>
        </w:rPr>
        <w:t xml:space="preserve"> </w:t>
      </w:r>
      <w:r w:rsidRPr="000E2327">
        <w:rPr>
          <w:rFonts w:ascii="Times New Roman" w:hAnsi="Times New Roman"/>
          <w:szCs w:val="24"/>
        </w:rPr>
        <w:t xml:space="preserve">Цифровое право введут в ГК – Финансы – Коммерсант. </w:t>
      </w:r>
      <w:r w:rsidRPr="000E2327">
        <w:rPr>
          <w:rFonts w:ascii="Times New Roman" w:hAnsi="Times New Roman"/>
          <w:szCs w:val="24"/>
          <w:lang w:val="en-US"/>
        </w:rPr>
        <w:t>URL</w:t>
      </w:r>
      <w:r w:rsidRPr="000E2327">
        <w:rPr>
          <w:rFonts w:ascii="Times New Roman" w:hAnsi="Times New Roman"/>
          <w:szCs w:val="24"/>
        </w:rPr>
        <w:t xml:space="preserve">: </w:t>
      </w:r>
      <w:r w:rsidRPr="000E2327">
        <w:rPr>
          <w:rFonts w:ascii="Times New Roman" w:hAnsi="Times New Roman"/>
          <w:szCs w:val="24"/>
          <w:lang w:val="en-US"/>
        </w:rPr>
        <w:t>https</w:t>
      </w:r>
      <w:r w:rsidRPr="000E2327">
        <w:rPr>
          <w:rFonts w:ascii="Times New Roman" w:hAnsi="Times New Roman"/>
          <w:szCs w:val="24"/>
        </w:rPr>
        <w:t>://</w:t>
      </w:r>
      <w:r w:rsidRPr="000E2327">
        <w:rPr>
          <w:rFonts w:ascii="Times New Roman" w:hAnsi="Times New Roman"/>
          <w:szCs w:val="24"/>
          <w:lang w:val="en-US"/>
        </w:rPr>
        <w:t>www</w:t>
      </w:r>
      <w:r w:rsidRPr="000E2327">
        <w:rPr>
          <w:rFonts w:ascii="Times New Roman" w:hAnsi="Times New Roman"/>
          <w:szCs w:val="24"/>
        </w:rPr>
        <w:t>.</w:t>
      </w:r>
      <w:proofErr w:type="spellStart"/>
      <w:r w:rsidRPr="000E2327">
        <w:rPr>
          <w:rFonts w:ascii="Times New Roman" w:hAnsi="Times New Roman"/>
          <w:szCs w:val="24"/>
          <w:lang w:val="en-US"/>
        </w:rPr>
        <w:t>kommersant</w:t>
      </w:r>
      <w:proofErr w:type="spellEnd"/>
      <w:r w:rsidRPr="000E2327">
        <w:rPr>
          <w:rFonts w:ascii="Times New Roman" w:hAnsi="Times New Roman"/>
          <w:szCs w:val="24"/>
        </w:rPr>
        <w:t>.</w:t>
      </w:r>
      <w:proofErr w:type="spellStart"/>
      <w:r w:rsidRPr="000E2327">
        <w:rPr>
          <w:rFonts w:ascii="Times New Roman" w:hAnsi="Times New Roman"/>
          <w:szCs w:val="24"/>
          <w:lang w:val="en-US"/>
        </w:rPr>
        <w:t>ru</w:t>
      </w:r>
      <w:proofErr w:type="spellEnd"/>
      <w:r w:rsidRPr="000E2327">
        <w:rPr>
          <w:rFonts w:ascii="Times New Roman" w:hAnsi="Times New Roman"/>
          <w:szCs w:val="24"/>
        </w:rPr>
        <w:t>/</w:t>
      </w:r>
      <w:r w:rsidRPr="000E2327">
        <w:rPr>
          <w:rFonts w:ascii="Times New Roman" w:hAnsi="Times New Roman"/>
          <w:szCs w:val="24"/>
          <w:lang w:val="en-US"/>
        </w:rPr>
        <w:t>doc</w:t>
      </w:r>
      <w:r w:rsidRPr="000E2327">
        <w:rPr>
          <w:rFonts w:ascii="Times New Roman" w:hAnsi="Times New Roman"/>
          <w:szCs w:val="24"/>
        </w:rPr>
        <w:t>/3585341 (Дата обращения 18.04.2018)</w:t>
      </w:r>
    </w:p>
  </w:footnote>
  <w:footnote w:id="20">
    <w:p w:rsidR="009C16FE" w:rsidRPr="007E4CC2" w:rsidRDefault="009C16FE" w:rsidP="0086412F">
      <w:pPr>
        <w:pStyle w:val="a7"/>
        <w:rPr>
          <w:rFonts w:ascii="Times New Roman" w:hAnsi="Times New Roman"/>
          <w:szCs w:val="24"/>
        </w:rPr>
      </w:pPr>
      <w:r w:rsidRPr="0086412F">
        <w:rPr>
          <w:rStyle w:val="a9"/>
          <w:rFonts w:ascii="Times New Roman" w:hAnsi="Times New Roman"/>
          <w:sz w:val="24"/>
          <w:szCs w:val="24"/>
        </w:rPr>
        <w:footnoteRef/>
      </w:r>
      <w:r w:rsidRPr="008641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4CC2">
        <w:rPr>
          <w:rFonts w:ascii="Times New Roman" w:hAnsi="Times New Roman"/>
          <w:szCs w:val="24"/>
        </w:rPr>
        <w:t>Криптовалюты</w:t>
      </w:r>
      <w:proofErr w:type="spellEnd"/>
      <w:r w:rsidRPr="007E4CC2">
        <w:rPr>
          <w:rFonts w:ascii="Times New Roman" w:hAnsi="Times New Roman"/>
          <w:szCs w:val="24"/>
        </w:rPr>
        <w:t xml:space="preserve"> в России. </w:t>
      </w:r>
      <w:r w:rsidRPr="007E4CC2">
        <w:rPr>
          <w:rFonts w:ascii="Times New Roman" w:hAnsi="Times New Roman"/>
          <w:szCs w:val="24"/>
          <w:lang w:val="en-US"/>
        </w:rPr>
        <w:t>URL</w:t>
      </w:r>
      <w:r w:rsidRPr="007E4CC2">
        <w:rPr>
          <w:rFonts w:ascii="Times New Roman" w:hAnsi="Times New Roman"/>
          <w:szCs w:val="24"/>
        </w:rPr>
        <w:t>: http://www.tadviser.ru/index.php/Статья:Криптовалюты_в_России (Дата обращения 18.04.2018)</w:t>
      </w:r>
    </w:p>
  </w:footnote>
  <w:footnote w:id="21">
    <w:p w:rsidR="009C16FE" w:rsidRPr="007E4CC2" w:rsidRDefault="009C16FE">
      <w:pPr>
        <w:pStyle w:val="a7"/>
        <w:rPr>
          <w:rFonts w:ascii="Times New Roman" w:hAnsi="Times New Roman"/>
          <w:szCs w:val="24"/>
        </w:rPr>
      </w:pPr>
      <w:r w:rsidRPr="00B32741">
        <w:rPr>
          <w:rStyle w:val="a9"/>
          <w:rFonts w:ascii="Times New Roman" w:hAnsi="Times New Roman"/>
          <w:sz w:val="24"/>
          <w:szCs w:val="24"/>
        </w:rPr>
        <w:footnoteRef/>
      </w:r>
      <w:r w:rsidRPr="00B3274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4CC2">
        <w:rPr>
          <w:rFonts w:ascii="Times New Roman" w:hAnsi="Times New Roman"/>
          <w:szCs w:val="24"/>
        </w:rPr>
        <w:t>Петроэлектросбыт</w:t>
      </w:r>
      <w:proofErr w:type="spellEnd"/>
      <w:r w:rsidRPr="007E4CC2">
        <w:rPr>
          <w:rFonts w:ascii="Times New Roman" w:hAnsi="Times New Roman"/>
          <w:szCs w:val="24"/>
        </w:rPr>
        <w:t xml:space="preserve"> – Нормативы потребления электроэнергии по СПб. </w:t>
      </w:r>
      <w:r w:rsidRPr="007E4CC2">
        <w:rPr>
          <w:rFonts w:ascii="Times New Roman" w:hAnsi="Times New Roman"/>
          <w:szCs w:val="24"/>
          <w:lang w:val="en-US"/>
        </w:rPr>
        <w:t>URL</w:t>
      </w:r>
      <w:r w:rsidRPr="007E4CC2">
        <w:rPr>
          <w:rFonts w:ascii="Times New Roman" w:hAnsi="Times New Roman"/>
          <w:szCs w:val="24"/>
        </w:rPr>
        <w:t>: https://www.pes.spb.ru/for_customers/electricity_tariffs/standards_of_energy_consumption_by_spb/ (Дата обращения 18.04.2018)</w:t>
      </w:r>
    </w:p>
  </w:footnote>
  <w:footnote w:id="22">
    <w:p w:rsidR="009C16FE" w:rsidRPr="007E4CC2" w:rsidRDefault="009C16FE">
      <w:pPr>
        <w:pStyle w:val="a7"/>
        <w:rPr>
          <w:sz w:val="16"/>
        </w:rPr>
      </w:pPr>
      <w:r>
        <w:rPr>
          <w:rStyle w:val="a9"/>
        </w:rPr>
        <w:footnoteRef/>
      </w:r>
      <w:r>
        <w:t xml:space="preserve"> </w:t>
      </w:r>
      <w:r w:rsidRPr="007E4CC2">
        <w:rPr>
          <w:rFonts w:ascii="Times New Roman" w:hAnsi="Times New Roman"/>
          <w:szCs w:val="24"/>
        </w:rPr>
        <w:t xml:space="preserve">Нормативы потребления коммунальных услуг. </w:t>
      </w:r>
      <w:r w:rsidRPr="007E4CC2">
        <w:rPr>
          <w:rFonts w:ascii="Times New Roman" w:hAnsi="Times New Roman"/>
          <w:szCs w:val="24"/>
          <w:lang w:val="en-US"/>
        </w:rPr>
        <w:t>URL</w:t>
      </w:r>
      <w:r w:rsidRPr="007E4CC2">
        <w:rPr>
          <w:rFonts w:ascii="Times New Roman" w:hAnsi="Times New Roman"/>
          <w:szCs w:val="24"/>
        </w:rPr>
        <w:t>:</w:t>
      </w:r>
      <w:r w:rsidRPr="007E4CC2">
        <w:rPr>
          <w:sz w:val="16"/>
        </w:rPr>
        <w:t xml:space="preserve"> </w:t>
      </w:r>
      <w:r w:rsidRPr="007E4CC2">
        <w:rPr>
          <w:rFonts w:ascii="Times New Roman" w:hAnsi="Times New Roman"/>
          <w:szCs w:val="24"/>
        </w:rPr>
        <w:t>http://posobie-help.ru/subsidii/nedvizhimost/normi-potrebleniya-elektroenergii.html   (Дата обращения 18.04.2018)</w:t>
      </w:r>
    </w:p>
  </w:footnote>
  <w:footnote w:id="23">
    <w:p w:rsidR="009C16FE" w:rsidRPr="007E4CC2" w:rsidRDefault="009C16FE" w:rsidP="00B51969">
      <w:pPr>
        <w:pStyle w:val="a7"/>
        <w:jc w:val="both"/>
        <w:rPr>
          <w:rFonts w:ascii="Times New Roman" w:hAnsi="Times New Roman"/>
          <w:sz w:val="16"/>
        </w:rPr>
      </w:pPr>
      <w:r w:rsidRPr="00B51969">
        <w:rPr>
          <w:rStyle w:val="a9"/>
          <w:rFonts w:ascii="Times New Roman" w:hAnsi="Times New Roman"/>
          <w:sz w:val="24"/>
        </w:rPr>
        <w:footnoteRef/>
      </w:r>
      <w:r w:rsidRPr="00B51969">
        <w:rPr>
          <w:rFonts w:ascii="Times New Roman" w:hAnsi="Times New Roman"/>
          <w:sz w:val="24"/>
        </w:rPr>
        <w:t xml:space="preserve"> </w:t>
      </w:r>
      <w:r w:rsidRPr="007E4CC2">
        <w:rPr>
          <w:rFonts w:ascii="Times New Roman" w:hAnsi="Times New Roman"/>
        </w:rPr>
        <w:t>Тарифы на электроэнергию на 2018 год - Энерго-24! https://energo-24.ru/tariffs/electro/2018-elektro/ (Дата обращения 18.04.2018)</w:t>
      </w:r>
    </w:p>
  </w:footnote>
  <w:footnote w:id="24">
    <w:p w:rsidR="009C16FE" w:rsidRPr="007E4CC2" w:rsidRDefault="009C16FE">
      <w:pPr>
        <w:pStyle w:val="a7"/>
        <w:rPr>
          <w:rFonts w:ascii="Times New Roman" w:hAnsi="Times New Roman"/>
          <w:sz w:val="16"/>
        </w:rPr>
      </w:pPr>
      <w:r w:rsidRPr="00D91F58">
        <w:rPr>
          <w:rStyle w:val="a9"/>
          <w:rFonts w:ascii="Times New Roman" w:hAnsi="Times New Roman"/>
          <w:sz w:val="24"/>
        </w:rPr>
        <w:footnoteRef/>
      </w:r>
      <w:r w:rsidRPr="00D91F58">
        <w:rPr>
          <w:rFonts w:ascii="Times New Roman" w:hAnsi="Times New Roman"/>
          <w:sz w:val="24"/>
        </w:rPr>
        <w:t xml:space="preserve"> </w:t>
      </w:r>
      <w:r w:rsidRPr="007E4CC2">
        <w:rPr>
          <w:rFonts w:ascii="Times New Roman" w:hAnsi="Times New Roman"/>
        </w:rPr>
        <w:t xml:space="preserve">Топ-10 исследовательских работ по </w:t>
      </w:r>
      <w:proofErr w:type="spellStart"/>
      <w:r w:rsidRPr="007E4CC2">
        <w:rPr>
          <w:rFonts w:ascii="Times New Roman" w:hAnsi="Times New Roman"/>
        </w:rPr>
        <w:t>криптовалюте</w:t>
      </w:r>
      <w:proofErr w:type="spellEnd"/>
      <w:r w:rsidRPr="007E4CC2">
        <w:rPr>
          <w:rFonts w:ascii="Times New Roman" w:hAnsi="Times New Roman"/>
        </w:rPr>
        <w:t xml:space="preserve">. </w:t>
      </w:r>
      <w:r w:rsidRPr="007E4CC2">
        <w:rPr>
          <w:rFonts w:ascii="Times New Roman" w:hAnsi="Times New Roman"/>
          <w:lang w:val="en-US"/>
        </w:rPr>
        <w:t>URL</w:t>
      </w:r>
      <w:r w:rsidRPr="007E4CC2">
        <w:rPr>
          <w:rFonts w:ascii="Times New Roman" w:hAnsi="Times New Roman"/>
        </w:rPr>
        <w:t>:  https://bitnovosti.com/2016/02/24/10-must-read-cryptocurrency-research-papers/ (Дата обращения 18.04.2018)</w:t>
      </w:r>
    </w:p>
  </w:footnote>
  <w:footnote w:id="25">
    <w:p w:rsidR="009C16FE" w:rsidRPr="007E4CC2" w:rsidRDefault="009C16FE" w:rsidP="00F3638F">
      <w:pPr>
        <w:pStyle w:val="a7"/>
        <w:jc w:val="both"/>
        <w:rPr>
          <w:rFonts w:ascii="Times New Roman" w:hAnsi="Times New Roman"/>
          <w:sz w:val="16"/>
        </w:rPr>
      </w:pPr>
      <w:r w:rsidRPr="00F3638F">
        <w:rPr>
          <w:rStyle w:val="a9"/>
          <w:rFonts w:ascii="Times New Roman" w:hAnsi="Times New Roman"/>
          <w:sz w:val="24"/>
        </w:rPr>
        <w:footnoteRef/>
      </w:r>
      <w:r w:rsidRPr="00F3638F">
        <w:rPr>
          <w:rFonts w:ascii="Times New Roman" w:hAnsi="Times New Roman"/>
          <w:sz w:val="24"/>
        </w:rPr>
        <w:t xml:space="preserve"> </w:t>
      </w:r>
      <w:r w:rsidRPr="007E4CC2">
        <w:rPr>
          <w:rFonts w:ascii="Times New Roman" w:hAnsi="Times New Roman"/>
        </w:rPr>
        <w:t xml:space="preserve">Принстонский университет напечатал книгу с лекциями о </w:t>
      </w:r>
      <w:proofErr w:type="spellStart"/>
      <w:r w:rsidRPr="007E4CC2">
        <w:rPr>
          <w:rFonts w:ascii="Times New Roman" w:hAnsi="Times New Roman"/>
        </w:rPr>
        <w:t>биткойне</w:t>
      </w:r>
      <w:proofErr w:type="spellEnd"/>
      <w:r w:rsidRPr="007E4CC2">
        <w:rPr>
          <w:rFonts w:ascii="Times New Roman" w:hAnsi="Times New Roman"/>
        </w:rPr>
        <w:t xml:space="preserve">. </w:t>
      </w:r>
      <w:r w:rsidRPr="007E4CC2">
        <w:rPr>
          <w:rFonts w:ascii="Times New Roman" w:hAnsi="Times New Roman"/>
          <w:lang w:val="en-US"/>
        </w:rPr>
        <w:t>URL</w:t>
      </w:r>
      <w:r w:rsidRPr="007E4CC2">
        <w:rPr>
          <w:rFonts w:ascii="Times New Roman" w:hAnsi="Times New Roman"/>
        </w:rPr>
        <w:t>:https://forklog.com/prinstonskij-universitet-napechatal-knigu-s-lektsiyami-o-bitkoine/ (Дата обращения 18.04.2018)</w:t>
      </w:r>
    </w:p>
  </w:footnote>
  <w:footnote w:id="26">
    <w:p w:rsidR="009C16FE" w:rsidRPr="007E4CC2" w:rsidRDefault="009C16FE">
      <w:pPr>
        <w:pStyle w:val="a7"/>
        <w:rPr>
          <w:rFonts w:ascii="Times New Roman" w:hAnsi="Times New Roman"/>
          <w:sz w:val="16"/>
        </w:rPr>
      </w:pPr>
      <w:r w:rsidRPr="00046914">
        <w:rPr>
          <w:rStyle w:val="a9"/>
          <w:rFonts w:ascii="Times New Roman" w:hAnsi="Times New Roman"/>
          <w:sz w:val="24"/>
        </w:rPr>
        <w:footnoteRef/>
      </w:r>
      <w:r w:rsidRPr="00046914">
        <w:rPr>
          <w:rFonts w:ascii="Times New Roman" w:hAnsi="Times New Roman"/>
          <w:sz w:val="24"/>
        </w:rPr>
        <w:t xml:space="preserve"> </w:t>
      </w:r>
      <w:r w:rsidRPr="007E4CC2">
        <w:rPr>
          <w:rFonts w:ascii="Times New Roman" w:hAnsi="Times New Roman"/>
        </w:rPr>
        <w:t xml:space="preserve">Видео интервью с Чарльзом Эвансом. </w:t>
      </w:r>
      <w:r w:rsidRPr="007E4CC2">
        <w:rPr>
          <w:rFonts w:ascii="Times New Roman" w:hAnsi="Times New Roman"/>
          <w:lang w:val="en-US"/>
        </w:rPr>
        <w:t xml:space="preserve">Interview with Dr. Charles Evans: </w:t>
      </w:r>
      <w:proofErr w:type="spellStart"/>
      <w:r w:rsidRPr="007E4CC2">
        <w:rPr>
          <w:rFonts w:ascii="Times New Roman" w:hAnsi="Times New Roman"/>
          <w:lang w:val="en-US"/>
        </w:rPr>
        <w:t>Bitcoin</w:t>
      </w:r>
      <w:proofErr w:type="spellEnd"/>
      <w:r w:rsidRPr="007E4CC2">
        <w:rPr>
          <w:rFonts w:ascii="Times New Roman" w:hAnsi="Times New Roman"/>
          <w:lang w:val="en-US"/>
        </w:rPr>
        <w:t xml:space="preserve"> Elephant. URL</w:t>
      </w:r>
      <w:r w:rsidRPr="007E4CC2">
        <w:rPr>
          <w:rFonts w:ascii="Times New Roman" w:hAnsi="Times New Roman"/>
        </w:rPr>
        <w:t xml:space="preserve">: </w:t>
      </w:r>
      <w:r w:rsidRPr="007E4CC2">
        <w:rPr>
          <w:rFonts w:ascii="Times New Roman" w:hAnsi="Times New Roman"/>
          <w:lang w:val="en-US"/>
        </w:rPr>
        <w:t>https</w:t>
      </w:r>
      <w:r w:rsidRPr="007E4CC2">
        <w:rPr>
          <w:rFonts w:ascii="Times New Roman" w:hAnsi="Times New Roman"/>
        </w:rPr>
        <w:t>://</w:t>
      </w:r>
      <w:r w:rsidRPr="007E4CC2">
        <w:rPr>
          <w:rFonts w:ascii="Times New Roman" w:hAnsi="Times New Roman"/>
          <w:lang w:val="en-US"/>
        </w:rPr>
        <w:t>www</w:t>
      </w:r>
      <w:r w:rsidRPr="007E4CC2">
        <w:rPr>
          <w:rFonts w:ascii="Times New Roman" w:hAnsi="Times New Roman"/>
        </w:rPr>
        <w:t>.</w:t>
      </w:r>
      <w:proofErr w:type="spellStart"/>
      <w:r w:rsidRPr="007E4CC2">
        <w:rPr>
          <w:rFonts w:ascii="Times New Roman" w:hAnsi="Times New Roman"/>
          <w:lang w:val="en-US"/>
        </w:rPr>
        <w:t>youtube</w:t>
      </w:r>
      <w:proofErr w:type="spellEnd"/>
      <w:r w:rsidRPr="007E4CC2">
        <w:rPr>
          <w:rFonts w:ascii="Times New Roman" w:hAnsi="Times New Roman"/>
        </w:rPr>
        <w:t>.</w:t>
      </w:r>
      <w:r w:rsidRPr="007E4CC2">
        <w:rPr>
          <w:rFonts w:ascii="Times New Roman" w:hAnsi="Times New Roman"/>
          <w:lang w:val="en-US"/>
        </w:rPr>
        <w:t>com</w:t>
      </w:r>
      <w:r w:rsidRPr="007E4CC2">
        <w:rPr>
          <w:rFonts w:ascii="Times New Roman" w:hAnsi="Times New Roman"/>
        </w:rPr>
        <w:t>/</w:t>
      </w:r>
      <w:r w:rsidRPr="007E4CC2">
        <w:rPr>
          <w:rFonts w:ascii="Times New Roman" w:hAnsi="Times New Roman"/>
          <w:lang w:val="en-US"/>
        </w:rPr>
        <w:t>watch</w:t>
      </w:r>
      <w:r w:rsidRPr="007E4CC2">
        <w:rPr>
          <w:rFonts w:ascii="Times New Roman" w:hAnsi="Times New Roman"/>
        </w:rPr>
        <w:t>?</w:t>
      </w:r>
      <w:r w:rsidRPr="007E4CC2">
        <w:rPr>
          <w:rFonts w:ascii="Times New Roman" w:hAnsi="Times New Roman"/>
          <w:lang w:val="en-US"/>
        </w:rPr>
        <w:t>v</w:t>
      </w:r>
      <w:r w:rsidRPr="007E4CC2">
        <w:rPr>
          <w:rFonts w:ascii="Times New Roman" w:hAnsi="Times New Roman"/>
        </w:rPr>
        <w:t>=</w:t>
      </w:r>
      <w:proofErr w:type="spellStart"/>
      <w:r w:rsidRPr="007E4CC2">
        <w:rPr>
          <w:rFonts w:ascii="Times New Roman" w:hAnsi="Times New Roman"/>
          <w:lang w:val="en-US"/>
        </w:rPr>
        <w:t>dMh</w:t>
      </w:r>
      <w:proofErr w:type="spellEnd"/>
      <w:r w:rsidRPr="007E4CC2">
        <w:rPr>
          <w:rFonts w:ascii="Times New Roman" w:hAnsi="Times New Roman"/>
        </w:rPr>
        <w:t>5</w:t>
      </w:r>
      <w:proofErr w:type="spellStart"/>
      <w:r w:rsidRPr="007E4CC2">
        <w:rPr>
          <w:rFonts w:ascii="Times New Roman" w:hAnsi="Times New Roman"/>
          <w:lang w:val="en-US"/>
        </w:rPr>
        <w:t>jZkReNs</w:t>
      </w:r>
      <w:proofErr w:type="spellEnd"/>
      <w:r w:rsidRPr="007E4CC2">
        <w:rPr>
          <w:rFonts w:ascii="Times New Roman" w:hAnsi="Times New Roman"/>
        </w:rPr>
        <w:t xml:space="preserve"> (Дата обращения 18.04.2018)</w:t>
      </w:r>
    </w:p>
  </w:footnote>
  <w:footnote w:id="27">
    <w:p w:rsidR="009C16FE" w:rsidRPr="007E4CC2" w:rsidRDefault="009C16FE">
      <w:pPr>
        <w:pStyle w:val="a7"/>
        <w:rPr>
          <w:rFonts w:ascii="Times New Roman" w:hAnsi="Times New Roman"/>
          <w:sz w:val="16"/>
        </w:rPr>
      </w:pPr>
      <w:r w:rsidRPr="00494963">
        <w:rPr>
          <w:rStyle w:val="a9"/>
          <w:rFonts w:ascii="Times New Roman" w:hAnsi="Times New Roman"/>
          <w:sz w:val="24"/>
        </w:rPr>
        <w:footnoteRef/>
      </w:r>
      <w:r w:rsidRPr="00494963">
        <w:rPr>
          <w:rFonts w:ascii="Times New Roman" w:hAnsi="Times New Roman"/>
          <w:sz w:val="24"/>
        </w:rPr>
        <w:t xml:space="preserve"> </w:t>
      </w:r>
      <w:proofErr w:type="spellStart"/>
      <w:r w:rsidRPr="007E4CC2">
        <w:rPr>
          <w:rFonts w:ascii="Times New Roman" w:hAnsi="Times New Roman"/>
          <w:color w:val="333333"/>
          <w:szCs w:val="21"/>
          <w:shd w:val="clear" w:color="auto" w:fill="FFFFFF"/>
        </w:rPr>
        <w:t>Коляскин</w:t>
      </w:r>
      <w:proofErr w:type="spellEnd"/>
      <w:r w:rsidRPr="007E4CC2">
        <w:rPr>
          <w:rFonts w:ascii="Times New Roman" w:hAnsi="Times New Roman"/>
          <w:color w:val="333333"/>
          <w:szCs w:val="21"/>
          <w:shd w:val="clear" w:color="auto" w:fill="FFFFFF"/>
        </w:rPr>
        <w:t xml:space="preserve"> А. Д., Сенькина П. С. </w:t>
      </w:r>
      <w:proofErr w:type="spellStart"/>
      <w:r w:rsidRPr="007E4CC2">
        <w:rPr>
          <w:rFonts w:ascii="Times New Roman" w:hAnsi="Times New Roman"/>
          <w:color w:val="333333"/>
          <w:szCs w:val="21"/>
          <w:shd w:val="clear" w:color="auto" w:fill="FFFFFF"/>
        </w:rPr>
        <w:t>Криптовалюта</w:t>
      </w:r>
      <w:proofErr w:type="spellEnd"/>
      <w:r w:rsidRPr="007E4CC2">
        <w:rPr>
          <w:rFonts w:ascii="Times New Roman" w:hAnsi="Times New Roman"/>
          <w:color w:val="333333"/>
          <w:szCs w:val="21"/>
          <w:shd w:val="clear" w:color="auto" w:fill="FFFFFF"/>
        </w:rPr>
        <w:t>: будущее или провал // Молодой ученый. — 2018. — №7. — С. 71-75. — URL: https://moluch.ru/archive/193/48442/ (дата обращения: 18.04.2018)</w:t>
      </w:r>
    </w:p>
  </w:footnote>
  <w:footnote w:id="28">
    <w:p w:rsidR="009C16FE" w:rsidRPr="007E4CC2" w:rsidRDefault="009C16FE">
      <w:pPr>
        <w:pStyle w:val="a7"/>
        <w:rPr>
          <w:rFonts w:ascii="Times New Roman" w:hAnsi="Times New Roman"/>
          <w:szCs w:val="24"/>
        </w:rPr>
      </w:pPr>
      <w:r w:rsidRPr="00765547">
        <w:rPr>
          <w:rStyle w:val="a9"/>
          <w:rFonts w:ascii="Times New Roman" w:hAnsi="Times New Roman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4CC2">
        <w:rPr>
          <w:rFonts w:ascii="Times New Roman" w:hAnsi="Times New Roman"/>
          <w:szCs w:val="24"/>
        </w:rPr>
        <w:t>Криптовалюта</w:t>
      </w:r>
      <w:proofErr w:type="spellEnd"/>
      <w:r w:rsidRPr="007E4CC2">
        <w:rPr>
          <w:rFonts w:ascii="Times New Roman" w:hAnsi="Times New Roman"/>
          <w:szCs w:val="24"/>
        </w:rPr>
        <w:t xml:space="preserve"> и ее влияние на современную экономику на примере </w:t>
      </w:r>
      <w:proofErr w:type="spellStart"/>
      <w:r w:rsidRPr="007E4CC2">
        <w:rPr>
          <w:rFonts w:ascii="Times New Roman" w:hAnsi="Times New Roman"/>
          <w:szCs w:val="24"/>
        </w:rPr>
        <w:t>Bitcoin</w:t>
      </w:r>
      <w:proofErr w:type="spellEnd"/>
      <w:r w:rsidRPr="007E4CC2">
        <w:rPr>
          <w:rFonts w:ascii="Times New Roman" w:hAnsi="Times New Roman"/>
          <w:szCs w:val="24"/>
        </w:rPr>
        <w:t xml:space="preserve">. </w:t>
      </w:r>
      <w:r w:rsidRPr="007E4CC2">
        <w:rPr>
          <w:rFonts w:ascii="Times New Roman" w:hAnsi="Times New Roman"/>
          <w:szCs w:val="24"/>
          <w:lang w:val="en-US"/>
        </w:rPr>
        <w:t>URL</w:t>
      </w:r>
      <w:r w:rsidRPr="007E4CC2">
        <w:rPr>
          <w:rFonts w:ascii="Times New Roman" w:hAnsi="Times New Roman"/>
          <w:szCs w:val="24"/>
        </w:rPr>
        <w:t>: http://sci-article.ru/stat.php?i=1514063069 (Дата обращения 18.04.2018)</w:t>
      </w:r>
    </w:p>
  </w:footnote>
  <w:footnote w:id="29">
    <w:p w:rsidR="009C16FE" w:rsidRPr="007E4CC2" w:rsidRDefault="009C16FE">
      <w:pPr>
        <w:pStyle w:val="a7"/>
        <w:rPr>
          <w:rFonts w:ascii="Times New Roman" w:hAnsi="Times New Roman"/>
          <w:szCs w:val="24"/>
        </w:rPr>
      </w:pPr>
      <w:r w:rsidRPr="00457D78">
        <w:rPr>
          <w:rStyle w:val="a9"/>
          <w:rFonts w:ascii="Times New Roman" w:hAnsi="Times New Roman"/>
          <w:sz w:val="24"/>
          <w:szCs w:val="24"/>
        </w:rPr>
        <w:footnoteRef/>
      </w:r>
      <w:r w:rsidRPr="00457D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4CC2">
        <w:rPr>
          <w:rFonts w:ascii="Times New Roman" w:hAnsi="Times New Roman"/>
          <w:szCs w:val="24"/>
        </w:rPr>
        <w:t>КиберЛенинка</w:t>
      </w:r>
      <w:proofErr w:type="spellEnd"/>
      <w:r w:rsidRPr="007E4CC2">
        <w:rPr>
          <w:rFonts w:ascii="Times New Roman" w:hAnsi="Times New Roman"/>
          <w:szCs w:val="24"/>
        </w:rPr>
        <w:t xml:space="preserve">: </w:t>
      </w:r>
      <w:proofErr w:type="spellStart"/>
      <w:r w:rsidRPr="007E4CC2">
        <w:rPr>
          <w:rFonts w:ascii="Times New Roman" w:hAnsi="Times New Roman"/>
          <w:szCs w:val="24"/>
        </w:rPr>
        <w:t>Криптовалюта</w:t>
      </w:r>
      <w:proofErr w:type="spellEnd"/>
      <w:r w:rsidRPr="007E4CC2">
        <w:rPr>
          <w:rFonts w:ascii="Times New Roman" w:hAnsi="Times New Roman"/>
          <w:szCs w:val="24"/>
        </w:rPr>
        <w:t xml:space="preserve"> как феномен современной информационной экономики: проблемы теоретического осмысления. </w:t>
      </w:r>
      <w:r w:rsidRPr="007E4CC2">
        <w:rPr>
          <w:rFonts w:ascii="Times New Roman" w:hAnsi="Times New Roman"/>
          <w:szCs w:val="24"/>
          <w:lang w:val="en-US"/>
        </w:rPr>
        <w:t>URL</w:t>
      </w:r>
      <w:r w:rsidRPr="007E4CC2">
        <w:rPr>
          <w:rFonts w:ascii="Times New Roman" w:hAnsi="Times New Roman"/>
          <w:szCs w:val="24"/>
        </w:rPr>
        <w:t xml:space="preserve">: </w:t>
      </w:r>
      <w:r w:rsidRPr="007E4CC2">
        <w:rPr>
          <w:rFonts w:ascii="Times New Roman" w:hAnsi="Times New Roman"/>
          <w:szCs w:val="24"/>
          <w:bdr w:val="none" w:sz="0" w:space="0" w:color="auto" w:frame="1"/>
        </w:rPr>
        <w:t>https://cyberleninka.ru/article/n/kriptovalyuta-kak-fenomen-sovremennoy-informatsionnoy-ekonomiki-problemy-teoreticheskogo-osmysleniya</w:t>
      </w:r>
      <w:r w:rsidRPr="007E4CC2">
        <w:rPr>
          <w:rFonts w:ascii="Times New Roman" w:hAnsi="Times New Roman"/>
          <w:szCs w:val="24"/>
        </w:rPr>
        <w:t xml:space="preserve"> (Дата обращения 18.04.2018)</w:t>
      </w:r>
    </w:p>
  </w:footnote>
  <w:footnote w:id="30">
    <w:p w:rsidR="009C16FE" w:rsidRPr="00DC1903" w:rsidRDefault="009C16FE">
      <w:pPr>
        <w:pStyle w:val="a7"/>
        <w:rPr>
          <w:rFonts w:ascii="Times New Roman" w:hAnsi="Times New Roman"/>
          <w:lang w:val="en-US"/>
        </w:rPr>
      </w:pPr>
      <w:r w:rsidRPr="005F5B73">
        <w:rPr>
          <w:rStyle w:val="a9"/>
          <w:rFonts w:ascii="Times New Roman" w:hAnsi="Times New Roman"/>
          <w:sz w:val="24"/>
        </w:rPr>
        <w:footnoteRef/>
      </w:r>
      <w:r w:rsidRPr="005F5B73">
        <w:rPr>
          <w:rFonts w:ascii="Times New Roman" w:hAnsi="Times New Roman"/>
          <w:sz w:val="24"/>
          <w:lang w:val="en-US"/>
        </w:rPr>
        <w:t xml:space="preserve"> </w:t>
      </w:r>
      <w:r w:rsidRPr="007E4CC2">
        <w:rPr>
          <w:rFonts w:ascii="Times New Roman" w:hAnsi="Times New Roman"/>
          <w:lang w:val="en-US"/>
        </w:rPr>
        <w:t xml:space="preserve">European Business Schools Librarian's Group: Deterministic Multi-Player </w:t>
      </w:r>
      <w:proofErr w:type="spellStart"/>
      <w:r w:rsidRPr="007E4CC2">
        <w:rPr>
          <w:rFonts w:ascii="Times New Roman" w:hAnsi="Times New Roman"/>
          <w:lang w:val="en-US"/>
        </w:rPr>
        <w:t>Dynkin</w:t>
      </w:r>
      <w:proofErr w:type="spellEnd"/>
      <w:r w:rsidRPr="007E4CC2">
        <w:rPr>
          <w:rFonts w:ascii="Times New Roman" w:hAnsi="Times New Roman"/>
          <w:lang w:val="en-US"/>
        </w:rPr>
        <w:t xml:space="preserve"> Games/ VIEILLE Nicolas and SOLAN </w:t>
      </w:r>
      <w:proofErr w:type="spellStart"/>
      <w:r w:rsidRPr="007E4CC2">
        <w:rPr>
          <w:rFonts w:ascii="Times New Roman" w:hAnsi="Times New Roman"/>
          <w:lang w:val="en-US"/>
        </w:rPr>
        <w:t>Eilon</w:t>
      </w:r>
      <w:proofErr w:type="spellEnd"/>
      <w:r w:rsidRPr="007E4CC2">
        <w:rPr>
          <w:rFonts w:ascii="Times New Roman" w:hAnsi="Times New Roman"/>
          <w:lang w:val="en-US"/>
        </w:rPr>
        <w:t>. URL: https://ebslgwp.hhs.se/heccah/abs/heccah0772.htm</w:t>
      </w:r>
    </w:p>
  </w:footnote>
  <w:footnote w:id="31">
    <w:p w:rsidR="009C16FE" w:rsidRPr="003A6721" w:rsidRDefault="009C16FE">
      <w:pPr>
        <w:pStyle w:val="a7"/>
        <w:rPr>
          <w:rFonts w:ascii="Times New Roman" w:hAnsi="Times New Roman"/>
          <w:sz w:val="18"/>
          <w:lang w:val="en-US"/>
        </w:rPr>
      </w:pPr>
      <w:r w:rsidRPr="000D4762">
        <w:rPr>
          <w:rStyle w:val="a9"/>
          <w:rFonts w:ascii="Times New Roman" w:hAnsi="Times New Roman"/>
          <w:sz w:val="24"/>
        </w:rPr>
        <w:footnoteRef/>
      </w:r>
      <w:r w:rsidRPr="000D4762">
        <w:rPr>
          <w:rFonts w:ascii="Times New Roman" w:hAnsi="Times New Roman"/>
          <w:sz w:val="24"/>
          <w:lang w:val="en-US"/>
        </w:rPr>
        <w:t xml:space="preserve"> </w:t>
      </w:r>
      <w:r w:rsidRPr="007E4CC2">
        <w:rPr>
          <w:rFonts w:ascii="Times New Roman" w:hAnsi="Times New Roman"/>
          <w:szCs w:val="24"/>
          <w:lang w:val="en-US"/>
        </w:rPr>
        <w:t xml:space="preserve">Cornell University Library: Quitting Games and Linear Complementarity Problems by </w:t>
      </w:r>
      <w:proofErr w:type="spellStart"/>
      <w:r w:rsidRPr="007E4CC2">
        <w:rPr>
          <w:rFonts w:ascii="Times New Roman" w:hAnsi="Times New Roman"/>
          <w:szCs w:val="24"/>
          <w:lang w:val="en-US"/>
        </w:rPr>
        <w:t>Eilon</w:t>
      </w:r>
      <w:proofErr w:type="spellEnd"/>
      <w:r w:rsidRPr="007E4CC2">
        <w:rPr>
          <w:rFonts w:ascii="Times New Roman" w:hAnsi="Times New Roman"/>
          <w:szCs w:val="24"/>
          <w:lang w:val="en-US"/>
        </w:rPr>
        <w:t xml:space="preserve"> </w:t>
      </w:r>
      <w:proofErr w:type="spellStart"/>
      <w:r w:rsidRPr="007E4CC2">
        <w:rPr>
          <w:rFonts w:ascii="Times New Roman" w:hAnsi="Times New Roman"/>
          <w:szCs w:val="24"/>
          <w:lang w:val="en-US"/>
        </w:rPr>
        <w:t>Solan</w:t>
      </w:r>
      <w:proofErr w:type="spellEnd"/>
      <w:r w:rsidRPr="007E4CC2">
        <w:rPr>
          <w:rFonts w:ascii="Times New Roman" w:hAnsi="Times New Roman"/>
          <w:szCs w:val="24"/>
          <w:lang w:val="en-US"/>
        </w:rPr>
        <w:t xml:space="preserve">, </w:t>
      </w:r>
      <w:proofErr w:type="spellStart"/>
      <w:r w:rsidRPr="007E4CC2">
        <w:rPr>
          <w:rFonts w:ascii="Times New Roman" w:hAnsi="Times New Roman"/>
          <w:szCs w:val="24"/>
          <w:lang w:val="en-US"/>
        </w:rPr>
        <w:t>Omri</w:t>
      </w:r>
      <w:proofErr w:type="spellEnd"/>
      <w:r w:rsidRPr="007E4CC2">
        <w:rPr>
          <w:rFonts w:ascii="Times New Roman" w:hAnsi="Times New Roman"/>
          <w:szCs w:val="24"/>
          <w:lang w:val="en-US"/>
        </w:rPr>
        <w:t xml:space="preserve"> N. </w:t>
      </w:r>
      <w:proofErr w:type="spellStart"/>
      <w:r w:rsidRPr="007E4CC2">
        <w:rPr>
          <w:rFonts w:ascii="Times New Roman" w:hAnsi="Times New Roman"/>
          <w:szCs w:val="24"/>
          <w:lang w:val="en-US"/>
        </w:rPr>
        <w:t>Solan</w:t>
      </w:r>
      <w:proofErr w:type="spellEnd"/>
      <w:r w:rsidRPr="007E4CC2">
        <w:rPr>
          <w:rFonts w:ascii="Times New Roman" w:hAnsi="Times New Roman"/>
          <w:szCs w:val="24"/>
          <w:lang w:val="en-US"/>
        </w:rPr>
        <w:t xml:space="preserve"> (Submitted on 9 Jul 2017) [PDF-version] URL: </w:t>
      </w:r>
      <w:r w:rsidR="003A6721">
        <w:rPr>
          <w:rFonts w:ascii="Times New Roman" w:hAnsi="Times New Roman"/>
          <w:szCs w:val="24"/>
          <w:lang w:val="en-US"/>
        </w:rPr>
        <w:t>https://arxiv.org/abs/1707.0259</w:t>
      </w:r>
    </w:p>
  </w:footnote>
  <w:footnote w:id="32">
    <w:p w:rsidR="009C16FE" w:rsidRPr="007E4CC2" w:rsidRDefault="009C16FE" w:rsidP="007E4CC2">
      <w:pPr>
        <w:spacing w:after="0" w:line="240" w:lineRule="auto"/>
        <w:rPr>
          <w:rFonts w:ascii="Times New Roman" w:eastAsia="Calibri" w:hAnsi="Times New Roman" w:cs="Times New Roman"/>
          <w:sz w:val="20"/>
          <w:szCs w:val="24"/>
        </w:rPr>
      </w:pPr>
      <w:r w:rsidRPr="00E249C6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="007E4CC2">
        <w:rPr>
          <w:rFonts w:ascii="Times New Roman" w:hAnsi="Times New Roman" w:cs="Times New Roman"/>
          <w:sz w:val="24"/>
          <w:szCs w:val="24"/>
        </w:rPr>
        <w:t xml:space="preserve"> </w:t>
      </w:r>
      <w:r w:rsidRPr="007E4CC2">
        <w:rPr>
          <w:rFonts w:ascii="Times New Roman" w:eastAsia="Calibri" w:hAnsi="Times New Roman" w:cs="Times New Roman"/>
          <w:sz w:val="20"/>
          <w:szCs w:val="24"/>
        </w:rPr>
        <w:t>Нормальное распределение. // URL: https://ru.wikipedia.org/wiki/%D0%9D%D0%BE%D1%80%D0%BC%D0%B0%D0%BB%D1%8C%D0%BD%D0%BE%D0%B5_%D1%80%D0%B0%D1%81%D0%BF%D1%80%D0%B5%D0%B4%D0%B5%D0%BB%D0%B5%D0%BD%D0%B8%D0%B5 (Дата обращения 8.12.2017)</w:t>
      </w:r>
    </w:p>
    <w:p w:rsidR="009C16FE" w:rsidRPr="002708DF" w:rsidRDefault="009C16FE" w:rsidP="00A7160E">
      <w:pPr>
        <w:pStyle w:val="a7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DFE" w:rsidRDefault="009C16FE" w:rsidP="0017623C">
    <w:pPr>
      <w:pStyle w:val="a3"/>
      <w:jc w:val="center"/>
      <w:rPr>
        <w:rFonts w:ascii="Times New Roman" w:hAnsi="Times New Roman"/>
        <w:sz w:val="24"/>
        <w:szCs w:val="24"/>
      </w:rPr>
    </w:pPr>
    <w:r w:rsidRPr="00135D2A">
      <w:rPr>
        <w:rFonts w:ascii="Times New Roman" w:hAnsi="Times New Roman"/>
        <w:sz w:val="24"/>
        <w:szCs w:val="24"/>
      </w:rPr>
      <w:t>Санкт-Петербургский государственный</w:t>
    </w:r>
  </w:p>
  <w:p w:rsidR="009C16FE" w:rsidRPr="00135D2A" w:rsidRDefault="009C16FE" w:rsidP="0017623C">
    <w:pPr>
      <w:pStyle w:val="a3"/>
      <w:jc w:val="center"/>
      <w:rPr>
        <w:rFonts w:ascii="Times New Roman" w:hAnsi="Times New Roman"/>
        <w:sz w:val="24"/>
        <w:szCs w:val="24"/>
      </w:rPr>
    </w:pPr>
    <w:r w:rsidRPr="00135D2A">
      <w:rPr>
        <w:rFonts w:ascii="Times New Roman" w:hAnsi="Times New Roman"/>
        <w:sz w:val="24"/>
        <w:szCs w:val="24"/>
      </w:rPr>
      <w:t xml:space="preserve"> </w:t>
    </w:r>
    <w:proofErr w:type="gramStart"/>
    <w:r w:rsidRPr="00135D2A">
      <w:rPr>
        <w:rFonts w:ascii="Times New Roman" w:hAnsi="Times New Roman"/>
        <w:sz w:val="24"/>
        <w:szCs w:val="24"/>
      </w:rPr>
      <w:t>университет</w:t>
    </w:r>
    <w:proofErr w:type="gramEnd"/>
  </w:p>
  <w:p w:rsidR="00B27F1B" w:rsidRPr="00135D2A" w:rsidRDefault="00B27F1B" w:rsidP="0017623C">
    <w:pPr>
      <w:pStyle w:val="a3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0690F"/>
    <w:multiLevelType w:val="hybridMultilevel"/>
    <w:tmpl w:val="3F68D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06C08"/>
    <w:multiLevelType w:val="hybridMultilevel"/>
    <w:tmpl w:val="8960D0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CE10C4F"/>
    <w:multiLevelType w:val="hybridMultilevel"/>
    <w:tmpl w:val="BEAE94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DD35362"/>
    <w:multiLevelType w:val="hybridMultilevel"/>
    <w:tmpl w:val="838AC952"/>
    <w:lvl w:ilvl="0" w:tplc="B150DE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DB3797F"/>
    <w:multiLevelType w:val="hybridMultilevel"/>
    <w:tmpl w:val="8946C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F506A4"/>
    <w:multiLevelType w:val="multilevel"/>
    <w:tmpl w:val="BECAE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8D487E"/>
    <w:multiLevelType w:val="hybridMultilevel"/>
    <w:tmpl w:val="9A74D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8B2560"/>
    <w:multiLevelType w:val="hybridMultilevel"/>
    <w:tmpl w:val="AEBA9F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6B7138"/>
    <w:multiLevelType w:val="hybridMultilevel"/>
    <w:tmpl w:val="79D8E40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AFE3A6F"/>
    <w:multiLevelType w:val="hybridMultilevel"/>
    <w:tmpl w:val="E7B0D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734198"/>
    <w:multiLevelType w:val="multilevel"/>
    <w:tmpl w:val="BFCC746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7F042389"/>
    <w:multiLevelType w:val="hybridMultilevel"/>
    <w:tmpl w:val="03CC0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8"/>
  </w:num>
  <w:num w:numId="5">
    <w:abstractNumId w:val="10"/>
  </w:num>
  <w:num w:numId="6">
    <w:abstractNumId w:val="0"/>
  </w:num>
  <w:num w:numId="7">
    <w:abstractNumId w:val="7"/>
  </w:num>
  <w:num w:numId="8">
    <w:abstractNumId w:val="5"/>
  </w:num>
  <w:num w:numId="9">
    <w:abstractNumId w:val="3"/>
  </w:num>
  <w:num w:numId="10">
    <w:abstractNumId w:val="1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A94"/>
    <w:rsid w:val="0000253F"/>
    <w:rsid w:val="0000371F"/>
    <w:rsid w:val="00005993"/>
    <w:rsid w:val="000076AF"/>
    <w:rsid w:val="00016E74"/>
    <w:rsid w:val="000435F1"/>
    <w:rsid w:val="00046914"/>
    <w:rsid w:val="00091B50"/>
    <w:rsid w:val="00094C10"/>
    <w:rsid w:val="0009774F"/>
    <w:rsid w:val="000A71CC"/>
    <w:rsid w:val="000D4762"/>
    <w:rsid w:val="000D6D06"/>
    <w:rsid w:val="000E2327"/>
    <w:rsid w:val="00107F9E"/>
    <w:rsid w:val="00121FD7"/>
    <w:rsid w:val="00137BAF"/>
    <w:rsid w:val="00141FA2"/>
    <w:rsid w:val="00146A90"/>
    <w:rsid w:val="0015119F"/>
    <w:rsid w:val="00170E0C"/>
    <w:rsid w:val="0017623C"/>
    <w:rsid w:val="0018671F"/>
    <w:rsid w:val="001917A0"/>
    <w:rsid w:val="00194032"/>
    <w:rsid w:val="001A5996"/>
    <w:rsid w:val="00206377"/>
    <w:rsid w:val="0021280D"/>
    <w:rsid w:val="002261B5"/>
    <w:rsid w:val="0024628E"/>
    <w:rsid w:val="00250937"/>
    <w:rsid w:val="0028027B"/>
    <w:rsid w:val="002927FB"/>
    <w:rsid w:val="002B58DB"/>
    <w:rsid w:val="002C5878"/>
    <w:rsid w:val="002E07BA"/>
    <w:rsid w:val="003010AD"/>
    <w:rsid w:val="0030201D"/>
    <w:rsid w:val="003041B5"/>
    <w:rsid w:val="003121F5"/>
    <w:rsid w:val="00350E12"/>
    <w:rsid w:val="00353EED"/>
    <w:rsid w:val="00357875"/>
    <w:rsid w:val="0037225C"/>
    <w:rsid w:val="00375EBE"/>
    <w:rsid w:val="003846EF"/>
    <w:rsid w:val="003A6721"/>
    <w:rsid w:val="003B5AFE"/>
    <w:rsid w:val="003C417C"/>
    <w:rsid w:val="003D72E7"/>
    <w:rsid w:val="003E50EE"/>
    <w:rsid w:val="003E7DC4"/>
    <w:rsid w:val="004131C9"/>
    <w:rsid w:val="004332B6"/>
    <w:rsid w:val="00457D78"/>
    <w:rsid w:val="004719A0"/>
    <w:rsid w:val="00494963"/>
    <w:rsid w:val="004970C5"/>
    <w:rsid w:val="004A3B04"/>
    <w:rsid w:val="004A5391"/>
    <w:rsid w:val="004B07ED"/>
    <w:rsid w:val="00500682"/>
    <w:rsid w:val="005202BA"/>
    <w:rsid w:val="005219BD"/>
    <w:rsid w:val="00542CE9"/>
    <w:rsid w:val="00554AC5"/>
    <w:rsid w:val="00556D6C"/>
    <w:rsid w:val="005652A7"/>
    <w:rsid w:val="00580E2A"/>
    <w:rsid w:val="005848C9"/>
    <w:rsid w:val="005D5A7A"/>
    <w:rsid w:val="005F5B73"/>
    <w:rsid w:val="00616D75"/>
    <w:rsid w:val="006237E7"/>
    <w:rsid w:val="00633741"/>
    <w:rsid w:val="00635593"/>
    <w:rsid w:val="00641AC0"/>
    <w:rsid w:val="006445DF"/>
    <w:rsid w:val="00646198"/>
    <w:rsid w:val="006556AC"/>
    <w:rsid w:val="00656CE6"/>
    <w:rsid w:val="00667599"/>
    <w:rsid w:val="006743E7"/>
    <w:rsid w:val="00680414"/>
    <w:rsid w:val="006A05DC"/>
    <w:rsid w:val="006C5B5A"/>
    <w:rsid w:val="006D3C30"/>
    <w:rsid w:val="006E437F"/>
    <w:rsid w:val="007347BC"/>
    <w:rsid w:val="00761685"/>
    <w:rsid w:val="00765547"/>
    <w:rsid w:val="00784B15"/>
    <w:rsid w:val="007A7386"/>
    <w:rsid w:val="007B4527"/>
    <w:rsid w:val="007C6485"/>
    <w:rsid w:val="007D69F9"/>
    <w:rsid w:val="007E4CC2"/>
    <w:rsid w:val="00803348"/>
    <w:rsid w:val="0080601B"/>
    <w:rsid w:val="00815E63"/>
    <w:rsid w:val="00816648"/>
    <w:rsid w:val="0086412F"/>
    <w:rsid w:val="008939CA"/>
    <w:rsid w:val="00895E1C"/>
    <w:rsid w:val="008A7FA6"/>
    <w:rsid w:val="008B092D"/>
    <w:rsid w:val="008D1F2E"/>
    <w:rsid w:val="008E7F6F"/>
    <w:rsid w:val="00985D2A"/>
    <w:rsid w:val="009C16FE"/>
    <w:rsid w:val="009C3FEE"/>
    <w:rsid w:val="009D5609"/>
    <w:rsid w:val="009D729B"/>
    <w:rsid w:val="009F14F7"/>
    <w:rsid w:val="009F5225"/>
    <w:rsid w:val="00A04DFE"/>
    <w:rsid w:val="00A20912"/>
    <w:rsid w:val="00A31A94"/>
    <w:rsid w:val="00A5485E"/>
    <w:rsid w:val="00A57A55"/>
    <w:rsid w:val="00A65BF4"/>
    <w:rsid w:val="00A7160E"/>
    <w:rsid w:val="00A75337"/>
    <w:rsid w:val="00A76A75"/>
    <w:rsid w:val="00A95854"/>
    <w:rsid w:val="00A960EE"/>
    <w:rsid w:val="00AA5BC0"/>
    <w:rsid w:val="00AD23A6"/>
    <w:rsid w:val="00AE28BD"/>
    <w:rsid w:val="00AF2A9F"/>
    <w:rsid w:val="00AF3A3F"/>
    <w:rsid w:val="00AF3AA6"/>
    <w:rsid w:val="00B14D30"/>
    <w:rsid w:val="00B27F1B"/>
    <w:rsid w:val="00B32461"/>
    <w:rsid w:val="00B32741"/>
    <w:rsid w:val="00B37E65"/>
    <w:rsid w:val="00B50988"/>
    <w:rsid w:val="00B51969"/>
    <w:rsid w:val="00B65D08"/>
    <w:rsid w:val="00B75B92"/>
    <w:rsid w:val="00B8031B"/>
    <w:rsid w:val="00B820A1"/>
    <w:rsid w:val="00B87D06"/>
    <w:rsid w:val="00BE33C0"/>
    <w:rsid w:val="00C01C38"/>
    <w:rsid w:val="00C05E1A"/>
    <w:rsid w:val="00C1664A"/>
    <w:rsid w:val="00C64176"/>
    <w:rsid w:val="00C87E75"/>
    <w:rsid w:val="00C9566A"/>
    <w:rsid w:val="00CC52AF"/>
    <w:rsid w:val="00CE60B6"/>
    <w:rsid w:val="00CE6CDF"/>
    <w:rsid w:val="00D43665"/>
    <w:rsid w:val="00D439BC"/>
    <w:rsid w:val="00D43AC5"/>
    <w:rsid w:val="00D44960"/>
    <w:rsid w:val="00D46732"/>
    <w:rsid w:val="00D91F58"/>
    <w:rsid w:val="00D954E9"/>
    <w:rsid w:val="00DA0711"/>
    <w:rsid w:val="00DA0B71"/>
    <w:rsid w:val="00DC1903"/>
    <w:rsid w:val="00DD3672"/>
    <w:rsid w:val="00DF0C7C"/>
    <w:rsid w:val="00DF2D6B"/>
    <w:rsid w:val="00E00F77"/>
    <w:rsid w:val="00E14814"/>
    <w:rsid w:val="00E20735"/>
    <w:rsid w:val="00E232D7"/>
    <w:rsid w:val="00E249C6"/>
    <w:rsid w:val="00E42591"/>
    <w:rsid w:val="00E43194"/>
    <w:rsid w:val="00E43F29"/>
    <w:rsid w:val="00E5345F"/>
    <w:rsid w:val="00E61BE8"/>
    <w:rsid w:val="00E64AA5"/>
    <w:rsid w:val="00E805F7"/>
    <w:rsid w:val="00E82922"/>
    <w:rsid w:val="00E9793A"/>
    <w:rsid w:val="00EB07B8"/>
    <w:rsid w:val="00ED6639"/>
    <w:rsid w:val="00F233C1"/>
    <w:rsid w:val="00F3638F"/>
    <w:rsid w:val="00F365EF"/>
    <w:rsid w:val="00F85EAC"/>
    <w:rsid w:val="00FA240E"/>
    <w:rsid w:val="00FB1E0A"/>
    <w:rsid w:val="00FF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CDBE2D-2048-48E7-974A-E4A4B5FCF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69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56C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53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1A9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A31A94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A31A9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A31A94"/>
    <w:rPr>
      <w:rFonts w:ascii="Calibri" w:eastAsia="Calibri" w:hAnsi="Calibri" w:cs="Times New Roman"/>
    </w:rPr>
  </w:style>
  <w:style w:type="paragraph" w:styleId="a7">
    <w:name w:val="footnote text"/>
    <w:basedOn w:val="a"/>
    <w:link w:val="a8"/>
    <w:uiPriority w:val="99"/>
    <w:unhideWhenUsed/>
    <w:rsid w:val="00A31A9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A31A94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uiPriority w:val="99"/>
    <w:semiHidden/>
    <w:unhideWhenUsed/>
    <w:rsid w:val="00A31A94"/>
    <w:rPr>
      <w:vertAlign w:val="superscript"/>
    </w:rPr>
  </w:style>
  <w:style w:type="table" w:styleId="aa">
    <w:name w:val="Table Grid"/>
    <w:basedOn w:val="a1"/>
    <w:uiPriority w:val="59"/>
    <w:rsid w:val="00A31A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F69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FF699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F699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FF6995"/>
    <w:pPr>
      <w:spacing w:after="100"/>
    </w:pPr>
  </w:style>
  <w:style w:type="character" w:styleId="ac">
    <w:name w:val="Hyperlink"/>
    <w:basedOn w:val="a0"/>
    <w:uiPriority w:val="99"/>
    <w:unhideWhenUsed/>
    <w:rsid w:val="00FF6995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FF6995"/>
    <w:pPr>
      <w:spacing w:after="100"/>
      <w:ind w:left="440"/>
    </w:pPr>
    <w:rPr>
      <w:rFonts w:eastAsiaTheme="minorEastAsia" w:cs="Times New Roman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AF3A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AF3A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">
    <w:name w:val="Главы"/>
    <w:basedOn w:val="ad"/>
    <w:link w:val="af0"/>
    <w:qFormat/>
    <w:rsid w:val="00AF3A3F"/>
    <w:rPr>
      <w:rFonts w:ascii="Times New Roman" w:hAnsi="Times New Roman"/>
      <w:b/>
      <w:sz w:val="32"/>
    </w:rPr>
  </w:style>
  <w:style w:type="paragraph" w:customStyle="1" w:styleId="af1">
    <w:name w:val="Параграфы"/>
    <w:basedOn w:val="af"/>
    <w:link w:val="af2"/>
    <w:qFormat/>
    <w:rsid w:val="00AF3A3F"/>
    <w:rPr>
      <w:b w:val="0"/>
      <w:sz w:val="28"/>
    </w:rPr>
  </w:style>
  <w:style w:type="character" w:customStyle="1" w:styleId="af0">
    <w:name w:val="Главы Знак"/>
    <w:basedOn w:val="ae"/>
    <w:link w:val="af"/>
    <w:rsid w:val="00AF3A3F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customStyle="1" w:styleId="20">
    <w:name w:val="Заголовок 2 Знак"/>
    <w:basedOn w:val="a0"/>
    <w:link w:val="2"/>
    <w:uiPriority w:val="9"/>
    <w:rsid w:val="00656C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f2">
    <w:name w:val="Параграфы Знак"/>
    <w:basedOn w:val="af0"/>
    <w:link w:val="af1"/>
    <w:rsid w:val="00AF3A3F"/>
    <w:rPr>
      <w:rFonts w:ascii="Times New Roman" w:eastAsiaTheme="majorEastAsia" w:hAnsi="Times New Roman" w:cstheme="majorBidi"/>
      <w:b w:val="0"/>
      <w:spacing w:val="-10"/>
      <w:kern w:val="28"/>
      <w:sz w:val="28"/>
      <w:szCs w:val="56"/>
    </w:rPr>
  </w:style>
  <w:style w:type="paragraph" w:styleId="af3">
    <w:name w:val="List Paragraph"/>
    <w:basedOn w:val="a"/>
    <w:uiPriority w:val="34"/>
    <w:qFormat/>
    <w:rsid w:val="0020637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A539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ostmetadata">
    <w:name w:val="postmetadata"/>
    <w:basedOn w:val="a"/>
    <w:rsid w:val="004A5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yline">
    <w:name w:val="byline"/>
    <w:basedOn w:val="a0"/>
    <w:rsid w:val="004A5391"/>
  </w:style>
  <w:style w:type="character" w:customStyle="1" w:styleId="author">
    <w:name w:val="author"/>
    <w:basedOn w:val="a0"/>
    <w:rsid w:val="004A5391"/>
  </w:style>
  <w:style w:type="character" w:styleId="af4">
    <w:name w:val="Emphasis"/>
    <w:basedOn w:val="a0"/>
    <w:uiPriority w:val="20"/>
    <w:qFormat/>
    <w:rsid w:val="004A5391"/>
    <w:rPr>
      <w:i/>
      <w:iCs/>
    </w:rPr>
  </w:style>
  <w:style w:type="character" w:customStyle="1" w:styleId="commentcount">
    <w:name w:val="commentcount"/>
    <w:basedOn w:val="a0"/>
    <w:rsid w:val="004A5391"/>
  </w:style>
  <w:style w:type="paragraph" w:styleId="af5">
    <w:name w:val="Normal (Web)"/>
    <w:basedOn w:val="a"/>
    <w:uiPriority w:val="99"/>
    <w:unhideWhenUsed/>
    <w:rsid w:val="004A5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4A5391"/>
    <w:rPr>
      <w:b/>
      <w:bCs/>
    </w:rPr>
  </w:style>
  <w:style w:type="character" w:styleId="af7">
    <w:name w:val="Placeholder Text"/>
    <w:basedOn w:val="a0"/>
    <w:uiPriority w:val="99"/>
    <w:semiHidden/>
    <w:rsid w:val="00B65D08"/>
    <w:rPr>
      <w:color w:val="808080"/>
    </w:rPr>
  </w:style>
  <w:style w:type="character" w:customStyle="1" w:styleId="hl">
    <w:name w:val="hl"/>
    <w:basedOn w:val="a0"/>
    <w:rsid w:val="00457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9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33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9574">
          <w:marLeft w:val="3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4769">
          <w:marLeft w:val="3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520C2-63EA-403D-9E2D-86B179CD8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769</TotalTime>
  <Pages>53</Pages>
  <Words>13089</Words>
  <Characters>74608</Characters>
  <Application>Microsoft Office Word</Application>
  <DocSecurity>0</DocSecurity>
  <Lines>621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tatiana_berezina@icloud.com</dc:creator>
  <cp:keywords/>
  <dc:description/>
  <cp:lastModifiedBy>tatiana_berezina@icloud.com</cp:lastModifiedBy>
  <cp:revision>27</cp:revision>
  <dcterms:created xsi:type="dcterms:W3CDTF">2018-04-30T08:31:00Z</dcterms:created>
  <dcterms:modified xsi:type="dcterms:W3CDTF">2018-05-09T18:19:00Z</dcterms:modified>
</cp:coreProperties>
</file>