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AB590" w14:textId="30938263" w:rsidR="00170919" w:rsidRPr="00170919" w:rsidRDefault="00170919" w:rsidP="00547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0919">
        <w:rPr>
          <w:rFonts w:ascii="Times New Roman" w:hAnsi="Times New Roman" w:cs="Times New Roman"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</w:p>
    <w:p w14:paraId="4629B203" w14:textId="3BEA4366" w:rsidR="00170919" w:rsidRDefault="00170919" w:rsidP="00547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0919">
        <w:rPr>
          <w:rFonts w:ascii="Times New Roman" w:hAnsi="Times New Roman" w:cs="Times New Roman"/>
          <w:sz w:val="28"/>
          <w:szCs w:val="28"/>
          <w:lang w:val="ru-RU"/>
        </w:rPr>
        <w:t>САНКТ-ПЕТЕРБУРГСКИЙ ГОСУДАРСТВЕНН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709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</w:p>
    <w:p w14:paraId="252876F9" w14:textId="77ABD932" w:rsidR="00170919" w:rsidRDefault="00170919" w:rsidP="00547077">
      <w:pPr>
        <w:spacing w:line="36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170919">
        <w:rPr>
          <w:rFonts w:ascii="Times New Roman" w:hAnsi="Times New Roman" w:cs="Times New Roman"/>
          <w:sz w:val="28"/>
          <w:lang w:val="ru-RU"/>
        </w:rPr>
        <w:t>(СПБГУ)</w:t>
      </w:r>
    </w:p>
    <w:p w14:paraId="16B83E50" w14:textId="77777777" w:rsidR="00547077" w:rsidRPr="00170919" w:rsidRDefault="00547077" w:rsidP="00170919">
      <w:pPr>
        <w:jc w:val="center"/>
        <w:rPr>
          <w:rFonts w:ascii="Times New Roman" w:hAnsi="Times New Roman" w:cs="Times New Roman"/>
          <w:sz w:val="28"/>
          <w:lang w:val="ru-RU"/>
        </w:rPr>
      </w:pPr>
    </w:p>
    <w:p w14:paraId="489F058A" w14:textId="00BFE829" w:rsidR="00170919" w:rsidRPr="00170919" w:rsidRDefault="00170919" w:rsidP="00547077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>Кафедра ядерно-физических методов исследования</w:t>
      </w:r>
    </w:p>
    <w:p w14:paraId="237D15CA" w14:textId="2E510295" w:rsidR="00170919" w:rsidRDefault="00170919" w:rsidP="00547077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Направление </w:t>
      </w:r>
      <w:r>
        <w:rPr>
          <w:sz w:val="28"/>
        </w:rPr>
        <w:t>“</w:t>
      </w:r>
      <w:r>
        <w:rPr>
          <w:sz w:val="28"/>
          <w:lang w:val="ru-RU"/>
        </w:rPr>
        <w:t>Физика</w:t>
      </w:r>
      <w:r>
        <w:rPr>
          <w:sz w:val="28"/>
        </w:rPr>
        <w:t>”</w:t>
      </w:r>
    </w:p>
    <w:p w14:paraId="74DCDE73" w14:textId="584ED730" w:rsidR="00170919" w:rsidRDefault="00170919" w:rsidP="00170919">
      <w:pPr>
        <w:jc w:val="center"/>
        <w:rPr>
          <w:sz w:val="28"/>
          <w:lang w:val="ru-RU"/>
        </w:rPr>
      </w:pPr>
    </w:p>
    <w:p w14:paraId="63A23E8D" w14:textId="02A8AAF9" w:rsidR="00170919" w:rsidRPr="00170919" w:rsidRDefault="00170919" w:rsidP="00170919">
      <w:pPr>
        <w:jc w:val="center"/>
        <w:rPr>
          <w:sz w:val="28"/>
          <w:lang w:val="ru-RU"/>
        </w:rPr>
      </w:pPr>
      <w:r>
        <w:rPr>
          <w:noProof/>
        </w:rPr>
        <w:drawing>
          <wp:inline distT="0" distB="0" distL="0" distR="0" wp14:anchorId="24929593" wp14:editId="053D7F07">
            <wp:extent cx="1304925" cy="1628546"/>
            <wp:effectExtent l="0" t="0" r="0" b="0"/>
            <wp:docPr id="2" name="Рисунок 2" descr="ÐÐ°ÑÑÐ¸Ð½ÐºÐ¸ Ð¿Ð¾ Ð·Ð°Ð¿ÑÐ¾ÑÑ Ð³ÐµÑÐ± ÑÐ¿Ð±Ð³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³ÐµÑÐ± ÑÐ¿Ð±Ð³Ñ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504" cy="163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64E19" w14:textId="77777777" w:rsidR="00170919" w:rsidRPr="00170919" w:rsidRDefault="00170919" w:rsidP="00170919">
      <w:pPr>
        <w:spacing w:line="360" w:lineRule="auto"/>
        <w:jc w:val="center"/>
        <w:rPr>
          <w:sz w:val="28"/>
          <w:szCs w:val="28"/>
          <w:lang w:val="ru-RU"/>
        </w:rPr>
      </w:pPr>
    </w:p>
    <w:p w14:paraId="25A748BA" w14:textId="7EA8807C" w:rsidR="00170919" w:rsidRPr="00170919" w:rsidRDefault="00170919" w:rsidP="00170919">
      <w:pPr>
        <w:tabs>
          <w:tab w:val="left" w:pos="7088"/>
        </w:tabs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091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>Анализ сечений реакций слияния ионов с тяжёлыми ядрами</w:t>
      </w:r>
    </w:p>
    <w:p w14:paraId="5437841B" w14:textId="77777777" w:rsidR="00170919" w:rsidRDefault="00170919" w:rsidP="00170919">
      <w:pPr>
        <w:jc w:val="both"/>
        <w:rPr>
          <w:sz w:val="32"/>
          <w:lang w:val="ru-RU"/>
        </w:rPr>
      </w:pPr>
    </w:p>
    <w:p w14:paraId="13D1EB95" w14:textId="1F41FB06" w:rsidR="00170919" w:rsidRDefault="00170919" w:rsidP="00547077">
      <w:pPr>
        <w:spacing w:line="360" w:lineRule="auto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Выпускная квалификационная работа студента бакалавриата</w:t>
      </w:r>
    </w:p>
    <w:p w14:paraId="4147D3F8" w14:textId="4A37184B" w:rsidR="00170919" w:rsidRPr="00547077" w:rsidRDefault="00170919" w:rsidP="00547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7077">
        <w:rPr>
          <w:rFonts w:ascii="Times New Roman" w:hAnsi="Times New Roman" w:cs="Times New Roman"/>
          <w:sz w:val="28"/>
          <w:szCs w:val="28"/>
          <w:lang w:val="ru-RU"/>
        </w:rPr>
        <w:t>Нечипоренко Юрия Владимировича</w:t>
      </w:r>
    </w:p>
    <w:p w14:paraId="03646547" w14:textId="77777777" w:rsidR="00547077" w:rsidRDefault="00547077" w:rsidP="00547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EABD215" w14:textId="59E36346" w:rsidR="00170919" w:rsidRPr="00547077" w:rsidRDefault="00170919" w:rsidP="00547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7077">
        <w:rPr>
          <w:rFonts w:ascii="Times New Roman" w:hAnsi="Times New Roman" w:cs="Times New Roman"/>
          <w:sz w:val="28"/>
          <w:szCs w:val="28"/>
          <w:lang w:val="ru-RU"/>
        </w:rPr>
        <w:t>Научный руководитель</w:t>
      </w:r>
    </w:p>
    <w:p w14:paraId="7FD38D53" w14:textId="6ECE606F" w:rsidR="00170919" w:rsidRPr="00547077" w:rsidRDefault="00547077" w:rsidP="00547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707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170919" w:rsidRPr="00547077">
        <w:rPr>
          <w:rFonts w:ascii="Times New Roman" w:hAnsi="Times New Roman" w:cs="Times New Roman"/>
          <w:sz w:val="28"/>
          <w:szCs w:val="28"/>
          <w:lang w:val="ru-RU"/>
        </w:rPr>
        <w:t>.ф.-м.н</w:t>
      </w:r>
      <w:r w:rsidRPr="0054707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547077">
        <w:rPr>
          <w:rFonts w:ascii="Times New Roman" w:hAnsi="Times New Roman" w:cs="Times New Roman"/>
          <w:sz w:val="28"/>
          <w:szCs w:val="28"/>
          <w:lang w:val="ru-RU"/>
        </w:rPr>
        <w:t>проф</w:t>
      </w:r>
      <w:proofErr w:type="spellEnd"/>
      <w:r w:rsidRPr="00547077">
        <w:rPr>
          <w:rFonts w:ascii="Times New Roman" w:hAnsi="Times New Roman" w:cs="Times New Roman"/>
          <w:sz w:val="28"/>
          <w:szCs w:val="28"/>
          <w:lang w:val="ru-RU"/>
        </w:rPr>
        <w:t xml:space="preserve"> Новиков Ю. Н.</w:t>
      </w:r>
    </w:p>
    <w:p w14:paraId="559DBD4B" w14:textId="77777777" w:rsidR="00547077" w:rsidRDefault="00547077" w:rsidP="00547077">
      <w:pPr>
        <w:spacing w:line="276" w:lineRule="auto"/>
        <w:jc w:val="center"/>
        <w:rPr>
          <w:sz w:val="28"/>
          <w:lang w:val="ru-RU"/>
        </w:rPr>
      </w:pPr>
    </w:p>
    <w:p w14:paraId="2DC1ADF8" w14:textId="1F73BCCA" w:rsidR="00170919" w:rsidRPr="00170919" w:rsidRDefault="00170919" w:rsidP="00547077">
      <w:pPr>
        <w:spacing w:line="360" w:lineRule="auto"/>
        <w:jc w:val="center"/>
        <w:rPr>
          <w:sz w:val="28"/>
          <w:lang w:val="ru-RU"/>
        </w:rPr>
      </w:pPr>
      <w:r w:rsidRPr="00170919">
        <w:rPr>
          <w:sz w:val="28"/>
          <w:lang w:val="ru-RU"/>
        </w:rPr>
        <w:t>Санкт-Петербург</w:t>
      </w:r>
    </w:p>
    <w:p w14:paraId="659E2DAA" w14:textId="7835245D" w:rsidR="00170919" w:rsidRPr="00547077" w:rsidRDefault="00170919" w:rsidP="00547077">
      <w:pPr>
        <w:spacing w:line="360" w:lineRule="auto"/>
        <w:jc w:val="center"/>
        <w:rPr>
          <w:sz w:val="28"/>
          <w:szCs w:val="24"/>
        </w:rPr>
      </w:pPr>
      <w:r w:rsidRPr="00BD59F3">
        <w:rPr>
          <w:sz w:val="28"/>
          <w:szCs w:val="24"/>
        </w:rPr>
        <w:t>201</w:t>
      </w:r>
      <w:r w:rsidR="00547077">
        <w:rPr>
          <w:sz w:val="28"/>
          <w:szCs w:val="24"/>
          <w:lang w:val="ru-RU"/>
        </w:rPr>
        <w:t>8</w:t>
      </w:r>
      <w:r w:rsidRPr="00BD59F3">
        <w:rPr>
          <w:sz w:val="28"/>
          <w:szCs w:val="24"/>
        </w:rPr>
        <w:t xml:space="preserve"> </w:t>
      </w:r>
      <w:proofErr w:type="spellStart"/>
      <w:r w:rsidRPr="00BD59F3">
        <w:rPr>
          <w:sz w:val="28"/>
          <w:szCs w:val="24"/>
        </w:rPr>
        <w:t>год</w:t>
      </w:r>
      <w:proofErr w:type="spellEnd"/>
    </w:p>
    <w:p w14:paraId="145E22EA" w14:textId="6BF65EC2" w:rsidR="008F3E57" w:rsidRDefault="008F3E57" w:rsidP="00A41D6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</w:t>
      </w:r>
    </w:p>
    <w:p w14:paraId="1CE583F9" w14:textId="3A211DF1" w:rsidR="008F3E57" w:rsidRPr="008F3E57" w:rsidRDefault="008F3E57" w:rsidP="008F3E57">
      <w:pPr>
        <w:tabs>
          <w:tab w:val="left" w:pos="1840"/>
        </w:tabs>
        <w:spacing w:line="360" w:lineRule="auto"/>
        <w:rPr>
          <w:sz w:val="28"/>
          <w:szCs w:val="28"/>
          <w:lang w:val="ru-RU"/>
        </w:rPr>
      </w:pPr>
      <w:r w:rsidRPr="008F3E57">
        <w:rPr>
          <w:sz w:val="28"/>
          <w:szCs w:val="28"/>
          <w:lang w:val="ru-RU"/>
        </w:rPr>
        <w:t xml:space="preserve">Введение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2</w:t>
      </w:r>
    </w:p>
    <w:p w14:paraId="2C04B083" w14:textId="76222E2D" w:rsidR="008F3E57" w:rsidRDefault="008F3E57" w:rsidP="008F3E57">
      <w:pPr>
        <w:spacing w:line="360" w:lineRule="auto"/>
        <w:rPr>
          <w:sz w:val="28"/>
          <w:szCs w:val="28"/>
          <w:lang w:val="ru-RU"/>
        </w:rPr>
      </w:pPr>
      <w:r w:rsidRPr="008F3E57">
        <w:rPr>
          <w:sz w:val="28"/>
          <w:szCs w:val="28"/>
          <w:lang w:val="ru-RU"/>
        </w:rPr>
        <w:t>Раздел 1</w:t>
      </w:r>
      <w:r>
        <w:rPr>
          <w:sz w:val="28"/>
          <w:szCs w:val="28"/>
          <w:lang w:val="ru-RU"/>
        </w:rPr>
        <w:t>.</w:t>
      </w:r>
      <w:r w:rsidRPr="008F3E57">
        <w:rPr>
          <w:sz w:val="28"/>
          <w:szCs w:val="28"/>
          <w:lang w:val="ru-RU"/>
        </w:rPr>
        <w:t xml:space="preserve"> Обзор литературных данных</w:t>
      </w:r>
      <w:r>
        <w:rPr>
          <w:sz w:val="28"/>
          <w:szCs w:val="28"/>
          <w:lang w:val="ru-RU"/>
        </w:rPr>
        <w:t xml:space="preserve">                                                                     4</w:t>
      </w:r>
    </w:p>
    <w:p w14:paraId="7E8E88AB" w14:textId="35038DD2" w:rsidR="008F3E57" w:rsidRDefault="008F3E57" w:rsidP="008F3E5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F3E5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F3E57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 реакций с участием тяжелых ядер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4</w:t>
      </w:r>
    </w:p>
    <w:p w14:paraId="2EE11D7D" w14:textId="64648AC0" w:rsidR="008F3E57" w:rsidRDefault="008F3E57" w:rsidP="008F3E5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F3E57">
        <w:rPr>
          <w:rFonts w:ascii="Times New Roman" w:eastAsiaTheme="minorEastAsia" w:hAnsi="Times New Roman" w:cs="Times New Roman"/>
          <w:sz w:val="28"/>
          <w:szCs w:val="28"/>
        </w:rPr>
        <w:t>II</w:t>
      </w:r>
      <w:r w:rsidRPr="008F3E57">
        <w:rPr>
          <w:rFonts w:ascii="Times New Roman" w:eastAsiaTheme="minorEastAsia" w:hAnsi="Times New Roman" w:cs="Times New Roman"/>
          <w:sz w:val="28"/>
          <w:szCs w:val="28"/>
          <w:lang w:val="ru-RU"/>
        </w:rPr>
        <w:t>. Классификация реакций с тяжелыми ионами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    5</w:t>
      </w:r>
    </w:p>
    <w:p w14:paraId="7613D893" w14:textId="2EBC1555" w:rsidR="008F3E57" w:rsidRDefault="008F3E57" w:rsidP="008F3E57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8F3E57">
        <w:rPr>
          <w:rFonts w:ascii="Times New Roman" w:eastAsiaTheme="minorEastAsia" w:hAnsi="Times New Roman" w:cs="Times New Roman"/>
          <w:sz w:val="28"/>
          <w:szCs w:val="28"/>
        </w:rPr>
        <w:t>III</w:t>
      </w:r>
      <w:r w:rsidRPr="008F3E57">
        <w:rPr>
          <w:rFonts w:ascii="Times New Roman" w:eastAsiaTheme="minorEastAsia" w:hAnsi="Times New Roman" w:cs="Times New Roman"/>
          <w:sz w:val="28"/>
          <w:szCs w:val="28"/>
          <w:lang w:val="ru-RU"/>
        </w:rPr>
        <w:t>. Реакции слияния с участием тяжелых ионов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    6</w:t>
      </w:r>
    </w:p>
    <w:p w14:paraId="2E339732" w14:textId="197865F8" w:rsidR="008F3E57" w:rsidRDefault="008F3E57" w:rsidP="008F3E57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8F3E57">
        <w:rPr>
          <w:rFonts w:ascii="Times New Roman" w:eastAsiaTheme="minorEastAsia" w:hAnsi="Times New Roman" w:cs="Times New Roman"/>
          <w:sz w:val="28"/>
          <w:szCs w:val="28"/>
        </w:rPr>
        <w:t>IV</w:t>
      </w:r>
      <w:r w:rsidRPr="008F3E57">
        <w:rPr>
          <w:rFonts w:ascii="Times New Roman" w:eastAsiaTheme="minorEastAsia" w:hAnsi="Times New Roman" w:cs="Times New Roman"/>
          <w:sz w:val="28"/>
          <w:szCs w:val="28"/>
          <w:lang w:val="ru-RU"/>
        </w:rPr>
        <w:t>. Теоретический расчет сечений испарительных каналов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8</w:t>
      </w:r>
    </w:p>
    <w:p w14:paraId="1A6FAB39" w14:textId="6C268343" w:rsidR="008F3E57" w:rsidRPr="008F3E57" w:rsidRDefault="008F3E57" w:rsidP="008F3E5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F3E57">
        <w:rPr>
          <w:rFonts w:ascii="Times New Roman" w:hAnsi="Times New Roman" w:cs="Times New Roman"/>
          <w:sz w:val="28"/>
          <w:szCs w:val="28"/>
          <w:lang w:val="ru-RU"/>
        </w:rPr>
        <w:t>Раздел 2. Материалы и методы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11</w:t>
      </w:r>
    </w:p>
    <w:p w14:paraId="6C26A56F" w14:textId="5E9925D2" w:rsidR="008F3E57" w:rsidRDefault="008F3E57" w:rsidP="00402B95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8F3E57">
        <w:rPr>
          <w:rFonts w:ascii="Times New Roman" w:eastAsiaTheme="minorEastAsia" w:hAnsi="Times New Roman" w:cs="Times New Roman"/>
          <w:sz w:val="28"/>
          <w:szCs w:val="28"/>
        </w:rPr>
        <w:t>I</w:t>
      </w:r>
      <w:r w:rsidRPr="008F3E57">
        <w:rPr>
          <w:rFonts w:ascii="Times New Roman" w:eastAsiaTheme="minorEastAsia" w:hAnsi="Times New Roman" w:cs="Times New Roman"/>
          <w:sz w:val="28"/>
          <w:szCs w:val="28"/>
          <w:lang w:val="ru-RU"/>
        </w:rPr>
        <w:t>. Экспериментальная установка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                             11</w:t>
      </w:r>
    </w:p>
    <w:p w14:paraId="3B989882" w14:textId="47553AA3" w:rsidR="00402B95" w:rsidRPr="00402B95" w:rsidRDefault="00402B95" w:rsidP="00402B9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402B95">
        <w:rPr>
          <w:rFonts w:ascii="Times New Roman" w:hAnsi="Times New Roman" w:cs="Times New Roman"/>
          <w:color w:val="231F20"/>
          <w:sz w:val="28"/>
          <w:szCs w:val="28"/>
        </w:rPr>
        <w:t>II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  <w:r w:rsidRPr="00402B9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Характеристики реакции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                                                                     12</w:t>
      </w:r>
    </w:p>
    <w:p w14:paraId="0273C625" w14:textId="6896B6F7" w:rsidR="00402B95" w:rsidRDefault="00402B95" w:rsidP="00402B9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402B95">
        <w:rPr>
          <w:rFonts w:ascii="Times New Roman" w:hAnsi="Times New Roman" w:cs="Times New Roman"/>
          <w:color w:val="231F20"/>
          <w:sz w:val="28"/>
          <w:szCs w:val="28"/>
        </w:rPr>
        <w:t>III</w:t>
      </w:r>
      <w:r w:rsidRPr="00402B95">
        <w:rPr>
          <w:rFonts w:ascii="Times New Roman" w:hAnsi="Times New Roman" w:cs="Times New Roman"/>
          <w:color w:val="231F20"/>
          <w:sz w:val="28"/>
          <w:szCs w:val="28"/>
          <w:lang w:val="ru-RU"/>
        </w:rPr>
        <w:t>. Идентификация α-спектра.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                                                                 14</w:t>
      </w:r>
    </w:p>
    <w:p w14:paraId="78744B5C" w14:textId="19927FA0" w:rsidR="00402B95" w:rsidRPr="00402B95" w:rsidRDefault="00402B95" w:rsidP="00402B9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402B95">
        <w:rPr>
          <w:rFonts w:ascii="Times New Roman" w:hAnsi="Times New Roman" w:cs="Times New Roman"/>
          <w:color w:val="231F20"/>
          <w:sz w:val="28"/>
          <w:szCs w:val="28"/>
        </w:rPr>
        <w:t>IV</w:t>
      </w:r>
      <w:r w:rsidRPr="00402B95">
        <w:rPr>
          <w:rFonts w:ascii="Times New Roman" w:hAnsi="Times New Roman" w:cs="Times New Roman"/>
          <w:color w:val="231F20"/>
          <w:sz w:val="28"/>
          <w:szCs w:val="28"/>
          <w:lang w:val="ru-RU"/>
        </w:rPr>
        <w:t>. Расчет сечений испарительных каналов.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                                          20</w:t>
      </w:r>
    </w:p>
    <w:p w14:paraId="12CBDEAB" w14:textId="4323EF2F" w:rsidR="00402B95" w:rsidRDefault="00402B95" w:rsidP="00402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02B95">
        <w:rPr>
          <w:rFonts w:ascii="Times New Roman" w:hAnsi="Times New Roman"/>
          <w:sz w:val="28"/>
          <w:szCs w:val="28"/>
          <w:lang w:val="ru-RU"/>
        </w:rPr>
        <w:t>Раздел 3. Результаты и их обсуждение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21</w:t>
      </w:r>
    </w:p>
    <w:p w14:paraId="2D545136" w14:textId="440CD234" w:rsidR="008F3E57" w:rsidRDefault="00402B95" w:rsidP="00A41D6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Заключение                                                                                                            23</w:t>
      </w:r>
    </w:p>
    <w:p w14:paraId="3AE8EA76" w14:textId="1B5E55F1" w:rsidR="00402B95" w:rsidRPr="00402B95" w:rsidRDefault="00402B95" w:rsidP="00A41D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02B95">
        <w:rPr>
          <w:rFonts w:ascii="Times New Roman" w:hAnsi="Times New Roman" w:cs="Times New Roman"/>
          <w:sz w:val="28"/>
          <w:szCs w:val="28"/>
          <w:lang w:val="ru-RU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25</w:t>
      </w:r>
    </w:p>
    <w:p w14:paraId="6DFBC80F" w14:textId="77777777" w:rsidR="008F3E57" w:rsidRDefault="008F3E5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59944EC1" w14:textId="7A6E212D" w:rsidR="002F58BC" w:rsidRPr="00DE1404" w:rsidRDefault="00A41D66" w:rsidP="00A41D6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140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Введение</w:t>
      </w:r>
    </w:p>
    <w:p w14:paraId="5AB8B00C" w14:textId="4BCBF8FE" w:rsidR="00A41D66" w:rsidRPr="005311E6" w:rsidRDefault="00A41D66" w:rsidP="008A2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404">
        <w:rPr>
          <w:rFonts w:ascii="Times New Roman" w:hAnsi="Times New Roman" w:cs="Times New Roman"/>
          <w:lang w:val="ru-RU"/>
        </w:rPr>
        <w:tab/>
      </w:r>
      <w:r w:rsidRPr="004A519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A5196">
        <w:rPr>
          <w:rFonts w:ascii="Times New Roman" w:hAnsi="Times New Roman" w:cs="Times New Roman"/>
          <w:sz w:val="28"/>
          <w:szCs w:val="28"/>
          <w:lang w:val="ru-RU"/>
        </w:rPr>
        <w:t>зучение</w:t>
      </w:r>
      <w:r w:rsidRPr="004A5196">
        <w:rPr>
          <w:rFonts w:ascii="Times New Roman" w:hAnsi="Times New Roman" w:cs="Times New Roman"/>
          <w:sz w:val="28"/>
          <w:szCs w:val="28"/>
          <w:lang w:val="ru-RU"/>
        </w:rPr>
        <w:t xml:space="preserve"> физики </w:t>
      </w:r>
      <w:r w:rsidR="004A5196">
        <w:rPr>
          <w:rFonts w:ascii="Times New Roman" w:hAnsi="Times New Roman" w:cs="Times New Roman"/>
          <w:sz w:val="28"/>
          <w:szCs w:val="28"/>
          <w:lang w:val="ru-RU"/>
        </w:rPr>
        <w:t xml:space="preserve">тяжелых </w:t>
      </w:r>
      <w:r w:rsidR="00F74050">
        <w:rPr>
          <w:rFonts w:ascii="Times New Roman" w:hAnsi="Times New Roman" w:cs="Times New Roman"/>
          <w:sz w:val="28"/>
          <w:szCs w:val="28"/>
          <w:lang w:val="ru-RU"/>
        </w:rPr>
        <w:t>ионов</w:t>
      </w:r>
      <w:r w:rsidR="004A5196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одним из основных направлений ядерной физики.</w:t>
      </w:r>
      <w:r w:rsidR="00DE1404">
        <w:rPr>
          <w:rFonts w:ascii="Times New Roman" w:hAnsi="Times New Roman" w:cs="Times New Roman"/>
          <w:sz w:val="28"/>
          <w:szCs w:val="28"/>
          <w:lang w:val="ru-RU"/>
        </w:rPr>
        <w:t xml:space="preserve"> Тяжелыми ионами </w:t>
      </w:r>
      <w:r w:rsidR="007D1377" w:rsidRPr="00AD329F">
        <w:rPr>
          <w:rFonts w:ascii="Times New Roman" w:hAnsi="Times New Roman" w:cs="Times New Roman"/>
          <w:sz w:val="28"/>
          <w:szCs w:val="28"/>
          <w:lang w:val="ru-RU"/>
        </w:rPr>
        <w:t>обычно</w:t>
      </w:r>
      <w:r w:rsidR="007D13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1404">
        <w:rPr>
          <w:rFonts w:ascii="Times New Roman" w:hAnsi="Times New Roman" w:cs="Times New Roman"/>
          <w:sz w:val="28"/>
          <w:szCs w:val="28"/>
          <w:lang w:val="ru-RU"/>
        </w:rPr>
        <w:t>называются ядра тяжелее гелия.</w:t>
      </w:r>
      <w:r w:rsidR="004A5196">
        <w:rPr>
          <w:rFonts w:ascii="Times New Roman" w:hAnsi="Times New Roman" w:cs="Times New Roman"/>
          <w:sz w:val="28"/>
          <w:szCs w:val="28"/>
          <w:lang w:val="ru-RU"/>
        </w:rPr>
        <w:t xml:space="preserve"> Основной целью этого направления является изучение сложных процессов в ядрах, которые характеризуются мощной перестройкой системы, содержащей большое количество частиц. </w:t>
      </w:r>
      <w:r w:rsidR="008A29A5">
        <w:rPr>
          <w:rFonts w:ascii="Times New Roman" w:hAnsi="Times New Roman" w:cs="Times New Roman"/>
          <w:sz w:val="28"/>
          <w:szCs w:val="28"/>
          <w:lang w:val="ru-RU"/>
        </w:rPr>
        <w:t>Эти процессы протекают при взаимодействии нескольких ядерных систем, в результате которого возникают новые ядерные системы</w:t>
      </w:r>
      <w:r w:rsidR="00B02F6B">
        <w:rPr>
          <w:rFonts w:ascii="Times New Roman" w:hAnsi="Times New Roman" w:cs="Times New Roman"/>
          <w:sz w:val="28"/>
          <w:szCs w:val="28"/>
          <w:lang w:val="ru-RU"/>
        </w:rPr>
        <w:t>, которые</w:t>
      </w:r>
      <w:r w:rsidR="008A29A5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характеризуются </w:t>
      </w:r>
      <w:r w:rsidR="00B02F6B">
        <w:rPr>
          <w:rFonts w:ascii="Times New Roman" w:hAnsi="Times New Roman" w:cs="Times New Roman"/>
          <w:sz w:val="28"/>
          <w:szCs w:val="28"/>
          <w:lang w:val="ru-RU"/>
        </w:rPr>
        <w:t xml:space="preserve">перераспределением энергии между большим количеством степеней свободы полученной системы и </w:t>
      </w:r>
      <w:r w:rsidR="008A29A5">
        <w:rPr>
          <w:rFonts w:ascii="Times New Roman" w:hAnsi="Times New Roman" w:cs="Times New Roman"/>
          <w:sz w:val="28"/>
          <w:szCs w:val="28"/>
          <w:lang w:val="ru-RU"/>
        </w:rPr>
        <w:t>сильными изменениями ядерной формы</w:t>
      </w:r>
      <w:r w:rsidR="00B02F6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311E6">
        <w:rPr>
          <w:rFonts w:ascii="Times New Roman" w:hAnsi="Times New Roman" w:cs="Times New Roman"/>
          <w:sz w:val="28"/>
          <w:szCs w:val="28"/>
          <w:lang w:val="ru-RU"/>
        </w:rPr>
        <w:t xml:space="preserve"> Данные ядерные системы могут распадаться очень быстро, а могу</w:t>
      </w:r>
      <w:r w:rsidR="007D137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311E6">
        <w:rPr>
          <w:rFonts w:ascii="Times New Roman" w:hAnsi="Times New Roman" w:cs="Times New Roman"/>
          <w:sz w:val="28"/>
          <w:szCs w:val="28"/>
          <w:lang w:val="ru-RU"/>
        </w:rPr>
        <w:t xml:space="preserve"> существовать много дольше характерного времени ядерного взаимодействия. Пути их распада зависят от свойств полученной ядерной системы, распад может происходить через испускание конечного числа нуклонов (так называемое </w:t>
      </w:r>
      <w:r w:rsidR="005311E6" w:rsidRPr="005311E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5311E6">
        <w:rPr>
          <w:rFonts w:ascii="Times New Roman" w:hAnsi="Times New Roman" w:cs="Times New Roman"/>
          <w:sz w:val="28"/>
          <w:szCs w:val="28"/>
          <w:lang w:val="ru-RU"/>
        </w:rPr>
        <w:t>испарение</w:t>
      </w:r>
      <w:r w:rsidR="005311E6" w:rsidRPr="005311E6">
        <w:rPr>
          <w:rFonts w:ascii="Times New Roman" w:hAnsi="Times New Roman" w:cs="Times New Roman"/>
          <w:sz w:val="28"/>
          <w:szCs w:val="28"/>
          <w:lang w:val="ru-RU"/>
        </w:rPr>
        <w:t xml:space="preserve">”) </w:t>
      </w:r>
      <w:r w:rsidR="005311E6">
        <w:rPr>
          <w:rFonts w:ascii="Times New Roman" w:hAnsi="Times New Roman" w:cs="Times New Roman"/>
          <w:sz w:val="28"/>
          <w:szCs w:val="28"/>
          <w:lang w:val="ru-RU"/>
        </w:rPr>
        <w:t>или через деление ядра на примерно равные части.</w:t>
      </w:r>
    </w:p>
    <w:p w14:paraId="31C3C1CD" w14:textId="067178B7" w:rsidR="00B02F6B" w:rsidRPr="00AD329F" w:rsidRDefault="00B02F6B" w:rsidP="008A2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Одним из типов ядерных реакций с тяжелыми ионами являются реакции слияния. Реакции слияния являются </w:t>
      </w:r>
      <w:r w:rsidR="005311E6">
        <w:rPr>
          <w:rFonts w:ascii="Times New Roman" w:hAnsi="Times New Roman" w:cs="Times New Roman"/>
          <w:sz w:val="28"/>
          <w:szCs w:val="28"/>
          <w:lang w:val="ru-RU"/>
        </w:rPr>
        <w:t>единственным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способом получения сверхтяжелых ядер и одним </w:t>
      </w:r>
      <w:r w:rsidR="005311E6">
        <w:rPr>
          <w:rFonts w:ascii="Times New Roman" w:hAnsi="Times New Roman" w:cs="Times New Roman"/>
          <w:sz w:val="28"/>
          <w:szCs w:val="28"/>
          <w:lang w:val="ru-RU"/>
        </w:rPr>
        <w:t>из основных способов получения ядер,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удаленных от полосы бета-стабильности.</w:t>
      </w:r>
      <w:r w:rsidR="00BF3C85">
        <w:rPr>
          <w:rFonts w:ascii="Times New Roman" w:hAnsi="Times New Roman" w:cs="Times New Roman"/>
          <w:sz w:val="28"/>
          <w:szCs w:val="28"/>
          <w:lang w:val="ru-RU"/>
        </w:rPr>
        <w:t xml:space="preserve"> Для достижения областей нуклидов, далёких от полосы стабильности требуется использовать реакции слияния с максимально большим испарением нейтронов</w:t>
      </w:r>
      <w:r w:rsidR="00DB5FF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B5FFA" w:rsidRPr="00DB5FFA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</w:t>
      </w:r>
      <w:r w:rsidR="00DB5FFA" w:rsidRPr="00AD329F">
        <w:rPr>
          <w:rFonts w:ascii="Times New Roman" w:hAnsi="Times New Roman" w:cs="Times New Roman"/>
          <w:sz w:val="28"/>
          <w:szCs w:val="28"/>
          <w:lang w:val="ru-RU"/>
        </w:rPr>
        <w:t>Поэтому их изучение представляет большой интерес в свете возможностей достижения границы протонной устойчивости нуклидов.</w:t>
      </w:r>
    </w:p>
    <w:p w14:paraId="1BEA9AF2" w14:textId="7068401A" w:rsidR="00B02F6B" w:rsidRDefault="00B02F6B" w:rsidP="008A29A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данной работы: </w:t>
      </w:r>
      <w:r w:rsidR="001A195D">
        <w:rPr>
          <w:rFonts w:ascii="Times New Roman" w:hAnsi="Times New Roman" w:cs="Times New Roman"/>
          <w:sz w:val="28"/>
          <w:szCs w:val="28"/>
          <w:lang w:val="ru-RU"/>
        </w:rPr>
        <w:t xml:space="preserve">анализ реакции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70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176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Yb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48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Ca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→</m:t>
                </m:r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90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224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*</m:t>
                        </m:r>
                      </m:sup>
                    </m:sSup>
                  </m:e>
                </m:sPre>
              </m:e>
            </m:sPre>
          </m:e>
        </m:sPre>
      </m:oMath>
      <w:r w:rsidR="001A195D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6A702412" w14:textId="6EE3E783" w:rsidR="001A195D" w:rsidRDefault="001A195D" w:rsidP="001A195D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 w:rsidRPr="001A195D">
        <w:rPr>
          <w:bCs/>
          <w:sz w:val="28"/>
          <w:szCs w:val="28"/>
          <w:lang w:val="ru-RU"/>
        </w:rPr>
        <w:t xml:space="preserve">Для достижения поставленной цели исследования были сформулированы следующие </w:t>
      </w:r>
      <w:r w:rsidRPr="001A195D">
        <w:rPr>
          <w:b/>
          <w:bCs/>
          <w:sz w:val="28"/>
          <w:szCs w:val="28"/>
          <w:lang w:val="ru-RU"/>
        </w:rPr>
        <w:t>задачи:</w:t>
      </w:r>
    </w:p>
    <w:p w14:paraId="38358AB2" w14:textId="6DAD28C2" w:rsidR="001A195D" w:rsidRPr="00150D95" w:rsidRDefault="001A195D" w:rsidP="001A19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Рассчитать энергию возбуждения составного ядра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90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224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*</m:t>
                </m:r>
              </m:sup>
            </m:sSup>
          </m:e>
        </m:sPre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2701894C" w14:textId="61F55556" w:rsidR="00150D95" w:rsidRPr="00AD329F" w:rsidRDefault="007D1377" w:rsidP="00150D9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29F">
        <w:rPr>
          <w:rFonts w:ascii="Times New Roman" w:hAnsi="Times New Roman" w:cs="Times New Roman"/>
          <w:sz w:val="28"/>
          <w:szCs w:val="28"/>
          <w:lang w:val="ru-RU"/>
        </w:rPr>
        <w:t>Рассчитать</w:t>
      </w:r>
      <w:r w:rsidR="00150D95" w:rsidRPr="00AD329F">
        <w:rPr>
          <w:rFonts w:ascii="Times New Roman" w:hAnsi="Times New Roman" w:cs="Times New Roman"/>
          <w:sz w:val="28"/>
          <w:szCs w:val="28"/>
          <w:lang w:val="ru-RU"/>
        </w:rPr>
        <w:t xml:space="preserve"> магнитные жесткости испарительных остатков</w:t>
      </w:r>
      <w:r w:rsidRPr="00AD329F">
        <w:rPr>
          <w:rFonts w:ascii="Times New Roman" w:hAnsi="Times New Roman" w:cs="Times New Roman"/>
          <w:sz w:val="28"/>
          <w:szCs w:val="28"/>
          <w:lang w:val="ru-RU"/>
        </w:rPr>
        <w:t xml:space="preserve"> в сепараторе</w:t>
      </w:r>
      <w:r w:rsidR="00150D95" w:rsidRPr="00AD32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A51AFD" w14:textId="127E8835" w:rsidR="001A195D" w:rsidRDefault="001A195D" w:rsidP="001A19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Провести энергетическую калибровку детектора в фокальной плоскости</w:t>
      </w:r>
      <w:r w:rsidR="00D73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3DC3" w:rsidRPr="00AD329F">
        <w:rPr>
          <w:rFonts w:ascii="Times New Roman" w:hAnsi="Times New Roman" w:cs="Times New Roman"/>
          <w:sz w:val="28"/>
          <w:szCs w:val="28"/>
          <w:lang w:val="ru-RU"/>
        </w:rPr>
        <w:t>газонаполненного сепаратора</w:t>
      </w:r>
      <w:r w:rsidRPr="00AD32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F5A68F" w14:textId="5D36D186" w:rsidR="001A195D" w:rsidRDefault="001A195D" w:rsidP="001A19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Идентифицировать пики в альфа-спектре данной реакции.</w:t>
      </w:r>
    </w:p>
    <w:p w14:paraId="1B10DC6C" w14:textId="0CE21AD9" w:rsidR="001A195D" w:rsidRDefault="005311E6" w:rsidP="001A19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Рассчитать</w:t>
      </w:r>
      <w:r w:rsidR="00A45332">
        <w:rPr>
          <w:rFonts w:ascii="Times New Roman" w:hAnsi="Times New Roman" w:cs="Times New Roman"/>
          <w:sz w:val="28"/>
          <w:szCs w:val="28"/>
          <w:lang w:val="ru-RU"/>
        </w:rPr>
        <w:t xml:space="preserve"> сечения </w:t>
      </w:r>
      <w:proofErr w:type="spellStart"/>
      <w:r w:rsidR="00EA1592">
        <w:rPr>
          <w:rFonts w:ascii="Times New Roman" w:hAnsi="Times New Roman" w:cs="Times New Roman"/>
          <w:sz w:val="28"/>
          <w:szCs w:val="28"/>
        </w:rPr>
        <w:t>xn</w:t>
      </w:r>
      <w:proofErr w:type="spellEnd"/>
      <w:r w:rsidR="00A4533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A45332">
        <w:rPr>
          <w:rFonts w:ascii="Times New Roman" w:hAnsi="Times New Roman" w:cs="Times New Roman"/>
          <w:sz w:val="28"/>
          <w:szCs w:val="28"/>
        </w:rPr>
        <w:t>pxn</w:t>
      </w:r>
      <w:proofErr w:type="spellEnd"/>
      <w:r w:rsidR="00A45332">
        <w:rPr>
          <w:rFonts w:ascii="Times New Roman" w:hAnsi="Times New Roman" w:cs="Times New Roman"/>
          <w:sz w:val="28"/>
          <w:szCs w:val="28"/>
          <w:lang w:val="ru-RU"/>
        </w:rPr>
        <w:t xml:space="preserve"> каналов.</w:t>
      </w:r>
    </w:p>
    <w:p w14:paraId="52972324" w14:textId="2E494BD4" w:rsidR="00CB7B06" w:rsidRPr="00C203B7" w:rsidRDefault="00CB7B06" w:rsidP="00C203B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Сравнить результаты с теоретическими расчетами</w:t>
      </w:r>
      <w:r w:rsidR="00B82602">
        <w:rPr>
          <w:rFonts w:ascii="Times New Roman" w:hAnsi="Times New Roman" w:cs="Times New Roman"/>
          <w:sz w:val="28"/>
          <w:szCs w:val="28"/>
          <w:lang w:val="ru-RU"/>
        </w:rPr>
        <w:t xml:space="preserve">, полученными с помощью кода </w:t>
      </w:r>
      <w:r w:rsidR="00B82602">
        <w:rPr>
          <w:rFonts w:ascii="Times New Roman" w:hAnsi="Times New Roman" w:cs="Times New Roman"/>
          <w:sz w:val="28"/>
          <w:szCs w:val="28"/>
        </w:rPr>
        <w:t>HIVAP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03B7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28B53583" w14:textId="594A5243" w:rsidR="00A45332" w:rsidRPr="001E4CB9" w:rsidRDefault="00A45332" w:rsidP="00CB7B06">
      <w:pPr>
        <w:spacing w:line="360" w:lineRule="auto"/>
        <w:ind w:left="360"/>
        <w:rPr>
          <w:b/>
          <w:sz w:val="28"/>
          <w:szCs w:val="28"/>
          <w:lang w:val="ru-RU"/>
        </w:rPr>
      </w:pPr>
      <w:r w:rsidRPr="001E4CB9">
        <w:rPr>
          <w:b/>
          <w:sz w:val="28"/>
          <w:szCs w:val="28"/>
          <w:lang w:val="ru-RU"/>
        </w:rPr>
        <w:lastRenderedPageBreak/>
        <w:t>Раздел 1</w:t>
      </w:r>
      <w:r w:rsidR="00C203B7">
        <w:rPr>
          <w:b/>
          <w:sz w:val="28"/>
          <w:szCs w:val="28"/>
          <w:lang w:val="ru-RU"/>
        </w:rPr>
        <w:t>.</w:t>
      </w:r>
      <w:r w:rsidRPr="001E4CB9">
        <w:rPr>
          <w:b/>
          <w:sz w:val="28"/>
          <w:szCs w:val="28"/>
          <w:lang w:val="ru-RU"/>
        </w:rPr>
        <w:t xml:space="preserve"> Обзор литературных данных</w:t>
      </w:r>
    </w:p>
    <w:p w14:paraId="073DEC5E" w14:textId="2F0721BB" w:rsidR="00A45332" w:rsidRPr="00461445" w:rsidRDefault="007A5685" w:rsidP="001E4CB9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445">
        <w:rPr>
          <w:rFonts w:ascii="Times New Roman" w:hAnsi="Times New Roman" w:cs="Times New Roman"/>
          <w:b/>
          <w:sz w:val="28"/>
          <w:szCs w:val="28"/>
        </w:rPr>
        <w:t>I</w:t>
      </w:r>
      <w:r w:rsidRPr="004614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E4CB9" w:rsidRPr="00461445">
        <w:rPr>
          <w:rFonts w:ascii="Times New Roman" w:hAnsi="Times New Roman" w:cs="Times New Roman"/>
          <w:b/>
          <w:sz w:val="28"/>
          <w:szCs w:val="28"/>
          <w:lang w:val="ru-RU"/>
        </w:rPr>
        <w:t>Особенности реакций с участием тяжелых ядер.</w:t>
      </w:r>
    </w:p>
    <w:p w14:paraId="3FA5CFBC" w14:textId="61B56524" w:rsidR="001E4CB9" w:rsidRPr="00A95EC5" w:rsidRDefault="001E4CB9" w:rsidP="001E4CB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Главный вклад во взаимодействие между тяжелыми ядрами дают ядерные и электромагнитные силы. Главным отличием от ядерных реакций с участием легких </w:t>
      </w:r>
      <w:r w:rsidR="00DB5FFA" w:rsidRPr="004D1808">
        <w:rPr>
          <w:rFonts w:ascii="Times New Roman" w:hAnsi="Times New Roman" w:cs="Times New Roman"/>
          <w:sz w:val="28"/>
          <w:szCs w:val="28"/>
          <w:lang w:val="ru-RU"/>
        </w:rPr>
        <w:t>частиц</w:t>
      </w:r>
      <w:r w:rsidR="00DB5FFA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ядер является больший электрический заряд и большее массовое число у тяжелых </w:t>
      </w:r>
      <w:r w:rsidR="006D7B8C">
        <w:rPr>
          <w:rFonts w:ascii="Times New Roman" w:hAnsi="Times New Roman" w:cs="Times New Roman"/>
          <w:sz w:val="28"/>
          <w:szCs w:val="28"/>
          <w:lang w:val="ru-RU"/>
        </w:rPr>
        <w:t>ионов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95EC5">
        <w:rPr>
          <w:rFonts w:ascii="Times New Roman" w:hAnsi="Times New Roman" w:cs="Times New Roman"/>
          <w:sz w:val="28"/>
          <w:szCs w:val="28"/>
          <w:lang w:val="ru-RU"/>
        </w:rPr>
        <w:t xml:space="preserve">Можно отметить следующие особенности для реакций с участием тяжелых </w:t>
      </w:r>
      <w:r w:rsidR="006D7B8C">
        <w:rPr>
          <w:rFonts w:ascii="Times New Roman" w:hAnsi="Times New Roman" w:cs="Times New Roman"/>
          <w:sz w:val="28"/>
          <w:szCs w:val="28"/>
          <w:lang w:val="ru-RU"/>
        </w:rPr>
        <w:t>ионов</w:t>
      </w:r>
      <w:r w:rsidR="00EE0DCF" w:rsidRPr="00EE0DCF">
        <w:rPr>
          <w:rFonts w:ascii="Times New Roman" w:hAnsi="Times New Roman" w:cs="Times New Roman"/>
          <w:sz w:val="28"/>
          <w:szCs w:val="28"/>
          <w:lang w:val="ru-RU"/>
        </w:rPr>
        <w:t xml:space="preserve"> [1]</w:t>
      </w:r>
      <w:r w:rsidR="00A95EC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C2E07C4" w14:textId="3B18A8F2" w:rsidR="00AC3A63" w:rsidRPr="004D1808" w:rsidRDefault="004D1808" w:rsidP="004D18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808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5EC5" w:rsidRPr="004D1808">
        <w:rPr>
          <w:rFonts w:ascii="Times New Roman" w:hAnsi="Times New Roman" w:cs="Times New Roman"/>
          <w:sz w:val="28"/>
          <w:szCs w:val="28"/>
          <w:lang w:val="ru-RU"/>
        </w:rPr>
        <w:t xml:space="preserve">Тяжелые ядра обладают большим электрическим зарядом, </w:t>
      </w:r>
      <w:r w:rsidR="00DB5FFA" w:rsidRPr="004D1808">
        <w:rPr>
          <w:rFonts w:ascii="Times New Roman" w:hAnsi="Times New Roman" w:cs="Times New Roman"/>
          <w:sz w:val="28"/>
          <w:szCs w:val="28"/>
          <w:lang w:val="ru-RU"/>
        </w:rPr>
        <w:t xml:space="preserve">поэтому </w:t>
      </w:r>
      <w:r w:rsidR="00A95EC5" w:rsidRPr="004D1808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1E4CB9" w:rsidRPr="004D1808">
        <w:rPr>
          <w:rFonts w:ascii="Times New Roman" w:hAnsi="Times New Roman" w:cs="Times New Roman"/>
          <w:sz w:val="28"/>
          <w:szCs w:val="28"/>
          <w:lang w:val="ru-RU"/>
        </w:rPr>
        <w:t>тобы во взаимодействие между налетающим ядром и ядром мишени включились ядерные силы, налетающее ядро должно обладать достаточной кинетической энергией для преодоления сил кулоновского расталкивани</w:t>
      </w:r>
      <w:r w:rsidR="00AC3A63" w:rsidRPr="004D1808">
        <w:rPr>
          <w:rFonts w:ascii="Times New Roman" w:hAnsi="Times New Roman" w:cs="Times New Roman"/>
          <w:sz w:val="28"/>
          <w:szCs w:val="28"/>
          <w:lang w:val="ru-RU"/>
        </w:rPr>
        <w:t>я. Потенциал кулоновского расталкивания определяется следующим выражением:</w:t>
      </w:r>
    </w:p>
    <w:p w14:paraId="46338722" w14:textId="552D67DA" w:rsidR="00AC3A63" w:rsidRPr="00AC3A63" w:rsidRDefault="00AC3A63" w:rsidP="004D1808">
      <w:pPr>
        <w:spacing w:line="360" w:lineRule="auto"/>
        <w:ind w:left="360" w:firstLine="360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>V=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t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p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+r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,                                                                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1</m:t>
              </m:r>
            </m:e>
          </m:d>
        </m:oMath>
      </m:oMathPara>
    </w:p>
    <w:p w14:paraId="0400D9D2" w14:textId="3C160F33" w:rsidR="00AC3A63" w:rsidRDefault="00AC3A63" w:rsidP="00DA50D0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заряд ядра мишени с радиусом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p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заряд налетающего ядра с радиусом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p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а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r</m:t>
        </m:r>
      </m:oMath>
      <w:r w:rsidRPr="00AC3A6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–</w:t>
      </w:r>
      <w:r w:rsidRPr="00AC3A6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расстояние между их поверхностями. Видно, что для тяжелых ядер силы кулоновского расталкивания </w:t>
      </w:r>
      <w:r w:rsidR="00DA50D0">
        <w:rPr>
          <w:rFonts w:ascii="Times New Roman" w:eastAsiaTheme="minorEastAsia" w:hAnsi="Times New Roman" w:cs="Times New Roman"/>
          <w:sz w:val="28"/>
          <w:szCs w:val="28"/>
          <w:lang w:val="ru-RU"/>
        </w:rPr>
        <w:t>растут с увеличением заряда мишени и заряда налетающего ядра.</w:t>
      </w:r>
    </w:p>
    <w:p w14:paraId="799E76D4" w14:textId="18D352AD" w:rsidR="00DA50D0" w:rsidRDefault="00583ADA" w:rsidP="00DA50D0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proofErr w:type="gramStart"/>
      <w:r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>2)</w:t>
      </w:r>
      <w:r w:rsidR="00EE0DCF" w:rsidRPr="00EE0DC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6C18CF">
        <w:rPr>
          <w:rFonts w:ascii="Times New Roman" w:eastAsiaTheme="minorEastAsia" w:hAnsi="Times New Roman" w:cs="Times New Roman"/>
          <w:sz w:val="28"/>
          <w:szCs w:val="28"/>
          <w:lang w:val="ru-RU"/>
        </w:rPr>
        <w:t>В</w:t>
      </w:r>
      <w:proofErr w:type="gramEnd"/>
      <w:r w:rsidR="006C18C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реакциях слияния с тяжелыми ядрами можно получать составные ядра в высоковозбужденных состояниях, что невозможно в реакциях с легкими ядрами.</w:t>
      </w:r>
    </w:p>
    <w:p w14:paraId="658209D6" w14:textId="7E1788BE" w:rsidR="006C18CF" w:rsidRDefault="00583ADA" w:rsidP="00DA50D0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>3)</w:t>
      </w:r>
      <w:r w:rsidR="006C18C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При касательных столкновениях может возникнуть сильно вращающаяся составная ядерная система с большим угловым моментом. </w:t>
      </w:r>
      <w:r w:rsidR="00296158">
        <w:rPr>
          <w:rFonts w:ascii="Times New Roman" w:eastAsiaTheme="minorEastAsia" w:hAnsi="Times New Roman" w:cs="Times New Roman"/>
          <w:sz w:val="28"/>
          <w:szCs w:val="28"/>
          <w:lang w:val="ru-RU"/>
        </w:rPr>
        <w:t>В</w:t>
      </w:r>
      <w:r w:rsidR="00473E1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свою очередь </w:t>
      </w:r>
      <w:r w:rsidR="00473E1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73E17" w:rsidRPr="00473E17">
        <w:rPr>
          <w:rFonts w:ascii="Times New Roman" w:hAnsi="Times New Roman" w:cs="Times New Roman"/>
          <w:sz w:val="28"/>
          <w:szCs w:val="28"/>
          <w:lang w:val="ru-RU"/>
        </w:rPr>
        <w:t xml:space="preserve"> ростом углового момента ядра происходит уменьшение высоты барьера деления и, следовательно, увеличение вероятности деления.</w:t>
      </w:r>
      <w:r w:rsidR="006C18C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14:paraId="2733F79C" w14:textId="764F3EA6" w:rsidR="00473E17" w:rsidRDefault="00583ADA" w:rsidP="00DA50D0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>4)</w:t>
      </w:r>
      <w:r w:rsidR="00EE0DCF" w:rsidRPr="00EE0DC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473E17">
        <w:rPr>
          <w:rFonts w:ascii="Times New Roman" w:eastAsiaTheme="minorEastAsia" w:hAnsi="Times New Roman" w:cs="Times New Roman"/>
          <w:sz w:val="28"/>
          <w:szCs w:val="28"/>
          <w:lang w:val="ru-RU"/>
        </w:rPr>
        <w:t>Длина волны частицы определяется следующим выражением</w:t>
      </w:r>
      <w:r w:rsidR="005A47D9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  <w:r w:rsidR="00473E1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14:paraId="37BD516C" w14:textId="52559DC0" w:rsidR="00473E17" w:rsidRPr="00473E17" w:rsidRDefault="00473E17" w:rsidP="00473E17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w:lastRenderedPageBreak/>
            <m:t>λ=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 w:cs="Calibri"/>
                  <w:sz w:val="28"/>
                  <w:szCs w:val="28"/>
                  <w:lang w:val="ru-RU"/>
                </w:rPr>
                <m:t>ħ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mv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,                                                                                  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2</m:t>
              </m:r>
            </m:e>
          </m:d>
        </m:oMath>
      </m:oMathPara>
    </w:p>
    <w:p w14:paraId="146C3FFC" w14:textId="2856F702" w:rsidR="00473E17" w:rsidRDefault="00473E17" w:rsidP="00473E17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масса частицы,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ее скорость, </w:t>
      </w:r>
      <m:oMath>
        <m:r>
          <w:rPr>
            <w:rFonts w:ascii="Cambria Math" w:eastAsiaTheme="minorEastAsia" w:hAnsi="Cambria Math" w:cs="Calibri"/>
            <w:sz w:val="28"/>
            <w:szCs w:val="28"/>
            <w:lang w:val="ru-RU"/>
          </w:rPr>
          <m:t>ħ</m:t>
        </m:r>
      </m:oMath>
      <w:r w:rsidRPr="00473E1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–</w:t>
      </w:r>
      <w:r w:rsidRPr="00473E1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приведенная постоянная </w:t>
      </w:r>
      <w:r w:rsidR="00583ADA" w:rsidRPr="00EE0DCF">
        <w:rPr>
          <w:rFonts w:ascii="Times New Roman" w:eastAsiaTheme="minorEastAsia" w:hAnsi="Times New Roman" w:cs="Times New Roman"/>
          <w:sz w:val="28"/>
          <w:szCs w:val="28"/>
          <w:lang w:val="ru-RU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ланка.</w:t>
      </w:r>
      <w:r w:rsidR="005A47D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К примеру, длина волны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48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Ca</m:t>
            </m:r>
          </m:e>
        </m:sPre>
      </m:oMath>
      <w:r w:rsidR="005A47D9" w:rsidRPr="005A47D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5A47D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с энергией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5.7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МэВ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нуклон</m:t>
            </m:r>
          </m:den>
        </m:f>
      </m:oMath>
      <w:r w:rsidR="005A47D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составит примерно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0.04 фм</m:t>
        </m:r>
      </m:oMath>
      <w:r w:rsidR="005A47D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в то время как радиус данного ядра равен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4.4 фм</m:t>
        </m:r>
      </m:oMath>
      <w:r w:rsidR="005A47D9">
        <w:rPr>
          <w:rFonts w:ascii="Times New Roman" w:eastAsiaTheme="minorEastAsia" w:hAnsi="Times New Roman" w:cs="Times New Roman"/>
          <w:sz w:val="28"/>
          <w:szCs w:val="28"/>
          <w:lang w:val="ru-RU"/>
        </w:rPr>
        <w:t>. То</w:t>
      </w:r>
      <w:r w:rsidR="008351A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="005A47D9">
        <w:rPr>
          <w:rFonts w:ascii="Times New Roman" w:eastAsiaTheme="minorEastAsia" w:hAnsi="Times New Roman" w:cs="Times New Roman"/>
          <w:sz w:val="28"/>
          <w:szCs w:val="28"/>
          <w:lang w:val="ru-RU"/>
        </w:rPr>
        <w:t>что длина волны тяжел</w:t>
      </w:r>
      <w:r w:rsidR="008351A2">
        <w:rPr>
          <w:rFonts w:ascii="Times New Roman" w:eastAsiaTheme="minorEastAsia" w:hAnsi="Times New Roman" w:cs="Times New Roman"/>
          <w:sz w:val="28"/>
          <w:szCs w:val="28"/>
          <w:lang w:val="ru-RU"/>
        </w:rPr>
        <w:t>ого</w:t>
      </w:r>
      <w:r w:rsidR="005A47D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8351A2">
        <w:rPr>
          <w:rFonts w:ascii="Times New Roman" w:eastAsiaTheme="minorEastAsia" w:hAnsi="Times New Roman" w:cs="Times New Roman"/>
          <w:sz w:val="28"/>
          <w:szCs w:val="28"/>
          <w:lang w:val="ru-RU"/>
        </w:rPr>
        <w:t>иона</w:t>
      </w:r>
      <w:r w:rsidR="005A47D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много меньше </w:t>
      </w:r>
      <w:r w:rsidR="008351A2">
        <w:rPr>
          <w:rFonts w:ascii="Times New Roman" w:eastAsiaTheme="minorEastAsia" w:hAnsi="Times New Roman" w:cs="Times New Roman"/>
          <w:sz w:val="28"/>
          <w:szCs w:val="28"/>
          <w:lang w:val="ru-RU"/>
        </w:rPr>
        <w:t>характерных ядерных размеров, позволяет нам использовать классическую механику для описания столкновений тяжелых ядер.</w:t>
      </w:r>
    </w:p>
    <w:p w14:paraId="40E4231B" w14:textId="7EAC1531" w:rsidR="008351A2" w:rsidRPr="00EE0DCF" w:rsidRDefault="008351A2" w:rsidP="00473E17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Данные особенности </w:t>
      </w:r>
      <w:r w:rsidR="00ED2937">
        <w:rPr>
          <w:rFonts w:ascii="Times New Roman" w:eastAsiaTheme="minorEastAsia" w:hAnsi="Times New Roman" w:cs="Times New Roman"/>
          <w:sz w:val="28"/>
          <w:szCs w:val="28"/>
          <w:lang w:val="ru-RU"/>
        </w:rPr>
        <w:t>реакций с участием тяжелых ионов обуславливают отличие от реакций с участием легких ионов</w:t>
      </w:r>
      <w:r w:rsidR="00EE0DCF" w:rsidRPr="00EE0DCF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5747A451" w14:textId="7C71DBC2" w:rsidR="00ED2937" w:rsidRPr="00461445" w:rsidRDefault="00ED2937" w:rsidP="004D1808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461445">
        <w:rPr>
          <w:rFonts w:ascii="Times New Roman" w:eastAsiaTheme="minorEastAsia" w:hAnsi="Times New Roman" w:cs="Times New Roman"/>
          <w:b/>
          <w:sz w:val="28"/>
          <w:szCs w:val="28"/>
        </w:rPr>
        <w:t>II</w:t>
      </w:r>
      <w:r w:rsidRPr="00461445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. Классификация реакций с тяжелыми ионами.</w:t>
      </w:r>
    </w:p>
    <w:p w14:paraId="6B4BC28F" w14:textId="3797DFC9" w:rsidR="000E0FD0" w:rsidRDefault="00ED2937" w:rsidP="004D1808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="000E0FD0">
        <w:rPr>
          <w:rFonts w:ascii="Times New Roman" w:eastAsiaTheme="minorEastAsia" w:hAnsi="Times New Roman" w:cs="Times New Roman"/>
          <w:sz w:val="28"/>
          <w:szCs w:val="28"/>
          <w:lang w:val="ru-RU"/>
        </w:rPr>
        <w:t>Реакции с участием тяжелых ионов можно классифицировать в зависимости от параметра столкновения</w:t>
      </w:r>
      <w:r w:rsidR="00EE0DCF" w:rsidRPr="00EE0DC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[2]</w:t>
      </w:r>
      <w:r w:rsidR="000E0F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</w:p>
    <w:p w14:paraId="38B6B29B" w14:textId="73D418AF" w:rsidR="00187DDF" w:rsidRPr="004D1808" w:rsidRDefault="004D1808" w:rsidP="004D180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187DDF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>При дальних столкновениях, когда параметр столкновения больше суммы радиусов взаимодействующих ядер, взаимодействие происходит лишь под действием электромагнитных сил. В этом случае зачастую возбуждаются уровни ядер, связанные с вращением или колебанием.</w:t>
      </w:r>
      <w:r w:rsidR="00926FF5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Из кулоновского возбуждения ядерных уровней можно получить много информации о структуре ядра и о коллективных процессах, протекающих в ядре.</w:t>
      </w:r>
    </w:p>
    <w:p w14:paraId="373B13F9" w14:textId="09A7CCF8" w:rsidR="00187DDF" w:rsidRPr="004D1808" w:rsidRDefault="004D1808" w:rsidP="004D180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>2)</w:t>
      </w:r>
      <w:r w:rsidR="00187DDF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При столкновении по касательной, когда прицельный параметр примерно равен сумме радиусов ядер, во взаимодействие начинают принимать участие ядерные силы</w:t>
      </w:r>
      <w:r w:rsidR="009B09DC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В этом случае </w:t>
      </w:r>
      <w:r w:rsidR="001A3443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>реа</w:t>
      </w:r>
      <w:r w:rsidR="00120972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>лизуется</w:t>
      </w:r>
      <w:r w:rsidR="009B09DC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упругое и неупругое рассеяние и передача одного или нескольких нуклонов. </w:t>
      </w:r>
    </w:p>
    <w:p w14:paraId="19B6443D" w14:textId="475D60B2" w:rsidR="009B09DC" w:rsidRPr="004D1808" w:rsidRDefault="004D1808" w:rsidP="004D1808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3) </w:t>
      </w:r>
      <w:r w:rsidR="009B09DC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>При лобовых столкновениях, когда прицельный параметр близок к нулю, взаимодействи</w:t>
      </w:r>
      <w:r w:rsidR="00120972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>е</w:t>
      </w:r>
      <w:r w:rsidR="009B09DC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тяжелого иона с ядром мишени может</w:t>
      </w:r>
      <w:r w:rsidR="00120972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приводить к</w:t>
      </w:r>
      <w:r w:rsidR="009B09DC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образова</w:t>
      </w:r>
      <w:r w:rsidR="00120972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>нию</w:t>
      </w:r>
      <w:r w:rsidR="009B09DC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составно</w:t>
      </w:r>
      <w:r w:rsidR="00120972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>го</w:t>
      </w:r>
      <w:r w:rsidR="009B09DC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ядр</w:t>
      </w:r>
      <w:r w:rsidR="00120972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>а</w:t>
      </w:r>
      <w:r w:rsidR="009B09DC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27351730" w14:textId="77777777" w:rsidR="00EE0DCF" w:rsidRPr="00410D1E" w:rsidRDefault="00EE0DCF" w:rsidP="009B09DC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</w:p>
    <w:p w14:paraId="53DCB41C" w14:textId="06F60547" w:rsidR="009B09DC" w:rsidRPr="00461445" w:rsidRDefault="00926FF5" w:rsidP="009B09DC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461445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III</w:t>
      </w:r>
      <w:r w:rsidR="00461445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.</w:t>
      </w:r>
      <w:r w:rsidRPr="00183A76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 </w:t>
      </w:r>
      <w:r w:rsidRPr="00461445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Реакции слияния </w:t>
      </w:r>
      <w:r w:rsidR="00003215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с участием тяжелых ионов</w:t>
      </w:r>
      <w:r w:rsidRPr="00461445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.</w:t>
      </w:r>
    </w:p>
    <w:p w14:paraId="5596A0A0" w14:textId="41CE21E6" w:rsidR="00926FF5" w:rsidRDefault="00926FF5" w:rsidP="004D180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="001D07A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 реакциях слияния при взаимодействии двух ядерных систем образуется так называемое составное ядро.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Впервые идею сост</w:t>
      </w:r>
      <w:r w:rsidR="001D07A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авного ядра высказал Бор для объяснения захвата нейтронов ядром атома. </w:t>
      </w:r>
      <w:r w:rsidR="00F64850" w:rsidRPr="00F64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Согласно модели составного ядра, ядерная реакция проходит в два этапа: поглощение налетающей частицы ядром с образованием составного ядра и распад составного ядра</w:t>
      </w:r>
      <w:r w:rsidR="00EE0DCF" w:rsidRPr="00EE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[3]</w:t>
      </w:r>
      <w:r w:rsidR="00F64850" w:rsidRPr="00F64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57EC858B" w14:textId="499B3611" w:rsidR="00F64850" w:rsidRDefault="00F64850" w:rsidP="004D1808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 xml:space="preserve">Реакции с образованием составного ядра являются одним из наиболее вероятных путей взаимодействия, если энергия налетающего иона выше, чем энергия кулоновского барьера и ниже энергии Ферми в ядре. </w:t>
      </w:r>
      <w:r w:rsidR="00461445">
        <w:rPr>
          <w:rFonts w:ascii="Times New Roman" w:eastAsiaTheme="minorEastAsia" w:hAnsi="Times New Roman" w:cs="Times New Roman"/>
          <w:sz w:val="28"/>
          <w:szCs w:val="28"/>
          <w:lang w:val="ru-RU"/>
        </w:rPr>
        <w:t>Отличительной особенностью реакций слияния с участием тяжелых ионов является то, что образование составного ядра может занимать больший промежуток времени, чем в реакциях с легкими ионами. Это связано с тем, что чем тяжелее налетающая частица, тем сложнее пути образования составного ядра. При сближении тяжелых ядер может происходить обмен нуклонами, образование шейки и т.д. Время образования конечного составного ядра будет зависеть от предшествующих процессов, т.к. некоторые из них могут понизить барьер слияния. При анализе реакций слияния приходится учитывать все возможные каналы образования составного ядра</w:t>
      </w:r>
      <w:r w:rsidR="008E66A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8E66A7" w:rsidRPr="008E66A7">
        <w:rPr>
          <w:rFonts w:ascii="Times New Roman" w:eastAsiaTheme="minorEastAsia" w:hAnsi="Times New Roman" w:cs="Times New Roman"/>
          <w:sz w:val="28"/>
          <w:szCs w:val="28"/>
          <w:lang w:val="ru-RU"/>
        </w:rPr>
        <w:t>[4]</w:t>
      </w:r>
      <w:r w:rsidR="00461445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6AAC25F9" w14:textId="731F1E9A" w:rsidR="006D7B8C" w:rsidRDefault="006D7B8C" w:rsidP="004D180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 xml:space="preserve">Процесс образования составного ядра можно качественно описать так: </w:t>
      </w:r>
      <w:r w:rsidR="005D4C11">
        <w:rPr>
          <w:rFonts w:ascii="Times New Roman" w:eastAsiaTheme="minorEastAsia" w:hAnsi="Times New Roman" w:cs="Times New Roman"/>
          <w:sz w:val="28"/>
          <w:szCs w:val="28"/>
          <w:lang w:val="ru-RU"/>
        </w:rPr>
        <w:t>сначала на больших, по сравнению с размерами ядер, расстояниях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5D4C11">
        <w:rPr>
          <w:rFonts w:ascii="Times New Roman" w:eastAsiaTheme="minorEastAsia" w:hAnsi="Times New Roman" w:cs="Times New Roman"/>
          <w:sz w:val="28"/>
          <w:szCs w:val="28"/>
          <w:lang w:val="ru-RU"/>
        </w:rPr>
        <w:t>между налетающим тяжелым ионом и ядром мишени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5D4C11">
        <w:rPr>
          <w:rFonts w:ascii="Times New Roman" w:eastAsiaTheme="minorEastAsia" w:hAnsi="Times New Roman" w:cs="Times New Roman"/>
          <w:sz w:val="28"/>
          <w:szCs w:val="28"/>
          <w:lang w:val="ru-RU"/>
        </w:rPr>
        <w:t>возникает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кулоновское отталкивание, после</w:t>
      </w:r>
      <w:r w:rsidR="005D4C11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при сближении на достаточное расстояние</w:t>
      </w:r>
      <w:r w:rsidR="005D4C11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во взаимодействие включаются ядерные силы. При </w:t>
      </w:r>
      <w:r w:rsidR="003F7AC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начальном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пере</w:t>
      </w:r>
      <w:r w:rsidR="003F7AC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сечении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ядерных поверхностей начинаются различные реакции по типу </w:t>
      </w:r>
      <w:r w:rsidR="003F7AC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однонуклонного обмена и неупругих возбуждений. При дальнейшем сближении, растет интенсивность обмена нуклонами, а энергия коллективного движения двух первоначальных ядерных систем переходит в энергию хаотического движения нуклонов. Если потеря этого коллективного движения </w:t>
      </w:r>
      <w:r w:rsidR="003F7AC3">
        <w:rPr>
          <w:rFonts w:ascii="Times New Roman" w:eastAsiaTheme="minorEastAsia" w:hAnsi="Times New Roman" w:cs="Times New Roman"/>
          <w:sz w:val="28"/>
          <w:szCs w:val="28"/>
          <w:lang w:val="ru-RU"/>
        </w:rPr>
        <w:lastRenderedPageBreak/>
        <w:t xml:space="preserve">первоначальными ядерными системами достаточно большая, и эти системы взаимодействуют достаточно долго, то они могут образовать новую единую систему. </w:t>
      </w:r>
    </w:p>
    <w:p w14:paraId="0D9CDDB2" w14:textId="5D189EE1" w:rsidR="002A2172" w:rsidRDefault="001E3C84" w:rsidP="004D180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>Вторым этапом реакции является распад составного ядра.</w:t>
      </w:r>
      <w:r w:rsidR="002A217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Составное ядро может распадаться по </w:t>
      </w:r>
      <w:r w:rsidR="00687E2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различным каналам: эмиссия отдельных нуклонов, деление, </w:t>
      </w:r>
      <w:r w:rsidR="00687E2B">
        <w:rPr>
          <w:rFonts w:ascii="Calibri" w:eastAsiaTheme="minorEastAsia" w:hAnsi="Calibri" w:cs="Calibri"/>
          <w:sz w:val="28"/>
          <w:szCs w:val="28"/>
          <w:lang w:val="ru-RU"/>
        </w:rPr>
        <w:t>γ</w:t>
      </w:r>
      <w:r w:rsidR="00687E2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распад.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По средствам сильного взаимодействия та энергия, которую внес</w:t>
      </w:r>
      <w:r w:rsidR="002A217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тяжелый ион, распределяется между всеми нуклонами составного ядра. Вследствие этого в среднем каждый нуклон </w:t>
      </w:r>
      <w:r w:rsidR="00E032B0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>может</w:t>
      </w:r>
      <w:r w:rsidR="00E032B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2A2172">
        <w:rPr>
          <w:rFonts w:ascii="Times New Roman" w:eastAsiaTheme="minorEastAsia" w:hAnsi="Times New Roman" w:cs="Times New Roman"/>
          <w:sz w:val="28"/>
          <w:szCs w:val="28"/>
          <w:lang w:val="ru-RU"/>
        </w:rPr>
        <w:t>иметь энергию меньшую, чем необходима для вылета. Таким образом</w:t>
      </w:r>
      <w:r w:rsidR="00687E2B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 w:rsidR="002A217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для </w:t>
      </w:r>
      <w:r w:rsidR="00106A9B">
        <w:rPr>
          <w:rFonts w:ascii="Times New Roman" w:eastAsiaTheme="minorEastAsia" w:hAnsi="Times New Roman" w:cs="Times New Roman"/>
          <w:sz w:val="28"/>
          <w:szCs w:val="28"/>
          <w:lang w:val="ru-RU"/>
        </w:rPr>
        <w:t>эмиссии</w:t>
      </w:r>
      <w:r w:rsidR="002A217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нуклона необходимо, чтобы на нем собралась достаточная энергия, которая бы превосходила энергию</w:t>
      </w:r>
      <w:r w:rsidR="00E032B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E032B0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>его</w:t>
      </w:r>
      <w:r w:rsidR="002A217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связи</w:t>
      </w:r>
      <w:r w:rsidR="00E032B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E032B0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>в ядре</w:t>
      </w:r>
      <w:r w:rsidR="002A2172">
        <w:rPr>
          <w:rFonts w:ascii="Times New Roman" w:eastAsiaTheme="minorEastAsia" w:hAnsi="Times New Roman" w:cs="Times New Roman"/>
          <w:sz w:val="28"/>
          <w:szCs w:val="28"/>
          <w:lang w:val="ru-RU"/>
        </w:rPr>
        <w:t>, а для заряженных частиц еще и кулоновский барьер. Деление</w:t>
      </w:r>
      <w:r w:rsidR="00E032B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="00E032B0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>а иногда</w:t>
      </w:r>
      <w:r w:rsidR="002A2172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2A217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и </w:t>
      </w:r>
      <w:r w:rsidR="002A2172">
        <w:rPr>
          <w:rFonts w:ascii="Calibri" w:eastAsiaTheme="minorEastAsia" w:hAnsi="Calibri" w:cs="Calibri"/>
          <w:sz w:val="28"/>
          <w:szCs w:val="28"/>
          <w:lang w:val="ru-RU"/>
        </w:rPr>
        <w:t>γ</w:t>
      </w:r>
      <w:r w:rsidR="002A217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распад</w:t>
      </w:r>
      <w:r w:rsidR="00E032B0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 w:rsidR="002A217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тоже достаточно длительные процессы. Это объясняет большое время жизни составного ядра, настолько большое, что ядро </w:t>
      </w:r>
      <w:r w:rsidR="002A2172" w:rsidRPr="002A2172">
        <w:rPr>
          <w:rFonts w:ascii="Times New Roman" w:eastAsiaTheme="minorEastAsia" w:hAnsi="Times New Roman" w:cs="Times New Roman"/>
          <w:sz w:val="28"/>
          <w:szCs w:val="28"/>
          <w:lang w:val="ru-RU"/>
        </w:rPr>
        <w:t>“</w:t>
      </w:r>
      <w:r w:rsidR="002A2172">
        <w:rPr>
          <w:rFonts w:ascii="Times New Roman" w:eastAsiaTheme="minorEastAsia" w:hAnsi="Times New Roman" w:cs="Times New Roman"/>
          <w:sz w:val="28"/>
          <w:szCs w:val="28"/>
          <w:lang w:val="ru-RU"/>
        </w:rPr>
        <w:t>не помнит</w:t>
      </w:r>
      <w:r w:rsidR="002A2172" w:rsidRPr="002A2172">
        <w:rPr>
          <w:rFonts w:ascii="Times New Roman" w:eastAsiaTheme="minorEastAsia" w:hAnsi="Times New Roman" w:cs="Times New Roman"/>
          <w:sz w:val="28"/>
          <w:szCs w:val="28"/>
          <w:lang w:val="ru-RU"/>
        </w:rPr>
        <w:t>”</w:t>
      </w:r>
      <w:r w:rsidR="002A217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687E2B">
        <w:rPr>
          <w:rFonts w:ascii="Times New Roman" w:eastAsiaTheme="minorEastAsia" w:hAnsi="Times New Roman" w:cs="Times New Roman"/>
          <w:sz w:val="28"/>
          <w:szCs w:val="28"/>
          <w:lang w:val="ru-RU"/>
        </w:rPr>
        <w:t>как оно образовалось</w:t>
      </w:r>
      <w:r w:rsidR="002A2172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="00687E2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687E2B" w:rsidRPr="00687E2B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 означает, что</w:t>
      </w:r>
      <w:r w:rsidR="00183A76" w:rsidRPr="00183A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83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канал</w:t>
      </w:r>
      <w:r w:rsidR="00687E2B" w:rsidRPr="00687E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распад</w:t>
      </w:r>
      <w:r w:rsidR="00183A76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687E2B" w:rsidRPr="00687E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составного ядра не зависит от способа его образования</w:t>
      </w:r>
      <w:r w:rsidR="00B72019" w:rsidRPr="00B720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[5]</w:t>
      </w:r>
      <w:r w:rsidR="00687E2B" w:rsidRPr="00687E2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ABEF6E" w14:textId="55AED076" w:rsidR="00A1202C" w:rsidRDefault="00DB0724" w:rsidP="004D1808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 xml:space="preserve">Изучение реакций слияния с участием тяжелых ионов может быть полезным для получения информации о форме ядерного потенциала и для лучшего понимания динамики процесса слияния. Также, много новых знаний можно получить, изучая процесс </w:t>
      </w:r>
      <w:r w:rsidRPr="00DB0724">
        <w:rPr>
          <w:rFonts w:ascii="Times New Roman" w:eastAsiaTheme="minorEastAsia" w:hAnsi="Times New Roman" w:cs="Times New Roman"/>
          <w:sz w:val="28"/>
          <w:szCs w:val="28"/>
          <w:lang w:val="ru-RU"/>
        </w:rPr>
        <w:t>“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охлаждения</w:t>
      </w:r>
      <w:r w:rsidRPr="00DB072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возбужденного составного ядра с большим угловым моментом. Анализ сечений испарительных каналов </w:t>
      </w:r>
      <w:r w:rsidR="00117889">
        <w:rPr>
          <w:rFonts w:ascii="Times New Roman" w:eastAsiaTheme="minorEastAsia" w:hAnsi="Times New Roman" w:cs="Times New Roman"/>
          <w:sz w:val="28"/>
          <w:szCs w:val="28"/>
          <w:lang w:val="ru-RU"/>
        </w:rPr>
        <w:t>позволяет получить сведения о барьерах деления для нейтронодефицитных ядер.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117889">
        <w:rPr>
          <w:rFonts w:ascii="Times New Roman" w:eastAsiaTheme="minorEastAsia" w:hAnsi="Times New Roman" w:cs="Times New Roman"/>
          <w:sz w:val="28"/>
          <w:szCs w:val="28"/>
          <w:lang w:val="ru-RU"/>
        </w:rPr>
        <w:t>В результат</w:t>
      </w:r>
      <w:r w:rsidR="00117889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е </w:t>
      </w:r>
      <w:r w:rsidR="00A1202C" w:rsidRPr="004D180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разрядки состояний </w:t>
      </w:r>
      <w:r w:rsidR="0011788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составных ядер можно получать сильно деформированные изомерные состояния. </w:t>
      </w:r>
    </w:p>
    <w:p w14:paraId="3F96190C" w14:textId="270D3AA2" w:rsidR="00DB0724" w:rsidRPr="00117889" w:rsidRDefault="00117889" w:rsidP="00D025CD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С помощью реакций слияния удалось открыть новые трансурановые элементы в плоть до элемента с </w:t>
      </w:r>
      <w:r>
        <w:rPr>
          <w:rFonts w:ascii="Times New Roman" w:eastAsiaTheme="minorEastAsia" w:hAnsi="Times New Roman" w:cs="Times New Roman"/>
          <w:sz w:val="28"/>
          <w:szCs w:val="28"/>
        </w:rPr>
        <w:t>Z</w:t>
      </w:r>
      <w:r w:rsidRPr="00117889">
        <w:rPr>
          <w:rFonts w:ascii="Times New Roman" w:eastAsiaTheme="minorEastAsia" w:hAnsi="Times New Roman" w:cs="Times New Roman"/>
          <w:sz w:val="28"/>
          <w:szCs w:val="28"/>
          <w:lang w:val="ru-RU"/>
        </w:rPr>
        <w:t>=118.</w:t>
      </w:r>
      <w:r w:rsidR="00536B2F">
        <w:rPr>
          <w:rFonts w:ascii="Times New Roman" w:eastAsiaTheme="minorEastAsia" w:hAnsi="Times New Roman" w:cs="Times New Roman"/>
          <w:sz w:val="28"/>
          <w:szCs w:val="28"/>
          <w:lang w:val="ru-RU"/>
        </w:rPr>
        <w:br w:type="page"/>
      </w:r>
    </w:p>
    <w:p w14:paraId="7F2C263C" w14:textId="61E9238F" w:rsidR="00183A76" w:rsidRDefault="00EA1592" w:rsidP="004D1808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EA1592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IV</w:t>
      </w:r>
      <w:r w:rsidRPr="00EA1592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. Теоретический расчет </w:t>
      </w:r>
      <w:r w:rsidR="007C1F7F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сечений </w:t>
      </w:r>
      <w:r w:rsidRPr="00EA1592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испарительных каналов.</w:t>
      </w:r>
    </w:p>
    <w:p w14:paraId="01C1F517" w14:textId="5F487C06" w:rsidR="00EA1592" w:rsidRDefault="00EA1592" w:rsidP="004D1808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>Т.к. распад составного ядра не зависит от способа его образования, сечение ядерной реакции в модели составного ядра факторизуетс</w:t>
      </w:r>
      <w:r w:rsidR="007C1F7F">
        <w:rPr>
          <w:rFonts w:ascii="Times New Roman" w:eastAsiaTheme="minorEastAsia" w:hAnsi="Times New Roman" w:cs="Times New Roman"/>
          <w:sz w:val="28"/>
          <w:szCs w:val="28"/>
          <w:lang w:val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, и его можно представить как</w:t>
      </w:r>
      <w:r w:rsidRPr="00EA1592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14:paraId="5F243BC2" w14:textId="432619A2" w:rsidR="00EA1592" w:rsidRPr="00EA1592" w:rsidRDefault="00170919" w:rsidP="004D1808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ER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CN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CN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sur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,                                                        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3</m:t>
              </m:r>
            </m:e>
          </m:d>
        </m:oMath>
      </m:oMathPara>
    </w:p>
    <w:p w14:paraId="74EB3E0D" w14:textId="6FA58D9F" w:rsidR="000A273B" w:rsidRDefault="00A1202C" w:rsidP="004D1808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где</w:t>
      </w:r>
      <w:r w:rsidR="00EA159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CN</m:t>
            </m:r>
          </m:sub>
        </m:sSub>
      </m:oMath>
      <w:r w:rsidR="00EA159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сечение образования составного ядра,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CN</m:t>
            </m:r>
          </m:sub>
        </m:sSub>
      </m:oMath>
      <w:r w:rsidR="00EA159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вероятность выживания составного ядра относительно </w:t>
      </w:r>
      <w:proofErr w:type="spellStart"/>
      <w:r w:rsidR="00EA1592">
        <w:rPr>
          <w:rFonts w:ascii="Times New Roman" w:eastAsiaTheme="minorEastAsia" w:hAnsi="Times New Roman" w:cs="Times New Roman"/>
          <w:sz w:val="28"/>
          <w:szCs w:val="28"/>
          <w:lang w:val="ru-RU"/>
        </w:rPr>
        <w:t>квазиделения</w:t>
      </w:r>
      <w:proofErr w:type="spellEnd"/>
      <w:r w:rsidR="00EA159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sur</m:t>
            </m:r>
          </m:sub>
        </m:sSub>
      </m:oMath>
      <w:r w:rsidR="00EA159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133931">
        <w:rPr>
          <w:rFonts w:ascii="Times New Roman" w:eastAsiaTheme="minorEastAsia" w:hAnsi="Times New Roman" w:cs="Times New Roman"/>
          <w:sz w:val="28"/>
          <w:szCs w:val="28"/>
          <w:lang w:val="ru-RU"/>
        </w:rPr>
        <w:t>–</w:t>
      </w:r>
      <w:r w:rsidR="00EA159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вероятно</w:t>
      </w:r>
      <w:r w:rsidR="0013393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сть выживания составного ядра в процессе </w:t>
      </w:r>
      <w:proofErr w:type="spellStart"/>
      <w:r w:rsidR="00133931">
        <w:rPr>
          <w:rFonts w:ascii="Times New Roman" w:eastAsiaTheme="minorEastAsia" w:hAnsi="Times New Roman" w:cs="Times New Roman"/>
          <w:sz w:val="28"/>
          <w:szCs w:val="28"/>
          <w:lang w:val="ru-RU"/>
        </w:rPr>
        <w:t>девозбуждения</w:t>
      </w:r>
      <w:proofErr w:type="spellEnd"/>
      <w:r w:rsidR="0013393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по отношению к делению.</w:t>
      </w:r>
    </w:p>
    <w:p w14:paraId="650292D9" w14:textId="5AAF7314" w:rsidR="00133931" w:rsidRDefault="00133931" w:rsidP="004D1808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>В общем случае сечение</w:t>
      </w:r>
      <w:r w:rsidR="00D31321" w:rsidRPr="00D3132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120972">
        <w:rPr>
          <w:rFonts w:ascii="Times New Roman" w:eastAsiaTheme="minorEastAsia" w:hAnsi="Times New Roman" w:cs="Times New Roman"/>
          <w:sz w:val="28"/>
          <w:szCs w:val="28"/>
          <w:lang w:val="ru-RU"/>
        </w:rPr>
        <w:t>образования составного ядра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можно записать как</w:t>
      </w:r>
      <w:r w:rsidR="00D025C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025CD" w:rsidRPr="00D025CD">
        <w:rPr>
          <w:rFonts w:ascii="Times New Roman" w:eastAsiaTheme="minorEastAsia" w:hAnsi="Times New Roman" w:cs="Times New Roman"/>
          <w:sz w:val="28"/>
          <w:szCs w:val="28"/>
          <w:lang w:val="ru-RU"/>
        </w:rPr>
        <w:t>[6]</w:t>
      </w:r>
      <w:r w:rsidRPr="00133931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14:paraId="77377182" w14:textId="40DEB3F8" w:rsidR="00BB7589" w:rsidRPr="00BB7589" w:rsidRDefault="00170919" w:rsidP="004D1808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=π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λ</m:t>
                  </m:r>
                </m:e>
              </m:acc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2</m:t>
              </m:r>
            </m:sup>
          </m:sSup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l=0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f</m:t>
                  </m:r>
                </m:sub>
              </m:sSub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(2l+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1)∙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l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,                                                                                     (4)</m:t>
          </m:r>
        </m:oMath>
      </m:oMathPara>
    </w:p>
    <w:p w14:paraId="1ADB3944" w14:textId="3D36FDFB" w:rsidR="00BB7589" w:rsidRDefault="00BB7589" w:rsidP="000A273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λ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длина волны де Бройля относительного движения взаимодействующих ядер,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f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угловой момент при котором исчезает барьер деления,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l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коэффициент проникновения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l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-ой парциальной волны через потенциальный барьер.</w:t>
      </w:r>
    </w:p>
    <w:p w14:paraId="01BA4B59" w14:textId="055DAD79" w:rsidR="000A273B" w:rsidRPr="000A273B" w:rsidRDefault="000A273B" w:rsidP="000A273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0A273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Различные оценки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CN</m:t>
            </m:r>
          </m:sub>
        </m:sSub>
      </m:oMath>
      <w:r w:rsidRPr="000A273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приведены в [</w:t>
      </w:r>
      <w:r w:rsidR="007633F2">
        <w:rPr>
          <w:rFonts w:ascii="Times New Roman" w:eastAsiaTheme="minorEastAsia" w:hAnsi="Times New Roman" w:cs="Times New Roman"/>
          <w:sz w:val="28"/>
          <w:szCs w:val="28"/>
          <w:lang w:val="ru-RU"/>
        </w:rPr>
        <w:t>8</w:t>
      </w:r>
      <w:r w:rsidRPr="000A273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]. Кратко причины </w:t>
      </w:r>
      <w:proofErr w:type="spellStart"/>
      <w:r w:rsidRPr="000A273B">
        <w:rPr>
          <w:rFonts w:ascii="Times New Roman" w:eastAsiaTheme="minorEastAsia" w:hAnsi="Times New Roman" w:cs="Times New Roman"/>
          <w:sz w:val="28"/>
          <w:szCs w:val="28"/>
          <w:lang w:val="ru-RU"/>
        </w:rPr>
        <w:t>квазиделения</w:t>
      </w:r>
      <w:proofErr w:type="spellEnd"/>
      <w:r w:rsidRPr="000A273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можно описать так: после преодоления кулоновского барьера налетающим ионом образуется несимметричная ядерная система (если налетающий ион легче ядра мишени), которая эволюционирует к симметричной конфигурации системы и распадается на два примерно равных осколка. Это вызвано максимумом кулоновского отталкивания для ядер с одинаковым зарядом.</w:t>
      </w:r>
    </w:p>
    <w:p w14:paraId="064AF58E" w14:textId="3893E9C3" w:rsidR="00BB7589" w:rsidRDefault="00BB7589" w:rsidP="004D1808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 xml:space="preserve">Для расчета вероятности выживания составного ядра </w:t>
      </w:r>
      <w:r w:rsidR="0099431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при эмиссии </w:t>
      </w:r>
      <w:r w:rsidR="00994313" w:rsidRPr="00994313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 w:rsidR="00994313" w:rsidRPr="0099431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994313">
        <w:rPr>
          <w:rFonts w:ascii="Times New Roman" w:eastAsiaTheme="minorEastAsia" w:hAnsi="Times New Roman" w:cs="Times New Roman"/>
          <w:sz w:val="28"/>
          <w:szCs w:val="28"/>
          <w:lang w:val="ru-RU"/>
        </w:rPr>
        <w:t>– нейтронов (</w:t>
      </w:r>
      <w:proofErr w:type="spellStart"/>
      <w:r w:rsidR="00994313" w:rsidRPr="00994313">
        <w:rPr>
          <w:rFonts w:ascii="Times New Roman" w:eastAsiaTheme="minorEastAsia" w:hAnsi="Times New Roman" w:cs="Times New Roman"/>
          <w:i/>
          <w:sz w:val="28"/>
          <w:szCs w:val="28"/>
        </w:rPr>
        <w:t>xn</w:t>
      </w:r>
      <w:proofErr w:type="spellEnd"/>
      <w:r w:rsidR="00994313" w:rsidRPr="00994313">
        <w:rPr>
          <w:rFonts w:ascii="Times New Roman" w:eastAsiaTheme="minorEastAsia" w:hAnsi="Times New Roman" w:cs="Times New Roman"/>
          <w:sz w:val="28"/>
          <w:szCs w:val="28"/>
          <w:lang w:val="ru-RU"/>
        </w:rPr>
        <w:t>-</w:t>
      </w:r>
      <w:r w:rsidR="00994313">
        <w:rPr>
          <w:rFonts w:ascii="Times New Roman" w:eastAsiaTheme="minorEastAsia" w:hAnsi="Times New Roman" w:cs="Times New Roman"/>
          <w:sz w:val="28"/>
          <w:szCs w:val="28"/>
          <w:lang w:val="ru-RU"/>
        </w:rPr>
        <w:t>канал)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можно использовать следующее выражение</w:t>
      </w:r>
      <w:r w:rsidR="007633F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7633F2" w:rsidRPr="007633F2">
        <w:rPr>
          <w:rFonts w:ascii="Times New Roman" w:eastAsiaTheme="minorEastAsia" w:hAnsi="Times New Roman" w:cs="Times New Roman"/>
          <w:sz w:val="28"/>
          <w:szCs w:val="28"/>
          <w:lang w:val="ru-RU"/>
        </w:rPr>
        <w:t>[8]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14:paraId="0C8F3E5E" w14:textId="6F3301CF" w:rsidR="00994313" w:rsidRPr="00994313" w:rsidRDefault="00170919" w:rsidP="004D1808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sur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≈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xn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CN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*</m:t>
                  </m:r>
                </m:sup>
              </m:sSubSup>
            </m:e>
          </m:d>
          <m:nary>
            <m:naryPr>
              <m:chr m:val="∏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u-RU"/>
                        </w:rPr>
                        <m:t>Г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CNi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*</m:t>
                          </m:r>
                        </m:sup>
                      </m:sSubSup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u-RU"/>
                        </w:rPr>
                        <m:t>Г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CNi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*</m:t>
                          </m:r>
                        </m:sup>
                      </m:sSubSup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u-RU"/>
                        </w:rPr>
                        <m:t>Г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CNi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*</m:t>
                          </m:r>
                        </m:sup>
                      </m:sSubSup>
                    </m:e>
                  </m: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              (5)</m:t>
          </m:r>
        </m:oMath>
      </m:oMathPara>
    </w:p>
    <w:p w14:paraId="49D6DE1F" w14:textId="39C25D03" w:rsidR="00994313" w:rsidRDefault="00994313" w:rsidP="000A273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lastRenderedPageBreak/>
        <w:t xml:space="preserve">где,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*</m:t>
                </m:r>
              </m:sup>
            </m:sSubSup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- вероятность реализации </w:t>
      </w:r>
      <w:proofErr w:type="spellStart"/>
      <w:r w:rsidRPr="00994313">
        <w:rPr>
          <w:rFonts w:ascii="Times New Roman" w:eastAsiaTheme="minorEastAsia" w:hAnsi="Times New Roman" w:cs="Times New Roman"/>
          <w:i/>
          <w:sz w:val="28"/>
          <w:szCs w:val="28"/>
        </w:rPr>
        <w:t>xn</w:t>
      </w:r>
      <w:proofErr w:type="spellEnd"/>
      <w:r w:rsidRPr="00994313">
        <w:rPr>
          <w:rFonts w:ascii="Times New Roman" w:eastAsiaTheme="minorEastAsia" w:hAnsi="Times New Roman" w:cs="Times New Roman"/>
          <w:sz w:val="28"/>
          <w:szCs w:val="28"/>
          <w:lang w:val="ru-RU"/>
        </w:rPr>
        <w:t>-</w:t>
      </w:r>
      <w:r w:rsidR="009461C6">
        <w:rPr>
          <w:rFonts w:ascii="Times New Roman" w:eastAsiaTheme="minorEastAsia" w:hAnsi="Times New Roman" w:cs="Times New Roman"/>
          <w:sz w:val="28"/>
          <w:szCs w:val="28"/>
          <w:lang w:val="ru-RU"/>
        </w:rPr>
        <w:t>канала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при данной энергии возбуждения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*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номер испарительного шага,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Pr="0099431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7C1F7F">
        <w:rPr>
          <w:rFonts w:ascii="Times New Roman" w:eastAsiaTheme="minorEastAsia" w:hAnsi="Times New Roman" w:cs="Times New Roman"/>
          <w:sz w:val="28"/>
          <w:szCs w:val="28"/>
          <w:lang w:val="ru-RU"/>
        </w:rPr>
        <w:t>–</w:t>
      </w:r>
      <w:r w:rsidRPr="0099431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7C1F7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парциальная ширина для эмиссии нейтрона.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sub>
        </m:sSub>
      </m:oMath>
      <w:r w:rsidR="007C1F7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</w:t>
      </w:r>
      <w:r w:rsidR="007C1F7F" w:rsidRPr="0052601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7C1F7F">
        <w:rPr>
          <w:rFonts w:ascii="Times New Roman" w:eastAsiaTheme="minorEastAsia" w:hAnsi="Times New Roman" w:cs="Times New Roman"/>
          <w:sz w:val="28"/>
          <w:szCs w:val="28"/>
          <w:lang w:val="ru-RU"/>
        </w:rPr>
        <w:t>парциальная ширина для деления.</w:t>
      </w:r>
      <w:r w:rsidR="0012097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52601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Ширину распада по </w:t>
      </w:r>
      <w:proofErr w:type="spellStart"/>
      <w:r w:rsidR="00526010">
        <w:rPr>
          <w:rFonts w:ascii="Times New Roman" w:eastAsiaTheme="minorEastAsia" w:hAnsi="Times New Roman" w:cs="Times New Roman"/>
          <w:i/>
          <w:sz w:val="28"/>
          <w:szCs w:val="28"/>
        </w:rPr>
        <w:t>i</w:t>
      </w:r>
      <w:proofErr w:type="spellEnd"/>
      <w:r w:rsidR="0052601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ому каналу ядра с энергией возбуждения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*</m:t>
            </m:r>
          </m:sup>
        </m:sSup>
      </m:oMath>
      <w:r w:rsidR="00526010" w:rsidRPr="0052601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526010">
        <w:rPr>
          <w:rFonts w:ascii="Times New Roman" w:eastAsiaTheme="minorEastAsia" w:hAnsi="Times New Roman" w:cs="Times New Roman"/>
          <w:sz w:val="28"/>
          <w:szCs w:val="28"/>
          <w:lang w:val="ru-RU"/>
        </w:rPr>
        <w:t>можно описать следующим выражением</w:t>
      </w:r>
      <w:r w:rsidR="00E5317D" w:rsidRPr="00E5317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[9]</w:t>
      </w:r>
      <w:r w:rsidR="00526010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14:paraId="0D4D0C61" w14:textId="0F2C7D6A" w:rsidR="00526010" w:rsidRPr="00E228B0" w:rsidRDefault="00170919" w:rsidP="004D1808">
      <w:pPr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Г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2πρ(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, l)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,                                                                                                           (6)</m:t>
          </m:r>
        </m:oMath>
      </m:oMathPara>
    </w:p>
    <w:p w14:paraId="53F52BDB" w14:textId="3201827E" w:rsidR="00E228B0" w:rsidRPr="00410D1E" w:rsidRDefault="00E228B0" w:rsidP="000A273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ρ(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 l)</m:t>
        </m:r>
      </m:oMath>
      <w:r w:rsidRPr="00E228B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плотность уровней начального</w:t>
      </w:r>
      <w:r w:rsidR="00DE4F3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E4F3B" w:rsidRPr="000A273B">
        <w:rPr>
          <w:rFonts w:ascii="Times New Roman" w:eastAsiaTheme="minorEastAsia" w:hAnsi="Times New Roman" w:cs="Times New Roman"/>
          <w:sz w:val="28"/>
          <w:szCs w:val="28"/>
          <w:lang w:val="ru-RU"/>
        </w:rPr>
        <w:t>(составного)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ядра,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i</m:t>
            </m:r>
          </m:sub>
        </m:sSub>
      </m:oMath>
      <w:r w:rsidRPr="00E228B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–</w:t>
      </w:r>
      <w:r w:rsidRPr="00E228B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вероятность испарения частицы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i</w:t>
      </w:r>
      <w:proofErr w:type="spellEnd"/>
      <w:r w:rsidR="009461C6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,</w:t>
      </w:r>
      <w:r w:rsidRPr="00E228B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обладающей спином </w:t>
      </w:r>
      <w:r>
        <w:rPr>
          <w:rFonts w:ascii="Times New Roman" w:eastAsiaTheme="minorEastAsia" w:hAnsi="Times New Roman" w:cs="Times New Roman"/>
          <w:sz w:val="28"/>
          <w:szCs w:val="28"/>
        </w:rPr>
        <w:t>s</w:t>
      </w:r>
      <w:r w:rsidR="00E5317D" w:rsidRPr="00E5317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[9]</w:t>
      </w:r>
      <w:r w:rsidR="00E5317D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14:paraId="69DBDA7A" w14:textId="7BBCF733" w:rsidR="00E228B0" w:rsidRPr="005556CD" w:rsidRDefault="00170919" w:rsidP="004D1808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i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,l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d</m:t>
                  </m:r>
                </m:sub>
              </m:sSub>
            </m:sub>
            <m:sup/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0</m:t>
                  </m:r>
                </m:sub>
                <m: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u-RU"/>
                        </w:rPr>
                        <m:t>*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u-RU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u-RU"/>
                        </w:rPr>
                        <m:t>i</m:t>
                      </m:r>
                    </m:sub>
                  </m:sSub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dε∙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u-RU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u-RU"/>
                        </w:rPr>
                        <m:t>d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ru-RU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ru-RU"/>
                            </w:rPr>
                            <m:t>*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ru-RU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ru-RU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u-RU"/>
                        </w:rPr>
                        <m:t xml:space="preserve">-ε,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ru-RU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ru-RU"/>
                            </w:rPr>
                            <m:t>d</m:t>
                          </m:r>
                        </m:sub>
                      </m:sSub>
                    </m:e>
                  </m:d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u-RU"/>
                        </w:rPr>
                        <m:t>S=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ru-RU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ru-RU"/>
                                </w:rPr>
                                <m:t>d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ru-RU"/>
                            </w:rPr>
                            <m:t>-s</m:t>
                          </m:r>
                        </m:e>
                      </m:d>
                    </m:sub>
                    <m:sup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ru-RU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ru-RU"/>
                                </w:rPr>
                                <m:t>d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ru-RU"/>
                            </w:rPr>
                            <m:t>+s</m:t>
                          </m:r>
                        </m:e>
                      </m:d>
                    </m:sup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ru-RU"/>
                            </w:rPr>
                            <m:t>J=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ru-RU"/>
                                </w:rPr>
                                <m:t>l-S</m:t>
                              </m:r>
                            </m:e>
                          </m:d>
                        </m:sub>
                        <m:sup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ru-RU"/>
                                </w:rPr>
                                <m:t>l+s</m:t>
                              </m:r>
                            </m:e>
                          </m:d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ru-RU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ru-RU"/>
                                </w:rPr>
                                <m:t>iJ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ru-RU"/>
                                </w:rPr>
                                <m:t>ε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ru-RU"/>
                            </w:rPr>
                            <m:t xml:space="preserve">,               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ru-RU"/>
                                </w:rPr>
                                <m:t>7</m:t>
                              </m:r>
                            </m:e>
                          </m:d>
                        </m:e>
                      </m:nary>
                    </m:e>
                  </m:nary>
                </m:e>
              </m:nary>
            </m:e>
          </m:nary>
        </m:oMath>
      </m:oMathPara>
    </w:p>
    <w:p w14:paraId="6C341AF8" w14:textId="5C4E59CD" w:rsidR="005556CD" w:rsidRDefault="005556CD" w:rsidP="000A273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энергия отделения частицы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i</w:t>
      </w:r>
      <w:proofErr w:type="spellEnd"/>
      <w:r w:rsidRPr="005556C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d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*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 xml:space="preserve">-ε,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d</m:t>
                </m:r>
              </m:sub>
            </m:sSub>
          </m:e>
        </m:d>
      </m:oMath>
      <w:r w:rsidRPr="005556C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–</w:t>
      </w:r>
      <w:r w:rsidRPr="005556C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плотность уровней дочернего ядра,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iJ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ε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коэффициент проницаемости барьера, его можно вычислить с помощью оптической модели. Плотность уровней проще всего получить, пользуясь моделью ферми – газа</w:t>
      </w:r>
      <w:r w:rsidR="001A397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1A3978" w:rsidRPr="001A3978">
        <w:rPr>
          <w:rFonts w:ascii="Times New Roman" w:eastAsiaTheme="minorEastAsia" w:hAnsi="Times New Roman" w:cs="Times New Roman"/>
          <w:sz w:val="28"/>
          <w:szCs w:val="28"/>
          <w:lang w:val="ru-RU"/>
        </w:rPr>
        <w:t>[</w:t>
      </w:r>
      <w:r w:rsidR="001A3978">
        <w:rPr>
          <w:rFonts w:ascii="Times New Roman" w:eastAsiaTheme="minorEastAsia" w:hAnsi="Times New Roman" w:cs="Times New Roman"/>
          <w:sz w:val="28"/>
          <w:szCs w:val="28"/>
          <w:lang w:val="ru-RU"/>
        </w:rPr>
        <w:t>10</w:t>
      </w:r>
      <w:r w:rsidR="001A3978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14:paraId="178E2417" w14:textId="05437629" w:rsidR="005556CD" w:rsidRPr="005556CD" w:rsidRDefault="005556CD" w:rsidP="004D1808">
      <w:pPr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ρ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=const∙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exp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ru-RU"/>
                            </w:rPr>
                            <m:t>αE</m:t>
                          </m:r>
                        </m:e>
                      </m:d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 xml:space="preserve"> 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 xml:space="preserve">                                                                                     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(8)</m:t>
          </m:r>
        </m:oMath>
      </m:oMathPara>
    </w:p>
    <w:p w14:paraId="58C2F0CA" w14:textId="6CE0D536" w:rsidR="005556CD" w:rsidRDefault="005556CD" w:rsidP="000A273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α=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12</m:t>
            </m:r>
          </m:den>
        </m:f>
      </m:oMath>
      <w:r w:rsidRPr="005556C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параметр плотности уровней.</w:t>
      </w:r>
    </w:p>
    <w:p w14:paraId="08607C1F" w14:textId="53BCA35A" w:rsidR="00B76351" w:rsidRDefault="00B76351" w:rsidP="000A273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 xml:space="preserve">При большой энергии возбуждения составного ядра, вероятность того, что испустится именно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 w:rsidRPr="00B7635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нейтронов определяется следующим выражением: </w:t>
      </w:r>
    </w:p>
    <w:p w14:paraId="06D38D77" w14:textId="50141F04" w:rsidR="00B76351" w:rsidRPr="00B76351" w:rsidRDefault="00170919" w:rsidP="004D1808">
      <w:pPr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xn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=P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-P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x+1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,                                                                                                    (9)</m:t>
          </m:r>
        </m:oMath>
      </m:oMathPara>
    </w:p>
    <w:p w14:paraId="707EF66F" w14:textId="5180F661" w:rsidR="00B76351" w:rsidRDefault="00B76351" w:rsidP="000A273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вероятность того, что </w:t>
      </w:r>
      <w:r w:rsidR="0071074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будет испущено по крайней мере </w:t>
      </w:r>
      <w:r w:rsidR="00710744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 w:rsidR="00710744" w:rsidRPr="0071074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71074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нейтронов, 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P(x+1)</m:t>
        </m:r>
      </m:oMath>
      <w:r w:rsidR="0071074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вероятность того, что испуститься по крайней мере </w:t>
      </w:r>
      <w:r w:rsidR="00710744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 w:rsidR="00710744" w:rsidRPr="00710744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+1</w:t>
      </w:r>
      <w:r w:rsidR="0071074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нейтронов, их разность – вероятность того, что испуститься именно </w:t>
      </w:r>
      <w:r w:rsidR="00710744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 w:rsidR="00710744" w:rsidRPr="0071074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710744">
        <w:rPr>
          <w:rFonts w:ascii="Times New Roman" w:eastAsiaTheme="minorEastAsia" w:hAnsi="Times New Roman" w:cs="Times New Roman"/>
          <w:sz w:val="28"/>
          <w:szCs w:val="28"/>
          <w:lang w:val="ru-RU"/>
        </w:rPr>
        <w:t>нейтронов</w:t>
      </w:r>
      <w:r w:rsidR="003155CE"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[</w:t>
      </w:r>
      <w:r w:rsidR="001A3978">
        <w:rPr>
          <w:rFonts w:ascii="Times New Roman" w:eastAsiaTheme="minorEastAsia" w:hAnsi="Times New Roman" w:cs="Times New Roman"/>
          <w:sz w:val="28"/>
          <w:szCs w:val="28"/>
          <w:lang w:val="ru-RU"/>
        </w:rPr>
        <w:t>11</w:t>
      </w:r>
      <w:r w:rsidR="003155CE"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>]</w:t>
      </w:r>
      <w:r w:rsidR="00710744"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5C54A0B8" w14:textId="10504B3D" w:rsidR="00710744" w:rsidRPr="00710744" w:rsidRDefault="00710744" w:rsidP="004D1808">
      <w:pPr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w:lastRenderedPageBreak/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=1-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exp⁡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[-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x</m:t>
                  </m:r>
                </m:sub>
              </m:sSub>
            </m:num>
            <m:den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T</m:t>
                  </m:r>
                </m:e>
              </m:acc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](1+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2x-3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u-RU"/>
                        </w:rPr>
                        <m:t>(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ru-RU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ru-RU"/>
                                </w:rPr>
                                <m:t>x</m:t>
                              </m:r>
                            </m:sub>
                          </m:sSub>
                        </m:num>
                        <m:den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ru-RU"/>
                                </w:rPr>
                                <m:t>T</m:t>
                              </m:r>
                            </m:e>
                          </m:acc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ru-RU"/>
                            </w:rPr>
                            <m:t>)</m:t>
                          </m:r>
                        </m:den>
                      </m:f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u-RU"/>
                        </w:rPr>
                        <m:t>i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i!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,                                                              (10) </m:t>
          </m:r>
        </m:oMath>
      </m:oMathPara>
    </w:p>
    <w:p w14:paraId="4A1A3950" w14:textId="77777777" w:rsidR="0008642B" w:rsidRPr="003155CE" w:rsidRDefault="00710744" w:rsidP="003155CE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*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-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</m:e>
        </m:nary>
      </m:oMath>
      <w:r w:rsidR="00D07E66"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здесь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 w:rsidR="00D07E66"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энергия отделения </w:t>
      </w:r>
      <w:r w:rsidR="00D07E66" w:rsidRPr="003155CE">
        <w:rPr>
          <w:rFonts w:ascii="Times New Roman" w:eastAsiaTheme="minorEastAsia" w:hAnsi="Times New Roman" w:cs="Times New Roman"/>
          <w:i/>
          <w:sz w:val="28"/>
          <w:szCs w:val="28"/>
        </w:rPr>
        <w:t>k</w:t>
      </w:r>
      <w:r w:rsidR="00D07E66"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ого нейтрона, </w:t>
      </w:r>
    </w:p>
    <w:p w14:paraId="70D44E48" w14:textId="102CF11C" w:rsidR="00C203B7" w:rsidRPr="003155CE" w:rsidRDefault="00D07E66" w:rsidP="003155CE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а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T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*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1.5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CN</m:t>
                    </m:r>
                  </m:sub>
                </m:sSub>
              </m:den>
            </m:f>
          </m:e>
        </m:rad>
      </m:oMath>
      <w:r w:rsidR="0008642B"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усредненная ядерная температура. Выражение (10) выполняется в предположениях: форма спектра испускаемых нейтронов описывается функцией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ε∙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exp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Name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-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ε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kT</m:t>
                    </m:r>
                  </m:den>
                </m:f>
              </m:e>
            </m:d>
          </m:e>
        </m:func>
      </m:oMath>
      <w:r w:rsidR="0008642B"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ε</m:t>
        </m:r>
      </m:oMath>
      <w:r w:rsidR="0008642B"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кинетическая энергия нейтрона</w:t>
      </w:r>
      <w:r w:rsidR="00DE4F3B"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 w:rsidR="0008642B"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 нейтрон испускается, если это не запрещено законом сохранения энергии</w:t>
      </w:r>
      <w:r w:rsid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3155CE"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>[</w:t>
      </w:r>
      <w:r w:rsidR="001A3978" w:rsidRPr="001A3978">
        <w:rPr>
          <w:rFonts w:ascii="Times New Roman" w:eastAsiaTheme="minorEastAsia" w:hAnsi="Times New Roman" w:cs="Times New Roman"/>
          <w:sz w:val="28"/>
          <w:szCs w:val="28"/>
          <w:lang w:val="ru-RU"/>
        </w:rPr>
        <w:t>12</w:t>
      </w:r>
      <w:r w:rsidR="003155CE"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>]</w:t>
      </w:r>
      <w:r w:rsid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="00C203B7"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br w:type="page"/>
      </w:r>
    </w:p>
    <w:p w14:paraId="03848932" w14:textId="7DF91FEA" w:rsidR="00C203B7" w:rsidRPr="008F3E57" w:rsidRDefault="00C203B7" w:rsidP="00C203B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3E5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Раздел 2. Материалы и методы</w:t>
      </w:r>
    </w:p>
    <w:p w14:paraId="1A77DDCC" w14:textId="4145288B" w:rsidR="00710744" w:rsidRPr="00536B2F" w:rsidRDefault="00C203B7" w:rsidP="00C203B7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536B2F">
        <w:rPr>
          <w:rFonts w:ascii="Times New Roman" w:eastAsiaTheme="minorEastAsia" w:hAnsi="Times New Roman" w:cs="Times New Roman"/>
          <w:b/>
          <w:sz w:val="28"/>
          <w:szCs w:val="28"/>
        </w:rPr>
        <w:t>I</w:t>
      </w:r>
      <w:r w:rsidRPr="000851DE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 </w:t>
      </w:r>
      <w:r w:rsidRPr="00536B2F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Экспериментальная установка.</w:t>
      </w:r>
    </w:p>
    <w:p w14:paraId="15312E8C" w14:textId="356D5EA5" w:rsidR="00C203B7" w:rsidRDefault="00C203B7" w:rsidP="00536B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="00C67AB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Эксперимент проводился в </w:t>
      </w:r>
      <w:r w:rsidR="00C67ABA" w:rsidRPr="00C67AB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GSI </w:t>
      </w:r>
      <w:proofErr w:type="spellStart"/>
      <w:r w:rsidR="00C67ABA" w:rsidRPr="00C67ABA">
        <w:rPr>
          <w:rFonts w:ascii="Times New Roman" w:eastAsiaTheme="minorEastAsia" w:hAnsi="Times New Roman" w:cs="Times New Roman"/>
          <w:sz w:val="28"/>
          <w:szCs w:val="28"/>
          <w:lang w:val="ru-RU"/>
        </w:rPr>
        <w:t>Helmholtzzentrum</w:t>
      </w:r>
      <w:proofErr w:type="spellEnd"/>
      <w:r w:rsidR="00C67ABA" w:rsidRPr="00C67AB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7ABA" w:rsidRPr="00C67ABA">
        <w:rPr>
          <w:rFonts w:ascii="Times New Roman" w:eastAsiaTheme="minorEastAsia" w:hAnsi="Times New Roman" w:cs="Times New Roman"/>
          <w:sz w:val="28"/>
          <w:szCs w:val="28"/>
          <w:lang w:val="ru-RU"/>
        </w:rPr>
        <w:t>für</w:t>
      </w:r>
      <w:proofErr w:type="spellEnd"/>
      <w:r w:rsidR="00C67ABA" w:rsidRPr="00C67AB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7ABA" w:rsidRPr="00C67ABA">
        <w:rPr>
          <w:rFonts w:ascii="Times New Roman" w:eastAsiaTheme="minorEastAsia" w:hAnsi="Times New Roman" w:cs="Times New Roman"/>
          <w:sz w:val="28"/>
          <w:szCs w:val="28"/>
          <w:lang w:val="ru-RU"/>
        </w:rPr>
        <w:t>Schwerionenforschung</w:t>
      </w:r>
      <w:proofErr w:type="spellEnd"/>
      <w:r w:rsidR="00C67AB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Дармштадт, Германия. Изотоп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90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224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*</m:t>
                </m:r>
              </m:sup>
            </m:sSup>
          </m:e>
        </m:sPre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</m:oMath>
      <w:r w:rsidR="00C67ABA" w:rsidRPr="00C67AB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C67AB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был получен в реакции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70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176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Yb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48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Ca</m:t>
                </m:r>
              </m:e>
            </m:sPre>
          </m:e>
        </m:sPre>
      </m:oMath>
      <w:r w:rsidR="00C67AB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на газонаполненном сепараторе </w:t>
      </w:r>
      <w:proofErr w:type="spellStart"/>
      <w:r w:rsidR="00C67ABA" w:rsidRPr="00C67ABA">
        <w:rPr>
          <w:rFonts w:ascii="Times New Roman" w:hAnsi="Times New Roman" w:cs="Times New Roman"/>
          <w:color w:val="231F20"/>
          <w:sz w:val="28"/>
          <w:szCs w:val="28"/>
          <w:lang w:val="ru-RU"/>
        </w:rPr>
        <w:t>Trans</w:t>
      </w:r>
      <w:proofErr w:type="spellEnd"/>
      <w:r w:rsidR="00477597">
        <w:rPr>
          <w:rFonts w:ascii="Times New Roman" w:hAnsi="Times New Roman" w:cs="Times New Roman"/>
          <w:color w:val="231F20"/>
          <w:sz w:val="28"/>
          <w:szCs w:val="28"/>
        </w:rPr>
        <w:t>A</w:t>
      </w:r>
      <w:proofErr w:type="spellStart"/>
      <w:r w:rsidR="00C67ABA" w:rsidRPr="00C67ABA">
        <w:rPr>
          <w:rFonts w:ascii="Times New Roman" w:hAnsi="Times New Roman" w:cs="Times New Roman"/>
          <w:color w:val="231F20"/>
          <w:sz w:val="28"/>
          <w:szCs w:val="28"/>
          <w:lang w:val="ru-RU"/>
        </w:rPr>
        <w:t>ctinide</w:t>
      </w:r>
      <w:proofErr w:type="spellEnd"/>
      <w:r w:rsidR="00C67ABA" w:rsidRPr="00C67AB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="00C67ABA" w:rsidRPr="00C67ABA">
        <w:rPr>
          <w:rFonts w:ascii="Times New Roman" w:hAnsi="Times New Roman" w:cs="Times New Roman"/>
          <w:color w:val="231F20"/>
          <w:sz w:val="28"/>
          <w:szCs w:val="28"/>
        </w:rPr>
        <w:t>Separator</w:t>
      </w:r>
      <w:r w:rsidR="00C67ABA" w:rsidRPr="00C67AB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="00C67ABA" w:rsidRPr="00C67ABA">
        <w:rPr>
          <w:rFonts w:ascii="Times New Roman" w:hAnsi="Times New Roman" w:cs="Times New Roman"/>
          <w:color w:val="231F20"/>
          <w:sz w:val="28"/>
          <w:szCs w:val="28"/>
        </w:rPr>
        <w:t>and</w:t>
      </w:r>
      <w:r w:rsidR="00C67ABA" w:rsidRPr="00C67AB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="00C67ABA" w:rsidRPr="00C67ABA">
        <w:rPr>
          <w:rFonts w:ascii="Times New Roman" w:hAnsi="Times New Roman" w:cs="Times New Roman"/>
          <w:color w:val="231F20"/>
          <w:sz w:val="28"/>
          <w:szCs w:val="28"/>
        </w:rPr>
        <w:t>Chemistry</w:t>
      </w:r>
      <w:r w:rsidR="00C67ABA" w:rsidRPr="00C67AB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="00C67ABA" w:rsidRPr="00C67ABA">
        <w:rPr>
          <w:rFonts w:ascii="Times New Roman" w:hAnsi="Times New Roman" w:cs="Times New Roman"/>
          <w:color w:val="231F20"/>
          <w:sz w:val="28"/>
          <w:szCs w:val="28"/>
        </w:rPr>
        <w:t>Apparatus</w:t>
      </w:r>
      <w:r w:rsidR="00C67ABA" w:rsidRPr="00C67AB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</w:t>
      </w:r>
      <w:r w:rsidR="00C67ABA">
        <w:rPr>
          <w:rFonts w:ascii="Times New Roman" w:hAnsi="Times New Roman" w:cs="Times New Roman"/>
          <w:color w:val="231F20"/>
          <w:sz w:val="28"/>
          <w:szCs w:val="28"/>
        </w:rPr>
        <w:t>TASCA</w:t>
      </w:r>
      <w:r w:rsidR="00C67ABA" w:rsidRPr="00C67ABA">
        <w:rPr>
          <w:rFonts w:ascii="Times New Roman" w:hAnsi="Times New Roman" w:cs="Times New Roman"/>
          <w:color w:val="231F20"/>
          <w:sz w:val="28"/>
          <w:szCs w:val="28"/>
          <w:lang w:val="ru-RU"/>
        </w:rPr>
        <w:t>)</w:t>
      </w:r>
      <w:r w:rsidR="00921E1F" w:rsidRPr="00921E1F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[13]</w:t>
      </w:r>
      <w:r w:rsidR="00BD0C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(рис.1)</w:t>
      </w:r>
      <w:r w:rsidR="00C67ABA" w:rsidRPr="00C67AB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  <w:r w:rsidR="00C67ABA">
        <w:rPr>
          <w:rFonts w:ascii="Times New Roman" w:hAnsi="Times New Roman" w:cs="Times New Roman"/>
          <w:color w:val="231F20"/>
          <w:sz w:val="28"/>
          <w:szCs w:val="28"/>
          <w:lang w:val="ru-RU"/>
        </w:rPr>
        <w:t>Импульсный</w:t>
      </w:r>
      <w:r w:rsidR="00C67ABA" w:rsidRPr="00C67AB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="00C67ABA">
        <w:rPr>
          <w:rFonts w:ascii="Times New Roman" w:hAnsi="Times New Roman" w:cs="Times New Roman"/>
          <w:color w:val="231F20"/>
          <w:sz w:val="28"/>
          <w:szCs w:val="28"/>
          <w:lang w:val="ru-RU"/>
        </w:rPr>
        <w:t>пучок</w:t>
      </w:r>
      <w:r w:rsidR="00C67ABA" w:rsidRPr="00C67AB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Pre>
              <m:sPre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48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Ca</m:t>
                </m:r>
              </m:e>
            </m:sPre>
          </m:e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10+</m:t>
            </m:r>
          </m:sup>
        </m:sSup>
      </m:oMath>
      <w:r w:rsidR="00C67ABA" w:rsidRPr="00C67AB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C67ABA">
        <w:rPr>
          <w:rFonts w:ascii="Times New Roman" w:eastAsiaTheme="minorEastAsia" w:hAnsi="Times New Roman" w:cs="Times New Roman"/>
          <w:sz w:val="28"/>
          <w:szCs w:val="28"/>
          <w:lang w:val="ru-RU"/>
        </w:rPr>
        <w:t>был</w:t>
      </w:r>
      <w:r w:rsidR="00C67ABA" w:rsidRPr="00C67AB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C67ABA">
        <w:rPr>
          <w:rFonts w:ascii="Times New Roman" w:eastAsiaTheme="minorEastAsia" w:hAnsi="Times New Roman" w:cs="Times New Roman"/>
          <w:sz w:val="28"/>
          <w:szCs w:val="28"/>
          <w:lang w:val="ru-RU"/>
        </w:rPr>
        <w:t>разогнан</w:t>
      </w:r>
      <w:r w:rsidR="00C67ABA" w:rsidRPr="00C67AB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C67ABA">
        <w:rPr>
          <w:rFonts w:ascii="Times New Roman" w:eastAsiaTheme="minorEastAsia" w:hAnsi="Times New Roman" w:cs="Times New Roman"/>
          <w:sz w:val="28"/>
          <w:szCs w:val="28"/>
          <w:lang w:val="ru-RU"/>
        </w:rPr>
        <w:t>на</w:t>
      </w:r>
      <w:r w:rsidR="00C67ABA" w:rsidRPr="00C67AB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7ABA" w:rsidRPr="00C67ABA">
        <w:rPr>
          <w:rFonts w:ascii="Times New Roman" w:hAnsi="Times New Roman" w:cs="Times New Roman"/>
          <w:color w:val="231F20"/>
          <w:sz w:val="28"/>
          <w:szCs w:val="28"/>
        </w:rPr>
        <w:t>UNIversal</w:t>
      </w:r>
      <w:proofErr w:type="spellEnd"/>
      <w:r w:rsidR="00C67ABA" w:rsidRPr="00C67AB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="00C67ABA" w:rsidRPr="00C67ABA">
        <w:rPr>
          <w:rFonts w:ascii="Times New Roman" w:hAnsi="Times New Roman" w:cs="Times New Roman"/>
          <w:color w:val="231F20"/>
          <w:sz w:val="28"/>
          <w:szCs w:val="28"/>
        </w:rPr>
        <w:t>Linear</w:t>
      </w:r>
      <w:r w:rsidR="00C67ABA" w:rsidRPr="00C67AB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 w:rsidR="00C67ABA" w:rsidRPr="00C67ABA">
        <w:rPr>
          <w:rFonts w:ascii="Times New Roman" w:hAnsi="Times New Roman" w:cs="Times New Roman"/>
          <w:color w:val="231F20"/>
          <w:sz w:val="28"/>
          <w:szCs w:val="28"/>
        </w:rPr>
        <w:t>ACcelerator</w:t>
      </w:r>
      <w:proofErr w:type="spellEnd"/>
      <w:r w:rsidR="00C67ABA" w:rsidRPr="00C67AB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(</w:t>
      </w:r>
      <w:r w:rsidR="00C67ABA">
        <w:rPr>
          <w:rFonts w:ascii="Times New Roman" w:hAnsi="Times New Roman" w:cs="Times New Roman"/>
          <w:color w:val="231F20"/>
          <w:sz w:val="28"/>
          <w:szCs w:val="28"/>
        </w:rPr>
        <w:t>UNILAC</w:t>
      </w:r>
      <w:r w:rsidR="00C67ABA" w:rsidRPr="00C67AB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) </w:t>
      </w:r>
      <w:r w:rsidR="00C67AB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до энергии </w:t>
      </w:r>
      <m:oMath>
        <m:r>
          <w:rPr>
            <w:rFonts w:ascii="Cambria Math" w:hAnsi="Cambria Math" w:cs="Times New Roman"/>
            <w:color w:val="231F20"/>
            <w:sz w:val="28"/>
            <w:szCs w:val="28"/>
            <w:lang w:val="ru-RU"/>
          </w:rPr>
          <m:t>5.7 МэВ/нуклон</m:t>
        </m:r>
      </m:oMath>
      <w:r w:rsidR="00C67ABA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  <w:r w:rsidR="00477597" w:rsidRPr="00477597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="00477597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В качестве вещества мишени выступало соединение </w:t>
      </w:r>
      <m:oMath>
        <m:sPre>
          <m:sPrePr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 xml:space="preserve"> </m:t>
            </m:r>
          </m:sub>
          <m:sup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176</m:t>
            </m:r>
          </m:sup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</w:rPr>
              <m:t>Yb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231F2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31F20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231F20"/>
                    <w:sz w:val="28"/>
                    <w:szCs w:val="28"/>
                    <w:lang w:val="ru-RU"/>
                  </w:rPr>
                  <m:t>3</m:t>
                </m:r>
              </m:sub>
            </m:sSub>
          </m:e>
        </m:sPre>
      </m:oMath>
      <w:r w:rsidR="002C5892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с замедляющей фольгой </w:t>
      </w:r>
      <w:r w:rsidR="002C5892" w:rsidRPr="002C5892">
        <w:rPr>
          <w:rFonts w:ascii="Times New Roman" w:eastAsiaTheme="minorEastAsia" w:hAnsi="Times New Roman" w:cs="Times New Roman"/>
          <w:i/>
          <w:color w:val="231F20"/>
          <w:sz w:val="28"/>
          <w:szCs w:val="28"/>
        </w:rPr>
        <w:t>Ti</w:t>
      </w:r>
      <w:r w:rsidR="002C5892" w:rsidRPr="002C5892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w:r w:rsidR="002C5892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толщиной </w:t>
      </w:r>
      <m:oMath>
        <m:r>
          <w:rPr>
            <w:rFonts w:ascii="Cambria Math" w:eastAsiaTheme="minorEastAsia" w:hAnsi="Cambria Math" w:cs="Times New Roman"/>
            <w:color w:val="231F20"/>
            <w:sz w:val="28"/>
            <w:szCs w:val="28"/>
            <w:lang w:val="ru-RU"/>
          </w:rPr>
          <m:t>2.35 мкм</m:t>
        </m:r>
      </m:oMath>
      <w:r w:rsidR="002C5892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, для предотвращения прожигания мишени</w:t>
      </w:r>
      <w:r w:rsidR="00477597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. Четыре сегмента мишени со средней толщиной </w:t>
      </w:r>
      <m:oMath>
        <m:r>
          <w:rPr>
            <w:rFonts w:ascii="Cambria Math" w:eastAsiaTheme="minorEastAsia" w:hAnsi="Cambria Math" w:cs="Times New Roman"/>
            <w:color w:val="231F20"/>
            <w:sz w:val="28"/>
            <w:szCs w:val="28"/>
            <w:lang w:val="ru-RU"/>
          </w:rPr>
          <m:t xml:space="preserve">0.45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231F20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31F20"/>
                <w:sz w:val="28"/>
                <w:szCs w:val="28"/>
                <w:lang w:val="ru-RU"/>
              </w:rPr>
              <m:t>мг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231F20"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31F20"/>
                    <w:sz w:val="28"/>
                    <w:szCs w:val="28"/>
                    <w:lang w:val="ru-RU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31F20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</m:oMath>
      <w:r w:rsidR="00477597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(</w:t>
      </w:r>
      <m:oMath>
        <m:sPre>
          <m:sPrePr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 xml:space="preserve"> </m:t>
            </m:r>
          </m:sub>
          <m:sup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176</m:t>
            </m:r>
          </m:sup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</w:rPr>
              <m:t>Yb</m:t>
            </m:r>
          </m:e>
        </m:sPre>
        <m:r>
          <w:rPr>
            <w:rFonts w:ascii="Cambria Math" w:hAnsi="Cambria Math" w:cs="Times New Roman"/>
            <w:color w:val="231F20"/>
            <w:sz w:val="28"/>
            <w:szCs w:val="28"/>
            <w:lang w:val="ru-RU"/>
          </w:rPr>
          <m:t>)</m:t>
        </m:r>
      </m:oMath>
      <w:r w:rsidR="00477597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были </w:t>
      </w:r>
      <w:r w:rsidR="002C5892" w:rsidRPr="002C5892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закреплены </w:t>
      </w:r>
      <w:r w:rsidR="00477597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н</w:t>
      </w:r>
      <w:r w:rsidR="002C5892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а колесе, которое вращается синхронно с импульсами пучка. Сепаратор заполнен гелием</w:t>
      </w:r>
      <w:r w:rsidR="002C5892" w:rsidRPr="002C5892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w:r w:rsidR="002C5892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с давлением </w:t>
      </w:r>
      <w:r w:rsidR="002C5892" w:rsidRPr="002C5892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0.8 </w:t>
      </w:r>
      <w:proofErr w:type="spellStart"/>
      <w:r w:rsidR="002C5892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мбар</w:t>
      </w:r>
      <w:proofErr w:type="spellEnd"/>
      <w:r w:rsidR="002C5892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. Магниты сепаратора были настроены на испарительные остатки </w:t>
      </w:r>
      <w:r w:rsidR="00B747A1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распада</w:t>
      </w:r>
      <w:r w:rsidR="004147F1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w:r w:rsidR="004147F1"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>составного ядра</w:t>
      </w:r>
      <w:r w:rsidR="00B747A1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90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224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*</m:t>
                </m:r>
              </m:sup>
            </m:sSup>
          </m:e>
        </m:sPre>
      </m:oMath>
      <w:r w:rsidR="002C589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 оценочной транспортной эффективностью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50%</m:t>
        </m:r>
      </m:oMath>
      <w:r w:rsidR="002C5892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="00706A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Время пролета </w:t>
      </w:r>
    </w:p>
    <w:p w14:paraId="164C907B" w14:textId="174F484B" w:rsidR="00BD0C93" w:rsidRDefault="00BD0C93" w:rsidP="00BD0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33845C3" wp14:editId="4EA218A7">
            <wp:extent cx="5495925" cy="43246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246" cy="433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51367" w14:textId="460A0A8D" w:rsidR="00BD0C93" w:rsidRDefault="004147F1" w:rsidP="00BD0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Рис 1. </w:t>
      </w:r>
      <w:r w:rsidR="00BD0C93">
        <w:rPr>
          <w:rFonts w:ascii="Times New Roman" w:eastAsiaTheme="minorEastAsia" w:hAnsi="Times New Roman" w:cs="Times New Roman"/>
          <w:sz w:val="28"/>
          <w:szCs w:val="28"/>
          <w:lang w:val="ru-RU"/>
        </w:rPr>
        <w:t>Газонаполненный сепаратор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TASCA</w:t>
      </w:r>
    </w:p>
    <w:p w14:paraId="3F44BCAF" w14:textId="4B076269" w:rsidR="00706AD3" w:rsidRPr="00BD0C93" w:rsidRDefault="00706AD3" w:rsidP="00725D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lastRenderedPageBreak/>
        <w:t xml:space="preserve">испарительных остатков через сепаратор составит примерно 500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нс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7A27EE4A" w14:textId="3EECE323" w:rsidR="00D5756A" w:rsidRDefault="00D5756A" w:rsidP="00725D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ab/>
        <w:t xml:space="preserve">Затем испарительные остатки имплантировались в двухслойный кремниевый детектор, расположенный в фокальной плоскости сепаратора. </w:t>
      </w:r>
      <w:r w:rsidR="00B747A1">
        <w:rPr>
          <w:rFonts w:ascii="Times New Roman" w:hAnsi="Times New Roman" w:cs="Times New Roman"/>
          <w:color w:val="231F20"/>
          <w:sz w:val="28"/>
          <w:szCs w:val="28"/>
          <w:lang w:val="ru-RU"/>
        </w:rPr>
        <w:t>Далее</w:t>
      </w:r>
      <w:r w:rsidR="009D020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регистрируются </w:t>
      </w:r>
      <w:r w:rsidR="009D0202">
        <w:rPr>
          <w:rFonts w:ascii="Calibri" w:hAnsi="Calibri" w:cs="Calibri"/>
          <w:color w:val="231F20"/>
          <w:sz w:val="28"/>
          <w:szCs w:val="28"/>
        </w:rPr>
        <w:t>α</w:t>
      </w:r>
      <w:r w:rsidR="009D0202" w:rsidRPr="009D0202">
        <w:rPr>
          <w:rFonts w:ascii="Times New Roman" w:hAnsi="Times New Roman" w:cs="Times New Roman"/>
          <w:color w:val="231F20"/>
          <w:sz w:val="28"/>
          <w:szCs w:val="28"/>
          <w:lang w:val="ru-RU"/>
        </w:rPr>
        <w:t>-</w:t>
      </w:r>
      <w:r w:rsidR="009D0202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распады имплантированных ядер</w:t>
      </w:r>
      <w:r w:rsidR="008D2C78" w:rsidRPr="003155CE">
        <w:rPr>
          <w:rFonts w:ascii="Times New Roman" w:hAnsi="Times New Roman" w:cs="Times New Roman"/>
          <w:sz w:val="28"/>
          <w:szCs w:val="28"/>
          <w:lang w:val="ru-RU"/>
        </w:rPr>
        <w:t xml:space="preserve">, так как </w:t>
      </w:r>
      <w:r w:rsidR="00ED59D4" w:rsidRPr="003155CE">
        <w:rPr>
          <w:rFonts w:ascii="Times New Roman" w:hAnsi="Times New Roman" w:cs="Times New Roman"/>
          <w:sz w:val="28"/>
          <w:szCs w:val="28"/>
          <w:lang w:val="ru-RU"/>
        </w:rPr>
        <w:t xml:space="preserve">по крайней мере </w:t>
      </w:r>
      <w:r w:rsidR="008D2C78" w:rsidRPr="003155CE">
        <w:rPr>
          <w:rFonts w:ascii="Times New Roman" w:hAnsi="Times New Roman" w:cs="Times New Roman"/>
          <w:sz w:val="28"/>
          <w:szCs w:val="28"/>
          <w:lang w:val="ru-RU"/>
        </w:rPr>
        <w:t>основные состояния нуклидов тория с массовыми числами вплоть до А=214 являются стопроцентными альфа излучателями</w:t>
      </w:r>
      <w:r w:rsidR="008D2C78" w:rsidRPr="008D2C78">
        <w:rPr>
          <w:rFonts w:ascii="Times New Roman" w:hAnsi="Times New Roman" w:cs="Times New Roman"/>
          <w:color w:val="00B0F0"/>
          <w:sz w:val="28"/>
          <w:szCs w:val="28"/>
          <w:lang w:val="ru-RU"/>
        </w:rPr>
        <w:t>.</w:t>
      </w:r>
      <w:r w:rsidR="00B747A1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Детектор имеет 16 вертикальных и 16 горизонтальных полос.</w:t>
      </w:r>
      <w:r w:rsidR="00BD0C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Сигнал с детекторов поступает на систему сбора дынных </w:t>
      </w:r>
      <w:r w:rsidR="00BD0C93">
        <w:rPr>
          <w:rFonts w:ascii="Times New Roman" w:hAnsi="Times New Roman" w:cs="Times New Roman"/>
          <w:color w:val="231F20"/>
          <w:sz w:val="28"/>
          <w:szCs w:val="28"/>
        </w:rPr>
        <w:t>CANDI</w:t>
      </w:r>
      <w:r w:rsidR="00921E1F" w:rsidRPr="00410D1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[14]</w:t>
      </w:r>
      <w:r w:rsidR="00BD0C93" w:rsidRPr="00BD0C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  <w:r w:rsidR="00BD0C9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Форма сигнала с детектора записывается </w:t>
      </w:r>
      <w:r w:rsidR="009D0202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в течение </w:t>
      </w:r>
      <m:oMath>
        <m:r>
          <w:rPr>
            <w:rFonts w:ascii="Cambria Math" w:hAnsi="Cambria Math" w:cs="Times New Roman"/>
            <w:color w:val="231F20"/>
            <w:sz w:val="28"/>
            <w:szCs w:val="28"/>
            <w:lang w:val="ru-RU"/>
          </w:rPr>
          <m:t>50 мкс</m:t>
        </m:r>
      </m:oMath>
      <w:r w:rsidR="009D0202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аналогово-цифровым преобразователем с </w:t>
      </w:r>
      <w:r w:rsidR="00B747A1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частотой дискретизации</w:t>
      </w:r>
      <w:r w:rsidR="00B747A1" w:rsidRPr="009D0202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w:r w:rsidR="009D0202" w:rsidRPr="009D0202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60 </w:t>
      </w:r>
      <w:r w:rsidR="009D0202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Гц. Энергетическое разрешение каждой полосы детектора </w:t>
      </w:r>
      <w:r w:rsidR="009D0202" w:rsidRPr="009D0202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30 </w:t>
      </w:r>
      <w:r w:rsidR="009D0202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кэВ для </w:t>
      </w:r>
      <w:r w:rsidR="009D0202">
        <w:rPr>
          <w:rFonts w:ascii="Calibri" w:eastAsiaTheme="minorEastAsia" w:hAnsi="Calibri" w:cs="Calibri"/>
          <w:color w:val="231F20"/>
          <w:sz w:val="28"/>
          <w:szCs w:val="28"/>
        </w:rPr>
        <w:t>α</w:t>
      </w:r>
      <w:r w:rsidR="009D0202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-частиц с энергией 8</w:t>
      </w:r>
      <w:r w:rsidR="009D0202" w:rsidRPr="009D0202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w:r w:rsidR="009D0202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МэВ.</w:t>
      </w:r>
      <w:r w:rsidR="00706AD3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Эффективность регистрации альфа-частиц с полной энергией</w:t>
      </w:r>
      <w:r w:rsidR="00921E1F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составляет</w:t>
      </w:r>
      <w:r w:rsidR="00706AD3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color w:val="231F20"/>
            <w:sz w:val="28"/>
            <w:szCs w:val="28"/>
            <w:lang w:val="ru-RU"/>
          </w:rPr>
          <m:t>55%</m:t>
        </m:r>
      </m:oMath>
      <w:r w:rsidR="00706AD3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, эта величина зависит от глубины имплантации испарительных остатков.</w:t>
      </w:r>
    </w:p>
    <w:p w14:paraId="789A4C8C" w14:textId="010D6877" w:rsidR="00863BBB" w:rsidRPr="00C61D50" w:rsidRDefault="00863BBB" w:rsidP="00C61D50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ab/>
        <w:t>Измерение проходило в течение 188 минут.</w:t>
      </w:r>
      <w:r w:rsidR="00C61D50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Доза пучка составила </w:t>
      </w:r>
      <w:r w:rsidR="00C61D50" w:rsidRPr="00C61D50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   </w:t>
      </w:r>
      <m:oMath>
        <m:r>
          <w:rPr>
            <w:rFonts w:ascii="Cambria Math" w:eastAsia="Times New Roman" w:hAnsi="Cambria Math" w:cs="Arial"/>
            <w:sz w:val="28"/>
            <w:szCs w:val="28"/>
            <w:lang w:val="ru-RU" w:eastAsia="ru-RU"/>
          </w:rPr>
          <m:t>2.73∙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ru-RU"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szCs w:val="28"/>
                <w:lang w:val="ru-RU" w:eastAsia="ru-RU"/>
              </w:rPr>
              <m:t>10</m:t>
            </m:r>
          </m:e>
          <m:sup>
            <m:r>
              <w:rPr>
                <w:rFonts w:ascii="Cambria Math" w:eastAsia="Times New Roman" w:hAnsi="Cambria Math" w:cs="Arial"/>
                <w:sz w:val="28"/>
                <w:szCs w:val="28"/>
                <w:lang w:val="ru-RU" w:eastAsia="ru-RU"/>
              </w:rPr>
              <m:t>16</m:t>
            </m:r>
          </m:sup>
        </m:sSup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Первый час использовался основной пучок с частотой 50 Гц (5 </w:t>
      </w:r>
      <w:proofErr w:type="spellStart"/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мс</w:t>
      </w:r>
      <w:proofErr w:type="spellEnd"/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длительность импульса, 15 </w:t>
      </w:r>
      <w:proofErr w:type="spellStart"/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мс</w:t>
      </w:r>
      <w:proofErr w:type="spellEnd"/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пауза), затем был переход на паразитный пучок с частотой 5 Гц </w:t>
      </w:r>
      <w:r w:rsidR="00FF6361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(5 </w:t>
      </w:r>
      <w:proofErr w:type="spellStart"/>
      <w:r w:rsidR="00FF6361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мс</w:t>
      </w:r>
      <w:proofErr w:type="spellEnd"/>
      <w:r w:rsidR="00FF6361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импульс, 195 </w:t>
      </w:r>
      <w:proofErr w:type="spellStart"/>
      <w:r w:rsidR="00FF6361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мс</w:t>
      </w:r>
      <w:proofErr w:type="spellEnd"/>
      <w:r w:rsidR="00FF6361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пауза).</w:t>
      </w:r>
      <w:r w:rsidR="00706AD3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w:r w:rsidR="00FF6361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Соответственно соотношение количества событий в пике во время импульса к количеству событий в пике во время паузы для долгоживущих ядер составит </w:t>
      </w:r>
      <w:r w:rsidR="0097317B"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>примерно</w:t>
      </w:r>
      <w:r w:rsidR="0097317B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w:r w:rsidR="00FF6361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1/10.</w:t>
      </w:r>
      <w:r w:rsidR="00706AD3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За счет импульсного пучка фон во время паузы гораздо меньше.</w:t>
      </w:r>
    </w:p>
    <w:p w14:paraId="1B0BC8BA" w14:textId="2E2CEE55" w:rsidR="00C61D50" w:rsidRPr="00C61D50" w:rsidRDefault="00C61D50" w:rsidP="00536B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ab/>
        <w:t xml:space="preserve">Энергетическая калибровка детекторов происходила по хорошо выделенным пикам </w:t>
      </w:r>
      <m:oMath>
        <m:sPre>
          <m:sPrePr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 xml:space="preserve"> </m:t>
            </m:r>
          </m:sub>
          <m:sup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216</m:t>
            </m:r>
          </m:sup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</w:rPr>
              <m:t>Ac</m:t>
            </m:r>
          </m:e>
        </m:sPre>
      </m:oMath>
      <w:r w:rsidRPr="00C61D50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, </w:t>
      </w:r>
      <m:oMath>
        <m:sPre>
          <m:sPrePr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 xml:space="preserve"> </m:t>
            </m:r>
          </m:sub>
          <m:sup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216</m:t>
            </m:r>
          </m:sup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h</m:t>
            </m:r>
          </m:e>
        </m:sPre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, </w:t>
      </w:r>
      <m:oMath>
        <m:sPre>
          <m:sPrePr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 xml:space="preserve"> </m:t>
            </m:r>
          </m:sub>
          <m:sup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215</m:t>
            </m:r>
          </m:sup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</w:rPr>
              <m:t>Ac</m:t>
            </m:r>
          </m:e>
        </m:sPre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и </w:t>
      </w:r>
      <m:oMath>
        <m:sPre>
          <m:sPrePr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 xml:space="preserve"> </m:t>
            </m:r>
          </m:sub>
          <m:sup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214</m:t>
            </m:r>
          </m:sup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</w:rPr>
              <m:t>Ra</m:t>
            </m:r>
          </m:e>
        </m:sPre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, которые были предсказаны с помощью </w:t>
      </w:r>
      <w:r w:rsidR="0097317B"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>кода</w:t>
      </w:r>
      <w:r w:rsidR="0097317B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231F20"/>
          <w:sz w:val="28"/>
          <w:szCs w:val="28"/>
        </w:rPr>
        <w:t>HIVAP</w:t>
      </w:r>
      <w:r w:rsidR="00921E1F" w:rsidRPr="00921E1F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[</w:t>
      </w:r>
      <w:r w:rsidR="006A0545" w:rsidRPr="006A0545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15</w:t>
      </w:r>
      <w:r w:rsidR="00921E1F" w:rsidRPr="00921E1F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]</w:t>
      </w:r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.</w:t>
      </w:r>
    </w:p>
    <w:p w14:paraId="65E7ABED" w14:textId="77777777" w:rsidR="009D0202" w:rsidRDefault="009D0202" w:rsidP="00C67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</w:pPr>
    </w:p>
    <w:p w14:paraId="199F32F6" w14:textId="6BC518EC" w:rsidR="00536B2F" w:rsidRPr="00536B2F" w:rsidRDefault="009D0202" w:rsidP="00536B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</w:pPr>
      <w:r w:rsidRPr="00536B2F">
        <w:rPr>
          <w:rFonts w:ascii="Times New Roman" w:hAnsi="Times New Roman" w:cs="Times New Roman"/>
          <w:b/>
          <w:color w:val="231F20"/>
          <w:sz w:val="28"/>
          <w:szCs w:val="28"/>
        </w:rPr>
        <w:t>II</w:t>
      </w:r>
      <w:r w:rsidRPr="000851DE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 xml:space="preserve"> </w:t>
      </w:r>
      <w:r w:rsidRPr="00536B2F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Характеристики реакции.</w:t>
      </w:r>
    </w:p>
    <w:p w14:paraId="77EC8E45" w14:textId="4A67B0A7" w:rsidR="0002631B" w:rsidRDefault="009D0202" w:rsidP="00536B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ab/>
        <w:t xml:space="preserve">Энергия </w:t>
      </w:r>
      <w:r w:rsidR="0097317B" w:rsidRPr="003155CE">
        <w:rPr>
          <w:rFonts w:ascii="Times New Roman" w:hAnsi="Times New Roman" w:cs="Times New Roman"/>
          <w:sz w:val="28"/>
          <w:szCs w:val="28"/>
          <w:lang w:val="ru-RU"/>
        </w:rPr>
        <w:t>ускоренного</w:t>
      </w:r>
      <w:r w:rsidR="0097317B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пучка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48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Ca</m:t>
            </m:r>
          </m:e>
        </m:sPre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составляет </w:t>
      </w:r>
      <m:oMath>
        <m:r>
          <w:rPr>
            <w:rFonts w:ascii="Cambria Math" w:hAnsi="Cambria Math" w:cs="Times New Roman"/>
            <w:color w:val="231F20"/>
            <w:sz w:val="28"/>
            <w:szCs w:val="28"/>
            <w:lang w:val="ru-RU"/>
          </w:rPr>
          <m:t>5.7 МэВ/нуклон</m:t>
        </m:r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, что эквивалентно </w:t>
      </w:r>
      <w:r w:rsidR="0097317B"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>полной</w:t>
      </w:r>
      <w:r w:rsidR="0097317B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энергии </w:t>
      </w:r>
      <m:oMath>
        <m:r>
          <w:rPr>
            <w:rFonts w:ascii="Cambria Math" w:eastAsiaTheme="minorEastAsia" w:hAnsi="Cambria Math" w:cs="Times New Roman"/>
            <w:color w:val="231F20"/>
            <w:sz w:val="28"/>
            <w:szCs w:val="28"/>
            <w:lang w:val="ru-RU"/>
          </w:rPr>
          <m:t>273.6 МэВ</m:t>
        </m:r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. С помощью программного пакета </w:t>
      </w:r>
      <w:r>
        <w:rPr>
          <w:rFonts w:ascii="Times New Roman" w:eastAsiaTheme="minorEastAsia" w:hAnsi="Times New Roman" w:cs="Times New Roman"/>
          <w:color w:val="231F20"/>
          <w:sz w:val="28"/>
          <w:szCs w:val="28"/>
        </w:rPr>
        <w:t>LISE</w:t>
      </w:r>
      <w:r w:rsidRPr="009D0202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++ </w:t>
      </w:r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были рассчитаны потери энергии в тормозящей фольге</w:t>
      </w:r>
      <w:r w:rsidR="0002631B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color w:val="231F20"/>
            <w:sz w:val="28"/>
            <w:szCs w:val="28"/>
            <w:lang w:val="ru-RU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231F2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31F20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color w:val="231F20"/>
                <w:sz w:val="28"/>
                <w:szCs w:val="28"/>
                <w:lang w:val="ru-RU"/>
              </w:rPr>
              <m:t>Ti</m:t>
            </m:r>
          </m:sub>
        </m:sSub>
        <m:r>
          <w:rPr>
            <w:rFonts w:ascii="Cambria Math" w:eastAsiaTheme="minorEastAsia" w:hAnsi="Cambria Math" w:cs="Times New Roman"/>
            <w:color w:val="231F20"/>
            <w:sz w:val="28"/>
            <w:szCs w:val="28"/>
            <w:lang w:val="ru-RU"/>
          </w:rPr>
          <m:t>=13.6 МэВ</m:t>
        </m:r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w:r w:rsidR="0002631B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и в центре мишени </w:t>
      </w:r>
      <m:oMath>
        <m:r>
          <w:rPr>
            <w:rFonts w:ascii="Cambria Math" w:eastAsiaTheme="minorEastAsia" w:hAnsi="Cambria Math" w:cs="Times New Roman"/>
            <w:color w:val="231F20"/>
            <w:sz w:val="28"/>
            <w:szCs w:val="28"/>
            <w:lang w:val="ru-RU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231F2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31F20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color w:val="231F20"/>
                <w:sz w:val="28"/>
                <w:szCs w:val="28"/>
                <w:lang w:val="ru-RU"/>
              </w:rPr>
              <m:t>T</m:t>
            </m:r>
            <m:r>
              <w:rPr>
                <w:rFonts w:ascii="Cambria Math" w:eastAsiaTheme="minorEastAsia" w:hAnsi="Cambria Math" w:cs="Times New Roman"/>
                <w:color w:val="231F20"/>
                <w:sz w:val="28"/>
                <w:szCs w:val="28"/>
              </w:rPr>
              <m:t>arget</m:t>
            </m:r>
          </m:sub>
        </m:sSub>
        <m:r>
          <w:rPr>
            <w:rFonts w:ascii="Cambria Math" w:eastAsiaTheme="minorEastAsia" w:hAnsi="Cambria Math" w:cs="Times New Roman"/>
            <w:color w:val="231F20"/>
            <w:sz w:val="28"/>
            <w:szCs w:val="28"/>
            <w:lang w:val="ru-RU"/>
          </w:rPr>
          <m:t>=2.3 МэВ</m:t>
        </m:r>
      </m:oMath>
      <w:r w:rsidR="0002631B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. Таким образом энергия </w:t>
      </w:r>
      <w:r w:rsidR="0002631B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lastRenderedPageBreak/>
        <w:t xml:space="preserve">пучка в центре мишени в лабораторной системе координат составляет </w:t>
      </w:r>
      <m:oMath>
        <m:r>
          <w:rPr>
            <w:rFonts w:ascii="Cambria Math" w:eastAsiaTheme="minorEastAsia" w:hAnsi="Cambria Math" w:cs="Times New Roman"/>
            <w:color w:val="231F20"/>
            <w:sz w:val="28"/>
            <w:szCs w:val="28"/>
            <w:lang w:val="ru-RU"/>
          </w:rPr>
          <m:t>257.7 МэВ</m:t>
        </m:r>
      </m:oMath>
      <w:r w:rsidR="0002631B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. </w:t>
      </w:r>
    </w:p>
    <w:p w14:paraId="75A69DF4" w14:textId="77B2E8D1" w:rsidR="009D0202" w:rsidRDefault="0002631B" w:rsidP="00536B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Для расчета энергии возбуждения составного ядра можно воспользоваться простым выражением, вытекающим из закона сохранения энергии и энергетического баланса ядерной реакции:</w:t>
      </w:r>
    </w:p>
    <w:p w14:paraId="259A9EC7" w14:textId="26C2314B" w:rsidR="0002631B" w:rsidRPr="00EA76F0" w:rsidRDefault="00170919" w:rsidP="00536B2F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color w:val="231F20"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 w:cs="Times New Roman"/>
                  <w:color w:val="231F20"/>
                  <w:sz w:val="28"/>
                  <w:szCs w:val="28"/>
                  <w:lang w:val="ru-RU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color w:val="231F20"/>
                  <w:sz w:val="28"/>
                  <w:szCs w:val="28"/>
                  <w:lang w:val="ru-RU"/>
                </w:rPr>
                <m:t>*</m:t>
              </m:r>
            </m:sup>
          </m:sSup>
          <m:r>
            <w:rPr>
              <w:rFonts w:ascii="Cambria Math" w:hAnsi="Cambria Math" w:cs="Times New Roman"/>
              <w:color w:val="231F20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231F20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Times New Roman"/>
                  <w:color w:val="231F20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color w:val="231F20"/>
                  <w:sz w:val="28"/>
                  <w:szCs w:val="28"/>
                  <w:lang w:val="ru-RU"/>
                </w:rPr>
                <m:t>цм</m:t>
              </m:r>
            </m:sub>
          </m:sSub>
          <m:r>
            <w:rPr>
              <w:rFonts w:ascii="Cambria Math" w:hAnsi="Cambria Math" w:cs="Times New Roman"/>
              <w:color w:val="231F20"/>
              <w:sz w:val="28"/>
              <w:szCs w:val="28"/>
              <w:lang w:val="ru-RU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color w:val="231F20"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31F20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М</m:t>
                  </m:r>
                </m:e>
                <m:sub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и</m:t>
                  </m:r>
                </m:sub>
              </m:sSub>
              <m:r>
                <w:rPr>
                  <w:rFonts w:ascii="Cambria Math" w:hAnsi="Cambria Math" w:cs="Times New Roman"/>
                  <w:color w:val="231F20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31F20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М</m:t>
                  </m:r>
                </m:e>
                <m:sub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я</m:t>
                  </m:r>
                </m:sub>
              </m:sSub>
              <m:r>
                <w:rPr>
                  <w:rFonts w:ascii="Cambria Math" w:hAnsi="Cambria Math" w:cs="Times New Roman"/>
                  <w:color w:val="231F20"/>
                  <w:sz w:val="28"/>
                  <w:szCs w:val="28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31F20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М</m:t>
                  </m:r>
                </m:e>
                <m:sub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ся</m:t>
                  </m:r>
                </m:sub>
              </m:sSub>
            </m:e>
          </m:d>
          <m:r>
            <w:rPr>
              <w:rFonts w:ascii="Cambria Math" w:hAnsi="Cambria Math" w:cs="Times New Roman"/>
              <w:color w:val="231F20"/>
              <w:sz w:val="28"/>
              <w:szCs w:val="28"/>
              <w:lang w:val="ru-RU"/>
            </w:rPr>
            <m:t>,                                                                                      (11)</m:t>
          </m:r>
        </m:oMath>
      </m:oMathPara>
    </w:p>
    <w:p w14:paraId="6D7DBCAA" w14:textId="38366EDB" w:rsidR="00EA76F0" w:rsidRDefault="00EA76F0" w:rsidP="00536B2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где </w:t>
      </w:r>
      <m:oMath>
        <m:sSup>
          <m:sSupPr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E</m:t>
            </m:r>
          </m:e>
          <m:sup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- энергия возбуждения составного ядра, </w:t>
      </w:r>
      <m:oMath>
        <m:sSub>
          <m:sSubPr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цм</m:t>
            </m:r>
          </m:sub>
        </m:sSub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– кинетическая энергия налетающего иона в системе центра масс, </w:t>
      </w:r>
      <m:oMath>
        <m:sSub>
          <m:sSubPr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М</m:t>
            </m:r>
          </m:e>
          <m:sub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и</m:t>
            </m:r>
          </m:sub>
        </m:sSub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– масса этого иона, </w:t>
      </w:r>
      <m:oMath>
        <m:sSub>
          <m:sSubPr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М</m:t>
            </m:r>
          </m:e>
          <m:sub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я</m:t>
            </m:r>
          </m:sub>
        </m:sSub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– масса ядра мишени, </w:t>
      </w:r>
      <m:oMath>
        <m:sSub>
          <m:sSubPr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М</m:t>
            </m:r>
          </m:e>
          <m:sub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ся</m:t>
            </m:r>
          </m:sub>
        </m:sSub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– масса составного ядра.</w:t>
      </w:r>
    </w:p>
    <w:p w14:paraId="1B478FB8" w14:textId="5FB228E9" w:rsidR="00EA76F0" w:rsidRPr="00EA76F0" w:rsidRDefault="00170919" w:rsidP="00536B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231F20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Times New Roman"/>
                  <w:color w:val="231F20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color w:val="231F20"/>
                  <w:sz w:val="28"/>
                  <w:szCs w:val="28"/>
                  <w:lang w:val="ru-RU"/>
                </w:rPr>
                <m:t>цм</m:t>
              </m:r>
            </m:sub>
          </m:sSub>
          <m:r>
            <w:rPr>
              <w:rFonts w:ascii="Cambria Math" w:hAnsi="Cambria Math" w:cs="Times New Roman"/>
              <w:color w:val="231F20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231F20"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31F20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М</m:t>
                  </m:r>
                </m:e>
                <m:sub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я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31F20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М</m:t>
                  </m:r>
                </m:e>
                <m:sub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я</m:t>
                  </m:r>
                </m:sub>
              </m:sSub>
              <m:r>
                <w:rPr>
                  <w:rFonts w:ascii="Cambria Math" w:hAnsi="Cambria Math" w:cs="Times New Roman"/>
                  <w:color w:val="231F20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31F20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М</m:t>
                  </m:r>
                </m:e>
                <m:sub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и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 w:cs="Times New Roman"/>
                  <w:i/>
                  <w:color w:val="231F20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Times New Roman"/>
                  <w:color w:val="231F20"/>
                  <w:sz w:val="28"/>
                  <w:szCs w:val="28"/>
                  <w:lang w:val="ru-RU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color w:val="231F20"/>
                  <w:sz w:val="28"/>
                  <w:szCs w:val="28"/>
                  <w:lang w:val="ru-RU"/>
                </w:rPr>
                <m:t>и</m:t>
              </m:r>
            </m:sub>
          </m:sSub>
          <m:r>
            <w:rPr>
              <w:rFonts w:ascii="Cambria Math" w:eastAsiaTheme="minorEastAsia" w:hAnsi="Cambria Math" w:cs="Times New Roman"/>
              <w:color w:val="231F20"/>
              <w:sz w:val="28"/>
              <w:szCs w:val="28"/>
              <w:lang w:val="ru-RU"/>
            </w:rPr>
            <m:t>,                                                                                                          (12)</m:t>
          </m:r>
        </m:oMath>
      </m:oMathPara>
    </w:p>
    <w:p w14:paraId="3D989287" w14:textId="72F1DB15" w:rsidR="00EA76F0" w:rsidRDefault="00EA76F0" w:rsidP="00536B2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E</m:t>
            </m:r>
          </m:e>
          <m:sub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и</m:t>
            </m:r>
          </m:sub>
        </m:sSub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– кинетическая энергия налетающего иона в лабораторной системе.</w:t>
      </w:r>
    </w:p>
    <w:p w14:paraId="436EA266" w14:textId="27D1FFD1" w:rsidR="00EA76F0" w:rsidRDefault="00EA76F0" w:rsidP="00536B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ab/>
        <w:t xml:space="preserve">Таким образом, из (12) вытекает, что </w:t>
      </w:r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кинетическая энергия пучка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48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Ca</m:t>
            </m:r>
          </m:e>
        </m:sPre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в системе центра масс </w:t>
      </w:r>
      <m:oMath>
        <m:sSub>
          <m:sSubPr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цм</m:t>
            </m:r>
          </m:sub>
        </m:sSub>
        <m:r>
          <w:rPr>
            <w:rFonts w:ascii="Cambria Math" w:hAnsi="Cambria Math" w:cs="Times New Roman"/>
            <w:color w:val="231F20"/>
            <w:sz w:val="28"/>
            <w:szCs w:val="28"/>
            <w:lang w:val="ru-RU"/>
          </w:rPr>
          <m:t>=203.3</m:t>
        </m:r>
        <m:r>
          <w:rPr>
            <w:rFonts w:ascii="Cambria Math" w:eastAsiaTheme="minorEastAsia" w:hAnsi="Cambria Math" w:cs="Times New Roman"/>
            <w:color w:val="231F20"/>
            <w:sz w:val="28"/>
            <w:szCs w:val="28"/>
            <w:lang w:val="ru-RU"/>
          </w:rPr>
          <m:t xml:space="preserve"> МэВ</m:t>
        </m:r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. Тогда энергия возбуждения составного ядра из (11) составляет </w:t>
      </w:r>
      <m:oMath>
        <m:r>
          <w:rPr>
            <w:rFonts w:ascii="Cambria Math" w:eastAsiaTheme="minorEastAsia" w:hAnsi="Cambria Math" w:cs="Times New Roman"/>
            <w:color w:val="231F20"/>
            <w:sz w:val="28"/>
            <w:szCs w:val="28"/>
            <w:lang w:val="ru-RU"/>
          </w:rPr>
          <m:t>86.0</m:t>
        </m:r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МэВ. Кинетическая же энергия составного ядра </w:t>
      </w:r>
      <m:oMath>
        <m:r>
          <w:rPr>
            <w:rFonts w:ascii="Cambria Math" w:eastAsiaTheme="minorEastAsia" w:hAnsi="Cambria Math" w:cs="Times New Roman"/>
            <w:color w:val="231F20"/>
            <w:sz w:val="28"/>
            <w:szCs w:val="28"/>
            <w:lang w:val="ru-RU"/>
          </w:rPr>
          <m:t>54.1 МэВ</m:t>
        </m:r>
      </m:oMath>
      <w:r w:rsidR="00F334C6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. Потери энергии при выходе составного ядра из мишени составят </w:t>
      </w:r>
      <m:oMath>
        <m:r>
          <w:rPr>
            <w:rFonts w:ascii="Cambria Math" w:eastAsiaTheme="minorEastAsia" w:hAnsi="Cambria Math" w:cs="Times New Roman"/>
            <w:color w:val="231F20"/>
            <w:sz w:val="28"/>
            <w:szCs w:val="28"/>
            <w:lang w:val="ru-RU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231F2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231F20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color w:val="231F20"/>
                <w:sz w:val="28"/>
                <w:szCs w:val="28"/>
                <w:lang w:val="ru-RU"/>
              </w:rPr>
              <m:t>T</m:t>
            </m:r>
            <m:r>
              <w:rPr>
                <w:rFonts w:ascii="Cambria Math" w:eastAsiaTheme="minorEastAsia" w:hAnsi="Cambria Math" w:cs="Times New Roman"/>
                <w:color w:val="231F20"/>
                <w:sz w:val="28"/>
                <w:szCs w:val="28"/>
              </w:rPr>
              <m:t>arget</m:t>
            </m:r>
          </m:sub>
        </m:sSub>
        <m:r>
          <w:rPr>
            <w:rFonts w:ascii="Cambria Math" w:eastAsiaTheme="minorEastAsia" w:hAnsi="Cambria Math" w:cs="Times New Roman"/>
            <w:color w:val="231F20"/>
            <w:sz w:val="28"/>
            <w:szCs w:val="28"/>
            <w:lang w:val="ru-RU"/>
          </w:rPr>
          <m:t>=4.5 МэВ</m:t>
        </m:r>
      </m:oMath>
      <w:r w:rsidR="00F334C6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. На выходе из мишени кинетическая энергия составного ядра составит </w:t>
      </w:r>
      <w:r w:rsidR="00274B15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49.</w:t>
      </w:r>
      <w:r w:rsidR="00274B15" w:rsidRPr="003155CE">
        <w:rPr>
          <w:rFonts w:ascii="Times New Roman" w:eastAsiaTheme="minorEastAsia" w:hAnsi="Times New Roman" w:cs="Times New Roman"/>
          <w:sz w:val="28"/>
          <w:szCs w:val="28"/>
          <w:lang w:val="ru-RU"/>
        </w:rPr>
        <w:t>6</w:t>
      </w:r>
      <w:r w:rsidR="00F334C6" w:rsidRPr="00F334C6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w:r w:rsidR="00F334C6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МэВ, что соответствует</w:t>
      </w:r>
      <w:r w:rsidR="00F334C6" w:rsidRPr="00F334C6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w:r w:rsidR="00F334C6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скорости</w:t>
      </w:r>
      <w:r w:rsidR="00536B2F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color w:val="231F20"/>
            <w:sz w:val="28"/>
            <w:szCs w:val="28"/>
            <w:lang w:val="ru-RU"/>
          </w:rPr>
          <m:t xml:space="preserve">v=0.65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color w:val="231F20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31F20"/>
                <w:sz w:val="28"/>
                <w:szCs w:val="28"/>
                <w:lang w:val="ru-RU"/>
              </w:rPr>
              <m:t>см</m:t>
            </m:r>
          </m:num>
          <m:den>
            <m:r>
              <w:rPr>
                <w:rFonts w:ascii="Cambria Math" w:eastAsiaTheme="minorEastAsia" w:hAnsi="Cambria Math" w:cs="Times New Roman"/>
                <w:color w:val="231F20"/>
                <w:sz w:val="28"/>
                <w:szCs w:val="28"/>
                <w:lang w:val="ru-RU"/>
              </w:rPr>
              <m:t>нс</m:t>
            </m:r>
          </m:den>
        </m:f>
      </m:oMath>
      <w:r w:rsidR="00F334C6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.</w:t>
      </w:r>
    </w:p>
    <w:p w14:paraId="35EB6867" w14:textId="07AF2D12" w:rsidR="00536B2F" w:rsidRPr="00B931A0" w:rsidRDefault="00536B2F" w:rsidP="00536B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  <w:lang w:val="ru-RU"/>
        </w:rPr>
        <w:tab/>
      </w:r>
      <w:r w:rsidR="00CF60C0" w:rsidRPr="003155CE">
        <w:rPr>
          <w:rFonts w:ascii="Times New Roman" w:hAnsi="Times New Roman" w:cs="Times New Roman"/>
          <w:sz w:val="28"/>
          <w:szCs w:val="28"/>
          <w:lang w:val="ru-RU"/>
        </w:rPr>
        <w:t>Разрядка</w:t>
      </w:r>
      <w:r w:rsidR="00CF60C0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составного ядра происходит быстрее, чем пролет испарительных остатков через сепаратор. </w:t>
      </w:r>
      <w:r w:rsidR="00B747A1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корость испарительных остатков будет примерно равна скорости составного ядра.</w:t>
      </w:r>
      <w:r w:rsidR="0097463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Предполагаемы</w:t>
      </w:r>
      <w:r w:rsidR="00CF60C0">
        <w:rPr>
          <w:rFonts w:ascii="Times New Roman" w:hAnsi="Times New Roman" w:cs="Times New Roman"/>
          <w:color w:val="231F20"/>
          <w:sz w:val="28"/>
          <w:szCs w:val="28"/>
          <w:lang w:val="ru-RU"/>
        </w:rPr>
        <w:t>е</w:t>
      </w:r>
      <w:r w:rsidR="0097463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испарительные остатки были получены с использованием </w:t>
      </w:r>
      <w:r w:rsidR="00B931A0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кода </w:t>
      </w:r>
      <w:r w:rsidR="00B931A0">
        <w:rPr>
          <w:rFonts w:ascii="Times New Roman" w:hAnsi="Times New Roman" w:cs="Times New Roman"/>
          <w:color w:val="231F20"/>
          <w:sz w:val="28"/>
          <w:szCs w:val="28"/>
        </w:rPr>
        <w:t>HIVAP</w:t>
      </w:r>
      <w:r w:rsidR="006A054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="006A0545" w:rsidRPr="006A0545">
        <w:rPr>
          <w:rFonts w:ascii="Times New Roman" w:hAnsi="Times New Roman" w:cs="Times New Roman"/>
          <w:color w:val="231F20"/>
          <w:sz w:val="28"/>
          <w:szCs w:val="28"/>
          <w:lang w:val="ru-RU"/>
        </w:rPr>
        <w:t>[15]</w:t>
      </w:r>
      <w:r w:rsidR="00B931A0">
        <w:rPr>
          <w:rFonts w:ascii="Times New Roman" w:hAnsi="Times New Roman" w:cs="Times New Roman"/>
          <w:color w:val="231F20"/>
          <w:sz w:val="28"/>
          <w:szCs w:val="28"/>
          <w:lang w:val="ru-RU"/>
        </w:rPr>
        <w:t>, основанном на статистической модели слияние-испарение.</w:t>
      </w:r>
    </w:p>
    <w:p w14:paraId="2549AD24" w14:textId="0F9E54B2" w:rsidR="00B747A1" w:rsidRDefault="00536B2F" w:rsidP="00536B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ab/>
        <w:t xml:space="preserve">При пролете через </w:t>
      </w:r>
      <w:r w:rsidR="008355BC">
        <w:rPr>
          <w:rFonts w:ascii="Times New Roman" w:hAnsi="Times New Roman" w:cs="Times New Roman"/>
          <w:color w:val="231F20"/>
          <w:sz w:val="28"/>
          <w:szCs w:val="28"/>
          <w:lang w:val="ru-RU"/>
        </w:rPr>
        <w:t>газ тяжелы</w:t>
      </w:r>
      <w:r w:rsidR="00B747A1">
        <w:rPr>
          <w:rFonts w:ascii="Times New Roman" w:hAnsi="Times New Roman" w:cs="Times New Roman"/>
          <w:color w:val="231F20"/>
          <w:sz w:val="28"/>
          <w:szCs w:val="28"/>
          <w:lang w:val="ru-RU"/>
        </w:rPr>
        <w:t>х</w:t>
      </w:r>
      <w:r w:rsidR="008355BC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ион</w:t>
      </w:r>
      <w:r w:rsidR="00EB5801">
        <w:rPr>
          <w:rFonts w:ascii="Times New Roman" w:hAnsi="Times New Roman" w:cs="Times New Roman"/>
          <w:color w:val="231F20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будут идти конкурирующие процессы подбора и потери электронов. В конечном </w:t>
      </w:r>
      <w:r w:rsidR="00B747A1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итоге </w:t>
      </w:r>
      <w:r w:rsidR="008355BC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 первых сантиметрах пути</w:t>
      </w:r>
      <w:r w:rsidR="00B747A1">
        <w:rPr>
          <w:rFonts w:ascii="Times New Roman" w:hAnsi="Times New Roman" w:cs="Times New Roman"/>
          <w:color w:val="231F20"/>
          <w:sz w:val="28"/>
          <w:szCs w:val="28"/>
          <w:lang w:val="ru-RU"/>
        </w:rPr>
        <w:t>,</w:t>
      </w:r>
      <w:r w:rsidR="008355BC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после вылета из мишени</w:t>
      </w:r>
      <w:r w:rsidR="00B747A1">
        <w:rPr>
          <w:rFonts w:ascii="Times New Roman" w:hAnsi="Times New Roman" w:cs="Times New Roman"/>
          <w:color w:val="231F20"/>
          <w:sz w:val="28"/>
          <w:szCs w:val="28"/>
          <w:lang w:val="ru-RU"/>
        </w:rPr>
        <w:t>,</w:t>
      </w:r>
      <w:r w:rsidR="008355BC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будет достигнуто равновесие.</w:t>
      </w:r>
      <w:r w:rsidR="008355BC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Следовательно, дальнейшая траектория испарительных остатков через сепаратор может быть определена приложением магнитного пол</w:t>
      </w:r>
      <w:r w:rsidR="00B747A1">
        <w:rPr>
          <w:rFonts w:ascii="Times New Roman" w:hAnsi="Times New Roman" w:cs="Times New Roman"/>
          <w:color w:val="231F20"/>
          <w:sz w:val="28"/>
          <w:szCs w:val="28"/>
          <w:lang w:val="ru-RU"/>
        </w:rPr>
        <w:t>я</w:t>
      </w:r>
      <w:r w:rsidR="008355BC">
        <w:rPr>
          <w:rFonts w:ascii="Times New Roman" w:hAnsi="Times New Roman" w:cs="Times New Roman"/>
          <w:color w:val="231F20"/>
          <w:sz w:val="28"/>
          <w:szCs w:val="28"/>
          <w:lang w:val="ru-RU"/>
        </w:rPr>
        <w:t>, соответствующего их магнитной жесткости.</w:t>
      </w:r>
      <w:r w:rsidR="00B747A1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="008355BC">
        <w:rPr>
          <w:rFonts w:ascii="Times New Roman" w:hAnsi="Times New Roman" w:cs="Times New Roman"/>
          <w:color w:val="231F20"/>
          <w:sz w:val="28"/>
          <w:szCs w:val="28"/>
          <w:lang w:val="ru-RU"/>
        </w:rPr>
        <w:t>Таким образом</w:t>
      </w:r>
      <w:r w:rsidR="00EB5801">
        <w:rPr>
          <w:rFonts w:ascii="Times New Roman" w:hAnsi="Times New Roman" w:cs="Times New Roman"/>
          <w:color w:val="231F20"/>
          <w:sz w:val="28"/>
          <w:szCs w:val="28"/>
          <w:lang w:val="ru-RU"/>
        </w:rPr>
        <w:t>,</w:t>
      </w:r>
      <w:r w:rsidR="008355BC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нужные нам </w:t>
      </w:r>
      <w:r w:rsidR="008355BC">
        <w:rPr>
          <w:rFonts w:ascii="Times New Roman" w:hAnsi="Times New Roman" w:cs="Times New Roman"/>
          <w:color w:val="231F20"/>
          <w:sz w:val="28"/>
          <w:szCs w:val="28"/>
          <w:lang w:val="ru-RU"/>
        </w:rPr>
        <w:lastRenderedPageBreak/>
        <w:t>продукты будут направлены на детектор, а фоновые продукты реакции с другой магнитной жесткостью отсеются.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="00B747A1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Квадрупольные магниты сепаратора фокусируют пучок испарительных остатков на детектор, расположенный в фокальной плоскости. </w:t>
      </w:r>
    </w:p>
    <w:p w14:paraId="05A8ACA2" w14:textId="5E7AD0FF" w:rsidR="00536B2F" w:rsidRDefault="00536B2F" w:rsidP="00B747A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Среднее зарядовое состояние ионов</w:t>
      </w:r>
      <w:r w:rsidR="00EB5801">
        <w:rPr>
          <w:rFonts w:ascii="Times New Roman" w:hAnsi="Times New Roman" w:cs="Times New Roman"/>
          <w:color w:val="231F2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="00974633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проходящих через разреженный газ</w:t>
      </w:r>
      <w:r w:rsidR="00EB5801">
        <w:rPr>
          <w:rFonts w:ascii="Times New Roman" w:hAnsi="Times New Roman" w:cs="Times New Roman"/>
          <w:color w:val="231F20"/>
          <w:sz w:val="28"/>
          <w:szCs w:val="28"/>
          <w:lang w:val="ru-RU"/>
        </w:rPr>
        <w:t>,</w:t>
      </w:r>
      <w:r w:rsidR="0097463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можно определить </w:t>
      </w:r>
      <w:r w:rsidR="00974633">
        <w:rPr>
          <w:rFonts w:ascii="Times New Roman" w:hAnsi="Times New Roman" w:cs="Times New Roman"/>
          <w:color w:val="231F20"/>
          <w:sz w:val="28"/>
          <w:szCs w:val="28"/>
          <w:lang w:val="ru-RU"/>
        </w:rPr>
        <w:t>выражением</w:t>
      </w:r>
      <w:r w:rsidR="006A0545" w:rsidRPr="006A054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[16]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:</w:t>
      </w:r>
    </w:p>
    <w:p w14:paraId="3C46DFBA" w14:textId="5BE98F05" w:rsidR="00536B2F" w:rsidRPr="00974633" w:rsidRDefault="00170919" w:rsidP="00536B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i/>
          <w:color w:val="231F20"/>
          <w:sz w:val="28"/>
          <w:szCs w:val="28"/>
          <w:lang w:val="ru-RU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color w:val="231F20"/>
                  <w:sz w:val="28"/>
                  <w:szCs w:val="28"/>
                  <w:lang w:val="ru-RU"/>
                </w:rPr>
              </m:ctrlPr>
            </m:accPr>
            <m:e>
              <m:r>
                <w:rPr>
                  <w:rFonts w:ascii="Cambria Math" w:hAnsi="Cambria Math" w:cs="Times New Roman"/>
                  <w:color w:val="231F20"/>
                  <w:sz w:val="28"/>
                  <w:szCs w:val="28"/>
                </w:rPr>
                <m:t>q</m:t>
              </m:r>
            </m:e>
          </m:acc>
          <m:r>
            <w:rPr>
              <w:rFonts w:ascii="Cambria Math" w:hAnsi="Cambria Math" w:cs="Times New Roman"/>
              <w:color w:val="231F20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231F20"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color w:val="231F20"/>
                  <w:sz w:val="28"/>
                  <w:szCs w:val="28"/>
                  <w:lang w:val="ru-RU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31F20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231F20"/>
              <w:sz w:val="28"/>
              <w:szCs w:val="28"/>
              <w:lang w:val="ru-RU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color w:val="231F20"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 w:cs="Times New Roman"/>
                  <w:color w:val="231F20"/>
                  <w:sz w:val="28"/>
                  <w:szCs w:val="28"/>
                  <w:lang w:val="ru-RU"/>
                </w:rPr>
                <m:t>Z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color w:val="231F20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="Times New Roman"/>
              <w:color w:val="231F20"/>
              <w:sz w:val="28"/>
              <w:szCs w:val="28"/>
              <w:lang w:val="ru-RU"/>
            </w:rPr>
            <m:t>,                                                                                                                        (13)</m:t>
          </m:r>
        </m:oMath>
      </m:oMathPara>
    </w:p>
    <w:p w14:paraId="12037999" w14:textId="0B2D418E" w:rsidR="00974633" w:rsidRDefault="00974633" w:rsidP="00974633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где </w:t>
      </w:r>
      <m:oMath>
        <m:r>
          <w:rPr>
            <w:rFonts w:ascii="Cambria Math" w:hAnsi="Cambria Math" w:cs="Times New Roman"/>
            <w:color w:val="231F20"/>
            <w:sz w:val="28"/>
            <w:szCs w:val="28"/>
            <w:lang w:val="ru-RU"/>
          </w:rPr>
          <m:t>v</m:t>
        </m:r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– скорость иона, </w:t>
      </w:r>
      <m:oMath>
        <m:sSub>
          <m:sSubPr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v</m:t>
            </m:r>
          </m:e>
          <m:sub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color w:val="231F20"/>
            <w:sz w:val="28"/>
            <w:szCs w:val="28"/>
            <w:lang w:val="ru-RU"/>
          </w:rPr>
          <m:t>=2.188∙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231F2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231F20"/>
                <w:sz w:val="28"/>
                <w:szCs w:val="28"/>
                <w:lang w:val="ru-RU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231F20"/>
                <w:sz w:val="28"/>
                <w:szCs w:val="28"/>
                <w:lang w:val="ru-RU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color w:val="231F20"/>
            <w:sz w:val="28"/>
            <w:szCs w:val="28"/>
            <w:lang w:val="ru-RU"/>
          </w:rPr>
          <m:t xml:space="preserve">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color w:val="231F2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31F20"/>
                <w:sz w:val="28"/>
                <w:szCs w:val="28"/>
                <w:lang w:val="ru-RU"/>
              </w:rPr>
              <m:t>см</m:t>
            </m:r>
          </m:num>
          <m:den>
            <m:r>
              <w:rPr>
                <w:rFonts w:ascii="Cambria Math" w:eastAsiaTheme="minorEastAsia" w:hAnsi="Cambria Math" w:cs="Times New Roman"/>
                <w:color w:val="231F20"/>
                <w:sz w:val="28"/>
                <w:szCs w:val="28"/>
                <w:lang w:val="ru-RU"/>
              </w:rPr>
              <m:t>с</m:t>
            </m:r>
          </m:den>
        </m:f>
      </m:oMath>
      <w:r w:rsidR="00EB5801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– скорость электрона в </w:t>
      </w:r>
      <w:proofErr w:type="spellStart"/>
      <w:r w:rsidR="003155CE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б</w:t>
      </w:r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оровской</w:t>
      </w:r>
      <w:proofErr w:type="spellEnd"/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модели атома водорода, </w:t>
      </w:r>
      <m:oMath>
        <m:r>
          <w:rPr>
            <w:rFonts w:ascii="Cambria Math" w:hAnsi="Cambria Math" w:cs="Times New Roman"/>
            <w:color w:val="231F20"/>
            <w:sz w:val="28"/>
            <w:szCs w:val="28"/>
            <w:lang w:val="ru-RU"/>
          </w:rPr>
          <m:t>Z</m:t>
        </m:r>
      </m:oMath>
      <w:r w:rsidRPr="00974633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–</w:t>
      </w:r>
      <w:r w:rsidRPr="00974633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заряд иона. Данная формула был</w:t>
      </w:r>
      <w:r w:rsidR="00EB5801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а</w:t>
      </w:r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получена Бором с помощью модели Томаса-Ферми.</w:t>
      </w:r>
    </w:p>
    <w:p w14:paraId="5A49EAAE" w14:textId="09F181ED" w:rsidR="00974633" w:rsidRDefault="00974633" w:rsidP="00974633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В нашем случае средний заряд ионов при прохождении через гелий составит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</w:rPr>
              <m:t>q</m:t>
            </m:r>
          </m:e>
        </m:acc>
        <m:r>
          <w:rPr>
            <w:rFonts w:ascii="Cambria Math" w:hAnsi="Cambria Math" w:cs="Times New Roman"/>
            <w:color w:val="231F20"/>
            <w:sz w:val="28"/>
            <w:szCs w:val="28"/>
            <w:lang w:val="ru-RU"/>
          </w:rPr>
          <m:t>=8.7÷8.8</m:t>
        </m:r>
      </m:oMath>
      <w:r w:rsidRPr="00974633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Кл.</w:t>
      </w:r>
      <w:r w:rsidR="00B931A0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</w:p>
    <w:p w14:paraId="1112049E" w14:textId="0A57AF84" w:rsidR="00B931A0" w:rsidRPr="002B47FB" w:rsidRDefault="00B931A0" w:rsidP="00974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Магнитная жесткость иона</w:t>
      </w:r>
      <w:r w:rsidR="008355BC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с массовым числом </w:t>
      </w:r>
      <w:r w:rsidR="008355BC">
        <w:rPr>
          <w:rFonts w:ascii="Times New Roman" w:hAnsi="Times New Roman" w:cs="Times New Roman"/>
          <w:color w:val="231F20"/>
          <w:sz w:val="28"/>
          <w:szCs w:val="28"/>
        </w:rPr>
        <w:t>A</w:t>
      </w:r>
      <w:r w:rsidR="008355BC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и средним зарядом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</w:rPr>
              <m:t>q</m:t>
            </m:r>
          </m:e>
        </m:acc>
      </m:oMath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движущегося со скоростью </w:t>
      </w:r>
      <m:oMath>
        <m:r>
          <w:rPr>
            <w:rFonts w:ascii="Cambria Math" w:hAnsi="Cambria Math" w:cs="Times New Roman"/>
            <w:color w:val="231F20"/>
            <w:sz w:val="28"/>
            <w:szCs w:val="28"/>
            <w:lang w:val="ru-RU"/>
          </w:rPr>
          <m:t>v</m:t>
        </m:r>
      </m:oMath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перпендикулярно магнитному полю, дается выражением</w:t>
      </w:r>
      <w:r w:rsidR="002B47FB">
        <w:rPr>
          <w:rFonts w:ascii="Times New Roman" w:hAnsi="Times New Roman" w:cs="Times New Roman"/>
          <w:color w:val="231F20"/>
          <w:sz w:val="28"/>
          <w:szCs w:val="28"/>
        </w:rPr>
        <w:t xml:space="preserve"> [17]</w:t>
      </w:r>
      <w:r w:rsidR="002B47FB">
        <w:rPr>
          <w:rFonts w:ascii="Times New Roman" w:hAnsi="Times New Roman" w:cs="Times New Roman"/>
          <w:color w:val="231F20"/>
          <w:sz w:val="28"/>
          <w:szCs w:val="28"/>
          <w:lang w:val="ru-RU"/>
        </w:rPr>
        <w:t>:</w:t>
      </w:r>
    </w:p>
    <w:p w14:paraId="58E0BCF7" w14:textId="72D2C1FF" w:rsidR="00B931A0" w:rsidRPr="00B931A0" w:rsidRDefault="00B931A0" w:rsidP="00B931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i/>
          <w:color w:val="231F20"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color w:val="231F20"/>
              <w:sz w:val="28"/>
              <w:szCs w:val="28"/>
              <w:lang w:val="ru-RU"/>
            </w:rPr>
            <m:t>Bρ≅0.0227</m:t>
          </m:r>
          <m:f>
            <m:fPr>
              <m:ctrlPr>
                <w:rPr>
                  <w:rFonts w:ascii="Cambria Math" w:hAnsi="Cambria Math" w:cs="Times New Roman"/>
                  <w:i/>
                  <w:color w:val="231F20"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color w:val="231F20"/>
                  <w:sz w:val="28"/>
                  <w:szCs w:val="28"/>
                  <w:lang w:val="ru-RU"/>
                </w:rPr>
                <m:t>A(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color w:val="231F20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v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231F20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231F20"/>
                          <w:sz w:val="28"/>
                          <w:szCs w:val="28"/>
                          <w:lang w:val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231F20"/>
                          <w:sz w:val="28"/>
                          <w:szCs w:val="28"/>
                          <w:lang w:val="ru-RU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)</m:t>
                  </m:r>
                </m:den>
              </m:f>
            </m:num>
            <m:den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231F20"/>
                      <w:sz w:val="28"/>
                      <w:szCs w:val="28"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</w:rPr>
                    <m:t>q</m:t>
                  </m:r>
                </m:e>
              </m:acc>
            </m:den>
          </m:f>
          <m:r>
            <w:rPr>
              <w:rFonts w:ascii="Cambria Math" w:eastAsiaTheme="minorEastAsia" w:hAnsi="Cambria Math" w:cs="Times New Roman"/>
              <w:color w:val="231F20"/>
              <w:sz w:val="28"/>
              <w:szCs w:val="28"/>
              <w:lang w:val="ru-RU"/>
            </w:rPr>
            <m:t>,                                                                                                   (14)</m:t>
          </m:r>
        </m:oMath>
      </m:oMathPara>
    </w:p>
    <w:p w14:paraId="5A265904" w14:textId="3AC5B5B9" w:rsidR="00B931A0" w:rsidRDefault="00863BBB" w:rsidP="008355BC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ab/>
        <w:t xml:space="preserve">Для сепарации испарительных остатков магниты были настроены на магнитную жесткость </w:t>
      </w:r>
      <m:oMath>
        <m:r>
          <w:rPr>
            <w:rFonts w:ascii="Cambria Math" w:hAnsi="Cambria Math" w:cs="Times New Roman"/>
            <w:color w:val="231F20"/>
            <w:sz w:val="28"/>
            <w:szCs w:val="28"/>
            <w:lang w:val="ru-RU"/>
          </w:rPr>
          <m:t>Bρ=1.70 Тм</m:t>
        </m:r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.</w:t>
      </w:r>
    </w:p>
    <w:p w14:paraId="4DD96042" w14:textId="346B00D8" w:rsidR="00863BBB" w:rsidRDefault="00863BBB" w:rsidP="008355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III</w:t>
      </w:r>
      <w:r w:rsidRPr="007D1377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 xml:space="preserve">Идентификация </w:t>
      </w:r>
      <w:r>
        <w:rPr>
          <w:rFonts w:ascii="Calibri" w:hAnsi="Calibri" w:cs="Calibri"/>
          <w:b/>
          <w:color w:val="231F20"/>
          <w:sz w:val="28"/>
          <w:szCs w:val="28"/>
          <w:lang w:val="ru-RU"/>
        </w:rPr>
        <w:t>α</w:t>
      </w:r>
      <w:r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-спектра.</w:t>
      </w:r>
    </w:p>
    <w:p w14:paraId="193C9BB7" w14:textId="0447F593" w:rsidR="002E14F3" w:rsidRDefault="00863BBB" w:rsidP="008355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ab/>
      </w:r>
      <w:r w:rsidR="00390D2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Обработка спектров производилась с помощью программного пакета </w:t>
      </w:r>
      <w:r w:rsidR="00390D25">
        <w:rPr>
          <w:rFonts w:ascii="Times New Roman" w:hAnsi="Times New Roman" w:cs="Times New Roman"/>
          <w:color w:val="231F20"/>
          <w:sz w:val="28"/>
          <w:szCs w:val="28"/>
        </w:rPr>
        <w:t>Origin</w:t>
      </w:r>
      <w:r w:rsidR="00390D2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  <w:r w:rsidR="00FF6361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 графике (рис. 2)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="00FF6361">
        <w:rPr>
          <w:rFonts w:ascii="Times New Roman" w:hAnsi="Times New Roman" w:cs="Times New Roman"/>
          <w:color w:val="231F20"/>
          <w:sz w:val="28"/>
          <w:szCs w:val="28"/>
          <w:lang w:val="ru-RU"/>
        </w:rPr>
        <w:t>изображен полученный суммарный альфа спектр</w:t>
      </w:r>
      <w:r w:rsidR="003155C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синтезированных нуклидов в реакции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70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176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Yb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48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Ca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→</m:t>
                </m:r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90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224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*</m:t>
                        </m:r>
                      </m:sup>
                    </m:sSup>
                  </m:e>
                </m:sPre>
              </m:e>
            </m:sPre>
          </m:e>
        </m:sPre>
      </m:oMath>
      <w:r w:rsidR="00FF6361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  <w:r w:rsidR="00373D7E" w:rsidRPr="00373D7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="00373D7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По оси ординат отложено </w:t>
      </w:r>
      <w:r w:rsidR="002E14F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количество событий, а по оси абсцисс энергия альфа-частиц. </w:t>
      </w:r>
      <w:r w:rsidR="00373D7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На графике (рис.3) показано сравнение спектра во время пучка и во время паузы. </w:t>
      </w:r>
    </w:p>
    <w:p w14:paraId="080C3CA8" w14:textId="5A8EE9F4" w:rsidR="00863BBB" w:rsidRPr="00373D7E" w:rsidRDefault="00373D7E" w:rsidP="002E14F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Для двух первых высокоэнергичных пиков количество событий во время импульса пучка превышает количество событий во время паузы, это говорит о том, что оценочное время жизни этих пиков меньше длительности </w:t>
      </w:r>
    </w:p>
    <w:p w14:paraId="2E9FA1F3" w14:textId="2C1011CF" w:rsidR="00FF6361" w:rsidRDefault="00373D7E" w:rsidP="00C61D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373D7E">
        <w:rPr>
          <w:rFonts w:ascii="Times New Roman" w:hAnsi="Times New Roman" w:cs="Times New Roman"/>
          <w:noProof/>
          <w:color w:val="231F20"/>
          <w:sz w:val="28"/>
          <w:szCs w:val="28"/>
          <w:lang w:val="ru-RU" w:eastAsia="ru-RU"/>
        </w:rPr>
        <w:lastRenderedPageBreak/>
        <w:drawing>
          <wp:inline distT="0" distB="0" distL="0" distR="0" wp14:anchorId="338A8C21" wp14:editId="0BED41ED">
            <wp:extent cx="5476875" cy="4191229"/>
            <wp:effectExtent l="0" t="0" r="0" b="0"/>
            <wp:docPr id="5" name="Объект 4">
              <a:extLst xmlns:a="http://schemas.openxmlformats.org/drawingml/2006/main">
                <a:ext uri="{FF2B5EF4-FFF2-40B4-BE49-F238E27FC236}">
                  <a16:creationId xmlns:a16="http://schemas.microsoft.com/office/drawing/2014/main" id="{0FCD6ACE-530D-4E77-A422-C41C62AA52C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>
                      <a:extLst>
                        <a:ext uri="{FF2B5EF4-FFF2-40B4-BE49-F238E27FC236}">
                          <a16:creationId xmlns:a16="http://schemas.microsoft.com/office/drawing/2014/main" id="{0FCD6ACE-530D-4E77-A422-C41C62AA52C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4687" cy="419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AAB01" w14:textId="48D45F8D" w:rsidR="00FF6361" w:rsidRPr="003155CE" w:rsidRDefault="00FF6361" w:rsidP="00FF63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Рис.2 Полученный альфа-спектр</w:t>
      </w:r>
      <w:r w:rsidR="00266FA3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="00ED59D4" w:rsidRPr="003155CE">
        <w:rPr>
          <w:rFonts w:ascii="Times New Roman" w:hAnsi="Times New Roman" w:cs="Times New Roman"/>
          <w:sz w:val="28"/>
          <w:szCs w:val="28"/>
          <w:lang w:val="ru-RU"/>
        </w:rPr>
        <w:t>синтезированных нуклидов</w:t>
      </w:r>
      <w:r w:rsidR="003155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8F2D58" w14:textId="3C215160" w:rsidR="00373D7E" w:rsidRDefault="00373D7E" w:rsidP="00FF63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373D7E">
        <w:rPr>
          <w:rFonts w:ascii="Times New Roman" w:hAnsi="Times New Roman" w:cs="Times New Roman"/>
          <w:noProof/>
          <w:color w:val="231F20"/>
          <w:sz w:val="28"/>
          <w:szCs w:val="28"/>
          <w:lang w:val="ru-RU" w:eastAsia="ru-RU"/>
        </w:rPr>
        <w:drawing>
          <wp:inline distT="0" distB="0" distL="0" distR="0" wp14:anchorId="653B9F86" wp14:editId="32CC689E">
            <wp:extent cx="5467350" cy="4183940"/>
            <wp:effectExtent l="0" t="0" r="0" b="7620"/>
            <wp:docPr id="9" name="Рисунок 8" descr="Изображение выглядит как текст&#10;&#10;Описание создано с высокой степенью достоверности">
              <a:extLst xmlns:a="http://schemas.openxmlformats.org/drawingml/2006/main">
                <a:ext uri="{FF2B5EF4-FFF2-40B4-BE49-F238E27FC236}">
                  <a16:creationId xmlns:a16="http://schemas.microsoft.com/office/drawing/2014/main" id="{5A2BC149-B0E7-4497-89FA-D265905C7F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Изображение выглядит как текст&#10;&#10;Описание создано с высокой степенью достоверности">
                      <a:extLst>
                        <a:ext uri="{FF2B5EF4-FFF2-40B4-BE49-F238E27FC236}">
                          <a16:creationId xmlns:a16="http://schemas.microsoft.com/office/drawing/2014/main" id="{5A2BC149-B0E7-4497-89FA-D265905C7F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9264" cy="419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7507A" w14:textId="420C5659" w:rsidR="00C61D50" w:rsidRDefault="00373D7E" w:rsidP="00373D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Рис.3 Сравнение спектра во время паузы и импульса пучка.</w:t>
      </w:r>
    </w:p>
    <w:p w14:paraId="6E596314" w14:textId="756574A3" w:rsidR="00706AD3" w:rsidRDefault="003155CE" w:rsidP="003155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lastRenderedPageBreak/>
        <w:t xml:space="preserve">импульса пучка, то есть меньше </w:t>
      </w:r>
      <w:r w:rsidRPr="00373D7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5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мс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Смазанность левого края также характерна для короткоживущих ядер, это связано с особенностью </w:t>
      </w:r>
      <w:r w:rsidR="00390D2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преобразования аналогового сигнала в цифровой. Импульсы могут накладываться друг на друга, с этим связана сложность определения системой </w:t>
      </w:r>
      <w:r w:rsidR="00706AD3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обработки точного начала импульса от прохождения альфа-частицы через детектор, что приводит к занижению его амплитуды.</w:t>
      </w:r>
    </w:p>
    <w:p w14:paraId="2D2644BA" w14:textId="365C8056" w:rsidR="00706AD3" w:rsidRPr="00390D25" w:rsidRDefault="00706AD3" w:rsidP="00706A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ab/>
      </w:r>
      <w:r w:rsidR="00390D2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На следующих графиках (рис. 4, 5, 6, 7) представлена идентификация пиков, основанная на сравнении энергии пика с известными данными о энергии альфа-распада для различных изотопов. Для пиков </w:t>
      </w:r>
      <m:oMath>
        <m:sPre>
          <m:sPrePr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 xml:space="preserve"> </m:t>
            </m:r>
          </m:sub>
          <m:sup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217</m:t>
            </m:r>
          </m:sup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h</m:t>
            </m:r>
          </m:e>
        </m:sPre>
      </m:oMath>
      <w:r w:rsidR="00390D25" w:rsidRPr="00390D25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w:r w:rsidR="00390D25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и </w:t>
      </w:r>
      <m:oMath>
        <m:sPre>
          <m:sPrePr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 xml:space="preserve"> </m:t>
            </m:r>
          </m:sub>
          <m:sup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216</m:t>
            </m:r>
          </m:sup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</w:rPr>
              <m:t>Ac</m:t>
            </m:r>
          </m:e>
        </m:sPre>
      </m:oMath>
      <w:r w:rsidR="00390D25" w:rsidRPr="00390D25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w:r w:rsidR="00390D25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проводился временной корреляционный анализ, с помощью которого были точно оценены времена жизни этих пиков. Результаты этого анализа позволили удостовериться в правильности идентификации.</w:t>
      </w:r>
    </w:p>
    <w:p w14:paraId="0F6ACE8F" w14:textId="79560456" w:rsidR="00390D25" w:rsidRDefault="00390D25" w:rsidP="00390D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390D25">
        <w:rPr>
          <w:rFonts w:ascii="Times New Roman" w:hAnsi="Times New Roman" w:cs="Times New Roman"/>
          <w:noProof/>
          <w:color w:val="231F20"/>
          <w:sz w:val="28"/>
          <w:szCs w:val="28"/>
          <w:lang w:val="ru-RU" w:eastAsia="ru-RU"/>
        </w:rPr>
        <w:drawing>
          <wp:inline distT="0" distB="0" distL="0" distR="0" wp14:anchorId="683E0FC4" wp14:editId="3911C241">
            <wp:extent cx="5538978" cy="4238625"/>
            <wp:effectExtent l="0" t="0" r="5080" b="0"/>
            <wp:docPr id="6" name="Объект 5" descr="Изображение выглядит как текст&#10;&#10;Описание создано с высокой степенью достоверности">
              <a:extLst xmlns:a="http://schemas.openxmlformats.org/drawingml/2006/main">
                <a:ext uri="{FF2B5EF4-FFF2-40B4-BE49-F238E27FC236}">
                  <a16:creationId xmlns:a16="http://schemas.microsoft.com/office/drawing/2014/main" id="{C22CB69F-D739-405E-9188-B9C1D1670A4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 descr="Изображение выглядит как текст&#10;&#10;Описание создано с высокой степенью достоверности">
                      <a:extLst>
                        <a:ext uri="{FF2B5EF4-FFF2-40B4-BE49-F238E27FC236}">
                          <a16:creationId xmlns:a16="http://schemas.microsoft.com/office/drawing/2014/main" id="{C22CB69F-D739-405E-9188-B9C1D1670A4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5972" cy="424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15771" w14:textId="68A7BE6A" w:rsidR="00390D25" w:rsidRDefault="00390D25" w:rsidP="00390D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Рис.4 Идентификация пиков </w:t>
      </w:r>
      <w:r w:rsidR="00ED59D4" w:rsidRPr="003155CE">
        <w:rPr>
          <w:rFonts w:ascii="Times New Roman" w:hAnsi="Times New Roman" w:cs="Times New Roman"/>
          <w:sz w:val="28"/>
          <w:szCs w:val="28"/>
          <w:lang w:val="ru-RU"/>
        </w:rPr>
        <w:t xml:space="preserve">синтезированных нуклидов </w:t>
      </w:r>
      <w:r w:rsidR="00ED59D4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с энергиями от 8200 </w:t>
      </w:r>
      <w:r w:rsidR="00ED59D4" w:rsidRPr="003155CE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ED59D4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9300 кэВ.</w:t>
      </w:r>
    </w:p>
    <w:p w14:paraId="4013A63C" w14:textId="448ED9CF" w:rsidR="00390D25" w:rsidRDefault="00390D25" w:rsidP="00390D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390D25">
        <w:rPr>
          <w:rFonts w:ascii="Times New Roman" w:hAnsi="Times New Roman" w:cs="Times New Roman"/>
          <w:noProof/>
          <w:color w:val="231F20"/>
          <w:sz w:val="28"/>
          <w:szCs w:val="28"/>
          <w:lang w:val="ru-RU" w:eastAsia="ru-RU"/>
        </w:rPr>
        <w:lastRenderedPageBreak/>
        <w:drawing>
          <wp:inline distT="0" distB="0" distL="0" distR="0" wp14:anchorId="1CCB8291" wp14:editId="2E7B2032">
            <wp:extent cx="5153116" cy="3943350"/>
            <wp:effectExtent l="0" t="0" r="9525" b="0"/>
            <wp:docPr id="8" name="Объект 7" descr="Изображение выглядит как текст&#10;&#10;Описание создано с высокой степенью достоверности">
              <a:extLst xmlns:a="http://schemas.openxmlformats.org/drawingml/2006/main">
                <a:ext uri="{FF2B5EF4-FFF2-40B4-BE49-F238E27FC236}">
                  <a16:creationId xmlns:a16="http://schemas.microsoft.com/office/drawing/2014/main" id="{77FF5C3D-BC39-4AD3-B615-D806F4CF998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 descr="Изображение выглядит как текст&#10;&#10;Описание создано с высокой степенью достоверности">
                      <a:extLst>
                        <a:ext uri="{FF2B5EF4-FFF2-40B4-BE49-F238E27FC236}">
                          <a16:creationId xmlns:a16="http://schemas.microsoft.com/office/drawing/2014/main" id="{77FF5C3D-BC39-4AD3-B615-D806F4CF998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60739" cy="394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0D488" w14:textId="014C5564" w:rsidR="00390D25" w:rsidRDefault="00390D25" w:rsidP="00390D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Рис.5 Идентификация пиков</w:t>
      </w:r>
      <w:r w:rsidR="00ED59D4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="00ED59D4" w:rsidRPr="003155CE">
        <w:rPr>
          <w:rFonts w:ascii="Times New Roman" w:hAnsi="Times New Roman" w:cs="Times New Roman"/>
          <w:sz w:val="28"/>
          <w:szCs w:val="28"/>
          <w:lang w:val="ru-RU"/>
        </w:rPr>
        <w:t xml:space="preserve">синтезированных нуклидов </w:t>
      </w:r>
      <w:r w:rsidR="00ED59D4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с энергиями от 7200 </w:t>
      </w:r>
      <w:r w:rsidR="00ED59D4" w:rsidRPr="003155CE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ED59D4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8200 кэВ.</w:t>
      </w:r>
    </w:p>
    <w:p w14:paraId="3746A428" w14:textId="0A351914" w:rsidR="00390D25" w:rsidRDefault="00390D25" w:rsidP="00390D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390D25">
        <w:rPr>
          <w:rFonts w:ascii="Times New Roman" w:hAnsi="Times New Roman" w:cs="Times New Roman"/>
          <w:noProof/>
          <w:color w:val="231F20"/>
          <w:sz w:val="28"/>
          <w:szCs w:val="28"/>
          <w:lang w:val="ru-RU" w:eastAsia="ru-RU"/>
        </w:rPr>
        <w:drawing>
          <wp:inline distT="0" distB="0" distL="0" distR="0" wp14:anchorId="4F0F4542" wp14:editId="2FE869A1">
            <wp:extent cx="5057775" cy="3865549"/>
            <wp:effectExtent l="0" t="0" r="0" b="1905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A596059B-289E-4413-B2BC-05961E466A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A596059B-289E-4413-B2BC-05961E466A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71436" cy="38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831995" w14:textId="41665566" w:rsidR="00725D42" w:rsidRDefault="00725D42" w:rsidP="003155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Рис.6 Идентифи</w:t>
      </w:r>
      <w:r w:rsidR="006A4A97">
        <w:rPr>
          <w:rFonts w:ascii="Times New Roman" w:hAnsi="Times New Roman" w:cs="Times New Roman"/>
          <w:color w:val="231F20"/>
          <w:sz w:val="28"/>
          <w:szCs w:val="28"/>
          <w:lang w:val="ru-RU"/>
        </w:rPr>
        <w:t>кация пиков</w:t>
      </w:r>
      <w:r w:rsidR="003155C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="003155CE" w:rsidRPr="003155CE">
        <w:rPr>
          <w:rFonts w:ascii="Times New Roman" w:hAnsi="Times New Roman" w:cs="Times New Roman"/>
          <w:sz w:val="28"/>
          <w:szCs w:val="28"/>
          <w:lang w:val="ru-RU"/>
        </w:rPr>
        <w:t>синтезированных нуклидов</w:t>
      </w:r>
      <w:r w:rsidR="006A4A97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с энергиями от 6400</w:t>
      </w:r>
      <w:r w:rsidR="006A4A97" w:rsidRPr="006A4A9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</w:t>
      </w:r>
      <w:r w:rsidR="006A4A97" w:rsidRPr="003155CE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6A4A97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7200 кэВ.</w:t>
      </w:r>
    </w:p>
    <w:p w14:paraId="7E1312D8" w14:textId="6B041E09" w:rsidR="00725D42" w:rsidRDefault="00725D42" w:rsidP="00390D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725D42">
        <w:rPr>
          <w:rFonts w:ascii="Times New Roman" w:hAnsi="Times New Roman" w:cs="Times New Roman"/>
          <w:noProof/>
          <w:color w:val="231F20"/>
          <w:sz w:val="28"/>
          <w:szCs w:val="28"/>
          <w:lang w:val="ru-RU" w:eastAsia="ru-RU"/>
        </w:rPr>
        <w:lastRenderedPageBreak/>
        <w:drawing>
          <wp:inline distT="0" distB="0" distL="0" distR="0" wp14:anchorId="48B66C5B" wp14:editId="712D0243">
            <wp:extent cx="5169542" cy="3950970"/>
            <wp:effectExtent l="0" t="0" r="0" b="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22FEE332-B242-45A9-A5D3-8D035A1A9C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22FEE332-B242-45A9-A5D3-8D035A1A9C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7555" cy="396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CF420" w14:textId="465FEEFA" w:rsidR="006A4A97" w:rsidRDefault="00725D42" w:rsidP="003155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Рис.6 Идентификация пиков</w:t>
      </w:r>
      <w:r w:rsidR="003155CE" w:rsidRPr="003155CE">
        <w:rPr>
          <w:rFonts w:ascii="Times New Roman" w:hAnsi="Times New Roman" w:cs="Times New Roman"/>
          <w:sz w:val="28"/>
          <w:szCs w:val="28"/>
          <w:lang w:val="ru-RU"/>
        </w:rPr>
        <w:t xml:space="preserve"> синтезированных нуклидов</w:t>
      </w:r>
      <w:r w:rsidR="006A4A97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с энергиями от 6000 </w:t>
      </w:r>
      <w:r w:rsidR="006A4A97" w:rsidRPr="003155CE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6400 кэВ.</w:t>
      </w:r>
    </w:p>
    <w:p w14:paraId="1801397B" w14:textId="5118F608" w:rsidR="00725D42" w:rsidRPr="005C6EEE" w:rsidRDefault="00725D42" w:rsidP="00BB44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1377">
        <w:rPr>
          <w:rFonts w:ascii="Times New Roman" w:hAnsi="Times New Roman" w:cs="Times New Roman"/>
          <w:color w:val="231F2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В </w:t>
      </w:r>
      <w:r w:rsidR="00981B31" w:rsidRPr="003155CE">
        <w:rPr>
          <w:rFonts w:ascii="Times New Roman" w:hAnsi="Times New Roman" w:cs="Times New Roman"/>
          <w:sz w:val="28"/>
          <w:szCs w:val="28"/>
          <w:lang w:val="ru-RU"/>
        </w:rPr>
        <w:t>Таблице 1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приведены результаты анализа спектра в программе </w:t>
      </w:r>
      <w:r>
        <w:rPr>
          <w:rFonts w:ascii="Times New Roman" w:hAnsi="Times New Roman" w:cs="Times New Roman"/>
          <w:color w:val="231F20"/>
          <w:sz w:val="28"/>
          <w:szCs w:val="28"/>
        </w:rPr>
        <w:t>Origin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  <w:r w:rsidR="00BB449C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, где </w:t>
      </w:r>
      <w:r w:rsidR="00BB449C" w:rsidRPr="00BE35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b</w:t>
      </w:r>
      <w:r w:rsidR="00BB449C" w:rsidRPr="00BE3597">
        <w:rPr>
          <w:rFonts w:ascii="Calibri" w:eastAsia="Times New Roman" w:hAnsi="Calibri" w:cs="Calibri"/>
          <w:color w:val="000000"/>
          <w:sz w:val="28"/>
          <w:szCs w:val="28"/>
          <w:vertAlign w:val="subscript"/>
          <w:lang w:val="ru-RU" w:eastAsia="ru-RU"/>
        </w:rPr>
        <w:t>α</w:t>
      </w:r>
      <w:r w:rsidR="00BB44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интенсивность альфа-распада с данной энергией по отношению к другим каналам распада. Способ получения </w:t>
      </w:r>
      <w:r w:rsidR="00981B31" w:rsidRPr="003155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(последняя колонка таблицы) </w:t>
      </w:r>
      <w:r w:rsidR="00BB44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показывает каким путем был получен</w:t>
      </w:r>
      <w:r w:rsidR="00BB449C" w:rsidRPr="00981B3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="00BB44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альфа-</w:t>
      </w:r>
      <w:r w:rsidR="00981B31" w:rsidRPr="003155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излучатель</w:t>
      </w:r>
      <w:r w:rsidR="003155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3B6E68" w:rsidRPr="005C6E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слово</w:t>
      </w:r>
      <w:r w:rsidR="003B6E68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="00BB44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прямой </w:t>
      </w:r>
      <w:r w:rsidR="003B6E68" w:rsidRPr="005C6E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означает</w:t>
      </w:r>
      <w:r w:rsidR="003B6E68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="00BB44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испарительный остаток</w:t>
      </w:r>
      <w:r w:rsidR="005C6E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C39E9E5" w14:textId="77777777" w:rsidR="00E64196" w:rsidRDefault="00E64196" w:rsidP="00BB44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14:paraId="0BFE0A8E" w14:textId="2D6A2ADB" w:rsidR="00DC2F37" w:rsidRPr="005C6EEE" w:rsidRDefault="00E64196" w:rsidP="00BB44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E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Таблица 1. Идентификация альфа-пиков, полученных в реакции </w:t>
      </w:r>
      <w:r w:rsidRPr="005C6EEE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4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70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176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Yb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48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Ca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→</m:t>
                </m:r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90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224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*</m:t>
                        </m:r>
                      </m:sup>
                    </m:sSup>
                  </m:e>
                </m:sPre>
              </m:e>
            </m:sPre>
          </m:e>
        </m:sPre>
      </m:oMath>
      <w:r w:rsidRPr="005C6E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Экспериментальные значения энергий сопоставляются с взятыми из литературы [</w:t>
      </w:r>
      <w:r w:rsidR="002B47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</w:t>
      </w:r>
      <w:r w:rsidRPr="005C6E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]</w:t>
      </w:r>
      <w:r w:rsidR="00DC2F37" w:rsidRPr="005C6E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Приведённые литературные данные включают период полураспада идентифицированного нуклида и коэффициент разветвления альфа-излучения. В последней колонке указан источник соответствующей альфа-линии; прямой –означает остаток прямого испарительного процесса.</w:t>
      </w:r>
    </w:p>
    <w:p w14:paraId="24CE9B95" w14:textId="279A02D2" w:rsidR="00E64196" w:rsidRPr="00E64196" w:rsidRDefault="00E64196" w:rsidP="00BB44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val="ru-RU" w:eastAsia="ru-RU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129"/>
        <w:gridCol w:w="993"/>
        <w:gridCol w:w="1559"/>
        <w:gridCol w:w="1103"/>
        <w:gridCol w:w="993"/>
        <w:gridCol w:w="1315"/>
        <w:gridCol w:w="706"/>
        <w:gridCol w:w="1978"/>
      </w:tblGrid>
      <w:tr w:rsidR="00BE3597" w:rsidRPr="00BE3597" w14:paraId="167F7673" w14:textId="77777777" w:rsidTr="005C6EEE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BFCD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8E893" w14:textId="23EBB21D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Эксп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3B6E68"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</w:t>
            </w: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анные</w:t>
            </w:r>
            <w:r w:rsidR="003B6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3B6E68" w:rsidRPr="005C6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настоящей работы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2000" w14:textId="6935F366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данные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F874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BE3597" w:rsidRPr="00BE3597" w14:paraId="51BBB916" w14:textId="77777777" w:rsidTr="005C6EEE">
        <w:trPr>
          <w:trHeight w:val="4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DA71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F186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E, кэВ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7EAB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∆E, кэВ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298F" w14:textId="63B6C1AC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Ядро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18B6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E, кэВ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B5B6" w14:textId="3577BA41" w:rsidR="00BE3597" w:rsidRPr="00BE3597" w:rsidRDefault="00170919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ru-RU"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ru-RU" w:eastAsia="ru-RU"/>
                    </w:rPr>
                    <m:t>1/2</m:t>
                  </m:r>
                </m:sub>
              </m:sSub>
            </m:oMath>
            <w:r w:rsidR="00BE3597"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 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FEC8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b</w:t>
            </w:r>
            <w:r w:rsidRPr="00BE3597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bscript"/>
                <w:lang w:val="ru-RU" w:eastAsia="ru-RU"/>
              </w:rPr>
              <w:t>α</w:t>
            </w: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AEB9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Способ получения</w:t>
            </w:r>
          </w:p>
        </w:tc>
      </w:tr>
      <w:tr w:rsidR="00BE3597" w:rsidRPr="00BE3597" w14:paraId="77EBD630" w14:textId="77777777" w:rsidTr="005C6EEE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5E94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Пик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2896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CDA6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13E6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217Th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3A0A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9261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8984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2,41E-04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7EC4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0,95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7E6C" w14:textId="5972FD24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ой</w:t>
            </w:r>
          </w:p>
        </w:tc>
      </w:tr>
      <w:tr w:rsidR="00BE3597" w:rsidRPr="00BE3597" w14:paraId="5A4FDB42" w14:textId="77777777" w:rsidTr="005C6EEE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F14A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Пик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757A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C21B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5827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216Ac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C1EA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9064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D74B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4,40E-04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3550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5FBE" w14:textId="21823BBE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ой</w:t>
            </w:r>
          </w:p>
        </w:tc>
      </w:tr>
      <w:tr w:rsidR="00BE3597" w:rsidRPr="00BE3597" w14:paraId="2F582221" w14:textId="77777777" w:rsidTr="005C6EEE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47A5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пик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6886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9F85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65B1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215Ra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0FDD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8676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85F3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1,60E-03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8E12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0,95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E5B4" w14:textId="0F32B111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ой</w:t>
            </w:r>
          </w:p>
        </w:tc>
      </w:tr>
      <w:tr w:rsidR="00BE3597" w:rsidRPr="00BE3597" w14:paraId="52CEC454" w14:textId="77777777" w:rsidTr="005C6EEE">
        <w:trPr>
          <w:trHeight w:val="37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209A7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Пик 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93851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8500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23D70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BCC80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214mFr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12A09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8546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66572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3,35E-03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EBFDF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0,46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4CAA4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BE3597" w:rsidRPr="00BE3597" w14:paraId="1D3179F7" w14:textId="77777777" w:rsidTr="005C6EEE">
        <w:trPr>
          <w:trHeight w:val="37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A0AE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2F12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82AF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2F71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FE0E9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8478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422D6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3,35E-03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3D90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0,51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7ED8F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BE3597" w:rsidRPr="00BE3597" w14:paraId="30953199" w14:textId="77777777" w:rsidTr="005C6EEE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CBAE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Пик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889D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9D90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95CB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214Fr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8FF2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8425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12DA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5,00E-03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0A2A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1D0D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218Ac</w:t>
            </w:r>
          </w:p>
        </w:tc>
      </w:tr>
      <w:tr w:rsidR="00BE3597" w:rsidRPr="00BE3597" w14:paraId="57E22EE4" w14:textId="77777777" w:rsidTr="005C6EEE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850F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Пик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7F6C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0617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4824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213Rn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7839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8089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1952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1,95E-02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26F3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4217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217Ra, 213Fr </w:t>
            </w:r>
          </w:p>
        </w:tc>
      </w:tr>
      <w:tr w:rsidR="00BE3597" w:rsidRPr="00BE3597" w14:paraId="040341CF" w14:textId="77777777" w:rsidTr="005C6EEE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C60F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Пик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F023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3B85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17C2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216Th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6164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7905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132A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2,60E-02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2A4B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3371" w14:textId="46F7C94F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ой</w:t>
            </w:r>
          </w:p>
        </w:tc>
      </w:tr>
      <w:tr w:rsidR="00BE3597" w:rsidRPr="00BE3597" w14:paraId="1B215A7A" w14:textId="77777777" w:rsidTr="005C6EEE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47D1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Пик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D773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04F0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1A79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215Ac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4FAE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7585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70C6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1,70E-01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1600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D3E8" w14:textId="1D4366BF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ой</w:t>
            </w:r>
          </w:p>
        </w:tc>
      </w:tr>
      <w:tr w:rsidR="00BE3597" w:rsidRPr="00BE3597" w14:paraId="57C07223" w14:textId="77777777" w:rsidTr="005C6EEE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8C313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Пик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0980E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616FE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CFA2C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215Th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6330A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7522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0E44A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1,20E+00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2ED08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20040" w14:textId="7D1CCEEF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ой</w:t>
            </w: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BE3597" w:rsidRPr="00BE3597" w14:paraId="4161605B" w14:textId="77777777" w:rsidTr="005C6EEE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8F38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Пик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1D67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CBE3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AAA4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215Th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33FE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7390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45A7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1,20E+00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0237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6391" w14:textId="7938EABE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ой</w:t>
            </w:r>
          </w:p>
        </w:tc>
      </w:tr>
      <w:tr w:rsidR="00BE3597" w:rsidRPr="00BE3597" w14:paraId="4737DCA4" w14:textId="77777777" w:rsidTr="005C6EEE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631E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Пик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4A7E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A063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BCEB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214 </w:t>
            </w:r>
            <w:proofErr w:type="spellStart"/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Ra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8418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7128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8F2C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2,46E+00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479A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2C2F" w14:textId="051B168A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ой</w:t>
            </w:r>
          </w:p>
        </w:tc>
      </w:tr>
      <w:tr w:rsidR="00BE3597" w:rsidRPr="00BE3597" w14:paraId="393967B9" w14:textId="77777777" w:rsidTr="005C6EEE">
        <w:trPr>
          <w:trHeight w:val="37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6A0D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Пик 12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52D5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6890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949C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FB4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212Ra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201E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6899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1608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1,30E+01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29EB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0,85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F23B" w14:textId="4BA9A46F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216Th, прям</w:t>
            </w:r>
            <w:r w:rsidR="00F2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ой</w:t>
            </w:r>
          </w:p>
        </w:tc>
      </w:tr>
      <w:tr w:rsidR="00BE3597" w:rsidRPr="00BE3597" w14:paraId="653B1831" w14:textId="77777777" w:rsidTr="005C6EEE">
        <w:trPr>
          <w:trHeight w:val="37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F713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900F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6876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6EFA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211Ra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4D2D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6909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A7D1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1,30E+01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C90D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0,91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2EDA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215Th</w:t>
            </w:r>
          </w:p>
        </w:tc>
      </w:tr>
      <w:tr w:rsidR="00BE3597" w:rsidRPr="00BE3597" w14:paraId="28C9FA40" w14:textId="77777777" w:rsidTr="005C6EEE">
        <w:trPr>
          <w:trHeight w:val="37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0D15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Пик 13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AD13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6740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B8EC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1BDD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213Fr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B6F0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6775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043C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3482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2CC5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DBE7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213Ra, 217Ac</w:t>
            </w:r>
          </w:p>
        </w:tc>
      </w:tr>
      <w:tr w:rsidR="00BE3597" w:rsidRPr="00BE3597" w14:paraId="7B315C55" w14:textId="77777777" w:rsidTr="005C6EEE">
        <w:trPr>
          <w:trHeight w:val="37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1EBF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79BF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97F6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90B5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213Ra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4F84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6732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33AC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2,73E-03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3A95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0,36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01F1" w14:textId="5ABBF0AB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217Th, прям</w:t>
            </w:r>
            <w:r w:rsidR="00F2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ой</w:t>
            </w:r>
          </w:p>
        </w:tc>
      </w:tr>
      <w:tr w:rsidR="00BE3597" w:rsidRPr="00BE3597" w14:paraId="580E61FD" w14:textId="77777777" w:rsidTr="005C6EEE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0FE8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Пик 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07D5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33F9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96C5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213Ra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F010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6624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7041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2,73E-03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2A4E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0,39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637C" w14:textId="0EE32C22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217Th, прям</w:t>
            </w:r>
            <w:r w:rsidR="00F2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ой</w:t>
            </w:r>
          </w:p>
        </w:tc>
      </w:tr>
      <w:tr w:rsidR="00BE3597" w:rsidRPr="00BE3597" w14:paraId="7FDD285B" w14:textId="77777777" w:rsidTr="005C6EEE">
        <w:trPr>
          <w:trHeight w:val="37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0DDD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Пик15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A0CB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6530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467D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12D5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211Fr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6506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6537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6388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35C5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0,87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F433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211Ra, 215Ac</w:t>
            </w:r>
          </w:p>
        </w:tc>
      </w:tr>
      <w:tr w:rsidR="00BE3597" w:rsidRPr="00BE3597" w14:paraId="636C201C" w14:textId="77777777" w:rsidTr="005C6EEE">
        <w:trPr>
          <w:trHeight w:val="37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3779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0614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2766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50E4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213Ra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16B2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6535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524C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2,73E-03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312F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0,05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0A6E" w14:textId="0462FC2F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217Th, прям</w:t>
            </w:r>
            <w:r w:rsidR="00F2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ой</w:t>
            </w:r>
          </w:p>
        </w:tc>
      </w:tr>
      <w:tr w:rsidR="00BE3597" w:rsidRPr="00BE3597" w14:paraId="52A05EB3" w14:textId="77777777" w:rsidTr="005C6EEE">
        <w:trPr>
          <w:trHeight w:val="37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BFA4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Пик 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DEE1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6390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3195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04C9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212Fr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5CD3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6406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E145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1,20E+03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ED02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A957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212Ra, 216Ac</w:t>
            </w:r>
          </w:p>
        </w:tc>
      </w:tr>
      <w:tr w:rsidR="00BE3597" w:rsidRPr="00BE3597" w14:paraId="7786D456" w14:textId="77777777" w:rsidTr="005C6EEE">
        <w:trPr>
          <w:trHeight w:val="37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C8AC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71E9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C234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EE1A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212Fr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318A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6383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49A8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1,20E+03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99A8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1DD9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212Ra, 216Ac</w:t>
            </w:r>
          </w:p>
        </w:tc>
      </w:tr>
      <w:tr w:rsidR="00BE3597" w:rsidRPr="00BE3597" w14:paraId="7140E0CC" w14:textId="77777777" w:rsidTr="005C6EEE">
        <w:trPr>
          <w:trHeight w:val="37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E487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B721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4DA5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98EB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212Fr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5161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6335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C031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1,20E+03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FC5C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0,05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8102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212Ra, 216Ac</w:t>
            </w:r>
          </w:p>
        </w:tc>
      </w:tr>
      <w:tr w:rsidR="00BE3597" w:rsidRPr="00BE3597" w14:paraId="11C7DB66" w14:textId="77777777" w:rsidTr="005C6EEE">
        <w:trPr>
          <w:trHeight w:val="37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DF5B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Пик 17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9088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6260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8F85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9A30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212Fr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F81B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6261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0763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1,20E+03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4A3D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0417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212Ra, 216Ac</w:t>
            </w:r>
          </w:p>
        </w:tc>
      </w:tr>
      <w:tr w:rsidR="00BE3597" w:rsidRPr="00BE3597" w14:paraId="0509C2D4" w14:textId="77777777" w:rsidTr="005C6EEE">
        <w:trPr>
          <w:trHeight w:val="37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810B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4430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99F7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58DF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212Rn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4011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6264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874C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1,43E+03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2E27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320C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216Ra, 212Fr</w:t>
            </w:r>
          </w:p>
        </w:tc>
      </w:tr>
      <w:tr w:rsidR="00BE3597" w:rsidRPr="00BE3597" w14:paraId="72601E60" w14:textId="77777777" w:rsidTr="005C6EEE">
        <w:trPr>
          <w:trHeight w:val="37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ED48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Пик 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D66E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6130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3872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11E7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208Rn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B65D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6140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F9E8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1,46E+03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1750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0,62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9D3D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212Ra</w:t>
            </w:r>
          </w:p>
        </w:tc>
      </w:tr>
      <w:tr w:rsidR="00BE3597" w:rsidRPr="00BE3597" w14:paraId="5DACD382" w14:textId="77777777" w:rsidTr="005C6EEE">
        <w:trPr>
          <w:trHeight w:val="37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3452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19EA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DDAE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3479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207Rn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051C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6131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E674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5,55E+02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BD77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0,21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5E48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211Ra</w:t>
            </w:r>
          </w:p>
        </w:tc>
      </w:tr>
      <w:tr w:rsidR="00BE3597" w:rsidRPr="00BE3597" w14:paraId="772618F2" w14:textId="77777777" w:rsidTr="005C6EEE">
        <w:trPr>
          <w:trHeight w:val="37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1CE2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Пик 19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F134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6030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2F55" w14:textId="77777777" w:rsidR="00BE3597" w:rsidRPr="00BE3597" w:rsidRDefault="00BE3597" w:rsidP="00BE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A8BF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210Rn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6B32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6041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45C3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8,64E+03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398E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0,96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CEB7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214Ra</w:t>
            </w:r>
          </w:p>
        </w:tc>
      </w:tr>
      <w:tr w:rsidR="00BE3597" w:rsidRPr="00BE3597" w14:paraId="0B2CFF25" w14:textId="77777777" w:rsidTr="005C6EEE">
        <w:trPr>
          <w:trHeight w:val="37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ED49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B640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9FF4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F9ED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209Rn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F256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6039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7CAC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1,73E+03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AB80" w14:textId="77777777" w:rsidR="00BE3597" w:rsidRPr="00BE3597" w:rsidRDefault="00BE3597" w:rsidP="00BE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0,17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943F" w14:textId="77777777" w:rsidR="00BE3597" w:rsidRPr="00BE3597" w:rsidRDefault="00BE3597" w:rsidP="00BE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213Ra</w:t>
            </w:r>
          </w:p>
        </w:tc>
      </w:tr>
    </w:tbl>
    <w:p w14:paraId="60C363E8" w14:textId="77777777" w:rsidR="005C6EEE" w:rsidRDefault="005C6EEE" w:rsidP="003779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br w:type="page"/>
      </w:r>
    </w:p>
    <w:p w14:paraId="47BDAFC6" w14:textId="351E26CD" w:rsidR="003779C2" w:rsidRDefault="003779C2" w:rsidP="003779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>IV</w:t>
      </w:r>
      <w:r w:rsidRPr="003779C2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Расчет сечений испарительных каналов.</w:t>
      </w:r>
    </w:p>
    <w:p w14:paraId="1200DF3A" w14:textId="7BC830F8" w:rsidR="003779C2" w:rsidRDefault="003779C2" w:rsidP="005C6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ab/>
        <w:t>Экспериментальные сечения можно рассчитать с помощью следующего выражения:</w:t>
      </w:r>
    </w:p>
    <w:p w14:paraId="4A0B89A9" w14:textId="29E17AE4" w:rsidR="003779C2" w:rsidRPr="003779C2" w:rsidRDefault="003779C2" w:rsidP="005C6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color w:val="231F20"/>
              <w:sz w:val="28"/>
              <w:szCs w:val="28"/>
              <w:lang w:val="ru-RU"/>
            </w:rPr>
            <m:t>σ=</m:t>
          </m:r>
          <m:f>
            <m:fPr>
              <m:ctrlPr>
                <w:rPr>
                  <w:rFonts w:ascii="Cambria Math" w:hAnsi="Cambria Math" w:cs="Times New Roman"/>
                  <w:i/>
                  <w:color w:val="231F20"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color w:val="231F20"/>
                  <w:sz w:val="28"/>
                  <w:szCs w:val="28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color w:val="231F20"/>
                  <w:sz w:val="28"/>
                  <w:szCs w:val="28"/>
                  <w:lang w:val="ru-RU"/>
                </w:rPr>
                <m:t>n∙I∙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31F20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тр</m:t>
                  </m:r>
                </m:sub>
              </m:sSub>
              <m:r>
                <w:rPr>
                  <w:rFonts w:ascii="Cambria Math" w:hAnsi="Cambria Math" w:cs="Times New Roman"/>
                  <w:color w:val="231F20"/>
                  <w:sz w:val="28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31F20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дет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31F20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</w:rPr>
                    <m:t>∙b</m:t>
                  </m:r>
                </m:e>
                <m:sub>
                  <m:r>
                    <w:rPr>
                      <w:rFonts w:ascii="Cambria Math" w:hAnsi="Cambria Math" w:cs="Times New Roman"/>
                      <w:color w:val="231F20"/>
                      <w:sz w:val="28"/>
                      <w:szCs w:val="28"/>
                      <w:lang w:val="ru-RU"/>
                    </w:rPr>
                    <m:t>α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231F20"/>
              <w:sz w:val="28"/>
              <w:szCs w:val="28"/>
              <w:lang w:val="ru-RU"/>
            </w:rPr>
            <m:t>,                                                                                                 (15)</m:t>
          </m:r>
        </m:oMath>
      </m:oMathPara>
    </w:p>
    <w:p w14:paraId="3A0F5053" w14:textId="5D1C9578" w:rsidR="003779C2" w:rsidRDefault="003779C2" w:rsidP="005C6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где </w:t>
      </w:r>
      <m:oMath>
        <m:r>
          <w:rPr>
            <w:rFonts w:ascii="Cambria Math" w:hAnsi="Cambria Math" w:cs="Times New Roman"/>
            <w:color w:val="231F20"/>
            <w:sz w:val="28"/>
            <w:szCs w:val="28"/>
          </w:rPr>
          <m:t>N</m:t>
        </m:r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– количество зарегистрированных альфа-частиц с</w:t>
      </w:r>
      <w:r w:rsidRPr="009109B9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color w:val="231F20"/>
            <w:sz w:val="28"/>
            <w:szCs w:val="28"/>
            <w:lang w:val="ru-RU"/>
          </w:rPr>
          <m:t>n</m:t>
        </m:r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– количество ядер мишени на единицу площади, </w:t>
      </w:r>
      <m:oMath>
        <m:r>
          <w:rPr>
            <w:rFonts w:ascii="Cambria Math" w:hAnsi="Cambria Math" w:cs="Times New Roman"/>
            <w:color w:val="231F20"/>
            <w:sz w:val="28"/>
            <w:szCs w:val="28"/>
            <w:lang w:val="ru-RU"/>
          </w:rPr>
          <m:t>I</m:t>
        </m:r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– доза пучка, </w:t>
      </w:r>
      <m:oMath>
        <m:sSub>
          <m:sSubPr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ε</m:t>
            </m:r>
          </m:e>
          <m:sub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тр</m:t>
            </m:r>
          </m:sub>
        </m:sSub>
        <m:r>
          <w:rPr>
            <w:rFonts w:ascii="Cambria Math" w:hAnsi="Cambria Math" w:cs="Times New Roman"/>
            <w:color w:val="231F20"/>
            <w:sz w:val="28"/>
            <w:szCs w:val="28"/>
            <w:lang w:val="ru-RU"/>
          </w:rPr>
          <m:t>=0.5</m:t>
        </m:r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– транспортная эффективность</w:t>
      </w:r>
      <w:r w:rsidR="005C6EEE" w:rsidRPr="005C6EEE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</w:t>
      </w:r>
      <w:r w:rsidR="005C6EEE"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>сепаратора</w:t>
      </w:r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ε</m:t>
            </m:r>
          </m:e>
          <m:sub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дет</m:t>
            </m:r>
          </m:sub>
        </m:sSub>
        <m:r>
          <w:rPr>
            <w:rFonts w:ascii="Cambria Math" w:hAnsi="Cambria Math" w:cs="Times New Roman"/>
            <w:color w:val="231F20"/>
            <w:sz w:val="28"/>
            <w:szCs w:val="28"/>
            <w:lang w:val="ru-RU"/>
          </w:rPr>
          <m:t>=0.55</m:t>
        </m:r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– эффективность регистрации альфа-частиц с полной энергией, </w:t>
      </w:r>
      <m:oMath>
        <m:sSub>
          <m:sSubPr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α</m:t>
            </m:r>
          </m:sub>
        </m:sSub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интенсивность альфа-распада с данной энергией по отношению к другим каналам распада</w:t>
      </w:r>
      <w:r w:rsidR="009109B9" w:rsidRPr="009109B9">
        <w:rPr>
          <w:rFonts w:ascii="Times New Roman" w:eastAsia="Times New Roman" w:hAnsi="Times New Roman" w:cs="Times New Roman"/>
          <w:color w:val="00B0F0"/>
          <w:sz w:val="28"/>
          <w:szCs w:val="28"/>
          <w:lang w:val="ru-RU" w:eastAsia="ru-RU"/>
        </w:rPr>
        <w:t xml:space="preserve"> </w:t>
      </w:r>
      <w:r w:rsidR="009109B9" w:rsidRPr="005C6E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нуклида</w:t>
      </w:r>
      <w:r w:rsidRPr="005C6E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D05B98C" w14:textId="688BCD1F" w:rsidR="00DC2F37" w:rsidRDefault="003779C2" w:rsidP="005C6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ab/>
      </w:r>
      <w:r w:rsidR="00F2430A">
        <w:rPr>
          <w:rFonts w:ascii="Times New Roman" w:hAnsi="Times New Roman" w:cs="Times New Roman"/>
          <w:color w:val="231F20"/>
          <w:sz w:val="28"/>
          <w:szCs w:val="28"/>
          <w:lang w:val="ru-RU"/>
        </w:rPr>
        <w:t>С помощью (15) рассчитываем экспериментальные сечения для продуктов реакции слияния-испарения (для пиков с прямым способом получения). Результаты приведены в таблице</w:t>
      </w:r>
      <w:r w:rsidR="009109B9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="009109B9" w:rsidRPr="005C6EE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C6EEE" w:rsidRPr="005C6E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6491087" w14:textId="77777777" w:rsidR="005C6EEE" w:rsidRPr="005C6EEE" w:rsidRDefault="005C6EEE" w:rsidP="003779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B0F0"/>
          <w:sz w:val="28"/>
          <w:szCs w:val="28"/>
          <w:lang w:val="ru-RU"/>
        </w:rPr>
      </w:pPr>
    </w:p>
    <w:p w14:paraId="764672FD" w14:textId="77777777" w:rsidR="00DC2F37" w:rsidRDefault="00DC2F37" w:rsidP="005C6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Таблица 2. Значения сечений различных каналов реакции «слияние-испарение», полученные из экспериментальных значений спектров альфа-распада, идентифицированных согласно данным Таблицы 1.</w:t>
      </w:r>
    </w:p>
    <w:p w14:paraId="0FAC14A4" w14:textId="07B65790" w:rsidR="00DC2F37" w:rsidRDefault="00DC2F37" w:rsidP="003779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 </w:t>
      </w:r>
    </w:p>
    <w:tbl>
      <w:tblPr>
        <w:tblW w:w="6282" w:type="dxa"/>
        <w:tblInd w:w="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127"/>
        <w:gridCol w:w="1559"/>
        <w:gridCol w:w="1467"/>
      </w:tblGrid>
      <w:tr w:rsidR="00F2430A" w:rsidRPr="00F2430A" w14:paraId="67101F5A" w14:textId="40311FC4" w:rsidTr="00767229">
        <w:trPr>
          <w:trHeight w:val="556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776C8C0" w14:textId="707D95AC" w:rsidR="00F2430A" w:rsidRPr="00F2430A" w:rsidRDefault="00F2430A" w:rsidP="00F2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7" w:type="dxa"/>
          </w:tcPr>
          <w:p w14:paraId="72231FC0" w14:textId="565DE514" w:rsidR="00F2430A" w:rsidRPr="00F2430A" w:rsidRDefault="00F2430A" w:rsidP="00F2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Испарительный канал</w:t>
            </w:r>
          </w:p>
        </w:tc>
        <w:tc>
          <w:tcPr>
            <w:tcW w:w="1559" w:type="dxa"/>
          </w:tcPr>
          <w:p w14:paraId="664D6D26" w14:textId="238E99E5" w:rsidR="00F2430A" w:rsidRPr="00F2430A" w:rsidRDefault="00F2430A" w:rsidP="00F2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мбарн</w:t>
            </w:r>
            <w:proofErr w:type="spellEnd"/>
          </w:p>
        </w:tc>
        <w:tc>
          <w:tcPr>
            <w:tcW w:w="1467" w:type="dxa"/>
          </w:tcPr>
          <w:p w14:paraId="379C7F0A" w14:textId="2E87EE53" w:rsidR="00F2430A" w:rsidRPr="00F2430A" w:rsidRDefault="00F2430A" w:rsidP="00F2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∆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  <w:t>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мбарн</w:t>
            </w:r>
            <w:proofErr w:type="spellEnd"/>
          </w:p>
        </w:tc>
      </w:tr>
      <w:tr w:rsidR="00F2430A" w:rsidRPr="00F2430A" w14:paraId="4736B50C" w14:textId="09C27E80" w:rsidTr="00767229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08FB328" w14:textId="77777777" w:rsidR="00F2430A" w:rsidRPr="00F2430A" w:rsidRDefault="00F2430A" w:rsidP="00F2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24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217Th</w:t>
            </w:r>
          </w:p>
        </w:tc>
        <w:tc>
          <w:tcPr>
            <w:tcW w:w="2127" w:type="dxa"/>
          </w:tcPr>
          <w:p w14:paraId="54DAEAE9" w14:textId="3F084412" w:rsidR="00F2430A" w:rsidRPr="00BD6D5D" w:rsidRDefault="00BD6D5D" w:rsidP="00F2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7n</w:t>
            </w:r>
          </w:p>
        </w:tc>
        <w:tc>
          <w:tcPr>
            <w:tcW w:w="1559" w:type="dxa"/>
          </w:tcPr>
          <w:p w14:paraId="026B4CBC" w14:textId="7E0EA570" w:rsidR="00F2430A" w:rsidRPr="00BD6D5D" w:rsidRDefault="00BD6D5D" w:rsidP="00F2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ru-RU" w:eastAsia="ru-RU"/>
                  </w:rPr>
                  <m:t>3.8∙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1467" w:type="dxa"/>
          </w:tcPr>
          <w:p w14:paraId="057B9C24" w14:textId="4471780B" w:rsidR="00F2430A" w:rsidRPr="00F2430A" w:rsidRDefault="00BD6D5D" w:rsidP="00F2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ru-RU" w:eastAsia="ru-RU"/>
                  </w:rPr>
                  <m:t>1.2∙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-3</m:t>
                    </m:r>
                  </m:sup>
                </m:sSup>
              </m:oMath>
            </m:oMathPara>
          </w:p>
        </w:tc>
      </w:tr>
      <w:tr w:rsidR="00F2430A" w:rsidRPr="00F2430A" w14:paraId="63C916D6" w14:textId="7221C7EC" w:rsidTr="00767229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8CC68A0" w14:textId="09B9C916" w:rsidR="00F2430A" w:rsidRPr="00F2430A" w:rsidRDefault="00F2430A" w:rsidP="00F2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</w:t>
            </w:r>
          </w:p>
        </w:tc>
        <w:tc>
          <w:tcPr>
            <w:tcW w:w="2127" w:type="dxa"/>
          </w:tcPr>
          <w:p w14:paraId="6999992C" w14:textId="5E08E2A8" w:rsidR="00F2430A" w:rsidRPr="00BD6D5D" w:rsidRDefault="00BD6D5D" w:rsidP="00F2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8n</w:t>
            </w:r>
          </w:p>
        </w:tc>
        <w:tc>
          <w:tcPr>
            <w:tcW w:w="1559" w:type="dxa"/>
          </w:tcPr>
          <w:p w14:paraId="5D38986D" w14:textId="43738E1E" w:rsidR="00F2430A" w:rsidRPr="00F2430A" w:rsidRDefault="00BD6D5D" w:rsidP="00F2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ru-RU" w:eastAsia="ru-RU"/>
                  </w:rPr>
                  <m:t>1.47∙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467" w:type="dxa"/>
          </w:tcPr>
          <w:p w14:paraId="14FFA771" w14:textId="37155590" w:rsidR="00F2430A" w:rsidRPr="00F2430A" w:rsidRDefault="00BD6D5D" w:rsidP="00F2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ru-RU" w:eastAsia="ru-RU"/>
                  </w:rPr>
                  <m:t>1.4∙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-3</m:t>
                    </m:r>
                  </m:sup>
                </m:sSup>
              </m:oMath>
            </m:oMathPara>
          </w:p>
        </w:tc>
      </w:tr>
      <w:tr w:rsidR="00F2430A" w:rsidRPr="00F2430A" w14:paraId="65A1EA71" w14:textId="2EC75386" w:rsidTr="00767229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47E0B73" w14:textId="453F22EF" w:rsidR="00F2430A" w:rsidRPr="00F2430A" w:rsidRDefault="00F2430A" w:rsidP="00F2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BD6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5Th</w:t>
            </w:r>
          </w:p>
        </w:tc>
        <w:tc>
          <w:tcPr>
            <w:tcW w:w="2127" w:type="dxa"/>
          </w:tcPr>
          <w:p w14:paraId="4B319715" w14:textId="1E3D221E" w:rsidR="00F2430A" w:rsidRPr="00BD6D5D" w:rsidRDefault="00BD6D5D" w:rsidP="00F2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9n</w:t>
            </w:r>
          </w:p>
        </w:tc>
        <w:tc>
          <w:tcPr>
            <w:tcW w:w="1559" w:type="dxa"/>
          </w:tcPr>
          <w:p w14:paraId="301EAE66" w14:textId="314D13FF" w:rsidR="00F2430A" w:rsidRPr="00BD6D5D" w:rsidRDefault="00BD6D5D" w:rsidP="00F2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ru-RU" w:eastAsia="ru-RU"/>
                  </w:rPr>
                  <m:t>1.1∙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1467" w:type="dxa"/>
          </w:tcPr>
          <w:p w14:paraId="2FDBFB5F" w14:textId="2FFC0D3E" w:rsidR="00F2430A" w:rsidRPr="00F2430A" w:rsidRDefault="00BD6D5D" w:rsidP="00F2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ru-RU" w:eastAsia="ru-RU"/>
                  </w:rPr>
                  <m:t>1∙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-4</m:t>
                    </m:r>
                  </m:sup>
                </m:sSup>
              </m:oMath>
            </m:oMathPara>
          </w:p>
        </w:tc>
      </w:tr>
      <w:tr w:rsidR="00767229" w:rsidRPr="00F2430A" w14:paraId="35CDF217" w14:textId="25472E20" w:rsidTr="00767229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14:paraId="66F36495" w14:textId="6CDC49D0" w:rsidR="00767229" w:rsidRPr="00BD6D5D" w:rsidRDefault="00767229" w:rsidP="007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216Ac</w:t>
            </w:r>
          </w:p>
        </w:tc>
        <w:tc>
          <w:tcPr>
            <w:tcW w:w="2127" w:type="dxa"/>
          </w:tcPr>
          <w:p w14:paraId="55D367E1" w14:textId="6290E529" w:rsidR="00767229" w:rsidRPr="00BD6D5D" w:rsidRDefault="00767229" w:rsidP="0076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p7n</w:t>
            </w:r>
          </w:p>
        </w:tc>
        <w:tc>
          <w:tcPr>
            <w:tcW w:w="1559" w:type="dxa"/>
          </w:tcPr>
          <w:p w14:paraId="2A450B44" w14:textId="17291791" w:rsidR="00767229" w:rsidRPr="00F2430A" w:rsidRDefault="00767229" w:rsidP="0076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ru-RU" w:eastAsia="ru-RU"/>
                  </w:rPr>
                  <m:t>1.71∙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467" w:type="dxa"/>
          </w:tcPr>
          <w:p w14:paraId="36C14776" w14:textId="1E79C4BC" w:rsidR="00767229" w:rsidRPr="00F2430A" w:rsidRDefault="00767229" w:rsidP="0076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ru-RU" w:eastAsia="ru-RU"/>
                  </w:rPr>
                  <m:t>1.7∙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-3</m:t>
                    </m:r>
                  </m:sup>
                </m:sSup>
              </m:oMath>
            </m:oMathPara>
          </w:p>
        </w:tc>
      </w:tr>
      <w:tr w:rsidR="00767229" w:rsidRPr="00F2430A" w14:paraId="5157CB62" w14:textId="2FDF386F" w:rsidTr="00767229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14:paraId="5F6723D3" w14:textId="230C7258" w:rsidR="00767229" w:rsidRPr="00F2430A" w:rsidRDefault="00767229" w:rsidP="007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</w:rPr>
              <w:t>215Ac</w:t>
            </w:r>
          </w:p>
        </w:tc>
        <w:tc>
          <w:tcPr>
            <w:tcW w:w="2127" w:type="dxa"/>
          </w:tcPr>
          <w:p w14:paraId="4277D1F0" w14:textId="2FCC75C1" w:rsidR="00767229" w:rsidRPr="00BD6D5D" w:rsidRDefault="00767229" w:rsidP="0076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p8n</w:t>
            </w:r>
          </w:p>
        </w:tc>
        <w:tc>
          <w:tcPr>
            <w:tcW w:w="1559" w:type="dxa"/>
          </w:tcPr>
          <w:p w14:paraId="09BDCC6B" w14:textId="22F2049C" w:rsidR="00767229" w:rsidRPr="00F2430A" w:rsidRDefault="00767229" w:rsidP="0076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ru-RU" w:eastAsia="ru-RU"/>
                  </w:rPr>
                  <m:t>9.1∙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1467" w:type="dxa"/>
          </w:tcPr>
          <w:p w14:paraId="2184C781" w14:textId="4583763A" w:rsidR="00767229" w:rsidRPr="00F2430A" w:rsidRDefault="00767229" w:rsidP="0076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ru-RU" w:eastAsia="ru-RU"/>
                  </w:rPr>
                  <m:t>1.4∙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-3</m:t>
                    </m:r>
                  </m:sup>
                </m:sSup>
              </m:oMath>
            </m:oMathPara>
          </w:p>
        </w:tc>
      </w:tr>
      <w:tr w:rsidR="00767229" w:rsidRPr="00F2430A" w14:paraId="3701D044" w14:textId="7DE656C8" w:rsidTr="00767229">
        <w:trPr>
          <w:trHeight w:val="375"/>
        </w:trPr>
        <w:tc>
          <w:tcPr>
            <w:tcW w:w="1129" w:type="dxa"/>
            <w:shd w:val="clear" w:color="auto" w:fill="auto"/>
            <w:noWrap/>
            <w:vAlign w:val="bottom"/>
          </w:tcPr>
          <w:p w14:paraId="2504E9C3" w14:textId="0A08A1CE" w:rsidR="00767229" w:rsidRPr="00F2430A" w:rsidRDefault="00767229" w:rsidP="0076722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215</w:t>
            </w:r>
            <w:r>
              <w:rPr>
                <w:color w:val="000000"/>
                <w:sz w:val="28"/>
                <w:szCs w:val="28"/>
              </w:rPr>
              <w:t>Ra</w:t>
            </w:r>
          </w:p>
        </w:tc>
        <w:tc>
          <w:tcPr>
            <w:tcW w:w="2127" w:type="dxa"/>
          </w:tcPr>
          <w:p w14:paraId="3DACAA76" w14:textId="1CC3260F" w:rsidR="00767229" w:rsidRPr="00BD6D5D" w:rsidRDefault="00767229" w:rsidP="0076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5n</w:t>
            </w:r>
          </w:p>
        </w:tc>
        <w:tc>
          <w:tcPr>
            <w:tcW w:w="1559" w:type="dxa"/>
          </w:tcPr>
          <w:p w14:paraId="24143A00" w14:textId="08AE7D48" w:rsidR="00767229" w:rsidRPr="00F2430A" w:rsidRDefault="00767229" w:rsidP="0076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ru-RU" w:eastAsia="ru-RU"/>
                  </w:rPr>
                  <m:t>1.4∙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1467" w:type="dxa"/>
          </w:tcPr>
          <w:p w14:paraId="089C3C55" w14:textId="00C5BF9D" w:rsidR="00767229" w:rsidRPr="00F2430A" w:rsidRDefault="00767229" w:rsidP="0076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ru-RU" w:eastAsia="ru-RU"/>
                  </w:rPr>
                  <m:t>1∙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-4</m:t>
                    </m:r>
                  </m:sup>
                </m:sSup>
              </m:oMath>
            </m:oMathPara>
          </w:p>
        </w:tc>
      </w:tr>
      <w:tr w:rsidR="00767229" w:rsidRPr="00F2430A" w14:paraId="049D35B6" w14:textId="6CC33E27" w:rsidTr="00767229">
        <w:trPr>
          <w:trHeight w:val="414"/>
        </w:trPr>
        <w:tc>
          <w:tcPr>
            <w:tcW w:w="1129" w:type="dxa"/>
            <w:shd w:val="clear" w:color="auto" w:fill="auto"/>
            <w:noWrap/>
            <w:vAlign w:val="bottom"/>
          </w:tcPr>
          <w:p w14:paraId="0377017B" w14:textId="742C17C7" w:rsidR="00767229" w:rsidRPr="00F2430A" w:rsidRDefault="00767229" w:rsidP="0076722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214Ra</w:t>
            </w:r>
          </w:p>
        </w:tc>
        <w:tc>
          <w:tcPr>
            <w:tcW w:w="2127" w:type="dxa"/>
          </w:tcPr>
          <w:p w14:paraId="68D74B57" w14:textId="59B66E3F" w:rsidR="00767229" w:rsidRPr="00F2430A" w:rsidRDefault="00767229" w:rsidP="0076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6n</w:t>
            </w:r>
          </w:p>
        </w:tc>
        <w:tc>
          <w:tcPr>
            <w:tcW w:w="1559" w:type="dxa"/>
          </w:tcPr>
          <w:p w14:paraId="2672290A" w14:textId="0C6DD4F4" w:rsidR="00767229" w:rsidRPr="00F2430A" w:rsidRDefault="00767229" w:rsidP="0076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ru-RU" w:eastAsia="ru-RU"/>
                  </w:rPr>
                  <m:t>2.6∙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467" w:type="dxa"/>
          </w:tcPr>
          <w:p w14:paraId="19343DA1" w14:textId="4EB7A51D" w:rsidR="00767229" w:rsidRPr="00F2430A" w:rsidRDefault="00767229" w:rsidP="0076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ru-RU" w:eastAsia="ru-RU"/>
                  </w:rPr>
                  <m:t>3∙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ru-RU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ru-RU" w:eastAsia="ru-RU"/>
                      </w:rPr>
                      <m:t>-3</m:t>
                    </m:r>
                  </m:sup>
                </m:sSup>
              </m:oMath>
            </m:oMathPara>
          </w:p>
        </w:tc>
      </w:tr>
    </w:tbl>
    <w:p w14:paraId="7CFF6655" w14:textId="77777777" w:rsidR="00DC2F37" w:rsidRDefault="00DC2F37" w:rsidP="005C6E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</w:p>
    <w:p w14:paraId="38C5BB51" w14:textId="594841C0" w:rsidR="00767229" w:rsidRDefault="00767229" w:rsidP="007672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br w:type="page"/>
      </w:r>
    </w:p>
    <w:p w14:paraId="440F522B" w14:textId="4D77D13F" w:rsidR="00767229" w:rsidRDefault="00767229" w:rsidP="007672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67229">
        <w:rPr>
          <w:rFonts w:ascii="Times New Roman" w:hAnsi="Times New Roman"/>
          <w:b/>
          <w:sz w:val="28"/>
          <w:szCs w:val="28"/>
          <w:lang w:val="ru-RU"/>
        </w:rPr>
        <w:lastRenderedPageBreak/>
        <w:t>Раздел 3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Pr="00767229">
        <w:rPr>
          <w:rFonts w:ascii="Times New Roman" w:hAnsi="Times New Roman"/>
          <w:b/>
          <w:sz w:val="28"/>
          <w:szCs w:val="28"/>
          <w:lang w:val="ru-RU"/>
        </w:rPr>
        <w:t xml:space="preserve"> Результаты и их обсуждение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08A335DB" w14:textId="0E9F4898" w:rsidR="00767229" w:rsidRDefault="00767229" w:rsidP="007672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ab/>
        <w:t xml:space="preserve">Цель работы заключалась в анализе сечений </w:t>
      </w:r>
      <w:r w:rsidR="00574659" w:rsidRPr="005C6EEE">
        <w:rPr>
          <w:rFonts w:ascii="Times New Roman" w:hAnsi="Times New Roman" w:cs="Times New Roman"/>
          <w:sz w:val="28"/>
          <w:szCs w:val="28"/>
          <w:lang w:val="ru-RU"/>
        </w:rPr>
        <w:t xml:space="preserve">различных каналов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реакции слияния – испарения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70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176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Yb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48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Ca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→</m:t>
                </m:r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90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224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*</m:t>
                        </m:r>
                      </m:sup>
                    </m:sSup>
                  </m:e>
                </m:sPre>
              </m:e>
            </m:sPre>
          </m:e>
        </m:sPre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 Результаты экспери</w:t>
      </w:r>
      <w:r w:rsidR="0057465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ментальных сечений приведены в </w:t>
      </w:r>
      <w:r w:rsidR="00574659" w:rsidRPr="005C6EEE">
        <w:rPr>
          <w:rFonts w:ascii="Times New Roman" w:eastAsiaTheme="minorEastAsia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аблице</w:t>
      </w:r>
      <w:r w:rsidR="0057465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574659" w:rsidRPr="005C6EEE">
        <w:rPr>
          <w:rFonts w:ascii="Times New Roman" w:eastAsiaTheme="minorEastAsia" w:hAnsi="Times New Roman" w:cs="Times New Roman"/>
          <w:sz w:val="28"/>
          <w:szCs w:val="28"/>
          <w:lang w:val="ru-RU"/>
        </w:rPr>
        <w:t>2</w:t>
      </w:r>
      <w:r w:rsidR="005C6EEE" w:rsidRPr="00410D1E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Сравнение </w:t>
      </w:r>
      <w:r w:rsidR="00574659" w:rsidRPr="005C6EEE">
        <w:rPr>
          <w:rFonts w:ascii="Times New Roman" w:eastAsiaTheme="minorEastAsia" w:hAnsi="Times New Roman" w:cs="Times New Roman"/>
          <w:sz w:val="28"/>
          <w:szCs w:val="28"/>
          <w:lang w:val="ru-RU"/>
        </w:rPr>
        <w:t>полученных</w:t>
      </w:r>
      <w:r w:rsidR="00574659" w:rsidRPr="00574659">
        <w:rPr>
          <w:rFonts w:ascii="Times New Roman" w:eastAsiaTheme="minorEastAsia" w:hAnsi="Times New Roman" w:cs="Times New Roman"/>
          <w:color w:val="00B0F0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экспериментальных значений с теоретическими расчетами, полученными с помощью кода </w:t>
      </w:r>
      <w:r>
        <w:rPr>
          <w:rFonts w:ascii="Times New Roman" w:eastAsiaTheme="minorEastAsia" w:hAnsi="Times New Roman" w:cs="Times New Roman"/>
          <w:sz w:val="28"/>
          <w:szCs w:val="28"/>
        </w:rPr>
        <w:t>HIVAP</w:t>
      </w:r>
      <w:r w:rsidR="00574659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 w:rsidRPr="0076722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приведены </w:t>
      </w:r>
      <w:r w:rsidR="0089593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на графиках: для </w:t>
      </w:r>
      <w:proofErr w:type="spellStart"/>
      <w:r w:rsidR="00895936">
        <w:rPr>
          <w:rFonts w:ascii="Times New Roman" w:eastAsiaTheme="minorEastAsia" w:hAnsi="Times New Roman" w:cs="Times New Roman"/>
          <w:i/>
          <w:sz w:val="28"/>
          <w:szCs w:val="28"/>
        </w:rPr>
        <w:t>xn</w:t>
      </w:r>
      <w:proofErr w:type="spellEnd"/>
      <w:r w:rsidR="00895936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w:r w:rsidR="0089593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– каналов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(рис. 8)</w:t>
      </w:r>
      <w:r w:rsidR="0089593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95936">
        <w:rPr>
          <w:rFonts w:ascii="Times New Roman" w:eastAsiaTheme="minorEastAsia" w:hAnsi="Times New Roman" w:cs="Times New Roman"/>
          <w:i/>
          <w:sz w:val="28"/>
          <w:szCs w:val="28"/>
        </w:rPr>
        <w:t>pxn</w:t>
      </w:r>
      <w:proofErr w:type="spellEnd"/>
      <w:r w:rsidR="00895936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w:r w:rsidR="0089593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– каналов (рис. </w:t>
      </w:r>
      <w:r w:rsidR="00895936" w:rsidRPr="00895936">
        <w:rPr>
          <w:rFonts w:ascii="Times New Roman" w:eastAsiaTheme="minorEastAsia" w:hAnsi="Times New Roman" w:cs="Times New Roman"/>
          <w:sz w:val="28"/>
          <w:szCs w:val="28"/>
          <w:lang w:val="ru-RU"/>
        </w:rPr>
        <w:t>9</w:t>
      </w:r>
      <w:r w:rsidR="0089593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), </w:t>
      </w:r>
      <w:r w:rsidR="00895936">
        <w:rPr>
          <w:rFonts w:ascii="Calibri" w:eastAsiaTheme="minorEastAsia" w:hAnsi="Calibri" w:cs="Calibri"/>
          <w:i/>
          <w:sz w:val="28"/>
          <w:szCs w:val="28"/>
        </w:rPr>
        <w:t>α</w:t>
      </w:r>
      <w:proofErr w:type="spellStart"/>
      <w:r w:rsidR="00895936">
        <w:rPr>
          <w:rFonts w:ascii="Times New Roman" w:eastAsiaTheme="minorEastAsia" w:hAnsi="Times New Roman" w:cs="Times New Roman"/>
          <w:i/>
          <w:sz w:val="28"/>
          <w:szCs w:val="28"/>
        </w:rPr>
        <w:t>xn</w:t>
      </w:r>
      <w:proofErr w:type="spellEnd"/>
      <w:r w:rsidR="00895936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w:r w:rsidR="00895936">
        <w:rPr>
          <w:rFonts w:ascii="Times New Roman" w:eastAsiaTheme="minorEastAsia" w:hAnsi="Times New Roman" w:cs="Times New Roman"/>
          <w:sz w:val="28"/>
          <w:szCs w:val="28"/>
          <w:lang w:val="ru-RU"/>
        </w:rPr>
        <w:t>– каналов (рис. 10)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  <w:r w:rsidR="0089593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Параметры для расчета </w:t>
      </w:r>
      <w:r w:rsidR="00895936">
        <w:rPr>
          <w:rFonts w:ascii="Times New Roman" w:eastAsiaTheme="minorEastAsia" w:hAnsi="Times New Roman" w:cs="Times New Roman"/>
          <w:sz w:val="28"/>
          <w:szCs w:val="28"/>
        </w:rPr>
        <w:t>HIVAP</w:t>
      </w:r>
      <w:r w:rsidR="002B47FB" w:rsidRPr="002B47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[15]</w:t>
      </w:r>
      <w:r w:rsidR="0089593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подбирались так, чтобы хорошо описывать экспериментальные данные для этой реакции</w:t>
      </w:r>
      <w:r w:rsidR="00574659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 w:rsidR="0089593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полученные раннее при более низких энергиях возбуждения на сепараторе </w:t>
      </w:r>
      <w:r w:rsidR="00895936">
        <w:rPr>
          <w:rFonts w:ascii="Times New Roman" w:eastAsiaTheme="minorEastAsia" w:hAnsi="Times New Roman" w:cs="Times New Roman"/>
          <w:sz w:val="28"/>
          <w:szCs w:val="28"/>
        </w:rPr>
        <w:t>SHIP</w:t>
      </w:r>
      <w:r w:rsidR="00895936" w:rsidRPr="0089593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89593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 </w:t>
      </w:r>
      <w:r w:rsidR="00895936">
        <w:rPr>
          <w:rFonts w:ascii="Times New Roman" w:eastAsiaTheme="minorEastAsia" w:hAnsi="Times New Roman" w:cs="Times New Roman"/>
          <w:sz w:val="28"/>
          <w:szCs w:val="28"/>
        </w:rPr>
        <w:t>GSI</w:t>
      </w:r>
      <w:r w:rsidR="00895936">
        <w:rPr>
          <w:rFonts w:ascii="Times New Roman" w:eastAsiaTheme="minorEastAsia" w:hAnsi="Times New Roman" w:cs="Times New Roman"/>
          <w:sz w:val="28"/>
          <w:szCs w:val="28"/>
          <w:lang w:val="ru-RU"/>
        </w:rPr>
        <w:t>, Дармштадт, Германия</w:t>
      </w:r>
      <w:r w:rsidR="002B47FB" w:rsidRPr="002B47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[19]</w:t>
      </w:r>
      <w:r w:rsidR="0089593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="00762C9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Так же учитывалось время пролета от мишени до детектора для короткоживущих ядер.</w:t>
      </w:r>
      <w:r w:rsidR="0057465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На г</w:t>
      </w:r>
      <w:r w:rsidR="00574659" w:rsidRPr="005C6EEE">
        <w:rPr>
          <w:rFonts w:ascii="Times New Roman" w:eastAsiaTheme="minorEastAsia" w:hAnsi="Times New Roman" w:cs="Times New Roman"/>
          <w:sz w:val="28"/>
          <w:szCs w:val="28"/>
          <w:lang w:val="ru-RU"/>
        </w:rPr>
        <w:t>рафиках</w:t>
      </w:r>
      <w:r w:rsidR="0089593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по оси ординат </w:t>
      </w:r>
      <w:r w:rsidR="00574659" w:rsidRPr="005C6EEE">
        <w:rPr>
          <w:rFonts w:ascii="Times New Roman" w:eastAsiaTheme="minorEastAsia" w:hAnsi="Times New Roman" w:cs="Times New Roman"/>
          <w:sz w:val="28"/>
          <w:szCs w:val="28"/>
          <w:lang w:val="ru-RU"/>
        </w:rPr>
        <w:t>отложены</w:t>
      </w:r>
      <w:r w:rsidR="0057465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895936">
        <w:rPr>
          <w:rFonts w:ascii="Times New Roman" w:eastAsiaTheme="minorEastAsia" w:hAnsi="Times New Roman" w:cs="Times New Roman"/>
          <w:sz w:val="28"/>
          <w:szCs w:val="28"/>
          <w:lang w:val="ru-RU"/>
        </w:rPr>
        <w:t>сечение испарительного канала, по</w:t>
      </w:r>
      <w:r w:rsidR="00895936" w:rsidRPr="0089593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895936">
        <w:rPr>
          <w:rFonts w:ascii="Times New Roman" w:eastAsiaTheme="minorEastAsia" w:hAnsi="Times New Roman" w:cs="Times New Roman"/>
          <w:sz w:val="28"/>
          <w:szCs w:val="28"/>
          <w:lang w:val="ru-RU"/>
        </w:rPr>
        <w:t>оси абсцисс</w:t>
      </w:r>
      <w:r w:rsidR="00574659">
        <w:rPr>
          <w:rFonts w:ascii="Times New Roman" w:eastAsiaTheme="minorEastAsia" w:hAnsi="Times New Roman" w:cs="Times New Roman"/>
          <w:sz w:val="28"/>
          <w:szCs w:val="28"/>
          <w:lang w:val="ru-RU"/>
        </w:rPr>
        <w:t>- энерг</w:t>
      </w:r>
      <w:r w:rsidR="00574659" w:rsidRPr="005C6EEE">
        <w:rPr>
          <w:rFonts w:ascii="Times New Roman" w:eastAsiaTheme="minorEastAsia" w:hAnsi="Times New Roman" w:cs="Times New Roman"/>
          <w:sz w:val="28"/>
          <w:szCs w:val="28"/>
          <w:lang w:val="ru-RU"/>
        </w:rPr>
        <w:t>ии</w:t>
      </w:r>
      <w:r w:rsidR="0089593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возбуждения составного ядра. Прямые линии – результаты теоретического расчета, точки – экспериментальные данные.</w:t>
      </w:r>
    </w:p>
    <w:p w14:paraId="77A97BCC" w14:textId="67EAF6C1" w:rsidR="00762C94" w:rsidRDefault="00762C94" w:rsidP="00762C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231F20"/>
          <w:sz w:val="28"/>
          <w:szCs w:val="28"/>
          <w:lang w:val="ru-RU" w:eastAsia="ru-RU"/>
        </w:rPr>
        <w:drawing>
          <wp:inline distT="0" distB="0" distL="0" distR="0" wp14:anchorId="766A9471" wp14:editId="0B702292">
            <wp:extent cx="5655655" cy="4324350"/>
            <wp:effectExtent l="0" t="0" r="2540" b="0"/>
            <wp:docPr id="7" name="Рисунок 7" descr="Изображение выглядит как текст, карта&#10;&#10;Описание создано с очень высоко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xn_exp_corected_graph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487" cy="433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94166" w14:textId="1105396A" w:rsidR="00762C94" w:rsidRPr="00726AC1" w:rsidRDefault="00762C94" w:rsidP="00762C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color w:val="00B0F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Рис.8 Сечения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xn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– каналов</w:t>
      </w:r>
      <w:r w:rsidR="0057465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574659" w:rsidRPr="005C6EE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реакции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70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176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Yb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48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Ca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→</m:t>
                </m:r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90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224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*</m:t>
                        </m:r>
                      </m:sup>
                    </m:sSup>
                  </m:e>
                </m:sPre>
              </m:e>
            </m:sPre>
          </m:e>
        </m:sPre>
        <m:r>
          <w:rPr>
            <w:rFonts w:ascii="Cambria Math" w:hAnsi="Cambria Math" w:cs="Times New Roman"/>
            <w:sz w:val="28"/>
            <w:szCs w:val="28"/>
            <w:lang w:val="ru-RU"/>
          </w:rPr>
          <m:t>→</m:t>
        </m:r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90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224-x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h</m:t>
            </m:r>
          </m:e>
        </m:sPre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xn</m:t>
        </m:r>
      </m:oMath>
    </w:p>
    <w:p w14:paraId="28D91CC1" w14:textId="68A6D380" w:rsidR="00762C94" w:rsidRDefault="00762C94" w:rsidP="00762C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noProof/>
          <w:color w:val="231F20"/>
          <w:sz w:val="28"/>
          <w:szCs w:val="28"/>
          <w:lang w:val="ru-RU" w:eastAsia="ru-RU"/>
        </w:rPr>
        <w:lastRenderedPageBreak/>
        <w:drawing>
          <wp:inline distT="0" distB="0" distL="0" distR="0" wp14:anchorId="432C40C9" wp14:editId="56CBEF43">
            <wp:extent cx="5119987" cy="3914775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xn_ex_corected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856" cy="392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25B85" w14:textId="4A69AEFE" w:rsidR="00762C94" w:rsidRPr="005C6EEE" w:rsidRDefault="00762C94" w:rsidP="00762C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Рис</w:t>
      </w:r>
      <w:r w:rsidRPr="005C6EE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.9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Сечения</w:t>
      </w:r>
      <w:r w:rsidRPr="005C6EE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pxn</w:t>
      </w:r>
      <w:proofErr w:type="spellEnd"/>
      <w:r w:rsidRPr="005C6EEE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w:r w:rsidRPr="005C6EE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каналов</w:t>
      </w:r>
      <w:r w:rsidR="00726AC1" w:rsidRPr="005C6EE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70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176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Yb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48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Ca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→</m:t>
                </m:r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90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224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*</m:t>
                        </m:r>
                      </m:sup>
                    </m:sSup>
                  </m:e>
                </m:sPre>
              </m:e>
            </m:sPre>
          </m:e>
        </m:sPre>
        <m:r>
          <w:rPr>
            <w:rFonts w:ascii="Cambria Math" w:hAnsi="Cambria Math" w:cs="Times New Roman"/>
            <w:sz w:val="28"/>
            <w:szCs w:val="28"/>
            <w:lang w:val="ru-RU"/>
          </w:rPr>
          <m:t>→</m:t>
        </m:r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89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223-x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Ac</m:t>
            </m:r>
          </m:e>
        </m:sPre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p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xn</m:t>
        </m:r>
      </m:oMath>
    </w:p>
    <w:p w14:paraId="0F77A944" w14:textId="6AE147CC" w:rsidR="00762C94" w:rsidRPr="00762C94" w:rsidRDefault="00762C94" w:rsidP="00762C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F8C42A3" wp14:editId="4F1EAACA">
            <wp:extent cx="5169817" cy="3952875"/>
            <wp:effectExtent l="0" t="0" r="0" b="0"/>
            <wp:docPr id="12" name="Рисунок 12" descr="Изображение выглядит как текст, карта&#10;&#10;Описание создано с очень высоко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xn_exp_graph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876" cy="395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9F3E4" w14:textId="6DB6B2AF" w:rsidR="00762C94" w:rsidRPr="00410D1E" w:rsidRDefault="00762C94" w:rsidP="00762C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Рис</w:t>
      </w:r>
      <w:r w:rsidRPr="00410D1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.10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Сечения</w:t>
      </w:r>
      <w:r w:rsidRPr="00410D1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>
        <w:rPr>
          <w:rFonts w:ascii="Calibri" w:eastAsiaTheme="minorEastAsia" w:hAnsi="Calibri" w:cs="Calibri"/>
          <w:i/>
          <w:sz w:val="28"/>
          <w:szCs w:val="28"/>
        </w:rPr>
        <w:t>α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xn</w:t>
      </w:r>
      <w:proofErr w:type="spellEnd"/>
      <w:r w:rsidRPr="00410D1E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w:r w:rsidRPr="00410D1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каналов</w:t>
      </w:r>
      <w:r w:rsidR="00726AC1" w:rsidRPr="00410D1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70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176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Yb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48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Ca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→</m:t>
                </m:r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90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224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*</m:t>
                        </m:r>
                      </m:sup>
                    </m:sSup>
                  </m:e>
                </m:sPre>
              </m:e>
            </m:sPre>
          </m:e>
        </m:sPre>
        <m:r>
          <w:rPr>
            <w:rFonts w:ascii="Cambria Math" w:hAnsi="Cambria Math" w:cs="Times New Roman"/>
            <w:sz w:val="28"/>
            <w:szCs w:val="28"/>
            <w:lang w:val="ru-RU"/>
          </w:rPr>
          <m:t>→</m:t>
        </m:r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88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220-x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Ra</m:t>
            </m:r>
          </m:e>
        </m:sPre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xn</m:t>
        </m:r>
      </m:oMath>
    </w:p>
    <w:p w14:paraId="7683ECCC" w14:textId="3E2047DE" w:rsidR="00762C94" w:rsidRPr="00410D1E" w:rsidRDefault="00762C94" w:rsidP="00762C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</w:p>
    <w:p w14:paraId="6890BB9D" w14:textId="604770EE" w:rsidR="00762C94" w:rsidRDefault="00762C94" w:rsidP="00762C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410D1E">
        <w:rPr>
          <w:rFonts w:ascii="Times New Roman" w:hAnsi="Times New Roman" w:cs="Times New Roman"/>
          <w:color w:val="231F20"/>
          <w:sz w:val="28"/>
          <w:szCs w:val="28"/>
          <w:lang w:val="ru-RU"/>
        </w:rPr>
        <w:lastRenderedPageBreak/>
        <w:tab/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Из приведенных </w:t>
      </w:r>
      <w:r w:rsidR="006E47C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графиков видно, что с помощью кода </w:t>
      </w:r>
      <w:r w:rsidR="006E47C5">
        <w:rPr>
          <w:rFonts w:ascii="Times New Roman" w:hAnsi="Times New Roman" w:cs="Times New Roman"/>
          <w:color w:val="231F20"/>
          <w:sz w:val="28"/>
          <w:szCs w:val="28"/>
        </w:rPr>
        <w:t>HIVAP</w:t>
      </w:r>
      <w:r w:rsidR="006E47C5" w:rsidRPr="006E47C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="006E47C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при правильном подборе параметров можно получать оценки для продуктов реакций слияния-испарения. </w:t>
      </w:r>
    </w:p>
    <w:p w14:paraId="2FC43DAB" w14:textId="3ABC4D15" w:rsidR="006E47C5" w:rsidRPr="005C6EEE" w:rsidRDefault="006E47C5" w:rsidP="00762C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ab/>
        <w:t>Интересным в этой реакции оказалось наблюдение 9</w:t>
      </w:r>
      <w:r>
        <w:rPr>
          <w:rFonts w:ascii="Times New Roman" w:hAnsi="Times New Roman" w:cs="Times New Roman"/>
          <w:color w:val="231F20"/>
          <w:sz w:val="28"/>
          <w:szCs w:val="28"/>
        </w:rPr>
        <w:t>n</w:t>
      </w:r>
      <w:r w:rsidRPr="006E47C5">
        <w:rPr>
          <w:rFonts w:ascii="Times New Roman" w:hAnsi="Times New Roman" w:cs="Times New Roman"/>
          <w:color w:val="231F20"/>
          <w:sz w:val="28"/>
          <w:szCs w:val="28"/>
          <w:lang w:val="ru-RU"/>
        </w:rPr>
        <w:t>, 8</w:t>
      </w:r>
      <w:r>
        <w:rPr>
          <w:rFonts w:ascii="Times New Roman" w:hAnsi="Times New Roman" w:cs="Times New Roman"/>
          <w:color w:val="231F20"/>
          <w:sz w:val="28"/>
          <w:szCs w:val="28"/>
        </w:rPr>
        <w:t>n</w:t>
      </w:r>
      <w:r w:rsidRPr="006E47C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6E47C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7</w:t>
      </w:r>
      <w:r>
        <w:rPr>
          <w:rFonts w:ascii="Times New Roman" w:hAnsi="Times New Roman" w:cs="Times New Roman"/>
          <w:color w:val="231F20"/>
          <w:sz w:val="28"/>
          <w:szCs w:val="28"/>
        </w:rPr>
        <w:t>n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каналов. Наличие продуктов этих каналов испарения говорит о высокой выживаемости ядра с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Z</w:t>
      </w:r>
      <w:r w:rsidRPr="006E47C5">
        <w:rPr>
          <w:rFonts w:ascii="Times New Roman" w:hAnsi="Times New Roman" w:cs="Times New Roman"/>
          <w:i/>
          <w:color w:val="231F20"/>
          <w:sz w:val="28"/>
          <w:szCs w:val="28"/>
          <w:lang w:val="ru-RU"/>
        </w:rPr>
        <w:t xml:space="preserve">=90 </w:t>
      </w:r>
      <w:r w:rsidR="007E3809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 отношению к делению.</w:t>
      </w:r>
      <w:r w:rsidR="007E3809" w:rsidRPr="00A36AE8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</w:t>
      </w:r>
      <w:r w:rsidR="007E3809" w:rsidRPr="005C6EEE">
        <w:rPr>
          <w:rFonts w:ascii="Times New Roman" w:hAnsi="Times New Roman" w:cs="Times New Roman"/>
          <w:sz w:val="28"/>
          <w:szCs w:val="28"/>
          <w:lang w:val="ru-RU"/>
        </w:rPr>
        <w:t>Это свидетельствует также о широких возможностях использования реакций горячего слияния для получения экзотических нуклидов в реакциях с множественным испарением нейтронов.</w:t>
      </w:r>
    </w:p>
    <w:p w14:paraId="27126C80" w14:textId="14F1DB9D" w:rsidR="006E47C5" w:rsidRDefault="006E47C5" w:rsidP="00762C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ab/>
        <w:t>В дальне</w:t>
      </w:r>
      <w:r w:rsidR="00A36AE8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йшем эта реакция будет </w:t>
      </w:r>
      <w:r w:rsidR="00A36AE8" w:rsidRPr="005C6EEE">
        <w:rPr>
          <w:rFonts w:ascii="Times New Roman" w:hAnsi="Times New Roman" w:cs="Times New Roman"/>
          <w:sz w:val="28"/>
          <w:szCs w:val="28"/>
          <w:lang w:val="ru-RU"/>
        </w:rPr>
        <w:t>использована</w:t>
      </w:r>
      <w:r w:rsidR="00A36AE8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на установке </w:t>
      </w:r>
      <w:r>
        <w:rPr>
          <w:rFonts w:ascii="Times New Roman" w:hAnsi="Times New Roman" w:cs="Times New Roman"/>
          <w:color w:val="231F20"/>
          <w:sz w:val="28"/>
          <w:szCs w:val="28"/>
        </w:rPr>
        <w:t>SHIP</w:t>
      </w:r>
      <w:r w:rsidRPr="006E47C5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для накопления </w:t>
      </w:r>
      <w:r w:rsidR="00A36AE8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экзотического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изотопа </w:t>
      </w:r>
      <m:oMath>
        <m:sPre>
          <m:sPrePr>
            <m:ctrlPr>
              <w:rPr>
                <w:rFonts w:ascii="Cambria Math" w:hAnsi="Cambria Math" w:cs="Times New Roman"/>
                <w:i/>
                <w:color w:val="231F20"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 xml:space="preserve"> </m:t>
            </m:r>
          </m:sub>
          <m:sup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216</m:t>
            </m:r>
          </m:sup>
          <m:e>
            <m:r>
              <w:rPr>
                <w:rFonts w:ascii="Cambria Math" w:hAnsi="Cambria Math" w:cs="Times New Roman"/>
                <w:color w:val="231F20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color w:val="231F20"/>
                <w:sz w:val="28"/>
                <w:szCs w:val="28"/>
                <w:lang w:val="ru-RU"/>
              </w:rPr>
              <m:t>h</m:t>
            </m:r>
          </m:e>
        </m:sPre>
      </m:oMath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ru-RU"/>
        </w:rPr>
        <w:t xml:space="preserve"> и изучения его изомерного состояния.</w:t>
      </w:r>
    </w:p>
    <w:p w14:paraId="3A8E9E98" w14:textId="01759B81" w:rsidR="006E47C5" w:rsidRPr="006E47C5" w:rsidRDefault="006E47C5" w:rsidP="00762C94">
      <w:pPr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32"/>
          <w:lang w:val="ru-RU"/>
        </w:rPr>
      </w:pPr>
      <w:proofErr w:type="spellStart"/>
      <w:r w:rsidRPr="00D0490E">
        <w:rPr>
          <w:b/>
          <w:sz w:val="28"/>
          <w:szCs w:val="32"/>
        </w:rPr>
        <w:t>Заключение</w:t>
      </w:r>
      <w:proofErr w:type="spellEnd"/>
      <w:r>
        <w:rPr>
          <w:b/>
          <w:sz w:val="28"/>
          <w:szCs w:val="32"/>
          <w:lang w:val="ru-RU"/>
        </w:rPr>
        <w:t>.</w:t>
      </w:r>
    </w:p>
    <w:p w14:paraId="65657CE7" w14:textId="0A02EAB3" w:rsidR="006E47C5" w:rsidRPr="006E47C5" w:rsidRDefault="006E47C5" w:rsidP="006E47C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Проведен анализ реакции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70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176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Yb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48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Ca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→</m:t>
                </m:r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90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224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*</m:t>
                        </m:r>
                      </m:sup>
                    </m:sSup>
                  </m:e>
                </m:sPre>
              </m:e>
            </m:sPre>
          </m:e>
        </m:sPre>
      </m:oMath>
    </w:p>
    <w:p w14:paraId="2CF29491" w14:textId="5C8F0BD3" w:rsidR="006E47C5" w:rsidRPr="00150D95" w:rsidRDefault="006E47C5" w:rsidP="006E47C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Рассчит</w:t>
      </w:r>
      <w:r w:rsidR="00150D95">
        <w:rPr>
          <w:rFonts w:ascii="Times New Roman" w:hAnsi="Times New Roman" w:cs="Times New Roman"/>
          <w:sz w:val="28"/>
          <w:szCs w:val="28"/>
          <w:lang w:val="ru-RU"/>
        </w:rPr>
        <w:t>ана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энерги</w:t>
      </w:r>
      <w:r w:rsidR="00150D95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возбуждения составного ядра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90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224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*</m:t>
                </m:r>
              </m:sup>
            </m:sSup>
          </m:e>
        </m:sPre>
      </m:oMath>
    </w:p>
    <w:p w14:paraId="1F93FCB8" w14:textId="3D6DF8C8" w:rsidR="00150D95" w:rsidRPr="005C6EEE" w:rsidRDefault="00150D95" w:rsidP="006E47C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Рассчитаны магнитные жесткости испарительных остатко</w:t>
      </w:r>
      <w:r w:rsidR="001E442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E442A" w:rsidRPr="005C6EEE">
        <w:rPr>
          <w:rFonts w:ascii="Times New Roman" w:hAnsi="Times New Roman" w:cs="Times New Roman"/>
          <w:sz w:val="28"/>
          <w:szCs w:val="28"/>
          <w:lang w:val="ru-RU"/>
        </w:rPr>
        <w:t>в газонаполненном масс-сепараторе</w:t>
      </w:r>
      <w:r w:rsidRPr="005C6E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C8EE65" w14:textId="4A98B743" w:rsidR="00150D95" w:rsidRDefault="00150D95" w:rsidP="006E47C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Проведена энергетическая калибровка детектора</w:t>
      </w:r>
      <w:r w:rsidR="005C6EEE" w:rsidRPr="005C6EE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="005C6EEE">
        <w:rPr>
          <w:rFonts w:ascii="Times New Roman" w:hAnsi="Times New Roman" w:cs="Times New Roman"/>
          <w:color w:val="231F20"/>
          <w:sz w:val="28"/>
          <w:szCs w:val="28"/>
          <w:lang w:val="ru-RU"/>
        </w:rPr>
        <w:t>альфа-частиц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</w:p>
    <w:p w14:paraId="1BE91AD8" w14:textId="42081959" w:rsidR="00150D95" w:rsidRPr="005C6EEE" w:rsidRDefault="001E442A" w:rsidP="006E47C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Расшифрован альфа-спектр</w:t>
      </w:r>
      <w:r w:rsidRPr="005C6EEE">
        <w:rPr>
          <w:rFonts w:ascii="Times New Roman" w:hAnsi="Times New Roman" w:cs="Times New Roman"/>
          <w:sz w:val="28"/>
          <w:szCs w:val="28"/>
          <w:lang w:val="ru-RU"/>
        </w:rPr>
        <w:t>, состоящий из 20 пиков</w:t>
      </w:r>
      <w:r w:rsidR="00150D95" w:rsidRPr="005C6EE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C6EEE">
        <w:rPr>
          <w:rFonts w:ascii="Times New Roman" w:hAnsi="Times New Roman" w:cs="Times New Roman"/>
          <w:sz w:val="28"/>
          <w:szCs w:val="28"/>
          <w:lang w:val="ru-RU"/>
        </w:rPr>
        <w:t xml:space="preserve"> Все пики были идентифицированы.</w:t>
      </w:r>
    </w:p>
    <w:p w14:paraId="1498F332" w14:textId="31B635D0" w:rsidR="00150D95" w:rsidRDefault="001E442A" w:rsidP="006E47C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5C6EEE">
        <w:rPr>
          <w:rFonts w:ascii="Times New Roman" w:hAnsi="Times New Roman" w:cs="Times New Roman"/>
          <w:sz w:val="28"/>
          <w:szCs w:val="28"/>
          <w:lang w:val="ru-RU"/>
        </w:rPr>
        <w:t>Получены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="00150D95">
        <w:rPr>
          <w:rFonts w:ascii="Times New Roman" w:hAnsi="Times New Roman" w:cs="Times New Roman"/>
          <w:color w:val="231F20"/>
          <w:sz w:val="28"/>
          <w:szCs w:val="28"/>
          <w:lang w:val="ru-RU"/>
        </w:rPr>
        <w:t>экспериментальные сечения различных испарительных каналов</w:t>
      </w:r>
      <w:r w:rsidRPr="005C6EEE">
        <w:rPr>
          <w:rFonts w:ascii="Times New Roman" w:hAnsi="Times New Roman" w:cs="Times New Roman"/>
          <w:sz w:val="28"/>
          <w:szCs w:val="28"/>
          <w:lang w:val="ru-RU"/>
        </w:rPr>
        <w:t>, показавшие большой вклад каналов с множественным испарением нейтронов</w:t>
      </w:r>
      <w:r w:rsidR="00150D95" w:rsidRPr="005C6E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A30F8E" w14:textId="69D15E4B" w:rsidR="00150D95" w:rsidRPr="005C6EEE" w:rsidRDefault="00150D95" w:rsidP="006E47C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Проведено сравнение экспериментальных сечений с теоретическими расчетами</w:t>
      </w:r>
      <w:r w:rsidR="001E442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="001E442A" w:rsidRPr="005C6EEE">
        <w:rPr>
          <w:rFonts w:ascii="Times New Roman" w:hAnsi="Times New Roman" w:cs="Times New Roman"/>
          <w:sz w:val="28"/>
          <w:szCs w:val="28"/>
          <w:lang w:val="ru-RU"/>
        </w:rPr>
        <w:t>с выводом о приемлемости существующих кодов для описания исследованных каналов распада</w:t>
      </w:r>
      <w:r w:rsidRPr="005C6E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FF8031" w14:textId="77777777" w:rsidR="00D65F2E" w:rsidRDefault="00D65F2E" w:rsidP="001E4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</w:p>
    <w:p w14:paraId="34D20A92" w14:textId="77777777" w:rsidR="00D65F2E" w:rsidRPr="005517B9" w:rsidRDefault="00D65F2E" w:rsidP="005517B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7B9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</w:t>
      </w:r>
      <w:r w:rsidRPr="005517B9">
        <w:rPr>
          <w:rFonts w:ascii="Times New Roman" w:hAnsi="Times New Roman" w:cs="Times New Roman"/>
          <w:sz w:val="28"/>
          <w:szCs w:val="28"/>
          <w:lang w:val="ru-RU"/>
        </w:rPr>
        <w:t xml:space="preserve"> проведённых исследований определяется интересом ядерной физики к изучению экзотических объектов, содержащих ассиметричное число протонов и нейтронов. Изучение реакций с большим испарением нейтронов и поэтому с образованием сильно </w:t>
      </w:r>
      <w:r w:rsidRPr="005517B9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нейтронодефицитных нуклидов позволит открыть новый эффективный канал производства экзотических нуклидов.</w:t>
      </w:r>
    </w:p>
    <w:p w14:paraId="4B67992C" w14:textId="2B30E22C" w:rsidR="0038404F" w:rsidRPr="005517B9" w:rsidRDefault="00D65F2E" w:rsidP="005517B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7B9">
        <w:rPr>
          <w:rFonts w:ascii="Times New Roman" w:hAnsi="Times New Roman" w:cs="Times New Roman"/>
          <w:b/>
          <w:sz w:val="28"/>
          <w:szCs w:val="28"/>
          <w:lang w:val="ru-RU"/>
        </w:rPr>
        <w:t>Новизна</w:t>
      </w:r>
      <w:r w:rsidRPr="005517B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5517B9">
        <w:rPr>
          <w:rFonts w:ascii="Times New Roman" w:hAnsi="Times New Roman" w:cs="Times New Roman"/>
          <w:sz w:val="28"/>
          <w:szCs w:val="28"/>
          <w:lang w:val="ru-RU"/>
        </w:rPr>
        <w:t>работы определяется предложением использовать для целей синтеза новых нуклидов реакций с испарением от 7 до 9 нейтронов, что до недавнего времени не считалось рентабельным.</w:t>
      </w:r>
      <w:r w:rsidR="0038404F" w:rsidRPr="005517B9">
        <w:rPr>
          <w:rFonts w:ascii="Times New Roman" w:hAnsi="Times New Roman" w:cs="Times New Roman"/>
          <w:sz w:val="28"/>
          <w:szCs w:val="28"/>
          <w:lang w:val="ru-RU"/>
        </w:rPr>
        <w:t xml:space="preserve"> Этой новизной и определиться </w:t>
      </w:r>
      <w:r w:rsidR="0038404F" w:rsidRPr="005517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востребованность </w:t>
      </w:r>
      <w:r w:rsidR="0038404F" w:rsidRPr="005517B9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 ВКР в дальнейших работах исследовательских групп/, занятых поиском новых нуклидов. </w:t>
      </w:r>
    </w:p>
    <w:p w14:paraId="190C853D" w14:textId="77777777" w:rsidR="0038404F" w:rsidRPr="005517B9" w:rsidRDefault="0038404F" w:rsidP="005517B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7B9">
        <w:rPr>
          <w:rFonts w:ascii="Times New Roman" w:hAnsi="Times New Roman" w:cs="Times New Roman"/>
          <w:b/>
          <w:sz w:val="28"/>
          <w:szCs w:val="28"/>
          <w:lang w:val="ru-RU"/>
        </w:rPr>
        <w:t>Достоверность</w:t>
      </w:r>
      <w:r w:rsidRPr="005517B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5517B9">
        <w:rPr>
          <w:rFonts w:ascii="Times New Roman" w:hAnsi="Times New Roman" w:cs="Times New Roman"/>
          <w:sz w:val="28"/>
          <w:szCs w:val="28"/>
          <w:lang w:val="ru-RU"/>
        </w:rPr>
        <w:t>результатов следует из совпадения набора полученных данных с литературными значениями, а также с хорошо зарекомендовавшими себя в других условиях теоретическими предсказаниями.</w:t>
      </w:r>
    </w:p>
    <w:p w14:paraId="5728A2AD" w14:textId="77777777" w:rsidR="0038404F" w:rsidRPr="0038404F" w:rsidRDefault="0038404F" w:rsidP="001E4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</w:p>
    <w:p w14:paraId="0D617559" w14:textId="7C6CB868" w:rsidR="005517B9" w:rsidRDefault="00410D1E" w:rsidP="001E4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Благодарности: научному руководителю Ю. Н. Новикову, кураторам стажировки Я.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Баатару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А. Б.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Яккушеву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38404F" w:rsidRPr="0038404F">
        <w:rPr>
          <w:rFonts w:ascii="Times New Roman" w:hAnsi="Times New Roman" w:cs="Times New Roman"/>
          <w:color w:val="00B050"/>
          <w:sz w:val="28"/>
          <w:szCs w:val="28"/>
          <w:lang w:val="ru-RU"/>
        </w:rPr>
        <w:t xml:space="preserve"> </w:t>
      </w:r>
      <w:r w:rsidR="005517B9">
        <w:rPr>
          <w:rFonts w:ascii="Times New Roman" w:hAnsi="Times New Roman" w:cs="Times New Roman"/>
          <w:color w:val="00B050"/>
          <w:sz w:val="28"/>
          <w:szCs w:val="28"/>
          <w:lang w:val="ru-RU"/>
        </w:rPr>
        <w:br w:type="page"/>
      </w:r>
    </w:p>
    <w:p w14:paraId="278B36A8" w14:textId="22BC9477" w:rsidR="0038404F" w:rsidRPr="0038404F" w:rsidRDefault="005517B9" w:rsidP="001E4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5517B9">
        <w:rPr>
          <w:b/>
          <w:sz w:val="28"/>
          <w:szCs w:val="28"/>
          <w:lang w:val="ru-RU"/>
        </w:rPr>
        <w:lastRenderedPageBreak/>
        <w:t>Список Литературы</w:t>
      </w:r>
    </w:p>
    <w:p w14:paraId="71250004" w14:textId="77777777" w:rsidR="005517B9" w:rsidRPr="005517B9" w:rsidRDefault="005517B9" w:rsidP="005517B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Cs/>
          <w:sz w:val="28"/>
          <w:szCs w:val="28"/>
          <w:lang w:val="ru-RU"/>
        </w:rPr>
      </w:pPr>
      <w:r w:rsidRPr="005517B9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 xml:space="preserve">Ю.П. </w:t>
      </w:r>
      <w:proofErr w:type="spellStart"/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Гангрский</w:t>
      </w:r>
      <w:proofErr w:type="spellEnd"/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 xml:space="preserve">, В.А. Григорьев, В.М. Емельянов, К.О. </w:t>
      </w:r>
      <w:proofErr w:type="spellStart"/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Лапидус</w:t>
      </w:r>
      <w:proofErr w:type="spellEnd"/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,</w:t>
      </w:r>
    </w:p>
    <w:p w14:paraId="201B55F7" w14:textId="31E889D5" w:rsidR="001E442A" w:rsidRPr="008E66A7" w:rsidRDefault="005517B9" w:rsidP="005517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 xml:space="preserve">Ю.Ц. Оганесян, Ю.Э. </w:t>
      </w:r>
      <w:proofErr w:type="spellStart"/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Пенионжкевич</w:t>
      </w:r>
      <w:proofErr w:type="spellEnd"/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, Ю.В. Пятков</w:t>
      </w:r>
      <w:r w:rsidR="00B72019" w:rsidRPr="00B7201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.</w:t>
      </w:r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 xml:space="preserve"> </w:t>
      </w:r>
      <w:r w:rsidRPr="005517B9">
        <w:rPr>
          <w:rFonts w:ascii="TimesNewRomanPS-BoldMT" w:hAnsi="TimesNewRomanPS-BoldMT" w:cs="TimesNewRomanPS-BoldMT"/>
          <w:bCs/>
          <w:sz w:val="28"/>
          <w:szCs w:val="28"/>
          <w:lang w:val="ru-RU"/>
        </w:rPr>
        <w:t>В</w:t>
      </w:r>
      <w:r>
        <w:rPr>
          <w:rFonts w:ascii="TimesNewRomanPS-BoldMT" w:hAnsi="TimesNewRomanPS-BoldMT" w:cs="TimesNewRomanPS-BoldMT"/>
          <w:bCs/>
          <w:sz w:val="28"/>
          <w:szCs w:val="28"/>
          <w:lang w:val="ru-RU"/>
        </w:rPr>
        <w:t>ведение</w:t>
      </w:r>
      <w:r w:rsidRPr="005517B9">
        <w:rPr>
          <w:rFonts w:ascii="TimesNewRomanPS-BoldMT" w:hAnsi="TimesNewRomanPS-BoldMT" w:cs="TimesNewRomanPS-BoldMT"/>
          <w:bCs/>
          <w:sz w:val="28"/>
          <w:szCs w:val="28"/>
          <w:lang w:val="ru-RU"/>
        </w:rPr>
        <w:t xml:space="preserve"> </w:t>
      </w:r>
      <w:r>
        <w:rPr>
          <w:rFonts w:ascii="TimesNewRomanPS-BoldMT" w:hAnsi="TimesNewRomanPS-BoldMT" w:cs="TimesNewRomanPS-BoldMT"/>
          <w:bCs/>
          <w:sz w:val="28"/>
          <w:szCs w:val="28"/>
          <w:lang w:val="ru-RU"/>
        </w:rPr>
        <w:t>в физику тяжелых ионов</w:t>
      </w:r>
      <w:r w:rsidR="00B72019" w:rsidRPr="00B72019">
        <w:rPr>
          <w:rFonts w:cs="TimesNewRomanPS-BoldMT"/>
          <w:bCs/>
          <w:sz w:val="28"/>
          <w:szCs w:val="28"/>
          <w:lang w:val="ru-RU"/>
        </w:rPr>
        <w:t xml:space="preserve"> //</w:t>
      </w:r>
      <w:r w:rsidR="00EE0DCF">
        <w:rPr>
          <w:rFonts w:ascii="TimesNewRomanPS-BoldMT" w:hAnsi="TimesNewRomanPS-BoldMT" w:cs="TimesNewRomanPS-BoldMT"/>
          <w:bCs/>
          <w:sz w:val="28"/>
          <w:szCs w:val="28"/>
          <w:lang w:val="ru-RU"/>
        </w:rPr>
        <w:t xml:space="preserve"> Москва</w:t>
      </w:r>
      <w:r>
        <w:rPr>
          <w:rFonts w:ascii="TimesNewRomanPS-BoldMT" w:hAnsi="TimesNewRomanPS-BoldMT" w:cs="TimesNewRomanPS-BoldMT"/>
          <w:bCs/>
          <w:sz w:val="28"/>
          <w:szCs w:val="28"/>
          <w:lang w:val="ru-RU"/>
        </w:rPr>
        <w:t xml:space="preserve"> </w:t>
      </w:r>
      <w:r w:rsidR="00EE0DCF" w:rsidRPr="00EE0DCF">
        <w:rPr>
          <w:rFonts w:ascii="TimesNewRomanPSMT" w:hAnsi="TimesNewRomanPSMT" w:cs="TimesNewRomanPSMT"/>
          <w:sz w:val="28"/>
          <w:szCs w:val="28"/>
          <w:lang w:val="ru-RU"/>
        </w:rPr>
        <w:t>Московский инженерно-физический институт (государственный университет)</w:t>
      </w:r>
      <w:r w:rsidR="008E66A7">
        <w:rPr>
          <w:rFonts w:ascii="TimesNewRomanPSMT" w:hAnsi="TimesNewRomanPSMT" w:cs="TimesNewRomanPSMT"/>
          <w:sz w:val="28"/>
          <w:szCs w:val="28"/>
          <w:lang w:val="ru-RU"/>
        </w:rPr>
        <w:t xml:space="preserve">. </w:t>
      </w:r>
      <w:r w:rsidR="00EE0DCF">
        <w:rPr>
          <w:rFonts w:ascii="TimesNewRomanPSMT" w:hAnsi="TimesNewRomanPSMT" w:cs="TimesNewRomanPSMT"/>
          <w:sz w:val="28"/>
          <w:szCs w:val="28"/>
          <w:lang w:val="ru-RU"/>
        </w:rPr>
        <w:t>2008</w:t>
      </w:r>
      <w:r w:rsidR="008E66A7">
        <w:rPr>
          <w:rFonts w:ascii="TimesNewRomanPSMT" w:hAnsi="TimesNewRomanPSMT" w:cs="TimesNewRomanPSMT"/>
          <w:sz w:val="28"/>
          <w:szCs w:val="28"/>
          <w:lang w:val="ru-RU"/>
        </w:rPr>
        <w:t xml:space="preserve">. </w:t>
      </w:r>
      <w:r w:rsidR="00EE0DCF">
        <w:rPr>
          <w:rFonts w:ascii="TimesNewRomanPSMT" w:hAnsi="TimesNewRomanPSMT" w:cs="TimesNewRomanPSMT"/>
          <w:sz w:val="28"/>
          <w:szCs w:val="28"/>
          <w:lang w:val="ru-RU"/>
        </w:rPr>
        <w:t>С.</w:t>
      </w:r>
      <w:r w:rsidR="00EE0DCF" w:rsidRPr="008E66A7">
        <w:rPr>
          <w:rFonts w:ascii="TimesNewRomanPSMT" w:hAnsi="TimesNewRomanPSMT" w:cs="TimesNewRomanPSMT"/>
          <w:sz w:val="28"/>
          <w:szCs w:val="28"/>
          <w:lang w:val="ru-RU"/>
        </w:rPr>
        <w:t xml:space="preserve"> 34.</w:t>
      </w:r>
    </w:p>
    <w:p w14:paraId="5870E3E1" w14:textId="6097FF2D" w:rsidR="00EE0DCF" w:rsidRPr="005517B9" w:rsidRDefault="00EE0DCF" w:rsidP="00EE0DC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Cs/>
          <w:sz w:val="28"/>
          <w:szCs w:val="28"/>
          <w:lang w:val="ru-RU"/>
        </w:rPr>
      </w:pPr>
      <w:r w:rsidRPr="00EE0DCF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 xml:space="preserve">Ю.П. </w:t>
      </w:r>
      <w:proofErr w:type="spellStart"/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Гангрский</w:t>
      </w:r>
      <w:proofErr w:type="spellEnd"/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 xml:space="preserve">, В.А. Григорьев, В.М. Емельянов, К.О. </w:t>
      </w:r>
      <w:proofErr w:type="spellStart"/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Лапидус</w:t>
      </w:r>
      <w:proofErr w:type="spellEnd"/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,</w:t>
      </w:r>
    </w:p>
    <w:p w14:paraId="7DE321F9" w14:textId="63395674" w:rsidR="00EE0DCF" w:rsidRPr="008E66A7" w:rsidRDefault="00EE0DCF" w:rsidP="00EE0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 xml:space="preserve">Ю.Ц. Оганесян, Ю.Э. </w:t>
      </w:r>
      <w:proofErr w:type="spellStart"/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Пенионжкевич</w:t>
      </w:r>
      <w:proofErr w:type="spellEnd"/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, Ю.В. Пятков</w:t>
      </w:r>
      <w:r w:rsidR="00B72019" w:rsidRPr="00B7201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.</w:t>
      </w:r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 xml:space="preserve"> </w:t>
      </w:r>
      <w:r w:rsidRPr="005517B9">
        <w:rPr>
          <w:rFonts w:ascii="TimesNewRomanPS-BoldMT" w:hAnsi="TimesNewRomanPS-BoldMT" w:cs="TimesNewRomanPS-BoldMT"/>
          <w:bCs/>
          <w:sz w:val="28"/>
          <w:szCs w:val="28"/>
          <w:lang w:val="ru-RU"/>
        </w:rPr>
        <w:t>В</w:t>
      </w:r>
      <w:r>
        <w:rPr>
          <w:rFonts w:ascii="TimesNewRomanPS-BoldMT" w:hAnsi="TimesNewRomanPS-BoldMT" w:cs="TimesNewRomanPS-BoldMT"/>
          <w:bCs/>
          <w:sz w:val="28"/>
          <w:szCs w:val="28"/>
          <w:lang w:val="ru-RU"/>
        </w:rPr>
        <w:t>ведение</w:t>
      </w:r>
      <w:r w:rsidRPr="005517B9">
        <w:rPr>
          <w:rFonts w:ascii="TimesNewRomanPS-BoldMT" w:hAnsi="TimesNewRomanPS-BoldMT" w:cs="TimesNewRomanPS-BoldMT"/>
          <w:bCs/>
          <w:sz w:val="28"/>
          <w:szCs w:val="28"/>
          <w:lang w:val="ru-RU"/>
        </w:rPr>
        <w:t xml:space="preserve"> </w:t>
      </w:r>
      <w:r>
        <w:rPr>
          <w:rFonts w:ascii="TimesNewRomanPS-BoldMT" w:hAnsi="TimesNewRomanPS-BoldMT" w:cs="TimesNewRomanPS-BoldMT"/>
          <w:bCs/>
          <w:sz w:val="28"/>
          <w:szCs w:val="28"/>
          <w:lang w:val="ru-RU"/>
        </w:rPr>
        <w:t>в физику тяжелых ионов</w:t>
      </w:r>
      <w:r w:rsidR="00B72019" w:rsidRPr="00B72019">
        <w:rPr>
          <w:rFonts w:cs="TimesNewRomanPS-BoldMT"/>
          <w:bCs/>
          <w:sz w:val="28"/>
          <w:szCs w:val="28"/>
          <w:lang w:val="ru-RU"/>
        </w:rPr>
        <w:t xml:space="preserve"> //</w:t>
      </w:r>
      <w:r>
        <w:rPr>
          <w:rFonts w:ascii="TimesNewRomanPS-BoldMT" w:hAnsi="TimesNewRomanPS-BoldMT" w:cs="TimesNewRomanPS-BoldMT"/>
          <w:bCs/>
          <w:sz w:val="28"/>
          <w:szCs w:val="28"/>
          <w:lang w:val="ru-RU"/>
        </w:rPr>
        <w:t xml:space="preserve"> Москва</w:t>
      </w:r>
      <w:r w:rsidR="008E66A7">
        <w:rPr>
          <w:rFonts w:ascii="TimesNewRomanPS-BoldMT" w:hAnsi="TimesNewRomanPS-BoldMT" w:cs="TimesNewRomanPS-BoldMT"/>
          <w:bCs/>
          <w:sz w:val="28"/>
          <w:szCs w:val="28"/>
          <w:lang w:val="ru-RU"/>
        </w:rPr>
        <w:t>.</w:t>
      </w:r>
      <w:r>
        <w:rPr>
          <w:rFonts w:ascii="TimesNewRomanPS-BoldMT" w:hAnsi="TimesNewRomanPS-BoldMT" w:cs="TimesNewRomanPS-BoldMT"/>
          <w:bCs/>
          <w:sz w:val="28"/>
          <w:szCs w:val="28"/>
          <w:lang w:val="ru-RU"/>
        </w:rPr>
        <w:t xml:space="preserve"> </w:t>
      </w:r>
      <w:r w:rsidRPr="00EE0DCF">
        <w:rPr>
          <w:rFonts w:ascii="TimesNewRomanPSMT" w:hAnsi="TimesNewRomanPSMT" w:cs="TimesNewRomanPSMT"/>
          <w:sz w:val="28"/>
          <w:szCs w:val="28"/>
          <w:lang w:val="ru-RU"/>
        </w:rPr>
        <w:t>Московский инженерно-физический институт (государственный университет)</w:t>
      </w:r>
      <w:r w:rsidR="008E66A7">
        <w:rPr>
          <w:rFonts w:ascii="TimesNewRomanPSMT" w:hAnsi="TimesNewRomanPSMT" w:cs="TimesNewRomanPSMT"/>
          <w:sz w:val="28"/>
          <w:szCs w:val="28"/>
          <w:lang w:val="ru-RU"/>
        </w:rPr>
        <w:t xml:space="preserve">. </w:t>
      </w:r>
      <w:r>
        <w:rPr>
          <w:rFonts w:ascii="TimesNewRomanPSMT" w:hAnsi="TimesNewRomanPSMT" w:cs="TimesNewRomanPSMT"/>
          <w:sz w:val="28"/>
          <w:szCs w:val="28"/>
          <w:lang w:val="ru-RU"/>
        </w:rPr>
        <w:t>2008</w:t>
      </w:r>
      <w:r w:rsidR="008E66A7">
        <w:rPr>
          <w:rFonts w:ascii="TimesNewRomanPSMT" w:hAnsi="TimesNewRomanPSMT" w:cs="TimesNewRomanPSMT"/>
          <w:sz w:val="28"/>
          <w:szCs w:val="28"/>
          <w:lang w:val="ru-RU"/>
        </w:rPr>
        <w:t xml:space="preserve">. </w:t>
      </w:r>
      <w:r>
        <w:rPr>
          <w:rFonts w:ascii="TimesNewRomanPSMT" w:hAnsi="TimesNewRomanPSMT" w:cs="TimesNewRomanPSMT"/>
          <w:sz w:val="28"/>
          <w:szCs w:val="28"/>
          <w:lang w:val="ru-RU"/>
        </w:rPr>
        <w:t>С.</w:t>
      </w:r>
      <w:r w:rsidRPr="008E66A7">
        <w:rPr>
          <w:rFonts w:ascii="TimesNewRomanPSMT" w:hAnsi="TimesNewRomanPSMT" w:cs="TimesNewRomanPSMT"/>
          <w:sz w:val="28"/>
          <w:szCs w:val="28"/>
          <w:lang w:val="ru-RU"/>
        </w:rPr>
        <w:t xml:space="preserve"> 37.</w:t>
      </w:r>
    </w:p>
    <w:p w14:paraId="55F66A6D" w14:textId="0175E8A6" w:rsidR="00EE0DCF" w:rsidRDefault="00EE0DCF" w:rsidP="00EE0DC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8"/>
          <w:szCs w:val="28"/>
          <w:lang w:val="ru-RU"/>
        </w:rPr>
      </w:pPr>
      <w:r w:rsidRPr="00EE0DC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ru-RU"/>
        </w:rPr>
        <w:t>Б. С. Ишханов, И. М. Капитонов, Н. П. Юдин</w:t>
      </w:r>
      <w:r w:rsidR="00B72019" w:rsidRPr="00B7201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 xml:space="preserve"> Частицы и атомные ядра</w:t>
      </w:r>
      <w:r w:rsidR="00B72019" w:rsidRPr="00B7201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 xml:space="preserve"> </w:t>
      </w:r>
      <w:r w:rsidR="00B72019" w:rsidRPr="00B72019">
        <w:rPr>
          <w:rFonts w:cs="TimesNewRomanPS-BoldMT"/>
          <w:bCs/>
          <w:sz w:val="28"/>
          <w:szCs w:val="28"/>
          <w:lang w:val="ru-RU"/>
        </w:rPr>
        <w:t>//</w:t>
      </w:r>
      <w:r w:rsidR="008E66A7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 xml:space="preserve"> Изд. 2-е. Москва. ЛКИ. 2007. с. 417.</w:t>
      </w:r>
    </w:p>
    <w:p w14:paraId="27D3418D" w14:textId="77777777" w:rsidR="008E66A7" w:rsidRPr="005517B9" w:rsidRDefault="008E66A7" w:rsidP="008E66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Cs/>
          <w:sz w:val="28"/>
          <w:szCs w:val="28"/>
          <w:lang w:val="ru-RU"/>
        </w:rPr>
      </w:pPr>
      <w:r w:rsidRPr="008E66A7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 xml:space="preserve">Ю.П. </w:t>
      </w:r>
      <w:proofErr w:type="spellStart"/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Гангрский</w:t>
      </w:r>
      <w:proofErr w:type="spellEnd"/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 xml:space="preserve">, В.А. Григорьев, В.М. Емельянов, К.О. </w:t>
      </w:r>
      <w:proofErr w:type="spellStart"/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Лапидус</w:t>
      </w:r>
      <w:proofErr w:type="spellEnd"/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,</w:t>
      </w:r>
    </w:p>
    <w:p w14:paraId="6E86737F" w14:textId="7F37B07B" w:rsidR="008E66A7" w:rsidRPr="008E66A7" w:rsidRDefault="008E66A7" w:rsidP="008E66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 xml:space="preserve">Ю.Ц. Оганесян, Ю.Э. </w:t>
      </w:r>
      <w:proofErr w:type="spellStart"/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Пенионжкевич</w:t>
      </w:r>
      <w:proofErr w:type="spellEnd"/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, Ю.В. Пятков</w:t>
      </w:r>
      <w:r w:rsidR="00B72019" w:rsidRPr="00B7201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.</w:t>
      </w:r>
      <w:r w:rsidRPr="005517B9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 xml:space="preserve"> </w:t>
      </w:r>
      <w:r w:rsidRPr="005517B9">
        <w:rPr>
          <w:rFonts w:ascii="TimesNewRomanPS-BoldMT" w:hAnsi="TimesNewRomanPS-BoldMT" w:cs="TimesNewRomanPS-BoldMT"/>
          <w:bCs/>
          <w:sz w:val="28"/>
          <w:szCs w:val="28"/>
          <w:lang w:val="ru-RU"/>
        </w:rPr>
        <w:t>В</w:t>
      </w:r>
      <w:r>
        <w:rPr>
          <w:rFonts w:ascii="TimesNewRomanPS-BoldMT" w:hAnsi="TimesNewRomanPS-BoldMT" w:cs="TimesNewRomanPS-BoldMT"/>
          <w:bCs/>
          <w:sz w:val="28"/>
          <w:szCs w:val="28"/>
          <w:lang w:val="ru-RU"/>
        </w:rPr>
        <w:t>ведение</w:t>
      </w:r>
      <w:r w:rsidRPr="005517B9">
        <w:rPr>
          <w:rFonts w:ascii="TimesNewRomanPS-BoldMT" w:hAnsi="TimesNewRomanPS-BoldMT" w:cs="TimesNewRomanPS-BoldMT"/>
          <w:bCs/>
          <w:sz w:val="28"/>
          <w:szCs w:val="28"/>
          <w:lang w:val="ru-RU"/>
        </w:rPr>
        <w:t xml:space="preserve"> </w:t>
      </w:r>
      <w:r>
        <w:rPr>
          <w:rFonts w:ascii="TimesNewRomanPS-BoldMT" w:hAnsi="TimesNewRomanPS-BoldMT" w:cs="TimesNewRomanPS-BoldMT"/>
          <w:bCs/>
          <w:sz w:val="28"/>
          <w:szCs w:val="28"/>
          <w:lang w:val="ru-RU"/>
        </w:rPr>
        <w:t>в физику тяжелых ионов. Москва</w:t>
      </w:r>
      <w:r w:rsidR="00B72019" w:rsidRPr="00410D1E">
        <w:rPr>
          <w:rFonts w:cs="TimesNewRomanPS-BoldMT"/>
          <w:bCs/>
          <w:sz w:val="28"/>
          <w:szCs w:val="28"/>
          <w:lang w:val="ru-RU"/>
        </w:rPr>
        <w:t xml:space="preserve"> </w:t>
      </w:r>
      <w:r w:rsidR="00B72019" w:rsidRPr="00B72019">
        <w:rPr>
          <w:rFonts w:cs="TimesNewRomanPS-BoldMT"/>
          <w:bCs/>
          <w:sz w:val="28"/>
          <w:szCs w:val="28"/>
          <w:lang w:val="ru-RU"/>
        </w:rPr>
        <w:t>//</w:t>
      </w:r>
      <w:r>
        <w:rPr>
          <w:rFonts w:ascii="TimesNewRomanPS-BoldMT" w:hAnsi="TimesNewRomanPS-BoldMT" w:cs="TimesNewRomanPS-BoldMT"/>
          <w:bCs/>
          <w:sz w:val="28"/>
          <w:szCs w:val="28"/>
          <w:lang w:val="ru-RU"/>
        </w:rPr>
        <w:t xml:space="preserve"> </w:t>
      </w:r>
      <w:r w:rsidRPr="00EE0DCF">
        <w:rPr>
          <w:rFonts w:ascii="TimesNewRomanPSMT" w:hAnsi="TimesNewRomanPSMT" w:cs="TimesNewRomanPSMT"/>
          <w:sz w:val="28"/>
          <w:szCs w:val="28"/>
          <w:lang w:val="ru-RU"/>
        </w:rPr>
        <w:t>Московский инженерно-физический институт (государственный университет)</w:t>
      </w:r>
      <w:r>
        <w:rPr>
          <w:rFonts w:ascii="TimesNewRomanPSMT" w:hAnsi="TimesNewRomanPSMT" w:cs="TimesNewRomanPSMT"/>
          <w:sz w:val="28"/>
          <w:szCs w:val="28"/>
          <w:lang w:val="ru-RU"/>
        </w:rPr>
        <w:t>. 2008. С.</w:t>
      </w:r>
      <w:r w:rsidRPr="008E66A7"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93</w:t>
      </w:r>
      <w:r w:rsidRPr="008E66A7"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14:paraId="65B79954" w14:textId="4965FBDE" w:rsidR="008E66A7" w:rsidRPr="00410D1E" w:rsidRDefault="008E66A7" w:rsidP="00EE0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8F8F8"/>
          <w:lang w:val="ru-RU"/>
        </w:rPr>
      </w:pPr>
      <w:r w:rsidRPr="00410D1E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B72019">
        <w:rPr>
          <w:rFonts w:ascii="Times New Roman" w:hAnsi="Times New Roman" w:cs="Times New Roman"/>
          <w:sz w:val="28"/>
          <w:szCs w:val="28"/>
        </w:rPr>
        <w:t>N</w:t>
      </w:r>
      <w:r w:rsidR="00B72019" w:rsidRPr="00410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2019">
        <w:rPr>
          <w:rFonts w:ascii="Times New Roman" w:hAnsi="Times New Roman" w:cs="Times New Roman"/>
          <w:sz w:val="28"/>
          <w:szCs w:val="28"/>
        </w:rPr>
        <w:t>Bohr</w:t>
      </w:r>
      <w:r w:rsidR="00B72019" w:rsidRPr="00410D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72019">
        <w:rPr>
          <w:rFonts w:ascii="Times New Roman" w:hAnsi="Times New Roman" w:cs="Times New Roman"/>
          <w:sz w:val="28"/>
          <w:szCs w:val="28"/>
        </w:rPr>
        <w:t>R</w:t>
      </w:r>
      <w:r w:rsidR="00B72019" w:rsidRPr="00410D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72019">
        <w:rPr>
          <w:rFonts w:ascii="Times New Roman" w:hAnsi="Times New Roman" w:cs="Times New Roman"/>
          <w:sz w:val="28"/>
          <w:szCs w:val="28"/>
        </w:rPr>
        <w:t>Peierls</w:t>
      </w:r>
      <w:proofErr w:type="spellEnd"/>
      <w:r w:rsidR="00B72019" w:rsidRPr="00410D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72019">
        <w:rPr>
          <w:rFonts w:ascii="Times New Roman" w:hAnsi="Times New Roman" w:cs="Times New Roman"/>
          <w:sz w:val="28"/>
          <w:szCs w:val="28"/>
        </w:rPr>
        <w:t>G</w:t>
      </w:r>
      <w:r w:rsidR="00B72019" w:rsidRPr="00410D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72019">
        <w:rPr>
          <w:rFonts w:ascii="Times New Roman" w:hAnsi="Times New Roman" w:cs="Times New Roman"/>
          <w:sz w:val="28"/>
          <w:szCs w:val="28"/>
        </w:rPr>
        <w:t>Placzek</w:t>
      </w:r>
      <w:proofErr w:type="spellEnd"/>
      <w:r w:rsidR="00B72019" w:rsidRPr="00410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2019" w:rsidRPr="00410D1E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 xml:space="preserve">// </w:t>
      </w:r>
      <w:r w:rsidR="00B72019" w:rsidRPr="006A0545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>NATURE</w:t>
      </w:r>
      <w:r w:rsidR="00B72019" w:rsidRPr="00410D1E">
        <w:rPr>
          <w:rFonts w:ascii="Times New Roman" w:hAnsi="Times New Roman" w:cs="Times New Roman"/>
          <w:bCs/>
          <w:sz w:val="28"/>
          <w:szCs w:val="28"/>
          <w:shd w:val="clear" w:color="auto" w:fill="F8F8F8"/>
          <w:lang w:val="ru-RU"/>
        </w:rPr>
        <w:t xml:space="preserve"> </w:t>
      </w:r>
      <w:r w:rsidR="00D025CD" w:rsidRPr="00410D1E">
        <w:rPr>
          <w:rFonts w:ascii="Times New Roman" w:hAnsi="Times New Roman" w:cs="Times New Roman"/>
          <w:bCs/>
          <w:sz w:val="28"/>
          <w:szCs w:val="28"/>
          <w:shd w:val="clear" w:color="auto" w:fill="F8F8F8"/>
          <w:lang w:val="ru-RU"/>
        </w:rPr>
        <w:t>–</w:t>
      </w:r>
      <w:r w:rsidR="00B72019" w:rsidRPr="00410D1E">
        <w:rPr>
          <w:rFonts w:ascii="Times New Roman" w:hAnsi="Times New Roman" w:cs="Times New Roman"/>
          <w:bCs/>
          <w:sz w:val="28"/>
          <w:szCs w:val="28"/>
          <w:shd w:val="clear" w:color="auto" w:fill="F8F8F8"/>
          <w:lang w:val="ru-RU"/>
        </w:rPr>
        <w:t xml:space="preserve"> </w:t>
      </w:r>
      <w:r w:rsidR="00D025CD" w:rsidRPr="00410D1E">
        <w:rPr>
          <w:rFonts w:ascii="Times New Roman" w:hAnsi="Times New Roman" w:cs="Times New Roman"/>
          <w:bCs/>
          <w:sz w:val="28"/>
          <w:szCs w:val="28"/>
          <w:shd w:val="clear" w:color="auto" w:fill="F8F8F8"/>
          <w:lang w:val="ru-RU"/>
        </w:rPr>
        <w:t xml:space="preserve">1939 – </w:t>
      </w:r>
      <w:r w:rsidR="00D025CD" w:rsidRPr="006A0545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>T</w:t>
      </w:r>
      <w:r w:rsidR="00D025CD" w:rsidRPr="00410D1E">
        <w:rPr>
          <w:rFonts w:ascii="Times New Roman" w:hAnsi="Times New Roman" w:cs="Times New Roman"/>
          <w:bCs/>
          <w:sz w:val="28"/>
          <w:szCs w:val="28"/>
          <w:shd w:val="clear" w:color="auto" w:fill="F8F8F8"/>
          <w:lang w:val="ru-RU"/>
        </w:rPr>
        <w:t xml:space="preserve">. 144 – </w:t>
      </w:r>
      <w:r w:rsidR="00D025CD" w:rsidRPr="006A0545">
        <w:rPr>
          <w:rFonts w:ascii="Times New Roman" w:hAnsi="Times New Roman" w:cs="Times New Roman"/>
          <w:bCs/>
          <w:sz w:val="28"/>
          <w:szCs w:val="28"/>
          <w:shd w:val="clear" w:color="auto" w:fill="F8F8F8"/>
          <w:lang w:val="ru-RU"/>
        </w:rPr>
        <w:t>С</w:t>
      </w:r>
      <w:r w:rsidR="00D025CD" w:rsidRPr="00410D1E">
        <w:rPr>
          <w:rFonts w:ascii="Times New Roman" w:hAnsi="Times New Roman" w:cs="Times New Roman"/>
          <w:bCs/>
          <w:sz w:val="28"/>
          <w:szCs w:val="28"/>
          <w:shd w:val="clear" w:color="auto" w:fill="F8F8F8"/>
          <w:lang w:val="ru-RU"/>
        </w:rPr>
        <w:t>. 200-201.</w:t>
      </w:r>
    </w:p>
    <w:p w14:paraId="687C5CC5" w14:textId="1D4C146D" w:rsidR="00D025CD" w:rsidRDefault="00D025CD" w:rsidP="00EE0DC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D02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 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Адамян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Н. В. Антоненко, А. С. Зубов</w:t>
      </w:r>
      <w:r w:rsidRPr="00D02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25CD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 xml:space="preserve">// </w:t>
      </w:r>
      <w:r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Физика элементарных частиц и атомного ядра – 2014 - Т. 45 – С. 1548</w:t>
      </w:r>
      <w:r w:rsidR="007633F2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.</w:t>
      </w:r>
    </w:p>
    <w:p w14:paraId="449A71C9" w14:textId="0AB85ADD" w:rsidR="00D025CD" w:rsidRDefault="00D025CD" w:rsidP="00EE0DC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7633F2">
        <w:rPr>
          <w:rFonts w:ascii="Times New Roman" w:hAnsi="Times New Roman" w:cs="Times New Roman"/>
          <w:sz w:val="28"/>
          <w:szCs w:val="28"/>
          <w:lang w:val="ru-RU"/>
        </w:rPr>
        <w:t xml:space="preserve">Г. Г. </w:t>
      </w:r>
      <w:proofErr w:type="spellStart"/>
      <w:r w:rsidR="007633F2">
        <w:rPr>
          <w:rFonts w:ascii="Times New Roman" w:hAnsi="Times New Roman" w:cs="Times New Roman"/>
          <w:sz w:val="28"/>
          <w:szCs w:val="28"/>
          <w:lang w:val="ru-RU"/>
        </w:rPr>
        <w:t>Адамян</w:t>
      </w:r>
      <w:proofErr w:type="spellEnd"/>
      <w:r w:rsidR="007633F2">
        <w:rPr>
          <w:rFonts w:ascii="Times New Roman" w:hAnsi="Times New Roman" w:cs="Times New Roman"/>
          <w:sz w:val="28"/>
          <w:szCs w:val="28"/>
          <w:lang w:val="ru-RU"/>
        </w:rPr>
        <w:t>, Н. В. Антоненко, А. С. Зубов</w:t>
      </w:r>
      <w:r w:rsidR="007633F2" w:rsidRPr="00D02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33F2" w:rsidRPr="00D025CD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 xml:space="preserve">// </w:t>
      </w:r>
      <w:r w:rsidR="007633F2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Физика элементарных частиц и атомного ядра – 2014 - Т. 45 – С. 1548.</w:t>
      </w:r>
    </w:p>
    <w:p w14:paraId="5D828BC7" w14:textId="6845E03C" w:rsidR="007633F2" w:rsidRDefault="007633F2" w:rsidP="00EE0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3F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633F2">
        <w:rPr>
          <w:rFonts w:ascii="Times New Roman" w:hAnsi="Times New Roman" w:cs="Times New Roman"/>
          <w:sz w:val="28"/>
          <w:szCs w:val="28"/>
        </w:rPr>
        <w:t>Antonenko</w:t>
      </w:r>
      <w:proofErr w:type="spellEnd"/>
      <w:r w:rsidRPr="007633F2">
        <w:rPr>
          <w:rFonts w:ascii="Times New Roman" w:hAnsi="Times New Roman" w:cs="Times New Roman"/>
          <w:sz w:val="28"/>
          <w:szCs w:val="28"/>
        </w:rPr>
        <w:t xml:space="preserve"> N. V. et al </w:t>
      </w:r>
      <w:r w:rsidR="001A3978" w:rsidRPr="001A3978">
        <w:rPr>
          <w:rFonts w:ascii="TimesNewRomanPS-ItalicMT" w:hAnsi="TimesNewRomanPS-ItalicMT" w:cs="TimesNewRomanPS-ItalicMT"/>
          <w:iCs/>
          <w:sz w:val="28"/>
          <w:szCs w:val="28"/>
        </w:rPr>
        <w:t>//</w:t>
      </w:r>
      <w:r w:rsidRPr="007633F2">
        <w:rPr>
          <w:rFonts w:ascii="Times New Roman" w:hAnsi="Times New Roman" w:cs="Times New Roman"/>
          <w:sz w:val="28"/>
          <w:szCs w:val="28"/>
        </w:rPr>
        <w:t xml:space="preserve"> Phys. Rev. C. </w:t>
      </w:r>
      <w:r w:rsidR="00E5317D" w:rsidRPr="001A3978">
        <w:rPr>
          <w:rFonts w:ascii="Times New Roman" w:hAnsi="Times New Roman" w:cs="Times New Roman"/>
          <w:sz w:val="28"/>
          <w:szCs w:val="28"/>
        </w:rPr>
        <w:t xml:space="preserve">- </w:t>
      </w:r>
      <w:r w:rsidRPr="007633F2">
        <w:rPr>
          <w:rFonts w:ascii="Times New Roman" w:hAnsi="Times New Roman" w:cs="Times New Roman"/>
          <w:sz w:val="28"/>
          <w:szCs w:val="28"/>
        </w:rPr>
        <w:t xml:space="preserve">1995. </w:t>
      </w:r>
      <w:r w:rsidR="00E5317D" w:rsidRPr="001A3978">
        <w:rPr>
          <w:rFonts w:ascii="Times New Roman" w:hAnsi="Times New Roman" w:cs="Times New Roman"/>
          <w:sz w:val="28"/>
          <w:szCs w:val="28"/>
        </w:rPr>
        <w:t xml:space="preserve">- </w:t>
      </w:r>
      <w:r w:rsidR="00E5317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7633F2">
        <w:rPr>
          <w:rFonts w:ascii="Times New Roman" w:hAnsi="Times New Roman" w:cs="Times New Roman"/>
          <w:sz w:val="28"/>
          <w:szCs w:val="28"/>
        </w:rPr>
        <w:t xml:space="preserve">. 51. </w:t>
      </w:r>
      <w:r w:rsidR="00E5317D" w:rsidRPr="001A3978">
        <w:rPr>
          <w:rFonts w:ascii="Times New Roman" w:hAnsi="Times New Roman" w:cs="Times New Roman"/>
          <w:sz w:val="28"/>
          <w:szCs w:val="28"/>
        </w:rPr>
        <w:t xml:space="preserve">- </w:t>
      </w:r>
      <w:r w:rsidR="00E5317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633F2">
        <w:rPr>
          <w:rFonts w:ascii="Times New Roman" w:hAnsi="Times New Roman" w:cs="Times New Roman"/>
          <w:sz w:val="28"/>
          <w:szCs w:val="28"/>
        </w:rPr>
        <w:t>. 2635.</w:t>
      </w:r>
    </w:p>
    <w:p w14:paraId="5BBBA766" w14:textId="483217BF" w:rsidR="007633F2" w:rsidRPr="00410D1E" w:rsidRDefault="007633F2" w:rsidP="00EE0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531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317D" w:rsidRPr="00E5317D">
        <w:rPr>
          <w:rFonts w:ascii="Times New Roman" w:hAnsi="Times New Roman" w:cs="Times New Roman"/>
          <w:sz w:val="28"/>
          <w:szCs w:val="28"/>
        </w:rPr>
        <w:t>Gilat</w:t>
      </w:r>
      <w:proofErr w:type="spellEnd"/>
      <w:r w:rsidR="00E5317D" w:rsidRPr="00E5317D">
        <w:rPr>
          <w:rFonts w:ascii="Times New Roman" w:hAnsi="Times New Roman" w:cs="Times New Roman"/>
          <w:sz w:val="28"/>
          <w:szCs w:val="28"/>
        </w:rPr>
        <w:t xml:space="preserve"> J </w:t>
      </w:r>
      <w:r w:rsidR="001A3978" w:rsidRPr="00410D1E">
        <w:rPr>
          <w:rFonts w:ascii="TimesNewRomanPS-ItalicMT" w:hAnsi="TimesNewRomanPS-ItalicMT" w:cs="TimesNewRomanPS-ItalicMT"/>
          <w:iCs/>
          <w:sz w:val="28"/>
          <w:szCs w:val="28"/>
        </w:rPr>
        <w:t>//</w:t>
      </w:r>
      <w:r w:rsidR="00E5317D" w:rsidRPr="00E5317D">
        <w:rPr>
          <w:rFonts w:ascii="Times New Roman" w:hAnsi="Times New Roman" w:cs="Times New Roman"/>
          <w:sz w:val="28"/>
          <w:szCs w:val="28"/>
        </w:rPr>
        <w:t xml:space="preserve"> Phys. Rev</w:t>
      </w:r>
      <w:r w:rsidR="00E5317D" w:rsidRPr="00410D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317D" w:rsidRPr="00E5317D">
        <w:rPr>
          <w:rFonts w:ascii="Times New Roman" w:hAnsi="Times New Roman" w:cs="Times New Roman"/>
          <w:sz w:val="28"/>
          <w:szCs w:val="28"/>
        </w:rPr>
        <w:t>C</w:t>
      </w:r>
      <w:r w:rsidR="00E5317D" w:rsidRPr="00410D1E">
        <w:rPr>
          <w:rFonts w:ascii="Times New Roman" w:hAnsi="Times New Roman" w:cs="Times New Roman"/>
          <w:sz w:val="28"/>
          <w:szCs w:val="28"/>
          <w:lang w:val="ru-RU"/>
        </w:rPr>
        <w:t xml:space="preserve">. - 1970. - </w:t>
      </w:r>
      <w:r w:rsidR="00E5317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E5317D" w:rsidRPr="00410D1E">
        <w:rPr>
          <w:rFonts w:ascii="Times New Roman" w:hAnsi="Times New Roman" w:cs="Times New Roman"/>
          <w:sz w:val="28"/>
          <w:szCs w:val="28"/>
          <w:lang w:val="ru-RU"/>
        </w:rPr>
        <w:t xml:space="preserve">. 1. - </w:t>
      </w:r>
      <w:r w:rsidR="00E5317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5317D" w:rsidRPr="00410D1E">
        <w:rPr>
          <w:rFonts w:ascii="Times New Roman" w:hAnsi="Times New Roman" w:cs="Times New Roman"/>
          <w:sz w:val="28"/>
          <w:szCs w:val="28"/>
          <w:lang w:val="ru-RU"/>
        </w:rPr>
        <w:t>. 1432</w:t>
      </w:r>
    </w:p>
    <w:p w14:paraId="30EEAB3A" w14:textId="5806F109" w:rsidR="00EE0DCF" w:rsidRDefault="00E5317D" w:rsidP="005517B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8"/>
          <w:szCs w:val="28"/>
          <w:lang w:val="ru-RU"/>
        </w:rPr>
      </w:pPr>
      <w:r w:rsidRPr="001A3978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1A3978">
        <w:rPr>
          <w:rFonts w:ascii="Times New Roman" w:hAnsi="Times New Roman" w:cs="Times New Roman"/>
          <w:sz w:val="28"/>
          <w:szCs w:val="28"/>
          <w:lang w:val="ru-RU"/>
        </w:rPr>
        <w:t xml:space="preserve"> А. В. </w:t>
      </w:r>
      <w:proofErr w:type="spellStart"/>
      <w:r w:rsidR="001A3978">
        <w:rPr>
          <w:rFonts w:ascii="Times New Roman" w:hAnsi="Times New Roman" w:cs="Times New Roman"/>
          <w:sz w:val="28"/>
          <w:szCs w:val="28"/>
          <w:lang w:val="ru-RU"/>
        </w:rPr>
        <w:t>Игнатюк</w:t>
      </w:r>
      <w:proofErr w:type="spellEnd"/>
      <w:r w:rsidR="001A3978">
        <w:rPr>
          <w:rFonts w:ascii="Times New Roman" w:hAnsi="Times New Roman" w:cs="Times New Roman"/>
          <w:sz w:val="28"/>
          <w:szCs w:val="28"/>
          <w:lang w:val="ru-RU"/>
        </w:rPr>
        <w:t xml:space="preserve">, К. К. </w:t>
      </w:r>
      <w:proofErr w:type="spellStart"/>
      <w:r w:rsidR="001A3978">
        <w:rPr>
          <w:rFonts w:ascii="Times New Roman" w:hAnsi="Times New Roman" w:cs="Times New Roman"/>
          <w:sz w:val="28"/>
          <w:szCs w:val="28"/>
          <w:lang w:val="ru-RU"/>
        </w:rPr>
        <w:t>Истеков</w:t>
      </w:r>
      <w:proofErr w:type="spellEnd"/>
      <w:r w:rsidR="001A3978">
        <w:rPr>
          <w:rFonts w:ascii="Times New Roman" w:hAnsi="Times New Roman" w:cs="Times New Roman"/>
          <w:sz w:val="28"/>
          <w:szCs w:val="28"/>
          <w:lang w:val="ru-RU"/>
        </w:rPr>
        <w:t xml:space="preserve">, Г. Н. </w:t>
      </w:r>
      <w:proofErr w:type="spellStart"/>
      <w:r w:rsidR="001A3978">
        <w:rPr>
          <w:rFonts w:ascii="Times New Roman" w:hAnsi="Times New Roman" w:cs="Times New Roman"/>
          <w:sz w:val="28"/>
          <w:szCs w:val="28"/>
          <w:lang w:val="ru-RU"/>
        </w:rPr>
        <w:t>Смиренкин</w:t>
      </w:r>
      <w:proofErr w:type="spellEnd"/>
      <w:r w:rsidR="001A39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3978" w:rsidRPr="00D025CD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//</w:t>
      </w:r>
      <w:r w:rsidR="001A3978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 xml:space="preserve"> ЯФ – 1979 – Т. 29 – С. 875 – 883.</w:t>
      </w:r>
    </w:p>
    <w:p w14:paraId="3A15E6CA" w14:textId="0B1D3EC1" w:rsidR="001A3978" w:rsidRPr="001A3978" w:rsidRDefault="001A3978" w:rsidP="00551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3978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  <w:r w:rsidRPr="001A3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978">
        <w:rPr>
          <w:rFonts w:ascii="Times New Roman" w:hAnsi="Times New Roman" w:cs="Times New Roman"/>
          <w:sz w:val="28"/>
          <w:szCs w:val="28"/>
        </w:rPr>
        <w:t>Vandenbosch</w:t>
      </w:r>
      <w:proofErr w:type="spellEnd"/>
      <w:r w:rsidRPr="001A39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J. R. </w:t>
      </w:r>
      <w:r w:rsidRPr="001A3978">
        <w:rPr>
          <w:rFonts w:ascii="Times New Roman" w:hAnsi="Times New Roman" w:cs="Times New Roman"/>
          <w:sz w:val="28"/>
          <w:szCs w:val="28"/>
        </w:rPr>
        <w:t>Huizenga. Nuclear Fission. // N.-Y.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A3978">
        <w:rPr>
          <w:rFonts w:ascii="Times New Roman" w:hAnsi="Times New Roman" w:cs="Times New Roman"/>
          <w:sz w:val="28"/>
          <w:szCs w:val="28"/>
        </w:rPr>
        <w:t xml:space="preserve"> Acad. Press</w:t>
      </w:r>
      <w:r w:rsidRPr="001A3978">
        <w:rPr>
          <w:rFonts w:ascii="Times New Roman" w:hAnsi="Times New Roman" w:cs="Times New Roman"/>
          <w:sz w:val="28"/>
          <w:szCs w:val="28"/>
          <w:lang w:val="ru-RU"/>
        </w:rPr>
        <w:t xml:space="preserve"> – 1973</w:t>
      </w:r>
    </w:p>
    <w:p w14:paraId="76888374" w14:textId="1A84C87D" w:rsidR="001A3978" w:rsidRDefault="001A3978" w:rsidP="005517B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8"/>
          <w:szCs w:val="28"/>
          <w:lang w:val="ru-RU"/>
        </w:rPr>
      </w:pPr>
      <w:r w:rsidRPr="001A3978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 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Адамян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Н. В. Антоненко, А. С. Зубов</w:t>
      </w:r>
      <w:r w:rsidRPr="00D02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25CD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 xml:space="preserve">// </w:t>
      </w:r>
      <w:r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Физика элементарных частиц и атомного ядра – 2014 - Т. 45 – С. 15</w:t>
      </w:r>
      <w:r w:rsidRPr="001A3978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84</w:t>
      </w:r>
      <w:r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.</w:t>
      </w:r>
    </w:p>
    <w:p w14:paraId="730C1A1B" w14:textId="744BDBBD" w:rsidR="001A3978" w:rsidRDefault="00921E1F" w:rsidP="00921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921E1F">
        <w:rPr>
          <w:rFonts w:ascii="Times New Roman" w:hAnsi="Times New Roman" w:cs="Times New Roman"/>
          <w:sz w:val="28"/>
          <w:szCs w:val="28"/>
        </w:rPr>
        <w:t xml:space="preserve">. A. </w:t>
      </w:r>
      <w:proofErr w:type="spellStart"/>
      <w:r w:rsidRPr="00921E1F">
        <w:rPr>
          <w:rFonts w:ascii="Times New Roman" w:hAnsi="Times New Roman" w:cs="Times New Roman"/>
          <w:sz w:val="28"/>
          <w:szCs w:val="28"/>
        </w:rPr>
        <w:t>Semchenkov</w:t>
      </w:r>
      <w:proofErr w:type="spellEnd"/>
      <w:r w:rsidRPr="00921E1F">
        <w:rPr>
          <w:rFonts w:ascii="Times New Roman" w:hAnsi="Times New Roman" w:cs="Times New Roman"/>
          <w:sz w:val="28"/>
          <w:szCs w:val="28"/>
        </w:rPr>
        <w:t xml:space="preserve"> et al.</w:t>
      </w:r>
      <w:r w:rsidRPr="00921E1F">
        <w:rPr>
          <w:rFonts w:ascii="TimesNewRomanPS-ItalicMT" w:hAnsi="TimesNewRomanPS-ItalicMT" w:cs="TimesNewRomanPS-ItalicMT"/>
          <w:iCs/>
          <w:sz w:val="28"/>
          <w:szCs w:val="28"/>
        </w:rPr>
        <w:t xml:space="preserve"> //</w:t>
      </w:r>
      <w:r w:rsidRPr="00921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E1F">
        <w:rPr>
          <w:rFonts w:ascii="Times New Roman" w:hAnsi="Times New Roman" w:cs="Times New Roman"/>
          <w:sz w:val="28"/>
          <w:szCs w:val="28"/>
        </w:rPr>
        <w:t>Nucl</w:t>
      </w:r>
      <w:proofErr w:type="spellEnd"/>
      <w:r w:rsidRPr="00921E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1E1F">
        <w:rPr>
          <w:rFonts w:ascii="Times New Roman" w:hAnsi="Times New Roman" w:cs="Times New Roman"/>
          <w:sz w:val="28"/>
          <w:szCs w:val="28"/>
        </w:rPr>
        <w:t>Instrum</w:t>
      </w:r>
      <w:proofErr w:type="spellEnd"/>
      <w:r w:rsidRPr="00921E1F">
        <w:rPr>
          <w:rFonts w:ascii="Times New Roman" w:hAnsi="Times New Roman" w:cs="Times New Roman"/>
          <w:sz w:val="28"/>
          <w:szCs w:val="28"/>
        </w:rPr>
        <w:t>. Methods Phys. Res.</w:t>
      </w:r>
      <w:r>
        <w:rPr>
          <w:rFonts w:ascii="Times New Roman" w:hAnsi="Times New Roman" w:cs="Times New Roman"/>
          <w:sz w:val="28"/>
          <w:szCs w:val="28"/>
        </w:rPr>
        <w:t xml:space="preserve"> – 2008 –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21E1F">
        <w:rPr>
          <w:rFonts w:ascii="Times New Roman" w:hAnsi="Times New Roman" w:cs="Times New Roman"/>
          <w:sz w:val="28"/>
          <w:szCs w:val="28"/>
        </w:rPr>
        <w:t xml:space="preserve">. 266 –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1E1F">
        <w:rPr>
          <w:rFonts w:ascii="Times New Roman" w:hAnsi="Times New Roman" w:cs="Times New Roman"/>
          <w:sz w:val="28"/>
          <w:szCs w:val="28"/>
        </w:rPr>
        <w:t xml:space="preserve"> 4153.</w:t>
      </w:r>
    </w:p>
    <w:p w14:paraId="7D0DF584" w14:textId="77777777" w:rsidR="006A0545" w:rsidRDefault="00921E1F" w:rsidP="006A0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A0545">
        <w:rPr>
          <w:rFonts w:ascii="Times New Roman" w:hAnsi="Times New Roman" w:cs="Times New Roman"/>
          <w:sz w:val="28"/>
          <w:szCs w:val="28"/>
        </w:rPr>
        <w:t>14</w:t>
      </w:r>
      <w:r w:rsidR="006A0545" w:rsidRPr="006A0545">
        <w:rPr>
          <w:rFonts w:ascii="Times New Roman" w:hAnsi="Times New Roman" w:cs="Times New Roman"/>
          <w:sz w:val="28"/>
          <w:szCs w:val="28"/>
        </w:rPr>
        <w:t xml:space="preserve">. </w:t>
      </w:r>
      <w:r w:rsidR="006A0545" w:rsidRPr="006A0545">
        <w:rPr>
          <w:rFonts w:ascii="Times New Roman" w:hAnsi="Times New Roman" w:cs="Times New Roman"/>
          <w:color w:val="231F20"/>
          <w:sz w:val="28"/>
          <w:szCs w:val="28"/>
        </w:rPr>
        <w:t xml:space="preserve">N. </w:t>
      </w:r>
      <w:proofErr w:type="spellStart"/>
      <w:r w:rsidR="006A0545" w:rsidRPr="006A0545">
        <w:rPr>
          <w:rFonts w:ascii="Times New Roman" w:hAnsi="Times New Roman" w:cs="Times New Roman"/>
          <w:color w:val="231F20"/>
          <w:sz w:val="28"/>
          <w:szCs w:val="28"/>
        </w:rPr>
        <w:t>Kurz</w:t>
      </w:r>
      <w:proofErr w:type="spellEnd"/>
      <w:r w:rsidR="006A0545" w:rsidRPr="006A0545">
        <w:rPr>
          <w:rFonts w:ascii="Times New Roman" w:hAnsi="Times New Roman" w:cs="Times New Roman"/>
          <w:color w:val="231F20"/>
          <w:sz w:val="28"/>
          <w:szCs w:val="28"/>
        </w:rPr>
        <w:t xml:space="preserve"> et al.</w:t>
      </w:r>
      <w:r w:rsidR="006A054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6A0545" w:rsidRPr="00921E1F">
        <w:rPr>
          <w:rFonts w:ascii="TimesNewRomanPS-ItalicMT" w:hAnsi="TimesNewRomanPS-ItalicMT" w:cs="TimesNewRomanPS-ItalicMT"/>
          <w:iCs/>
          <w:sz w:val="28"/>
          <w:szCs w:val="28"/>
        </w:rPr>
        <w:t>//</w:t>
      </w:r>
      <w:r w:rsidR="006A0545" w:rsidRPr="006A0545">
        <w:rPr>
          <w:rFonts w:ascii="Times New Roman" w:hAnsi="Times New Roman" w:cs="Times New Roman"/>
          <w:color w:val="231F20"/>
          <w:sz w:val="28"/>
          <w:szCs w:val="28"/>
        </w:rPr>
        <w:t xml:space="preserve"> GSI Scientific Report </w:t>
      </w:r>
      <w:r w:rsidR="006A0545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="006A0545" w:rsidRPr="006A0545">
        <w:rPr>
          <w:rFonts w:ascii="Times New Roman" w:hAnsi="Times New Roman" w:cs="Times New Roman"/>
          <w:color w:val="231F20"/>
          <w:sz w:val="28"/>
          <w:szCs w:val="28"/>
        </w:rPr>
        <w:t xml:space="preserve"> 2012 -</w:t>
      </w:r>
      <w:r w:rsidR="006A054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6A0545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="006A0545" w:rsidRPr="006A0545">
        <w:rPr>
          <w:rFonts w:ascii="Times New Roman" w:hAnsi="Times New Roman" w:cs="Times New Roman"/>
          <w:color w:val="231F20"/>
          <w:sz w:val="28"/>
          <w:szCs w:val="28"/>
        </w:rPr>
        <w:t>. 252;</w:t>
      </w:r>
    </w:p>
    <w:p w14:paraId="1D39C637" w14:textId="6D00BE9B" w:rsidR="00921E1F" w:rsidRDefault="006A0545" w:rsidP="006A0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A0545">
        <w:rPr>
          <w:rFonts w:ascii="Times New Roman" w:hAnsi="Times New Roman" w:cs="Times New Roman"/>
          <w:color w:val="231F20"/>
          <w:sz w:val="28"/>
          <w:szCs w:val="28"/>
        </w:rPr>
        <w:t xml:space="preserve"> J. Hoffmann et al. </w:t>
      </w:r>
      <w:r w:rsidRPr="00921E1F">
        <w:rPr>
          <w:rFonts w:ascii="TimesNewRomanPS-ItalicMT" w:hAnsi="TimesNewRomanPS-ItalicMT" w:cs="TimesNewRomanPS-ItalicMT"/>
          <w:iCs/>
          <w:sz w:val="28"/>
          <w:szCs w:val="28"/>
        </w:rPr>
        <w:t>//</w:t>
      </w:r>
      <w:r w:rsidRPr="006A0545">
        <w:rPr>
          <w:rFonts w:ascii="Times New Roman" w:hAnsi="Times New Roman" w:cs="Times New Roman"/>
          <w:color w:val="231F20"/>
          <w:sz w:val="28"/>
          <w:szCs w:val="28"/>
        </w:rPr>
        <w:t xml:space="preserve"> GSI Scientific Report – 2012 -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C. </w:t>
      </w:r>
      <w:r w:rsidRPr="006A0545">
        <w:rPr>
          <w:rFonts w:ascii="Times New Roman" w:hAnsi="Times New Roman" w:cs="Times New Roman"/>
          <w:color w:val="231F20"/>
          <w:sz w:val="28"/>
          <w:szCs w:val="28"/>
        </w:rPr>
        <w:t>253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509D2FF3" w14:textId="28B69F73" w:rsidR="006A0545" w:rsidRPr="006A0545" w:rsidRDefault="006A0545" w:rsidP="006A0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15. </w:t>
      </w:r>
      <w:r w:rsidRPr="006A0545">
        <w:rPr>
          <w:rFonts w:ascii="Times New Roman" w:hAnsi="Times New Roman" w:cs="Times New Roman"/>
          <w:sz w:val="28"/>
          <w:szCs w:val="28"/>
        </w:rPr>
        <w:t xml:space="preserve">W. </w:t>
      </w:r>
      <w:proofErr w:type="spellStart"/>
      <w:r w:rsidRPr="006A0545">
        <w:rPr>
          <w:rFonts w:ascii="Times New Roman" w:hAnsi="Times New Roman" w:cs="Times New Roman"/>
          <w:sz w:val="28"/>
          <w:szCs w:val="28"/>
        </w:rPr>
        <w:t>Reisdorf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E1F">
        <w:rPr>
          <w:rFonts w:ascii="TimesNewRomanPS-ItalicMT" w:hAnsi="TimesNewRomanPS-ItalicMT" w:cs="TimesNewRomanPS-ItalicMT"/>
          <w:iCs/>
          <w:sz w:val="28"/>
          <w:szCs w:val="28"/>
        </w:rPr>
        <w:t>//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 </w:t>
      </w:r>
      <w:r w:rsidRPr="006A0545">
        <w:rPr>
          <w:rFonts w:ascii="Times New Roman" w:hAnsi="Times New Roman" w:cs="Times New Roman"/>
          <w:sz w:val="28"/>
          <w:szCs w:val="28"/>
        </w:rPr>
        <w:t>Z. Phys.</w:t>
      </w:r>
      <w:r w:rsidR="002B47FB">
        <w:rPr>
          <w:rFonts w:ascii="Times New Roman" w:hAnsi="Times New Roman" w:cs="Times New Roman"/>
          <w:sz w:val="28"/>
          <w:szCs w:val="28"/>
        </w:rPr>
        <w:t xml:space="preserve"> </w:t>
      </w:r>
      <w:r w:rsidRPr="006A0545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– 1981 –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A0545">
        <w:rPr>
          <w:rFonts w:ascii="Times New Roman" w:hAnsi="Times New Roman" w:cs="Times New Roman"/>
          <w:sz w:val="28"/>
          <w:szCs w:val="28"/>
        </w:rPr>
        <w:t xml:space="preserve">. 300 –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A0545">
        <w:rPr>
          <w:rFonts w:ascii="Times New Roman" w:hAnsi="Times New Roman" w:cs="Times New Roman"/>
          <w:sz w:val="28"/>
          <w:szCs w:val="28"/>
        </w:rPr>
        <w:t>. 227.</w:t>
      </w:r>
    </w:p>
    <w:p w14:paraId="4FE286EE" w14:textId="6B14D177" w:rsidR="006A0545" w:rsidRDefault="006A0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545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545">
        <w:rPr>
          <w:rFonts w:ascii="Times New Roman" w:hAnsi="Times New Roman" w:cs="Times New Roman"/>
          <w:sz w:val="28"/>
          <w:szCs w:val="28"/>
        </w:rPr>
        <w:t>N. Bohr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E1F">
        <w:rPr>
          <w:rFonts w:ascii="TimesNewRomanPS-ItalicMT" w:hAnsi="TimesNewRomanPS-ItalicMT" w:cs="TimesNewRomanPS-ItalicMT"/>
          <w:iCs/>
          <w:sz w:val="28"/>
          <w:szCs w:val="28"/>
        </w:rPr>
        <w:t>//</w:t>
      </w:r>
      <w:r w:rsidRPr="006A0545">
        <w:rPr>
          <w:rFonts w:ascii="Times New Roman" w:hAnsi="Times New Roman" w:cs="Times New Roman"/>
          <w:sz w:val="28"/>
          <w:szCs w:val="28"/>
        </w:rPr>
        <w:t xml:space="preserve"> Phys. Rev. </w:t>
      </w:r>
      <w:r w:rsidR="002B47FB">
        <w:rPr>
          <w:rFonts w:ascii="Times New Roman" w:hAnsi="Times New Roman" w:cs="Times New Roman"/>
          <w:sz w:val="28"/>
          <w:szCs w:val="28"/>
        </w:rPr>
        <w:t xml:space="preserve">- </w:t>
      </w:r>
      <w:r w:rsidRPr="006A0545">
        <w:rPr>
          <w:rFonts w:ascii="Times New Roman" w:hAnsi="Times New Roman" w:cs="Times New Roman"/>
          <w:sz w:val="28"/>
          <w:szCs w:val="28"/>
        </w:rPr>
        <w:t xml:space="preserve">1940. </w:t>
      </w:r>
      <w:r w:rsidR="002B47FB">
        <w:rPr>
          <w:rFonts w:ascii="Times New Roman" w:hAnsi="Times New Roman" w:cs="Times New Roman"/>
          <w:sz w:val="28"/>
          <w:szCs w:val="28"/>
        </w:rPr>
        <w:t xml:space="preserve">- </w:t>
      </w:r>
      <w:r w:rsidRPr="006A054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A0545">
        <w:rPr>
          <w:rFonts w:ascii="Times New Roman" w:hAnsi="Times New Roman" w:cs="Times New Roman"/>
          <w:sz w:val="28"/>
          <w:szCs w:val="28"/>
        </w:rPr>
        <w:t xml:space="preserve">. 58. </w:t>
      </w:r>
      <w:r w:rsidR="002B47FB">
        <w:rPr>
          <w:rFonts w:ascii="Times New Roman" w:hAnsi="Times New Roman" w:cs="Times New Roman"/>
          <w:sz w:val="28"/>
          <w:szCs w:val="28"/>
        </w:rPr>
        <w:t xml:space="preserve">– C. </w:t>
      </w:r>
      <w:r w:rsidRPr="006A0545">
        <w:rPr>
          <w:rFonts w:ascii="Times New Roman" w:hAnsi="Times New Roman" w:cs="Times New Roman"/>
          <w:sz w:val="28"/>
          <w:szCs w:val="28"/>
        </w:rPr>
        <w:t>654-655.</w:t>
      </w:r>
    </w:p>
    <w:p w14:paraId="18B4B77F" w14:textId="7DD53127" w:rsidR="002B47FB" w:rsidRPr="002B47FB" w:rsidRDefault="002B4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7FB">
        <w:rPr>
          <w:rFonts w:ascii="Times New Roman" w:hAnsi="Times New Roman" w:cs="Times New Roman"/>
          <w:sz w:val="28"/>
          <w:szCs w:val="28"/>
        </w:rPr>
        <w:t xml:space="preserve">17. </w:t>
      </w:r>
      <w:r w:rsidRPr="002B47FB">
        <w:rPr>
          <w:rFonts w:ascii="Times New Roman" w:hAnsi="Times New Roman" w:cs="Times New Roman"/>
          <w:color w:val="000000"/>
          <w:sz w:val="28"/>
          <w:szCs w:val="28"/>
        </w:rPr>
        <w:t xml:space="preserve">J. </w:t>
      </w:r>
      <w:proofErr w:type="spellStart"/>
      <w:r w:rsidRPr="002B47FB">
        <w:rPr>
          <w:rFonts w:ascii="Times New Roman" w:hAnsi="Times New Roman" w:cs="Times New Roman"/>
          <w:color w:val="000000"/>
          <w:sz w:val="28"/>
          <w:szCs w:val="28"/>
        </w:rPr>
        <w:t>Khuyagbaatar</w:t>
      </w:r>
      <w:proofErr w:type="spellEnd"/>
      <w:r w:rsidRPr="002B47FB">
        <w:rPr>
          <w:rFonts w:ascii="Times New Roman" w:hAnsi="Times New Roman" w:cs="Times New Roman"/>
          <w:color w:val="000000"/>
          <w:sz w:val="28"/>
          <w:szCs w:val="28"/>
        </w:rPr>
        <w:t xml:space="preserve"> et al.</w:t>
      </w:r>
      <w:r w:rsidRPr="002B47FB">
        <w:rPr>
          <w:rFonts w:ascii="TimesNewRomanPS-ItalicMT" w:hAnsi="TimesNewRomanPS-ItalicMT" w:cs="TimesNewRomanPS-ItalicMT"/>
          <w:iCs/>
          <w:sz w:val="28"/>
          <w:szCs w:val="28"/>
        </w:rPr>
        <w:t xml:space="preserve"> </w:t>
      </w:r>
      <w:r w:rsidRPr="00921E1F">
        <w:rPr>
          <w:rFonts w:ascii="TimesNewRomanPS-ItalicMT" w:hAnsi="TimesNewRomanPS-ItalicMT" w:cs="TimesNewRomanPS-ItalicMT"/>
          <w:iCs/>
          <w:sz w:val="28"/>
          <w:szCs w:val="28"/>
        </w:rPr>
        <w:t>//</w:t>
      </w:r>
      <w:r>
        <w:rPr>
          <w:rFonts w:cs="Times-Roman"/>
          <w:color w:val="000000"/>
          <w:sz w:val="20"/>
          <w:szCs w:val="20"/>
        </w:rPr>
        <w:t xml:space="preserve"> </w:t>
      </w:r>
      <w:r w:rsidRPr="007633F2">
        <w:rPr>
          <w:rFonts w:ascii="Times New Roman" w:hAnsi="Times New Roman" w:cs="Times New Roman"/>
          <w:sz w:val="28"/>
          <w:szCs w:val="28"/>
        </w:rPr>
        <w:t>Phys. Rev. C.</w:t>
      </w:r>
      <w:r>
        <w:rPr>
          <w:rFonts w:ascii="Times New Roman" w:hAnsi="Times New Roman" w:cs="Times New Roman"/>
          <w:sz w:val="28"/>
          <w:szCs w:val="28"/>
        </w:rPr>
        <w:t xml:space="preserve"> – 2013 –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B47FB">
        <w:rPr>
          <w:rFonts w:ascii="Times New Roman" w:hAnsi="Times New Roman" w:cs="Times New Roman"/>
          <w:sz w:val="28"/>
          <w:szCs w:val="28"/>
        </w:rPr>
        <w:t>. 88.</w:t>
      </w:r>
    </w:p>
    <w:p w14:paraId="304EA73D" w14:textId="61BADBA1" w:rsidR="002B47FB" w:rsidRDefault="002B4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7F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r w:rsidRPr="0056316D">
          <w:rPr>
            <w:rStyle w:val="ac"/>
            <w:rFonts w:ascii="Times New Roman" w:hAnsi="Times New Roman" w:cs="Times New Roman"/>
            <w:sz w:val="28"/>
            <w:szCs w:val="28"/>
          </w:rPr>
          <w:t>https://www.nndc.bnl.gov/</w:t>
        </w:r>
      </w:hyperlink>
    </w:p>
    <w:p w14:paraId="38D634F6" w14:textId="5388C178" w:rsidR="002B47FB" w:rsidRPr="002B47FB" w:rsidRDefault="002B4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19. C. C. </w:t>
      </w:r>
      <w:proofErr w:type="spellStart"/>
      <w:r>
        <w:rPr>
          <w:rFonts w:ascii="Times New Roman" w:hAnsi="Times New Roman" w:cs="Times New Roman"/>
          <w:sz w:val="28"/>
          <w:szCs w:val="28"/>
        </w:rPr>
        <w:t>Sahm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H. G. Clerc </w:t>
      </w:r>
      <w:r w:rsidRPr="00921E1F">
        <w:rPr>
          <w:rFonts w:ascii="TimesNewRomanPS-ItalicMT" w:hAnsi="TimesNewRomanPS-ItalicMT" w:cs="TimesNewRomanPS-ItalicMT"/>
          <w:iCs/>
          <w:sz w:val="28"/>
          <w:szCs w:val="28"/>
        </w:rPr>
        <w:t>//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Cs/>
          <w:sz w:val="28"/>
          <w:szCs w:val="28"/>
        </w:rPr>
        <w:t>Nucl</w:t>
      </w:r>
      <w:proofErr w:type="spellEnd"/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. Phys. A -1985 – </w:t>
      </w:r>
      <w:r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Т. 441 – С. 316</w:t>
      </w:r>
      <w:r w:rsidR="008F3E57">
        <w:rPr>
          <w:rFonts w:ascii="TimesNewRomanPS-ItalicMT" w:hAnsi="TimesNewRomanPS-ItalicMT" w:cs="TimesNewRomanPS-ItalicMT"/>
          <w:iCs/>
          <w:sz w:val="28"/>
          <w:szCs w:val="28"/>
          <w:lang w:val="ru-RU"/>
        </w:rPr>
        <w:t>-343.</w:t>
      </w:r>
    </w:p>
    <w:p w14:paraId="5A576C48" w14:textId="77777777" w:rsidR="002B47FB" w:rsidRPr="002B47FB" w:rsidRDefault="002B47FB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sectPr w:rsidR="002B47FB" w:rsidRPr="002B47FB" w:rsidSect="008A29A5">
      <w:footerReference w:type="default" r:id="rId20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74E68" w14:textId="77777777" w:rsidR="00CB3255" w:rsidRDefault="00CB3255" w:rsidP="008F3E57">
      <w:pPr>
        <w:spacing w:after="0" w:line="240" w:lineRule="auto"/>
      </w:pPr>
      <w:r>
        <w:separator/>
      </w:r>
    </w:p>
  </w:endnote>
  <w:endnote w:type="continuationSeparator" w:id="0">
    <w:p w14:paraId="14473281" w14:textId="77777777" w:rsidR="00CB3255" w:rsidRDefault="00CB3255" w:rsidP="008F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Italic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20268" w14:textId="4BDF0067" w:rsidR="00170919" w:rsidRDefault="00170919">
    <w:pPr>
      <w:pStyle w:val="af0"/>
    </w:pP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01E1FE2" w14:textId="77777777" w:rsidR="00170919" w:rsidRDefault="0017091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FFC6B" w14:textId="77777777" w:rsidR="00CB3255" w:rsidRDefault="00CB3255" w:rsidP="008F3E57">
      <w:pPr>
        <w:spacing w:after="0" w:line="240" w:lineRule="auto"/>
      </w:pPr>
      <w:r>
        <w:separator/>
      </w:r>
    </w:p>
  </w:footnote>
  <w:footnote w:type="continuationSeparator" w:id="0">
    <w:p w14:paraId="73B2BACB" w14:textId="77777777" w:rsidR="00CB3255" w:rsidRDefault="00CB3255" w:rsidP="008F3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B5483"/>
    <w:multiLevelType w:val="hybridMultilevel"/>
    <w:tmpl w:val="F2100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B7377"/>
    <w:multiLevelType w:val="hybridMultilevel"/>
    <w:tmpl w:val="781C5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22688"/>
    <w:multiLevelType w:val="hybridMultilevel"/>
    <w:tmpl w:val="E7DA41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B3354"/>
    <w:multiLevelType w:val="hybridMultilevel"/>
    <w:tmpl w:val="B11C2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FE5016"/>
    <w:multiLevelType w:val="hybridMultilevel"/>
    <w:tmpl w:val="7272DA00"/>
    <w:lvl w:ilvl="0" w:tplc="F7344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63CDF"/>
    <w:multiLevelType w:val="hybridMultilevel"/>
    <w:tmpl w:val="3930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72F33"/>
    <w:multiLevelType w:val="hybridMultilevel"/>
    <w:tmpl w:val="2676FBA8"/>
    <w:lvl w:ilvl="0" w:tplc="EBD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89003D"/>
    <w:multiLevelType w:val="hybridMultilevel"/>
    <w:tmpl w:val="B8424A3A"/>
    <w:lvl w:ilvl="0" w:tplc="18D876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E0FF2"/>
    <w:multiLevelType w:val="hybridMultilevel"/>
    <w:tmpl w:val="CDD4F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5604B"/>
    <w:multiLevelType w:val="hybridMultilevel"/>
    <w:tmpl w:val="DE9CB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912A9"/>
    <w:multiLevelType w:val="hybridMultilevel"/>
    <w:tmpl w:val="068EDC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A8"/>
    <w:rsid w:val="00003215"/>
    <w:rsid w:val="0002631B"/>
    <w:rsid w:val="000544D2"/>
    <w:rsid w:val="000851DE"/>
    <w:rsid w:val="0008642B"/>
    <w:rsid w:val="000A273B"/>
    <w:rsid w:val="000E0FD0"/>
    <w:rsid w:val="00106A9B"/>
    <w:rsid w:val="00117889"/>
    <w:rsid w:val="00120972"/>
    <w:rsid w:val="00133931"/>
    <w:rsid w:val="00150D95"/>
    <w:rsid w:val="00170919"/>
    <w:rsid w:val="00183A76"/>
    <w:rsid w:val="00187DDF"/>
    <w:rsid w:val="001A195D"/>
    <w:rsid w:val="001A3443"/>
    <w:rsid w:val="001A3978"/>
    <w:rsid w:val="001D07AD"/>
    <w:rsid w:val="001E3C84"/>
    <w:rsid w:val="001E442A"/>
    <w:rsid w:val="001E4CB9"/>
    <w:rsid w:val="00266FA3"/>
    <w:rsid w:val="00274B15"/>
    <w:rsid w:val="00296158"/>
    <w:rsid w:val="002A2172"/>
    <w:rsid w:val="002B47FB"/>
    <w:rsid w:val="002C5892"/>
    <w:rsid w:val="002E14F3"/>
    <w:rsid w:val="002F58BC"/>
    <w:rsid w:val="003155CE"/>
    <w:rsid w:val="00373D7E"/>
    <w:rsid w:val="003779C2"/>
    <w:rsid w:val="0038404F"/>
    <w:rsid w:val="00390D25"/>
    <w:rsid w:val="003B6E68"/>
    <w:rsid w:val="003F7AC3"/>
    <w:rsid w:val="00402B95"/>
    <w:rsid w:val="00410D1E"/>
    <w:rsid w:val="004147F1"/>
    <w:rsid w:val="00461445"/>
    <w:rsid w:val="00473E17"/>
    <w:rsid w:val="00477597"/>
    <w:rsid w:val="004A5196"/>
    <w:rsid w:val="004D1808"/>
    <w:rsid w:val="00526010"/>
    <w:rsid w:val="005311E6"/>
    <w:rsid w:val="00536B2F"/>
    <w:rsid w:val="00547077"/>
    <w:rsid w:val="005517B9"/>
    <w:rsid w:val="005556CD"/>
    <w:rsid w:val="00560BAA"/>
    <w:rsid w:val="00574659"/>
    <w:rsid w:val="00583ADA"/>
    <w:rsid w:val="005A47D9"/>
    <w:rsid w:val="005B0216"/>
    <w:rsid w:val="005C6EEE"/>
    <w:rsid w:val="005D4C11"/>
    <w:rsid w:val="00687E2B"/>
    <w:rsid w:val="006A0545"/>
    <w:rsid w:val="006A4A97"/>
    <w:rsid w:val="006B09C6"/>
    <w:rsid w:val="006C18CF"/>
    <w:rsid w:val="006D7B8C"/>
    <w:rsid w:val="006E47C5"/>
    <w:rsid w:val="00706AD3"/>
    <w:rsid w:val="00710744"/>
    <w:rsid w:val="007257F2"/>
    <w:rsid w:val="00725D42"/>
    <w:rsid w:val="00726AC1"/>
    <w:rsid w:val="00762C94"/>
    <w:rsid w:val="007633F2"/>
    <w:rsid w:val="00767229"/>
    <w:rsid w:val="007A488F"/>
    <w:rsid w:val="007A5685"/>
    <w:rsid w:val="007C1F7F"/>
    <w:rsid w:val="007D1377"/>
    <w:rsid w:val="007E3809"/>
    <w:rsid w:val="008351A2"/>
    <w:rsid w:val="008355BC"/>
    <w:rsid w:val="00863BBB"/>
    <w:rsid w:val="00895936"/>
    <w:rsid w:val="008A29A5"/>
    <w:rsid w:val="008D2C78"/>
    <w:rsid w:val="008E66A7"/>
    <w:rsid w:val="008F3E57"/>
    <w:rsid w:val="00905255"/>
    <w:rsid w:val="009109B9"/>
    <w:rsid w:val="00921E1F"/>
    <w:rsid w:val="00926FF5"/>
    <w:rsid w:val="009461C6"/>
    <w:rsid w:val="0097317B"/>
    <w:rsid w:val="00974633"/>
    <w:rsid w:val="00981B31"/>
    <w:rsid w:val="00994313"/>
    <w:rsid w:val="009B09DC"/>
    <w:rsid w:val="009B1982"/>
    <w:rsid w:val="009B749F"/>
    <w:rsid w:val="009D0202"/>
    <w:rsid w:val="009D34A8"/>
    <w:rsid w:val="00A1202C"/>
    <w:rsid w:val="00A36AE8"/>
    <w:rsid w:val="00A41D66"/>
    <w:rsid w:val="00A45332"/>
    <w:rsid w:val="00A769A1"/>
    <w:rsid w:val="00A95EC5"/>
    <w:rsid w:val="00AC3A63"/>
    <w:rsid w:val="00AD329F"/>
    <w:rsid w:val="00B02F6B"/>
    <w:rsid w:val="00B72019"/>
    <w:rsid w:val="00B747A1"/>
    <w:rsid w:val="00B76351"/>
    <w:rsid w:val="00B82602"/>
    <w:rsid w:val="00B931A0"/>
    <w:rsid w:val="00BB449C"/>
    <w:rsid w:val="00BB7589"/>
    <w:rsid w:val="00BD0C93"/>
    <w:rsid w:val="00BD1DA4"/>
    <w:rsid w:val="00BD6D5D"/>
    <w:rsid w:val="00BE3597"/>
    <w:rsid w:val="00BF3C85"/>
    <w:rsid w:val="00C203B7"/>
    <w:rsid w:val="00C61D50"/>
    <w:rsid w:val="00C67ABA"/>
    <w:rsid w:val="00CB3255"/>
    <w:rsid w:val="00CB7B06"/>
    <w:rsid w:val="00CF60C0"/>
    <w:rsid w:val="00D025CD"/>
    <w:rsid w:val="00D07E66"/>
    <w:rsid w:val="00D31321"/>
    <w:rsid w:val="00D5756A"/>
    <w:rsid w:val="00D65F2E"/>
    <w:rsid w:val="00D73DC3"/>
    <w:rsid w:val="00DA50D0"/>
    <w:rsid w:val="00DB0724"/>
    <w:rsid w:val="00DB5FFA"/>
    <w:rsid w:val="00DC2F37"/>
    <w:rsid w:val="00DE1404"/>
    <w:rsid w:val="00DE4F3B"/>
    <w:rsid w:val="00E032B0"/>
    <w:rsid w:val="00E228B0"/>
    <w:rsid w:val="00E5317D"/>
    <w:rsid w:val="00E64196"/>
    <w:rsid w:val="00EA1592"/>
    <w:rsid w:val="00EA76F0"/>
    <w:rsid w:val="00EB5801"/>
    <w:rsid w:val="00ED2937"/>
    <w:rsid w:val="00ED59D4"/>
    <w:rsid w:val="00EE0DCF"/>
    <w:rsid w:val="00F2430A"/>
    <w:rsid w:val="00F268FA"/>
    <w:rsid w:val="00F334C6"/>
    <w:rsid w:val="00F64850"/>
    <w:rsid w:val="00F74050"/>
    <w:rsid w:val="00F9769C"/>
    <w:rsid w:val="00FD4B35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859E"/>
  <w15:chartTrackingRefBased/>
  <w15:docId w15:val="{72B99F71-A3C8-4B1E-8728-D001ACD8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195D"/>
    <w:rPr>
      <w:color w:val="808080"/>
    </w:rPr>
  </w:style>
  <w:style w:type="paragraph" w:styleId="a4">
    <w:name w:val="List Paragraph"/>
    <w:basedOn w:val="a"/>
    <w:uiPriority w:val="34"/>
    <w:qFormat/>
    <w:rsid w:val="001A195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746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746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746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746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7463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7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4633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2B47F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B47FB"/>
    <w:rPr>
      <w:color w:val="808080"/>
      <w:shd w:val="clear" w:color="auto" w:fill="E6E6E6"/>
    </w:rPr>
  </w:style>
  <w:style w:type="paragraph" w:styleId="ae">
    <w:name w:val="header"/>
    <w:basedOn w:val="a"/>
    <w:link w:val="af"/>
    <w:uiPriority w:val="99"/>
    <w:unhideWhenUsed/>
    <w:rsid w:val="008F3E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F3E57"/>
  </w:style>
  <w:style w:type="paragraph" w:styleId="af0">
    <w:name w:val="footer"/>
    <w:basedOn w:val="a"/>
    <w:link w:val="af1"/>
    <w:uiPriority w:val="99"/>
    <w:unhideWhenUsed/>
    <w:rsid w:val="008F3E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F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s://www.nndc.bnl.gov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CF0CD-36D9-4934-BBBC-0AA6BFB4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4700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Нечипоренко</dc:creator>
  <cp:keywords/>
  <dc:description/>
  <cp:lastModifiedBy>Юрий Нечипоренко</cp:lastModifiedBy>
  <cp:revision>4</cp:revision>
  <dcterms:created xsi:type="dcterms:W3CDTF">2018-05-07T23:06:00Z</dcterms:created>
  <dcterms:modified xsi:type="dcterms:W3CDTF">2018-05-08T16:01:00Z</dcterms:modified>
</cp:coreProperties>
</file>