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CF" w:rsidRDefault="00443C81" w:rsidP="00C12EF0">
      <w:pPr>
        <w:spacing w:line="360" w:lineRule="auto"/>
        <w:jc w:val="center"/>
        <w:rPr>
          <w:color w:val="000000" w:themeColor="text1"/>
          <w:sz w:val="28"/>
          <w:szCs w:val="28"/>
          <w:lang w:val="ru-RU"/>
        </w:rPr>
      </w:pPr>
      <w:r w:rsidRPr="002578C9">
        <w:rPr>
          <w:color w:val="000000" w:themeColor="text1"/>
          <w:sz w:val="28"/>
          <w:szCs w:val="28"/>
          <w:lang w:val="ru-RU"/>
        </w:rPr>
        <w:t>Федеральное государственное бюджетное образовательное учреждение</w:t>
      </w:r>
      <w:r w:rsidR="00CD07B0" w:rsidRPr="002578C9">
        <w:rPr>
          <w:color w:val="000000" w:themeColor="text1"/>
          <w:sz w:val="28"/>
          <w:szCs w:val="28"/>
          <w:lang w:val="ru-RU"/>
        </w:rPr>
        <w:t xml:space="preserve"> </w:t>
      </w:r>
      <w:r w:rsidRPr="002578C9">
        <w:rPr>
          <w:color w:val="000000" w:themeColor="text1"/>
          <w:sz w:val="28"/>
          <w:szCs w:val="28"/>
          <w:lang w:val="ru-RU"/>
        </w:rPr>
        <w:t>высшего образования</w:t>
      </w:r>
      <w:r w:rsidR="00CD07B0" w:rsidRPr="002578C9">
        <w:rPr>
          <w:color w:val="000000" w:themeColor="text1"/>
          <w:sz w:val="28"/>
          <w:szCs w:val="28"/>
          <w:lang w:val="ru-RU"/>
        </w:rPr>
        <w:t xml:space="preserve"> </w:t>
      </w:r>
    </w:p>
    <w:p w:rsidR="00BF4549" w:rsidRPr="002578C9" w:rsidRDefault="00443C81" w:rsidP="00C12EF0">
      <w:pPr>
        <w:spacing w:line="360" w:lineRule="auto"/>
        <w:jc w:val="center"/>
        <w:rPr>
          <w:color w:val="000000" w:themeColor="text1"/>
          <w:sz w:val="28"/>
          <w:szCs w:val="28"/>
          <w:lang w:val="ru-RU"/>
        </w:rPr>
      </w:pPr>
      <w:r w:rsidRPr="002578C9">
        <w:rPr>
          <w:color w:val="000000" w:themeColor="text1"/>
          <w:sz w:val="28"/>
          <w:szCs w:val="28"/>
          <w:lang w:val="ru-RU"/>
        </w:rPr>
        <w:t>«Санкт-Петербургский государственный университет»</w:t>
      </w:r>
    </w:p>
    <w:p w:rsidR="00BF4549" w:rsidRPr="002578C9" w:rsidRDefault="00BF4549" w:rsidP="00C12EF0">
      <w:pPr>
        <w:spacing w:line="360" w:lineRule="auto"/>
        <w:jc w:val="center"/>
        <w:rPr>
          <w:color w:val="000000" w:themeColor="text1"/>
          <w:sz w:val="28"/>
          <w:szCs w:val="28"/>
          <w:lang w:val="ru-RU"/>
        </w:rPr>
      </w:pPr>
    </w:p>
    <w:p w:rsidR="00BF4549" w:rsidRPr="002578C9" w:rsidRDefault="00BF4549" w:rsidP="00C12EF0">
      <w:pPr>
        <w:spacing w:line="360" w:lineRule="auto"/>
        <w:jc w:val="center"/>
        <w:rPr>
          <w:color w:val="000000" w:themeColor="text1"/>
          <w:sz w:val="28"/>
          <w:szCs w:val="28"/>
          <w:lang w:val="ru-RU"/>
        </w:rPr>
      </w:pPr>
    </w:p>
    <w:p w:rsidR="00CD07B0" w:rsidRDefault="00CD07B0" w:rsidP="00C12EF0">
      <w:pPr>
        <w:spacing w:line="360" w:lineRule="auto"/>
        <w:jc w:val="center"/>
        <w:rPr>
          <w:color w:val="000000" w:themeColor="text1"/>
          <w:sz w:val="28"/>
          <w:szCs w:val="28"/>
          <w:lang w:val="ru-RU"/>
        </w:rPr>
      </w:pPr>
    </w:p>
    <w:p w:rsidR="00174C8F" w:rsidRPr="002578C9" w:rsidRDefault="00174C8F" w:rsidP="00C12EF0">
      <w:pPr>
        <w:spacing w:line="360" w:lineRule="auto"/>
        <w:jc w:val="center"/>
        <w:rPr>
          <w:color w:val="000000" w:themeColor="text1"/>
          <w:sz w:val="28"/>
          <w:szCs w:val="28"/>
          <w:lang w:val="ru-RU"/>
        </w:rPr>
      </w:pPr>
    </w:p>
    <w:p w:rsidR="00BF4549" w:rsidRPr="002578C9" w:rsidRDefault="00443C81" w:rsidP="00C12EF0">
      <w:pPr>
        <w:spacing w:line="360" w:lineRule="auto"/>
        <w:jc w:val="center"/>
        <w:rPr>
          <w:b/>
          <w:color w:val="000000" w:themeColor="text1"/>
          <w:sz w:val="28"/>
          <w:szCs w:val="28"/>
          <w:lang w:val="ru-RU"/>
        </w:rPr>
      </w:pPr>
      <w:r w:rsidRPr="002578C9">
        <w:rPr>
          <w:b/>
          <w:color w:val="000000" w:themeColor="text1"/>
          <w:sz w:val="28"/>
          <w:szCs w:val="28"/>
          <w:lang w:val="ru-RU"/>
        </w:rPr>
        <w:t>ВЫПУСКНАЯ КВАЛИФИКАЦИОННАЯ РАБОТА</w:t>
      </w:r>
    </w:p>
    <w:p w:rsidR="00CD07B0" w:rsidRPr="002578C9" w:rsidRDefault="00CD07B0" w:rsidP="00C12EF0">
      <w:pPr>
        <w:spacing w:line="360" w:lineRule="auto"/>
        <w:jc w:val="center"/>
        <w:rPr>
          <w:color w:val="000000" w:themeColor="text1"/>
          <w:sz w:val="28"/>
          <w:szCs w:val="28"/>
          <w:lang w:val="ru-RU"/>
        </w:rPr>
      </w:pPr>
    </w:p>
    <w:p w:rsidR="00BF4549" w:rsidRPr="002578C9" w:rsidRDefault="00443C81" w:rsidP="00C12EF0">
      <w:pPr>
        <w:spacing w:line="360" w:lineRule="auto"/>
        <w:jc w:val="center"/>
        <w:rPr>
          <w:color w:val="000000" w:themeColor="text1"/>
          <w:sz w:val="28"/>
          <w:szCs w:val="28"/>
          <w:u w:val="single"/>
          <w:lang w:val="ru-RU"/>
        </w:rPr>
      </w:pPr>
      <w:r w:rsidRPr="002578C9">
        <w:rPr>
          <w:color w:val="000000" w:themeColor="text1"/>
          <w:sz w:val="28"/>
          <w:szCs w:val="28"/>
          <w:lang w:val="ru-RU"/>
        </w:rPr>
        <w:t xml:space="preserve">НА ТЕМУ: </w:t>
      </w:r>
      <w:r w:rsidR="00CD07B0" w:rsidRPr="002578C9">
        <w:rPr>
          <w:color w:val="000000" w:themeColor="text1"/>
          <w:sz w:val="28"/>
          <w:szCs w:val="28"/>
          <w:u w:val="single"/>
        </w:rPr>
        <w:t>C</w:t>
      </w:r>
      <w:r w:rsidRPr="002578C9">
        <w:rPr>
          <w:color w:val="000000" w:themeColor="text1"/>
          <w:sz w:val="28"/>
          <w:szCs w:val="28"/>
          <w:u w:val="single"/>
          <w:lang w:val="ru-RU"/>
        </w:rPr>
        <w:t>равнение клас</w:t>
      </w:r>
      <w:r w:rsidR="00FF183B" w:rsidRPr="002578C9">
        <w:rPr>
          <w:color w:val="000000" w:themeColor="text1"/>
          <w:sz w:val="28"/>
          <w:szCs w:val="28"/>
          <w:u w:val="single"/>
          <w:lang w:val="ru-RU"/>
        </w:rPr>
        <w:t>сических и индивидуальных брекет-</w:t>
      </w:r>
      <w:r w:rsidRPr="002578C9">
        <w:rPr>
          <w:color w:val="000000" w:themeColor="text1"/>
          <w:sz w:val="28"/>
          <w:szCs w:val="28"/>
          <w:u w:val="single"/>
          <w:lang w:val="ru-RU"/>
        </w:rPr>
        <w:t>систем</w:t>
      </w:r>
    </w:p>
    <w:p w:rsidR="00BF4549" w:rsidRPr="002578C9" w:rsidRDefault="00BF4549" w:rsidP="00C12EF0">
      <w:pPr>
        <w:spacing w:line="360" w:lineRule="auto"/>
        <w:jc w:val="center"/>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CD07B0" w:rsidRDefault="00CD07B0" w:rsidP="00C12EF0">
      <w:pPr>
        <w:spacing w:line="360" w:lineRule="auto"/>
        <w:jc w:val="both"/>
        <w:rPr>
          <w:color w:val="000000" w:themeColor="text1"/>
          <w:sz w:val="28"/>
          <w:szCs w:val="28"/>
          <w:lang w:val="ru-RU"/>
        </w:rPr>
      </w:pPr>
    </w:p>
    <w:p w:rsidR="00174C8F" w:rsidRPr="002578C9" w:rsidRDefault="00174C8F" w:rsidP="00C12EF0">
      <w:pPr>
        <w:spacing w:line="360" w:lineRule="auto"/>
        <w:jc w:val="both"/>
        <w:rPr>
          <w:color w:val="000000" w:themeColor="text1"/>
          <w:sz w:val="28"/>
          <w:szCs w:val="28"/>
          <w:lang w:val="ru-RU"/>
        </w:rPr>
      </w:pPr>
    </w:p>
    <w:p w:rsidR="00CD07B0" w:rsidRPr="002578C9" w:rsidRDefault="00CD07B0" w:rsidP="00C12EF0">
      <w:pPr>
        <w:spacing w:line="360" w:lineRule="auto"/>
        <w:jc w:val="both"/>
        <w:rPr>
          <w:color w:val="000000" w:themeColor="text1"/>
          <w:sz w:val="28"/>
          <w:szCs w:val="28"/>
          <w:lang w:val="ru-RU"/>
        </w:rPr>
      </w:pPr>
    </w:p>
    <w:p w:rsidR="00CD07B0" w:rsidRPr="002578C9" w:rsidRDefault="00CD07B0" w:rsidP="00C12EF0">
      <w:pPr>
        <w:spacing w:line="360" w:lineRule="auto"/>
        <w:jc w:val="both"/>
        <w:rPr>
          <w:color w:val="000000" w:themeColor="text1"/>
          <w:sz w:val="28"/>
          <w:szCs w:val="28"/>
          <w:lang w:val="ru-RU"/>
        </w:rPr>
      </w:pPr>
    </w:p>
    <w:p w:rsidR="00CD07B0" w:rsidRPr="002578C9" w:rsidRDefault="00CD07B0" w:rsidP="00C12EF0">
      <w:pPr>
        <w:spacing w:line="360" w:lineRule="auto"/>
        <w:jc w:val="both"/>
        <w:rPr>
          <w:color w:val="000000" w:themeColor="text1"/>
          <w:sz w:val="28"/>
          <w:szCs w:val="28"/>
          <w:lang w:val="ru-RU"/>
        </w:rPr>
      </w:pPr>
    </w:p>
    <w:p w:rsidR="00BF4549" w:rsidRPr="002578C9" w:rsidRDefault="00443C81" w:rsidP="00C12EF0">
      <w:pPr>
        <w:spacing w:line="360" w:lineRule="auto"/>
        <w:ind w:left="4253" w:hanging="567"/>
        <w:jc w:val="both"/>
        <w:rPr>
          <w:color w:val="000000" w:themeColor="text1"/>
          <w:sz w:val="28"/>
          <w:szCs w:val="28"/>
          <w:lang w:val="ru-RU"/>
        </w:rPr>
      </w:pPr>
      <w:r w:rsidRPr="002578C9">
        <w:rPr>
          <w:color w:val="000000" w:themeColor="text1"/>
          <w:sz w:val="28"/>
          <w:szCs w:val="28"/>
          <w:lang w:val="ru-RU"/>
        </w:rPr>
        <w:t>Выполнила студентка</w:t>
      </w:r>
    </w:p>
    <w:p w:rsidR="00BF4549" w:rsidRPr="002578C9" w:rsidRDefault="00443C81" w:rsidP="00C12EF0">
      <w:pPr>
        <w:spacing w:line="360" w:lineRule="auto"/>
        <w:ind w:left="4253" w:hanging="567"/>
        <w:jc w:val="both"/>
        <w:rPr>
          <w:color w:val="000000" w:themeColor="text1"/>
          <w:sz w:val="28"/>
          <w:szCs w:val="28"/>
          <w:lang w:val="ru-RU"/>
        </w:rPr>
      </w:pPr>
      <w:r w:rsidRPr="002578C9">
        <w:rPr>
          <w:color w:val="000000" w:themeColor="text1"/>
          <w:sz w:val="28"/>
          <w:szCs w:val="28"/>
          <w:lang w:val="ru-RU"/>
        </w:rPr>
        <w:t>Нуртдинова Светлана Александровна</w:t>
      </w:r>
    </w:p>
    <w:p w:rsidR="00BF4549" w:rsidRPr="002578C9" w:rsidRDefault="00443C81" w:rsidP="00C12EF0">
      <w:pPr>
        <w:spacing w:line="360" w:lineRule="auto"/>
        <w:ind w:left="4253" w:hanging="567"/>
        <w:jc w:val="both"/>
        <w:rPr>
          <w:color w:val="000000" w:themeColor="text1"/>
          <w:sz w:val="28"/>
          <w:szCs w:val="28"/>
          <w:lang w:val="ru-RU"/>
        </w:rPr>
      </w:pPr>
      <w:r w:rsidRPr="002578C9">
        <w:rPr>
          <w:color w:val="000000" w:themeColor="text1"/>
          <w:sz w:val="28"/>
          <w:szCs w:val="28"/>
          <w:lang w:val="ru-RU"/>
        </w:rPr>
        <w:t>523 группы</w:t>
      </w:r>
    </w:p>
    <w:p w:rsidR="00BF4549" w:rsidRPr="002578C9" w:rsidRDefault="00443C81" w:rsidP="00C12EF0">
      <w:pPr>
        <w:spacing w:line="360" w:lineRule="auto"/>
        <w:ind w:left="4253" w:hanging="567"/>
        <w:jc w:val="both"/>
        <w:rPr>
          <w:color w:val="000000" w:themeColor="text1"/>
          <w:sz w:val="28"/>
          <w:szCs w:val="28"/>
          <w:lang w:val="ru-RU"/>
        </w:rPr>
      </w:pPr>
      <w:r w:rsidRPr="002578C9">
        <w:rPr>
          <w:color w:val="000000" w:themeColor="text1"/>
          <w:sz w:val="28"/>
          <w:szCs w:val="28"/>
          <w:lang w:val="ru-RU"/>
        </w:rPr>
        <w:t>Научный руководитель</w:t>
      </w:r>
    </w:p>
    <w:p w:rsidR="00BF4549" w:rsidRPr="002578C9" w:rsidRDefault="00CD07B0" w:rsidP="00C12EF0">
      <w:pPr>
        <w:spacing w:line="360" w:lineRule="auto"/>
        <w:ind w:left="4253" w:hanging="567"/>
        <w:jc w:val="both"/>
        <w:rPr>
          <w:color w:val="000000" w:themeColor="text1"/>
          <w:sz w:val="28"/>
          <w:szCs w:val="28"/>
          <w:lang w:val="ru-RU"/>
        </w:rPr>
      </w:pPr>
      <w:r w:rsidRPr="002578C9">
        <w:rPr>
          <w:color w:val="000000" w:themeColor="text1"/>
          <w:sz w:val="28"/>
          <w:szCs w:val="28"/>
          <w:lang w:val="ru-RU"/>
        </w:rPr>
        <w:t>д</w:t>
      </w:r>
      <w:r w:rsidR="00443C81" w:rsidRPr="002578C9">
        <w:rPr>
          <w:color w:val="000000" w:themeColor="text1"/>
          <w:sz w:val="28"/>
          <w:szCs w:val="28"/>
          <w:lang w:val="ru-RU"/>
        </w:rPr>
        <w:t>.</w:t>
      </w:r>
      <w:r w:rsidR="00FF183B" w:rsidRPr="002578C9">
        <w:rPr>
          <w:color w:val="000000" w:themeColor="text1"/>
          <w:sz w:val="28"/>
          <w:szCs w:val="28"/>
          <w:lang w:val="ru-RU"/>
        </w:rPr>
        <w:t>м.н. Соколович Наталия Александ</w:t>
      </w:r>
      <w:r w:rsidR="00443C81" w:rsidRPr="002578C9">
        <w:rPr>
          <w:color w:val="000000" w:themeColor="text1"/>
          <w:sz w:val="28"/>
          <w:szCs w:val="28"/>
          <w:lang w:val="ru-RU"/>
        </w:rPr>
        <w:t>ровна</w:t>
      </w:r>
    </w:p>
    <w:p w:rsidR="00BF4549" w:rsidRPr="002578C9" w:rsidRDefault="00BF4549" w:rsidP="00C12EF0">
      <w:pPr>
        <w:spacing w:line="360" w:lineRule="auto"/>
        <w:ind w:left="5387" w:hanging="567"/>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CD07B0" w:rsidRPr="002578C9" w:rsidRDefault="00CD07B0" w:rsidP="00C12EF0">
      <w:pPr>
        <w:spacing w:line="360" w:lineRule="auto"/>
        <w:jc w:val="both"/>
        <w:rPr>
          <w:color w:val="000000" w:themeColor="text1"/>
          <w:sz w:val="28"/>
          <w:szCs w:val="28"/>
          <w:lang w:val="ru-RU"/>
        </w:rPr>
      </w:pPr>
    </w:p>
    <w:p w:rsidR="00CD07B0" w:rsidRPr="002578C9" w:rsidRDefault="00CD07B0" w:rsidP="00C12EF0">
      <w:pPr>
        <w:spacing w:line="360" w:lineRule="auto"/>
        <w:jc w:val="both"/>
        <w:rPr>
          <w:color w:val="000000" w:themeColor="text1"/>
          <w:sz w:val="28"/>
          <w:szCs w:val="28"/>
          <w:lang w:val="ru-RU"/>
        </w:rPr>
      </w:pPr>
    </w:p>
    <w:p w:rsidR="00BF4549" w:rsidRPr="002578C9" w:rsidRDefault="00443C81" w:rsidP="00C12EF0">
      <w:pPr>
        <w:spacing w:line="360" w:lineRule="auto"/>
        <w:jc w:val="center"/>
        <w:rPr>
          <w:color w:val="000000" w:themeColor="text1"/>
          <w:sz w:val="28"/>
          <w:szCs w:val="28"/>
        </w:rPr>
      </w:pPr>
      <w:r w:rsidRPr="002578C9">
        <w:rPr>
          <w:color w:val="000000" w:themeColor="text1"/>
          <w:sz w:val="28"/>
          <w:szCs w:val="28"/>
        </w:rPr>
        <w:t>Санкт-Петербург</w:t>
      </w:r>
    </w:p>
    <w:p w:rsidR="00BF4549" w:rsidRPr="002578C9" w:rsidRDefault="00AC0CAF" w:rsidP="00AC0CAF">
      <w:pPr>
        <w:tabs>
          <w:tab w:val="center" w:pos="4535"/>
          <w:tab w:val="left" w:pos="7815"/>
        </w:tabs>
        <w:spacing w:line="360" w:lineRule="auto"/>
        <w:rPr>
          <w:color w:val="000000" w:themeColor="text1"/>
          <w:sz w:val="28"/>
          <w:szCs w:val="28"/>
        </w:rPr>
      </w:pPr>
      <w:r>
        <w:rPr>
          <w:color w:val="000000" w:themeColor="text1"/>
          <w:sz w:val="28"/>
          <w:szCs w:val="28"/>
        </w:rPr>
        <w:tab/>
      </w:r>
      <w:r w:rsidR="00443C81" w:rsidRPr="002578C9">
        <w:rPr>
          <w:color w:val="000000" w:themeColor="text1"/>
          <w:sz w:val="28"/>
          <w:szCs w:val="28"/>
        </w:rPr>
        <w:t>2018</w:t>
      </w:r>
      <w:r>
        <w:rPr>
          <w:color w:val="000000" w:themeColor="text1"/>
          <w:sz w:val="28"/>
          <w:szCs w:val="28"/>
        </w:rPr>
        <w:tab/>
      </w:r>
    </w:p>
    <w:sdt>
      <w:sdtPr>
        <w:rPr>
          <w:rFonts w:ascii="Times New Roman" w:eastAsia="Arial Unicode MS" w:hAnsi="Times New Roman" w:cs="Times New Roman"/>
          <w:b w:val="0"/>
          <w:bCs w:val="0"/>
          <w:color w:val="000000" w:themeColor="text1"/>
          <w:sz w:val="24"/>
          <w:szCs w:val="24"/>
          <w:bdr w:val="nil"/>
          <w:lang w:val="en-US" w:eastAsia="en-US"/>
        </w:rPr>
        <w:id w:val="36171198"/>
        <w:docPartObj>
          <w:docPartGallery w:val="Table of Contents"/>
          <w:docPartUnique/>
        </w:docPartObj>
      </w:sdtPr>
      <w:sdtEndPr>
        <w:rPr>
          <w:sz w:val="28"/>
          <w:szCs w:val="28"/>
        </w:rPr>
      </w:sdtEndPr>
      <w:sdtContent>
        <w:p w:rsidR="00F967F7" w:rsidRPr="004E3CC3" w:rsidRDefault="00F967F7" w:rsidP="00C12EF0">
          <w:pPr>
            <w:pStyle w:val="ac"/>
            <w:spacing w:line="360" w:lineRule="auto"/>
            <w:rPr>
              <w:rFonts w:ascii="Times New Roman" w:hAnsi="Times New Roman" w:cs="Times New Roman"/>
              <w:color w:val="000000" w:themeColor="text1"/>
            </w:rPr>
          </w:pPr>
          <w:r w:rsidRPr="004E3CC3">
            <w:rPr>
              <w:rFonts w:ascii="Times New Roman" w:hAnsi="Times New Roman" w:cs="Times New Roman"/>
              <w:color w:val="000000" w:themeColor="text1"/>
            </w:rPr>
            <w:t>Оглавление</w:t>
          </w:r>
        </w:p>
        <w:p w:rsidR="004E3CC3" w:rsidRDefault="004E3CC3">
          <w:pPr>
            <w:pStyle w:val="12"/>
            <w:tabs>
              <w:tab w:val="right" w:leader="dot" w:pos="9061"/>
            </w:tabs>
            <w:rPr>
              <w:color w:val="000000" w:themeColor="text1"/>
              <w:sz w:val="28"/>
              <w:szCs w:val="28"/>
              <w:lang w:val="ru-RU"/>
            </w:rPr>
          </w:pPr>
        </w:p>
        <w:p w:rsidR="004E3CC3" w:rsidRPr="004E3CC3" w:rsidRDefault="00F967F7">
          <w:pPr>
            <w:pStyle w:val="12"/>
            <w:tabs>
              <w:tab w:val="right" w:leader="dot" w:pos="9061"/>
            </w:tabs>
            <w:rPr>
              <w:rFonts w:asciiTheme="minorHAnsi" w:eastAsiaTheme="minorEastAsia" w:hAnsiTheme="minorHAnsi" w:cstheme="minorBidi"/>
              <w:noProof/>
              <w:szCs w:val="22"/>
              <w:bdr w:val="none" w:sz="0" w:space="0" w:color="auto"/>
              <w:lang w:val="ru-RU" w:eastAsia="ru-RU"/>
            </w:rPr>
          </w:pPr>
          <w:r w:rsidRPr="004E3CC3">
            <w:rPr>
              <w:color w:val="000000" w:themeColor="text1"/>
              <w:sz w:val="28"/>
              <w:szCs w:val="28"/>
            </w:rPr>
            <w:fldChar w:fldCharType="begin"/>
          </w:r>
          <w:r w:rsidRPr="004E3CC3">
            <w:rPr>
              <w:color w:val="000000" w:themeColor="text1"/>
              <w:sz w:val="28"/>
              <w:szCs w:val="28"/>
              <w:lang w:val="ru-RU"/>
            </w:rPr>
            <w:instrText xml:space="preserve"> </w:instrText>
          </w:r>
          <w:r w:rsidRPr="004E3CC3">
            <w:rPr>
              <w:color w:val="000000" w:themeColor="text1"/>
              <w:sz w:val="28"/>
              <w:szCs w:val="28"/>
            </w:rPr>
            <w:instrText>TOC</w:instrText>
          </w:r>
          <w:r w:rsidRPr="004E3CC3">
            <w:rPr>
              <w:color w:val="000000" w:themeColor="text1"/>
              <w:sz w:val="28"/>
              <w:szCs w:val="28"/>
              <w:lang w:val="ru-RU"/>
            </w:rPr>
            <w:instrText xml:space="preserve"> \</w:instrText>
          </w:r>
          <w:r w:rsidRPr="004E3CC3">
            <w:rPr>
              <w:color w:val="000000" w:themeColor="text1"/>
              <w:sz w:val="28"/>
              <w:szCs w:val="28"/>
            </w:rPr>
            <w:instrText>o</w:instrText>
          </w:r>
          <w:r w:rsidRPr="004E3CC3">
            <w:rPr>
              <w:color w:val="000000" w:themeColor="text1"/>
              <w:sz w:val="28"/>
              <w:szCs w:val="28"/>
              <w:lang w:val="ru-RU"/>
            </w:rPr>
            <w:instrText xml:space="preserve"> "1-3" \</w:instrText>
          </w:r>
          <w:r w:rsidRPr="004E3CC3">
            <w:rPr>
              <w:color w:val="000000" w:themeColor="text1"/>
              <w:sz w:val="28"/>
              <w:szCs w:val="28"/>
            </w:rPr>
            <w:instrText>h</w:instrText>
          </w:r>
          <w:r w:rsidRPr="004E3CC3">
            <w:rPr>
              <w:color w:val="000000" w:themeColor="text1"/>
              <w:sz w:val="28"/>
              <w:szCs w:val="28"/>
              <w:lang w:val="ru-RU"/>
            </w:rPr>
            <w:instrText xml:space="preserve"> \</w:instrText>
          </w:r>
          <w:r w:rsidRPr="004E3CC3">
            <w:rPr>
              <w:color w:val="000000" w:themeColor="text1"/>
              <w:sz w:val="28"/>
              <w:szCs w:val="28"/>
            </w:rPr>
            <w:instrText>z</w:instrText>
          </w:r>
          <w:r w:rsidRPr="004E3CC3">
            <w:rPr>
              <w:color w:val="000000" w:themeColor="text1"/>
              <w:sz w:val="28"/>
              <w:szCs w:val="28"/>
              <w:lang w:val="ru-RU"/>
            </w:rPr>
            <w:instrText xml:space="preserve"> \</w:instrText>
          </w:r>
          <w:r w:rsidRPr="004E3CC3">
            <w:rPr>
              <w:color w:val="000000" w:themeColor="text1"/>
              <w:sz w:val="28"/>
              <w:szCs w:val="28"/>
            </w:rPr>
            <w:instrText>u</w:instrText>
          </w:r>
          <w:r w:rsidRPr="004E3CC3">
            <w:rPr>
              <w:color w:val="000000" w:themeColor="text1"/>
              <w:sz w:val="28"/>
              <w:szCs w:val="28"/>
              <w:lang w:val="ru-RU"/>
            </w:rPr>
            <w:instrText xml:space="preserve"> </w:instrText>
          </w:r>
          <w:r w:rsidRPr="004E3CC3">
            <w:rPr>
              <w:color w:val="000000" w:themeColor="text1"/>
              <w:sz w:val="28"/>
              <w:szCs w:val="28"/>
            </w:rPr>
            <w:fldChar w:fldCharType="separate"/>
          </w:r>
          <w:hyperlink w:anchor="_Toc514749764" w:history="1">
            <w:r w:rsidR="004E3CC3" w:rsidRPr="004E3CC3">
              <w:rPr>
                <w:rStyle w:val="a5"/>
                <w:noProof/>
                <w:sz w:val="28"/>
                <w:lang w:val="ru-RU"/>
              </w:rPr>
              <w:t>Перечень условный обозначений</w:t>
            </w:r>
            <w:r w:rsidR="004E3CC3" w:rsidRPr="004E3CC3">
              <w:rPr>
                <w:noProof/>
                <w:webHidden/>
                <w:sz w:val="28"/>
              </w:rPr>
              <w:tab/>
            </w:r>
            <w:r w:rsidR="004E3CC3" w:rsidRPr="004E3CC3">
              <w:rPr>
                <w:noProof/>
                <w:webHidden/>
                <w:sz w:val="28"/>
              </w:rPr>
              <w:fldChar w:fldCharType="begin"/>
            </w:r>
            <w:r w:rsidR="004E3CC3" w:rsidRPr="004E3CC3">
              <w:rPr>
                <w:noProof/>
                <w:webHidden/>
                <w:sz w:val="28"/>
              </w:rPr>
              <w:instrText xml:space="preserve"> PAGEREF _Toc514749764 \h </w:instrText>
            </w:r>
            <w:r w:rsidR="004E3CC3" w:rsidRPr="004E3CC3">
              <w:rPr>
                <w:noProof/>
                <w:webHidden/>
                <w:sz w:val="28"/>
              </w:rPr>
            </w:r>
            <w:r w:rsidR="004E3CC3" w:rsidRPr="004E3CC3">
              <w:rPr>
                <w:noProof/>
                <w:webHidden/>
                <w:sz w:val="28"/>
              </w:rPr>
              <w:fldChar w:fldCharType="separate"/>
            </w:r>
            <w:r w:rsidR="004E3CC3">
              <w:rPr>
                <w:noProof/>
                <w:webHidden/>
                <w:sz w:val="28"/>
              </w:rPr>
              <w:t>3</w:t>
            </w:r>
            <w:r w:rsidR="004E3CC3" w:rsidRPr="004E3CC3">
              <w:rPr>
                <w:noProof/>
                <w:webHidden/>
                <w:sz w:val="28"/>
              </w:rPr>
              <w:fldChar w:fldCharType="end"/>
            </w:r>
          </w:hyperlink>
        </w:p>
        <w:p w:rsidR="004E3CC3" w:rsidRPr="004E3CC3" w:rsidRDefault="004E3CC3">
          <w:pPr>
            <w:pStyle w:val="1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65" w:history="1">
            <w:r w:rsidRPr="004E3CC3">
              <w:rPr>
                <w:rStyle w:val="a5"/>
                <w:noProof/>
                <w:sz w:val="28"/>
                <w:lang w:val="ru-RU"/>
              </w:rPr>
              <w:t>Введение</w:t>
            </w:r>
            <w:r w:rsidRPr="004E3CC3">
              <w:rPr>
                <w:noProof/>
                <w:webHidden/>
                <w:sz w:val="28"/>
              </w:rPr>
              <w:tab/>
            </w:r>
            <w:r w:rsidRPr="004E3CC3">
              <w:rPr>
                <w:noProof/>
                <w:webHidden/>
                <w:sz w:val="28"/>
              </w:rPr>
              <w:fldChar w:fldCharType="begin"/>
            </w:r>
            <w:r w:rsidRPr="004E3CC3">
              <w:rPr>
                <w:noProof/>
                <w:webHidden/>
                <w:sz w:val="28"/>
              </w:rPr>
              <w:instrText xml:space="preserve"> PAGEREF _Toc514749765 \h </w:instrText>
            </w:r>
            <w:r w:rsidRPr="004E3CC3">
              <w:rPr>
                <w:noProof/>
                <w:webHidden/>
                <w:sz w:val="28"/>
              </w:rPr>
            </w:r>
            <w:r w:rsidRPr="004E3CC3">
              <w:rPr>
                <w:noProof/>
                <w:webHidden/>
                <w:sz w:val="28"/>
              </w:rPr>
              <w:fldChar w:fldCharType="separate"/>
            </w:r>
            <w:r>
              <w:rPr>
                <w:noProof/>
                <w:webHidden/>
                <w:sz w:val="28"/>
              </w:rPr>
              <w:t>4</w:t>
            </w:r>
            <w:r w:rsidRPr="004E3CC3">
              <w:rPr>
                <w:noProof/>
                <w:webHidden/>
                <w:sz w:val="28"/>
              </w:rPr>
              <w:fldChar w:fldCharType="end"/>
            </w:r>
          </w:hyperlink>
        </w:p>
        <w:p w:rsidR="004E3CC3" w:rsidRPr="004E3CC3" w:rsidRDefault="004E3CC3">
          <w:pPr>
            <w:pStyle w:val="1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66" w:history="1">
            <w:r w:rsidRPr="004E3CC3">
              <w:rPr>
                <w:rStyle w:val="a5"/>
                <w:noProof/>
                <w:sz w:val="28"/>
                <w:lang w:val="ru-RU"/>
              </w:rPr>
              <w:t>Глава 1. ОБЗОР ЛИТЕРАТУРЫ</w:t>
            </w:r>
            <w:r w:rsidRPr="004E3CC3">
              <w:rPr>
                <w:noProof/>
                <w:webHidden/>
                <w:sz w:val="28"/>
              </w:rPr>
              <w:tab/>
            </w:r>
            <w:r w:rsidRPr="004E3CC3">
              <w:rPr>
                <w:noProof/>
                <w:webHidden/>
                <w:sz w:val="28"/>
              </w:rPr>
              <w:fldChar w:fldCharType="begin"/>
            </w:r>
            <w:r w:rsidRPr="004E3CC3">
              <w:rPr>
                <w:noProof/>
                <w:webHidden/>
                <w:sz w:val="28"/>
              </w:rPr>
              <w:instrText xml:space="preserve"> PAGEREF _Toc514749766 \h </w:instrText>
            </w:r>
            <w:r w:rsidRPr="004E3CC3">
              <w:rPr>
                <w:noProof/>
                <w:webHidden/>
                <w:sz w:val="28"/>
              </w:rPr>
            </w:r>
            <w:r w:rsidRPr="004E3CC3">
              <w:rPr>
                <w:noProof/>
                <w:webHidden/>
                <w:sz w:val="28"/>
              </w:rPr>
              <w:fldChar w:fldCharType="separate"/>
            </w:r>
            <w:r>
              <w:rPr>
                <w:noProof/>
                <w:webHidden/>
                <w:sz w:val="28"/>
              </w:rPr>
              <w:t>6</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67" w:history="1">
            <w:r w:rsidRPr="004E3CC3">
              <w:rPr>
                <w:rStyle w:val="a5"/>
                <w:noProof/>
                <w:sz w:val="28"/>
                <w:lang w:val="ru-RU"/>
              </w:rPr>
              <w:t>1.1 История</w:t>
            </w:r>
            <w:r w:rsidRPr="004E3CC3">
              <w:rPr>
                <w:noProof/>
                <w:webHidden/>
                <w:sz w:val="28"/>
              </w:rPr>
              <w:tab/>
            </w:r>
            <w:r w:rsidRPr="004E3CC3">
              <w:rPr>
                <w:noProof/>
                <w:webHidden/>
                <w:sz w:val="28"/>
              </w:rPr>
              <w:fldChar w:fldCharType="begin"/>
            </w:r>
            <w:r w:rsidRPr="004E3CC3">
              <w:rPr>
                <w:noProof/>
                <w:webHidden/>
                <w:sz w:val="28"/>
              </w:rPr>
              <w:instrText xml:space="preserve"> PAGEREF _Toc514749767 \h </w:instrText>
            </w:r>
            <w:r w:rsidRPr="004E3CC3">
              <w:rPr>
                <w:noProof/>
                <w:webHidden/>
                <w:sz w:val="28"/>
              </w:rPr>
            </w:r>
            <w:r w:rsidRPr="004E3CC3">
              <w:rPr>
                <w:noProof/>
                <w:webHidden/>
                <w:sz w:val="28"/>
              </w:rPr>
              <w:fldChar w:fldCharType="separate"/>
            </w:r>
            <w:r>
              <w:rPr>
                <w:noProof/>
                <w:webHidden/>
                <w:sz w:val="28"/>
              </w:rPr>
              <w:t>6</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68" w:history="1">
            <w:r w:rsidRPr="004E3CC3">
              <w:rPr>
                <w:rStyle w:val="a5"/>
                <w:noProof/>
                <w:sz w:val="28"/>
                <w:lang w:val="ru-RU"/>
              </w:rPr>
              <w:t>1.2 Биомеханика в ортодонтии</w:t>
            </w:r>
            <w:r w:rsidRPr="004E3CC3">
              <w:rPr>
                <w:noProof/>
                <w:webHidden/>
                <w:sz w:val="28"/>
              </w:rPr>
              <w:tab/>
            </w:r>
            <w:r w:rsidRPr="004E3CC3">
              <w:rPr>
                <w:noProof/>
                <w:webHidden/>
                <w:sz w:val="28"/>
              </w:rPr>
              <w:fldChar w:fldCharType="begin"/>
            </w:r>
            <w:r w:rsidRPr="004E3CC3">
              <w:rPr>
                <w:noProof/>
                <w:webHidden/>
                <w:sz w:val="28"/>
              </w:rPr>
              <w:instrText xml:space="preserve"> PAGEREF _Toc514749768 \h </w:instrText>
            </w:r>
            <w:r w:rsidRPr="004E3CC3">
              <w:rPr>
                <w:noProof/>
                <w:webHidden/>
                <w:sz w:val="28"/>
              </w:rPr>
            </w:r>
            <w:r w:rsidRPr="004E3CC3">
              <w:rPr>
                <w:noProof/>
                <w:webHidden/>
                <w:sz w:val="28"/>
              </w:rPr>
              <w:fldChar w:fldCharType="separate"/>
            </w:r>
            <w:r>
              <w:rPr>
                <w:noProof/>
                <w:webHidden/>
                <w:sz w:val="28"/>
              </w:rPr>
              <w:t>7</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69" w:history="1">
            <w:r w:rsidRPr="004E3CC3">
              <w:rPr>
                <w:rStyle w:val="a5"/>
                <w:noProof/>
                <w:sz w:val="28"/>
                <w:lang w:val="ru-RU"/>
              </w:rPr>
              <w:t>1.3 Конструкция брекета</w:t>
            </w:r>
            <w:r w:rsidRPr="004E3CC3">
              <w:rPr>
                <w:noProof/>
                <w:webHidden/>
                <w:sz w:val="28"/>
              </w:rPr>
              <w:tab/>
            </w:r>
            <w:r w:rsidRPr="004E3CC3">
              <w:rPr>
                <w:noProof/>
                <w:webHidden/>
                <w:sz w:val="28"/>
              </w:rPr>
              <w:fldChar w:fldCharType="begin"/>
            </w:r>
            <w:r w:rsidRPr="004E3CC3">
              <w:rPr>
                <w:noProof/>
                <w:webHidden/>
                <w:sz w:val="28"/>
              </w:rPr>
              <w:instrText xml:space="preserve"> PAGEREF _Toc514749769 \h </w:instrText>
            </w:r>
            <w:r w:rsidRPr="004E3CC3">
              <w:rPr>
                <w:noProof/>
                <w:webHidden/>
                <w:sz w:val="28"/>
              </w:rPr>
            </w:r>
            <w:r w:rsidRPr="004E3CC3">
              <w:rPr>
                <w:noProof/>
                <w:webHidden/>
                <w:sz w:val="28"/>
              </w:rPr>
              <w:fldChar w:fldCharType="separate"/>
            </w:r>
            <w:r>
              <w:rPr>
                <w:noProof/>
                <w:webHidden/>
                <w:sz w:val="28"/>
              </w:rPr>
              <w:t>19</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0" w:history="1">
            <w:r w:rsidRPr="004E3CC3">
              <w:rPr>
                <w:rStyle w:val="a5"/>
                <w:noProof/>
                <w:sz w:val="28"/>
                <w:lang w:val="ru-RU"/>
              </w:rPr>
              <w:t xml:space="preserve">1.4 Система </w:t>
            </w:r>
            <w:r w:rsidRPr="004E3CC3">
              <w:rPr>
                <w:rStyle w:val="a5"/>
                <w:noProof/>
                <w:sz w:val="28"/>
              </w:rPr>
              <w:t>Damon</w:t>
            </w:r>
            <w:r w:rsidRPr="004E3CC3">
              <w:rPr>
                <w:noProof/>
                <w:webHidden/>
                <w:sz w:val="28"/>
              </w:rPr>
              <w:tab/>
            </w:r>
            <w:r w:rsidRPr="004E3CC3">
              <w:rPr>
                <w:noProof/>
                <w:webHidden/>
                <w:sz w:val="28"/>
              </w:rPr>
              <w:fldChar w:fldCharType="begin"/>
            </w:r>
            <w:r w:rsidRPr="004E3CC3">
              <w:rPr>
                <w:noProof/>
                <w:webHidden/>
                <w:sz w:val="28"/>
              </w:rPr>
              <w:instrText xml:space="preserve"> PAGEREF _Toc514749770 \h </w:instrText>
            </w:r>
            <w:r w:rsidRPr="004E3CC3">
              <w:rPr>
                <w:noProof/>
                <w:webHidden/>
                <w:sz w:val="28"/>
              </w:rPr>
            </w:r>
            <w:r w:rsidRPr="004E3CC3">
              <w:rPr>
                <w:noProof/>
                <w:webHidden/>
                <w:sz w:val="28"/>
              </w:rPr>
              <w:fldChar w:fldCharType="separate"/>
            </w:r>
            <w:r>
              <w:rPr>
                <w:noProof/>
                <w:webHidden/>
                <w:sz w:val="28"/>
              </w:rPr>
              <w:t>26</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1" w:history="1">
            <w:r w:rsidRPr="004E3CC3">
              <w:rPr>
                <w:rStyle w:val="a5"/>
                <w:noProof/>
                <w:sz w:val="28"/>
                <w:lang w:val="ru-RU"/>
              </w:rPr>
              <w:t xml:space="preserve">1.5 Система </w:t>
            </w:r>
            <w:r w:rsidRPr="004E3CC3">
              <w:rPr>
                <w:rStyle w:val="a5"/>
                <w:noProof/>
                <w:sz w:val="28"/>
              </w:rPr>
              <w:t>Insignia</w:t>
            </w:r>
            <w:r w:rsidRPr="004E3CC3">
              <w:rPr>
                <w:noProof/>
                <w:webHidden/>
                <w:sz w:val="28"/>
              </w:rPr>
              <w:tab/>
            </w:r>
            <w:r w:rsidRPr="004E3CC3">
              <w:rPr>
                <w:noProof/>
                <w:webHidden/>
                <w:sz w:val="28"/>
              </w:rPr>
              <w:fldChar w:fldCharType="begin"/>
            </w:r>
            <w:r w:rsidRPr="004E3CC3">
              <w:rPr>
                <w:noProof/>
                <w:webHidden/>
                <w:sz w:val="28"/>
              </w:rPr>
              <w:instrText xml:space="preserve"> PAGEREF _Toc514749771 \h </w:instrText>
            </w:r>
            <w:r w:rsidRPr="004E3CC3">
              <w:rPr>
                <w:noProof/>
                <w:webHidden/>
                <w:sz w:val="28"/>
              </w:rPr>
            </w:r>
            <w:r w:rsidRPr="004E3CC3">
              <w:rPr>
                <w:noProof/>
                <w:webHidden/>
                <w:sz w:val="28"/>
              </w:rPr>
              <w:fldChar w:fldCharType="separate"/>
            </w:r>
            <w:r>
              <w:rPr>
                <w:noProof/>
                <w:webHidden/>
                <w:sz w:val="28"/>
              </w:rPr>
              <w:t>36</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2" w:history="1">
            <w:r w:rsidRPr="004E3CC3">
              <w:rPr>
                <w:rStyle w:val="a5"/>
                <w:noProof/>
                <w:sz w:val="28"/>
                <w:lang w:val="ru-RU"/>
              </w:rPr>
              <w:t xml:space="preserve">1.6 </w:t>
            </w:r>
            <w:r w:rsidRPr="004E3CC3">
              <w:rPr>
                <w:rStyle w:val="a5"/>
                <w:noProof/>
                <w:sz w:val="28"/>
              </w:rPr>
              <w:t>CAD</w:t>
            </w:r>
            <w:r w:rsidRPr="004E3CC3">
              <w:rPr>
                <w:rStyle w:val="a5"/>
                <w:noProof/>
                <w:sz w:val="28"/>
                <w:lang w:val="ru-RU"/>
              </w:rPr>
              <w:t>/</w:t>
            </w:r>
            <w:r w:rsidRPr="004E3CC3">
              <w:rPr>
                <w:rStyle w:val="a5"/>
                <w:noProof/>
                <w:sz w:val="28"/>
              </w:rPr>
              <w:t>CAM</w:t>
            </w:r>
            <w:r w:rsidRPr="004E3CC3">
              <w:rPr>
                <w:rStyle w:val="a5"/>
                <w:noProof/>
                <w:sz w:val="28"/>
                <w:lang w:val="ru-RU"/>
              </w:rPr>
              <w:t xml:space="preserve"> технологии</w:t>
            </w:r>
            <w:r w:rsidRPr="004E3CC3">
              <w:rPr>
                <w:noProof/>
                <w:webHidden/>
                <w:sz w:val="28"/>
              </w:rPr>
              <w:tab/>
            </w:r>
            <w:r w:rsidRPr="004E3CC3">
              <w:rPr>
                <w:noProof/>
                <w:webHidden/>
                <w:sz w:val="28"/>
              </w:rPr>
              <w:fldChar w:fldCharType="begin"/>
            </w:r>
            <w:r w:rsidRPr="004E3CC3">
              <w:rPr>
                <w:noProof/>
                <w:webHidden/>
                <w:sz w:val="28"/>
              </w:rPr>
              <w:instrText xml:space="preserve"> PAGEREF _Toc514749772 \h </w:instrText>
            </w:r>
            <w:r w:rsidRPr="004E3CC3">
              <w:rPr>
                <w:noProof/>
                <w:webHidden/>
                <w:sz w:val="28"/>
              </w:rPr>
            </w:r>
            <w:r w:rsidRPr="004E3CC3">
              <w:rPr>
                <w:noProof/>
                <w:webHidden/>
                <w:sz w:val="28"/>
              </w:rPr>
              <w:fldChar w:fldCharType="separate"/>
            </w:r>
            <w:r>
              <w:rPr>
                <w:noProof/>
                <w:webHidden/>
                <w:sz w:val="28"/>
              </w:rPr>
              <w:t>39</w:t>
            </w:r>
            <w:r w:rsidRPr="004E3CC3">
              <w:rPr>
                <w:noProof/>
                <w:webHidden/>
                <w:sz w:val="28"/>
              </w:rPr>
              <w:fldChar w:fldCharType="end"/>
            </w:r>
          </w:hyperlink>
        </w:p>
        <w:p w:rsidR="004E3CC3" w:rsidRPr="004E3CC3" w:rsidRDefault="004E3CC3">
          <w:pPr>
            <w:pStyle w:val="1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3" w:history="1">
            <w:r w:rsidRPr="004E3CC3">
              <w:rPr>
                <w:rStyle w:val="a5"/>
                <w:noProof/>
                <w:sz w:val="28"/>
                <w:lang w:val="ru-RU"/>
              </w:rPr>
              <w:t>Глава 2. Материалы и методы</w:t>
            </w:r>
            <w:r w:rsidRPr="004E3CC3">
              <w:rPr>
                <w:noProof/>
                <w:webHidden/>
                <w:sz w:val="28"/>
              </w:rPr>
              <w:tab/>
            </w:r>
            <w:r w:rsidRPr="004E3CC3">
              <w:rPr>
                <w:noProof/>
                <w:webHidden/>
                <w:sz w:val="28"/>
              </w:rPr>
              <w:fldChar w:fldCharType="begin"/>
            </w:r>
            <w:r w:rsidRPr="004E3CC3">
              <w:rPr>
                <w:noProof/>
                <w:webHidden/>
                <w:sz w:val="28"/>
              </w:rPr>
              <w:instrText xml:space="preserve"> PAGEREF _Toc514749773 \h </w:instrText>
            </w:r>
            <w:r w:rsidRPr="004E3CC3">
              <w:rPr>
                <w:noProof/>
                <w:webHidden/>
                <w:sz w:val="28"/>
              </w:rPr>
            </w:r>
            <w:r w:rsidRPr="004E3CC3">
              <w:rPr>
                <w:noProof/>
                <w:webHidden/>
                <w:sz w:val="28"/>
              </w:rPr>
              <w:fldChar w:fldCharType="separate"/>
            </w:r>
            <w:r>
              <w:rPr>
                <w:noProof/>
                <w:webHidden/>
                <w:sz w:val="28"/>
              </w:rPr>
              <w:t>54</w:t>
            </w:r>
            <w:r w:rsidRPr="004E3CC3">
              <w:rPr>
                <w:noProof/>
                <w:webHidden/>
                <w:sz w:val="28"/>
              </w:rPr>
              <w:fldChar w:fldCharType="end"/>
            </w:r>
          </w:hyperlink>
        </w:p>
        <w:p w:rsidR="004E3CC3" w:rsidRPr="004E3CC3" w:rsidRDefault="004E3CC3">
          <w:pPr>
            <w:pStyle w:val="1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4" w:history="1">
            <w:r w:rsidRPr="004E3CC3">
              <w:rPr>
                <w:rStyle w:val="a5"/>
                <w:noProof/>
                <w:sz w:val="28"/>
                <w:lang w:val="ru-RU"/>
              </w:rPr>
              <w:t>Глава 3. Результаты исследования</w:t>
            </w:r>
            <w:r w:rsidRPr="004E3CC3">
              <w:rPr>
                <w:noProof/>
                <w:webHidden/>
                <w:sz w:val="28"/>
              </w:rPr>
              <w:tab/>
            </w:r>
            <w:r w:rsidRPr="004E3CC3">
              <w:rPr>
                <w:noProof/>
                <w:webHidden/>
                <w:sz w:val="28"/>
              </w:rPr>
              <w:fldChar w:fldCharType="begin"/>
            </w:r>
            <w:r w:rsidRPr="004E3CC3">
              <w:rPr>
                <w:noProof/>
                <w:webHidden/>
                <w:sz w:val="28"/>
              </w:rPr>
              <w:instrText xml:space="preserve"> PAGEREF _Toc514749774 \h </w:instrText>
            </w:r>
            <w:r w:rsidRPr="004E3CC3">
              <w:rPr>
                <w:noProof/>
                <w:webHidden/>
                <w:sz w:val="28"/>
              </w:rPr>
            </w:r>
            <w:r w:rsidRPr="004E3CC3">
              <w:rPr>
                <w:noProof/>
                <w:webHidden/>
                <w:sz w:val="28"/>
              </w:rPr>
              <w:fldChar w:fldCharType="separate"/>
            </w:r>
            <w:r>
              <w:rPr>
                <w:noProof/>
                <w:webHidden/>
                <w:sz w:val="28"/>
              </w:rPr>
              <w:t>56</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5" w:history="1">
            <w:r w:rsidRPr="004E3CC3">
              <w:rPr>
                <w:rStyle w:val="a5"/>
                <w:noProof/>
                <w:sz w:val="28"/>
                <w:lang w:val="ru-RU"/>
              </w:rPr>
              <w:t>Выводы</w:t>
            </w:r>
            <w:r w:rsidRPr="004E3CC3">
              <w:rPr>
                <w:noProof/>
                <w:webHidden/>
                <w:sz w:val="28"/>
              </w:rPr>
              <w:tab/>
            </w:r>
            <w:r w:rsidRPr="004E3CC3">
              <w:rPr>
                <w:noProof/>
                <w:webHidden/>
                <w:sz w:val="28"/>
              </w:rPr>
              <w:fldChar w:fldCharType="begin"/>
            </w:r>
            <w:r w:rsidRPr="004E3CC3">
              <w:rPr>
                <w:noProof/>
                <w:webHidden/>
                <w:sz w:val="28"/>
              </w:rPr>
              <w:instrText xml:space="preserve"> PAGEREF _Toc514749775 \h </w:instrText>
            </w:r>
            <w:r w:rsidRPr="004E3CC3">
              <w:rPr>
                <w:noProof/>
                <w:webHidden/>
                <w:sz w:val="28"/>
              </w:rPr>
            </w:r>
            <w:r w:rsidRPr="004E3CC3">
              <w:rPr>
                <w:noProof/>
                <w:webHidden/>
                <w:sz w:val="28"/>
              </w:rPr>
              <w:fldChar w:fldCharType="separate"/>
            </w:r>
            <w:r>
              <w:rPr>
                <w:noProof/>
                <w:webHidden/>
                <w:sz w:val="28"/>
              </w:rPr>
              <w:t>71</w:t>
            </w:r>
            <w:r w:rsidRPr="004E3CC3">
              <w:rPr>
                <w:noProof/>
                <w:webHidden/>
                <w:sz w:val="28"/>
              </w:rPr>
              <w:fldChar w:fldCharType="end"/>
            </w:r>
          </w:hyperlink>
        </w:p>
        <w:p w:rsidR="004E3CC3" w:rsidRPr="004E3CC3" w:rsidRDefault="004E3CC3">
          <w:pPr>
            <w:pStyle w:val="22"/>
            <w:tabs>
              <w:tab w:val="right" w:leader="dot" w:pos="9061"/>
            </w:tabs>
            <w:rPr>
              <w:rFonts w:asciiTheme="minorHAnsi" w:eastAsiaTheme="minorEastAsia" w:hAnsiTheme="minorHAnsi" w:cstheme="minorBidi"/>
              <w:noProof/>
              <w:szCs w:val="22"/>
              <w:bdr w:val="none" w:sz="0" w:space="0" w:color="auto"/>
              <w:lang w:val="ru-RU" w:eastAsia="ru-RU"/>
            </w:rPr>
          </w:pPr>
          <w:hyperlink w:anchor="_Toc514749776" w:history="1">
            <w:r w:rsidRPr="004E3CC3">
              <w:rPr>
                <w:rStyle w:val="a5"/>
                <w:noProof/>
                <w:sz w:val="28"/>
                <w:lang w:val="ru-RU"/>
              </w:rPr>
              <w:t>Практические рекомендации</w:t>
            </w:r>
            <w:r w:rsidRPr="004E3CC3">
              <w:rPr>
                <w:noProof/>
                <w:webHidden/>
                <w:sz w:val="28"/>
              </w:rPr>
              <w:tab/>
            </w:r>
            <w:r w:rsidRPr="004E3CC3">
              <w:rPr>
                <w:noProof/>
                <w:webHidden/>
                <w:sz w:val="28"/>
              </w:rPr>
              <w:fldChar w:fldCharType="begin"/>
            </w:r>
            <w:r w:rsidRPr="004E3CC3">
              <w:rPr>
                <w:noProof/>
                <w:webHidden/>
                <w:sz w:val="28"/>
              </w:rPr>
              <w:instrText xml:space="preserve"> PAGEREF _Toc514749776 \h </w:instrText>
            </w:r>
            <w:r w:rsidRPr="004E3CC3">
              <w:rPr>
                <w:noProof/>
                <w:webHidden/>
                <w:sz w:val="28"/>
              </w:rPr>
            </w:r>
            <w:r w:rsidRPr="004E3CC3">
              <w:rPr>
                <w:noProof/>
                <w:webHidden/>
                <w:sz w:val="28"/>
              </w:rPr>
              <w:fldChar w:fldCharType="separate"/>
            </w:r>
            <w:r>
              <w:rPr>
                <w:noProof/>
                <w:webHidden/>
                <w:sz w:val="28"/>
              </w:rPr>
              <w:t>72</w:t>
            </w:r>
            <w:r w:rsidRPr="004E3CC3">
              <w:rPr>
                <w:noProof/>
                <w:webHidden/>
                <w:sz w:val="28"/>
              </w:rPr>
              <w:fldChar w:fldCharType="end"/>
            </w:r>
          </w:hyperlink>
        </w:p>
        <w:p w:rsidR="004E3CC3" w:rsidRDefault="004E3CC3">
          <w:pPr>
            <w:pStyle w:val="12"/>
            <w:tabs>
              <w:tab w:val="right" w:leader="dot" w:pos="9061"/>
            </w:tabs>
            <w:rPr>
              <w:rFonts w:asciiTheme="minorHAnsi" w:eastAsiaTheme="minorEastAsia" w:hAnsiTheme="minorHAnsi" w:cstheme="minorBidi"/>
              <w:noProof/>
              <w:sz w:val="22"/>
              <w:szCs w:val="22"/>
              <w:bdr w:val="none" w:sz="0" w:space="0" w:color="auto"/>
              <w:lang w:val="ru-RU" w:eastAsia="ru-RU"/>
            </w:rPr>
          </w:pPr>
          <w:hyperlink w:anchor="_Toc514749777" w:history="1">
            <w:r w:rsidRPr="004E3CC3">
              <w:rPr>
                <w:rStyle w:val="a5"/>
                <w:noProof/>
                <w:sz w:val="28"/>
                <w:lang w:val="ru-RU"/>
              </w:rPr>
              <w:t>Список литературы</w:t>
            </w:r>
            <w:r w:rsidRPr="004E3CC3">
              <w:rPr>
                <w:noProof/>
                <w:webHidden/>
                <w:sz w:val="28"/>
              </w:rPr>
              <w:tab/>
            </w:r>
            <w:r w:rsidRPr="004E3CC3">
              <w:rPr>
                <w:noProof/>
                <w:webHidden/>
                <w:sz w:val="28"/>
              </w:rPr>
              <w:fldChar w:fldCharType="begin"/>
            </w:r>
            <w:r w:rsidRPr="004E3CC3">
              <w:rPr>
                <w:noProof/>
                <w:webHidden/>
                <w:sz w:val="28"/>
              </w:rPr>
              <w:instrText xml:space="preserve"> PAGEREF _Toc514749777 \h </w:instrText>
            </w:r>
            <w:r w:rsidRPr="004E3CC3">
              <w:rPr>
                <w:noProof/>
                <w:webHidden/>
                <w:sz w:val="28"/>
              </w:rPr>
            </w:r>
            <w:r w:rsidRPr="004E3CC3">
              <w:rPr>
                <w:noProof/>
                <w:webHidden/>
                <w:sz w:val="28"/>
              </w:rPr>
              <w:fldChar w:fldCharType="separate"/>
            </w:r>
            <w:r>
              <w:rPr>
                <w:noProof/>
                <w:webHidden/>
                <w:sz w:val="28"/>
              </w:rPr>
              <w:t>73</w:t>
            </w:r>
            <w:r w:rsidRPr="004E3CC3">
              <w:rPr>
                <w:noProof/>
                <w:webHidden/>
                <w:sz w:val="28"/>
              </w:rPr>
              <w:fldChar w:fldCharType="end"/>
            </w:r>
          </w:hyperlink>
        </w:p>
        <w:p w:rsidR="00F967F7" w:rsidRPr="005F0549" w:rsidRDefault="00F967F7" w:rsidP="00C12EF0">
          <w:pPr>
            <w:spacing w:line="360" w:lineRule="auto"/>
            <w:rPr>
              <w:color w:val="000000" w:themeColor="text1"/>
              <w:sz w:val="28"/>
              <w:szCs w:val="28"/>
              <w:lang w:val="ru-RU"/>
            </w:rPr>
          </w:pPr>
          <w:r w:rsidRPr="004E3CC3">
            <w:rPr>
              <w:bCs/>
              <w:color w:val="000000" w:themeColor="text1"/>
              <w:sz w:val="28"/>
              <w:szCs w:val="28"/>
            </w:rPr>
            <w:fldChar w:fldCharType="end"/>
          </w:r>
        </w:p>
      </w:sdtContent>
    </w:sdt>
    <w:p w:rsidR="00F967F7" w:rsidRPr="002578C9" w:rsidRDefault="00F967F7" w:rsidP="00C12EF0">
      <w:pPr>
        <w:pStyle w:val="a9"/>
        <w:spacing w:line="360" w:lineRule="auto"/>
        <w:rPr>
          <w:b/>
          <w:color w:val="000000" w:themeColor="text1"/>
          <w:sz w:val="28"/>
          <w:szCs w:val="28"/>
          <w:lang w:val="ru-RU"/>
        </w:rPr>
      </w:pPr>
    </w:p>
    <w:p w:rsidR="00F967F7" w:rsidRPr="002578C9" w:rsidRDefault="00F967F7" w:rsidP="00C12EF0">
      <w:pPr>
        <w:pStyle w:val="a9"/>
        <w:spacing w:line="360" w:lineRule="auto"/>
        <w:rPr>
          <w:b/>
          <w:color w:val="000000" w:themeColor="text1"/>
          <w:sz w:val="28"/>
          <w:szCs w:val="28"/>
          <w:lang w:val="ru-RU"/>
        </w:rPr>
      </w:pPr>
    </w:p>
    <w:p w:rsidR="00F967F7" w:rsidRPr="002578C9" w:rsidRDefault="00F967F7"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A47D52" w:rsidRPr="002578C9" w:rsidRDefault="00A47D52" w:rsidP="00C12EF0">
      <w:pPr>
        <w:pStyle w:val="a9"/>
        <w:spacing w:line="360" w:lineRule="auto"/>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5F0549" w:rsidRDefault="005F0549" w:rsidP="005F0549">
      <w:pPr>
        <w:pStyle w:val="a9"/>
        <w:spacing w:line="360" w:lineRule="auto"/>
        <w:outlineLvl w:val="0"/>
        <w:rPr>
          <w:b/>
          <w:color w:val="000000" w:themeColor="text1"/>
          <w:sz w:val="28"/>
          <w:szCs w:val="28"/>
          <w:lang w:val="ru-RU"/>
        </w:rPr>
      </w:pPr>
    </w:p>
    <w:p w:rsidR="0016018C" w:rsidRDefault="0016018C" w:rsidP="005F0549">
      <w:pPr>
        <w:pStyle w:val="a9"/>
        <w:spacing w:line="360" w:lineRule="auto"/>
        <w:outlineLvl w:val="0"/>
        <w:rPr>
          <w:b/>
          <w:color w:val="000000" w:themeColor="text1"/>
          <w:sz w:val="28"/>
          <w:szCs w:val="28"/>
          <w:lang w:val="ru-RU"/>
        </w:rPr>
      </w:pPr>
      <w:bookmarkStart w:id="0" w:name="_Toc514749764"/>
      <w:r>
        <w:rPr>
          <w:b/>
          <w:color w:val="000000" w:themeColor="text1"/>
          <w:sz w:val="28"/>
          <w:szCs w:val="28"/>
          <w:lang w:val="ru-RU"/>
        </w:rPr>
        <w:t>Перечень условный обозначений</w:t>
      </w:r>
      <w:bookmarkEnd w:id="0"/>
    </w:p>
    <w:p w:rsidR="005F0549" w:rsidRDefault="005F0549" w:rsidP="004E3CC3">
      <w:pPr>
        <w:pStyle w:val="a9"/>
        <w:spacing w:line="360" w:lineRule="auto"/>
        <w:rPr>
          <w:b/>
          <w:color w:val="000000" w:themeColor="text1"/>
          <w:sz w:val="28"/>
          <w:szCs w:val="28"/>
          <w:lang w:val="ru-RU"/>
        </w:rPr>
      </w:pPr>
    </w:p>
    <w:p w:rsidR="0016018C" w:rsidRPr="005F0549" w:rsidRDefault="0016018C" w:rsidP="005F0549">
      <w:pPr>
        <w:pStyle w:val="a9"/>
        <w:spacing w:line="360" w:lineRule="auto"/>
        <w:rPr>
          <w:color w:val="000000" w:themeColor="text1"/>
          <w:sz w:val="28"/>
          <w:szCs w:val="28"/>
          <w:lang w:val="ru-RU"/>
        </w:rPr>
      </w:pPr>
      <w:r>
        <w:rPr>
          <w:color w:val="000000" w:themeColor="text1"/>
          <w:sz w:val="28"/>
          <w:szCs w:val="28"/>
          <w:lang w:val="ru-RU"/>
        </w:rPr>
        <w:t>ТРГ</w:t>
      </w:r>
      <w:r w:rsidRPr="005F0549">
        <w:rPr>
          <w:color w:val="000000" w:themeColor="text1"/>
          <w:sz w:val="28"/>
          <w:szCs w:val="28"/>
          <w:lang w:val="ru-RU"/>
        </w:rPr>
        <w:t xml:space="preserve"> – </w:t>
      </w:r>
      <w:r>
        <w:rPr>
          <w:color w:val="000000" w:themeColor="text1"/>
          <w:sz w:val="28"/>
          <w:szCs w:val="28"/>
          <w:lang w:val="ru-RU"/>
        </w:rPr>
        <w:t>телерен</w:t>
      </w:r>
      <w:r w:rsidR="005F0549">
        <w:rPr>
          <w:color w:val="000000" w:themeColor="text1"/>
          <w:sz w:val="28"/>
          <w:szCs w:val="28"/>
          <w:lang w:val="ru-RU"/>
        </w:rPr>
        <w:t>т</w:t>
      </w:r>
      <w:r>
        <w:rPr>
          <w:color w:val="000000" w:themeColor="text1"/>
          <w:sz w:val="28"/>
          <w:szCs w:val="28"/>
          <w:lang w:val="ru-RU"/>
        </w:rPr>
        <w:t>генограмма</w:t>
      </w:r>
    </w:p>
    <w:p w:rsidR="0016018C" w:rsidRDefault="0016018C" w:rsidP="005F0549">
      <w:pPr>
        <w:pStyle w:val="a9"/>
        <w:spacing w:line="360" w:lineRule="auto"/>
        <w:rPr>
          <w:color w:val="000000" w:themeColor="text1"/>
          <w:sz w:val="28"/>
          <w:szCs w:val="28"/>
          <w:lang w:val="ru-RU"/>
        </w:rPr>
      </w:pPr>
      <w:r>
        <w:rPr>
          <w:color w:val="000000" w:themeColor="text1"/>
          <w:sz w:val="28"/>
          <w:szCs w:val="28"/>
        </w:rPr>
        <w:t>CAD/CAM</w:t>
      </w:r>
      <w:r w:rsidRPr="0016018C">
        <w:rPr>
          <w:color w:val="000000" w:themeColor="text1"/>
          <w:sz w:val="28"/>
          <w:szCs w:val="28"/>
        </w:rPr>
        <w:t xml:space="preserve"> – </w:t>
      </w:r>
      <w:r>
        <w:rPr>
          <w:color w:val="000000" w:themeColor="text1"/>
          <w:sz w:val="28"/>
          <w:szCs w:val="28"/>
        </w:rPr>
        <w:t>computer-aided design/computer-aided manufacturing</w:t>
      </w:r>
    </w:p>
    <w:p w:rsidR="005F0549" w:rsidRDefault="005F0549" w:rsidP="005F0549">
      <w:pPr>
        <w:pStyle w:val="a9"/>
        <w:spacing w:line="360" w:lineRule="auto"/>
        <w:rPr>
          <w:color w:val="000000" w:themeColor="text1"/>
          <w:sz w:val="28"/>
          <w:szCs w:val="28"/>
          <w:lang w:val="ru-RU"/>
        </w:rPr>
      </w:pPr>
      <w:r>
        <w:rPr>
          <w:color w:val="000000" w:themeColor="text1"/>
          <w:sz w:val="28"/>
          <w:szCs w:val="28"/>
          <w:lang w:val="ru-RU"/>
        </w:rPr>
        <w:t>ВНЧС – височно</w:t>
      </w:r>
      <w:r w:rsidRPr="005F0549">
        <w:rPr>
          <w:color w:val="000000" w:themeColor="text1"/>
          <w:sz w:val="28"/>
          <w:szCs w:val="28"/>
          <w:lang w:val="ru-RU"/>
        </w:rPr>
        <w:t>-</w:t>
      </w:r>
      <w:r>
        <w:rPr>
          <w:color w:val="000000" w:themeColor="text1"/>
          <w:sz w:val="28"/>
          <w:szCs w:val="28"/>
          <w:lang w:val="ru-RU"/>
        </w:rPr>
        <w:t>нижнечелюстной сустав</w:t>
      </w:r>
    </w:p>
    <w:p w:rsidR="005F0549" w:rsidRDefault="005F0549" w:rsidP="005F0549">
      <w:pPr>
        <w:pStyle w:val="a9"/>
        <w:spacing w:line="360" w:lineRule="auto"/>
        <w:rPr>
          <w:color w:val="000000" w:themeColor="text1"/>
          <w:sz w:val="28"/>
          <w:szCs w:val="28"/>
          <w:lang w:val="ru-RU"/>
        </w:rPr>
      </w:pPr>
      <w:r>
        <w:rPr>
          <w:color w:val="000000" w:themeColor="text1"/>
          <w:sz w:val="28"/>
          <w:szCs w:val="28"/>
          <w:lang w:val="ru-RU"/>
        </w:rPr>
        <w:t>3</w:t>
      </w:r>
      <w:r>
        <w:rPr>
          <w:color w:val="000000" w:themeColor="text1"/>
          <w:sz w:val="28"/>
          <w:szCs w:val="28"/>
        </w:rPr>
        <w:t>D</w:t>
      </w:r>
      <w:r w:rsidRPr="005F0549">
        <w:rPr>
          <w:color w:val="000000" w:themeColor="text1"/>
          <w:sz w:val="28"/>
          <w:szCs w:val="28"/>
          <w:lang w:val="ru-RU"/>
        </w:rPr>
        <w:t xml:space="preserve"> </w:t>
      </w:r>
      <w:r>
        <w:rPr>
          <w:color w:val="000000" w:themeColor="text1"/>
          <w:sz w:val="28"/>
          <w:szCs w:val="28"/>
          <w:lang w:val="ru-RU"/>
        </w:rPr>
        <w:t>–</w:t>
      </w:r>
      <w:r w:rsidRPr="005F0549">
        <w:rPr>
          <w:color w:val="000000" w:themeColor="text1"/>
          <w:sz w:val="28"/>
          <w:szCs w:val="28"/>
          <w:lang w:val="ru-RU"/>
        </w:rPr>
        <w:t xml:space="preserve"> </w:t>
      </w:r>
      <w:r>
        <w:rPr>
          <w:color w:val="000000" w:themeColor="text1"/>
          <w:sz w:val="28"/>
          <w:szCs w:val="28"/>
        </w:rPr>
        <w:t>three</w:t>
      </w:r>
      <w:r w:rsidRPr="005F0549">
        <w:rPr>
          <w:color w:val="000000" w:themeColor="text1"/>
          <w:sz w:val="28"/>
          <w:szCs w:val="28"/>
          <w:lang w:val="ru-RU"/>
        </w:rPr>
        <w:t xml:space="preserve"> </w:t>
      </w:r>
      <w:r>
        <w:rPr>
          <w:color w:val="000000" w:themeColor="text1"/>
          <w:sz w:val="28"/>
          <w:szCs w:val="28"/>
        </w:rPr>
        <w:t>dimension</w:t>
      </w:r>
      <w:r w:rsidRPr="005F0549">
        <w:rPr>
          <w:color w:val="000000" w:themeColor="text1"/>
          <w:sz w:val="28"/>
          <w:szCs w:val="28"/>
          <w:lang w:val="ru-RU"/>
        </w:rPr>
        <w:t xml:space="preserve">, </w:t>
      </w:r>
      <w:r>
        <w:rPr>
          <w:color w:val="000000" w:themeColor="text1"/>
          <w:sz w:val="28"/>
          <w:szCs w:val="28"/>
          <w:lang w:val="ru-RU"/>
        </w:rPr>
        <w:t>трехмерное</w:t>
      </w:r>
    </w:p>
    <w:p w:rsidR="005F0549" w:rsidRDefault="005F0549" w:rsidP="005F0549">
      <w:pPr>
        <w:pStyle w:val="a9"/>
        <w:spacing w:line="360" w:lineRule="auto"/>
        <w:rPr>
          <w:color w:val="000000" w:themeColor="text1"/>
          <w:sz w:val="28"/>
          <w:szCs w:val="28"/>
          <w:lang w:val="ru-RU"/>
        </w:rPr>
      </w:pPr>
      <w:r>
        <w:rPr>
          <w:color w:val="000000" w:themeColor="text1"/>
          <w:sz w:val="28"/>
          <w:szCs w:val="28"/>
          <w:lang w:val="ru-RU"/>
        </w:rPr>
        <w:t>ВЧ – верхняя челюсть</w:t>
      </w:r>
    </w:p>
    <w:p w:rsidR="005F0549" w:rsidRPr="005F0549" w:rsidRDefault="005F0549" w:rsidP="005F0549">
      <w:pPr>
        <w:pStyle w:val="a9"/>
        <w:spacing w:line="360" w:lineRule="auto"/>
        <w:rPr>
          <w:color w:val="000000" w:themeColor="text1"/>
          <w:sz w:val="28"/>
          <w:szCs w:val="28"/>
          <w:lang w:val="ru-RU"/>
        </w:rPr>
      </w:pPr>
      <w:r>
        <w:rPr>
          <w:color w:val="000000" w:themeColor="text1"/>
          <w:sz w:val="28"/>
          <w:szCs w:val="28"/>
          <w:lang w:val="ru-RU"/>
        </w:rPr>
        <w:t>НЧ – нижняя челюсть</w:t>
      </w:r>
    </w:p>
    <w:p w:rsidR="0016018C" w:rsidRPr="0016018C" w:rsidRDefault="0016018C" w:rsidP="00C12EF0">
      <w:pPr>
        <w:pStyle w:val="a9"/>
        <w:spacing w:line="360" w:lineRule="auto"/>
        <w:outlineLvl w:val="0"/>
        <w:rPr>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C12EF0">
      <w:pPr>
        <w:pStyle w:val="a9"/>
        <w:spacing w:line="360" w:lineRule="auto"/>
        <w:outlineLvl w:val="0"/>
        <w:rPr>
          <w:b/>
          <w:color w:val="000000" w:themeColor="text1"/>
          <w:sz w:val="28"/>
          <w:szCs w:val="28"/>
          <w:lang w:val="ru-RU"/>
        </w:rPr>
      </w:pPr>
    </w:p>
    <w:p w:rsidR="0016018C" w:rsidRPr="005F0549" w:rsidRDefault="0016018C" w:rsidP="005F0549">
      <w:pPr>
        <w:spacing w:line="360" w:lineRule="auto"/>
        <w:outlineLvl w:val="0"/>
        <w:rPr>
          <w:b/>
          <w:color w:val="000000" w:themeColor="text1"/>
          <w:sz w:val="28"/>
          <w:szCs w:val="28"/>
          <w:lang w:val="ru-RU"/>
        </w:rPr>
      </w:pPr>
    </w:p>
    <w:p w:rsidR="00BF4549" w:rsidRPr="005F0549" w:rsidRDefault="00886911" w:rsidP="005F0549">
      <w:pPr>
        <w:spacing w:line="360" w:lineRule="auto"/>
        <w:ind w:firstLine="720"/>
        <w:outlineLvl w:val="0"/>
        <w:rPr>
          <w:b/>
          <w:color w:val="000000" w:themeColor="text1"/>
          <w:sz w:val="28"/>
          <w:szCs w:val="28"/>
          <w:lang w:val="ru-RU"/>
        </w:rPr>
      </w:pPr>
      <w:bookmarkStart w:id="1" w:name="_Toc514749765"/>
      <w:r w:rsidRPr="005F0549">
        <w:rPr>
          <w:b/>
          <w:color w:val="000000" w:themeColor="text1"/>
          <w:sz w:val="28"/>
          <w:szCs w:val="28"/>
          <w:lang w:val="ru-RU"/>
        </w:rPr>
        <w:lastRenderedPageBreak/>
        <w:t>Введение</w:t>
      </w:r>
      <w:bookmarkEnd w:id="1"/>
    </w:p>
    <w:p w:rsidR="00892D81" w:rsidRPr="005F0549" w:rsidRDefault="00892D81" w:rsidP="004E3CC3">
      <w:pPr>
        <w:pStyle w:val="a9"/>
        <w:spacing w:line="360" w:lineRule="auto"/>
        <w:rPr>
          <w:b/>
          <w:color w:val="000000" w:themeColor="text1"/>
          <w:sz w:val="28"/>
          <w:szCs w:val="28"/>
          <w:lang w:val="ru-RU"/>
        </w:rPr>
      </w:pPr>
    </w:p>
    <w:p w:rsidR="00BF4549" w:rsidRPr="002578C9" w:rsidRDefault="00443C81" w:rsidP="00C12EF0">
      <w:pPr>
        <w:spacing w:line="360" w:lineRule="auto"/>
        <w:ind w:firstLine="720"/>
        <w:jc w:val="both"/>
        <w:rPr>
          <w:b/>
          <w:color w:val="000000" w:themeColor="text1"/>
          <w:sz w:val="28"/>
          <w:szCs w:val="28"/>
          <w:lang w:val="ru-RU"/>
        </w:rPr>
      </w:pPr>
      <w:r w:rsidRPr="002578C9">
        <w:rPr>
          <w:b/>
          <w:color w:val="000000" w:themeColor="text1"/>
          <w:sz w:val="28"/>
          <w:szCs w:val="28"/>
          <w:lang w:val="ru-RU"/>
        </w:rPr>
        <w:t>Актуальность вопроса.</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В современной ортодонтии применяются новейшие современные технологии (различные интраоральные снимки, томография, компьютерные технологии и дизайн), которые помогают ортодонтии развиваться и совершенствоваться дальше как науке. Одной из таких новейших систем является система </w:t>
      </w:r>
      <w:r w:rsidRPr="002578C9">
        <w:rPr>
          <w:color w:val="000000" w:themeColor="text1"/>
          <w:sz w:val="28"/>
          <w:szCs w:val="28"/>
        </w:rPr>
        <w:t>Insignia</w:t>
      </w:r>
      <w:r w:rsidRPr="002578C9">
        <w:rPr>
          <w:color w:val="000000" w:themeColor="text1"/>
          <w:sz w:val="28"/>
          <w:szCs w:val="28"/>
          <w:lang w:val="ru-RU"/>
        </w:rPr>
        <w:t xml:space="preserve"> (</w:t>
      </w:r>
      <w:r w:rsidRPr="002578C9">
        <w:rPr>
          <w:color w:val="000000" w:themeColor="text1"/>
          <w:sz w:val="28"/>
          <w:szCs w:val="28"/>
        </w:rPr>
        <w:t>ORMCO</w:t>
      </w:r>
      <w:r w:rsidRPr="002578C9">
        <w:rPr>
          <w:color w:val="000000" w:themeColor="text1"/>
          <w:sz w:val="28"/>
          <w:szCs w:val="28"/>
          <w:lang w:val="ru-RU"/>
        </w:rPr>
        <w:t xml:space="preserve"> </w:t>
      </w:r>
      <w:r w:rsidRPr="002578C9">
        <w:rPr>
          <w:color w:val="000000" w:themeColor="text1"/>
          <w:sz w:val="28"/>
          <w:szCs w:val="28"/>
        </w:rPr>
        <w:t>Corporation</w:t>
      </w:r>
      <w:r w:rsidRPr="002578C9">
        <w:rPr>
          <w:color w:val="000000" w:themeColor="text1"/>
          <w:sz w:val="28"/>
          <w:szCs w:val="28"/>
          <w:lang w:val="ru-RU"/>
        </w:rPr>
        <w:t>) (</w:t>
      </w:r>
      <w:r w:rsidRPr="002578C9">
        <w:rPr>
          <w:color w:val="000000" w:themeColor="text1"/>
          <w:sz w:val="28"/>
          <w:szCs w:val="28"/>
        </w:rPr>
        <w:t>Scholz</w:t>
      </w:r>
      <w:r w:rsidRPr="002578C9">
        <w:rPr>
          <w:color w:val="000000" w:themeColor="text1"/>
          <w:sz w:val="28"/>
          <w:szCs w:val="28"/>
          <w:lang w:val="ru-RU"/>
        </w:rPr>
        <w:t xml:space="preserve"> </w:t>
      </w:r>
      <w:r w:rsidRPr="002578C9">
        <w:rPr>
          <w:color w:val="000000" w:themeColor="text1"/>
          <w:sz w:val="28"/>
          <w:szCs w:val="28"/>
        </w:rPr>
        <w:t>et</w:t>
      </w:r>
      <w:r w:rsidRPr="002578C9">
        <w:rPr>
          <w:color w:val="000000" w:themeColor="text1"/>
          <w:sz w:val="28"/>
          <w:szCs w:val="28"/>
          <w:lang w:val="ru-RU"/>
        </w:rPr>
        <w:t xml:space="preserve"> </w:t>
      </w:r>
      <w:r w:rsidRPr="002578C9">
        <w:rPr>
          <w:color w:val="000000" w:themeColor="text1"/>
          <w:sz w:val="28"/>
          <w:szCs w:val="28"/>
        </w:rPr>
        <w:t>al</w:t>
      </w:r>
      <w:r w:rsidRPr="002578C9">
        <w:rPr>
          <w:color w:val="000000" w:themeColor="text1"/>
          <w:sz w:val="28"/>
          <w:szCs w:val="28"/>
          <w:lang w:val="ru-RU"/>
        </w:rPr>
        <w:t>., 2009г., 853-856), которая вышла на рынок несколько лет назад. При использовании этой системы ортодонт получает оттиск зубного ряда поливинилсилоксановым материалом (</w:t>
      </w:r>
      <w:r w:rsidRPr="002578C9">
        <w:rPr>
          <w:color w:val="000000" w:themeColor="text1"/>
          <w:sz w:val="28"/>
          <w:szCs w:val="28"/>
        </w:rPr>
        <w:t>PVS</w:t>
      </w:r>
      <w:r w:rsidRPr="002578C9">
        <w:rPr>
          <w:color w:val="000000" w:themeColor="text1"/>
          <w:sz w:val="28"/>
          <w:szCs w:val="28"/>
          <w:lang w:val="ru-RU"/>
        </w:rPr>
        <w:t xml:space="preserve">) и отправляет их производителю. Оттиск оцифровывается и загружается в программу.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Также ортодонт может загрузить дополнительную информацию пациента (экстраоральные фотографии и рентгеновские снимки).</w:t>
      </w:r>
      <w:r w:rsidR="00FF183B" w:rsidRPr="002578C9">
        <w:rPr>
          <w:color w:val="000000" w:themeColor="text1"/>
          <w:sz w:val="28"/>
          <w:szCs w:val="28"/>
          <w:lang w:val="ru-RU"/>
        </w:rPr>
        <w:t xml:space="preserve"> </w:t>
      </w:r>
      <w:r w:rsidRPr="002578C9">
        <w:rPr>
          <w:color w:val="000000" w:themeColor="text1"/>
          <w:sz w:val="28"/>
          <w:szCs w:val="28"/>
          <w:lang w:val="ru-RU"/>
        </w:rPr>
        <w:t>Эта система позволяет оптимизировать результаты лечения с помощью компьютерного дизайна улыбки.</w:t>
      </w:r>
      <w:r w:rsidRPr="002578C9">
        <w:rPr>
          <w:color w:val="000000" w:themeColor="text1"/>
          <w:sz w:val="28"/>
          <w:szCs w:val="28"/>
        </w:rPr>
        <w:t> </w:t>
      </w:r>
    </w:p>
    <w:p w:rsidR="00BF4549" w:rsidRPr="002578C9" w:rsidRDefault="004B0ECB"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Компания </w:t>
      </w:r>
      <w:r w:rsidR="00443C81" w:rsidRPr="002578C9">
        <w:rPr>
          <w:color w:val="000000" w:themeColor="text1"/>
          <w:sz w:val="28"/>
          <w:szCs w:val="28"/>
        </w:rPr>
        <w:t>ORMCO</w:t>
      </w:r>
      <w:r w:rsidR="00443C81" w:rsidRPr="002578C9">
        <w:rPr>
          <w:color w:val="000000" w:themeColor="text1"/>
          <w:sz w:val="28"/>
          <w:szCs w:val="28"/>
          <w:lang w:val="ru-RU"/>
        </w:rPr>
        <w:t xml:space="preserve"> производит трехмерную цифровую модель, рассчитывает оптимальные</w:t>
      </w:r>
      <w:r w:rsidR="00443C81" w:rsidRPr="002578C9">
        <w:rPr>
          <w:color w:val="000000" w:themeColor="text1"/>
          <w:sz w:val="28"/>
          <w:szCs w:val="28"/>
        </w:rPr>
        <w:t> </w:t>
      </w:r>
      <w:r w:rsidR="00443C81" w:rsidRPr="002578C9">
        <w:rPr>
          <w:color w:val="000000" w:themeColor="text1"/>
          <w:sz w:val="28"/>
          <w:szCs w:val="28"/>
          <w:lang w:val="ru-RU"/>
        </w:rPr>
        <w:t>положение брекета и дуги.</w:t>
      </w:r>
      <w:r w:rsidR="00A87614" w:rsidRPr="002578C9">
        <w:rPr>
          <w:color w:val="000000" w:themeColor="text1"/>
          <w:sz w:val="28"/>
          <w:szCs w:val="28"/>
          <w:lang w:val="ru-RU"/>
        </w:rPr>
        <w:t xml:space="preserve"> </w:t>
      </w:r>
      <w:r w:rsidR="00443C81" w:rsidRPr="002578C9">
        <w:rPr>
          <w:color w:val="000000" w:themeColor="text1"/>
          <w:sz w:val="28"/>
          <w:szCs w:val="28"/>
          <w:lang w:val="ru-RU"/>
        </w:rPr>
        <w:t>Теоретически индивидуальные ортодонтические системы лечения</w:t>
      </w:r>
      <w:r w:rsidR="00443C81" w:rsidRPr="002578C9">
        <w:rPr>
          <w:color w:val="000000" w:themeColor="text1"/>
          <w:sz w:val="28"/>
          <w:szCs w:val="28"/>
        </w:rPr>
        <w:t> </w:t>
      </w:r>
      <w:r w:rsidR="00443C81" w:rsidRPr="002578C9">
        <w:rPr>
          <w:color w:val="000000" w:themeColor="text1"/>
          <w:sz w:val="28"/>
          <w:szCs w:val="28"/>
          <w:lang w:val="ru-RU"/>
        </w:rPr>
        <w:t>предлагают несколько преимуществ</w:t>
      </w:r>
      <w:r w:rsidR="00FF183B" w:rsidRPr="002578C9">
        <w:rPr>
          <w:color w:val="000000" w:themeColor="text1"/>
          <w:sz w:val="28"/>
          <w:szCs w:val="28"/>
          <w:lang w:val="ru-RU"/>
        </w:rPr>
        <w:t>,</w:t>
      </w:r>
      <w:r w:rsidR="00443C81" w:rsidRPr="002578C9">
        <w:rPr>
          <w:color w:val="000000" w:themeColor="text1"/>
          <w:sz w:val="28"/>
          <w:szCs w:val="28"/>
          <w:lang w:val="ru-RU"/>
        </w:rPr>
        <w:t xml:space="preserve"> как для пациента, так и для врача - ортодонта,</w:t>
      </w:r>
      <w:r w:rsidR="00443C81" w:rsidRPr="002578C9">
        <w:rPr>
          <w:color w:val="000000" w:themeColor="text1"/>
          <w:sz w:val="28"/>
          <w:szCs w:val="28"/>
        </w:rPr>
        <w:t> </w:t>
      </w:r>
      <w:r w:rsidR="00443C81" w:rsidRPr="002578C9">
        <w:rPr>
          <w:color w:val="000000" w:themeColor="text1"/>
          <w:sz w:val="28"/>
          <w:szCs w:val="28"/>
          <w:lang w:val="ru-RU"/>
        </w:rPr>
        <w:t>с общепринятыми преимуществами, включая лучшее лечение, лучшие результаты, более короткую продолжительность лечения и меньше времени на адаптацию (</w:t>
      </w:r>
      <w:r w:rsidR="00443C81" w:rsidRPr="002578C9">
        <w:rPr>
          <w:color w:val="000000" w:themeColor="text1"/>
          <w:sz w:val="28"/>
          <w:szCs w:val="28"/>
        </w:rPr>
        <w:t>Alford</w:t>
      </w:r>
      <w:r w:rsidR="00443C81" w:rsidRPr="002578C9">
        <w:rPr>
          <w:color w:val="000000" w:themeColor="text1"/>
          <w:sz w:val="28"/>
          <w:szCs w:val="28"/>
          <w:lang w:val="ru-RU"/>
        </w:rPr>
        <w:t xml:space="preserve"> и др</w:t>
      </w:r>
      <w:r w:rsidR="00FF183B" w:rsidRPr="002578C9">
        <w:rPr>
          <w:color w:val="000000" w:themeColor="text1"/>
          <w:sz w:val="28"/>
          <w:szCs w:val="28"/>
          <w:lang w:val="ru-RU"/>
        </w:rPr>
        <w:t>угие</w:t>
      </w:r>
      <w:r w:rsidR="00443C81" w:rsidRPr="002578C9">
        <w:rPr>
          <w:color w:val="000000" w:themeColor="text1"/>
          <w:sz w:val="28"/>
          <w:szCs w:val="28"/>
          <w:lang w:val="ru-RU"/>
        </w:rPr>
        <w:t xml:space="preserve">; </w:t>
      </w:r>
      <w:r w:rsidR="00443C81" w:rsidRPr="002578C9">
        <w:rPr>
          <w:color w:val="000000" w:themeColor="text1"/>
          <w:sz w:val="28"/>
          <w:szCs w:val="28"/>
        </w:rPr>
        <w:t>Weber</w:t>
      </w:r>
      <w:r w:rsidR="00443C81" w:rsidRPr="002578C9">
        <w:rPr>
          <w:color w:val="000000" w:themeColor="text1"/>
          <w:sz w:val="28"/>
          <w:szCs w:val="28"/>
          <w:lang w:val="ru-RU"/>
        </w:rPr>
        <w:t xml:space="preserve"> </w:t>
      </w:r>
      <w:r w:rsidR="00443C81" w:rsidRPr="002578C9">
        <w:rPr>
          <w:color w:val="000000" w:themeColor="text1"/>
          <w:sz w:val="28"/>
          <w:szCs w:val="28"/>
        </w:rPr>
        <w:t>et</w:t>
      </w:r>
      <w:r w:rsidR="00443C81" w:rsidRPr="002578C9">
        <w:rPr>
          <w:color w:val="000000" w:themeColor="text1"/>
          <w:sz w:val="28"/>
          <w:szCs w:val="28"/>
          <w:lang w:val="ru-RU"/>
        </w:rPr>
        <w:t xml:space="preserve"> </w:t>
      </w:r>
      <w:r w:rsidR="00443C81" w:rsidRPr="002578C9">
        <w:rPr>
          <w:color w:val="000000" w:themeColor="text1"/>
          <w:sz w:val="28"/>
          <w:szCs w:val="28"/>
        </w:rPr>
        <w:t>al</w:t>
      </w:r>
      <w:r w:rsidR="00443C81" w:rsidRPr="002578C9">
        <w:rPr>
          <w:color w:val="000000" w:themeColor="text1"/>
          <w:sz w:val="28"/>
          <w:szCs w:val="28"/>
          <w:lang w:val="ru-RU"/>
        </w:rPr>
        <w:t xml:space="preserve">. 2013., 383-388). Потребность в трудоемких корректировках значительно снижается, а настройка устройства способствует достижению окончательной желаемой </w:t>
      </w:r>
      <w:r w:rsidR="00892D81">
        <w:rPr>
          <w:color w:val="000000" w:themeColor="text1"/>
          <w:sz w:val="28"/>
          <w:szCs w:val="28"/>
          <w:lang w:val="ru-RU"/>
        </w:rPr>
        <w:t xml:space="preserve">окклюзии с первого дня лечения </w:t>
      </w:r>
      <w:proofErr w:type="gramStart"/>
      <w:r w:rsidR="00443C81" w:rsidRPr="002578C9">
        <w:rPr>
          <w:color w:val="000000" w:themeColor="text1"/>
          <w:sz w:val="28"/>
          <w:szCs w:val="28"/>
          <w:lang w:val="ru-RU"/>
        </w:rPr>
        <w:t>(</w:t>
      </w:r>
      <w:r w:rsidR="00443C81" w:rsidRPr="002578C9">
        <w:rPr>
          <w:color w:val="000000" w:themeColor="text1"/>
          <w:sz w:val="28"/>
          <w:szCs w:val="28"/>
        </w:rPr>
        <w:t> </w:t>
      </w:r>
      <w:proofErr w:type="gramEnd"/>
      <w:r w:rsidR="00443C81" w:rsidRPr="002578C9">
        <w:rPr>
          <w:color w:val="000000" w:themeColor="text1"/>
          <w:sz w:val="28"/>
          <w:szCs w:val="28"/>
        </w:rPr>
        <w:t>Gracco</w:t>
      </w:r>
      <w:r w:rsidR="00FF183B" w:rsidRPr="002578C9">
        <w:rPr>
          <w:color w:val="000000" w:themeColor="text1"/>
          <w:sz w:val="28"/>
          <w:szCs w:val="28"/>
          <w:lang w:val="ru-RU"/>
        </w:rPr>
        <w:t xml:space="preserve"> </w:t>
      </w:r>
      <w:r w:rsidR="00443C81" w:rsidRPr="002578C9">
        <w:rPr>
          <w:color w:val="000000" w:themeColor="text1"/>
          <w:sz w:val="28"/>
          <w:szCs w:val="28"/>
          <w:lang w:val="ru-RU"/>
        </w:rPr>
        <w:t xml:space="preserve">и </w:t>
      </w:r>
      <w:r w:rsidR="00443C81" w:rsidRPr="002578C9">
        <w:rPr>
          <w:color w:val="000000" w:themeColor="text1"/>
          <w:sz w:val="28"/>
          <w:szCs w:val="28"/>
        </w:rPr>
        <w:t>Antonio</w:t>
      </w:r>
      <w:r w:rsidR="00443C81" w:rsidRPr="002578C9">
        <w:rPr>
          <w:color w:val="000000" w:themeColor="text1"/>
          <w:sz w:val="28"/>
          <w:szCs w:val="28"/>
          <w:lang w:val="ru-RU"/>
        </w:rPr>
        <w:t xml:space="preserve">, 2013., 467-468). Лечение с помощью </w:t>
      </w:r>
      <w:proofErr w:type="gramStart"/>
      <w:r w:rsidR="00FF183B" w:rsidRPr="002578C9">
        <w:rPr>
          <w:color w:val="000000" w:themeColor="text1"/>
          <w:sz w:val="28"/>
          <w:szCs w:val="28"/>
          <w:lang w:val="ru-RU"/>
        </w:rPr>
        <w:t>проектированных</w:t>
      </w:r>
      <w:proofErr w:type="gramEnd"/>
      <w:r w:rsidR="00443C81" w:rsidRPr="002578C9">
        <w:rPr>
          <w:color w:val="000000" w:themeColor="text1"/>
          <w:sz w:val="28"/>
          <w:szCs w:val="28"/>
          <w:lang w:val="ru-RU"/>
        </w:rPr>
        <w:t xml:space="preserve"> компьютером брекетов</w:t>
      </w:r>
      <w:r w:rsidR="00892D81" w:rsidRPr="00892D81">
        <w:rPr>
          <w:color w:val="000000" w:themeColor="text1"/>
          <w:sz w:val="28"/>
          <w:szCs w:val="28"/>
          <w:lang w:val="ru-RU"/>
        </w:rPr>
        <w:t>,</w:t>
      </w:r>
      <w:r w:rsidR="00443C81" w:rsidRPr="002578C9">
        <w:rPr>
          <w:color w:val="000000" w:themeColor="text1"/>
          <w:sz w:val="28"/>
          <w:szCs w:val="28"/>
          <w:lang w:val="ru-RU"/>
        </w:rPr>
        <w:t xml:space="preserve"> имеет потенциал для персонализации ортодонтического лечения, но преимущества</w:t>
      </w:r>
      <w:r w:rsidR="00443C81" w:rsidRPr="002578C9">
        <w:rPr>
          <w:color w:val="000000" w:themeColor="text1"/>
          <w:sz w:val="28"/>
          <w:szCs w:val="28"/>
        </w:rPr>
        <w:t> </w:t>
      </w:r>
      <w:r w:rsidR="00443C81" w:rsidRPr="002578C9">
        <w:rPr>
          <w:color w:val="000000" w:themeColor="text1"/>
          <w:sz w:val="28"/>
          <w:szCs w:val="28"/>
          <w:lang w:val="ru-RU"/>
        </w:rPr>
        <w:t xml:space="preserve">еще предстоит подтвердить. Необходимо настоящее </w:t>
      </w:r>
      <w:r w:rsidR="00443C81" w:rsidRPr="002578C9">
        <w:rPr>
          <w:color w:val="000000" w:themeColor="text1"/>
          <w:sz w:val="28"/>
          <w:szCs w:val="28"/>
          <w:lang w:val="ru-RU"/>
        </w:rPr>
        <w:lastRenderedPageBreak/>
        <w:t>рандомизированное контролируемое исследование, чтобы сравнить продолжительность ортодонтическо</w:t>
      </w:r>
      <w:r w:rsidR="00FF183B" w:rsidRPr="002578C9">
        <w:rPr>
          <w:color w:val="000000" w:themeColor="text1"/>
          <w:sz w:val="28"/>
          <w:szCs w:val="28"/>
          <w:lang w:val="ru-RU"/>
        </w:rPr>
        <w:t xml:space="preserve">го лечения </w:t>
      </w:r>
      <w:r w:rsidR="00443C81" w:rsidRPr="002578C9">
        <w:rPr>
          <w:color w:val="000000" w:themeColor="text1"/>
          <w:sz w:val="28"/>
          <w:szCs w:val="28"/>
          <w:lang w:val="ru-RU"/>
        </w:rPr>
        <w:t>с</w:t>
      </w:r>
      <w:r w:rsidR="00FF183B" w:rsidRPr="002578C9">
        <w:rPr>
          <w:color w:val="000000" w:themeColor="text1"/>
          <w:sz w:val="28"/>
          <w:szCs w:val="28"/>
          <w:lang w:val="ru-RU"/>
        </w:rPr>
        <w:t xml:space="preserve"> </w:t>
      </w:r>
      <w:proofErr w:type="gramStart"/>
      <w:r w:rsidR="00FF183B" w:rsidRPr="002578C9">
        <w:rPr>
          <w:color w:val="000000" w:themeColor="text1"/>
          <w:sz w:val="28"/>
          <w:szCs w:val="28"/>
          <w:lang w:val="ru-RU"/>
        </w:rPr>
        <w:t>индивидуальными</w:t>
      </w:r>
      <w:proofErr w:type="gramEnd"/>
      <w:r w:rsidR="00443C81" w:rsidRPr="002578C9">
        <w:rPr>
          <w:color w:val="000000" w:themeColor="text1"/>
          <w:sz w:val="28"/>
          <w:szCs w:val="28"/>
          <w:lang w:val="ru-RU"/>
        </w:rPr>
        <w:t xml:space="preserve"> и классическими брекет-системами.</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b/>
          <w:color w:val="000000" w:themeColor="text1"/>
          <w:sz w:val="28"/>
          <w:szCs w:val="28"/>
          <w:lang w:val="ru-RU"/>
        </w:rPr>
      </w:pPr>
      <w:r w:rsidRPr="002578C9">
        <w:rPr>
          <w:b/>
          <w:color w:val="000000" w:themeColor="text1"/>
          <w:sz w:val="28"/>
          <w:szCs w:val="28"/>
          <w:lang w:val="ru-RU"/>
        </w:rPr>
        <w:t xml:space="preserve">Цель исследования. </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Изуче</w:t>
      </w:r>
      <w:r w:rsidR="00A87614" w:rsidRPr="002578C9">
        <w:rPr>
          <w:color w:val="000000" w:themeColor="text1"/>
          <w:sz w:val="28"/>
          <w:szCs w:val="28"/>
          <w:lang w:val="ru-RU"/>
        </w:rPr>
        <w:t>ние сравнительных характеристик</w:t>
      </w:r>
      <w:r w:rsidRPr="002578C9">
        <w:rPr>
          <w:color w:val="000000" w:themeColor="text1"/>
          <w:sz w:val="28"/>
          <w:szCs w:val="28"/>
          <w:lang w:val="ru-RU"/>
        </w:rPr>
        <w:t xml:space="preserve">, свойств и </w:t>
      </w:r>
      <w:proofErr w:type="gramStart"/>
      <w:r w:rsidRPr="002578C9">
        <w:rPr>
          <w:color w:val="000000" w:themeColor="text1"/>
          <w:sz w:val="28"/>
          <w:szCs w:val="28"/>
          <w:lang w:val="ru-RU"/>
        </w:rPr>
        <w:t>эффе</w:t>
      </w:r>
      <w:r w:rsidR="00FF183B" w:rsidRPr="002578C9">
        <w:rPr>
          <w:color w:val="000000" w:themeColor="text1"/>
          <w:sz w:val="28"/>
          <w:szCs w:val="28"/>
          <w:lang w:val="ru-RU"/>
        </w:rPr>
        <w:t>ктивности</w:t>
      </w:r>
      <w:proofErr w:type="gramEnd"/>
      <w:r w:rsidR="00FF183B" w:rsidRPr="002578C9">
        <w:rPr>
          <w:color w:val="000000" w:themeColor="text1"/>
          <w:sz w:val="28"/>
          <w:szCs w:val="28"/>
          <w:lang w:val="ru-RU"/>
        </w:rPr>
        <w:t xml:space="preserve"> индивидуальных брекет-</w:t>
      </w:r>
      <w:r w:rsidRPr="002578C9">
        <w:rPr>
          <w:color w:val="000000" w:themeColor="text1"/>
          <w:sz w:val="28"/>
          <w:szCs w:val="28"/>
          <w:lang w:val="ru-RU"/>
        </w:rPr>
        <w:t xml:space="preserve">систем и классическими в рамках современного ортодонтического лечения. </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b/>
          <w:color w:val="000000" w:themeColor="text1"/>
          <w:sz w:val="28"/>
          <w:szCs w:val="28"/>
          <w:lang w:val="ru-RU"/>
        </w:rPr>
      </w:pPr>
      <w:r w:rsidRPr="002578C9">
        <w:rPr>
          <w:b/>
          <w:color w:val="000000" w:themeColor="text1"/>
          <w:sz w:val="28"/>
          <w:szCs w:val="28"/>
          <w:lang w:val="ru-RU"/>
        </w:rPr>
        <w:t xml:space="preserve">Задачи исследования.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провести ретроспективный анализ карт пациентов на базе клиники «Конфиденция»</w:t>
      </w:r>
      <w:r w:rsidR="00A87614" w:rsidRPr="002578C9">
        <w:rPr>
          <w:color w:val="000000" w:themeColor="text1"/>
          <w:sz w:val="28"/>
          <w:szCs w:val="28"/>
          <w:lang w:val="ru-RU"/>
        </w:rPr>
        <w:t>;</w:t>
      </w:r>
    </w:p>
    <w:p w:rsidR="00BF4549" w:rsidRPr="002578C9" w:rsidRDefault="00886911"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 xml:space="preserve">сравнить показатели лечения пациентов на системе </w:t>
      </w:r>
      <w:r w:rsidR="00443C81" w:rsidRPr="002578C9">
        <w:rPr>
          <w:color w:val="000000" w:themeColor="text1"/>
          <w:sz w:val="28"/>
          <w:szCs w:val="28"/>
        </w:rPr>
        <w:t>Insignia</w:t>
      </w:r>
      <w:r w:rsidR="00443C81" w:rsidRPr="002578C9">
        <w:rPr>
          <w:color w:val="000000" w:themeColor="text1"/>
          <w:sz w:val="28"/>
          <w:szCs w:val="28"/>
          <w:lang w:val="ru-RU"/>
        </w:rPr>
        <w:t xml:space="preserve"> и контрольной группы на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Q</w:t>
      </w:r>
      <w:r w:rsidR="00A87614" w:rsidRPr="002578C9">
        <w:rPr>
          <w:color w:val="000000" w:themeColor="text1"/>
          <w:sz w:val="28"/>
          <w:szCs w:val="28"/>
          <w:lang w:val="ru-RU"/>
        </w:rPr>
        <w:t>;</w:t>
      </w:r>
    </w:p>
    <w:p w:rsidR="00BF4549" w:rsidRPr="002578C9" w:rsidRDefault="00886911"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A87614" w:rsidRPr="002578C9">
        <w:rPr>
          <w:color w:val="000000" w:themeColor="text1"/>
          <w:sz w:val="28"/>
          <w:szCs w:val="28"/>
          <w:lang w:val="ru-RU"/>
        </w:rPr>
        <w:t>сформулировать</w:t>
      </w:r>
      <w:r w:rsidR="00443C81" w:rsidRPr="002578C9">
        <w:rPr>
          <w:color w:val="000000" w:themeColor="text1"/>
          <w:sz w:val="28"/>
          <w:szCs w:val="28"/>
          <w:lang w:val="ru-RU"/>
        </w:rPr>
        <w:t xml:space="preserve"> рекомендации после получения результата исследования</w:t>
      </w:r>
      <w:r w:rsidR="00A87614" w:rsidRPr="002578C9">
        <w:rPr>
          <w:color w:val="000000" w:themeColor="text1"/>
          <w:sz w:val="28"/>
          <w:szCs w:val="28"/>
          <w:lang w:val="ru-RU"/>
        </w:rPr>
        <w:t>.</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b/>
          <w:color w:val="000000" w:themeColor="text1"/>
          <w:sz w:val="28"/>
          <w:szCs w:val="28"/>
          <w:lang w:val="ru-RU"/>
        </w:rPr>
      </w:pPr>
      <w:r w:rsidRPr="002578C9">
        <w:rPr>
          <w:b/>
          <w:color w:val="000000" w:themeColor="text1"/>
          <w:sz w:val="28"/>
          <w:szCs w:val="28"/>
          <w:lang w:val="ru-RU"/>
        </w:rPr>
        <w:t>Научная новизна исследования.</w:t>
      </w:r>
    </w:p>
    <w:p w:rsidR="00BF4549" w:rsidRPr="002578C9" w:rsidRDefault="00886911"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3406E">
        <w:rPr>
          <w:color w:val="000000" w:themeColor="text1"/>
          <w:sz w:val="28"/>
          <w:szCs w:val="28"/>
          <w:lang w:val="ru-RU"/>
        </w:rPr>
        <w:t>Определены наиболее подходящие</w:t>
      </w:r>
      <w:r w:rsidR="00325A3C" w:rsidRPr="002578C9">
        <w:rPr>
          <w:color w:val="000000" w:themeColor="text1"/>
          <w:sz w:val="28"/>
          <w:szCs w:val="28"/>
          <w:lang w:val="ru-RU"/>
        </w:rPr>
        <w:t xml:space="preserve"> условия для оптимизации и планирования лечения</w:t>
      </w:r>
      <w:r w:rsidR="0043406E">
        <w:rPr>
          <w:color w:val="000000" w:themeColor="text1"/>
          <w:sz w:val="28"/>
          <w:szCs w:val="28"/>
          <w:lang w:val="ru-RU"/>
        </w:rPr>
        <w:t xml:space="preserve"> на индивидуальной системе </w:t>
      </w:r>
      <w:r w:rsidR="0043406E">
        <w:rPr>
          <w:color w:val="000000" w:themeColor="text1"/>
          <w:sz w:val="28"/>
          <w:szCs w:val="28"/>
        </w:rPr>
        <w:t>Insignia</w:t>
      </w:r>
      <w:r w:rsidR="00325A3C" w:rsidRPr="002578C9">
        <w:rPr>
          <w:color w:val="000000" w:themeColor="text1"/>
          <w:sz w:val="28"/>
          <w:szCs w:val="28"/>
          <w:lang w:val="ru-RU"/>
        </w:rPr>
        <w:t>.</w:t>
      </w:r>
    </w:p>
    <w:p w:rsidR="00BF4549" w:rsidRPr="002578C9" w:rsidRDefault="00443C81" w:rsidP="00C12EF0">
      <w:pPr>
        <w:spacing w:line="360" w:lineRule="auto"/>
        <w:ind w:left="720"/>
        <w:jc w:val="both"/>
        <w:rPr>
          <w:b/>
          <w:color w:val="000000" w:themeColor="text1"/>
          <w:sz w:val="28"/>
          <w:szCs w:val="28"/>
          <w:lang w:val="ru-RU"/>
        </w:rPr>
      </w:pPr>
      <w:r w:rsidRPr="002578C9">
        <w:rPr>
          <w:color w:val="000000" w:themeColor="text1"/>
          <w:sz w:val="28"/>
          <w:szCs w:val="28"/>
          <w:lang w:val="ru-RU"/>
        </w:rPr>
        <w:br/>
      </w:r>
      <w:r w:rsidRPr="002578C9">
        <w:rPr>
          <w:b/>
          <w:color w:val="000000" w:themeColor="text1"/>
          <w:sz w:val="28"/>
          <w:szCs w:val="28"/>
          <w:lang w:val="ru-RU"/>
        </w:rPr>
        <w:t>Практическая ценность исследования.</w:t>
      </w:r>
    </w:p>
    <w:p w:rsidR="00174C8F" w:rsidRPr="00691BDB" w:rsidRDefault="00443C81" w:rsidP="00691BDB">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На данный момент в отечественной и зарубежной литературе нет достаточного количества исследовательских работ, по которым можно было бы провести корректное сравнение брекет-систем </w:t>
      </w:r>
      <w:r w:rsidRPr="002578C9">
        <w:rPr>
          <w:color w:val="000000" w:themeColor="text1"/>
          <w:sz w:val="28"/>
          <w:szCs w:val="28"/>
        </w:rPr>
        <w:t>Insignia</w:t>
      </w:r>
      <w:r w:rsidRPr="002578C9">
        <w:rPr>
          <w:color w:val="000000" w:themeColor="text1"/>
          <w:sz w:val="28"/>
          <w:szCs w:val="28"/>
          <w:lang w:val="ru-RU"/>
        </w:rPr>
        <w:t xml:space="preserve"> с </w:t>
      </w:r>
      <w:proofErr w:type="gramStart"/>
      <w:r w:rsidRPr="002578C9">
        <w:rPr>
          <w:color w:val="000000" w:themeColor="text1"/>
          <w:sz w:val="28"/>
          <w:szCs w:val="28"/>
          <w:lang w:val="ru-RU"/>
        </w:rPr>
        <w:t>классическими</w:t>
      </w:r>
      <w:proofErr w:type="gramEnd"/>
      <w:r w:rsidRPr="002578C9">
        <w:rPr>
          <w:color w:val="000000" w:themeColor="text1"/>
          <w:sz w:val="28"/>
          <w:szCs w:val="28"/>
          <w:lang w:val="ru-RU"/>
        </w:rPr>
        <w:t xml:space="preserve"> брекет-системами. Анализ сравнения брекет-систем </w:t>
      </w:r>
      <w:proofErr w:type="gramStart"/>
      <w:r w:rsidRPr="002578C9">
        <w:rPr>
          <w:color w:val="000000" w:themeColor="text1"/>
          <w:sz w:val="28"/>
          <w:szCs w:val="28"/>
          <w:lang w:val="ru-RU"/>
        </w:rPr>
        <w:t>индивидуальных</w:t>
      </w:r>
      <w:proofErr w:type="gramEnd"/>
      <w:r w:rsidRPr="002578C9">
        <w:rPr>
          <w:color w:val="000000" w:themeColor="text1"/>
          <w:sz w:val="28"/>
          <w:szCs w:val="28"/>
          <w:lang w:val="ru-RU"/>
        </w:rPr>
        <w:t xml:space="preserve"> и классических может быть использован для улучшения качества доработки системы </w:t>
      </w:r>
      <w:r w:rsidRPr="002578C9">
        <w:rPr>
          <w:color w:val="000000" w:themeColor="text1"/>
          <w:sz w:val="28"/>
          <w:szCs w:val="28"/>
        </w:rPr>
        <w:t>Insignia</w:t>
      </w:r>
      <w:r w:rsidRPr="002578C9">
        <w:rPr>
          <w:color w:val="000000" w:themeColor="text1"/>
          <w:sz w:val="28"/>
          <w:szCs w:val="28"/>
          <w:lang w:val="ru-RU"/>
        </w:rPr>
        <w:t xml:space="preserve"> и позволит в дальнейшем показывать лучшие результаты</w:t>
      </w:r>
      <w:r w:rsidR="00325A3C" w:rsidRPr="002578C9">
        <w:rPr>
          <w:color w:val="000000" w:themeColor="text1"/>
          <w:sz w:val="28"/>
          <w:szCs w:val="28"/>
          <w:lang w:val="ru-RU"/>
        </w:rPr>
        <w:t xml:space="preserve"> лечения.</w:t>
      </w:r>
    </w:p>
    <w:p w:rsidR="00BF4549" w:rsidRPr="002578C9" w:rsidRDefault="00443C81" w:rsidP="00691BDB">
      <w:pPr>
        <w:pStyle w:val="1"/>
        <w:spacing w:line="360" w:lineRule="auto"/>
        <w:ind w:firstLine="720"/>
        <w:jc w:val="both"/>
        <w:rPr>
          <w:rFonts w:ascii="Times New Roman" w:hAnsi="Times New Roman" w:cs="Times New Roman"/>
          <w:color w:val="000000" w:themeColor="text1"/>
          <w:lang w:val="ru-RU"/>
        </w:rPr>
      </w:pPr>
      <w:bookmarkStart w:id="2" w:name="_Toc514749766"/>
      <w:r w:rsidRPr="002578C9">
        <w:rPr>
          <w:rFonts w:ascii="Times New Roman" w:hAnsi="Times New Roman" w:cs="Times New Roman"/>
          <w:color w:val="000000" w:themeColor="text1"/>
          <w:lang w:val="ru-RU"/>
        </w:rPr>
        <w:lastRenderedPageBreak/>
        <w:t>Глава 1</w:t>
      </w:r>
      <w:r w:rsidR="00886911" w:rsidRPr="002578C9">
        <w:rPr>
          <w:rFonts w:ascii="Times New Roman" w:hAnsi="Times New Roman" w:cs="Times New Roman"/>
          <w:color w:val="000000" w:themeColor="text1"/>
          <w:lang w:val="ru-RU"/>
        </w:rPr>
        <w:t>.</w:t>
      </w:r>
      <w:r w:rsidRPr="002578C9">
        <w:rPr>
          <w:rFonts w:ascii="Times New Roman" w:hAnsi="Times New Roman" w:cs="Times New Roman"/>
          <w:color w:val="000000" w:themeColor="text1"/>
          <w:lang w:val="ru-RU"/>
        </w:rPr>
        <w:t xml:space="preserve"> </w:t>
      </w:r>
      <w:r w:rsidR="00886911" w:rsidRPr="002578C9">
        <w:rPr>
          <w:rFonts w:ascii="Times New Roman" w:hAnsi="Times New Roman" w:cs="Times New Roman"/>
          <w:color w:val="000000" w:themeColor="text1"/>
          <w:lang w:val="ru-RU"/>
        </w:rPr>
        <w:t>ОБЗОР ЛИТЕРАТУРЫ</w:t>
      </w:r>
      <w:bookmarkEnd w:id="2"/>
    </w:p>
    <w:p w:rsidR="00886911" w:rsidRPr="002578C9" w:rsidRDefault="00886911" w:rsidP="00C12EF0">
      <w:pPr>
        <w:spacing w:line="360" w:lineRule="auto"/>
        <w:jc w:val="both"/>
        <w:rPr>
          <w:color w:val="000000" w:themeColor="text1"/>
          <w:sz w:val="28"/>
          <w:szCs w:val="28"/>
          <w:lang w:val="ru-RU"/>
        </w:rPr>
      </w:pPr>
    </w:p>
    <w:p w:rsidR="00BF4549" w:rsidRPr="002578C9" w:rsidRDefault="00443C81" w:rsidP="00C12EF0">
      <w:pPr>
        <w:pStyle w:val="2"/>
        <w:spacing w:line="360" w:lineRule="auto"/>
        <w:ind w:firstLine="720"/>
        <w:jc w:val="both"/>
        <w:rPr>
          <w:rFonts w:ascii="Times New Roman" w:hAnsi="Times New Roman" w:cs="Times New Roman"/>
          <w:color w:val="000000" w:themeColor="text1"/>
          <w:sz w:val="28"/>
          <w:szCs w:val="28"/>
          <w:lang w:val="ru-RU"/>
        </w:rPr>
      </w:pPr>
      <w:bookmarkStart w:id="3" w:name="_Toc514749767"/>
      <w:r w:rsidRPr="002578C9">
        <w:rPr>
          <w:rFonts w:ascii="Times New Roman" w:hAnsi="Times New Roman" w:cs="Times New Roman"/>
          <w:color w:val="000000" w:themeColor="text1"/>
          <w:sz w:val="28"/>
          <w:szCs w:val="28"/>
          <w:lang w:val="ru-RU"/>
        </w:rPr>
        <w:t>1.1 История</w:t>
      </w:r>
      <w:bookmarkEnd w:id="3"/>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Начиная с 18 века</w:t>
      </w:r>
      <w:r w:rsidR="00FF183B" w:rsidRPr="002578C9">
        <w:rPr>
          <w:color w:val="000000" w:themeColor="text1"/>
          <w:sz w:val="28"/>
          <w:szCs w:val="28"/>
          <w:lang w:val="ru-RU"/>
        </w:rPr>
        <w:t>,</w:t>
      </w:r>
      <w:r w:rsidRPr="002578C9">
        <w:rPr>
          <w:color w:val="000000" w:themeColor="text1"/>
          <w:sz w:val="28"/>
          <w:szCs w:val="28"/>
          <w:lang w:val="ru-RU"/>
        </w:rPr>
        <w:t xml:space="preserve"> были сделаны первые шаги в ортодонтии. Пьер Фошар, француз, внесший огромный вклад в стоматол</w:t>
      </w:r>
      <w:r w:rsidR="00160058" w:rsidRPr="002578C9">
        <w:rPr>
          <w:color w:val="000000" w:themeColor="text1"/>
          <w:sz w:val="28"/>
          <w:szCs w:val="28"/>
          <w:lang w:val="ru-RU"/>
        </w:rPr>
        <w:t>о</w:t>
      </w:r>
      <w:r w:rsidRPr="002578C9">
        <w:rPr>
          <w:color w:val="000000" w:themeColor="text1"/>
          <w:sz w:val="28"/>
          <w:szCs w:val="28"/>
          <w:lang w:val="ru-RU"/>
        </w:rPr>
        <w:t>гию, в 1729 создал пластину выравнивающую зубы и описал применение наклонной плоскости. Данная пластина с медной проволокой, обвязывала каждый зуб и давала вестибуло-оральную силу. В дальнейшем, в 1848 году, Норман Кинзли применил внеротовую тягу для корре</w:t>
      </w:r>
      <w:r w:rsidR="00160058" w:rsidRPr="002578C9">
        <w:rPr>
          <w:color w:val="000000" w:themeColor="text1"/>
          <w:sz w:val="28"/>
          <w:szCs w:val="28"/>
          <w:lang w:val="ru-RU"/>
        </w:rPr>
        <w:t>к</w:t>
      </w:r>
      <w:r w:rsidRPr="002578C9">
        <w:rPr>
          <w:color w:val="000000" w:themeColor="text1"/>
          <w:sz w:val="28"/>
          <w:szCs w:val="28"/>
          <w:lang w:val="ru-RU"/>
        </w:rPr>
        <w:t>ции зубочелюстных аномалий. Данная конструкция прикреплялась к голове и шее и создавала нагрузку на зубы, тем самым перемещая их. Это время отличалось тем, что большое внимание уделялось изменению лицевых пропорций, но не был сделан акцент на изучение понятия окклюзии. «Отец ортодонтии»</w:t>
      </w:r>
      <w:r w:rsidR="00FF183B" w:rsidRPr="002578C9">
        <w:rPr>
          <w:color w:val="000000" w:themeColor="text1"/>
          <w:sz w:val="28"/>
          <w:szCs w:val="28"/>
          <w:lang w:val="ru-RU"/>
        </w:rPr>
        <w:t>,</w:t>
      </w:r>
      <w:r w:rsidRPr="002578C9">
        <w:rPr>
          <w:color w:val="000000" w:themeColor="text1"/>
          <w:sz w:val="28"/>
          <w:szCs w:val="28"/>
          <w:lang w:val="ru-RU"/>
        </w:rPr>
        <w:t xml:space="preserve"> доктор </w:t>
      </w:r>
      <w:r w:rsidRPr="002578C9">
        <w:rPr>
          <w:color w:val="000000" w:themeColor="text1"/>
          <w:sz w:val="28"/>
          <w:szCs w:val="28"/>
        </w:rPr>
        <w:t>J</w:t>
      </w:r>
      <w:r w:rsidRPr="002578C9">
        <w:rPr>
          <w:color w:val="000000" w:themeColor="text1"/>
          <w:sz w:val="28"/>
          <w:szCs w:val="28"/>
          <w:lang w:val="ru-RU"/>
        </w:rPr>
        <w:t xml:space="preserve">. </w:t>
      </w:r>
      <w:proofErr w:type="gramStart"/>
      <w:r w:rsidRPr="002578C9">
        <w:rPr>
          <w:color w:val="000000" w:themeColor="text1"/>
          <w:sz w:val="28"/>
          <w:szCs w:val="28"/>
        </w:rPr>
        <w:t>Farrar</w:t>
      </w:r>
      <w:r w:rsidR="00FF183B" w:rsidRPr="002578C9">
        <w:rPr>
          <w:color w:val="000000" w:themeColor="text1"/>
          <w:sz w:val="28"/>
          <w:szCs w:val="28"/>
          <w:lang w:val="ru-RU"/>
        </w:rPr>
        <w:t xml:space="preserve">, </w:t>
      </w:r>
      <w:r w:rsidRPr="002578C9">
        <w:rPr>
          <w:color w:val="000000" w:themeColor="text1"/>
          <w:sz w:val="28"/>
          <w:szCs w:val="28"/>
          <w:lang w:val="ru-RU"/>
        </w:rPr>
        <w:t>впервые объяснил зачем нужно применять умер</w:t>
      </w:r>
      <w:r w:rsidR="00FF183B" w:rsidRPr="002578C9">
        <w:rPr>
          <w:color w:val="000000" w:themeColor="text1"/>
          <w:sz w:val="28"/>
          <w:szCs w:val="28"/>
          <w:lang w:val="ru-RU"/>
        </w:rPr>
        <w:t>енные силы на перемещение зубов</w:t>
      </w:r>
      <w:r w:rsidRPr="002578C9">
        <w:rPr>
          <w:color w:val="000000" w:themeColor="text1"/>
          <w:sz w:val="28"/>
          <w:szCs w:val="28"/>
          <w:lang w:val="ru-RU"/>
        </w:rPr>
        <w:t xml:space="preserve"> (Аболм</w:t>
      </w:r>
      <w:r w:rsidR="00FF183B" w:rsidRPr="002578C9">
        <w:rPr>
          <w:color w:val="000000" w:themeColor="text1"/>
          <w:sz w:val="28"/>
          <w:szCs w:val="28"/>
          <w:lang w:val="ru-RU"/>
        </w:rPr>
        <w:t>асов Н.Г. / Аболмасов Н.Н, 2008</w:t>
      </w:r>
      <w:r w:rsidRPr="002578C9">
        <w:rPr>
          <w:color w:val="000000" w:themeColor="text1"/>
          <w:sz w:val="28"/>
          <w:szCs w:val="28"/>
          <w:lang w:val="ru-RU"/>
        </w:rPr>
        <w:t>)</w:t>
      </w:r>
      <w:r w:rsidR="00FF183B" w:rsidRPr="002578C9">
        <w:rPr>
          <w:color w:val="000000" w:themeColor="text1"/>
          <w:sz w:val="28"/>
          <w:szCs w:val="28"/>
          <w:lang w:val="ru-RU"/>
        </w:rPr>
        <w:t>.</w:t>
      </w:r>
      <w:proofErr w:type="gramEnd"/>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Отец современной ортодонтии доктор </w:t>
      </w:r>
      <w:r w:rsidRPr="002578C9">
        <w:rPr>
          <w:color w:val="000000" w:themeColor="text1"/>
          <w:sz w:val="28"/>
          <w:szCs w:val="28"/>
        </w:rPr>
        <w:t>Edward</w:t>
      </w:r>
      <w:r w:rsidRPr="002578C9">
        <w:rPr>
          <w:color w:val="000000" w:themeColor="text1"/>
          <w:sz w:val="28"/>
          <w:szCs w:val="28"/>
          <w:lang w:val="ru-RU"/>
        </w:rPr>
        <w:t xml:space="preserve"> </w:t>
      </w:r>
      <w:r w:rsidRPr="002578C9">
        <w:rPr>
          <w:color w:val="000000" w:themeColor="text1"/>
          <w:sz w:val="28"/>
          <w:szCs w:val="28"/>
        </w:rPr>
        <w:t>Angle</w:t>
      </w:r>
      <w:r w:rsidRPr="002578C9">
        <w:rPr>
          <w:color w:val="000000" w:themeColor="text1"/>
          <w:sz w:val="28"/>
          <w:szCs w:val="28"/>
          <w:lang w:val="ru-RU"/>
        </w:rPr>
        <w:t xml:space="preserve"> изучал ортод</w:t>
      </w:r>
      <w:r w:rsidR="00FF183B" w:rsidRPr="002578C9">
        <w:rPr>
          <w:color w:val="000000" w:themeColor="text1"/>
          <w:sz w:val="28"/>
          <w:szCs w:val="28"/>
          <w:lang w:val="ru-RU"/>
        </w:rPr>
        <w:t>он</w:t>
      </w:r>
      <w:r w:rsidRPr="002578C9">
        <w:rPr>
          <w:color w:val="000000" w:themeColor="text1"/>
          <w:sz w:val="28"/>
          <w:szCs w:val="28"/>
          <w:lang w:val="ru-RU"/>
        </w:rPr>
        <w:t xml:space="preserve">тию не только с точки зрения эстетики, но и с </w:t>
      </w:r>
      <w:r w:rsidR="00FF183B" w:rsidRPr="002578C9">
        <w:rPr>
          <w:color w:val="000000" w:themeColor="text1"/>
          <w:sz w:val="28"/>
          <w:szCs w:val="28"/>
          <w:lang w:val="ru-RU"/>
        </w:rPr>
        <w:t>целью создания нормального функцио</w:t>
      </w:r>
      <w:r w:rsidRPr="002578C9">
        <w:rPr>
          <w:color w:val="000000" w:themeColor="text1"/>
          <w:sz w:val="28"/>
          <w:szCs w:val="28"/>
          <w:lang w:val="ru-RU"/>
        </w:rPr>
        <w:t>нирования зубочелюстного аппарата. В конце 19 века вносит понятие – окклюзия, пишет работы по классификации аномалий прикуса. Первый аппарат доктора Энгля представлял собой жесткую рамку с кольцами, которые крепились только к молярам, а вдоль зубного ряда прокладывалась вестибулярная дуга, так называемая, Е-дуга Энгля. Е-дуга была способна наклонять зубы в вестибулярное и оральное положение, чего было недостаточно для реализации нормальн</w:t>
      </w:r>
      <w:r w:rsidR="00FF183B" w:rsidRPr="002578C9">
        <w:rPr>
          <w:color w:val="000000" w:themeColor="text1"/>
          <w:sz w:val="28"/>
          <w:szCs w:val="28"/>
          <w:lang w:val="ru-RU"/>
        </w:rPr>
        <w:t>о</w:t>
      </w:r>
      <w:r w:rsidRPr="002578C9">
        <w:rPr>
          <w:color w:val="000000" w:themeColor="text1"/>
          <w:sz w:val="28"/>
          <w:szCs w:val="28"/>
          <w:lang w:val="ru-RU"/>
        </w:rPr>
        <w:t xml:space="preserve">й постановки отдельно стоящего зуба. Чтобы решить эту проблему Э. Энгль зафиксировал кольцо на другие зубы и внедрил трубки находящиеся на каждом зубе. В эти трубки внедрялся штифт, с помощью которого была возможна коррекция положения каждого, отдельно стоящего зуба. Данная </w:t>
      </w:r>
      <w:r w:rsidRPr="002578C9">
        <w:rPr>
          <w:color w:val="000000" w:themeColor="text1"/>
          <w:sz w:val="28"/>
          <w:szCs w:val="28"/>
          <w:lang w:val="ru-RU"/>
        </w:rPr>
        <w:lastRenderedPageBreak/>
        <w:t>конструкция</w:t>
      </w:r>
      <w:r w:rsidR="00FF183B" w:rsidRPr="002578C9">
        <w:rPr>
          <w:color w:val="000000" w:themeColor="text1"/>
          <w:sz w:val="28"/>
          <w:szCs w:val="28"/>
          <w:lang w:val="ru-RU"/>
        </w:rPr>
        <w:t>,</w:t>
      </w:r>
      <w:r w:rsidRPr="002578C9">
        <w:rPr>
          <w:color w:val="000000" w:themeColor="text1"/>
          <w:sz w:val="28"/>
          <w:szCs w:val="28"/>
          <w:lang w:val="ru-RU"/>
        </w:rPr>
        <w:t xml:space="preserve"> хотя и была максимально точной и эффективной, представляла собой максимально сложное изготовление. В источниках говорится, что только сам Э.Энг</w:t>
      </w:r>
      <w:r w:rsidR="00FF183B" w:rsidRPr="002578C9">
        <w:rPr>
          <w:color w:val="000000" w:themeColor="text1"/>
          <w:sz w:val="28"/>
          <w:szCs w:val="28"/>
          <w:lang w:val="ru-RU"/>
        </w:rPr>
        <w:t>ль мог повторить данный аппарат (Хорошилкина Ф.Я, 1999</w:t>
      </w:r>
      <w:r w:rsidRPr="002578C9">
        <w:rPr>
          <w:color w:val="000000" w:themeColor="text1"/>
          <w:sz w:val="28"/>
          <w:szCs w:val="28"/>
          <w:lang w:val="ru-RU"/>
        </w:rPr>
        <w:t>)</w:t>
      </w:r>
      <w:r w:rsidR="00FF183B" w:rsidRPr="002578C9">
        <w:rPr>
          <w:color w:val="000000" w:themeColor="text1"/>
          <w:sz w:val="28"/>
          <w:szCs w:val="28"/>
          <w:lang w:val="ru-RU"/>
        </w:rPr>
        <w:t>.</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1916 году доктор Энгль модифицировал трубку, которая стала представлять собой прямоугольный вертикально расположенный паз. В этот паз входила золотая дуга, распо</w:t>
      </w:r>
      <w:r w:rsidR="00FF183B" w:rsidRPr="002578C9">
        <w:rPr>
          <w:color w:val="000000" w:themeColor="text1"/>
          <w:sz w:val="28"/>
          <w:szCs w:val="28"/>
          <w:lang w:val="ru-RU"/>
        </w:rPr>
        <w:t>лагающаяся длинной стороной к ос</w:t>
      </w:r>
      <w:r w:rsidRPr="002578C9">
        <w:rPr>
          <w:color w:val="000000" w:themeColor="text1"/>
          <w:sz w:val="28"/>
          <w:szCs w:val="28"/>
          <w:lang w:val="ru-RU"/>
        </w:rPr>
        <w:t>нованию брекета</w:t>
      </w:r>
      <w:r w:rsidR="00FF183B" w:rsidRPr="002578C9">
        <w:rPr>
          <w:color w:val="000000" w:themeColor="text1"/>
          <w:sz w:val="28"/>
          <w:szCs w:val="28"/>
          <w:lang w:val="ru-RU"/>
        </w:rPr>
        <w:t>,</w:t>
      </w:r>
      <w:r w:rsidRPr="002578C9">
        <w:rPr>
          <w:color w:val="000000" w:themeColor="text1"/>
          <w:sz w:val="28"/>
          <w:szCs w:val="28"/>
          <w:lang w:val="ru-RU"/>
        </w:rPr>
        <w:t xml:space="preserve"> и фиксировалась штифтами. Первая ориентация дуги  </w:t>
      </w:r>
      <w:r w:rsidRPr="002578C9">
        <w:rPr>
          <w:color w:val="000000" w:themeColor="text1"/>
          <w:sz w:val="28"/>
          <w:szCs w:val="28"/>
        </w:rPr>
        <w:t>Ribbon</w:t>
      </w:r>
      <w:r w:rsidRPr="002578C9">
        <w:rPr>
          <w:color w:val="000000" w:themeColor="text1"/>
          <w:sz w:val="28"/>
          <w:szCs w:val="28"/>
          <w:lang w:val="ru-RU"/>
        </w:rPr>
        <w:t xml:space="preserve"> или «ленточная» до сих пор используется в наши дни в некот</w:t>
      </w:r>
      <w:r w:rsidR="00FF183B" w:rsidRPr="002578C9">
        <w:rPr>
          <w:color w:val="000000" w:themeColor="text1"/>
          <w:sz w:val="28"/>
          <w:szCs w:val="28"/>
          <w:lang w:val="ru-RU"/>
        </w:rPr>
        <w:t>орых брекет-системах, таких как</w:t>
      </w:r>
      <w:r w:rsidRPr="002578C9">
        <w:rPr>
          <w:color w:val="000000" w:themeColor="text1"/>
          <w:sz w:val="28"/>
          <w:szCs w:val="28"/>
          <w:lang w:val="ru-RU"/>
        </w:rPr>
        <w:t xml:space="preserve">: индивидуальная система </w:t>
      </w:r>
      <w:r w:rsidRPr="002578C9">
        <w:rPr>
          <w:color w:val="000000" w:themeColor="text1"/>
          <w:sz w:val="28"/>
          <w:szCs w:val="28"/>
        </w:rPr>
        <w:t>Incognito</w:t>
      </w:r>
      <w:r w:rsidRPr="002578C9">
        <w:rPr>
          <w:color w:val="000000" w:themeColor="text1"/>
          <w:sz w:val="28"/>
          <w:szCs w:val="28"/>
          <w:lang w:val="ru-RU"/>
        </w:rPr>
        <w:t xml:space="preserve"> и </w:t>
      </w:r>
      <w:r w:rsidRPr="002578C9">
        <w:rPr>
          <w:color w:val="000000" w:themeColor="text1"/>
          <w:sz w:val="28"/>
          <w:szCs w:val="28"/>
        </w:rPr>
        <w:t>WIN</w:t>
      </w:r>
      <w:r w:rsidRPr="002578C9">
        <w:rPr>
          <w:color w:val="000000" w:themeColor="text1"/>
          <w:sz w:val="28"/>
          <w:szCs w:val="28"/>
          <w:lang w:val="ru-RU"/>
        </w:rPr>
        <w:t>.</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rPr>
      </w:pPr>
      <w:r w:rsidRPr="002578C9">
        <w:rPr>
          <w:color w:val="000000" w:themeColor="text1"/>
          <w:sz w:val="28"/>
          <w:szCs w:val="28"/>
          <w:lang w:val="ru-RU"/>
        </w:rPr>
        <w:t xml:space="preserve">1925 год – появление  </w:t>
      </w:r>
      <w:r w:rsidRPr="002578C9">
        <w:rPr>
          <w:color w:val="000000" w:themeColor="text1"/>
          <w:sz w:val="28"/>
          <w:szCs w:val="28"/>
        </w:rPr>
        <w:t>Edgewise</w:t>
      </w:r>
      <w:r w:rsidRPr="002578C9">
        <w:rPr>
          <w:color w:val="000000" w:themeColor="text1"/>
          <w:sz w:val="28"/>
          <w:szCs w:val="28"/>
          <w:lang w:val="ru-RU"/>
        </w:rPr>
        <w:t xml:space="preserve"> ориентации дуги. Доктор Энгль переориентировал </w:t>
      </w:r>
      <w:r w:rsidR="00886911" w:rsidRPr="002578C9">
        <w:rPr>
          <w:color w:val="000000" w:themeColor="text1"/>
          <w:sz w:val="28"/>
          <w:szCs w:val="28"/>
          <w:lang w:val="ru-RU"/>
        </w:rPr>
        <w:t xml:space="preserve">вертикальный паз </w:t>
      </w:r>
      <w:r w:rsidR="00FF183B" w:rsidRPr="002578C9">
        <w:rPr>
          <w:color w:val="000000" w:themeColor="text1"/>
          <w:sz w:val="28"/>
          <w:szCs w:val="28"/>
          <w:lang w:val="ru-RU"/>
        </w:rPr>
        <w:t xml:space="preserve">в </w:t>
      </w:r>
      <w:proofErr w:type="gramStart"/>
      <w:r w:rsidR="00FF183B" w:rsidRPr="002578C9">
        <w:rPr>
          <w:color w:val="000000" w:themeColor="text1"/>
          <w:sz w:val="28"/>
          <w:szCs w:val="28"/>
          <w:lang w:val="ru-RU"/>
        </w:rPr>
        <w:t>горизонтальный</w:t>
      </w:r>
      <w:proofErr w:type="gramEnd"/>
      <w:r w:rsidR="00FF183B" w:rsidRPr="002578C9">
        <w:rPr>
          <w:color w:val="000000" w:themeColor="text1"/>
          <w:sz w:val="28"/>
          <w:szCs w:val="28"/>
          <w:lang w:val="ru-RU"/>
        </w:rPr>
        <w:t xml:space="preserve"> </w:t>
      </w:r>
      <w:r w:rsidRPr="002578C9">
        <w:rPr>
          <w:color w:val="000000" w:themeColor="text1"/>
          <w:sz w:val="28"/>
          <w:szCs w:val="28"/>
          <w:lang w:val="ru-RU"/>
        </w:rPr>
        <w:t xml:space="preserve">чтобы исправить все недостатки «ленточной» дуги. </w:t>
      </w:r>
      <w:proofErr w:type="gramStart"/>
      <w:r w:rsidRPr="002578C9">
        <w:rPr>
          <w:color w:val="000000" w:themeColor="text1"/>
          <w:sz w:val="28"/>
          <w:szCs w:val="28"/>
          <w:lang w:val="ru-RU"/>
        </w:rPr>
        <w:t>Золотая</w:t>
      </w:r>
      <w:r w:rsidRPr="002578C9">
        <w:rPr>
          <w:color w:val="000000" w:themeColor="text1"/>
          <w:sz w:val="28"/>
          <w:szCs w:val="28"/>
        </w:rPr>
        <w:t xml:space="preserve"> </w:t>
      </w:r>
      <w:r w:rsidRPr="002578C9">
        <w:rPr>
          <w:color w:val="000000" w:themeColor="text1"/>
          <w:sz w:val="28"/>
          <w:szCs w:val="28"/>
          <w:lang w:val="ru-RU"/>
        </w:rPr>
        <w:t>дуга</w:t>
      </w:r>
      <w:r w:rsidRPr="002578C9">
        <w:rPr>
          <w:color w:val="000000" w:themeColor="text1"/>
          <w:sz w:val="28"/>
          <w:szCs w:val="28"/>
        </w:rPr>
        <w:t xml:space="preserve"> </w:t>
      </w:r>
      <w:r w:rsidRPr="002578C9">
        <w:rPr>
          <w:color w:val="000000" w:themeColor="text1"/>
          <w:sz w:val="28"/>
          <w:szCs w:val="28"/>
          <w:lang w:val="ru-RU"/>
        </w:rPr>
        <w:t>стала</w:t>
      </w:r>
      <w:r w:rsidR="004149C5" w:rsidRPr="002578C9">
        <w:rPr>
          <w:color w:val="000000" w:themeColor="text1"/>
          <w:sz w:val="28"/>
          <w:szCs w:val="28"/>
        </w:rPr>
        <w:t xml:space="preserve"> </w:t>
      </w:r>
      <w:r w:rsidR="004149C5" w:rsidRPr="002578C9">
        <w:rPr>
          <w:color w:val="000000" w:themeColor="text1"/>
          <w:sz w:val="28"/>
          <w:szCs w:val="28"/>
          <w:lang w:val="ru-RU"/>
        </w:rPr>
        <w:t>прямоугольной</w:t>
      </w:r>
      <w:r w:rsidR="004149C5" w:rsidRPr="002578C9">
        <w:rPr>
          <w:color w:val="000000" w:themeColor="text1"/>
          <w:sz w:val="28"/>
          <w:szCs w:val="28"/>
        </w:rPr>
        <w:t xml:space="preserve">, </w:t>
      </w:r>
      <w:r w:rsidR="004149C5" w:rsidRPr="002578C9">
        <w:rPr>
          <w:color w:val="000000" w:themeColor="text1"/>
          <w:sz w:val="28"/>
          <w:szCs w:val="28"/>
          <w:lang w:val="ru-RU"/>
        </w:rPr>
        <w:t>а</w:t>
      </w:r>
      <w:r w:rsidR="004149C5" w:rsidRPr="002578C9">
        <w:rPr>
          <w:color w:val="000000" w:themeColor="text1"/>
          <w:sz w:val="28"/>
          <w:szCs w:val="28"/>
        </w:rPr>
        <w:t xml:space="preserve"> </w:t>
      </w:r>
      <w:r w:rsidR="004149C5" w:rsidRPr="002578C9">
        <w:rPr>
          <w:color w:val="000000" w:themeColor="text1"/>
          <w:sz w:val="28"/>
          <w:szCs w:val="28"/>
          <w:lang w:val="ru-RU"/>
        </w:rPr>
        <w:t>паз</w:t>
      </w:r>
      <w:r w:rsidR="004149C5" w:rsidRPr="002578C9">
        <w:rPr>
          <w:color w:val="000000" w:themeColor="text1"/>
          <w:sz w:val="28"/>
          <w:szCs w:val="28"/>
        </w:rPr>
        <w:t xml:space="preserve"> 0,22/0,28 (</w:t>
      </w:r>
      <w:r w:rsidR="00C27662" w:rsidRPr="002578C9">
        <w:rPr>
          <w:color w:val="000000" w:themeColor="text1"/>
          <w:sz w:val="28"/>
          <w:szCs w:val="28"/>
          <w:shd w:val="clear" w:color="auto" w:fill="FFFFFF"/>
        </w:rPr>
        <w:t xml:space="preserve">Voudouris </w:t>
      </w:r>
      <w:r w:rsidR="004149C5" w:rsidRPr="002578C9">
        <w:rPr>
          <w:color w:val="000000" w:themeColor="text1"/>
          <w:sz w:val="28"/>
          <w:szCs w:val="28"/>
          <w:shd w:val="clear" w:color="auto" w:fill="FFFFFF"/>
        </w:rPr>
        <w:t>J.</w:t>
      </w:r>
      <w:proofErr w:type="gramEnd"/>
      <w:r w:rsidR="004149C5" w:rsidRPr="002578C9">
        <w:rPr>
          <w:color w:val="000000" w:themeColor="text1"/>
          <w:sz w:val="28"/>
          <w:szCs w:val="28"/>
          <w:shd w:val="clear" w:color="auto" w:fill="FFFFFF"/>
        </w:rPr>
        <w:t xml:space="preserve"> C. </w:t>
      </w:r>
      <w:r w:rsidR="004149C5" w:rsidRPr="002578C9">
        <w:rPr>
          <w:rStyle w:val="nlmarticle-title"/>
          <w:color w:val="000000" w:themeColor="text1"/>
          <w:sz w:val="28"/>
          <w:szCs w:val="28"/>
          <w:shd w:val="clear" w:color="auto" w:fill="FFFFFF"/>
        </w:rPr>
        <w:t>Interactive edgewise mechanisms: form and function comparison with conventional edgewise brackets,</w:t>
      </w:r>
      <w:r w:rsidR="004149C5" w:rsidRPr="002578C9">
        <w:rPr>
          <w:color w:val="000000" w:themeColor="text1"/>
          <w:sz w:val="28"/>
          <w:szCs w:val="28"/>
          <w:shd w:val="clear" w:color="auto" w:fill="FFFFFF"/>
        </w:rPr>
        <w:t> </w:t>
      </w:r>
      <w:r w:rsidR="004149C5" w:rsidRPr="002578C9">
        <w:rPr>
          <w:rStyle w:val="nlmyear"/>
          <w:color w:val="000000" w:themeColor="text1"/>
          <w:sz w:val="28"/>
          <w:szCs w:val="28"/>
          <w:shd w:val="clear" w:color="auto" w:fill="FFFFFF"/>
        </w:rPr>
        <w:t xml:space="preserve">1997). </w:t>
      </w:r>
    </w:p>
    <w:p w:rsidR="00BF4549" w:rsidRPr="002578C9" w:rsidRDefault="00BF4549" w:rsidP="00C12EF0">
      <w:pPr>
        <w:spacing w:line="360" w:lineRule="auto"/>
        <w:jc w:val="both"/>
        <w:rPr>
          <w:color w:val="000000" w:themeColor="text1"/>
          <w:sz w:val="28"/>
          <w:szCs w:val="28"/>
        </w:rPr>
      </w:pPr>
    </w:p>
    <w:p w:rsidR="00BF4549" w:rsidRPr="002578C9" w:rsidRDefault="0088691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Первый самолигирующий замок, как ни странно, </w:t>
      </w:r>
      <w:r w:rsidR="00443C81" w:rsidRPr="002578C9">
        <w:rPr>
          <w:color w:val="000000" w:themeColor="text1"/>
          <w:sz w:val="28"/>
          <w:szCs w:val="28"/>
          <w:lang w:val="ru-RU"/>
        </w:rPr>
        <w:t>появился в 1935 году благодаря доктору  Расселу. В дальнейшем самолигирующиеся брекеты самоусовершенствовались и</w:t>
      </w:r>
      <w:r w:rsidRPr="002578C9">
        <w:rPr>
          <w:color w:val="000000" w:themeColor="text1"/>
          <w:sz w:val="28"/>
          <w:szCs w:val="28"/>
          <w:lang w:val="ru-RU"/>
        </w:rPr>
        <w:t xml:space="preserve"> успешно применяются в наши дни</w:t>
      </w:r>
    </w:p>
    <w:p w:rsidR="00886911" w:rsidRPr="002578C9" w:rsidRDefault="00886911" w:rsidP="00C12EF0">
      <w:pPr>
        <w:spacing w:line="360" w:lineRule="auto"/>
        <w:ind w:firstLine="720"/>
        <w:jc w:val="both"/>
        <w:rPr>
          <w:color w:val="000000" w:themeColor="text1"/>
          <w:sz w:val="28"/>
          <w:szCs w:val="28"/>
          <w:lang w:val="ru-RU"/>
        </w:rPr>
      </w:pPr>
    </w:p>
    <w:p w:rsidR="00BF4549" w:rsidRPr="002578C9" w:rsidRDefault="00443C81" w:rsidP="00C12EF0">
      <w:pPr>
        <w:pStyle w:val="2"/>
        <w:spacing w:line="360" w:lineRule="auto"/>
        <w:ind w:firstLine="720"/>
        <w:rPr>
          <w:rFonts w:ascii="Times New Roman" w:hAnsi="Times New Roman" w:cs="Times New Roman"/>
          <w:color w:val="000000" w:themeColor="text1"/>
          <w:sz w:val="28"/>
          <w:szCs w:val="28"/>
          <w:lang w:val="ru-RU"/>
        </w:rPr>
      </w:pPr>
      <w:bookmarkStart w:id="4" w:name="_Toc514749768"/>
      <w:r w:rsidRPr="002578C9">
        <w:rPr>
          <w:rFonts w:ascii="Times New Roman" w:hAnsi="Times New Roman" w:cs="Times New Roman"/>
          <w:color w:val="000000" w:themeColor="text1"/>
          <w:sz w:val="28"/>
          <w:szCs w:val="28"/>
          <w:lang w:val="ru-RU"/>
        </w:rPr>
        <w:t>1.2 Биомеханика в ортодонтии</w:t>
      </w:r>
      <w:bookmarkEnd w:id="4"/>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Биомеханика – принципы того как наш организм отвечает на нашу механику, на силу, которую мы даем.</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Теории перемещения зубов: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 xml:space="preserve">Биоэлектрическая теория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изгибания костной ткани</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теория сжатия/натяжения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Биоэлектрическая теория. Костная </w:t>
      </w:r>
      <w:proofErr w:type="gramStart"/>
      <w:r w:rsidRPr="002578C9">
        <w:rPr>
          <w:color w:val="000000" w:themeColor="text1"/>
          <w:sz w:val="28"/>
          <w:szCs w:val="28"/>
          <w:lang w:val="ru-RU"/>
        </w:rPr>
        <w:t>ткань</w:t>
      </w:r>
      <w:proofErr w:type="gramEnd"/>
      <w:r w:rsidRPr="002578C9">
        <w:rPr>
          <w:color w:val="000000" w:themeColor="text1"/>
          <w:sz w:val="28"/>
          <w:szCs w:val="28"/>
          <w:lang w:val="ru-RU"/>
        </w:rPr>
        <w:t xml:space="preserve"> как и любимая структура имеющая кристаллическую решетку может вызывать перемещение электронов, соответственно способна вызывать электрический ток</w:t>
      </w:r>
      <w:r w:rsidR="00892D81" w:rsidRPr="00892D81">
        <w:rPr>
          <w:color w:val="000000" w:themeColor="text1"/>
          <w:sz w:val="28"/>
          <w:szCs w:val="28"/>
          <w:lang w:val="ru-RU"/>
        </w:rPr>
        <w:t xml:space="preserve"> </w:t>
      </w:r>
      <w:r w:rsidR="00892D81">
        <w:rPr>
          <w:color w:val="000000" w:themeColor="text1"/>
          <w:sz w:val="28"/>
          <w:szCs w:val="28"/>
          <w:lang w:val="ru-RU"/>
        </w:rPr>
        <w:t>(</w:t>
      </w:r>
      <w:r w:rsidRPr="002578C9">
        <w:rPr>
          <w:color w:val="000000" w:themeColor="text1"/>
          <w:sz w:val="28"/>
          <w:szCs w:val="28"/>
          <w:lang w:val="ru-RU"/>
        </w:rPr>
        <w:t>напра</w:t>
      </w:r>
      <w:r w:rsidR="00C27662" w:rsidRPr="002578C9">
        <w:rPr>
          <w:color w:val="000000" w:themeColor="text1"/>
          <w:sz w:val="28"/>
          <w:szCs w:val="28"/>
          <w:lang w:val="ru-RU"/>
        </w:rPr>
        <w:t>вленное перемещение электронов) (Нанда Р., 2009</w:t>
      </w:r>
      <w:r w:rsidRPr="002578C9">
        <w:rPr>
          <w:color w:val="000000" w:themeColor="text1"/>
          <w:sz w:val="28"/>
          <w:szCs w:val="28"/>
          <w:lang w:val="ru-RU"/>
        </w:rPr>
        <w:t>)</w:t>
      </w:r>
      <w:r w:rsidR="00C27662"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При давлен</w:t>
      </w:r>
      <w:r w:rsidR="00C27662" w:rsidRPr="002578C9">
        <w:rPr>
          <w:color w:val="000000" w:themeColor="text1"/>
          <w:sz w:val="28"/>
          <w:szCs w:val="28"/>
          <w:lang w:val="ru-RU"/>
        </w:rPr>
        <w:t>ии на зуб кость деформируется (</w:t>
      </w:r>
      <w:r w:rsidRPr="002578C9">
        <w:rPr>
          <w:color w:val="000000" w:themeColor="text1"/>
          <w:sz w:val="28"/>
          <w:szCs w:val="28"/>
          <w:lang w:val="ru-RU"/>
        </w:rPr>
        <w:t>кристаллическая решетка деформируется) происходит движение электронов, что вызывает активацию клеток</w:t>
      </w:r>
      <w:r w:rsidR="00C27662" w:rsidRPr="002578C9">
        <w:rPr>
          <w:color w:val="000000" w:themeColor="text1"/>
          <w:sz w:val="28"/>
          <w:szCs w:val="28"/>
          <w:lang w:val="ru-RU"/>
        </w:rPr>
        <w:t>,</w:t>
      </w:r>
      <w:r w:rsidRPr="002578C9">
        <w:rPr>
          <w:color w:val="000000" w:themeColor="text1"/>
          <w:sz w:val="28"/>
          <w:szCs w:val="28"/>
          <w:lang w:val="ru-RU"/>
        </w:rPr>
        <w:t xml:space="preserve"> которые начинают перемещать зуб. Подтверждается теория тем, что при потере зубов преждевременно и отсутствии адекватного протезирования, костная ткань не имея давления от жевания атрофируется, потому что в костной ткани не возникают электрические токи от давления.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Т</w:t>
      </w:r>
      <w:r w:rsidR="005D1586" w:rsidRPr="002578C9">
        <w:rPr>
          <w:color w:val="000000" w:themeColor="text1"/>
          <w:sz w:val="28"/>
          <w:szCs w:val="28"/>
          <w:lang w:val="ru-RU"/>
        </w:rPr>
        <w:t>еория изгибания костной ткани (</w:t>
      </w:r>
      <w:r w:rsidRPr="002578C9">
        <w:rPr>
          <w:color w:val="000000" w:themeColor="text1"/>
          <w:sz w:val="28"/>
          <w:szCs w:val="28"/>
          <w:lang w:val="ru-RU"/>
        </w:rPr>
        <w:t>теория Кингелея и Валькгофа 1890г)</w:t>
      </w:r>
      <w:r w:rsidR="00D24C33" w:rsidRPr="002578C9">
        <w:rPr>
          <w:color w:val="000000" w:themeColor="text1"/>
          <w:sz w:val="28"/>
          <w:szCs w:val="28"/>
          <w:lang w:val="ru-RU"/>
        </w:rPr>
        <w:t xml:space="preserve">. </w:t>
      </w:r>
      <w:r w:rsidRPr="002578C9">
        <w:rPr>
          <w:color w:val="000000" w:themeColor="text1"/>
          <w:sz w:val="28"/>
          <w:szCs w:val="28"/>
          <w:lang w:val="ru-RU"/>
        </w:rPr>
        <w:t>Теория сжатия/натяжение –  Данная теория является классической и доказуемой, в отличи</w:t>
      </w:r>
      <w:proofErr w:type="gramStart"/>
      <w:r w:rsidRPr="002578C9">
        <w:rPr>
          <w:color w:val="000000" w:themeColor="text1"/>
          <w:sz w:val="28"/>
          <w:szCs w:val="28"/>
          <w:lang w:val="ru-RU"/>
        </w:rPr>
        <w:t>и</w:t>
      </w:r>
      <w:proofErr w:type="gramEnd"/>
      <w:r w:rsidRPr="002578C9">
        <w:rPr>
          <w:color w:val="000000" w:themeColor="text1"/>
          <w:sz w:val="28"/>
          <w:szCs w:val="28"/>
          <w:lang w:val="ru-RU"/>
        </w:rPr>
        <w:t xml:space="preserve"> от биоэлектрической, данная теория основывается не на электрических им</w:t>
      </w:r>
      <w:r w:rsidR="00C27662" w:rsidRPr="002578C9">
        <w:rPr>
          <w:color w:val="000000" w:themeColor="text1"/>
          <w:sz w:val="28"/>
          <w:szCs w:val="28"/>
          <w:lang w:val="ru-RU"/>
        </w:rPr>
        <w:t>п</w:t>
      </w:r>
      <w:r w:rsidRPr="002578C9">
        <w:rPr>
          <w:color w:val="000000" w:themeColor="text1"/>
          <w:sz w:val="28"/>
          <w:szCs w:val="28"/>
          <w:lang w:val="ru-RU"/>
        </w:rPr>
        <w:t>ульсах, а на химических сигналах. При перемещении зуба, происходит сдавление сосудов на стороне давления, с обратной стороны сосуды расширяются, соответственно происходит изменение количества кислорода и биологических активных веществ, что вносит дисбаланс системы,</w:t>
      </w:r>
      <w:r w:rsidR="005D1586" w:rsidRPr="002578C9">
        <w:rPr>
          <w:color w:val="000000" w:themeColor="text1"/>
          <w:sz w:val="28"/>
          <w:szCs w:val="28"/>
          <w:lang w:val="ru-RU"/>
        </w:rPr>
        <w:t xml:space="preserve"> </w:t>
      </w:r>
      <w:r w:rsidRPr="002578C9">
        <w:rPr>
          <w:color w:val="000000" w:themeColor="text1"/>
          <w:sz w:val="28"/>
          <w:szCs w:val="28"/>
          <w:lang w:val="ru-RU"/>
        </w:rPr>
        <w:t>который производит активизацию клеток остеокластов и остеобластов (происходит ремоделирование костной ткани),</w:t>
      </w:r>
      <w:r w:rsidR="005D1586" w:rsidRPr="002578C9">
        <w:rPr>
          <w:color w:val="000000" w:themeColor="text1"/>
          <w:sz w:val="28"/>
          <w:szCs w:val="28"/>
          <w:lang w:val="ru-RU"/>
        </w:rPr>
        <w:t xml:space="preserve"> (Дистель В.А., </w:t>
      </w:r>
      <w:r w:rsidR="00C27662" w:rsidRPr="002578C9">
        <w:rPr>
          <w:color w:val="000000" w:themeColor="text1"/>
          <w:sz w:val="28"/>
          <w:szCs w:val="28"/>
          <w:lang w:val="ru-RU"/>
        </w:rPr>
        <w:t>Сунцов В.Г,2001</w:t>
      </w:r>
      <w:r w:rsidRPr="002578C9">
        <w:rPr>
          <w:color w:val="000000" w:themeColor="text1"/>
          <w:sz w:val="28"/>
          <w:szCs w:val="28"/>
          <w:lang w:val="ru-RU"/>
        </w:rPr>
        <w:t>).</w:t>
      </w:r>
    </w:p>
    <w:p w:rsidR="00BF4549" w:rsidRPr="002578C9" w:rsidRDefault="00BF4549" w:rsidP="00C12EF0">
      <w:pPr>
        <w:spacing w:line="360" w:lineRule="auto"/>
        <w:jc w:val="both"/>
        <w:rPr>
          <w:color w:val="000000" w:themeColor="text1"/>
          <w:sz w:val="28"/>
          <w:szCs w:val="28"/>
          <w:lang w:val="ru-RU"/>
        </w:rPr>
      </w:pPr>
    </w:p>
    <w:p w:rsidR="00BF4549" w:rsidRPr="002578C9" w:rsidRDefault="00D24C3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Фазы перемещения</w:t>
      </w:r>
      <w:r w:rsidR="00443C81" w:rsidRPr="002578C9">
        <w:rPr>
          <w:color w:val="000000" w:themeColor="text1"/>
          <w:sz w:val="28"/>
          <w:szCs w:val="28"/>
          <w:lang w:val="ru-RU"/>
        </w:rPr>
        <w:t xml:space="preserve">: </w:t>
      </w:r>
    </w:p>
    <w:p w:rsidR="00BF4549" w:rsidRPr="002578C9" w:rsidRDefault="00D24C33" w:rsidP="00C12EF0">
      <w:pPr>
        <w:spacing w:line="360" w:lineRule="auto"/>
        <w:jc w:val="both"/>
        <w:rPr>
          <w:color w:val="000000" w:themeColor="text1"/>
          <w:sz w:val="28"/>
          <w:szCs w:val="28"/>
          <w:lang w:val="ru-RU"/>
        </w:rPr>
      </w:pPr>
      <w:r w:rsidRPr="002578C9">
        <w:rPr>
          <w:color w:val="000000" w:themeColor="text1"/>
          <w:sz w:val="28"/>
          <w:szCs w:val="28"/>
          <w:lang w:val="ru-RU"/>
        </w:rPr>
        <w:t>-   ф</w:t>
      </w:r>
      <w:r w:rsidR="00443C81" w:rsidRPr="002578C9">
        <w:rPr>
          <w:color w:val="000000" w:themeColor="text1"/>
          <w:sz w:val="28"/>
          <w:szCs w:val="28"/>
          <w:lang w:val="ru-RU"/>
        </w:rPr>
        <w:t>аза первичного перемещения</w:t>
      </w:r>
    </w:p>
    <w:p w:rsidR="00BF4549" w:rsidRPr="002578C9" w:rsidRDefault="00D24C33" w:rsidP="00C12EF0">
      <w:pPr>
        <w:spacing w:line="360" w:lineRule="auto"/>
        <w:jc w:val="both"/>
        <w:rPr>
          <w:color w:val="000000" w:themeColor="text1"/>
          <w:sz w:val="28"/>
          <w:szCs w:val="28"/>
          <w:lang w:val="ru-RU"/>
        </w:rPr>
      </w:pPr>
      <w:r w:rsidRPr="002578C9">
        <w:rPr>
          <w:color w:val="000000" w:themeColor="text1"/>
          <w:sz w:val="28"/>
          <w:szCs w:val="28"/>
          <w:lang w:val="ru-RU"/>
        </w:rPr>
        <w:t>-   фаза задержки</w:t>
      </w:r>
      <w:r w:rsidR="00443C81" w:rsidRPr="002578C9">
        <w:rPr>
          <w:color w:val="000000" w:themeColor="text1"/>
          <w:sz w:val="28"/>
          <w:szCs w:val="28"/>
          <w:lang w:val="ru-RU"/>
        </w:rPr>
        <w:t xml:space="preserve"> </w:t>
      </w:r>
      <w:r w:rsidRPr="002578C9">
        <w:rPr>
          <w:color w:val="000000" w:themeColor="text1"/>
          <w:sz w:val="28"/>
          <w:szCs w:val="28"/>
          <w:lang w:val="ru-RU"/>
        </w:rPr>
        <w:t xml:space="preserve">- </w:t>
      </w:r>
      <w:r w:rsidR="00443C81" w:rsidRPr="002578C9">
        <w:rPr>
          <w:color w:val="000000" w:themeColor="text1"/>
          <w:sz w:val="28"/>
          <w:szCs w:val="28"/>
          <w:lang w:val="ru-RU"/>
        </w:rPr>
        <w:t>в этой фазе зубы зрительно и видимо не перемещаются, но эта фаза направленна на подготовку активного перемещения</w:t>
      </w:r>
    </w:p>
    <w:p w:rsidR="00BF4549" w:rsidRPr="002578C9" w:rsidRDefault="00D24C33" w:rsidP="00C12EF0">
      <w:pPr>
        <w:spacing w:line="360" w:lineRule="auto"/>
        <w:jc w:val="both"/>
        <w:rPr>
          <w:color w:val="000000" w:themeColor="text1"/>
          <w:sz w:val="28"/>
          <w:szCs w:val="28"/>
          <w:lang w:val="ru-RU"/>
        </w:rPr>
      </w:pPr>
      <w:r w:rsidRPr="002578C9">
        <w:rPr>
          <w:color w:val="000000" w:themeColor="text1"/>
          <w:sz w:val="28"/>
          <w:szCs w:val="28"/>
          <w:lang w:val="ru-RU"/>
        </w:rPr>
        <w:lastRenderedPageBreak/>
        <w:t>- фаза активного перемещения</w:t>
      </w:r>
      <w:r w:rsidR="00443C81" w:rsidRPr="002578C9">
        <w:rPr>
          <w:color w:val="000000" w:themeColor="text1"/>
          <w:sz w:val="28"/>
          <w:szCs w:val="28"/>
          <w:lang w:val="ru-RU"/>
        </w:rPr>
        <w:t>.</w:t>
      </w:r>
      <w:r w:rsidRPr="002578C9">
        <w:rPr>
          <w:color w:val="000000" w:themeColor="text1"/>
          <w:sz w:val="28"/>
          <w:szCs w:val="28"/>
          <w:lang w:val="ru-RU"/>
        </w:rPr>
        <w:t xml:space="preserve"> Э</w:t>
      </w:r>
      <w:r w:rsidR="00443C81" w:rsidRPr="002578C9">
        <w:rPr>
          <w:color w:val="000000" w:themeColor="text1"/>
          <w:sz w:val="28"/>
          <w:szCs w:val="28"/>
          <w:lang w:val="ru-RU"/>
        </w:rPr>
        <w:t xml:space="preserve">ффективность перемещения зубов зависит от величины силы и ее продолжительности. </w:t>
      </w:r>
    </w:p>
    <w:p w:rsidR="00BF4549" w:rsidRPr="002578C9" w:rsidRDefault="00D24C3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Величина силы</w:t>
      </w:r>
      <w:r w:rsidR="00443C81" w:rsidRPr="002578C9">
        <w:rPr>
          <w:color w:val="000000" w:themeColor="text1"/>
          <w:sz w:val="28"/>
          <w:szCs w:val="28"/>
          <w:lang w:val="ru-RU"/>
        </w:rPr>
        <w:t xml:space="preserve">: </w:t>
      </w:r>
    </w:p>
    <w:p w:rsidR="00BF4549" w:rsidRPr="002578C9" w:rsidRDefault="00D24C3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5D1586" w:rsidRPr="002578C9">
        <w:rPr>
          <w:color w:val="000000" w:themeColor="text1"/>
          <w:sz w:val="28"/>
          <w:szCs w:val="28"/>
          <w:lang w:val="ru-RU"/>
        </w:rPr>
        <w:t>фронтальная резорбция (</w:t>
      </w:r>
      <w:r w:rsidR="00443C81" w:rsidRPr="002578C9">
        <w:rPr>
          <w:color w:val="000000" w:themeColor="text1"/>
          <w:sz w:val="28"/>
          <w:szCs w:val="28"/>
          <w:lang w:val="ru-RU"/>
        </w:rPr>
        <w:t>рассасывание спереди)</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подрывающая резорбция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фазе задержки вся система адаптируется к тому</w:t>
      </w:r>
      <w:r w:rsidR="005D1586" w:rsidRPr="002578C9">
        <w:rPr>
          <w:color w:val="000000" w:themeColor="text1"/>
          <w:sz w:val="28"/>
          <w:szCs w:val="28"/>
          <w:lang w:val="ru-RU"/>
        </w:rPr>
        <w:t>,</w:t>
      </w:r>
      <w:r w:rsidRPr="002578C9">
        <w:rPr>
          <w:color w:val="000000" w:themeColor="text1"/>
          <w:sz w:val="28"/>
          <w:szCs w:val="28"/>
          <w:lang w:val="ru-RU"/>
        </w:rPr>
        <w:t xml:space="preserve"> чтобы зубы  в дальнейшем перемещались. В этой фазе выделяют два вида сжатия</w:t>
      </w:r>
      <w:r w:rsidR="00D24C33" w:rsidRPr="002578C9">
        <w:rPr>
          <w:color w:val="000000" w:themeColor="text1"/>
          <w:sz w:val="28"/>
          <w:szCs w:val="28"/>
          <w:lang w:val="ru-RU"/>
        </w:rPr>
        <w:t xml:space="preserve"> сосудов: частичное и полное (при использовании большой силы)</w:t>
      </w:r>
      <w:r w:rsidRPr="002578C9">
        <w:rPr>
          <w:color w:val="000000" w:themeColor="text1"/>
          <w:sz w:val="28"/>
          <w:szCs w:val="28"/>
          <w:lang w:val="ru-RU"/>
        </w:rPr>
        <w:t xml:space="preserve"> (Профит, У.</w:t>
      </w:r>
      <w:proofErr w:type="gramStart"/>
      <w:r w:rsidRPr="002578C9">
        <w:rPr>
          <w:color w:val="000000" w:themeColor="text1"/>
          <w:sz w:val="28"/>
          <w:szCs w:val="28"/>
          <w:lang w:val="ru-RU"/>
        </w:rPr>
        <w:t>Р</w:t>
      </w:r>
      <w:proofErr w:type="gramEnd"/>
      <w:r w:rsidRPr="002578C9">
        <w:rPr>
          <w:color w:val="000000" w:themeColor="text1"/>
          <w:sz w:val="28"/>
          <w:szCs w:val="28"/>
          <w:lang w:val="ru-RU"/>
        </w:rPr>
        <w:t>, 2006., 560)</w:t>
      </w:r>
      <w:r w:rsidR="00D24C33" w:rsidRPr="002578C9">
        <w:rPr>
          <w:color w:val="000000" w:themeColor="text1"/>
          <w:sz w:val="28"/>
          <w:szCs w:val="28"/>
          <w:lang w:val="ru-RU"/>
        </w:rPr>
        <w:t xml:space="preserve">. При частичном </w:t>
      </w:r>
      <w:r w:rsidRPr="002578C9">
        <w:rPr>
          <w:color w:val="000000" w:themeColor="text1"/>
          <w:sz w:val="28"/>
          <w:szCs w:val="28"/>
          <w:lang w:val="ru-RU"/>
        </w:rPr>
        <w:t>сжатии сосудов происходит адаптация системы к сжатию сосудов, в последующем образуются новые сосуды (пролифе</w:t>
      </w:r>
      <w:r w:rsidR="00D24C33" w:rsidRPr="002578C9">
        <w:rPr>
          <w:color w:val="000000" w:themeColor="text1"/>
          <w:sz w:val="28"/>
          <w:szCs w:val="28"/>
          <w:lang w:val="ru-RU"/>
        </w:rPr>
        <w:t xml:space="preserve">рация), это все вызывает каскад </w:t>
      </w:r>
      <w:r w:rsidRPr="002578C9">
        <w:rPr>
          <w:color w:val="000000" w:themeColor="text1"/>
          <w:sz w:val="28"/>
          <w:szCs w:val="28"/>
          <w:lang w:val="ru-RU"/>
        </w:rPr>
        <w:t>клеточных реакций и ремоделирование костной</w:t>
      </w:r>
      <w:r w:rsidR="00D24C33" w:rsidRPr="002578C9">
        <w:rPr>
          <w:color w:val="000000" w:themeColor="text1"/>
          <w:sz w:val="28"/>
          <w:szCs w:val="28"/>
          <w:lang w:val="ru-RU"/>
        </w:rPr>
        <w:t xml:space="preserve"> ткани, тогда зуб перемещается. </w:t>
      </w:r>
      <w:r w:rsidRPr="002578C9">
        <w:rPr>
          <w:color w:val="000000" w:themeColor="text1"/>
          <w:sz w:val="28"/>
          <w:szCs w:val="28"/>
          <w:lang w:val="ru-RU"/>
        </w:rPr>
        <w:t xml:space="preserve">При полном сжатии сосудов происходит стерильный некроз сосудов, при котором сосуды полностью сжаты, не происходит доступ и перенос </w:t>
      </w:r>
      <w:r w:rsidR="00206B7E" w:rsidRPr="002578C9">
        <w:rPr>
          <w:color w:val="000000" w:themeColor="text1"/>
          <w:sz w:val="28"/>
          <w:szCs w:val="28"/>
          <w:lang w:val="ru-RU"/>
        </w:rPr>
        <w:t>питательных веществ, в дальнейш</w:t>
      </w:r>
      <w:r w:rsidRPr="002578C9">
        <w:rPr>
          <w:color w:val="000000" w:themeColor="text1"/>
          <w:sz w:val="28"/>
          <w:szCs w:val="28"/>
          <w:lang w:val="ru-RU"/>
        </w:rPr>
        <w:t>ем происходит также каскад клеточных реакций и ремоделирование костной ткани, но с задержкой на 1-2 недели.</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Совсем недавно большое время уделялось на химические изменения в первые часы после приложения силы к зубу. </w:t>
      </w:r>
      <w:r w:rsidR="001F3C5E" w:rsidRPr="002578C9">
        <w:rPr>
          <w:color w:val="000000" w:themeColor="text1"/>
          <w:sz w:val="28"/>
          <w:szCs w:val="28"/>
          <w:lang w:val="ru-RU"/>
        </w:rPr>
        <w:t>После многочисленных экспериментов выяснилось</w:t>
      </w:r>
      <w:r w:rsidRPr="002578C9">
        <w:rPr>
          <w:color w:val="000000" w:themeColor="text1"/>
          <w:sz w:val="28"/>
          <w:szCs w:val="28"/>
          <w:lang w:val="ru-RU"/>
        </w:rPr>
        <w:t>, что в периодонтальной связке</w:t>
      </w:r>
      <w:r w:rsidR="001F3C5E" w:rsidRPr="002578C9">
        <w:rPr>
          <w:color w:val="000000" w:themeColor="text1"/>
          <w:sz w:val="28"/>
          <w:szCs w:val="28"/>
          <w:lang w:val="ru-RU"/>
        </w:rPr>
        <w:t xml:space="preserve"> </w:t>
      </w:r>
      <w:r w:rsidRPr="002578C9">
        <w:rPr>
          <w:color w:val="000000" w:themeColor="text1"/>
          <w:sz w:val="28"/>
          <w:szCs w:val="28"/>
          <w:lang w:val="ru-RU"/>
        </w:rPr>
        <w:t>увеличивается количество простагландина</w:t>
      </w:r>
      <w:proofErr w:type="gramStart"/>
      <w:r w:rsidRPr="002578C9">
        <w:rPr>
          <w:color w:val="000000" w:themeColor="text1"/>
          <w:sz w:val="28"/>
          <w:szCs w:val="28"/>
          <w:lang w:val="ru-RU"/>
        </w:rPr>
        <w:t xml:space="preserve"> Е</w:t>
      </w:r>
      <w:proofErr w:type="gramEnd"/>
      <w:r w:rsidRPr="002578C9">
        <w:rPr>
          <w:color w:val="000000" w:themeColor="text1"/>
          <w:sz w:val="28"/>
          <w:szCs w:val="28"/>
          <w:lang w:val="ru-RU"/>
        </w:rPr>
        <w:t>, который является ва</w:t>
      </w:r>
      <w:r w:rsidR="00206B7E" w:rsidRPr="002578C9">
        <w:rPr>
          <w:color w:val="000000" w:themeColor="text1"/>
          <w:sz w:val="28"/>
          <w:szCs w:val="28"/>
          <w:lang w:val="ru-RU"/>
        </w:rPr>
        <w:t>жным участником клеточных реакц</w:t>
      </w:r>
      <w:r w:rsidRPr="002578C9">
        <w:rPr>
          <w:color w:val="000000" w:themeColor="text1"/>
          <w:sz w:val="28"/>
          <w:szCs w:val="28"/>
          <w:lang w:val="ru-RU"/>
        </w:rPr>
        <w:t>ий. Он способен стимулировать активность остеокластов и остеобластов</w:t>
      </w:r>
      <w:r w:rsidR="001F3C5E" w:rsidRPr="002578C9">
        <w:rPr>
          <w:color w:val="000000" w:themeColor="text1"/>
          <w:sz w:val="28"/>
          <w:szCs w:val="28"/>
          <w:lang w:val="ru-RU"/>
        </w:rPr>
        <w:t xml:space="preserve"> </w:t>
      </w:r>
      <w:r w:rsidR="00C27662" w:rsidRPr="002578C9">
        <w:rPr>
          <w:color w:val="000000" w:themeColor="text1"/>
          <w:sz w:val="28"/>
          <w:szCs w:val="28"/>
          <w:lang w:val="ru-RU"/>
        </w:rPr>
        <w:t>(Хорошилкина Ф.Я, 2006</w:t>
      </w:r>
      <w:r w:rsidRPr="002578C9">
        <w:rPr>
          <w:color w:val="000000" w:themeColor="text1"/>
          <w:sz w:val="28"/>
          <w:szCs w:val="28"/>
          <w:lang w:val="ru-RU"/>
        </w:rPr>
        <w:t>).</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Фронтальная резорбция происходит при частично сжатых сосудах. На стороне давления, из частично сжатых сосудов выходят активированные клетки, остеокласты, про</w:t>
      </w:r>
      <w:r w:rsidR="00206B7E" w:rsidRPr="002578C9">
        <w:rPr>
          <w:color w:val="000000" w:themeColor="text1"/>
          <w:sz w:val="28"/>
          <w:szCs w:val="28"/>
          <w:lang w:val="ru-RU"/>
        </w:rPr>
        <w:t>изводя резорбцию костной ткани (</w:t>
      </w:r>
      <w:r w:rsidRPr="002578C9">
        <w:rPr>
          <w:color w:val="000000" w:themeColor="text1"/>
          <w:sz w:val="28"/>
          <w:szCs w:val="28"/>
          <w:lang w:val="ru-RU"/>
        </w:rPr>
        <w:t xml:space="preserve">реконструирование костной лунки), после идет перемещение зуба. На все </w:t>
      </w:r>
      <w:r w:rsidRPr="002578C9">
        <w:rPr>
          <w:color w:val="000000" w:themeColor="text1"/>
          <w:sz w:val="28"/>
          <w:szCs w:val="28"/>
          <w:lang w:val="ru-RU"/>
        </w:rPr>
        <w:lastRenderedPageBreak/>
        <w:t>данные</w:t>
      </w:r>
      <w:r w:rsidR="001F3C5E" w:rsidRPr="002578C9">
        <w:rPr>
          <w:color w:val="000000" w:themeColor="text1"/>
          <w:sz w:val="28"/>
          <w:szCs w:val="28"/>
          <w:lang w:val="ru-RU"/>
        </w:rPr>
        <w:t xml:space="preserve"> этапы в среднем уходит 2-4 дня </w:t>
      </w:r>
      <w:r w:rsidRPr="002578C9">
        <w:rPr>
          <w:color w:val="000000" w:themeColor="text1"/>
          <w:sz w:val="28"/>
          <w:szCs w:val="28"/>
          <w:lang w:val="ru-RU"/>
        </w:rPr>
        <w:t>(Трезубов В.Н., Щербаков А.С,2001.,148)</w:t>
      </w:r>
      <w:r w:rsidR="001F3C5E" w:rsidRPr="002578C9">
        <w:rPr>
          <w:color w:val="000000" w:themeColor="text1"/>
          <w:sz w:val="28"/>
          <w:szCs w:val="28"/>
          <w:lang w:val="ru-RU"/>
        </w:rPr>
        <w:t>.</w:t>
      </w:r>
    </w:p>
    <w:p w:rsidR="00D3361E"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Подрывающая резорбция – перемещения зубов с большой силой, тем самым полностью сдавливая сосуды. В данном случае активированные клетки выходят не из периодонтальной связки, а из сосудов костной ткани. Соответственно большое количество костной ткани должно быть резорбировано, чтобы вызвать перемещение зубов через подрывающую резорбцию. При больших силах, при полном сдавлении сосудов клетки перемещаются из соседних областей, а это значит, что нужно больше времени, чтобы они добрались до зуба; так как образуется некротизированная ткань и зона гиалинизации, кот</w:t>
      </w:r>
      <w:r w:rsidR="00206B7E" w:rsidRPr="002578C9">
        <w:rPr>
          <w:color w:val="000000" w:themeColor="text1"/>
          <w:sz w:val="28"/>
          <w:szCs w:val="28"/>
          <w:lang w:val="ru-RU"/>
        </w:rPr>
        <w:t>орую очень сложно резорбировать</w:t>
      </w:r>
      <w:r w:rsidRPr="002578C9">
        <w:rPr>
          <w:color w:val="000000" w:themeColor="text1"/>
          <w:sz w:val="28"/>
          <w:szCs w:val="28"/>
          <w:lang w:val="ru-RU"/>
        </w:rPr>
        <w:t>,</w:t>
      </w:r>
      <w:r w:rsidR="00D3361E" w:rsidRPr="002578C9">
        <w:rPr>
          <w:color w:val="000000" w:themeColor="text1"/>
          <w:sz w:val="28"/>
          <w:szCs w:val="28"/>
          <w:lang w:val="ru-RU"/>
        </w:rPr>
        <w:t xml:space="preserve"> </w:t>
      </w:r>
      <w:r w:rsidRPr="002578C9">
        <w:rPr>
          <w:color w:val="000000" w:themeColor="text1"/>
          <w:sz w:val="28"/>
          <w:szCs w:val="28"/>
          <w:lang w:val="ru-RU"/>
        </w:rPr>
        <w:t>на это уходит еще больше времени; клетки прокладывают большой путь до зуба, тем самым делая лечение не предсказуемым и увеличивая риск рецидива (обратного результата). На перемещение зубов уходит в среднем 12-15 дней.</w:t>
      </w:r>
      <w:r w:rsidR="00FF08B2" w:rsidRPr="002578C9">
        <w:rPr>
          <w:color w:val="000000" w:themeColor="text1"/>
          <w:sz w:val="28"/>
          <w:szCs w:val="28"/>
          <w:lang w:val="ru-RU"/>
        </w:rPr>
        <w:t xml:space="preserve">  В иностранной литературе есть исследования о вспомогательной нехирургической процедуре, ускоряющей перемещение зубов у пациентов, проходящих л</w:t>
      </w:r>
      <w:r w:rsidR="00D3361E" w:rsidRPr="002578C9">
        <w:rPr>
          <w:color w:val="000000" w:themeColor="text1"/>
          <w:sz w:val="28"/>
          <w:szCs w:val="28"/>
          <w:lang w:val="ru-RU"/>
        </w:rPr>
        <w:t>ечение на несъёмной аппаратуре. Авторы считают, что</w:t>
      </w:r>
      <w:r w:rsidR="00FF08B2" w:rsidRPr="002578C9">
        <w:rPr>
          <w:color w:val="000000" w:themeColor="text1"/>
          <w:sz w:val="28"/>
          <w:szCs w:val="28"/>
          <w:lang w:val="ru-RU"/>
        </w:rPr>
        <w:t xml:space="preserve"> ускорение перемещения зуба могло бы помочь сократить срок ортодонтического лечения и связанные с ним побочные эффекты, включающие резорбцию корней и деминерализацию эмали. Утверждается, что существует несколько методов ускорения перемещения зубов, хирургических и нехирургических.</w:t>
      </w:r>
      <w:r w:rsidR="00206B7E" w:rsidRPr="002578C9">
        <w:rPr>
          <w:color w:val="000000" w:themeColor="text1"/>
          <w:sz w:val="28"/>
          <w:szCs w:val="28"/>
          <w:lang w:val="ru-RU"/>
        </w:rPr>
        <w:t xml:space="preserve"> (</w:t>
      </w:r>
      <w:r w:rsidR="00206B7E" w:rsidRPr="002578C9">
        <w:rPr>
          <w:sz w:val="28"/>
          <w:szCs w:val="28"/>
          <w:lang w:val="ru-RU"/>
        </w:rPr>
        <w:t>Miles</w:t>
      </w:r>
      <w:r w:rsidR="00C27662" w:rsidRPr="002578C9">
        <w:rPr>
          <w:sz w:val="28"/>
          <w:szCs w:val="28"/>
          <w:lang w:val="ru-RU"/>
        </w:rPr>
        <w:t xml:space="preserve"> P.</w:t>
      </w:r>
      <w:r w:rsidR="00206B7E" w:rsidRPr="002578C9">
        <w:rPr>
          <w:color w:val="000000" w:themeColor="text1"/>
          <w:sz w:val="28"/>
          <w:szCs w:val="28"/>
          <w:lang w:val="ru-RU"/>
        </w:rPr>
        <w:t>, Accelerated orthodontic treatment - what's the evidence</w:t>
      </w:r>
      <w:r w:rsidR="00C27662" w:rsidRPr="002578C9">
        <w:rPr>
          <w:color w:val="000000" w:themeColor="text1"/>
          <w:sz w:val="28"/>
          <w:szCs w:val="28"/>
          <w:lang w:val="ru-RU"/>
        </w:rPr>
        <w:t xml:space="preserve">? </w:t>
      </w:r>
      <w:r w:rsidR="00206B7E" w:rsidRPr="002578C9">
        <w:rPr>
          <w:sz w:val="28"/>
          <w:szCs w:val="28"/>
          <w:lang w:val="ru-RU"/>
        </w:rPr>
        <w:t>2017</w:t>
      </w:r>
      <w:r w:rsidR="00206B7E" w:rsidRPr="002578C9">
        <w:rPr>
          <w:color w:val="000000" w:themeColor="text1"/>
          <w:sz w:val="28"/>
          <w:szCs w:val="28"/>
          <w:lang w:val="ru-RU"/>
        </w:rPr>
        <w:t>)</w:t>
      </w:r>
      <w:r w:rsidR="00C27662" w:rsidRPr="002578C9">
        <w:rPr>
          <w:color w:val="000000" w:themeColor="text1"/>
          <w:sz w:val="28"/>
          <w:szCs w:val="28"/>
          <w:lang w:val="ru-RU"/>
        </w:rPr>
        <w:t>.</w:t>
      </w:r>
      <w:r w:rsidR="00FF08B2" w:rsidRPr="002578C9">
        <w:rPr>
          <w:color w:val="000000" w:themeColor="text1"/>
          <w:sz w:val="28"/>
          <w:szCs w:val="28"/>
          <w:lang w:val="ru-RU"/>
        </w:rPr>
        <w:t xml:space="preserve"> Нехирургические техники представлены облучением лазером низкой интенсивности, воздействием резонансной вибрацией, импульсными электромагнитными полями, электрическими токами и </w:t>
      </w:r>
      <w:r w:rsidR="00D3361E" w:rsidRPr="002578C9">
        <w:rPr>
          <w:color w:val="000000" w:themeColor="text1"/>
          <w:sz w:val="28"/>
          <w:szCs w:val="28"/>
          <w:lang w:val="ru-RU"/>
        </w:rPr>
        <w:t xml:space="preserve">фармакологическими препаратами. </w:t>
      </w:r>
    </w:p>
    <w:p w:rsidR="00D3361E" w:rsidRPr="002578C9" w:rsidRDefault="00D3361E"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Целью исследования являлась оценка влияния</w:t>
      </w:r>
      <w:r w:rsidR="00FF08B2" w:rsidRPr="002578C9">
        <w:rPr>
          <w:color w:val="000000" w:themeColor="text1"/>
          <w:sz w:val="28"/>
          <w:szCs w:val="28"/>
          <w:lang w:val="ru-RU"/>
        </w:rPr>
        <w:t xml:space="preserve"> вспомогательных нехирургических процедур на скорость ортодонтического перемещения </w:t>
      </w:r>
      <w:r w:rsidR="00FF08B2" w:rsidRPr="002578C9">
        <w:rPr>
          <w:color w:val="000000" w:themeColor="text1"/>
          <w:sz w:val="28"/>
          <w:szCs w:val="28"/>
          <w:lang w:val="ru-RU"/>
        </w:rPr>
        <w:lastRenderedPageBreak/>
        <w:t>зуба и о</w:t>
      </w:r>
      <w:r w:rsidRPr="002578C9">
        <w:rPr>
          <w:color w:val="000000" w:themeColor="text1"/>
          <w:sz w:val="28"/>
          <w:szCs w:val="28"/>
          <w:lang w:val="ru-RU"/>
        </w:rPr>
        <w:t>бщую продолжительность лечения. Авторы</w:t>
      </w:r>
      <w:r w:rsidR="00FF08B2" w:rsidRPr="000C6CCC">
        <w:rPr>
          <w:color w:val="000000" w:themeColor="text1"/>
          <w:sz w:val="28"/>
          <w:szCs w:val="28"/>
        </w:rPr>
        <w:t xml:space="preserve"> </w:t>
      </w:r>
      <w:r w:rsidR="00FF08B2" w:rsidRPr="002578C9">
        <w:rPr>
          <w:color w:val="000000" w:themeColor="text1"/>
          <w:sz w:val="28"/>
          <w:szCs w:val="28"/>
          <w:lang w:val="ru-RU"/>
        </w:rPr>
        <w:t>исследовали</w:t>
      </w:r>
      <w:r w:rsidR="00FF08B2" w:rsidRPr="000C6CCC">
        <w:rPr>
          <w:color w:val="000000" w:themeColor="text1"/>
          <w:sz w:val="28"/>
          <w:szCs w:val="28"/>
        </w:rPr>
        <w:t xml:space="preserve"> </w:t>
      </w:r>
      <w:r w:rsidR="00FF08B2" w:rsidRPr="002578C9">
        <w:rPr>
          <w:color w:val="000000" w:themeColor="text1"/>
          <w:sz w:val="28"/>
          <w:szCs w:val="28"/>
          <w:lang w:val="ru-RU"/>
        </w:rPr>
        <w:t>следующие</w:t>
      </w:r>
      <w:r w:rsidR="00FF08B2" w:rsidRPr="000C6CCC">
        <w:rPr>
          <w:color w:val="000000" w:themeColor="text1"/>
          <w:sz w:val="28"/>
          <w:szCs w:val="28"/>
        </w:rPr>
        <w:t xml:space="preserve"> </w:t>
      </w:r>
      <w:r w:rsidR="00FF08B2" w:rsidRPr="002578C9">
        <w:rPr>
          <w:color w:val="000000" w:themeColor="text1"/>
          <w:sz w:val="28"/>
          <w:szCs w:val="28"/>
          <w:lang w:val="ru-RU"/>
        </w:rPr>
        <w:t>базы</w:t>
      </w:r>
      <w:r w:rsidR="00FF08B2" w:rsidRPr="000C6CCC">
        <w:rPr>
          <w:color w:val="000000" w:themeColor="text1"/>
          <w:sz w:val="28"/>
          <w:szCs w:val="28"/>
        </w:rPr>
        <w:t xml:space="preserve"> </w:t>
      </w:r>
      <w:r w:rsidR="00FF08B2" w:rsidRPr="002578C9">
        <w:rPr>
          <w:color w:val="000000" w:themeColor="text1"/>
          <w:sz w:val="28"/>
          <w:szCs w:val="28"/>
          <w:lang w:val="ru-RU"/>
        </w:rPr>
        <w:t>данных</w:t>
      </w:r>
      <w:r w:rsidR="00FF08B2" w:rsidRPr="000C6CCC">
        <w:rPr>
          <w:color w:val="000000" w:themeColor="text1"/>
          <w:sz w:val="28"/>
          <w:szCs w:val="28"/>
        </w:rPr>
        <w:t xml:space="preserve"> </w:t>
      </w:r>
      <w:r w:rsidR="00FF08B2" w:rsidRPr="002578C9">
        <w:rPr>
          <w:color w:val="000000" w:themeColor="text1"/>
          <w:sz w:val="28"/>
          <w:szCs w:val="28"/>
          <w:lang w:val="ru-RU"/>
        </w:rPr>
        <w:t>на</w:t>
      </w:r>
      <w:r w:rsidR="00FF08B2" w:rsidRPr="000C6CCC">
        <w:rPr>
          <w:color w:val="000000" w:themeColor="text1"/>
          <w:sz w:val="28"/>
          <w:szCs w:val="28"/>
        </w:rPr>
        <w:t xml:space="preserve"> 25 </w:t>
      </w:r>
      <w:r w:rsidR="00FF08B2" w:rsidRPr="002578C9">
        <w:rPr>
          <w:color w:val="000000" w:themeColor="text1"/>
          <w:sz w:val="28"/>
          <w:szCs w:val="28"/>
          <w:lang w:val="ru-RU"/>
        </w:rPr>
        <w:t>ноября</w:t>
      </w:r>
      <w:r w:rsidR="00FF08B2" w:rsidRPr="000C6CCC">
        <w:rPr>
          <w:color w:val="000000" w:themeColor="text1"/>
          <w:sz w:val="28"/>
          <w:szCs w:val="28"/>
        </w:rPr>
        <w:t xml:space="preserve"> 2014: the Cochrane Oral Health Group's Trials Register (</w:t>
      </w:r>
      <w:r w:rsidR="00FF08B2" w:rsidRPr="002578C9">
        <w:rPr>
          <w:color w:val="000000" w:themeColor="text1"/>
          <w:sz w:val="28"/>
          <w:szCs w:val="28"/>
          <w:lang w:val="ru-RU"/>
        </w:rPr>
        <w:t>Ноябрь</w:t>
      </w:r>
      <w:r w:rsidR="00FF08B2" w:rsidRPr="000C6CCC">
        <w:rPr>
          <w:color w:val="000000" w:themeColor="text1"/>
          <w:sz w:val="28"/>
          <w:szCs w:val="28"/>
        </w:rPr>
        <w:t xml:space="preserve"> 2014), the Cochrane Central Register of Controlled Trials (CENTRAL; The Cochrane Library 2014, Issue 10), MEDLINE </w:t>
      </w:r>
      <w:r w:rsidR="00FF08B2" w:rsidRPr="002578C9">
        <w:rPr>
          <w:color w:val="000000" w:themeColor="text1"/>
          <w:sz w:val="28"/>
          <w:szCs w:val="28"/>
          <w:lang w:val="ru-RU"/>
        </w:rPr>
        <w:t>через</w:t>
      </w:r>
      <w:r w:rsidR="00FF08B2" w:rsidRPr="000C6CCC">
        <w:rPr>
          <w:color w:val="000000" w:themeColor="text1"/>
          <w:sz w:val="28"/>
          <w:szCs w:val="28"/>
        </w:rPr>
        <w:t xml:space="preserve"> OVID (</w:t>
      </w:r>
      <w:r w:rsidR="00FF08B2" w:rsidRPr="002578C9">
        <w:rPr>
          <w:color w:val="000000" w:themeColor="text1"/>
          <w:sz w:val="28"/>
          <w:szCs w:val="28"/>
          <w:lang w:val="ru-RU"/>
        </w:rPr>
        <w:t>с</w:t>
      </w:r>
      <w:r w:rsidR="00FF08B2" w:rsidRPr="000C6CCC">
        <w:rPr>
          <w:color w:val="000000" w:themeColor="text1"/>
          <w:sz w:val="28"/>
          <w:szCs w:val="28"/>
        </w:rPr>
        <w:t xml:space="preserve"> 1946 </w:t>
      </w:r>
      <w:r w:rsidR="00FF08B2" w:rsidRPr="002578C9">
        <w:rPr>
          <w:color w:val="000000" w:themeColor="text1"/>
          <w:sz w:val="28"/>
          <w:szCs w:val="28"/>
          <w:lang w:val="ru-RU"/>
        </w:rPr>
        <w:t>до</w:t>
      </w:r>
      <w:r w:rsidR="00FF08B2" w:rsidRPr="000C6CCC">
        <w:rPr>
          <w:color w:val="000000" w:themeColor="text1"/>
          <w:sz w:val="28"/>
          <w:szCs w:val="28"/>
        </w:rPr>
        <w:t xml:space="preserve"> </w:t>
      </w:r>
      <w:r w:rsidR="00FF08B2" w:rsidRPr="002578C9">
        <w:rPr>
          <w:color w:val="000000" w:themeColor="text1"/>
          <w:sz w:val="28"/>
          <w:szCs w:val="28"/>
          <w:lang w:val="ru-RU"/>
        </w:rPr>
        <w:t>ноября</w:t>
      </w:r>
      <w:r w:rsidR="00FF08B2" w:rsidRPr="000C6CCC">
        <w:rPr>
          <w:color w:val="000000" w:themeColor="text1"/>
          <w:sz w:val="28"/>
          <w:szCs w:val="28"/>
        </w:rPr>
        <w:t xml:space="preserve"> 2014), EMBASE </w:t>
      </w:r>
      <w:r w:rsidR="00FF08B2" w:rsidRPr="002578C9">
        <w:rPr>
          <w:color w:val="000000" w:themeColor="text1"/>
          <w:sz w:val="28"/>
          <w:szCs w:val="28"/>
          <w:lang w:val="ru-RU"/>
        </w:rPr>
        <w:t>через</w:t>
      </w:r>
      <w:r w:rsidR="00FF08B2" w:rsidRPr="000C6CCC">
        <w:rPr>
          <w:color w:val="000000" w:themeColor="text1"/>
          <w:sz w:val="28"/>
          <w:szCs w:val="28"/>
        </w:rPr>
        <w:t xml:space="preserve"> OVID (</w:t>
      </w:r>
      <w:r w:rsidR="00FF08B2" w:rsidRPr="002578C9">
        <w:rPr>
          <w:color w:val="000000" w:themeColor="text1"/>
          <w:sz w:val="28"/>
          <w:szCs w:val="28"/>
          <w:lang w:val="ru-RU"/>
        </w:rPr>
        <w:t>с</w:t>
      </w:r>
      <w:r w:rsidR="00FF08B2" w:rsidRPr="000C6CCC">
        <w:rPr>
          <w:color w:val="000000" w:themeColor="text1"/>
          <w:sz w:val="28"/>
          <w:szCs w:val="28"/>
        </w:rPr>
        <w:t xml:space="preserve"> 1980 </w:t>
      </w:r>
      <w:r w:rsidR="00FF08B2" w:rsidRPr="002578C9">
        <w:rPr>
          <w:color w:val="000000" w:themeColor="text1"/>
          <w:sz w:val="28"/>
          <w:szCs w:val="28"/>
          <w:lang w:val="ru-RU"/>
        </w:rPr>
        <w:t>ноября</w:t>
      </w:r>
      <w:r w:rsidR="00FF08B2" w:rsidRPr="000C6CCC">
        <w:rPr>
          <w:color w:val="000000" w:themeColor="text1"/>
          <w:sz w:val="28"/>
          <w:szCs w:val="28"/>
        </w:rPr>
        <w:t xml:space="preserve"> 2014), LILACS </w:t>
      </w:r>
      <w:r w:rsidR="00FF08B2" w:rsidRPr="002578C9">
        <w:rPr>
          <w:color w:val="000000" w:themeColor="text1"/>
          <w:sz w:val="28"/>
          <w:szCs w:val="28"/>
          <w:lang w:val="ru-RU"/>
        </w:rPr>
        <w:t>через</w:t>
      </w:r>
      <w:r w:rsidR="00FF08B2" w:rsidRPr="000C6CCC">
        <w:rPr>
          <w:color w:val="000000" w:themeColor="text1"/>
          <w:sz w:val="28"/>
          <w:szCs w:val="28"/>
        </w:rPr>
        <w:t xml:space="preserve"> BIREME (</w:t>
      </w:r>
      <w:r w:rsidR="00FF08B2" w:rsidRPr="002578C9">
        <w:rPr>
          <w:color w:val="000000" w:themeColor="text1"/>
          <w:sz w:val="28"/>
          <w:szCs w:val="28"/>
          <w:lang w:val="ru-RU"/>
        </w:rPr>
        <w:t>с</w:t>
      </w:r>
      <w:r w:rsidR="00FF08B2" w:rsidRPr="000C6CCC">
        <w:rPr>
          <w:color w:val="000000" w:themeColor="text1"/>
          <w:sz w:val="28"/>
          <w:szCs w:val="28"/>
        </w:rPr>
        <w:t xml:space="preserve"> 1980 </w:t>
      </w:r>
      <w:r w:rsidR="00FF08B2" w:rsidRPr="002578C9">
        <w:rPr>
          <w:color w:val="000000" w:themeColor="text1"/>
          <w:sz w:val="28"/>
          <w:szCs w:val="28"/>
          <w:lang w:val="ru-RU"/>
        </w:rPr>
        <w:t>до</w:t>
      </w:r>
      <w:r w:rsidR="00FF08B2" w:rsidRPr="000C6CCC">
        <w:rPr>
          <w:color w:val="000000" w:themeColor="text1"/>
          <w:sz w:val="28"/>
          <w:szCs w:val="28"/>
        </w:rPr>
        <w:t xml:space="preserve"> </w:t>
      </w:r>
      <w:r w:rsidR="00FF08B2" w:rsidRPr="002578C9">
        <w:rPr>
          <w:color w:val="000000" w:themeColor="text1"/>
          <w:sz w:val="28"/>
          <w:szCs w:val="28"/>
          <w:lang w:val="ru-RU"/>
        </w:rPr>
        <w:t>ноября</w:t>
      </w:r>
      <w:r w:rsidR="00FF08B2" w:rsidRPr="000C6CCC">
        <w:rPr>
          <w:color w:val="000000" w:themeColor="text1"/>
          <w:sz w:val="28"/>
          <w:szCs w:val="28"/>
        </w:rPr>
        <w:t xml:space="preserve"> 2014), metaRegister of Controlled Trials (</w:t>
      </w:r>
      <w:r w:rsidR="00FF08B2" w:rsidRPr="002578C9">
        <w:rPr>
          <w:color w:val="000000" w:themeColor="text1"/>
          <w:sz w:val="28"/>
          <w:szCs w:val="28"/>
          <w:lang w:val="ru-RU"/>
        </w:rPr>
        <w:t>Ноябрь</w:t>
      </w:r>
      <w:r w:rsidR="00FF08B2" w:rsidRPr="000C6CCC">
        <w:rPr>
          <w:color w:val="000000" w:themeColor="text1"/>
          <w:sz w:val="28"/>
          <w:szCs w:val="28"/>
        </w:rPr>
        <w:t xml:space="preserve"> 2014), the US National Institutes of Health Trials Register (ClinicalTrials.gov; </w:t>
      </w:r>
      <w:r w:rsidR="00FF08B2" w:rsidRPr="002578C9">
        <w:rPr>
          <w:color w:val="000000" w:themeColor="text1"/>
          <w:sz w:val="28"/>
          <w:szCs w:val="28"/>
          <w:lang w:val="ru-RU"/>
        </w:rPr>
        <w:t>Ноябрь</w:t>
      </w:r>
      <w:r w:rsidR="00FF08B2" w:rsidRPr="000C6CCC">
        <w:rPr>
          <w:color w:val="000000" w:themeColor="text1"/>
          <w:sz w:val="28"/>
          <w:szCs w:val="28"/>
        </w:rPr>
        <w:t xml:space="preserve"> 2014) </w:t>
      </w:r>
      <w:r w:rsidR="00FF08B2" w:rsidRPr="002578C9">
        <w:rPr>
          <w:color w:val="000000" w:themeColor="text1"/>
          <w:sz w:val="28"/>
          <w:szCs w:val="28"/>
          <w:lang w:val="ru-RU"/>
        </w:rPr>
        <w:t>и</w:t>
      </w:r>
      <w:r w:rsidR="00FF08B2" w:rsidRPr="000C6CCC">
        <w:rPr>
          <w:color w:val="000000" w:themeColor="text1"/>
          <w:sz w:val="28"/>
          <w:szCs w:val="28"/>
        </w:rPr>
        <w:t xml:space="preserve"> the WHO International Clinical Trials Registry Platform (</w:t>
      </w:r>
      <w:r w:rsidR="00FF08B2" w:rsidRPr="002578C9">
        <w:rPr>
          <w:color w:val="000000" w:themeColor="text1"/>
          <w:sz w:val="28"/>
          <w:szCs w:val="28"/>
          <w:lang w:val="ru-RU"/>
        </w:rPr>
        <w:t>Ноябрь</w:t>
      </w:r>
      <w:r w:rsidR="00FF08B2" w:rsidRPr="000C6CCC">
        <w:rPr>
          <w:color w:val="000000" w:themeColor="text1"/>
          <w:sz w:val="28"/>
          <w:szCs w:val="28"/>
        </w:rPr>
        <w:t xml:space="preserve"> 2014). </w:t>
      </w:r>
      <w:r w:rsidRPr="002578C9">
        <w:rPr>
          <w:color w:val="000000" w:themeColor="text1"/>
          <w:sz w:val="28"/>
          <w:szCs w:val="28"/>
          <w:lang w:val="ru-RU"/>
        </w:rPr>
        <w:t>Ими были</w:t>
      </w:r>
      <w:r w:rsidR="00FF08B2" w:rsidRPr="002578C9">
        <w:rPr>
          <w:color w:val="000000" w:themeColor="text1"/>
          <w:sz w:val="28"/>
          <w:szCs w:val="28"/>
          <w:lang w:val="ru-RU"/>
        </w:rPr>
        <w:t xml:space="preserve"> </w:t>
      </w:r>
      <w:r w:rsidRPr="002578C9">
        <w:rPr>
          <w:color w:val="000000" w:themeColor="text1"/>
          <w:sz w:val="28"/>
          <w:szCs w:val="28"/>
          <w:lang w:val="ru-RU"/>
        </w:rPr>
        <w:t>проверены</w:t>
      </w:r>
      <w:r w:rsidR="00FF08B2" w:rsidRPr="002578C9">
        <w:rPr>
          <w:color w:val="000000" w:themeColor="text1"/>
          <w:sz w:val="28"/>
          <w:szCs w:val="28"/>
          <w:lang w:val="ru-RU"/>
        </w:rPr>
        <w:t xml:space="preserve"> справочные списки всех испытаний, определенных для дальнейших исследований. Не было никаких ограничений относительно языка или даты публикации в поисках электронных баз данных.</w:t>
      </w:r>
      <w:r w:rsidRPr="002578C9">
        <w:rPr>
          <w:color w:val="000000" w:themeColor="text1"/>
          <w:sz w:val="28"/>
          <w:szCs w:val="28"/>
          <w:lang w:val="ru-RU"/>
        </w:rPr>
        <w:t xml:space="preserve"> Доктора</w:t>
      </w:r>
      <w:r w:rsidR="00FF08B2" w:rsidRPr="002578C9">
        <w:rPr>
          <w:color w:val="000000" w:themeColor="text1"/>
          <w:sz w:val="28"/>
          <w:szCs w:val="28"/>
          <w:lang w:val="ru-RU"/>
        </w:rPr>
        <w:t xml:space="preserve"> включили рандомизированные контролируемые исследования (РКИ) людей, проходящих ортодонтическое лечение с использованием несъемных аппаратур наряду с дополнительными нехирургическими процедурами для </w:t>
      </w:r>
      <w:r w:rsidRPr="002578C9">
        <w:rPr>
          <w:color w:val="000000" w:themeColor="text1"/>
          <w:sz w:val="28"/>
          <w:szCs w:val="28"/>
          <w:lang w:val="ru-RU"/>
        </w:rPr>
        <w:t>ускорения перемещения зубов. Они и</w:t>
      </w:r>
      <w:r w:rsidR="00FF08B2" w:rsidRPr="002578C9">
        <w:rPr>
          <w:color w:val="000000" w:themeColor="text1"/>
          <w:sz w:val="28"/>
          <w:szCs w:val="28"/>
          <w:lang w:val="ru-RU"/>
        </w:rPr>
        <w:t>сключили непараллельные исследования с группами (например, split-mouth), поскольку мы рассматривали их неприемлемыми для оценки последствий такого рода вмешательств.</w:t>
      </w:r>
    </w:p>
    <w:p w:rsidR="00D3361E" w:rsidRPr="002578C9" w:rsidRDefault="00D3361E"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r w:rsidR="00FF08B2" w:rsidRPr="002578C9">
        <w:rPr>
          <w:color w:val="000000" w:themeColor="text1"/>
          <w:sz w:val="28"/>
          <w:szCs w:val="28"/>
          <w:lang w:val="ru-RU"/>
        </w:rPr>
        <w:t xml:space="preserve">Два автора статьи были ответственны за выбор исследований, риск предвзятой оценки и извлечения данных; они выполняли эти задачи независимо. Все разногласия были решены путем обсуждения среди группы экспертов до достижения консенсуса. Авторы обзора обратились к авторам исследований с просьбой получить недостающую информацию и данные, чтобы была возможность провести расчет средних величин разности, 95% доверительного интервала, отношения шансов риска, в </w:t>
      </w:r>
      <w:r w:rsidRPr="002578C9">
        <w:rPr>
          <w:color w:val="000000" w:themeColor="text1"/>
          <w:sz w:val="28"/>
          <w:szCs w:val="28"/>
          <w:lang w:val="ru-RU"/>
        </w:rPr>
        <w:t xml:space="preserve">случае их отсутствия в отчетах. </w:t>
      </w:r>
    </w:p>
    <w:p w:rsidR="00FF08B2" w:rsidRPr="002578C9" w:rsidRDefault="00D3361E"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Доктора</w:t>
      </w:r>
      <w:r w:rsidR="00FF08B2" w:rsidRPr="002578C9">
        <w:rPr>
          <w:color w:val="000000" w:themeColor="text1"/>
          <w:sz w:val="28"/>
          <w:szCs w:val="28"/>
          <w:lang w:val="ru-RU"/>
        </w:rPr>
        <w:t xml:space="preserve"> включили в этот обзор два исследования, которые были оценены как подверженные высокому риску предвзятости. В двух </w:t>
      </w:r>
      <w:r w:rsidR="00FF08B2" w:rsidRPr="002578C9">
        <w:rPr>
          <w:color w:val="000000" w:themeColor="text1"/>
          <w:sz w:val="28"/>
          <w:szCs w:val="28"/>
          <w:lang w:val="ru-RU"/>
        </w:rPr>
        <w:lastRenderedPageBreak/>
        <w:t>исследованиях, в которых участвовало в общей сложности 111 пациентов, сравнивалось использование аппаратов Tooth Masseuse и OrthoAccel с традиционной механикой лечения на этапах выравнивания и ретракции клыков. Оба исследования включали объективную оценку количества или скорости перемещения зубов, но мы не смогли подвергнуть эти данные мета</w:t>
      </w:r>
      <w:r w:rsidR="00206B7E" w:rsidRPr="002578C9">
        <w:rPr>
          <w:color w:val="000000" w:themeColor="text1"/>
          <w:sz w:val="28"/>
          <w:szCs w:val="28"/>
          <w:lang w:val="ru-RU"/>
        </w:rPr>
        <w:t xml:space="preserve"> </w:t>
      </w:r>
      <w:r w:rsidR="00FF08B2" w:rsidRPr="002578C9">
        <w:rPr>
          <w:color w:val="000000" w:themeColor="text1"/>
          <w:sz w:val="28"/>
          <w:szCs w:val="28"/>
          <w:lang w:val="ru-RU"/>
        </w:rPr>
        <w:t>анализу, поскольку они использовали разные измерения результатов на разных стадиях ортодонтического лечения</w:t>
      </w:r>
      <w:r w:rsidR="00206B7E" w:rsidRPr="002578C9">
        <w:rPr>
          <w:color w:val="000000" w:themeColor="text1"/>
          <w:sz w:val="28"/>
          <w:szCs w:val="28"/>
          <w:lang w:val="ru-RU"/>
        </w:rPr>
        <w:t xml:space="preserve">. </w:t>
      </w:r>
      <w:r w:rsidR="00411CB3" w:rsidRPr="000C6CCC">
        <w:rPr>
          <w:color w:val="000000" w:themeColor="text1"/>
          <w:sz w:val="28"/>
          <w:szCs w:val="28"/>
        </w:rPr>
        <w:t>(</w:t>
      </w:r>
      <w:r w:rsidR="00206B7E" w:rsidRPr="000C6CCC">
        <w:rPr>
          <w:sz w:val="28"/>
          <w:szCs w:val="28"/>
        </w:rPr>
        <w:t>David Normando</w:t>
      </w:r>
      <w:r w:rsidR="00206B7E" w:rsidRPr="000C6CCC">
        <w:rPr>
          <w:color w:val="000000" w:themeColor="text1"/>
          <w:sz w:val="28"/>
          <w:szCs w:val="28"/>
        </w:rPr>
        <w:t>, Why do some orthodontic treatments last so long while others do not</w:t>
      </w:r>
      <w:proofErr w:type="gramStart"/>
      <w:r w:rsidR="00206B7E" w:rsidRPr="000C6CCC">
        <w:rPr>
          <w:color w:val="000000" w:themeColor="text1"/>
          <w:sz w:val="28"/>
          <w:szCs w:val="28"/>
        </w:rPr>
        <w:t>?,</w:t>
      </w:r>
      <w:proofErr w:type="gramEnd"/>
      <w:r w:rsidR="00206B7E" w:rsidRPr="000C6CCC">
        <w:rPr>
          <w:color w:val="000000" w:themeColor="text1"/>
          <w:sz w:val="28"/>
          <w:szCs w:val="28"/>
        </w:rPr>
        <w:t> </w:t>
      </w:r>
      <w:r w:rsidR="00206B7E" w:rsidRPr="000C6CCC">
        <w:rPr>
          <w:sz w:val="28"/>
          <w:szCs w:val="28"/>
        </w:rPr>
        <w:t>Dental Press Journal of Orthodontics</w:t>
      </w:r>
      <w:r w:rsidR="00206B7E" w:rsidRPr="000C6CCC">
        <w:rPr>
          <w:color w:val="000000" w:themeColor="text1"/>
          <w:sz w:val="28"/>
          <w:szCs w:val="28"/>
        </w:rPr>
        <w:t>, </w:t>
      </w:r>
      <w:r w:rsidR="00206B7E" w:rsidRPr="000C6CCC">
        <w:rPr>
          <w:sz w:val="28"/>
          <w:szCs w:val="28"/>
        </w:rPr>
        <w:t>2017</w:t>
      </w:r>
      <w:r w:rsidR="00206B7E" w:rsidRPr="000C6CCC">
        <w:rPr>
          <w:color w:val="000000" w:themeColor="text1"/>
          <w:sz w:val="28"/>
          <w:szCs w:val="28"/>
        </w:rPr>
        <w:t>, </w:t>
      </w:r>
      <w:r w:rsidR="00206B7E" w:rsidRPr="000C6CCC">
        <w:rPr>
          <w:sz w:val="28"/>
          <w:szCs w:val="28"/>
        </w:rPr>
        <w:t>22</w:t>
      </w:r>
      <w:r w:rsidR="00206B7E" w:rsidRPr="000C6CCC">
        <w:rPr>
          <w:color w:val="000000" w:themeColor="text1"/>
          <w:sz w:val="28"/>
          <w:szCs w:val="28"/>
        </w:rPr>
        <w:t xml:space="preserve">, 2, 9). </w:t>
      </w:r>
      <w:r w:rsidR="00FF08B2" w:rsidRPr="002578C9">
        <w:rPr>
          <w:color w:val="000000" w:themeColor="text1"/>
          <w:sz w:val="28"/>
          <w:szCs w:val="28"/>
          <w:lang w:val="ru-RU"/>
        </w:rPr>
        <w:t>В одном исследовании измерялась субъективная оценка боли и дискомфорта, в другом оценивались побочные эффекты. В исследованиях непосредственно не сообщалось ни о продолжительности ортодонтического лечения, ни о количестве посещений в процессе активного лечения.</w:t>
      </w:r>
    </w:p>
    <w:p w:rsidR="00FF08B2" w:rsidRPr="0043406E" w:rsidRDefault="00FF08B2"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результате использования аппарата Tooth Masseuse с частотой 111 Гц и силой 0.06 Н (Ньютон) в течение 20 минут в день в сравнении с контрольной группой</w:t>
      </w:r>
      <w:r w:rsidR="00C27662" w:rsidRPr="002578C9">
        <w:rPr>
          <w:color w:val="000000" w:themeColor="text1"/>
          <w:sz w:val="28"/>
          <w:szCs w:val="28"/>
          <w:lang w:val="ru-RU"/>
        </w:rPr>
        <w:t>,</w:t>
      </w:r>
      <w:r w:rsidRPr="002578C9">
        <w:rPr>
          <w:color w:val="000000" w:themeColor="text1"/>
          <w:sz w:val="28"/>
          <w:szCs w:val="28"/>
          <w:lang w:val="ru-RU"/>
        </w:rPr>
        <w:t xml:space="preserve"> </w:t>
      </w:r>
      <w:proofErr w:type="gramStart"/>
      <w:r w:rsidRPr="002578C9">
        <w:rPr>
          <w:color w:val="000000" w:themeColor="text1"/>
          <w:sz w:val="28"/>
          <w:szCs w:val="28"/>
          <w:lang w:val="ru-RU"/>
        </w:rPr>
        <w:t>был</w:t>
      </w:r>
      <w:proofErr w:type="gramEnd"/>
      <w:r w:rsidRPr="002578C9">
        <w:rPr>
          <w:color w:val="000000" w:themeColor="text1"/>
          <w:sz w:val="28"/>
          <w:szCs w:val="28"/>
          <w:lang w:val="ru-RU"/>
        </w:rPr>
        <w:t xml:space="preserve"> достигнут больший объём выравнивания скученности в области нижних резцов за 10 недель, оценка проводилась при помощи Индекса Иррегулярности Литтла (LII) со средней величиной разности в 0.6 мм (95% доверительный интервал от -0.94 до 2.34). Боль и дискомфорт увеличивались через 6-8 часов после установки дуги и через 7 дней с минимальными различиями между групп исследования и контроля. Статистических тестов для каждой из переменных не было представлено, и различия между двумя группами не были клинически важными.</w:t>
      </w:r>
      <w:r w:rsidR="00411CB3" w:rsidRPr="002578C9">
        <w:rPr>
          <w:color w:val="000000" w:themeColor="text1"/>
          <w:sz w:val="28"/>
          <w:szCs w:val="28"/>
          <w:lang w:val="ru-RU"/>
        </w:rPr>
        <w:t>(</w:t>
      </w:r>
      <w:r w:rsidR="00411CB3" w:rsidRPr="002578C9">
        <w:rPr>
          <w:sz w:val="28"/>
          <w:szCs w:val="28"/>
          <w:lang w:val="ru-RU"/>
        </w:rPr>
        <w:t>Padhraig S Fleming</w:t>
      </w:r>
      <w:r w:rsidR="00411CB3" w:rsidRPr="002578C9">
        <w:rPr>
          <w:color w:val="000000" w:themeColor="text1"/>
          <w:sz w:val="28"/>
          <w:szCs w:val="28"/>
          <w:lang w:val="ru-RU"/>
        </w:rPr>
        <w:t>, </w:t>
      </w:r>
      <w:r w:rsidR="00411CB3" w:rsidRPr="002578C9">
        <w:rPr>
          <w:sz w:val="28"/>
          <w:szCs w:val="28"/>
          <w:lang w:val="ru-RU"/>
        </w:rPr>
        <w:t xml:space="preserve">Hardus Strydom, </w:t>
      </w:r>
      <w:r w:rsidR="00411CB3" w:rsidRPr="002578C9">
        <w:rPr>
          <w:color w:val="000000" w:themeColor="text1"/>
          <w:sz w:val="28"/>
          <w:szCs w:val="28"/>
          <w:lang w:val="ru-RU"/>
        </w:rPr>
        <w:t>Non-pharmacological interventions for alleviating pain during orthodontic treatment, 2016, 78-82)</w:t>
      </w:r>
      <w:r w:rsidR="0043406E" w:rsidRPr="0043406E">
        <w:rPr>
          <w:color w:val="000000" w:themeColor="text1"/>
          <w:sz w:val="28"/>
          <w:szCs w:val="28"/>
          <w:lang w:val="ru-RU"/>
        </w:rPr>
        <w:t>.</w:t>
      </w:r>
    </w:p>
    <w:p w:rsidR="00D3361E" w:rsidRPr="002578C9" w:rsidRDefault="00FF08B2" w:rsidP="00C12EF0">
      <w:pPr>
        <w:spacing w:line="360" w:lineRule="auto"/>
        <w:ind w:firstLine="720"/>
        <w:jc w:val="both"/>
        <w:rPr>
          <w:color w:val="000000" w:themeColor="text1"/>
          <w:sz w:val="28"/>
          <w:szCs w:val="28"/>
          <w:lang w:val="ru-RU"/>
        </w:rPr>
      </w:pPr>
      <w:proofErr w:type="gramStart"/>
      <w:r w:rsidRPr="002578C9">
        <w:rPr>
          <w:color w:val="000000" w:themeColor="text1"/>
          <w:sz w:val="28"/>
          <w:szCs w:val="28"/>
          <w:lang w:val="ru-RU"/>
        </w:rPr>
        <w:t>Использование аппарата OrthoAccel</w:t>
      </w:r>
      <w:r w:rsidR="00C27662" w:rsidRPr="002578C9">
        <w:rPr>
          <w:color w:val="000000" w:themeColor="text1"/>
          <w:sz w:val="28"/>
          <w:szCs w:val="28"/>
          <w:lang w:val="ru-RU"/>
        </w:rPr>
        <w:t>,</w:t>
      </w:r>
      <w:r w:rsidRPr="002578C9">
        <w:rPr>
          <w:color w:val="000000" w:themeColor="text1"/>
          <w:sz w:val="28"/>
          <w:szCs w:val="28"/>
          <w:lang w:val="ru-RU"/>
        </w:rPr>
        <w:t xml:space="preserve"> при 30 Гц и 0.25 Н 20 минут в день</w:t>
      </w:r>
      <w:r w:rsidR="00C27662" w:rsidRPr="002578C9">
        <w:rPr>
          <w:color w:val="000000" w:themeColor="text1"/>
          <w:sz w:val="28"/>
          <w:szCs w:val="28"/>
          <w:lang w:val="ru-RU"/>
        </w:rPr>
        <w:t>,</w:t>
      </w:r>
      <w:r w:rsidRPr="002578C9">
        <w:rPr>
          <w:color w:val="000000" w:themeColor="text1"/>
          <w:sz w:val="28"/>
          <w:szCs w:val="28"/>
          <w:lang w:val="ru-RU"/>
        </w:rPr>
        <w:t xml:space="preserve"> увеличило скорость дистализации клыка в сравнении с контрольной группой (средняя величина разности 0.37 мм в месяц; 95% доверительный интервал -0.07- 0.81; P = 0.050.</w:t>
      </w:r>
      <w:proofErr w:type="gramEnd"/>
      <w:r w:rsidRPr="002578C9">
        <w:rPr>
          <w:color w:val="000000" w:themeColor="text1"/>
          <w:sz w:val="28"/>
          <w:szCs w:val="28"/>
          <w:lang w:val="ru-RU"/>
        </w:rPr>
        <w:t xml:space="preserve"> Хотя эта разница предполагала </w:t>
      </w:r>
      <w:r w:rsidRPr="002578C9">
        <w:rPr>
          <w:color w:val="000000" w:themeColor="text1"/>
          <w:sz w:val="28"/>
          <w:szCs w:val="28"/>
          <w:lang w:val="ru-RU"/>
        </w:rPr>
        <w:lastRenderedPageBreak/>
        <w:t>перемещение зуба с использованием вибрации на 50% быстрее, абсолютные различия были незначительными и считались клинически несущественными. В группах исследования и контроля отмечались аналогичные уровни незначительных побочных эффектов с коэффициентом риска 0.9</w:t>
      </w:r>
      <w:r w:rsidR="00D3361E" w:rsidRPr="002578C9">
        <w:rPr>
          <w:color w:val="000000" w:themeColor="text1"/>
          <w:sz w:val="28"/>
          <w:szCs w:val="28"/>
          <w:lang w:val="ru-RU"/>
        </w:rPr>
        <w:t xml:space="preserve">6 (95% ДИ от 0.32 до 2.85). </w:t>
      </w:r>
      <w:r w:rsidRPr="002578C9">
        <w:rPr>
          <w:color w:val="000000" w:themeColor="text1"/>
          <w:sz w:val="28"/>
          <w:szCs w:val="28"/>
          <w:lang w:val="ru-RU"/>
        </w:rPr>
        <w:t>В целом качество доказательств</w:t>
      </w:r>
      <w:r w:rsidR="00D3361E" w:rsidRPr="002578C9">
        <w:rPr>
          <w:color w:val="000000" w:themeColor="text1"/>
          <w:sz w:val="28"/>
          <w:szCs w:val="28"/>
          <w:lang w:val="ru-RU"/>
        </w:rPr>
        <w:t xml:space="preserve"> было очень низким, и поэтому нет возможности полагаться на выводы. </w:t>
      </w:r>
    </w:p>
    <w:p w:rsidR="00FF08B2" w:rsidRPr="002578C9" w:rsidRDefault="00FF08B2"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Существует очень мало клинических исследований об эффективности нехирургических вмешательств, ускоряющих ортодонтическое лечение. Имеющиеся данные очень низкого качества, поэтому невозможно определить, есть ли положительный эффект нехирургических дополнительных процедур для ускорения перемещения зубов. Хотя утверждается, что может быть положительный эффект от слабых вибрационных сил, результаты текущих исследований не достигают ни статистического, ни клинического значения. Необходимы дальнейшие хорошо разработанные и строгие рандомизированные контролируемые исследования с более длительными периодами наблюдения для определения того, могут ли нехирургические вмешательства приводить к клинически значимому сокращению продолжительности ортодонтического лечения без каких-либо побочных эффектов.</w:t>
      </w:r>
    </w:p>
    <w:p w:rsidR="00FF08B2" w:rsidRPr="002578C9" w:rsidRDefault="00FF08B2" w:rsidP="00C12EF0">
      <w:pPr>
        <w:spacing w:line="360" w:lineRule="auto"/>
        <w:ind w:firstLine="720"/>
        <w:jc w:val="both"/>
        <w:rPr>
          <w:color w:val="000000" w:themeColor="text1"/>
          <w:sz w:val="28"/>
          <w:szCs w:val="28"/>
          <w:lang w:val="ru-RU"/>
        </w:rPr>
      </w:pPr>
    </w:p>
    <w:p w:rsidR="00B30F97"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При </w:t>
      </w:r>
      <w:proofErr w:type="gramStart"/>
      <w:r w:rsidRPr="002578C9">
        <w:rPr>
          <w:color w:val="000000" w:themeColor="text1"/>
          <w:sz w:val="28"/>
          <w:szCs w:val="28"/>
          <w:lang w:val="ru-RU"/>
        </w:rPr>
        <w:t>быстром</w:t>
      </w:r>
      <w:proofErr w:type="gramEnd"/>
      <w:r w:rsidRPr="002578C9">
        <w:rPr>
          <w:color w:val="000000" w:themeColor="text1"/>
          <w:sz w:val="28"/>
          <w:szCs w:val="28"/>
          <w:lang w:val="ru-RU"/>
        </w:rPr>
        <w:t xml:space="preserve"> ремоделиров</w:t>
      </w:r>
      <w:r w:rsidR="00C27662" w:rsidRPr="002578C9">
        <w:rPr>
          <w:color w:val="000000" w:themeColor="text1"/>
          <w:sz w:val="28"/>
          <w:szCs w:val="28"/>
          <w:lang w:val="ru-RU"/>
        </w:rPr>
        <w:t>ании,</w:t>
      </w:r>
      <w:r w:rsidR="00411CB3" w:rsidRPr="002578C9">
        <w:rPr>
          <w:color w:val="000000" w:themeColor="text1"/>
          <w:sz w:val="28"/>
          <w:szCs w:val="28"/>
          <w:lang w:val="ru-RU"/>
        </w:rPr>
        <w:t xml:space="preserve"> при подрывающей резорбции</w:t>
      </w:r>
      <w:r w:rsidRPr="002578C9">
        <w:rPr>
          <w:color w:val="000000" w:themeColor="text1"/>
          <w:sz w:val="28"/>
          <w:szCs w:val="28"/>
          <w:lang w:val="ru-RU"/>
        </w:rPr>
        <w:t xml:space="preserve"> периодонтальной связки и окружающей альвеолярной кости являются основной причиной рецидива и гиалинизации.</w:t>
      </w:r>
      <w:r w:rsidR="00B30F97" w:rsidRPr="002578C9">
        <w:rPr>
          <w:color w:val="000000" w:themeColor="text1"/>
          <w:sz w:val="28"/>
          <w:szCs w:val="28"/>
          <w:lang w:val="ru-RU"/>
        </w:rPr>
        <w:t xml:space="preserve"> </w:t>
      </w:r>
      <w:r w:rsidR="00411CB3" w:rsidRPr="002578C9">
        <w:rPr>
          <w:color w:val="000000" w:themeColor="text1"/>
          <w:sz w:val="28"/>
          <w:szCs w:val="28"/>
          <w:lang w:val="ru-RU"/>
        </w:rPr>
        <w:t>В иностранных исследованиях существуют</w:t>
      </w:r>
      <w:r w:rsidR="00B30F97" w:rsidRPr="002578C9">
        <w:rPr>
          <w:color w:val="000000" w:themeColor="text1"/>
          <w:sz w:val="28"/>
          <w:szCs w:val="28"/>
          <w:lang w:val="ru-RU"/>
        </w:rPr>
        <w:t xml:space="preserve"> данные об эффективность низкоинтенсивной лазерной терапии в ускорении ортодонтического перемещения зубов.</w:t>
      </w:r>
    </w:p>
    <w:p w:rsidR="00B30F97" w:rsidRPr="0043406E" w:rsidRDefault="00B30F97"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Низкоинтенсивная лазерная терапия, как утверждают, ускоряет модернизацию кости. Цель этого мета анализа состояла в том, чтобы </w:t>
      </w:r>
      <w:r w:rsidRPr="002578C9">
        <w:rPr>
          <w:color w:val="000000" w:themeColor="text1"/>
          <w:sz w:val="28"/>
          <w:szCs w:val="28"/>
          <w:lang w:val="ru-RU"/>
        </w:rPr>
        <w:lastRenderedPageBreak/>
        <w:t xml:space="preserve">критически оценить текущие доказательства и определить эффективность низкоинтенсивной лазерной терапии в ускорении ортодонтического перемещения зубов. </w:t>
      </w:r>
      <w:r w:rsidRPr="000C6CCC">
        <w:rPr>
          <w:color w:val="000000" w:themeColor="text1"/>
          <w:sz w:val="28"/>
          <w:szCs w:val="28"/>
        </w:rPr>
        <w:t xml:space="preserve">PubMed, Web of Knowledge, Embase, CENTRAL, ProQuest Dissertations &amp;Theses, </w:t>
      </w:r>
      <w:r w:rsidRPr="002578C9">
        <w:rPr>
          <w:color w:val="000000" w:themeColor="text1"/>
          <w:sz w:val="28"/>
          <w:szCs w:val="28"/>
          <w:lang w:val="ru-RU"/>
        </w:rPr>
        <w:t>и</w:t>
      </w:r>
      <w:r w:rsidRPr="000C6CCC">
        <w:rPr>
          <w:color w:val="000000" w:themeColor="text1"/>
          <w:sz w:val="28"/>
          <w:szCs w:val="28"/>
        </w:rPr>
        <w:t xml:space="preserve"> SIGLE, </w:t>
      </w:r>
      <w:r w:rsidRPr="002578C9">
        <w:rPr>
          <w:color w:val="000000" w:themeColor="text1"/>
          <w:sz w:val="28"/>
          <w:szCs w:val="28"/>
          <w:lang w:val="ru-RU"/>
        </w:rPr>
        <w:t>были</w:t>
      </w:r>
      <w:r w:rsidRPr="000C6CCC">
        <w:rPr>
          <w:color w:val="000000" w:themeColor="text1"/>
          <w:sz w:val="28"/>
          <w:szCs w:val="28"/>
        </w:rPr>
        <w:t xml:space="preserve"> </w:t>
      </w:r>
      <w:r w:rsidRPr="002578C9">
        <w:rPr>
          <w:color w:val="000000" w:themeColor="text1"/>
          <w:sz w:val="28"/>
          <w:szCs w:val="28"/>
          <w:lang w:val="ru-RU"/>
        </w:rPr>
        <w:t>исследованы</w:t>
      </w:r>
      <w:r w:rsidRPr="000C6CCC">
        <w:rPr>
          <w:color w:val="000000" w:themeColor="text1"/>
          <w:sz w:val="28"/>
          <w:szCs w:val="28"/>
        </w:rPr>
        <w:t xml:space="preserve"> </w:t>
      </w:r>
      <w:r w:rsidRPr="002578C9">
        <w:rPr>
          <w:color w:val="000000" w:themeColor="text1"/>
          <w:sz w:val="28"/>
          <w:szCs w:val="28"/>
          <w:lang w:val="ru-RU"/>
        </w:rPr>
        <w:t>электронно</w:t>
      </w:r>
      <w:r w:rsidRPr="000C6CCC">
        <w:rPr>
          <w:color w:val="000000" w:themeColor="text1"/>
          <w:sz w:val="28"/>
          <w:szCs w:val="28"/>
        </w:rPr>
        <w:t xml:space="preserve"> </w:t>
      </w:r>
      <w:r w:rsidRPr="002578C9">
        <w:rPr>
          <w:color w:val="000000" w:themeColor="text1"/>
          <w:sz w:val="28"/>
          <w:szCs w:val="28"/>
          <w:lang w:val="ru-RU"/>
        </w:rPr>
        <w:t>с</w:t>
      </w:r>
      <w:r w:rsidRPr="000C6CCC">
        <w:rPr>
          <w:color w:val="000000" w:themeColor="text1"/>
          <w:sz w:val="28"/>
          <w:szCs w:val="28"/>
        </w:rPr>
        <w:t xml:space="preserve"> </w:t>
      </w:r>
      <w:r w:rsidRPr="002578C9">
        <w:rPr>
          <w:color w:val="000000" w:themeColor="text1"/>
          <w:sz w:val="28"/>
          <w:szCs w:val="28"/>
          <w:lang w:val="ru-RU"/>
        </w:rPr>
        <w:t>января</w:t>
      </w:r>
      <w:r w:rsidRPr="000C6CCC">
        <w:rPr>
          <w:color w:val="000000" w:themeColor="text1"/>
          <w:sz w:val="28"/>
          <w:szCs w:val="28"/>
        </w:rPr>
        <w:t xml:space="preserve"> 1990 </w:t>
      </w:r>
      <w:r w:rsidRPr="002578C9">
        <w:rPr>
          <w:color w:val="000000" w:themeColor="text1"/>
          <w:sz w:val="28"/>
          <w:szCs w:val="28"/>
          <w:lang w:val="ru-RU"/>
        </w:rPr>
        <w:t>до</w:t>
      </w:r>
      <w:r w:rsidRPr="000C6CCC">
        <w:rPr>
          <w:color w:val="000000" w:themeColor="text1"/>
          <w:sz w:val="28"/>
          <w:szCs w:val="28"/>
        </w:rPr>
        <w:t xml:space="preserve"> </w:t>
      </w:r>
      <w:r w:rsidRPr="002578C9">
        <w:rPr>
          <w:color w:val="000000" w:themeColor="text1"/>
          <w:sz w:val="28"/>
          <w:szCs w:val="28"/>
          <w:lang w:val="ru-RU"/>
        </w:rPr>
        <w:t>июня</w:t>
      </w:r>
      <w:r w:rsidRPr="000C6CCC">
        <w:rPr>
          <w:color w:val="000000" w:themeColor="text1"/>
          <w:sz w:val="28"/>
          <w:szCs w:val="28"/>
        </w:rPr>
        <w:t xml:space="preserve"> 2013. </w:t>
      </w:r>
      <w:r w:rsidRPr="002578C9">
        <w:rPr>
          <w:color w:val="000000" w:themeColor="text1"/>
          <w:sz w:val="28"/>
          <w:szCs w:val="28"/>
          <w:lang w:val="ru-RU"/>
        </w:rPr>
        <w:t xml:space="preserve">Скрининг статьи, извлечение данных, оценка риска отклонений и оценки качества доказательств через систему GRADE проводились независимо и в двойном экземпляре двумя авторами рецензента. Результатом интереса к этому мета анализу было накапливаемое перемещенное расстояние (AMD). Мета исследования были выполнены во Всесторонней Мета аналитической Версии 2.2.064 (Биостатистика, Энглвуд, Нью-Джерси, США). Наконец, пять исследований были включены в этот мета анализ. Мета анализ показал, что объединенная разница значений (DM) была 0.33 [95% CI: (0.03–0.64)], 0.76 [95%CI: (−0.14,1.65)] и 0.43 [95%CI: (−0.05, 0.91)] для AMD в течение 1 месяца, AMD в течение 2 месяцев и AMD в течение 3 месяцев, соответственно. Однако были обнаружены значительные разнородность и нестабильность объединенных результатов. Кроме того, был найдены отклонения результатов в публикациях для AMD в течение 3 месяцев. Анализ подгруппы с длиной волны 780 нм показал, что объединенный DM AMD был 0.54 (95% CI=0.18–0.91), 1.11 (95% CI=0.91–1.31) и 1.25 (95% CI=0.68–1.82) для 1, 2, и 3 месяца, соответственно. Для выходной мощности 20 мВт, анализ подгруппы показал, что объединенный DM AMD был 0.45 (95% CI = 0.26–0.64), 1.11 (95% CI=0.91–1.31), и 1.25 (95% CI = 0.68–1.82) для 1, 2, и 3 месяца, соответственно. Слабые данные свидетельствуют о том, что низкоинтенсивные лазерные облучения с длиной волны 780 нм, с флюенсом 5 см-2 и/или выходной мощности 20 мВт могли ускорить ортодонтическое перемещение зуба в течение 2 месяцев и 3 месяцев. Однако мы не можем определить его эффективность </w:t>
      </w:r>
      <w:r w:rsidRPr="002578C9">
        <w:rPr>
          <w:color w:val="000000" w:themeColor="text1"/>
          <w:sz w:val="28"/>
          <w:szCs w:val="28"/>
          <w:lang w:val="ru-RU"/>
        </w:rPr>
        <w:lastRenderedPageBreak/>
        <w:t>в течение 1 месяца из-за</w:t>
      </w:r>
      <w:r w:rsidR="0043406E">
        <w:rPr>
          <w:color w:val="000000" w:themeColor="text1"/>
          <w:sz w:val="28"/>
          <w:szCs w:val="28"/>
          <w:lang w:val="ru-RU"/>
        </w:rPr>
        <w:t xml:space="preserve"> потенциальных ошибок измерения</w:t>
      </w:r>
      <w:r w:rsidR="0043406E" w:rsidRPr="0043406E">
        <w:rPr>
          <w:color w:val="000000" w:themeColor="text1"/>
          <w:sz w:val="28"/>
          <w:szCs w:val="28"/>
          <w:lang w:val="ru-RU"/>
        </w:rPr>
        <w:t xml:space="preserve"> </w:t>
      </w:r>
      <w:r w:rsidR="00411CB3" w:rsidRPr="002578C9">
        <w:rPr>
          <w:color w:val="000000" w:themeColor="text1"/>
          <w:sz w:val="28"/>
          <w:szCs w:val="28"/>
          <w:lang w:val="ru-RU"/>
        </w:rPr>
        <w:t xml:space="preserve">(Ху Long, Yang Zhou, </w:t>
      </w:r>
      <w:hyperlink r:id="rId9" w:tooltip="Lasers in Medical Science" w:history="1">
        <w:r w:rsidR="00411CB3" w:rsidRPr="002578C9">
          <w:rPr>
            <w:sz w:val="28"/>
            <w:szCs w:val="28"/>
            <w:lang w:val="ru-RU"/>
          </w:rPr>
          <w:t>Lasers in Medical Science</w:t>
        </w:r>
      </w:hyperlink>
      <w:r w:rsidR="0043406E">
        <w:rPr>
          <w:color w:val="000000" w:themeColor="text1"/>
          <w:sz w:val="28"/>
          <w:szCs w:val="28"/>
          <w:lang w:val="ru-RU"/>
        </w:rPr>
        <w:t>, 2013</w:t>
      </w:r>
      <w:r w:rsidR="00411CB3" w:rsidRPr="002578C9">
        <w:rPr>
          <w:color w:val="000000" w:themeColor="text1"/>
          <w:sz w:val="28"/>
          <w:szCs w:val="28"/>
          <w:lang w:val="ru-RU"/>
        </w:rPr>
        <w:t>)</w:t>
      </w:r>
      <w:r w:rsidR="0043406E" w:rsidRPr="0043406E">
        <w:rPr>
          <w:color w:val="000000" w:themeColor="text1"/>
          <w:sz w:val="28"/>
          <w:szCs w:val="28"/>
          <w:lang w:val="ru-RU"/>
        </w:rPr>
        <w:t>.</w:t>
      </w:r>
    </w:p>
    <w:p w:rsidR="00B30F97" w:rsidRPr="002578C9" w:rsidRDefault="00B30F97" w:rsidP="00C12EF0">
      <w:pPr>
        <w:spacing w:line="360" w:lineRule="auto"/>
        <w:ind w:firstLine="720"/>
        <w:jc w:val="both"/>
        <w:rPr>
          <w:color w:val="000000" w:themeColor="text1"/>
          <w:sz w:val="28"/>
          <w:szCs w:val="28"/>
          <w:lang w:val="ru-RU"/>
        </w:rPr>
      </w:pPr>
      <w:r w:rsidRPr="002578C9">
        <w:rPr>
          <w:b/>
          <w:bCs/>
          <w:sz w:val="28"/>
          <w:szCs w:val="28"/>
          <w:lang w:val="ru-RU"/>
        </w:rPr>
        <w:t xml:space="preserve">      </w:t>
      </w:r>
      <w:r w:rsidRPr="002578C9">
        <w:rPr>
          <w:color w:val="000000" w:themeColor="text1"/>
          <w:sz w:val="28"/>
          <w:szCs w:val="28"/>
          <w:lang w:val="ru-RU"/>
        </w:rPr>
        <w:t>Слабые данные свидетельствуют, что низкоинтенсивные лазерные облучения с длиной волны 780 нм, флюенсом 5 см-2 и/или выходной мощностью 20 мВт могли ускорить ортодонтическое перемещение зубов в течение 2 и 3 месяцев. Однако эффективность низкоинтенсивной лазерной терапии в других длинах волны (н</w:t>
      </w:r>
      <w:r w:rsidR="00411CB3" w:rsidRPr="002578C9">
        <w:rPr>
          <w:color w:val="000000" w:themeColor="text1"/>
          <w:sz w:val="28"/>
          <w:szCs w:val="28"/>
          <w:lang w:val="ru-RU"/>
        </w:rPr>
        <w:t xml:space="preserve">апример, 650 и 800 нм), флюенсе </w:t>
      </w:r>
      <w:r w:rsidRPr="002578C9">
        <w:rPr>
          <w:color w:val="000000" w:themeColor="text1"/>
          <w:sz w:val="28"/>
          <w:szCs w:val="28"/>
          <w:lang w:val="ru-RU"/>
        </w:rPr>
        <w:t>(например, 25 см-2) и выходной мощности (например, 0.25 и 100 мВт) не может быть определена из-за недостаточных данных или потенциального расхождения данных в этом мета анализе. Кроме того, мы не можем определить его эффективность в течение 1 месяца из-за потенциальных ошибок измерения. Из-за низкого качества доказательств и потенциального расхождения в публикациях, это заключение должно интерпретироваться с осторожностью.</w:t>
      </w:r>
    </w:p>
    <w:p w:rsidR="00B30F97" w:rsidRPr="002578C9" w:rsidRDefault="00B30F97" w:rsidP="00C12EF0">
      <w:pPr>
        <w:spacing w:line="360" w:lineRule="auto"/>
        <w:ind w:firstLine="720"/>
        <w:jc w:val="both"/>
        <w:rPr>
          <w:color w:val="000000" w:themeColor="text1"/>
          <w:sz w:val="28"/>
          <w:szCs w:val="28"/>
          <w:lang w:val="ru-RU"/>
        </w:rPr>
      </w:pPr>
    </w:p>
    <w:p w:rsidR="00BF4549" w:rsidRPr="002578C9" w:rsidRDefault="00411CB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proofErr w:type="gramStart"/>
      <w:r w:rsidR="00443C81" w:rsidRPr="002578C9">
        <w:rPr>
          <w:color w:val="000000" w:themeColor="text1"/>
          <w:sz w:val="28"/>
          <w:szCs w:val="28"/>
          <w:lang w:val="ru-RU"/>
        </w:rPr>
        <w:t>Силы</w:t>
      </w:r>
      <w:proofErr w:type="gramEnd"/>
      <w:r w:rsidR="00443C81" w:rsidRPr="002578C9">
        <w:rPr>
          <w:color w:val="000000" w:themeColor="text1"/>
          <w:sz w:val="28"/>
          <w:szCs w:val="28"/>
          <w:lang w:val="ru-RU"/>
        </w:rPr>
        <w:t xml:space="preserve"> прилагаемые на перемещ</w:t>
      </w:r>
      <w:r w:rsidR="00B30F97" w:rsidRPr="002578C9">
        <w:rPr>
          <w:color w:val="000000" w:themeColor="text1"/>
          <w:sz w:val="28"/>
          <w:szCs w:val="28"/>
          <w:lang w:val="ru-RU"/>
        </w:rPr>
        <w:t>е</w:t>
      </w:r>
      <w:r w:rsidR="00443C81" w:rsidRPr="002578C9">
        <w:rPr>
          <w:color w:val="000000" w:themeColor="text1"/>
          <w:sz w:val="28"/>
          <w:szCs w:val="28"/>
          <w:lang w:val="ru-RU"/>
        </w:rPr>
        <w:t>ния зубов не должны превышать</w:t>
      </w:r>
      <w:r w:rsidR="00B30F97" w:rsidRPr="002578C9">
        <w:rPr>
          <w:color w:val="000000" w:themeColor="text1"/>
          <w:sz w:val="28"/>
          <w:szCs w:val="28"/>
          <w:lang w:val="ru-RU"/>
        </w:rPr>
        <w:t xml:space="preserve"> давления капилляров в периодонта</w:t>
      </w:r>
      <w:r w:rsidR="00443C81" w:rsidRPr="002578C9">
        <w:rPr>
          <w:color w:val="000000" w:themeColor="text1"/>
          <w:sz w:val="28"/>
          <w:szCs w:val="28"/>
          <w:lang w:val="ru-RU"/>
        </w:rPr>
        <w:t xml:space="preserve">льной связке. </w:t>
      </w:r>
      <w:r w:rsidR="001F3C5E" w:rsidRPr="002578C9">
        <w:rPr>
          <w:color w:val="000000" w:themeColor="text1"/>
          <w:sz w:val="28"/>
          <w:szCs w:val="28"/>
          <w:lang w:val="ru-RU"/>
        </w:rPr>
        <w:t>(2,6кРа/ 26г/см</w:t>
      </w:r>
      <w:r w:rsidR="0016018C">
        <w:rPr>
          <w:color w:val="000000" w:themeColor="text1"/>
          <w:sz w:val="28"/>
          <w:szCs w:val="28"/>
          <w:lang w:val="ru-RU"/>
        </w:rPr>
        <w:t>-</w:t>
      </w:r>
      <w:r w:rsidR="001F3C5E" w:rsidRPr="002578C9">
        <w:rPr>
          <w:color w:val="000000" w:themeColor="text1"/>
          <w:sz w:val="28"/>
          <w:szCs w:val="28"/>
          <w:lang w:val="ru-RU"/>
        </w:rPr>
        <w:t xml:space="preserve">2) </w:t>
      </w:r>
      <w:r w:rsidR="00443C81" w:rsidRPr="002578C9">
        <w:rPr>
          <w:color w:val="000000" w:themeColor="text1"/>
          <w:sz w:val="28"/>
          <w:szCs w:val="28"/>
          <w:lang w:val="ru-RU"/>
        </w:rPr>
        <w:t>(рис.1)</w:t>
      </w:r>
      <w:r w:rsidR="001F3C5E" w:rsidRPr="002578C9">
        <w:rPr>
          <w:color w:val="000000" w:themeColor="text1"/>
          <w:sz w:val="28"/>
          <w:szCs w:val="28"/>
          <w:lang w:val="ru-RU"/>
        </w:rPr>
        <w:t>.</w:t>
      </w:r>
      <w:r w:rsidR="00443C81" w:rsidRPr="002578C9">
        <w:rPr>
          <w:color w:val="000000" w:themeColor="text1"/>
          <w:sz w:val="28"/>
          <w:szCs w:val="28"/>
          <w:lang w:val="ru-RU"/>
        </w:rPr>
        <w:t xml:space="preserve"> Из этого следует расчет сил, с которым мы можем воздействовать на зубы:</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Тип перемещения: </w:t>
      </w:r>
    </w:p>
    <w:p w:rsidR="00BF4549" w:rsidRPr="002578C9" w:rsidRDefault="00B30F97"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 xml:space="preserve">наклон: </w:t>
      </w:r>
      <w:r w:rsidR="00443C81" w:rsidRPr="002578C9">
        <w:rPr>
          <w:color w:val="000000" w:themeColor="text1"/>
          <w:sz w:val="28"/>
          <w:szCs w:val="28"/>
          <w:lang w:val="ru-RU"/>
        </w:rPr>
        <w:t>50-70 г</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корпусное перемещ</w:t>
      </w:r>
      <w:r w:rsidR="00B30F97" w:rsidRPr="002578C9">
        <w:rPr>
          <w:color w:val="000000" w:themeColor="text1"/>
          <w:sz w:val="28"/>
          <w:szCs w:val="28"/>
          <w:lang w:val="ru-RU"/>
        </w:rPr>
        <w:t>ение</w:t>
      </w:r>
      <w:r w:rsidRPr="002578C9">
        <w:rPr>
          <w:color w:val="000000" w:themeColor="text1"/>
          <w:sz w:val="28"/>
          <w:szCs w:val="28"/>
          <w:lang w:val="ru-RU"/>
        </w:rPr>
        <w:t>: 100-150г</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выравнивание корня: 75-125 г</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вращение: 50-75г</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эк</w:t>
      </w:r>
      <w:r w:rsidR="00B30F97" w:rsidRPr="002578C9">
        <w:rPr>
          <w:color w:val="000000" w:themeColor="text1"/>
          <w:sz w:val="28"/>
          <w:szCs w:val="28"/>
          <w:lang w:val="ru-RU"/>
        </w:rPr>
        <w:t xml:space="preserve">струзия: </w:t>
      </w:r>
      <w:r w:rsidRPr="002578C9">
        <w:rPr>
          <w:color w:val="000000" w:themeColor="text1"/>
          <w:sz w:val="28"/>
          <w:szCs w:val="28"/>
          <w:lang w:val="ru-RU"/>
        </w:rPr>
        <w:t>50-75г</w:t>
      </w:r>
    </w:p>
    <w:p w:rsidR="00A47D52" w:rsidRDefault="00B30F97"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интрузия</w:t>
      </w:r>
      <w:r w:rsidR="00443C81" w:rsidRPr="002578C9">
        <w:rPr>
          <w:color w:val="000000" w:themeColor="text1"/>
          <w:sz w:val="28"/>
          <w:szCs w:val="28"/>
          <w:lang w:val="ru-RU"/>
        </w:rPr>
        <w:t>: 15-25 г</w:t>
      </w:r>
    </w:p>
    <w:p w:rsidR="002578C9" w:rsidRDefault="002578C9" w:rsidP="00C12EF0">
      <w:pPr>
        <w:spacing w:line="360" w:lineRule="auto"/>
        <w:jc w:val="both"/>
        <w:rPr>
          <w:color w:val="000000" w:themeColor="text1"/>
          <w:sz w:val="28"/>
          <w:szCs w:val="28"/>
          <w:lang w:val="ru-RU"/>
        </w:rPr>
      </w:pPr>
    </w:p>
    <w:p w:rsidR="002578C9" w:rsidRDefault="002578C9" w:rsidP="00C12EF0">
      <w:pPr>
        <w:spacing w:line="360" w:lineRule="auto"/>
        <w:jc w:val="both"/>
        <w:rPr>
          <w:color w:val="000000" w:themeColor="text1"/>
          <w:sz w:val="28"/>
          <w:szCs w:val="28"/>
          <w:lang w:val="ru-RU"/>
        </w:rPr>
      </w:pPr>
    </w:p>
    <w:p w:rsidR="00174C8F" w:rsidRPr="002578C9" w:rsidRDefault="00174C8F" w:rsidP="00C12EF0">
      <w:pPr>
        <w:spacing w:line="360" w:lineRule="auto"/>
        <w:jc w:val="both"/>
        <w:rPr>
          <w:color w:val="000000" w:themeColor="text1"/>
          <w:sz w:val="28"/>
          <w:szCs w:val="28"/>
          <w:lang w:val="ru-RU"/>
        </w:rPr>
      </w:pPr>
    </w:p>
    <w:p w:rsidR="001F3C5E" w:rsidRPr="002578C9" w:rsidRDefault="001F3C5E" w:rsidP="00C12EF0">
      <w:pPr>
        <w:spacing w:line="360" w:lineRule="auto"/>
        <w:ind w:firstLine="720"/>
        <w:jc w:val="both"/>
        <w:rPr>
          <w:color w:val="000000" w:themeColor="text1"/>
          <w:sz w:val="28"/>
          <w:szCs w:val="28"/>
          <w:lang w:val="ru-RU"/>
        </w:rPr>
      </w:pPr>
    </w:p>
    <w:p w:rsidR="001F3C5E" w:rsidRPr="002578C9" w:rsidRDefault="001F3C5E" w:rsidP="00C12EF0">
      <w:pPr>
        <w:spacing w:line="360" w:lineRule="auto"/>
        <w:ind w:firstLine="720"/>
        <w:jc w:val="both"/>
        <w:rPr>
          <w:color w:val="000000" w:themeColor="text1"/>
          <w:sz w:val="28"/>
          <w:szCs w:val="28"/>
          <w:lang w:val="ru-RU"/>
        </w:rPr>
      </w:pPr>
      <w:r w:rsidRPr="002578C9">
        <w:rPr>
          <w:noProof/>
          <w:color w:val="000000" w:themeColor="text1"/>
          <w:sz w:val="28"/>
          <w:szCs w:val="28"/>
          <w:lang w:val="ru-RU" w:eastAsia="ru-RU"/>
        </w:rPr>
        <w:lastRenderedPageBreak/>
        <w:drawing>
          <wp:anchor distT="152400" distB="152400" distL="152400" distR="152400" simplePos="0" relativeHeight="251724800" behindDoc="0" locked="0" layoutInCell="1" allowOverlap="1" wp14:anchorId="65D6CCEB" wp14:editId="7C80396C">
            <wp:simplePos x="0" y="0"/>
            <wp:positionH relativeFrom="margin">
              <wp:posOffset>1072515</wp:posOffset>
            </wp:positionH>
            <wp:positionV relativeFrom="line">
              <wp:posOffset>73025</wp:posOffset>
            </wp:positionV>
            <wp:extent cx="3365500" cy="1714500"/>
            <wp:effectExtent l="0" t="0" r="635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сдавление.png"/>
                    <pic:cNvPicPr>
                      <a:picLocks noChangeAspect="1"/>
                    </pic:cNvPicPr>
                  </pic:nvPicPr>
                  <pic:blipFill>
                    <a:blip r:embed="rId10">
                      <a:extLst/>
                    </a:blip>
                    <a:stretch>
                      <a:fillRect/>
                    </a:stretch>
                  </pic:blipFill>
                  <pic:spPr>
                    <a:xfrm>
                      <a:off x="0" y="0"/>
                      <a:ext cx="3365500" cy="1714500"/>
                    </a:xfrm>
                    <a:prstGeom prst="rect">
                      <a:avLst/>
                    </a:prstGeom>
                    <a:ln w="12700" cap="flat">
                      <a:noFill/>
                      <a:miter lim="400000"/>
                    </a:ln>
                    <a:effectLst/>
                  </pic:spPr>
                </pic:pic>
              </a:graphicData>
            </a:graphic>
          </wp:anchor>
        </w:drawing>
      </w:r>
    </w:p>
    <w:p w:rsidR="001F3C5E" w:rsidRPr="002578C9" w:rsidRDefault="001F3C5E" w:rsidP="00C12EF0">
      <w:pPr>
        <w:spacing w:line="360" w:lineRule="auto"/>
        <w:ind w:firstLine="720"/>
        <w:jc w:val="both"/>
        <w:rPr>
          <w:color w:val="000000" w:themeColor="text1"/>
          <w:sz w:val="28"/>
          <w:szCs w:val="28"/>
          <w:lang w:val="ru-RU"/>
        </w:rPr>
      </w:pPr>
    </w:p>
    <w:p w:rsidR="001F3C5E" w:rsidRPr="002578C9" w:rsidRDefault="001F3C5E" w:rsidP="00C12EF0">
      <w:pPr>
        <w:spacing w:line="360" w:lineRule="auto"/>
        <w:ind w:firstLine="720"/>
        <w:jc w:val="both"/>
        <w:rPr>
          <w:color w:val="000000" w:themeColor="text1"/>
          <w:sz w:val="28"/>
          <w:szCs w:val="28"/>
          <w:lang w:val="ru-RU"/>
        </w:rPr>
      </w:pPr>
    </w:p>
    <w:p w:rsidR="001F3C5E" w:rsidRPr="002578C9" w:rsidRDefault="001F3C5E" w:rsidP="00C12EF0">
      <w:pPr>
        <w:spacing w:line="360" w:lineRule="auto"/>
        <w:ind w:firstLine="720"/>
        <w:jc w:val="both"/>
        <w:rPr>
          <w:color w:val="000000" w:themeColor="text1"/>
          <w:sz w:val="28"/>
          <w:szCs w:val="28"/>
          <w:lang w:val="ru-RU"/>
        </w:rPr>
      </w:pPr>
    </w:p>
    <w:p w:rsidR="001F3C5E" w:rsidRPr="002578C9" w:rsidRDefault="001F3C5E" w:rsidP="00C12EF0">
      <w:pPr>
        <w:spacing w:line="360" w:lineRule="auto"/>
        <w:ind w:firstLine="720"/>
        <w:jc w:val="both"/>
        <w:rPr>
          <w:color w:val="000000" w:themeColor="text1"/>
          <w:sz w:val="28"/>
          <w:szCs w:val="28"/>
          <w:lang w:val="ru-RU"/>
        </w:rPr>
      </w:pPr>
    </w:p>
    <w:p w:rsidR="00EA33A8" w:rsidRPr="002578C9" w:rsidRDefault="00EA33A8" w:rsidP="00C12EF0">
      <w:pPr>
        <w:spacing w:line="360" w:lineRule="auto"/>
        <w:rPr>
          <w:color w:val="000000" w:themeColor="text1"/>
          <w:lang w:val="ru-RU"/>
        </w:rPr>
      </w:pPr>
    </w:p>
    <w:p w:rsidR="00EA33A8" w:rsidRPr="002578C9" w:rsidRDefault="00EA33A8" w:rsidP="00C12EF0">
      <w:pPr>
        <w:spacing w:line="360" w:lineRule="auto"/>
        <w:rPr>
          <w:color w:val="000000" w:themeColor="text1"/>
          <w:lang w:val="ru-RU"/>
        </w:rPr>
      </w:pPr>
    </w:p>
    <w:p w:rsidR="00EA33A8" w:rsidRPr="002578C9" w:rsidRDefault="00EA33A8" w:rsidP="00C12EF0">
      <w:pPr>
        <w:spacing w:line="360" w:lineRule="auto"/>
        <w:rPr>
          <w:color w:val="000000" w:themeColor="text1"/>
          <w:lang w:val="ru-RU"/>
        </w:rPr>
      </w:pPr>
    </w:p>
    <w:p w:rsidR="00EA33A8" w:rsidRPr="002578C9" w:rsidRDefault="00EA33A8" w:rsidP="00C12EF0">
      <w:pPr>
        <w:spacing w:line="360" w:lineRule="auto"/>
        <w:jc w:val="center"/>
        <w:rPr>
          <w:color w:val="000000" w:themeColor="text1"/>
          <w:sz w:val="28"/>
          <w:lang w:val="ru-RU"/>
        </w:rPr>
      </w:pPr>
      <w:r w:rsidRPr="002578C9">
        <w:rPr>
          <w:color w:val="000000" w:themeColor="text1"/>
          <w:sz w:val="28"/>
          <w:lang w:val="ru-RU"/>
        </w:rPr>
        <w:t>Рис.1.  Схема, характеризующая степень сдавливания периодонта в разных участках зоны давления</w:t>
      </w:r>
    </w:p>
    <w:p w:rsidR="001F3C5E" w:rsidRPr="002578C9" w:rsidRDefault="001F3C5E" w:rsidP="00C12EF0">
      <w:pPr>
        <w:spacing w:line="360" w:lineRule="auto"/>
        <w:ind w:firstLine="720"/>
        <w:jc w:val="both"/>
        <w:rPr>
          <w:color w:val="000000" w:themeColor="text1"/>
          <w:sz w:val="28"/>
          <w:szCs w:val="28"/>
          <w:lang w:val="ru-RU"/>
        </w:rPr>
      </w:pPr>
    </w:p>
    <w:p w:rsidR="0023439A" w:rsidRPr="000C6CCC" w:rsidRDefault="00443C81" w:rsidP="00C12EF0">
      <w:pPr>
        <w:spacing w:line="360" w:lineRule="auto"/>
        <w:ind w:firstLine="720"/>
        <w:jc w:val="both"/>
        <w:rPr>
          <w:color w:val="000000" w:themeColor="text1"/>
          <w:sz w:val="28"/>
          <w:szCs w:val="28"/>
        </w:rPr>
      </w:pPr>
      <w:r w:rsidRPr="002578C9">
        <w:rPr>
          <w:color w:val="000000" w:themeColor="text1"/>
          <w:sz w:val="28"/>
          <w:szCs w:val="28"/>
          <w:lang w:val="ru-RU"/>
        </w:rPr>
        <w:t>При перемещении зуба, воздействие идет на коронку зуба, а не на корень на</w:t>
      </w:r>
      <w:r w:rsidR="00411CB3" w:rsidRPr="002578C9">
        <w:rPr>
          <w:color w:val="000000" w:themeColor="text1"/>
          <w:sz w:val="28"/>
          <w:szCs w:val="28"/>
          <w:lang w:val="ru-RU"/>
        </w:rPr>
        <w:t xml:space="preserve"> </w:t>
      </w:r>
      <w:proofErr w:type="gramStart"/>
      <w:r w:rsidRPr="002578C9">
        <w:rPr>
          <w:color w:val="000000" w:themeColor="text1"/>
          <w:sz w:val="28"/>
          <w:szCs w:val="28"/>
          <w:lang w:val="ru-RU"/>
        </w:rPr>
        <w:t>прямую</w:t>
      </w:r>
      <w:proofErr w:type="gramEnd"/>
      <w:r w:rsidRPr="002578C9">
        <w:rPr>
          <w:color w:val="000000" w:themeColor="text1"/>
          <w:sz w:val="28"/>
          <w:szCs w:val="28"/>
          <w:lang w:val="ru-RU"/>
        </w:rPr>
        <w:t xml:space="preserve"> т</w:t>
      </w:r>
      <w:r w:rsidR="005F3C2A" w:rsidRPr="002578C9">
        <w:rPr>
          <w:color w:val="000000" w:themeColor="text1"/>
          <w:sz w:val="28"/>
          <w:szCs w:val="28"/>
          <w:lang w:val="ru-RU"/>
        </w:rPr>
        <w:t>а</w:t>
      </w:r>
      <w:r w:rsidRPr="002578C9">
        <w:rPr>
          <w:color w:val="000000" w:themeColor="text1"/>
          <w:sz w:val="28"/>
          <w:szCs w:val="28"/>
          <w:lang w:val="ru-RU"/>
        </w:rPr>
        <w:t>к</w:t>
      </w:r>
      <w:r w:rsidR="005F3C2A" w:rsidRPr="002578C9">
        <w:rPr>
          <w:color w:val="000000" w:themeColor="text1"/>
          <w:sz w:val="28"/>
          <w:szCs w:val="28"/>
          <w:lang w:val="ru-RU"/>
        </w:rPr>
        <w:t xml:space="preserve"> как</w:t>
      </w:r>
      <w:r w:rsidRPr="002578C9">
        <w:rPr>
          <w:color w:val="000000" w:themeColor="text1"/>
          <w:sz w:val="28"/>
          <w:szCs w:val="28"/>
          <w:lang w:val="ru-RU"/>
        </w:rPr>
        <w:t xml:space="preserve"> кор</w:t>
      </w:r>
      <w:r w:rsidR="001F3C5E" w:rsidRPr="002578C9">
        <w:rPr>
          <w:color w:val="000000" w:themeColor="text1"/>
          <w:sz w:val="28"/>
          <w:szCs w:val="28"/>
          <w:lang w:val="ru-RU"/>
        </w:rPr>
        <w:t xml:space="preserve">ень находится в костной ткани. </w:t>
      </w:r>
      <w:r w:rsidRPr="002578C9">
        <w:rPr>
          <w:color w:val="000000" w:themeColor="text1"/>
          <w:sz w:val="28"/>
          <w:szCs w:val="28"/>
          <w:lang w:val="ru-RU"/>
        </w:rPr>
        <w:t xml:space="preserve">Центр сопротивления – точка, к которой нужно приложить силу, чтобы зуб двигался корпусно. Эта точка обычно находится на ¼ или 1/3 длины корня зуба, ниже </w:t>
      </w:r>
      <w:r w:rsidR="006F7174" w:rsidRPr="002578C9">
        <w:rPr>
          <w:color w:val="000000" w:themeColor="text1"/>
          <w:sz w:val="28"/>
          <w:szCs w:val="28"/>
          <w:lang w:val="ru-RU"/>
        </w:rPr>
        <w:t>эмалево-цементная</w:t>
      </w:r>
      <w:r w:rsidRPr="002578C9">
        <w:rPr>
          <w:color w:val="000000" w:themeColor="text1"/>
          <w:sz w:val="28"/>
          <w:szCs w:val="28"/>
          <w:lang w:val="ru-RU"/>
        </w:rPr>
        <w:t xml:space="preserve"> границы.</w:t>
      </w:r>
      <w:r w:rsidR="005A7352" w:rsidRPr="002578C9">
        <w:rPr>
          <w:color w:val="000000" w:themeColor="text1"/>
          <w:sz w:val="28"/>
          <w:szCs w:val="28"/>
          <w:lang w:val="ru-RU"/>
        </w:rPr>
        <w:t xml:space="preserve"> В иностранных статьях </w:t>
      </w:r>
      <w:r w:rsidR="005F3C2A" w:rsidRPr="002578C9">
        <w:rPr>
          <w:color w:val="000000" w:themeColor="text1"/>
          <w:sz w:val="28"/>
          <w:szCs w:val="28"/>
          <w:lang w:val="ru-RU"/>
        </w:rPr>
        <w:t xml:space="preserve">описывается </w:t>
      </w:r>
      <w:r w:rsidR="005F3C2A" w:rsidRPr="002578C9">
        <w:rPr>
          <w:bCs/>
          <w:lang w:val="ru-RU"/>
        </w:rPr>
        <w:t>э</w:t>
      </w:r>
      <w:r w:rsidR="005A7352" w:rsidRPr="002578C9">
        <w:rPr>
          <w:bCs/>
          <w:lang w:val="ru-RU"/>
        </w:rPr>
        <w:t>ффект удаления третьих моляров на позднюю скученность в переднем отделе нижнего зубного ряда</w:t>
      </w:r>
      <w:r w:rsidR="005F3C2A" w:rsidRPr="002578C9">
        <w:rPr>
          <w:bCs/>
          <w:lang w:val="ru-RU"/>
        </w:rPr>
        <w:t xml:space="preserve">. </w:t>
      </w:r>
      <w:r w:rsidR="005F3C2A" w:rsidRPr="002578C9">
        <w:rPr>
          <w:color w:val="000000" w:themeColor="text1"/>
          <w:sz w:val="28"/>
          <w:szCs w:val="28"/>
          <w:lang w:val="ru-RU"/>
        </w:rPr>
        <w:t>Проблема поздней скученности нижнечелюстных резцов - хорошо устоявшийся феномен, вызывающий большие споры на протяжении многих лет. Центральным вопросом является возможная роль третьих моляров, хотя окончательных выводов так и не последовало. Это проспективное исследование разрабатывалось для оценки эффектов раннего удаления третьих моляров на позднюю ск</w:t>
      </w:r>
      <w:r w:rsidR="00FA6C71" w:rsidRPr="002578C9">
        <w:rPr>
          <w:color w:val="000000" w:themeColor="text1"/>
          <w:sz w:val="28"/>
          <w:szCs w:val="28"/>
          <w:lang w:val="ru-RU"/>
        </w:rPr>
        <w:t>ученность</w:t>
      </w:r>
      <w:r w:rsidR="00FA6C71" w:rsidRPr="000C6CCC">
        <w:rPr>
          <w:color w:val="000000" w:themeColor="text1"/>
          <w:sz w:val="28"/>
          <w:szCs w:val="28"/>
        </w:rPr>
        <w:t xml:space="preserve"> </w:t>
      </w:r>
      <w:r w:rsidR="00FA6C71" w:rsidRPr="002578C9">
        <w:rPr>
          <w:color w:val="000000" w:themeColor="text1"/>
          <w:sz w:val="28"/>
          <w:szCs w:val="28"/>
          <w:lang w:val="ru-RU"/>
        </w:rPr>
        <w:t>резцов</w:t>
      </w:r>
      <w:r w:rsidR="00FA6C71" w:rsidRPr="000C6CCC">
        <w:rPr>
          <w:color w:val="000000" w:themeColor="text1"/>
          <w:sz w:val="28"/>
          <w:szCs w:val="28"/>
        </w:rPr>
        <w:t xml:space="preserve"> </w:t>
      </w:r>
      <w:r w:rsidR="00FA6C71" w:rsidRPr="002578C9">
        <w:rPr>
          <w:color w:val="000000" w:themeColor="text1"/>
          <w:sz w:val="28"/>
          <w:szCs w:val="28"/>
          <w:lang w:val="ru-RU"/>
        </w:rPr>
        <w:t>нижней</w:t>
      </w:r>
      <w:r w:rsidR="00FA6C71" w:rsidRPr="000C6CCC">
        <w:rPr>
          <w:color w:val="000000" w:themeColor="text1"/>
          <w:sz w:val="28"/>
          <w:szCs w:val="28"/>
        </w:rPr>
        <w:t xml:space="preserve"> </w:t>
      </w:r>
      <w:r w:rsidR="00FA6C71" w:rsidRPr="002578C9">
        <w:rPr>
          <w:color w:val="000000" w:themeColor="text1"/>
          <w:sz w:val="28"/>
          <w:szCs w:val="28"/>
          <w:lang w:val="ru-RU"/>
        </w:rPr>
        <w:t>челюсти</w:t>
      </w:r>
      <w:r w:rsidR="00FA6C71" w:rsidRPr="000C6CCC">
        <w:rPr>
          <w:color w:val="000000" w:themeColor="text1"/>
          <w:sz w:val="28"/>
          <w:szCs w:val="28"/>
        </w:rPr>
        <w:t xml:space="preserve"> (Harradine NW,</w:t>
      </w:r>
      <w:r w:rsidR="005F3C2A" w:rsidRPr="000C6CCC">
        <w:rPr>
          <w:color w:val="000000" w:themeColor="text1"/>
          <w:sz w:val="28"/>
          <w:szCs w:val="28"/>
        </w:rPr>
        <w:t xml:space="preserve"> </w:t>
      </w:r>
      <w:r w:rsidR="00EC2483" w:rsidRPr="000C6CCC">
        <w:rPr>
          <w:color w:val="000000" w:themeColor="text1"/>
          <w:sz w:val="28"/>
          <w:szCs w:val="28"/>
        </w:rPr>
        <w:t>Clinical Trial Journal Article Randomized Controlled Trial, 2014).</w:t>
      </w:r>
    </w:p>
    <w:p w:rsidR="005F3C2A" w:rsidRPr="002578C9" w:rsidRDefault="005F3C2A"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В исследование </w:t>
      </w:r>
      <w:r w:rsidR="00C27662" w:rsidRPr="002578C9">
        <w:rPr>
          <w:color w:val="000000" w:themeColor="text1"/>
          <w:sz w:val="28"/>
          <w:szCs w:val="28"/>
          <w:lang w:val="ru-RU"/>
        </w:rPr>
        <w:t xml:space="preserve">вошли 164 пациента с 1984 года, </w:t>
      </w:r>
      <w:proofErr w:type="gramStart"/>
      <w:r w:rsidRPr="002578C9">
        <w:rPr>
          <w:color w:val="000000" w:themeColor="text1"/>
          <w:sz w:val="28"/>
          <w:szCs w:val="28"/>
          <w:lang w:val="ru-RU"/>
        </w:rPr>
        <w:t>закончившие</w:t>
      </w:r>
      <w:proofErr w:type="gramEnd"/>
      <w:r w:rsidRPr="002578C9">
        <w:rPr>
          <w:color w:val="000000" w:themeColor="text1"/>
          <w:sz w:val="28"/>
          <w:szCs w:val="28"/>
          <w:lang w:val="ru-RU"/>
        </w:rPr>
        <w:t xml:space="preserve"> ортодонтическое лечение. 77 пациентов (47%) вернулись на контрольный осмотр в среднем через 66 месяцев (5.5 лет). Их начальные и окончательные диагностические модели были оцифрованы рефлекторным микроскопом для определения индекса иррегулярности Литтла, </w:t>
      </w:r>
      <w:r w:rsidRPr="002578C9">
        <w:rPr>
          <w:color w:val="000000" w:themeColor="text1"/>
          <w:sz w:val="28"/>
          <w:szCs w:val="28"/>
          <w:lang w:val="ru-RU"/>
        </w:rPr>
        <w:lastRenderedPageBreak/>
        <w:t>межклыкового расстояния и длины зубных рядов. У 44 из этих пациентов были рандомизировано удалены третьи моляры. Доказательства предубеждений авторов исследования не выявлено. В тех случаях, где третьи моляры были удалены, среднее увеличение скученности в переднем сегменте нижней челюсти было снижено на 1.1 мм от среднего значения 2.1 мм для группы, в которой третьи моляры были сохранены (</w:t>
      </w:r>
      <w:proofErr w:type="gramStart"/>
      <w:r w:rsidRPr="002578C9">
        <w:rPr>
          <w:color w:val="000000" w:themeColor="text1"/>
          <w:sz w:val="28"/>
          <w:szCs w:val="28"/>
          <w:lang w:val="ru-RU"/>
        </w:rPr>
        <w:t>Р</w:t>
      </w:r>
      <w:proofErr w:type="gramEnd"/>
      <w:r w:rsidRPr="002578C9">
        <w:rPr>
          <w:color w:val="000000" w:themeColor="text1"/>
          <w:sz w:val="28"/>
          <w:szCs w:val="28"/>
          <w:lang w:val="ru-RU"/>
        </w:rPr>
        <w:t xml:space="preserve"> = 0.15, статистически незначимо). Принципиальный вывод из этого рандомизированного проспективного исследования в том, что удаление третьих моляров для уменьшения или предотвращения поздней скученности нижнечелюстных резцов не может быть оправдано.</w:t>
      </w:r>
    </w:p>
    <w:p w:rsidR="00BF4549" w:rsidRPr="002578C9" w:rsidRDefault="00BF4549" w:rsidP="00C12EF0">
      <w:pPr>
        <w:spacing w:line="360" w:lineRule="auto"/>
        <w:ind w:firstLine="720"/>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Виды перемещений: </w:t>
      </w:r>
    </w:p>
    <w:p w:rsidR="00BF4549" w:rsidRPr="002578C9" w:rsidRDefault="00411CB3"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наклон (</w:t>
      </w:r>
      <w:r w:rsidR="00443C81" w:rsidRPr="002578C9">
        <w:rPr>
          <w:color w:val="000000" w:themeColor="text1"/>
          <w:sz w:val="28"/>
          <w:szCs w:val="28"/>
          <w:lang w:val="ru-RU"/>
        </w:rPr>
        <w:t>контролируемый/неконтролируемый)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корпусное перемещение</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ротация (вращение)</w:t>
      </w:r>
    </w:p>
    <w:p w:rsidR="00BF4549" w:rsidRPr="002578C9" w:rsidRDefault="00411CB3"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экструзия (</w:t>
      </w:r>
      <w:r w:rsidR="00443C81" w:rsidRPr="002578C9">
        <w:rPr>
          <w:color w:val="000000" w:themeColor="text1"/>
          <w:sz w:val="28"/>
          <w:szCs w:val="28"/>
          <w:lang w:val="ru-RU"/>
        </w:rPr>
        <w:t>выдвижение книзу)</w:t>
      </w:r>
    </w:p>
    <w:p w:rsidR="00BF4549" w:rsidRPr="002578C9" w:rsidRDefault="00411CB3"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интрузия (</w:t>
      </w:r>
      <w:r w:rsidR="00443C81" w:rsidRPr="002578C9">
        <w:rPr>
          <w:color w:val="000000" w:themeColor="text1"/>
          <w:sz w:val="28"/>
          <w:szCs w:val="28"/>
          <w:lang w:val="ru-RU"/>
        </w:rPr>
        <w:t xml:space="preserve">выдвижение кверху) </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Различают два основных вида перемещения зубов под дейс</w:t>
      </w:r>
      <w:r w:rsidR="00411CB3" w:rsidRPr="002578C9">
        <w:rPr>
          <w:color w:val="000000" w:themeColor="text1"/>
          <w:sz w:val="28"/>
          <w:szCs w:val="28"/>
          <w:lang w:val="ru-RU"/>
        </w:rPr>
        <w:t>твием ортодонтических аппаратов</w:t>
      </w:r>
      <w:r w:rsidRPr="002578C9">
        <w:rPr>
          <w:color w:val="000000" w:themeColor="text1"/>
          <w:sz w:val="28"/>
          <w:szCs w:val="28"/>
          <w:lang w:val="ru-RU"/>
        </w:rPr>
        <w:t xml:space="preserve">: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 xml:space="preserve">корпусное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наклонно – поступательно</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Под корпусном </w:t>
      </w:r>
      <w:proofErr w:type="gramStart"/>
      <w:r w:rsidRPr="002578C9">
        <w:rPr>
          <w:color w:val="000000" w:themeColor="text1"/>
          <w:sz w:val="28"/>
          <w:szCs w:val="28"/>
          <w:lang w:val="ru-RU"/>
        </w:rPr>
        <w:t>перемещении</w:t>
      </w:r>
      <w:proofErr w:type="gramEnd"/>
      <w:r w:rsidRPr="002578C9">
        <w:rPr>
          <w:color w:val="000000" w:themeColor="text1"/>
          <w:sz w:val="28"/>
          <w:szCs w:val="28"/>
          <w:lang w:val="ru-RU"/>
        </w:rPr>
        <w:t xml:space="preserve"> зубов не происходит отклонение оси зуба, как при наклонно-поступательном движении можно выделить поступательное движение, так и вращательное (наклонное) с осью вращения расположенной в с</w:t>
      </w:r>
      <w:r w:rsidR="00411CB3" w:rsidRPr="002578C9">
        <w:rPr>
          <w:color w:val="000000" w:themeColor="text1"/>
          <w:sz w:val="28"/>
          <w:szCs w:val="28"/>
          <w:lang w:val="ru-RU"/>
        </w:rPr>
        <w:t>редней трети корня зуба</w:t>
      </w:r>
      <w:r w:rsidR="001F3C5E" w:rsidRPr="002578C9">
        <w:rPr>
          <w:color w:val="000000" w:themeColor="text1"/>
          <w:sz w:val="28"/>
          <w:szCs w:val="28"/>
          <w:lang w:val="ru-RU"/>
        </w:rPr>
        <w:t xml:space="preserve"> (рис.2,</w:t>
      </w:r>
      <w:r w:rsidRPr="002578C9">
        <w:rPr>
          <w:color w:val="000000" w:themeColor="text1"/>
          <w:sz w:val="28"/>
          <w:szCs w:val="28"/>
          <w:lang w:val="ru-RU"/>
        </w:rPr>
        <w:t>3)</w:t>
      </w:r>
      <w:r w:rsidR="00411CB3" w:rsidRPr="002578C9">
        <w:rPr>
          <w:color w:val="000000" w:themeColor="text1"/>
          <w:sz w:val="28"/>
          <w:szCs w:val="28"/>
          <w:lang w:val="ru-RU"/>
        </w:rPr>
        <w:t>.</w:t>
      </w:r>
    </w:p>
    <w:p w:rsidR="00A47D52" w:rsidRPr="002578C9" w:rsidRDefault="00A47D52" w:rsidP="00C12EF0">
      <w:pPr>
        <w:spacing w:line="360" w:lineRule="auto"/>
        <w:ind w:firstLine="720"/>
        <w:jc w:val="both"/>
        <w:rPr>
          <w:color w:val="000000" w:themeColor="text1"/>
          <w:sz w:val="28"/>
          <w:szCs w:val="28"/>
          <w:lang w:val="ru-RU"/>
        </w:rPr>
      </w:pPr>
    </w:p>
    <w:p w:rsidR="001F3C5E" w:rsidRPr="002578C9" w:rsidRDefault="001F3C5E" w:rsidP="00C12EF0">
      <w:pPr>
        <w:spacing w:line="360" w:lineRule="auto"/>
        <w:jc w:val="center"/>
        <w:rPr>
          <w:color w:val="000000" w:themeColor="text1"/>
          <w:sz w:val="28"/>
          <w:szCs w:val="28"/>
          <w:lang w:val="ru-RU"/>
        </w:rPr>
      </w:pPr>
      <w:r w:rsidRPr="002578C9">
        <w:rPr>
          <w:noProof/>
          <w:color w:val="000000" w:themeColor="text1"/>
          <w:sz w:val="28"/>
          <w:szCs w:val="28"/>
          <w:lang w:val="ru-RU" w:eastAsia="ru-RU"/>
        </w:rPr>
        <w:lastRenderedPageBreak/>
        <w:drawing>
          <wp:inline distT="0" distB="0" distL="0" distR="0" wp14:anchorId="5E27CD35" wp14:editId="37F85687">
            <wp:extent cx="2990850" cy="174874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2990850" cy="1748748"/>
                    </a:xfrm>
                    <a:prstGeom prst="rect">
                      <a:avLst/>
                    </a:prstGeom>
                  </pic:spPr>
                </pic:pic>
              </a:graphicData>
            </a:graphic>
          </wp:inline>
        </w:drawing>
      </w:r>
    </w:p>
    <w:p w:rsidR="001F3C5E" w:rsidRPr="002578C9" w:rsidRDefault="001F3C5E" w:rsidP="00C12EF0">
      <w:pPr>
        <w:pStyle w:val="a7"/>
        <w:tabs>
          <w:tab w:val="left" w:pos="708"/>
          <w:tab w:val="left" w:pos="1416"/>
          <w:tab w:val="left" w:pos="2124"/>
          <w:tab w:val="left" w:pos="2832"/>
        </w:tabs>
        <w:spacing w:line="360" w:lineRule="auto"/>
        <w:jc w:val="center"/>
        <w:rPr>
          <w:rFonts w:ascii="Times New Roman" w:hAnsi="Times New Roman" w:cs="Times New Roman"/>
          <w:color w:val="000000" w:themeColor="text1"/>
          <w:spacing w:val="-10"/>
          <w:sz w:val="28"/>
          <w:szCs w:val="20"/>
        </w:rPr>
      </w:pPr>
      <w:r w:rsidRPr="002578C9">
        <w:rPr>
          <w:rFonts w:ascii="Times New Roman" w:hAnsi="Times New Roman" w:cs="Times New Roman"/>
          <w:color w:val="000000" w:themeColor="text1"/>
          <w:spacing w:val="-10"/>
          <w:sz w:val="28"/>
          <w:szCs w:val="20"/>
        </w:rPr>
        <w:t>Рис. 2. Корпусное перемещение премоляра, т.е. сохранение параллельности со своей исходной продольной осью.</w:t>
      </w:r>
    </w:p>
    <w:p w:rsidR="00EA33A8" w:rsidRPr="002578C9" w:rsidRDefault="00EA33A8" w:rsidP="00C12EF0">
      <w:pPr>
        <w:pStyle w:val="a7"/>
        <w:tabs>
          <w:tab w:val="left" w:pos="708"/>
          <w:tab w:val="left" w:pos="1416"/>
          <w:tab w:val="left" w:pos="2124"/>
          <w:tab w:val="left" w:pos="2832"/>
        </w:tabs>
        <w:spacing w:line="360" w:lineRule="auto"/>
        <w:jc w:val="center"/>
        <w:rPr>
          <w:rFonts w:ascii="Times New Roman" w:hAnsi="Times New Roman" w:cs="Times New Roman"/>
          <w:color w:val="000000" w:themeColor="text1"/>
          <w:sz w:val="32"/>
        </w:rPr>
      </w:pPr>
    </w:p>
    <w:p w:rsidR="001F3C5E" w:rsidRPr="002578C9" w:rsidRDefault="001F3C5E" w:rsidP="00C12EF0">
      <w:pPr>
        <w:spacing w:line="360" w:lineRule="auto"/>
        <w:jc w:val="center"/>
        <w:rPr>
          <w:color w:val="000000" w:themeColor="text1"/>
          <w:sz w:val="28"/>
          <w:szCs w:val="28"/>
          <w:lang w:val="ru-RU"/>
        </w:rPr>
      </w:pPr>
      <w:r w:rsidRPr="002578C9">
        <w:rPr>
          <w:noProof/>
          <w:color w:val="000000" w:themeColor="text1"/>
          <w:sz w:val="28"/>
          <w:szCs w:val="28"/>
          <w:lang w:val="ru-RU" w:eastAsia="ru-RU"/>
        </w:rPr>
        <w:drawing>
          <wp:inline distT="0" distB="0" distL="0" distR="0" wp14:anchorId="4D1C3E93" wp14:editId="4F997CD2">
            <wp:extent cx="2943225" cy="192027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ууу.jpg"/>
                    <pic:cNvPicPr/>
                  </pic:nvPicPr>
                  <pic:blipFill>
                    <a:blip r:embed="rId12">
                      <a:extLst>
                        <a:ext uri="{28A0092B-C50C-407E-A947-70E740481C1C}">
                          <a14:useLocalDpi xmlns:a14="http://schemas.microsoft.com/office/drawing/2010/main" val="0"/>
                        </a:ext>
                      </a:extLst>
                    </a:blip>
                    <a:stretch>
                      <a:fillRect/>
                    </a:stretch>
                  </pic:blipFill>
                  <pic:spPr>
                    <a:xfrm>
                      <a:off x="0" y="0"/>
                      <a:ext cx="2943225" cy="1920275"/>
                    </a:xfrm>
                    <a:prstGeom prst="rect">
                      <a:avLst/>
                    </a:prstGeom>
                  </pic:spPr>
                </pic:pic>
              </a:graphicData>
            </a:graphic>
          </wp:inline>
        </w:drawing>
      </w:r>
    </w:p>
    <w:p w:rsidR="00EA33A8" w:rsidRPr="002578C9" w:rsidRDefault="00EA33A8" w:rsidP="00C12EF0">
      <w:pPr>
        <w:pStyle w:val="a7"/>
        <w:tabs>
          <w:tab w:val="left" w:pos="708"/>
          <w:tab w:val="left" w:pos="1416"/>
          <w:tab w:val="left" w:pos="2124"/>
          <w:tab w:val="left" w:pos="2832"/>
          <w:tab w:val="left" w:pos="3540"/>
        </w:tabs>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pacing w:val="-10"/>
          <w:sz w:val="28"/>
          <w:szCs w:val="28"/>
        </w:rPr>
        <w:t>Рис</w:t>
      </w:r>
      <w:r w:rsidRPr="002578C9">
        <w:rPr>
          <w:rFonts w:ascii="Times New Roman" w:hAnsi="Times New Roman" w:cs="Times New Roman"/>
          <w:b/>
          <w:bCs/>
          <w:color w:val="000000" w:themeColor="text1"/>
          <w:spacing w:val="-10"/>
          <w:sz w:val="28"/>
          <w:szCs w:val="28"/>
        </w:rPr>
        <w:t xml:space="preserve">. </w:t>
      </w:r>
      <w:r w:rsidRPr="002578C9">
        <w:rPr>
          <w:rFonts w:ascii="Times New Roman" w:hAnsi="Times New Roman" w:cs="Times New Roman"/>
          <w:color w:val="000000" w:themeColor="text1"/>
          <w:spacing w:val="-10"/>
          <w:sz w:val="28"/>
          <w:szCs w:val="28"/>
        </w:rPr>
        <w:t>3</w:t>
      </w:r>
      <w:r w:rsidRPr="002578C9">
        <w:rPr>
          <w:rFonts w:ascii="Times New Roman" w:hAnsi="Times New Roman" w:cs="Times New Roman"/>
          <w:b/>
          <w:bCs/>
          <w:color w:val="000000" w:themeColor="text1"/>
          <w:spacing w:val="-10"/>
          <w:sz w:val="28"/>
          <w:szCs w:val="28"/>
        </w:rPr>
        <w:t xml:space="preserve">. </w:t>
      </w:r>
      <w:r w:rsidRPr="002578C9">
        <w:rPr>
          <w:rFonts w:ascii="Times New Roman" w:hAnsi="Times New Roman" w:cs="Times New Roman"/>
          <w:color w:val="000000" w:themeColor="text1"/>
          <w:spacing w:val="-10"/>
          <w:sz w:val="28"/>
          <w:szCs w:val="28"/>
        </w:rPr>
        <w:t>Схематическое изображение тканевых преобразований при зубоальвеолярном удлине</w:t>
      </w:r>
      <w:r w:rsidRPr="002578C9">
        <w:rPr>
          <w:rFonts w:ascii="Times New Roman" w:hAnsi="Times New Roman" w:cs="Times New Roman"/>
          <w:color w:val="000000" w:themeColor="text1"/>
          <w:spacing w:val="-8"/>
          <w:sz w:val="28"/>
          <w:szCs w:val="28"/>
        </w:rPr>
        <w:t xml:space="preserve">нии (экструзия): </w:t>
      </w:r>
      <w:r w:rsidRPr="002578C9">
        <w:rPr>
          <w:rFonts w:ascii="Times New Roman" w:hAnsi="Times New Roman" w:cs="Times New Roman"/>
          <w:i/>
          <w:iCs/>
          <w:color w:val="000000" w:themeColor="text1"/>
          <w:spacing w:val="-8"/>
          <w:sz w:val="28"/>
          <w:szCs w:val="28"/>
        </w:rPr>
        <w:t xml:space="preserve">а </w:t>
      </w:r>
      <w:r w:rsidRPr="002578C9">
        <w:rPr>
          <w:rFonts w:ascii="Times New Roman" w:hAnsi="Times New Roman" w:cs="Times New Roman"/>
          <w:color w:val="000000" w:themeColor="text1"/>
          <w:spacing w:val="-8"/>
          <w:sz w:val="28"/>
          <w:szCs w:val="28"/>
        </w:rPr>
        <w:t xml:space="preserve">— однокорневого зуба, </w:t>
      </w:r>
      <w:proofErr w:type="gramStart"/>
      <w:r w:rsidRPr="002578C9">
        <w:rPr>
          <w:rFonts w:ascii="Times New Roman" w:hAnsi="Times New Roman" w:cs="Times New Roman"/>
          <w:i/>
          <w:iCs/>
          <w:color w:val="000000" w:themeColor="text1"/>
          <w:spacing w:val="-8"/>
          <w:sz w:val="28"/>
          <w:szCs w:val="28"/>
        </w:rPr>
        <w:t>б</w:t>
      </w:r>
      <w:proofErr w:type="gramEnd"/>
      <w:r w:rsidRPr="002578C9">
        <w:rPr>
          <w:rFonts w:ascii="Times New Roman" w:hAnsi="Times New Roman" w:cs="Times New Roman"/>
          <w:i/>
          <w:iCs/>
          <w:color w:val="000000" w:themeColor="text1"/>
          <w:spacing w:val="-8"/>
          <w:sz w:val="28"/>
          <w:szCs w:val="28"/>
        </w:rPr>
        <w:t xml:space="preserve"> </w:t>
      </w:r>
      <w:r w:rsidRPr="002578C9">
        <w:rPr>
          <w:rFonts w:ascii="Times New Roman" w:hAnsi="Times New Roman" w:cs="Times New Roman"/>
          <w:color w:val="000000" w:themeColor="text1"/>
          <w:spacing w:val="-8"/>
          <w:sz w:val="28"/>
          <w:szCs w:val="28"/>
        </w:rPr>
        <w:t xml:space="preserve">— </w:t>
      </w:r>
      <w:r w:rsidRPr="002578C9">
        <w:rPr>
          <w:rFonts w:ascii="Times New Roman" w:hAnsi="Times New Roman" w:cs="Times New Roman"/>
          <w:color w:val="000000" w:themeColor="text1"/>
          <w:spacing w:val="-10"/>
          <w:sz w:val="28"/>
          <w:szCs w:val="28"/>
        </w:rPr>
        <w:t xml:space="preserve">двукорневого, стрелки указывают направление </w:t>
      </w:r>
      <w:r w:rsidRPr="002578C9">
        <w:rPr>
          <w:rFonts w:ascii="Times New Roman" w:hAnsi="Times New Roman" w:cs="Times New Roman"/>
          <w:color w:val="000000" w:themeColor="text1"/>
          <w:spacing w:val="-2"/>
          <w:sz w:val="28"/>
          <w:szCs w:val="28"/>
        </w:rPr>
        <w:t>действия силы</w:t>
      </w:r>
    </w:p>
    <w:p w:rsidR="001F3C5E" w:rsidRPr="002578C9" w:rsidRDefault="001F3C5E"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При наклонно – поступательном перемещении однокорневого зуба образуются две зона давление и две зоны натяжения. В эт</w:t>
      </w:r>
      <w:r w:rsidR="00411CB3" w:rsidRPr="002578C9">
        <w:rPr>
          <w:color w:val="000000" w:themeColor="text1"/>
          <w:sz w:val="28"/>
          <w:szCs w:val="28"/>
          <w:lang w:val="ru-RU"/>
        </w:rPr>
        <w:t>их зонах параллельно друг другу</w:t>
      </w:r>
      <w:r w:rsidRPr="002578C9">
        <w:rPr>
          <w:color w:val="000000" w:themeColor="text1"/>
          <w:sz w:val="28"/>
          <w:szCs w:val="28"/>
          <w:lang w:val="ru-RU"/>
        </w:rPr>
        <w:t xml:space="preserve">: остеобластический  и остеокластичесский процессы. В зоне давления преобладают процессы с участием остеокластов, а в зоне </w:t>
      </w:r>
      <w:r w:rsidR="0043406E">
        <w:rPr>
          <w:color w:val="000000" w:themeColor="text1"/>
          <w:sz w:val="28"/>
          <w:szCs w:val="28"/>
          <w:lang w:val="ru-RU"/>
        </w:rPr>
        <w:t>натяжения – остеобластов</w:t>
      </w:r>
      <w:r w:rsidR="0043406E" w:rsidRPr="0043406E">
        <w:rPr>
          <w:color w:val="000000" w:themeColor="text1"/>
          <w:sz w:val="28"/>
          <w:szCs w:val="28"/>
          <w:lang w:val="ru-RU"/>
        </w:rPr>
        <w:t xml:space="preserve"> </w:t>
      </w:r>
      <w:r w:rsidR="0043406E">
        <w:rPr>
          <w:color w:val="000000" w:themeColor="text1"/>
          <w:sz w:val="28"/>
          <w:szCs w:val="28"/>
          <w:lang w:val="ru-RU"/>
        </w:rPr>
        <w:t>(Трезубов  В.Н, 2015</w:t>
      </w:r>
      <w:r w:rsidRPr="002578C9">
        <w:rPr>
          <w:color w:val="000000" w:themeColor="text1"/>
          <w:sz w:val="28"/>
          <w:szCs w:val="28"/>
          <w:lang w:val="ru-RU"/>
        </w:rPr>
        <w:t>)</w:t>
      </w:r>
      <w:r w:rsidR="0043406E" w:rsidRPr="0043406E">
        <w:rPr>
          <w:color w:val="000000" w:themeColor="text1"/>
          <w:sz w:val="28"/>
          <w:szCs w:val="28"/>
          <w:lang w:val="ru-RU"/>
        </w:rPr>
        <w:t xml:space="preserve">. </w:t>
      </w:r>
      <w:r w:rsidRPr="002578C9">
        <w:rPr>
          <w:color w:val="000000" w:themeColor="text1"/>
          <w:sz w:val="28"/>
          <w:szCs w:val="28"/>
          <w:lang w:val="ru-RU"/>
        </w:rPr>
        <w:t>При внедрении однокорневого зуба на всем протяжении корня преобладает остеолкастический процесс, при вытяжении наоборот остеобластический.</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Момент силы равен силе умноженое на расстояние до центра сопротивления.</w:t>
      </w:r>
      <w:r w:rsidR="00EA33A8" w:rsidRPr="002578C9">
        <w:rPr>
          <w:color w:val="000000" w:themeColor="text1"/>
          <w:sz w:val="28"/>
          <w:szCs w:val="28"/>
          <w:lang w:val="ru-RU"/>
        </w:rPr>
        <w:t xml:space="preserve"> </w:t>
      </w:r>
      <w:r w:rsidRPr="002578C9">
        <w:rPr>
          <w:color w:val="000000" w:themeColor="text1"/>
          <w:sz w:val="28"/>
          <w:szCs w:val="28"/>
          <w:lang w:val="ru-RU"/>
        </w:rPr>
        <w:t xml:space="preserve">( </w:t>
      </w:r>
      <w:r w:rsidRPr="002578C9">
        <w:rPr>
          <w:color w:val="000000" w:themeColor="text1"/>
          <w:sz w:val="28"/>
          <w:szCs w:val="28"/>
        </w:rPr>
        <w:t>Mf</w:t>
      </w:r>
      <w:r w:rsidRPr="002578C9">
        <w:rPr>
          <w:color w:val="000000" w:themeColor="text1"/>
          <w:sz w:val="28"/>
          <w:szCs w:val="28"/>
          <w:lang w:val="ru-RU"/>
        </w:rPr>
        <w:t>=</w:t>
      </w:r>
      <w:r w:rsidRPr="002578C9">
        <w:rPr>
          <w:color w:val="000000" w:themeColor="text1"/>
          <w:sz w:val="28"/>
          <w:szCs w:val="28"/>
        </w:rPr>
        <w:t>F</w:t>
      </w:r>
      <w:r w:rsidRPr="002578C9">
        <w:rPr>
          <w:color w:val="000000" w:themeColor="text1"/>
          <w:sz w:val="28"/>
          <w:szCs w:val="28"/>
          <w:lang w:val="ru-RU"/>
        </w:rPr>
        <w:t>*</w:t>
      </w:r>
      <w:r w:rsidRPr="002578C9">
        <w:rPr>
          <w:color w:val="000000" w:themeColor="text1"/>
          <w:sz w:val="28"/>
          <w:szCs w:val="28"/>
        </w:rPr>
        <w:t>d</w:t>
      </w:r>
      <w:r w:rsidRPr="002578C9">
        <w:rPr>
          <w:color w:val="000000" w:themeColor="text1"/>
          <w:sz w:val="28"/>
          <w:szCs w:val="28"/>
          <w:lang w:val="ru-RU"/>
        </w:rPr>
        <w:t xml:space="preserve">) </w:t>
      </w:r>
      <w:r w:rsidRPr="002578C9">
        <w:rPr>
          <w:color w:val="000000" w:themeColor="text1"/>
          <w:sz w:val="28"/>
          <w:szCs w:val="28"/>
        </w:rPr>
        <w:t>d</w:t>
      </w:r>
      <w:r w:rsidRPr="002578C9">
        <w:rPr>
          <w:color w:val="000000" w:themeColor="text1"/>
          <w:sz w:val="28"/>
          <w:szCs w:val="28"/>
          <w:lang w:val="ru-RU"/>
        </w:rPr>
        <w:t>=8-10</w:t>
      </w:r>
      <w:r w:rsidRPr="002578C9">
        <w:rPr>
          <w:color w:val="000000" w:themeColor="text1"/>
          <w:sz w:val="28"/>
          <w:szCs w:val="28"/>
        </w:rPr>
        <w:t>mm</w:t>
      </w:r>
      <w:r w:rsidRPr="002578C9">
        <w:rPr>
          <w:color w:val="000000" w:themeColor="text1"/>
          <w:sz w:val="28"/>
          <w:szCs w:val="28"/>
          <w:lang w:val="ru-RU"/>
        </w:rPr>
        <w:t xml:space="preserve">. Если идет действие силой 100г, </w:t>
      </w:r>
      <w:r w:rsidRPr="002578C9">
        <w:rPr>
          <w:color w:val="000000" w:themeColor="text1"/>
          <w:sz w:val="28"/>
          <w:szCs w:val="28"/>
          <w:lang w:val="ru-RU"/>
        </w:rPr>
        <w:lastRenderedPageBreak/>
        <w:t>тогда момент силы образуется в 10 раз бо</w:t>
      </w:r>
      <w:r w:rsidR="0043406E">
        <w:rPr>
          <w:color w:val="000000" w:themeColor="text1"/>
          <w:sz w:val="28"/>
          <w:szCs w:val="28"/>
          <w:lang w:val="ru-RU"/>
        </w:rPr>
        <w:t>льшое (Александер Р.Г, 1997</w:t>
      </w:r>
      <w:r w:rsidRPr="002578C9">
        <w:rPr>
          <w:color w:val="000000" w:themeColor="text1"/>
          <w:sz w:val="28"/>
          <w:szCs w:val="28"/>
          <w:lang w:val="ru-RU"/>
        </w:rPr>
        <w:t>). Соответственно, можно сделать вывод о том, что сила, с которой идет воздействие на зуб, может оказывать давление в 10 раз больше.</w:t>
      </w:r>
    </w:p>
    <w:p w:rsidR="00BF4549" w:rsidRPr="002578C9" w:rsidRDefault="00BF4549" w:rsidP="00C12EF0">
      <w:pPr>
        <w:spacing w:line="360" w:lineRule="auto"/>
        <w:jc w:val="both"/>
        <w:rPr>
          <w:color w:val="000000" w:themeColor="text1"/>
          <w:sz w:val="28"/>
          <w:szCs w:val="28"/>
          <w:lang w:val="ru-RU"/>
        </w:rPr>
      </w:pPr>
    </w:p>
    <w:p w:rsidR="00BF4549" w:rsidRPr="002578C9" w:rsidRDefault="00411CB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Классификация сил по Шварцу</w:t>
      </w:r>
      <w:r w:rsidR="00443C81"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I</w:t>
      </w:r>
      <w:r w:rsidRPr="002578C9">
        <w:rPr>
          <w:color w:val="000000" w:themeColor="text1"/>
          <w:sz w:val="28"/>
          <w:szCs w:val="28"/>
          <w:lang w:val="ru-RU"/>
        </w:rPr>
        <w:t xml:space="preserve"> – 3-5 г</w:t>
      </w:r>
      <w:r w:rsidR="00411CB3" w:rsidRPr="002578C9">
        <w:rPr>
          <w:color w:val="000000" w:themeColor="text1"/>
          <w:sz w:val="28"/>
          <w:szCs w:val="28"/>
          <w:lang w:val="ru-RU"/>
        </w:rPr>
        <w:t>рамм на см2 – ориентировочные (</w:t>
      </w:r>
      <w:r w:rsidRPr="002578C9">
        <w:rPr>
          <w:color w:val="000000" w:themeColor="text1"/>
          <w:sz w:val="28"/>
          <w:szCs w:val="28"/>
          <w:lang w:val="ru-RU"/>
        </w:rPr>
        <w:t>неактивные) силы не вызывают никаких изменений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Pr="002578C9">
        <w:rPr>
          <w:color w:val="000000" w:themeColor="text1"/>
          <w:sz w:val="28"/>
          <w:szCs w:val="28"/>
        </w:rPr>
        <w:t>II</w:t>
      </w:r>
      <w:r w:rsidRPr="002578C9">
        <w:rPr>
          <w:color w:val="000000" w:themeColor="text1"/>
          <w:sz w:val="28"/>
          <w:szCs w:val="28"/>
          <w:lang w:val="ru-RU"/>
        </w:rPr>
        <w:t xml:space="preserve"> – 17-26 грамм на см2 – оптимальные силы, равны или чуть больше каппилярного давления</w:t>
      </w:r>
    </w:p>
    <w:p w:rsidR="00BF4549" w:rsidRPr="002578C9" w:rsidRDefault="00443C81" w:rsidP="00C12EF0">
      <w:pPr>
        <w:spacing w:line="360" w:lineRule="auto"/>
        <w:jc w:val="both"/>
        <w:rPr>
          <w:color w:val="000000" w:themeColor="text1"/>
          <w:sz w:val="28"/>
          <w:szCs w:val="28"/>
          <w:lang w:val="ru-RU"/>
        </w:rPr>
      </w:pPr>
      <w:proofErr w:type="gramStart"/>
      <w:r w:rsidRPr="002578C9">
        <w:rPr>
          <w:color w:val="000000" w:themeColor="text1"/>
          <w:sz w:val="28"/>
          <w:szCs w:val="28"/>
        </w:rPr>
        <w:t>III</w:t>
      </w:r>
      <w:r w:rsidRPr="002578C9">
        <w:rPr>
          <w:color w:val="000000" w:themeColor="text1"/>
          <w:sz w:val="28"/>
          <w:szCs w:val="28"/>
          <w:lang w:val="ru-RU"/>
        </w:rPr>
        <w:t xml:space="preserve"> – до 60 грамм на см2 – силы патологически вызыва</w:t>
      </w:r>
      <w:r w:rsidR="00411CB3" w:rsidRPr="002578C9">
        <w:rPr>
          <w:color w:val="000000" w:themeColor="text1"/>
          <w:sz w:val="28"/>
          <w:szCs w:val="28"/>
          <w:lang w:val="ru-RU"/>
        </w:rPr>
        <w:t>ют обширный некроз, необратимый (</w:t>
      </w:r>
      <w:r w:rsidR="00C27662" w:rsidRPr="002578C9">
        <w:rPr>
          <w:color w:val="000000" w:themeColor="text1"/>
          <w:sz w:val="28"/>
          <w:szCs w:val="28"/>
          <w:lang w:val="ru-RU"/>
        </w:rPr>
        <w:t>Образцов, Ю. П, 2007</w:t>
      </w:r>
      <w:r w:rsidRPr="002578C9">
        <w:rPr>
          <w:color w:val="000000" w:themeColor="text1"/>
          <w:sz w:val="28"/>
          <w:szCs w:val="28"/>
          <w:lang w:val="ru-RU"/>
        </w:rPr>
        <w:t>)</w:t>
      </w:r>
      <w:r w:rsidR="00411CB3" w:rsidRPr="002578C9">
        <w:rPr>
          <w:color w:val="000000" w:themeColor="text1"/>
          <w:sz w:val="28"/>
          <w:szCs w:val="28"/>
          <w:lang w:val="ru-RU"/>
        </w:rPr>
        <w:t>.</w:t>
      </w:r>
      <w:proofErr w:type="gramEnd"/>
    </w:p>
    <w:p w:rsidR="00E46F29" w:rsidRPr="002578C9" w:rsidRDefault="00E46F29" w:rsidP="00C12EF0">
      <w:pPr>
        <w:spacing w:line="360" w:lineRule="auto"/>
        <w:ind w:firstLine="720"/>
        <w:jc w:val="both"/>
        <w:rPr>
          <w:color w:val="000000" w:themeColor="text1"/>
          <w:sz w:val="28"/>
          <w:szCs w:val="28"/>
          <w:lang w:val="ru-RU"/>
        </w:rPr>
      </w:pPr>
    </w:p>
    <w:p w:rsidR="00BF4549" w:rsidRPr="002578C9" w:rsidRDefault="00411CB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Осложнения (</w:t>
      </w:r>
      <w:r w:rsidR="00443C81" w:rsidRPr="002578C9">
        <w:rPr>
          <w:color w:val="000000" w:themeColor="text1"/>
          <w:sz w:val="28"/>
          <w:szCs w:val="28"/>
          <w:lang w:val="ru-RU"/>
        </w:rPr>
        <w:t xml:space="preserve">при передозировке сил)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 xml:space="preserve">резорбция </w:t>
      </w:r>
    </w:p>
    <w:p w:rsidR="00BF4549" w:rsidRPr="002578C9" w:rsidRDefault="00432A1F"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вывихи</w:t>
      </w:r>
      <w:r w:rsidR="00443C81" w:rsidRPr="002578C9">
        <w:rPr>
          <w:color w:val="000000" w:themeColor="text1"/>
          <w:sz w:val="28"/>
          <w:szCs w:val="28"/>
          <w:lang w:val="ru-RU"/>
        </w:rPr>
        <w:t>, подвывихи, перелом</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w:t>
      </w:r>
      <w:r w:rsidRPr="002578C9">
        <w:rPr>
          <w:color w:val="000000" w:themeColor="text1"/>
          <w:sz w:val="28"/>
          <w:szCs w:val="28"/>
          <w:lang w:val="ru-RU"/>
        </w:rPr>
        <w:tab/>
        <w:t>разрыв сосудисто</w:t>
      </w:r>
      <w:r w:rsidR="00432A1F" w:rsidRPr="002578C9">
        <w:rPr>
          <w:color w:val="000000" w:themeColor="text1"/>
          <w:sz w:val="28"/>
          <w:szCs w:val="28"/>
          <w:lang w:val="ru-RU"/>
        </w:rPr>
        <w:t>-</w:t>
      </w:r>
      <w:r w:rsidRPr="002578C9">
        <w:rPr>
          <w:color w:val="000000" w:themeColor="text1"/>
          <w:sz w:val="28"/>
          <w:szCs w:val="28"/>
          <w:lang w:val="ru-RU"/>
        </w:rPr>
        <w:t>нервного пучка</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pStyle w:val="2"/>
        <w:spacing w:line="360" w:lineRule="auto"/>
        <w:ind w:firstLine="720"/>
        <w:rPr>
          <w:rFonts w:ascii="Times New Roman" w:hAnsi="Times New Roman" w:cs="Times New Roman"/>
          <w:color w:val="000000" w:themeColor="text1"/>
          <w:sz w:val="28"/>
          <w:szCs w:val="28"/>
          <w:lang w:val="ru-RU"/>
        </w:rPr>
      </w:pPr>
      <w:bookmarkStart w:id="5" w:name="_Toc514749769"/>
      <w:r w:rsidRPr="002578C9">
        <w:rPr>
          <w:rFonts w:ascii="Times New Roman" w:hAnsi="Times New Roman" w:cs="Times New Roman"/>
          <w:color w:val="000000" w:themeColor="text1"/>
          <w:sz w:val="28"/>
          <w:szCs w:val="28"/>
          <w:lang w:val="ru-RU"/>
        </w:rPr>
        <w:t>1.3 Конструкция брекета</w:t>
      </w:r>
      <w:bookmarkEnd w:id="5"/>
    </w:p>
    <w:p w:rsidR="0023439A"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Брекет является одной из основных частей ортодонтического несъемного аппарата</w:t>
      </w:r>
      <w:r w:rsidR="00432A1F" w:rsidRPr="002578C9">
        <w:rPr>
          <w:color w:val="000000" w:themeColor="text1"/>
          <w:sz w:val="28"/>
          <w:szCs w:val="28"/>
          <w:lang w:val="ru-RU"/>
        </w:rPr>
        <w:t xml:space="preserve">, </w:t>
      </w:r>
      <w:proofErr w:type="gramStart"/>
      <w:r w:rsidRPr="002578C9">
        <w:rPr>
          <w:color w:val="000000" w:themeColor="text1"/>
          <w:sz w:val="28"/>
          <w:szCs w:val="28"/>
          <w:lang w:val="ru-RU"/>
        </w:rPr>
        <w:t>появившийся</w:t>
      </w:r>
      <w:proofErr w:type="gramEnd"/>
      <w:r w:rsidRPr="002578C9">
        <w:rPr>
          <w:color w:val="000000" w:themeColor="text1"/>
          <w:sz w:val="28"/>
          <w:szCs w:val="28"/>
          <w:lang w:val="ru-RU"/>
        </w:rPr>
        <w:t xml:space="preserve"> благодаря доктору Э.Энглю. Со временем брекет модифицировался, но суть его сохранилась и по сей день. Фиксированный брекет передает энергию дуги, выз</w:t>
      </w:r>
      <w:r w:rsidR="00EA33A8" w:rsidRPr="002578C9">
        <w:rPr>
          <w:color w:val="000000" w:themeColor="text1"/>
          <w:sz w:val="28"/>
          <w:szCs w:val="28"/>
          <w:lang w:val="ru-RU"/>
        </w:rPr>
        <w:t>ывая его движение и перемещение</w:t>
      </w:r>
      <w:r w:rsidR="00432A1F" w:rsidRPr="002578C9">
        <w:rPr>
          <w:color w:val="000000" w:themeColor="text1"/>
          <w:sz w:val="28"/>
          <w:szCs w:val="28"/>
          <w:lang w:val="ru-RU"/>
        </w:rPr>
        <w:t xml:space="preserve"> (</w:t>
      </w:r>
      <w:r w:rsidRPr="002578C9">
        <w:rPr>
          <w:color w:val="000000" w:themeColor="text1"/>
          <w:sz w:val="28"/>
          <w:szCs w:val="28"/>
          <w:lang w:val="ru-RU"/>
        </w:rPr>
        <w:t>Герасимов С.</w:t>
      </w:r>
      <w:r w:rsidRPr="002578C9">
        <w:rPr>
          <w:color w:val="000000" w:themeColor="text1"/>
          <w:sz w:val="28"/>
          <w:szCs w:val="28"/>
        </w:rPr>
        <w:t> </w:t>
      </w:r>
      <w:r w:rsidR="00C27662" w:rsidRPr="002578C9">
        <w:rPr>
          <w:color w:val="000000" w:themeColor="text1"/>
          <w:sz w:val="28"/>
          <w:szCs w:val="28"/>
          <w:lang w:val="ru-RU"/>
        </w:rPr>
        <w:t>Н., 2002</w:t>
      </w:r>
      <w:r w:rsidRPr="002578C9">
        <w:rPr>
          <w:color w:val="000000" w:themeColor="text1"/>
          <w:sz w:val="28"/>
          <w:szCs w:val="28"/>
          <w:lang w:val="ru-RU"/>
        </w:rPr>
        <w:t>)</w:t>
      </w:r>
      <w:r w:rsidR="00EA33A8" w:rsidRPr="002578C9">
        <w:rPr>
          <w:color w:val="000000" w:themeColor="text1"/>
          <w:sz w:val="28"/>
          <w:szCs w:val="28"/>
          <w:lang w:val="ru-RU"/>
        </w:rPr>
        <w:t>.</w:t>
      </w:r>
    </w:p>
    <w:p w:rsidR="00C501F1" w:rsidRPr="002578C9" w:rsidRDefault="00C501F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Современные брекеты: </w:t>
      </w:r>
    </w:p>
    <w:p w:rsidR="00C501F1" w:rsidRPr="002578C9" w:rsidRDefault="00C501F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лигатурные</w:t>
      </w:r>
    </w:p>
    <w:p w:rsidR="00C501F1" w:rsidRPr="002578C9" w:rsidRDefault="00C501F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активное самолигирование</w:t>
      </w:r>
    </w:p>
    <w:p w:rsidR="00C501F1" w:rsidRPr="002578C9" w:rsidRDefault="00C501F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пассивное самолигирование</w:t>
      </w:r>
      <w:r w:rsidR="0079068C" w:rsidRPr="002578C9">
        <w:rPr>
          <w:color w:val="000000" w:themeColor="text1"/>
          <w:sz w:val="28"/>
          <w:szCs w:val="28"/>
          <w:lang w:val="ru-RU"/>
        </w:rPr>
        <w:t xml:space="preserve"> </w:t>
      </w:r>
    </w:p>
    <w:p w:rsidR="002578C9" w:rsidRDefault="002578C9" w:rsidP="00C12EF0">
      <w:pPr>
        <w:spacing w:line="360" w:lineRule="auto"/>
        <w:ind w:firstLine="720"/>
        <w:jc w:val="both"/>
        <w:rPr>
          <w:color w:val="000000" w:themeColor="text1"/>
          <w:sz w:val="28"/>
          <w:szCs w:val="28"/>
          <w:lang w:val="ru-RU"/>
        </w:rPr>
      </w:pPr>
    </w:p>
    <w:p w:rsidR="0023439A"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Сам брекет состоит из стали высокого качества марки 17-4. В зависимости от обработки данный сплав стали может изменять свои свойства в зависимости от количества составляющих и температурно</w:t>
      </w:r>
      <w:r w:rsidR="00432A1F" w:rsidRPr="002578C9">
        <w:rPr>
          <w:color w:val="000000" w:themeColor="text1"/>
          <w:sz w:val="28"/>
          <w:szCs w:val="28"/>
          <w:lang w:val="ru-RU"/>
        </w:rPr>
        <w:t>й обработки. Ведь на самом деле</w:t>
      </w:r>
      <w:r w:rsidRPr="002578C9">
        <w:rPr>
          <w:color w:val="000000" w:themeColor="text1"/>
          <w:sz w:val="28"/>
          <w:szCs w:val="28"/>
          <w:lang w:val="ru-RU"/>
        </w:rPr>
        <w:t xml:space="preserve">, инструменты, брекеты, лигатуры могут быть созданы из одного и того же сплава, но в разнице обработки отличаются друг от друга своей жесткостью, гибкостью, свойствами. Хром – элемент благодаря которому сталь  проявляет свои нержавеющие свойства, это происходит за счет того, что на поверхности стали, при контакте хрома с кислородом, образуется оксид </w:t>
      </w:r>
      <w:proofErr w:type="gramStart"/>
      <w:r w:rsidRPr="002578C9">
        <w:rPr>
          <w:color w:val="000000" w:themeColor="text1"/>
          <w:sz w:val="28"/>
          <w:szCs w:val="28"/>
          <w:lang w:val="ru-RU"/>
        </w:rPr>
        <w:t>хрома</w:t>
      </w:r>
      <w:proofErr w:type="gramEnd"/>
      <w:r w:rsidRPr="002578C9">
        <w:rPr>
          <w:color w:val="000000" w:themeColor="text1"/>
          <w:sz w:val="28"/>
          <w:szCs w:val="28"/>
          <w:lang w:val="ru-RU"/>
        </w:rPr>
        <w:t xml:space="preserve"> препятствующий коррозии. При удалении оксида хрома, через некоторое время его пленка образуется вновь. Если нержавеющую сталь по</w:t>
      </w:r>
      <w:r w:rsidR="00432A1F" w:rsidRPr="002578C9">
        <w:rPr>
          <w:color w:val="000000" w:themeColor="text1"/>
          <w:sz w:val="28"/>
          <w:szCs w:val="28"/>
          <w:lang w:val="ru-RU"/>
        </w:rPr>
        <w:t>местить в воду, где отсутствует</w:t>
      </w:r>
      <w:r w:rsidRPr="002578C9">
        <w:rPr>
          <w:color w:val="000000" w:themeColor="text1"/>
          <w:sz w:val="28"/>
          <w:szCs w:val="28"/>
          <w:lang w:val="ru-RU"/>
        </w:rPr>
        <w:t xml:space="preserve"> кислород – </w:t>
      </w:r>
      <w:proofErr w:type="gramStart"/>
      <w:r w:rsidRPr="002578C9">
        <w:rPr>
          <w:color w:val="000000" w:themeColor="text1"/>
          <w:sz w:val="28"/>
          <w:szCs w:val="28"/>
          <w:lang w:val="ru-RU"/>
        </w:rPr>
        <w:t>будет</w:t>
      </w:r>
      <w:proofErr w:type="gramEnd"/>
      <w:r w:rsidRPr="002578C9">
        <w:rPr>
          <w:color w:val="000000" w:themeColor="text1"/>
          <w:sz w:val="28"/>
          <w:szCs w:val="28"/>
          <w:lang w:val="ru-RU"/>
        </w:rPr>
        <w:t xml:space="preserve"> происходит коррозия</w:t>
      </w:r>
      <w:r w:rsidR="00432A1F" w:rsidRPr="002578C9">
        <w:rPr>
          <w:color w:val="000000" w:themeColor="text1"/>
          <w:sz w:val="28"/>
          <w:szCs w:val="28"/>
          <w:lang w:val="ru-RU"/>
        </w:rPr>
        <w:t xml:space="preserve"> </w:t>
      </w:r>
      <w:r w:rsidRPr="002578C9">
        <w:rPr>
          <w:color w:val="000000" w:themeColor="text1"/>
          <w:sz w:val="28"/>
          <w:szCs w:val="28"/>
          <w:lang w:val="ru-RU"/>
        </w:rPr>
        <w:t>(Куцевляк В.И, 2013., 60). Следующий, не маловажный элемент, благодаря которому сталь проявляет свойства твердости и жесткости – углерод. В основном  с высоким содержанием углерода изготавливаются режущие инструменты, которые не могут выделит</w:t>
      </w:r>
      <w:r w:rsidR="00432A1F" w:rsidRPr="002578C9">
        <w:rPr>
          <w:color w:val="000000" w:themeColor="text1"/>
          <w:sz w:val="28"/>
          <w:szCs w:val="28"/>
          <w:lang w:val="ru-RU"/>
        </w:rPr>
        <w:t>ь</w:t>
      </w:r>
      <w:r w:rsidRPr="002578C9">
        <w:rPr>
          <w:color w:val="000000" w:themeColor="text1"/>
          <w:sz w:val="28"/>
          <w:szCs w:val="28"/>
          <w:lang w:val="ru-RU"/>
        </w:rPr>
        <w:t>ся своей гибкостью и являются хрупким изделием. У кислорода с углеродом идет борьба за ионы хрома, что проявляет уг</w:t>
      </w:r>
      <w:r w:rsidR="00432A1F" w:rsidRPr="002578C9">
        <w:rPr>
          <w:color w:val="000000" w:themeColor="text1"/>
          <w:sz w:val="28"/>
          <w:szCs w:val="28"/>
          <w:lang w:val="ru-RU"/>
        </w:rPr>
        <w:t>лерод как не самый хороший анти</w:t>
      </w:r>
      <w:r w:rsidRPr="002578C9">
        <w:rPr>
          <w:color w:val="000000" w:themeColor="text1"/>
          <w:sz w:val="28"/>
          <w:szCs w:val="28"/>
          <w:lang w:val="ru-RU"/>
        </w:rPr>
        <w:t>кор</w:t>
      </w:r>
      <w:r w:rsidR="00432A1F" w:rsidRPr="002578C9">
        <w:rPr>
          <w:color w:val="000000" w:themeColor="text1"/>
          <w:sz w:val="28"/>
          <w:szCs w:val="28"/>
          <w:lang w:val="ru-RU"/>
        </w:rPr>
        <w:t>р</w:t>
      </w:r>
      <w:r w:rsidRPr="002578C9">
        <w:rPr>
          <w:color w:val="000000" w:themeColor="text1"/>
          <w:sz w:val="28"/>
          <w:szCs w:val="28"/>
          <w:lang w:val="ru-RU"/>
        </w:rPr>
        <w:t xml:space="preserve">озивный </w:t>
      </w:r>
      <w:r w:rsidR="00C27662" w:rsidRPr="002578C9">
        <w:rPr>
          <w:color w:val="000000" w:themeColor="text1"/>
          <w:sz w:val="28"/>
          <w:szCs w:val="28"/>
          <w:lang w:val="ru-RU"/>
        </w:rPr>
        <w:t>элемент (Головко Н.В., 2002</w:t>
      </w:r>
      <w:r w:rsidRPr="002578C9">
        <w:rPr>
          <w:color w:val="000000" w:themeColor="text1"/>
          <w:sz w:val="28"/>
          <w:szCs w:val="28"/>
          <w:lang w:val="ru-RU"/>
        </w:rPr>
        <w:t>). Для того</w:t>
      </w:r>
      <w:proofErr w:type="gramStart"/>
      <w:r w:rsidRPr="002578C9">
        <w:rPr>
          <w:color w:val="000000" w:themeColor="text1"/>
          <w:sz w:val="28"/>
          <w:szCs w:val="28"/>
          <w:lang w:val="ru-RU"/>
        </w:rPr>
        <w:t>,</w:t>
      </w:r>
      <w:proofErr w:type="gramEnd"/>
      <w:r w:rsidRPr="002578C9">
        <w:rPr>
          <w:color w:val="000000" w:themeColor="text1"/>
          <w:sz w:val="28"/>
          <w:szCs w:val="28"/>
          <w:lang w:val="ru-RU"/>
        </w:rPr>
        <w:t xml:space="preserve"> чтобы избежать проблемы сварки и спайки изделий из-за повышенного содержания углерода, доба</w:t>
      </w:r>
      <w:r w:rsidR="00432A1F" w:rsidRPr="002578C9">
        <w:rPr>
          <w:color w:val="000000" w:themeColor="text1"/>
          <w:sz w:val="28"/>
          <w:szCs w:val="28"/>
          <w:lang w:val="ru-RU"/>
        </w:rPr>
        <w:t>вляют виды соединений такие как</w:t>
      </w:r>
      <w:r w:rsidRPr="002578C9">
        <w:rPr>
          <w:color w:val="000000" w:themeColor="text1"/>
          <w:sz w:val="28"/>
          <w:szCs w:val="28"/>
          <w:lang w:val="ru-RU"/>
        </w:rPr>
        <w:t>: титан, кобальт, никель. Элемент железо проявляет все остальные свойства стали. Проводя многочисленные исследования</w:t>
      </w:r>
      <w:r w:rsidR="00432A1F" w:rsidRPr="002578C9">
        <w:rPr>
          <w:color w:val="000000" w:themeColor="text1"/>
          <w:sz w:val="28"/>
          <w:szCs w:val="28"/>
          <w:lang w:val="ru-RU"/>
        </w:rPr>
        <w:t>,</w:t>
      </w:r>
      <w:r w:rsidRPr="002578C9">
        <w:rPr>
          <w:color w:val="000000" w:themeColor="text1"/>
          <w:sz w:val="28"/>
          <w:szCs w:val="28"/>
          <w:lang w:val="ru-RU"/>
        </w:rPr>
        <w:t xml:space="preserve"> была выявлена самая лучшая сталь, которая </w:t>
      </w:r>
      <w:proofErr w:type="gramStart"/>
      <w:r w:rsidRPr="002578C9">
        <w:rPr>
          <w:color w:val="000000" w:themeColor="text1"/>
          <w:sz w:val="28"/>
          <w:szCs w:val="28"/>
          <w:lang w:val="ru-RU"/>
        </w:rPr>
        <w:t>используется и по сей</w:t>
      </w:r>
      <w:proofErr w:type="gramEnd"/>
      <w:r w:rsidRPr="002578C9">
        <w:rPr>
          <w:color w:val="000000" w:themeColor="text1"/>
          <w:sz w:val="28"/>
          <w:szCs w:val="28"/>
          <w:lang w:val="ru-RU"/>
        </w:rPr>
        <w:t xml:space="preserve"> день в медицине, сталь марки 17-4. </w:t>
      </w:r>
      <w:r w:rsidR="0023439A" w:rsidRPr="002578C9">
        <w:rPr>
          <w:color w:val="000000" w:themeColor="text1"/>
          <w:sz w:val="28"/>
          <w:szCs w:val="28"/>
          <w:lang w:val="ru-RU"/>
        </w:rPr>
        <w:t xml:space="preserve">В иностранном исследовании есть статья о резорбция корней в процессе ортодонтического лечения самолигирующимися и </w:t>
      </w:r>
      <w:proofErr w:type="gramStart"/>
      <w:r w:rsidR="0023439A" w:rsidRPr="002578C9">
        <w:rPr>
          <w:color w:val="000000" w:themeColor="text1"/>
          <w:sz w:val="28"/>
          <w:szCs w:val="28"/>
          <w:lang w:val="ru-RU"/>
        </w:rPr>
        <w:t>лигатурными</w:t>
      </w:r>
      <w:proofErr w:type="gramEnd"/>
      <w:r w:rsidR="0023439A" w:rsidRPr="002578C9">
        <w:rPr>
          <w:color w:val="000000" w:themeColor="text1"/>
          <w:sz w:val="28"/>
          <w:szCs w:val="28"/>
          <w:lang w:val="ru-RU"/>
        </w:rPr>
        <w:t xml:space="preserve"> брекетами. Целью данного исследования было сравнение наружной апикальной резорбции корней (EARR) у пациентов, проходящих ортодонтическое лечение на несъёмной аппаратуре с самолигирующимися и </w:t>
      </w:r>
      <w:proofErr w:type="gramStart"/>
      <w:r w:rsidR="0023439A" w:rsidRPr="002578C9">
        <w:rPr>
          <w:color w:val="000000" w:themeColor="text1"/>
          <w:sz w:val="28"/>
          <w:szCs w:val="28"/>
          <w:lang w:val="ru-RU"/>
        </w:rPr>
        <w:t>обычными</w:t>
      </w:r>
      <w:proofErr w:type="gramEnd"/>
      <w:r w:rsidR="0023439A" w:rsidRPr="002578C9">
        <w:rPr>
          <w:color w:val="000000" w:themeColor="text1"/>
          <w:sz w:val="28"/>
          <w:szCs w:val="28"/>
          <w:lang w:val="ru-RU"/>
        </w:rPr>
        <w:t xml:space="preserve"> брекетами.</w:t>
      </w:r>
    </w:p>
    <w:p w:rsidR="00C27662" w:rsidRPr="002578C9" w:rsidRDefault="00C27662" w:rsidP="00C12EF0">
      <w:pPr>
        <w:spacing w:line="360" w:lineRule="auto"/>
        <w:ind w:firstLine="720"/>
        <w:jc w:val="both"/>
        <w:rPr>
          <w:color w:val="000000" w:themeColor="text1"/>
          <w:sz w:val="28"/>
          <w:szCs w:val="28"/>
          <w:lang w:val="ru-RU"/>
        </w:rPr>
      </w:pPr>
    </w:p>
    <w:p w:rsidR="00432A1F" w:rsidRPr="00532FC1" w:rsidRDefault="0023439A" w:rsidP="00C12EF0">
      <w:pPr>
        <w:spacing w:line="360" w:lineRule="auto"/>
        <w:ind w:firstLine="720"/>
        <w:jc w:val="both"/>
        <w:rPr>
          <w:rStyle w:val="articlecitationvolume"/>
          <w:color w:val="000000" w:themeColor="text1"/>
          <w:sz w:val="28"/>
          <w:szCs w:val="28"/>
          <w:shd w:val="clear" w:color="auto" w:fill="FFFFFF"/>
          <w:lang w:val="ru-RU"/>
        </w:rPr>
      </w:pPr>
      <w:r w:rsidRPr="002578C9">
        <w:rPr>
          <w:color w:val="000000" w:themeColor="text1"/>
          <w:sz w:val="28"/>
          <w:szCs w:val="28"/>
          <w:lang w:val="ru-RU"/>
        </w:rPr>
        <w:t xml:space="preserve">Исследования, сравнивающие </w:t>
      </w:r>
      <w:r w:rsidRPr="002578C9">
        <w:rPr>
          <w:color w:val="000000" w:themeColor="text1"/>
          <w:sz w:val="28"/>
          <w:szCs w:val="28"/>
        </w:rPr>
        <w:t>EARR</w:t>
      </w:r>
      <w:r w:rsidRPr="002578C9">
        <w:rPr>
          <w:color w:val="000000" w:themeColor="text1"/>
          <w:sz w:val="28"/>
          <w:szCs w:val="28"/>
          <w:lang w:val="ru-RU"/>
        </w:rPr>
        <w:t xml:space="preserve"> у ортодонтических пациентов с самолигирующимися и лигатурными брекетами, были выбраны с помощью электронного поиска в базах данных, таких как </w:t>
      </w:r>
      <w:r w:rsidRPr="002578C9">
        <w:rPr>
          <w:color w:val="000000" w:themeColor="text1"/>
          <w:sz w:val="28"/>
          <w:szCs w:val="28"/>
        </w:rPr>
        <w:t>CENTRAL</w:t>
      </w:r>
      <w:r w:rsidRPr="002578C9">
        <w:rPr>
          <w:color w:val="000000" w:themeColor="text1"/>
          <w:sz w:val="28"/>
          <w:szCs w:val="28"/>
          <w:lang w:val="ru-RU"/>
        </w:rPr>
        <w:t xml:space="preserve">, </w:t>
      </w:r>
      <w:r w:rsidRPr="002578C9">
        <w:rPr>
          <w:color w:val="000000" w:themeColor="text1"/>
          <w:sz w:val="28"/>
          <w:szCs w:val="28"/>
        </w:rPr>
        <w:t>PubMed</w:t>
      </w:r>
      <w:r w:rsidRPr="002578C9">
        <w:rPr>
          <w:color w:val="000000" w:themeColor="text1"/>
          <w:sz w:val="28"/>
          <w:szCs w:val="28"/>
          <w:lang w:val="ru-RU"/>
        </w:rPr>
        <w:t xml:space="preserve">, </w:t>
      </w:r>
      <w:r w:rsidRPr="002578C9">
        <w:rPr>
          <w:color w:val="000000" w:themeColor="text1"/>
          <w:sz w:val="28"/>
          <w:szCs w:val="28"/>
        </w:rPr>
        <w:t>EMBASE</w:t>
      </w:r>
      <w:r w:rsidRPr="002578C9">
        <w:rPr>
          <w:color w:val="000000" w:themeColor="text1"/>
          <w:sz w:val="28"/>
          <w:szCs w:val="28"/>
          <w:lang w:val="ru-RU"/>
        </w:rPr>
        <w:t xml:space="preserve">, </w:t>
      </w:r>
      <w:r w:rsidRPr="002578C9">
        <w:rPr>
          <w:color w:val="000000" w:themeColor="text1"/>
          <w:sz w:val="28"/>
          <w:szCs w:val="28"/>
        </w:rPr>
        <w:t>China</w:t>
      </w:r>
      <w:r w:rsidRPr="002578C9">
        <w:rPr>
          <w:color w:val="000000" w:themeColor="text1"/>
          <w:sz w:val="28"/>
          <w:szCs w:val="28"/>
          <w:lang w:val="ru-RU"/>
        </w:rPr>
        <w:t xml:space="preserve"> </w:t>
      </w:r>
      <w:r w:rsidRPr="002578C9">
        <w:rPr>
          <w:color w:val="000000" w:themeColor="text1"/>
          <w:sz w:val="28"/>
          <w:szCs w:val="28"/>
        </w:rPr>
        <w:t>National</w:t>
      </w:r>
      <w:r w:rsidRPr="002578C9">
        <w:rPr>
          <w:color w:val="000000" w:themeColor="text1"/>
          <w:sz w:val="28"/>
          <w:szCs w:val="28"/>
          <w:lang w:val="ru-RU"/>
        </w:rPr>
        <w:t xml:space="preserve"> </w:t>
      </w:r>
      <w:r w:rsidRPr="002578C9">
        <w:rPr>
          <w:color w:val="000000" w:themeColor="text1"/>
          <w:sz w:val="28"/>
          <w:szCs w:val="28"/>
        </w:rPr>
        <w:t>Knowledge</w:t>
      </w:r>
      <w:r w:rsidRPr="002578C9">
        <w:rPr>
          <w:color w:val="000000" w:themeColor="text1"/>
          <w:sz w:val="28"/>
          <w:szCs w:val="28"/>
          <w:lang w:val="ru-RU"/>
        </w:rPr>
        <w:t xml:space="preserve"> </w:t>
      </w:r>
      <w:r w:rsidRPr="002578C9">
        <w:rPr>
          <w:color w:val="000000" w:themeColor="text1"/>
          <w:sz w:val="28"/>
          <w:szCs w:val="28"/>
        </w:rPr>
        <w:t>Infrastructure</w:t>
      </w:r>
      <w:r w:rsidRPr="002578C9">
        <w:rPr>
          <w:color w:val="000000" w:themeColor="text1"/>
          <w:sz w:val="28"/>
          <w:szCs w:val="28"/>
          <w:lang w:val="ru-RU"/>
        </w:rPr>
        <w:t xml:space="preserve"> (</w:t>
      </w:r>
      <w:r w:rsidRPr="002578C9">
        <w:rPr>
          <w:color w:val="000000" w:themeColor="text1"/>
          <w:sz w:val="28"/>
          <w:szCs w:val="28"/>
        </w:rPr>
        <w:t>CNKI</w:t>
      </w:r>
      <w:r w:rsidRPr="002578C9">
        <w:rPr>
          <w:color w:val="000000" w:themeColor="text1"/>
          <w:sz w:val="28"/>
          <w:szCs w:val="28"/>
          <w:lang w:val="ru-RU"/>
        </w:rPr>
        <w:t xml:space="preserve">) и </w:t>
      </w:r>
      <w:r w:rsidRPr="002578C9">
        <w:rPr>
          <w:color w:val="000000" w:themeColor="text1"/>
          <w:sz w:val="28"/>
          <w:szCs w:val="28"/>
        </w:rPr>
        <w:t>SIGLE</w:t>
      </w:r>
      <w:r w:rsidRPr="002578C9">
        <w:rPr>
          <w:color w:val="000000" w:themeColor="text1"/>
          <w:sz w:val="28"/>
          <w:szCs w:val="28"/>
          <w:lang w:val="ru-RU"/>
        </w:rPr>
        <w:t xml:space="preserve">, и ручного поиска в соответствующих журналах и справочных списках исследований, включенных до апреля 2016 года. Получение данных и оценка вероятности ошибки проводились двумя исследователями независимо. Первоначальный результат подвергся статистической группировке с помощью </w:t>
      </w:r>
      <w:r w:rsidRPr="002578C9">
        <w:rPr>
          <w:color w:val="000000" w:themeColor="text1"/>
          <w:sz w:val="28"/>
          <w:szCs w:val="28"/>
        </w:rPr>
        <w:t>Review</w:t>
      </w:r>
      <w:r w:rsidRPr="002578C9">
        <w:rPr>
          <w:color w:val="000000" w:themeColor="text1"/>
          <w:sz w:val="28"/>
          <w:szCs w:val="28"/>
          <w:lang w:val="ru-RU"/>
        </w:rPr>
        <w:t xml:space="preserve"> </w:t>
      </w:r>
      <w:r w:rsidRPr="002578C9">
        <w:rPr>
          <w:color w:val="000000" w:themeColor="text1"/>
          <w:sz w:val="28"/>
          <w:szCs w:val="28"/>
        </w:rPr>
        <w:t>Manager</w:t>
      </w:r>
      <w:r w:rsidR="00532FC1">
        <w:rPr>
          <w:color w:val="000000" w:themeColor="text1"/>
          <w:sz w:val="28"/>
          <w:szCs w:val="28"/>
          <w:lang w:val="ru-RU"/>
        </w:rPr>
        <w:t xml:space="preserve"> 5</w:t>
      </w:r>
      <w:r w:rsidR="00432A1F" w:rsidRPr="002578C9">
        <w:rPr>
          <w:color w:val="000000" w:themeColor="text1"/>
          <w:sz w:val="28"/>
          <w:szCs w:val="28"/>
          <w:lang w:val="ru-RU"/>
        </w:rPr>
        <w:t xml:space="preserve"> </w:t>
      </w:r>
      <w:r w:rsidR="00432A1F" w:rsidRPr="00532FC1">
        <w:rPr>
          <w:color w:val="000000" w:themeColor="text1"/>
          <w:sz w:val="28"/>
          <w:szCs w:val="28"/>
          <w:lang w:val="ru-RU"/>
        </w:rPr>
        <w:t>(</w:t>
      </w:r>
      <w:r w:rsidR="00432A1F" w:rsidRPr="002578C9">
        <w:rPr>
          <w:color w:val="000000" w:themeColor="text1"/>
          <w:sz w:val="28"/>
          <w:szCs w:val="28"/>
          <w:shd w:val="clear" w:color="auto" w:fill="FFFFFF"/>
        </w:rPr>
        <w:t>Jianru</w:t>
      </w:r>
      <w:r w:rsidR="00432A1F" w:rsidRPr="00532FC1">
        <w:rPr>
          <w:color w:val="000000" w:themeColor="text1"/>
          <w:sz w:val="28"/>
          <w:szCs w:val="28"/>
          <w:shd w:val="clear" w:color="auto" w:fill="FFFFFF"/>
          <w:lang w:val="ru-RU"/>
        </w:rPr>
        <w:t xml:space="preserve"> </w:t>
      </w:r>
      <w:r w:rsidR="00432A1F" w:rsidRPr="002578C9">
        <w:rPr>
          <w:color w:val="000000" w:themeColor="text1"/>
          <w:sz w:val="28"/>
          <w:szCs w:val="28"/>
          <w:shd w:val="clear" w:color="auto" w:fill="FFFFFF"/>
        </w:rPr>
        <w:t>Yi</w:t>
      </w:r>
      <w:r w:rsidR="00432A1F" w:rsidRPr="00532FC1">
        <w:rPr>
          <w:color w:val="000000" w:themeColor="text1"/>
          <w:sz w:val="28"/>
          <w:szCs w:val="28"/>
          <w:shd w:val="clear" w:color="auto" w:fill="FFFFFF"/>
          <w:lang w:val="ru-RU"/>
        </w:rPr>
        <w:t xml:space="preserve">, </w:t>
      </w:r>
      <w:r w:rsidR="00432A1F" w:rsidRPr="002578C9">
        <w:rPr>
          <w:color w:val="000000" w:themeColor="text1"/>
          <w:sz w:val="28"/>
          <w:szCs w:val="28"/>
          <w:shd w:val="clear" w:color="auto" w:fill="FFFFFF"/>
        </w:rPr>
        <w:t>Meile</w:t>
      </w:r>
      <w:r w:rsidR="00432A1F" w:rsidRPr="00532FC1">
        <w:rPr>
          <w:color w:val="000000" w:themeColor="text1"/>
          <w:sz w:val="28"/>
          <w:szCs w:val="28"/>
          <w:shd w:val="clear" w:color="auto" w:fill="FFFFFF"/>
          <w:lang w:val="ru-RU"/>
        </w:rPr>
        <w:t xml:space="preserve"> </w:t>
      </w:r>
      <w:r w:rsidR="00432A1F" w:rsidRPr="002578C9">
        <w:rPr>
          <w:color w:val="000000" w:themeColor="text1"/>
          <w:sz w:val="28"/>
          <w:szCs w:val="28"/>
          <w:shd w:val="clear" w:color="auto" w:fill="FFFFFF"/>
        </w:rPr>
        <w:t>Li</w:t>
      </w:r>
      <w:r w:rsidR="00432A1F" w:rsidRPr="00532FC1">
        <w:rPr>
          <w:color w:val="000000" w:themeColor="text1"/>
          <w:sz w:val="28"/>
          <w:szCs w:val="28"/>
          <w:shd w:val="clear" w:color="auto" w:fill="FFFFFF"/>
          <w:lang w:val="ru-RU"/>
        </w:rPr>
        <w:t xml:space="preserve">, </w:t>
      </w:r>
      <w:r w:rsidR="00432A1F" w:rsidRPr="002578C9">
        <w:rPr>
          <w:rStyle w:val="journaltitle"/>
          <w:iCs/>
          <w:color w:val="000000" w:themeColor="text1"/>
          <w:sz w:val="28"/>
          <w:szCs w:val="28"/>
          <w:shd w:val="clear" w:color="auto" w:fill="FFFFFF"/>
        </w:rPr>
        <w:t>BMC</w:t>
      </w:r>
      <w:r w:rsidR="00432A1F" w:rsidRPr="00532FC1">
        <w:rPr>
          <w:rStyle w:val="journaltitle"/>
          <w:iCs/>
          <w:color w:val="000000" w:themeColor="text1"/>
          <w:sz w:val="28"/>
          <w:szCs w:val="28"/>
          <w:shd w:val="clear" w:color="auto" w:fill="FFFFFF"/>
          <w:lang w:val="ru-RU"/>
        </w:rPr>
        <w:t xml:space="preserve"> </w:t>
      </w:r>
      <w:r w:rsidR="00432A1F" w:rsidRPr="002578C9">
        <w:rPr>
          <w:rStyle w:val="journaltitle"/>
          <w:iCs/>
          <w:color w:val="000000" w:themeColor="text1"/>
          <w:sz w:val="28"/>
          <w:szCs w:val="28"/>
          <w:shd w:val="clear" w:color="auto" w:fill="FFFFFF"/>
        </w:rPr>
        <w:t>Oral</w:t>
      </w:r>
      <w:r w:rsidR="00432A1F" w:rsidRPr="00532FC1">
        <w:rPr>
          <w:rStyle w:val="journaltitle"/>
          <w:iCs/>
          <w:color w:val="000000" w:themeColor="text1"/>
          <w:sz w:val="28"/>
          <w:szCs w:val="28"/>
          <w:shd w:val="clear" w:color="auto" w:fill="FFFFFF"/>
          <w:lang w:val="ru-RU"/>
        </w:rPr>
        <w:t xml:space="preserve"> </w:t>
      </w:r>
      <w:r w:rsidR="00432A1F" w:rsidRPr="002578C9">
        <w:rPr>
          <w:rStyle w:val="journaltitle"/>
          <w:iCs/>
          <w:color w:val="000000" w:themeColor="text1"/>
          <w:sz w:val="28"/>
          <w:szCs w:val="28"/>
          <w:shd w:val="clear" w:color="auto" w:fill="FFFFFF"/>
        </w:rPr>
        <w:t>Health</w:t>
      </w:r>
      <w:r w:rsidR="00432A1F" w:rsidRPr="002578C9">
        <w:rPr>
          <w:rStyle w:val="journalsubtitle"/>
          <w:color w:val="000000" w:themeColor="text1"/>
          <w:sz w:val="28"/>
          <w:szCs w:val="28"/>
          <w:shd w:val="clear" w:color="auto" w:fill="FFFFFF"/>
        </w:rPr>
        <w:t>BMC</w:t>
      </w:r>
      <w:r w:rsidR="00432A1F" w:rsidRPr="00532FC1">
        <w:rPr>
          <w:rStyle w:val="journalsubtitle"/>
          <w:color w:val="000000" w:themeColor="text1"/>
          <w:sz w:val="28"/>
          <w:szCs w:val="28"/>
          <w:shd w:val="clear" w:color="auto" w:fill="FFFFFF"/>
          <w:lang w:val="ru-RU"/>
        </w:rPr>
        <w:t xml:space="preserve"> </w:t>
      </w:r>
      <w:r w:rsidR="00432A1F" w:rsidRPr="002578C9">
        <w:rPr>
          <w:rStyle w:val="journalsubtitle"/>
          <w:color w:val="000000" w:themeColor="text1"/>
          <w:sz w:val="28"/>
          <w:szCs w:val="28"/>
          <w:shd w:val="clear" w:color="auto" w:fill="FFFFFF"/>
        </w:rPr>
        <w:t>series</w:t>
      </w:r>
      <w:r w:rsidR="00432A1F" w:rsidRPr="00532FC1">
        <w:rPr>
          <w:rStyle w:val="journalsubtitle"/>
          <w:color w:val="000000" w:themeColor="text1"/>
          <w:sz w:val="28"/>
          <w:szCs w:val="28"/>
          <w:shd w:val="clear" w:color="auto" w:fill="FFFFFF"/>
          <w:lang w:val="ru-RU"/>
        </w:rPr>
        <w:t xml:space="preserve"> – </w:t>
      </w:r>
      <w:r w:rsidR="00432A1F" w:rsidRPr="002578C9">
        <w:rPr>
          <w:rStyle w:val="journalsubtitle"/>
          <w:color w:val="000000" w:themeColor="text1"/>
          <w:sz w:val="28"/>
          <w:szCs w:val="28"/>
          <w:shd w:val="clear" w:color="auto" w:fill="FFFFFF"/>
        </w:rPr>
        <w:t>open</w:t>
      </w:r>
      <w:r w:rsidR="00432A1F" w:rsidRPr="00532FC1">
        <w:rPr>
          <w:rStyle w:val="journalsubtitle"/>
          <w:color w:val="000000" w:themeColor="text1"/>
          <w:sz w:val="28"/>
          <w:szCs w:val="28"/>
          <w:shd w:val="clear" w:color="auto" w:fill="FFFFFF"/>
          <w:lang w:val="ru-RU"/>
        </w:rPr>
        <w:t xml:space="preserve">, </w:t>
      </w:r>
      <w:r w:rsidR="00432A1F" w:rsidRPr="002578C9">
        <w:rPr>
          <w:rStyle w:val="journalsubtitle"/>
          <w:color w:val="000000" w:themeColor="text1"/>
          <w:sz w:val="28"/>
          <w:szCs w:val="28"/>
          <w:shd w:val="clear" w:color="auto" w:fill="FFFFFF"/>
        </w:rPr>
        <w:t>inclusive</w:t>
      </w:r>
      <w:r w:rsidR="00432A1F" w:rsidRPr="00532FC1">
        <w:rPr>
          <w:rStyle w:val="journalsubtitle"/>
          <w:color w:val="000000" w:themeColor="text1"/>
          <w:sz w:val="28"/>
          <w:szCs w:val="28"/>
          <w:shd w:val="clear" w:color="auto" w:fill="FFFFFF"/>
          <w:lang w:val="ru-RU"/>
        </w:rPr>
        <w:t xml:space="preserve"> </w:t>
      </w:r>
      <w:r w:rsidR="00432A1F" w:rsidRPr="002578C9">
        <w:rPr>
          <w:rStyle w:val="journalsubtitle"/>
          <w:color w:val="000000" w:themeColor="text1"/>
          <w:sz w:val="28"/>
          <w:szCs w:val="28"/>
          <w:shd w:val="clear" w:color="auto" w:fill="FFFFFF"/>
        </w:rPr>
        <w:t>and</w:t>
      </w:r>
      <w:r w:rsidR="00432A1F" w:rsidRPr="00532FC1">
        <w:rPr>
          <w:rStyle w:val="journalsubtitle"/>
          <w:color w:val="000000" w:themeColor="text1"/>
          <w:sz w:val="28"/>
          <w:szCs w:val="28"/>
          <w:shd w:val="clear" w:color="auto" w:fill="FFFFFF"/>
          <w:lang w:val="ru-RU"/>
        </w:rPr>
        <w:t xml:space="preserve"> </w:t>
      </w:r>
      <w:r w:rsidR="00432A1F" w:rsidRPr="002578C9">
        <w:rPr>
          <w:rStyle w:val="journalsubtitle"/>
          <w:color w:val="000000" w:themeColor="text1"/>
          <w:sz w:val="28"/>
          <w:szCs w:val="28"/>
          <w:shd w:val="clear" w:color="auto" w:fill="FFFFFF"/>
        </w:rPr>
        <w:t>trusted</w:t>
      </w:r>
      <w:r w:rsidR="00432A1F" w:rsidRPr="00532FC1">
        <w:rPr>
          <w:rStyle w:val="journalsubtitle"/>
          <w:color w:val="000000" w:themeColor="text1"/>
          <w:sz w:val="28"/>
          <w:szCs w:val="28"/>
          <w:shd w:val="clear" w:color="auto" w:fill="FFFFFF"/>
          <w:lang w:val="ru-RU"/>
        </w:rPr>
        <w:t xml:space="preserve">, </w:t>
      </w:r>
      <w:r w:rsidR="0043406E" w:rsidRPr="00532FC1">
        <w:rPr>
          <w:rStyle w:val="articlecitationyear"/>
          <w:color w:val="000000" w:themeColor="text1"/>
          <w:sz w:val="28"/>
          <w:szCs w:val="28"/>
          <w:shd w:val="clear" w:color="auto" w:fill="FFFFFF"/>
          <w:lang w:val="ru-RU"/>
        </w:rPr>
        <w:t>2016</w:t>
      </w:r>
      <w:r w:rsidR="00432A1F" w:rsidRPr="00532FC1">
        <w:rPr>
          <w:rStyle w:val="articlecitationvolume"/>
          <w:color w:val="000000" w:themeColor="text1"/>
          <w:sz w:val="28"/>
          <w:szCs w:val="28"/>
          <w:shd w:val="clear" w:color="auto" w:fill="FFFFFF"/>
          <w:lang w:val="ru-RU"/>
        </w:rPr>
        <w:t>).</w:t>
      </w:r>
    </w:p>
    <w:p w:rsidR="002578C9" w:rsidRPr="00532FC1" w:rsidRDefault="002578C9" w:rsidP="00C12EF0">
      <w:pPr>
        <w:spacing w:line="360" w:lineRule="auto"/>
        <w:ind w:firstLine="720"/>
        <w:jc w:val="both"/>
        <w:rPr>
          <w:color w:val="000000" w:themeColor="text1"/>
          <w:sz w:val="28"/>
          <w:szCs w:val="28"/>
          <w:lang w:val="ru-RU"/>
        </w:rPr>
      </w:pPr>
    </w:p>
    <w:p w:rsidR="0023439A" w:rsidRPr="002578C9" w:rsidRDefault="0023439A"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В систематический обзор были включены семь исследований, из которых пять исследований были статистически объединены </w:t>
      </w:r>
      <w:proofErr w:type="gramStart"/>
      <w:r w:rsidRPr="002578C9">
        <w:rPr>
          <w:color w:val="000000" w:themeColor="text1"/>
          <w:sz w:val="28"/>
          <w:szCs w:val="28"/>
          <w:lang w:val="ru-RU"/>
        </w:rPr>
        <w:t>в</w:t>
      </w:r>
      <w:proofErr w:type="gramEnd"/>
      <w:r w:rsidRPr="002578C9">
        <w:rPr>
          <w:color w:val="000000" w:themeColor="text1"/>
          <w:sz w:val="28"/>
          <w:szCs w:val="28"/>
          <w:lang w:val="ru-RU"/>
        </w:rPr>
        <w:t xml:space="preserve"> мета-анализ. Степень EARR для верхнечелюстных центральных резцов в группе самолигирующих брекетов была значительно ниже, чем в группе с лигатурными брикетами. Существенных различий между самолигирующимися и лигатурными брикетами в латеральных резцах не обнаружено. Основываясь на имеющихся ограниченных данных, самолигирующиеся брекеты, по-видимому, обладают долгосрочным защитным эффектом в отношении центральных резцов верхней челюсти от резорбции корня по сравнению с </w:t>
      </w:r>
      <w:proofErr w:type="gramStart"/>
      <w:r w:rsidRPr="002578C9">
        <w:rPr>
          <w:color w:val="000000" w:themeColor="text1"/>
          <w:sz w:val="28"/>
          <w:szCs w:val="28"/>
          <w:lang w:val="ru-RU"/>
        </w:rPr>
        <w:t>традиционными</w:t>
      </w:r>
      <w:proofErr w:type="gramEnd"/>
      <w:r w:rsidRPr="002578C9">
        <w:rPr>
          <w:color w:val="000000" w:themeColor="text1"/>
          <w:sz w:val="28"/>
          <w:szCs w:val="28"/>
          <w:lang w:val="ru-RU"/>
        </w:rPr>
        <w:t xml:space="preserve"> лигатурными брекетами. Никаких других воздействий на другие резцы обнаружено не было. Результаты этого исследования могут свидетельствовать о приоритетности самолигирующихся бреке</w:t>
      </w:r>
      <w:r w:rsidR="00432A1F" w:rsidRPr="002578C9">
        <w:rPr>
          <w:color w:val="000000" w:themeColor="text1"/>
          <w:sz w:val="28"/>
          <w:szCs w:val="28"/>
          <w:lang w:val="ru-RU"/>
        </w:rPr>
        <w:t xml:space="preserve">тов для пациентов с более </w:t>
      </w:r>
      <w:proofErr w:type="gramStart"/>
      <w:r w:rsidR="00432A1F" w:rsidRPr="002578C9">
        <w:rPr>
          <w:color w:val="000000" w:themeColor="text1"/>
          <w:sz w:val="28"/>
          <w:szCs w:val="28"/>
          <w:lang w:val="ru-RU"/>
        </w:rPr>
        <w:t>воспри</w:t>
      </w:r>
      <w:r w:rsidRPr="002578C9">
        <w:rPr>
          <w:color w:val="000000" w:themeColor="text1"/>
          <w:sz w:val="28"/>
          <w:szCs w:val="28"/>
          <w:lang w:val="ru-RU"/>
        </w:rPr>
        <w:t>имчивыми</w:t>
      </w:r>
      <w:proofErr w:type="gramEnd"/>
      <w:r w:rsidRPr="002578C9">
        <w:rPr>
          <w:color w:val="000000" w:themeColor="text1"/>
          <w:sz w:val="28"/>
          <w:szCs w:val="28"/>
          <w:lang w:val="ru-RU"/>
        </w:rPr>
        <w:t xml:space="preserve"> к резорбции корням верхнечелюстных резцов или зубов с неблагоприятным соотношением длины коронок и корней при лечении несъёмной ортодонтической аппаратурой. Однако для получения более достоверных </w:t>
      </w:r>
      <w:r w:rsidRPr="002578C9">
        <w:rPr>
          <w:color w:val="000000" w:themeColor="text1"/>
          <w:sz w:val="28"/>
          <w:szCs w:val="28"/>
          <w:lang w:val="ru-RU"/>
        </w:rPr>
        <w:lastRenderedPageBreak/>
        <w:t>доказательств по этому вопросу требуются методологически обоснованные клинические испытания.</w:t>
      </w:r>
    </w:p>
    <w:p w:rsidR="0023439A" w:rsidRPr="000C6CCC" w:rsidRDefault="0023439A" w:rsidP="00C12EF0">
      <w:pPr>
        <w:spacing w:line="360" w:lineRule="auto"/>
        <w:ind w:firstLine="720"/>
        <w:jc w:val="both"/>
        <w:rPr>
          <w:rStyle w:val="journalsubtitle"/>
          <w:shd w:val="clear" w:color="auto" w:fill="FFFFFF"/>
          <w:lang w:val="ru-RU"/>
        </w:rPr>
      </w:pPr>
    </w:p>
    <w:p w:rsidR="00BF4549" w:rsidRPr="002578C9" w:rsidRDefault="00432A1F"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Брекет включает в себя паз</w:t>
      </w:r>
      <w:r w:rsidR="00443C81" w:rsidRPr="002578C9">
        <w:rPr>
          <w:color w:val="000000" w:themeColor="text1"/>
          <w:sz w:val="28"/>
          <w:szCs w:val="28"/>
          <w:lang w:val="ru-RU"/>
        </w:rPr>
        <w:t xml:space="preserve">: горизонтальный или вертикальный, лигатурные крылья или замок, на основании брекета ретенционные элементы. </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Каждая часть брекета влияет на определенный вид перемещения:</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Вертикальное перемещение зубов – наличие паза</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Боковое перемещение - скольжения дуги внутри паза</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 xml:space="preserve">Ротационный момент - благодаря мезио-дистальному размеру брекета. </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Прочность лигатурных крыльев/замка – вертикальный размер брекета (исключение)</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Основание брекета состоит из металлической сетки и фольги, которые имеют частоту переплетений сто нитей на квадратный дюйм. Что касается </w:t>
      </w:r>
      <w:proofErr w:type="gramStart"/>
      <w:r w:rsidRPr="002578C9">
        <w:rPr>
          <w:color w:val="000000" w:themeColor="text1"/>
          <w:sz w:val="28"/>
          <w:szCs w:val="28"/>
          <w:lang w:val="ru-RU"/>
        </w:rPr>
        <w:t>керамических</w:t>
      </w:r>
      <w:proofErr w:type="gramEnd"/>
      <w:r w:rsidRPr="002578C9">
        <w:rPr>
          <w:color w:val="000000" w:themeColor="text1"/>
          <w:sz w:val="28"/>
          <w:szCs w:val="28"/>
          <w:lang w:val="ru-RU"/>
        </w:rPr>
        <w:t xml:space="preserve"> брекетов, то они состоят из поликристаллического оксида алюминия, но у каждой марки имеется своя инд</w:t>
      </w:r>
      <w:r w:rsidR="006023F3" w:rsidRPr="002578C9">
        <w:rPr>
          <w:color w:val="000000" w:themeColor="text1"/>
          <w:sz w:val="28"/>
          <w:szCs w:val="28"/>
          <w:lang w:val="ru-RU"/>
        </w:rPr>
        <w:t>ивидуальная обработка основания</w:t>
      </w:r>
      <w:r w:rsidRPr="002578C9">
        <w:rPr>
          <w:color w:val="000000" w:themeColor="text1"/>
          <w:sz w:val="28"/>
          <w:szCs w:val="28"/>
          <w:lang w:val="ru-RU"/>
        </w:rPr>
        <w:t xml:space="preserve"> (</w:t>
      </w:r>
      <w:r w:rsidRPr="002578C9">
        <w:rPr>
          <w:color w:val="000000" w:themeColor="text1"/>
          <w:sz w:val="28"/>
          <w:szCs w:val="28"/>
        </w:rPr>
        <w:t>Swartz</w:t>
      </w:r>
      <w:r w:rsidRPr="002578C9">
        <w:rPr>
          <w:color w:val="000000" w:themeColor="text1"/>
          <w:sz w:val="28"/>
          <w:szCs w:val="28"/>
          <w:lang w:val="ru-RU"/>
        </w:rPr>
        <w:t xml:space="preserve"> </w:t>
      </w:r>
      <w:r w:rsidRPr="002578C9">
        <w:rPr>
          <w:color w:val="000000" w:themeColor="text1"/>
          <w:sz w:val="28"/>
          <w:szCs w:val="28"/>
        </w:rPr>
        <w:t>LM</w:t>
      </w:r>
      <w:r w:rsidR="004149C5" w:rsidRPr="002578C9">
        <w:rPr>
          <w:color w:val="000000" w:themeColor="text1"/>
          <w:sz w:val="28"/>
          <w:szCs w:val="28"/>
          <w:lang w:val="ru-RU"/>
        </w:rPr>
        <w:t>,2001</w:t>
      </w:r>
      <w:r w:rsidRPr="002578C9">
        <w:rPr>
          <w:color w:val="000000" w:themeColor="text1"/>
          <w:sz w:val="28"/>
          <w:szCs w:val="28"/>
          <w:lang w:val="ru-RU"/>
        </w:rPr>
        <w:t>)</w:t>
      </w:r>
      <w:r w:rsidR="006023F3" w:rsidRPr="002578C9">
        <w:rPr>
          <w:color w:val="000000" w:themeColor="text1"/>
          <w:sz w:val="28"/>
          <w:szCs w:val="28"/>
          <w:lang w:val="ru-RU"/>
        </w:rPr>
        <w:t>.</w:t>
      </w:r>
    </w:p>
    <w:p w:rsidR="00B964ED" w:rsidRPr="00C12EF0" w:rsidRDefault="00443C81" w:rsidP="00C12EF0">
      <w:pPr>
        <w:spacing w:line="360" w:lineRule="auto"/>
        <w:ind w:firstLine="720"/>
        <w:jc w:val="both"/>
        <w:rPr>
          <w:color w:val="000000" w:themeColor="text1"/>
          <w:sz w:val="28"/>
          <w:szCs w:val="28"/>
          <w:lang w:val="ru-RU"/>
        </w:rPr>
      </w:pPr>
      <w:r w:rsidRPr="00C12EF0">
        <w:rPr>
          <w:color w:val="000000" w:themeColor="text1"/>
          <w:sz w:val="28"/>
          <w:szCs w:val="28"/>
          <w:lang w:val="ru-RU"/>
        </w:rPr>
        <w:t>На основании брекета ретенционные пункты отвечают за степень фиксации. Они должны быть изготовлены таким образом, чтобы был высокий уровень фиксации, а сам брекет не деформировался при длительном ношении брекет-систем. Помимо этого, он должен быть пластичным для обеспечения адекватного снятия после лечения (</w:t>
      </w:r>
      <w:r w:rsidR="00C27662" w:rsidRPr="00C12EF0">
        <w:rPr>
          <w:color w:val="000000" w:themeColor="text1"/>
          <w:sz w:val="28"/>
          <w:szCs w:val="28"/>
          <w:lang w:val="ru-RU"/>
        </w:rPr>
        <w:t>Рольф Хинц, Андреас Шуман, 2002</w:t>
      </w:r>
      <w:r w:rsidRPr="00C12EF0">
        <w:rPr>
          <w:color w:val="000000" w:themeColor="text1"/>
          <w:sz w:val="28"/>
          <w:szCs w:val="28"/>
          <w:lang w:val="ru-RU"/>
        </w:rPr>
        <w:t>).</w:t>
      </w:r>
      <w:r w:rsidR="006023F3" w:rsidRPr="00C12EF0">
        <w:rPr>
          <w:color w:val="000000" w:themeColor="text1"/>
          <w:sz w:val="28"/>
          <w:szCs w:val="28"/>
          <w:lang w:val="ru-RU"/>
        </w:rPr>
        <w:t xml:space="preserve"> </w:t>
      </w:r>
      <w:r w:rsidRPr="00C12EF0">
        <w:rPr>
          <w:color w:val="000000" w:themeColor="text1"/>
          <w:sz w:val="28"/>
          <w:szCs w:val="28"/>
          <w:lang w:val="ru-RU"/>
        </w:rPr>
        <w:t>Также в брекете заложено такое понятие как «звено слабости» - место стыковки литой части брекета и сетчатого основания. Данная зона обесп</w:t>
      </w:r>
      <w:r w:rsidR="004149C5" w:rsidRPr="00C12EF0">
        <w:rPr>
          <w:color w:val="000000" w:themeColor="text1"/>
          <w:sz w:val="28"/>
          <w:szCs w:val="28"/>
          <w:lang w:val="ru-RU"/>
        </w:rPr>
        <w:t>ечивает контроль чрезмерных сил</w:t>
      </w:r>
      <w:r w:rsidRPr="00C12EF0">
        <w:rPr>
          <w:color w:val="000000" w:themeColor="text1"/>
          <w:sz w:val="28"/>
          <w:szCs w:val="28"/>
          <w:lang w:val="ru-RU"/>
        </w:rPr>
        <w:t>: хорошую фиксацию брекета и при этом отсутс</w:t>
      </w:r>
      <w:r w:rsidR="004149C5" w:rsidRPr="00C12EF0">
        <w:rPr>
          <w:color w:val="000000" w:themeColor="text1"/>
          <w:sz w:val="28"/>
          <w:szCs w:val="28"/>
          <w:lang w:val="ru-RU"/>
        </w:rPr>
        <w:t>т</w:t>
      </w:r>
      <w:r w:rsidRPr="00C12EF0">
        <w:rPr>
          <w:color w:val="000000" w:themeColor="text1"/>
          <w:sz w:val="28"/>
          <w:szCs w:val="28"/>
          <w:lang w:val="ru-RU"/>
        </w:rPr>
        <w:t>вие вреда для эмали.</w:t>
      </w:r>
      <w:r w:rsidR="00B964ED" w:rsidRPr="00C12EF0">
        <w:rPr>
          <w:color w:val="000000" w:themeColor="text1"/>
          <w:sz w:val="28"/>
          <w:szCs w:val="28"/>
          <w:lang w:val="ru-RU"/>
        </w:rPr>
        <w:t xml:space="preserve"> В иностранных статьях есть исследования о торке при установке и показатели Периотеста как важные факторы прогноза стабильности ортодонтических микроимплантов как дополнительных элементов в несъемной аппаратуре.</w:t>
      </w:r>
    </w:p>
    <w:p w:rsidR="005A7352" w:rsidRPr="00C12EF0" w:rsidRDefault="00B964ED" w:rsidP="00C12EF0">
      <w:pPr>
        <w:spacing w:line="360" w:lineRule="auto"/>
        <w:ind w:firstLine="720"/>
        <w:jc w:val="both"/>
        <w:rPr>
          <w:color w:val="000000" w:themeColor="text1"/>
          <w:sz w:val="28"/>
          <w:szCs w:val="28"/>
          <w:lang w:val="ru-RU"/>
        </w:rPr>
      </w:pPr>
      <w:r w:rsidRPr="00C12EF0">
        <w:rPr>
          <w:color w:val="000000" w:themeColor="text1"/>
          <w:sz w:val="28"/>
          <w:szCs w:val="28"/>
          <w:lang w:val="ru-RU"/>
        </w:rPr>
        <w:lastRenderedPageBreak/>
        <w:t xml:space="preserve"> Примерно 14% ортодонтических микроимплантов теряют стабильность независимо от точности установки, поэтому очень важно изучить факторы, приводящие к отторжению. Авторы оценили стабильность микроимплантов после установки с целью обнаружить факторы, влияющие на прогноз ортодонтического лечени</w:t>
      </w:r>
      <w:r w:rsidR="004149C5" w:rsidRPr="00C12EF0">
        <w:rPr>
          <w:color w:val="000000" w:themeColor="text1"/>
          <w:sz w:val="28"/>
          <w:szCs w:val="28"/>
          <w:lang w:val="ru-RU"/>
        </w:rPr>
        <w:t xml:space="preserve">я с использованием микровинтов (Gioka C., </w:t>
      </w:r>
      <w:r w:rsidR="004149C5" w:rsidRPr="00C12EF0">
        <w:rPr>
          <w:sz w:val="28"/>
          <w:szCs w:val="28"/>
          <w:lang w:val="ru-RU"/>
        </w:rPr>
        <w:t>Materials-induced variation in the torque expression of preadjusted appliances</w:t>
      </w:r>
      <w:r w:rsidR="004149C5" w:rsidRPr="00C12EF0">
        <w:rPr>
          <w:color w:val="000000" w:themeColor="text1"/>
          <w:sz w:val="28"/>
          <w:szCs w:val="28"/>
          <w:lang w:val="ru-RU"/>
        </w:rPr>
        <w:t xml:space="preserve">, </w:t>
      </w:r>
      <w:r w:rsidR="004149C5" w:rsidRPr="00C12EF0">
        <w:rPr>
          <w:sz w:val="28"/>
          <w:szCs w:val="28"/>
          <w:lang w:val="ru-RU"/>
        </w:rPr>
        <w:t xml:space="preserve">2004). </w:t>
      </w:r>
      <w:proofErr w:type="gramStart"/>
      <w:r w:rsidRPr="00C12EF0">
        <w:rPr>
          <w:color w:val="000000" w:themeColor="text1"/>
          <w:sz w:val="28"/>
          <w:szCs w:val="28"/>
          <w:lang w:val="ru-RU"/>
        </w:rPr>
        <w:t>Они исследовали 120 микроимплантов (Dual-top Auto Screw I</w:t>
      </w:r>
      <w:r w:rsidR="004149C5" w:rsidRPr="00C12EF0">
        <w:rPr>
          <w:color w:val="000000" w:themeColor="text1"/>
          <w:sz w:val="28"/>
          <w:szCs w:val="28"/>
          <w:lang w:val="ru-RU"/>
        </w:rPr>
        <w:t xml:space="preserve">II; Jeil Medical, Seoul, Korea, </w:t>
      </w:r>
      <w:r w:rsidRPr="00C12EF0">
        <w:rPr>
          <w:color w:val="000000" w:themeColor="text1"/>
          <w:sz w:val="28"/>
          <w:szCs w:val="28"/>
          <w:lang w:val="ru-RU"/>
        </w:rPr>
        <w:t>диаметр 1.4 мм; длина 6 мм), установленных у женщин в области верхней челюсти между первым премоляром и первым моляром с вестибулярной и небной сторон.</w:t>
      </w:r>
      <w:proofErr w:type="gramEnd"/>
      <w:r w:rsidRPr="00C12EF0">
        <w:rPr>
          <w:color w:val="000000" w:themeColor="text1"/>
          <w:sz w:val="28"/>
          <w:szCs w:val="28"/>
          <w:lang w:val="ru-RU"/>
        </w:rPr>
        <w:t xml:space="preserve"> Были изучены возраст пациента, частота и время отторжения микровинтов. Сравнили значения торка при установке и показания Периотеста (Tokyo Dental Industrial, Токио, Япония), показывающие горизонтальную и вертикальную подвижность установленных микроимплантов, в группах с отторжениями и без отторжений микровинтов (группы у</w:t>
      </w:r>
      <w:r w:rsidR="004149C5" w:rsidRPr="00C12EF0">
        <w:rPr>
          <w:color w:val="000000" w:themeColor="text1"/>
          <w:sz w:val="28"/>
          <w:szCs w:val="28"/>
          <w:lang w:val="ru-RU"/>
        </w:rPr>
        <w:t>спеха и неудачи, соответсвенно).</w:t>
      </w:r>
    </w:p>
    <w:p w:rsidR="00B964ED" w:rsidRPr="00C12EF0" w:rsidRDefault="00B964ED" w:rsidP="00C12EF0">
      <w:pPr>
        <w:spacing w:line="360" w:lineRule="auto"/>
        <w:ind w:firstLine="720"/>
        <w:jc w:val="both"/>
        <w:rPr>
          <w:color w:val="000000" w:themeColor="text1"/>
          <w:sz w:val="28"/>
          <w:szCs w:val="28"/>
          <w:lang w:val="ru-RU"/>
        </w:rPr>
      </w:pPr>
      <w:r w:rsidRPr="00C12EF0">
        <w:rPr>
          <w:color w:val="000000" w:themeColor="text1"/>
          <w:sz w:val="28"/>
          <w:szCs w:val="28"/>
          <w:lang w:val="ru-RU"/>
        </w:rPr>
        <w:t xml:space="preserve"> Средние показатели торка при установке 10.7 ± 1.9 Н·см и 8.5 ± 2.1 Н·см в группе неудачи и успеха соответственно. </w:t>
      </w:r>
      <w:proofErr w:type="gramStart"/>
      <w:r w:rsidRPr="00C12EF0">
        <w:rPr>
          <w:color w:val="000000" w:themeColor="text1"/>
          <w:sz w:val="28"/>
          <w:szCs w:val="28"/>
          <w:lang w:val="ru-RU"/>
        </w:rPr>
        <w:t>В группе успеха толщина кортикального слоя (группа успеха - 1.34 ± 0.35 мм; группа неудачи - 0.99 ± 0.09 мм) была значительно больше, в то время как показатели Периотеста во время установки (группа успеха - гори</w:t>
      </w:r>
      <w:r w:rsidR="00C27662" w:rsidRPr="00C12EF0">
        <w:rPr>
          <w:color w:val="000000" w:themeColor="text1"/>
          <w:sz w:val="28"/>
          <w:szCs w:val="28"/>
          <w:lang w:val="ru-RU"/>
        </w:rPr>
        <w:t>зонтальный 4.9 ± 1.4, вертикального</w:t>
      </w:r>
      <w:r w:rsidRPr="00C12EF0">
        <w:rPr>
          <w:color w:val="000000" w:themeColor="text1"/>
          <w:sz w:val="28"/>
          <w:szCs w:val="28"/>
          <w:lang w:val="ru-RU"/>
        </w:rPr>
        <w:t xml:space="preserve"> 4.7 ±</w:t>
      </w:r>
      <w:r w:rsidR="00C27662" w:rsidRPr="00C12EF0">
        <w:rPr>
          <w:color w:val="000000" w:themeColor="text1"/>
          <w:sz w:val="28"/>
          <w:szCs w:val="28"/>
          <w:lang w:val="ru-RU"/>
        </w:rPr>
        <w:t xml:space="preserve"> 1.3; группа неудачи - горизонтольный 7.0 ± 0.8, вертикальный</w:t>
      </w:r>
      <w:r w:rsidRPr="00C12EF0">
        <w:rPr>
          <w:color w:val="000000" w:themeColor="text1"/>
          <w:sz w:val="28"/>
          <w:szCs w:val="28"/>
          <w:lang w:val="ru-RU"/>
        </w:rPr>
        <w:t xml:space="preserve"> 7.1 ± 0.9) были значительно меньше, чем в группе неудачи.</w:t>
      </w:r>
      <w:proofErr w:type="gramEnd"/>
      <w:r w:rsidR="005A7352" w:rsidRPr="00C12EF0">
        <w:rPr>
          <w:color w:val="000000" w:themeColor="text1"/>
          <w:sz w:val="28"/>
          <w:szCs w:val="28"/>
          <w:lang w:val="ru-RU"/>
        </w:rPr>
        <w:t xml:space="preserve"> </w:t>
      </w:r>
      <w:r w:rsidRPr="00C12EF0">
        <w:rPr>
          <w:color w:val="000000" w:themeColor="text1"/>
          <w:sz w:val="28"/>
          <w:szCs w:val="28"/>
          <w:lang w:val="ru-RU"/>
        </w:rPr>
        <w:t>Показания Периотеста, значение торка при установке и толщина кортикального слоя кости могут прогнозировать стабильность микроимпланта после установки.</w:t>
      </w:r>
    </w:p>
    <w:p w:rsidR="00BF4549" w:rsidRPr="00C12EF0" w:rsidRDefault="00BF4549" w:rsidP="00C12EF0">
      <w:pPr>
        <w:spacing w:line="360" w:lineRule="auto"/>
        <w:ind w:firstLine="720"/>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Для облегчения и улучшения работы врача, брекеты множественное количество раз модифицировались. Самый первый брекет </w:t>
      </w:r>
      <w:proofErr w:type="gramStart"/>
      <w:r w:rsidRPr="002578C9">
        <w:rPr>
          <w:color w:val="000000" w:themeColor="text1"/>
          <w:sz w:val="28"/>
          <w:szCs w:val="28"/>
          <w:lang w:val="ru-RU"/>
        </w:rPr>
        <w:t xml:space="preserve">представлял из </w:t>
      </w:r>
      <w:r w:rsidRPr="002578C9">
        <w:rPr>
          <w:color w:val="000000" w:themeColor="text1"/>
          <w:sz w:val="28"/>
          <w:szCs w:val="28"/>
          <w:lang w:val="ru-RU"/>
        </w:rPr>
        <w:lastRenderedPageBreak/>
        <w:t>себя</w:t>
      </w:r>
      <w:proofErr w:type="gramEnd"/>
      <w:r w:rsidRPr="002578C9">
        <w:rPr>
          <w:color w:val="000000" w:themeColor="text1"/>
          <w:sz w:val="28"/>
          <w:szCs w:val="28"/>
          <w:lang w:val="ru-RU"/>
        </w:rPr>
        <w:t xml:space="preserve"> «одиночную» структуру, имея два лигатурных крыла с пазом между ними. Из-за небольшого мезио-дистального размера, они не совершали ротационный момент в той силе, в которой это было необходимо. Для решения данной проблемы брекеты было решено «сдвоить» и соеденить общим основанием. Так появился брекет  </w:t>
      </w:r>
      <w:r w:rsidRPr="002578C9">
        <w:rPr>
          <w:color w:val="000000" w:themeColor="text1"/>
          <w:sz w:val="28"/>
          <w:szCs w:val="28"/>
        </w:rPr>
        <w:t>twin</w:t>
      </w:r>
      <w:r w:rsidRPr="002578C9">
        <w:rPr>
          <w:color w:val="000000" w:themeColor="text1"/>
          <w:sz w:val="28"/>
          <w:szCs w:val="28"/>
          <w:lang w:val="ru-RU"/>
        </w:rPr>
        <w:t xml:space="preserve">, </w:t>
      </w:r>
      <w:proofErr w:type="gramStart"/>
      <w:r w:rsidRPr="002578C9">
        <w:rPr>
          <w:color w:val="000000" w:themeColor="text1"/>
          <w:sz w:val="28"/>
          <w:szCs w:val="28"/>
          <w:lang w:val="ru-RU"/>
        </w:rPr>
        <w:t>признанный</w:t>
      </w:r>
      <w:proofErr w:type="gramEnd"/>
      <w:r w:rsidRPr="002578C9">
        <w:rPr>
          <w:color w:val="000000" w:themeColor="text1"/>
          <w:sz w:val="28"/>
          <w:szCs w:val="28"/>
          <w:lang w:val="ru-RU"/>
        </w:rPr>
        <w:t xml:space="preserve"> классическим. Но также имели свои недостатки из-за своих больших мезио-дистальных размеров, которые создавали малое расстояние между брекетами, что создавало высокую силу воздействия на зубы при отсутствии гибких дуг. В дальнейшем </w:t>
      </w:r>
      <w:proofErr w:type="gramStart"/>
      <w:r w:rsidRPr="002578C9">
        <w:rPr>
          <w:color w:val="000000" w:themeColor="text1"/>
          <w:sz w:val="28"/>
          <w:szCs w:val="28"/>
          <w:lang w:val="ru-RU"/>
        </w:rPr>
        <w:t>для</w:t>
      </w:r>
      <w:proofErr w:type="gramEnd"/>
      <w:r w:rsidRPr="002578C9">
        <w:rPr>
          <w:color w:val="000000" w:themeColor="text1"/>
          <w:sz w:val="28"/>
          <w:szCs w:val="28"/>
          <w:lang w:val="ru-RU"/>
        </w:rPr>
        <w:t xml:space="preserve"> </w:t>
      </w:r>
      <w:proofErr w:type="gramStart"/>
      <w:r w:rsidRPr="002578C9">
        <w:rPr>
          <w:color w:val="000000" w:themeColor="text1"/>
          <w:sz w:val="28"/>
          <w:szCs w:val="28"/>
          <w:lang w:val="ru-RU"/>
        </w:rPr>
        <w:t>решение</w:t>
      </w:r>
      <w:proofErr w:type="gramEnd"/>
      <w:r w:rsidRPr="002578C9">
        <w:rPr>
          <w:color w:val="000000" w:themeColor="text1"/>
          <w:sz w:val="28"/>
          <w:szCs w:val="28"/>
          <w:lang w:val="ru-RU"/>
        </w:rPr>
        <w:t xml:space="preserve"> проблем вращения, доктора Стейнер, Льюис и Ланг ввели ротационные крылья (Лаура Митчел, 2010., 166). С развитием металлургии и появлению новых сплавов позволило уменьшить размер брекета, без потерь в эффективности ортодонтического лечения. </w:t>
      </w:r>
    </w:p>
    <w:p w:rsidR="00C12EF0" w:rsidRDefault="00C12EF0" w:rsidP="00C12EF0">
      <w:pPr>
        <w:spacing w:line="360" w:lineRule="auto"/>
        <w:ind w:firstLine="720"/>
        <w:jc w:val="both"/>
        <w:rPr>
          <w:b/>
          <w:color w:val="000000" w:themeColor="text1"/>
          <w:sz w:val="28"/>
          <w:szCs w:val="28"/>
          <w:lang w:val="ru-RU"/>
        </w:rPr>
      </w:pPr>
    </w:p>
    <w:p w:rsidR="005D1586" w:rsidRPr="002578C9" w:rsidRDefault="000F6EC9" w:rsidP="00C12EF0">
      <w:pPr>
        <w:spacing w:line="360" w:lineRule="auto"/>
        <w:ind w:firstLine="720"/>
        <w:jc w:val="both"/>
        <w:rPr>
          <w:b/>
          <w:color w:val="000000" w:themeColor="text1"/>
          <w:sz w:val="28"/>
          <w:szCs w:val="28"/>
          <w:lang w:val="ru-RU"/>
        </w:rPr>
      </w:pPr>
      <w:r w:rsidRPr="002578C9">
        <w:rPr>
          <w:b/>
          <w:color w:val="000000" w:themeColor="text1"/>
          <w:sz w:val="28"/>
          <w:szCs w:val="28"/>
          <w:lang w:val="ru-RU"/>
        </w:rPr>
        <w:t>Дуги</w:t>
      </w:r>
    </w:p>
    <w:tbl>
      <w:tblPr>
        <w:tblStyle w:val="af9"/>
        <w:tblW w:w="0" w:type="auto"/>
        <w:tblLook w:val="04A0" w:firstRow="1" w:lastRow="0" w:firstColumn="1" w:lastColumn="0" w:noHBand="0" w:noVBand="1"/>
      </w:tblPr>
      <w:tblGrid>
        <w:gridCol w:w="4643"/>
        <w:gridCol w:w="4644"/>
      </w:tblGrid>
      <w:tr w:rsidR="00C12EF0" w:rsidRPr="00892D81" w:rsidTr="00C12EF0">
        <w:tc>
          <w:tcPr>
            <w:tcW w:w="4643" w:type="dxa"/>
          </w:tcPr>
          <w:p w:rsidR="005D1586" w:rsidRPr="002578C9" w:rsidRDefault="005D1586"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79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u w:val="single"/>
                <w:bdr w:val="none" w:sz="0" w:space="0" w:color="auto"/>
                <w:lang w:val="ru-RU" w:eastAsia="ru-RU"/>
              </w:rPr>
              <w:t>По материалу:</w:t>
            </w:r>
            <w:r w:rsidRPr="002578C9">
              <w:rPr>
                <w:rFonts w:eastAsia="Times New Roman"/>
                <w:color w:val="000000" w:themeColor="text1"/>
                <w:sz w:val="28"/>
                <w:szCs w:val="28"/>
                <w:bdr w:val="none" w:sz="0" w:space="0" w:color="auto"/>
                <w:lang w:val="ru-RU" w:eastAsia="ru-RU"/>
              </w:rPr>
              <w:br/>
              <w:t>- Сталь</w:t>
            </w:r>
            <w:r w:rsidRPr="002578C9">
              <w:rPr>
                <w:rFonts w:eastAsia="Times New Roman"/>
                <w:color w:val="000000" w:themeColor="text1"/>
                <w:sz w:val="28"/>
                <w:szCs w:val="28"/>
                <w:bdr w:val="none" w:sz="0" w:space="0" w:color="auto"/>
                <w:lang w:val="ru-RU" w:eastAsia="ru-RU"/>
              </w:rPr>
              <w:br/>
              <w:t>- Co-Cr (Elgiloy)</w:t>
            </w:r>
            <w:r w:rsidRPr="002578C9">
              <w:rPr>
                <w:rFonts w:eastAsia="Times New Roman"/>
                <w:color w:val="000000" w:themeColor="text1"/>
                <w:sz w:val="28"/>
                <w:szCs w:val="28"/>
                <w:bdr w:val="none" w:sz="0" w:space="0" w:color="auto"/>
                <w:lang w:val="ru-RU" w:eastAsia="ru-RU"/>
              </w:rPr>
              <w:br/>
              <w:t>- Ti-Mo (TMA)</w:t>
            </w:r>
            <w:r w:rsidRPr="002578C9">
              <w:rPr>
                <w:rFonts w:eastAsia="Times New Roman"/>
                <w:color w:val="000000" w:themeColor="text1"/>
                <w:sz w:val="28"/>
                <w:szCs w:val="28"/>
                <w:bdr w:val="none" w:sz="0" w:space="0" w:color="auto"/>
                <w:lang w:val="ru-RU" w:eastAsia="ru-RU"/>
              </w:rPr>
              <w:br/>
              <w:t>- TiNb</w:t>
            </w:r>
            <w:r w:rsidRPr="002578C9">
              <w:rPr>
                <w:rFonts w:eastAsia="Times New Roman"/>
                <w:color w:val="000000" w:themeColor="text1"/>
                <w:sz w:val="28"/>
                <w:szCs w:val="28"/>
                <w:bdr w:val="none" w:sz="0" w:space="0" w:color="auto"/>
                <w:lang w:val="ru-RU" w:eastAsia="ru-RU"/>
              </w:rPr>
              <w:br/>
              <w:t>- NiTi (Nitinol)</w:t>
            </w:r>
            <w:r w:rsidRPr="002578C9">
              <w:rPr>
                <w:rFonts w:eastAsia="Times New Roman"/>
                <w:color w:val="000000" w:themeColor="text1"/>
                <w:sz w:val="28"/>
                <w:szCs w:val="28"/>
                <w:bdr w:val="none" w:sz="0" w:space="0" w:color="auto"/>
                <w:lang w:val="ru-RU" w:eastAsia="ru-RU"/>
              </w:rPr>
              <w:br/>
              <w:t>- CuNiTi</w:t>
            </w:r>
            <w:r w:rsidRPr="002578C9">
              <w:rPr>
                <w:rFonts w:eastAsia="Times New Roman"/>
                <w:color w:val="000000" w:themeColor="text1"/>
                <w:sz w:val="28"/>
                <w:szCs w:val="28"/>
                <w:bdr w:val="none" w:sz="0" w:space="0" w:color="auto"/>
                <w:lang w:val="ru-RU" w:eastAsia="ru-RU"/>
              </w:rPr>
              <w:br/>
              <w:t xml:space="preserve">- </w:t>
            </w:r>
            <w:proofErr w:type="gramStart"/>
            <w:r w:rsidRPr="002578C9">
              <w:rPr>
                <w:rFonts w:eastAsia="Times New Roman"/>
                <w:color w:val="000000" w:themeColor="text1"/>
                <w:sz w:val="28"/>
                <w:szCs w:val="28"/>
                <w:bdr w:val="none" w:sz="0" w:space="0" w:color="auto"/>
                <w:lang w:val="ru-RU" w:eastAsia="ru-RU"/>
              </w:rPr>
              <w:t>Оптоволоконные</w:t>
            </w:r>
            <w:proofErr w:type="gramEnd"/>
            <w:r w:rsidRPr="002578C9">
              <w:rPr>
                <w:rFonts w:eastAsia="Times New Roman"/>
                <w:color w:val="000000" w:themeColor="text1"/>
                <w:sz w:val="28"/>
                <w:szCs w:val="28"/>
                <w:bdr w:val="none" w:sz="0" w:space="0" w:color="auto"/>
                <w:lang w:val="ru-RU" w:eastAsia="ru-RU"/>
              </w:rPr>
              <w:t xml:space="preserve"> (Optiflex)</w:t>
            </w:r>
            <w:r w:rsidRPr="002578C9">
              <w:rPr>
                <w:rFonts w:eastAsia="Times New Roman"/>
                <w:color w:val="000000" w:themeColor="text1"/>
                <w:sz w:val="28"/>
                <w:szCs w:val="28"/>
                <w:bdr w:val="none" w:sz="0" w:space="0" w:color="auto"/>
                <w:lang w:val="ru-RU" w:eastAsia="ru-RU"/>
              </w:rPr>
              <w:br/>
              <w:t>- Из благородных металлов</w:t>
            </w:r>
          </w:p>
          <w:p w:rsidR="005D1586" w:rsidRPr="002578C9" w:rsidRDefault="005D1586"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b/>
                <w:color w:val="000000" w:themeColor="text1"/>
                <w:sz w:val="28"/>
                <w:szCs w:val="28"/>
                <w:lang w:val="ru-RU"/>
              </w:rPr>
            </w:pPr>
          </w:p>
        </w:tc>
        <w:tc>
          <w:tcPr>
            <w:tcW w:w="4644" w:type="dxa"/>
          </w:tcPr>
          <w:p w:rsidR="005D1586" w:rsidRPr="002578C9" w:rsidRDefault="005D1586"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color w:val="000000" w:themeColor="text1"/>
                <w:sz w:val="28"/>
                <w:szCs w:val="28"/>
                <w:lang w:val="ru-RU"/>
              </w:rPr>
            </w:pPr>
            <w:r w:rsidRPr="002578C9">
              <w:rPr>
                <w:rFonts w:eastAsia="Times New Roman"/>
                <w:color w:val="000000" w:themeColor="text1"/>
                <w:sz w:val="28"/>
                <w:szCs w:val="28"/>
                <w:u w:val="single"/>
                <w:bdr w:val="none" w:sz="0" w:space="0" w:color="auto"/>
                <w:lang w:val="ru-RU" w:eastAsia="ru-RU"/>
              </w:rPr>
              <w:t>По форме:</w:t>
            </w:r>
            <w:r w:rsidRPr="002578C9">
              <w:rPr>
                <w:rFonts w:eastAsia="Times New Roman"/>
                <w:color w:val="000000" w:themeColor="text1"/>
                <w:sz w:val="28"/>
                <w:szCs w:val="28"/>
                <w:bdr w:val="none" w:sz="0" w:space="0" w:color="auto"/>
                <w:lang w:val="ru-RU" w:eastAsia="ru-RU"/>
              </w:rPr>
              <w:br/>
              <w:t>- Для ВЧ и НЧ</w:t>
            </w:r>
            <w:r w:rsidRPr="002578C9">
              <w:rPr>
                <w:rFonts w:eastAsia="Times New Roman"/>
                <w:color w:val="000000" w:themeColor="text1"/>
                <w:sz w:val="28"/>
                <w:szCs w:val="28"/>
                <w:bdr w:val="none" w:sz="0" w:space="0" w:color="auto"/>
                <w:lang w:val="ru-RU" w:eastAsia="ru-RU"/>
              </w:rPr>
              <w:br/>
              <w:t>- Евроформа</w:t>
            </w:r>
            <w:r w:rsidRPr="002578C9">
              <w:rPr>
                <w:rFonts w:eastAsia="Times New Roman"/>
                <w:color w:val="000000" w:themeColor="text1"/>
                <w:sz w:val="28"/>
                <w:szCs w:val="28"/>
                <w:bdr w:val="none" w:sz="0" w:space="0" w:color="auto"/>
                <w:lang w:val="ru-RU" w:eastAsia="ru-RU"/>
              </w:rPr>
              <w:br/>
              <w:t>- Универсальная форма Damon</w:t>
            </w:r>
            <w:r w:rsidRPr="002578C9">
              <w:rPr>
                <w:rFonts w:eastAsia="Times New Roman"/>
                <w:color w:val="000000" w:themeColor="text1"/>
                <w:sz w:val="28"/>
                <w:szCs w:val="28"/>
                <w:bdr w:val="none" w:sz="0" w:space="0" w:color="auto"/>
                <w:lang w:val="ru-RU" w:eastAsia="ru-RU"/>
              </w:rPr>
              <w:br/>
              <w:t>- Alexander</w:t>
            </w:r>
            <w:r w:rsidRPr="002578C9">
              <w:rPr>
                <w:rFonts w:eastAsia="Times New Roman"/>
                <w:color w:val="000000" w:themeColor="text1"/>
                <w:sz w:val="28"/>
                <w:szCs w:val="28"/>
                <w:bdr w:val="none" w:sz="0" w:space="0" w:color="auto"/>
                <w:lang w:val="ru-RU" w:eastAsia="ru-RU"/>
              </w:rPr>
              <w:br/>
              <w:t>- Лингвальная прямая</w:t>
            </w:r>
            <w:r w:rsidRPr="002578C9">
              <w:rPr>
                <w:rFonts w:eastAsia="Times New Roman"/>
                <w:color w:val="000000" w:themeColor="text1"/>
                <w:sz w:val="28"/>
                <w:szCs w:val="28"/>
                <w:bdr w:val="none" w:sz="0" w:space="0" w:color="auto"/>
                <w:lang w:val="ru-RU" w:eastAsia="ru-RU"/>
              </w:rPr>
              <w:br/>
              <w:t>- Лингвальная грибовидная</w:t>
            </w:r>
            <w:r w:rsidRPr="002578C9">
              <w:rPr>
                <w:rFonts w:eastAsia="Times New Roman"/>
                <w:color w:val="000000" w:themeColor="text1"/>
                <w:sz w:val="28"/>
                <w:szCs w:val="28"/>
                <w:bdr w:val="none" w:sz="0" w:space="0" w:color="auto"/>
                <w:lang w:val="ru-RU" w:eastAsia="ru-RU"/>
              </w:rPr>
              <w:br/>
              <w:t>- Непреформированные</w:t>
            </w:r>
            <w:r w:rsidRPr="002578C9">
              <w:rPr>
                <w:rFonts w:eastAsia="Times New Roman"/>
                <w:color w:val="000000" w:themeColor="text1"/>
                <w:sz w:val="28"/>
                <w:szCs w:val="28"/>
                <w:bdr w:val="none" w:sz="0" w:space="0" w:color="auto"/>
                <w:lang w:val="ru-RU" w:eastAsia="ru-RU"/>
              </w:rPr>
              <w:br/>
            </w:r>
          </w:p>
        </w:tc>
      </w:tr>
      <w:tr w:rsidR="00C12EF0" w:rsidRPr="00892D81" w:rsidTr="00C12EF0">
        <w:tc>
          <w:tcPr>
            <w:tcW w:w="4643" w:type="dxa"/>
          </w:tcPr>
          <w:p w:rsidR="00C12EF0" w:rsidRPr="002578C9" w:rsidRDefault="00C12EF0"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right="795" w:hanging="426"/>
              <w:rPr>
                <w:rFonts w:eastAsia="Times New Roman"/>
                <w:color w:val="000000" w:themeColor="text1"/>
                <w:sz w:val="28"/>
                <w:szCs w:val="28"/>
                <w:u w:val="single"/>
                <w:bdr w:val="none" w:sz="0" w:space="0" w:color="auto"/>
                <w:lang w:val="ru-RU" w:eastAsia="ru-RU"/>
              </w:rPr>
            </w:pPr>
            <w:r w:rsidRPr="002578C9">
              <w:rPr>
                <w:rFonts w:eastAsia="Times New Roman"/>
                <w:color w:val="000000" w:themeColor="text1"/>
                <w:sz w:val="28"/>
                <w:szCs w:val="28"/>
                <w:u w:val="single"/>
                <w:bdr w:val="none" w:sz="0" w:space="0" w:color="auto"/>
                <w:lang w:val="ru-RU" w:eastAsia="ru-RU"/>
              </w:rPr>
              <w:t>По сечению:</w:t>
            </w:r>
          </w:p>
          <w:p w:rsidR="00C12EF0" w:rsidRPr="002578C9" w:rsidRDefault="00C12EF0"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795"/>
              <w:rPr>
                <w:rFonts w:eastAsia="Times New Roman"/>
                <w:color w:val="000000" w:themeColor="text1"/>
                <w:sz w:val="28"/>
                <w:szCs w:val="28"/>
                <w:bdr w:val="none" w:sz="0" w:space="0" w:color="auto"/>
                <w:lang w:val="ru-RU" w:eastAsia="ru-RU"/>
              </w:rPr>
            </w:pPr>
            <w:proofErr w:type="gramStart"/>
            <w:r w:rsidRPr="002578C9">
              <w:rPr>
                <w:rFonts w:eastAsia="Times New Roman"/>
                <w:color w:val="000000" w:themeColor="text1"/>
                <w:sz w:val="28"/>
                <w:szCs w:val="28"/>
                <w:bdr w:val="none" w:sz="0" w:space="0" w:color="auto"/>
                <w:lang w:val="ru-RU" w:eastAsia="ru-RU"/>
              </w:rPr>
              <w:t>- Круглые </w:t>
            </w:r>
            <w:r w:rsidRPr="002578C9">
              <w:rPr>
                <w:rFonts w:eastAsia="Times New Roman"/>
                <w:color w:val="000000" w:themeColor="text1"/>
                <w:sz w:val="28"/>
                <w:szCs w:val="28"/>
                <w:bdr w:val="none" w:sz="0" w:space="0" w:color="auto"/>
                <w:lang w:val="ru-RU" w:eastAsia="ru-RU"/>
              </w:rPr>
              <w:br/>
              <w:t>- Квадратные</w:t>
            </w:r>
            <w:r w:rsidRPr="002578C9">
              <w:rPr>
                <w:rFonts w:eastAsia="Times New Roman"/>
                <w:color w:val="000000" w:themeColor="text1"/>
                <w:sz w:val="28"/>
                <w:szCs w:val="28"/>
                <w:bdr w:val="none" w:sz="0" w:space="0" w:color="auto"/>
                <w:lang w:val="ru-RU" w:eastAsia="ru-RU"/>
              </w:rPr>
              <w:br/>
              <w:t>- Прямоугольные</w:t>
            </w:r>
            <w:r w:rsidRPr="002578C9">
              <w:rPr>
                <w:rFonts w:eastAsia="Times New Roman"/>
                <w:color w:val="000000" w:themeColor="text1"/>
                <w:sz w:val="28"/>
                <w:szCs w:val="28"/>
                <w:bdr w:val="none" w:sz="0" w:space="0" w:color="auto"/>
                <w:lang w:val="ru-RU" w:eastAsia="ru-RU"/>
              </w:rPr>
              <w:br/>
              <w:t xml:space="preserve">- Плетёные </w:t>
            </w:r>
            <w:r w:rsidRPr="002578C9">
              <w:rPr>
                <w:rFonts w:eastAsia="Times New Roman"/>
                <w:color w:val="000000" w:themeColor="text1"/>
                <w:sz w:val="28"/>
                <w:szCs w:val="28"/>
                <w:bdr w:val="none" w:sz="0" w:space="0" w:color="auto"/>
                <w:lang w:val="ru-RU" w:eastAsia="ru-RU"/>
              </w:rPr>
              <w:lastRenderedPageBreak/>
              <w:t>круглые/прямоугольные</w:t>
            </w:r>
            <w:r w:rsidRPr="002578C9">
              <w:rPr>
                <w:rFonts w:eastAsia="Times New Roman"/>
                <w:color w:val="000000" w:themeColor="text1"/>
                <w:sz w:val="28"/>
                <w:szCs w:val="28"/>
                <w:bdr w:val="none" w:sz="0" w:space="0" w:color="auto"/>
                <w:lang w:val="ru-RU" w:eastAsia="ru-RU"/>
              </w:rPr>
              <w:br/>
              <w:t>(коаксиальные, плетеные, скрученные)</w:t>
            </w:r>
            <w:r w:rsidRPr="002578C9">
              <w:rPr>
                <w:rFonts w:eastAsia="Times New Roman"/>
                <w:color w:val="000000" w:themeColor="text1"/>
                <w:sz w:val="28"/>
                <w:szCs w:val="28"/>
                <w:bdr w:val="none" w:sz="0" w:space="0" w:color="auto"/>
                <w:lang w:val="ru-RU" w:eastAsia="ru-RU"/>
              </w:rPr>
              <w:br/>
              <w:t>- С закругленным краем</w:t>
            </w:r>
            <w:r w:rsidRPr="002578C9">
              <w:rPr>
                <w:rFonts w:eastAsia="Times New Roman"/>
                <w:color w:val="000000" w:themeColor="text1"/>
                <w:sz w:val="28"/>
                <w:szCs w:val="28"/>
                <w:bdr w:val="none" w:sz="0" w:space="0" w:color="auto"/>
                <w:lang w:val="ru-RU" w:eastAsia="ru-RU"/>
              </w:rPr>
              <w:br/>
              <w:t>- Параллелепипедные</w:t>
            </w:r>
            <w:r w:rsidRPr="002578C9">
              <w:rPr>
                <w:rFonts w:eastAsia="Times New Roman"/>
                <w:color w:val="000000" w:themeColor="text1"/>
                <w:sz w:val="28"/>
                <w:szCs w:val="28"/>
                <w:bdr w:val="none" w:sz="0" w:space="0" w:color="auto"/>
                <w:lang w:val="ru-RU" w:eastAsia="ru-RU"/>
              </w:rPr>
              <w:br/>
            </w:r>
            <w:proofErr w:type="gramEnd"/>
          </w:p>
        </w:tc>
        <w:tc>
          <w:tcPr>
            <w:tcW w:w="4644" w:type="dxa"/>
          </w:tcPr>
          <w:p w:rsidR="00C12EF0" w:rsidRPr="002578C9" w:rsidRDefault="00C12EF0"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79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lastRenderedPageBreak/>
              <w:t xml:space="preserve"> </w:t>
            </w:r>
            <w:r w:rsidRPr="002578C9">
              <w:rPr>
                <w:rFonts w:eastAsia="Times New Roman"/>
                <w:color w:val="000000" w:themeColor="text1"/>
                <w:sz w:val="28"/>
                <w:szCs w:val="28"/>
                <w:u w:val="single"/>
                <w:bdr w:val="none" w:sz="0" w:space="0" w:color="auto"/>
                <w:lang w:val="ru-RU" w:eastAsia="ru-RU"/>
              </w:rPr>
              <w:t>По размеру сечения:</w:t>
            </w:r>
            <w:r w:rsidRPr="002578C9">
              <w:rPr>
                <w:rFonts w:eastAsia="Times New Roman"/>
                <w:color w:val="000000" w:themeColor="text1"/>
                <w:sz w:val="28"/>
                <w:szCs w:val="28"/>
                <w:bdr w:val="none" w:sz="0" w:space="0" w:color="auto"/>
                <w:lang w:val="ru-RU" w:eastAsia="ru-RU"/>
              </w:rPr>
              <w:br/>
              <w:t>0.012</w:t>
            </w:r>
            <w:r w:rsidRPr="002578C9">
              <w:rPr>
                <w:rFonts w:eastAsia="Times New Roman"/>
                <w:color w:val="000000" w:themeColor="text1"/>
                <w:sz w:val="28"/>
                <w:szCs w:val="28"/>
                <w:bdr w:val="none" w:sz="0" w:space="0" w:color="auto"/>
                <w:lang w:val="ru-RU" w:eastAsia="ru-RU"/>
              </w:rPr>
              <w:br/>
              <w:t>0.013</w:t>
            </w:r>
            <w:r w:rsidRPr="002578C9">
              <w:rPr>
                <w:rFonts w:eastAsia="Times New Roman"/>
                <w:color w:val="000000" w:themeColor="text1"/>
                <w:sz w:val="28"/>
                <w:szCs w:val="28"/>
                <w:bdr w:val="none" w:sz="0" w:space="0" w:color="auto"/>
                <w:lang w:val="ru-RU" w:eastAsia="ru-RU"/>
              </w:rPr>
              <w:br/>
              <w:t>0.014</w:t>
            </w:r>
            <w:r w:rsidRPr="002578C9">
              <w:rPr>
                <w:rFonts w:eastAsia="Times New Roman"/>
                <w:color w:val="000000" w:themeColor="text1"/>
                <w:sz w:val="28"/>
                <w:szCs w:val="28"/>
                <w:bdr w:val="none" w:sz="0" w:space="0" w:color="auto"/>
                <w:lang w:val="ru-RU" w:eastAsia="ru-RU"/>
              </w:rPr>
              <w:br/>
              <w:t>0.016</w:t>
            </w:r>
            <w:r w:rsidRPr="002578C9">
              <w:rPr>
                <w:rFonts w:eastAsia="Times New Roman"/>
                <w:color w:val="000000" w:themeColor="text1"/>
                <w:sz w:val="28"/>
                <w:szCs w:val="28"/>
                <w:bdr w:val="none" w:sz="0" w:space="0" w:color="auto"/>
                <w:lang w:val="ru-RU" w:eastAsia="ru-RU"/>
              </w:rPr>
              <w:br/>
            </w:r>
            <w:r w:rsidRPr="002578C9">
              <w:rPr>
                <w:rFonts w:eastAsia="Times New Roman"/>
                <w:color w:val="000000" w:themeColor="text1"/>
                <w:sz w:val="28"/>
                <w:szCs w:val="28"/>
                <w:bdr w:val="none" w:sz="0" w:space="0" w:color="auto"/>
                <w:lang w:val="ru-RU" w:eastAsia="ru-RU"/>
              </w:rPr>
              <w:lastRenderedPageBreak/>
              <w:t>0.018</w:t>
            </w:r>
            <w:r w:rsidRPr="002578C9">
              <w:rPr>
                <w:rFonts w:eastAsia="Times New Roman"/>
                <w:color w:val="000000" w:themeColor="text1"/>
                <w:sz w:val="28"/>
                <w:szCs w:val="28"/>
                <w:bdr w:val="none" w:sz="0" w:space="0" w:color="auto"/>
                <w:lang w:val="ru-RU" w:eastAsia="ru-RU"/>
              </w:rPr>
              <w:br/>
              <w:t>0.020</w:t>
            </w:r>
            <w:r w:rsidRPr="002578C9">
              <w:rPr>
                <w:rFonts w:eastAsia="Times New Roman"/>
                <w:color w:val="000000" w:themeColor="text1"/>
                <w:sz w:val="28"/>
                <w:szCs w:val="28"/>
                <w:bdr w:val="none" w:sz="0" w:space="0" w:color="auto"/>
                <w:lang w:val="ru-RU" w:eastAsia="ru-RU"/>
              </w:rPr>
              <w:br/>
              <w:t>16x16</w:t>
            </w:r>
            <w:r w:rsidRPr="002578C9">
              <w:rPr>
                <w:rFonts w:eastAsia="Times New Roman"/>
                <w:color w:val="000000" w:themeColor="text1"/>
                <w:sz w:val="28"/>
                <w:szCs w:val="28"/>
                <w:bdr w:val="none" w:sz="0" w:space="0" w:color="auto"/>
                <w:lang w:val="ru-RU" w:eastAsia="ru-RU"/>
              </w:rPr>
              <w:br/>
              <w:t>17х17</w:t>
            </w:r>
            <w:r w:rsidRPr="002578C9">
              <w:rPr>
                <w:rFonts w:eastAsia="Times New Roman"/>
                <w:color w:val="000000" w:themeColor="text1"/>
                <w:sz w:val="28"/>
                <w:szCs w:val="28"/>
                <w:bdr w:val="none" w:sz="0" w:space="0" w:color="auto"/>
                <w:lang w:val="ru-RU" w:eastAsia="ru-RU"/>
              </w:rPr>
              <w:br/>
              <w:t>17.5x17.5</w:t>
            </w:r>
            <w:r w:rsidRPr="002578C9">
              <w:rPr>
                <w:rFonts w:eastAsia="Times New Roman"/>
                <w:color w:val="000000" w:themeColor="text1"/>
                <w:sz w:val="28"/>
                <w:szCs w:val="28"/>
                <w:bdr w:val="none" w:sz="0" w:space="0" w:color="auto"/>
                <w:lang w:val="ru-RU" w:eastAsia="ru-RU"/>
              </w:rPr>
              <w:br/>
              <w:t>16x22</w:t>
            </w:r>
            <w:r w:rsidRPr="002578C9">
              <w:rPr>
                <w:rFonts w:eastAsia="Times New Roman"/>
                <w:color w:val="000000" w:themeColor="text1"/>
                <w:sz w:val="28"/>
                <w:szCs w:val="28"/>
                <w:bdr w:val="none" w:sz="0" w:space="0" w:color="auto"/>
                <w:lang w:val="ru-RU" w:eastAsia="ru-RU"/>
              </w:rPr>
              <w:br/>
              <w:t>14x25</w:t>
            </w:r>
            <w:r w:rsidRPr="002578C9">
              <w:rPr>
                <w:rFonts w:eastAsia="Times New Roman"/>
                <w:color w:val="000000" w:themeColor="text1"/>
                <w:sz w:val="28"/>
                <w:szCs w:val="28"/>
                <w:bdr w:val="none" w:sz="0" w:space="0" w:color="auto"/>
                <w:lang w:val="ru-RU" w:eastAsia="ru-RU"/>
              </w:rPr>
              <w:br/>
              <w:t>16x25</w:t>
            </w:r>
            <w:r w:rsidRPr="002578C9">
              <w:rPr>
                <w:rFonts w:eastAsia="Times New Roman"/>
                <w:color w:val="000000" w:themeColor="text1"/>
                <w:sz w:val="28"/>
                <w:szCs w:val="28"/>
                <w:bdr w:val="none" w:sz="0" w:space="0" w:color="auto"/>
                <w:lang w:val="ru-RU" w:eastAsia="ru-RU"/>
              </w:rPr>
              <w:br/>
              <w:t>17x25</w:t>
            </w:r>
            <w:r w:rsidRPr="002578C9">
              <w:rPr>
                <w:rFonts w:eastAsia="Times New Roman"/>
                <w:color w:val="000000" w:themeColor="text1"/>
                <w:sz w:val="28"/>
                <w:szCs w:val="28"/>
                <w:bdr w:val="none" w:sz="0" w:space="0" w:color="auto"/>
                <w:lang w:val="ru-RU" w:eastAsia="ru-RU"/>
              </w:rPr>
              <w:br/>
              <w:t>18x25</w:t>
            </w:r>
            <w:r w:rsidRPr="002578C9">
              <w:rPr>
                <w:rFonts w:eastAsia="Times New Roman"/>
                <w:color w:val="000000" w:themeColor="text1"/>
                <w:sz w:val="28"/>
                <w:szCs w:val="28"/>
                <w:bdr w:val="none" w:sz="0" w:space="0" w:color="auto"/>
                <w:lang w:val="ru-RU" w:eastAsia="ru-RU"/>
              </w:rPr>
              <w:br/>
              <w:t>19x25</w:t>
            </w:r>
            <w:r w:rsidRPr="002578C9">
              <w:rPr>
                <w:rFonts w:eastAsia="Times New Roman"/>
                <w:color w:val="000000" w:themeColor="text1"/>
                <w:sz w:val="28"/>
                <w:szCs w:val="28"/>
                <w:bdr w:val="none" w:sz="0" w:space="0" w:color="auto"/>
                <w:lang w:val="ru-RU" w:eastAsia="ru-RU"/>
              </w:rPr>
              <w:br/>
              <w:t>21x25</w:t>
            </w:r>
          </w:p>
        </w:tc>
      </w:tr>
      <w:tr w:rsidR="00C12EF0" w:rsidRPr="00892D81" w:rsidTr="00C12EF0">
        <w:tc>
          <w:tcPr>
            <w:tcW w:w="4643" w:type="dxa"/>
          </w:tcPr>
          <w:p w:rsidR="00C12EF0" w:rsidRPr="00C12EF0" w:rsidRDefault="00C12EF0" w:rsidP="00C12EF0">
            <w:pPr>
              <w:spacing w:line="360" w:lineRule="auto"/>
              <w:rPr>
                <w:lang w:val="ru-RU"/>
              </w:rPr>
            </w:pPr>
            <w:r w:rsidRPr="00494E78">
              <w:rPr>
                <w:rFonts w:eastAsia="Times New Roman"/>
                <w:color w:val="000000" w:themeColor="text1"/>
                <w:sz w:val="28"/>
                <w:szCs w:val="28"/>
                <w:u w:val="single"/>
                <w:bdr w:val="none" w:sz="0" w:space="0" w:color="auto"/>
                <w:lang w:val="ru-RU" w:eastAsia="ru-RU"/>
              </w:rPr>
              <w:lastRenderedPageBreak/>
              <w:t>По эластичности:</w:t>
            </w:r>
            <w:r w:rsidRPr="00494E78">
              <w:rPr>
                <w:rFonts w:eastAsia="Times New Roman"/>
                <w:color w:val="000000" w:themeColor="text1"/>
                <w:sz w:val="28"/>
                <w:szCs w:val="28"/>
                <w:bdr w:val="none" w:sz="0" w:space="0" w:color="auto"/>
                <w:lang w:val="ru-RU" w:eastAsia="ru-RU"/>
              </w:rPr>
              <w:br/>
              <w:t>- Суперэластичные (с памятью формы)</w:t>
            </w:r>
            <w:r w:rsidRPr="00494E78">
              <w:rPr>
                <w:rFonts w:eastAsia="Times New Roman"/>
                <w:color w:val="000000" w:themeColor="text1"/>
                <w:sz w:val="28"/>
                <w:szCs w:val="28"/>
                <w:bdr w:val="none" w:sz="0" w:space="0" w:color="auto"/>
                <w:lang w:val="ru-RU" w:eastAsia="ru-RU"/>
              </w:rPr>
              <w:br/>
              <w:t>- Псевдоэластичные</w:t>
            </w:r>
            <w:r w:rsidRPr="00494E78">
              <w:rPr>
                <w:rFonts w:eastAsia="Times New Roman"/>
                <w:color w:val="000000" w:themeColor="text1"/>
                <w:sz w:val="28"/>
                <w:szCs w:val="28"/>
                <w:bdr w:val="none" w:sz="0" w:space="0" w:color="auto"/>
                <w:lang w:val="ru-RU" w:eastAsia="ru-RU"/>
              </w:rPr>
              <w:br/>
              <w:t>- Не эластинчные</w:t>
            </w:r>
            <w:r w:rsidRPr="00494E78">
              <w:rPr>
                <w:rFonts w:eastAsia="Times New Roman"/>
                <w:color w:val="000000" w:themeColor="text1"/>
                <w:sz w:val="28"/>
                <w:szCs w:val="28"/>
                <w:bdr w:val="none" w:sz="0" w:space="0" w:color="auto"/>
                <w:lang w:val="ru-RU" w:eastAsia="ru-RU"/>
              </w:rPr>
              <w:br/>
              <w:t>Специальные дуги:</w:t>
            </w:r>
            <w:r w:rsidRPr="00494E78">
              <w:rPr>
                <w:rFonts w:eastAsia="Times New Roman"/>
                <w:color w:val="000000" w:themeColor="text1"/>
                <w:sz w:val="28"/>
                <w:szCs w:val="28"/>
                <w:bdr w:val="none" w:sz="0" w:space="0" w:color="auto"/>
                <w:lang w:val="ru-RU" w:eastAsia="ru-RU"/>
              </w:rPr>
              <w:br/>
              <w:t>- PreTorque</w:t>
            </w:r>
            <w:r w:rsidRPr="00494E78">
              <w:rPr>
                <w:rFonts w:eastAsia="Times New Roman"/>
                <w:color w:val="000000" w:themeColor="text1"/>
                <w:sz w:val="28"/>
                <w:szCs w:val="28"/>
                <w:bdr w:val="none" w:sz="0" w:space="0" w:color="auto"/>
                <w:lang w:val="ru-RU" w:eastAsia="ru-RU"/>
              </w:rPr>
              <w:br/>
              <w:t>- Реверсионные</w:t>
            </w:r>
            <w:r w:rsidRPr="00494E78">
              <w:rPr>
                <w:rFonts w:eastAsia="Times New Roman"/>
                <w:color w:val="000000" w:themeColor="text1"/>
                <w:sz w:val="28"/>
                <w:szCs w:val="28"/>
                <w:bdr w:val="none" w:sz="0" w:space="0" w:color="auto"/>
                <w:lang w:val="ru-RU" w:eastAsia="ru-RU"/>
              </w:rPr>
              <w:br/>
              <w:t>- С петлями</w:t>
            </w:r>
            <w:r w:rsidRPr="00494E78">
              <w:rPr>
                <w:rFonts w:eastAsia="Times New Roman"/>
                <w:color w:val="000000" w:themeColor="text1"/>
                <w:sz w:val="28"/>
                <w:szCs w:val="28"/>
                <w:bdr w:val="none" w:sz="0" w:space="0" w:color="auto"/>
                <w:lang w:val="ru-RU" w:eastAsia="ru-RU"/>
              </w:rPr>
              <w:br/>
              <w:t>- С крючками</w:t>
            </w:r>
          </w:p>
        </w:tc>
        <w:tc>
          <w:tcPr>
            <w:tcW w:w="4644" w:type="dxa"/>
          </w:tcPr>
          <w:p w:rsidR="00C12EF0" w:rsidRPr="00C12EF0" w:rsidRDefault="00C12EF0" w:rsidP="00C12EF0">
            <w:pPr>
              <w:spacing w:line="360" w:lineRule="auto"/>
              <w:rPr>
                <w:lang w:val="ru-RU"/>
              </w:rPr>
            </w:pPr>
            <w:r w:rsidRPr="00494E78">
              <w:rPr>
                <w:rFonts w:eastAsia="Times New Roman"/>
                <w:color w:val="000000" w:themeColor="text1"/>
                <w:sz w:val="28"/>
                <w:szCs w:val="28"/>
                <w:u w:val="single"/>
                <w:bdr w:val="none" w:sz="0" w:space="0" w:color="auto"/>
                <w:lang w:val="ru-RU" w:eastAsia="ru-RU"/>
              </w:rPr>
              <w:t>По эластичности:</w:t>
            </w:r>
            <w:r w:rsidRPr="00494E78">
              <w:rPr>
                <w:rFonts w:eastAsia="Times New Roman"/>
                <w:color w:val="000000" w:themeColor="text1"/>
                <w:sz w:val="28"/>
                <w:szCs w:val="28"/>
                <w:bdr w:val="none" w:sz="0" w:space="0" w:color="auto"/>
                <w:lang w:val="ru-RU" w:eastAsia="ru-RU"/>
              </w:rPr>
              <w:br/>
              <w:t>- Суперэластичные (с памятью формы)</w:t>
            </w:r>
            <w:r w:rsidRPr="00494E78">
              <w:rPr>
                <w:rFonts w:eastAsia="Times New Roman"/>
                <w:color w:val="000000" w:themeColor="text1"/>
                <w:sz w:val="28"/>
                <w:szCs w:val="28"/>
                <w:bdr w:val="none" w:sz="0" w:space="0" w:color="auto"/>
                <w:lang w:val="ru-RU" w:eastAsia="ru-RU"/>
              </w:rPr>
              <w:br/>
              <w:t>- Псевдоэластичные</w:t>
            </w:r>
            <w:r w:rsidRPr="00494E78">
              <w:rPr>
                <w:rFonts w:eastAsia="Times New Roman"/>
                <w:color w:val="000000" w:themeColor="text1"/>
                <w:sz w:val="28"/>
                <w:szCs w:val="28"/>
                <w:bdr w:val="none" w:sz="0" w:space="0" w:color="auto"/>
                <w:lang w:val="ru-RU" w:eastAsia="ru-RU"/>
              </w:rPr>
              <w:br/>
              <w:t>- Не эластинчные</w:t>
            </w:r>
            <w:r w:rsidRPr="00494E78">
              <w:rPr>
                <w:rFonts w:eastAsia="Times New Roman"/>
                <w:color w:val="000000" w:themeColor="text1"/>
                <w:sz w:val="28"/>
                <w:szCs w:val="28"/>
                <w:bdr w:val="none" w:sz="0" w:space="0" w:color="auto"/>
                <w:lang w:val="ru-RU" w:eastAsia="ru-RU"/>
              </w:rPr>
              <w:br/>
              <w:t>Специальные дуги:</w:t>
            </w:r>
            <w:r w:rsidRPr="00494E78">
              <w:rPr>
                <w:rFonts w:eastAsia="Times New Roman"/>
                <w:color w:val="000000" w:themeColor="text1"/>
                <w:sz w:val="28"/>
                <w:szCs w:val="28"/>
                <w:bdr w:val="none" w:sz="0" w:space="0" w:color="auto"/>
                <w:lang w:val="ru-RU" w:eastAsia="ru-RU"/>
              </w:rPr>
              <w:br/>
              <w:t>- PreTorque</w:t>
            </w:r>
            <w:r w:rsidRPr="00494E78">
              <w:rPr>
                <w:rFonts w:eastAsia="Times New Roman"/>
                <w:color w:val="000000" w:themeColor="text1"/>
                <w:sz w:val="28"/>
                <w:szCs w:val="28"/>
                <w:bdr w:val="none" w:sz="0" w:space="0" w:color="auto"/>
                <w:lang w:val="ru-RU" w:eastAsia="ru-RU"/>
              </w:rPr>
              <w:br/>
              <w:t>- Реверсионные</w:t>
            </w:r>
            <w:r w:rsidRPr="00494E78">
              <w:rPr>
                <w:rFonts w:eastAsia="Times New Roman"/>
                <w:color w:val="000000" w:themeColor="text1"/>
                <w:sz w:val="28"/>
                <w:szCs w:val="28"/>
                <w:bdr w:val="none" w:sz="0" w:space="0" w:color="auto"/>
                <w:lang w:val="ru-RU" w:eastAsia="ru-RU"/>
              </w:rPr>
              <w:br/>
              <w:t>- С петлями</w:t>
            </w:r>
            <w:r w:rsidRPr="00494E78">
              <w:rPr>
                <w:rFonts w:eastAsia="Times New Roman"/>
                <w:color w:val="000000" w:themeColor="text1"/>
                <w:sz w:val="28"/>
                <w:szCs w:val="28"/>
                <w:bdr w:val="none" w:sz="0" w:space="0" w:color="auto"/>
                <w:lang w:val="ru-RU" w:eastAsia="ru-RU"/>
              </w:rPr>
              <w:br/>
              <w:t>- С крючками</w:t>
            </w:r>
          </w:p>
        </w:tc>
      </w:tr>
    </w:tbl>
    <w:p w:rsidR="005D1586" w:rsidRPr="002578C9" w:rsidRDefault="000F6EC9"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79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w:t>
      </w:r>
    </w:p>
    <w:p w:rsidR="00393D1D" w:rsidRPr="002578C9" w:rsidRDefault="000F6EC9" w:rsidP="00C12EF0">
      <w:pPr>
        <w:pBdr>
          <w:top w:val="none" w:sz="0" w:space="0" w:color="auto"/>
          <w:left w:val="none" w:sz="0" w:space="0" w:color="auto"/>
          <w:bottom w:val="none" w:sz="0" w:space="0" w:color="auto"/>
          <w:right w:val="none" w:sz="0" w:space="0" w:color="auto"/>
          <w:between w:val="none" w:sz="0" w:space="0" w:color="auto"/>
          <w:bar w:val="none" w:sz="0" w:color="auto"/>
        </w:pBdr>
        <w:spacing w:after="60" w:line="360" w:lineRule="auto"/>
        <w:ind w:right="795" w:firstLine="720"/>
        <w:rPr>
          <w:rFonts w:eastAsia="Times New Roman"/>
          <w:color w:val="000000" w:themeColor="text1"/>
          <w:sz w:val="28"/>
          <w:szCs w:val="28"/>
          <w:bdr w:val="none" w:sz="0" w:space="0" w:color="auto"/>
          <w:lang w:val="ru-RU" w:eastAsia="ru-RU"/>
        </w:rPr>
      </w:pPr>
      <w:r w:rsidRPr="00C12EF0">
        <w:rPr>
          <w:rFonts w:eastAsia="Times New Roman"/>
          <w:b/>
          <w:color w:val="000000" w:themeColor="text1"/>
          <w:sz w:val="28"/>
          <w:szCs w:val="28"/>
          <w:bdr w:val="none" w:sz="0" w:space="0" w:color="auto"/>
          <w:lang w:val="ru-RU" w:eastAsia="ru-RU"/>
        </w:rPr>
        <w:t>Сила дуг</w:t>
      </w:r>
      <w:r w:rsidR="005D1586" w:rsidRPr="00C12EF0">
        <w:rPr>
          <w:rFonts w:eastAsia="Times New Roman"/>
          <w:b/>
          <w:color w:val="000000" w:themeColor="text1"/>
          <w:sz w:val="28"/>
          <w:szCs w:val="28"/>
          <w:bdr w:val="none" w:sz="0" w:space="0" w:color="auto"/>
          <w:lang w:val="ru-RU" w:eastAsia="ru-RU"/>
        </w:rPr>
        <w:t>:</w:t>
      </w:r>
      <w:r w:rsidRPr="00C12EF0">
        <w:rPr>
          <w:rFonts w:eastAsia="Times New Roman"/>
          <w:b/>
          <w:color w:val="000000" w:themeColor="text1"/>
          <w:sz w:val="28"/>
          <w:szCs w:val="28"/>
          <w:bdr w:val="none" w:sz="0" w:space="0" w:color="auto"/>
          <w:lang w:val="ru-RU" w:eastAsia="ru-RU"/>
        </w:rPr>
        <w:br/>
      </w:r>
      <w:r w:rsidRPr="002578C9">
        <w:rPr>
          <w:rFonts w:eastAsia="Times New Roman"/>
          <w:color w:val="000000" w:themeColor="text1"/>
          <w:sz w:val="28"/>
          <w:szCs w:val="28"/>
          <w:bdr w:val="none" w:sz="0" w:space="0" w:color="auto"/>
          <w:lang w:val="ru-RU" w:eastAsia="ru-RU"/>
        </w:rPr>
        <w:t>F = kx </w:t>
      </w:r>
      <w:r w:rsidRPr="002578C9">
        <w:rPr>
          <w:rFonts w:eastAsia="Times New Roman"/>
          <w:color w:val="000000" w:themeColor="text1"/>
          <w:sz w:val="28"/>
          <w:szCs w:val="28"/>
          <w:bdr w:val="none" w:sz="0" w:space="0" w:color="auto"/>
          <w:lang w:val="ru-RU" w:eastAsia="ru-RU"/>
        </w:rPr>
        <w:br/>
        <w:t>F = mg </w:t>
      </w:r>
      <w:r w:rsidRPr="002578C9">
        <w:rPr>
          <w:rFonts w:eastAsia="Times New Roman"/>
          <w:color w:val="000000" w:themeColor="text1"/>
          <w:sz w:val="28"/>
          <w:szCs w:val="28"/>
          <w:bdr w:val="none" w:sz="0" w:space="0" w:color="auto"/>
          <w:lang w:val="ru-RU" w:eastAsia="ru-RU"/>
        </w:rPr>
        <w:br/>
        <w:t>Сила в Ньютонах</w:t>
      </w:r>
      <w:r w:rsidRPr="002578C9">
        <w:rPr>
          <w:rFonts w:eastAsia="Times New Roman"/>
          <w:color w:val="000000" w:themeColor="text1"/>
          <w:sz w:val="28"/>
          <w:szCs w:val="28"/>
          <w:bdr w:val="none" w:sz="0" w:space="0" w:color="auto"/>
          <w:lang w:val="ru-RU" w:eastAsia="ru-RU"/>
        </w:rPr>
        <w:br/>
        <w:t xml:space="preserve">Сила стальных дуг падает в геометрической прогрессии в прямой зависимости от увеличения межбрекетного расстояния. </w:t>
      </w:r>
      <w:r w:rsidRPr="002578C9">
        <w:rPr>
          <w:rFonts w:eastAsia="Times New Roman"/>
          <w:color w:val="000000" w:themeColor="text1"/>
          <w:sz w:val="28"/>
          <w:szCs w:val="28"/>
          <w:bdr w:val="none" w:sz="0" w:space="0" w:color="auto"/>
          <w:lang w:val="ru-RU" w:eastAsia="ru-RU"/>
        </w:rPr>
        <w:lastRenderedPageBreak/>
        <w:t>Суперэластичные дуги теряют силу при увеличении межбрекетного расстояния, но измерить это можно только опытным путем</w:t>
      </w:r>
    </w:p>
    <w:p w:rsidR="00393D1D" w:rsidRPr="002578C9" w:rsidRDefault="00393D1D" w:rsidP="00C12EF0">
      <w:pPr>
        <w:pBdr>
          <w:top w:val="none" w:sz="0" w:space="0" w:color="auto"/>
          <w:left w:val="none" w:sz="0" w:space="0" w:color="auto"/>
          <w:bottom w:val="none" w:sz="0" w:space="0" w:color="auto"/>
          <w:right w:val="none" w:sz="0" w:space="0" w:color="auto"/>
          <w:between w:val="none" w:sz="0" w:space="0" w:color="auto"/>
          <w:bar w:val="none" w:sz="0" w:color="auto"/>
        </w:pBdr>
        <w:spacing w:after="60" w:line="360" w:lineRule="auto"/>
        <w:ind w:right="795" w:firstLine="720"/>
        <w:rPr>
          <w:rFonts w:eastAsia="Times New Roman"/>
          <w:color w:val="000000" w:themeColor="text1"/>
          <w:sz w:val="28"/>
          <w:szCs w:val="28"/>
          <w:bdr w:val="none" w:sz="0" w:space="0" w:color="auto"/>
          <w:lang w:val="ru-RU" w:eastAsia="ru-RU"/>
        </w:rPr>
      </w:pPr>
      <w:r w:rsidRPr="00C12EF0">
        <w:rPr>
          <w:rFonts w:eastAsia="Times New Roman"/>
          <w:b/>
          <w:color w:val="000000" w:themeColor="text1"/>
          <w:sz w:val="28"/>
          <w:szCs w:val="28"/>
          <w:bdr w:val="none" w:sz="0" w:space="0" w:color="auto"/>
          <w:lang w:val="ru-RU" w:eastAsia="ru-RU"/>
        </w:rPr>
        <w:t>Изгибы дуг</w:t>
      </w:r>
      <w:r w:rsidR="00C12EF0" w:rsidRPr="00C12EF0">
        <w:rPr>
          <w:rFonts w:eastAsia="Times New Roman"/>
          <w:b/>
          <w:color w:val="000000" w:themeColor="text1"/>
          <w:sz w:val="28"/>
          <w:szCs w:val="28"/>
          <w:bdr w:val="none" w:sz="0" w:space="0" w:color="auto"/>
          <w:lang w:val="ru-RU" w:eastAsia="ru-RU"/>
        </w:rPr>
        <w:t>:</w:t>
      </w:r>
      <w:r w:rsidR="000F6EC9" w:rsidRPr="00C12EF0">
        <w:rPr>
          <w:rFonts w:eastAsia="Times New Roman"/>
          <w:b/>
          <w:color w:val="000000" w:themeColor="text1"/>
          <w:sz w:val="28"/>
          <w:szCs w:val="28"/>
          <w:bdr w:val="none" w:sz="0" w:space="0" w:color="auto"/>
          <w:lang w:val="ru-RU" w:eastAsia="ru-RU"/>
        </w:rPr>
        <w:br/>
      </w:r>
      <w:r w:rsidR="000F6EC9" w:rsidRPr="002578C9">
        <w:rPr>
          <w:rFonts w:eastAsia="Times New Roman"/>
          <w:color w:val="000000" w:themeColor="text1"/>
          <w:sz w:val="28"/>
          <w:szCs w:val="28"/>
          <w:bdr w:val="none" w:sz="0" w:space="0" w:color="auto"/>
          <w:lang w:val="ru-RU" w:eastAsia="ru-RU"/>
        </w:rPr>
        <w:t>Первого порядка (горизонтально, по 2 показателю размера</w:t>
      </w:r>
      <w:r w:rsidR="00432A1F" w:rsidRPr="002578C9">
        <w:rPr>
          <w:rFonts w:eastAsia="Times New Roman"/>
          <w:color w:val="000000" w:themeColor="text1"/>
          <w:sz w:val="28"/>
          <w:szCs w:val="28"/>
          <w:bdr w:val="none" w:sz="0" w:space="0" w:color="auto"/>
          <w:lang w:val="ru-RU" w:eastAsia="ru-RU"/>
        </w:rPr>
        <w:t xml:space="preserve"> дуги): </w:t>
      </w:r>
      <w:r w:rsidR="000F6EC9" w:rsidRPr="002578C9">
        <w:rPr>
          <w:rFonts w:eastAsia="Times New Roman"/>
          <w:color w:val="000000" w:themeColor="text1"/>
          <w:sz w:val="28"/>
          <w:szCs w:val="28"/>
          <w:bdr w:val="none" w:sz="0" w:space="0" w:color="auto"/>
          <w:lang w:val="ru-RU" w:eastAsia="ru-RU"/>
        </w:rPr>
        <w:t>инсет</w:t>
      </w:r>
      <w:r w:rsidR="00432A1F" w:rsidRPr="002578C9">
        <w:rPr>
          <w:rFonts w:eastAsia="Times New Roman"/>
          <w:color w:val="000000" w:themeColor="text1"/>
          <w:sz w:val="28"/>
          <w:szCs w:val="28"/>
          <w:bdr w:val="none" w:sz="0" w:space="0" w:color="auto"/>
          <w:lang w:val="ru-RU" w:eastAsia="ru-RU"/>
        </w:rPr>
        <w:t xml:space="preserve">, </w:t>
      </w:r>
      <w:r w:rsidR="000F6EC9" w:rsidRPr="002578C9">
        <w:rPr>
          <w:rFonts w:eastAsia="Times New Roman"/>
          <w:color w:val="000000" w:themeColor="text1"/>
          <w:sz w:val="28"/>
          <w:szCs w:val="28"/>
          <w:bdr w:val="none" w:sz="0" w:space="0" w:color="auto"/>
          <w:lang w:val="ru-RU" w:eastAsia="ru-RU"/>
        </w:rPr>
        <w:t>офсет</w:t>
      </w:r>
      <w:r w:rsidR="00432A1F" w:rsidRPr="002578C9">
        <w:rPr>
          <w:rFonts w:eastAsia="Times New Roman"/>
          <w:color w:val="000000" w:themeColor="text1"/>
          <w:sz w:val="28"/>
          <w:szCs w:val="28"/>
          <w:bdr w:val="none" w:sz="0" w:space="0" w:color="auto"/>
          <w:lang w:val="ru-RU" w:eastAsia="ru-RU"/>
        </w:rPr>
        <w:t>,</w:t>
      </w:r>
      <w:r w:rsidR="00726FF6" w:rsidRPr="002578C9">
        <w:rPr>
          <w:rFonts w:eastAsia="Times New Roman"/>
          <w:color w:val="000000" w:themeColor="text1"/>
          <w:sz w:val="28"/>
          <w:szCs w:val="28"/>
          <w:bdr w:val="none" w:sz="0" w:space="0" w:color="auto"/>
          <w:lang w:val="ru-RU" w:eastAsia="ru-RU"/>
        </w:rPr>
        <w:t xml:space="preserve"> </w:t>
      </w:r>
      <w:r w:rsidR="000F6EC9" w:rsidRPr="002578C9">
        <w:rPr>
          <w:rFonts w:eastAsia="Times New Roman"/>
          <w:color w:val="000000" w:themeColor="text1"/>
          <w:sz w:val="28"/>
          <w:szCs w:val="28"/>
          <w:bdr w:val="none" w:sz="0" w:space="0" w:color="auto"/>
          <w:lang w:val="ru-RU" w:eastAsia="ru-RU"/>
        </w:rPr>
        <w:t>ротация</w:t>
      </w:r>
      <w:r w:rsidR="00432A1F" w:rsidRPr="002578C9">
        <w:rPr>
          <w:rFonts w:eastAsia="Times New Roman"/>
          <w:color w:val="000000" w:themeColor="text1"/>
          <w:sz w:val="28"/>
          <w:szCs w:val="28"/>
          <w:bdr w:val="none" w:sz="0" w:space="0" w:color="auto"/>
          <w:lang w:val="ru-RU" w:eastAsia="ru-RU"/>
        </w:rPr>
        <w:t>.</w:t>
      </w:r>
    </w:p>
    <w:p w:rsidR="000F6EC9" w:rsidRPr="002578C9" w:rsidRDefault="000F6EC9" w:rsidP="00C12EF0">
      <w:pPr>
        <w:pBdr>
          <w:top w:val="none" w:sz="0" w:space="0" w:color="auto"/>
          <w:left w:val="none" w:sz="0" w:space="0" w:color="auto"/>
          <w:bottom w:val="none" w:sz="0" w:space="0" w:color="auto"/>
          <w:right w:val="none" w:sz="0" w:space="0" w:color="auto"/>
          <w:between w:val="none" w:sz="0" w:space="0" w:color="auto"/>
          <w:bar w:val="none" w:sz="0" w:color="auto"/>
        </w:pBdr>
        <w:spacing w:after="60" w:line="360" w:lineRule="auto"/>
        <w:ind w:right="795"/>
        <w:rPr>
          <w:rFonts w:eastAsia="Times New Roman"/>
          <w:color w:val="000000" w:themeColor="text1"/>
          <w:sz w:val="28"/>
          <w:szCs w:val="28"/>
          <w:bdr w:val="none" w:sz="0" w:space="0" w:color="auto"/>
          <w:lang w:eastAsia="ru-RU"/>
        </w:rPr>
      </w:pPr>
      <w:r w:rsidRPr="002578C9">
        <w:rPr>
          <w:rFonts w:eastAsia="Times New Roman"/>
          <w:color w:val="000000" w:themeColor="text1"/>
          <w:sz w:val="28"/>
          <w:szCs w:val="28"/>
          <w:bdr w:val="none" w:sz="0" w:space="0" w:color="auto"/>
          <w:lang w:val="ru-RU" w:eastAsia="ru-RU"/>
        </w:rPr>
        <w:br/>
        <w:t>Второго порядка (вертикально, по 1 показателю размера дуги)</w:t>
      </w:r>
      <w:r w:rsidR="00432A1F" w:rsidRPr="002578C9">
        <w:rPr>
          <w:rFonts w:eastAsia="Times New Roman"/>
          <w:color w:val="000000" w:themeColor="text1"/>
          <w:sz w:val="28"/>
          <w:szCs w:val="28"/>
          <w:bdr w:val="none" w:sz="0" w:space="0" w:color="auto"/>
          <w:lang w:val="ru-RU" w:eastAsia="ru-RU"/>
        </w:rPr>
        <w:t xml:space="preserve">: экструзия, интрузия, </w:t>
      </w:r>
      <w:r w:rsidRPr="002578C9">
        <w:rPr>
          <w:rFonts w:eastAsia="Times New Roman"/>
          <w:color w:val="000000" w:themeColor="text1"/>
          <w:sz w:val="28"/>
          <w:szCs w:val="28"/>
          <w:bdr w:val="none" w:sz="0" w:space="0" w:color="auto"/>
          <w:lang w:val="ru-RU" w:eastAsia="ru-RU"/>
        </w:rPr>
        <w:t>ангуляция</w:t>
      </w:r>
      <w:r w:rsidR="00432A1F" w:rsidRPr="002578C9">
        <w:rPr>
          <w:rFonts w:eastAsia="Times New Roman"/>
          <w:color w:val="000000" w:themeColor="text1"/>
          <w:sz w:val="28"/>
          <w:szCs w:val="28"/>
          <w:bdr w:val="none" w:sz="0" w:space="0" w:color="auto"/>
          <w:lang w:val="ru-RU" w:eastAsia="ru-RU"/>
        </w:rPr>
        <w:t>.</w:t>
      </w:r>
      <w:r w:rsidRPr="002578C9">
        <w:rPr>
          <w:rFonts w:eastAsia="Times New Roman"/>
          <w:color w:val="000000" w:themeColor="text1"/>
          <w:sz w:val="28"/>
          <w:szCs w:val="28"/>
          <w:bdr w:val="none" w:sz="0" w:space="0" w:color="auto"/>
          <w:lang w:val="ru-RU" w:eastAsia="ru-RU"/>
        </w:rPr>
        <w:br/>
        <w:t>Т</w:t>
      </w:r>
      <w:r w:rsidR="00726FF6" w:rsidRPr="002578C9">
        <w:rPr>
          <w:rFonts w:eastAsia="Times New Roman"/>
          <w:color w:val="000000" w:themeColor="text1"/>
          <w:sz w:val="28"/>
          <w:szCs w:val="28"/>
          <w:bdr w:val="none" w:sz="0" w:space="0" w:color="auto"/>
          <w:lang w:val="ru-RU" w:eastAsia="ru-RU"/>
        </w:rPr>
        <w:t>ретьего порядка (скручивание)</w:t>
      </w:r>
      <w:r w:rsidR="00432A1F" w:rsidRPr="002578C9">
        <w:rPr>
          <w:rFonts w:eastAsia="Times New Roman"/>
          <w:color w:val="000000" w:themeColor="text1"/>
          <w:sz w:val="28"/>
          <w:szCs w:val="28"/>
          <w:bdr w:val="none" w:sz="0" w:space="0" w:color="auto"/>
          <w:lang w:val="ru-RU" w:eastAsia="ru-RU"/>
        </w:rPr>
        <w:t>:</w:t>
      </w:r>
      <w:r w:rsidR="00726FF6" w:rsidRPr="002578C9">
        <w:rPr>
          <w:rFonts w:eastAsia="Times New Roman"/>
          <w:color w:val="000000" w:themeColor="text1"/>
          <w:sz w:val="28"/>
          <w:szCs w:val="28"/>
          <w:bdr w:val="none" w:sz="0" w:space="0" w:color="auto"/>
          <w:lang w:val="ru-RU" w:eastAsia="ru-RU"/>
        </w:rPr>
        <w:t xml:space="preserve"> </w:t>
      </w:r>
      <w:r w:rsidRPr="002578C9">
        <w:rPr>
          <w:rFonts w:eastAsia="Times New Roman"/>
          <w:color w:val="000000" w:themeColor="text1"/>
          <w:sz w:val="28"/>
          <w:szCs w:val="28"/>
          <w:bdr w:val="none" w:sz="0" w:space="0" w:color="auto"/>
          <w:lang w:val="ru-RU" w:eastAsia="ru-RU"/>
        </w:rPr>
        <w:t>торк</w:t>
      </w:r>
      <w:r w:rsidR="00432A1F" w:rsidRPr="002578C9">
        <w:rPr>
          <w:rFonts w:eastAsia="Times New Roman"/>
          <w:color w:val="000000" w:themeColor="text1"/>
          <w:sz w:val="28"/>
          <w:szCs w:val="28"/>
          <w:bdr w:val="none" w:sz="0" w:space="0" w:color="auto"/>
          <w:lang w:eastAsia="ru-RU"/>
        </w:rPr>
        <w:t>.</w:t>
      </w:r>
    </w:p>
    <w:p w:rsidR="00BF4549" w:rsidRPr="002578C9" w:rsidRDefault="00443C81" w:rsidP="00C12EF0">
      <w:pPr>
        <w:pStyle w:val="2"/>
        <w:spacing w:line="360" w:lineRule="auto"/>
        <w:ind w:firstLine="720"/>
        <w:rPr>
          <w:rFonts w:ascii="Times New Roman" w:hAnsi="Times New Roman" w:cs="Times New Roman"/>
          <w:color w:val="000000" w:themeColor="text1"/>
          <w:sz w:val="28"/>
          <w:szCs w:val="28"/>
          <w:lang w:val="ru-RU"/>
        </w:rPr>
      </w:pPr>
      <w:bookmarkStart w:id="6" w:name="_Toc514749770"/>
      <w:r w:rsidRPr="002578C9">
        <w:rPr>
          <w:rFonts w:ascii="Times New Roman" w:hAnsi="Times New Roman" w:cs="Times New Roman"/>
          <w:color w:val="000000" w:themeColor="text1"/>
          <w:sz w:val="28"/>
          <w:szCs w:val="28"/>
          <w:lang w:val="ru-RU"/>
        </w:rPr>
        <w:t xml:space="preserve">1.4 Система </w:t>
      </w:r>
      <w:r w:rsidRPr="002578C9">
        <w:rPr>
          <w:rFonts w:ascii="Times New Roman" w:hAnsi="Times New Roman" w:cs="Times New Roman"/>
          <w:color w:val="000000" w:themeColor="text1"/>
          <w:sz w:val="28"/>
          <w:szCs w:val="28"/>
        </w:rPr>
        <w:t>Damon</w:t>
      </w:r>
      <w:bookmarkEnd w:id="6"/>
      <w:r w:rsidRPr="002578C9">
        <w:rPr>
          <w:rFonts w:ascii="Times New Roman" w:hAnsi="Times New Roman" w:cs="Times New Roman"/>
          <w:color w:val="000000" w:themeColor="text1"/>
          <w:sz w:val="28"/>
          <w:szCs w:val="28"/>
          <w:lang w:val="ru-RU"/>
        </w:rPr>
        <w:t xml:space="preserve"> </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Система </w:t>
      </w:r>
      <w:r w:rsidRPr="002578C9">
        <w:rPr>
          <w:color w:val="000000" w:themeColor="text1"/>
          <w:sz w:val="28"/>
          <w:szCs w:val="28"/>
        </w:rPr>
        <w:t>Damon</w:t>
      </w:r>
      <w:r w:rsidRPr="002578C9">
        <w:rPr>
          <w:color w:val="000000" w:themeColor="text1"/>
          <w:sz w:val="28"/>
          <w:szCs w:val="28"/>
          <w:lang w:val="ru-RU"/>
        </w:rPr>
        <w:t xml:space="preserve"> – система разработанная доктором Дуайтом Деймоном,</w:t>
      </w:r>
      <w:r w:rsidRPr="002578C9">
        <w:rPr>
          <w:color w:val="000000" w:themeColor="text1"/>
          <w:sz w:val="28"/>
          <w:szCs w:val="28"/>
        </w:rPr>
        <w:t> </w:t>
      </w:r>
      <w:r w:rsidRPr="002578C9">
        <w:rPr>
          <w:color w:val="000000" w:themeColor="text1"/>
          <w:sz w:val="28"/>
          <w:szCs w:val="28"/>
          <w:lang w:val="ru-RU"/>
        </w:rPr>
        <w:t xml:space="preserve">которая направлена на улучшение эстетических и функциональных составляющих зубочелюстного аппарата. Первый брекет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SL</w:t>
      </w:r>
      <w:r w:rsidRPr="002578C9">
        <w:rPr>
          <w:color w:val="000000" w:themeColor="text1"/>
          <w:sz w:val="28"/>
          <w:szCs w:val="28"/>
          <w:lang w:val="ru-RU"/>
        </w:rPr>
        <w:t xml:space="preserve"> </w:t>
      </w:r>
      <w:proofErr w:type="gramStart"/>
      <w:r w:rsidRPr="002578C9">
        <w:rPr>
          <w:color w:val="000000" w:themeColor="text1"/>
          <w:sz w:val="28"/>
          <w:szCs w:val="28"/>
          <w:lang w:val="ru-RU"/>
        </w:rPr>
        <w:t>был</w:t>
      </w:r>
      <w:proofErr w:type="gramEnd"/>
      <w:r w:rsidRPr="002578C9">
        <w:rPr>
          <w:color w:val="000000" w:themeColor="text1"/>
          <w:sz w:val="28"/>
          <w:szCs w:val="28"/>
          <w:lang w:val="ru-RU"/>
        </w:rPr>
        <w:t xml:space="preserve"> изобретет в 1996 году. </w:t>
      </w:r>
      <w:proofErr w:type="gramStart"/>
      <w:r w:rsidRPr="002578C9">
        <w:rPr>
          <w:color w:val="000000" w:themeColor="text1"/>
          <w:sz w:val="28"/>
          <w:szCs w:val="28"/>
          <w:lang w:val="ru-RU"/>
        </w:rPr>
        <w:t>После большой работы доктора Деймона</w:t>
      </w:r>
      <w:r w:rsidR="008A0A70" w:rsidRPr="002578C9">
        <w:rPr>
          <w:color w:val="000000" w:themeColor="text1"/>
          <w:sz w:val="28"/>
          <w:szCs w:val="28"/>
          <w:lang w:val="ru-RU"/>
        </w:rPr>
        <w:t xml:space="preserve"> </w:t>
      </w:r>
      <w:r w:rsidRPr="002578C9">
        <w:rPr>
          <w:color w:val="000000" w:themeColor="text1"/>
          <w:sz w:val="28"/>
          <w:szCs w:val="28"/>
          <w:lang w:val="ru-RU"/>
        </w:rPr>
        <w:t xml:space="preserve">был создан брекет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в 2009 году и в этом же году </w:t>
      </w:r>
      <w:r w:rsidRPr="002578C9">
        <w:rPr>
          <w:color w:val="000000" w:themeColor="text1"/>
          <w:sz w:val="28"/>
          <w:szCs w:val="28"/>
        </w:rPr>
        <w:t>Damon</w:t>
      </w:r>
      <w:r w:rsidRPr="002578C9">
        <w:rPr>
          <w:color w:val="000000" w:themeColor="text1"/>
          <w:sz w:val="28"/>
          <w:szCs w:val="28"/>
          <w:lang w:val="ru-RU"/>
        </w:rPr>
        <w:t xml:space="preserve"> </w:t>
      </w:r>
      <w:r w:rsidR="008A0A70" w:rsidRPr="002578C9">
        <w:rPr>
          <w:color w:val="000000" w:themeColor="text1"/>
          <w:sz w:val="28"/>
          <w:szCs w:val="28"/>
        </w:rPr>
        <w:t>clear</w:t>
      </w:r>
      <w:r w:rsidR="008A0A70" w:rsidRPr="002578C9">
        <w:rPr>
          <w:color w:val="000000" w:themeColor="text1"/>
          <w:sz w:val="28"/>
          <w:szCs w:val="28"/>
          <w:lang w:val="ru-RU"/>
        </w:rPr>
        <w:t xml:space="preserve"> (</w:t>
      </w:r>
      <w:r w:rsidR="008A0A70" w:rsidRPr="002578C9">
        <w:rPr>
          <w:color w:val="000000" w:themeColor="text1"/>
          <w:sz w:val="28"/>
          <w:szCs w:val="28"/>
          <w:shd w:val="clear" w:color="auto" w:fill="FFFFFF"/>
        </w:rPr>
        <w:t>Damon</w:t>
      </w:r>
      <w:r w:rsidR="008A0A70" w:rsidRPr="002578C9">
        <w:rPr>
          <w:color w:val="000000" w:themeColor="text1"/>
          <w:sz w:val="28"/>
          <w:szCs w:val="28"/>
          <w:shd w:val="clear" w:color="auto" w:fill="FFFFFF"/>
          <w:lang w:val="ru-RU"/>
        </w:rPr>
        <w:t xml:space="preserve">  </w:t>
      </w:r>
      <w:r w:rsidR="008A0A70" w:rsidRPr="002578C9">
        <w:rPr>
          <w:color w:val="000000" w:themeColor="text1"/>
          <w:sz w:val="28"/>
          <w:szCs w:val="28"/>
          <w:shd w:val="clear" w:color="auto" w:fill="FFFFFF"/>
        </w:rPr>
        <w:t>D</w:t>
      </w:r>
      <w:r w:rsidR="008A0A70" w:rsidRPr="002578C9">
        <w:rPr>
          <w:color w:val="000000" w:themeColor="text1"/>
          <w:sz w:val="28"/>
          <w:szCs w:val="28"/>
          <w:shd w:val="clear" w:color="auto" w:fill="FFFFFF"/>
          <w:lang w:val="ru-RU"/>
        </w:rPr>
        <w:t>.</w:t>
      </w:r>
      <w:proofErr w:type="gramEnd"/>
      <w:r w:rsidR="008A0A70" w:rsidRPr="002578C9">
        <w:rPr>
          <w:color w:val="000000" w:themeColor="text1"/>
          <w:sz w:val="28"/>
          <w:szCs w:val="28"/>
          <w:shd w:val="clear" w:color="auto" w:fill="FFFFFF"/>
          <w:lang w:val="ru-RU"/>
        </w:rPr>
        <w:t xml:space="preserve"> </w:t>
      </w:r>
      <w:proofErr w:type="gramStart"/>
      <w:r w:rsidR="008A0A70" w:rsidRPr="002578C9">
        <w:rPr>
          <w:color w:val="000000" w:themeColor="text1"/>
          <w:sz w:val="28"/>
          <w:szCs w:val="28"/>
          <w:shd w:val="clear" w:color="auto" w:fill="FFFFFF"/>
        </w:rPr>
        <w:t>H</w:t>
      </w:r>
      <w:r w:rsidR="008A0A70" w:rsidRPr="002578C9">
        <w:rPr>
          <w:color w:val="000000" w:themeColor="text1"/>
          <w:sz w:val="28"/>
          <w:szCs w:val="28"/>
          <w:shd w:val="clear" w:color="auto" w:fill="FFFFFF"/>
          <w:lang w:val="ru-RU"/>
        </w:rPr>
        <w:t>.,</w:t>
      </w:r>
      <w:r w:rsidR="008A0A70" w:rsidRPr="002578C9">
        <w:rPr>
          <w:color w:val="000000" w:themeColor="text1"/>
          <w:sz w:val="28"/>
          <w:szCs w:val="28"/>
          <w:shd w:val="clear" w:color="auto" w:fill="FFFFFF"/>
        </w:rPr>
        <w:t> </w:t>
      </w:r>
      <w:r w:rsidR="008A0A70" w:rsidRPr="002578C9">
        <w:rPr>
          <w:rStyle w:val="nlmarticle-title"/>
          <w:color w:val="000000" w:themeColor="text1"/>
          <w:sz w:val="28"/>
          <w:szCs w:val="28"/>
          <w:shd w:val="clear" w:color="auto" w:fill="FFFFFF"/>
        </w:rPr>
        <w:t>The</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rationale</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evolution</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and</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clinical</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application</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of</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the</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self</w:t>
      </w:r>
      <w:r w:rsidR="008A0A70" w:rsidRPr="002578C9">
        <w:rPr>
          <w:rStyle w:val="nlmarticle-title"/>
          <w:color w:val="000000" w:themeColor="text1"/>
          <w:sz w:val="28"/>
          <w:szCs w:val="28"/>
          <w:shd w:val="clear" w:color="auto" w:fill="FFFFFF"/>
          <w:lang w:val="ru-RU"/>
        </w:rPr>
        <w:t>-</w:t>
      </w:r>
      <w:r w:rsidR="008A0A70" w:rsidRPr="002578C9">
        <w:rPr>
          <w:rStyle w:val="nlmarticle-title"/>
          <w:color w:val="000000" w:themeColor="text1"/>
          <w:sz w:val="28"/>
          <w:szCs w:val="28"/>
          <w:shd w:val="clear" w:color="auto" w:fill="FFFFFF"/>
        </w:rPr>
        <w:t>ligating</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bracket</w:t>
      </w:r>
      <w:r w:rsidR="008A0A70" w:rsidRPr="002578C9">
        <w:rPr>
          <w:rStyle w:val="nlmarticle-title"/>
          <w:color w:val="000000" w:themeColor="text1"/>
          <w:sz w:val="28"/>
          <w:szCs w:val="28"/>
          <w:shd w:val="clear" w:color="auto" w:fill="FFFFFF"/>
          <w:lang w:val="ru-RU"/>
        </w:rPr>
        <w:t>,</w:t>
      </w:r>
      <w:r w:rsidR="008A0A70" w:rsidRPr="002578C9">
        <w:rPr>
          <w:rStyle w:val="nlmyear"/>
          <w:color w:val="000000" w:themeColor="text1"/>
          <w:sz w:val="28"/>
          <w:szCs w:val="28"/>
          <w:shd w:val="clear" w:color="auto" w:fill="FFFFFF"/>
          <w:lang w:val="ru-RU"/>
        </w:rPr>
        <w:t xml:space="preserve"> 1998).</w:t>
      </w:r>
      <w:proofErr w:type="gramEnd"/>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Самолигирующиеся устройства представляют собой систему прямых сил, для которых не требуются эластические или металлические лигатуры, чтобы держать дугу в пазе, имея механизм двери или замка, предназначенн</w:t>
      </w:r>
      <w:r w:rsidR="005C50C1" w:rsidRPr="002578C9">
        <w:rPr>
          <w:color w:val="000000" w:themeColor="text1"/>
          <w:sz w:val="28"/>
          <w:szCs w:val="28"/>
          <w:lang w:val="ru-RU"/>
        </w:rPr>
        <w:t>ый для выполнения этой функции (</w:t>
      </w:r>
      <w:r w:rsidRPr="002578C9">
        <w:rPr>
          <w:color w:val="000000" w:themeColor="text1"/>
          <w:sz w:val="28"/>
          <w:szCs w:val="28"/>
        </w:rPr>
        <w:t>Harris</w:t>
      </w:r>
      <w:r w:rsidRPr="002578C9">
        <w:rPr>
          <w:color w:val="000000" w:themeColor="text1"/>
          <w:sz w:val="28"/>
          <w:szCs w:val="28"/>
          <w:lang w:val="ru-RU"/>
        </w:rPr>
        <w:t xml:space="preserve"> </w:t>
      </w:r>
      <w:r w:rsidRPr="002578C9">
        <w:rPr>
          <w:color w:val="000000" w:themeColor="text1"/>
          <w:sz w:val="28"/>
          <w:szCs w:val="28"/>
        </w:rPr>
        <w:t>EF</w:t>
      </w:r>
      <w:r w:rsidRPr="002578C9">
        <w:rPr>
          <w:color w:val="000000" w:themeColor="text1"/>
          <w:sz w:val="28"/>
          <w:szCs w:val="28"/>
          <w:lang w:val="ru-RU"/>
        </w:rPr>
        <w:t xml:space="preserve">, </w:t>
      </w:r>
      <w:r w:rsidRPr="002578C9">
        <w:rPr>
          <w:color w:val="000000" w:themeColor="text1"/>
          <w:sz w:val="28"/>
          <w:szCs w:val="28"/>
        </w:rPr>
        <w:t>Glassell</w:t>
      </w:r>
      <w:r w:rsidRPr="002578C9">
        <w:rPr>
          <w:color w:val="000000" w:themeColor="text1"/>
          <w:sz w:val="28"/>
          <w:szCs w:val="28"/>
          <w:lang w:val="ru-RU"/>
        </w:rPr>
        <w:t xml:space="preserve"> </w:t>
      </w:r>
      <w:r w:rsidRPr="002578C9">
        <w:rPr>
          <w:color w:val="000000" w:themeColor="text1"/>
          <w:sz w:val="28"/>
          <w:szCs w:val="28"/>
        </w:rPr>
        <w:t>BE</w:t>
      </w:r>
      <w:r w:rsidRPr="002578C9">
        <w:rPr>
          <w:color w:val="000000" w:themeColor="text1"/>
          <w:sz w:val="28"/>
          <w:szCs w:val="28"/>
          <w:lang w:val="ru-RU"/>
        </w:rPr>
        <w:t>,2012.,543-549).</w:t>
      </w:r>
      <w:r w:rsidR="006023F3" w:rsidRPr="002578C9">
        <w:rPr>
          <w:color w:val="000000" w:themeColor="text1"/>
          <w:sz w:val="28"/>
          <w:szCs w:val="28"/>
          <w:lang w:val="ru-RU"/>
        </w:rPr>
        <w:t xml:space="preserve"> </w:t>
      </w:r>
      <w:r w:rsidRPr="002578C9">
        <w:rPr>
          <w:color w:val="000000" w:themeColor="text1"/>
          <w:sz w:val="28"/>
          <w:szCs w:val="28"/>
          <w:lang w:val="ru-RU"/>
        </w:rPr>
        <w:t>Традиционно их можно разделить на активные самолигирующие и самолигирующие пассивные устройства в зависимости от того, нажимает ли замыкающий механизм дугу на дне прорези или нет.</w:t>
      </w:r>
    </w:p>
    <w:p w:rsidR="006023F3" w:rsidRDefault="006023F3" w:rsidP="00C12EF0">
      <w:pPr>
        <w:spacing w:line="360" w:lineRule="auto"/>
        <w:jc w:val="both"/>
        <w:rPr>
          <w:color w:val="000000" w:themeColor="text1"/>
          <w:sz w:val="28"/>
          <w:szCs w:val="28"/>
          <w:lang w:val="ru-RU"/>
        </w:rPr>
      </w:pPr>
    </w:p>
    <w:p w:rsidR="00C12EF0" w:rsidRDefault="00C12EF0" w:rsidP="00C12EF0">
      <w:pPr>
        <w:spacing w:line="360" w:lineRule="auto"/>
        <w:jc w:val="both"/>
        <w:rPr>
          <w:color w:val="000000" w:themeColor="text1"/>
          <w:sz w:val="28"/>
          <w:szCs w:val="28"/>
          <w:lang w:val="ru-RU"/>
        </w:rPr>
      </w:pPr>
    </w:p>
    <w:p w:rsidR="00C12EF0" w:rsidRPr="002578C9" w:rsidRDefault="00C12EF0" w:rsidP="00C12EF0">
      <w:pPr>
        <w:spacing w:line="360" w:lineRule="auto"/>
        <w:jc w:val="both"/>
        <w:rPr>
          <w:color w:val="000000" w:themeColor="text1"/>
          <w:sz w:val="28"/>
          <w:szCs w:val="28"/>
          <w:lang w:val="ru-RU"/>
        </w:rPr>
      </w:pPr>
    </w:p>
    <w:p w:rsidR="00532FC1" w:rsidRPr="000C6CCC" w:rsidRDefault="00532FC1" w:rsidP="00C12EF0">
      <w:pPr>
        <w:spacing w:line="360" w:lineRule="auto"/>
        <w:ind w:firstLine="720"/>
        <w:jc w:val="both"/>
        <w:rPr>
          <w:b/>
          <w:color w:val="000000" w:themeColor="text1"/>
          <w:sz w:val="28"/>
          <w:szCs w:val="28"/>
          <w:lang w:val="ru-RU"/>
        </w:rPr>
      </w:pPr>
    </w:p>
    <w:p w:rsidR="00532FC1" w:rsidRPr="000C6CCC" w:rsidRDefault="00532FC1" w:rsidP="00C12EF0">
      <w:pPr>
        <w:spacing w:line="360" w:lineRule="auto"/>
        <w:ind w:firstLine="720"/>
        <w:jc w:val="both"/>
        <w:rPr>
          <w:b/>
          <w:color w:val="000000" w:themeColor="text1"/>
          <w:sz w:val="28"/>
          <w:szCs w:val="28"/>
          <w:lang w:val="ru-RU"/>
        </w:rPr>
      </w:pPr>
    </w:p>
    <w:p w:rsidR="00BF4549" w:rsidRPr="00C12EF0" w:rsidRDefault="00443C81" w:rsidP="00C12EF0">
      <w:pPr>
        <w:spacing w:line="360" w:lineRule="auto"/>
        <w:ind w:firstLine="720"/>
        <w:jc w:val="both"/>
        <w:rPr>
          <w:b/>
          <w:color w:val="000000" w:themeColor="text1"/>
          <w:sz w:val="28"/>
          <w:szCs w:val="28"/>
          <w:lang w:val="ru-RU"/>
        </w:rPr>
      </w:pPr>
      <w:r w:rsidRPr="00C12EF0">
        <w:rPr>
          <w:b/>
          <w:color w:val="000000" w:themeColor="text1"/>
          <w:sz w:val="28"/>
          <w:szCs w:val="28"/>
          <w:lang w:val="ru-RU"/>
        </w:rPr>
        <w:lastRenderedPageBreak/>
        <w:t>Преимущества самолигирующих систем.</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Цель самолигирующей системы была задумана исключительно для сокращения и упрощения времени работы ортодонта и улучшения качества комфорта пациента. </w:t>
      </w:r>
      <w:r w:rsidR="005C50C1" w:rsidRPr="002578C9">
        <w:rPr>
          <w:color w:val="000000" w:themeColor="text1"/>
          <w:sz w:val="28"/>
          <w:szCs w:val="28"/>
          <w:lang w:val="ru-RU"/>
        </w:rPr>
        <w:t>В</w:t>
      </w:r>
      <w:r w:rsidRPr="002578C9">
        <w:rPr>
          <w:color w:val="000000" w:themeColor="text1"/>
          <w:sz w:val="28"/>
          <w:szCs w:val="28"/>
          <w:lang w:val="ru-RU"/>
        </w:rPr>
        <w:t>последствии доктор Деймон осознал бесчисленные преимущества безлигатурных систем, среди которых значительное низкое трения, которое поз</w:t>
      </w:r>
      <w:r w:rsidR="009D7EA0" w:rsidRPr="002578C9">
        <w:rPr>
          <w:color w:val="000000" w:themeColor="text1"/>
          <w:sz w:val="28"/>
          <w:szCs w:val="28"/>
          <w:lang w:val="ru-RU"/>
        </w:rPr>
        <w:t>воляет дуге спокойно скользить (</w:t>
      </w:r>
      <w:r w:rsidR="009D7EA0" w:rsidRPr="002578C9">
        <w:rPr>
          <w:color w:val="000000" w:themeColor="text1"/>
          <w:sz w:val="28"/>
          <w:szCs w:val="28"/>
          <w:shd w:val="clear" w:color="auto" w:fill="FFFFFF"/>
        </w:rPr>
        <w:t>Birnie</w:t>
      </w:r>
      <w:r w:rsidR="009D7EA0" w:rsidRPr="002578C9">
        <w:rPr>
          <w:color w:val="000000" w:themeColor="text1"/>
          <w:sz w:val="28"/>
          <w:szCs w:val="28"/>
          <w:shd w:val="clear" w:color="auto" w:fill="FFFFFF"/>
          <w:lang w:val="ru-RU"/>
        </w:rPr>
        <w:t xml:space="preserve"> </w:t>
      </w:r>
      <w:r w:rsidR="009D7EA0" w:rsidRPr="002578C9">
        <w:rPr>
          <w:color w:val="000000" w:themeColor="text1"/>
          <w:sz w:val="28"/>
          <w:szCs w:val="28"/>
          <w:shd w:val="clear" w:color="auto" w:fill="FFFFFF"/>
        </w:rPr>
        <w:t>D</w:t>
      </w:r>
      <w:r w:rsidR="009D7EA0" w:rsidRPr="002578C9">
        <w:rPr>
          <w:color w:val="000000" w:themeColor="text1"/>
          <w:sz w:val="28"/>
          <w:szCs w:val="28"/>
          <w:shd w:val="clear" w:color="auto" w:fill="FFFFFF"/>
          <w:lang w:val="ru-RU"/>
        </w:rPr>
        <w:t>.,</w:t>
      </w:r>
      <w:r w:rsidR="009D7EA0" w:rsidRPr="002578C9">
        <w:rPr>
          <w:color w:val="000000" w:themeColor="text1"/>
          <w:sz w:val="28"/>
          <w:szCs w:val="28"/>
          <w:shd w:val="clear" w:color="auto" w:fill="FFFFFF"/>
        </w:rPr>
        <w:t> </w:t>
      </w:r>
      <w:r w:rsidR="009D7EA0" w:rsidRPr="002578C9">
        <w:rPr>
          <w:rStyle w:val="nlmarticle-title"/>
          <w:color w:val="000000" w:themeColor="text1"/>
          <w:sz w:val="28"/>
          <w:szCs w:val="28"/>
          <w:shd w:val="clear" w:color="auto" w:fill="FFFFFF"/>
        </w:rPr>
        <w:t>The</w:t>
      </w:r>
      <w:r w:rsidR="009D7EA0" w:rsidRPr="002578C9">
        <w:rPr>
          <w:rStyle w:val="nlmarticle-title"/>
          <w:color w:val="000000" w:themeColor="text1"/>
          <w:sz w:val="28"/>
          <w:szCs w:val="28"/>
          <w:shd w:val="clear" w:color="auto" w:fill="FFFFFF"/>
          <w:lang w:val="ru-RU"/>
        </w:rPr>
        <w:t xml:space="preserve"> </w:t>
      </w:r>
      <w:r w:rsidR="009D7EA0" w:rsidRPr="002578C9">
        <w:rPr>
          <w:rStyle w:val="nlmarticle-title"/>
          <w:color w:val="000000" w:themeColor="text1"/>
          <w:sz w:val="28"/>
          <w:szCs w:val="28"/>
          <w:shd w:val="clear" w:color="auto" w:fill="FFFFFF"/>
        </w:rPr>
        <w:t>Damon</w:t>
      </w:r>
      <w:r w:rsidR="009D7EA0" w:rsidRPr="002578C9">
        <w:rPr>
          <w:rStyle w:val="nlmarticle-title"/>
          <w:color w:val="000000" w:themeColor="text1"/>
          <w:sz w:val="28"/>
          <w:szCs w:val="28"/>
          <w:shd w:val="clear" w:color="auto" w:fill="FFFFFF"/>
          <w:lang w:val="ru-RU"/>
        </w:rPr>
        <w:t xml:space="preserve"> </w:t>
      </w:r>
      <w:r w:rsidR="009D7EA0" w:rsidRPr="002578C9">
        <w:rPr>
          <w:rStyle w:val="nlmarticle-title"/>
          <w:color w:val="000000" w:themeColor="text1"/>
          <w:sz w:val="28"/>
          <w:szCs w:val="28"/>
          <w:shd w:val="clear" w:color="auto" w:fill="FFFFFF"/>
        </w:rPr>
        <w:t>passive</w:t>
      </w:r>
      <w:r w:rsidR="009D7EA0" w:rsidRPr="002578C9">
        <w:rPr>
          <w:rStyle w:val="nlmarticle-title"/>
          <w:color w:val="000000" w:themeColor="text1"/>
          <w:sz w:val="28"/>
          <w:szCs w:val="28"/>
          <w:shd w:val="clear" w:color="auto" w:fill="FFFFFF"/>
          <w:lang w:val="ru-RU"/>
        </w:rPr>
        <w:t xml:space="preserve"> </w:t>
      </w:r>
      <w:r w:rsidR="009D7EA0" w:rsidRPr="002578C9">
        <w:rPr>
          <w:rStyle w:val="nlmarticle-title"/>
          <w:color w:val="000000" w:themeColor="text1"/>
          <w:sz w:val="28"/>
          <w:szCs w:val="28"/>
          <w:shd w:val="clear" w:color="auto" w:fill="FFFFFF"/>
        </w:rPr>
        <w:t>self</w:t>
      </w:r>
      <w:r w:rsidR="009D7EA0" w:rsidRPr="002578C9">
        <w:rPr>
          <w:rStyle w:val="nlmarticle-title"/>
          <w:color w:val="000000" w:themeColor="text1"/>
          <w:sz w:val="28"/>
          <w:szCs w:val="28"/>
          <w:shd w:val="clear" w:color="auto" w:fill="FFFFFF"/>
          <w:lang w:val="ru-RU"/>
        </w:rPr>
        <w:t>-</w:t>
      </w:r>
      <w:r w:rsidR="009D7EA0" w:rsidRPr="002578C9">
        <w:rPr>
          <w:rStyle w:val="nlmarticle-title"/>
          <w:color w:val="000000" w:themeColor="text1"/>
          <w:sz w:val="28"/>
          <w:szCs w:val="28"/>
          <w:shd w:val="clear" w:color="auto" w:fill="FFFFFF"/>
        </w:rPr>
        <w:t>ligating</w:t>
      </w:r>
      <w:r w:rsidR="009D7EA0" w:rsidRPr="002578C9">
        <w:rPr>
          <w:rStyle w:val="nlmarticle-title"/>
          <w:color w:val="000000" w:themeColor="text1"/>
          <w:sz w:val="28"/>
          <w:szCs w:val="28"/>
          <w:shd w:val="clear" w:color="auto" w:fill="FFFFFF"/>
          <w:lang w:val="ru-RU"/>
        </w:rPr>
        <w:t xml:space="preserve"> </w:t>
      </w:r>
      <w:r w:rsidR="009D7EA0" w:rsidRPr="002578C9">
        <w:rPr>
          <w:rStyle w:val="nlmarticle-title"/>
          <w:color w:val="000000" w:themeColor="text1"/>
          <w:sz w:val="28"/>
          <w:szCs w:val="28"/>
          <w:shd w:val="clear" w:color="auto" w:fill="FFFFFF"/>
        </w:rPr>
        <w:t>appliance</w:t>
      </w:r>
      <w:r w:rsidR="009D7EA0" w:rsidRPr="002578C9">
        <w:rPr>
          <w:rStyle w:val="nlmarticle-title"/>
          <w:color w:val="000000" w:themeColor="text1"/>
          <w:sz w:val="28"/>
          <w:szCs w:val="28"/>
          <w:shd w:val="clear" w:color="auto" w:fill="FFFFFF"/>
          <w:lang w:val="ru-RU"/>
        </w:rPr>
        <w:t xml:space="preserve"> </w:t>
      </w:r>
      <w:r w:rsidR="009D7EA0" w:rsidRPr="002578C9">
        <w:rPr>
          <w:rStyle w:val="nlmarticle-title"/>
          <w:color w:val="000000" w:themeColor="text1"/>
          <w:sz w:val="28"/>
          <w:szCs w:val="28"/>
          <w:shd w:val="clear" w:color="auto" w:fill="FFFFFF"/>
        </w:rPr>
        <w:t>system</w:t>
      </w:r>
      <w:r w:rsidR="009D7EA0" w:rsidRPr="002578C9">
        <w:rPr>
          <w:rStyle w:val="nlmarticle-title"/>
          <w:color w:val="000000" w:themeColor="text1"/>
          <w:sz w:val="28"/>
          <w:szCs w:val="28"/>
          <w:shd w:val="clear" w:color="auto" w:fill="FFFFFF"/>
          <w:lang w:val="ru-RU"/>
        </w:rPr>
        <w:t xml:space="preserve">, </w:t>
      </w:r>
      <w:r w:rsidR="009D7EA0" w:rsidRPr="002578C9">
        <w:rPr>
          <w:color w:val="000000" w:themeColor="text1"/>
          <w:sz w:val="28"/>
          <w:szCs w:val="28"/>
          <w:shd w:val="clear" w:color="auto" w:fill="FFFFFF"/>
        </w:rPr>
        <w:t> </w:t>
      </w:r>
      <w:r w:rsidR="009D7EA0" w:rsidRPr="002578C9">
        <w:rPr>
          <w:rStyle w:val="nlmyear"/>
          <w:color w:val="000000" w:themeColor="text1"/>
          <w:sz w:val="28"/>
          <w:szCs w:val="28"/>
          <w:shd w:val="clear" w:color="auto" w:fill="FFFFFF"/>
          <w:lang w:val="ru-RU"/>
        </w:rPr>
        <w:t>2008).</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Существует три типа самолигирующих сил:</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 xml:space="preserve">пассивная самолигирующая, оснащенная крышкой, </w:t>
      </w:r>
      <w:proofErr w:type="gramStart"/>
      <w:r w:rsidR="00443C81" w:rsidRPr="002578C9">
        <w:rPr>
          <w:color w:val="000000" w:themeColor="text1"/>
          <w:sz w:val="28"/>
          <w:szCs w:val="28"/>
          <w:lang w:val="ru-RU"/>
        </w:rPr>
        <w:t>который</w:t>
      </w:r>
      <w:proofErr w:type="gramEnd"/>
      <w:r w:rsidR="00443C81" w:rsidRPr="002578C9">
        <w:rPr>
          <w:color w:val="000000" w:themeColor="text1"/>
          <w:sz w:val="28"/>
          <w:szCs w:val="28"/>
          <w:lang w:val="ru-RU"/>
        </w:rPr>
        <w:t xml:space="preserve"> превращает брекет в трубку, которая не взаимодействует с дугой;</w:t>
      </w:r>
    </w:p>
    <w:p w:rsidR="00BF4549"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proofErr w:type="gramStart"/>
      <w:r w:rsidR="005C50C1" w:rsidRPr="002578C9">
        <w:rPr>
          <w:color w:val="000000" w:themeColor="text1"/>
          <w:sz w:val="28"/>
          <w:szCs w:val="28"/>
          <w:lang w:val="ru-RU"/>
        </w:rPr>
        <w:t>активный</w:t>
      </w:r>
      <w:proofErr w:type="gramEnd"/>
      <w:r w:rsidR="005C50C1" w:rsidRPr="002578C9">
        <w:rPr>
          <w:color w:val="000000" w:themeColor="text1"/>
          <w:sz w:val="28"/>
          <w:szCs w:val="28"/>
          <w:lang w:val="ru-RU"/>
        </w:rPr>
        <w:t xml:space="preserve"> самолигирующий, </w:t>
      </w:r>
      <w:r w:rsidR="00443C81" w:rsidRPr="002578C9">
        <w:rPr>
          <w:color w:val="000000" w:themeColor="text1"/>
          <w:sz w:val="28"/>
          <w:szCs w:val="28"/>
          <w:lang w:val="ru-RU"/>
        </w:rPr>
        <w:t>снабженный гибкой клипсой, которая прижимает дугу к дну паза, значительно увеличивая трение;</w:t>
      </w:r>
    </w:p>
    <w:p w:rsidR="005C50C1" w:rsidRPr="002578C9" w:rsidRDefault="006023F3" w:rsidP="00C12EF0">
      <w:p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пас</w:t>
      </w:r>
      <w:r w:rsidR="005C50C1" w:rsidRPr="002578C9">
        <w:rPr>
          <w:color w:val="000000" w:themeColor="text1"/>
          <w:sz w:val="28"/>
          <w:szCs w:val="28"/>
          <w:lang w:val="ru-RU"/>
        </w:rPr>
        <w:t xml:space="preserve">сивно-активное самолигирование, </w:t>
      </w:r>
      <w:r w:rsidR="00443C81" w:rsidRPr="002578C9">
        <w:rPr>
          <w:color w:val="000000" w:themeColor="text1"/>
          <w:sz w:val="28"/>
          <w:szCs w:val="28"/>
          <w:lang w:val="ru-RU"/>
        </w:rPr>
        <w:t xml:space="preserve">в </w:t>
      </w:r>
      <w:proofErr w:type="gramStart"/>
      <w:r w:rsidR="00443C81" w:rsidRPr="002578C9">
        <w:rPr>
          <w:color w:val="000000" w:themeColor="text1"/>
          <w:sz w:val="28"/>
          <w:szCs w:val="28"/>
          <w:lang w:val="ru-RU"/>
        </w:rPr>
        <w:t>котором</w:t>
      </w:r>
      <w:proofErr w:type="gramEnd"/>
      <w:r w:rsidR="00443C81" w:rsidRPr="002578C9">
        <w:rPr>
          <w:color w:val="000000" w:themeColor="text1"/>
          <w:sz w:val="28"/>
          <w:szCs w:val="28"/>
          <w:lang w:val="ru-RU"/>
        </w:rPr>
        <w:t xml:space="preserve"> взаимодействие происходит</w:t>
      </w:r>
      <w:r w:rsidR="00443C81" w:rsidRPr="002578C9">
        <w:rPr>
          <w:color w:val="000000" w:themeColor="text1"/>
          <w:sz w:val="28"/>
          <w:szCs w:val="28"/>
        </w:rPr>
        <w:t> </w:t>
      </w:r>
      <w:r w:rsidR="00443C81" w:rsidRPr="002578C9">
        <w:rPr>
          <w:color w:val="000000" w:themeColor="text1"/>
          <w:sz w:val="28"/>
          <w:szCs w:val="28"/>
          <w:lang w:val="ru-RU"/>
        </w:rPr>
        <w:t>между дугой и пазом, причем увеличение трения происходит только с увеличением сечения дуг, как правило, выше 0,016</w:t>
      </w:r>
      <w:r w:rsidR="00443C81" w:rsidRPr="002578C9">
        <w:rPr>
          <w:color w:val="000000" w:themeColor="text1"/>
          <w:sz w:val="28"/>
          <w:szCs w:val="28"/>
        </w:rPr>
        <w:t>x</w:t>
      </w:r>
      <w:r w:rsidR="008A0A70" w:rsidRPr="002578C9">
        <w:rPr>
          <w:color w:val="000000" w:themeColor="text1"/>
          <w:sz w:val="28"/>
          <w:szCs w:val="28"/>
          <w:lang w:val="ru-RU"/>
        </w:rPr>
        <w:t xml:space="preserve">.016. </w:t>
      </w:r>
      <w:proofErr w:type="gramStart"/>
      <w:r w:rsidR="008A0A70" w:rsidRPr="002578C9">
        <w:rPr>
          <w:color w:val="000000" w:themeColor="text1"/>
          <w:sz w:val="28"/>
          <w:szCs w:val="28"/>
          <w:lang w:val="ru-RU"/>
        </w:rPr>
        <w:t>(</w:t>
      </w:r>
      <w:r w:rsidR="008A0A70" w:rsidRPr="002578C9">
        <w:rPr>
          <w:color w:val="000000" w:themeColor="text1"/>
          <w:sz w:val="28"/>
          <w:szCs w:val="28"/>
          <w:shd w:val="clear" w:color="auto" w:fill="FFFFFF"/>
        </w:rPr>
        <w:t>Damon</w:t>
      </w:r>
      <w:r w:rsidR="008A0A70" w:rsidRPr="002578C9">
        <w:rPr>
          <w:color w:val="000000" w:themeColor="text1"/>
          <w:sz w:val="28"/>
          <w:szCs w:val="28"/>
          <w:shd w:val="clear" w:color="auto" w:fill="FFFFFF"/>
          <w:lang w:val="ru-RU"/>
        </w:rPr>
        <w:t xml:space="preserve">, </w:t>
      </w:r>
      <w:r w:rsidR="008A0A70" w:rsidRPr="002578C9">
        <w:rPr>
          <w:color w:val="000000" w:themeColor="text1"/>
          <w:sz w:val="28"/>
          <w:szCs w:val="28"/>
          <w:shd w:val="clear" w:color="auto" w:fill="FFFFFF"/>
        </w:rPr>
        <w:t>D</w:t>
      </w:r>
      <w:r w:rsidR="008A0A70" w:rsidRPr="002578C9">
        <w:rPr>
          <w:color w:val="000000" w:themeColor="text1"/>
          <w:sz w:val="28"/>
          <w:szCs w:val="28"/>
          <w:shd w:val="clear" w:color="auto" w:fill="FFFFFF"/>
          <w:lang w:val="ru-RU"/>
        </w:rPr>
        <w:t>.</w:t>
      </w:r>
      <w:proofErr w:type="gramEnd"/>
      <w:r w:rsidR="008A0A70" w:rsidRPr="002578C9">
        <w:rPr>
          <w:color w:val="000000" w:themeColor="text1"/>
          <w:sz w:val="28"/>
          <w:szCs w:val="28"/>
          <w:shd w:val="clear" w:color="auto" w:fill="FFFFFF"/>
          <w:lang w:val="ru-RU"/>
        </w:rPr>
        <w:t xml:space="preserve"> </w:t>
      </w:r>
      <w:r w:rsidR="008A0A70" w:rsidRPr="002578C9">
        <w:rPr>
          <w:color w:val="000000" w:themeColor="text1"/>
          <w:sz w:val="28"/>
          <w:szCs w:val="28"/>
          <w:shd w:val="clear" w:color="auto" w:fill="FFFFFF"/>
        </w:rPr>
        <w:t>H</w:t>
      </w:r>
      <w:r w:rsidR="008A0A70" w:rsidRPr="002578C9">
        <w:rPr>
          <w:color w:val="000000" w:themeColor="text1"/>
          <w:sz w:val="28"/>
          <w:szCs w:val="28"/>
          <w:shd w:val="clear" w:color="auto" w:fill="FFFFFF"/>
          <w:lang w:val="ru-RU"/>
        </w:rPr>
        <w:t>.</w:t>
      </w:r>
      <w:r w:rsidR="008A0A70" w:rsidRPr="002578C9">
        <w:rPr>
          <w:color w:val="000000" w:themeColor="text1"/>
          <w:sz w:val="28"/>
          <w:szCs w:val="28"/>
          <w:shd w:val="clear" w:color="auto" w:fill="FFFFFF"/>
        </w:rPr>
        <w:t> </w:t>
      </w:r>
      <w:proofErr w:type="gramStart"/>
      <w:r w:rsidR="008A0A70" w:rsidRPr="002578C9">
        <w:rPr>
          <w:rStyle w:val="nlmarticle-title"/>
          <w:color w:val="000000" w:themeColor="text1"/>
          <w:sz w:val="28"/>
          <w:szCs w:val="28"/>
          <w:shd w:val="clear" w:color="auto" w:fill="FFFFFF"/>
        </w:rPr>
        <w:t>The</w:t>
      </w:r>
      <w:proofErr w:type="gramEnd"/>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Damon</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low</w:t>
      </w:r>
      <w:r w:rsidR="008A0A70" w:rsidRPr="002578C9">
        <w:rPr>
          <w:rStyle w:val="nlmarticle-title"/>
          <w:color w:val="000000" w:themeColor="text1"/>
          <w:sz w:val="28"/>
          <w:szCs w:val="28"/>
          <w:shd w:val="clear" w:color="auto" w:fill="FFFFFF"/>
          <w:lang w:val="ru-RU"/>
        </w:rPr>
        <w:t>-</w:t>
      </w:r>
      <w:r w:rsidR="008A0A70" w:rsidRPr="002578C9">
        <w:rPr>
          <w:rStyle w:val="nlmarticle-title"/>
          <w:color w:val="000000" w:themeColor="text1"/>
          <w:sz w:val="28"/>
          <w:szCs w:val="28"/>
          <w:shd w:val="clear" w:color="auto" w:fill="FFFFFF"/>
        </w:rPr>
        <w:t>friction</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bracket</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a</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biologically</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compatible</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straight</w:t>
      </w:r>
      <w:r w:rsidR="008A0A70" w:rsidRPr="002578C9">
        <w:rPr>
          <w:rStyle w:val="nlmarticle-title"/>
          <w:color w:val="000000" w:themeColor="text1"/>
          <w:sz w:val="28"/>
          <w:szCs w:val="28"/>
          <w:shd w:val="clear" w:color="auto" w:fill="FFFFFF"/>
          <w:lang w:val="ru-RU"/>
        </w:rPr>
        <w:t>-</w:t>
      </w:r>
      <w:r w:rsidR="008A0A70" w:rsidRPr="002578C9">
        <w:rPr>
          <w:rStyle w:val="nlmarticle-title"/>
          <w:color w:val="000000" w:themeColor="text1"/>
          <w:sz w:val="28"/>
          <w:szCs w:val="28"/>
          <w:shd w:val="clear" w:color="auto" w:fill="FFFFFF"/>
        </w:rPr>
        <w:t>wire</w:t>
      </w:r>
      <w:r w:rsidR="008A0A70" w:rsidRPr="002578C9">
        <w:rPr>
          <w:rStyle w:val="nlmarticle-title"/>
          <w:color w:val="000000" w:themeColor="text1"/>
          <w:sz w:val="28"/>
          <w:szCs w:val="28"/>
          <w:shd w:val="clear" w:color="auto" w:fill="FFFFFF"/>
          <w:lang w:val="ru-RU"/>
        </w:rPr>
        <w:t xml:space="preserve"> </w:t>
      </w:r>
      <w:r w:rsidR="008A0A70" w:rsidRPr="002578C9">
        <w:rPr>
          <w:rStyle w:val="nlmarticle-title"/>
          <w:color w:val="000000" w:themeColor="text1"/>
          <w:sz w:val="28"/>
          <w:szCs w:val="28"/>
          <w:shd w:val="clear" w:color="auto" w:fill="FFFFFF"/>
        </w:rPr>
        <w:t>system</w:t>
      </w:r>
      <w:r w:rsidR="008A0A70" w:rsidRPr="002578C9">
        <w:rPr>
          <w:rStyle w:val="nlmarticle-title"/>
          <w:color w:val="000000" w:themeColor="text1"/>
          <w:sz w:val="28"/>
          <w:szCs w:val="28"/>
          <w:shd w:val="clear" w:color="auto" w:fill="FFFFFF"/>
          <w:lang w:val="ru-RU"/>
        </w:rPr>
        <w:t xml:space="preserve">, </w:t>
      </w:r>
      <w:r w:rsidR="008A0A70" w:rsidRPr="002578C9">
        <w:rPr>
          <w:rStyle w:val="nlmyear"/>
          <w:color w:val="000000" w:themeColor="text1"/>
          <w:sz w:val="28"/>
          <w:szCs w:val="28"/>
          <w:shd w:val="clear" w:color="auto" w:fill="FFFFFF"/>
          <w:lang w:val="ru-RU"/>
        </w:rPr>
        <w:t>1998)</w:t>
      </w:r>
      <w:r w:rsidRPr="002578C9">
        <w:rPr>
          <w:color w:val="000000" w:themeColor="text1"/>
          <w:sz w:val="28"/>
          <w:szCs w:val="28"/>
          <w:lang w:val="ru-RU"/>
        </w:rPr>
        <w:t xml:space="preserve">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clear</w:t>
      </w:r>
      <w:r w:rsidR="00443C81" w:rsidRPr="002578C9">
        <w:rPr>
          <w:color w:val="000000" w:themeColor="text1"/>
          <w:sz w:val="28"/>
          <w:szCs w:val="28"/>
          <w:lang w:val="ru-RU"/>
        </w:rPr>
        <w:t xml:space="preserve"> изготовлены из поликристаллического оксида алюминия, за счет чего проявляют свою устойчивость к окрашиванию на протяжении всего времени лечения, когда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Q</w:t>
      </w:r>
      <w:r w:rsidR="00443C81" w:rsidRPr="002578C9">
        <w:rPr>
          <w:color w:val="000000" w:themeColor="text1"/>
          <w:sz w:val="28"/>
          <w:szCs w:val="28"/>
          <w:lang w:val="ru-RU"/>
        </w:rPr>
        <w:t xml:space="preserve"> состоят из прочного нержавеющей </w:t>
      </w:r>
      <w:r w:rsidR="005C50C1" w:rsidRPr="002578C9">
        <w:rPr>
          <w:color w:val="000000" w:themeColor="text1"/>
          <w:sz w:val="28"/>
          <w:szCs w:val="28"/>
          <w:lang w:val="ru-RU"/>
        </w:rPr>
        <w:t>стали марки 17-4 (Кущ А. Ю,</w:t>
      </w:r>
      <w:r w:rsidR="009D7EA0" w:rsidRPr="002578C9">
        <w:rPr>
          <w:color w:val="000000" w:themeColor="text1"/>
          <w:sz w:val="28"/>
          <w:szCs w:val="28"/>
          <w:lang w:val="ru-RU"/>
        </w:rPr>
        <w:t xml:space="preserve"> </w:t>
      </w:r>
      <w:r w:rsidR="005C50C1" w:rsidRPr="002578C9">
        <w:rPr>
          <w:color w:val="000000" w:themeColor="text1"/>
          <w:sz w:val="28"/>
          <w:szCs w:val="28"/>
          <w:lang w:val="ru-RU"/>
        </w:rPr>
        <w:t>2010</w:t>
      </w:r>
      <w:r w:rsidR="00443C81" w:rsidRPr="002578C9">
        <w:rPr>
          <w:color w:val="000000" w:themeColor="text1"/>
          <w:sz w:val="28"/>
          <w:szCs w:val="28"/>
          <w:lang w:val="ru-RU"/>
        </w:rPr>
        <w:t>).</w:t>
      </w:r>
      <w:r w:rsidRPr="002578C9">
        <w:rPr>
          <w:color w:val="000000" w:themeColor="text1"/>
          <w:sz w:val="28"/>
          <w:szCs w:val="28"/>
          <w:lang w:val="ru-RU"/>
        </w:rPr>
        <w:t xml:space="preserve"> </w:t>
      </w:r>
      <w:r w:rsidR="00443C81" w:rsidRPr="002578C9">
        <w:rPr>
          <w:color w:val="000000" w:themeColor="text1"/>
          <w:sz w:val="28"/>
          <w:szCs w:val="28"/>
          <w:lang w:val="ru-RU"/>
        </w:rPr>
        <w:t xml:space="preserve">Брекет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Q</w:t>
      </w:r>
      <w:r w:rsidR="00443C81" w:rsidRPr="002578C9">
        <w:rPr>
          <w:color w:val="000000" w:themeColor="text1"/>
          <w:sz w:val="28"/>
          <w:szCs w:val="28"/>
          <w:lang w:val="ru-RU"/>
        </w:rPr>
        <w:t xml:space="preserve"> уменьшен в мезио</w:t>
      </w:r>
      <w:r w:rsidR="00532FC1" w:rsidRPr="00532FC1">
        <w:rPr>
          <w:color w:val="000000" w:themeColor="text1"/>
          <w:sz w:val="28"/>
          <w:szCs w:val="28"/>
          <w:lang w:val="ru-RU"/>
        </w:rPr>
        <w:t>-</w:t>
      </w:r>
      <w:r w:rsidR="00443C81" w:rsidRPr="002578C9">
        <w:rPr>
          <w:color w:val="000000" w:themeColor="text1"/>
          <w:sz w:val="28"/>
          <w:szCs w:val="28"/>
          <w:lang w:val="ru-RU"/>
        </w:rPr>
        <w:t>дистальных размерах, что дает  преимущество в работе со скученностью, дает хорошие эстетические свойства и повышает гигиенический контроль.</w:t>
      </w:r>
    </w:p>
    <w:p w:rsidR="005A7352" w:rsidRPr="00C12EF0" w:rsidRDefault="00443C81" w:rsidP="00C12EF0">
      <w:pPr>
        <w:spacing w:line="360" w:lineRule="auto"/>
        <w:ind w:firstLine="720"/>
        <w:jc w:val="both"/>
        <w:rPr>
          <w:color w:val="000000" w:themeColor="text1"/>
          <w:sz w:val="28"/>
          <w:szCs w:val="28"/>
          <w:lang w:val="ru-RU"/>
        </w:rPr>
      </w:pPr>
      <w:r w:rsidRPr="00C12EF0">
        <w:rPr>
          <w:color w:val="000000" w:themeColor="text1"/>
          <w:sz w:val="28"/>
          <w:szCs w:val="28"/>
          <w:lang w:val="ru-RU"/>
        </w:rPr>
        <w:t xml:space="preserve">Размер брекета меньше, чем в </w:t>
      </w:r>
      <w:proofErr w:type="gramStart"/>
      <w:r w:rsidR="005C50C1" w:rsidRPr="00C12EF0">
        <w:rPr>
          <w:color w:val="000000" w:themeColor="text1"/>
          <w:sz w:val="28"/>
          <w:szCs w:val="28"/>
          <w:lang w:val="ru-RU"/>
        </w:rPr>
        <w:t>лигатурных</w:t>
      </w:r>
      <w:proofErr w:type="gramEnd"/>
      <w:r w:rsidRPr="00C12EF0">
        <w:rPr>
          <w:color w:val="000000" w:themeColor="text1"/>
          <w:sz w:val="28"/>
          <w:szCs w:val="28"/>
          <w:lang w:val="ru-RU"/>
        </w:rPr>
        <w:t xml:space="preserve"> брекет-системах, что улучшает качество гигиены и не создает дискоморфт пациенту. Т</w:t>
      </w:r>
      <w:r w:rsidR="005C50C1" w:rsidRPr="00C12EF0">
        <w:rPr>
          <w:color w:val="000000" w:themeColor="text1"/>
          <w:sz w:val="28"/>
          <w:szCs w:val="28"/>
          <w:lang w:val="ru-RU"/>
        </w:rPr>
        <w:t>ак же в брекете есть специальные</w:t>
      </w:r>
      <w:r w:rsidRPr="00C12EF0">
        <w:rPr>
          <w:color w:val="000000" w:themeColor="text1"/>
          <w:sz w:val="28"/>
          <w:szCs w:val="28"/>
          <w:lang w:val="ru-RU"/>
        </w:rPr>
        <w:t xml:space="preserve"> отверстия</w:t>
      </w:r>
      <w:r w:rsidR="005C50C1" w:rsidRPr="00C12EF0">
        <w:rPr>
          <w:color w:val="000000" w:themeColor="text1"/>
          <w:sz w:val="28"/>
          <w:szCs w:val="28"/>
          <w:lang w:val="ru-RU"/>
        </w:rPr>
        <w:t>,</w:t>
      </w:r>
      <w:r w:rsidRPr="00C12EF0">
        <w:rPr>
          <w:color w:val="000000" w:themeColor="text1"/>
          <w:sz w:val="28"/>
          <w:szCs w:val="28"/>
          <w:lang w:val="ru-RU"/>
        </w:rPr>
        <w:t xml:space="preserve"> позволяющие вставь съемные дуги и крючки. Паз брекета представляет собой параллелепипед</w:t>
      </w:r>
      <w:r w:rsidR="005C50C1" w:rsidRPr="00C12EF0">
        <w:rPr>
          <w:color w:val="000000" w:themeColor="text1"/>
          <w:sz w:val="28"/>
          <w:szCs w:val="28"/>
          <w:lang w:val="ru-RU"/>
        </w:rPr>
        <w:t>,</w:t>
      </w:r>
      <w:r w:rsidRPr="00C12EF0">
        <w:rPr>
          <w:color w:val="000000" w:themeColor="text1"/>
          <w:sz w:val="28"/>
          <w:szCs w:val="28"/>
          <w:lang w:val="ru-RU"/>
        </w:rPr>
        <w:t xml:space="preserve"> четыре крепкие стенки которого позволяют контролировать ротацию. На каждом брекете имеется </w:t>
      </w:r>
      <w:proofErr w:type="gramStart"/>
      <w:r w:rsidRPr="00C12EF0">
        <w:rPr>
          <w:color w:val="000000" w:themeColor="text1"/>
          <w:sz w:val="28"/>
          <w:szCs w:val="28"/>
          <w:lang w:val="ru-RU"/>
        </w:rPr>
        <w:t>съемный</w:t>
      </w:r>
      <w:proofErr w:type="gramEnd"/>
      <w:r w:rsidRPr="00C12EF0">
        <w:rPr>
          <w:color w:val="000000" w:themeColor="text1"/>
          <w:sz w:val="28"/>
          <w:szCs w:val="28"/>
          <w:lang w:val="ru-RU"/>
        </w:rPr>
        <w:t xml:space="preserve"> позиционер, что упрощает и создает более точную </w:t>
      </w:r>
      <w:r w:rsidRPr="00C12EF0">
        <w:rPr>
          <w:color w:val="000000" w:themeColor="text1"/>
          <w:sz w:val="28"/>
          <w:szCs w:val="28"/>
          <w:lang w:val="ru-RU"/>
        </w:rPr>
        <w:lastRenderedPageBreak/>
        <w:t xml:space="preserve">постановку каждого зуба. Длина позиционера 5,1 мм от центра до насечек. </w:t>
      </w:r>
      <w:proofErr w:type="gramStart"/>
      <w:r w:rsidRPr="00C12EF0">
        <w:rPr>
          <w:color w:val="000000" w:themeColor="text1"/>
          <w:sz w:val="28"/>
          <w:szCs w:val="28"/>
        </w:rPr>
        <w:t>SpinTek</w:t>
      </w:r>
      <w:r w:rsidR="005C50C1" w:rsidRPr="00C12EF0">
        <w:rPr>
          <w:color w:val="000000" w:themeColor="text1"/>
          <w:sz w:val="28"/>
          <w:szCs w:val="28"/>
          <w:lang w:val="ru-RU"/>
        </w:rPr>
        <w:t xml:space="preserve"> - запатентованный инструмент</w:t>
      </w:r>
      <w:r w:rsidRPr="00C12EF0">
        <w:rPr>
          <w:color w:val="000000" w:themeColor="text1"/>
          <w:sz w:val="28"/>
          <w:szCs w:val="28"/>
          <w:lang w:val="ru-RU"/>
        </w:rPr>
        <w:t>, который распределяет силы при открывании крышки, чтобы смена дуг была удобна и не было проблем для других регулировок.</w:t>
      </w:r>
      <w:proofErr w:type="gramEnd"/>
      <w:r w:rsidRPr="00C12EF0">
        <w:rPr>
          <w:color w:val="000000" w:themeColor="text1"/>
          <w:sz w:val="28"/>
          <w:szCs w:val="28"/>
          <w:lang w:val="ru-RU"/>
        </w:rPr>
        <w:t xml:space="preserve"> </w:t>
      </w:r>
      <w:r w:rsidR="005C50C1" w:rsidRPr="00C12EF0">
        <w:rPr>
          <w:color w:val="000000" w:themeColor="text1"/>
          <w:sz w:val="28"/>
          <w:szCs w:val="28"/>
          <w:lang w:val="ru-RU"/>
        </w:rPr>
        <w:t>Этот инстурмент совершая просто</w:t>
      </w:r>
      <w:r w:rsidRPr="00C12EF0">
        <w:rPr>
          <w:color w:val="000000" w:themeColor="text1"/>
          <w:sz w:val="28"/>
          <w:szCs w:val="28"/>
          <w:lang w:val="ru-RU"/>
        </w:rPr>
        <w:t>й поворот</w:t>
      </w:r>
      <w:r w:rsidR="005C50C1" w:rsidRPr="00C12EF0">
        <w:rPr>
          <w:color w:val="000000" w:themeColor="text1"/>
          <w:sz w:val="28"/>
          <w:szCs w:val="28"/>
          <w:lang w:val="ru-RU"/>
        </w:rPr>
        <w:t>,</w:t>
      </w:r>
      <w:r w:rsidRPr="00C12EF0">
        <w:rPr>
          <w:color w:val="000000" w:themeColor="text1"/>
          <w:sz w:val="28"/>
          <w:szCs w:val="28"/>
          <w:lang w:val="ru-RU"/>
        </w:rPr>
        <w:t xml:space="preserve"> имеет способность распределять силу давления в противополжные направления. Даже при наличии твердых зубных отложений окончательная сила будет равна 0 кг (</w:t>
      </w:r>
      <w:r w:rsidRPr="00C12EF0">
        <w:rPr>
          <w:color w:val="000000" w:themeColor="text1"/>
          <w:sz w:val="28"/>
          <w:szCs w:val="28"/>
        </w:rPr>
        <w:t>Anand</w:t>
      </w:r>
      <w:r w:rsidRPr="00C12EF0">
        <w:rPr>
          <w:color w:val="000000" w:themeColor="text1"/>
          <w:sz w:val="28"/>
          <w:szCs w:val="28"/>
          <w:lang w:val="ru-RU"/>
        </w:rPr>
        <w:t xml:space="preserve"> </w:t>
      </w:r>
      <w:r w:rsidRPr="00C12EF0">
        <w:rPr>
          <w:color w:val="000000" w:themeColor="text1"/>
          <w:sz w:val="28"/>
          <w:szCs w:val="28"/>
        </w:rPr>
        <w:t>M</w:t>
      </w:r>
      <w:r w:rsidRPr="00C12EF0">
        <w:rPr>
          <w:color w:val="000000" w:themeColor="text1"/>
          <w:sz w:val="28"/>
          <w:szCs w:val="28"/>
          <w:lang w:val="ru-RU"/>
        </w:rPr>
        <w:t xml:space="preserve">, </w:t>
      </w:r>
      <w:r w:rsidRPr="00C12EF0">
        <w:rPr>
          <w:color w:val="000000" w:themeColor="text1"/>
          <w:sz w:val="28"/>
          <w:szCs w:val="28"/>
        </w:rPr>
        <w:t>Turpin</w:t>
      </w:r>
      <w:r w:rsidRPr="00C12EF0">
        <w:rPr>
          <w:color w:val="000000" w:themeColor="text1"/>
          <w:sz w:val="28"/>
          <w:szCs w:val="28"/>
          <w:lang w:val="ru-RU"/>
        </w:rPr>
        <w:t xml:space="preserve"> </w:t>
      </w:r>
      <w:r w:rsidRPr="00C12EF0">
        <w:rPr>
          <w:color w:val="000000" w:themeColor="text1"/>
          <w:sz w:val="28"/>
          <w:szCs w:val="28"/>
        </w:rPr>
        <w:t>DL</w:t>
      </w:r>
      <w:r w:rsidRPr="00C12EF0">
        <w:rPr>
          <w:color w:val="000000" w:themeColor="text1"/>
          <w:sz w:val="28"/>
          <w:szCs w:val="28"/>
          <w:lang w:val="ru-RU"/>
        </w:rPr>
        <w:t>,</w:t>
      </w:r>
      <w:r w:rsidR="009D7EA0" w:rsidRPr="00C12EF0">
        <w:rPr>
          <w:color w:val="000000" w:themeColor="text1"/>
          <w:sz w:val="28"/>
          <w:szCs w:val="28"/>
          <w:lang w:val="ru-RU"/>
        </w:rPr>
        <w:t xml:space="preserve"> 2015</w:t>
      </w:r>
      <w:r w:rsidRPr="00C12EF0">
        <w:rPr>
          <w:color w:val="000000" w:themeColor="text1"/>
          <w:sz w:val="28"/>
          <w:szCs w:val="28"/>
          <w:lang w:val="ru-RU"/>
        </w:rPr>
        <w:t xml:space="preserve">). В других безлигатурных брекетов, при открывании крышки, идет энергия однонаправленных сил, в 1,35 кг давления, что может приводить к поломкам брекетов, травмам слизистой и неприятному ощущению пациента. Закрытие крышки может осуществляться тем же инструментом </w:t>
      </w:r>
      <w:r w:rsidRPr="00C12EF0">
        <w:rPr>
          <w:color w:val="000000" w:themeColor="text1"/>
          <w:sz w:val="28"/>
          <w:szCs w:val="28"/>
        </w:rPr>
        <w:t>SpinTek</w:t>
      </w:r>
      <w:r w:rsidRPr="00C12EF0">
        <w:rPr>
          <w:color w:val="000000" w:themeColor="text1"/>
          <w:sz w:val="28"/>
          <w:szCs w:val="28"/>
          <w:lang w:val="ru-RU"/>
        </w:rPr>
        <w:t>, но обратной стороной, либо же пальцем. Обратная сторона брекета проявляет свою высокую прочность из-за своей технологический обработки, которая является запатентован</w:t>
      </w:r>
      <w:r w:rsidR="00532FC1">
        <w:rPr>
          <w:color w:val="000000" w:themeColor="text1"/>
          <w:sz w:val="28"/>
          <w:szCs w:val="28"/>
          <w:lang w:val="ru-RU"/>
        </w:rPr>
        <w:t>н</w:t>
      </w:r>
      <w:r w:rsidRPr="00C12EF0">
        <w:rPr>
          <w:color w:val="000000" w:themeColor="text1"/>
          <w:sz w:val="28"/>
          <w:szCs w:val="28"/>
          <w:lang w:val="ru-RU"/>
        </w:rPr>
        <w:t xml:space="preserve">ой, при </w:t>
      </w:r>
      <w:proofErr w:type="gramStart"/>
      <w:r w:rsidRPr="00C12EF0">
        <w:rPr>
          <w:color w:val="000000" w:themeColor="text1"/>
          <w:sz w:val="28"/>
          <w:szCs w:val="28"/>
          <w:lang w:val="ru-RU"/>
        </w:rPr>
        <w:t>этом</w:t>
      </w:r>
      <w:proofErr w:type="gramEnd"/>
      <w:r w:rsidRPr="00C12EF0">
        <w:rPr>
          <w:color w:val="000000" w:themeColor="text1"/>
          <w:sz w:val="28"/>
          <w:szCs w:val="28"/>
          <w:lang w:val="ru-RU"/>
        </w:rPr>
        <w:t xml:space="preserve"> не проявляя никаких негативных свойст</w:t>
      </w:r>
      <w:r w:rsidR="005C50C1" w:rsidRPr="00C12EF0">
        <w:rPr>
          <w:color w:val="000000" w:themeColor="text1"/>
          <w:sz w:val="28"/>
          <w:szCs w:val="28"/>
          <w:lang w:val="ru-RU"/>
        </w:rPr>
        <w:t>в</w:t>
      </w:r>
      <w:r w:rsidRPr="00C12EF0">
        <w:rPr>
          <w:color w:val="000000" w:themeColor="text1"/>
          <w:sz w:val="28"/>
          <w:szCs w:val="28"/>
          <w:lang w:val="ru-RU"/>
        </w:rPr>
        <w:t xml:space="preserve"> по отн</w:t>
      </w:r>
      <w:r w:rsidR="005C50C1" w:rsidRPr="00C12EF0">
        <w:rPr>
          <w:color w:val="000000" w:themeColor="text1"/>
          <w:sz w:val="28"/>
          <w:szCs w:val="28"/>
          <w:lang w:val="ru-RU"/>
        </w:rPr>
        <w:t>о</w:t>
      </w:r>
      <w:r w:rsidRPr="00C12EF0">
        <w:rPr>
          <w:color w:val="000000" w:themeColor="text1"/>
          <w:sz w:val="28"/>
          <w:szCs w:val="28"/>
          <w:lang w:val="ru-RU"/>
        </w:rPr>
        <w:t>шению к эмали во время снятия или дебондинга.</w:t>
      </w:r>
      <w:r w:rsidR="005A7352" w:rsidRPr="00C12EF0">
        <w:rPr>
          <w:color w:val="000000" w:themeColor="text1"/>
          <w:sz w:val="28"/>
          <w:szCs w:val="28"/>
          <w:lang w:val="ru-RU"/>
        </w:rPr>
        <w:t xml:space="preserve"> В зарубежных статьях </w:t>
      </w:r>
      <w:r w:rsidR="005A7352" w:rsidRPr="00C12EF0">
        <w:rPr>
          <w:rStyle w:val="af8"/>
          <w:b w:val="0"/>
          <w:color w:val="000000" w:themeColor="text1"/>
          <w:sz w:val="28"/>
          <w:szCs w:val="28"/>
          <w:shd w:val="clear" w:color="auto" w:fill="FFFFFF"/>
          <w:lang w:val="ru-RU"/>
        </w:rPr>
        <w:t>можно найти исследования об оценка</w:t>
      </w:r>
      <w:r w:rsidR="005C50C1" w:rsidRPr="00C12EF0">
        <w:rPr>
          <w:rStyle w:val="af8"/>
          <w:b w:val="0"/>
          <w:color w:val="000000" w:themeColor="text1"/>
          <w:sz w:val="28"/>
          <w:szCs w:val="28"/>
          <w:shd w:val="clear" w:color="auto" w:fill="FFFFFF"/>
          <w:lang w:val="ru-RU"/>
        </w:rPr>
        <w:t>х</w:t>
      </w:r>
      <w:r w:rsidR="005A7352" w:rsidRPr="00C12EF0">
        <w:rPr>
          <w:rStyle w:val="af8"/>
          <w:b w:val="0"/>
          <w:color w:val="000000" w:themeColor="text1"/>
          <w:sz w:val="28"/>
          <w:szCs w:val="28"/>
          <w:shd w:val="clear" w:color="auto" w:fill="FFFFFF"/>
          <w:lang w:val="ru-RU"/>
        </w:rPr>
        <w:t xml:space="preserve"> положения резцов и трансверзальных изменений зубных рядов при лечении системой </w:t>
      </w:r>
      <w:r w:rsidR="005A7352" w:rsidRPr="00C12EF0">
        <w:rPr>
          <w:rStyle w:val="af8"/>
          <w:b w:val="0"/>
          <w:color w:val="000000" w:themeColor="text1"/>
          <w:sz w:val="28"/>
          <w:szCs w:val="28"/>
          <w:shd w:val="clear" w:color="auto" w:fill="FFFFFF"/>
        </w:rPr>
        <w:t>DAMON</w:t>
      </w:r>
      <w:r w:rsidR="005A7352" w:rsidRPr="00C12EF0">
        <w:rPr>
          <w:rStyle w:val="af8"/>
          <w:b w:val="0"/>
          <w:color w:val="000000" w:themeColor="text1"/>
          <w:sz w:val="28"/>
          <w:szCs w:val="28"/>
          <w:shd w:val="clear" w:color="auto" w:fill="FFFFFF"/>
          <w:lang w:val="ru-RU"/>
        </w:rPr>
        <w:t>. Целью исследования являлась</w:t>
      </w:r>
      <w:r w:rsidR="005A7352" w:rsidRPr="00C12EF0">
        <w:rPr>
          <w:color w:val="000000" w:themeColor="text1"/>
          <w:sz w:val="29"/>
          <w:szCs w:val="29"/>
        </w:rPr>
        <w:t> </w:t>
      </w:r>
      <w:r w:rsidR="005A7352" w:rsidRPr="00C12EF0">
        <w:rPr>
          <w:color w:val="000000" w:themeColor="text1"/>
          <w:sz w:val="29"/>
          <w:szCs w:val="29"/>
          <w:lang w:val="ru-RU"/>
        </w:rPr>
        <w:t xml:space="preserve">проверка гипотезы о том, что система </w:t>
      </w:r>
      <w:r w:rsidR="005A7352" w:rsidRPr="00C12EF0">
        <w:rPr>
          <w:color w:val="000000" w:themeColor="text1"/>
          <w:sz w:val="29"/>
          <w:szCs w:val="29"/>
        </w:rPr>
        <w:t>DAMON</w:t>
      </w:r>
      <w:r w:rsidR="005A7352" w:rsidRPr="00C12EF0">
        <w:rPr>
          <w:color w:val="000000" w:themeColor="text1"/>
          <w:sz w:val="29"/>
          <w:szCs w:val="29"/>
          <w:lang w:val="ru-RU"/>
        </w:rPr>
        <w:t xml:space="preserve"> позволяет сохранять межклыковые, межпремо</w:t>
      </w:r>
      <w:r w:rsidR="009D7EA0" w:rsidRPr="00C12EF0">
        <w:rPr>
          <w:color w:val="000000" w:themeColor="text1"/>
          <w:sz w:val="29"/>
          <w:szCs w:val="29"/>
          <w:lang w:val="ru-RU"/>
        </w:rPr>
        <w:t xml:space="preserve">лярные и межмолярные расстояния </w:t>
      </w:r>
      <w:r w:rsidR="009D7EA0" w:rsidRPr="00C12EF0">
        <w:rPr>
          <w:color w:val="000000" w:themeColor="text1"/>
          <w:sz w:val="28"/>
          <w:szCs w:val="28"/>
          <w:lang w:val="ru-RU"/>
        </w:rPr>
        <w:t>(</w:t>
      </w:r>
      <w:r w:rsidR="009D7EA0" w:rsidRPr="00C12EF0">
        <w:rPr>
          <w:color w:val="000000" w:themeColor="text1"/>
          <w:sz w:val="28"/>
          <w:szCs w:val="28"/>
          <w:shd w:val="clear" w:color="auto" w:fill="FFFFFF"/>
        </w:rPr>
        <w:t>Cash</w:t>
      </w:r>
      <w:r w:rsidR="009D7EA0" w:rsidRPr="00C12EF0">
        <w:rPr>
          <w:color w:val="000000" w:themeColor="text1"/>
          <w:sz w:val="28"/>
          <w:szCs w:val="28"/>
          <w:shd w:val="clear" w:color="auto" w:fill="FFFFFF"/>
          <w:lang w:val="ru-RU"/>
        </w:rPr>
        <w:t xml:space="preserve"> </w:t>
      </w:r>
      <w:r w:rsidR="009D7EA0" w:rsidRPr="00C12EF0">
        <w:rPr>
          <w:color w:val="000000" w:themeColor="text1"/>
          <w:sz w:val="28"/>
          <w:szCs w:val="28"/>
          <w:shd w:val="clear" w:color="auto" w:fill="FFFFFF"/>
        </w:rPr>
        <w:t>AC</w:t>
      </w:r>
      <w:r w:rsidR="009D7EA0" w:rsidRPr="00C12EF0">
        <w:rPr>
          <w:color w:val="000000" w:themeColor="text1"/>
          <w:sz w:val="28"/>
          <w:szCs w:val="28"/>
          <w:shd w:val="clear" w:color="auto" w:fill="FFFFFF"/>
          <w:lang w:val="ru-RU"/>
        </w:rPr>
        <w:t xml:space="preserve">, </w:t>
      </w:r>
      <w:r w:rsidR="009D7EA0" w:rsidRPr="00C12EF0">
        <w:rPr>
          <w:color w:val="000000" w:themeColor="text1"/>
          <w:sz w:val="28"/>
          <w:szCs w:val="28"/>
          <w:shd w:val="clear" w:color="auto" w:fill="FFFFFF"/>
        </w:rPr>
        <w:t>Good</w:t>
      </w:r>
      <w:r w:rsidR="009D7EA0" w:rsidRPr="00C12EF0">
        <w:rPr>
          <w:color w:val="000000" w:themeColor="text1"/>
          <w:sz w:val="28"/>
          <w:szCs w:val="28"/>
          <w:shd w:val="clear" w:color="auto" w:fill="FFFFFF"/>
          <w:lang w:val="ru-RU"/>
        </w:rPr>
        <w:t xml:space="preserve"> </w:t>
      </w:r>
      <w:r w:rsidR="009D7EA0" w:rsidRPr="00C12EF0">
        <w:rPr>
          <w:color w:val="000000" w:themeColor="text1"/>
          <w:sz w:val="28"/>
          <w:szCs w:val="28"/>
          <w:shd w:val="clear" w:color="auto" w:fill="FFFFFF"/>
        </w:rPr>
        <w:t>SA</w:t>
      </w:r>
      <w:r w:rsidR="009D7EA0" w:rsidRPr="00C12EF0">
        <w:rPr>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An</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evaluation</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of</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slot</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size</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in</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orthodontic</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brackets</w:t>
      </w:r>
      <w:r w:rsidR="009D7EA0" w:rsidRPr="00C12EF0">
        <w:rPr>
          <w:rStyle w:val="nlmarticle-title"/>
          <w:color w:val="000000" w:themeColor="text1"/>
          <w:sz w:val="28"/>
          <w:szCs w:val="28"/>
          <w:shd w:val="clear" w:color="auto" w:fill="FFFFFF"/>
          <w:lang w:val="ru-RU"/>
        </w:rPr>
        <w:t>—</w:t>
      </w:r>
      <w:r w:rsidR="009D7EA0" w:rsidRPr="00C12EF0">
        <w:rPr>
          <w:rStyle w:val="nlmarticle-title"/>
          <w:color w:val="000000" w:themeColor="text1"/>
          <w:sz w:val="28"/>
          <w:szCs w:val="28"/>
          <w:shd w:val="clear" w:color="auto" w:fill="FFFFFF"/>
        </w:rPr>
        <w:t>are</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standards</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as</w:t>
      </w:r>
      <w:r w:rsidR="009D7EA0" w:rsidRPr="00C12EF0">
        <w:rPr>
          <w:rStyle w:val="nlmarticle-title"/>
          <w:color w:val="000000" w:themeColor="text1"/>
          <w:sz w:val="28"/>
          <w:szCs w:val="28"/>
          <w:shd w:val="clear" w:color="auto" w:fill="FFFFFF"/>
          <w:lang w:val="ru-RU"/>
        </w:rPr>
        <w:t xml:space="preserve"> </w:t>
      </w:r>
      <w:r w:rsidR="009D7EA0" w:rsidRPr="00C12EF0">
        <w:rPr>
          <w:rStyle w:val="nlmarticle-title"/>
          <w:color w:val="000000" w:themeColor="text1"/>
          <w:sz w:val="28"/>
          <w:szCs w:val="28"/>
          <w:shd w:val="clear" w:color="auto" w:fill="FFFFFF"/>
        </w:rPr>
        <w:t>expected</w:t>
      </w:r>
      <w:r w:rsidR="009D7EA0" w:rsidRPr="00C12EF0">
        <w:rPr>
          <w:color w:val="000000" w:themeColor="text1"/>
          <w:sz w:val="28"/>
          <w:szCs w:val="28"/>
          <w:shd w:val="clear" w:color="auto" w:fill="FFFFFF"/>
          <w:lang w:val="ru-RU"/>
        </w:rPr>
        <w:t xml:space="preserve">? </w:t>
      </w:r>
      <w:r w:rsidR="009D7EA0" w:rsidRPr="00C12EF0">
        <w:rPr>
          <w:rStyle w:val="nlmyear"/>
          <w:color w:val="000000" w:themeColor="text1"/>
          <w:sz w:val="28"/>
          <w:szCs w:val="28"/>
          <w:shd w:val="clear" w:color="auto" w:fill="FFFFFF"/>
          <w:lang w:val="ru-RU"/>
        </w:rPr>
        <w:t>2004)</w:t>
      </w:r>
      <w:r w:rsidR="009D7EA0" w:rsidRPr="00C12EF0">
        <w:rPr>
          <w:rStyle w:val="nlmyear"/>
          <w:color w:val="000000" w:themeColor="text1"/>
          <w:sz w:val="18"/>
          <w:szCs w:val="18"/>
          <w:shd w:val="clear" w:color="auto" w:fill="FFFFFF"/>
          <w:lang w:val="ru-RU"/>
        </w:rPr>
        <w:t>.</w:t>
      </w:r>
      <w:r w:rsidR="005A7352" w:rsidRPr="00C12EF0">
        <w:rPr>
          <w:color w:val="000000" w:themeColor="text1"/>
          <w:sz w:val="29"/>
          <w:szCs w:val="29"/>
          <w:lang w:val="ru-RU"/>
        </w:rPr>
        <w:t xml:space="preserve"> Проверить гипотезу о том, что система </w:t>
      </w:r>
      <w:r w:rsidR="005A7352" w:rsidRPr="00C12EF0">
        <w:rPr>
          <w:color w:val="000000" w:themeColor="text1"/>
          <w:sz w:val="29"/>
          <w:szCs w:val="29"/>
        </w:rPr>
        <w:t>DAMON</w:t>
      </w:r>
      <w:r w:rsidR="005A7352" w:rsidRPr="00C12EF0">
        <w:rPr>
          <w:color w:val="000000" w:themeColor="text1"/>
          <w:sz w:val="29"/>
          <w:szCs w:val="29"/>
          <w:lang w:val="ru-RU"/>
        </w:rPr>
        <w:t xml:space="preserve"> не изменяет в значительной степени положение и ангуляцию резцов верхней и нижней челюсти по сравнению с контрольными группами, прошедшими лечение посредством </w:t>
      </w:r>
      <w:r w:rsidR="005A7352" w:rsidRPr="00C12EF0">
        <w:rPr>
          <w:color w:val="000000" w:themeColor="text1"/>
          <w:sz w:val="29"/>
          <w:szCs w:val="29"/>
        </w:rPr>
        <w:t>mini</w:t>
      </w:r>
      <w:r w:rsidR="005A7352" w:rsidRPr="00C12EF0">
        <w:rPr>
          <w:color w:val="000000" w:themeColor="text1"/>
          <w:sz w:val="29"/>
          <w:szCs w:val="29"/>
          <w:lang w:val="ru-RU"/>
        </w:rPr>
        <w:t xml:space="preserve"> </w:t>
      </w:r>
      <w:r w:rsidR="005A7352" w:rsidRPr="00C12EF0">
        <w:rPr>
          <w:color w:val="000000" w:themeColor="text1"/>
          <w:sz w:val="29"/>
          <w:szCs w:val="29"/>
        </w:rPr>
        <w:t>diamond</w:t>
      </w:r>
      <w:r w:rsidR="005A7352" w:rsidRPr="00C12EF0">
        <w:rPr>
          <w:color w:val="000000" w:themeColor="text1"/>
          <w:sz w:val="29"/>
          <w:szCs w:val="29"/>
          <w:lang w:val="ru-RU"/>
        </w:rPr>
        <w:t xml:space="preserve"> несъемной аппаратурой для анал</w:t>
      </w:r>
      <w:r w:rsidR="005C50C1" w:rsidRPr="00C12EF0">
        <w:rPr>
          <w:color w:val="000000" w:themeColor="text1"/>
          <w:sz w:val="29"/>
          <w:szCs w:val="29"/>
          <w:lang w:val="ru-RU"/>
        </w:rPr>
        <w:t xml:space="preserve">огичного неправильного прикуса. </w:t>
      </w:r>
    </w:p>
    <w:p w:rsidR="005A7352" w:rsidRPr="002578C9" w:rsidRDefault="005A7352" w:rsidP="00C12EF0">
      <w:pPr>
        <w:pStyle w:val="af7"/>
        <w:spacing w:before="360" w:beforeAutospacing="0" w:after="0" w:afterAutospacing="0" w:line="360" w:lineRule="auto"/>
        <w:ind w:firstLine="720"/>
        <w:rPr>
          <w:color w:val="000000" w:themeColor="text1"/>
          <w:sz w:val="29"/>
          <w:szCs w:val="29"/>
        </w:rPr>
      </w:pPr>
      <w:r w:rsidRPr="002578C9">
        <w:rPr>
          <w:color w:val="000000" w:themeColor="text1"/>
          <w:sz w:val="29"/>
          <w:szCs w:val="29"/>
        </w:rPr>
        <w:t xml:space="preserve">Пациенты, прошедшие лечение c помощью системы DAMON (N = 27), сравнивали с пациентами, прошедшие лечение c помощью </w:t>
      </w:r>
      <w:r w:rsidRPr="002578C9">
        <w:rPr>
          <w:color w:val="000000" w:themeColor="text1"/>
          <w:sz w:val="29"/>
          <w:szCs w:val="29"/>
          <w:lang w:val="en-US"/>
        </w:rPr>
        <w:t>mini</w:t>
      </w:r>
      <w:r w:rsidRPr="002578C9">
        <w:rPr>
          <w:color w:val="000000" w:themeColor="text1"/>
          <w:sz w:val="29"/>
          <w:szCs w:val="29"/>
        </w:rPr>
        <w:t xml:space="preserve"> </w:t>
      </w:r>
      <w:r w:rsidR="005C50C1" w:rsidRPr="002578C9">
        <w:rPr>
          <w:color w:val="000000" w:themeColor="text1"/>
          <w:sz w:val="29"/>
          <w:szCs w:val="29"/>
          <w:lang w:val="en-US"/>
        </w:rPr>
        <w:lastRenderedPageBreak/>
        <w:t>diamo</w:t>
      </w:r>
      <w:r w:rsidRPr="002578C9">
        <w:rPr>
          <w:color w:val="000000" w:themeColor="text1"/>
          <w:sz w:val="29"/>
          <w:szCs w:val="29"/>
          <w:lang w:val="en-US"/>
        </w:rPr>
        <w:t>nd</w:t>
      </w:r>
      <w:r w:rsidRPr="002578C9">
        <w:rPr>
          <w:color w:val="000000" w:themeColor="text1"/>
          <w:sz w:val="29"/>
          <w:szCs w:val="29"/>
        </w:rPr>
        <w:t xml:space="preserve">  несъемной аппаратуры (N = 16). Было произведено сканирование, измерение и сравнение боковых цефалометрических рентгенограмм и зубных моделей пациентов, сделанных </w:t>
      </w:r>
      <w:proofErr w:type="gramStart"/>
      <w:r w:rsidRPr="002578C9">
        <w:rPr>
          <w:color w:val="000000" w:themeColor="text1"/>
          <w:sz w:val="29"/>
          <w:szCs w:val="29"/>
        </w:rPr>
        <w:t>до</w:t>
      </w:r>
      <w:proofErr w:type="gramEnd"/>
      <w:r w:rsidRPr="002578C9">
        <w:rPr>
          <w:color w:val="000000" w:themeColor="text1"/>
          <w:sz w:val="29"/>
          <w:szCs w:val="29"/>
        </w:rPr>
        <w:t xml:space="preserve"> и </w:t>
      </w:r>
      <w:proofErr w:type="gramStart"/>
      <w:r w:rsidRPr="002578C9">
        <w:rPr>
          <w:color w:val="000000" w:themeColor="text1"/>
          <w:sz w:val="29"/>
          <w:szCs w:val="29"/>
        </w:rPr>
        <w:t>во</w:t>
      </w:r>
      <w:proofErr w:type="gramEnd"/>
      <w:r w:rsidRPr="002578C9">
        <w:rPr>
          <w:color w:val="000000" w:themeColor="text1"/>
          <w:sz w:val="29"/>
          <w:szCs w:val="29"/>
        </w:rPr>
        <w:t xml:space="preserve"> время лечения для того, чтобы увидеть, существуют ли существенные различия между временными точками, а также между двумя группами пациентов. Результаты не подтвердили заявленный эффект губного бампера системы DAMON и показали схожий характер исправления скученности, в том числе трансверзальное расширение и выдвижение резцов в обеих группах, независимо от используемой системы брекетов.</w:t>
      </w:r>
    </w:p>
    <w:p w:rsidR="005A7352" w:rsidRPr="002578C9" w:rsidRDefault="005A7352" w:rsidP="00C12EF0">
      <w:pPr>
        <w:pStyle w:val="af7"/>
        <w:spacing w:before="360" w:beforeAutospacing="0" w:after="0" w:afterAutospacing="0" w:line="360" w:lineRule="auto"/>
        <w:rPr>
          <w:color w:val="000000" w:themeColor="text1"/>
          <w:sz w:val="29"/>
          <w:szCs w:val="29"/>
        </w:rPr>
      </w:pPr>
      <w:r w:rsidRPr="002578C9">
        <w:rPr>
          <w:color w:val="000000" w:themeColor="text1"/>
          <w:sz w:val="29"/>
          <w:szCs w:val="29"/>
        </w:rPr>
        <w:t> </w:t>
      </w:r>
      <w:r w:rsidR="00C12EF0">
        <w:rPr>
          <w:color w:val="000000" w:themeColor="text1"/>
          <w:sz w:val="29"/>
          <w:szCs w:val="29"/>
        </w:rPr>
        <w:tab/>
      </w:r>
      <w:r w:rsidRPr="002578C9">
        <w:rPr>
          <w:color w:val="000000" w:themeColor="text1"/>
          <w:sz w:val="29"/>
          <w:szCs w:val="29"/>
        </w:rPr>
        <w:t xml:space="preserve">Верхнечелюстные и нижнечелюстные межклыковые, межпремолярные и межмолярные расстояния значительно увеличились после лечения системой DAMON. Нижние челюсти были значительно выведены в протрузию после лечения системой DAMON, что противоречит теории губного бамера системы DAMON. Наклоны резцов после лечения системой DAMON не сильно отличались от контрольной группы. Пациенты, получавшие лечение с помощью системы DAMON, завершили лечение в среднем на 2 месяца быстрее, чем </w:t>
      </w:r>
      <w:proofErr w:type="gramStart"/>
      <w:r w:rsidRPr="002578C9">
        <w:rPr>
          <w:color w:val="000000" w:themeColor="text1"/>
          <w:sz w:val="29"/>
          <w:szCs w:val="29"/>
        </w:rPr>
        <w:t>у</w:t>
      </w:r>
      <w:proofErr w:type="gramEnd"/>
      <w:r w:rsidRPr="002578C9">
        <w:rPr>
          <w:color w:val="000000" w:themeColor="text1"/>
          <w:sz w:val="29"/>
          <w:szCs w:val="29"/>
        </w:rPr>
        <w:t xml:space="preserve"> пациенты, проходившие лечение на </w:t>
      </w:r>
      <w:r w:rsidRPr="002578C9">
        <w:rPr>
          <w:color w:val="000000" w:themeColor="text1"/>
          <w:sz w:val="29"/>
          <w:szCs w:val="29"/>
          <w:lang w:val="en-US"/>
        </w:rPr>
        <w:t>mini</w:t>
      </w:r>
      <w:r w:rsidRPr="002578C9">
        <w:rPr>
          <w:color w:val="000000" w:themeColor="text1"/>
          <w:sz w:val="29"/>
          <w:szCs w:val="29"/>
        </w:rPr>
        <w:t xml:space="preserve"> </w:t>
      </w:r>
      <w:r w:rsidRPr="002578C9">
        <w:rPr>
          <w:color w:val="000000" w:themeColor="text1"/>
          <w:sz w:val="29"/>
          <w:szCs w:val="29"/>
          <w:lang w:val="en-US"/>
        </w:rPr>
        <w:t>diamond</w:t>
      </w:r>
      <w:r w:rsidRPr="002578C9">
        <w:rPr>
          <w:color w:val="000000" w:themeColor="text1"/>
          <w:sz w:val="29"/>
          <w:szCs w:val="29"/>
        </w:rPr>
        <w:t xml:space="preserve"> несъемной аппаратуре. (</w:t>
      </w:r>
      <w:r w:rsidR="008669BB" w:rsidRPr="002578C9">
        <w:rPr>
          <w:color w:val="000000" w:themeColor="text1"/>
          <w:sz w:val="29"/>
          <w:szCs w:val="29"/>
          <w:shd w:val="clear" w:color="auto" w:fill="FFFFFF"/>
        </w:rPr>
        <w:t>Rohini Vajariaa, Ellen BeGoleb</w:t>
      </w:r>
      <w:r w:rsidR="008669BB" w:rsidRPr="002578C9">
        <w:rPr>
          <w:color w:val="000000" w:themeColor="text1"/>
          <w:sz w:val="29"/>
          <w:szCs w:val="29"/>
          <w:lang w:val="en-US"/>
        </w:rPr>
        <w:t xml:space="preserve">, </w:t>
      </w:r>
      <w:r w:rsidRPr="002578C9">
        <w:rPr>
          <w:color w:val="000000" w:themeColor="text1"/>
          <w:sz w:val="29"/>
          <w:szCs w:val="29"/>
        </w:rPr>
        <w:t>Angle Orthod., 2011, 81: 647-652.)</w:t>
      </w:r>
    </w:p>
    <w:p w:rsidR="00463094" w:rsidRDefault="0079068C" w:rsidP="00463094">
      <w:pPr>
        <w:pStyle w:val="af7"/>
        <w:spacing w:before="360" w:beforeAutospacing="0" w:after="0" w:afterAutospacing="0" w:line="360" w:lineRule="auto"/>
        <w:ind w:firstLine="720"/>
        <w:rPr>
          <w:b/>
          <w:color w:val="000000" w:themeColor="text1"/>
          <w:sz w:val="28"/>
          <w:szCs w:val="28"/>
        </w:rPr>
      </w:pPr>
      <w:r w:rsidRPr="002578C9">
        <w:rPr>
          <w:b/>
          <w:color w:val="000000" w:themeColor="text1"/>
          <w:sz w:val="28"/>
          <w:szCs w:val="28"/>
        </w:rPr>
        <w:t>Пропись</w:t>
      </w:r>
    </w:p>
    <w:p w:rsidR="0079068C" w:rsidRPr="00C12EF0" w:rsidRDefault="0079068C" w:rsidP="00463094">
      <w:pPr>
        <w:pStyle w:val="af7"/>
        <w:spacing w:before="360" w:beforeAutospacing="0" w:after="0" w:afterAutospacing="0" w:line="360" w:lineRule="auto"/>
        <w:ind w:firstLine="720"/>
        <w:rPr>
          <w:b/>
          <w:color w:val="000000" w:themeColor="text1"/>
          <w:sz w:val="28"/>
          <w:szCs w:val="28"/>
        </w:rPr>
      </w:pPr>
      <w:r w:rsidRPr="002578C9">
        <w:rPr>
          <w:color w:val="000000" w:themeColor="text1"/>
          <w:sz w:val="28"/>
          <w:szCs w:val="28"/>
        </w:rPr>
        <w:t>Терминология Эндрюса</w:t>
      </w:r>
    </w:p>
    <w:p w:rsidR="0079068C" w:rsidRPr="002578C9" w:rsidRDefault="0079068C" w:rsidP="00C12EF0">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t xml:space="preserve">Плоскость Эндрюса - трансверзальная </w:t>
      </w:r>
      <w:proofErr w:type="gramStart"/>
      <w:r w:rsidRPr="002578C9">
        <w:rPr>
          <w:color w:val="000000" w:themeColor="text1"/>
          <w:sz w:val="28"/>
          <w:szCs w:val="28"/>
          <w:shd w:val="clear" w:color="auto" w:fill="FFFFFF"/>
        </w:rPr>
        <w:t>плоскость</w:t>
      </w:r>
      <w:proofErr w:type="gramEnd"/>
      <w:r w:rsidRPr="002578C9">
        <w:rPr>
          <w:color w:val="000000" w:themeColor="text1"/>
          <w:sz w:val="28"/>
          <w:szCs w:val="28"/>
          <w:shd w:val="clear" w:color="auto" w:fill="FFFFFF"/>
        </w:rPr>
        <w:t xml:space="preserve"> на которой буду выстроены все экваторы всех зубов после выравнивания</w:t>
      </w:r>
      <w:r w:rsidR="00892D81" w:rsidRPr="00892D81">
        <w:rPr>
          <w:color w:val="000000" w:themeColor="text1"/>
          <w:sz w:val="28"/>
          <w:szCs w:val="28"/>
          <w:shd w:val="clear" w:color="auto" w:fill="FFFFFF"/>
        </w:rPr>
        <w:t>.</w:t>
      </w:r>
    </w:p>
    <w:p w:rsidR="0079068C" w:rsidRPr="002578C9" w:rsidRDefault="0079068C" w:rsidP="00C12EF0">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t>Клиническая коронка - видимая часть коронки зуба при нормальном пародонте</w:t>
      </w:r>
      <w:r w:rsidR="00892D81" w:rsidRPr="00892D81">
        <w:rPr>
          <w:color w:val="000000" w:themeColor="text1"/>
          <w:sz w:val="28"/>
          <w:szCs w:val="28"/>
          <w:shd w:val="clear" w:color="auto" w:fill="FFFFFF"/>
        </w:rPr>
        <w:t>.</w:t>
      </w:r>
    </w:p>
    <w:p w:rsidR="001628DC" w:rsidRPr="002578C9" w:rsidRDefault="001628DC" w:rsidP="00C12EF0">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lastRenderedPageBreak/>
        <w:t xml:space="preserve">Передняя ось клинической коронки (FACC) </w:t>
      </w:r>
      <w:r w:rsidR="009D7EA0" w:rsidRPr="002578C9">
        <w:rPr>
          <w:color w:val="000000" w:themeColor="text1"/>
          <w:sz w:val="28"/>
          <w:szCs w:val="28"/>
          <w:shd w:val="clear" w:color="auto" w:fill="FFFFFF"/>
        </w:rPr>
        <w:t>–</w:t>
      </w:r>
      <w:r w:rsidRPr="002578C9">
        <w:rPr>
          <w:color w:val="000000" w:themeColor="text1"/>
          <w:sz w:val="28"/>
          <w:szCs w:val="28"/>
          <w:shd w:val="clear" w:color="auto" w:fill="FFFFFF"/>
        </w:rPr>
        <w:t xml:space="preserve"> линия</w:t>
      </w:r>
      <w:r w:rsidR="009D7EA0" w:rsidRPr="002578C9">
        <w:rPr>
          <w:color w:val="000000" w:themeColor="text1"/>
          <w:sz w:val="28"/>
          <w:szCs w:val="28"/>
          <w:shd w:val="clear" w:color="auto" w:fill="FFFFFF"/>
        </w:rPr>
        <w:t>,</w:t>
      </w:r>
      <w:r w:rsidRPr="002578C9">
        <w:rPr>
          <w:color w:val="000000" w:themeColor="text1"/>
          <w:sz w:val="28"/>
          <w:szCs w:val="28"/>
          <w:shd w:val="clear" w:color="auto" w:fill="FFFFFF"/>
        </w:rPr>
        <w:t xml:space="preserve"> проходящая по наиболее выступающей части вестибулярной поверхности коронки (для моляров - по щечной фиссуре)</w:t>
      </w:r>
      <w:r w:rsidR="00892D81" w:rsidRPr="00892D81">
        <w:rPr>
          <w:color w:val="000000" w:themeColor="text1"/>
          <w:sz w:val="28"/>
          <w:szCs w:val="28"/>
          <w:shd w:val="clear" w:color="auto" w:fill="FFFFFF"/>
        </w:rPr>
        <w:t>.</w:t>
      </w:r>
    </w:p>
    <w:p w:rsidR="001628DC" w:rsidRPr="002578C9" w:rsidRDefault="001628DC" w:rsidP="00C12EF0">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t>FA point - точка на FACC, которая делит клиническую коронку пополам</w:t>
      </w:r>
      <w:r w:rsidR="00892D81" w:rsidRPr="00892D81">
        <w:rPr>
          <w:color w:val="000000" w:themeColor="text1"/>
          <w:sz w:val="28"/>
          <w:szCs w:val="28"/>
          <w:shd w:val="clear" w:color="auto" w:fill="FFFFFF"/>
        </w:rPr>
        <w:t>.</w:t>
      </w:r>
    </w:p>
    <w:p w:rsidR="001628DC" w:rsidRPr="002578C9" w:rsidRDefault="001628DC" w:rsidP="00C12EF0">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t xml:space="preserve">Средняя сагиттальная плоскость - плоскость, которая </w:t>
      </w:r>
      <w:r w:rsidR="00892D81">
        <w:rPr>
          <w:color w:val="000000" w:themeColor="text1"/>
          <w:sz w:val="28"/>
          <w:szCs w:val="28"/>
          <w:shd w:val="clear" w:color="auto" w:fill="FFFFFF"/>
        </w:rPr>
        <w:t>делит зуб мезиодистально по передней оси клинической коронки</w:t>
      </w:r>
      <w:r w:rsidR="00892D81" w:rsidRPr="00892D81">
        <w:rPr>
          <w:color w:val="000000" w:themeColor="text1"/>
          <w:sz w:val="28"/>
          <w:szCs w:val="28"/>
          <w:shd w:val="clear" w:color="auto" w:fill="FFFFFF"/>
        </w:rPr>
        <w:t>.</w:t>
      </w:r>
    </w:p>
    <w:p w:rsidR="001628DC" w:rsidRPr="0016018C" w:rsidRDefault="001628DC" w:rsidP="0016018C">
      <w:pPr>
        <w:pStyle w:val="af7"/>
        <w:numPr>
          <w:ilvl w:val="0"/>
          <w:numId w:val="9"/>
        </w:numPr>
        <w:spacing w:before="360" w:beforeAutospacing="0" w:after="0" w:afterAutospacing="0" w:line="360" w:lineRule="auto"/>
        <w:rPr>
          <w:color w:val="000000" w:themeColor="text1"/>
          <w:sz w:val="28"/>
          <w:szCs w:val="28"/>
        </w:rPr>
      </w:pPr>
      <w:r w:rsidRPr="002578C9">
        <w:rPr>
          <w:color w:val="000000" w:themeColor="text1"/>
          <w:sz w:val="28"/>
          <w:szCs w:val="28"/>
          <w:shd w:val="clear" w:color="auto" w:fill="FFFFFF"/>
        </w:rPr>
        <w:t>Средняя трансверзальная плоскость - плоскость, разделяющая клиническую коронку на гингивальную и окклюзионную части</w:t>
      </w:r>
      <w:r w:rsidR="009D7EA0" w:rsidRPr="002578C9">
        <w:rPr>
          <w:color w:val="000000" w:themeColor="text1"/>
          <w:sz w:val="28"/>
          <w:szCs w:val="28"/>
          <w:shd w:val="clear" w:color="auto" w:fill="FFFFFF"/>
        </w:rPr>
        <w:t xml:space="preserve"> (</w:t>
      </w:r>
      <w:r w:rsidR="009D7EA0" w:rsidRPr="002578C9">
        <w:rPr>
          <w:color w:val="000000" w:themeColor="text1"/>
          <w:spacing w:val="2"/>
          <w:sz w:val="28"/>
          <w:szCs w:val="28"/>
        </w:rPr>
        <w:t>Andrews LF, The six keys to normal occlusion, 1972).</w:t>
      </w:r>
    </w:p>
    <w:p w:rsidR="001628DC" w:rsidRPr="002578C9" w:rsidRDefault="001628DC" w:rsidP="00C12EF0">
      <w:pPr>
        <w:pStyle w:val="af7"/>
        <w:spacing w:before="360" w:beforeAutospacing="0" w:after="0" w:afterAutospacing="0" w:line="360" w:lineRule="auto"/>
        <w:ind w:left="720"/>
        <w:rPr>
          <w:b/>
          <w:color w:val="000000" w:themeColor="text1"/>
          <w:sz w:val="28"/>
          <w:szCs w:val="28"/>
          <w:shd w:val="clear" w:color="auto" w:fill="FFFFFF"/>
        </w:rPr>
      </w:pPr>
      <w:r w:rsidRPr="002578C9">
        <w:rPr>
          <w:b/>
          <w:color w:val="000000" w:themeColor="text1"/>
          <w:sz w:val="28"/>
          <w:szCs w:val="28"/>
          <w:shd w:val="clear" w:color="auto" w:fill="FFFFFF"/>
        </w:rPr>
        <w:t>Измерения Эндрюса</w:t>
      </w:r>
    </w:p>
    <w:p w:rsidR="00C12EF0" w:rsidRDefault="001628DC" w:rsidP="00C12EF0">
      <w:pPr>
        <w:pStyle w:val="a9"/>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C12EF0">
        <w:rPr>
          <w:rFonts w:eastAsia="Times New Roman"/>
          <w:color w:val="000000" w:themeColor="text1"/>
          <w:sz w:val="28"/>
          <w:szCs w:val="28"/>
          <w:bdr w:val="none" w:sz="0" w:space="0" w:color="auto"/>
          <w:lang w:val="ru-RU" w:eastAsia="ru-RU"/>
        </w:rPr>
        <w:t xml:space="preserve">Средняя сагиттальная плоскость - плоскость, которая </w:t>
      </w:r>
      <w:r w:rsidR="00892D81">
        <w:rPr>
          <w:rFonts w:eastAsia="Times New Roman"/>
          <w:color w:val="000000" w:themeColor="text1"/>
          <w:sz w:val="28"/>
          <w:szCs w:val="28"/>
          <w:bdr w:val="none" w:sz="0" w:space="0" w:color="auto"/>
          <w:lang w:val="ru-RU" w:eastAsia="ru-RU"/>
        </w:rPr>
        <w:t>делит зуб мезиодистально по передней оси клинической коронки</w:t>
      </w:r>
      <w:r w:rsidR="00892D81" w:rsidRPr="00892D81">
        <w:rPr>
          <w:rFonts w:eastAsia="Times New Roman"/>
          <w:color w:val="000000" w:themeColor="text1"/>
          <w:sz w:val="28"/>
          <w:szCs w:val="28"/>
          <w:bdr w:val="none" w:sz="0" w:space="0" w:color="auto"/>
          <w:lang w:val="ru-RU" w:eastAsia="ru-RU"/>
        </w:rPr>
        <w:t>.</w:t>
      </w:r>
    </w:p>
    <w:p w:rsidR="00C12EF0" w:rsidRPr="00C12EF0" w:rsidRDefault="001628DC" w:rsidP="00C12EF0">
      <w:pPr>
        <w:pStyle w:val="a9"/>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C12EF0">
        <w:rPr>
          <w:rFonts w:eastAsia="Times New Roman"/>
          <w:color w:val="000000" w:themeColor="text1"/>
          <w:sz w:val="28"/>
          <w:szCs w:val="28"/>
          <w:bdr w:val="none" w:sz="0" w:space="0" w:color="auto"/>
          <w:lang w:val="ru-RU" w:eastAsia="ru-RU"/>
        </w:rPr>
        <w:t>Средняя трансверзальная плоскость - плоскость, разделяющая клиническую коронку на гингивальную и окклюзионную части</w:t>
      </w:r>
      <w:r w:rsidR="009D7EA0" w:rsidRPr="00C12EF0">
        <w:rPr>
          <w:rFonts w:eastAsia="Times New Roman"/>
          <w:color w:val="000000" w:themeColor="text1"/>
          <w:sz w:val="28"/>
          <w:szCs w:val="28"/>
          <w:bdr w:val="none" w:sz="0" w:space="0" w:color="auto"/>
          <w:lang w:val="ru-RU" w:eastAsia="ru-RU"/>
        </w:rPr>
        <w:t>.</w:t>
      </w:r>
    </w:p>
    <w:p w:rsidR="009D7EA0" w:rsidRPr="00C12EF0" w:rsidRDefault="001628DC" w:rsidP="00C12EF0">
      <w:pPr>
        <w:pStyle w:val="a9"/>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C12EF0">
        <w:rPr>
          <w:rFonts w:eastAsia="Times New Roman"/>
          <w:color w:val="000000" w:themeColor="text1"/>
          <w:sz w:val="28"/>
          <w:szCs w:val="28"/>
          <w:bdr w:val="none" w:sz="0" w:space="0" w:color="auto"/>
          <w:lang w:val="ru-RU" w:eastAsia="ru-RU"/>
        </w:rPr>
        <w:t>Место установки брекета - определяется мезиодистальными и окклюзогингивальными границами клинической коронки зуба</w:t>
      </w:r>
      <w:r w:rsidR="009D7EA0" w:rsidRPr="00C12EF0">
        <w:rPr>
          <w:rFonts w:eastAsia="Times New Roman"/>
          <w:color w:val="000000" w:themeColor="text1"/>
          <w:sz w:val="28"/>
          <w:szCs w:val="28"/>
          <w:bdr w:val="none" w:sz="0" w:space="0" w:color="auto"/>
          <w:lang w:val="ru-RU" w:eastAsia="ru-RU"/>
        </w:rPr>
        <w:t>.</w:t>
      </w:r>
      <w:r w:rsidRPr="00C12EF0">
        <w:rPr>
          <w:rFonts w:eastAsia="Times New Roman"/>
          <w:color w:val="000000" w:themeColor="text1"/>
          <w:sz w:val="28"/>
          <w:szCs w:val="28"/>
          <w:bdr w:val="none" w:sz="0" w:space="0" w:color="auto"/>
          <w:lang w:val="ru-RU" w:eastAsia="ru-RU"/>
        </w:rPr>
        <w:br/>
      </w:r>
    </w:p>
    <w:p w:rsidR="001628DC"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Вертикальный контур коронки - определяли наложением шаблонов окружностей, использовали для проектирования вертикальной анатомии основания каждого брекета</w:t>
      </w:r>
      <w:r w:rsidR="009D7EA0" w:rsidRPr="002578C9">
        <w:rPr>
          <w:rFonts w:eastAsia="Times New Roman"/>
          <w:color w:val="000000" w:themeColor="text1"/>
          <w:sz w:val="28"/>
          <w:szCs w:val="28"/>
          <w:bdr w:val="none" w:sz="0" w:space="0" w:color="auto"/>
          <w:lang w:val="ru-RU" w:eastAsia="ru-RU"/>
        </w:rPr>
        <w:t>.</w:t>
      </w:r>
    </w:p>
    <w:p w:rsidR="008A0A70"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Ангуляция коронки - измеряли угол к перпендикуляру к плоскости, проходящей через контактные пункты зубов. Измерения показывают </w:t>
      </w:r>
      <w:proofErr w:type="gramStart"/>
      <w:r w:rsidRPr="002578C9">
        <w:rPr>
          <w:rFonts w:eastAsia="Times New Roman"/>
          <w:color w:val="000000" w:themeColor="text1"/>
          <w:sz w:val="28"/>
          <w:szCs w:val="28"/>
          <w:bdr w:val="none" w:sz="0" w:space="0" w:color="auto"/>
          <w:lang w:val="ru-RU" w:eastAsia="ru-RU"/>
        </w:rPr>
        <w:t>на сколько</w:t>
      </w:r>
      <w:proofErr w:type="gramEnd"/>
      <w:r w:rsidRPr="002578C9">
        <w:rPr>
          <w:rFonts w:eastAsia="Times New Roman"/>
          <w:color w:val="000000" w:themeColor="text1"/>
          <w:sz w:val="28"/>
          <w:szCs w:val="28"/>
          <w:bdr w:val="none" w:sz="0" w:space="0" w:color="auto"/>
          <w:lang w:val="ru-RU" w:eastAsia="ru-RU"/>
        </w:rPr>
        <w:t xml:space="preserve"> нужно наклонить паз в каждом брекет мезио</w:t>
      </w:r>
      <w:r w:rsidR="00532FC1">
        <w:rPr>
          <w:rFonts w:eastAsia="Times New Roman"/>
          <w:color w:val="000000" w:themeColor="text1"/>
          <w:sz w:val="28"/>
          <w:szCs w:val="28"/>
          <w:bdr w:val="none" w:sz="0" w:space="0" w:color="auto"/>
          <w:lang w:val="ru-RU" w:eastAsia="ru-RU"/>
        </w:rPr>
        <w:t>-</w:t>
      </w:r>
      <w:r w:rsidRPr="002578C9">
        <w:rPr>
          <w:rFonts w:eastAsia="Times New Roman"/>
          <w:color w:val="000000" w:themeColor="text1"/>
          <w:sz w:val="28"/>
          <w:szCs w:val="28"/>
          <w:bdr w:val="none" w:sz="0" w:space="0" w:color="auto"/>
          <w:lang w:val="ru-RU" w:eastAsia="ru-RU"/>
        </w:rPr>
        <w:t>дистально</w:t>
      </w:r>
      <w:r w:rsidR="009D7EA0" w:rsidRPr="002578C9">
        <w:rPr>
          <w:rFonts w:eastAsia="Times New Roman"/>
          <w:color w:val="000000" w:themeColor="text1"/>
          <w:sz w:val="28"/>
          <w:szCs w:val="28"/>
          <w:bdr w:val="none" w:sz="0" w:space="0" w:color="auto"/>
          <w:lang w:val="ru-RU" w:eastAsia="ru-RU"/>
        </w:rPr>
        <w:t>.</w:t>
      </w:r>
    </w:p>
    <w:p w:rsidR="001628DC"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Инклинация коронки - измеря</w:t>
      </w:r>
      <w:r w:rsidR="0016018C">
        <w:rPr>
          <w:rFonts w:eastAsia="Times New Roman"/>
          <w:color w:val="000000" w:themeColor="text1"/>
          <w:sz w:val="28"/>
          <w:szCs w:val="28"/>
          <w:bdr w:val="none" w:sz="0" w:space="0" w:color="auto"/>
          <w:lang w:val="ru-RU" w:eastAsia="ru-RU"/>
        </w:rPr>
        <w:t xml:space="preserve">ли угол касательной к линии, </w:t>
      </w:r>
      <w:proofErr w:type="gramStart"/>
      <w:r w:rsidR="0016018C" w:rsidRPr="0016018C">
        <w:rPr>
          <w:color w:val="000000" w:themeColor="text1"/>
          <w:sz w:val="28"/>
          <w:szCs w:val="28"/>
          <w:shd w:val="clear" w:color="auto" w:fill="FFFFFF"/>
          <w:lang w:val="ru-RU"/>
        </w:rPr>
        <w:t>проходящая</w:t>
      </w:r>
      <w:proofErr w:type="gramEnd"/>
      <w:r w:rsidR="0016018C" w:rsidRPr="0016018C">
        <w:rPr>
          <w:color w:val="000000" w:themeColor="text1"/>
          <w:sz w:val="28"/>
          <w:szCs w:val="28"/>
          <w:shd w:val="clear" w:color="auto" w:fill="FFFFFF"/>
          <w:lang w:val="ru-RU"/>
        </w:rPr>
        <w:t xml:space="preserve"> по наиболее выступающей части вестибулярной </w:t>
      </w:r>
      <w:r w:rsidR="0016018C" w:rsidRPr="0016018C">
        <w:rPr>
          <w:color w:val="000000" w:themeColor="text1"/>
          <w:sz w:val="28"/>
          <w:szCs w:val="28"/>
          <w:shd w:val="clear" w:color="auto" w:fill="FFFFFF"/>
          <w:lang w:val="ru-RU"/>
        </w:rPr>
        <w:lastRenderedPageBreak/>
        <w:t>поверхности коронки</w:t>
      </w:r>
      <w:r w:rsidRPr="002578C9">
        <w:rPr>
          <w:rFonts w:eastAsia="Times New Roman"/>
          <w:color w:val="000000" w:themeColor="text1"/>
          <w:sz w:val="28"/>
          <w:szCs w:val="28"/>
          <w:bdr w:val="none" w:sz="0" w:space="0" w:color="auto"/>
          <w:lang w:val="ru-RU" w:eastAsia="ru-RU"/>
        </w:rPr>
        <w:t xml:space="preserve"> и точке FA к перпендикуляру к плоскости, проходящей через контактные пункты зубов. Эти измерения должны были убрать или уменьшить необходимость изгибов третьего порядка.</w:t>
      </w:r>
    </w:p>
    <w:p w:rsidR="008A0A70"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Оффсет по ротации у моляров верхней челюсти - угол между касательной к вестибулярной поверхности моляров и прямой линией, п</w:t>
      </w:r>
      <w:r w:rsidR="008A0A70" w:rsidRPr="002578C9">
        <w:rPr>
          <w:rFonts w:eastAsia="Times New Roman"/>
          <w:color w:val="000000" w:themeColor="text1"/>
          <w:sz w:val="28"/>
          <w:szCs w:val="28"/>
          <w:bdr w:val="none" w:sz="0" w:space="0" w:color="auto"/>
          <w:lang w:val="ru-RU" w:eastAsia="ru-RU"/>
        </w:rPr>
        <w:t>роведенной через щечные бугры. </w:t>
      </w:r>
    </w:p>
    <w:p w:rsidR="001628DC"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Горизонтальный контур коронок - измерения показали постоянство вестибулярной поверхности каждой группы зубов. Использовали для проектирования горизонтального контура основания брекетов.</w:t>
      </w:r>
    </w:p>
    <w:p w:rsidR="001628DC"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Выступание коронок - измерялось расстояние от </w:t>
      </w:r>
      <w:proofErr w:type="gramStart"/>
      <w:r w:rsidRPr="002578C9">
        <w:rPr>
          <w:rFonts w:eastAsia="Times New Roman"/>
          <w:color w:val="000000" w:themeColor="text1"/>
          <w:sz w:val="28"/>
          <w:szCs w:val="28"/>
          <w:bdr w:val="none" w:sz="0" w:space="0" w:color="auto"/>
          <w:lang w:val="ru-RU" w:eastAsia="ru-RU"/>
        </w:rPr>
        <w:t>линии</w:t>
      </w:r>
      <w:proofErr w:type="gramEnd"/>
      <w:r w:rsidRPr="002578C9">
        <w:rPr>
          <w:rFonts w:eastAsia="Times New Roman"/>
          <w:color w:val="000000" w:themeColor="text1"/>
          <w:sz w:val="28"/>
          <w:szCs w:val="28"/>
          <w:bdr w:val="none" w:sz="0" w:space="0" w:color="auto"/>
          <w:lang w:val="ru-RU" w:eastAsia="ru-RU"/>
        </w:rPr>
        <w:t xml:space="preserve"> проходящей через контактные пункты зубов до самых выступающих точек коронок. Эти показатели вложи</w:t>
      </w:r>
      <w:r w:rsidR="0016018C">
        <w:rPr>
          <w:rFonts w:eastAsia="Times New Roman"/>
          <w:color w:val="000000" w:themeColor="text1"/>
          <w:sz w:val="28"/>
          <w:szCs w:val="28"/>
          <w:bdr w:val="none" w:sz="0" w:space="0" w:color="auto"/>
          <w:lang w:val="ru-RU" w:eastAsia="ru-RU"/>
        </w:rPr>
        <w:t>ли в толщину основания брекетов (таб. 1,2)</w:t>
      </w:r>
      <w:r w:rsidR="0016018C">
        <w:rPr>
          <w:rFonts w:eastAsia="Times New Roman"/>
          <w:color w:val="000000" w:themeColor="text1"/>
          <w:sz w:val="28"/>
          <w:szCs w:val="28"/>
          <w:bdr w:val="none" w:sz="0" w:space="0" w:color="auto"/>
          <w:lang w:eastAsia="ru-RU"/>
        </w:rPr>
        <w:t>.</w:t>
      </w:r>
    </w:p>
    <w:p w:rsidR="001628DC" w:rsidRPr="002578C9" w:rsidRDefault="001628DC" w:rsidP="00C12EF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502"/>
          <w:tab w:val="num" w:pos="709"/>
        </w:tabs>
        <w:spacing w:line="360" w:lineRule="auto"/>
        <w:ind w:left="709" w:hanging="567"/>
        <w:rPr>
          <w:rFonts w:eastAsia="Times New Roman"/>
          <w:color w:val="000000" w:themeColor="text1"/>
          <w:sz w:val="20"/>
          <w:szCs w:val="20"/>
          <w:bdr w:val="none" w:sz="0" w:space="0" w:color="auto"/>
          <w:lang w:val="ru-RU" w:eastAsia="ru-RU"/>
        </w:rPr>
      </w:pPr>
      <w:r w:rsidRPr="002578C9">
        <w:rPr>
          <w:rFonts w:eastAsia="Times New Roman"/>
          <w:color w:val="000000" w:themeColor="text1"/>
          <w:sz w:val="28"/>
          <w:szCs w:val="28"/>
          <w:bdr w:val="none" w:sz="0" w:space="0" w:color="auto"/>
          <w:lang w:val="ru-RU" w:eastAsia="ru-RU"/>
        </w:rPr>
        <w:t>Выраженность кривой Шпее - измеряется в миллиметрах, по расчетам в норме от 0 до 2.5 мм</w:t>
      </w:r>
      <w:r w:rsidR="009D7EA0" w:rsidRPr="002578C9">
        <w:rPr>
          <w:rFonts w:eastAsia="Times New Roman"/>
          <w:color w:val="000000" w:themeColor="text1"/>
          <w:sz w:val="28"/>
          <w:szCs w:val="28"/>
          <w:bdr w:val="none" w:sz="0" w:space="0" w:color="auto"/>
          <w:lang w:val="ru-RU" w:eastAsia="ru-RU"/>
        </w:rPr>
        <w:t xml:space="preserve"> (</w:t>
      </w:r>
      <w:r w:rsidR="009D7EA0" w:rsidRPr="002578C9">
        <w:rPr>
          <w:color w:val="000000" w:themeColor="text1"/>
          <w:spacing w:val="2"/>
          <w:sz w:val="28"/>
          <w:szCs w:val="28"/>
          <w:shd w:val="clear" w:color="auto" w:fill="FCFCFC"/>
        </w:rPr>
        <w:t>Andrews</w:t>
      </w:r>
      <w:r w:rsidR="009D7EA0" w:rsidRPr="002578C9">
        <w:rPr>
          <w:color w:val="000000" w:themeColor="text1"/>
          <w:spacing w:val="2"/>
          <w:sz w:val="28"/>
          <w:szCs w:val="28"/>
          <w:shd w:val="clear" w:color="auto" w:fill="FCFCFC"/>
          <w:lang w:val="ru-RU"/>
        </w:rPr>
        <w:t xml:space="preserve"> </w:t>
      </w:r>
      <w:r w:rsidR="009D7EA0" w:rsidRPr="002578C9">
        <w:rPr>
          <w:color w:val="000000" w:themeColor="text1"/>
          <w:spacing w:val="2"/>
          <w:sz w:val="28"/>
          <w:szCs w:val="28"/>
          <w:shd w:val="clear" w:color="auto" w:fill="FCFCFC"/>
        </w:rPr>
        <w:t>LF</w:t>
      </w:r>
      <w:r w:rsidR="009D7EA0" w:rsidRPr="002578C9">
        <w:rPr>
          <w:color w:val="000000" w:themeColor="text1"/>
          <w:spacing w:val="2"/>
          <w:sz w:val="28"/>
          <w:szCs w:val="28"/>
          <w:shd w:val="clear" w:color="auto" w:fill="FCFCFC"/>
          <w:lang w:val="ru-RU"/>
        </w:rPr>
        <w:t xml:space="preserve">, </w:t>
      </w:r>
      <w:r w:rsidR="009D7EA0" w:rsidRPr="002578C9">
        <w:rPr>
          <w:color w:val="000000" w:themeColor="text1"/>
          <w:spacing w:val="2"/>
          <w:sz w:val="28"/>
          <w:szCs w:val="28"/>
          <w:shd w:val="clear" w:color="auto" w:fill="FCFCFC"/>
        </w:rPr>
        <w:t>The</w:t>
      </w:r>
      <w:r w:rsidR="009D7EA0" w:rsidRPr="002578C9">
        <w:rPr>
          <w:color w:val="000000" w:themeColor="text1"/>
          <w:spacing w:val="2"/>
          <w:sz w:val="28"/>
          <w:szCs w:val="28"/>
          <w:shd w:val="clear" w:color="auto" w:fill="FCFCFC"/>
          <w:lang w:val="ru-RU"/>
        </w:rPr>
        <w:t xml:space="preserve"> </w:t>
      </w:r>
      <w:r w:rsidR="009D7EA0" w:rsidRPr="002578C9">
        <w:rPr>
          <w:color w:val="000000" w:themeColor="text1"/>
          <w:spacing w:val="2"/>
          <w:sz w:val="28"/>
          <w:szCs w:val="28"/>
          <w:shd w:val="clear" w:color="auto" w:fill="FCFCFC"/>
        </w:rPr>
        <w:t>Straight</w:t>
      </w:r>
      <w:r w:rsidR="009D7EA0" w:rsidRPr="002578C9">
        <w:rPr>
          <w:color w:val="000000" w:themeColor="text1"/>
          <w:spacing w:val="2"/>
          <w:sz w:val="28"/>
          <w:szCs w:val="28"/>
          <w:shd w:val="clear" w:color="auto" w:fill="FCFCFC"/>
          <w:lang w:val="ru-RU"/>
        </w:rPr>
        <w:t>-</w:t>
      </w:r>
      <w:r w:rsidR="009D7EA0" w:rsidRPr="002578C9">
        <w:rPr>
          <w:color w:val="000000" w:themeColor="text1"/>
          <w:spacing w:val="2"/>
          <w:sz w:val="28"/>
          <w:szCs w:val="28"/>
          <w:shd w:val="clear" w:color="auto" w:fill="FCFCFC"/>
        </w:rPr>
        <w:t>Wire</w:t>
      </w:r>
      <w:r w:rsidR="009D7EA0" w:rsidRPr="002578C9">
        <w:rPr>
          <w:color w:val="000000" w:themeColor="text1"/>
          <w:spacing w:val="2"/>
          <w:sz w:val="28"/>
          <w:szCs w:val="28"/>
          <w:shd w:val="clear" w:color="auto" w:fill="FCFCFC"/>
          <w:lang w:val="ru-RU"/>
        </w:rPr>
        <w:t>-</w:t>
      </w:r>
      <w:r w:rsidR="009D7EA0" w:rsidRPr="002578C9">
        <w:rPr>
          <w:color w:val="000000" w:themeColor="text1"/>
          <w:spacing w:val="2"/>
          <w:sz w:val="28"/>
          <w:szCs w:val="28"/>
          <w:shd w:val="clear" w:color="auto" w:fill="FCFCFC"/>
        </w:rPr>
        <w:t>Appliance</w:t>
      </w:r>
      <w:r w:rsidR="009D7EA0" w:rsidRPr="002578C9">
        <w:rPr>
          <w:color w:val="000000" w:themeColor="text1"/>
          <w:spacing w:val="2"/>
          <w:sz w:val="28"/>
          <w:szCs w:val="28"/>
          <w:shd w:val="clear" w:color="auto" w:fill="FCFCFC"/>
          <w:lang w:val="ru-RU"/>
        </w:rPr>
        <w:t>, 1976).</w:t>
      </w:r>
    </w:p>
    <w:p w:rsidR="008A0A70" w:rsidRPr="002578C9" w:rsidRDefault="008A0A70"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0"/>
          <w:szCs w:val="20"/>
          <w:bdr w:val="none" w:sz="0" w:space="0" w:color="auto"/>
          <w:lang w:val="ru-RU" w:eastAsia="ru-RU"/>
        </w:rPr>
      </w:pPr>
    </w:p>
    <w:tbl>
      <w:tblPr>
        <w:tblStyle w:val="af9"/>
        <w:tblW w:w="0" w:type="auto"/>
        <w:tblInd w:w="720" w:type="dxa"/>
        <w:tblLook w:val="04A0" w:firstRow="1" w:lastRow="0" w:firstColumn="1" w:lastColumn="0" w:noHBand="0" w:noVBand="1"/>
      </w:tblPr>
      <w:tblGrid>
        <w:gridCol w:w="1469"/>
        <w:gridCol w:w="656"/>
        <w:gridCol w:w="655"/>
        <w:gridCol w:w="656"/>
        <w:gridCol w:w="656"/>
        <w:gridCol w:w="656"/>
        <w:gridCol w:w="656"/>
        <w:gridCol w:w="656"/>
      </w:tblGrid>
      <w:tr w:rsidR="001E5E87" w:rsidRPr="00C12EF0" w:rsidTr="001E5E87">
        <w:tc>
          <w:tcPr>
            <w:tcW w:w="1469"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 xml:space="preserve">Верхние </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w:t>
            </w:r>
          </w:p>
        </w:tc>
        <w:tc>
          <w:tcPr>
            <w:tcW w:w="655"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3</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4</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6</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r>
      <w:tr w:rsidR="001E5E87" w:rsidRPr="00C12EF0" w:rsidTr="001E5E87">
        <w:tc>
          <w:tcPr>
            <w:tcW w:w="1469"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Агуляция</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c>
          <w:tcPr>
            <w:tcW w:w="655"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+9</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+11</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r>
      <w:tr w:rsidR="001E5E87" w:rsidRPr="00C12EF0" w:rsidTr="001E5E87">
        <w:tc>
          <w:tcPr>
            <w:tcW w:w="1469"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Торк</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c>
          <w:tcPr>
            <w:tcW w:w="655"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+3</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-9</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-9</w:t>
            </w:r>
          </w:p>
        </w:tc>
      </w:tr>
      <w:tr w:rsidR="001E5E87" w:rsidRPr="00C12EF0" w:rsidTr="001E5E87">
        <w:tc>
          <w:tcPr>
            <w:tcW w:w="1469"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Ротация</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655"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-10</w:t>
            </w:r>
          </w:p>
        </w:tc>
        <w:tc>
          <w:tcPr>
            <w:tcW w:w="656" w:type="dxa"/>
          </w:tcPr>
          <w:p w:rsidR="001E5E87" w:rsidRPr="00C12EF0" w:rsidRDefault="001E5E87"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-10</w:t>
            </w:r>
          </w:p>
        </w:tc>
      </w:tr>
    </w:tbl>
    <w:p w:rsidR="006356F4" w:rsidRPr="0016018C" w:rsidRDefault="006356F4" w:rsidP="0016018C">
      <w:pPr>
        <w:pStyle w:val="af7"/>
        <w:spacing w:before="360" w:beforeAutospacing="0" w:after="0" w:afterAutospacing="0" w:line="360" w:lineRule="auto"/>
        <w:rPr>
          <w:color w:val="000000" w:themeColor="text1"/>
          <w:sz w:val="28"/>
          <w:szCs w:val="28"/>
          <w:lang w:val="en-US"/>
        </w:rPr>
      </w:pPr>
      <w:r w:rsidRPr="00C12EF0">
        <w:rPr>
          <w:color w:val="000000" w:themeColor="text1"/>
          <w:sz w:val="28"/>
          <w:szCs w:val="28"/>
        </w:rPr>
        <w:t xml:space="preserve">        </w:t>
      </w:r>
      <w:r w:rsidR="00C12EF0">
        <w:rPr>
          <w:color w:val="000000" w:themeColor="text1"/>
          <w:sz w:val="28"/>
          <w:szCs w:val="28"/>
        </w:rPr>
        <w:t>Таблица</w:t>
      </w:r>
      <w:r w:rsidR="00726FF6" w:rsidRPr="00C12EF0">
        <w:rPr>
          <w:color w:val="000000" w:themeColor="text1"/>
          <w:sz w:val="28"/>
          <w:szCs w:val="28"/>
        </w:rPr>
        <w:t xml:space="preserve"> </w:t>
      </w:r>
      <w:r w:rsidR="00C12EF0">
        <w:rPr>
          <w:color w:val="000000" w:themeColor="text1"/>
          <w:sz w:val="28"/>
          <w:szCs w:val="28"/>
        </w:rPr>
        <w:t>1</w:t>
      </w:r>
      <w:r w:rsidR="00726FF6" w:rsidRPr="00C12EF0">
        <w:rPr>
          <w:color w:val="000000" w:themeColor="text1"/>
          <w:sz w:val="28"/>
          <w:szCs w:val="28"/>
        </w:rPr>
        <w:t>.</w:t>
      </w:r>
      <w:r w:rsidR="001E5E87" w:rsidRPr="00C12EF0">
        <w:rPr>
          <w:color w:val="000000" w:themeColor="text1"/>
          <w:sz w:val="28"/>
          <w:szCs w:val="28"/>
        </w:rPr>
        <w:t xml:space="preserve"> Пропись </w:t>
      </w:r>
      <w:r w:rsidR="001E5E87" w:rsidRPr="00C12EF0">
        <w:rPr>
          <w:color w:val="000000" w:themeColor="text1"/>
          <w:sz w:val="28"/>
          <w:szCs w:val="28"/>
          <w:lang w:val="en-US"/>
        </w:rPr>
        <w:t>Andrews</w:t>
      </w:r>
      <w:r w:rsidRPr="00C12EF0">
        <w:rPr>
          <w:color w:val="000000" w:themeColor="text1"/>
          <w:sz w:val="28"/>
          <w:szCs w:val="28"/>
        </w:rPr>
        <w:t xml:space="preserve"> на верхнюю челюсть</w:t>
      </w:r>
    </w:p>
    <w:p w:rsidR="00532FC1" w:rsidRPr="002578C9" w:rsidRDefault="00532FC1" w:rsidP="00C12EF0">
      <w:pPr>
        <w:pStyle w:val="af7"/>
        <w:spacing w:before="360" w:beforeAutospacing="0" w:after="0" w:afterAutospacing="0" w:line="360" w:lineRule="auto"/>
        <w:ind w:left="720"/>
        <w:rPr>
          <w:b/>
          <w:color w:val="000000" w:themeColor="text1"/>
          <w:sz w:val="28"/>
          <w:szCs w:val="28"/>
        </w:rPr>
      </w:pPr>
    </w:p>
    <w:tbl>
      <w:tblPr>
        <w:tblStyle w:val="af9"/>
        <w:tblW w:w="0" w:type="auto"/>
        <w:tblInd w:w="675" w:type="dxa"/>
        <w:tblLayout w:type="fixed"/>
        <w:tblLook w:val="04A0" w:firstRow="1" w:lastRow="0" w:firstColumn="1" w:lastColumn="0" w:noHBand="0" w:noVBand="1"/>
      </w:tblPr>
      <w:tblGrid>
        <w:gridCol w:w="1701"/>
        <w:gridCol w:w="567"/>
        <w:gridCol w:w="567"/>
        <w:gridCol w:w="709"/>
        <w:gridCol w:w="709"/>
        <w:gridCol w:w="709"/>
        <w:gridCol w:w="708"/>
        <w:gridCol w:w="709"/>
      </w:tblGrid>
      <w:tr w:rsidR="002578C9" w:rsidRPr="00C12EF0" w:rsidTr="006356F4">
        <w:tc>
          <w:tcPr>
            <w:tcW w:w="1701"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lastRenderedPageBreak/>
              <w:t>Нижние</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3</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4</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c>
          <w:tcPr>
            <w:tcW w:w="708"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6</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7</w:t>
            </w:r>
          </w:p>
        </w:tc>
      </w:tr>
      <w:tr w:rsidR="002578C9" w:rsidRPr="00C12EF0" w:rsidTr="006356F4">
        <w:tc>
          <w:tcPr>
            <w:tcW w:w="1701"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Ангуляция</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+5</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708"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w:t>
            </w:r>
          </w:p>
        </w:tc>
      </w:tr>
      <w:tr w:rsidR="002578C9" w:rsidRPr="00C12EF0" w:rsidTr="006356F4">
        <w:tc>
          <w:tcPr>
            <w:tcW w:w="1701"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Торк</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-11</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-17</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-22</w:t>
            </w:r>
          </w:p>
        </w:tc>
        <w:tc>
          <w:tcPr>
            <w:tcW w:w="708"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-30</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-35</w:t>
            </w:r>
          </w:p>
        </w:tc>
      </w:tr>
      <w:tr w:rsidR="002578C9" w:rsidRPr="00C12EF0" w:rsidTr="006356F4">
        <w:tc>
          <w:tcPr>
            <w:tcW w:w="1701"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Ротация</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567"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708"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c>
          <w:tcPr>
            <w:tcW w:w="709" w:type="dxa"/>
          </w:tcPr>
          <w:p w:rsidR="006356F4" w:rsidRPr="00C12EF0" w:rsidRDefault="006356F4" w:rsidP="00C12EF0">
            <w:pPr>
              <w:pStyle w:val="af7"/>
              <w:spacing w:before="360" w:beforeAutospacing="0" w:after="0" w:afterAutospacing="0" w:line="360" w:lineRule="auto"/>
              <w:rPr>
                <w:color w:val="000000" w:themeColor="text1"/>
                <w:sz w:val="28"/>
                <w:szCs w:val="28"/>
              </w:rPr>
            </w:pPr>
            <w:r w:rsidRPr="00C12EF0">
              <w:rPr>
                <w:color w:val="000000" w:themeColor="text1"/>
                <w:sz w:val="28"/>
                <w:szCs w:val="28"/>
              </w:rPr>
              <w:t>0</w:t>
            </w:r>
          </w:p>
        </w:tc>
      </w:tr>
    </w:tbl>
    <w:p w:rsidR="001E5E87" w:rsidRPr="00C12EF0" w:rsidRDefault="00C12EF0" w:rsidP="00C12EF0">
      <w:pPr>
        <w:pStyle w:val="af7"/>
        <w:spacing w:before="360" w:beforeAutospacing="0" w:after="0" w:afterAutospacing="0" w:line="360" w:lineRule="auto"/>
        <w:ind w:left="720"/>
        <w:rPr>
          <w:color w:val="000000" w:themeColor="text1"/>
          <w:sz w:val="28"/>
          <w:szCs w:val="28"/>
        </w:rPr>
      </w:pPr>
      <w:r>
        <w:rPr>
          <w:color w:val="000000" w:themeColor="text1"/>
          <w:sz w:val="28"/>
          <w:szCs w:val="28"/>
        </w:rPr>
        <w:t>Таблица 2</w:t>
      </w:r>
      <w:r w:rsidR="00726FF6" w:rsidRPr="00C12EF0">
        <w:rPr>
          <w:color w:val="000000" w:themeColor="text1"/>
          <w:sz w:val="28"/>
          <w:szCs w:val="28"/>
        </w:rPr>
        <w:t>.</w:t>
      </w:r>
      <w:r w:rsidR="006356F4" w:rsidRPr="00C12EF0">
        <w:rPr>
          <w:color w:val="000000" w:themeColor="text1"/>
          <w:sz w:val="28"/>
          <w:szCs w:val="28"/>
        </w:rPr>
        <w:t xml:space="preserve"> Пропись </w:t>
      </w:r>
      <w:r w:rsidR="006356F4" w:rsidRPr="00C12EF0">
        <w:rPr>
          <w:color w:val="000000" w:themeColor="text1"/>
          <w:sz w:val="28"/>
          <w:szCs w:val="28"/>
          <w:lang w:val="en-US"/>
        </w:rPr>
        <w:t>Andrews</w:t>
      </w:r>
      <w:r w:rsidR="006356F4" w:rsidRPr="00C12EF0">
        <w:rPr>
          <w:color w:val="000000" w:themeColor="text1"/>
          <w:sz w:val="28"/>
          <w:szCs w:val="28"/>
        </w:rPr>
        <w:t xml:space="preserve"> на нижнюю челюсть</w:t>
      </w:r>
    </w:p>
    <w:p w:rsidR="001E5E87" w:rsidRPr="002578C9" w:rsidRDefault="001E5E87" w:rsidP="00C12EF0">
      <w:pPr>
        <w:pStyle w:val="af7"/>
        <w:spacing w:before="360" w:beforeAutospacing="0" w:after="0" w:afterAutospacing="0" w:line="360" w:lineRule="auto"/>
        <w:ind w:left="720"/>
        <w:rPr>
          <w:b/>
          <w:color w:val="000000" w:themeColor="text1"/>
          <w:sz w:val="28"/>
          <w:szCs w:val="28"/>
        </w:rPr>
      </w:pP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20"/>
        <w:rPr>
          <w:rFonts w:eastAsia="Times New Roman"/>
          <w:color w:val="000000" w:themeColor="text1"/>
          <w:sz w:val="28"/>
          <w:szCs w:val="28"/>
          <w:bdr w:val="none" w:sz="0" w:space="0" w:color="auto"/>
          <w:lang w:val="ru-RU" w:eastAsia="ru-RU"/>
        </w:rPr>
      </w:pPr>
      <w:proofErr w:type="gramStart"/>
      <w:r w:rsidRPr="002578C9">
        <w:rPr>
          <w:rFonts w:eastAsia="Times New Roman"/>
          <w:color w:val="000000" w:themeColor="text1"/>
          <w:sz w:val="28"/>
          <w:szCs w:val="28"/>
          <w:bdr w:val="none" w:sz="0" w:space="0" w:color="auto"/>
          <w:lang w:val="ru-RU" w:eastAsia="ru-RU"/>
        </w:rPr>
        <w:t>Техника прямой дуги Эндрюса состоит из двух типов брекет-систем</w:t>
      </w:r>
      <w:r w:rsidR="008A0A70" w:rsidRPr="002578C9">
        <w:rPr>
          <w:rFonts w:eastAsia="Times New Roman"/>
          <w:color w:val="000000" w:themeColor="text1"/>
          <w:sz w:val="28"/>
          <w:szCs w:val="28"/>
          <w:bdr w:val="none" w:sz="0" w:space="0" w:color="auto"/>
          <w:lang w:val="ru-RU" w:eastAsia="ru-RU"/>
        </w:rPr>
        <w:t>:</w:t>
      </w:r>
      <w:r w:rsidR="008A0A70" w:rsidRPr="002578C9">
        <w:rPr>
          <w:rFonts w:eastAsia="Times New Roman"/>
          <w:color w:val="000000" w:themeColor="text1"/>
          <w:sz w:val="28"/>
          <w:szCs w:val="28"/>
          <w:bdr w:val="none" w:sz="0" w:space="0" w:color="auto"/>
          <w:lang w:val="ru-RU" w:eastAsia="ru-RU"/>
        </w:rPr>
        <w:br/>
        <w:t>- стандартные брекеты</w:t>
      </w:r>
      <w:r w:rsidR="008A0A70" w:rsidRPr="002578C9">
        <w:rPr>
          <w:rFonts w:eastAsia="Times New Roman"/>
          <w:color w:val="000000" w:themeColor="text1"/>
          <w:sz w:val="28"/>
          <w:szCs w:val="28"/>
          <w:bdr w:val="none" w:sz="0" w:space="0" w:color="auto"/>
          <w:lang w:val="ru-RU" w:eastAsia="ru-RU"/>
        </w:rPr>
        <w:br/>
        <w:t>- т</w:t>
      </w:r>
      <w:r w:rsidRPr="002578C9">
        <w:rPr>
          <w:rFonts w:eastAsia="Times New Roman"/>
          <w:color w:val="000000" w:themeColor="text1"/>
          <w:sz w:val="28"/>
          <w:szCs w:val="28"/>
          <w:bdr w:val="none" w:sz="0" w:space="0" w:color="auto"/>
          <w:lang w:val="ru-RU" w:eastAsia="ru-RU"/>
        </w:rPr>
        <w:t>рансляционные брекеты (для перемещения зубов)</w:t>
      </w:r>
      <w:proofErr w:type="gramEnd"/>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themeColor="text1"/>
          <w:sz w:val="28"/>
          <w:szCs w:val="28"/>
          <w:bdr w:val="none" w:sz="0" w:space="0" w:color="auto"/>
          <w:lang w:val="ru-RU" w:eastAsia="ru-RU"/>
        </w:rPr>
      </w:pP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20"/>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Стандартные брекеты Эндрюс состоят из</w:t>
      </w:r>
      <w:r w:rsidR="008A0A70" w:rsidRPr="002578C9">
        <w:rPr>
          <w:rFonts w:eastAsia="Times New Roman"/>
          <w:color w:val="000000" w:themeColor="text1"/>
          <w:sz w:val="28"/>
          <w:szCs w:val="28"/>
          <w:bdr w:val="none" w:sz="0" w:space="0" w:color="auto"/>
          <w:lang w:val="ru-RU" w:eastAsia="ru-RU"/>
        </w:rPr>
        <w:t>:</w:t>
      </w:r>
      <w:r w:rsidRPr="002578C9">
        <w:rPr>
          <w:rFonts w:eastAsia="Times New Roman"/>
          <w:color w:val="000000" w:themeColor="text1"/>
          <w:sz w:val="28"/>
          <w:szCs w:val="28"/>
          <w:bdr w:val="none" w:sz="0" w:space="0" w:color="auto"/>
          <w:lang w:val="ru-RU" w:eastAsia="ru-RU"/>
        </w:rPr>
        <w:br/>
        <w:t>- серии для II скелетного класса</w:t>
      </w:r>
      <w:r w:rsidRPr="002578C9">
        <w:rPr>
          <w:rFonts w:eastAsia="Times New Roman"/>
          <w:color w:val="000000" w:themeColor="text1"/>
          <w:sz w:val="28"/>
          <w:szCs w:val="28"/>
          <w:bdr w:val="none" w:sz="0" w:space="0" w:color="auto"/>
          <w:lang w:val="ru-RU" w:eastAsia="ru-RU"/>
        </w:rPr>
        <w:br/>
        <w:t>- серии для I скелетного класса</w:t>
      </w:r>
      <w:r w:rsidRPr="002578C9">
        <w:rPr>
          <w:rFonts w:eastAsia="Times New Roman"/>
          <w:color w:val="000000" w:themeColor="text1"/>
          <w:sz w:val="28"/>
          <w:szCs w:val="28"/>
          <w:bdr w:val="none" w:sz="0" w:space="0" w:color="auto"/>
          <w:lang w:val="ru-RU" w:eastAsia="ru-RU"/>
        </w:rPr>
        <w:br/>
        <w:t>- серии для III скелетного класса</w:t>
      </w: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Трансляционные брекеты Эндрюс разрабатывались с целью компенсации побочных эффектов во время закрытия постэкстракционных промежутков. В пропись дополнительно были включены </w:t>
      </w:r>
      <w:proofErr w:type="gramStart"/>
      <w:r w:rsidRPr="002578C9">
        <w:rPr>
          <w:rFonts w:eastAsia="Times New Roman"/>
          <w:color w:val="000000" w:themeColor="text1"/>
          <w:sz w:val="28"/>
          <w:szCs w:val="28"/>
          <w:bdr w:val="none" w:sz="0" w:space="0" w:color="auto"/>
          <w:lang w:val="ru-RU" w:eastAsia="ru-RU"/>
        </w:rPr>
        <w:t>контр-ротации</w:t>
      </w:r>
      <w:proofErr w:type="gramEnd"/>
      <w:r w:rsidRPr="002578C9">
        <w:rPr>
          <w:rFonts w:eastAsia="Times New Roman"/>
          <w:color w:val="000000" w:themeColor="text1"/>
          <w:sz w:val="28"/>
          <w:szCs w:val="28"/>
          <w:bdr w:val="none" w:sz="0" w:space="0" w:color="auto"/>
          <w:lang w:val="ru-RU" w:eastAsia="ru-RU"/>
        </w:rPr>
        <w:t>, контр-ангуляции, а</w:t>
      </w:r>
      <w:r w:rsidR="00726FF6" w:rsidRPr="002578C9">
        <w:rPr>
          <w:rFonts w:eastAsia="Times New Roman"/>
          <w:color w:val="000000" w:themeColor="text1"/>
          <w:sz w:val="28"/>
          <w:szCs w:val="28"/>
          <w:bdr w:val="none" w:sz="0" w:space="0" w:color="auto"/>
          <w:lang w:val="ru-RU" w:eastAsia="ru-RU"/>
        </w:rPr>
        <w:t xml:space="preserve"> </w:t>
      </w:r>
      <w:r w:rsidRPr="002578C9">
        <w:rPr>
          <w:rFonts w:eastAsia="Times New Roman"/>
          <w:color w:val="000000" w:themeColor="text1"/>
          <w:sz w:val="28"/>
          <w:szCs w:val="28"/>
          <w:bdr w:val="none" w:sz="0" w:space="0" w:color="auto"/>
          <w:lang w:val="ru-RU" w:eastAsia="ru-RU"/>
        </w:rPr>
        <w:t>верхние моляры получили контр-торк.</w:t>
      </w:r>
    </w:p>
    <w:p w:rsidR="001E5E87" w:rsidRPr="002578C9" w:rsidRDefault="00C12EF0"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themeColor="text1"/>
          <w:sz w:val="28"/>
          <w:szCs w:val="28"/>
          <w:bdr w:val="none" w:sz="0" w:space="0" w:color="auto"/>
          <w:lang w:val="ru-RU" w:eastAsia="ru-RU"/>
        </w:rPr>
      </w:pPr>
      <w:r>
        <w:rPr>
          <w:rFonts w:eastAsia="Times New Roman"/>
          <w:color w:val="000000" w:themeColor="text1"/>
          <w:sz w:val="28"/>
          <w:szCs w:val="28"/>
          <w:bdr w:val="none" w:sz="0" w:space="0" w:color="auto"/>
          <w:lang w:val="ru-RU" w:eastAsia="ru-RU"/>
        </w:rPr>
        <w:tab/>
      </w: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25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Трансляционные бр</w:t>
      </w:r>
      <w:r w:rsidR="008A0A70" w:rsidRPr="002578C9">
        <w:rPr>
          <w:rFonts w:eastAsia="Times New Roman"/>
          <w:color w:val="000000" w:themeColor="text1"/>
          <w:sz w:val="28"/>
          <w:szCs w:val="28"/>
          <w:bdr w:val="none" w:sz="0" w:space="0" w:color="auto"/>
          <w:lang w:val="ru-RU" w:eastAsia="ru-RU"/>
        </w:rPr>
        <w:t>екеты Эндрюс разделяются на:</w:t>
      </w:r>
      <w:r w:rsidR="008A0A70" w:rsidRPr="002578C9">
        <w:rPr>
          <w:rFonts w:eastAsia="Times New Roman"/>
          <w:color w:val="000000" w:themeColor="text1"/>
          <w:sz w:val="28"/>
          <w:szCs w:val="28"/>
          <w:bdr w:val="none" w:sz="0" w:space="0" w:color="auto"/>
          <w:lang w:val="ru-RU" w:eastAsia="ru-RU"/>
        </w:rPr>
        <w:br/>
        <w:t>- б</w:t>
      </w:r>
      <w:r w:rsidRPr="002578C9">
        <w:rPr>
          <w:rFonts w:eastAsia="Times New Roman"/>
          <w:color w:val="000000" w:themeColor="text1"/>
          <w:sz w:val="28"/>
          <w:szCs w:val="28"/>
          <w:bdr w:val="none" w:sz="0" w:space="0" w:color="auto"/>
          <w:lang w:val="ru-RU" w:eastAsia="ru-RU"/>
        </w:rPr>
        <w:t>рекеты для минимального перемещения (до 2 мм) 2 градуса гипперкоррекции по ангуляции и ротации в боковых отделах</w:t>
      </w:r>
      <w:proofErr w:type="gramStart"/>
      <w:r w:rsidR="008A0A70" w:rsidRPr="002578C9">
        <w:rPr>
          <w:rFonts w:eastAsia="Times New Roman"/>
          <w:color w:val="000000" w:themeColor="text1"/>
          <w:sz w:val="28"/>
          <w:szCs w:val="28"/>
          <w:bdr w:val="none" w:sz="0" w:space="0" w:color="auto"/>
          <w:lang w:val="ru-RU" w:eastAsia="ru-RU"/>
        </w:rPr>
        <w:t>.</w:t>
      </w:r>
      <w:proofErr w:type="gramEnd"/>
      <w:r w:rsidR="008A0A70" w:rsidRPr="002578C9">
        <w:rPr>
          <w:rFonts w:eastAsia="Times New Roman"/>
          <w:color w:val="000000" w:themeColor="text1"/>
          <w:sz w:val="28"/>
          <w:szCs w:val="28"/>
          <w:bdr w:val="none" w:sz="0" w:space="0" w:color="auto"/>
          <w:lang w:val="ru-RU" w:eastAsia="ru-RU"/>
        </w:rPr>
        <w:br/>
        <w:t xml:space="preserve">- </w:t>
      </w:r>
      <w:proofErr w:type="gramStart"/>
      <w:r w:rsidR="008A0A70" w:rsidRPr="002578C9">
        <w:rPr>
          <w:rFonts w:eastAsia="Times New Roman"/>
          <w:color w:val="000000" w:themeColor="text1"/>
          <w:sz w:val="28"/>
          <w:szCs w:val="28"/>
          <w:bdr w:val="none" w:sz="0" w:space="0" w:color="auto"/>
          <w:lang w:val="ru-RU" w:eastAsia="ru-RU"/>
        </w:rPr>
        <w:t>б</w:t>
      </w:r>
      <w:proofErr w:type="gramEnd"/>
      <w:r w:rsidRPr="002578C9">
        <w:rPr>
          <w:rFonts w:eastAsia="Times New Roman"/>
          <w:color w:val="000000" w:themeColor="text1"/>
          <w:sz w:val="28"/>
          <w:szCs w:val="28"/>
          <w:bdr w:val="none" w:sz="0" w:space="0" w:color="auto"/>
          <w:lang w:val="ru-RU" w:eastAsia="ru-RU"/>
        </w:rPr>
        <w:t xml:space="preserve">рекеты для среднего перемещения (2-4 </w:t>
      </w:r>
      <w:r w:rsidR="008A0A70" w:rsidRPr="002578C9">
        <w:rPr>
          <w:rFonts w:eastAsia="Times New Roman"/>
          <w:color w:val="000000" w:themeColor="text1"/>
          <w:sz w:val="28"/>
          <w:szCs w:val="28"/>
          <w:bdr w:val="none" w:sz="0" w:space="0" w:color="auto"/>
          <w:lang w:val="ru-RU" w:eastAsia="ru-RU"/>
        </w:rPr>
        <w:t>мм) 4 градуса гиперкоррекции</w:t>
      </w:r>
      <w:r w:rsidR="008A0A70" w:rsidRPr="002578C9">
        <w:rPr>
          <w:rFonts w:eastAsia="Times New Roman"/>
          <w:color w:val="000000" w:themeColor="text1"/>
          <w:sz w:val="28"/>
          <w:szCs w:val="28"/>
          <w:bdr w:val="none" w:sz="0" w:space="0" w:color="auto"/>
          <w:lang w:val="ru-RU" w:eastAsia="ru-RU"/>
        </w:rPr>
        <w:br/>
        <w:t>- б</w:t>
      </w:r>
      <w:r w:rsidRPr="002578C9">
        <w:rPr>
          <w:rFonts w:eastAsia="Times New Roman"/>
          <w:color w:val="000000" w:themeColor="text1"/>
          <w:sz w:val="28"/>
          <w:szCs w:val="28"/>
          <w:bdr w:val="none" w:sz="0" w:space="0" w:color="auto"/>
          <w:lang w:val="ru-RU" w:eastAsia="ru-RU"/>
        </w:rPr>
        <w:t>рекеты для максимального перемещения ( &gt; 4мм) 6 градусов гиперкоррекции.</w:t>
      </w: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60"/>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Ronald Roth в 1976 году методом проб и ошибок при работе на SWA вывел свою философию - предложил свою пропись</w:t>
      </w:r>
      <w:r w:rsidR="0016018C">
        <w:rPr>
          <w:rFonts w:eastAsia="Times New Roman"/>
          <w:color w:val="000000" w:themeColor="text1"/>
          <w:sz w:val="28"/>
          <w:szCs w:val="28"/>
          <w:bdr w:val="none" w:sz="0" w:space="0" w:color="auto"/>
          <w:lang w:val="ru-RU" w:eastAsia="ru-RU"/>
        </w:rPr>
        <w:t xml:space="preserve"> (таб. 3,4</w:t>
      </w:r>
      <w:r w:rsidR="00726FF6" w:rsidRPr="002578C9">
        <w:rPr>
          <w:rFonts w:eastAsia="Times New Roman"/>
          <w:color w:val="000000" w:themeColor="text1"/>
          <w:sz w:val="28"/>
          <w:szCs w:val="28"/>
          <w:bdr w:val="none" w:sz="0" w:space="0" w:color="auto"/>
          <w:lang w:val="ru-RU" w:eastAsia="ru-RU"/>
        </w:rPr>
        <w:t>)</w:t>
      </w:r>
      <w:r w:rsidRPr="002578C9">
        <w:rPr>
          <w:rFonts w:eastAsia="Times New Roman"/>
          <w:color w:val="000000" w:themeColor="text1"/>
          <w:sz w:val="28"/>
          <w:szCs w:val="28"/>
          <w:bdr w:val="none" w:sz="0" w:space="0" w:color="auto"/>
          <w:lang w:val="ru-RU" w:eastAsia="ru-RU"/>
        </w:rPr>
        <w:t xml:space="preserve"> и одну серию брекетов для большинства клинических случаев - получить небольшие гиперкоррекции к окончанию лечения, чтобы зубы сами установились в правильное положение. Кроме зубных параметров конечного результат включил:</w:t>
      </w:r>
      <w:r w:rsidRPr="002578C9">
        <w:rPr>
          <w:rFonts w:eastAsia="Times New Roman"/>
          <w:color w:val="000000" w:themeColor="text1"/>
          <w:sz w:val="28"/>
          <w:szCs w:val="28"/>
          <w:bdr w:val="none" w:sz="0" w:space="0" w:color="auto"/>
          <w:lang w:val="ru-RU" w:eastAsia="ru-RU"/>
        </w:rPr>
        <w:br/>
        <w:t>- эстетику мягких тканей</w:t>
      </w:r>
      <w:r w:rsidRPr="002578C9">
        <w:rPr>
          <w:rFonts w:eastAsia="Times New Roman"/>
          <w:color w:val="000000" w:themeColor="text1"/>
          <w:sz w:val="28"/>
          <w:szCs w:val="28"/>
          <w:bdr w:val="none" w:sz="0" w:space="0" w:color="auto"/>
          <w:lang w:val="ru-RU" w:eastAsia="ru-RU"/>
        </w:rPr>
        <w:br/>
        <w:t>- функциональную окклюзию по принципам гнатологии</w:t>
      </w:r>
      <w:r w:rsidRPr="002578C9">
        <w:rPr>
          <w:rFonts w:eastAsia="Times New Roman"/>
          <w:color w:val="000000" w:themeColor="text1"/>
          <w:sz w:val="28"/>
          <w:szCs w:val="28"/>
          <w:bdr w:val="none" w:sz="0" w:space="0" w:color="auto"/>
          <w:lang w:val="ru-RU" w:eastAsia="ru-RU"/>
        </w:rPr>
        <w:br/>
        <w:t>- стабильность результата</w:t>
      </w:r>
      <w:r w:rsidRPr="002578C9">
        <w:rPr>
          <w:rFonts w:eastAsia="Times New Roman"/>
          <w:color w:val="000000" w:themeColor="text1"/>
          <w:sz w:val="28"/>
          <w:szCs w:val="28"/>
          <w:bdr w:val="none" w:sz="0" w:space="0" w:color="auto"/>
          <w:lang w:val="ru-RU" w:eastAsia="ru-RU"/>
        </w:rPr>
        <w:br/>
        <w:t>- комфорт, эффективность</w:t>
      </w:r>
      <w:r w:rsidRPr="002578C9">
        <w:rPr>
          <w:rFonts w:eastAsia="Times New Roman"/>
          <w:color w:val="000000" w:themeColor="text1"/>
          <w:sz w:val="28"/>
          <w:szCs w:val="28"/>
          <w:bdr w:val="none" w:sz="0" w:space="0" w:color="auto"/>
          <w:lang w:val="ru-RU" w:eastAsia="ru-RU"/>
        </w:rPr>
        <w:br/>
        <w:t>- состояние тканей пародонта и ВНЧС</w:t>
      </w:r>
    </w:p>
    <w:p w:rsidR="00463094" w:rsidRDefault="00463094"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1E5E87" w:rsidRPr="002578C9" w:rsidRDefault="001E5E87"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284" w:firstLine="61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Функциональная окклюзия включает:</w:t>
      </w:r>
      <w:r w:rsidRPr="002578C9">
        <w:rPr>
          <w:rFonts w:eastAsia="Times New Roman"/>
          <w:color w:val="000000" w:themeColor="text1"/>
          <w:sz w:val="28"/>
          <w:szCs w:val="28"/>
          <w:bdr w:val="none" w:sz="0" w:space="0" w:color="auto"/>
          <w:lang w:val="ru-RU" w:eastAsia="ru-RU"/>
        </w:rPr>
        <w:br/>
        <w:t>- центральную окклюзию (CO = CR) </w:t>
      </w:r>
      <w:r w:rsidRPr="002578C9">
        <w:rPr>
          <w:rFonts w:eastAsia="Times New Roman"/>
          <w:color w:val="000000" w:themeColor="text1"/>
          <w:sz w:val="28"/>
          <w:szCs w:val="28"/>
          <w:bdr w:val="none" w:sz="0" w:space="0" w:color="auto"/>
          <w:lang w:val="ru-RU" w:eastAsia="ru-RU"/>
        </w:rPr>
        <w:br/>
        <w:t>- взаимная защита</w:t>
      </w:r>
      <w:r w:rsidRPr="002578C9">
        <w:rPr>
          <w:rFonts w:eastAsia="Times New Roman"/>
          <w:color w:val="000000" w:themeColor="text1"/>
          <w:sz w:val="28"/>
          <w:szCs w:val="28"/>
          <w:bdr w:val="none" w:sz="0" w:space="0" w:color="auto"/>
          <w:lang w:val="ru-RU" w:eastAsia="ru-RU"/>
        </w:rPr>
        <w:br/>
        <w:t>- резцовый путь</w:t>
      </w:r>
      <w:r w:rsidRPr="002578C9">
        <w:rPr>
          <w:rFonts w:eastAsia="Times New Roman"/>
          <w:color w:val="000000" w:themeColor="text1"/>
          <w:sz w:val="28"/>
          <w:szCs w:val="28"/>
          <w:bdr w:val="none" w:sz="0" w:space="0" w:color="auto"/>
          <w:lang w:val="ru-RU" w:eastAsia="ru-RU"/>
        </w:rPr>
        <w:br/>
        <w:t>- клыковый путь</w:t>
      </w:r>
      <w:r w:rsidRPr="002578C9">
        <w:rPr>
          <w:rFonts w:eastAsia="Times New Roman"/>
          <w:color w:val="000000" w:themeColor="text1"/>
          <w:sz w:val="28"/>
          <w:szCs w:val="28"/>
          <w:bdr w:val="none" w:sz="0" w:space="0" w:color="auto"/>
          <w:lang w:val="ru-RU" w:eastAsia="ru-RU"/>
        </w:rPr>
        <w:br/>
        <w:t>- 6 ключей по Andrews</w:t>
      </w:r>
    </w:p>
    <w:p w:rsidR="001E5E87" w:rsidRPr="002578C9" w:rsidRDefault="001E5E87"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1E5E87" w:rsidRPr="002578C9" w:rsidRDefault="001E5E87"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284"/>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Паз 0.018 или 0.022 (предпочтительней 0.022)</w:t>
      </w:r>
      <w:r w:rsidRPr="002578C9">
        <w:rPr>
          <w:rFonts w:eastAsia="Times New Roman"/>
          <w:color w:val="000000" w:themeColor="text1"/>
          <w:sz w:val="28"/>
          <w:szCs w:val="28"/>
          <w:bdr w:val="none" w:sz="0" w:space="0" w:color="auto"/>
          <w:lang w:val="ru-RU" w:eastAsia="ru-RU"/>
        </w:rPr>
        <w:br/>
        <w:t>Крючки на брекетах и двойные и тройные щечные трубки</w:t>
      </w:r>
      <w:r w:rsidRPr="002578C9">
        <w:rPr>
          <w:rFonts w:eastAsia="Times New Roman"/>
          <w:color w:val="000000" w:themeColor="text1"/>
          <w:sz w:val="28"/>
          <w:szCs w:val="28"/>
          <w:bdr w:val="none" w:sz="0" w:space="0" w:color="auto"/>
          <w:lang w:val="ru-RU" w:eastAsia="ru-RU"/>
        </w:rPr>
        <w:br/>
        <w:t>Фиксация брекетов в точку FA (или самую выступающую точку на коронке зуба)</w:t>
      </w:r>
    </w:p>
    <w:p w:rsidR="006356F4"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532FC1" w:rsidRDefault="00532FC1"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532FC1" w:rsidRDefault="00532FC1"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532FC1" w:rsidRDefault="00532FC1"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532FC1" w:rsidRPr="002578C9" w:rsidRDefault="00532FC1"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tbl>
      <w:tblPr>
        <w:tblStyle w:val="af9"/>
        <w:tblW w:w="0" w:type="auto"/>
        <w:tblInd w:w="105" w:type="dxa"/>
        <w:tblLook w:val="04A0" w:firstRow="1" w:lastRow="0" w:firstColumn="1" w:lastColumn="0" w:noHBand="0" w:noVBand="1"/>
      </w:tblPr>
      <w:tblGrid>
        <w:gridCol w:w="1520"/>
        <w:gridCol w:w="1109"/>
        <w:gridCol w:w="1095"/>
        <w:gridCol w:w="1110"/>
        <w:gridCol w:w="1080"/>
        <w:gridCol w:w="1080"/>
        <w:gridCol w:w="1094"/>
        <w:gridCol w:w="1094"/>
      </w:tblGrid>
      <w:tr w:rsidR="006356F4" w:rsidRPr="002578C9" w:rsidTr="006356F4">
        <w:tc>
          <w:tcPr>
            <w:tcW w:w="1160"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lastRenderedPageBreak/>
              <w:t>Верхние</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3</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6</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r>
      <w:tr w:rsidR="006356F4" w:rsidRPr="002578C9" w:rsidTr="006356F4">
        <w:tc>
          <w:tcPr>
            <w:tcW w:w="1160"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Ангуляция</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+9</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+13</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6356F4" w:rsidRPr="002578C9" w:rsidTr="006356F4">
        <w:tc>
          <w:tcPr>
            <w:tcW w:w="1160"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Торк</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+12</w:t>
            </w:r>
          </w:p>
        </w:tc>
        <w:tc>
          <w:tcPr>
            <w:tcW w:w="1161"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+8</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-14</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-14</w:t>
            </w:r>
          </w:p>
        </w:tc>
      </w:tr>
      <w:tr w:rsidR="006356F4" w:rsidRPr="002578C9" w:rsidTr="006356F4">
        <w:tc>
          <w:tcPr>
            <w:tcW w:w="1160" w:type="dxa"/>
          </w:tcPr>
          <w:p w:rsidR="006356F4" w:rsidRPr="002578C9" w:rsidRDefault="006356F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Ротация</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-10</w:t>
            </w:r>
          </w:p>
        </w:tc>
        <w:tc>
          <w:tcPr>
            <w:tcW w:w="1161" w:type="dxa"/>
          </w:tcPr>
          <w:p w:rsidR="006356F4"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-14</w:t>
            </w:r>
          </w:p>
        </w:tc>
      </w:tr>
    </w:tbl>
    <w:p w:rsidR="001E5E87" w:rsidRPr="002578C9" w:rsidRDefault="00463094"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r>
        <w:rPr>
          <w:rFonts w:eastAsia="Times New Roman"/>
          <w:color w:val="000000" w:themeColor="text1"/>
          <w:sz w:val="28"/>
          <w:szCs w:val="28"/>
          <w:bdr w:val="none" w:sz="0" w:space="0" w:color="auto"/>
          <w:lang w:val="ru-RU" w:eastAsia="ru-RU"/>
        </w:rPr>
        <w:t>Таблица 3</w:t>
      </w:r>
      <w:r w:rsidR="00726FF6" w:rsidRPr="002578C9">
        <w:rPr>
          <w:rFonts w:eastAsia="Times New Roman"/>
          <w:color w:val="000000" w:themeColor="text1"/>
          <w:sz w:val="28"/>
          <w:szCs w:val="28"/>
          <w:bdr w:val="none" w:sz="0" w:space="0" w:color="auto"/>
          <w:lang w:val="ru-RU" w:eastAsia="ru-RU"/>
        </w:rPr>
        <w:t>.</w:t>
      </w:r>
      <w:r w:rsidR="00147D1C" w:rsidRPr="002578C9">
        <w:rPr>
          <w:rFonts w:eastAsia="Times New Roman"/>
          <w:color w:val="000000" w:themeColor="text1"/>
          <w:sz w:val="28"/>
          <w:szCs w:val="28"/>
          <w:bdr w:val="none" w:sz="0" w:space="0" w:color="auto"/>
          <w:lang w:val="ru-RU" w:eastAsia="ru-RU"/>
        </w:rPr>
        <w:t xml:space="preserve"> Пропись </w:t>
      </w:r>
      <w:r w:rsidR="00147D1C" w:rsidRPr="002578C9">
        <w:rPr>
          <w:rFonts w:eastAsia="Times New Roman"/>
          <w:color w:val="000000" w:themeColor="text1"/>
          <w:sz w:val="28"/>
          <w:szCs w:val="28"/>
          <w:bdr w:val="none" w:sz="0" w:space="0" w:color="auto"/>
          <w:lang w:eastAsia="ru-RU"/>
        </w:rPr>
        <w:t>Roth</w:t>
      </w:r>
      <w:r w:rsidR="00147D1C" w:rsidRPr="002578C9">
        <w:rPr>
          <w:rFonts w:eastAsia="Times New Roman"/>
          <w:color w:val="000000" w:themeColor="text1"/>
          <w:sz w:val="28"/>
          <w:szCs w:val="28"/>
          <w:bdr w:val="none" w:sz="0" w:space="0" w:color="auto"/>
          <w:lang w:val="ru-RU" w:eastAsia="ru-RU"/>
        </w:rPr>
        <w:t xml:space="preserve"> верхняя челюсть</w:t>
      </w:r>
    </w:p>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tbl>
      <w:tblPr>
        <w:tblStyle w:val="af9"/>
        <w:tblW w:w="0" w:type="auto"/>
        <w:tblInd w:w="105" w:type="dxa"/>
        <w:tblLook w:val="04A0" w:firstRow="1" w:lastRow="0" w:firstColumn="1" w:lastColumn="0" w:noHBand="0" w:noVBand="1"/>
      </w:tblPr>
      <w:tblGrid>
        <w:gridCol w:w="1520"/>
        <w:gridCol w:w="1095"/>
        <w:gridCol w:w="1095"/>
        <w:gridCol w:w="1096"/>
        <w:gridCol w:w="1094"/>
        <w:gridCol w:w="1094"/>
        <w:gridCol w:w="1094"/>
        <w:gridCol w:w="1094"/>
      </w:tblGrid>
      <w:tr w:rsidR="002578C9" w:rsidRPr="002578C9" w:rsidTr="00147D1C">
        <w:tc>
          <w:tcPr>
            <w:tcW w:w="1160"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Нижние</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3</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6</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r>
      <w:tr w:rsidR="002578C9" w:rsidRPr="002578C9" w:rsidTr="00147D1C">
        <w:tc>
          <w:tcPr>
            <w:tcW w:w="1160"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Ангуляция</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r>
      <w:tr w:rsidR="002578C9" w:rsidRPr="002578C9" w:rsidTr="00147D1C">
        <w:tc>
          <w:tcPr>
            <w:tcW w:w="1160"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Торк</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-11</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-17</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-22</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-30</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-30</w:t>
            </w:r>
          </w:p>
        </w:tc>
      </w:tr>
      <w:tr w:rsidR="002578C9" w:rsidRPr="002578C9" w:rsidTr="00147D1C">
        <w:tc>
          <w:tcPr>
            <w:tcW w:w="1160"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Ротация</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116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r>
    </w:tbl>
    <w:p w:rsidR="00147D1C" w:rsidRPr="002578C9" w:rsidRDefault="00463094"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r>
        <w:rPr>
          <w:rFonts w:eastAsia="Times New Roman"/>
          <w:color w:val="000000" w:themeColor="text1"/>
          <w:sz w:val="28"/>
          <w:szCs w:val="28"/>
          <w:bdr w:val="none" w:sz="0" w:space="0" w:color="auto"/>
          <w:lang w:val="ru-RU" w:eastAsia="ru-RU"/>
        </w:rPr>
        <w:t>Таблица 4</w:t>
      </w:r>
      <w:r w:rsidR="00726FF6" w:rsidRPr="002578C9">
        <w:rPr>
          <w:rFonts w:eastAsia="Times New Roman"/>
          <w:color w:val="000000" w:themeColor="text1"/>
          <w:sz w:val="28"/>
          <w:szCs w:val="28"/>
          <w:bdr w:val="none" w:sz="0" w:space="0" w:color="auto"/>
          <w:lang w:val="ru-RU" w:eastAsia="ru-RU"/>
        </w:rPr>
        <w:t>.</w:t>
      </w:r>
      <w:r w:rsidR="00147D1C" w:rsidRPr="002578C9">
        <w:rPr>
          <w:rFonts w:eastAsia="Times New Roman"/>
          <w:color w:val="000000" w:themeColor="text1"/>
          <w:sz w:val="28"/>
          <w:szCs w:val="28"/>
          <w:bdr w:val="none" w:sz="0" w:space="0" w:color="auto"/>
          <w:lang w:val="ru-RU" w:eastAsia="ru-RU"/>
        </w:rPr>
        <w:t xml:space="preserve"> Пропись </w:t>
      </w:r>
      <w:r w:rsidR="00147D1C" w:rsidRPr="002578C9">
        <w:rPr>
          <w:rFonts w:eastAsia="Times New Roman"/>
          <w:color w:val="000000" w:themeColor="text1"/>
          <w:sz w:val="28"/>
          <w:szCs w:val="28"/>
          <w:bdr w:val="none" w:sz="0" w:space="0" w:color="auto"/>
          <w:lang w:eastAsia="ru-RU"/>
        </w:rPr>
        <w:t>Roth</w:t>
      </w:r>
      <w:r w:rsidR="00147D1C" w:rsidRPr="002578C9">
        <w:rPr>
          <w:rFonts w:eastAsia="Times New Roman"/>
          <w:color w:val="000000" w:themeColor="text1"/>
          <w:sz w:val="28"/>
          <w:szCs w:val="28"/>
          <w:bdr w:val="none" w:sz="0" w:space="0" w:color="auto"/>
          <w:lang w:val="ru-RU" w:eastAsia="ru-RU"/>
        </w:rPr>
        <w:t xml:space="preserve"> нижняя челюсть</w:t>
      </w:r>
    </w:p>
    <w:p w:rsidR="00463094" w:rsidRDefault="00463094"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615"/>
        <w:rPr>
          <w:rFonts w:eastAsia="Times New Roman"/>
          <w:color w:val="000000" w:themeColor="text1"/>
          <w:sz w:val="28"/>
          <w:szCs w:val="28"/>
          <w:bdr w:val="none" w:sz="0" w:space="0" w:color="auto"/>
          <w:lang w:val="ru-RU" w:eastAsia="ru-RU"/>
        </w:rPr>
      </w:pPr>
    </w:p>
    <w:p w:rsidR="00147D1C" w:rsidRPr="002578C9" w:rsidRDefault="00147D1C"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61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eastAsia="ru-RU"/>
        </w:rPr>
        <w:t>Dwight</w:t>
      </w:r>
      <w:r w:rsidRPr="002578C9">
        <w:rPr>
          <w:rFonts w:eastAsia="Times New Roman"/>
          <w:color w:val="000000" w:themeColor="text1"/>
          <w:sz w:val="28"/>
          <w:szCs w:val="28"/>
          <w:bdr w:val="none" w:sz="0" w:space="0" w:color="auto"/>
          <w:lang w:val="ru-RU" w:eastAsia="ru-RU"/>
        </w:rPr>
        <w:t xml:space="preserve"> </w:t>
      </w:r>
      <w:r w:rsidRPr="002578C9">
        <w:rPr>
          <w:rFonts w:eastAsia="Times New Roman"/>
          <w:color w:val="000000" w:themeColor="text1"/>
          <w:sz w:val="28"/>
          <w:szCs w:val="28"/>
          <w:bdr w:val="none" w:sz="0" w:space="0" w:color="auto"/>
          <w:lang w:eastAsia="ru-RU"/>
        </w:rPr>
        <w:t>Damon</w:t>
      </w:r>
      <w:r w:rsidRPr="002578C9">
        <w:rPr>
          <w:rFonts w:eastAsia="Times New Roman"/>
          <w:color w:val="000000" w:themeColor="text1"/>
          <w:sz w:val="28"/>
          <w:szCs w:val="28"/>
          <w:bdr w:val="none" w:sz="0" w:space="0" w:color="auto"/>
          <w:lang w:val="ru-RU" w:eastAsia="ru-RU"/>
        </w:rPr>
        <w:t xml:space="preserve"> в 1996 году представил миру свою философию и пропись</w:t>
      </w:r>
    </w:p>
    <w:p w:rsidR="00147D1C" w:rsidRPr="00463094" w:rsidRDefault="00147D1C" w:rsidP="0046309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615"/>
        <w:rPr>
          <w:rFonts w:eastAsia="Times New Roman"/>
          <w:color w:val="000000" w:themeColor="text1"/>
          <w:sz w:val="28"/>
          <w:szCs w:val="28"/>
          <w:bdr w:val="none" w:sz="0" w:space="0" w:color="auto"/>
          <w:lang w:val="ru-RU" w:eastAsia="ru-RU"/>
        </w:rPr>
      </w:pPr>
      <w:proofErr w:type="gramStart"/>
      <w:r w:rsidRPr="002578C9">
        <w:rPr>
          <w:rFonts w:eastAsia="Times New Roman"/>
          <w:color w:val="000000" w:themeColor="text1"/>
          <w:sz w:val="28"/>
          <w:szCs w:val="28"/>
          <w:bdr w:val="none" w:sz="0" w:space="0" w:color="auto"/>
          <w:lang w:val="ru-RU" w:eastAsia="ru-RU"/>
        </w:rPr>
        <w:t>Философия: </w:t>
      </w:r>
      <w:r w:rsidRPr="002578C9">
        <w:rPr>
          <w:rFonts w:eastAsia="Times New Roman"/>
          <w:color w:val="000000" w:themeColor="text1"/>
          <w:sz w:val="28"/>
          <w:szCs w:val="28"/>
          <w:bdr w:val="none" w:sz="0" w:space="0" w:color="auto"/>
          <w:lang w:val="ru-RU" w:eastAsia="ru-RU"/>
        </w:rPr>
        <w:br/>
        <w:t>- используются брекеты с пассивным самолигированием </w:t>
      </w:r>
      <w:r w:rsidRPr="002578C9">
        <w:rPr>
          <w:rFonts w:eastAsia="Times New Roman"/>
          <w:color w:val="000000" w:themeColor="text1"/>
          <w:sz w:val="28"/>
          <w:szCs w:val="28"/>
          <w:bdr w:val="none" w:sz="0" w:space="0" w:color="auto"/>
          <w:lang w:val="ru-RU" w:eastAsia="ru-RU"/>
        </w:rPr>
        <w:br/>
        <w:t>- минимальная сила трения в системе</w:t>
      </w:r>
      <w:r w:rsidRPr="002578C9">
        <w:rPr>
          <w:rFonts w:eastAsia="Times New Roman"/>
          <w:color w:val="000000" w:themeColor="text1"/>
          <w:sz w:val="28"/>
          <w:szCs w:val="28"/>
          <w:bdr w:val="none" w:sz="0" w:space="0" w:color="auto"/>
          <w:lang w:val="ru-RU" w:eastAsia="ru-RU"/>
        </w:rPr>
        <w:br/>
        <w:t>- физиологичные силы, действующие на</w:t>
      </w:r>
      <w:r w:rsidR="00726FF6" w:rsidRPr="002578C9">
        <w:rPr>
          <w:rFonts w:eastAsia="Times New Roman"/>
          <w:color w:val="000000" w:themeColor="text1"/>
          <w:sz w:val="28"/>
          <w:szCs w:val="28"/>
          <w:bdr w:val="none" w:sz="0" w:space="0" w:color="auto"/>
          <w:lang w:val="ru-RU" w:eastAsia="ru-RU"/>
        </w:rPr>
        <w:t xml:space="preserve"> зубы во всех фазах лечения (не </w:t>
      </w:r>
      <w:r w:rsidRPr="002578C9">
        <w:rPr>
          <w:rFonts w:eastAsia="Times New Roman"/>
          <w:color w:val="000000" w:themeColor="text1"/>
          <w:sz w:val="28"/>
          <w:szCs w:val="28"/>
          <w:bdr w:val="none" w:sz="0" w:space="0" w:color="auto"/>
          <w:lang w:val="ru-RU" w:eastAsia="ru-RU"/>
        </w:rPr>
        <w:t>сдавливающие микроциркуляторное русло)</w:t>
      </w:r>
      <w:r w:rsidRPr="002578C9">
        <w:rPr>
          <w:rFonts w:eastAsia="Times New Roman"/>
          <w:color w:val="000000" w:themeColor="text1"/>
          <w:sz w:val="28"/>
          <w:szCs w:val="28"/>
          <w:bdr w:val="none" w:sz="0" w:space="0" w:color="auto"/>
          <w:lang w:val="ru-RU" w:eastAsia="ru-RU"/>
        </w:rPr>
        <w:br/>
        <w:t>- сила давления мягких тканей определяет ширину и форму з</w:t>
      </w:r>
      <w:r w:rsidR="00726FF6" w:rsidRPr="002578C9">
        <w:rPr>
          <w:rFonts w:eastAsia="Times New Roman"/>
          <w:color w:val="000000" w:themeColor="text1"/>
          <w:sz w:val="28"/>
          <w:szCs w:val="28"/>
          <w:bdr w:val="none" w:sz="0" w:space="0" w:color="auto"/>
          <w:lang w:val="ru-RU" w:eastAsia="ru-RU"/>
        </w:rPr>
        <w:t xml:space="preserve">убной дуги, </w:t>
      </w:r>
      <w:r w:rsidRPr="002578C9">
        <w:rPr>
          <w:rFonts w:eastAsia="Times New Roman"/>
          <w:color w:val="000000" w:themeColor="text1"/>
          <w:sz w:val="28"/>
          <w:szCs w:val="28"/>
          <w:bdr w:val="none" w:sz="0" w:space="0" w:color="auto"/>
          <w:lang w:val="ru-RU" w:eastAsia="ru-RU"/>
        </w:rPr>
        <w:t>не дает резцам выходить в протрузию</w:t>
      </w:r>
      <w:r w:rsidRPr="002578C9">
        <w:rPr>
          <w:rFonts w:eastAsia="Times New Roman"/>
          <w:color w:val="000000" w:themeColor="text1"/>
          <w:sz w:val="28"/>
          <w:szCs w:val="28"/>
          <w:bdr w:val="none" w:sz="0" w:space="0" w:color="auto"/>
          <w:lang w:val="ru-RU" w:eastAsia="ru-RU"/>
        </w:rPr>
        <w:br/>
        <w:t>- расширение зубных рядов с уважением к периметру апикального базиса</w:t>
      </w:r>
      <w:proofErr w:type="gramEnd"/>
    </w:p>
    <w:p w:rsidR="00726FF6" w:rsidRPr="00463094" w:rsidRDefault="00726FF6"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8732D0" w:rsidRPr="002578C9" w:rsidRDefault="00147D1C" w:rsidP="00532FC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61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Паз брекета - 0.022″x0.028″ для большего выбора дуг и «игры» дуги в пазе</w:t>
      </w:r>
      <w:r w:rsidRPr="002578C9">
        <w:rPr>
          <w:rFonts w:eastAsia="Times New Roman"/>
          <w:color w:val="000000" w:themeColor="text1"/>
          <w:sz w:val="28"/>
          <w:szCs w:val="28"/>
          <w:bdr w:val="none" w:sz="0" w:space="0" w:color="auto"/>
          <w:lang w:val="ru-RU" w:eastAsia="ru-RU"/>
        </w:rPr>
        <w:br/>
        <w:t xml:space="preserve">Брекеты с высоким, стандартным и низким торком на полнопазной дуге (19x25) «игра» по инклинации (торку) составляет ±11°. На этом основан выбор торка брекета в различных механиках лечения. </w:t>
      </w:r>
    </w:p>
    <w:tbl>
      <w:tblPr>
        <w:tblStyle w:val="af9"/>
        <w:tblW w:w="0" w:type="auto"/>
        <w:tblInd w:w="105" w:type="dxa"/>
        <w:tblLook w:val="04A0" w:firstRow="1" w:lastRow="0" w:firstColumn="1" w:lastColumn="0" w:noHBand="0" w:noVBand="1"/>
      </w:tblPr>
      <w:tblGrid>
        <w:gridCol w:w="2291"/>
        <w:gridCol w:w="2300"/>
        <w:gridCol w:w="2300"/>
        <w:gridCol w:w="2291"/>
      </w:tblGrid>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lastRenderedPageBreak/>
              <w:t>Верхняя челюсть</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Торк</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Ангуляция</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Ротация</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1</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+2,+15,+22</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5</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0</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2</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-5,+6,+13</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9</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0</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3</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-9,+7,+11</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5</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0</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4</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-11</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2</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0</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5</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-11</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2</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0</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6</w:t>
            </w:r>
          </w:p>
        </w:tc>
        <w:tc>
          <w:tcPr>
            <w:tcW w:w="2322"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-18(</w:t>
            </w:r>
            <w:r w:rsidRPr="002578C9">
              <w:rPr>
                <w:rFonts w:eastAsia="Times New Roman"/>
                <w:color w:val="000000" w:themeColor="text1"/>
                <w:sz w:val="28"/>
                <w:szCs w:val="28"/>
                <w:bdr w:val="none" w:sz="0" w:space="0" w:color="auto"/>
                <w:lang w:eastAsia="ru-RU"/>
              </w:rPr>
              <w:t>SL)</w:t>
            </w:r>
            <w:r w:rsidR="0080689E" w:rsidRPr="002578C9">
              <w:rPr>
                <w:rFonts w:eastAsia="Times New Roman"/>
                <w:color w:val="000000" w:themeColor="text1"/>
                <w:sz w:val="28"/>
                <w:szCs w:val="28"/>
                <w:bdr w:val="none" w:sz="0" w:space="0" w:color="auto"/>
                <w:lang w:val="ru-RU" w:eastAsia="ru-RU"/>
              </w:rPr>
              <w:t>, -9(А)</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r w:rsidRPr="002578C9">
              <w:rPr>
                <w:rFonts w:eastAsia="Times New Roman"/>
                <w:color w:val="000000" w:themeColor="text1"/>
                <w:sz w:val="28"/>
                <w:szCs w:val="28"/>
                <w:bdr w:val="none" w:sz="0" w:space="0" w:color="auto"/>
                <w:lang w:eastAsia="ru-RU"/>
              </w:rPr>
              <w:t>SL)</w:t>
            </w:r>
            <w:r w:rsidRPr="002578C9">
              <w:rPr>
                <w:rFonts w:eastAsia="Times New Roman"/>
                <w:color w:val="000000" w:themeColor="text1"/>
                <w:sz w:val="28"/>
                <w:szCs w:val="28"/>
                <w:bdr w:val="none" w:sz="0" w:space="0" w:color="auto"/>
                <w:lang w:val="ru-RU" w:eastAsia="ru-RU"/>
              </w:rPr>
              <w:t>, +5(А)</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eastAsia="ru-RU"/>
              </w:rPr>
              <w:t>12(SL)</w:t>
            </w:r>
            <w:r w:rsidRPr="002578C9">
              <w:rPr>
                <w:rFonts w:eastAsia="Times New Roman"/>
                <w:color w:val="000000" w:themeColor="text1"/>
                <w:sz w:val="28"/>
                <w:szCs w:val="28"/>
                <w:bdr w:val="none" w:sz="0" w:space="0" w:color="auto"/>
                <w:lang w:val="ru-RU" w:eastAsia="ru-RU"/>
              </w:rPr>
              <w:t>, 10(А)</w:t>
            </w:r>
          </w:p>
        </w:tc>
      </w:tr>
      <w:tr w:rsidR="0080689E" w:rsidRPr="002578C9" w:rsidTr="00147D1C">
        <w:tc>
          <w:tcPr>
            <w:tcW w:w="2321" w:type="dxa"/>
          </w:tcPr>
          <w:p w:rsidR="00147D1C" w:rsidRPr="002578C9" w:rsidRDefault="00147D1C"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 xml:space="preserve">            7</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-27(Т),   -9(А)</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0(Т),  +5(А)</w:t>
            </w:r>
          </w:p>
        </w:tc>
        <w:tc>
          <w:tcPr>
            <w:tcW w:w="2322" w:type="dxa"/>
          </w:tcPr>
          <w:p w:rsidR="00147D1C"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6(Т), 10(А)</w:t>
            </w:r>
          </w:p>
        </w:tc>
      </w:tr>
    </w:tbl>
    <w:p w:rsidR="00147D1C" w:rsidRPr="002578C9" w:rsidRDefault="00463094"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r>
        <w:rPr>
          <w:rFonts w:eastAsia="Times New Roman"/>
          <w:color w:val="000000" w:themeColor="text1"/>
          <w:sz w:val="28"/>
          <w:szCs w:val="28"/>
          <w:bdr w:val="none" w:sz="0" w:space="0" w:color="auto"/>
          <w:lang w:val="ru-RU" w:eastAsia="ru-RU"/>
        </w:rPr>
        <w:t>Таблица 5.</w:t>
      </w:r>
      <w:r w:rsidR="0080689E" w:rsidRPr="002578C9">
        <w:rPr>
          <w:rFonts w:eastAsia="Times New Roman"/>
          <w:color w:val="000000" w:themeColor="text1"/>
          <w:sz w:val="28"/>
          <w:szCs w:val="28"/>
          <w:bdr w:val="none" w:sz="0" w:space="0" w:color="auto"/>
          <w:lang w:val="ru-RU" w:eastAsia="ru-RU"/>
        </w:rPr>
        <w:t xml:space="preserve"> Пропись </w:t>
      </w:r>
      <w:r w:rsidR="0080689E" w:rsidRPr="002578C9">
        <w:rPr>
          <w:rFonts w:eastAsia="Times New Roman"/>
          <w:color w:val="000000" w:themeColor="text1"/>
          <w:sz w:val="28"/>
          <w:szCs w:val="28"/>
          <w:bdr w:val="none" w:sz="0" w:space="0" w:color="auto"/>
          <w:lang w:eastAsia="ru-RU"/>
        </w:rPr>
        <w:t>Damon</w:t>
      </w:r>
      <w:r w:rsidR="0080689E" w:rsidRPr="002578C9">
        <w:rPr>
          <w:rFonts w:eastAsia="Times New Roman"/>
          <w:color w:val="000000" w:themeColor="text1"/>
          <w:sz w:val="28"/>
          <w:szCs w:val="28"/>
          <w:bdr w:val="none" w:sz="0" w:space="0" w:color="auto"/>
          <w:lang w:val="ru-RU" w:eastAsia="ru-RU"/>
        </w:rPr>
        <w:t xml:space="preserve"> верхняя челюсть</w:t>
      </w:r>
    </w:p>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tbl>
      <w:tblPr>
        <w:tblStyle w:val="af9"/>
        <w:tblW w:w="0" w:type="auto"/>
        <w:tblInd w:w="105" w:type="dxa"/>
        <w:tblLook w:val="04A0" w:firstRow="1" w:lastRow="0" w:firstColumn="1" w:lastColumn="0" w:noHBand="0" w:noVBand="1"/>
      </w:tblPr>
      <w:tblGrid>
        <w:gridCol w:w="2291"/>
        <w:gridCol w:w="2292"/>
        <w:gridCol w:w="2300"/>
        <w:gridCol w:w="2299"/>
      </w:tblGrid>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Нижняя челюсть</w:t>
            </w:r>
          </w:p>
        </w:tc>
        <w:tc>
          <w:tcPr>
            <w:tcW w:w="2322" w:type="dxa"/>
          </w:tcPr>
          <w:p w:rsidR="0080689E" w:rsidRPr="002578C9" w:rsidRDefault="009D3FE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463094">
              <w:rPr>
                <w:rFonts w:eastAsia="Times New Roman"/>
                <w:color w:val="000000" w:themeColor="text1"/>
                <w:sz w:val="28"/>
                <w:szCs w:val="28"/>
                <w:bdr w:val="none" w:sz="0" w:space="0" w:color="auto"/>
                <w:lang w:val="ru-RU" w:eastAsia="ru-RU"/>
              </w:rPr>
              <w:t xml:space="preserve">       </w:t>
            </w:r>
            <w:r w:rsidR="0080689E" w:rsidRPr="002578C9">
              <w:rPr>
                <w:rFonts w:eastAsia="Times New Roman"/>
                <w:color w:val="000000" w:themeColor="text1"/>
                <w:sz w:val="28"/>
                <w:szCs w:val="28"/>
                <w:bdr w:val="none" w:sz="0" w:space="0" w:color="auto"/>
                <w:lang w:val="ru-RU" w:eastAsia="ru-RU"/>
              </w:rPr>
              <w:t>Торк</w:t>
            </w:r>
          </w:p>
        </w:tc>
        <w:tc>
          <w:tcPr>
            <w:tcW w:w="2322" w:type="dxa"/>
          </w:tcPr>
          <w:p w:rsidR="0080689E" w:rsidRPr="002578C9" w:rsidRDefault="009D3FE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463094">
              <w:rPr>
                <w:rFonts w:eastAsia="Times New Roman"/>
                <w:color w:val="000000" w:themeColor="text1"/>
                <w:sz w:val="28"/>
                <w:szCs w:val="28"/>
                <w:bdr w:val="none" w:sz="0" w:space="0" w:color="auto"/>
                <w:lang w:val="ru-RU" w:eastAsia="ru-RU"/>
              </w:rPr>
              <w:t xml:space="preserve">   </w:t>
            </w:r>
            <w:r w:rsidR="0080689E" w:rsidRPr="002578C9">
              <w:rPr>
                <w:rFonts w:eastAsia="Times New Roman"/>
                <w:color w:val="000000" w:themeColor="text1"/>
                <w:sz w:val="28"/>
                <w:szCs w:val="28"/>
                <w:bdr w:val="none" w:sz="0" w:space="0" w:color="auto"/>
                <w:lang w:val="ru-RU" w:eastAsia="ru-RU"/>
              </w:rPr>
              <w:t>Ангуляция</w:t>
            </w:r>
          </w:p>
        </w:tc>
        <w:tc>
          <w:tcPr>
            <w:tcW w:w="2322" w:type="dxa"/>
          </w:tcPr>
          <w:p w:rsidR="0080689E" w:rsidRPr="002578C9" w:rsidRDefault="009D3FE4"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463094">
              <w:rPr>
                <w:rFonts w:eastAsia="Times New Roman"/>
                <w:color w:val="000000" w:themeColor="text1"/>
                <w:sz w:val="28"/>
                <w:szCs w:val="28"/>
                <w:bdr w:val="none" w:sz="0" w:space="0" w:color="auto"/>
                <w:lang w:val="ru-RU" w:eastAsia="ru-RU"/>
              </w:rPr>
              <w:t xml:space="preserve">     </w:t>
            </w:r>
            <w:r w:rsidR="0080689E" w:rsidRPr="002578C9">
              <w:rPr>
                <w:rFonts w:eastAsia="Times New Roman"/>
                <w:color w:val="000000" w:themeColor="text1"/>
                <w:sz w:val="28"/>
                <w:szCs w:val="28"/>
                <w:bdr w:val="none" w:sz="0" w:space="0" w:color="auto"/>
                <w:lang w:val="ru-RU" w:eastAsia="ru-RU"/>
              </w:rPr>
              <w:t>Ротация</w:t>
            </w:r>
          </w:p>
        </w:tc>
      </w:tr>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-11, -3</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-11, -3</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3</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0,+7,+13</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-12, -5</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2578C9"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-17</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4</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0</w:t>
            </w:r>
          </w:p>
        </w:tc>
      </w:tr>
      <w:tr w:rsidR="0080689E"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6</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eastAsia="ru-RU"/>
              </w:rPr>
            </w:pPr>
            <w:r w:rsidRPr="002578C9">
              <w:rPr>
                <w:rFonts w:eastAsia="Times New Roman"/>
                <w:color w:val="000000" w:themeColor="text1"/>
                <w:sz w:val="28"/>
                <w:szCs w:val="28"/>
                <w:bdr w:val="none" w:sz="0" w:space="0" w:color="auto"/>
                <w:lang w:val="ru-RU" w:eastAsia="ru-RU"/>
              </w:rPr>
              <w:t>-30(</w:t>
            </w:r>
            <w:r w:rsidRPr="002578C9">
              <w:rPr>
                <w:rFonts w:eastAsia="Times New Roman"/>
                <w:color w:val="000000" w:themeColor="text1"/>
                <w:sz w:val="28"/>
                <w:szCs w:val="28"/>
                <w:bdr w:val="none" w:sz="0" w:space="0" w:color="auto"/>
                <w:lang w:eastAsia="ru-RU"/>
              </w:rPr>
              <w:t>A</w:t>
            </w:r>
            <w:r w:rsidRPr="002578C9">
              <w:rPr>
                <w:rFonts w:eastAsia="Times New Roman"/>
                <w:color w:val="000000" w:themeColor="text1"/>
                <w:sz w:val="28"/>
                <w:szCs w:val="28"/>
                <w:bdr w:val="none" w:sz="0" w:space="0" w:color="auto"/>
                <w:lang w:val="ru-RU" w:eastAsia="ru-RU"/>
              </w:rPr>
              <w:t>), -28(</w:t>
            </w:r>
            <w:r w:rsidRPr="002578C9">
              <w:rPr>
                <w:rFonts w:eastAsia="Times New Roman"/>
                <w:color w:val="000000" w:themeColor="text1"/>
                <w:sz w:val="28"/>
                <w:szCs w:val="28"/>
                <w:bdr w:val="none" w:sz="0" w:space="0" w:color="auto"/>
                <w:lang w:eastAsia="ru-RU"/>
              </w:rPr>
              <w:t>SL)</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eastAsia="ru-RU"/>
              </w:rPr>
            </w:pPr>
            <w:r w:rsidRPr="002578C9">
              <w:rPr>
                <w:rFonts w:eastAsia="Times New Roman"/>
                <w:color w:val="000000" w:themeColor="text1"/>
                <w:sz w:val="28"/>
                <w:szCs w:val="28"/>
                <w:bdr w:val="none" w:sz="0" w:space="0" w:color="auto"/>
                <w:lang w:val="ru-RU" w:eastAsia="ru-RU"/>
              </w:rPr>
              <w:t>2(</w:t>
            </w:r>
            <w:r w:rsidRPr="002578C9">
              <w:rPr>
                <w:rFonts w:eastAsia="Times New Roman"/>
                <w:color w:val="000000" w:themeColor="text1"/>
                <w:sz w:val="28"/>
                <w:szCs w:val="28"/>
                <w:bdr w:val="none" w:sz="0" w:space="0" w:color="auto"/>
                <w:lang w:eastAsia="ru-RU"/>
              </w:rPr>
              <w:t>SL)</w:t>
            </w:r>
            <w:r w:rsidRPr="002578C9">
              <w:rPr>
                <w:rFonts w:eastAsia="Times New Roman"/>
                <w:color w:val="000000" w:themeColor="text1"/>
                <w:sz w:val="28"/>
                <w:szCs w:val="28"/>
                <w:bdr w:val="none" w:sz="0" w:space="0" w:color="auto"/>
                <w:lang w:val="ru-RU" w:eastAsia="ru-RU"/>
              </w:rPr>
              <w:t>, 2</w:t>
            </w:r>
            <w:r w:rsidRPr="002578C9">
              <w:rPr>
                <w:rFonts w:eastAsia="Times New Roman"/>
                <w:color w:val="000000" w:themeColor="text1"/>
                <w:sz w:val="28"/>
                <w:szCs w:val="28"/>
                <w:bdr w:val="none" w:sz="0" w:space="0" w:color="auto"/>
                <w:lang w:eastAsia="ru-RU"/>
              </w:rPr>
              <w:t>(A)</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2(</w:t>
            </w:r>
            <w:r w:rsidRPr="002578C9">
              <w:rPr>
                <w:rFonts w:eastAsia="Times New Roman"/>
                <w:color w:val="000000" w:themeColor="text1"/>
                <w:sz w:val="28"/>
                <w:szCs w:val="28"/>
                <w:bdr w:val="none" w:sz="0" w:space="0" w:color="auto"/>
                <w:lang w:eastAsia="ru-RU"/>
              </w:rPr>
              <w:t>SL)</w:t>
            </w:r>
            <w:r w:rsidRPr="002578C9">
              <w:rPr>
                <w:rFonts w:eastAsia="Times New Roman"/>
                <w:color w:val="000000" w:themeColor="text1"/>
                <w:sz w:val="28"/>
                <w:szCs w:val="28"/>
                <w:bdr w:val="none" w:sz="0" w:space="0" w:color="auto"/>
                <w:lang w:val="ru-RU" w:eastAsia="ru-RU"/>
              </w:rPr>
              <w:t>,0(А)</w:t>
            </w:r>
          </w:p>
        </w:tc>
      </w:tr>
      <w:tr w:rsidR="0080689E" w:rsidRPr="002578C9" w:rsidTr="0080689E">
        <w:tc>
          <w:tcPr>
            <w:tcW w:w="2321"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7</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eastAsia="ru-RU"/>
              </w:rPr>
              <w:t>-35(A)</w:t>
            </w:r>
            <w:r w:rsidRPr="002578C9">
              <w:rPr>
                <w:rFonts w:eastAsia="Times New Roman"/>
                <w:color w:val="000000" w:themeColor="text1"/>
                <w:sz w:val="28"/>
                <w:szCs w:val="28"/>
                <w:bdr w:val="none" w:sz="0" w:space="0" w:color="auto"/>
                <w:lang w:val="ru-RU" w:eastAsia="ru-RU"/>
              </w:rPr>
              <w:t>, -10(Т)</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eastAsia="ru-RU"/>
              </w:rPr>
              <w:t>0(T)</w:t>
            </w:r>
            <w:r w:rsidRPr="002578C9">
              <w:rPr>
                <w:rFonts w:eastAsia="Times New Roman"/>
                <w:color w:val="000000" w:themeColor="text1"/>
                <w:sz w:val="28"/>
                <w:szCs w:val="28"/>
                <w:bdr w:val="none" w:sz="0" w:space="0" w:color="auto"/>
                <w:lang w:val="ru-RU" w:eastAsia="ru-RU"/>
              </w:rPr>
              <w:t>,2(А)</w:t>
            </w:r>
          </w:p>
        </w:tc>
        <w:tc>
          <w:tcPr>
            <w:tcW w:w="2322" w:type="dxa"/>
          </w:tcPr>
          <w:p w:rsidR="0080689E" w:rsidRPr="002578C9" w:rsidRDefault="0080689E" w:rsidP="00C12EF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5(Т),0(А)</w:t>
            </w:r>
          </w:p>
        </w:tc>
      </w:tr>
    </w:tbl>
    <w:p w:rsidR="0080689E" w:rsidRPr="002578C9" w:rsidRDefault="00463094"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r>
        <w:rPr>
          <w:rFonts w:eastAsia="Times New Roman"/>
          <w:color w:val="000000" w:themeColor="text1"/>
          <w:sz w:val="28"/>
          <w:szCs w:val="28"/>
          <w:bdr w:val="none" w:sz="0" w:space="0" w:color="auto"/>
          <w:lang w:val="ru-RU" w:eastAsia="ru-RU"/>
        </w:rPr>
        <w:t>Таблица 6</w:t>
      </w:r>
      <w:r w:rsidR="00726FF6" w:rsidRPr="002578C9">
        <w:rPr>
          <w:rFonts w:eastAsia="Times New Roman"/>
          <w:color w:val="000000" w:themeColor="text1"/>
          <w:sz w:val="28"/>
          <w:szCs w:val="28"/>
          <w:bdr w:val="none" w:sz="0" w:space="0" w:color="auto"/>
          <w:lang w:val="ru-RU" w:eastAsia="ru-RU"/>
        </w:rPr>
        <w:t xml:space="preserve">. </w:t>
      </w:r>
      <w:r w:rsidR="0080689E" w:rsidRPr="002578C9">
        <w:rPr>
          <w:rFonts w:eastAsia="Times New Roman"/>
          <w:color w:val="000000" w:themeColor="text1"/>
          <w:sz w:val="28"/>
          <w:szCs w:val="28"/>
          <w:bdr w:val="none" w:sz="0" w:space="0" w:color="auto"/>
          <w:lang w:val="ru-RU" w:eastAsia="ru-RU"/>
        </w:rPr>
        <w:t xml:space="preserve">Пропись </w:t>
      </w:r>
      <w:r w:rsidR="0080689E" w:rsidRPr="002578C9">
        <w:rPr>
          <w:rFonts w:eastAsia="Times New Roman"/>
          <w:color w:val="000000" w:themeColor="text1"/>
          <w:sz w:val="28"/>
          <w:szCs w:val="28"/>
          <w:bdr w:val="none" w:sz="0" w:space="0" w:color="auto"/>
          <w:lang w:eastAsia="ru-RU"/>
        </w:rPr>
        <w:t>Damon</w:t>
      </w:r>
      <w:r w:rsidR="0080689E" w:rsidRPr="002578C9">
        <w:rPr>
          <w:rFonts w:eastAsia="Times New Roman"/>
          <w:color w:val="000000" w:themeColor="text1"/>
          <w:sz w:val="28"/>
          <w:szCs w:val="28"/>
          <w:bdr w:val="none" w:sz="0" w:space="0" w:color="auto"/>
          <w:lang w:val="ru-RU" w:eastAsia="ru-RU"/>
        </w:rPr>
        <w:t xml:space="preserve"> нижняя челюсть</w:t>
      </w:r>
    </w:p>
    <w:p w:rsidR="008732D0" w:rsidRPr="002578C9" w:rsidRDefault="008732D0" w:rsidP="00C12EF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rPr>
          <w:rFonts w:eastAsia="Times New Roman"/>
          <w:color w:val="000000" w:themeColor="text1"/>
          <w:sz w:val="28"/>
          <w:szCs w:val="28"/>
          <w:bdr w:val="none" w:sz="0" w:space="0" w:color="auto"/>
          <w:lang w:val="ru-RU" w:eastAsia="ru-RU"/>
        </w:rPr>
      </w:pPr>
    </w:p>
    <w:p w:rsidR="00BF4549" w:rsidRPr="005F0549" w:rsidRDefault="008732D0" w:rsidP="005F05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105" w:firstLine="615"/>
        <w:rPr>
          <w:rFonts w:eastAsia="Times New Roman"/>
          <w:color w:val="000000" w:themeColor="text1"/>
          <w:sz w:val="28"/>
          <w:szCs w:val="28"/>
          <w:bdr w:val="none" w:sz="0" w:space="0" w:color="auto"/>
          <w:lang w:val="ru-RU" w:eastAsia="ru-RU"/>
        </w:rPr>
      </w:pPr>
      <w:r w:rsidRPr="002578C9">
        <w:rPr>
          <w:rFonts w:eastAsia="Times New Roman"/>
          <w:color w:val="000000" w:themeColor="text1"/>
          <w:sz w:val="28"/>
          <w:szCs w:val="28"/>
          <w:bdr w:val="none" w:sz="0" w:space="0" w:color="auto"/>
          <w:lang w:val="ru-RU" w:eastAsia="ru-RU"/>
        </w:rPr>
        <w:t>Произошло усложне</w:t>
      </w:r>
      <w:r w:rsidR="005F0549">
        <w:rPr>
          <w:rFonts w:eastAsia="Times New Roman"/>
          <w:color w:val="000000" w:themeColor="text1"/>
          <w:sz w:val="28"/>
          <w:szCs w:val="28"/>
          <w:bdr w:val="none" w:sz="0" w:space="0" w:color="auto"/>
          <w:lang w:val="ru-RU" w:eastAsia="ru-RU"/>
        </w:rPr>
        <w:t>ние прописи, в сравнении с Roth (таб. 5,6</w:t>
      </w:r>
      <w:r w:rsidR="00726FF6" w:rsidRPr="002578C9">
        <w:rPr>
          <w:rFonts w:eastAsia="Times New Roman"/>
          <w:color w:val="000000" w:themeColor="text1"/>
          <w:sz w:val="28"/>
          <w:szCs w:val="28"/>
          <w:bdr w:val="none" w:sz="0" w:space="0" w:color="auto"/>
          <w:lang w:val="ru-RU" w:eastAsia="ru-RU"/>
        </w:rPr>
        <w:t>),</w:t>
      </w:r>
      <w:r w:rsidRPr="002578C9">
        <w:rPr>
          <w:rFonts w:eastAsia="Times New Roman"/>
          <w:color w:val="000000" w:themeColor="text1"/>
          <w:sz w:val="28"/>
          <w:szCs w:val="28"/>
          <w:bdr w:val="none" w:sz="0" w:space="0" w:color="auto"/>
          <w:lang w:val="ru-RU" w:eastAsia="ru-RU"/>
        </w:rPr>
        <w:t xml:space="preserve"> которое оправдано лучшим контролем положения зубов, более индивидуальным подходом к каждому кейсу, отработкой показателей торка, нивелировкой побочных эффектов в различных механиках лечения. При правильном подборе торка - уменьшается потребность в дополнительных изгибах и уменьшается срок лечения. При неправильном подборе возможны необратимые побочные эффекты. </w:t>
      </w:r>
    </w:p>
    <w:p w:rsidR="00892D81" w:rsidRPr="005F0549" w:rsidRDefault="00443C81" w:rsidP="00892D81">
      <w:pPr>
        <w:pStyle w:val="2"/>
        <w:spacing w:line="360" w:lineRule="auto"/>
        <w:ind w:firstLine="720"/>
        <w:rPr>
          <w:rFonts w:ascii="Times New Roman" w:hAnsi="Times New Roman" w:cs="Times New Roman"/>
          <w:color w:val="000000" w:themeColor="text1"/>
          <w:sz w:val="28"/>
          <w:szCs w:val="28"/>
          <w:lang w:val="ru-RU"/>
        </w:rPr>
      </w:pPr>
      <w:bookmarkStart w:id="7" w:name="_Toc514749771"/>
      <w:r w:rsidRPr="002578C9">
        <w:rPr>
          <w:rFonts w:ascii="Times New Roman" w:hAnsi="Times New Roman" w:cs="Times New Roman"/>
          <w:color w:val="000000" w:themeColor="text1"/>
          <w:sz w:val="28"/>
          <w:szCs w:val="28"/>
          <w:lang w:val="ru-RU"/>
        </w:rPr>
        <w:lastRenderedPageBreak/>
        <w:t xml:space="preserve">1.5 Система </w:t>
      </w:r>
      <w:r w:rsidRPr="002578C9">
        <w:rPr>
          <w:rFonts w:ascii="Times New Roman" w:hAnsi="Times New Roman" w:cs="Times New Roman"/>
          <w:color w:val="000000" w:themeColor="text1"/>
          <w:sz w:val="28"/>
          <w:szCs w:val="28"/>
        </w:rPr>
        <w:t>Insignia</w:t>
      </w:r>
      <w:bookmarkEnd w:id="7"/>
      <w:r w:rsidRPr="002578C9">
        <w:rPr>
          <w:rFonts w:ascii="Times New Roman" w:hAnsi="Times New Roman" w:cs="Times New Roman"/>
          <w:color w:val="000000" w:themeColor="text1"/>
          <w:sz w:val="28"/>
          <w:szCs w:val="28"/>
          <w:lang w:val="ru-RU"/>
        </w:rPr>
        <w:t xml:space="preserve"> </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Индивидуальная брекет-система </w:t>
      </w:r>
      <w:r w:rsidRPr="002578C9">
        <w:rPr>
          <w:color w:val="000000" w:themeColor="text1"/>
          <w:sz w:val="28"/>
          <w:szCs w:val="28"/>
        </w:rPr>
        <w:t>Insignia</w:t>
      </w:r>
      <w:r w:rsidRPr="002578C9">
        <w:rPr>
          <w:color w:val="000000" w:themeColor="text1"/>
          <w:sz w:val="28"/>
          <w:szCs w:val="28"/>
          <w:lang w:val="ru-RU"/>
        </w:rPr>
        <w:t xml:space="preserve"> создана для того, чтобы врач мог визуализировать сам процесс лечения, но при этом система не может определять его план. Для системы инсигния проводится анализ моделей, загипсован</w:t>
      </w:r>
      <w:r w:rsidR="00532FC1">
        <w:rPr>
          <w:color w:val="000000" w:themeColor="text1"/>
          <w:sz w:val="28"/>
          <w:szCs w:val="28"/>
          <w:lang w:val="ru-RU"/>
        </w:rPr>
        <w:t>ных в артикулятор, анализ клинич</w:t>
      </w:r>
      <w:r w:rsidRPr="002578C9">
        <w:rPr>
          <w:color w:val="000000" w:themeColor="text1"/>
          <w:sz w:val="28"/>
          <w:szCs w:val="28"/>
          <w:lang w:val="ru-RU"/>
        </w:rPr>
        <w:t>еских фотографий, анал</w:t>
      </w:r>
      <w:r w:rsidR="00532FC1">
        <w:rPr>
          <w:color w:val="000000" w:themeColor="text1"/>
          <w:sz w:val="28"/>
          <w:szCs w:val="28"/>
          <w:lang w:val="ru-RU"/>
        </w:rPr>
        <w:t>из дентальной компьютерной томогр</w:t>
      </w:r>
      <w:r w:rsidRPr="002578C9">
        <w:rPr>
          <w:color w:val="000000" w:themeColor="text1"/>
          <w:sz w:val="28"/>
          <w:szCs w:val="28"/>
          <w:lang w:val="ru-RU"/>
        </w:rPr>
        <w:t>афии, что дает врачу возможность спланировать лечение пациента (</w:t>
      </w:r>
      <w:r w:rsidRPr="002578C9">
        <w:rPr>
          <w:color w:val="000000" w:themeColor="text1"/>
          <w:sz w:val="28"/>
          <w:szCs w:val="28"/>
        </w:rPr>
        <w:t>Gracco</w:t>
      </w:r>
      <w:r w:rsidRPr="002578C9">
        <w:rPr>
          <w:color w:val="000000" w:themeColor="text1"/>
          <w:sz w:val="28"/>
          <w:szCs w:val="28"/>
          <w:lang w:val="ru-RU"/>
        </w:rPr>
        <w:t xml:space="preserve"> </w:t>
      </w:r>
      <w:r w:rsidRPr="002578C9">
        <w:rPr>
          <w:color w:val="000000" w:themeColor="text1"/>
          <w:sz w:val="28"/>
          <w:szCs w:val="28"/>
        </w:rPr>
        <w:t>A</w:t>
      </w:r>
      <w:r w:rsidRPr="002578C9">
        <w:rPr>
          <w:color w:val="000000" w:themeColor="text1"/>
          <w:sz w:val="28"/>
          <w:szCs w:val="28"/>
          <w:lang w:val="ru-RU"/>
        </w:rPr>
        <w:t xml:space="preserve">, </w:t>
      </w:r>
      <w:r w:rsidRPr="002578C9">
        <w:rPr>
          <w:color w:val="000000" w:themeColor="text1"/>
          <w:sz w:val="28"/>
          <w:szCs w:val="28"/>
        </w:rPr>
        <w:t>Tracey</w:t>
      </w:r>
      <w:r w:rsidRPr="002578C9">
        <w:rPr>
          <w:color w:val="000000" w:themeColor="text1"/>
          <w:sz w:val="28"/>
          <w:szCs w:val="28"/>
          <w:lang w:val="ru-RU"/>
        </w:rPr>
        <w:t xml:space="preserve"> </w:t>
      </w:r>
      <w:r w:rsidRPr="002578C9">
        <w:rPr>
          <w:color w:val="000000" w:themeColor="text1"/>
          <w:sz w:val="28"/>
          <w:szCs w:val="28"/>
        </w:rPr>
        <w:t>S</w:t>
      </w:r>
      <w:r w:rsidR="00532FC1">
        <w:rPr>
          <w:color w:val="000000" w:themeColor="text1"/>
          <w:sz w:val="28"/>
          <w:szCs w:val="28"/>
          <w:lang w:val="ru-RU"/>
        </w:rPr>
        <w:t>,2011</w:t>
      </w:r>
      <w:r w:rsidRPr="002578C9">
        <w:rPr>
          <w:color w:val="000000" w:themeColor="text1"/>
          <w:sz w:val="28"/>
          <w:szCs w:val="28"/>
          <w:lang w:val="ru-RU"/>
        </w:rPr>
        <w:t xml:space="preserve">). Система Инсигния </w:t>
      </w:r>
      <w:proofErr w:type="gramStart"/>
      <w:r w:rsidRPr="002578C9">
        <w:rPr>
          <w:color w:val="000000" w:themeColor="text1"/>
          <w:sz w:val="28"/>
          <w:szCs w:val="28"/>
          <w:lang w:val="ru-RU"/>
        </w:rPr>
        <w:t>демонстрирует</w:t>
      </w:r>
      <w:proofErr w:type="gramEnd"/>
      <w:r w:rsidRPr="002578C9">
        <w:rPr>
          <w:color w:val="000000" w:themeColor="text1"/>
          <w:sz w:val="28"/>
          <w:szCs w:val="28"/>
          <w:lang w:val="ru-RU"/>
        </w:rPr>
        <w:t xml:space="preserve"> как будут смыкаться зубы по тому плану, который составит врач-ортодонт, что будет помогать ему предвидеть те или иные ошибки</w:t>
      </w:r>
      <w:r w:rsidR="00532FC1">
        <w:rPr>
          <w:color w:val="000000" w:themeColor="text1"/>
          <w:sz w:val="28"/>
          <w:szCs w:val="28"/>
          <w:lang w:val="ru-RU"/>
        </w:rPr>
        <w:t>,</w:t>
      </w:r>
      <w:r w:rsidRPr="002578C9">
        <w:rPr>
          <w:color w:val="000000" w:themeColor="text1"/>
          <w:sz w:val="28"/>
          <w:szCs w:val="28"/>
          <w:lang w:val="ru-RU"/>
        </w:rPr>
        <w:t xml:space="preserve"> часто допускаемые врачами в конце лечения на брек</w:t>
      </w:r>
      <w:r w:rsidR="00532FC1">
        <w:rPr>
          <w:color w:val="000000" w:themeColor="text1"/>
          <w:sz w:val="28"/>
          <w:szCs w:val="28"/>
          <w:lang w:val="ru-RU"/>
        </w:rPr>
        <w:t>ет-системах (Блум С.А, 2014</w:t>
      </w:r>
      <w:r w:rsidRPr="002578C9">
        <w:rPr>
          <w:color w:val="000000" w:themeColor="text1"/>
          <w:sz w:val="28"/>
          <w:szCs w:val="28"/>
          <w:lang w:val="ru-RU"/>
        </w:rPr>
        <w:t xml:space="preserve">). Например, врач сможет увидеть аналог анализа Болтона, т.е. смыкание резвой по первому классу. При наличии </w:t>
      </w:r>
      <w:r w:rsidRPr="002578C9">
        <w:rPr>
          <w:color w:val="000000" w:themeColor="text1"/>
          <w:sz w:val="28"/>
          <w:szCs w:val="28"/>
        </w:rPr>
        <w:t>overjet</w:t>
      </w:r>
      <w:r w:rsidRPr="002578C9">
        <w:rPr>
          <w:color w:val="000000" w:themeColor="text1"/>
          <w:sz w:val="28"/>
          <w:szCs w:val="28"/>
          <w:lang w:val="ru-RU"/>
        </w:rPr>
        <w:t xml:space="preserve"> даже начинающий доктор это увидит и изначально запланирует сепарацию зубов верхней челюсти. В системе инсигния есть функция под названием «межпроксимальная редукция или сепарация», которая покажет необходимый объем сепарации, который врач должен выполнить для успешного лечения.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Функция </w:t>
      </w:r>
      <w:r w:rsidRPr="002578C9">
        <w:rPr>
          <w:color w:val="000000" w:themeColor="text1"/>
          <w:sz w:val="28"/>
          <w:szCs w:val="28"/>
        </w:rPr>
        <w:t>Interproximal</w:t>
      </w:r>
      <w:r w:rsidRPr="002578C9">
        <w:rPr>
          <w:color w:val="000000" w:themeColor="text1"/>
          <w:sz w:val="28"/>
          <w:szCs w:val="28"/>
          <w:lang w:val="ru-RU"/>
        </w:rPr>
        <w:t xml:space="preserve"> </w:t>
      </w:r>
      <w:r w:rsidRPr="002578C9">
        <w:rPr>
          <w:color w:val="000000" w:themeColor="text1"/>
          <w:sz w:val="28"/>
          <w:szCs w:val="28"/>
        </w:rPr>
        <w:t>Reduction</w:t>
      </w:r>
      <w:r w:rsidRPr="002578C9">
        <w:rPr>
          <w:color w:val="000000" w:themeColor="text1"/>
          <w:sz w:val="28"/>
          <w:szCs w:val="28"/>
          <w:lang w:val="ru-RU"/>
        </w:rPr>
        <w:t xml:space="preserve"> («Межпроксимальная редукция, или сепарация») покажет тот объем сепарации, который врач должен выполнить в</w:t>
      </w:r>
      <w:r w:rsidRPr="002578C9">
        <w:rPr>
          <w:color w:val="000000" w:themeColor="text1"/>
          <w:sz w:val="28"/>
          <w:szCs w:val="28"/>
        </w:rPr>
        <w:t> </w:t>
      </w:r>
      <w:r w:rsidRPr="002578C9">
        <w:rPr>
          <w:color w:val="000000" w:themeColor="text1"/>
          <w:sz w:val="28"/>
          <w:szCs w:val="28"/>
          <w:lang w:val="ru-RU"/>
        </w:rPr>
        <w:t>ходе лечения. При необходимости с</w:t>
      </w:r>
      <w:r w:rsidRPr="002578C9">
        <w:rPr>
          <w:color w:val="000000" w:themeColor="text1"/>
          <w:sz w:val="28"/>
          <w:szCs w:val="28"/>
        </w:rPr>
        <w:t> </w:t>
      </w:r>
      <w:r w:rsidRPr="002578C9">
        <w:rPr>
          <w:color w:val="000000" w:themeColor="text1"/>
          <w:sz w:val="28"/>
          <w:szCs w:val="28"/>
          <w:lang w:val="ru-RU"/>
        </w:rPr>
        <w:t xml:space="preserve"> помощью функции </w:t>
      </w:r>
      <w:r w:rsidRPr="002578C9">
        <w:rPr>
          <w:color w:val="000000" w:themeColor="text1"/>
          <w:sz w:val="28"/>
          <w:szCs w:val="28"/>
        </w:rPr>
        <w:t>Notes</w:t>
      </w:r>
      <w:r w:rsidRPr="002578C9">
        <w:rPr>
          <w:color w:val="000000" w:themeColor="text1"/>
          <w:sz w:val="28"/>
          <w:szCs w:val="28"/>
          <w:lang w:val="ru-RU"/>
        </w:rPr>
        <w:t xml:space="preserve"> («Примечания») можно текстом добавить необходимую сепарацию в</w:t>
      </w:r>
      <w:r w:rsidRPr="002578C9">
        <w:rPr>
          <w:color w:val="000000" w:themeColor="text1"/>
          <w:sz w:val="28"/>
          <w:szCs w:val="28"/>
        </w:rPr>
        <w:t> </w:t>
      </w:r>
      <w:r w:rsidRPr="002578C9">
        <w:rPr>
          <w:color w:val="000000" w:themeColor="text1"/>
          <w:sz w:val="28"/>
          <w:szCs w:val="28"/>
          <w:lang w:val="ru-RU"/>
        </w:rPr>
        <w:t xml:space="preserve"> нужных межзубных промежутках, а</w:t>
      </w:r>
      <w:r w:rsidRPr="002578C9">
        <w:rPr>
          <w:color w:val="000000" w:themeColor="text1"/>
          <w:sz w:val="28"/>
          <w:szCs w:val="28"/>
        </w:rPr>
        <w:t> </w:t>
      </w:r>
      <w:proofErr w:type="gramStart"/>
      <w:r w:rsidRPr="002578C9">
        <w:rPr>
          <w:color w:val="000000" w:themeColor="text1"/>
          <w:sz w:val="28"/>
          <w:szCs w:val="28"/>
          <w:lang w:val="ru-RU"/>
        </w:rPr>
        <w:t>следующий</w:t>
      </w:r>
      <w:proofErr w:type="gramEnd"/>
      <w:r w:rsidRPr="002578C9">
        <w:rPr>
          <w:color w:val="000000" w:themeColor="text1"/>
          <w:sz w:val="28"/>
          <w:szCs w:val="28"/>
          <w:lang w:val="ru-RU"/>
        </w:rPr>
        <w:t xml:space="preserve"> </w:t>
      </w:r>
      <w:r w:rsidRPr="002578C9">
        <w:rPr>
          <w:color w:val="000000" w:themeColor="text1"/>
          <w:sz w:val="28"/>
          <w:szCs w:val="28"/>
        </w:rPr>
        <w:t>set</w:t>
      </w:r>
      <w:r w:rsidRPr="002578C9">
        <w:rPr>
          <w:color w:val="000000" w:themeColor="text1"/>
          <w:sz w:val="28"/>
          <w:szCs w:val="28"/>
          <w:lang w:val="ru-RU"/>
        </w:rPr>
        <w:t>-</w:t>
      </w:r>
      <w:r w:rsidRPr="002578C9">
        <w:rPr>
          <w:color w:val="000000" w:themeColor="text1"/>
          <w:sz w:val="28"/>
          <w:szCs w:val="28"/>
        </w:rPr>
        <w:t>up</w:t>
      </w:r>
      <w:r w:rsidRPr="002578C9">
        <w:rPr>
          <w:color w:val="000000" w:themeColor="text1"/>
          <w:sz w:val="28"/>
          <w:szCs w:val="28"/>
          <w:lang w:val="ru-RU"/>
        </w:rPr>
        <w:t xml:space="preserve"> придет уже с</w:t>
      </w:r>
      <w:r w:rsidRPr="002578C9">
        <w:rPr>
          <w:color w:val="000000" w:themeColor="text1"/>
          <w:sz w:val="28"/>
          <w:szCs w:val="28"/>
        </w:rPr>
        <w:t> </w:t>
      </w:r>
      <w:r w:rsidRPr="002578C9">
        <w:rPr>
          <w:color w:val="000000" w:themeColor="text1"/>
          <w:sz w:val="28"/>
          <w:szCs w:val="28"/>
          <w:lang w:val="ru-RU"/>
        </w:rPr>
        <w:t>учетом этих изменений. Миниэстетика в</w:t>
      </w:r>
      <w:r w:rsidRPr="002578C9">
        <w:rPr>
          <w:color w:val="000000" w:themeColor="text1"/>
          <w:sz w:val="28"/>
          <w:szCs w:val="28"/>
        </w:rPr>
        <w:t> </w:t>
      </w:r>
      <w:r w:rsidRPr="002578C9">
        <w:rPr>
          <w:color w:val="000000" w:themeColor="text1"/>
          <w:sz w:val="28"/>
          <w:szCs w:val="28"/>
          <w:lang w:val="ru-RU"/>
        </w:rPr>
        <w:t xml:space="preserve"> системе </w:t>
      </w:r>
      <w:r w:rsidRPr="002578C9">
        <w:rPr>
          <w:color w:val="000000" w:themeColor="text1"/>
          <w:sz w:val="28"/>
          <w:szCs w:val="28"/>
        </w:rPr>
        <w:t>Insignia</w:t>
      </w:r>
      <w:r w:rsidRPr="002578C9">
        <w:rPr>
          <w:color w:val="000000" w:themeColor="text1"/>
          <w:sz w:val="28"/>
          <w:szCs w:val="28"/>
          <w:lang w:val="ru-RU"/>
        </w:rPr>
        <w:t xml:space="preserve"> уже имеет более практическое применение. При </w:t>
      </w:r>
      <w:r w:rsidR="006023F3" w:rsidRPr="002578C9">
        <w:rPr>
          <w:color w:val="000000" w:themeColor="text1"/>
          <w:sz w:val="28"/>
          <w:szCs w:val="28"/>
          <w:lang w:val="ru-RU"/>
        </w:rPr>
        <w:t>суженном верхнем зубном ряду и</w:t>
      </w:r>
      <w:r w:rsidR="006023F3" w:rsidRPr="002578C9">
        <w:rPr>
          <w:color w:val="000000" w:themeColor="text1"/>
          <w:sz w:val="28"/>
          <w:szCs w:val="28"/>
        </w:rPr>
        <w:t> </w:t>
      </w:r>
      <w:r w:rsidRPr="002578C9">
        <w:rPr>
          <w:color w:val="000000" w:themeColor="text1"/>
          <w:sz w:val="28"/>
          <w:szCs w:val="28"/>
          <w:lang w:val="ru-RU"/>
        </w:rPr>
        <w:t>наличии т.н. «щечных коридоров», ортодонт может выбрать индивидуальную форму зубного ряда, более широкую в</w:t>
      </w:r>
      <w:r w:rsidRPr="002578C9">
        <w:rPr>
          <w:color w:val="000000" w:themeColor="text1"/>
          <w:sz w:val="28"/>
          <w:szCs w:val="28"/>
        </w:rPr>
        <w:t> </w:t>
      </w:r>
      <w:r w:rsidRPr="002578C9">
        <w:rPr>
          <w:color w:val="000000" w:themeColor="text1"/>
          <w:sz w:val="28"/>
          <w:szCs w:val="28"/>
          <w:lang w:val="ru-RU"/>
        </w:rPr>
        <w:t xml:space="preserve">области премоляров или клыков. Функция </w:t>
      </w:r>
      <w:r w:rsidRPr="002578C9">
        <w:rPr>
          <w:color w:val="000000" w:themeColor="text1"/>
          <w:sz w:val="28"/>
          <w:szCs w:val="28"/>
        </w:rPr>
        <w:t>Edit</w:t>
      </w:r>
      <w:r w:rsidRPr="002578C9">
        <w:rPr>
          <w:color w:val="000000" w:themeColor="text1"/>
          <w:sz w:val="28"/>
          <w:szCs w:val="28"/>
          <w:lang w:val="ru-RU"/>
        </w:rPr>
        <w:t xml:space="preserve"> </w:t>
      </w:r>
      <w:r w:rsidRPr="002578C9">
        <w:rPr>
          <w:color w:val="000000" w:themeColor="text1"/>
          <w:sz w:val="28"/>
          <w:szCs w:val="28"/>
        </w:rPr>
        <w:t>Mantrough </w:t>
      </w:r>
      <w:r w:rsidRPr="002578C9">
        <w:rPr>
          <w:color w:val="000000" w:themeColor="text1"/>
          <w:sz w:val="28"/>
          <w:szCs w:val="28"/>
          <w:lang w:val="ru-RU"/>
        </w:rPr>
        <w:t xml:space="preserve"> — редактирование\просмотр формы зубной дуги, позволяет это сделать легко </w:t>
      </w:r>
      <w:r w:rsidRPr="002578C9">
        <w:rPr>
          <w:color w:val="000000" w:themeColor="text1"/>
          <w:sz w:val="28"/>
          <w:szCs w:val="28"/>
          <w:lang w:val="ru-RU"/>
        </w:rPr>
        <w:lastRenderedPageBreak/>
        <w:t>и</w:t>
      </w:r>
      <w:r w:rsidRPr="002578C9">
        <w:rPr>
          <w:color w:val="000000" w:themeColor="text1"/>
          <w:sz w:val="28"/>
          <w:szCs w:val="28"/>
        </w:rPr>
        <w:t> </w:t>
      </w:r>
      <w:r w:rsidRPr="002578C9">
        <w:rPr>
          <w:color w:val="000000" w:themeColor="text1"/>
          <w:sz w:val="28"/>
          <w:szCs w:val="28"/>
          <w:lang w:val="ru-RU"/>
        </w:rPr>
        <w:t>наглядно (</w:t>
      </w:r>
      <w:r w:rsidRPr="002578C9">
        <w:rPr>
          <w:color w:val="000000" w:themeColor="text1"/>
          <w:sz w:val="28"/>
          <w:szCs w:val="28"/>
        </w:rPr>
        <w:t>Scholz</w:t>
      </w:r>
      <w:r w:rsidRPr="002578C9">
        <w:rPr>
          <w:color w:val="000000" w:themeColor="text1"/>
          <w:sz w:val="28"/>
          <w:szCs w:val="28"/>
          <w:lang w:val="ru-RU"/>
        </w:rPr>
        <w:t xml:space="preserve"> </w:t>
      </w:r>
      <w:r w:rsidRPr="002578C9">
        <w:rPr>
          <w:color w:val="000000" w:themeColor="text1"/>
          <w:sz w:val="28"/>
          <w:szCs w:val="28"/>
        </w:rPr>
        <w:t>RP</w:t>
      </w:r>
      <w:r w:rsidRPr="002578C9">
        <w:rPr>
          <w:color w:val="000000" w:themeColor="text1"/>
          <w:sz w:val="28"/>
          <w:szCs w:val="28"/>
          <w:lang w:val="ru-RU"/>
        </w:rPr>
        <w:t xml:space="preserve">, </w:t>
      </w:r>
      <w:r w:rsidRPr="002578C9">
        <w:rPr>
          <w:color w:val="000000" w:themeColor="text1"/>
          <w:sz w:val="28"/>
          <w:szCs w:val="28"/>
        </w:rPr>
        <w:t>Sarver</w:t>
      </w:r>
      <w:r w:rsidRPr="002578C9">
        <w:rPr>
          <w:color w:val="000000" w:themeColor="text1"/>
          <w:sz w:val="28"/>
          <w:szCs w:val="28"/>
          <w:lang w:val="ru-RU"/>
        </w:rPr>
        <w:t xml:space="preserve"> </w:t>
      </w:r>
      <w:r w:rsidRPr="002578C9">
        <w:rPr>
          <w:color w:val="000000" w:themeColor="text1"/>
          <w:sz w:val="28"/>
          <w:szCs w:val="28"/>
        </w:rPr>
        <w:t>DM</w:t>
      </w:r>
      <w:r w:rsidR="00532FC1">
        <w:rPr>
          <w:color w:val="000000" w:themeColor="text1"/>
          <w:sz w:val="28"/>
          <w:szCs w:val="28"/>
          <w:lang w:val="ru-RU"/>
        </w:rPr>
        <w:t>,2009</w:t>
      </w:r>
      <w:r w:rsidRPr="002578C9">
        <w:rPr>
          <w:color w:val="000000" w:themeColor="text1"/>
          <w:sz w:val="28"/>
          <w:szCs w:val="28"/>
          <w:lang w:val="ru-RU"/>
        </w:rPr>
        <w:t>). Конечно же, он должен соотнести это с</w:t>
      </w:r>
      <w:r w:rsidRPr="002578C9">
        <w:rPr>
          <w:color w:val="000000" w:themeColor="text1"/>
          <w:sz w:val="28"/>
          <w:szCs w:val="28"/>
        </w:rPr>
        <w:t> </w:t>
      </w:r>
      <w:r w:rsidRPr="002578C9">
        <w:rPr>
          <w:color w:val="000000" w:themeColor="text1"/>
          <w:sz w:val="28"/>
          <w:szCs w:val="28"/>
          <w:lang w:val="ru-RU"/>
        </w:rPr>
        <w:t xml:space="preserve"> объемом костной ткани на основании дентальной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компьютерной томографии, оценить начальное положение корней и</w:t>
      </w:r>
      <w:r w:rsidRPr="002578C9">
        <w:rPr>
          <w:color w:val="000000" w:themeColor="text1"/>
          <w:sz w:val="28"/>
          <w:szCs w:val="28"/>
        </w:rPr>
        <w:t> </w:t>
      </w:r>
      <w:r w:rsidRPr="002578C9">
        <w:rPr>
          <w:color w:val="000000" w:themeColor="text1"/>
          <w:sz w:val="28"/>
          <w:szCs w:val="28"/>
          <w:lang w:val="ru-RU"/>
        </w:rPr>
        <w:t xml:space="preserve"> положение после расширения. Возможно, на этом этапе необходимо будет откорректировать торк боковых зубов таким образом, чтобы, несмотря на расширение, их корни правильно располагались в</w:t>
      </w:r>
      <w:r w:rsidRPr="002578C9">
        <w:rPr>
          <w:color w:val="000000" w:themeColor="text1"/>
          <w:sz w:val="28"/>
          <w:szCs w:val="28"/>
        </w:rPr>
        <w:t> </w:t>
      </w:r>
      <w:r w:rsidRPr="002578C9">
        <w:rPr>
          <w:color w:val="000000" w:themeColor="text1"/>
          <w:sz w:val="28"/>
          <w:szCs w:val="28"/>
          <w:lang w:val="ru-RU"/>
        </w:rPr>
        <w:t xml:space="preserve"> толще губчатого вещества альвеолярного отростка. Конечно же, планируя расширение зубного ряда, врач изначально должен продумать будущий протокол ретенции, но при правильно выбранных ретенционных аппаратах даже значительное расширение верхнего зубного ряда будет стабильно. Функция </w:t>
      </w:r>
      <w:r w:rsidRPr="002578C9">
        <w:rPr>
          <w:color w:val="000000" w:themeColor="text1"/>
          <w:sz w:val="28"/>
          <w:szCs w:val="28"/>
        </w:rPr>
        <w:t>Smile</w:t>
      </w:r>
      <w:r w:rsidRPr="002578C9">
        <w:rPr>
          <w:color w:val="000000" w:themeColor="text1"/>
          <w:sz w:val="28"/>
          <w:szCs w:val="28"/>
          <w:lang w:val="ru-RU"/>
        </w:rPr>
        <w:t xml:space="preserve"> </w:t>
      </w:r>
      <w:r w:rsidRPr="002578C9">
        <w:rPr>
          <w:color w:val="000000" w:themeColor="text1"/>
          <w:sz w:val="28"/>
          <w:szCs w:val="28"/>
        </w:rPr>
        <w:t>Arc</w:t>
      </w:r>
      <w:r w:rsidRPr="002578C9">
        <w:rPr>
          <w:color w:val="000000" w:themeColor="text1"/>
          <w:sz w:val="28"/>
          <w:szCs w:val="28"/>
          <w:lang w:val="ru-RU"/>
        </w:rPr>
        <w:t xml:space="preserve"> (Дуга улыбки) позволяет определять позиционирование брекетов в</w:t>
      </w:r>
      <w:r w:rsidRPr="002578C9">
        <w:rPr>
          <w:color w:val="000000" w:themeColor="text1"/>
          <w:sz w:val="28"/>
          <w:szCs w:val="28"/>
        </w:rPr>
        <w:t> </w:t>
      </w:r>
      <w:r w:rsidRPr="002578C9">
        <w:rPr>
          <w:color w:val="000000" w:themeColor="text1"/>
          <w:sz w:val="28"/>
          <w:szCs w:val="28"/>
          <w:lang w:val="ru-RU"/>
        </w:rPr>
        <w:t xml:space="preserve"> переднем сегменте по высоте. Этим удобным и</w:t>
      </w:r>
      <w:r w:rsidRPr="002578C9">
        <w:rPr>
          <w:color w:val="000000" w:themeColor="text1"/>
          <w:sz w:val="28"/>
          <w:szCs w:val="28"/>
        </w:rPr>
        <w:t> </w:t>
      </w:r>
      <w:r w:rsidRPr="002578C9">
        <w:rPr>
          <w:color w:val="000000" w:themeColor="text1"/>
          <w:sz w:val="28"/>
          <w:szCs w:val="28"/>
          <w:lang w:val="ru-RU"/>
        </w:rPr>
        <w:t xml:space="preserve"> простым элементом мы можем управлять как экспозицией резцов, ориентируясь пришлифовывание нижних резцов </w:t>
      </w:r>
      <w:proofErr w:type="gramStart"/>
      <w:r w:rsidRPr="002578C9">
        <w:rPr>
          <w:color w:val="000000" w:themeColor="text1"/>
          <w:sz w:val="28"/>
          <w:szCs w:val="28"/>
          <w:lang w:val="ru-RU"/>
        </w:rPr>
        <w:t>при</w:t>
      </w:r>
      <w:proofErr w:type="gramEnd"/>
      <w:r w:rsidRPr="002578C9">
        <w:rPr>
          <w:color w:val="000000" w:themeColor="text1"/>
          <w:sz w:val="28"/>
          <w:szCs w:val="28"/>
          <w:lang w:val="ru-RU"/>
        </w:rPr>
        <w:t xml:space="preserve"> их гиперпрорезывании. Формирование микроэстетики займет у</w:t>
      </w:r>
      <w:r w:rsidRPr="002578C9">
        <w:rPr>
          <w:color w:val="000000" w:themeColor="text1"/>
          <w:sz w:val="28"/>
          <w:szCs w:val="28"/>
        </w:rPr>
        <w:t> </w:t>
      </w:r>
      <w:r w:rsidRPr="002578C9">
        <w:rPr>
          <w:color w:val="000000" w:themeColor="text1"/>
          <w:sz w:val="28"/>
          <w:szCs w:val="28"/>
          <w:lang w:val="ru-RU"/>
        </w:rPr>
        <w:t xml:space="preserve"> опытного врача-ортодонта наибольшее количество времени, но и</w:t>
      </w:r>
      <w:r w:rsidRPr="002578C9">
        <w:rPr>
          <w:color w:val="000000" w:themeColor="text1"/>
          <w:sz w:val="28"/>
          <w:szCs w:val="28"/>
        </w:rPr>
        <w:t> </w:t>
      </w:r>
      <w:r w:rsidRPr="002578C9">
        <w:rPr>
          <w:color w:val="000000" w:themeColor="text1"/>
          <w:sz w:val="28"/>
          <w:szCs w:val="28"/>
          <w:lang w:val="ru-RU"/>
        </w:rPr>
        <w:t>финальный результат будет находитьс</w:t>
      </w:r>
      <w:r w:rsidR="00532FC1">
        <w:rPr>
          <w:color w:val="000000" w:themeColor="text1"/>
          <w:sz w:val="28"/>
          <w:szCs w:val="28"/>
          <w:lang w:val="ru-RU"/>
        </w:rPr>
        <w:t xml:space="preserve">я на новом качественном уровне </w:t>
      </w:r>
      <w:r w:rsidRPr="002578C9">
        <w:rPr>
          <w:color w:val="000000" w:themeColor="text1"/>
          <w:sz w:val="28"/>
          <w:szCs w:val="28"/>
          <w:lang w:val="ru-RU"/>
        </w:rPr>
        <w:t>(</w:t>
      </w:r>
      <w:r w:rsidRPr="002578C9">
        <w:rPr>
          <w:color w:val="000000" w:themeColor="text1"/>
          <w:sz w:val="28"/>
          <w:szCs w:val="28"/>
        </w:rPr>
        <w:t>Grauer</w:t>
      </w:r>
      <w:r w:rsidRPr="002578C9">
        <w:rPr>
          <w:color w:val="000000" w:themeColor="text1"/>
          <w:sz w:val="28"/>
          <w:szCs w:val="28"/>
          <w:lang w:val="ru-RU"/>
        </w:rPr>
        <w:t xml:space="preserve"> </w:t>
      </w:r>
      <w:r w:rsidRPr="002578C9">
        <w:rPr>
          <w:color w:val="000000" w:themeColor="text1"/>
          <w:sz w:val="28"/>
          <w:szCs w:val="28"/>
        </w:rPr>
        <w:t>D</w:t>
      </w:r>
      <w:r w:rsidRPr="002578C9">
        <w:rPr>
          <w:color w:val="000000" w:themeColor="text1"/>
          <w:sz w:val="28"/>
          <w:szCs w:val="28"/>
          <w:lang w:val="ru-RU"/>
        </w:rPr>
        <w:t xml:space="preserve">, </w:t>
      </w:r>
      <w:r w:rsidRPr="002578C9">
        <w:rPr>
          <w:color w:val="000000" w:themeColor="text1"/>
          <w:sz w:val="28"/>
          <w:szCs w:val="28"/>
        </w:rPr>
        <w:t>Wiechmann</w:t>
      </w:r>
      <w:r w:rsidRPr="002578C9">
        <w:rPr>
          <w:color w:val="000000" w:themeColor="text1"/>
          <w:sz w:val="28"/>
          <w:szCs w:val="28"/>
          <w:lang w:val="ru-RU"/>
        </w:rPr>
        <w:t xml:space="preserve"> </w:t>
      </w:r>
      <w:r w:rsidRPr="002578C9">
        <w:rPr>
          <w:color w:val="000000" w:themeColor="text1"/>
          <w:sz w:val="28"/>
          <w:szCs w:val="28"/>
        </w:rPr>
        <w:t>D</w:t>
      </w:r>
      <w:r w:rsidR="00532FC1">
        <w:rPr>
          <w:color w:val="000000" w:themeColor="text1"/>
          <w:sz w:val="28"/>
          <w:szCs w:val="28"/>
          <w:lang w:val="ru-RU"/>
        </w:rPr>
        <w:t>, 2012</w:t>
      </w:r>
      <w:r w:rsidRPr="002578C9">
        <w:rPr>
          <w:color w:val="000000" w:themeColor="text1"/>
          <w:sz w:val="28"/>
          <w:szCs w:val="28"/>
          <w:lang w:val="ru-RU"/>
        </w:rPr>
        <w:t>). Начинаем мы с</w:t>
      </w:r>
      <w:r w:rsidRPr="002578C9">
        <w:rPr>
          <w:color w:val="000000" w:themeColor="text1"/>
          <w:sz w:val="28"/>
          <w:szCs w:val="28"/>
        </w:rPr>
        <w:t> </w:t>
      </w:r>
      <w:r w:rsidRPr="002578C9">
        <w:rPr>
          <w:color w:val="000000" w:themeColor="text1"/>
          <w:sz w:val="28"/>
          <w:szCs w:val="28"/>
          <w:lang w:val="ru-RU"/>
        </w:rPr>
        <w:t>оценки уровня десны, его контура и</w:t>
      </w:r>
      <w:r w:rsidRPr="002578C9">
        <w:rPr>
          <w:color w:val="000000" w:themeColor="text1"/>
          <w:sz w:val="28"/>
          <w:szCs w:val="28"/>
        </w:rPr>
        <w:t> </w:t>
      </w:r>
      <w:r w:rsidRPr="002578C9">
        <w:rPr>
          <w:color w:val="000000" w:themeColor="text1"/>
          <w:sz w:val="28"/>
          <w:szCs w:val="28"/>
          <w:lang w:val="ru-RU"/>
        </w:rPr>
        <w:t xml:space="preserve"> формы. Это очень важный этап, который позволит на начальном этапе решить достаточно сложные вопросы будущей эстетики. Первичное расположение зубов на </w:t>
      </w:r>
      <w:r w:rsidRPr="002578C9">
        <w:rPr>
          <w:color w:val="000000" w:themeColor="text1"/>
          <w:sz w:val="28"/>
          <w:szCs w:val="28"/>
        </w:rPr>
        <w:t>set</w:t>
      </w:r>
      <w:r w:rsidRPr="002578C9">
        <w:rPr>
          <w:color w:val="000000" w:themeColor="text1"/>
          <w:sz w:val="28"/>
          <w:szCs w:val="28"/>
          <w:lang w:val="ru-RU"/>
        </w:rPr>
        <w:t>-</w:t>
      </w:r>
      <w:r w:rsidRPr="002578C9">
        <w:rPr>
          <w:color w:val="000000" w:themeColor="text1"/>
          <w:sz w:val="28"/>
          <w:szCs w:val="28"/>
        </w:rPr>
        <w:t>up</w:t>
      </w:r>
      <w:r w:rsidRPr="002578C9">
        <w:rPr>
          <w:color w:val="000000" w:themeColor="text1"/>
          <w:sz w:val="28"/>
          <w:szCs w:val="28"/>
          <w:lang w:val="ru-RU"/>
        </w:rPr>
        <w:t xml:space="preserve"> по уровню десны</w:t>
      </w:r>
      <w:r w:rsidRPr="002578C9">
        <w:rPr>
          <w:color w:val="000000" w:themeColor="text1"/>
          <w:sz w:val="28"/>
          <w:szCs w:val="28"/>
        </w:rPr>
        <w:t> </w:t>
      </w:r>
      <w:r w:rsidRPr="002578C9">
        <w:rPr>
          <w:color w:val="000000" w:themeColor="text1"/>
          <w:sz w:val="28"/>
          <w:szCs w:val="28"/>
          <w:lang w:val="ru-RU"/>
        </w:rPr>
        <w:t>— это не автоматический результат, а</w:t>
      </w:r>
      <w:r w:rsidRPr="002578C9">
        <w:rPr>
          <w:color w:val="000000" w:themeColor="text1"/>
          <w:sz w:val="28"/>
          <w:szCs w:val="28"/>
        </w:rPr>
        <w:t> </w:t>
      </w:r>
      <w:r w:rsidRPr="002578C9">
        <w:rPr>
          <w:color w:val="000000" w:themeColor="text1"/>
          <w:sz w:val="28"/>
          <w:szCs w:val="28"/>
          <w:lang w:val="ru-RU"/>
        </w:rPr>
        <w:t xml:space="preserve"> просто отправная точка планирования. Первая функция, которая нам понадобится, это </w:t>
      </w:r>
      <w:r w:rsidRPr="002578C9">
        <w:rPr>
          <w:color w:val="000000" w:themeColor="text1"/>
          <w:sz w:val="28"/>
          <w:szCs w:val="28"/>
        </w:rPr>
        <w:t>Gumline</w:t>
      </w:r>
      <w:r w:rsidRPr="002578C9">
        <w:rPr>
          <w:color w:val="000000" w:themeColor="text1"/>
          <w:sz w:val="28"/>
          <w:szCs w:val="28"/>
          <w:lang w:val="ru-RU"/>
        </w:rPr>
        <w:t xml:space="preserve"> </w:t>
      </w:r>
      <w:r w:rsidRPr="002578C9">
        <w:rPr>
          <w:color w:val="000000" w:themeColor="text1"/>
          <w:sz w:val="28"/>
          <w:szCs w:val="28"/>
        </w:rPr>
        <w:t>display</w:t>
      </w:r>
      <w:r w:rsidRPr="002578C9">
        <w:rPr>
          <w:color w:val="000000" w:themeColor="text1"/>
          <w:sz w:val="28"/>
          <w:szCs w:val="28"/>
          <w:lang w:val="ru-RU"/>
        </w:rPr>
        <w:t>. Она покажет красным контуром десневой край, что станет для нас ориентиром в</w:t>
      </w:r>
      <w:r w:rsidRPr="002578C9">
        <w:rPr>
          <w:color w:val="000000" w:themeColor="text1"/>
          <w:sz w:val="28"/>
          <w:szCs w:val="28"/>
        </w:rPr>
        <w:t> </w:t>
      </w:r>
      <w:r w:rsidRPr="002578C9">
        <w:rPr>
          <w:color w:val="000000" w:themeColor="text1"/>
          <w:sz w:val="28"/>
          <w:szCs w:val="28"/>
          <w:lang w:val="ru-RU"/>
        </w:rPr>
        <w:t>использовании следующей, одной из наиболее важных и</w:t>
      </w:r>
      <w:r w:rsidRPr="002578C9">
        <w:rPr>
          <w:color w:val="000000" w:themeColor="text1"/>
          <w:sz w:val="28"/>
          <w:szCs w:val="28"/>
        </w:rPr>
        <w:t> </w:t>
      </w:r>
      <w:r w:rsidRPr="002578C9">
        <w:rPr>
          <w:color w:val="000000" w:themeColor="text1"/>
          <w:sz w:val="28"/>
          <w:szCs w:val="28"/>
          <w:lang w:val="ru-RU"/>
        </w:rPr>
        <w:t xml:space="preserve"> основных функций программы </w:t>
      </w:r>
      <w:r w:rsidRPr="002578C9">
        <w:rPr>
          <w:color w:val="000000" w:themeColor="text1"/>
          <w:sz w:val="28"/>
          <w:szCs w:val="28"/>
        </w:rPr>
        <w:t>Insignia</w:t>
      </w:r>
      <w:r w:rsidRPr="002578C9">
        <w:rPr>
          <w:color w:val="000000" w:themeColor="text1"/>
          <w:sz w:val="28"/>
          <w:szCs w:val="28"/>
          <w:lang w:val="ru-RU"/>
        </w:rPr>
        <w:t xml:space="preserve"> </w:t>
      </w:r>
      <w:r w:rsidRPr="002578C9">
        <w:rPr>
          <w:color w:val="000000" w:themeColor="text1"/>
          <w:sz w:val="28"/>
          <w:szCs w:val="28"/>
        </w:rPr>
        <w:t>Approver </w:t>
      </w:r>
      <w:r w:rsidRPr="002578C9">
        <w:rPr>
          <w:color w:val="000000" w:themeColor="text1"/>
          <w:sz w:val="28"/>
          <w:szCs w:val="28"/>
          <w:lang w:val="ru-RU"/>
        </w:rPr>
        <w:t xml:space="preserve">— </w:t>
      </w:r>
      <w:r w:rsidRPr="002578C9">
        <w:rPr>
          <w:color w:val="000000" w:themeColor="text1"/>
          <w:sz w:val="28"/>
          <w:szCs w:val="28"/>
        </w:rPr>
        <w:t>Manual</w:t>
      </w:r>
      <w:r w:rsidRPr="002578C9">
        <w:rPr>
          <w:color w:val="000000" w:themeColor="text1"/>
          <w:sz w:val="28"/>
          <w:szCs w:val="28"/>
          <w:lang w:val="ru-RU"/>
        </w:rPr>
        <w:t xml:space="preserve"> </w:t>
      </w:r>
      <w:r w:rsidRPr="002578C9">
        <w:rPr>
          <w:color w:val="000000" w:themeColor="text1"/>
          <w:sz w:val="28"/>
          <w:szCs w:val="28"/>
        </w:rPr>
        <w:t>Override</w:t>
      </w:r>
      <w:r w:rsidRPr="002578C9">
        <w:rPr>
          <w:color w:val="000000" w:themeColor="text1"/>
          <w:sz w:val="28"/>
          <w:szCs w:val="28"/>
          <w:lang w:val="ru-RU"/>
        </w:rPr>
        <w:t xml:space="preserve"> (Изменения вручную), позволяющей в</w:t>
      </w:r>
      <w:r w:rsidRPr="002578C9">
        <w:rPr>
          <w:color w:val="000000" w:themeColor="text1"/>
          <w:sz w:val="28"/>
          <w:szCs w:val="28"/>
        </w:rPr>
        <w:t> </w:t>
      </w:r>
      <w:r w:rsidRPr="002578C9">
        <w:rPr>
          <w:color w:val="000000" w:themeColor="text1"/>
          <w:sz w:val="28"/>
          <w:szCs w:val="28"/>
          <w:lang w:val="ru-RU"/>
        </w:rPr>
        <w:t xml:space="preserve"> трехмерном пространстве изменя</w:t>
      </w:r>
      <w:r w:rsidR="00726FF6" w:rsidRPr="002578C9">
        <w:rPr>
          <w:color w:val="000000" w:themeColor="text1"/>
          <w:sz w:val="28"/>
          <w:szCs w:val="28"/>
          <w:lang w:val="ru-RU"/>
        </w:rPr>
        <w:t>т</w:t>
      </w:r>
      <w:r w:rsidR="005F0549">
        <w:rPr>
          <w:color w:val="000000" w:themeColor="text1"/>
          <w:sz w:val="28"/>
          <w:szCs w:val="28"/>
          <w:lang w:val="ru-RU"/>
        </w:rPr>
        <w:t>ь положение каждого зуба (рис. 4</w:t>
      </w:r>
      <w:r w:rsidRPr="002578C9">
        <w:rPr>
          <w:color w:val="000000" w:themeColor="text1"/>
          <w:sz w:val="28"/>
          <w:szCs w:val="28"/>
          <w:lang w:val="ru-RU"/>
        </w:rPr>
        <w:t xml:space="preserve">). Очень важно понимать, что система </w:t>
      </w:r>
      <w:r w:rsidRPr="002578C9">
        <w:rPr>
          <w:color w:val="000000" w:themeColor="text1"/>
          <w:sz w:val="28"/>
          <w:szCs w:val="28"/>
        </w:rPr>
        <w:t>Insignia </w:t>
      </w:r>
      <w:r w:rsidRPr="002578C9">
        <w:rPr>
          <w:color w:val="000000" w:themeColor="text1"/>
          <w:sz w:val="28"/>
          <w:szCs w:val="28"/>
          <w:lang w:val="ru-RU"/>
        </w:rPr>
        <w:t>— это не просто система непрямого позиционирования, а</w:t>
      </w:r>
      <w:r w:rsidRPr="002578C9">
        <w:rPr>
          <w:color w:val="000000" w:themeColor="text1"/>
          <w:sz w:val="28"/>
          <w:szCs w:val="28"/>
        </w:rPr>
        <w:t> </w:t>
      </w:r>
      <w:r w:rsidRPr="002578C9">
        <w:rPr>
          <w:color w:val="000000" w:themeColor="text1"/>
          <w:sz w:val="28"/>
          <w:szCs w:val="28"/>
          <w:lang w:val="ru-RU"/>
        </w:rPr>
        <w:t xml:space="preserve"> полноценный инструмент диагностики </w:t>
      </w:r>
      <w:r w:rsidRPr="002578C9">
        <w:rPr>
          <w:color w:val="000000" w:themeColor="text1"/>
          <w:sz w:val="28"/>
          <w:szCs w:val="28"/>
          <w:lang w:val="ru-RU"/>
        </w:rPr>
        <w:lastRenderedPageBreak/>
        <w:t>и</w:t>
      </w:r>
      <w:r w:rsidRPr="002578C9">
        <w:rPr>
          <w:color w:val="000000" w:themeColor="text1"/>
          <w:sz w:val="28"/>
          <w:szCs w:val="28"/>
        </w:rPr>
        <w:t> </w:t>
      </w:r>
      <w:r w:rsidRPr="002578C9">
        <w:rPr>
          <w:color w:val="000000" w:themeColor="text1"/>
          <w:sz w:val="28"/>
          <w:szCs w:val="28"/>
          <w:lang w:val="ru-RU"/>
        </w:rPr>
        <w:t>планирования. Шаг за шагом</w:t>
      </w:r>
      <w:r w:rsidR="00532FC1">
        <w:rPr>
          <w:color w:val="000000" w:themeColor="text1"/>
          <w:sz w:val="28"/>
          <w:szCs w:val="28"/>
          <w:lang w:val="ru-RU"/>
        </w:rPr>
        <w:t>,</w:t>
      </w:r>
      <w:r w:rsidRPr="002578C9">
        <w:rPr>
          <w:color w:val="000000" w:themeColor="text1"/>
          <w:sz w:val="28"/>
          <w:szCs w:val="28"/>
          <w:lang w:val="ru-RU"/>
        </w:rPr>
        <w:t xml:space="preserve"> двигаясь по зубному ряду, мы оцениваем положение каждого зуба, принимая решение о</w:t>
      </w:r>
      <w:r w:rsidRPr="002578C9">
        <w:rPr>
          <w:color w:val="000000" w:themeColor="text1"/>
          <w:sz w:val="28"/>
          <w:szCs w:val="28"/>
        </w:rPr>
        <w:t> </w:t>
      </w:r>
      <w:r w:rsidRPr="002578C9">
        <w:rPr>
          <w:color w:val="000000" w:themeColor="text1"/>
          <w:sz w:val="28"/>
          <w:szCs w:val="28"/>
          <w:lang w:val="ru-RU"/>
        </w:rPr>
        <w:t xml:space="preserve"> возможных улучшениях результата.</w:t>
      </w:r>
    </w:p>
    <w:p w:rsidR="006023F3" w:rsidRPr="002578C9" w:rsidRDefault="006023F3" w:rsidP="00C12EF0">
      <w:pPr>
        <w:spacing w:line="360" w:lineRule="auto"/>
        <w:jc w:val="both"/>
        <w:rPr>
          <w:color w:val="000000" w:themeColor="text1"/>
          <w:sz w:val="28"/>
          <w:szCs w:val="28"/>
          <w:lang w:val="ru-RU"/>
        </w:rPr>
      </w:pPr>
      <w:r w:rsidRPr="002578C9">
        <w:rPr>
          <w:noProof/>
          <w:color w:val="000000" w:themeColor="text1"/>
          <w:sz w:val="28"/>
          <w:szCs w:val="28"/>
          <w:lang w:val="ru-RU" w:eastAsia="ru-RU"/>
        </w:rPr>
        <w:drawing>
          <wp:anchor distT="152400" distB="152400" distL="152400" distR="152400" simplePos="0" relativeHeight="251717632" behindDoc="0" locked="0" layoutInCell="1" allowOverlap="1" wp14:anchorId="4E5661F3" wp14:editId="62F88310">
            <wp:simplePos x="0" y="0"/>
            <wp:positionH relativeFrom="margin">
              <wp:posOffset>1131570</wp:posOffset>
            </wp:positionH>
            <wp:positionV relativeFrom="line">
              <wp:posOffset>120650</wp:posOffset>
            </wp:positionV>
            <wp:extent cx="3420110" cy="1924685"/>
            <wp:effectExtent l="0" t="0" r="889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rmco2.jpg"/>
                    <pic:cNvPicPr>
                      <a:picLocks noChangeAspect="1"/>
                    </pic:cNvPicPr>
                  </pic:nvPicPr>
                  <pic:blipFill>
                    <a:blip r:embed="rId13">
                      <a:extLst/>
                    </a:blip>
                    <a:stretch>
                      <a:fillRect/>
                    </a:stretch>
                  </pic:blipFill>
                  <pic:spPr>
                    <a:xfrm>
                      <a:off x="0" y="0"/>
                      <a:ext cx="3420110" cy="1924685"/>
                    </a:xfrm>
                    <a:prstGeom prst="rect">
                      <a:avLst/>
                    </a:prstGeom>
                    <a:ln w="12700" cap="flat">
                      <a:noFill/>
                      <a:miter lim="400000"/>
                    </a:ln>
                    <a:effectLst/>
                  </pic:spPr>
                </pic:pic>
              </a:graphicData>
            </a:graphic>
          </wp:anchor>
        </w:drawing>
      </w:r>
    </w:p>
    <w:p w:rsidR="006023F3" w:rsidRPr="002578C9" w:rsidRDefault="006023F3" w:rsidP="00C12EF0">
      <w:pPr>
        <w:spacing w:line="360" w:lineRule="auto"/>
        <w:jc w:val="both"/>
        <w:rPr>
          <w:color w:val="000000" w:themeColor="text1"/>
          <w:sz w:val="28"/>
          <w:szCs w:val="28"/>
          <w:lang w:val="ru-RU"/>
        </w:rPr>
      </w:pPr>
    </w:p>
    <w:p w:rsidR="006023F3" w:rsidRPr="002578C9" w:rsidRDefault="006023F3" w:rsidP="00C12EF0">
      <w:pPr>
        <w:spacing w:line="360" w:lineRule="auto"/>
        <w:jc w:val="both"/>
        <w:rPr>
          <w:color w:val="000000" w:themeColor="text1"/>
          <w:sz w:val="28"/>
          <w:szCs w:val="28"/>
          <w:lang w:val="ru-RU"/>
        </w:rPr>
      </w:pPr>
    </w:p>
    <w:p w:rsidR="006023F3" w:rsidRPr="002578C9" w:rsidRDefault="006023F3" w:rsidP="00C12EF0">
      <w:pPr>
        <w:spacing w:line="360" w:lineRule="auto"/>
        <w:jc w:val="both"/>
        <w:rPr>
          <w:color w:val="000000" w:themeColor="text1"/>
          <w:sz w:val="28"/>
          <w:szCs w:val="28"/>
          <w:lang w:val="ru-RU"/>
        </w:rPr>
      </w:pPr>
    </w:p>
    <w:p w:rsidR="006023F3" w:rsidRPr="002578C9" w:rsidRDefault="006023F3" w:rsidP="00C12EF0">
      <w:pPr>
        <w:spacing w:line="360" w:lineRule="auto"/>
        <w:jc w:val="both"/>
        <w:rPr>
          <w:color w:val="000000" w:themeColor="text1"/>
          <w:sz w:val="28"/>
          <w:szCs w:val="28"/>
          <w:lang w:val="ru-RU"/>
        </w:rPr>
      </w:pPr>
    </w:p>
    <w:p w:rsidR="006023F3" w:rsidRPr="002578C9" w:rsidRDefault="006023F3" w:rsidP="00C12EF0">
      <w:pPr>
        <w:spacing w:line="360" w:lineRule="auto"/>
        <w:ind w:firstLine="720"/>
        <w:jc w:val="both"/>
        <w:rPr>
          <w:color w:val="000000" w:themeColor="text1"/>
          <w:sz w:val="28"/>
          <w:szCs w:val="28"/>
          <w:lang w:val="ru-RU"/>
        </w:rPr>
      </w:pPr>
    </w:p>
    <w:p w:rsidR="006023F3" w:rsidRPr="002578C9" w:rsidRDefault="006023F3" w:rsidP="00C12EF0">
      <w:pPr>
        <w:spacing w:line="360" w:lineRule="auto"/>
        <w:ind w:firstLine="720"/>
        <w:jc w:val="both"/>
        <w:rPr>
          <w:color w:val="000000" w:themeColor="text1"/>
          <w:sz w:val="28"/>
          <w:szCs w:val="28"/>
          <w:lang w:val="ru-RU"/>
        </w:rPr>
      </w:pPr>
    </w:p>
    <w:p w:rsidR="006023F3" w:rsidRPr="002578C9" w:rsidRDefault="00726FF6"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 xml:space="preserve">Рис. </w:t>
      </w:r>
      <w:r w:rsidR="00463094">
        <w:rPr>
          <w:rFonts w:ascii="Times New Roman" w:hAnsi="Times New Roman" w:cs="Times New Roman"/>
          <w:color w:val="000000" w:themeColor="text1"/>
          <w:sz w:val="28"/>
          <w:szCs w:val="28"/>
        </w:rPr>
        <w:t>4</w:t>
      </w:r>
      <w:r w:rsidR="006023F3" w:rsidRPr="002578C9">
        <w:rPr>
          <w:rFonts w:ascii="Times New Roman" w:hAnsi="Times New Roman" w:cs="Times New Roman"/>
          <w:color w:val="000000" w:themeColor="text1"/>
          <w:sz w:val="28"/>
          <w:szCs w:val="28"/>
        </w:rPr>
        <w:t>. Функц</w:t>
      </w:r>
      <w:r w:rsidRPr="002578C9">
        <w:rPr>
          <w:rFonts w:ascii="Times New Roman" w:hAnsi="Times New Roman" w:cs="Times New Roman"/>
          <w:color w:val="000000" w:themeColor="text1"/>
          <w:sz w:val="28"/>
          <w:szCs w:val="28"/>
        </w:rPr>
        <w:t>ия «Изменения вручную» позволяет</w:t>
      </w:r>
      <w:r w:rsidR="006023F3" w:rsidRPr="002578C9">
        <w:rPr>
          <w:rFonts w:ascii="Times New Roman" w:hAnsi="Times New Roman" w:cs="Times New Roman"/>
          <w:color w:val="000000" w:themeColor="text1"/>
          <w:sz w:val="28"/>
          <w:szCs w:val="28"/>
        </w:rPr>
        <w:t xml:space="preserve"> изменять положение зуба во всех трех плоскостях, визуализируя плотность окклюзионных контактов</w:t>
      </w:r>
    </w:p>
    <w:p w:rsidR="006023F3" w:rsidRPr="002578C9" w:rsidRDefault="006023F3" w:rsidP="00C12EF0">
      <w:pPr>
        <w:spacing w:line="360" w:lineRule="auto"/>
        <w:ind w:firstLine="720"/>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w:t>
      </w:r>
      <w:r w:rsidRPr="002578C9">
        <w:rPr>
          <w:color w:val="000000" w:themeColor="text1"/>
          <w:sz w:val="28"/>
          <w:szCs w:val="28"/>
        </w:rPr>
        <w:t> </w:t>
      </w:r>
      <w:r w:rsidRPr="002578C9">
        <w:rPr>
          <w:color w:val="000000" w:themeColor="text1"/>
          <w:sz w:val="28"/>
          <w:szCs w:val="28"/>
          <w:lang w:val="ru-RU"/>
        </w:rPr>
        <w:t>каждом отдельном сегменте мы принимаем решение, если хотим изменить уровень десны, каким образом это будет происходить. Мы можем провести интрузию или экструзию зуба, проведя в</w:t>
      </w:r>
      <w:r w:rsidRPr="002578C9">
        <w:rPr>
          <w:color w:val="000000" w:themeColor="text1"/>
          <w:sz w:val="28"/>
          <w:szCs w:val="28"/>
        </w:rPr>
        <w:t> </w:t>
      </w:r>
      <w:r w:rsidRPr="002578C9">
        <w:rPr>
          <w:color w:val="000000" w:themeColor="text1"/>
          <w:sz w:val="28"/>
          <w:szCs w:val="28"/>
          <w:lang w:val="ru-RU"/>
        </w:rPr>
        <w:t>будущем его пришлифовывание или восстановление, можем провести пародонтологическую коррекцию уровня десны, либо можем провести коррекцию торка зуба, также изменив будущий уровень прикрепления десны. На этом этапе нам может понадобиться совместное обсуждение ситуации с</w:t>
      </w:r>
      <w:r w:rsidRPr="002578C9">
        <w:rPr>
          <w:color w:val="000000" w:themeColor="text1"/>
          <w:sz w:val="28"/>
          <w:szCs w:val="28"/>
        </w:rPr>
        <w:t> </w:t>
      </w:r>
      <w:r w:rsidRPr="002578C9">
        <w:rPr>
          <w:color w:val="000000" w:themeColor="text1"/>
          <w:sz w:val="28"/>
          <w:szCs w:val="28"/>
          <w:lang w:val="ru-RU"/>
        </w:rPr>
        <w:t xml:space="preserve"> врачом-пародонтологом, чтобы он подтвердил возможности контурирования десны того объема, который нам понадобится. Закончив с</w:t>
      </w:r>
      <w:r w:rsidRPr="002578C9">
        <w:rPr>
          <w:color w:val="000000" w:themeColor="text1"/>
          <w:sz w:val="28"/>
          <w:szCs w:val="28"/>
        </w:rPr>
        <w:t> </w:t>
      </w:r>
      <w:r w:rsidRPr="002578C9">
        <w:rPr>
          <w:color w:val="000000" w:themeColor="text1"/>
          <w:sz w:val="28"/>
          <w:szCs w:val="28"/>
          <w:lang w:val="ru-RU"/>
        </w:rPr>
        <w:t xml:space="preserve"> этим этапом, мы автоматически были вынуждены отметить несовершенство формы некоторых зубов и</w:t>
      </w:r>
      <w:r w:rsidRPr="002578C9">
        <w:rPr>
          <w:color w:val="000000" w:themeColor="text1"/>
          <w:sz w:val="28"/>
          <w:szCs w:val="28"/>
        </w:rPr>
        <w:t> </w:t>
      </w:r>
      <w:r w:rsidRPr="002578C9">
        <w:rPr>
          <w:color w:val="000000" w:themeColor="text1"/>
          <w:sz w:val="28"/>
          <w:szCs w:val="28"/>
          <w:lang w:val="ru-RU"/>
        </w:rPr>
        <w:t xml:space="preserve"> их оттенка (оттенок, конечно же, мы параллельно отмечаем по клиническим фотографиям</w:t>
      </w:r>
      <w:r w:rsidR="00FA6C71" w:rsidRPr="002578C9">
        <w:rPr>
          <w:color w:val="000000" w:themeColor="text1"/>
          <w:sz w:val="28"/>
          <w:szCs w:val="28"/>
          <w:lang w:val="ru-RU"/>
        </w:rPr>
        <w:t>)</w:t>
      </w:r>
      <w:r w:rsidRPr="002578C9">
        <w:rPr>
          <w:color w:val="000000" w:themeColor="text1"/>
          <w:sz w:val="28"/>
          <w:szCs w:val="28"/>
          <w:lang w:val="ru-RU"/>
        </w:rPr>
        <w:t>. Именно здесь на первый план выходит эстетическая стоматология. Командное обсуждение плана лечения позволит в</w:t>
      </w:r>
      <w:r w:rsidRPr="002578C9">
        <w:rPr>
          <w:color w:val="000000" w:themeColor="text1"/>
          <w:sz w:val="28"/>
          <w:szCs w:val="28"/>
        </w:rPr>
        <w:t> </w:t>
      </w:r>
      <w:r w:rsidRPr="002578C9">
        <w:rPr>
          <w:color w:val="000000" w:themeColor="text1"/>
          <w:sz w:val="28"/>
          <w:szCs w:val="28"/>
          <w:lang w:val="ru-RU"/>
        </w:rPr>
        <w:t xml:space="preserve"> будущем провести оптимальную по времени и</w:t>
      </w:r>
      <w:r w:rsidRPr="002578C9">
        <w:rPr>
          <w:color w:val="000000" w:themeColor="text1"/>
          <w:sz w:val="28"/>
          <w:szCs w:val="28"/>
        </w:rPr>
        <w:t> </w:t>
      </w:r>
      <w:r w:rsidRPr="002578C9">
        <w:rPr>
          <w:color w:val="000000" w:themeColor="text1"/>
          <w:sz w:val="28"/>
          <w:szCs w:val="28"/>
          <w:lang w:val="ru-RU"/>
        </w:rPr>
        <w:t xml:space="preserve"> качеству ортодонтическую подготовку перед эстетическими </w:t>
      </w:r>
      <w:r w:rsidRPr="002578C9">
        <w:rPr>
          <w:color w:val="000000" w:themeColor="text1"/>
          <w:sz w:val="28"/>
          <w:szCs w:val="28"/>
          <w:lang w:val="ru-RU"/>
        </w:rPr>
        <w:lastRenderedPageBreak/>
        <w:t>реставрациями. Возможность точного изменения положения зубов позволит учесть толщину прямых реставраций или виниров, подготовить зубы по</w:t>
      </w:r>
      <w:r w:rsidR="00FA6C71" w:rsidRPr="002578C9">
        <w:rPr>
          <w:color w:val="000000" w:themeColor="text1"/>
          <w:sz w:val="28"/>
          <w:szCs w:val="28"/>
          <w:lang w:val="ru-RU"/>
        </w:rPr>
        <w:t>д керамические вкладки, безметал</w:t>
      </w:r>
      <w:r w:rsidRPr="002578C9">
        <w:rPr>
          <w:color w:val="000000" w:themeColor="text1"/>
          <w:sz w:val="28"/>
          <w:szCs w:val="28"/>
          <w:lang w:val="ru-RU"/>
        </w:rPr>
        <w:t>ловую керамику. Обсудив с</w:t>
      </w:r>
      <w:r w:rsidRPr="002578C9">
        <w:rPr>
          <w:color w:val="000000" w:themeColor="text1"/>
          <w:sz w:val="28"/>
          <w:szCs w:val="28"/>
        </w:rPr>
        <w:t> </w:t>
      </w:r>
      <w:r w:rsidRPr="002578C9">
        <w:rPr>
          <w:color w:val="000000" w:themeColor="text1"/>
          <w:sz w:val="28"/>
          <w:szCs w:val="28"/>
          <w:lang w:val="ru-RU"/>
        </w:rPr>
        <w:t>пациентом желаемую форму зубов с</w:t>
      </w:r>
      <w:r w:rsidRPr="002578C9">
        <w:rPr>
          <w:color w:val="000000" w:themeColor="text1"/>
          <w:sz w:val="28"/>
          <w:szCs w:val="28"/>
        </w:rPr>
        <w:t> </w:t>
      </w:r>
      <w:r w:rsidRPr="002578C9">
        <w:rPr>
          <w:color w:val="000000" w:themeColor="text1"/>
          <w:sz w:val="28"/>
          <w:szCs w:val="28"/>
          <w:lang w:val="ru-RU"/>
        </w:rPr>
        <w:t>помощью программ фот</w:t>
      </w:r>
      <w:proofErr w:type="gramStart"/>
      <w:r w:rsidRPr="002578C9">
        <w:rPr>
          <w:color w:val="000000" w:themeColor="text1"/>
          <w:sz w:val="28"/>
          <w:szCs w:val="28"/>
          <w:lang w:val="ru-RU"/>
        </w:rPr>
        <w:t>о-</w:t>
      </w:r>
      <w:proofErr w:type="gramEnd"/>
      <w:r w:rsidRPr="002578C9">
        <w:rPr>
          <w:color w:val="000000" w:themeColor="text1"/>
          <w:sz w:val="28"/>
          <w:szCs w:val="28"/>
          <w:lang w:val="ru-RU"/>
        </w:rPr>
        <w:t xml:space="preserve"> моделирования и</w:t>
      </w:r>
      <w:r w:rsidRPr="002578C9">
        <w:rPr>
          <w:color w:val="000000" w:themeColor="text1"/>
          <w:sz w:val="28"/>
          <w:szCs w:val="28"/>
        </w:rPr>
        <w:t> set</w:t>
      </w:r>
      <w:r w:rsidRPr="002578C9">
        <w:rPr>
          <w:color w:val="000000" w:themeColor="text1"/>
          <w:sz w:val="28"/>
          <w:szCs w:val="28"/>
          <w:lang w:val="ru-RU"/>
        </w:rPr>
        <w:t>-</w:t>
      </w:r>
      <w:r w:rsidRPr="002578C9">
        <w:rPr>
          <w:color w:val="000000" w:themeColor="text1"/>
          <w:sz w:val="28"/>
          <w:szCs w:val="28"/>
        </w:rPr>
        <w:t>up</w:t>
      </w:r>
      <w:r w:rsidRPr="002578C9">
        <w:rPr>
          <w:color w:val="000000" w:themeColor="text1"/>
          <w:sz w:val="28"/>
          <w:szCs w:val="28"/>
          <w:lang w:val="ru-RU"/>
        </w:rPr>
        <w:t xml:space="preserve"> моделей, мы можем перенести эти цели в</w:t>
      </w:r>
      <w:r w:rsidRPr="002578C9">
        <w:rPr>
          <w:color w:val="000000" w:themeColor="text1"/>
          <w:sz w:val="28"/>
          <w:szCs w:val="28"/>
        </w:rPr>
        <w:t> </w:t>
      </w:r>
      <w:r w:rsidRPr="002578C9">
        <w:rPr>
          <w:color w:val="000000" w:themeColor="text1"/>
          <w:sz w:val="28"/>
          <w:szCs w:val="28"/>
          <w:lang w:val="ru-RU"/>
        </w:rPr>
        <w:t>практическую плоскость, найдя компромисс между апроксимальной сепарацией, пришлифовкой или будущим увеличением длины зуба с</w:t>
      </w:r>
      <w:r w:rsidRPr="002578C9">
        <w:rPr>
          <w:color w:val="000000" w:themeColor="text1"/>
          <w:sz w:val="28"/>
          <w:szCs w:val="28"/>
        </w:rPr>
        <w:t> </w:t>
      </w:r>
      <w:r w:rsidRPr="002578C9">
        <w:rPr>
          <w:color w:val="000000" w:themeColor="text1"/>
          <w:sz w:val="28"/>
          <w:szCs w:val="28"/>
          <w:lang w:val="ru-RU"/>
        </w:rPr>
        <w:t xml:space="preserve"> помощью реставраций. Именно эти функции позволят в</w:t>
      </w:r>
      <w:r w:rsidRPr="002578C9">
        <w:rPr>
          <w:color w:val="000000" w:themeColor="text1"/>
          <w:sz w:val="28"/>
          <w:szCs w:val="28"/>
        </w:rPr>
        <w:t> </w:t>
      </w:r>
      <w:r w:rsidRPr="002578C9">
        <w:rPr>
          <w:color w:val="000000" w:themeColor="text1"/>
          <w:sz w:val="28"/>
          <w:szCs w:val="28"/>
          <w:lang w:val="ru-RU"/>
        </w:rPr>
        <w:t xml:space="preserve"> каждой клинике создать хороший командный подход к</w:t>
      </w:r>
      <w:r w:rsidRPr="002578C9">
        <w:rPr>
          <w:color w:val="000000" w:themeColor="text1"/>
          <w:sz w:val="28"/>
          <w:szCs w:val="28"/>
        </w:rPr>
        <w:t> </w:t>
      </w:r>
      <w:r w:rsidRPr="002578C9">
        <w:rPr>
          <w:color w:val="000000" w:themeColor="text1"/>
          <w:sz w:val="28"/>
          <w:szCs w:val="28"/>
          <w:lang w:val="ru-RU"/>
        </w:rPr>
        <w:t>ведению пациентов, включив в</w:t>
      </w:r>
      <w:r w:rsidRPr="002578C9">
        <w:rPr>
          <w:color w:val="000000" w:themeColor="text1"/>
          <w:sz w:val="28"/>
          <w:szCs w:val="28"/>
        </w:rPr>
        <w:t> </w:t>
      </w:r>
      <w:r w:rsidRPr="002578C9">
        <w:rPr>
          <w:color w:val="000000" w:themeColor="text1"/>
          <w:sz w:val="28"/>
          <w:szCs w:val="28"/>
          <w:lang w:val="ru-RU"/>
        </w:rPr>
        <w:t>него ортодонтию как один из основополагающих элементов. Это будет полезно не только для общего уровня работы клиники, но и</w:t>
      </w:r>
      <w:r w:rsidRPr="002578C9">
        <w:rPr>
          <w:color w:val="000000" w:themeColor="text1"/>
          <w:sz w:val="28"/>
          <w:szCs w:val="28"/>
        </w:rPr>
        <w:t> </w:t>
      </w:r>
      <w:r w:rsidRPr="002578C9">
        <w:rPr>
          <w:color w:val="000000" w:themeColor="text1"/>
          <w:sz w:val="28"/>
          <w:szCs w:val="28"/>
          <w:lang w:val="ru-RU"/>
        </w:rPr>
        <w:t>для практики врача-ортодонта, расширяющего прием за счет эффективной работы с</w:t>
      </w:r>
      <w:r w:rsidRPr="002578C9">
        <w:rPr>
          <w:color w:val="000000" w:themeColor="text1"/>
          <w:sz w:val="28"/>
          <w:szCs w:val="28"/>
        </w:rPr>
        <w:t> </w:t>
      </w:r>
      <w:r w:rsidRPr="002578C9">
        <w:rPr>
          <w:color w:val="000000" w:themeColor="text1"/>
          <w:sz w:val="28"/>
          <w:szCs w:val="28"/>
          <w:lang w:val="ru-RU"/>
        </w:rPr>
        <w:t>врачо</w:t>
      </w:r>
      <w:proofErr w:type="gramStart"/>
      <w:r w:rsidRPr="002578C9">
        <w:rPr>
          <w:color w:val="000000" w:themeColor="text1"/>
          <w:sz w:val="28"/>
          <w:szCs w:val="28"/>
          <w:lang w:val="ru-RU"/>
        </w:rPr>
        <w:t>м-</w:t>
      </w:r>
      <w:proofErr w:type="gramEnd"/>
      <w:r w:rsidRPr="002578C9">
        <w:rPr>
          <w:color w:val="000000" w:themeColor="text1"/>
          <w:sz w:val="28"/>
          <w:szCs w:val="28"/>
          <w:lang w:val="ru-RU"/>
        </w:rPr>
        <w:t xml:space="preserve"> ортопедом.</w:t>
      </w:r>
    </w:p>
    <w:p w:rsidR="00BF4549" w:rsidRPr="002578C9" w:rsidRDefault="00BF4549" w:rsidP="00C12EF0">
      <w:pPr>
        <w:spacing w:line="360" w:lineRule="auto"/>
        <w:jc w:val="both"/>
        <w:rPr>
          <w:color w:val="000000" w:themeColor="text1"/>
          <w:sz w:val="28"/>
          <w:szCs w:val="28"/>
          <w:lang w:val="ru-RU"/>
        </w:rPr>
      </w:pPr>
    </w:p>
    <w:p w:rsidR="00BF4549" w:rsidRPr="00892D81" w:rsidRDefault="00443C81" w:rsidP="00C12EF0">
      <w:pPr>
        <w:pStyle w:val="2"/>
        <w:spacing w:line="360" w:lineRule="auto"/>
        <w:ind w:firstLine="720"/>
        <w:rPr>
          <w:rFonts w:ascii="Times New Roman" w:hAnsi="Times New Roman" w:cs="Times New Roman"/>
          <w:color w:val="000000" w:themeColor="text1"/>
          <w:sz w:val="28"/>
          <w:szCs w:val="28"/>
        </w:rPr>
      </w:pPr>
      <w:bookmarkStart w:id="8" w:name="_Toc514749772"/>
      <w:r w:rsidRPr="002578C9">
        <w:rPr>
          <w:rFonts w:ascii="Times New Roman" w:hAnsi="Times New Roman" w:cs="Times New Roman"/>
          <w:color w:val="000000" w:themeColor="text1"/>
          <w:sz w:val="28"/>
          <w:szCs w:val="28"/>
          <w:lang w:val="ru-RU"/>
        </w:rPr>
        <w:t xml:space="preserve">1.6 </w:t>
      </w:r>
      <w:r w:rsidRPr="002578C9">
        <w:rPr>
          <w:rFonts w:ascii="Times New Roman" w:hAnsi="Times New Roman" w:cs="Times New Roman"/>
          <w:color w:val="000000" w:themeColor="text1"/>
          <w:sz w:val="28"/>
          <w:szCs w:val="28"/>
        </w:rPr>
        <w:t>CAD</w:t>
      </w:r>
      <w:r w:rsidRPr="002578C9">
        <w:rPr>
          <w:rFonts w:ascii="Times New Roman" w:hAnsi="Times New Roman" w:cs="Times New Roman"/>
          <w:color w:val="000000" w:themeColor="text1"/>
          <w:sz w:val="28"/>
          <w:szCs w:val="28"/>
          <w:lang w:val="ru-RU"/>
        </w:rPr>
        <w:t>/</w:t>
      </w:r>
      <w:r w:rsidRPr="002578C9">
        <w:rPr>
          <w:rFonts w:ascii="Times New Roman" w:hAnsi="Times New Roman" w:cs="Times New Roman"/>
          <w:color w:val="000000" w:themeColor="text1"/>
          <w:sz w:val="28"/>
          <w:szCs w:val="28"/>
        </w:rPr>
        <w:t>CAM</w:t>
      </w:r>
      <w:r w:rsidRPr="002578C9">
        <w:rPr>
          <w:rFonts w:ascii="Times New Roman" w:hAnsi="Times New Roman" w:cs="Times New Roman"/>
          <w:color w:val="000000" w:themeColor="text1"/>
          <w:sz w:val="28"/>
          <w:szCs w:val="28"/>
          <w:lang w:val="ru-RU"/>
        </w:rPr>
        <w:t xml:space="preserve"> технологии</w:t>
      </w:r>
      <w:bookmarkEnd w:id="8"/>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3</w:t>
      </w:r>
      <w:r w:rsidRPr="002578C9">
        <w:rPr>
          <w:color w:val="000000" w:themeColor="text1"/>
          <w:sz w:val="28"/>
          <w:szCs w:val="28"/>
        </w:rPr>
        <w:t>D</w:t>
      </w:r>
      <w:r w:rsidRPr="002578C9">
        <w:rPr>
          <w:color w:val="000000" w:themeColor="text1"/>
          <w:sz w:val="28"/>
          <w:szCs w:val="28"/>
          <w:lang w:val="ru-RU"/>
        </w:rPr>
        <w:t>-визуализация широко используется в различных областях стоматологии для диагностики,</w:t>
      </w:r>
      <w:r w:rsidR="00532FC1">
        <w:rPr>
          <w:color w:val="000000" w:themeColor="text1"/>
          <w:sz w:val="28"/>
          <w:szCs w:val="28"/>
          <w:lang w:val="ru-RU"/>
        </w:rPr>
        <w:t xml:space="preserve"> </w:t>
      </w:r>
      <w:r w:rsidRPr="002578C9">
        <w:rPr>
          <w:color w:val="000000" w:themeColor="text1"/>
          <w:sz w:val="28"/>
          <w:szCs w:val="28"/>
          <w:lang w:val="ru-RU"/>
        </w:rPr>
        <w:t>планирования лечения и создания конструкций</w:t>
      </w:r>
      <w:proofErr w:type="gramStart"/>
      <w:r w:rsidRPr="002578C9">
        <w:rPr>
          <w:color w:val="000000" w:themeColor="text1"/>
          <w:sz w:val="28"/>
          <w:szCs w:val="28"/>
          <w:lang w:val="ru-RU"/>
        </w:rPr>
        <w:t>.(</w:t>
      </w:r>
      <w:proofErr w:type="gramEnd"/>
      <w:r w:rsidRPr="002578C9">
        <w:rPr>
          <w:color w:val="000000" w:themeColor="text1"/>
          <w:sz w:val="28"/>
          <w:szCs w:val="28"/>
          <w:lang w:val="ru-RU"/>
        </w:rPr>
        <w:t>Ибрагимов Т.И., Большаков Г.В,2010.,12) 3</w:t>
      </w:r>
      <w:r w:rsidRPr="002578C9">
        <w:rPr>
          <w:color w:val="000000" w:themeColor="text1"/>
          <w:sz w:val="28"/>
          <w:szCs w:val="28"/>
        </w:rPr>
        <w:t>d</w:t>
      </w:r>
      <w:r w:rsidRPr="002578C9">
        <w:rPr>
          <w:color w:val="000000" w:themeColor="text1"/>
          <w:sz w:val="28"/>
          <w:szCs w:val="28"/>
          <w:lang w:val="ru-RU"/>
        </w:rPr>
        <w:t xml:space="preserve"> - изображения создаются с использованием контактных или бесконтактных методов оптического сканирования, но они имеют ограничения, самое важное из которых является то, что любое новое виртуальное изображение создается из серии дискретных точек данных. Оно не образуется из непрерывного потока данных, которые относятся к исходному объекту. Из чего мы можем сделать вывод, что компьютерное программное обеспечение должно использоваться для воссоздания максимально подходящей виртуальной поверхности из полученных данных.</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стоматологии всегда была необходимость записывать и манипулировать трехмерными (3</w:t>
      </w:r>
      <w:r w:rsidRPr="002578C9">
        <w:rPr>
          <w:color w:val="000000" w:themeColor="text1"/>
          <w:sz w:val="28"/>
          <w:szCs w:val="28"/>
        </w:rPr>
        <w:t>D</w:t>
      </w:r>
      <w:r w:rsidRPr="002578C9">
        <w:rPr>
          <w:color w:val="000000" w:themeColor="text1"/>
          <w:sz w:val="28"/>
          <w:szCs w:val="28"/>
          <w:lang w:val="ru-RU"/>
        </w:rPr>
        <w:t>) моделями тканей пациентов.</w:t>
      </w:r>
      <w:r w:rsidRPr="002578C9">
        <w:rPr>
          <w:color w:val="000000" w:themeColor="text1"/>
          <w:sz w:val="28"/>
          <w:szCs w:val="28"/>
        </w:rPr>
        <w:t> </w:t>
      </w:r>
      <w:r w:rsidRPr="002578C9">
        <w:rPr>
          <w:color w:val="000000" w:themeColor="text1"/>
          <w:sz w:val="28"/>
          <w:szCs w:val="28"/>
          <w:lang w:val="ru-RU"/>
        </w:rPr>
        <w:t xml:space="preserve">Несмотря на то, что они имеют преимущество в точности размеров, знакомости и </w:t>
      </w:r>
      <w:r w:rsidRPr="002578C9">
        <w:rPr>
          <w:color w:val="000000" w:themeColor="text1"/>
          <w:sz w:val="28"/>
          <w:szCs w:val="28"/>
          <w:lang w:val="ru-RU"/>
        </w:rPr>
        <w:lastRenderedPageBreak/>
        <w:t>простоте управления, они также обладают рядом недостатков, основными из которых являются время и средства, необходимые для изготовления, к</w:t>
      </w:r>
      <w:r w:rsidR="00FA6C71" w:rsidRPr="002578C9">
        <w:rPr>
          <w:color w:val="000000" w:themeColor="text1"/>
          <w:sz w:val="28"/>
          <w:szCs w:val="28"/>
          <w:lang w:val="ru-RU"/>
        </w:rPr>
        <w:t>аталогизации, хранения и поиска (</w:t>
      </w:r>
      <w:r w:rsidR="00FA6C71" w:rsidRPr="002578C9">
        <w:rPr>
          <w:rStyle w:val="author"/>
          <w:color w:val="000000" w:themeColor="text1"/>
          <w:sz w:val="28"/>
          <w:szCs w:val="28"/>
          <w:bdr w:val="none" w:sz="0" w:space="0" w:color="auto" w:frame="1"/>
          <w:shd w:val="clear" w:color="auto" w:fill="FFFFFF"/>
        </w:rPr>
        <w:t>David</w:t>
      </w:r>
      <w:r w:rsidR="00FA6C71" w:rsidRPr="002578C9">
        <w:rPr>
          <w:rStyle w:val="author"/>
          <w:color w:val="000000" w:themeColor="text1"/>
          <w:sz w:val="28"/>
          <w:szCs w:val="28"/>
          <w:bdr w:val="none" w:sz="0" w:space="0" w:color="auto" w:frame="1"/>
          <w:shd w:val="clear" w:color="auto" w:fill="FFFFFF"/>
          <w:lang w:val="ru-RU"/>
        </w:rPr>
        <w:t xml:space="preserve"> </w:t>
      </w:r>
      <w:r w:rsidR="00FA6C71" w:rsidRPr="002578C9">
        <w:rPr>
          <w:rStyle w:val="author"/>
          <w:color w:val="000000" w:themeColor="text1"/>
          <w:sz w:val="28"/>
          <w:szCs w:val="28"/>
          <w:bdr w:val="none" w:sz="0" w:space="0" w:color="auto" w:frame="1"/>
          <w:shd w:val="clear" w:color="auto" w:fill="FFFFFF"/>
        </w:rPr>
        <w:t>Normando</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Why</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do</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some</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orthodontic</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treatments</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last</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so</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long</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while</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others</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do</w:t>
      </w:r>
      <w:r w:rsidR="00FA6C71" w:rsidRPr="002578C9">
        <w:rPr>
          <w:color w:val="000000" w:themeColor="text1"/>
          <w:sz w:val="28"/>
          <w:szCs w:val="28"/>
          <w:shd w:val="clear" w:color="auto" w:fill="FFFFFF"/>
          <w:lang w:val="ru-RU"/>
        </w:rPr>
        <w:t xml:space="preserve"> </w:t>
      </w:r>
      <w:r w:rsidR="00FA6C71" w:rsidRPr="002578C9">
        <w:rPr>
          <w:color w:val="000000" w:themeColor="text1"/>
          <w:sz w:val="28"/>
          <w:szCs w:val="28"/>
          <w:shd w:val="clear" w:color="auto" w:fill="FFFFFF"/>
        </w:rPr>
        <w:t>not</w:t>
      </w:r>
      <w:r w:rsidR="00FA6C71" w:rsidRPr="002578C9">
        <w:rPr>
          <w:color w:val="000000" w:themeColor="text1"/>
          <w:sz w:val="28"/>
          <w:szCs w:val="28"/>
          <w:shd w:val="clear" w:color="auto" w:fill="FFFFFF"/>
          <w:lang w:val="ru-RU"/>
        </w:rPr>
        <w:t xml:space="preserve">? </w:t>
      </w:r>
      <w:r w:rsidR="00FA6C71" w:rsidRPr="002578C9">
        <w:rPr>
          <w:rStyle w:val="pubyear"/>
          <w:color w:val="000000" w:themeColor="text1"/>
          <w:sz w:val="28"/>
          <w:szCs w:val="28"/>
          <w:bdr w:val="none" w:sz="0" w:space="0" w:color="auto" w:frame="1"/>
          <w:shd w:val="clear" w:color="auto" w:fill="FFFFFF"/>
          <w:lang w:val="ru-RU"/>
        </w:rPr>
        <w:t>2017).</w:t>
      </w:r>
      <w:r w:rsidR="00FA6C71" w:rsidRPr="002578C9">
        <w:rPr>
          <w:rStyle w:val="pubyear"/>
          <w:color w:val="000000" w:themeColor="text1"/>
          <w:sz w:val="21"/>
          <w:szCs w:val="21"/>
          <w:bdr w:val="none" w:sz="0" w:space="0" w:color="auto" w:frame="1"/>
          <w:shd w:val="clear" w:color="auto" w:fill="FFFFFF"/>
          <w:lang w:val="ru-RU"/>
        </w:rPr>
        <w:t xml:space="preserve"> </w:t>
      </w:r>
      <w:r w:rsidRPr="002578C9">
        <w:rPr>
          <w:color w:val="000000" w:themeColor="text1"/>
          <w:sz w:val="28"/>
          <w:szCs w:val="28"/>
        </w:rPr>
        <w:t> </w:t>
      </w:r>
      <w:r w:rsidRPr="002578C9">
        <w:rPr>
          <w:color w:val="000000" w:themeColor="text1"/>
          <w:sz w:val="28"/>
          <w:szCs w:val="28"/>
          <w:lang w:val="ru-RU"/>
        </w:rPr>
        <w:t>В последние годы произошли большие изменения в области электронного 3</w:t>
      </w:r>
      <w:r w:rsidRPr="002578C9">
        <w:rPr>
          <w:color w:val="000000" w:themeColor="text1"/>
          <w:sz w:val="28"/>
          <w:szCs w:val="28"/>
        </w:rPr>
        <w:t>D</w:t>
      </w:r>
      <w:r w:rsidRPr="002578C9">
        <w:rPr>
          <w:color w:val="000000" w:themeColor="text1"/>
          <w:sz w:val="28"/>
          <w:szCs w:val="28"/>
          <w:lang w:val="ru-RU"/>
        </w:rPr>
        <w:t xml:space="preserve">-изображения, которые привели </w:t>
      </w:r>
      <w:proofErr w:type="gramStart"/>
      <w:r w:rsidRPr="002578C9">
        <w:rPr>
          <w:color w:val="000000" w:themeColor="text1"/>
          <w:sz w:val="28"/>
          <w:szCs w:val="28"/>
          <w:lang w:val="ru-RU"/>
        </w:rPr>
        <w:t>к</w:t>
      </w:r>
      <w:proofErr w:type="gramEnd"/>
      <w:r w:rsidRPr="002578C9">
        <w:rPr>
          <w:color w:val="000000" w:themeColor="text1"/>
          <w:sz w:val="28"/>
          <w:szCs w:val="28"/>
          <w:lang w:val="ru-RU"/>
        </w:rPr>
        <w:t xml:space="preserve"> </w:t>
      </w:r>
      <w:proofErr w:type="gramStart"/>
      <w:r w:rsidRPr="002578C9">
        <w:rPr>
          <w:color w:val="000000" w:themeColor="text1"/>
          <w:sz w:val="28"/>
          <w:szCs w:val="28"/>
          <w:lang w:val="ru-RU"/>
        </w:rPr>
        <w:t>все</w:t>
      </w:r>
      <w:proofErr w:type="gramEnd"/>
      <w:r w:rsidRPr="002578C9">
        <w:rPr>
          <w:color w:val="000000" w:themeColor="text1"/>
          <w:sz w:val="28"/>
          <w:szCs w:val="28"/>
          <w:lang w:val="ru-RU"/>
        </w:rPr>
        <w:t xml:space="preserve"> большему использованию в стоматологии, включая реставрационную стоматологию, ортопедическую</w:t>
      </w:r>
      <w:r w:rsidR="00532FC1">
        <w:rPr>
          <w:color w:val="000000" w:themeColor="text1"/>
          <w:sz w:val="28"/>
          <w:szCs w:val="28"/>
          <w:lang w:val="ru-RU"/>
        </w:rPr>
        <w:t>, ортодонтическую</w:t>
      </w:r>
      <w:r w:rsidRPr="002578C9">
        <w:rPr>
          <w:color w:val="000000" w:themeColor="text1"/>
          <w:sz w:val="28"/>
          <w:szCs w:val="28"/>
          <w:lang w:val="ru-RU"/>
        </w:rPr>
        <w:t>,</w:t>
      </w:r>
      <w:r w:rsidR="00532FC1">
        <w:rPr>
          <w:color w:val="000000" w:themeColor="text1"/>
          <w:sz w:val="28"/>
          <w:szCs w:val="28"/>
          <w:lang w:val="ru-RU"/>
        </w:rPr>
        <w:t xml:space="preserve"> </w:t>
      </w:r>
      <w:r w:rsidRPr="002578C9">
        <w:rPr>
          <w:color w:val="000000" w:themeColor="text1"/>
          <w:sz w:val="28"/>
          <w:szCs w:val="28"/>
          <w:lang w:val="ru-RU"/>
        </w:rPr>
        <w:t>ортогнатическую и черепно-лицевую хирургию.</w:t>
      </w:r>
      <w:r w:rsidRPr="002578C9">
        <w:rPr>
          <w:color w:val="000000" w:themeColor="text1"/>
          <w:sz w:val="28"/>
          <w:szCs w:val="28"/>
        </w:rPr>
        <w:t> </w:t>
      </w:r>
      <w:r w:rsidRPr="002578C9">
        <w:rPr>
          <w:color w:val="000000" w:themeColor="text1"/>
          <w:sz w:val="28"/>
          <w:szCs w:val="28"/>
          <w:lang w:val="ru-RU"/>
        </w:rPr>
        <w:t>Легко воспринимать такие разработки как должное и автоматически предполагать, что полученные изображения являются точными и надежными представлениями оригинала.</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3</w:t>
      </w:r>
      <w:r w:rsidRPr="002578C9">
        <w:rPr>
          <w:color w:val="000000" w:themeColor="text1"/>
          <w:sz w:val="28"/>
          <w:szCs w:val="28"/>
        </w:rPr>
        <w:t>D</w:t>
      </w:r>
      <w:r w:rsidRPr="002578C9">
        <w:rPr>
          <w:color w:val="000000" w:themeColor="text1"/>
          <w:sz w:val="28"/>
          <w:szCs w:val="28"/>
          <w:lang w:val="ru-RU"/>
        </w:rPr>
        <w:t>-сканеры поверхности, как следует из названия, являются устройствами, которые создают цифровую карту поверхности объекта и собирают данные по трехмерной форме и размеру.</w:t>
      </w:r>
      <w:r w:rsidRPr="002578C9">
        <w:rPr>
          <w:color w:val="000000" w:themeColor="text1"/>
          <w:sz w:val="28"/>
          <w:szCs w:val="28"/>
        </w:rPr>
        <w:t> </w:t>
      </w:r>
      <w:r w:rsidRPr="002578C9">
        <w:rPr>
          <w:color w:val="000000" w:themeColor="text1"/>
          <w:sz w:val="28"/>
          <w:szCs w:val="28"/>
          <w:lang w:val="ru-RU"/>
        </w:rPr>
        <w:t>Необработанные данные обычно получают в виде облака точек, представляя 3</w:t>
      </w:r>
      <w:r w:rsidRPr="002578C9">
        <w:rPr>
          <w:color w:val="000000" w:themeColor="text1"/>
          <w:sz w:val="28"/>
          <w:szCs w:val="28"/>
        </w:rPr>
        <w:t>D</w:t>
      </w:r>
      <w:r w:rsidRPr="002578C9">
        <w:rPr>
          <w:color w:val="000000" w:themeColor="text1"/>
          <w:sz w:val="28"/>
          <w:szCs w:val="28"/>
          <w:lang w:val="ru-RU"/>
        </w:rPr>
        <w:t>-координаты оцифрованной поверхности.</w:t>
      </w:r>
      <w:r w:rsidRPr="002578C9">
        <w:rPr>
          <w:color w:val="000000" w:themeColor="text1"/>
          <w:sz w:val="28"/>
          <w:szCs w:val="28"/>
        </w:rPr>
        <w:t> </w:t>
      </w:r>
      <w:r w:rsidRPr="002578C9">
        <w:rPr>
          <w:color w:val="000000" w:themeColor="text1"/>
          <w:sz w:val="28"/>
          <w:szCs w:val="28"/>
          <w:lang w:val="ru-RU"/>
        </w:rPr>
        <w:t>На практике существуют две основные категории 3</w:t>
      </w:r>
      <w:r w:rsidRPr="002578C9">
        <w:rPr>
          <w:color w:val="000000" w:themeColor="text1"/>
          <w:sz w:val="28"/>
          <w:szCs w:val="28"/>
        </w:rPr>
        <w:t>D</w:t>
      </w:r>
      <w:r w:rsidRPr="002578C9">
        <w:rPr>
          <w:color w:val="000000" w:themeColor="text1"/>
          <w:sz w:val="28"/>
          <w:szCs w:val="28"/>
          <w:lang w:val="ru-RU"/>
        </w:rPr>
        <w:t>-поверхностных сканеров: контактные и бесконтактные сканеры.</w:t>
      </w:r>
      <w:r w:rsidRPr="002578C9">
        <w:rPr>
          <w:color w:val="000000" w:themeColor="text1"/>
          <w:sz w:val="28"/>
          <w:szCs w:val="28"/>
        </w:rPr>
        <w:t> </w:t>
      </w:r>
    </w:p>
    <w:p w:rsidR="006023F3" w:rsidRPr="002578C9" w:rsidRDefault="006023F3" w:rsidP="00C12EF0">
      <w:pPr>
        <w:spacing w:line="360" w:lineRule="auto"/>
        <w:ind w:firstLine="720"/>
        <w:jc w:val="both"/>
        <w:rPr>
          <w:color w:val="000000" w:themeColor="text1"/>
          <w:sz w:val="28"/>
          <w:szCs w:val="28"/>
          <w:lang w:val="ru-RU"/>
        </w:rPr>
      </w:pPr>
    </w:p>
    <w:p w:rsidR="00BF4549" w:rsidRPr="00463094" w:rsidRDefault="00443C81" w:rsidP="00C12EF0">
      <w:pPr>
        <w:spacing w:line="360" w:lineRule="auto"/>
        <w:ind w:firstLine="720"/>
        <w:jc w:val="both"/>
        <w:rPr>
          <w:b/>
          <w:color w:val="000000" w:themeColor="text1"/>
          <w:sz w:val="28"/>
          <w:szCs w:val="28"/>
          <w:lang w:val="ru-RU"/>
        </w:rPr>
      </w:pPr>
      <w:r w:rsidRPr="00463094">
        <w:rPr>
          <w:b/>
          <w:color w:val="000000" w:themeColor="text1"/>
          <w:sz w:val="28"/>
          <w:szCs w:val="28"/>
          <w:lang w:val="ru-RU"/>
        </w:rPr>
        <w:t>Контактные сканеры</w:t>
      </w:r>
      <w:r w:rsidR="006023F3" w:rsidRPr="00463094">
        <w:rPr>
          <w:b/>
          <w:color w:val="000000" w:themeColor="text1"/>
          <w:sz w:val="28"/>
          <w:szCs w:val="28"/>
          <w:lang w:val="ru-RU"/>
        </w:rPr>
        <w:t>.</w:t>
      </w:r>
    </w:p>
    <w:p w:rsidR="00A47D52" w:rsidRPr="002578C9" w:rsidRDefault="00443C81" w:rsidP="00463094">
      <w:pPr>
        <w:spacing w:line="360" w:lineRule="auto"/>
        <w:ind w:firstLine="720"/>
        <w:jc w:val="both"/>
        <w:rPr>
          <w:color w:val="000000" w:themeColor="text1"/>
          <w:sz w:val="28"/>
          <w:szCs w:val="28"/>
          <w:lang w:val="ru-RU"/>
        </w:rPr>
      </w:pPr>
      <w:r w:rsidRPr="002578C9">
        <w:rPr>
          <w:color w:val="000000" w:themeColor="text1"/>
          <w:sz w:val="28"/>
          <w:szCs w:val="28"/>
          <w:lang w:val="ru-RU"/>
        </w:rPr>
        <w:t>Многие контактные сканеры представляют собой координирующие измерительные машины, которые представляют собой механические системы, предназначенные для перемещения измерительного зонда по поверхности и для определения координат точек, содержащих поверхность.</w:t>
      </w:r>
      <w:r w:rsidRPr="002578C9">
        <w:rPr>
          <w:color w:val="000000" w:themeColor="text1"/>
          <w:sz w:val="28"/>
          <w:szCs w:val="28"/>
        </w:rPr>
        <w:t> </w:t>
      </w:r>
      <w:r w:rsidRPr="002578C9">
        <w:rPr>
          <w:color w:val="000000" w:themeColor="text1"/>
          <w:sz w:val="28"/>
          <w:szCs w:val="28"/>
          <w:lang w:val="ru-RU"/>
        </w:rPr>
        <w:t>Они имеют четыре основных компонента: измерительный зонд, контрольную или вычислительную сист</w:t>
      </w:r>
      <w:r w:rsidR="006023F3" w:rsidRPr="002578C9">
        <w:rPr>
          <w:color w:val="000000" w:themeColor="text1"/>
          <w:sz w:val="28"/>
          <w:szCs w:val="28"/>
          <w:lang w:val="ru-RU"/>
        </w:rPr>
        <w:t xml:space="preserve">ему, машину, которая перемещает </w:t>
      </w:r>
      <w:r w:rsidRPr="002578C9">
        <w:rPr>
          <w:color w:val="000000" w:themeColor="text1"/>
          <w:sz w:val="28"/>
          <w:szCs w:val="28"/>
          <w:lang w:val="ru-RU"/>
        </w:rPr>
        <w:t>зонд и измерительное программное обеспечение.</w:t>
      </w:r>
      <w:r w:rsidRPr="002578C9">
        <w:rPr>
          <w:color w:val="000000" w:themeColor="text1"/>
          <w:sz w:val="28"/>
          <w:szCs w:val="28"/>
        </w:rPr>
        <w:t> </w:t>
      </w:r>
      <w:r w:rsidRPr="002578C9">
        <w:rPr>
          <w:color w:val="000000" w:themeColor="text1"/>
          <w:sz w:val="28"/>
          <w:szCs w:val="28"/>
          <w:lang w:val="ru-RU"/>
        </w:rPr>
        <w:t xml:space="preserve">Механический измерительный зонд выполняет линейное или радиальное сканирование желаемой поверхности, и, как это делается, положение наконечника стилуса в плоскостях </w:t>
      </w:r>
      <w:r w:rsidRPr="002578C9">
        <w:rPr>
          <w:color w:val="000000" w:themeColor="text1"/>
          <w:sz w:val="28"/>
          <w:szCs w:val="28"/>
        </w:rPr>
        <w:t>x</w:t>
      </w:r>
      <w:r w:rsidRPr="002578C9">
        <w:rPr>
          <w:color w:val="000000" w:themeColor="text1"/>
          <w:sz w:val="28"/>
          <w:szCs w:val="28"/>
          <w:lang w:val="ru-RU"/>
        </w:rPr>
        <w:t xml:space="preserve">, </w:t>
      </w:r>
      <w:r w:rsidRPr="002578C9">
        <w:rPr>
          <w:color w:val="000000" w:themeColor="text1"/>
          <w:sz w:val="28"/>
          <w:szCs w:val="28"/>
        </w:rPr>
        <w:t>y</w:t>
      </w:r>
      <w:r w:rsidRPr="002578C9">
        <w:rPr>
          <w:color w:val="000000" w:themeColor="text1"/>
          <w:sz w:val="28"/>
          <w:szCs w:val="28"/>
          <w:lang w:val="ru-RU"/>
        </w:rPr>
        <w:t xml:space="preserve"> и </w:t>
      </w:r>
      <w:r w:rsidRPr="002578C9">
        <w:rPr>
          <w:color w:val="000000" w:themeColor="text1"/>
          <w:sz w:val="28"/>
          <w:szCs w:val="28"/>
        </w:rPr>
        <w:t>z</w:t>
      </w:r>
      <w:r w:rsidRPr="002578C9">
        <w:rPr>
          <w:color w:val="000000" w:themeColor="text1"/>
          <w:sz w:val="28"/>
          <w:szCs w:val="28"/>
          <w:lang w:val="ru-RU"/>
        </w:rPr>
        <w:t xml:space="preserve"> отбирается с </w:t>
      </w:r>
      <w:r w:rsidRPr="002578C9">
        <w:rPr>
          <w:color w:val="000000" w:themeColor="text1"/>
          <w:sz w:val="28"/>
          <w:szCs w:val="28"/>
          <w:lang w:val="ru-RU"/>
        </w:rPr>
        <w:lastRenderedPageBreak/>
        <w:t>регулярными интервалами.</w:t>
      </w:r>
      <w:r w:rsidRPr="002578C9">
        <w:rPr>
          <w:color w:val="000000" w:themeColor="text1"/>
          <w:sz w:val="28"/>
          <w:szCs w:val="28"/>
        </w:rPr>
        <w:t> </w:t>
      </w:r>
      <w:r w:rsidRPr="002578C9">
        <w:rPr>
          <w:color w:val="000000" w:themeColor="text1"/>
          <w:sz w:val="28"/>
          <w:szCs w:val="28"/>
          <w:lang w:val="ru-RU"/>
        </w:rPr>
        <w:t>Это приводит к появлению массива точек данных или «облака точек», представляющих точки, лежащие на поверхности объекта.</w:t>
      </w:r>
      <w:r w:rsidRPr="002578C9">
        <w:rPr>
          <w:color w:val="000000" w:themeColor="text1"/>
          <w:sz w:val="28"/>
          <w:szCs w:val="28"/>
        </w:rPr>
        <w:t> </w:t>
      </w:r>
      <w:r w:rsidRPr="002578C9">
        <w:rPr>
          <w:color w:val="000000" w:themeColor="text1"/>
          <w:sz w:val="28"/>
          <w:szCs w:val="28"/>
          <w:lang w:val="ru-RU"/>
        </w:rPr>
        <w:t xml:space="preserve">Примером сканера контактного зонда, используемого в стоматологии, является система </w:t>
      </w:r>
      <w:r w:rsidRPr="002578C9">
        <w:rPr>
          <w:color w:val="000000" w:themeColor="text1"/>
          <w:sz w:val="28"/>
          <w:szCs w:val="28"/>
        </w:rPr>
        <w:t>Incise</w:t>
      </w:r>
      <w:r w:rsidR="005F0549">
        <w:rPr>
          <w:color w:val="000000" w:themeColor="text1"/>
          <w:sz w:val="28"/>
          <w:szCs w:val="28"/>
          <w:lang w:val="ru-RU"/>
        </w:rPr>
        <w:t xml:space="preserve"> (рис. 5</w:t>
      </w:r>
      <w:r w:rsidRPr="002578C9">
        <w:rPr>
          <w:color w:val="000000" w:themeColor="text1"/>
          <w:sz w:val="28"/>
          <w:szCs w:val="28"/>
          <w:lang w:val="ru-RU"/>
        </w:rPr>
        <w:t>) (</w:t>
      </w:r>
      <w:r w:rsidRPr="002578C9">
        <w:rPr>
          <w:color w:val="000000" w:themeColor="text1"/>
          <w:sz w:val="28"/>
          <w:szCs w:val="28"/>
        </w:rPr>
        <w:t>Renishaw</w:t>
      </w:r>
      <w:r w:rsidRPr="002578C9">
        <w:rPr>
          <w:color w:val="000000" w:themeColor="text1"/>
          <w:sz w:val="28"/>
          <w:szCs w:val="28"/>
          <w:lang w:val="ru-RU"/>
        </w:rPr>
        <w:t xml:space="preserve">, </w:t>
      </w:r>
      <w:r w:rsidRPr="002578C9">
        <w:rPr>
          <w:color w:val="000000" w:themeColor="text1"/>
          <w:sz w:val="28"/>
          <w:szCs w:val="28"/>
        </w:rPr>
        <w:t>Wotton</w:t>
      </w:r>
      <w:r w:rsidRPr="002578C9">
        <w:rPr>
          <w:color w:val="000000" w:themeColor="text1"/>
          <w:sz w:val="28"/>
          <w:szCs w:val="28"/>
          <w:lang w:val="ru-RU"/>
        </w:rPr>
        <w:t>-</w:t>
      </w:r>
      <w:r w:rsidRPr="002578C9">
        <w:rPr>
          <w:color w:val="000000" w:themeColor="text1"/>
          <w:sz w:val="28"/>
          <w:szCs w:val="28"/>
        </w:rPr>
        <w:t>under</w:t>
      </w:r>
      <w:r w:rsidRPr="002578C9">
        <w:rPr>
          <w:color w:val="000000" w:themeColor="text1"/>
          <w:sz w:val="28"/>
          <w:szCs w:val="28"/>
          <w:lang w:val="ru-RU"/>
        </w:rPr>
        <w:t>-</w:t>
      </w:r>
      <w:r w:rsidRPr="002578C9">
        <w:rPr>
          <w:color w:val="000000" w:themeColor="text1"/>
          <w:sz w:val="28"/>
          <w:szCs w:val="28"/>
        </w:rPr>
        <w:t>Edge</w:t>
      </w:r>
      <w:r w:rsidRPr="002578C9">
        <w:rPr>
          <w:color w:val="000000" w:themeColor="text1"/>
          <w:sz w:val="28"/>
          <w:szCs w:val="28"/>
          <w:lang w:val="ru-RU"/>
        </w:rPr>
        <w:t xml:space="preserve">, </w:t>
      </w:r>
      <w:r w:rsidRPr="002578C9">
        <w:rPr>
          <w:color w:val="000000" w:themeColor="text1"/>
          <w:sz w:val="28"/>
          <w:szCs w:val="28"/>
        </w:rPr>
        <w:t>UK</w:t>
      </w:r>
      <w:r w:rsidRPr="002578C9">
        <w:rPr>
          <w:color w:val="000000" w:themeColor="text1"/>
          <w:sz w:val="28"/>
          <w:szCs w:val="28"/>
          <w:lang w:val="ru-RU"/>
        </w:rPr>
        <w:t>), где измерительный зонд имеет керамический вал, на конце которого находится рубиновый шар.</w:t>
      </w:r>
      <w:r w:rsidRPr="002578C9">
        <w:rPr>
          <w:color w:val="000000" w:themeColor="text1"/>
          <w:sz w:val="28"/>
          <w:szCs w:val="28"/>
        </w:rPr>
        <w:t> </w:t>
      </w:r>
      <w:r w:rsidRPr="002578C9">
        <w:rPr>
          <w:color w:val="000000" w:themeColor="text1"/>
          <w:sz w:val="28"/>
          <w:szCs w:val="28"/>
          <w:lang w:val="ru-RU"/>
        </w:rPr>
        <w:t>Этот тип сканера можно использовать только на твердых поверхностях, таких как зубной камень, поскольку мягкая поверхность будет либо деформироваться, либо стираться при контакте с зондом.</w:t>
      </w:r>
      <w:r w:rsidRPr="002578C9">
        <w:rPr>
          <w:color w:val="000000" w:themeColor="text1"/>
          <w:sz w:val="28"/>
          <w:szCs w:val="28"/>
        </w:rPr>
        <w:t> </w:t>
      </w:r>
      <w:r w:rsidRPr="002578C9">
        <w:rPr>
          <w:color w:val="000000" w:themeColor="text1"/>
          <w:sz w:val="28"/>
          <w:szCs w:val="28"/>
          <w:lang w:val="ru-RU"/>
        </w:rPr>
        <w:t>Эти сканеры используются в стоматологической лаборатории для получения поверхностного сканирования зубных препаратов.</w:t>
      </w:r>
      <w:r w:rsidRPr="002578C9">
        <w:rPr>
          <w:color w:val="000000" w:themeColor="text1"/>
          <w:sz w:val="28"/>
          <w:szCs w:val="28"/>
        </w:rPr>
        <w:t> </w:t>
      </w:r>
      <w:r w:rsidRPr="002578C9">
        <w:rPr>
          <w:color w:val="000000" w:themeColor="text1"/>
          <w:sz w:val="28"/>
          <w:szCs w:val="28"/>
          <w:lang w:val="ru-RU"/>
        </w:rPr>
        <w:t>Затем 3</w:t>
      </w:r>
      <w:r w:rsidRPr="002578C9">
        <w:rPr>
          <w:color w:val="000000" w:themeColor="text1"/>
          <w:sz w:val="28"/>
          <w:szCs w:val="28"/>
        </w:rPr>
        <w:t>D</w:t>
      </w:r>
      <w:r w:rsidRPr="002578C9">
        <w:rPr>
          <w:color w:val="000000" w:themeColor="text1"/>
          <w:sz w:val="28"/>
          <w:szCs w:val="28"/>
          <w:lang w:val="ru-RU"/>
        </w:rPr>
        <w:t>-информация используется для фрезерования колпачков из глинозема.</w:t>
      </w:r>
      <w:r w:rsidRPr="002578C9">
        <w:rPr>
          <w:color w:val="000000" w:themeColor="text1"/>
          <w:sz w:val="28"/>
          <w:szCs w:val="28"/>
        </w:rPr>
        <w:t> </w:t>
      </w:r>
      <w:r w:rsidRPr="002578C9">
        <w:rPr>
          <w:color w:val="000000" w:themeColor="text1"/>
          <w:sz w:val="28"/>
          <w:szCs w:val="28"/>
          <w:lang w:val="ru-RU"/>
        </w:rPr>
        <w:t xml:space="preserve">Хотя сканирование контактного зонда очень точно, процесс сканирования относительно медленный по </w:t>
      </w:r>
      <w:r w:rsidR="00532FC1" w:rsidRPr="002578C9">
        <w:rPr>
          <w:noProof/>
          <w:color w:val="000000" w:themeColor="text1"/>
          <w:sz w:val="28"/>
          <w:szCs w:val="28"/>
          <w:lang w:val="ru-RU" w:eastAsia="ru-RU"/>
        </w:rPr>
        <w:drawing>
          <wp:anchor distT="152400" distB="152400" distL="152400" distR="152400" simplePos="0" relativeHeight="251659264" behindDoc="0" locked="0" layoutInCell="1" allowOverlap="1" wp14:anchorId="72C8EA34" wp14:editId="20CDD497">
            <wp:simplePos x="0" y="0"/>
            <wp:positionH relativeFrom="margin">
              <wp:posOffset>1595755</wp:posOffset>
            </wp:positionH>
            <wp:positionV relativeFrom="line">
              <wp:posOffset>663575</wp:posOffset>
            </wp:positionV>
            <wp:extent cx="2503805" cy="3756025"/>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каткам.jpg"/>
                    <pic:cNvPicPr>
                      <a:picLocks noChangeAspect="1"/>
                    </pic:cNvPicPr>
                  </pic:nvPicPr>
                  <pic:blipFill>
                    <a:blip r:embed="rId14">
                      <a:extLst/>
                    </a:blip>
                    <a:stretch>
                      <a:fillRect/>
                    </a:stretch>
                  </pic:blipFill>
                  <pic:spPr>
                    <a:xfrm>
                      <a:off x="0" y="0"/>
                      <a:ext cx="2503805" cy="3756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578C9">
        <w:rPr>
          <w:color w:val="000000" w:themeColor="text1"/>
          <w:sz w:val="28"/>
          <w:szCs w:val="28"/>
          <w:lang w:val="ru-RU"/>
        </w:rPr>
        <w:t>сравнению с бесконтактными оптическими системами.</w:t>
      </w:r>
    </w:p>
    <w:p w:rsidR="006023F3" w:rsidRPr="002578C9" w:rsidRDefault="009D3FE4" w:rsidP="00C12EF0">
      <w:pPr>
        <w:spacing w:line="360" w:lineRule="auto"/>
        <w:jc w:val="center"/>
        <w:rPr>
          <w:color w:val="000000" w:themeColor="text1"/>
          <w:sz w:val="28"/>
          <w:szCs w:val="28"/>
          <w:lang w:val="ru-RU"/>
        </w:rPr>
      </w:pPr>
      <w:r w:rsidRPr="002578C9">
        <w:rPr>
          <w:color w:val="000000" w:themeColor="text1"/>
          <w:sz w:val="28"/>
          <w:szCs w:val="28"/>
          <w:lang w:val="ru-RU"/>
        </w:rPr>
        <w:t xml:space="preserve">Рис. </w:t>
      </w:r>
      <w:r w:rsidR="00463094">
        <w:rPr>
          <w:color w:val="000000" w:themeColor="text1"/>
          <w:sz w:val="28"/>
          <w:szCs w:val="28"/>
          <w:lang w:val="ru-RU"/>
        </w:rPr>
        <w:t>5</w:t>
      </w:r>
      <w:r w:rsidR="006023F3" w:rsidRPr="002578C9">
        <w:rPr>
          <w:color w:val="000000" w:themeColor="text1"/>
          <w:sz w:val="28"/>
          <w:szCs w:val="28"/>
          <w:lang w:val="ru-RU"/>
        </w:rPr>
        <w:t xml:space="preserve">. </w:t>
      </w:r>
      <w:r w:rsidR="004004E3" w:rsidRPr="002578C9">
        <w:rPr>
          <w:color w:val="000000" w:themeColor="text1"/>
          <w:sz w:val="28"/>
          <w:szCs w:val="28"/>
          <w:lang w:val="ru-RU"/>
        </w:rPr>
        <w:t xml:space="preserve">Контактный сканер </w:t>
      </w:r>
      <w:r w:rsidR="004004E3" w:rsidRPr="002578C9">
        <w:rPr>
          <w:color w:val="000000" w:themeColor="text1"/>
          <w:sz w:val="28"/>
          <w:szCs w:val="28"/>
        </w:rPr>
        <w:t>Incise</w:t>
      </w:r>
    </w:p>
    <w:p w:rsidR="006023F3" w:rsidRPr="002578C9" w:rsidRDefault="006023F3" w:rsidP="00C12EF0">
      <w:pPr>
        <w:spacing w:line="360" w:lineRule="auto"/>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Бесконтактные оптические сканеры</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Многие 3</w:t>
      </w:r>
      <w:r w:rsidRPr="002578C9">
        <w:rPr>
          <w:color w:val="000000" w:themeColor="text1"/>
          <w:sz w:val="28"/>
          <w:szCs w:val="28"/>
        </w:rPr>
        <w:t>D</w:t>
      </w:r>
      <w:r w:rsidRPr="002578C9">
        <w:rPr>
          <w:color w:val="000000" w:themeColor="text1"/>
          <w:sz w:val="28"/>
          <w:szCs w:val="28"/>
          <w:lang w:val="ru-RU"/>
        </w:rPr>
        <w:t>-лазерные сканеры используют принцип триангуляции, знакомый большинству людей из полей картографии и съемки, для получения трехмерных изображений поверхности.</w:t>
      </w:r>
      <w:r w:rsidRPr="002578C9">
        <w:rPr>
          <w:color w:val="000000" w:themeColor="text1"/>
          <w:sz w:val="28"/>
          <w:szCs w:val="28"/>
        </w:rPr>
        <w:t> </w:t>
      </w:r>
      <w:r w:rsidRPr="002578C9">
        <w:rPr>
          <w:color w:val="000000" w:themeColor="text1"/>
          <w:sz w:val="28"/>
          <w:szCs w:val="28"/>
          <w:lang w:val="ru-RU"/>
        </w:rPr>
        <w:t xml:space="preserve">Лазерный луч падает на поверхность объекта, подлежащего сканированию, и камера-подобное устройство, такое как </w:t>
      </w:r>
      <w:proofErr w:type="gramStart"/>
      <w:r w:rsidRPr="002578C9">
        <w:rPr>
          <w:color w:val="000000" w:themeColor="text1"/>
          <w:sz w:val="28"/>
          <w:szCs w:val="28"/>
          <w:lang w:val="ru-RU"/>
        </w:rPr>
        <w:t>устройство</w:t>
      </w:r>
      <w:proofErr w:type="gramEnd"/>
      <w:r w:rsidRPr="002578C9">
        <w:rPr>
          <w:color w:val="000000" w:themeColor="text1"/>
          <w:sz w:val="28"/>
          <w:szCs w:val="28"/>
          <w:lang w:val="ru-RU"/>
        </w:rPr>
        <w:t xml:space="preserve"> с зарядовой связью или позиционно-чувствительный детектор, используется для записи местоположения точки, в которой лазерный луч ударяет объект.</w:t>
      </w:r>
      <w:r w:rsidRPr="002578C9">
        <w:rPr>
          <w:color w:val="000000" w:themeColor="text1"/>
          <w:sz w:val="28"/>
          <w:szCs w:val="28"/>
        </w:rPr>
        <w:t> </w:t>
      </w:r>
      <w:r w:rsidRPr="002578C9">
        <w:rPr>
          <w:color w:val="000000" w:themeColor="text1"/>
          <w:sz w:val="28"/>
          <w:szCs w:val="28"/>
          <w:lang w:val="ru-RU"/>
        </w:rPr>
        <w:t>Поскольку положения лазера и камеры и угол между ними известны, положение поверхности можно вычислить с помощью простой триангуляции.</w:t>
      </w:r>
      <w:r w:rsidRPr="002578C9">
        <w:rPr>
          <w:color w:val="000000" w:themeColor="text1"/>
          <w:sz w:val="28"/>
          <w:szCs w:val="28"/>
        </w:rPr>
        <w:t> </w:t>
      </w:r>
      <w:r w:rsidRPr="002578C9">
        <w:rPr>
          <w:color w:val="000000" w:themeColor="text1"/>
          <w:sz w:val="28"/>
          <w:szCs w:val="28"/>
          <w:lang w:val="ru-RU"/>
        </w:rPr>
        <w:t>Точность измерения зависит главным образом от точности изображения, полученного с поверхности объекта детектором.</w:t>
      </w:r>
      <w:r w:rsidRPr="002578C9">
        <w:rPr>
          <w:color w:val="000000" w:themeColor="text1"/>
          <w:sz w:val="28"/>
          <w:szCs w:val="28"/>
        </w:rPr>
        <w:t> </w:t>
      </w:r>
      <w:r w:rsidRPr="002578C9">
        <w:rPr>
          <w:color w:val="000000" w:themeColor="text1"/>
          <w:sz w:val="28"/>
          <w:szCs w:val="28"/>
          <w:lang w:val="ru-RU"/>
        </w:rPr>
        <w:t>Однако отражение луча и рассеянный свет повлияют на точность измерения, равно как и различия в топографии и окончании исследуемого объекта относительно калибровочной поверхности.</w:t>
      </w:r>
      <w:r w:rsidRPr="002578C9">
        <w:rPr>
          <w:color w:val="000000" w:themeColor="text1"/>
          <w:sz w:val="28"/>
          <w:szCs w:val="28"/>
        </w:rPr>
        <w:t> </w:t>
      </w:r>
      <w:r w:rsidRPr="002578C9">
        <w:rPr>
          <w:color w:val="000000" w:themeColor="text1"/>
          <w:sz w:val="28"/>
          <w:szCs w:val="28"/>
          <w:lang w:val="ru-RU"/>
        </w:rPr>
        <w:t>Поэтому важно калибровать сканер на поверхности с аналогичными свойствами для объекта, подлежащего сканированию.</w:t>
      </w:r>
      <w:r w:rsidRPr="002578C9">
        <w:rPr>
          <w:color w:val="000000" w:themeColor="text1"/>
          <w:sz w:val="28"/>
          <w:szCs w:val="28"/>
        </w:rPr>
        <w:t> </w:t>
      </w:r>
      <w:r w:rsidRPr="002578C9">
        <w:rPr>
          <w:color w:val="000000" w:themeColor="text1"/>
          <w:sz w:val="28"/>
          <w:szCs w:val="28"/>
          <w:lang w:val="ru-RU"/>
        </w:rPr>
        <w:t>Лазерное сканирование может быть создано из точки, которая постепенно сканируется поверх поверхности объекта, или быстрее, путем визуализации объекта с помощью серии лазерных линий или профилей.</w:t>
      </w:r>
      <w:r w:rsidRPr="002578C9">
        <w:rPr>
          <w:color w:val="000000" w:themeColor="text1"/>
          <w:sz w:val="28"/>
          <w:szCs w:val="28"/>
        </w:rPr>
        <w:t> </w:t>
      </w:r>
      <w:r w:rsidRPr="002578C9">
        <w:rPr>
          <w:color w:val="000000" w:themeColor="text1"/>
          <w:sz w:val="28"/>
          <w:szCs w:val="28"/>
          <w:lang w:val="ru-RU"/>
        </w:rPr>
        <w:t>Потенциальная проблема может возникнуть, когда серия параллельных лазерных линий постепенно сканирует поверхность объекта.</w:t>
      </w:r>
      <w:r w:rsidRPr="002578C9">
        <w:rPr>
          <w:color w:val="000000" w:themeColor="text1"/>
          <w:sz w:val="28"/>
          <w:szCs w:val="28"/>
        </w:rPr>
        <w:t> </w:t>
      </w:r>
      <w:r w:rsidRPr="002578C9">
        <w:rPr>
          <w:color w:val="000000" w:themeColor="text1"/>
          <w:sz w:val="28"/>
          <w:szCs w:val="28"/>
          <w:lang w:val="ru-RU"/>
        </w:rPr>
        <w:t xml:space="preserve">Если происходит крутое изменение поверхности объекта, такое как пустота, так как первая лазерная линия переходит в эту пустоту, она может выйти из места детектора или камеры, что может затем принять вторую лазерную линию, но пройти </w:t>
      </w:r>
      <w:proofErr w:type="gramStart"/>
      <w:r w:rsidRPr="002578C9">
        <w:rPr>
          <w:color w:val="000000" w:themeColor="text1"/>
          <w:sz w:val="28"/>
          <w:szCs w:val="28"/>
          <w:lang w:val="ru-RU"/>
        </w:rPr>
        <w:t>через</w:t>
      </w:r>
      <w:proofErr w:type="gramEnd"/>
      <w:r w:rsidRPr="002578C9">
        <w:rPr>
          <w:color w:val="000000" w:themeColor="text1"/>
          <w:sz w:val="28"/>
          <w:szCs w:val="28"/>
          <w:lang w:val="ru-RU"/>
        </w:rPr>
        <w:t xml:space="preserve"> недействительным,</w:t>
      </w:r>
      <w:r w:rsidRPr="002578C9">
        <w:rPr>
          <w:color w:val="000000" w:themeColor="text1"/>
          <w:sz w:val="28"/>
          <w:szCs w:val="28"/>
        </w:rPr>
        <w:t> </w:t>
      </w:r>
      <w:r w:rsidRPr="002578C9">
        <w:rPr>
          <w:color w:val="000000" w:themeColor="text1"/>
          <w:sz w:val="28"/>
          <w:szCs w:val="28"/>
          <w:lang w:val="ru-RU"/>
        </w:rPr>
        <w:t>как первая строка.</w:t>
      </w:r>
      <w:r w:rsidRPr="002578C9">
        <w:rPr>
          <w:color w:val="000000" w:themeColor="text1"/>
          <w:sz w:val="28"/>
          <w:szCs w:val="28"/>
        </w:rPr>
        <w:t> </w:t>
      </w:r>
      <w:r w:rsidRPr="002578C9">
        <w:rPr>
          <w:color w:val="000000" w:themeColor="text1"/>
          <w:sz w:val="28"/>
          <w:szCs w:val="28"/>
          <w:lang w:val="ru-RU"/>
        </w:rPr>
        <w:t>Ошибки могут возникать, когда изображение восстанавливается компьютерным программным обеспечением.</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Фотограмметрия, как и лазерное сканирование, также использует принципы триангуляции, но вместо лазерного луча использует серию </w:t>
      </w:r>
      <w:r w:rsidRPr="002578C9">
        <w:rPr>
          <w:color w:val="000000" w:themeColor="text1"/>
          <w:sz w:val="28"/>
          <w:szCs w:val="28"/>
          <w:lang w:val="ru-RU"/>
        </w:rPr>
        <w:lastRenderedPageBreak/>
        <w:t>фотографий интересующего объекта.</w:t>
      </w:r>
      <w:r w:rsidRPr="002578C9">
        <w:rPr>
          <w:color w:val="000000" w:themeColor="text1"/>
          <w:sz w:val="28"/>
          <w:szCs w:val="28"/>
        </w:rPr>
        <w:t> </w:t>
      </w:r>
      <w:r w:rsidRPr="002578C9">
        <w:rPr>
          <w:color w:val="000000" w:themeColor="text1"/>
          <w:sz w:val="28"/>
          <w:szCs w:val="28"/>
          <w:lang w:val="ru-RU"/>
        </w:rPr>
        <w:t>Вариации этого метода используют аспекты фотографических изображений, таких как дефокусировка, затенение и масштабирование, которые могут помочь оценить трехмерную форму и глубину.</w:t>
      </w:r>
      <w:r w:rsidRPr="002578C9">
        <w:rPr>
          <w:color w:val="000000" w:themeColor="text1"/>
          <w:sz w:val="28"/>
          <w:szCs w:val="28"/>
        </w:rPr>
        <w:t> </w:t>
      </w:r>
      <w:r w:rsidRPr="002578C9">
        <w:rPr>
          <w:color w:val="000000" w:themeColor="text1"/>
          <w:sz w:val="28"/>
          <w:szCs w:val="28"/>
          <w:lang w:val="ru-RU"/>
        </w:rPr>
        <w:t>Основным недостатком этого метода является то, что невозможно получить плотные точечные облака, необходимые для моделирования поверхности свободной формы и точной реконструкции поверхности САПР.</w:t>
      </w:r>
      <w:r w:rsidRPr="002578C9">
        <w:rPr>
          <w:color w:val="000000" w:themeColor="text1"/>
          <w:sz w:val="28"/>
          <w:szCs w:val="28"/>
        </w:rPr>
        <w:t> </w:t>
      </w:r>
      <w:r w:rsidRPr="002578C9">
        <w:rPr>
          <w:color w:val="000000" w:themeColor="text1"/>
          <w:sz w:val="28"/>
          <w:szCs w:val="28"/>
          <w:lang w:val="ru-RU"/>
        </w:rPr>
        <w:t>Реконструкция приобретенного изображения также может занять много времени.</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Интерферометрические методы могут использовать лазерный или белый свет.</w:t>
      </w:r>
      <w:r w:rsidRPr="002578C9">
        <w:rPr>
          <w:color w:val="000000" w:themeColor="text1"/>
          <w:sz w:val="28"/>
          <w:szCs w:val="28"/>
        </w:rPr>
        <w:t> </w:t>
      </w:r>
      <w:r w:rsidRPr="002578C9">
        <w:rPr>
          <w:color w:val="000000" w:themeColor="text1"/>
          <w:sz w:val="28"/>
          <w:szCs w:val="28"/>
          <w:lang w:val="ru-RU"/>
        </w:rPr>
        <w:t>Интерферометрия использует принцип, согласно которому волны будут взаимодействовать друг с другом, вызывая помехи.</w:t>
      </w:r>
      <w:r w:rsidRPr="002578C9">
        <w:rPr>
          <w:color w:val="000000" w:themeColor="text1"/>
          <w:sz w:val="28"/>
          <w:szCs w:val="28"/>
        </w:rPr>
        <w:t> </w:t>
      </w:r>
      <w:r w:rsidRPr="002578C9">
        <w:rPr>
          <w:color w:val="000000" w:themeColor="text1"/>
          <w:sz w:val="28"/>
          <w:szCs w:val="28"/>
          <w:lang w:val="ru-RU"/>
        </w:rPr>
        <w:t>Если волны полностью находятся в фазе, они усиливают друг друга, но если они совершенно не соответствуют фазе (и равной амплитуды), они отменяют друг друга.</w:t>
      </w:r>
      <w:r w:rsidRPr="002578C9">
        <w:rPr>
          <w:color w:val="000000" w:themeColor="text1"/>
          <w:sz w:val="28"/>
          <w:szCs w:val="28"/>
        </w:rPr>
        <w:t> </w:t>
      </w:r>
      <w:r w:rsidRPr="002578C9">
        <w:rPr>
          <w:color w:val="000000" w:themeColor="text1"/>
          <w:sz w:val="28"/>
          <w:szCs w:val="28"/>
          <w:lang w:val="ru-RU"/>
        </w:rPr>
        <w:t>При измерении интерферометрической формы свет с разными длинами волн (цветов) проецируется вдоль одного луча на поверхность.</w:t>
      </w:r>
      <w:r w:rsidRPr="002578C9">
        <w:rPr>
          <w:color w:val="000000" w:themeColor="text1"/>
          <w:sz w:val="28"/>
          <w:szCs w:val="28"/>
        </w:rPr>
        <w:t> </w:t>
      </w:r>
      <w:r w:rsidRPr="002578C9">
        <w:rPr>
          <w:color w:val="000000" w:themeColor="text1"/>
          <w:sz w:val="28"/>
          <w:szCs w:val="28"/>
          <w:lang w:val="ru-RU"/>
        </w:rPr>
        <w:t>Интерференция между длинами волн зависит от расстояния между источником и поверхностью, поэтому на объекте, который относится к топографии поверхности, образуются полосы темного и светлого.</w:t>
      </w:r>
      <w:r w:rsidRPr="002578C9">
        <w:rPr>
          <w:color w:val="000000" w:themeColor="text1"/>
          <w:sz w:val="28"/>
          <w:szCs w:val="28"/>
        </w:rPr>
        <w:t> </w:t>
      </w:r>
      <w:r w:rsidRPr="002578C9">
        <w:rPr>
          <w:color w:val="000000" w:themeColor="text1"/>
          <w:sz w:val="28"/>
          <w:szCs w:val="28"/>
          <w:lang w:val="ru-RU"/>
        </w:rPr>
        <w:t>Преимущества интерферометрии включают высокое разрешение, большой диапазон,</w:t>
      </w:r>
      <w:r w:rsidRPr="002578C9">
        <w:rPr>
          <w:color w:val="000000" w:themeColor="text1"/>
          <w:sz w:val="28"/>
          <w:szCs w:val="28"/>
        </w:rPr>
        <w:t> </w:t>
      </w:r>
      <w:r w:rsidRPr="002578C9">
        <w:rPr>
          <w:color w:val="000000" w:themeColor="text1"/>
          <w:sz w:val="28"/>
          <w:szCs w:val="28"/>
          <w:lang w:val="ru-RU"/>
        </w:rPr>
        <w:t>и они также относительно нечувствительны к механическим колебаниям.</w:t>
      </w:r>
      <w:r w:rsidRPr="002578C9">
        <w:rPr>
          <w:color w:val="000000" w:themeColor="text1"/>
          <w:sz w:val="28"/>
          <w:szCs w:val="28"/>
        </w:rPr>
        <w:t> </w:t>
      </w:r>
      <w:r w:rsidRPr="002578C9">
        <w:rPr>
          <w:color w:val="000000" w:themeColor="text1"/>
          <w:sz w:val="28"/>
          <w:szCs w:val="28"/>
          <w:lang w:val="ru-RU"/>
        </w:rPr>
        <w:t>Разработаны несколько вариантов (</w:t>
      </w:r>
      <w:r w:rsidRPr="002578C9">
        <w:rPr>
          <w:color w:val="000000" w:themeColor="text1"/>
          <w:sz w:val="28"/>
          <w:szCs w:val="28"/>
        </w:rPr>
        <w:t>Tinschert</w:t>
      </w:r>
      <w:r w:rsidRPr="002578C9">
        <w:rPr>
          <w:color w:val="000000" w:themeColor="text1"/>
          <w:sz w:val="28"/>
          <w:szCs w:val="28"/>
          <w:lang w:val="ru-RU"/>
        </w:rPr>
        <w:t xml:space="preserve"> </w:t>
      </w:r>
      <w:r w:rsidRPr="002578C9">
        <w:rPr>
          <w:color w:val="000000" w:themeColor="text1"/>
          <w:sz w:val="28"/>
          <w:szCs w:val="28"/>
        </w:rPr>
        <w:t>J</w:t>
      </w:r>
      <w:r w:rsidRPr="002578C9">
        <w:rPr>
          <w:color w:val="000000" w:themeColor="text1"/>
          <w:sz w:val="28"/>
          <w:szCs w:val="28"/>
          <w:lang w:val="ru-RU"/>
        </w:rPr>
        <w:t>,</w:t>
      </w:r>
      <w:r w:rsidRPr="002578C9">
        <w:rPr>
          <w:color w:val="000000" w:themeColor="text1"/>
          <w:sz w:val="28"/>
          <w:szCs w:val="28"/>
        </w:rPr>
        <w:t> Natt</w:t>
      </w:r>
      <w:r w:rsidRPr="002578C9">
        <w:rPr>
          <w:color w:val="000000" w:themeColor="text1"/>
          <w:sz w:val="28"/>
          <w:szCs w:val="28"/>
          <w:lang w:val="ru-RU"/>
        </w:rPr>
        <w:t xml:space="preserve"> </w:t>
      </w:r>
      <w:r w:rsidRPr="002578C9">
        <w:rPr>
          <w:color w:val="000000" w:themeColor="text1"/>
          <w:sz w:val="28"/>
          <w:szCs w:val="28"/>
        </w:rPr>
        <w:t>G</w:t>
      </w:r>
      <w:r w:rsidR="00532FC1">
        <w:rPr>
          <w:color w:val="000000" w:themeColor="text1"/>
          <w:sz w:val="28"/>
          <w:szCs w:val="28"/>
          <w:lang w:val="ru-RU"/>
        </w:rPr>
        <w:t>,2004</w:t>
      </w:r>
      <w:r w:rsidRPr="002578C9">
        <w:rPr>
          <w:color w:val="000000" w:themeColor="text1"/>
          <w:sz w:val="28"/>
          <w:szCs w:val="28"/>
          <w:lang w:val="ru-RU"/>
        </w:rPr>
        <w:t>).</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Метод структурированного света использует хорошо охарактеризованное простое изображение, которое проецируется на исследуемую поверхность.</w:t>
      </w:r>
      <w:r w:rsidRPr="002578C9">
        <w:rPr>
          <w:color w:val="000000" w:themeColor="text1"/>
          <w:sz w:val="28"/>
          <w:szCs w:val="28"/>
        </w:rPr>
        <w:t> </w:t>
      </w:r>
      <w:r w:rsidRPr="002578C9">
        <w:rPr>
          <w:color w:val="000000" w:themeColor="text1"/>
          <w:sz w:val="28"/>
          <w:szCs w:val="28"/>
          <w:lang w:val="ru-RU"/>
        </w:rPr>
        <w:t>Это изображение часто представляет собой массив черных (темных) и белых (ярких) линий или «шахматной доски» черно-белых квадратов.</w:t>
      </w:r>
      <w:r w:rsidRPr="002578C9">
        <w:rPr>
          <w:color w:val="000000" w:themeColor="text1"/>
          <w:sz w:val="28"/>
          <w:szCs w:val="28"/>
        </w:rPr>
        <w:t> </w:t>
      </w:r>
      <w:r w:rsidRPr="002578C9">
        <w:rPr>
          <w:color w:val="000000" w:themeColor="text1"/>
          <w:sz w:val="28"/>
          <w:szCs w:val="28"/>
          <w:lang w:val="ru-RU"/>
        </w:rPr>
        <w:t>Если поверхность совершенно не плоская, изображение будет деформироваться.</w:t>
      </w:r>
      <w:r w:rsidRPr="002578C9">
        <w:rPr>
          <w:color w:val="000000" w:themeColor="text1"/>
          <w:sz w:val="28"/>
          <w:szCs w:val="28"/>
        </w:rPr>
        <w:t> </w:t>
      </w:r>
      <w:r w:rsidRPr="002578C9">
        <w:rPr>
          <w:color w:val="000000" w:themeColor="text1"/>
          <w:sz w:val="28"/>
          <w:szCs w:val="28"/>
          <w:lang w:val="ru-RU"/>
        </w:rPr>
        <w:t xml:space="preserve">Поэтому он больше не будет выглядеть как массив строк или квадратов, но будет иметь новый вид, </w:t>
      </w:r>
      <w:r w:rsidRPr="002578C9">
        <w:rPr>
          <w:color w:val="000000" w:themeColor="text1"/>
          <w:sz w:val="28"/>
          <w:szCs w:val="28"/>
          <w:lang w:val="ru-RU"/>
        </w:rPr>
        <w:lastRenderedPageBreak/>
        <w:t>который представляет собой комбинацию или суперпозицию исходного изображения и топографии поверхности.</w:t>
      </w:r>
      <w:r w:rsidRPr="002578C9">
        <w:rPr>
          <w:color w:val="000000" w:themeColor="text1"/>
          <w:sz w:val="28"/>
          <w:szCs w:val="28"/>
        </w:rPr>
        <w:t> </w:t>
      </w:r>
      <w:r w:rsidRPr="002578C9">
        <w:rPr>
          <w:color w:val="000000" w:themeColor="text1"/>
          <w:sz w:val="28"/>
          <w:szCs w:val="28"/>
          <w:lang w:val="ru-RU"/>
        </w:rPr>
        <w:t xml:space="preserve">Образцы изображений, снятые камерой </w:t>
      </w:r>
      <w:r w:rsidRPr="002578C9">
        <w:rPr>
          <w:color w:val="000000" w:themeColor="text1"/>
          <w:sz w:val="28"/>
          <w:szCs w:val="28"/>
        </w:rPr>
        <w:t>CCD</w:t>
      </w:r>
      <w:r w:rsidRPr="002578C9">
        <w:rPr>
          <w:color w:val="000000" w:themeColor="text1"/>
          <w:sz w:val="28"/>
          <w:szCs w:val="28"/>
          <w:lang w:val="ru-RU"/>
        </w:rPr>
        <w:t>, оцифровываются, а распределение фаз в шаблонах получается с помощью методов фазового анализа, таких как преобразования Фурье или методы фазового шага.</w:t>
      </w:r>
      <w:r w:rsidRPr="002578C9">
        <w:rPr>
          <w:color w:val="000000" w:themeColor="text1"/>
          <w:sz w:val="28"/>
          <w:szCs w:val="28"/>
        </w:rPr>
        <w:t> </w:t>
      </w:r>
      <w:r w:rsidRPr="002578C9">
        <w:rPr>
          <w:color w:val="000000" w:themeColor="text1"/>
          <w:sz w:val="28"/>
          <w:szCs w:val="28"/>
          <w:lang w:val="ru-RU"/>
        </w:rPr>
        <w:t>Другими словами, после захвата изображения компьютерный алгоритм используется для «декодирования» топографии поверхности по разности между проецируемым изображением и исходным изображением.</w:t>
      </w:r>
      <w:r w:rsidRPr="002578C9">
        <w:rPr>
          <w:color w:val="000000" w:themeColor="text1"/>
          <w:sz w:val="28"/>
          <w:szCs w:val="28"/>
        </w:rPr>
        <w:t> </w:t>
      </w:r>
      <w:r w:rsidRPr="002578C9">
        <w:rPr>
          <w:color w:val="000000" w:themeColor="text1"/>
          <w:sz w:val="28"/>
          <w:szCs w:val="28"/>
          <w:lang w:val="ru-RU"/>
        </w:rPr>
        <w:t>Основными преимуществами этого метода 3</w:t>
      </w:r>
      <w:r w:rsidRPr="002578C9">
        <w:rPr>
          <w:color w:val="000000" w:themeColor="text1"/>
          <w:sz w:val="28"/>
          <w:szCs w:val="28"/>
        </w:rPr>
        <w:t>D</w:t>
      </w:r>
      <w:r w:rsidRPr="002578C9">
        <w:rPr>
          <w:color w:val="000000" w:themeColor="text1"/>
          <w:sz w:val="28"/>
          <w:szCs w:val="28"/>
          <w:lang w:val="ru-RU"/>
        </w:rPr>
        <w:t>-оптического сканирования являются высокая скорость, низкая стоимость и высокая точность.</w:t>
      </w:r>
      <w:r w:rsidRPr="002578C9">
        <w:rPr>
          <w:color w:val="000000" w:themeColor="text1"/>
          <w:sz w:val="28"/>
          <w:szCs w:val="28"/>
        </w:rPr>
        <w:t> </w:t>
      </w:r>
      <w:r w:rsidRPr="002578C9">
        <w:rPr>
          <w:color w:val="000000" w:themeColor="text1"/>
          <w:sz w:val="28"/>
          <w:szCs w:val="28"/>
          <w:lang w:val="ru-RU"/>
        </w:rPr>
        <w:t>Он используется в системе визуализации изображений 3</w:t>
      </w:r>
      <w:r w:rsidRPr="002578C9">
        <w:rPr>
          <w:color w:val="000000" w:themeColor="text1"/>
          <w:sz w:val="28"/>
          <w:szCs w:val="28"/>
        </w:rPr>
        <w:t>dMd</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Тем не</w:t>
      </w:r>
      <w:r w:rsidRPr="002578C9">
        <w:rPr>
          <w:color w:val="000000" w:themeColor="text1"/>
          <w:sz w:val="28"/>
          <w:szCs w:val="28"/>
        </w:rPr>
        <w:t> </w:t>
      </w:r>
      <w:r w:rsidRPr="002578C9">
        <w:rPr>
          <w:color w:val="000000" w:themeColor="text1"/>
          <w:sz w:val="28"/>
          <w:szCs w:val="28"/>
          <w:lang w:val="ru-RU"/>
        </w:rPr>
        <w:t>менее, этот метод не без проблем</w:t>
      </w:r>
      <w:proofErr w:type="gramStart"/>
      <w:r w:rsidRPr="002578C9">
        <w:rPr>
          <w:color w:val="000000" w:themeColor="text1"/>
          <w:sz w:val="28"/>
          <w:szCs w:val="28"/>
          <w:lang w:val="ru-RU"/>
        </w:rPr>
        <w:t xml:space="preserve"> ,</w:t>
      </w:r>
      <w:proofErr w:type="gramEnd"/>
      <w:r w:rsidRPr="002578C9">
        <w:rPr>
          <w:color w:val="000000" w:themeColor="text1"/>
          <w:sz w:val="28"/>
          <w:szCs w:val="28"/>
        </w:rPr>
        <w:t> </w:t>
      </w:r>
      <w:r w:rsidRPr="002578C9">
        <w:rPr>
          <w:color w:val="000000" w:themeColor="text1"/>
          <w:sz w:val="28"/>
          <w:szCs w:val="28"/>
          <w:lang w:val="ru-RU"/>
        </w:rPr>
        <w:t>как такие вопросы, как затенение и поверхностных отверстия или щели представят проблемы с проекцией изображения и последующим захватом.</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Метод Муарова бахромы - еще одна техника проектирования.</w:t>
      </w:r>
      <w:r w:rsidRPr="002578C9">
        <w:rPr>
          <w:color w:val="000000" w:themeColor="text1"/>
          <w:sz w:val="28"/>
          <w:szCs w:val="28"/>
        </w:rPr>
        <w:t> </w:t>
      </w:r>
      <w:r w:rsidRPr="002578C9">
        <w:rPr>
          <w:color w:val="000000" w:themeColor="text1"/>
          <w:sz w:val="28"/>
          <w:szCs w:val="28"/>
          <w:lang w:val="ru-RU"/>
        </w:rPr>
        <w:t>Здесь свет, проецируемый на интересующую поверхность, проходит через решетку.</w:t>
      </w:r>
      <w:r w:rsidRPr="002578C9">
        <w:rPr>
          <w:color w:val="000000" w:themeColor="text1"/>
          <w:sz w:val="28"/>
          <w:szCs w:val="28"/>
        </w:rPr>
        <w:t> </w:t>
      </w:r>
      <w:r w:rsidRPr="002578C9">
        <w:rPr>
          <w:color w:val="000000" w:themeColor="text1"/>
          <w:sz w:val="28"/>
          <w:szCs w:val="28"/>
          <w:lang w:val="ru-RU"/>
        </w:rPr>
        <w:t>Проецируемое изображение подбирается камерой после того, как свет прошел через идентичную опорную решетку.</w:t>
      </w:r>
      <w:r w:rsidRPr="002578C9">
        <w:rPr>
          <w:color w:val="000000" w:themeColor="text1"/>
          <w:sz w:val="28"/>
          <w:szCs w:val="28"/>
        </w:rPr>
        <w:t> </w:t>
      </w:r>
      <w:r w:rsidRPr="002578C9">
        <w:rPr>
          <w:color w:val="000000" w:themeColor="text1"/>
          <w:sz w:val="28"/>
          <w:szCs w:val="28"/>
          <w:lang w:val="ru-RU"/>
        </w:rPr>
        <w:t>Интерференционную картину, созданную в виде линий на поверхности объекта, можно использовать для создания 3</w:t>
      </w:r>
      <w:r w:rsidRPr="002578C9">
        <w:rPr>
          <w:color w:val="000000" w:themeColor="text1"/>
          <w:sz w:val="28"/>
          <w:szCs w:val="28"/>
        </w:rPr>
        <w:t>D</w:t>
      </w:r>
      <w:r w:rsidRPr="002578C9">
        <w:rPr>
          <w:color w:val="000000" w:themeColor="text1"/>
          <w:sz w:val="28"/>
          <w:szCs w:val="28"/>
          <w:lang w:val="ru-RU"/>
        </w:rPr>
        <w:t>-изображения поверхности, еще раз используя методы триангуляции, зависящие от положения света и камеры.</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Преобразование данных отсканированного изображения в формат, который можно использовать клинически.</w:t>
      </w:r>
    </w:p>
    <w:p w:rsidR="00A47D52" w:rsidRPr="002578C9" w:rsidRDefault="00443C81" w:rsidP="00691BDB">
      <w:pPr>
        <w:spacing w:line="360" w:lineRule="auto"/>
        <w:ind w:firstLine="720"/>
        <w:jc w:val="both"/>
        <w:rPr>
          <w:color w:val="000000" w:themeColor="text1"/>
          <w:sz w:val="28"/>
          <w:szCs w:val="28"/>
          <w:lang w:val="ru-RU"/>
        </w:rPr>
      </w:pPr>
      <w:r w:rsidRPr="002578C9">
        <w:rPr>
          <w:color w:val="000000" w:themeColor="text1"/>
          <w:sz w:val="28"/>
          <w:szCs w:val="28"/>
          <w:lang w:val="ru-RU"/>
        </w:rPr>
        <w:t>Необработанные данные, полученные из 3</w:t>
      </w:r>
      <w:r w:rsidRPr="002578C9">
        <w:rPr>
          <w:color w:val="000000" w:themeColor="text1"/>
          <w:sz w:val="28"/>
          <w:szCs w:val="28"/>
        </w:rPr>
        <w:t>D</w:t>
      </w:r>
      <w:r w:rsidRPr="002578C9">
        <w:rPr>
          <w:color w:val="000000" w:themeColor="text1"/>
          <w:sz w:val="28"/>
          <w:szCs w:val="28"/>
          <w:lang w:val="ru-RU"/>
        </w:rPr>
        <w:t>-сканера, обычно представляют собой облако точек, которое представляет 3</w:t>
      </w:r>
      <w:r w:rsidRPr="002578C9">
        <w:rPr>
          <w:color w:val="000000" w:themeColor="text1"/>
          <w:sz w:val="28"/>
          <w:szCs w:val="28"/>
        </w:rPr>
        <w:t>D</w:t>
      </w:r>
      <w:r w:rsidRPr="002578C9">
        <w:rPr>
          <w:color w:val="000000" w:themeColor="text1"/>
          <w:sz w:val="28"/>
          <w:szCs w:val="28"/>
          <w:lang w:val="ru-RU"/>
        </w:rPr>
        <w:t xml:space="preserve">-координаты в плоскостях </w:t>
      </w:r>
      <w:r w:rsidRPr="002578C9">
        <w:rPr>
          <w:color w:val="000000" w:themeColor="text1"/>
          <w:sz w:val="28"/>
          <w:szCs w:val="28"/>
        </w:rPr>
        <w:t>x</w:t>
      </w:r>
      <w:r w:rsidRPr="002578C9">
        <w:rPr>
          <w:color w:val="000000" w:themeColor="text1"/>
          <w:sz w:val="28"/>
          <w:szCs w:val="28"/>
          <w:lang w:val="ru-RU"/>
        </w:rPr>
        <w:t xml:space="preserve">, </w:t>
      </w:r>
      <w:r w:rsidRPr="002578C9">
        <w:rPr>
          <w:color w:val="000000" w:themeColor="text1"/>
          <w:sz w:val="28"/>
          <w:szCs w:val="28"/>
        </w:rPr>
        <w:t>y</w:t>
      </w:r>
      <w:r w:rsidRPr="002578C9">
        <w:rPr>
          <w:color w:val="000000" w:themeColor="text1"/>
          <w:sz w:val="28"/>
          <w:szCs w:val="28"/>
          <w:lang w:val="ru-RU"/>
        </w:rPr>
        <w:t xml:space="preserve"> и </w:t>
      </w:r>
      <w:r w:rsidRPr="002578C9">
        <w:rPr>
          <w:color w:val="000000" w:themeColor="text1"/>
          <w:sz w:val="28"/>
          <w:szCs w:val="28"/>
        </w:rPr>
        <w:t>z</w:t>
      </w:r>
      <w:r w:rsidR="009D3FE4" w:rsidRPr="002578C9">
        <w:rPr>
          <w:color w:val="000000" w:themeColor="text1"/>
          <w:sz w:val="28"/>
          <w:szCs w:val="28"/>
          <w:lang w:val="ru-RU"/>
        </w:rPr>
        <w:t xml:space="preserve"> оцифрованной поверхности (рис.12</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Как следует из названия, это представление каждого из точек данных, полученных с поверхности изображения.</w:t>
      </w:r>
      <w:r w:rsidRPr="002578C9">
        <w:rPr>
          <w:color w:val="000000" w:themeColor="text1"/>
          <w:sz w:val="28"/>
          <w:szCs w:val="28"/>
        </w:rPr>
        <w:t> </w:t>
      </w:r>
      <w:r w:rsidRPr="002578C9">
        <w:rPr>
          <w:color w:val="000000" w:themeColor="text1"/>
          <w:sz w:val="28"/>
          <w:szCs w:val="28"/>
          <w:lang w:val="ru-RU"/>
        </w:rPr>
        <w:t xml:space="preserve">Плотность точечного облака и, следовательно, то, насколько точно он представляет отображаемую поверхность, зависит </w:t>
      </w:r>
      <w:r w:rsidRPr="002578C9">
        <w:rPr>
          <w:color w:val="000000" w:themeColor="text1"/>
          <w:sz w:val="28"/>
          <w:szCs w:val="28"/>
          <w:lang w:val="ru-RU"/>
        </w:rPr>
        <w:lastRenderedPageBreak/>
        <w:t>от множества факторов.</w:t>
      </w:r>
      <w:r w:rsidRPr="002578C9">
        <w:rPr>
          <w:color w:val="000000" w:themeColor="text1"/>
          <w:sz w:val="28"/>
          <w:szCs w:val="28"/>
        </w:rPr>
        <w:t> </w:t>
      </w:r>
      <w:r w:rsidRPr="002578C9">
        <w:rPr>
          <w:color w:val="000000" w:themeColor="text1"/>
          <w:sz w:val="28"/>
          <w:szCs w:val="28"/>
          <w:lang w:val="ru-RU"/>
        </w:rPr>
        <w:t>Они будут включать в себя возможности конкретного сканера, как с точки зрения его аппаратного и программного обеспечения, так и использования его оператором и времени сканирования.</w:t>
      </w:r>
      <w:r w:rsidRPr="002578C9">
        <w:rPr>
          <w:color w:val="000000" w:themeColor="text1"/>
          <w:sz w:val="28"/>
          <w:szCs w:val="28"/>
        </w:rPr>
        <w:t> </w:t>
      </w:r>
      <w:r w:rsidRPr="002578C9">
        <w:rPr>
          <w:color w:val="000000" w:themeColor="text1"/>
          <w:sz w:val="28"/>
          <w:szCs w:val="28"/>
          <w:lang w:val="ru-RU"/>
        </w:rPr>
        <w:t>Отсутствующие данные в облаке точек, например, в результате подреза, могут создавать проблемы при попытке точно представлять исходную поверхность изображения.</w:t>
      </w:r>
      <w:r w:rsidRPr="002578C9">
        <w:rPr>
          <w:color w:val="000000" w:themeColor="text1"/>
          <w:sz w:val="28"/>
          <w:szCs w:val="28"/>
        </w:rPr>
        <w:t> </w:t>
      </w:r>
      <w:r w:rsidRPr="002578C9">
        <w:rPr>
          <w:color w:val="000000" w:themeColor="text1"/>
          <w:sz w:val="28"/>
          <w:szCs w:val="28"/>
          <w:lang w:val="ru-RU"/>
        </w:rPr>
        <w:t>Нетрудно видеть, что приобретение точек 3</w:t>
      </w:r>
      <w:r w:rsidRPr="002578C9">
        <w:rPr>
          <w:color w:val="000000" w:themeColor="text1"/>
          <w:sz w:val="28"/>
          <w:szCs w:val="28"/>
        </w:rPr>
        <w:t>D</w:t>
      </w:r>
      <w:r w:rsidRPr="002578C9">
        <w:rPr>
          <w:color w:val="000000" w:themeColor="text1"/>
          <w:sz w:val="28"/>
          <w:szCs w:val="28"/>
          <w:lang w:val="ru-RU"/>
        </w:rPr>
        <w:t>-данных для создания подходящего плотного облака точек без недостающих данных может быть трудоемким процессом и может потребовать многократного сканирования из разных направлений (</w:t>
      </w:r>
      <w:r w:rsidRPr="002578C9">
        <w:rPr>
          <w:color w:val="000000" w:themeColor="text1"/>
          <w:sz w:val="28"/>
          <w:szCs w:val="28"/>
        </w:rPr>
        <w:t>Reiss</w:t>
      </w:r>
      <w:r w:rsidRPr="002578C9">
        <w:rPr>
          <w:color w:val="000000" w:themeColor="text1"/>
          <w:sz w:val="28"/>
          <w:szCs w:val="28"/>
          <w:lang w:val="ru-RU"/>
        </w:rPr>
        <w:t xml:space="preserve"> </w:t>
      </w:r>
      <w:r w:rsidRPr="002578C9">
        <w:rPr>
          <w:color w:val="000000" w:themeColor="text1"/>
          <w:sz w:val="28"/>
          <w:szCs w:val="28"/>
        </w:rPr>
        <w:t>B</w:t>
      </w:r>
      <w:r w:rsidR="00532FC1">
        <w:rPr>
          <w:color w:val="000000" w:themeColor="text1"/>
          <w:sz w:val="28"/>
          <w:szCs w:val="28"/>
          <w:lang w:val="ru-RU"/>
        </w:rPr>
        <w:t>, 2007</w:t>
      </w:r>
      <w:r w:rsidRPr="002578C9">
        <w:rPr>
          <w:color w:val="000000" w:themeColor="text1"/>
          <w:sz w:val="28"/>
          <w:szCs w:val="28"/>
          <w:lang w:val="ru-RU"/>
        </w:rPr>
        <w:t>).</w:t>
      </w:r>
    </w:p>
    <w:p w:rsidR="004004E3" w:rsidRPr="002578C9" w:rsidRDefault="004004E3" w:rsidP="00C12EF0">
      <w:pPr>
        <w:spacing w:line="360" w:lineRule="auto"/>
        <w:ind w:firstLine="720"/>
        <w:jc w:val="both"/>
        <w:rPr>
          <w:color w:val="000000" w:themeColor="text1"/>
          <w:sz w:val="28"/>
          <w:szCs w:val="28"/>
          <w:lang w:val="ru-RU"/>
        </w:rPr>
      </w:pPr>
    </w:p>
    <w:p w:rsidR="004004E3" w:rsidRPr="002578C9" w:rsidRDefault="004004E3" w:rsidP="00C12EF0">
      <w:pPr>
        <w:spacing w:line="360" w:lineRule="auto"/>
        <w:jc w:val="both"/>
        <w:rPr>
          <w:color w:val="000000" w:themeColor="text1"/>
          <w:sz w:val="28"/>
          <w:szCs w:val="28"/>
          <w:lang w:val="ru-RU"/>
        </w:rPr>
      </w:pPr>
      <w:r w:rsidRPr="002578C9">
        <w:rPr>
          <w:noProof/>
          <w:color w:val="000000" w:themeColor="text1"/>
          <w:sz w:val="28"/>
          <w:szCs w:val="28"/>
          <w:lang w:val="ru-RU" w:eastAsia="ru-RU"/>
        </w:rPr>
        <w:drawing>
          <wp:anchor distT="152400" distB="152400" distL="152400" distR="152400" simplePos="0" relativeHeight="251660288" behindDoc="0" locked="0" layoutInCell="1" allowOverlap="1" wp14:anchorId="13615689" wp14:editId="184189A8">
            <wp:simplePos x="0" y="0"/>
            <wp:positionH relativeFrom="margin">
              <wp:posOffset>1812925</wp:posOffset>
            </wp:positionH>
            <wp:positionV relativeFrom="line">
              <wp:posOffset>20320</wp:posOffset>
            </wp:positionV>
            <wp:extent cx="2176145" cy="1501140"/>
            <wp:effectExtent l="0" t="0" r="0" b="381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кадкам1.jpg"/>
                    <pic:cNvPicPr>
                      <a:picLocks noChangeAspect="1"/>
                    </pic:cNvPicPr>
                  </pic:nvPicPr>
                  <pic:blipFill>
                    <a:blip r:embed="rId15">
                      <a:extLst/>
                    </a:blip>
                    <a:stretch>
                      <a:fillRect/>
                    </a:stretch>
                  </pic:blipFill>
                  <pic:spPr>
                    <a:xfrm>
                      <a:off x="0" y="0"/>
                      <a:ext cx="2176145" cy="1501140"/>
                    </a:xfrm>
                    <a:prstGeom prst="rect">
                      <a:avLst/>
                    </a:prstGeom>
                    <a:ln w="12700" cap="flat">
                      <a:noFill/>
                      <a:miter lim="400000"/>
                    </a:ln>
                    <a:effectLst/>
                  </pic:spPr>
                </pic:pic>
              </a:graphicData>
            </a:graphic>
          </wp:anchor>
        </w:drawing>
      </w:r>
    </w:p>
    <w:p w:rsidR="004004E3" w:rsidRPr="002578C9" w:rsidRDefault="004004E3" w:rsidP="00C12EF0">
      <w:pPr>
        <w:spacing w:line="360" w:lineRule="auto"/>
        <w:jc w:val="both"/>
        <w:rPr>
          <w:color w:val="000000" w:themeColor="text1"/>
          <w:sz w:val="28"/>
          <w:szCs w:val="28"/>
          <w:lang w:val="ru-RU"/>
        </w:rPr>
      </w:pPr>
    </w:p>
    <w:p w:rsidR="004004E3" w:rsidRPr="002578C9" w:rsidRDefault="004004E3" w:rsidP="00C12EF0">
      <w:pPr>
        <w:spacing w:line="360" w:lineRule="auto"/>
        <w:jc w:val="both"/>
        <w:rPr>
          <w:color w:val="000000" w:themeColor="text1"/>
          <w:sz w:val="28"/>
          <w:szCs w:val="28"/>
          <w:lang w:val="ru-RU"/>
        </w:rPr>
      </w:pPr>
    </w:p>
    <w:p w:rsidR="004004E3" w:rsidRPr="002578C9" w:rsidRDefault="004004E3" w:rsidP="00C12EF0">
      <w:pPr>
        <w:spacing w:line="360" w:lineRule="auto"/>
        <w:jc w:val="both"/>
        <w:rPr>
          <w:color w:val="000000" w:themeColor="text1"/>
          <w:sz w:val="28"/>
          <w:szCs w:val="28"/>
          <w:lang w:val="ru-RU"/>
        </w:rPr>
      </w:pPr>
    </w:p>
    <w:p w:rsidR="004004E3" w:rsidRPr="002578C9" w:rsidRDefault="004004E3" w:rsidP="00C12EF0">
      <w:pPr>
        <w:spacing w:line="360" w:lineRule="auto"/>
        <w:jc w:val="both"/>
        <w:rPr>
          <w:color w:val="000000" w:themeColor="text1"/>
          <w:sz w:val="28"/>
          <w:szCs w:val="28"/>
          <w:lang w:val="ru-RU"/>
        </w:rPr>
      </w:pPr>
    </w:p>
    <w:p w:rsidR="004004E3" w:rsidRPr="002578C9" w:rsidRDefault="009D3FE4"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463094">
        <w:rPr>
          <w:rFonts w:ascii="Times New Roman" w:hAnsi="Times New Roman" w:cs="Times New Roman"/>
          <w:color w:val="000000" w:themeColor="text1"/>
          <w:sz w:val="28"/>
          <w:szCs w:val="28"/>
        </w:rPr>
        <w:t>6</w:t>
      </w:r>
      <w:r w:rsidR="004004E3" w:rsidRPr="002578C9">
        <w:rPr>
          <w:rFonts w:ascii="Times New Roman" w:hAnsi="Times New Roman" w:cs="Times New Roman"/>
          <w:color w:val="000000" w:themeColor="text1"/>
          <w:sz w:val="28"/>
          <w:szCs w:val="28"/>
        </w:rPr>
        <w:t>.</w:t>
      </w:r>
      <w:r w:rsidR="00463094">
        <w:rPr>
          <w:rFonts w:ascii="Times New Roman" w:hAnsi="Times New Roman" w:cs="Times New Roman"/>
          <w:color w:val="000000" w:themeColor="text1"/>
          <w:sz w:val="28"/>
          <w:szCs w:val="28"/>
        </w:rPr>
        <w:t xml:space="preserve"> </w:t>
      </w:r>
      <w:r w:rsidR="004004E3" w:rsidRPr="002578C9">
        <w:rPr>
          <w:rFonts w:ascii="Times New Roman" w:hAnsi="Times New Roman" w:cs="Times New Roman"/>
          <w:color w:val="000000" w:themeColor="text1"/>
          <w:sz w:val="28"/>
          <w:szCs w:val="28"/>
        </w:rPr>
        <w:t>3</w:t>
      </w:r>
      <w:r w:rsidR="004004E3" w:rsidRPr="002578C9">
        <w:rPr>
          <w:rFonts w:ascii="Times New Roman" w:hAnsi="Times New Roman" w:cs="Times New Roman"/>
          <w:color w:val="000000" w:themeColor="text1"/>
          <w:sz w:val="28"/>
          <w:szCs w:val="28"/>
          <w:lang w:val="en-US"/>
        </w:rPr>
        <w:t>D</w:t>
      </w:r>
      <w:r w:rsidR="004004E3" w:rsidRPr="002578C9">
        <w:rPr>
          <w:rFonts w:ascii="Times New Roman" w:hAnsi="Times New Roman" w:cs="Times New Roman"/>
          <w:color w:val="000000" w:themeColor="text1"/>
          <w:sz w:val="28"/>
          <w:szCs w:val="28"/>
        </w:rPr>
        <w:t>-координаты в плоскостях</w:t>
      </w:r>
    </w:p>
    <w:p w:rsidR="004004E3" w:rsidRPr="002578C9" w:rsidRDefault="004004E3" w:rsidP="00C12EF0">
      <w:pPr>
        <w:spacing w:line="360" w:lineRule="auto"/>
        <w:ind w:firstLine="720"/>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Производство облака точек позволяет наблюдателю, в данном случае стоматологу, исследовать и манипулировать виртуальным трехмерным изображением на экране компьютера.</w:t>
      </w:r>
      <w:r w:rsidRPr="002578C9">
        <w:rPr>
          <w:color w:val="000000" w:themeColor="text1"/>
          <w:sz w:val="28"/>
          <w:szCs w:val="28"/>
        </w:rPr>
        <w:t> </w:t>
      </w:r>
      <w:r w:rsidRPr="002578C9">
        <w:rPr>
          <w:color w:val="000000" w:themeColor="text1"/>
          <w:sz w:val="28"/>
          <w:szCs w:val="28"/>
          <w:lang w:val="ru-RU"/>
        </w:rPr>
        <w:t>Тем не</w:t>
      </w:r>
      <w:r w:rsidRPr="002578C9">
        <w:rPr>
          <w:color w:val="000000" w:themeColor="text1"/>
          <w:sz w:val="28"/>
          <w:szCs w:val="28"/>
        </w:rPr>
        <w:t> </w:t>
      </w:r>
      <w:r w:rsidRPr="002578C9">
        <w:rPr>
          <w:color w:val="000000" w:themeColor="text1"/>
          <w:sz w:val="28"/>
          <w:szCs w:val="28"/>
          <w:lang w:val="ru-RU"/>
        </w:rPr>
        <w:t>менее, хотя это может быть относительно</w:t>
      </w:r>
      <w:r w:rsidR="00532FC1">
        <w:rPr>
          <w:color w:val="000000" w:themeColor="text1"/>
          <w:sz w:val="28"/>
          <w:szCs w:val="28"/>
          <w:lang w:val="ru-RU"/>
        </w:rPr>
        <w:t>,</w:t>
      </w:r>
      <w:r w:rsidRPr="002578C9">
        <w:rPr>
          <w:color w:val="000000" w:themeColor="text1"/>
          <w:sz w:val="28"/>
          <w:szCs w:val="28"/>
          <w:lang w:val="ru-RU"/>
        </w:rPr>
        <w:t xml:space="preserve"> легко визуализировать зуб или зубы, как представлено облаком точек в одном направлении, когда та же самая точка помутнения изображения просматривается с другого направления</w:t>
      </w:r>
      <w:r w:rsidR="00532FC1">
        <w:rPr>
          <w:color w:val="000000" w:themeColor="text1"/>
          <w:sz w:val="28"/>
          <w:szCs w:val="28"/>
          <w:lang w:val="ru-RU"/>
        </w:rPr>
        <w:t>,</w:t>
      </w:r>
      <w:r w:rsidRPr="002578C9">
        <w:rPr>
          <w:color w:val="000000" w:themeColor="text1"/>
          <w:sz w:val="28"/>
          <w:szCs w:val="28"/>
          <w:lang w:val="ru-RU"/>
        </w:rPr>
        <w:t xml:space="preserve"> оно не может быть столь же легко визуализировать.</w:t>
      </w:r>
      <w:r w:rsidRPr="002578C9">
        <w:rPr>
          <w:color w:val="000000" w:themeColor="text1"/>
          <w:sz w:val="28"/>
          <w:szCs w:val="28"/>
        </w:rPr>
        <w:t> </w:t>
      </w:r>
      <w:proofErr w:type="gramStart"/>
      <w:r w:rsidRPr="002578C9">
        <w:rPr>
          <w:color w:val="000000" w:themeColor="text1"/>
          <w:sz w:val="28"/>
          <w:szCs w:val="28"/>
          <w:lang w:val="ru-RU"/>
        </w:rPr>
        <w:t>Чтобы сделать процесс визуализации более интуитивным, компьютеризированная полигонизация облака точек используется для изготовления виртуальной поверхности из данных сканирования.</w:t>
      </w:r>
      <w:proofErr w:type="gramEnd"/>
      <w:r w:rsidRPr="002578C9">
        <w:rPr>
          <w:color w:val="000000" w:themeColor="text1"/>
          <w:sz w:val="28"/>
          <w:szCs w:val="28"/>
        </w:rPr>
        <w:t> </w:t>
      </w:r>
      <w:r w:rsidRPr="002578C9">
        <w:rPr>
          <w:color w:val="000000" w:themeColor="text1"/>
          <w:sz w:val="28"/>
          <w:szCs w:val="28"/>
          <w:lang w:val="ru-RU"/>
        </w:rPr>
        <w:t>В этом процессе точки данных связаны с соседними точками внутри облака для создания многоугольной сетки.</w:t>
      </w:r>
      <w:r w:rsidRPr="002578C9">
        <w:rPr>
          <w:color w:val="000000" w:themeColor="text1"/>
          <w:sz w:val="28"/>
          <w:szCs w:val="28"/>
        </w:rPr>
        <w:t> </w:t>
      </w:r>
      <w:r w:rsidRPr="002578C9">
        <w:rPr>
          <w:color w:val="000000" w:themeColor="text1"/>
          <w:sz w:val="28"/>
          <w:szCs w:val="28"/>
          <w:lang w:val="ru-RU"/>
        </w:rPr>
        <w:t xml:space="preserve">Многоугольная </w:t>
      </w:r>
      <w:r w:rsidRPr="002578C9">
        <w:rPr>
          <w:color w:val="000000" w:themeColor="text1"/>
          <w:sz w:val="28"/>
          <w:szCs w:val="28"/>
          <w:lang w:val="ru-RU"/>
        </w:rPr>
        <w:lastRenderedPageBreak/>
        <w:t>сетка обычно состоит из треугольников, соединяющих три соседние точки данных внутри облака.</w:t>
      </w:r>
      <w:r w:rsidRPr="002578C9">
        <w:rPr>
          <w:color w:val="000000" w:themeColor="text1"/>
          <w:sz w:val="28"/>
          <w:szCs w:val="28"/>
        </w:rPr>
        <w:t> </w:t>
      </w:r>
      <w:r w:rsidRPr="002578C9">
        <w:rPr>
          <w:color w:val="000000" w:themeColor="text1"/>
          <w:sz w:val="28"/>
          <w:szCs w:val="28"/>
          <w:lang w:val="ru-RU"/>
        </w:rPr>
        <w:t>Таким образом, поверхность отсканированного объекта представляется в виде ряда плоских многоугольников, которые в закрытом состоянии, хотя и более легкие для просмотра, чем облако точек, все еще могут затруднить визуализацию поверхности.</w:t>
      </w:r>
      <w:r w:rsidRPr="002578C9">
        <w:rPr>
          <w:color w:val="000000" w:themeColor="text1"/>
          <w:sz w:val="28"/>
          <w:szCs w:val="28"/>
        </w:rPr>
        <w:t> </w:t>
      </w:r>
      <w:r w:rsidRPr="002578C9">
        <w:rPr>
          <w:color w:val="000000" w:themeColor="text1"/>
          <w:sz w:val="28"/>
          <w:szCs w:val="28"/>
          <w:lang w:val="ru-RU"/>
        </w:rPr>
        <w:t>Кроме того, он также не будет воспроизводить оригинальную относительно гладкую поверхность сканируемого объекта.</w:t>
      </w:r>
      <w:r w:rsidRPr="002578C9">
        <w:rPr>
          <w:color w:val="000000" w:themeColor="text1"/>
          <w:sz w:val="28"/>
          <w:szCs w:val="28"/>
        </w:rPr>
        <w:t> </w:t>
      </w:r>
      <w:r w:rsidRPr="002578C9">
        <w:rPr>
          <w:color w:val="000000" w:themeColor="text1"/>
          <w:sz w:val="28"/>
          <w:szCs w:val="28"/>
          <w:lang w:val="ru-RU"/>
        </w:rPr>
        <w:t>Это, очевидно, будет в значительной степени зависеть от плотности точечного облака.</w:t>
      </w:r>
      <w:r w:rsidRPr="002578C9">
        <w:rPr>
          <w:color w:val="000000" w:themeColor="text1"/>
          <w:sz w:val="28"/>
          <w:szCs w:val="28"/>
        </w:rPr>
        <w:t> </w:t>
      </w:r>
      <w:r w:rsidRPr="002578C9">
        <w:rPr>
          <w:color w:val="000000" w:themeColor="text1"/>
          <w:sz w:val="28"/>
          <w:szCs w:val="28"/>
          <w:lang w:val="ru-RU"/>
        </w:rPr>
        <w:t>Чем больше плотность, тем точнее и проще визуализация поверхности.</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Хотя программное обеспечение может создавать многоугольную сетку из одного большого отсканированного изображения, часто процесс восстановления поверхности начинается с того, что облако точек разделено на несколько признаков (например, молярное, премолярное, резцовое и т. Д.).</w:t>
      </w:r>
      <w:r w:rsidRPr="002578C9">
        <w:rPr>
          <w:color w:val="000000" w:themeColor="text1"/>
          <w:sz w:val="28"/>
          <w:szCs w:val="28"/>
        </w:rPr>
        <w:t> </w:t>
      </w:r>
      <w:r w:rsidRPr="002578C9">
        <w:rPr>
          <w:color w:val="000000" w:themeColor="text1"/>
          <w:sz w:val="28"/>
          <w:szCs w:val="28"/>
          <w:lang w:val="ru-RU"/>
        </w:rPr>
        <w:t>Для каждой из этих индивидуальных особенностей создается полигонированная поверхность.</w:t>
      </w:r>
      <w:r w:rsidRPr="002578C9">
        <w:rPr>
          <w:color w:val="000000" w:themeColor="text1"/>
          <w:sz w:val="28"/>
          <w:szCs w:val="28"/>
        </w:rPr>
        <w:t> </w:t>
      </w:r>
      <w:r w:rsidRPr="002578C9">
        <w:rPr>
          <w:color w:val="000000" w:themeColor="text1"/>
          <w:sz w:val="28"/>
          <w:szCs w:val="28"/>
          <w:lang w:val="ru-RU"/>
        </w:rPr>
        <w:t>Как только это будет сделано, каждый из них может быть затенен и текстурирован, чтобы создать реалистичный вид, а отдельные отсканированные и обработанные компоненты были собраны для создания окончательного изображения.</w:t>
      </w:r>
      <w:r w:rsidRPr="002578C9">
        <w:rPr>
          <w:color w:val="000000" w:themeColor="text1"/>
          <w:sz w:val="28"/>
          <w:szCs w:val="28"/>
        </w:rPr>
        <w:t> </w:t>
      </w:r>
      <w:r w:rsidRPr="002578C9">
        <w:rPr>
          <w:color w:val="000000" w:themeColor="text1"/>
          <w:sz w:val="28"/>
          <w:szCs w:val="28"/>
          <w:lang w:val="ru-RU"/>
        </w:rPr>
        <w:t>Существуют различные типы затенения, которые могут быть применены к такой визуализированной поверхности с примерами, которые являются затенением Гуро и Фонга.</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Следует помнить, что конечное изображение, созданное любой техникой - когда оно сделано из облака точек, будет иметь области внутри него, где нет данных о сканируемой поверхности.</w:t>
      </w:r>
      <w:r w:rsidRPr="002578C9">
        <w:rPr>
          <w:color w:val="000000" w:themeColor="text1"/>
          <w:sz w:val="28"/>
          <w:szCs w:val="28"/>
        </w:rPr>
        <w:t> </w:t>
      </w:r>
      <w:r w:rsidRPr="002578C9">
        <w:rPr>
          <w:color w:val="000000" w:themeColor="text1"/>
          <w:sz w:val="28"/>
          <w:szCs w:val="28"/>
          <w:lang w:val="ru-RU"/>
        </w:rPr>
        <w:t>Это связано с тем, что сбор данных не является по-настоящему непрерывным, но состоит из дискретных точек данных.</w:t>
      </w:r>
      <w:r w:rsidRPr="002578C9">
        <w:rPr>
          <w:color w:val="000000" w:themeColor="text1"/>
          <w:sz w:val="28"/>
          <w:szCs w:val="28"/>
        </w:rPr>
        <w:t> </w:t>
      </w:r>
      <w:r w:rsidRPr="002578C9">
        <w:rPr>
          <w:color w:val="000000" w:themeColor="text1"/>
          <w:sz w:val="28"/>
          <w:szCs w:val="28"/>
          <w:lang w:val="ru-RU"/>
        </w:rPr>
        <w:t>Поэтому то, что мы видим в любом конечном изображении, может быть не истинным представлением поверхности объекта.</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Производство многоугольной сетки, а затем дальнейшая обработка поверхности последующей обработки основывается на согласованном наборе данных облачных точек, без пропущенных точек данных.</w:t>
      </w:r>
      <w:r w:rsidRPr="002578C9">
        <w:rPr>
          <w:color w:val="000000" w:themeColor="text1"/>
          <w:sz w:val="28"/>
          <w:szCs w:val="28"/>
        </w:rPr>
        <w:t> </w:t>
      </w:r>
      <w:r w:rsidRPr="002578C9">
        <w:rPr>
          <w:color w:val="000000" w:themeColor="text1"/>
          <w:sz w:val="28"/>
          <w:szCs w:val="28"/>
          <w:lang w:val="ru-RU"/>
        </w:rPr>
        <w:t>Если отсутствуют точки данных, то визуализация поверхности чрезвычайно затруднена из-за алгоритмов, обычно определяемых в программном обеспечении рендеринга.</w:t>
      </w:r>
      <w:r w:rsidRPr="002578C9">
        <w:rPr>
          <w:color w:val="000000" w:themeColor="text1"/>
          <w:sz w:val="28"/>
          <w:szCs w:val="28"/>
        </w:rPr>
        <w:t> </w:t>
      </w:r>
      <w:r w:rsidRPr="002578C9">
        <w:rPr>
          <w:color w:val="000000" w:themeColor="text1"/>
          <w:sz w:val="28"/>
          <w:szCs w:val="28"/>
          <w:lang w:val="ru-RU"/>
        </w:rPr>
        <w:t>Существует множество типов таких алгоритмов.</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Пример программного пакета, который способен создавать поверхности из данных точечных облаков и который широко используется в технике, - это </w:t>
      </w:r>
      <w:r w:rsidRPr="002578C9">
        <w:rPr>
          <w:color w:val="000000" w:themeColor="text1"/>
          <w:sz w:val="28"/>
          <w:szCs w:val="28"/>
        </w:rPr>
        <w:t>Imageware</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 xml:space="preserve">Помимо возможности точной реконструкции </w:t>
      </w:r>
      <w:proofErr w:type="gramStart"/>
      <w:r w:rsidRPr="002578C9">
        <w:rPr>
          <w:color w:val="000000" w:themeColor="text1"/>
          <w:sz w:val="28"/>
          <w:szCs w:val="28"/>
          <w:lang w:val="ru-RU"/>
        </w:rPr>
        <w:t>сложных</w:t>
      </w:r>
      <w:proofErr w:type="gramEnd"/>
      <w:r w:rsidRPr="002578C9">
        <w:rPr>
          <w:color w:val="000000" w:themeColor="text1"/>
          <w:sz w:val="28"/>
          <w:szCs w:val="28"/>
          <w:lang w:val="ru-RU"/>
        </w:rPr>
        <w:t xml:space="preserve"> 3</w:t>
      </w:r>
      <w:r w:rsidRPr="002578C9">
        <w:rPr>
          <w:color w:val="000000" w:themeColor="text1"/>
          <w:sz w:val="28"/>
          <w:szCs w:val="28"/>
        </w:rPr>
        <w:t>D</w:t>
      </w:r>
      <w:r w:rsidRPr="002578C9">
        <w:rPr>
          <w:color w:val="000000" w:themeColor="text1"/>
          <w:sz w:val="28"/>
          <w:szCs w:val="28"/>
          <w:lang w:val="ru-RU"/>
        </w:rPr>
        <w:t>-моделей, это программное обеспечение также позволяет детально анализировать изображения, включая измерение между точками и областями.</w:t>
      </w:r>
      <w:r w:rsidRPr="002578C9">
        <w:rPr>
          <w:color w:val="000000" w:themeColor="text1"/>
          <w:sz w:val="28"/>
          <w:szCs w:val="28"/>
        </w:rPr>
        <w:t> </w:t>
      </w:r>
      <w:r w:rsidRPr="002578C9">
        <w:rPr>
          <w:color w:val="000000" w:themeColor="text1"/>
          <w:sz w:val="28"/>
          <w:szCs w:val="28"/>
          <w:lang w:val="ru-RU"/>
        </w:rPr>
        <w:t>Например, можно проследить до и после лечения верхние модели исследования пациента и определить изменения от одного к другому, при условии, что имеется стабильный эталонный ориентир.</w:t>
      </w:r>
      <w:r w:rsidRPr="002578C9">
        <w:rPr>
          <w:color w:val="000000" w:themeColor="text1"/>
          <w:sz w:val="28"/>
          <w:szCs w:val="28"/>
        </w:rPr>
        <w:t> </w:t>
      </w:r>
      <w:r w:rsidRPr="002578C9">
        <w:rPr>
          <w:color w:val="000000" w:themeColor="text1"/>
          <w:sz w:val="28"/>
          <w:szCs w:val="28"/>
          <w:lang w:val="ru-RU"/>
        </w:rPr>
        <w:t>Одна из предложенных ссылок - медиальный аспект третьего небного руга.</w:t>
      </w:r>
      <w:r w:rsidRPr="002578C9">
        <w:rPr>
          <w:color w:val="000000" w:themeColor="text1"/>
          <w:sz w:val="28"/>
          <w:szCs w:val="28"/>
        </w:rPr>
        <w:t> </w:t>
      </w:r>
      <w:r w:rsidRPr="002578C9">
        <w:rPr>
          <w:color w:val="000000" w:themeColor="text1"/>
          <w:sz w:val="28"/>
          <w:szCs w:val="28"/>
          <w:lang w:val="ru-RU"/>
        </w:rPr>
        <w:t>Накладывая две поверхностные модели, где модель перед обработкой в красном накладывается на модель после лечения синим цветом</w:t>
      </w:r>
      <w:r w:rsidR="00532FC1">
        <w:rPr>
          <w:color w:val="000000" w:themeColor="text1"/>
          <w:sz w:val="28"/>
          <w:szCs w:val="28"/>
          <w:lang w:val="ru-RU"/>
        </w:rPr>
        <w:t xml:space="preserve">, оценка поверхности </w:t>
      </w:r>
      <w:r w:rsidRPr="002578C9">
        <w:rPr>
          <w:color w:val="000000" w:themeColor="text1"/>
          <w:sz w:val="28"/>
          <w:szCs w:val="28"/>
          <w:lang w:val="ru-RU"/>
        </w:rPr>
        <w:t xml:space="preserve"> до поверхности может быть реализована практически.</w:t>
      </w:r>
      <w:r w:rsidRPr="002578C9">
        <w:rPr>
          <w:color w:val="000000" w:themeColor="text1"/>
          <w:sz w:val="28"/>
          <w:szCs w:val="28"/>
        </w:rPr>
        <w:t> </w:t>
      </w:r>
      <w:r w:rsidRPr="002578C9">
        <w:rPr>
          <w:color w:val="000000" w:themeColor="text1"/>
          <w:sz w:val="28"/>
          <w:szCs w:val="28"/>
          <w:lang w:val="ru-RU"/>
        </w:rPr>
        <w:t>После того, как изображения были получены и обработаны, точка-точка измерения изменений лечения становится относительно простой.</w:t>
      </w:r>
      <w:r w:rsidRPr="002578C9">
        <w:rPr>
          <w:color w:val="000000" w:themeColor="text1"/>
          <w:sz w:val="28"/>
          <w:szCs w:val="28"/>
        </w:rPr>
        <w:t> </w:t>
      </w:r>
      <w:r w:rsidRPr="002578C9">
        <w:rPr>
          <w:color w:val="000000" w:themeColor="text1"/>
          <w:sz w:val="28"/>
          <w:szCs w:val="28"/>
          <w:lang w:val="ru-RU"/>
        </w:rPr>
        <w:t>Используя те же принципы, можно также измерить линейные и объемные изменения в зубах в результате эрозии зубов.</w:t>
      </w:r>
      <w:r w:rsidRPr="002578C9">
        <w:rPr>
          <w:color w:val="000000" w:themeColor="text1"/>
          <w:sz w:val="28"/>
          <w:szCs w:val="28"/>
        </w:rPr>
        <w:t> </w:t>
      </w:r>
      <w:r w:rsidRPr="002578C9">
        <w:rPr>
          <w:color w:val="000000" w:themeColor="text1"/>
          <w:sz w:val="28"/>
          <w:szCs w:val="28"/>
          <w:lang w:val="ru-RU"/>
        </w:rPr>
        <w:t>Хотя 3</w:t>
      </w:r>
      <w:r w:rsidRPr="002578C9">
        <w:rPr>
          <w:color w:val="000000" w:themeColor="text1"/>
          <w:sz w:val="28"/>
          <w:szCs w:val="28"/>
        </w:rPr>
        <w:t>D</w:t>
      </w:r>
      <w:r w:rsidRPr="002578C9">
        <w:rPr>
          <w:color w:val="000000" w:themeColor="text1"/>
          <w:sz w:val="28"/>
          <w:szCs w:val="28"/>
          <w:lang w:val="ru-RU"/>
        </w:rPr>
        <w:t>-обработка изображений имеет приложения в стоматологических исследованиях, все большее число систем 3</w:t>
      </w:r>
      <w:r w:rsidRPr="002578C9">
        <w:rPr>
          <w:color w:val="000000" w:themeColor="text1"/>
          <w:sz w:val="28"/>
          <w:szCs w:val="28"/>
        </w:rPr>
        <w:t>D</w:t>
      </w:r>
      <w:r w:rsidRPr="002578C9">
        <w:rPr>
          <w:color w:val="000000" w:themeColor="text1"/>
          <w:sz w:val="28"/>
          <w:szCs w:val="28"/>
          <w:lang w:val="ru-RU"/>
        </w:rPr>
        <w:t>-визуализации доступно с прямыми клиническими приложениями и в различных областях стоматологии (</w:t>
      </w:r>
      <w:r w:rsidRPr="002578C9">
        <w:rPr>
          <w:color w:val="000000" w:themeColor="text1"/>
          <w:sz w:val="28"/>
          <w:szCs w:val="28"/>
        </w:rPr>
        <w:t>May</w:t>
      </w:r>
      <w:r w:rsidRPr="002578C9">
        <w:rPr>
          <w:color w:val="000000" w:themeColor="text1"/>
          <w:sz w:val="28"/>
          <w:szCs w:val="28"/>
          <w:lang w:val="ru-RU"/>
        </w:rPr>
        <w:t xml:space="preserve"> </w:t>
      </w:r>
      <w:r w:rsidRPr="002578C9">
        <w:rPr>
          <w:color w:val="000000" w:themeColor="text1"/>
          <w:sz w:val="28"/>
          <w:szCs w:val="28"/>
        </w:rPr>
        <w:t>K</w:t>
      </w:r>
      <w:r w:rsidRPr="002578C9">
        <w:rPr>
          <w:color w:val="000000" w:themeColor="text1"/>
          <w:sz w:val="28"/>
          <w:szCs w:val="28"/>
          <w:lang w:val="ru-RU"/>
        </w:rPr>
        <w:t xml:space="preserve"> </w:t>
      </w:r>
      <w:r w:rsidRPr="002578C9">
        <w:rPr>
          <w:color w:val="000000" w:themeColor="text1"/>
          <w:sz w:val="28"/>
          <w:szCs w:val="28"/>
        </w:rPr>
        <w:t>B</w:t>
      </w:r>
      <w:r w:rsidR="00532FC1">
        <w:rPr>
          <w:color w:val="000000" w:themeColor="text1"/>
          <w:sz w:val="28"/>
          <w:szCs w:val="28"/>
          <w:lang w:val="ru-RU"/>
        </w:rPr>
        <w:t>,1998</w:t>
      </w:r>
      <w:r w:rsidRPr="002578C9">
        <w:rPr>
          <w:color w:val="000000" w:themeColor="text1"/>
          <w:sz w:val="28"/>
          <w:szCs w:val="28"/>
          <w:lang w:val="ru-RU"/>
        </w:rPr>
        <w:t>).</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реставрационной стоматологии автоматизированное проектирование (САПР) и автоматизированное производство (САМ) косвенных реставраций стали доступны примерно 20 лет назад.</w:t>
      </w:r>
      <w:r w:rsidRPr="002578C9">
        <w:rPr>
          <w:color w:val="000000" w:themeColor="text1"/>
          <w:sz w:val="28"/>
          <w:szCs w:val="28"/>
        </w:rPr>
        <w:t> </w:t>
      </w:r>
      <w:r w:rsidRPr="002578C9">
        <w:rPr>
          <w:color w:val="000000" w:themeColor="text1"/>
          <w:sz w:val="28"/>
          <w:szCs w:val="28"/>
          <w:lang w:val="ru-RU"/>
        </w:rPr>
        <w:t xml:space="preserve">С этого </w:t>
      </w:r>
      <w:r w:rsidRPr="002578C9">
        <w:rPr>
          <w:color w:val="000000" w:themeColor="text1"/>
          <w:sz w:val="28"/>
          <w:szCs w:val="28"/>
          <w:lang w:val="ru-RU"/>
        </w:rPr>
        <w:lastRenderedPageBreak/>
        <w:t>времени, быстрое развитие компьютерных технологий обеспечило все</w:t>
      </w:r>
      <w:r w:rsidRPr="002578C9">
        <w:rPr>
          <w:color w:val="000000" w:themeColor="text1"/>
          <w:sz w:val="28"/>
          <w:szCs w:val="28"/>
        </w:rPr>
        <w:t> </w:t>
      </w:r>
      <w:r w:rsidRPr="002578C9">
        <w:rPr>
          <w:color w:val="000000" w:themeColor="text1"/>
          <w:sz w:val="28"/>
          <w:szCs w:val="28"/>
          <w:lang w:val="ru-RU"/>
        </w:rPr>
        <w:t>более изощренное тиражирование и оцифровку сложной топографии структуры зубов.</w:t>
      </w:r>
      <w:r w:rsidRPr="002578C9">
        <w:rPr>
          <w:color w:val="000000" w:themeColor="text1"/>
          <w:sz w:val="28"/>
          <w:szCs w:val="28"/>
        </w:rPr>
        <w:t> </w:t>
      </w:r>
      <w:r w:rsidRPr="002578C9">
        <w:rPr>
          <w:color w:val="000000" w:themeColor="text1"/>
          <w:sz w:val="28"/>
          <w:szCs w:val="28"/>
          <w:lang w:val="ru-RU"/>
        </w:rPr>
        <w:t>Одним из критериев, которые должны быть выполнены для любого косвенного восстановления, чтобы быть успешным, является точная подгонка к зубу</w:t>
      </w:r>
      <w:r w:rsidRPr="002578C9">
        <w:rPr>
          <w:color w:val="000000" w:themeColor="text1"/>
          <w:sz w:val="28"/>
          <w:szCs w:val="28"/>
        </w:rPr>
        <w:t> </w:t>
      </w:r>
      <w:r w:rsidRPr="002578C9">
        <w:rPr>
          <w:color w:val="000000" w:themeColor="text1"/>
          <w:sz w:val="28"/>
          <w:szCs w:val="28"/>
          <w:lang w:val="ru-RU"/>
        </w:rPr>
        <w:t>(</w:t>
      </w:r>
      <w:r w:rsidRPr="002578C9">
        <w:rPr>
          <w:color w:val="000000" w:themeColor="text1"/>
          <w:sz w:val="28"/>
          <w:szCs w:val="28"/>
        </w:rPr>
        <w:t>Sorensen</w:t>
      </w:r>
      <w:r w:rsidRPr="002578C9">
        <w:rPr>
          <w:color w:val="000000" w:themeColor="text1"/>
          <w:sz w:val="28"/>
          <w:szCs w:val="28"/>
          <w:lang w:val="ru-RU"/>
        </w:rPr>
        <w:t xml:space="preserve"> </w:t>
      </w:r>
      <w:r w:rsidRPr="002578C9">
        <w:rPr>
          <w:color w:val="000000" w:themeColor="text1"/>
          <w:sz w:val="28"/>
          <w:szCs w:val="28"/>
        </w:rPr>
        <w:t>J</w:t>
      </w:r>
      <w:r w:rsidRPr="002578C9">
        <w:rPr>
          <w:color w:val="000000" w:themeColor="text1"/>
          <w:sz w:val="28"/>
          <w:szCs w:val="28"/>
          <w:lang w:val="ru-RU"/>
        </w:rPr>
        <w:t xml:space="preserve"> </w:t>
      </w:r>
      <w:r w:rsidRPr="002578C9">
        <w:rPr>
          <w:color w:val="000000" w:themeColor="text1"/>
          <w:sz w:val="28"/>
          <w:szCs w:val="28"/>
        </w:rPr>
        <w:t>A</w:t>
      </w:r>
      <w:r w:rsidR="00532FC1">
        <w:rPr>
          <w:color w:val="000000" w:themeColor="text1"/>
          <w:sz w:val="28"/>
          <w:szCs w:val="28"/>
          <w:lang w:val="ru-RU"/>
        </w:rPr>
        <w:t>,1998</w:t>
      </w:r>
      <w:r w:rsidRPr="002578C9">
        <w:rPr>
          <w:color w:val="000000" w:themeColor="text1"/>
          <w:sz w:val="28"/>
          <w:szCs w:val="28"/>
          <w:lang w:val="ru-RU"/>
        </w:rPr>
        <w:t>). Это будет определяться всем производственным процессом, но, в частности, первоначальной оценкой топографии поверхности объекта.</w:t>
      </w:r>
      <w:r w:rsidRPr="002578C9">
        <w:rPr>
          <w:color w:val="000000" w:themeColor="text1"/>
          <w:sz w:val="28"/>
          <w:szCs w:val="28"/>
        </w:rPr>
        <w:t> </w:t>
      </w:r>
      <w:r w:rsidRPr="002578C9">
        <w:rPr>
          <w:color w:val="000000" w:themeColor="text1"/>
          <w:sz w:val="28"/>
          <w:szCs w:val="28"/>
          <w:lang w:val="ru-RU"/>
        </w:rPr>
        <w:t xml:space="preserve">В случае зуба, подготовленного или неготового, он состоит из сложных нерегулярных геометрических конфигураций, которые уникальны в каждом случае и где нет точной ссылочной формы. Даже с этими потенциальными проблемами существует несколько современных стоматологических систем </w:t>
      </w:r>
      <w:r w:rsidRPr="002578C9">
        <w:rPr>
          <w:color w:val="000000" w:themeColor="text1"/>
          <w:sz w:val="28"/>
          <w:szCs w:val="28"/>
        </w:rPr>
        <w:t>CAD</w:t>
      </w:r>
      <w:r w:rsidRPr="002578C9">
        <w:rPr>
          <w:color w:val="000000" w:themeColor="text1"/>
          <w:sz w:val="28"/>
          <w:szCs w:val="28"/>
          <w:lang w:val="ru-RU"/>
        </w:rPr>
        <w:t xml:space="preserve"> / </w:t>
      </w:r>
      <w:r w:rsidRPr="002578C9">
        <w:rPr>
          <w:color w:val="000000" w:themeColor="text1"/>
          <w:sz w:val="28"/>
          <w:szCs w:val="28"/>
        </w:rPr>
        <w:t>CAM</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К ним относятся системы, которые способны непосредственно сканировать в полости рта, а именно:</w:t>
      </w:r>
    </w:p>
    <w:p w:rsidR="00BF4549"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rPr>
        <w:t>Cerec</w:t>
      </w:r>
      <w:r w:rsidRPr="002578C9">
        <w:rPr>
          <w:color w:val="000000" w:themeColor="text1"/>
          <w:sz w:val="28"/>
          <w:szCs w:val="28"/>
          <w:lang w:val="ru-RU"/>
        </w:rPr>
        <w:t xml:space="preserve"> 3 (Сирона, Бенсхайм, Германия).</w:t>
      </w:r>
      <w:r w:rsidRPr="002578C9">
        <w:rPr>
          <w:color w:val="000000" w:themeColor="text1"/>
          <w:sz w:val="28"/>
          <w:szCs w:val="28"/>
        </w:rPr>
        <w:t> </w:t>
      </w:r>
      <w:r w:rsidRPr="002578C9">
        <w:rPr>
          <w:color w:val="000000" w:themeColor="text1"/>
          <w:sz w:val="28"/>
          <w:szCs w:val="28"/>
          <w:lang w:val="ru-RU"/>
        </w:rPr>
        <w:t>Эта система сканирует препараты внутрикорпоративно с использованием инфракрасного облучения.</w:t>
      </w:r>
      <w:r w:rsidRPr="002578C9">
        <w:rPr>
          <w:color w:val="000000" w:themeColor="text1"/>
          <w:sz w:val="28"/>
          <w:szCs w:val="28"/>
        </w:rPr>
        <w:t> </w:t>
      </w:r>
      <w:r w:rsidRPr="002578C9">
        <w:rPr>
          <w:color w:val="000000" w:themeColor="text1"/>
          <w:sz w:val="28"/>
          <w:szCs w:val="28"/>
          <w:lang w:val="ru-RU"/>
        </w:rPr>
        <w:t>В качестве альтернативы модели можно сканировать в лаборатории.</w:t>
      </w:r>
      <w:r w:rsidRPr="002578C9">
        <w:rPr>
          <w:color w:val="000000" w:themeColor="text1"/>
          <w:sz w:val="28"/>
          <w:szCs w:val="28"/>
        </w:rPr>
        <w:t> </w:t>
      </w:r>
      <w:r w:rsidRPr="002578C9">
        <w:rPr>
          <w:color w:val="000000" w:themeColor="text1"/>
          <w:sz w:val="28"/>
          <w:szCs w:val="28"/>
          <w:lang w:val="ru-RU"/>
        </w:rPr>
        <w:t>Сообщалось, что маргинальная посадка корон, полученных с использованием этого метода, находится в диапазоне от 60 до 100 мкм</w:t>
      </w:r>
      <w:r w:rsidRPr="002578C9">
        <w:rPr>
          <w:color w:val="000000" w:themeColor="text1"/>
          <w:sz w:val="28"/>
          <w:szCs w:val="28"/>
        </w:rPr>
        <w:t> </w:t>
      </w:r>
      <w:r w:rsidRPr="002578C9">
        <w:rPr>
          <w:color w:val="000000" w:themeColor="text1"/>
          <w:sz w:val="28"/>
          <w:szCs w:val="28"/>
          <w:lang w:val="ru-RU"/>
        </w:rPr>
        <w:t>(</w:t>
      </w:r>
      <w:r w:rsidRPr="002578C9">
        <w:rPr>
          <w:color w:val="000000" w:themeColor="text1"/>
          <w:sz w:val="28"/>
          <w:szCs w:val="28"/>
        </w:rPr>
        <w:t>Dunn</w:t>
      </w:r>
      <w:r w:rsidRPr="002578C9">
        <w:rPr>
          <w:color w:val="000000" w:themeColor="text1"/>
          <w:sz w:val="28"/>
          <w:szCs w:val="28"/>
          <w:lang w:val="ru-RU"/>
        </w:rPr>
        <w:t xml:space="preserve"> </w:t>
      </w:r>
      <w:r w:rsidRPr="002578C9">
        <w:rPr>
          <w:color w:val="000000" w:themeColor="text1"/>
          <w:sz w:val="28"/>
          <w:szCs w:val="28"/>
        </w:rPr>
        <w:t>M</w:t>
      </w:r>
      <w:r w:rsidRPr="002578C9">
        <w:rPr>
          <w:color w:val="000000" w:themeColor="text1"/>
          <w:sz w:val="28"/>
          <w:szCs w:val="28"/>
          <w:lang w:val="ru-RU"/>
        </w:rPr>
        <w:t>,2007.,109-117)</w:t>
      </w:r>
    </w:p>
    <w:p w:rsidR="004004E3"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rPr>
        <w:t>Система Hint-ELs ® DentaCad (Hint-ELS, Griesheim, Германия). </w:t>
      </w:r>
      <w:r w:rsidRPr="002578C9">
        <w:rPr>
          <w:color w:val="000000" w:themeColor="text1"/>
          <w:sz w:val="28"/>
          <w:szCs w:val="28"/>
          <w:lang w:val="ru-RU"/>
        </w:rPr>
        <w:t>Эта система основана на оптическом сканере видимого света</w:t>
      </w:r>
    </w:p>
    <w:p w:rsidR="004004E3" w:rsidRPr="002578C9" w:rsidRDefault="00443C81" w:rsidP="00C12EF0">
      <w:pPr>
        <w:pStyle w:val="a9"/>
        <w:numPr>
          <w:ilvl w:val="0"/>
          <w:numId w:val="7"/>
        </w:numPr>
        <w:spacing w:line="360" w:lineRule="auto"/>
        <w:jc w:val="both"/>
        <w:rPr>
          <w:color w:val="000000" w:themeColor="text1"/>
          <w:sz w:val="28"/>
          <w:szCs w:val="28"/>
        </w:rPr>
      </w:pPr>
      <w:r w:rsidRPr="002578C9">
        <w:rPr>
          <w:color w:val="000000" w:themeColor="text1"/>
          <w:sz w:val="28"/>
          <w:szCs w:val="28"/>
        </w:rPr>
        <w:t>Lava</w:t>
      </w:r>
      <w:r w:rsidRPr="002578C9">
        <w:rPr>
          <w:color w:val="000000" w:themeColor="text1"/>
          <w:sz w:val="28"/>
          <w:szCs w:val="28"/>
          <w:lang w:val="ru-RU"/>
        </w:rPr>
        <w:t xml:space="preserve"> (3</w:t>
      </w:r>
      <w:r w:rsidRPr="002578C9">
        <w:rPr>
          <w:color w:val="000000" w:themeColor="text1"/>
          <w:sz w:val="28"/>
          <w:szCs w:val="28"/>
        </w:rPr>
        <w:t>M</w:t>
      </w:r>
      <w:r w:rsidRPr="002578C9">
        <w:rPr>
          <w:color w:val="000000" w:themeColor="text1"/>
          <w:sz w:val="28"/>
          <w:szCs w:val="28"/>
          <w:lang w:val="ru-RU"/>
        </w:rPr>
        <w:t xml:space="preserve"> </w:t>
      </w:r>
      <w:r w:rsidRPr="002578C9">
        <w:rPr>
          <w:color w:val="000000" w:themeColor="text1"/>
          <w:sz w:val="28"/>
          <w:szCs w:val="28"/>
        </w:rPr>
        <w:t>ESPE</w:t>
      </w:r>
      <w:r w:rsidRPr="002578C9">
        <w:rPr>
          <w:color w:val="000000" w:themeColor="text1"/>
          <w:sz w:val="28"/>
          <w:szCs w:val="28"/>
          <w:lang w:val="ru-RU"/>
        </w:rPr>
        <w:t>, Зеефельд, Германия). Хотя он уже доступен в качестве лабораторной системы сканирования, он вскоре будет внедрен в виде интраоральной системы на основе ручной палочки с использованием видимого света.</w:t>
      </w:r>
      <w:r w:rsidRPr="002578C9">
        <w:rPr>
          <w:color w:val="000000" w:themeColor="text1"/>
          <w:sz w:val="28"/>
          <w:szCs w:val="28"/>
        </w:rPr>
        <w:t> Он може</w:t>
      </w:r>
      <w:r w:rsidR="004004E3" w:rsidRPr="002578C9">
        <w:rPr>
          <w:color w:val="000000" w:themeColor="text1"/>
          <w:sz w:val="28"/>
          <w:szCs w:val="28"/>
        </w:rPr>
        <w:t xml:space="preserve">т сканировать один зуб до целой зубной </w:t>
      </w:r>
      <w:r w:rsidRPr="002578C9">
        <w:rPr>
          <w:color w:val="000000" w:themeColor="text1"/>
          <w:sz w:val="28"/>
          <w:szCs w:val="28"/>
        </w:rPr>
        <w:t>дуги.</w:t>
      </w:r>
    </w:p>
    <w:p w:rsidR="00BF4549"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lang w:val="ru-RU"/>
        </w:rPr>
        <w:t xml:space="preserve">Каденция </w:t>
      </w:r>
      <w:r w:rsidRPr="002578C9">
        <w:rPr>
          <w:color w:val="000000" w:themeColor="text1"/>
          <w:sz w:val="28"/>
          <w:szCs w:val="28"/>
        </w:rPr>
        <w:t>iTero</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Эта система также использует видимый свет для сканирования отдельных зубов или цельной зубной дуги.</w:t>
      </w:r>
      <w:r w:rsidRPr="002578C9">
        <w:rPr>
          <w:color w:val="000000" w:themeColor="text1"/>
          <w:sz w:val="28"/>
          <w:szCs w:val="28"/>
          <w:lang w:val="ru-RU"/>
        </w:rPr>
        <w:br/>
      </w:r>
    </w:p>
    <w:p w:rsidR="00BF4549" w:rsidRPr="002578C9" w:rsidRDefault="00443C81" w:rsidP="00463094">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Другие системы создают сканирование из гипсовых моделей рта, как правило, в стоматологической лаборатории и включают:</w:t>
      </w:r>
    </w:p>
    <w:p w:rsidR="004004E3" w:rsidRPr="002578C9" w:rsidRDefault="00443C81" w:rsidP="00C12EF0">
      <w:pPr>
        <w:pStyle w:val="a9"/>
        <w:numPr>
          <w:ilvl w:val="0"/>
          <w:numId w:val="7"/>
        </w:numPr>
        <w:spacing w:line="360" w:lineRule="auto"/>
        <w:jc w:val="both"/>
        <w:rPr>
          <w:color w:val="000000" w:themeColor="text1"/>
          <w:sz w:val="28"/>
          <w:szCs w:val="28"/>
        </w:rPr>
      </w:pPr>
      <w:r w:rsidRPr="002578C9">
        <w:rPr>
          <w:color w:val="000000" w:themeColor="text1"/>
          <w:sz w:val="28"/>
          <w:szCs w:val="28"/>
        </w:rPr>
        <w:t>Cercon Ceramics (DeguDent, Dentsply International Co., Германия). </w:t>
      </w:r>
      <w:r w:rsidRPr="002578C9">
        <w:rPr>
          <w:color w:val="000000" w:themeColor="text1"/>
          <w:sz w:val="28"/>
          <w:szCs w:val="28"/>
          <w:lang w:val="ru-RU"/>
        </w:rPr>
        <w:t>Эта система включает бесконтактный лазерный сканер</w:t>
      </w:r>
      <w:r w:rsidR="004004E3" w:rsidRPr="002578C9">
        <w:rPr>
          <w:color w:val="000000" w:themeColor="text1"/>
          <w:sz w:val="28"/>
          <w:szCs w:val="28"/>
        </w:rPr>
        <w:t>.</w:t>
      </w:r>
    </w:p>
    <w:p w:rsidR="004004E3"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lang w:val="ru-RU"/>
        </w:rPr>
        <w:t>Эверест (КаВО, озеро Цюрих, Иллинойс, США).</w:t>
      </w:r>
      <w:r w:rsidRPr="002578C9">
        <w:rPr>
          <w:color w:val="000000" w:themeColor="text1"/>
          <w:sz w:val="28"/>
          <w:szCs w:val="28"/>
        </w:rPr>
        <w:t> </w:t>
      </w:r>
      <w:r w:rsidRPr="002578C9">
        <w:rPr>
          <w:color w:val="000000" w:themeColor="text1"/>
          <w:sz w:val="28"/>
          <w:szCs w:val="28"/>
          <w:lang w:val="ru-RU"/>
        </w:rPr>
        <w:t>Эта лабораторная система использует систему видимого света со структурированным световым проецированием</w:t>
      </w:r>
    </w:p>
    <w:p w:rsidR="004004E3"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rPr>
        <w:t>Incise</w:t>
      </w:r>
      <w:r w:rsidRPr="002578C9">
        <w:rPr>
          <w:color w:val="000000" w:themeColor="text1"/>
          <w:sz w:val="28"/>
          <w:szCs w:val="28"/>
          <w:lang w:val="ru-RU"/>
        </w:rPr>
        <w:t xml:space="preserve"> (</w:t>
      </w:r>
      <w:r w:rsidRPr="002578C9">
        <w:rPr>
          <w:color w:val="000000" w:themeColor="text1"/>
          <w:sz w:val="28"/>
          <w:szCs w:val="28"/>
        </w:rPr>
        <w:t>Renishaw</w:t>
      </w:r>
      <w:r w:rsidRPr="002578C9">
        <w:rPr>
          <w:color w:val="000000" w:themeColor="text1"/>
          <w:sz w:val="28"/>
          <w:szCs w:val="28"/>
          <w:lang w:val="ru-RU"/>
        </w:rPr>
        <w:t xml:space="preserve">, </w:t>
      </w:r>
      <w:r w:rsidRPr="002578C9">
        <w:rPr>
          <w:color w:val="000000" w:themeColor="text1"/>
          <w:sz w:val="28"/>
          <w:szCs w:val="28"/>
        </w:rPr>
        <w:t>Gloucestershire</w:t>
      </w:r>
      <w:r w:rsidRPr="002578C9">
        <w:rPr>
          <w:color w:val="000000" w:themeColor="text1"/>
          <w:sz w:val="28"/>
          <w:szCs w:val="28"/>
          <w:lang w:val="ru-RU"/>
        </w:rPr>
        <w:t xml:space="preserve">, </w:t>
      </w:r>
      <w:proofErr w:type="gramStart"/>
      <w:r w:rsidRPr="002578C9">
        <w:rPr>
          <w:color w:val="000000" w:themeColor="text1"/>
          <w:sz w:val="28"/>
          <w:szCs w:val="28"/>
          <w:lang w:val="ru-RU"/>
        </w:rPr>
        <w:t>Англия</w:t>
      </w:r>
      <w:proofErr w:type="gramEnd"/>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Это контактная зондовая система</w:t>
      </w:r>
    </w:p>
    <w:p w:rsidR="004004E3" w:rsidRPr="002578C9" w:rsidRDefault="00443C81" w:rsidP="00C12EF0">
      <w:pPr>
        <w:pStyle w:val="a9"/>
        <w:numPr>
          <w:ilvl w:val="0"/>
          <w:numId w:val="7"/>
        </w:numPr>
        <w:spacing w:line="360" w:lineRule="auto"/>
        <w:jc w:val="both"/>
        <w:rPr>
          <w:color w:val="000000" w:themeColor="text1"/>
          <w:sz w:val="28"/>
          <w:szCs w:val="28"/>
          <w:lang w:val="ru-RU"/>
        </w:rPr>
      </w:pPr>
      <w:r w:rsidRPr="002578C9">
        <w:rPr>
          <w:color w:val="000000" w:themeColor="text1"/>
          <w:sz w:val="28"/>
          <w:szCs w:val="28"/>
        </w:rPr>
        <w:t xml:space="preserve">Procera (Nobel Biocare, </w:t>
      </w:r>
      <w:r w:rsidRPr="002578C9">
        <w:rPr>
          <w:color w:val="000000" w:themeColor="text1"/>
          <w:sz w:val="28"/>
          <w:szCs w:val="28"/>
          <w:lang w:val="ru-RU"/>
        </w:rPr>
        <w:t>Гетеборг</w:t>
      </w:r>
      <w:r w:rsidRPr="002578C9">
        <w:rPr>
          <w:color w:val="000000" w:themeColor="text1"/>
          <w:sz w:val="28"/>
          <w:szCs w:val="28"/>
        </w:rPr>
        <w:t xml:space="preserve">, </w:t>
      </w:r>
      <w:r w:rsidRPr="002578C9">
        <w:rPr>
          <w:color w:val="000000" w:themeColor="text1"/>
          <w:sz w:val="28"/>
          <w:szCs w:val="28"/>
          <w:lang w:val="ru-RU"/>
        </w:rPr>
        <w:t>Швеция</w:t>
      </w:r>
      <w:r w:rsidRPr="002578C9">
        <w:rPr>
          <w:color w:val="000000" w:themeColor="text1"/>
          <w:sz w:val="28"/>
          <w:szCs w:val="28"/>
        </w:rPr>
        <w:t>). </w:t>
      </w:r>
      <w:r w:rsidRPr="002578C9">
        <w:rPr>
          <w:color w:val="000000" w:themeColor="text1"/>
          <w:sz w:val="28"/>
          <w:szCs w:val="28"/>
          <w:lang w:val="ru-RU"/>
        </w:rPr>
        <w:t>Это также система контактных зондов.</w:t>
      </w:r>
    </w:p>
    <w:p w:rsidR="00BF4549" w:rsidRPr="002578C9" w:rsidRDefault="00443C81" w:rsidP="00C12EF0">
      <w:pPr>
        <w:spacing w:line="360" w:lineRule="auto"/>
        <w:ind w:firstLine="360"/>
        <w:jc w:val="both"/>
        <w:rPr>
          <w:color w:val="000000" w:themeColor="text1"/>
          <w:sz w:val="28"/>
          <w:szCs w:val="28"/>
          <w:lang w:val="ru-RU"/>
        </w:rPr>
      </w:pPr>
      <w:r w:rsidRPr="002578C9">
        <w:rPr>
          <w:color w:val="000000" w:themeColor="text1"/>
          <w:sz w:val="28"/>
          <w:szCs w:val="28"/>
          <w:lang w:val="ru-RU"/>
        </w:rPr>
        <w:t xml:space="preserve">Можно видеть, что использование этих современных систем </w:t>
      </w:r>
      <w:r w:rsidRPr="002578C9">
        <w:rPr>
          <w:color w:val="000000" w:themeColor="text1"/>
          <w:sz w:val="28"/>
          <w:szCs w:val="28"/>
        </w:rPr>
        <w:t>CAD</w:t>
      </w:r>
      <w:r w:rsidRPr="002578C9">
        <w:rPr>
          <w:color w:val="000000" w:themeColor="text1"/>
          <w:sz w:val="28"/>
          <w:szCs w:val="28"/>
          <w:lang w:val="ru-RU"/>
        </w:rPr>
        <w:t xml:space="preserve"> / </w:t>
      </w:r>
      <w:r w:rsidRPr="002578C9">
        <w:rPr>
          <w:color w:val="000000" w:themeColor="text1"/>
          <w:sz w:val="28"/>
          <w:szCs w:val="28"/>
        </w:rPr>
        <w:t>CAM</w:t>
      </w:r>
      <w:r w:rsidRPr="002578C9">
        <w:rPr>
          <w:color w:val="000000" w:themeColor="text1"/>
          <w:sz w:val="28"/>
          <w:szCs w:val="28"/>
          <w:lang w:val="ru-RU"/>
        </w:rPr>
        <w:t>, геометрии зубов, будь то в клинике или лаборатории, может быть оцифровано либо с использованием контактных методов, таких как координатные измерительные машины (</w:t>
      </w:r>
      <w:r w:rsidRPr="002578C9">
        <w:rPr>
          <w:color w:val="000000" w:themeColor="text1"/>
          <w:sz w:val="28"/>
          <w:szCs w:val="28"/>
        </w:rPr>
        <w:t>CMM</w:t>
      </w:r>
      <w:r w:rsidRPr="002578C9">
        <w:rPr>
          <w:color w:val="000000" w:themeColor="text1"/>
          <w:sz w:val="28"/>
          <w:szCs w:val="28"/>
          <w:lang w:val="ru-RU"/>
        </w:rPr>
        <w:t>) или бесконтактные методы (лазер и оптические сканеры).</w:t>
      </w:r>
      <w:r w:rsidRPr="002578C9">
        <w:rPr>
          <w:color w:val="000000" w:themeColor="text1"/>
          <w:sz w:val="28"/>
          <w:szCs w:val="28"/>
        </w:rPr>
        <w:t> </w:t>
      </w:r>
      <w:r w:rsidRPr="002578C9">
        <w:rPr>
          <w:color w:val="000000" w:themeColor="text1"/>
          <w:sz w:val="28"/>
          <w:szCs w:val="28"/>
          <w:lang w:val="ru-RU"/>
        </w:rPr>
        <w:t>Для фиксированной ортодонтической обработки используются лазерные, видимые или инфракрасные сканеры, преимущественно в клинической среде, для сканирования зуба.</w:t>
      </w:r>
      <w:r w:rsidRPr="002578C9">
        <w:rPr>
          <w:color w:val="000000" w:themeColor="text1"/>
          <w:sz w:val="28"/>
          <w:szCs w:val="28"/>
        </w:rPr>
        <w:t> </w:t>
      </w:r>
      <w:r w:rsidRPr="002578C9">
        <w:rPr>
          <w:color w:val="000000" w:themeColor="text1"/>
          <w:sz w:val="28"/>
          <w:szCs w:val="28"/>
          <w:lang w:val="ru-RU"/>
        </w:rPr>
        <w:t>Контактные сканеры используются исключительно в лабораторных условиях, где техник сканирует штамп, который ранее был отлит гипсом.</w:t>
      </w:r>
      <w:r w:rsidRPr="002578C9">
        <w:rPr>
          <w:color w:val="000000" w:themeColor="text1"/>
          <w:sz w:val="28"/>
          <w:szCs w:val="28"/>
        </w:rPr>
        <w:t> </w:t>
      </w:r>
      <w:r w:rsidRPr="002578C9">
        <w:rPr>
          <w:color w:val="000000" w:themeColor="text1"/>
          <w:sz w:val="28"/>
          <w:szCs w:val="28"/>
          <w:lang w:val="ru-RU"/>
        </w:rPr>
        <w:t xml:space="preserve">Примером сканера контактного зонда является система </w:t>
      </w:r>
      <w:r w:rsidRPr="002578C9">
        <w:rPr>
          <w:color w:val="000000" w:themeColor="text1"/>
          <w:sz w:val="28"/>
          <w:szCs w:val="28"/>
        </w:rPr>
        <w:t>Renishaw</w:t>
      </w:r>
      <w:r w:rsidRPr="002578C9">
        <w:rPr>
          <w:color w:val="000000" w:themeColor="text1"/>
          <w:sz w:val="28"/>
          <w:szCs w:val="28"/>
          <w:lang w:val="ru-RU"/>
        </w:rPr>
        <w:t xml:space="preserve"> </w:t>
      </w:r>
      <w:r w:rsidRPr="002578C9">
        <w:rPr>
          <w:color w:val="000000" w:themeColor="text1"/>
          <w:sz w:val="28"/>
          <w:szCs w:val="28"/>
        </w:rPr>
        <w:t>Incise</w:t>
      </w:r>
      <w:r w:rsidRPr="002578C9">
        <w:rPr>
          <w:color w:val="000000" w:themeColor="text1"/>
          <w:sz w:val="28"/>
          <w:szCs w:val="28"/>
          <w:lang w:val="ru-RU"/>
        </w:rPr>
        <w:t>, где контактный зонд из рубинового шара сканирует поверхность модели, чтобы визуализировать трехмерное компьютерное изображение.</w:t>
      </w:r>
      <w:r w:rsidRPr="002578C9">
        <w:rPr>
          <w:color w:val="000000" w:themeColor="text1"/>
          <w:sz w:val="28"/>
          <w:szCs w:val="28"/>
        </w:rPr>
        <w:t> </w:t>
      </w:r>
      <w:r w:rsidRPr="002578C9">
        <w:rPr>
          <w:color w:val="000000" w:themeColor="text1"/>
          <w:sz w:val="28"/>
          <w:szCs w:val="28"/>
          <w:lang w:val="ru-RU"/>
        </w:rPr>
        <w:t>Используя полученные данные, копирование коронки из диоксида циркония затем непосредственно измельчается из заготовки из диоксида циркония.</w:t>
      </w:r>
      <w:r w:rsidRPr="002578C9">
        <w:rPr>
          <w:color w:val="000000" w:themeColor="text1"/>
          <w:sz w:val="28"/>
          <w:szCs w:val="28"/>
        </w:rPr>
        <w:t> </w:t>
      </w:r>
      <w:r w:rsidRPr="002578C9">
        <w:rPr>
          <w:color w:val="000000" w:themeColor="text1"/>
          <w:sz w:val="28"/>
          <w:szCs w:val="28"/>
          <w:lang w:val="ru-RU"/>
        </w:rPr>
        <w:t xml:space="preserve">Примером бесконтактного оптического метода является система </w:t>
      </w:r>
      <w:r w:rsidRPr="002578C9">
        <w:rPr>
          <w:color w:val="000000" w:themeColor="text1"/>
          <w:sz w:val="28"/>
          <w:szCs w:val="28"/>
        </w:rPr>
        <w:t>Cerec</w:t>
      </w:r>
      <w:r w:rsidRPr="002578C9">
        <w:rPr>
          <w:color w:val="000000" w:themeColor="text1"/>
          <w:sz w:val="28"/>
          <w:szCs w:val="28"/>
          <w:lang w:val="ru-RU"/>
        </w:rPr>
        <w:t xml:space="preserve"> 3.</w:t>
      </w:r>
      <w:r w:rsidRPr="002578C9">
        <w:rPr>
          <w:color w:val="000000" w:themeColor="text1"/>
          <w:sz w:val="28"/>
          <w:szCs w:val="28"/>
        </w:rPr>
        <w:t> </w:t>
      </w:r>
      <w:r w:rsidRPr="002578C9">
        <w:rPr>
          <w:color w:val="000000" w:themeColor="text1"/>
          <w:sz w:val="28"/>
          <w:szCs w:val="28"/>
          <w:lang w:val="ru-RU"/>
        </w:rPr>
        <w:t xml:space="preserve">В этом случае поверхность зуба непосредственно сканируется во рту, используя инфракрасное излучение, которое отражается от поверхности зуба и детектируется устройством заряженной </w:t>
      </w:r>
      <w:r w:rsidRPr="002578C9">
        <w:rPr>
          <w:color w:val="000000" w:themeColor="text1"/>
          <w:sz w:val="28"/>
          <w:szCs w:val="28"/>
          <w:lang w:val="ru-RU"/>
        </w:rPr>
        <w:lastRenderedPageBreak/>
        <w:t>пары (ПЗС).</w:t>
      </w:r>
      <w:r w:rsidRPr="002578C9">
        <w:rPr>
          <w:color w:val="000000" w:themeColor="text1"/>
          <w:sz w:val="28"/>
          <w:szCs w:val="28"/>
        </w:rPr>
        <w:t> </w:t>
      </w:r>
      <w:r w:rsidRPr="002578C9">
        <w:rPr>
          <w:color w:val="000000" w:themeColor="text1"/>
          <w:sz w:val="28"/>
          <w:szCs w:val="28"/>
          <w:lang w:val="ru-RU"/>
        </w:rPr>
        <w:t>Поскольку поверхности эмали и дентина имеют разную степень отражения инфракрасным светом, зуб перед обработкой предварительно обработан порошком диоксида титана.</w:t>
      </w:r>
      <w:r w:rsidRPr="002578C9">
        <w:rPr>
          <w:color w:val="000000" w:themeColor="text1"/>
          <w:sz w:val="28"/>
          <w:szCs w:val="28"/>
        </w:rPr>
        <w:t> </w:t>
      </w:r>
      <w:r w:rsidRPr="002578C9">
        <w:rPr>
          <w:color w:val="000000" w:themeColor="text1"/>
          <w:sz w:val="28"/>
          <w:szCs w:val="28"/>
          <w:lang w:val="ru-RU"/>
        </w:rPr>
        <w:t>Затем 3</w:t>
      </w:r>
      <w:r w:rsidRPr="002578C9">
        <w:rPr>
          <w:color w:val="000000" w:themeColor="text1"/>
          <w:sz w:val="28"/>
          <w:szCs w:val="28"/>
        </w:rPr>
        <w:t>D</w:t>
      </w:r>
      <w:r w:rsidRPr="002578C9">
        <w:rPr>
          <w:color w:val="000000" w:themeColor="text1"/>
          <w:sz w:val="28"/>
          <w:szCs w:val="28"/>
          <w:lang w:val="ru-RU"/>
        </w:rPr>
        <w:t>-изображение используется для фрезерования ке</w:t>
      </w:r>
      <w:r w:rsidR="00691BDB">
        <w:rPr>
          <w:color w:val="000000" w:themeColor="text1"/>
          <w:sz w:val="28"/>
          <w:szCs w:val="28"/>
          <w:lang w:val="ru-RU"/>
        </w:rPr>
        <w:t>рамических реставраций на стуле,</w:t>
      </w:r>
      <w:r w:rsidRPr="002578C9">
        <w:rPr>
          <w:color w:val="000000" w:themeColor="text1"/>
          <w:sz w:val="28"/>
          <w:szCs w:val="28"/>
        </w:rPr>
        <w:t> </w:t>
      </w:r>
      <w:r w:rsidRPr="002578C9">
        <w:rPr>
          <w:color w:val="000000" w:themeColor="text1"/>
          <w:sz w:val="28"/>
          <w:szCs w:val="28"/>
          <w:lang w:val="ru-RU"/>
        </w:rPr>
        <w:t>зуб перед обработкой предварительно обработан порошком диоксида титана (</w:t>
      </w:r>
      <w:r w:rsidRPr="002578C9">
        <w:rPr>
          <w:color w:val="000000" w:themeColor="text1"/>
          <w:sz w:val="28"/>
          <w:szCs w:val="28"/>
        </w:rPr>
        <w:t>Freedman</w:t>
      </w:r>
      <w:r w:rsidRPr="002578C9">
        <w:rPr>
          <w:color w:val="000000" w:themeColor="text1"/>
          <w:sz w:val="28"/>
          <w:szCs w:val="28"/>
          <w:lang w:val="ru-RU"/>
        </w:rPr>
        <w:t xml:space="preserve"> </w:t>
      </w:r>
      <w:r w:rsidRPr="002578C9">
        <w:rPr>
          <w:color w:val="000000" w:themeColor="text1"/>
          <w:sz w:val="28"/>
          <w:szCs w:val="28"/>
        </w:rPr>
        <w:t>G</w:t>
      </w:r>
      <w:r w:rsidR="00532FC1">
        <w:rPr>
          <w:color w:val="000000" w:themeColor="text1"/>
          <w:sz w:val="28"/>
          <w:szCs w:val="28"/>
          <w:lang w:val="ru-RU"/>
        </w:rPr>
        <w:t>.,2013</w:t>
      </w:r>
      <w:r w:rsidRPr="002578C9">
        <w:rPr>
          <w:color w:val="000000" w:themeColor="text1"/>
          <w:sz w:val="28"/>
          <w:szCs w:val="28"/>
          <w:lang w:val="ru-RU"/>
        </w:rPr>
        <w:t>). Затем 3</w:t>
      </w:r>
      <w:r w:rsidRPr="002578C9">
        <w:rPr>
          <w:color w:val="000000" w:themeColor="text1"/>
          <w:sz w:val="28"/>
          <w:szCs w:val="28"/>
        </w:rPr>
        <w:t>D</w:t>
      </w:r>
      <w:r w:rsidRPr="002578C9">
        <w:rPr>
          <w:color w:val="000000" w:themeColor="text1"/>
          <w:sz w:val="28"/>
          <w:szCs w:val="28"/>
          <w:lang w:val="ru-RU"/>
        </w:rPr>
        <w:t>-изображение используется для фрезерования керамических реставраций на стуле</w:t>
      </w:r>
      <w:proofErr w:type="gramStart"/>
      <w:r w:rsidRPr="002578C9">
        <w:rPr>
          <w:color w:val="000000" w:themeColor="text1"/>
          <w:sz w:val="28"/>
          <w:szCs w:val="28"/>
          <w:lang w:val="ru-RU"/>
        </w:rPr>
        <w:t>.</w:t>
      </w:r>
      <w:proofErr w:type="gramEnd"/>
      <w:r w:rsidRPr="002578C9">
        <w:rPr>
          <w:color w:val="000000" w:themeColor="text1"/>
          <w:sz w:val="28"/>
          <w:szCs w:val="28"/>
        </w:rPr>
        <w:t> </w:t>
      </w:r>
      <w:proofErr w:type="gramStart"/>
      <w:r w:rsidRPr="002578C9">
        <w:rPr>
          <w:color w:val="000000" w:themeColor="text1"/>
          <w:sz w:val="28"/>
          <w:szCs w:val="28"/>
          <w:lang w:val="ru-RU"/>
        </w:rPr>
        <w:t>з</w:t>
      </w:r>
      <w:proofErr w:type="gramEnd"/>
      <w:r w:rsidRPr="002578C9">
        <w:rPr>
          <w:color w:val="000000" w:themeColor="text1"/>
          <w:sz w:val="28"/>
          <w:szCs w:val="28"/>
          <w:lang w:val="ru-RU"/>
        </w:rPr>
        <w:t>уб перед обработкой предварительно обработан порошком диоксида титана.</w:t>
      </w:r>
      <w:r w:rsidRPr="002578C9">
        <w:rPr>
          <w:color w:val="000000" w:themeColor="text1"/>
          <w:sz w:val="28"/>
          <w:szCs w:val="28"/>
        </w:rPr>
        <w:t> </w:t>
      </w:r>
      <w:r w:rsidRPr="002578C9">
        <w:rPr>
          <w:color w:val="000000" w:themeColor="text1"/>
          <w:sz w:val="28"/>
          <w:szCs w:val="28"/>
          <w:lang w:val="ru-RU"/>
        </w:rPr>
        <w:t>Затем 3</w:t>
      </w:r>
      <w:r w:rsidRPr="002578C9">
        <w:rPr>
          <w:color w:val="000000" w:themeColor="text1"/>
          <w:sz w:val="28"/>
          <w:szCs w:val="28"/>
        </w:rPr>
        <w:t>D</w:t>
      </w:r>
      <w:r w:rsidRPr="002578C9">
        <w:rPr>
          <w:color w:val="000000" w:themeColor="text1"/>
          <w:sz w:val="28"/>
          <w:szCs w:val="28"/>
          <w:lang w:val="ru-RU"/>
        </w:rPr>
        <w:t>-изображение используется для фрезерования керамических реставраций на стуле.</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Как контактные, так и бесконтактные сканеры также могут использоваться для контроля и количественной оценки потери поверхности зуба с течением времени.</w:t>
      </w:r>
      <w:r w:rsidRPr="002578C9">
        <w:rPr>
          <w:color w:val="000000" w:themeColor="text1"/>
          <w:sz w:val="28"/>
          <w:szCs w:val="28"/>
        </w:rPr>
        <w:t> </w:t>
      </w:r>
      <w:r w:rsidRPr="002578C9">
        <w:rPr>
          <w:color w:val="000000" w:themeColor="text1"/>
          <w:sz w:val="28"/>
          <w:szCs w:val="28"/>
          <w:lang w:val="ru-RU"/>
        </w:rPr>
        <w:t>Например, точные отпечатки можно использовать для создания гипсовых моделей, которые затем можно сканировать с помощью контактного зонда, лазера или видимого света.</w:t>
      </w:r>
      <w:r w:rsidRPr="002578C9">
        <w:rPr>
          <w:color w:val="000000" w:themeColor="text1"/>
          <w:sz w:val="28"/>
          <w:szCs w:val="28"/>
        </w:rPr>
        <w:t> </w:t>
      </w:r>
      <w:r w:rsidRPr="002578C9">
        <w:rPr>
          <w:color w:val="000000" w:themeColor="text1"/>
          <w:sz w:val="28"/>
          <w:szCs w:val="28"/>
          <w:lang w:val="ru-RU"/>
        </w:rPr>
        <w:t>Таким образом, потери поверхности из-за истирания или эрозии могут быть количественно определены как линейно, так и объемно, при условии наличия стабильных опорных точек.</w:t>
      </w:r>
      <w:r w:rsidRPr="002578C9">
        <w:rPr>
          <w:color w:val="000000" w:themeColor="text1"/>
          <w:sz w:val="28"/>
          <w:szCs w:val="28"/>
        </w:rPr>
        <w:t> </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3</w:t>
      </w:r>
      <w:r w:rsidRPr="002578C9">
        <w:rPr>
          <w:color w:val="000000" w:themeColor="text1"/>
          <w:sz w:val="28"/>
          <w:szCs w:val="28"/>
        </w:rPr>
        <w:t>D</w:t>
      </w:r>
      <w:r w:rsidRPr="002578C9">
        <w:rPr>
          <w:color w:val="000000" w:themeColor="text1"/>
          <w:sz w:val="28"/>
          <w:szCs w:val="28"/>
          <w:lang w:val="ru-RU"/>
        </w:rPr>
        <w:t>-изображение в ортодонтии</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В рамках ортодонтии электронное трехмерное изображение имеет несколько потенциальных и текущих приложений.</w:t>
      </w:r>
      <w:r w:rsidRPr="002578C9">
        <w:rPr>
          <w:color w:val="000000" w:themeColor="text1"/>
          <w:sz w:val="28"/>
          <w:szCs w:val="28"/>
        </w:rPr>
        <w:t> </w:t>
      </w:r>
      <w:r w:rsidRPr="002578C9">
        <w:rPr>
          <w:color w:val="000000" w:themeColor="text1"/>
          <w:sz w:val="28"/>
          <w:szCs w:val="28"/>
          <w:lang w:val="ru-RU"/>
        </w:rPr>
        <w:t>Наиболее очевидным является замена обычных моделей исследования из гипса</w:t>
      </w:r>
      <w:proofErr w:type="gramStart"/>
      <w:r w:rsidRPr="002578C9">
        <w:rPr>
          <w:color w:val="000000" w:themeColor="text1"/>
          <w:sz w:val="28"/>
          <w:szCs w:val="28"/>
          <w:lang w:val="ru-RU"/>
        </w:rPr>
        <w:t xml:space="preserve"> .</w:t>
      </w:r>
      <w:proofErr w:type="gramEnd"/>
      <w:r w:rsidRPr="002578C9">
        <w:rPr>
          <w:color w:val="000000" w:themeColor="text1"/>
          <w:sz w:val="28"/>
          <w:szCs w:val="28"/>
        </w:rPr>
        <w:t> </w:t>
      </w:r>
      <w:r w:rsidRPr="002578C9">
        <w:rPr>
          <w:color w:val="000000" w:themeColor="text1"/>
          <w:sz w:val="28"/>
          <w:szCs w:val="28"/>
          <w:lang w:val="ru-RU"/>
        </w:rPr>
        <w:t>Эти модели используются не только для первоначальной диагностики, но и как средство контроля за ходом лечения, как ссылка на которую можно сфабриковать арки, как демонстрацию качества результата и медико-правовой записи.</w:t>
      </w:r>
      <w:r w:rsidRPr="002578C9">
        <w:rPr>
          <w:color w:val="000000" w:themeColor="text1"/>
          <w:sz w:val="28"/>
          <w:szCs w:val="28"/>
        </w:rPr>
        <w:t> </w:t>
      </w:r>
      <w:r w:rsidRPr="002578C9">
        <w:rPr>
          <w:color w:val="000000" w:themeColor="text1"/>
          <w:sz w:val="28"/>
          <w:szCs w:val="28"/>
          <w:lang w:val="ru-RU"/>
        </w:rPr>
        <w:t>В последнем случае 3</w:t>
      </w:r>
      <w:r w:rsidRPr="002578C9">
        <w:rPr>
          <w:color w:val="000000" w:themeColor="text1"/>
          <w:sz w:val="28"/>
          <w:szCs w:val="28"/>
        </w:rPr>
        <w:t>D</w:t>
      </w:r>
      <w:r w:rsidRPr="002578C9">
        <w:rPr>
          <w:color w:val="000000" w:themeColor="text1"/>
          <w:sz w:val="28"/>
          <w:szCs w:val="28"/>
          <w:lang w:val="ru-RU"/>
        </w:rPr>
        <w:t>-записи, вероятно, будут приемлемыми для суда, если есть подходящий контрольный журнал, чтобы показать, что такой образ не был подделан / манипулирован, хотя, возможно, еще не установлен правовой прецедент.</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lastRenderedPageBreak/>
        <w:t>Цифровые учебные модели коммерчески доступны от нескольких компаний.</w:t>
      </w:r>
      <w:r w:rsidRPr="002578C9">
        <w:rPr>
          <w:color w:val="000000" w:themeColor="text1"/>
          <w:sz w:val="28"/>
          <w:szCs w:val="28"/>
        </w:rPr>
        <w:t> </w:t>
      </w:r>
      <w:r w:rsidRPr="002578C9">
        <w:rPr>
          <w:color w:val="000000" w:themeColor="text1"/>
          <w:sz w:val="28"/>
          <w:szCs w:val="28"/>
          <w:lang w:val="ru-RU"/>
        </w:rPr>
        <w:t xml:space="preserve">Одна из таких компаний, </w:t>
      </w:r>
      <w:r w:rsidRPr="002578C9">
        <w:rPr>
          <w:color w:val="000000" w:themeColor="text1"/>
          <w:sz w:val="28"/>
          <w:szCs w:val="28"/>
        </w:rPr>
        <w:t>OrthoCAD</w:t>
      </w:r>
      <w:r w:rsidRPr="002578C9">
        <w:rPr>
          <w:color w:val="000000" w:themeColor="text1"/>
          <w:sz w:val="28"/>
          <w:szCs w:val="28"/>
          <w:lang w:val="ru-RU"/>
        </w:rPr>
        <w:t xml:space="preserve"> (</w:t>
      </w:r>
      <w:r w:rsidRPr="002578C9">
        <w:rPr>
          <w:color w:val="000000" w:themeColor="text1"/>
          <w:sz w:val="28"/>
          <w:szCs w:val="28"/>
        </w:rPr>
        <w:t>Cadent</w:t>
      </w:r>
      <w:r w:rsidRPr="002578C9">
        <w:rPr>
          <w:color w:val="000000" w:themeColor="text1"/>
          <w:sz w:val="28"/>
          <w:szCs w:val="28"/>
          <w:lang w:val="ru-RU"/>
        </w:rPr>
        <w:t xml:space="preserve">, </w:t>
      </w:r>
      <w:r w:rsidRPr="002578C9">
        <w:rPr>
          <w:color w:val="000000" w:themeColor="text1"/>
          <w:sz w:val="28"/>
          <w:szCs w:val="28"/>
        </w:rPr>
        <w:t>Fairview</w:t>
      </w:r>
      <w:r w:rsidRPr="002578C9">
        <w:rPr>
          <w:color w:val="000000" w:themeColor="text1"/>
          <w:sz w:val="28"/>
          <w:szCs w:val="28"/>
          <w:lang w:val="ru-RU"/>
        </w:rPr>
        <w:t xml:space="preserve">, </w:t>
      </w:r>
      <w:r w:rsidRPr="002578C9">
        <w:rPr>
          <w:color w:val="000000" w:themeColor="text1"/>
          <w:sz w:val="28"/>
          <w:szCs w:val="28"/>
        </w:rPr>
        <w:t>NJ</w:t>
      </w:r>
      <w:r w:rsidRPr="002578C9">
        <w:rPr>
          <w:color w:val="000000" w:themeColor="text1"/>
          <w:sz w:val="28"/>
          <w:szCs w:val="28"/>
          <w:lang w:val="ru-RU"/>
        </w:rPr>
        <w:t>, США) создает цифровые изображения с помощью оптического сканера.</w:t>
      </w:r>
      <w:r w:rsidRPr="002578C9">
        <w:rPr>
          <w:color w:val="000000" w:themeColor="text1"/>
          <w:sz w:val="28"/>
          <w:szCs w:val="28"/>
        </w:rPr>
        <w:t> </w:t>
      </w:r>
      <w:r w:rsidRPr="002578C9">
        <w:rPr>
          <w:color w:val="000000" w:themeColor="text1"/>
          <w:sz w:val="28"/>
          <w:szCs w:val="28"/>
          <w:lang w:val="ru-RU"/>
        </w:rPr>
        <w:t xml:space="preserve">Чтобы получить изображения, ортодонт отправляет альгинатный оттискк и </w:t>
      </w:r>
      <w:r w:rsidRPr="002578C9">
        <w:rPr>
          <w:color w:val="000000" w:themeColor="text1"/>
          <w:sz w:val="28"/>
          <w:szCs w:val="28"/>
        </w:rPr>
        <w:t>wax</w:t>
      </w:r>
      <w:r w:rsidRPr="002578C9">
        <w:rPr>
          <w:color w:val="000000" w:themeColor="text1"/>
          <w:sz w:val="28"/>
          <w:szCs w:val="28"/>
          <w:lang w:val="ru-RU"/>
        </w:rPr>
        <w:t xml:space="preserve"> </w:t>
      </w:r>
      <w:r w:rsidRPr="002578C9">
        <w:rPr>
          <w:color w:val="000000" w:themeColor="text1"/>
          <w:sz w:val="28"/>
          <w:szCs w:val="28"/>
        </w:rPr>
        <w:t>bite</w:t>
      </w:r>
      <w:r w:rsidRPr="002578C9">
        <w:rPr>
          <w:color w:val="000000" w:themeColor="text1"/>
          <w:sz w:val="28"/>
          <w:szCs w:val="28"/>
          <w:lang w:val="ru-RU"/>
        </w:rPr>
        <w:t xml:space="preserve"> в лабораторию </w:t>
      </w:r>
      <w:r w:rsidRPr="002578C9">
        <w:rPr>
          <w:color w:val="000000" w:themeColor="text1"/>
          <w:sz w:val="28"/>
          <w:szCs w:val="28"/>
        </w:rPr>
        <w:t>OrthoCAD</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Затем они преобразуются в «эквиваленты гипса» для сканирования, и отсканированные изображения хранятся на сервере компании для доступа к ортодонту.</w:t>
      </w:r>
      <w:r w:rsidR="00691BDB">
        <w:rPr>
          <w:color w:val="000000" w:themeColor="text1"/>
          <w:sz w:val="28"/>
          <w:szCs w:val="28"/>
          <w:lang w:val="ru-RU"/>
        </w:rPr>
        <w:t xml:space="preserve"> </w:t>
      </w:r>
      <w:r w:rsidRPr="002578C9">
        <w:rPr>
          <w:color w:val="000000" w:themeColor="text1"/>
          <w:sz w:val="28"/>
          <w:szCs w:val="28"/>
          <w:lang w:val="ru-RU"/>
        </w:rPr>
        <w:t>Они полезны для рутинного измерения размера зубов, оверджета, вербойта и для анализа Болтона.</w:t>
      </w:r>
      <w:r w:rsidRPr="002578C9">
        <w:rPr>
          <w:color w:val="000000" w:themeColor="text1"/>
          <w:sz w:val="28"/>
          <w:szCs w:val="28"/>
        </w:rPr>
        <w:t> </w:t>
      </w:r>
      <w:r w:rsidRPr="002578C9">
        <w:rPr>
          <w:color w:val="000000" w:themeColor="text1"/>
          <w:sz w:val="28"/>
          <w:szCs w:val="28"/>
          <w:lang w:val="ru-RU"/>
        </w:rPr>
        <w:t>Точность цифровых моделей исследований по сравнению с обычными гипсовыми моделями была предметом предыдущего исследования.</w:t>
      </w:r>
      <w:r w:rsidRPr="002578C9">
        <w:rPr>
          <w:color w:val="000000" w:themeColor="text1"/>
          <w:sz w:val="28"/>
          <w:szCs w:val="28"/>
        </w:rPr>
        <w:t> </w:t>
      </w:r>
      <w:r w:rsidRPr="002578C9">
        <w:rPr>
          <w:color w:val="000000" w:themeColor="text1"/>
          <w:sz w:val="28"/>
          <w:szCs w:val="28"/>
          <w:lang w:val="ru-RU"/>
        </w:rPr>
        <w:t xml:space="preserve">Несмотря на то, что цифровые модели не были столь же точными, как и гипсовые </w:t>
      </w:r>
      <w:proofErr w:type="gramStart"/>
      <w:r w:rsidRPr="002578C9">
        <w:rPr>
          <w:color w:val="000000" w:themeColor="text1"/>
          <w:sz w:val="28"/>
          <w:szCs w:val="28"/>
          <w:lang w:val="ru-RU"/>
        </w:rPr>
        <w:t>модели</w:t>
      </w:r>
      <w:proofErr w:type="gramEnd"/>
      <w:r w:rsidRPr="002578C9">
        <w:rPr>
          <w:color w:val="000000" w:themeColor="text1"/>
          <w:sz w:val="28"/>
          <w:szCs w:val="28"/>
          <w:lang w:val="ru-RU"/>
        </w:rPr>
        <w:t xml:space="preserve"> для определенных измерений, например размер зуба и овербайта, различия, по-видимому, являются незначительными во время обычного клинического использования (</w:t>
      </w:r>
      <w:r w:rsidRPr="002578C9">
        <w:rPr>
          <w:color w:val="000000" w:themeColor="text1"/>
          <w:sz w:val="28"/>
          <w:szCs w:val="28"/>
        </w:rPr>
        <w:t>Sorensen</w:t>
      </w:r>
      <w:r w:rsidRPr="002578C9">
        <w:rPr>
          <w:color w:val="000000" w:themeColor="text1"/>
          <w:sz w:val="28"/>
          <w:szCs w:val="28"/>
          <w:lang w:val="ru-RU"/>
        </w:rPr>
        <w:t xml:space="preserve"> </w:t>
      </w:r>
      <w:r w:rsidRPr="002578C9">
        <w:rPr>
          <w:color w:val="000000" w:themeColor="text1"/>
          <w:sz w:val="28"/>
          <w:szCs w:val="28"/>
        </w:rPr>
        <w:t>J</w:t>
      </w:r>
      <w:r w:rsidRPr="002578C9">
        <w:rPr>
          <w:color w:val="000000" w:themeColor="text1"/>
          <w:sz w:val="28"/>
          <w:szCs w:val="28"/>
          <w:lang w:val="ru-RU"/>
        </w:rPr>
        <w:t xml:space="preserve"> </w:t>
      </w:r>
      <w:r w:rsidRPr="002578C9">
        <w:rPr>
          <w:color w:val="000000" w:themeColor="text1"/>
          <w:sz w:val="28"/>
          <w:szCs w:val="28"/>
        </w:rPr>
        <w:t>A</w:t>
      </w:r>
      <w:r w:rsidRPr="002578C9">
        <w:rPr>
          <w:color w:val="000000" w:themeColor="text1"/>
          <w:sz w:val="28"/>
          <w:szCs w:val="28"/>
          <w:lang w:val="ru-RU"/>
        </w:rPr>
        <w:t>,</w:t>
      </w:r>
      <w:r w:rsidRPr="002578C9">
        <w:rPr>
          <w:color w:val="000000" w:themeColor="text1"/>
          <w:sz w:val="28"/>
          <w:szCs w:val="28"/>
        </w:rPr>
        <w:t> Kang</w:t>
      </w:r>
      <w:r w:rsidRPr="002578C9">
        <w:rPr>
          <w:color w:val="000000" w:themeColor="text1"/>
          <w:sz w:val="28"/>
          <w:szCs w:val="28"/>
          <w:lang w:val="ru-RU"/>
        </w:rPr>
        <w:t xml:space="preserve"> </w:t>
      </w:r>
      <w:r w:rsidRPr="002578C9">
        <w:rPr>
          <w:color w:val="000000" w:themeColor="text1"/>
          <w:sz w:val="28"/>
          <w:szCs w:val="28"/>
        </w:rPr>
        <w:t>S</w:t>
      </w:r>
      <w:r w:rsidRPr="002578C9">
        <w:rPr>
          <w:color w:val="000000" w:themeColor="text1"/>
          <w:sz w:val="28"/>
          <w:szCs w:val="28"/>
          <w:lang w:val="ru-RU"/>
        </w:rPr>
        <w:t xml:space="preserve"> </w:t>
      </w:r>
      <w:r w:rsidRPr="002578C9">
        <w:rPr>
          <w:color w:val="000000" w:themeColor="text1"/>
          <w:sz w:val="28"/>
          <w:szCs w:val="28"/>
        </w:rPr>
        <w:t>K</w:t>
      </w:r>
      <w:r w:rsidRPr="002578C9">
        <w:rPr>
          <w:color w:val="000000" w:themeColor="text1"/>
          <w:sz w:val="28"/>
          <w:szCs w:val="28"/>
          <w:lang w:val="ru-RU"/>
        </w:rPr>
        <w:t>,1991., 118-123).</w:t>
      </w:r>
      <w:r w:rsidRPr="002578C9">
        <w:rPr>
          <w:color w:val="000000" w:themeColor="text1"/>
          <w:sz w:val="28"/>
          <w:szCs w:val="28"/>
        </w:rPr>
        <w:t> </w:t>
      </w:r>
    </w:p>
    <w:p w:rsidR="00BF4549" w:rsidRPr="002578C9" w:rsidRDefault="00443C81" w:rsidP="00C12EF0">
      <w:pPr>
        <w:spacing w:line="360" w:lineRule="auto"/>
        <w:ind w:firstLine="720"/>
        <w:jc w:val="both"/>
        <w:rPr>
          <w:color w:val="000000" w:themeColor="text1"/>
          <w:sz w:val="28"/>
          <w:szCs w:val="28"/>
          <w:lang w:val="ru-RU"/>
        </w:rPr>
      </w:pPr>
      <w:proofErr w:type="gramStart"/>
      <w:r w:rsidRPr="002578C9">
        <w:rPr>
          <w:color w:val="000000" w:themeColor="text1"/>
          <w:sz w:val="28"/>
          <w:szCs w:val="28"/>
          <w:lang w:val="ru-RU"/>
        </w:rPr>
        <w:t>Электронное</w:t>
      </w:r>
      <w:proofErr w:type="gramEnd"/>
      <w:r w:rsidRPr="002578C9">
        <w:rPr>
          <w:color w:val="000000" w:themeColor="text1"/>
          <w:sz w:val="28"/>
          <w:szCs w:val="28"/>
          <w:lang w:val="ru-RU"/>
        </w:rPr>
        <w:t xml:space="preserve"> 3</w:t>
      </w:r>
      <w:r w:rsidRPr="002578C9">
        <w:rPr>
          <w:color w:val="000000" w:themeColor="text1"/>
          <w:sz w:val="28"/>
          <w:szCs w:val="28"/>
        </w:rPr>
        <w:t>D</w:t>
      </w:r>
      <w:r w:rsidRPr="002578C9">
        <w:rPr>
          <w:color w:val="000000" w:themeColor="text1"/>
          <w:sz w:val="28"/>
          <w:szCs w:val="28"/>
          <w:lang w:val="ru-RU"/>
        </w:rPr>
        <w:t>-изображение также может использоваться для облегчения точного позиционирования брекетов, для гибки проволоки и изготовления оборудования.</w:t>
      </w:r>
      <w:r w:rsidRPr="002578C9">
        <w:rPr>
          <w:color w:val="000000" w:themeColor="text1"/>
          <w:sz w:val="28"/>
          <w:szCs w:val="28"/>
        </w:rPr>
        <w:t> </w:t>
      </w:r>
      <w:proofErr w:type="gramStart"/>
      <w:r w:rsidRPr="002578C9">
        <w:rPr>
          <w:color w:val="000000" w:themeColor="text1"/>
          <w:sz w:val="28"/>
          <w:szCs w:val="28"/>
          <w:lang w:val="ru-RU"/>
        </w:rPr>
        <w:t xml:space="preserve">Примерами последних являются система </w:t>
      </w:r>
      <w:r w:rsidRPr="002578C9">
        <w:rPr>
          <w:color w:val="000000" w:themeColor="text1"/>
          <w:sz w:val="28"/>
          <w:szCs w:val="28"/>
        </w:rPr>
        <w:t>OrthoCAD</w:t>
      </w:r>
      <w:r w:rsidRPr="002578C9">
        <w:rPr>
          <w:color w:val="000000" w:themeColor="text1"/>
          <w:sz w:val="28"/>
          <w:szCs w:val="28"/>
          <w:lang w:val="ru-RU"/>
        </w:rPr>
        <w:t xml:space="preserve"> </w:t>
      </w:r>
      <w:r w:rsidRPr="002578C9">
        <w:rPr>
          <w:color w:val="000000" w:themeColor="text1"/>
          <w:sz w:val="28"/>
          <w:szCs w:val="28"/>
        </w:rPr>
        <w:t>iQ</w:t>
      </w:r>
      <w:r w:rsidRPr="002578C9">
        <w:rPr>
          <w:color w:val="000000" w:themeColor="text1"/>
          <w:sz w:val="28"/>
          <w:szCs w:val="28"/>
          <w:lang w:val="ru-RU"/>
        </w:rPr>
        <w:t>, в которой обычные ортодонтические брекеты расположены на цифровых моделях, а позиционеры изготовлены таким образом, что позволяют переносить брекеты во рту пациента для непрямой фиксации.</w:t>
      </w:r>
      <w:proofErr w:type="gramEnd"/>
      <w:r w:rsidRPr="002578C9">
        <w:rPr>
          <w:color w:val="000000" w:themeColor="text1"/>
          <w:sz w:val="28"/>
          <w:szCs w:val="28"/>
        </w:rPr>
        <w:t> </w:t>
      </w:r>
      <w:r w:rsidRPr="002578C9">
        <w:rPr>
          <w:color w:val="000000" w:themeColor="text1"/>
          <w:sz w:val="28"/>
          <w:szCs w:val="28"/>
          <w:lang w:val="ru-RU"/>
        </w:rPr>
        <w:t xml:space="preserve">Система </w:t>
      </w:r>
      <w:r w:rsidRPr="002578C9">
        <w:rPr>
          <w:color w:val="000000" w:themeColor="text1"/>
          <w:sz w:val="28"/>
          <w:szCs w:val="28"/>
        </w:rPr>
        <w:t>Insignia </w:t>
      </w:r>
      <w:r w:rsidRPr="002578C9">
        <w:rPr>
          <w:color w:val="000000" w:themeColor="text1"/>
          <w:sz w:val="28"/>
          <w:szCs w:val="28"/>
          <w:lang w:val="ru-RU"/>
        </w:rPr>
        <w:t>™ от</w:t>
      </w:r>
      <w:r w:rsidRPr="002578C9">
        <w:rPr>
          <w:color w:val="000000" w:themeColor="text1"/>
          <w:sz w:val="28"/>
          <w:szCs w:val="28"/>
        </w:rPr>
        <w:t> Ormco </w:t>
      </w:r>
      <w:r w:rsidRPr="002578C9">
        <w:rPr>
          <w:color w:val="000000" w:themeColor="text1"/>
          <w:sz w:val="28"/>
          <w:szCs w:val="28"/>
          <w:lang w:val="ru-RU"/>
        </w:rPr>
        <w:t>обеспечивает брекеты с позиционирующими приспособлениями, а также выполненными на заказ арками.</w:t>
      </w:r>
      <w:r w:rsidRPr="002578C9">
        <w:rPr>
          <w:color w:val="000000" w:themeColor="text1"/>
          <w:sz w:val="28"/>
          <w:szCs w:val="28"/>
        </w:rPr>
        <w:t> </w:t>
      </w:r>
      <w:r w:rsidRPr="002578C9">
        <w:rPr>
          <w:color w:val="000000" w:themeColor="text1"/>
          <w:sz w:val="28"/>
          <w:szCs w:val="28"/>
          <w:lang w:val="ru-RU"/>
        </w:rPr>
        <w:t>Здесь цифровые изображения создаются комбинированным деструктивным процессом, при котором модели пациентов разделяются на тонкие срезы (обычно от 0,001 до 0,006 дюйма) и каждый срез сканируется лазером для предоставления данных для восстановления трехмерного изображения зубной дуги.</w:t>
      </w:r>
      <w:r w:rsidRPr="002578C9">
        <w:rPr>
          <w:color w:val="000000" w:themeColor="text1"/>
          <w:sz w:val="28"/>
          <w:szCs w:val="28"/>
        </w:rPr>
        <w:t> </w:t>
      </w:r>
      <w:r w:rsidRPr="002578C9">
        <w:rPr>
          <w:color w:val="000000" w:themeColor="text1"/>
          <w:sz w:val="28"/>
          <w:szCs w:val="28"/>
          <w:lang w:val="ru-RU"/>
        </w:rPr>
        <w:t xml:space="preserve">Аналогичная методика, но на этот раз с использованием неразрушающего лазерного сканирования используется </w:t>
      </w:r>
      <w:r w:rsidRPr="002578C9">
        <w:rPr>
          <w:color w:val="000000" w:themeColor="text1"/>
          <w:sz w:val="28"/>
          <w:szCs w:val="28"/>
          <w:lang w:val="ru-RU"/>
        </w:rPr>
        <w:lastRenderedPageBreak/>
        <w:t xml:space="preserve">при изготовлении лингвального устройства </w:t>
      </w:r>
      <w:r w:rsidRPr="002578C9">
        <w:rPr>
          <w:color w:val="000000" w:themeColor="text1"/>
          <w:sz w:val="28"/>
          <w:szCs w:val="28"/>
        </w:rPr>
        <w:t>Incognito </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w:t>
      </w:r>
      <w:r w:rsidRPr="002578C9">
        <w:rPr>
          <w:color w:val="000000" w:themeColor="text1"/>
          <w:sz w:val="28"/>
          <w:szCs w:val="28"/>
        </w:rPr>
        <w:t>TOP</w:t>
      </w:r>
      <w:r w:rsidRPr="002578C9">
        <w:rPr>
          <w:color w:val="000000" w:themeColor="text1"/>
          <w:sz w:val="28"/>
          <w:szCs w:val="28"/>
          <w:lang w:val="ru-RU"/>
        </w:rPr>
        <w:t xml:space="preserve"> </w:t>
      </w:r>
      <w:r w:rsidRPr="002578C9">
        <w:rPr>
          <w:color w:val="000000" w:themeColor="text1"/>
          <w:sz w:val="28"/>
          <w:szCs w:val="28"/>
        </w:rPr>
        <w:t>Service</w:t>
      </w:r>
      <w:r w:rsidRPr="002578C9">
        <w:rPr>
          <w:color w:val="000000" w:themeColor="text1"/>
          <w:sz w:val="28"/>
          <w:szCs w:val="28"/>
          <w:lang w:val="ru-RU"/>
        </w:rPr>
        <w:t xml:space="preserve"> </w:t>
      </w:r>
      <w:r w:rsidRPr="002578C9">
        <w:rPr>
          <w:color w:val="000000" w:themeColor="text1"/>
          <w:sz w:val="28"/>
          <w:szCs w:val="28"/>
        </w:rPr>
        <w:t>f</w:t>
      </w:r>
      <w:r w:rsidRPr="002578C9">
        <w:rPr>
          <w:color w:val="000000" w:themeColor="text1"/>
          <w:sz w:val="28"/>
          <w:szCs w:val="28"/>
          <w:lang w:val="ru-RU"/>
        </w:rPr>
        <w:t>ü</w:t>
      </w:r>
      <w:r w:rsidRPr="002578C9">
        <w:rPr>
          <w:color w:val="000000" w:themeColor="text1"/>
          <w:sz w:val="28"/>
          <w:szCs w:val="28"/>
        </w:rPr>
        <w:t>r</w:t>
      </w:r>
      <w:r w:rsidRPr="002578C9">
        <w:rPr>
          <w:color w:val="000000" w:themeColor="text1"/>
          <w:sz w:val="28"/>
          <w:szCs w:val="28"/>
          <w:lang w:val="ru-RU"/>
        </w:rPr>
        <w:t xml:space="preserve"> </w:t>
      </w:r>
      <w:r w:rsidRPr="002578C9">
        <w:rPr>
          <w:color w:val="000000" w:themeColor="text1"/>
          <w:sz w:val="28"/>
          <w:szCs w:val="28"/>
        </w:rPr>
        <w:t>Lingualtechnik</w:t>
      </w:r>
      <w:r w:rsidRPr="002578C9">
        <w:rPr>
          <w:color w:val="000000" w:themeColor="text1"/>
          <w:sz w:val="28"/>
          <w:szCs w:val="28"/>
          <w:lang w:val="ru-RU"/>
        </w:rPr>
        <w:t xml:space="preserve">, </w:t>
      </w:r>
      <w:r w:rsidRPr="002578C9">
        <w:rPr>
          <w:color w:val="000000" w:themeColor="text1"/>
          <w:sz w:val="28"/>
          <w:szCs w:val="28"/>
        </w:rPr>
        <w:t>GmbH</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Здесь изготовленные на заказ языковые устройства генерируются компьютером на цифровых моделях, а затем спроектированы воском, прежде чем, наконец, быть отлиты в золотой сплав для размещения во рту.</w:t>
      </w:r>
      <w:r w:rsidRPr="002578C9">
        <w:rPr>
          <w:color w:val="000000" w:themeColor="text1"/>
          <w:sz w:val="28"/>
          <w:szCs w:val="28"/>
        </w:rPr>
        <w:t> </w:t>
      </w:r>
      <w:r w:rsidRPr="002578C9">
        <w:rPr>
          <w:color w:val="000000" w:themeColor="text1"/>
          <w:sz w:val="28"/>
          <w:szCs w:val="28"/>
          <w:lang w:val="ru-RU"/>
        </w:rPr>
        <w:t>Арматуры, которые будут использоваться во время обработки, также изготавливаются с использованием тех же электронных данных, которые соответствуют этому настроенному устройству.</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Хотя в вышеописанных методах созданы цифровые модели, они по-прежнему создаются с помощью моделей лазерного сканирования, которые были отлиты от оттиска пациента.</w:t>
      </w:r>
      <w:r w:rsidRPr="002578C9">
        <w:rPr>
          <w:color w:val="000000" w:themeColor="text1"/>
          <w:sz w:val="28"/>
          <w:szCs w:val="28"/>
        </w:rPr>
        <w:t> </w:t>
      </w:r>
      <w:r w:rsidRPr="002578C9">
        <w:rPr>
          <w:color w:val="000000" w:themeColor="text1"/>
          <w:sz w:val="28"/>
          <w:szCs w:val="28"/>
          <w:lang w:val="ru-RU"/>
        </w:rPr>
        <w:t xml:space="preserve">В технике </w:t>
      </w:r>
      <w:r w:rsidRPr="002578C9">
        <w:rPr>
          <w:color w:val="000000" w:themeColor="text1"/>
          <w:sz w:val="28"/>
          <w:szCs w:val="28"/>
        </w:rPr>
        <w:t>Suresmile</w:t>
      </w:r>
      <w:r w:rsidRPr="002578C9">
        <w:rPr>
          <w:color w:val="000000" w:themeColor="text1"/>
          <w:sz w:val="28"/>
          <w:szCs w:val="28"/>
          <w:lang w:val="ru-RU"/>
        </w:rPr>
        <w:t xml:space="preserve"> (</w:t>
      </w:r>
      <w:r w:rsidRPr="002578C9">
        <w:rPr>
          <w:color w:val="000000" w:themeColor="text1"/>
          <w:sz w:val="28"/>
          <w:szCs w:val="28"/>
        </w:rPr>
        <w:t>OraMetrix</w:t>
      </w:r>
      <w:r w:rsidRPr="002578C9">
        <w:rPr>
          <w:color w:val="000000" w:themeColor="text1"/>
          <w:sz w:val="28"/>
          <w:szCs w:val="28"/>
          <w:lang w:val="ru-RU"/>
        </w:rPr>
        <w:t xml:space="preserve">, </w:t>
      </w:r>
      <w:r w:rsidRPr="002578C9">
        <w:rPr>
          <w:color w:val="000000" w:themeColor="text1"/>
          <w:sz w:val="28"/>
          <w:szCs w:val="28"/>
        </w:rPr>
        <w:t>Inc</w:t>
      </w:r>
      <w:r w:rsidRPr="002578C9">
        <w:rPr>
          <w:color w:val="000000" w:themeColor="text1"/>
          <w:sz w:val="28"/>
          <w:szCs w:val="28"/>
          <w:lang w:val="ru-RU"/>
        </w:rPr>
        <w:t xml:space="preserve">, </w:t>
      </w:r>
      <w:r w:rsidRPr="002578C9">
        <w:rPr>
          <w:color w:val="000000" w:themeColor="text1"/>
          <w:sz w:val="28"/>
          <w:szCs w:val="28"/>
        </w:rPr>
        <w:t>Texas</w:t>
      </w:r>
      <w:r w:rsidRPr="002578C9">
        <w:rPr>
          <w:color w:val="000000" w:themeColor="text1"/>
          <w:sz w:val="28"/>
          <w:szCs w:val="28"/>
          <w:lang w:val="ru-RU"/>
        </w:rPr>
        <w:t xml:space="preserve">, </w:t>
      </w:r>
      <w:r w:rsidRPr="002578C9">
        <w:rPr>
          <w:color w:val="000000" w:themeColor="text1"/>
          <w:sz w:val="28"/>
          <w:szCs w:val="28"/>
        </w:rPr>
        <w:t>USA</w:t>
      </w:r>
      <w:r w:rsidRPr="002578C9">
        <w:rPr>
          <w:color w:val="000000" w:themeColor="text1"/>
          <w:sz w:val="28"/>
          <w:szCs w:val="28"/>
          <w:lang w:val="ru-RU"/>
        </w:rPr>
        <w:t>) изготовление прибора и аркирования использует либо прямое оптическое сканирование рта, которое может занимать до 45 минут, либо сканирование гипсовых моделей (</w:t>
      </w:r>
      <w:r w:rsidRPr="002578C9">
        <w:rPr>
          <w:color w:val="000000" w:themeColor="text1"/>
          <w:sz w:val="28"/>
          <w:szCs w:val="28"/>
        </w:rPr>
        <w:t>Alford</w:t>
      </w:r>
      <w:r w:rsidRPr="002578C9">
        <w:rPr>
          <w:color w:val="000000" w:themeColor="text1"/>
          <w:sz w:val="28"/>
          <w:szCs w:val="28"/>
          <w:lang w:val="ru-RU"/>
        </w:rPr>
        <w:t xml:space="preserve"> </w:t>
      </w:r>
      <w:r w:rsidRPr="002578C9">
        <w:rPr>
          <w:color w:val="000000" w:themeColor="text1"/>
          <w:sz w:val="28"/>
          <w:szCs w:val="28"/>
        </w:rPr>
        <w:t>TJ</w:t>
      </w:r>
      <w:r w:rsidRPr="002578C9">
        <w:rPr>
          <w:color w:val="000000" w:themeColor="text1"/>
          <w:sz w:val="28"/>
          <w:szCs w:val="28"/>
          <w:lang w:val="ru-RU"/>
        </w:rPr>
        <w:t xml:space="preserve">, </w:t>
      </w:r>
      <w:r w:rsidRPr="002578C9">
        <w:rPr>
          <w:color w:val="000000" w:themeColor="text1"/>
          <w:sz w:val="28"/>
          <w:szCs w:val="28"/>
        </w:rPr>
        <w:t>Roberts</w:t>
      </w:r>
      <w:r w:rsidRPr="002578C9">
        <w:rPr>
          <w:color w:val="000000" w:themeColor="text1"/>
          <w:sz w:val="28"/>
          <w:szCs w:val="28"/>
          <w:lang w:val="ru-RU"/>
        </w:rPr>
        <w:t xml:space="preserve"> </w:t>
      </w:r>
      <w:r w:rsidRPr="002578C9">
        <w:rPr>
          <w:color w:val="000000" w:themeColor="text1"/>
          <w:sz w:val="28"/>
          <w:szCs w:val="28"/>
        </w:rPr>
        <w:t>WE</w:t>
      </w:r>
      <w:r w:rsidR="00691BDB">
        <w:rPr>
          <w:color w:val="000000" w:themeColor="text1"/>
          <w:sz w:val="28"/>
          <w:szCs w:val="28"/>
          <w:lang w:val="ru-RU"/>
        </w:rPr>
        <w:t>,2011</w:t>
      </w:r>
      <w:r w:rsidRPr="002578C9">
        <w:rPr>
          <w:color w:val="000000" w:themeColor="text1"/>
          <w:sz w:val="28"/>
          <w:szCs w:val="28"/>
          <w:lang w:val="ru-RU"/>
        </w:rPr>
        <w:t>).</w:t>
      </w:r>
      <w:r w:rsidRPr="002578C9">
        <w:rPr>
          <w:color w:val="000000" w:themeColor="text1"/>
          <w:sz w:val="28"/>
          <w:szCs w:val="28"/>
        </w:rPr>
        <w:t> </w:t>
      </w:r>
      <w:r w:rsidRPr="002578C9">
        <w:rPr>
          <w:color w:val="000000" w:themeColor="text1"/>
          <w:sz w:val="28"/>
          <w:szCs w:val="28"/>
          <w:lang w:val="ru-RU"/>
        </w:rPr>
        <w:t>У последнего метода есть преимущество сохранения клинического времени, но это неизбежно требует дополнительного времени в стоматологической лаборатории.</w:t>
      </w:r>
      <w:r w:rsidRPr="002578C9">
        <w:rPr>
          <w:color w:val="000000" w:themeColor="text1"/>
          <w:sz w:val="28"/>
          <w:szCs w:val="28"/>
        </w:rPr>
        <w:t> </w:t>
      </w:r>
      <w:r w:rsidRPr="002578C9">
        <w:rPr>
          <w:color w:val="000000" w:themeColor="text1"/>
          <w:sz w:val="28"/>
          <w:szCs w:val="28"/>
          <w:lang w:val="ru-RU"/>
        </w:rPr>
        <w:t>В настоящее время разрабатываются новые системы, которые, вероятно, существенно сократят это время сканирования, сделав обычное восприятие цифрового изображения.</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В настоящее время существует высокая потребность в более эстетичных ортодонтических приборах и для того, чтобы попытаться приспособиться к этому, </w:t>
      </w:r>
      <w:r w:rsidRPr="002578C9">
        <w:rPr>
          <w:color w:val="000000" w:themeColor="text1"/>
          <w:sz w:val="28"/>
          <w:szCs w:val="28"/>
        </w:rPr>
        <w:t>Align</w:t>
      </w:r>
      <w:r w:rsidRPr="002578C9">
        <w:rPr>
          <w:color w:val="000000" w:themeColor="text1"/>
          <w:sz w:val="28"/>
          <w:szCs w:val="28"/>
          <w:lang w:val="ru-RU"/>
        </w:rPr>
        <w:t xml:space="preserve"> </w:t>
      </w:r>
      <w:r w:rsidRPr="002578C9">
        <w:rPr>
          <w:color w:val="000000" w:themeColor="text1"/>
          <w:sz w:val="28"/>
          <w:szCs w:val="28"/>
        </w:rPr>
        <w:t>Technology</w:t>
      </w:r>
      <w:r w:rsidRPr="002578C9">
        <w:rPr>
          <w:color w:val="000000" w:themeColor="text1"/>
          <w:sz w:val="28"/>
          <w:szCs w:val="28"/>
          <w:lang w:val="ru-RU"/>
        </w:rPr>
        <w:t xml:space="preserve"> (Санта-Клара, Калифорния, США) вновь представила концепцию серии прозрачных позиционеров зубов для лечения неправильного прикуса.</w:t>
      </w:r>
      <w:r w:rsidRPr="002578C9">
        <w:rPr>
          <w:color w:val="000000" w:themeColor="text1"/>
          <w:sz w:val="28"/>
          <w:szCs w:val="28"/>
        </w:rPr>
        <w:t> </w:t>
      </w:r>
      <w:proofErr w:type="gramStart"/>
      <w:r w:rsidRPr="002578C9">
        <w:rPr>
          <w:color w:val="000000" w:themeColor="text1"/>
          <w:sz w:val="28"/>
          <w:szCs w:val="28"/>
          <w:lang w:val="ru-RU"/>
        </w:rPr>
        <w:t>Разработанный в конце 1990-х годов, процесс включает создание позиционеров, использующих стереолитографию, непосредственно из цифровых изображений.</w:t>
      </w:r>
      <w:proofErr w:type="gramEnd"/>
      <w:r w:rsidRPr="002578C9">
        <w:rPr>
          <w:color w:val="000000" w:themeColor="text1"/>
          <w:sz w:val="28"/>
          <w:szCs w:val="28"/>
        </w:rPr>
        <w:t> </w:t>
      </w:r>
      <w:r w:rsidRPr="002578C9">
        <w:rPr>
          <w:color w:val="000000" w:themeColor="text1"/>
          <w:sz w:val="28"/>
          <w:szCs w:val="28"/>
          <w:lang w:val="ru-RU"/>
        </w:rPr>
        <w:t xml:space="preserve">Эти снимки создаются компьютерной томографией (КТ). Рентгеновское сканирование зубных оттисков, что устраняет необходимость создания </w:t>
      </w:r>
      <w:r w:rsidRPr="002578C9">
        <w:rPr>
          <w:color w:val="000000" w:themeColor="text1"/>
          <w:sz w:val="28"/>
          <w:szCs w:val="28"/>
          <w:lang w:val="ru-RU"/>
        </w:rPr>
        <w:lastRenderedPageBreak/>
        <w:t>гипсовых моделей для последующей визуализации.</w:t>
      </w:r>
      <w:r w:rsidRPr="002578C9">
        <w:rPr>
          <w:color w:val="000000" w:themeColor="text1"/>
          <w:sz w:val="28"/>
          <w:szCs w:val="28"/>
        </w:rPr>
        <w:t> </w:t>
      </w:r>
      <w:r w:rsidRPr="002578C9">
        <w:rPr>
          <w:color w:val="000000" w:themeColor="text1"/>
          <w:sz w:val="28"/>
          <w:szCs w:val="28"/>
          <w:lang w:val="ru-RU"/>
        </w:rPr>
        <w:t>Сообщалось, что цифровые модели исследования с пространственным разрешением порядка 45-50 мкм могут быть построены с использованием этого подхода к отсканированной компьютерной томографии.</w:t>
      </w:r>
      <w:r w:rsidRPr="002578C9">
        <w:rPr>
          <w:color w:val="000000" w:themeColor="text1"/>
          <w:sz w:val="28"/>
          <w:szCs w:val="28"/>
        </w:rPr>
        <w:t> </w:t>
      </w:r>
      <w:r w:rsidRPr="002578C9">
        <w:rPr>
          <w:color w:val="000000" w:themeColor="text1"/>
          <w:sz w:val="28"/>
          <w:szCs w:val="28"/>
          <w:lang w:val="ru-RU"/>
        </w:rPr>
        <w:t>Однако недостатком КТ-сканирования является расход оборудования и время, затраченное на приобретение изображения (</w:t>
      </w:r>
      <w:r w:rsidRPr="002578C9">
        <w:rPr>
          <w:color w:val="000000" w:themeColor="text1"/>
          <w:sz w:val="28"/>
          <w:szCs w:val="28"/>
        </w:rPr>
        <w:t>Otto</w:t>
      </w:r>
      <w:r w:rsidRPr="002578C9">
        <w:rPr>
          <w:color w:val="000000" w:themeColor="text1"/>
          <w:sz w:val="28"/>
          <w:szCs w:val="28"/>
          <w:lang w:val="ru-RU"/>
        </w:rPr>
        <w:t xml:space="preserve"> </w:t>
      </w:r>
      <w:r w:rsidRPr="002578C9">
        <w:rPr>
          <w:color w:val="000000" w:themeColor="text1"/>
          <w:sz w:val="28"/>
          <w:szCs w:val="28"/>
        </w:rPr>
        <w:t>T</w:t>
      </w:r>
      <w:r w:rsidRPr="002578C9">
        <w:rPr>
          <w:color w:val="000000" w:themeColor="text1"/>
          <w:sz w:val="28"/>
          <w:szCs w:val="28"/>
          <w:lang w:val="ru-RU"/>
        </w:rPr>
        <w:t>,</w:t>
      </w:r>
      <w:r w:rsidRPr="002578C9">
        <w:rPr>
          <w:color w:val="000000" w:themeColor="text1"/>
          <w:sz w:val="28"/>
          <w:szCs w:val="28"/>
        </w:rPr>
        <w:t> De</w:t>
      </w:r>
      <w:r w:rsidRPr="002578C9">
        <w:rPr>
          <w:color w:val="000000" w:themeColor="text1"/>
          <w:sz w:val="28"/>
          <w:szCs w:val="28"/>
          <w:lang w:val="ru-RU"/>
        </w:rPr>
        <w:t xml:space="preserve"> </w:t>
      </w:r>
      <w:r w:rsidRPr="002578C9">
        <w:rPr>
          <w:color w:val="000000" w:themeColor="text1"/>
          <w:sz w:val="28"/>
          <w:szCs w:val="28"/>
        </w:rPr>
        <w:t>Nisco</w:t>
      </w:r>
      <w:r w:rsidRPr="002578C9">
        <w:rPr>
          <w:color w:val="000000" w:themeColor="text1"/>
          <w:sz w:val="28"/>
          <w:szCs w:val="28"/>
          <w:lang w:val="ru-RU"/>
        </w:rPr>
        <w:t xml:space="preserve"> </w:t>
      </w:r>
      <w:r w:rsidRPr="002578C9">
        <w:rPr>
          <w:color w:val="000000" w:themeColor="text1"/>
          <w:sz w:val="28"/>
          <w:szCs w:val="28"/>
        </w:rPr>
        <w:t>S</w:t>
      </w:r>
      <w:r w:rsidR="00691BDB">
        <w:rPr>
          <w:color w:val="000000" w:themeColor="text1"/>
          <w:sz w:val="28"/>
          <w:szCs w:val="28"/>
          <w:lang w:val="ru-RU"/>
        </w:rPr>
        <w:t>,2002</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Электронная 3</w:t>
      </w:r>
      <w:r w:rsidRPr="002578C9">
        <w:rPr>
          <w:color w:val="000000" w:themeColor="text1"/>
          <w:sz w:val="28"/>
          <w:szCs w:val="28"/>
        </w:rPr>
        <w:t>D</w:t>
      </w:r>
      <w:r w:rsidRPr="002578C9">
        <w:rPr>
          <w:color w:val="000000" w:themeColor="text1"/>
          <w:sz w:val="28"/>
          <w:szCs w:val="28"/>
          <w:lang w:val="ru-RU"/>
        </w:rPr>
        <w:t>-визуализация лица также играет роль в ортодонтии.</w:t>
      </w:r>
      <w:r w:rsidRPr="002578C9">
        <w:rPr>
          <w:color w:val="000000" w:themeColor="text1"/>
          <w:sz w:val="28"/>
          <w:szCs w:val="28"/>
        </w:rPr>
        <w:t> </w:t>
      </w:r>
      <w:r w:rsidRPr="002578C9">
        <w:rPr>
          <w:color w:val="000000" w:themeColor="text1"/>
          <w:sz w:val="28"/>
          <w:szCs w:val="28"/>
          <w:lang w:val="ru-RU"/>
        </w:rPr>
        <w:t>Концепция использования таких 3</w:t>
      </w:r>
      <w:r w:rsidRPr="002578C9">
        <w:rPr>
          <w:color w:val="000000" w:themeColor="text1"/>
          <w:sz w:val="28"/>
          <w:szCs w:val="28"/>
        </w:rPr>
        <w:t>D</w:t>
      </w:r>
      <w:r w:rsidRPr="002578C9">
        <w:rPr>
          <w:color w:val="000000" w:themeColor="text1"/>
          <w:sz w:val="28"/>
          <w:szCs w:val="28"/>
          <w:lang w:val="ru-RU"/>
        </w:rPr>
        <w:t>-изображений в ортодонтическом диагнозе существует уже более 60 лет.</w:t>
      </w:r>
      <w:r w:rsidRPr="002578C9">
        <w:rPr>
          <w:color w:val="000000" w:themeColor="text1"/>
          <w:sz w:val="28"/>
          <w:szCs w:val="28"/>
        </w:rPr>
        <w:t> </w:t>
      </w:r>
      <w:proofErr w:type="gramStart"/>
      <w:r w:rsidRPr="002578C9">
        <w:rPr>
          <w:color w:val="000000" w:themeColor="text1"/>
          <w:sz w:val="28"/>
          <w:szCs w:val="28"/>
        </w:rPr>
        <w:t>Thalmann</w:t>
      </w:r>
      <w:r w:rsidRPr="002578C9">
        <w:rPr>
          <w:color w:val="000000" w:themeColor="text1"/>
          <w:sz w:val="28"/>
          <w:szCs w:val="28"/>
          <w:lang w:val="ru-RU"/>
        </w:rPr>
        <w:t>-</w:t>
      </w:r>
      <w:r w:rsidRPr="002578C9">
        <w:rPr>
          <w:color w:val="000000" w:themeColor="text1"/>
          <w:sz w:val="28"/>
          <w:szCs w:val="28"/>
        </w:rPr>
        <w:t>Degen </w:t>
      </w:r>
      <w:r w:rsidRPr="002578C9">
        <w:rPr>
          <w:color w:val="000000" w:themeColor="text1"/>
          <w:sz w:val="28"/>
          <w:szCs w:val="28"/>
          <w:lang w:val="ru-RU"/>
        </w:rPr>
        <w:t xml:space="preserve">и </w:t>
      </w:r>
      <w:r w:rsidRPr="002578C9">
        <w:rPr>
          <w:color w:val="000000" w:themeColor="text1"/>
          <w:sz w:val="28"/>
          <w:szCs w:val="28"/>
        </w:rPr>
        <w:t>Burke</w:t>
      </w:r>
      <w:r w:rsidRPr="002578C9">
        <w:rPr>
          <w:color w:val="000000" w:themeColor="text1"/>
          <w:sz w:val="28"/>
          <w:szCs w:val="28"/>
          <w:lang w:val="ru-RU"/>
        </w:rPr>
        <w:t xml:space="preserve"> </w:t>
      </w:r>
      <w:r w:rsidRPr="002578C9">
        <w:rPr>
          <w:color w:val="000000" w:themeColor="text1"/>
          <w:sz w:val="28"/>
          <w:szCs w:val="28"/>
        </w:rPr>
        <w:t>and</w:t>
      </w:r>
      <w:r w:rsidRPr="002578C9">
        <w:rPr>
          <w:color w:val="000000" w:themeColor="text1"/>
          <w:sz w:val="28"/>
          <w:szCs w:val="28"/>
          <w:lang w:val="ru-RU"/>
        </w:rPr>
        <w:t xml:space="preserve"> </w:t>
      </w:r>
      <w:r w:rsidRPr="002578C9">
        <w:rPr>
          <w:color w:val="000000" w:themeColor="text1"/>
          <w:sz w:val="28"/>
          <w:szCs w:val="28"/>
        </w:rPr>
        <w:t>Beard </w:t>
      </w:r>
      <w:r w:rsidRPr="002578C9">
        <w:rPr>
          <w:color w:val="000000" w:themeColor="text1"/>
          <w:sz w:val="28"/>
          <w:szCs w:val="28"/>
          <w:lang w:val="ru-RU"/>
        </w:rPr>
        <w:t>использовали стереофотограмметрическую технологию для создания контурных карт лица, а не только для диагностики диагноза, но и для записи изменений морфологии лица в результате роста.</w:t>
      </w:r>
      <w:proofErr w:type="gramEnd"/>
      <w:r w:rsidRPr="002578C9">
        <w:rPr>
          <w:color w:val="000000" w:themeColor="text1"/>
          <w:sz w:val="28"/>
          <w:szCs w:val="28"/>
        </w:rPr>
        <w:t> </w:t>
      </w:r>
      <w:r w:rsidRPr="002578C9">
        <w:rPr>
          <w:color w:val="000000" w:themeColor="text1"/>
          <w:sz w:val="28"/>
          <w:szCs w:val="28"/>
          <w:lang w:val="ru-RU"/>
        </w:rPr>
        <w:t>3</w:t>
      </w:r>
      <w:r w:rsidRPr="002578C9">
        <w:rPr>
          <w:color w:val="000000" w:themeColor="text1"/>
          <w:sz w:val="28"/>
          <w:szCs w:val="28"/>
        </w:rPr>
        <w:t>D</w:t>
      </w:r>
      <w:r w:rsidRPr="002578C9">
        <w:rPr>
          <w:color w:val="000000" w:themeColor="text1"/>
          <w:sz w:val="28"/>
          <w:szCs w:val="28"/>
          <w:lang w:val="ru-RU"/>
        </w:rPr>
        <w:t>-изображение лица может быть полезно в ортодонтии для мониторинга эффектов лечения, таких как функциональные приборы, и оценки эффектов экстракции в рамках ортодонтической фиксированной терапии.</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Легко предположить, что высокотехнологичное дорогостоящее оборудование даст истинное и точное представление оригинала.</w:t>
      </w:r>
      <w:r w:rsidRPr="002578C9">
        <w:rPr>
          <w:color w:val="000000" w:themeColor="text1"/>
          <w:sz w:val="28"/>
          <w:szCs w:val="28"/>
        </w:rPr>
        <w:t> </w:t>
      </w:r>
      <w:r w:rsidRPr="002578C9">
        <w:rPr>
          <w:color w:val="000000" w:themeColor="text1"/>
          <w:sz w:val="28"/>
          <w:szCs w:val="28"/>
          <w:lang w:val="ru-RU"/>
        </w:rPr>
        <w:t>Хотя аппаратное и программное обеспечение постоянно совершенствуется, следует помнить, что это не всегда так.</w:t>
      </w:r>
      <w:r w:rsidRPr="002578C9">
        <w:rPr>
          <w:color w:val="000000" w:themeColor="text1"/>
          <w:sz w:val="28"/>
          <w:szCs w:val="28"/>
        </w:rPr>
        <w:t> </w:t>
      </w:r>
      <w:r w:rsidRPr="002578C9">
        <w:rPr>
          <w:color w:val="000000" w:themeColor="text1"/>
          <w:sz w:val="28"/>
          <w:szCs w:val="28"/>
          <w:lang w:val="ru-RU"/>
        </w:rPr>
        <w:t>Сбор данных, как бы хорошими и какими бы то ни было средствами, создает дискретный набор координат или точек данных, и поэтому между этими точками всегда будут промежутки.</w:t>
      </w:r>
      <w:r w:rsidRPr="002578C9">
        <w:rPr>
          <w:color w:val="000000" w:themeColor="text1"/>
          <w:sz w:val="28"/>
          <w:szCs w:val="28"/>
        </w:rPr>
        <w:t> </w:t>
      </w:r>
      <w:r w:rsidRPr="002578C9">
        <w:rPr>
          <w:color w:val="000000" w:themeColor="text1"/>
          <w:sz w:val="28"/>
          <w:szCs w:val="28"/>
          <w:lang w:val="ru-RU"/>
        </w:rPr>
        <w:t xml:space="preserve">Компьютерное программное обеспечение в виде пакетов обратной инженерии, таких как </w:t>
      </w:r>
      <w:r w:rsidRPr="002578C9">
        <w:rPr>
          <w:color w:val="000000" w:themeColor="text1"/>
          <w:sz w:val="28"/>
          <w:szCs w:val="28"/>
        </w:rPr>
        <w:t>Imageware</w:t>
      </w:r>
      <w:r w:rsidRPr="002578C9">
        <w:rPr>
          <w:color w:val="000000" w:themeColor="text1"/>
          <w:sz w:val="28"/>
          <w:szCs w:val="28"/>
          <w:lang w:val="ru-RU"/>
        </w:rPr>
        <w:t>, затем попытается создать виртуальную поверхность, максимально подходящую для этих точек данных, и поэтому созданная поверхность не может быть абсолютно точной.</w:t>
      </w:r>
    </w:p>
    <w:p w:rsidR="00BF4549" w:rsidRPr="002578C9" w:rsidRDefault="00BF4549" w:rsidP="00C12EF0">
      <w:pPr>
        <w:spacing w:line="360" w:lineRule="auto"/>
        <w:jc w:val="both"/>
        <w:rPr>
          <w:color w:val="000000" w:themeColor="text1"/>
          <w:sz w:val="28"/>
          <w:szCs w:val="28"/>
          <w:lang w:val="ru-RU"/>
        </w:rPr>
      </w:pPr>
    </w:p>
    <w:p w:rsidR="00BF4549" w:rsidRPr="002578C9" w:rsidRDefault="00C05285" w:rsidP="00463094">
      <w:pPr>
        <w:pStyle w:val="1"/>
        <w:spacing w:line="360" w:lineRule="auto"/>
        <w:ind w:firstLine="720"/>
        <w:rPr>
          <w:rFonts w:ascii="Times New Roman" w:hAnsi="Times New Roman" w:cs="Times New Roman"/>
          <w:color w:val="000000" w:themeColor="text1"/>
          <w:lang w:val="ru-RU"/>
        </w:rPr>
      </w:pPr>
      <w:bookmarkStart w:id="9" w:name="_Toc514749773"/>
      <w:r w:rsidRPr="002578C9">
        <w:rPr>
          <w:rFonts w:ascii="Times New Roman" w:hAnsi="Times New Roman" w:cs="Times New Roman"/>
          <w:color w:val="000000" w:themeColor="text1"/>
          <w:lang w:val="ru-RU"/>
        </w:rPr>
        <w:lastRenderedPageBreak/>
        <w:t>Глава 2.</w:t>
      </w:r>
      <w:r w:rsidR="00463094">
        <w:rPr>
          <w:rFonts w:ascii="Times New Roman" w:hAnsi="Times New Roman" w:cs="Times New Roman"/>
          <w:color w:val="000000" w:themeColor="text1"/>
          <w:lang w:val="ru-RU"/>
        </w:rPr>
        <w:t xml:space="preserve"> </w:t>
      </w:r>
      <w:r w:rsidR="00443C81" w:rsidRPr="002578C9">
        <w:rPr>
          <w:rFonts w:ascii="Times New Roman" w:hAnsi="Times New Roman" w:cs="Times New Roman"/>
          <w:color w:val="000000" w:themeColor="text1"/>
          <w:lang w:val="ru-RU"/>
        </w:rPr>
        <w:t>Материалы и методы</w:t>
      </w:r>
      <w:bookmarkEnd w:id="9"/>
    </w:p>
    <w:p w:rsidR="00C05285" w:rsidRPr="002578C9" w:rsidRDefault="00C05285" w:rsidP="00C12EF0">
      <w:pPr>
        <w:spacing w:line="360" w:lineRule="auto"/>
        <w:ind w:firstLine="720"/>
        <w:jc w:val="both"/>
        <w:rPr>
          <w:color w:val="000000" w:themeColor="text1"/>
          <w:sz w:val="28"/>
          <w:szCs w:val="28"/>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Было выбрано 30 пациентов частной стоматологической клиники г. Санкт-Петербур</w:t>
      </w:r>
      <w:r w:rsidR="00811E2D" w:rsidRPr="002578C9">
        <w:rPr>
          <w:color w:val="000000" w:themeColor="text1"/>
          <w:sz w:val="28"/>
          <w:szCs w:val="28"/>
          <w:lang w:val="ru-RU"/>
        </w:rPr>
        <w:t>г «Конфиденция». Сбор материала</w:t>
      </w:r>
      <w:r w:rsidRPr="002578C9">
        <w:rPr>
          <w:color w:val="000000" w:themeColor="text1"/>
          <w:sz w:val="28"/>
          <w:szCs w:val="28"/>
          <w:lang w:val="ru-RU"/>
        </w:rPr>
        <w:t xml:space="preserve"> производился под руководством врача-ортодонта Морозов</w:t>
      </w:r>
      <w:r w:rsidR="00C05285" w:rsidRPr="002578C9">
        <w:rPr>
          <w:color w:val="000000" w:themeColor="text1"/>
          <w:sz w:val="28"/>
          <w:szCs w:val="28"/>
          <w:lang w:val="ru-RU"/>
        </w:rPr>
        <w:t xml:space="preserve"> </w:t>
      </w:r>
      <w:r w:rsidRPr="002578C9">
        <w:rPr>
          <w:color w:val="000000" w:themeColor="text1"/>
          <w:sz w:val="28"/>
          <w:szCs w:val="28"/>
          <w:lang w:val="ru-RU"/>
        </w:rPr>
        <w:t xml:space="preserve"> М.С.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Критерием выбора были здоровые пациенты, возраст которых от 20 до 30 лет, полный постоянный зубной ряд (кроме третьих моляров), классификация по Энглю соответствовала 1,2,</w:t>
      </w:r>
      <w:r w:rsidR="004004E3" w:rsidRPr="002578C9">
        <w:rPr>
          <w:color w:val="000000" w:themeColor="text1"/>
          <w:sz w:val="28"/>
          <w:szCs w:val="28"/>
          <w:lang w:val="ru-RU"/>
        </w:rPr>
        <w:t>3 классу. Лечение проходило</w:t>
      </w:r>
      <w:r w:rsidRPr="002578C9">
        <w:rPr>
          <w:color w:val="000000" w:themeColor="text1"/>
          <w:sz w:val="28"/>
          <w:szCs w:val="28"/>
          <w:lang w:val="ru-RU"/>
        </w:rPr>
        <w:t xml:space="preserve"> на индивидуальной системе </w:t>
      </w:r>
      <w:r w:rsidRPr="002578C9">
        <w:rPr>
          <w:color w:val="000000" w:themeColor="text1"/>
          <w:sz w:val="28"/>
          <w:szCs w:val="28"/>
        </w:rPr>
        <w:t>Insignia</w:t>
      </w:r>
      <w:r w:rsidR="004004E3" w:rsidRPr="002578C9">
        <w:rPr>
          <w:color w:val="000000" w:themeColor="text1"/>
          <w:sz w:val="28"/>
          <w:szCs w:val="28"/>
          <w:lang w:val="ru-RU"/>
        </w:rPr>
        <w:t xml:space="preserve"> с пазом 0,022 дюйма и</w:t>
      </w:r>
      <w:r w:rsidRPr="002578C9">
        <w:rPr>
          <w:color w:val="000000" w:themeColor="text1"/>
          <w:sz w:val="28"/>
          <w:szCs w:val="28"/>
          <w:lang w:val="ru-RU"/>
        </w:rPr>
        <w:t xml:space="preserve"> на классической брекет-системе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с пазом 0,022 дюйма.</w:t>
      </w:r>
    </w:p>
    <w:p w:rsidR="00691BDB" w:rsidRDefault="00691BDB" w:rsidP="00C12EF0">
      <w:pPr>
        <w:spacing w:line="360" w:lineRule="auto"/>
        <w:ind w:firstLine="720"/>
        <w:jc w:val="both"/>
        <w:rPr>
          <w:color w:val="000000" w:themeColor="text1"/>
          <w:sz w:val="28"/>
          <w:szCs w:val="28"/>
          <w:lang w:val="ru-RU"/>
        </w:rPr>
      </w:pPr>
    </w:p>
    <w:p w:rsidR="004004E3"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Пациенты были</w:t>
      </w:r>
      <w:r w:rsidR="004004E3" w:rsidRPr="002578C9">
        <w:rPr>
          <w:color w:val="000000" w:themeColor="text1"/>
          <w:sz w:val="28"/>
          <w:szCs w:val="28"/>
          <w:lang w:val="ru-RU"/>
        </w:rPr>
        <w:t xml:space="preserve"> разбиты на следующие категории</w:t>
      </w:r>
      <w:r w:rsidRPr="002578C9">
        <w:rPr>
          <w:color w:val="000000" w:themeColor="text1"/>
          <w:sz w:val="28"/>
          <w:szCs w:val="28"/>
          <w:lang w:val="ru-RU"/>
        </w:rPr>
        <w:t xml:space="preserve">: </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proofErr w:type="gramStart"/>
      <w:r w:rsidRPr="002578C9">
        <w:rPr>
          <w:color w:val="000000" w:themeColor="text1"/>
          <w:sz w:val="28"/>
          <w:szCs w:val="28"/>
          <w:lang w:val="ru-RU"/>
        </w:rPr>
        <w:t>Проходившие</w:t>
      </w:r>
      <w:proofErr w:type="gramEnd"/>
      <w:r w:rsidRPr="002578C9">
        <w:rPr>
          <w:color w:val="000000" w:themeColor="text1"/>
          <w:sz w:val="28"/>
          <w:szCs w:val="28"/>
          <w:lang w:val="ru-RU"/>
        </w:rPr>
        <w:t xml:space="preserve"> лечение </w:t>
      </w:r>
      <w:r w:rsidR="00443C81" w:rsidRPr="002578C9">
        <w:rPr>
          <w:color w:val="000000" w:themeColor="text1"/>
          <w:sz w:val="28"/>
          <w:szCs w:val="28"/>
          <w:lang w:val="ru-RU"/>
        </w:rPr>
        <w:t xml:space="preserve">на индивидуальной системе  </w:t>
      </w:r>
      <w:r w:rsidR="00443C81" w:rsidRPr="002578C9">
        <w:rPr>
          <w:color w:val="000000" w:themeColor="text1"/>
          <w:sz w:val="28"/>
          <w:szCs w:val="28"/>
        </w:rPr>
        <w:t>Insignia</w:t>
      </w:r>
      <w:r w:rsidR="00443C81" w:rsidRPr="002578C9">
        <w:rPr>
          <w:color w:val="000000" w:themeColor="text1"/>
          <w:sz w:val="28"/>
          <w:szCs w:val="28"/>
          <w:lang w:val="ru-RU"/>
        </w:rPr>
        <w:t xml:space="preserve"> (15 человек)</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1 класс скелетный, 1 класс зубоальвеолярный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2 класс скелетный, 2 класс зубоальвеолярный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3 класс скелетный, 3 класс зубоальвеолярный</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proofErr w:type="gramStart"/>
      <w:r w:rsidRPr="002578C9">
        <w:rPr>
          <w:color w:val="000000" w:themeColor="text1"/>
          <w:sz w:val="28"/>
          <w:szCs w:val="28"/>
          <w:lang w:val="ru-RU"/>
        </w:rPr>
        <w:t>Проходившие</w:t>
      </w:r>
      <w:proofErr w:type="gramEnd"/>
      <w:r w:rsidRPr="002578C9">
        <w:rPr>
          <w:color w:val="000000" w:themeColor="text1"/>
          <w:sz w:val="28"/>
          <w:szCs w:val="28"/>
          <w:lang w:val="ru-RU"/>
        </w:rPr>
        <w:t xml:space="preserve"> лечение</w:t>
      </w:r>
      <w:r w:rsidR="00443C81" w:rsidRPr="002578C9">
        <w:rPr>
          <w:color w:val="000000" w:themeColor="text1"/>
          <w:sz w:val="28"/>
          <w:szCs w:val="28"/>
          <w:lang w:val="ru-RU"/>
        </w:rPr>
        <w:t xml:space="preserve"> на классической системе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Q</w:t>
      </w:r>
      <w:r w:rsidR="00443C81" w:rsidRPr="002578C9">
        <w:rPr>
          <w:color w:val="000000" w:themeColor="text1"/>
          <w:sz w:val="28"/>
          <w:szCs w:val="28"/>
          <w:lang w:val="ru-RU"/>
        </w:rPr>
        <w:t xml:space="preserve"> - (15 человек)</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1 класс скученность, 1 класс зубоальвеолярный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2 класс скелетный, 2 класс зубоальвеолярный</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3 класс скелетный, 1 класс зубоальвеолярный</w:t>
      </w: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Был произведен анализ гипсовых моделей пациентов, расчет индекса по Болтону, расчет относительного дефицита места и абсолютного дефицита места. Расчет ТРГ в боковой проекции, оценка ОПТГ. Рассмотрены данные полученные от </w:t>
      </w:r>
      <w:r w:rsidRPr="002578C9">
        <w:rPr>
          <w:color w:val="000000" w:themeColor="text1"/>
          <w:sz w:val="28"/>
          <w:szCs w:val="28"/>
        </w:rPr>
        <w:t>Insignia</w:t>
      </w:r>
      <w:r w:rsidRPr="002578C9">
        <w:rPr>
          <w:color w:val="000000" w:themeColor="text1"/>
          <w:sz w:val="28"/>
          <w:szCs w:val="28"/>
          <w:lang w:val="ru-RU"/>
        </w:rPr>
        <w:t xml:space="preserve"> (</w:t>
      </w:r>
      <w:r w:rsidRPr="002578C9">
        <w:rPr>
          <w:color w:val="000000" w:themeColor="text1"/>
          <w:sz w:val="28"/>
          <w:szCs w:val="28"/>
        </w:rPr>
        <w:t>ORMCO</w:t>
      </w:r>
      <w:r w:rsidRPr="002578C9">
        <w:rPr>
          <w:color w:val="000000" w:themeColor="text1"/>
          <w:sz w:val="28"/>
          <w:szCs w:val="28"/>
          <w:lang w:val="ru-RU"/>
        </w:rPr>
        <w:t xml:space="preserve"> </w:t>
      </w:r>
      <w:r w:rsidRPr="002578C9">
        <w:rPr>
          <w:color w:val="000000" w:themeColor="text1"/>
          <w:sz w:val="28"/>
          <w:szCs w:val="28"/>
        </w:rPr>
        <w:t>corporation</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Были обработаны данные из медицинских карт пациентов и выделены критерии для дальнейшего анализа систем:</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время планирования лечения</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 xml:space="preserve">- </w:t>
      </w:r>
      <w:r w:rsidR="00443C81" w:rsidRPr="002578C9">
        <w:rPr>
          <w:color w:val="000000" w:themeColor="text1"/>
          <w:sz w:val="28"/>
          <w:szCs w:val="28"/>
          <w:lang w:val="ru-RU"/>
        </w:rPr>
        <w:t>время лечения</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 xml:space="preserve">количество </w:t>
      </w:r>
      <w:proofErr w:type="gramStart"/>
      <w:r w:rsidR="00443C81" w:rsidRPr="002578C9">
        <w:rPr>
          <w:color w:val="000000" w:themeColor="text1"/>
          <w:sz w:val="28"/>
          <w:szCs w:val="28"/>
          <w:lang w:val="ru-RU"/>
        </w:rPr>
        <w:t>отклеившихся</w:t>
      </w:r>
      <w:proofErr w:type="gramEnd"/>
      <w:r w:rsidR="00443C81" w:rsidRPr="002578C9">
        <w:rPr>
          <w:color w:val="000000" w:themeColor="text1"/>
          <w:sz w:val="28"/>
          <w:szCs w:val="28"/>
          <w:lang w:val="ru-RU"/>
        </w:rPr>
        <w:t xml:space="preserve"> брекетов</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количество плановых визитов</w:t>
      </w:r>
    </w:p>
    <w:p w:rsidR="00BF4549" w:rsidRPr="002578C9" w:rsidRDefault="004004E3"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количество внеплановых визитов</w:t>
      </w:r>
    </w:p>
    <w:p w:rsidR="00BF4549" w:rsidRPr="002578C9" w:rsidRDefault="00BF4549" w:rsidP="00C12EF0">
      <w:pPr>
        <w:spacing w:line="360" w:lineRule="auto"/>
        <w:jc w:val="both"/>
        <w:rPr>
          <w:color w:val="000000" w:themeColor="text1"/>
          <w:sz w:val="28"/>
          <w:szCs w:val="28"/>
          <w:lang w:val="ru-RU"/>
        </w:rPr>
      </w:pPr>
    </w:p>
    <w:p w:rsidR="00463094" w:rsidRDefault="00463094" w:rsidP="00C12EF0">
      <w:pPr>
        <w:pStyle w:val="1"/>
        <w:spacing w:line="360" w:lineRule="auto"/>
        <w:ind w:firstLine="720"/>
        <w:rPr>
          <w:rFonts w:ascii="Times New Roman" w:hAnsi="Times New Roman" w:cs="Times New Roman"/>
          <w:color w:val="000000" w:themeColor="text1"/>
          <w:lang w:val="ru-RU"/>
        </w:rPr>
      </w:pPr>
    </w:p>
    <w:p w:rsidR="00463094" w:rsidRDefault="00463094" w:rsidP="00C12EF0">
      <w:pPr>
        <w:pStyle w:val="1"/>
        <w:spacing w:line="360" w:lineRule="auto"/>
        <w:ind w:firstLine="720"/>
        <w:rPr>
          <w:rFonts w:ascii="Times New Roman" w:hAnsi="Times New Roman" w:cs="Times New Roman"/>
          <w:color w:val="000000" w:themeColor="text1"/>
          <w:lang w:val="ru-RU"/>
        </w:rPr>
      </w:pPr>
    </w:p>
    <w:p w:rsidR="00463094" w:rsidRDefault="00463094" w:rsidP="00C12EF0">
      <w:pPr>
        <w:pStyle w:val="1"/>
        <w:spacing w:line="360" w:lineRule="auto"/>
        <w:ind w:firstLine="720"/>
        <w:rPr>
          <w:rFonts w:ascii="Times New Roman" w:hAnsi="Times New Roman" w:cs="Times New Roman"/>
          <w:color w:val="000000" w:themeColor="text1"/>
          <w:lang w:val="ru-RU"/>
        </w:rPr>
      </w:pPr>
    </w:p>
    <w:p w:rsidR="00463094" w:rsidRDefault="00463094" w:rsidP="00C12EF0">
      <w:pPr>
        <w:pStyle w:val="1"/>
        <w:spacing w:line="360" w:lineRule="auto"/>
        <w:ind w:firstLine="720"/>
        <w:rPr>
          <w:rFonts w:ascii="Times New Roman" w:hAnsi="Times New Roman" w:cs="Times New Roman"/>
          <w:color w:val="000000" w:themeColor="text1"/>
          <w:lang w:val="ru-RU"/>
        </w:rPr>
      </w:pPr>
    </w:p>
    <w:p w:rsidR="00463094" w:rsidRDefault="00463094" w:rsidP="00463094">
      <w:pPr>
        <w:pStyle w:val="1"/>
        <w:spacing w:line="360" w:lineRule="auto"/>
        <w:rPr>
          <w:rFonts w:ascii="Times New Roman" w:hAnsi="Times New Roman" w:cs="Times New Roman"/>
          <w:color w:val="000000" w:themeColor="text1"/>
          <w:lang w:val="ru-RU"/>
        </w:rPr>
      </w:pPr>
    </w:p>
    <w:p w:rsidR="00463094" w:rsidRDefault="00463094" w:rsidP="00463094">
      <w:pPr>
        <w:pStyle w:val="1"/>
        <w:spacing w:line="360" w:lineRule="auto"/>
        <w:rPr>
          <w:rFonts w:ascii="Times New Roman" w:hAnsi="Times New Roman" w:cs="Times New Roman"/>
          <w:color w:val="000000" w:themeColor="text1"/>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rPr>
          <w:lang w:val="ru-RU"/>
        </w:rPr>
      </w:pPr>
    </w:p>
    <w:p w:rsidR="00463094" w:rsidRDefault="00463094" w:rsidP="00463094">
      <w:pPr>
        <w:pStyle w:val="1"/>
        <w:spacing w:line="360" w:lineRule="auto"/>
        <w:rPr>
          <w:rFonts w:ascii="Times New Roman" w:hAnsi="Times New Roman" w:cs="Times New Roman"/>
          <w:color w:val="000000" w:themeColor="text1"/>
          <w:lang w:val="ru-RU"/>
        </w:rPr>
      </w:pPr>
    </w:p>
    <w:p w:rsidR="00463094" w:rsidRDefault="00463094" w:rsidP="00463094">
      <w:pPr>
        <w:spacing w:line="360" w:lineRule="auto"/>
        <w:ind w:firstLine="720"/>
        <w:jc w:val="both"/>
        <w:rPr>
          <w:color w:val="000000" w:themeColor="text1"/>
          <w:sz w:val="28"/>
          <w:szCs w:val="28"/>
          <w:lang w:val="ru-RU"/>
        </w:rPr>
      </w:pPr>
    </w:p>
    <w:p w:rsidR="00463094" w:rsidRDefault="00463094" w:rsidP="00463094">
      <w:pPr>
        <w:spacing w:line="360" w:lineRule="auto"/>
        <w:ind w:firstLine="720"/>
        <w:jc w:val="both"/>
        <w:rPr>
          <w:color w:val="000000" w:themeColor="text1"/>
          <w:sz w:val="28"/>
          <w:szCs w:val="28"/>
          <w:lang w:val="ru-RU"/>
        </w:rPr>
      </w:pPr>
    </w:p>
    <w:p w:rsidR="00325A3C" w:rsidRPr="004E3CC3" w:rsidRDefault="00325A3C" w:rsidP="004E3CC3">
      <w:pPr>
        <w:pStyle w:val="1"/>
        <w:ind w:firstLine="720"/>
        <w:rPr>
          <w:rFonts w:ascii="Times New Roman" w:hAnsi="Times New Roman" w:cs="Times New Roman"/>
          <w:color w:val="000000" w:themeColor="text1"/>
          <w:lang w:val="ru-RU"/>
        </w:rPr>
      </w:pPr>
      <w:bookmarkStart w:id="10" w:name="_Toc514749774"/>
      <w:r w:rsidRPr="004E3CC3">
        <w:rPr>
          <w:rFonts w:ascii="Times New Roman" w:hAnsi="Times New Roman" w:cs="Times New Roman"/>
          <w:color w:val="000000" w:themeColor="text1"/>
          <w:lang w:val="ru-RU"/>
        </w:rPr>
        <w:lastRenderedPageBreak/>
        <w:t>Глава 3. Результаты исследования</w:t>
      </w:r>
      <w:bookmarkEnd w:id="10"/>
    </w:p>
    <w:p w:rsidR="00325A3C" w:rsidRPr="002578C9" w:rsidRDefault="00325A3C" w:rsidP="00C12EF0">
      <w:pPr>
        <w:spacing w:line="360" w:lineRule="auto"/>
        <w:ind w:firstLine="720"/>
        <w:jc w:val="both"/>
        <w:rPr>
          <w:color w:val="000000" w:themeColor="text1"/>
          <w:sz w:val="28"/>
          <w:szCs w:val="28"/>
          <w:lang w:val="ru-RU"/>
        </w:rPr>
      </w:pPr>
    </w:p>
    <w:p w:rsidR="00BF4549" w:rsidRPr="00174C8F" w:rsidRDefault="00443C81" w:rsidP="00174C8F">
      <w:pPr>
        <w:spacing w:line="360" w:lineRule="auto"/>
        <w:ind w:firstLine="720"/>
        <w:jc w:val="both"/>
        <w:rPr>
          <w:color w:val="000000" w:themeColor="text1"/>
          <w:sz w:val="28"/>
          <w:szCs w:val="28"/>
          <w:lang w:val="ru-RU"/>
        </w:rPr>
      </w:pPr>
      <w:r w:rsidRPr="00174C8F">
        <w:rPr>
          <w:color w:val="000000" w:themeColor="text1"/>
          <w:sz w:val="28"/>
          <w:szCs w:val="28"/>
          <w:lang w:val="ru-RU"/>
        </w:rPr>
        <w:t xml:space="preserve">Пациент 1 </w:t>
      </w:r>
    </w:p>
    <w:p w:rsidR="00BF4549" w:rsidRPr="002578C9" w:rsidRDefault="00443C81" w:rsidP="00463094">
      <w:pPr>
        <w:spacing w:line="360" w:lineRule="auto"/>
        <w:jc w:val="both"/>
        <w:rPr>
          <w:color w:val="000000" w:themeColor="text1"/>
          <w:sz w:val="28"/>
          <w:szCs w:val="28"/>
          <w:lang w:val="ru-RU"/>
        </w:rPr>
      </w:pPr>
      <w:r w:rsidRPr="002578C9">
        <w:rPr>
          <w:color w:val="000000" w:themeColor="text1"/>
          <w:sz w:val="28"/>
          <w:szCs w:val="28"/>
          <w:lang w:val="ru-RU"/>
        </w:rPr>
        <w:t xml:space="preserve">Лечение на классической системе </w:t>
      </w:r>
      <w:r w:rsidRPr="00463094">
        <w:rPr>
          <w:color w:val="000000" w:themeColor="text1"/>
          <w:sz w:val="28"/>
          <w:szCs w:val="28"/>
          <w:lang w:val="ru-RU"/>
        </w:rPr>
        <w:t>Damon</w:t>
      </w:r>
      <w:r w:rsidRPr="002578C9">
        <w:rPr>
          <w:color w:val="000000" w:themeColor="text1"/>
          <w:sz w:val="28"/>
          <w:szCs w:val="28"/>
          <w:lang w:val="ru-RU"/>
        </w:rPr>
        <w:t xml:space="preserve"> </w:t>
      </w:r>
      <w:r w:rsidRPr="00463094">
        <w:rPr>
          <w:color w:val="000000" w:themeColor="text1"/>
          <w:sz w:val="28"/>
          <w:szCs w:val="28"/>
          <w:lang w:val="ru-RU"/>
        </w:rPr>
        <w:t>Q</w:t>
      </w:r>
      <w:r w:rsidR="009D3FE4" w:rsidRPr="002578C9">
        <w:rPr>
          <w:color w:val="000000" w:themeColor="text1"/>
          <w:sz w:val="28"/>
          <w:szCs w:val="28"/>
          <w:lang w:val="ru-RU"/>
        </w:rPr>
        <w:t xml:space="preserve"> (рис.</w:t>
      </w:r>
      <w:r w:rsidR="00174C8F">
        <w:rPr>
          <w:color w:val="000000" w:themeColor="text1"/>
          <w:sz w:val="28"/>
          <w:szCs w:val="28"/>
          <w:lang w:val="ru-RU"/>
        </w:rPr>
        <w:t>7</w:t>
      </w:r>
      <w:r w:rsidR="00627FA5" w:rsidRPr="002578C9">
        <w:rPr>
          <w:color w:val="000000" w:themeColor="text1"/>
          <w:sz w:val="28"/>
          <w:szCs w:val="28"/>
          <w:lang w:val="ru-RU"/>
        </w:rPr>
        <w:t xml:space="preserve">, </w:t>
      </w:r>
      <w:r w:rsidR="00174C8F">
        <w:rPr>
          <w:color w:val="000000" w:themeColor="text1"/>
          <w:sz w:val="28"/>
          <w:szCs w:val="28"/>
          <w:lang w:val="ru-RU"/>
        </w:rPr>
        <w:t>8</w:t>
      </w:r>
      <w:r w:rsidRPr="002578C9">
        <w:rPr>
          <w:color w:val="000000" w:themeColor="text1"/>
          <w:sz w:val="28"/>
          <w:szCs w:val="28"/>
          <w:lang w:val="ru-RU"/>
        </w:rPr>
        <w:t>)</w:t>
      </w:r>
      <w:r w:rsidR="00627FA5" w:rsidRPr="002578C9">
        <w:rPr>
          <w:color w:val="000000" w:themeColor="text1"/>
          <w:sz w:val="28"/>
          <w:szCs w:val="28"/>
          <w:lang w:val="ru-RU"/>
        </w:rPr>
        <w:t>.</w:t>
      </w:r>
    </w:p>
    <w:p w:rsidR="00BF4549" w:rsidRPr="002578C9" w:rsidRDefault="00443C81" w:rsidP="00463094">
      <w:pPr>
        <w:spacing w:line="360" w:lineRule="auto"/>
        <w:jc w:val="both"/>
        <w:rPr>
          <w:color w:val="000000" w:themeColor="text1"/>
          <w:sz w:val="28"/>
          <w:szCs w:val="28"/>
          <w:lang w:val="ru-RU"/>
        </w:rPr>
      </w:pPr>
      <w:r w:rsidRPr="002578C9">
        <w:rPr>
          <w:color w:val="000000" w:themeColor="text1"/>
          <w:sz w:val="28"/>
          <w:szCs w:val="28"/>
          <w:lang w:val="ru-RU"/>
        </w:rPr>
        <w:t xml:space="preserve">Расчет ТРГ в боковой проекции </w:t>
      </w:r>
    </w:p>
    <w:p w:rsidR="00BF4549" w:rsidRPr="002578C9" w:rsidRDefault="00443C81" w:rsidP="00463094">
      <w:pPr>
        <w:spacing w:line="360" w:lineRule="auto"/>
        <w:jc w:val="both"/>
        <w:rPr>
          <w:color w:val="000000" w:themeColor="text1"/>
          <w:sz w:val="28"/>
          <w:szCs w:val="28"/>
          <w:lang w:val="ru-RU"/>
        </w:rPr>
      </w:pPr>
      <w:r w:rsidRPr="00463094">
        <w:rPr>
          <w:color w:val="000000" w:themeColor="text1"/>
          <w:sz w:val="28"/>
          <w:szCs w:val="28"/>
          <w:lang w:val="ru-RU"/>
        </w:rPr>
        <w:t>SNA</w:t>
      </w:r>
      <w:r w:rsidRPr="002578C9">
        <w:rPr>
          <w:color w:val="000000" w:themeColor="text1"/>
          <w:sz w:val="28"/>
          <w:szCs w:val="28"/>
          <w:lang w:val="ru-RU"/>
        </w:rPr>
        <w:t>- 80</w:t>
      </w:r>
    </w:p>
    <w:p w:rsidR="00BF4549" w:rsidRPr="000C6CCC" w:rsidRDefault="00443C81" w:rsidP="00463094">
      <w:pPr>
        <w:spacing w:line="360" w:lineRule="auto"/>
        <w:jc w:val="both"/>
        <w:rPr>
          <w:color w:val="000000" w:themeColor="text1"/>
          <w:sz w:val="28"/>
          <w:szCs w:val="28"/>
        </w:rPr>
      </w:pPr>
      <w:r w:rsidRPr="000C6CCC">
        <w:rPr>
          <w:color w:val="000000" w:themeColor="text1"/>
          <w:sz w:val="28"/>
          <w:szCs w:val="28"/>
        </w:rPr>
        <w:t>SNB - 77</w:t>
      </w:r>
    </w:p>
    <w:p w:rsidR="00BF4549" w:rsidRPr="000C6CCC" w:rsidRDefault="00443C81" w:rsidP="00463094">
      <w:pPr>
        <w:spacing w:line="360" w:lineRule="auto"/>
        <w:jc w:val="both"/>
        <w:rPr>
          <w:color w:val="000000" w:themeColor="text1"/>
          <w:sz w:val="28"/>
          <w:szCs w:val="28"/>
        </w:rPr>
      </w:pPr>
      <w:r w:rsidRPr="000C6CCC">
        <w:rPr>
          <w:color w:val="000000" w:themeColor="text1"/>
          <w:sz w:val="28"/>
          <w:szCs w:val="28"/>
        </w:rPr>
        <w:t>ANB - 3</w:t>
      </w:r>
    </w:p>
    <w:p w:rsidR="00BF4549" w:rsidRPr="000C6CCC" w:rsidRDefault="00443C81" w:rsidP="00463094">
      <w:pPr>
        <w:spacing w:line="360" w:lineRule="auto"/>
        <w:jc w:val="both"/>
        <w:rPr>
          <w:color w:val="000000" w:themeColor="text1"/>
          <w:sz w:val="28"/>
          <w:szCs w:val="28"/>
        </w:rPr>
      </w:pPr>
      <w:r w:rsidRPr="000C6CCC">
        <w:rPr>
          <w:color w:val="000000" w:themeColor="text1"/>
          <w:sz w:val="28"/>
          <w:szCs w:val="28"/>
        </w:rPr>
        <w:t>UI-SN - 107</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SN</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- 36</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LI</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- 90</w:t>
      </w:r>
    </w:p>
    <w:p w:rsidR="00BF4549" w:rsidRPr="008173F1" w:rsidRDefault="00443C81" w:rsidP="00C12EF0">
      <w:pPr>
        <w:spacing w:line="360" w:lineRule="auto"/>
        <w:jc w:val="both"/>
        <w:rPr>
          <w:color w:val="000000" w:themeColor="text1"/>
          <w:sz w:val="28"/>
          <w:szCs w:val="28"/>
          <w:lang w:val="ru-RU"/>
        </w:rPr>
      </w:pPr>
      <w:r w:rsidRPr="002578C9">
        <w:rPr>
          <w:color w:val="000000" w:themeColor="text1"/>
          <w:sz w:val="28"/>
          <w:szCs w:val="28"/>
        </w:rPr>
        <w:t>UI</w:t>
      </w:r>
      <w:r w:rsidRPr="008173F1">
        <w:rPr>
          <w:color w:val="000000" w:themeColor="text1"/>
          <w:sz w:val="28"/>
          <w:szCs w:val="28"/>
          <w:lang w:val="ru-RU"/>
        </w:rPr>
        <w:t>-</w:t>
      </w:r>
      <w:r w:rsidRPr="002578C9">
        <w:rPr>
          <w:color w:val="000000" w:themeColor="text1"/>
          <w:sz w:val="28"/>
          <w:szCs w:val="28"/>
        </w:rPr>
        <w:t>LI</w:t>
      </w:r>
      <w:r w:rsidRPr="008173F1">
        <w:rPr>
          <w:color w:val="000000" w:themeColor="text1"/>
          <w:sz w:val="28"/>
          <w:szCs w:val="28"/>
          <w:lang w:val="ru-RU"/>
        </w:rPr>
        <w:t xml:space="preserve"> - 137</w:t>
      </w:r>
    </w:p>
    <w:p w:rsidR="00BF4549" w:rsidRPr="008173F1" w:rsidRDefault="00BF4549" w:rsidP="00C12EF0">
      <w:pPr>
        <w:spacing w:line="360" w:lineRule="auto"/>
        <w:jc w:val="both"/>
        <w:rPr>
          <w:color w:val="000000" w:themeColor="text1"/>
          <w:sz w:val="28"/>
          <w:szCs w:val="28"/>
          <w:lang w:val="ru-RU"/>
        </w:rPr>
      </w:pPr>
    </w:p>
    <w:p w:rsidR="00BF4549" w:rsidRPr="008173F1" w:rsidRDefault="00BF4549" w:rsidP="00C12EF0">
      <w:pPr>
        <w:spacing w:line="360" w:lineRule="auto"/>
        <w:jc w:val="both"/>
        <w:rPr>
          <w:color w:val="000000" w:themeColor="text1"/>
          <w:sz w:val="28"/>
          <w:szCs w:val="28"/>
          <w:lang w:val="ru-RU"/>
        </w:rPr>
      </w:pPr>
    </w:p>
    <w:p w:rsidR="00627FA5" w:rsidRPr="008173F1" w:rsidRDefault="008173F1" w:rsidP="00C12EF0">
      <w:pPr>
        <w:spacing w:line="360" w:lineRule="auto"/>
        <w:jc w:val="both"/>
        <w:rPr>
          <w:color w:val="000000" w:themeColor="text1"/>
          <w:sz w:val="28"/>
          <w:szCs w:val="28"/>
          <w:lang w:val="ru-RU"/>
        </w:rPr>
      </w:pPr>
      <w:r>
        <w:rPr>
          <w:noProof/>
          <w:color w:val="000000" w:themeColor="text1"/>
          <w:sz w:val="28"/>
          <w:szCs w:val="28"/>
          <w:lang w:val="ru-RU" w:eastAsia="ru-RU"/>
        </w:rPr>
        <w:drawing>
          <wp:inline distT="0" distB="0" distL="0" distR="0">
            <wp:extent cx="5019675" cy="1409700"/>
            <wp:effectExtent l="0" t="0" r="9525" b="0"/>
            <wp:docPr id="8" name="Рисунок 8" descr="C:\Users\801375\AppData\Local\Microsoft\Windows\INetCache\Content.Word\1 класс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01375\AppData\Local\Microsoft\Windows\INetCache\Content.Word\1 класс д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1409700"/>
                    </a:xfrm>
                    <a:prstGeom prst="rect">
                      <a:avLst/>
                    </a:prstGeom>
                    <a:noFill/>
                    <a:ln>
                      <a:noFill/>
                    </a:ln>
                  </pic:spPr>
                </pic:pic>
              </a:graphicData>
            </a:graphic>
          </wp:inline>
        </w:drawing>
      </w:r>
    </w:p>
    <w:p w:rsidR="00627FA5" w:rsidRPr="002578C9" w:rsidRDefault="00627FA5"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9D3FE4" w:rsidRPr="008173F1">
        <w:rPr>
          <w:rFonts w:ascii="Times New Roman" w:hAnsi="Times New Roman" w:cs="Times New Roman"/>
          <w:color w:val="000000" w:themeColor="text1"/>
          <w:sz w:val="28"/>
          <w:szCs w:val="28"/>
        </w:rPr>
        <w:t>.</w:t>
      </w:r>
      <w:r w:rsidR="00463094" w:rsidRPr="008173F1">
        <w:rPr>
          <w:rFonts w:ascii="Times New Roman" w:hAnsi="Times New Roman" w:cs="Times New Roman"/>
          <w:color w:val="000000" w:themeColor="text1"/>
          <w:sz w:val="28"/>
          <w:szCs w:val="28"/>
        </w:rPr>
        <w:t>7</w:t>
      </w:r>
      <w:r w:rsidRPr="008173F1">
        <w:rPr>
          <w:rFonts w:ascii="Times New Roman" w:hAnsi="Times New Roman" w:cs="Times New Roman"/>
          <w:color w:val="000000" w:themeColor="text1"/>
          <w:sz w:val="28"/>
          <w:szCs w:val="28"/>
        </w:rPr>
        <w:t xml:space="preserve">. </w:t>
      </w:r>
      <w:r w:rsidRPr="002578C9">
        <w:rPr>
          <w:rFonts w:ascii="Times New Roman" w:hAnsi="Times New Roman" w:cs="Times New Roman"/>
          <w:color w:val="000000" w:themeColor="text1"/>
          <w:sz w:val="28"/>
          <w:szCs w:val="28"/>
        </w:rPr>
        <w:t>Ситуация в полости рта до начала лечения</w:t>
      </w:r>
    </w:p>
    <w:p w:rsidR="00BF4549" w:rsidRPr="002578C9" w:rsidRDefault="00BF4549" w:rsidP="00C12EF0">
      <w:pPr>
        <w:spacing w:line="360" w:lineRule="auto"/>
        <w:ind w:firstLine="720"/>
        <w:jc w:val="both"/>
        <w:rPr>
          <w:color w:val="000000" w:themeColor="text1"/>
          <w:sz w:val="28"/>
          <w:szCs w:val="28"/>
          <w:lang w:val="ru-RU"/>
        </w:rPr>
      </w:pPr>
    </w:p>
    <w:tbl>
      <w:tblPr>
        <w:tblStyle w:val="TableNormal"/>
        <w:tblW w:w="830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rsidTr="00627FA5">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10,5</w:t>
            </w:r>
          </w:p>
        </w:tc>
      </w:tr>
      <w:tr w:rsidR="00BF4549" w:rsidRPr="002578C9" w:rsidTr="00627FA5">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627FA5">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627FA5">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r>
    </w:tbl>
    <w:p w:rsidR="00627FA5" w:rsidRPr="002578C9" w:rsidRDefault="00627FA5" w:rsidP="00C12EF0">
      <w:pPr>
        <w:spacing w:line="360" w:lineRule="auto"/>
        <w:jc w:val="center"/>
        <w:rPr>
          <w:color w:val="000000" w:themeColor="text1"/>
          <w:sz w:val="28"/>
          <w:szCs w:val="28"/>
          <w:lang w:val="ru-RU"/>
        </w:rPr>
      </w:pPr>
    </w:p>
    <w:p w:rsidR="00BF4549" w:rsidRDefault="00463094" w:rsidP="00C12EF0">
      <w:pPr>
        <w:spacing w:line="360" w:lineRule="auto"/>
        <w:jc w:val="center"/>
        <w:rPr>
          <w:color w:val="000000" w:themeColor="text1"/>
          <w:sz w:val="28"/>
          <w:szCs w:val="28"/>
          <w:lang w:val="ru-RU"/>
        </w:rPr>
      </w:pPr>
      <w:r>
        <w:rPr>
          <w:color w:val="000000" w:themeColor="text1"/>
          <w:sz w:val="28"/>
          <w:szCs w:val="28"/>
          <w:lang w:val="ru-RU"/>
        </w:rPr>
        <w:t>Таблица 7</w:t>
      </w:r>
      <w:r w:rsidR="00627FA5" w:rsidRPr="002578C9">
        <w:rPr>
          <w:color w:val="000000" w:themeColor="text1"/>
          <w:sz w:val="28"/>
          <w:szCs w:val="28"/>
          <w:lang w:val="ru-RU"/>
        </w:rPr>
        <w:t>. Индекс Болтон</w:t>
      </w:r>
    </w:p>
    <w:p w:rsidR="00174C8F" w:rsidRPr="002578C9" w:rsidRDefault="00174C8F" w:rsidP="00C12EF0">
      <w:pPr>
        <w:spacing w:line="360" w:lineRule="auto"/>
        <w:jc w:val="center"/>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Общий индекс = 94,7</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Передний индекс = 71,7   </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1   </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2,1</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Относительный дефицит места н</w:t>
      </w:r>
      <w:r w:rsidR="0027157D">
        <w:rPr>
          <w:color w:val="000000" w:themeColor="text1"/>
          <w:sz w:val="28"/>
          <w:szCs w:val="28"/>
          <w:lang w:val="ru-RU"/>
        </w:rPr>
        <w:t xml:space="preserve">а нижней </w:t>
      </w:r>
      <w:r w:rsidRPr="002578C9">
        <w:rPr>
          <w:color w:val="000000" w:themeColor="text1"/>
          <w:sz w:val="28"/>
          <w:szCs w:val="28"/>
          <w:lang w:val="ru-RU"/>
        </w:rPr>
        <w:t>ч</w:t>
      </w:r>
      <w:r w:rsidR="0027157D">
        <w:rPr>
          <w:color w:val="000000" w:themeColor="text1"/>
          <w:sz w:val="28"/>
          <w:szCs w:val="28"/>
          <w:lang w:val="ru-RU"/>
        </w:rPr>
        <w:t>елюсти</w:t>
      </w:r>
      <w:r w:rsidRPr="002578C9">
        <w:rPr>
          <w:color w:val="000000" w:themeColor="text1"/>
          <w:sz w:val="28"/>
          <w:szCs w:val="28"/>
          <w:lang w:val="ru-RU"/>
        </w:rPr>
        <w:t xml:space="preserve"> = 1,5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w:t>
      </w:r>
    </w:p>
    <w:p w:rsidR="00BF4549" w:rsidRPr="002578C9" w:rsidRDefault="00BF4549" w:rsidP="00C12EF0">
      <w:pPr>
        <w:spacing w:line="360" w:lineRule="auto"/>
        <w:jc w:val="both"/>
        <w:rPr>
          <w:color w:val="000000" w:themeColor="text1"/>
          <w:sz w:val="28"/>
          <w:szCs w:val="28"/>
          <w:lang w:val="ru-RU"/>
        </w:rPr>
      </w:pPr>
    </w:p>
    <w:p w:rsidR="00BF4549" w:rsidRPr="002578C9" w:rsidRDefault="00627FA5" w:rsidP="00C12EF0">
      <w:pPr>
        <w:spacing w:line="360" w:lineRule="auto"/>
        <w:jc w:val="both"/>
        <w:rPr>
          <w:color w:val="000000" w:themeColor="text1"/>
          <w:sz w:val="28"/>
          <w:szCs w:val="28"/>
          <w:lang w:val="ru-RU"/>
        </w:rPr>
      </w:pPr>
      <w:r w:rsidRPr="002578C9">
        <w:rPr>
          <w:color w:val="000000" w:themeColor="text1"/>
          <w:sz w:val="28"/>
          <w:szCs w:val="28"/>
          <w:lang w:val="ru-RU"/>
        </w:rPr>
        <w:t>Диагноз</w:t>
      </w:r>
      <w:r w:rsidR="00443C81" w:rsidRPr="002578C9">
        <w:rPr>
          <w:color w:val="000000" w:themeColor="text1"/>
          <w:sz w:val="28"/>
          <w:szCs w:val="28"/>
          <w:lang w:val="ru-RU"/>
        </w:rPr>
        <w:t xml:space="preserve">: 1 класс скелетный, 1 класс зубоальвеолярный, скученность легкой степени. </w:t>
      </w:r>
    </w:p>
    <w:p w:rsidR="0047276D" w:rsidRPr="002578C9" w:rsidRDefault="00892D81" w:rsidP="00C12EF0">
      <w:pPr>
        <w:spacing w:line="360" w:lineRule="auto"/>
        <w:jc w:val="both"/>
        <w:rPr>
          <w:color w:val="000000" w:themeColor="text1"/>
          <w:sz w:val="28"/>
          <w:szCs w:val="28"/>
          <w:lang w:val="ru-RU"/>
        </w:rPr>
      </w:pPr>
      <w:r>
        <w:rPr>
          <w:noProof/>
          <w:color w:val="000000" w:themeColor="text1"/>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02pt">
            <v:imagedata r:id="rId17" o:title="1 класс после"/>
          </v:shape>
        </w:pict>
      </w:r>
    </w:p>
    <w:p w:rsidR="00627FA5" w:rsidRPr="002578C9" w:rsidRDefault="009D3FE4"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 xml:space="preserve">Рис. </w:t>
      </w:r>
      <w:r w:rsidR="00174C8F">
        <w:rPr>
          <w:rFonts w:ascii="Times New Roman" w:hAnsi="Times New Roman" w:cs="Times New Roman"/>
          <w:color w:val="000000" w:themeColor="text1"/>
          <w:sz w:val="28"/>
          <w:szCs w:val="28"/>
        </w:rPr>
        <w:t>8</w:t>
      </w:r>
      <w:r w:rsidR="00627FA5" w:rsidRPr="002578C9">
        <w:rPr>
          <w:rFonts w:ascii="Times New Roman" w:hAnsi="Times New Roman" w:cs="Times New Roman"/>
          <w:color w:val="000000" w:themeColor="text1"/>
          <w:sz w:val="28"/>
          <w:szCs w:val="28"/>
        </w:rPr>
        <w:t>. Ситуация в полости рта после лечения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174C8F">
      <w:pPr>
        <w:spacing w:line="360" w:lineRule="auto"/>
        <w:ind w:firstLine="720"/>
        <w:jc w:val="both"/>
        <w:rPr>
          <w:color w:val="000000" w:themeColor="text1"/>
          <w:sz w:val="28"/>
          <w:szCs w:val="28"/>
          <w:lang w:val="ru-RU"/>
        </w:rPr>
      </w:pPr>
      <w:r w:rsidRPr="002578C9">
        <w:rPr>
          <w:color w:val="000000" w:themeColor="text1"/>
          <w:sz w:val="28"/>
          <w:szCs w:val="28"/>
          <w:lang w:val="ru-RU"/>
        </w:rPr>
        <w:t>Пациент 2</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Лечение на классической системе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009D3FE4" w:rsidRPr="002578C9">
        <w:rPr>
          <w:color w:val="000000" w:themeColor="text1"/>
          <w:sz w:val="28"/>
          <w:szCs w:val="28"/>
          <w:lang w:val="ru-RU"/>
        </w:rPr>
        <w:t xml:space="preserve"> (рис. </w:t>
      </w:r>
      <w:r w:rsidR="00174C8F">
        <w:rPr>
          <w:color w:val="000000" w:themeColor="text1"/>
          <w:sz w:val="28"/>
          <w:szCs w:val="28"/>
          <w:lang w:val="ru-RU"/>
        </w:rPr>
        <w:t>9, 10</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Расчет ТРГ в боковой проекции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SNA</w:t>
      </w:r>
      <w:r w:rsidRPr="002578C9">
        <w:rPr>
          <w:color w:val="000000" w:themeColor="text1"/>
          <w:sz w:val="28"/>
          <w:szCs w:val="28"/>
          <w:lang w:val="ru-RU"/>
        </w:rPr>
        <w:t>- 84</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SNB</w:t>
      </w:r>
      <w:r w:rsidRPr="000C6CCC">
        <w:rPr>
          <w:color w:val="000000" w:themeColor="text1"/>
          <w:sz w:val="28"/>
          <w:szCs w:val="28"/>
        </w:rPr>
        <w:t xml:space="preserve"> - 80</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ANB</w:t>
      </w:r>
      <w:r w:rsidRPr="000C6CCC">
        <w:rPr>
          <w:color w:val="000000" w:themeColor="text1"/>
          <w:sz w:val="28"/>
          <w:szCs w:val="28"/>
        </w:rPr>
        <w:t xml:space="preserve"> - 4</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UI</w:t>
      </w:r>
      <w:r w:rsidRPr="000C6CCC">
        <w:rPr>
          <w:color w:val="000000" w:themeColor="text1"/>
          <w:sz w:val="28"/>
          <w:szCs w:val="28"/>
        </w:rPr>
        <w:t>-</w:t>
      </w:r>
      <w:r w:rsidRPr="002578C9">
        <w:rPr>
          <w:color w:val="000000" w:themeColor="text1"/>
          <w:sz w:val="28"/>
          <w:szCs w:val="28"/>
        </w:rPr>
        <w:t>SN</w:t>
      </w:r>
      <w:r w:rsidRPr="000C6CCC">
        <w:rPr>
          <w:color w:val="000000" w:themeColor="text1"/>
          <w:sz w:val="28"/>
          <w:szCs w:val="28"/>
        </w:rPr>
        <w:t xml:space="preserve"> - 96</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SN</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- 36</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I</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- 93</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UI</w:t>
      </w:r>
      <w:r w:rsidRPr="000C6CCC">
        <w:rPr>
          <w:color w:val="000000" w:themeColor="text1"/>
          <w:sz w:val="28"/>
          <w:szCs w:val="28"/>
        </w:rPr>
        <w:t>-</w:t>
      </w:r>
      <w:r w:rsidRPr="002578C9">
        <w:rPr>
          <w:color w:val="000000" w:themeColor="text1"/>
          <w:sz w:val="28"/>
          <w:szCs w:val="28"/>
        </w:rPr>
        <w:t>LI</w:t>
      </w:r>
      <w:r w:rsidRPr="000C6CCC">
        <w:rPr>
          <w:color w:val="000000" w:themeColor="text1"/>
          <w:sz w:val="28"/>
          <w:szCs w:val="28"/>
        </w:rPr>
        <w:t xml:space="preserve"> - 135</w:t>
      </w:r>
    </w:p>
    <w:p w:rsidR="00BF4549" w:rsidRPr="000C6CCC" w:rsidRDefault="00BF4549" w:rsidP="00C12EF0">
      <w:pPr>
        <w:spacing w:line="360" w:lineRule="auto"/>
        <w:jc w:val="both"/>
        <w:rPr>
          <w:color w:val="000000" w:themeColor="text1"/>
          <w:sz w:val="28"/>
          <w:szCs w:val="28"/>
        </w:rPr>
      </w:pPr>
    </w:p>
    <w:p w:rsidR="00BF4549" w:rsidRPr="000C6CCC" w:rsidRDefault="00BF4549" w:rsidP="00C12EF0">
      <w:pPr>
        <w:spacing w:line="360" w:lineRule="auto"/>
        <w:jc w:val="both"/>
        <w:rPr>
          <w:color w:val="000000" w:themeColor="text1"/>
          <w:sz w:val="28"/>
          <w:szCs w:val="28"/>
        </w:rPr>
      </w:pPr>
    </w:p>
    <w:p w:rsidR="00627FA5" w:rsidRPr="000C6CCC" w:rsidRDefault="00627FA5" w:rsidP="00C12EF0">
      <w:pPr>
        <w:spacing w:line="360" w:lineRule="auto"/>
        <w:jc w:val="both"/>
        <w:rPr>
          <w:color w:val="000000" w:themeColor="text1"/>
          <w:sz w:val="28"/>
          <w:szCs w:val="28"/>
        </w:rPr>
      </w:pPr>
    </w:p>
    <w:p w:rsidR="00627FA5" w:rsidRPr="000C6CCC" w:rsidRDefault="00892D81" w:rsidP="00C12EF0">
      <w:pPr>
        <w:spacing w:line="360" w:lineRule="auto"/>
        <w:jc w:val="both"/>
        <w:rPr>
          <w:color w:val="000000" w:themeColor="text1"/>
          <w:sz w:val="28"/>
          <w:szCs w:val="28"/>
        </w:rPr>
      </w:pPr>
      <w:r>
        <w:rPr>
          <w:noProof/>
        </w:rPr>
        <w:lastRenderedPageBreak/>
        <w:pict>
          <v:shape id="_x0000_s1026" type="#_x0000_t75" style="position:absolute;left:0;text-align:left;margin-left:135.85pt;margin-top:43.7pt;width:332.25pt;height:103.5pt;z-index:251742208;mso-position-horizontal-relative:page;mso-position-vertical-relative:page">
            <v:imagedata r:id="rId18" o:title="2 класс до"/>
            <w10:wrap anchorx="page" anchory="page"/>
          </v:shape>
        </w:pict>
      </w:r>
    </w:p>
    <w:p w:rsidR="00627FA5" w:rsidRPr="000C6CCC" w:rsidRDefault="00627FA5" w:rsidP="00C12EF0">
      <w:pPr>
        <w:spacing w:line="360" w:lineRule="auto"/>
        <w:jc w:val="both"/>
        <w:rPr>
          <w:color w:val="000000" w:themeColor="text1"/>
          <w:sz w:val="28"/>
          <w:szCs w:val="28"/>
        </w:rPr>
      </w:pPr>
    </w:p>
    <w:p w:rsidR="00627FA5" w:rsidRPr="000C6CCC" w:rsidRDefault="00627FA5" w:rsidP="00C12EF0">
      <w:pPr>
        <w:spacing w:line="360" w:lineRule="auto"/>
        <w:rPr>
          <w:color w:val="000000" w:themeColor="text1"/>
          <w:sz w:val="28"/>
          <w:szCs w:val="28"/>
        </w:rPr>
      </w:pPr>
    </w:p>
    <w:p w:rsidR="00627FA5" w:rsidRPr="00892D81" w:rsidRDefault="00627FA5" w:rsidP="00C51313">
      <w:pPr>
        <w:pStyle w:val="a8"/>
        <w:spacing w:line="360" w:lineRule="auto"/>
        <w:rPr>
          <w:rFonts w:ascii="Times New Roman" w:hAnsi="Times New Roman" w:cs="Times New Roman"/>
          <w:color w:val="000000" w:themeColor="text1"/>
          <w:sz w:val="28"/>
          <w:szCs w:val="28"/>
          <w:lang w:val="en-US"/>
        </w:rPr>
      </w:pPr>
    </w:p>
    <w:p w:rsidR="00627FA5" w:rsidRPr="002578C9" w:rsidRDefault="00691BDB" w:rsidP="00691BDB">
      <w:pPr>
        <w:pStyle w:val="a8"/>
        <w:spacing w:line="360" w:lineRule="auto"/>
        <w:rPr>
          <w:rFonts w:ascii="Times New Roman" w:hAnsi="Times New Roman" w:cs="Times New Roman"/>
          <w:color w:val="000000" w:themeColor="text1"/>
          <w:sz w:val="28"/>
          <w:szCs w:val="28"/>
        </w:rPr>
      </w:pPr>
      <w:r w:rsidRPr="000C6CCC">
        <w:rPr>
          <w:rFonts w:ascii="Times New Roman" w:hAnsi="Times New Roman" w:cs="Times New Roman"/>
          <w:color w:val="000000" w:themeColor="text1"/>
          <w:sz w:val="28"/>
          <w:szCs w:val="28"/>
          <w:lang w:val="en-US"/>
        </w:rPr>
        <w:t xml:space="preserve">                   </w:t>
      </w:r>
      <w:r w:rsidR="00627FA5" w:rsidRPr="002578C9">
        <w:rPr>
          <w:rFonts w:ascii="Times New Roman" w:hAnsi="Times New Roman" w:cs="Times New Roman"/>
          <w:color w:val="000000" w:themeColor="text1"/>
          <w:sz w:val="28"/>
          <w:szCs w:val="28"/>
        </w:rPr>
        <w:t>Рис</w:t>
      </w:r>
      <w:r w:rsidR="009D3FE4" w:rsidRPr="000C6CCC">
        <w:rPr>
          <w:rFonts w:ascii="Times New Roman" w:hAnsi="Times New Roman" w:cs="Times New Roman"/>
          <w:color w:val="000000" w:themeColor="text1"/>
          <w:sz w:val="28"/>
          <w:szCs w:val="28"/>
          <w:lang w:val="en-US"/>
        </w:rPr>
        <w:t xml:space="preserve">. </w:t>
      </w:r>
      <w:r w:rsidR="00174C8F" w:rsidRPr="000C6CCC">
        <w:rPr>
          <w:rFonts w:ascii="Times New Roman" w:hAnsi="Times New Roman" w:cs="Times New Roman"/>
          <w:color w:val="000000" w:themeColor="text1"/>
          <w:sz w:val="28"/>
          <w:szCs w:val="28"/>
          <w:lang w:val="en-US"/>
        </w:rPr>
        <w:t>9</w:t>
      </w:r>
      <w:r w:rsidR="00627FA5" w:rsidRPr="000C6CCC">
        <w:rPr>
          <w:rFonts w:ascii="Times New Roman" w:hAnsi="Times New Roman" w:cs="Times New Roman"/>
          <w:color w:val="000000" w:themeColor="text1"/>
          <w:sz w:val="28"/>
          <w:szCs w:val="28"/>
          <w:lang w:val="en-US"/>
        </w:rPr>
        <w:t xml:space="preserve">.  </w:t>
      </w:r>
      <w:r w:rsidR="00627FA5" w:rsidRPr="002578C9">
        <w:rPr>
          <w:rFonts w:ascii="Times New Roman" w:hAnsi="Times New Roman" w:cs="Times New Roman"/>
          <w:color w:val="000000" w:themeColor="text1"/>
          <w:sz w:val="28"/>
          <w:szCs w:val="28"/>
        </w:rPr>
        <w:t>Ситуация в полости рта до начала лечения</w:t>
      </w:r>
    </w:p>
    <w:p w:rsidR="00BF4549" w:rsidRPr="002578C9" w:rsidRDefault="00BF4549" w:rsidP="00C12EF0">
      <w:pPr>
        <w:spacing w:line="360" w:lineRule="auto"/>
        <w:jc w:val="both"/>
        <w:rPr>
          <w:color w:val="000000" w:themeColor="text1"/>
          <w:sz w:val="28"/>
          <w:szCs w:val="28"/>
          <w:lang w:val="ru-RU"/>
        </w:rPr>
      </w:pPr>
    </w:p>
    <w:p w:rsidR="00627FA5" w:rsidRPr="002578C9" w:rsidRDefault="00627FA5" w:rsidP="00C12EF0">
      <w:pPr>
        <w:spacing w:line="360" w:lineRule="auto"/>
        <w:jc w:val="both"/>
        <w:rPr>
          <w:color w:val="000000" w:themeColor="text1"/>
          <w:sz w:val="28"/>
          <w:szCs w:val="28"/>
          <w:lang w:val="ru-RU"/>
        </w:rPr>
      </w:pPr>
    </w:p>
    <w:tbl>
      <w:tblPr>
        <w:tblStyle w:val="TableNormal"/>
        <w:tblW w:w="83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10,5</w:t>
            </w:r>
          </w:p>
        </w:tc>
      </w:tr>
    </w:tbl>
    <w:p w:rsidR="00BF4549" w:rsidRPr="002578C9" w:rsidRDefault="00BF4549" w:rsidP="00C12EF0">
      <w:pPr>
        <w:spacing w:line="360" w:lineRule="auto"/>
        <w:jc w:val="both"/>
        <w:rPr>
          <w:color w:val="000000" w:themeColor="text1"/>
          <w:sz w:val="28"/>
          <w:szCs w:val="28"/>
        </w:rPr>
      </w:pPr>
    </w:p>
    <w:p w:rsidR="00BF4549" w:rsidRPr="002578C9" w:rsidRDefault="00174C8F" w:rsidP="00C12EF0">
      <w:pPr>
        <w:spacing w:line="360" w:lineRule="auto"/>
        <w:jc w:val="center"/>
        <w:rPr>
          <w:color w:val="000000" w:themeColor="text1"/>
          <w:sz w:val="28"/>
          <w:szCs w:val="28"/>
          <w:lang w:val="ru-RU"/>
        </w:rPr>
      </w:pPr>
      <w:r>
        <w:rPr>
          <w:color w:val="000000" w:themeColor="text1"/>
          <w:sz w:val="28"/>
          <w:szCs w:val="28"/>
          <w:lang w:val="ru-RU"/>
        </w:rPr>
        <w:t>Таблица 8</w:t>
      </w:r>
      <w:r w:rsidR="00627FA5" w:rsidRPr="002578C9">
        <w:rPr>
          <w:color w:val="000000" w:themeColor="text1"/>
          <w:sz w:val="28"/>
          <w:szCs w:val="28"/>
          <w:lang w:val="ru-RU"/>
        </w:rPr>
        <w:t>. Индекс Болтон</w:t>
      </w:r>
    </w:p>
    <w:p w:rsidR="00627FA5" w:rsidRPr="002578C9" w:rsidRDefault="00627FA5" w:rsidP="00C12EF0">
      <w:pPr>
        <w:spacing w:line="360" w:lineRule="auto"/>
        <w:jc w:val="both"/>
        <w:rPr>
          <w:color w:val="000000" w:themeColor="text1"/>
          <w:sz w:val="28"/>
          <w:szCs w:val="28"/>
          <w:lang w:val="ru-RU"/>
        </w:rPr>
      </w:pP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Общий индекс = 96,3</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Передний индекс =  79,4</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1</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6,6</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4</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5,4</w:t>
      </w:r>
    </w:p>
    <w:p w:rsidR="00BF4549" w:rsidRPr="002578C9" w:rsidRDefault="00627FA5" w:rsidP="00C12EF0">
      <w:pPr>
        <w:spacing w:line="360" w:lineRule="auto"/>
        <w:jc w:val="both"/>
        <w:rPr>
          <w:color w:val="000000" w:themeColor="text1"/>
          <w:sz w:val="28"/>
          <w:szCs w:val="28"/>
          <w:lang w:val="ru-RU"/>
        </w:rPr>
      </w:pPr>
      <w:r w:rsidRPr="002578C9">
        <w:rPr>
          <w:color w:val="000000" w:themeColor="text1"/>
          <w:sz w:val="28"/>
          <w:szCs w:val="28"/>
          <w:lang w:val="ru-RU"/>
        </w:rPr>
        <w:t>Диагноз</w:t>
      </w:r>
      <w:r w:rsidR="00443C81" w:rsidRPr="002578C9">
        <w:rPr>
          <w:color w:val="000000" w:themeColor="text1"/>
          <w:sz w:val="28"/>
          <w:szCs w:val="28"/>
          <w:lang w:val="ru-RU"/>
        </w:rPr>
        <w:t xml:space="preserve">: 2 класс скелетный, 2 зубоальвеолярный, скученность тяжелой степени </w:t>
      </w:r>
    </w:p>
    <w:p w:rsidR="005E7200" w:rsidRPr="002578C9" w:rsidRDefault="005E7200"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691BDB" w:rsidRPr="006037C0" w:rsidRDefault="00892D81" w:rsidP="006037C0">
      <w:pPr>
        <w:spacing w:line="360" w:lineRule="auto"/>
        <w:jc w:val="both"/>
        <w:rPr>
          <w:color w:val="000000" w:themeColor="text1"/>
          <w:sz w:val="28"/>
          <w:szCs w:val="28"/>
          <w:lang w:val="ru-RU"/>
        </w:rPr>
      </w:pPr>
      <w:r>
        <w:rPr>
          <w:noProof/>
          <w:color w:val="000000" w:themeColor="text1"/>
          <w:sz w:val="28"/>
          <w:szCs w:val="28"/>
          <w:lang w:val="ru-RU" w:eastAsia="ru-RU"/>
        </w:rPr>
        <w:lastRenderedPageBreak/>
        <w:pict>
          <v:shape id="_x0000_i1026" type="#_x0000_t75" style="width:406.5pt;height:105pt">
            <v:imagedata r:id="rId19" o:title="2 класс после"/>
          </v:shape>
        </w:pict>
      </w:r>
    </w:p>
    <w:p w:rsidR="005E7200" w:rsidRPr="002578C9" w:rsidRDefault="009D3FE4"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 1</w:t>
      </w:r>
      <w:r w:rsidR="00174C8F">
        <w:rPr>
          <w:rFonts w:ascii="Times New Roman" w:hAnsi="Times New Roman" w:cs="Times New Roman"/>
          <w:color w:val="000000" w:themeColor="text1"/>
          <w:sz w:val="28"/>
          <w:szCs w:val="28"/>
        </w:rPr>
        <w:t>0</w:t>
      </w:r>
      <w:r w:rsidR="005E7200" w:rsidRPr="002578C9">
        <w:rPr>
          <w:rFonts w:ascii="Times New Roman" w:hAnsi="Times New Roman" w:cs="Times New Roman"/>
          <w:color w:val="000000" w:themeColor="text1"/>
          <w:sz w:val="28"/>
          <w:szCs w:val="28"/>
        </w:rPr>
        <w:t>. Ситуация в полости рта после лечения</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174C8F">
      <w:pPr>
        <w:spacing w:line="360" w:lineRule="auto"/>
        <w:ind w:firstLine="720"/>
        <w:jc w:val="both"/>
        <w:rPr>
          <w:color w:val="000000" w:themeColor="text1"/>
          <w:sz w:val="28"/>
          <w:szCs w:val="28"/>
          <w:lang w:val="ru-RU"/>
        </w:rPr>
      </w:pPr>
      <w:r w:rsidRPr="002578C9">
        <w:rPr>
          <w:color w:val="000000" w:themeColor="text1"/>
          <w:sz w:val="28"/>
          <w:szCs w:val="28"/>
          <w:lang w:val="ru-RU"/>
        </w:rPr>
        <w:t>Пациент 3</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Лечение на классической системе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00174C8F">
        <w:rPr>
          <w:color w:val="000000" w:themeColor="text1"/>
          <w:sz w:val="28"/>
          <w:szCs w:val="28"/>
          <w:lang w:val="ru-RU"/>
        </w:rPr>
        <w:t xml:space="preserve"> (рис. 11, 12</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Расчет ТРГ в боковой проекции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SNA</w:t>
      </w:r>
      <w:r w:rsidRPr="002578C9">
        <w:rPr>
          <w:color w:val="000000" w:themeColor="text1"/>
          <w:sz w:val="28"/>
          <w:szCs w:val="28"/>
          <w:lang w:val="ru-RU"/>
        </w:rPr>
        <w:t>- 81</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SNB</w:t>
      </w:r>
      <w:r w:rsidRPr="000C6CCC">
        <w:rPr>
          <w:color w:val="000000" w:themeColor="text1"/>
          <w:sz w:val="28"/>
          <w:szCs w:val="28"/>
        </w:rPr>
        <w:t xml:space="preserve"> - 81</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ANB</w:t>
      </w:r>
      <w:r w:rsidRPr="000C6CCC">
        <w:rPr>
          <w:color w:val="000000" w:themeColor="text1"/>
          <w:sz w:val="28"/>
          <w:szCs w:val="28"/>
        </w:rPr>
        <w:t xml:space="preserve"> - 0</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UI</w:t>
      </w:r>
      <w:r w:rsidRPr="000C6CCC">
        <w:rPr>
          <w:color w:val="000000" w:themeColor="text1"/>
          <w:sz w:val="28"/>
          <w:szCs w:val="28"/>
        </w:rPr>
        <w:t>-</w:t>
      </w:r>
      <w:r w:rsidRPr="002578C9">
        <w:rPr>
          <w:color w:val="000000" w:themeColor="text1"/>
          <w:sz w:val="28"/>
          <w:szCs w:val="28"/>
        </w:rPr>
        <w:t>SN</w:t>
      </w:r>
      <w:r w:rsidRPr="000C6CCC">
        <w:rPr>
          <w:color w:val="000000" w:themeColor="text1"/>
          <w:sz w:val="28"/>
          <w:szCs w:val="28"/>
        </w:rPr>
        <w:t xml:space="preserve"> - 108</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SN</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- 32</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LI</w:t>
      </w:r>
      <w:r w:rsidRPr="000C6CCC">
        <w:rPr>
          <w:color w:val="000000" w:themeColor="text1"/>
          <w:sz w:val="28"/>
          <w:szCs w:val="28"/>
        </w:rPr>
        <w:t>-</w:t>
      </w:r>
      <w:r w:rsidRPr="002578C9">
        <w:rPr>
          <w:color w:val="000000" w:themeColor="text1"/>
          <w:sz w:val="28"/>
          <w:szCs w:val="28"/>
        </w:rPr>
        <w:t>MP</w:t>
      </w:r>
      <w:r w:rsidRPr="000C6CCC">
        <w:rPr>
          <w:color w:val="000000" w:themeColor="text1"/>
          <w:sz w:val="28"/>
          <w:szCs w:val="28"/>
        </w:rPr>
        <w:t xml:space="preserve"> - 88</w:t>
      </w:r>
    </w:p>
    <w:p w:rsidR="00BF4549" w:rsidRPr="000C6CCC" w:rsidRDefault="00443C81" w:rsidP="00C12EF0">
      <w:pPr>
        <w:spacing w:line="360" w:lineRule="auto"/>
        <w:jc w:val="both"/>
        <w:rPr>
          <w:color w:val="000000" w:themeColor="text1"/>
          <w:sz w:val="28"/>
          <w:szCs w:val="28"/>
        </w:rPr>
      </w:pPr>
      <w:r w:rsidRPr="002578C9">
        <w:rPr>
          <w:color w:val="000000" w:themeColor="text1"/>
          <w:sz w:val="28"/>
          <w:szCs w:val="28"/>
        </w:rPr>
        <w:t>UI</w:t>
      </w:r>
      <w:r w:rsidRPr="000C6CCC">
        <w:rPr>
          <w:color w:val="000000" w:themeColor="text1"/>
          <w:sz w:val="28"/>
          <w:szCs w:val="28"/>
        </w:rPr>
        <w:t>-</w:t>
      </w:r>
      <w:r w:rsidRPr="002578C9">
        <w:rPr>
          <w:color w:val="000000" w:themeColor="text1"/>
          <w:sz w:val="28"/>
          <w:szCs w:val="28"/>
        </w:rPr>
        <w:t>LI</w:t>
      </w:r>
      <w:r w:rsidRPr="000C6CCC">
        <w:rPr>
          <w:color w:val="000000" w:themeColor="text1"/>
          <w:sz w:val="28"/>
          <w:szCs w:val="28"/>
        </w:rPr>
        <w:t xml:space="preserve"> - 133</w:t>
      </w:r>
    </w:p>
    <w:p w:rsidR="00BF4549" w:rsidRPr="000C6CCC" w:rsidRDefault="00BF4549" w:rsidP="00C12EF0">
      <w:pPr>
        <w:spacing w:line="360" w:lineRule="auto"/>
        <w:jc w:val="both"/>
        <w:rPr>
          <w:color w:val="000000" w:themeColor="text1"/>
          <w:sz w:val="28"/>
          <w:szCs w:val="28"/>
        </w:rPr>
      </w:pPr>
    </w:p>
    <w:p w:rsidR="007423BD" w:rsidRPr="007423BD" w:rsidRDefault="007423BD" w:rsidP="00C12EF0">
      <w:pPr>
        <w:spacing w:line="360" w:lineRule="auto"/>
        <w:jc w:val="both"/>
        <w:rPr>
          <w:color w:val="000000" w:themeColor="text1"/>
          <w:sz w:val="28"/>
          <w:szCs w:val="28"/>
          <w:lang w:val="ru-RU"/>
        </w:rPr>
      </w:pPr>
      <w:r>
        <w:rPr>
          <w:noProof/>
          <w:color w:val="000000" w:themeColor="text1"/>
          <w:sz w:val="28"/>
          <w:szCs w:val="28"/>
          <w:lang w:val="ru-RU" w:eastAsia="ru-RU"/>
        </w:rPr>
        <w:drawing>
          <wp:inline distT="0" distB="0" distL="0" distR="0" wp14:anchorId="68EA0041" wp14:editId="7418BE43">
            <wp:extent cx="5419725" cy="1552575"/>
            <wp:effectExtent l="0" t="0" r="9525" b="9525"/>
            <wp:docPr id="9" name="Рисунок 9" descr="C:\Users\801375\AppData\Local\Microsoft\Windows\INetCache\Content.Word\3 класс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801375\AppData\Local\Microsoft\Windows\INetCache\Content.Word\3 класс д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1552575"/>
                    </a:xfrm>
                    <a:prstGeom prst="rect">
                      <a:avLst/>
                    </a:prstGeom>
                    <a:noFill/>
                    <a:ln>
                      <a:noFill/>
                    </a:ln>
                  </pic:spPr>
                </pic:pic>
              </a:graphicData>
            </a:graphic>
          </wp:inline>
        </w:drawing>
      </w:r>
    </w:p>
    <w:p w:rsidR="005E7200" w:rsidRPr="002578C9" w:rsidRDefault="005E7200"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9D3FE4" w:rsidRPr="00892D81">
        <w:rPr>
          <w:rFonts w:ascii="Times New Roman" w:hAnsi="Times New Roman" w:cs="Times New Roman"/>
          <w:color w:val="000000" w:themeColor="text1"/>
          <w:sz w:val="28"/>
          <w:szCs w:val="28"/>
        </w:rPr>
        <w:t>. 1</w:t>
      </w:r>
      <w:r w:rsidR="00174C8F" w:rsidRPr="00892D81">
        <w:rPr>
          <w:rFonts w:ascii="Times New Roman" w:hAnsi="Times New Roman" w:cs="Times New Roman"/>
          <w:color w:val="000000" w:themeColor="text1"/>
          <w:sz w:val="28"/>
          <w:szCs w:val="28"/>
        </w:rPr>
        <w:t>1</w:t>
      </w:r>
      <w:r w:rsidRPr="00892D81">
        <w:rPr>
          <w:rFonts w:ascii="Times New Roman" w:hAnsi="Times New Roman" w:cs="Times New Roman"/>
          <w:color w:val="000000" w:themeColor="text1"/>
          <w:sz w:val="28"/>
          <w:szCs w:val="28"/>
        </w:rPr>
        <w:t xml:space="preserve">.  </w:t>
      </w:r>
      <w:r w:rsidRPr="002578C9">
        <w:rPr>
          <w:rFonts w:ascii="Times New Roman" w:hAnsi="Times New Roman" w:cs="Times New Roman"/>
          <w:color w:val="000000" w:themeColor="text1"/>
          <w:sz w:val="28"/>
          <w:szCs w:val="28"/>
        </w:rPr>
        <w:t>Ситуация в полости рта до начала лечения</w:t>
      </w:r>
    </w:p>
    <w:p w:rsidR="005E7200" w:rsidRPr="002578C9" w:rsidRDefault="005E7200" w:rsidP="00C12EF0">
      <w:pPr>
        <w:spacing w:line="360" w:lineRule="auto"/>
        <w:jc w:val="both"/>
        <w:rPr>
          <w:color w:val="000000" w:themeColor="text1"/>
          <w:sz w:val="28"/>
          <w:szCs w:val="28"/>
          <w:lang w:val="ru-RU"/>
        </w:rPr>
      </w:pPr>
    </w:p>
    <w:p w:rsidR="005E7200" w:rsidRPr="002578C9" w:rsidRDefault="005E7200" w:rsidP="00C12EF0">
      <w:pPr>
        <w:spacing w:line="360" w:lineRule="auto"/>
        <w:jc w:val="both"/>
        <w:rPr>
          <w:color w:val="000000" w:themeColor="text1"/>
          <w:sz w:val="28"/>
          <w:szCs w:val="28"/>
          <w:lang w:val="ru-RU"/>
        </w:rPr>
      </w:pPr>
    </w:p>
    <w:p w:rsidR="005E7200" w:rsidRDefault="005E7200" w:rsidP="00C12EF0">
      <w:pPr>
        <w:spacing w:line="360" w:lineRule="auto"/>
        <w:jc w:val="both"/>
        <w:rPr>
          <w:color w:val="000000" w:themeColor="text1"/>
          <w:sz w:val="28"/>
          <w:szCs w:val="28"/>
          <w:lang w:val="ru-RU"/>
        </w:rPr>
      </w:pPr>
    </w:p>
    <w:p w:rsidR="00C3540C" w:rsidRPr="002578C9" w:rsidRDefault="00C3540C" w:rsidP="00C12EF0">
      <w:pPr>
        <w:spacing w:line="360" w:lineRule="auto"/>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tbl>
      <w:tblPr>
        <w:tblStyle w:val="TableNormal"/>
        <w:tblW w:w="830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rsidTr="005E7200">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lastRenderedPageBreak/>
              <w:t>11</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r>
      <w:tr w:rsidR="00BF4549" w:rsidRPr="002578C9" w:rsidTr="005E7200">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5E7200">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5E7200">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11,5</w:t>
            </w:r>
          </w:p>
        </w:tc>
      </w:tr>
    </w:tbl>
    <w:p w:rsidR="00BF4549" w:rsidRPr="002578C9" w:rsidRDefault="00BF4549" w:rsidP="00C12EF0">
      <w:pPr>
        <w:spacing w:line="360" w:lineRule="auto"/>
        <w:jc w:val="both"/>
        <w:rPr>
          <w:color w:val="000000" w:themeColor="text1"/>
          <w:sz w:val="28"/>
          <w:szCs w:val="28"/>
        </w:rPr>
      </w:pPr>
    </w:p>
    <w:p w:rsidR="00BF4549" w:rsidRPr="002578C9" w:rsidRDefault="00174C8F" w:rsidP="00C12EF0">
      <w:pPr>
        <w:spacing w:line="360" w:lineRule="auto"/>
        <w:jc w:val="center"/>
        <w:rPr>
          <w:color w:val="000000" w:themeColor="text1"/>
          <w:sz w:val="28"/>
          <w:szCs w:val="28"/>
          <w:lang w:val="ru-RU"/>
        </w:rPr>
      </w:pPr>
      <w:r>
        <w:rPr>
          <w:color w:val="000000" w:themeColor="text1"/>
          <w:sz w:val="28"/>
          <w:szCs w:val="28"/>
          <w:lang w:val="ru-RU"/>
        </w:rPr>
        <w:t>Таблица 9</w:t>
      </w:r>
      <w:r w:rsidR="005E7200" w:rsidRPr="002578C9">
        <w:rPr>
          <w:color w:val="000000" w:themeColor="text1"/>
          <w:sz w:val="28"/>
          <w:szCs w:val="28"/>
          <w:lang w:val="ru-RU"/>
        </w:rPr>
        <w:t>. Индекс Болтон</w:t>
      </w:r>
    </w:p>
    <w:p w:rsidR="00BF4549" w:rsidRPr="002578C9" w:rsidRDefault="00BF4549" w:rsidP="00C12EF0">
      <w:pPr>
        <w:spacing w:line="360" w:lineRule="auto"/>
        <w:jc w:val="both"/>
        <w:rPr>
          <w:color w:val="000000" w:themeColor="text1"/>
          <w:sz w:val="28"/>
          <w:szCs w:val="28"/>
          <w:lang w:val="ru-RU"/>
        </w:rPr>
      </w:pPr>
    </w:p>
    <w:p w:rsidR="00BF4549" w:rsidRPr="002578C9" w:rsidRDefault="005E7200" w:rsidP="00C12EF0">
      <w:pPr>
        <w:spacing w:line="360" w:lineRule="auto"/>
        <w:jc w:val="both"/>
        <w:rPr>
          <w:color w:val="000000" w:themeColor="text1"/>
          <w:sz w:val="28"/>
          <w:szCs w:val="28"/>
          <w:lang w:val="ru-RU"/>
        </w:rPr>
      </w:pPr>
      <w:r w:rsidRPr="002578C9">
        <w:rPr>
          <w:color w:val="000000" w:themeColor="text1"/>
          <w:sz w:val="28"/>
          <w:szCs w:val="28"/>
          <w:lang w:val="ru-RU"/>
        </w:rPr>
        <w:t>О</w:t>
      </w:r>
      <w:r w:rsidR="00443C81" w:rsidRPr="002578C9">
        <w:rPr>
          <w:color w:val="000000" w:themeColor="text1"/>
          <w:sz w:val="28"/>
          <w:szCs w:val="28"/>
          <w:lang w:val="ru-RU"/>
        </w:rPr>
        <w:t>бщий индекс = 87,6</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Передний индекс =  71,4</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4,8</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w:t>
      </w:r>
    </w:p>
    <w:p w:rsidR="00BF4549" w:rsidRDefault="005E7200" w:rsidP="00C12EF0">
      <w:pPr>
        <w:spacing w:line="360" w:lineRule="auto"/>
        <w:jc w:val="both"/>
        <w:rPr>
          <w:color w:val="000000" w:themeColor="text1"/>
          <w:sz w:val="28"/>
          <w:szCs w:val="28"/>
          <w:lang w:val="ru-RU"/>
        </w:rPr>
      </w:pPr>
      <w:r w:rsidRPr="002578C9">
        <w:rPr>
          <w:color w:val="000000" w:themeColor="text1"/>
          <w:sz w:val="28"/>
          <w:szCs w:val="28"/>
          <w:lang w:val="ru-RU"/>
        </w:rPr>
        <w:t>Диагноз</w:t>
      </w:r>
      <w:r w:rsidR="00AC0CAF">
        <w:rPr>
          <w:color w:val="000000" w:themeColor="text1"/>
          <w:sz w:val="28"/>
          <w:szCs w:val="28"/>
          <w:lang w:val="ru-RU"/>
        </w:rPr>
        <w:t xml:space="preserve">: 3 класс скелетный, </w:t>
      </w:r>
      <w:r w:rsidR="00AC0CAF" w:rsidRPr="00AC0CAF">
        <w:rPr>
          <w:color w:val="000000" w:themeColor="text1"/>
          <w:sz w:val="28"/>
          <w:szCs w:val="28"/>
          <w:lang w:val="ru-RU"/>
        </w:rPr>
        <w:t>1</w:t>
      </w:r>
      <w:r w:rsidR="00443C81" w:rsidRPr="002578C9">
        <w:rPr>
          <w:color w:val="000000" w:themeColor="text1"/>
          <w:sz w:val="28"/>
          <w:szCs w:val="28"/>
          <w:lang w:val="ru-RU"/>
        </w:rPr>
        <w:t xml:space="preserve"> класс зубоальвеолярный, скученность легкой степени </w:t>
      </w:r>
    </w:p>
    <w:p w:rsidR="00C51313" w:rsidRPr="002578C9" w:rsidRDefault="00C51313" w:rsidP="00C12EF0">
      <w:pPr>
        <w:spacing w:line="360" w:lineRule="auto"/>
        <w:jc w:val="both"/>
        <w:rPr>
          <w:color w:val="000000" w:themeColor="text1"/>
          <w:sz w:val="28"/>
          <w:szCs w:val="28"/>
          <w:lang w:val="ru-RU"/>
        </w:rPr>
      </w:pPr>
    </w:p>
    <w:p w:rsidR="001F10D5" w:rsidRPr="00C3540C" w:rsidRDefault="00892D81" w:rsidP="00C3540C">
      <w:pPr>
        <w:spacing w:line="360" w:lineRule="auto"/>
        <w:jc w:val="both"/>
        <w:rPr>
          <w:color w:val="000000" w:themeColor="text1"/>
          <w:sz w:val="28"/>
          <w:szCs w:val="28"/>
          <w:lang w:val="ru-RU"/>
        </w:rPr>
      </w:pPr>
      <w:r>
        <w:rPr>
          <w:noProof/>
          <w:color w:val="000000" w:themeColor="text1"/>
          <w:sz w:val="28"/>
          <w:szCs w:val="28"/>
          <w:lang w:val="ru-RU" w:eastAsia="ru-RU"/>
        </w:rPr>
        <w:pict>
          <v:shape id="_x0000_i1027" type="#_x0000_t75" style="width:359.25pt;height:109.5pt">
            <v:imagedata r:id="rId21" o:title="3 класс после"/>
          </v:shape>
        </w:pict>
      </w:r>
    </w:p>
    <w:p w:rsidR="005E7200" w:rsidRPr="002578C9" w:rsidRDefault="00C3540C" w:rsidP="00C3540C">
      <w:pPr>
        <w:pStyle w:val="a8"/>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E7200" w:rsidRPr="002578C9">
        <w:rPr>
          <w:rFonts w:ascii="Times New Roman" w:hAnsi="Times New Roman" w:cs="Times New Roman"/>
          <w:color w:val="000000" w:themeColor="text1"/>
          <w:sz w:val="28"/>
          <w:szCs w:val="28"/>
        </w:rPr>
        <w:t>Р</w:t>
      </w:r>
      <w:r w:rsidR="00174C8F">
        <w:rPr>
          <w:rFonts w:ascii="Times New Roman" w:hAnsi="Times New Roman" w:cs="Times New Roman"/>
          <w:color w:val="000000" w:themeColor="text1"/>
          <w:sz w:val="28"/>
          <w:szCs w:val="28"/>
        </w:rPr>
        <w:t>ис. 12</w:t>
      </w:r>
      <w:r w:rsidR="005E7200" w:rsidRPr="002578C9">
        <w:rPr>
          <w:rFonts w:ascii="Times New Roman" w:hAnsi="Times New Roman" w:cs="Times New Roman"/>
          <w:color w:val="000000" w:themeColor="text1"/>
          <w:sz w:val="28"/>
          <w:szCs w:val="28"/>
        </w:rPr>
        <w:t>. Ситуация в полости рта после лечения</w:t>
      </w:r>
    </w:p>
    <w:p w:rsidR="00586C58" w:rsidRPr="008173F1" w:rsidRDefault="00586C58" w:rsidP="00174C8F">
      <w:pPr>
        <w:spacing w:line="360" w:lineRule="auto"/>
        <w:ind w:firstLine="720"/>
        <w:jc w:val="both"/>
        <w:rPr>
          <w:color w:val="000000" w:themeColor="text1"/>
          <w:sz w:val="28"/>
          <w:szCs w:val="28"/>
          <w:lang w:val="ru-RU"/>
        </w:rPr>
      </w:pPr>
    </w:p>
    <w:p w:rsidR="001765B3" w:rsidRPr="008173F1" w:rsidRDefault="001765B3" w:rsidP="00174C8F">
      <w:pPr>
        <w:spacing w:line="360" w:lineRule="auto"/>
        <w:ind w:firstLine="720"/>
        <w:jc w:val="both"/>
        <w:rPr>
          <w:color w:val="000000" w:themeColor="text1"/>
          <w:sz w:val="28"/>
          <w:szCs w:val="28"/>
          <w:lang w:val="ru-RU"/>
        </w:rPr>
      </w:pPr>
    </w:p>
    <w:p w:rsidR="001765B3" w:rsidRPr="008173F1" w:rsidRDefault="001765B3" w:rsidP="00174C8F">
      <w:pPr>
        <w:spacing w:line="360" w:lineRule="auto"/>
        <w:ind w:firstLine="720"/>
        <w:jc w:val="both"/>
        <w:rPr>
          <w:color w:val="000000" w:themeColor="text1"/>
          <w:sz w:val="28"/>
          <w:szCs w:val="28"/>
          <w:lang w:val="ru-RU"/>
        </w:rPr>
      </w:pPr>
    </w:p>
    <w:p w:rsidR="001765B3" w:rsidRPr="008173F1" w:rsidRDefault="001765B3" w:rsidP="00174C8F">
      <w:pPr>
        <w:spacing w:line="360" w:lineRule="auto"/>
        <w:ind w:firstLine="720"/>
        <w:jc w:val="both"/>
        <w:rPr>
          <w:color w:val="000000" w:themeColor="text1"/>
          <w:sz w:val="28"/>
          <w:szCs w:val="28"/>
          <w:lang w:val="ru-RU"/>
        </w:rPr>
      </w:pPr>
    </w:p>
    <w:p w:rsidR="001765B3" w:rsidRDefault="001765B3" w:rsidP="00174C8F">
      <w:pPr>
        <w:spacing w:line="360" w:lineRule="auto"/>
        <w:ind w:firstLine="720"/>
        <w:jc w:val="both"/>
        <w:rPr>
          <w:color w:val="000000" w:themeColor="text1"/>
          <w:sz w:val="28"/>
          <w:szCs w:val="28"/>
          <w:lang w:val="ru-RU"/>
        </w:rPr>
      </w:pPr>
    </w:p>
    <w:p w:rsidR="00C3540C" w:rsidRPr="008173F1" w:rsidRDefault="00C3540C" w:rsidP="00174C8F">
      <w:pPr>
        <w:spacing w:line="360" w:lineRule="auto"/>
        <w:ind w:firstLine="720"/>
        <w:jc w:val="both"/>
        <w:rPr>
          <w:color w:val="000000" w:themeColor="text1"/>
          <w:sz w:val="28"/>
          <w:szCs w:val="28"/>
          <w:lang w:val="ru-RU"/>
        </w:rPr>
      </w:pPr>
    </w:p>
    <w:p w:rsidR="00BF4549" w:rsidRPr="002578C9" w:rsidRDefault="00443C81" w:rsidP="00174C8F">
      <w:pPr>
        <w:spacing w:line="360" w:lineRule="auto"/>
        <w:ind w:firstLine="720"/>
        <w:jc w:val="both"/>
        <w:rPr>
          <w:color w:val="000000" w:themeColor="text1"/>
          <w:sz w:val="28"/>
          <w:szCs w:val="28"/>
          <w:lang w:val="ru-RU"/>
        </w:rPr>
      </w:pPr>
      <w:r w:rsidRPr="002578C9">
        <w:rPr>
          <w:color w:val="000000" w:themeColor="text1"/>
          <w:sz w:val="28"/>
          <w:szCs w:val="28"/>
          <w:lang w:val="ru-RU"/>
        </w:rPr>
        <w:lastRenderedPageBreak/>
        <w:t>Пациент 4</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Лечение на индивиду</w:t>
      </w:r>
      <w:r w:rsidR="00174C8F">
        <w:rPr>
          <w:color w:val="000000" w:themeColor="text1"/>
          <w:sz w:val="28"/>
          <w:szCs w:val="28"/>
          <w:lang w:val="ru-RU"/>
        </w:rPr>
        <w:t>альной системе Инсигния (рис. 13, 14</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Расчет ТРГ в боковой проекции </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SNA</w:t>
      </w:r>
      <w:r w:rsidRPr="002578C9">
        <w:rPr>
          <w:color w:val="000000" w:themeColor="text1"/>
          <w:sz w:val="28"/>
          <w:szCs w:val="28"/>
          <w:lang w:val="ru-RU"/>
        </w:rPr>
        <w:t>- 82</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SNB - 79</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ANB - 3</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UI-SN - 104</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SN-MP - 33</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LI-MP - 95</w:t>
      </w:r>
    </w:p>
    <w:p w:rsidR="00BF4549" w:rsidRDefault="00443C81" w:rsidP="00C12EF0">
      <w:pPr>
        <w:spacing w:line="360" w:lineRule="auto"/>
        <w:jc w:val="both"/>
        <w:rPr>
          <w:color w:val="000000" w:themeColor="text1"/>
          <w:sz w:val="28"/>
          <w:szCs w:val="28"/>
          <w:lang w:val="ru-RU"/>
        </w:rPr>
      </w:pPr>
      <w:r w:rsidRPr="002578C9">
        <w:rPr>
          <w:color w:val="000000" w:themeColor="text1"/>
          <w:sz w:val="28"/>
          <w:szCs w:val="28"/>
        </w:rPr>
        <w:t xml:space="preserve">UI-LI </w:t>
      </w:r>
      <w:r w:rsidR="00C51313">
        <w:rPr>
          <w:color w:val="000000" w:themeColor="text1"/>
          <w:sz w:val="28"/>
          <w:szCs w:val="28"/>
        </w:rPr>
        <w:t>–</w:t>
      </w:r>
      <w:r w:rsidRPr="002578C9">
        <w:rPr>
          <w:color w:val="000000" w:themeColor="text1"/>
          <w:sz w:val="28"/>
          <w:szCs w:val="28"/>
        </w:rPr>
        <w:t xml:space="preserve"> 135</w:t>
      </w:r>
    </w:p>
    <w:p w:rsidR="00C51313" w:rsidRPr="00C51313" w:rsidRDefault="00C51313" w:rsidP="00C12EF0">
      <w:pPr>
        <w:spacing w:line="360" w:lineRule="auto"/>
        <w:jc w:val="both"/>
        <w:rPr>
          <w:color w:val="000000" w:themeColor="text1"/>
          <w:sz w:val="28"/>
          <w:szCs w:val="28"/>
          <w:lang w:val="ru-RU"/>
        </w:rPr>
      </w:pPr>
    </w:p>
    <w:p w:rsidR="001F10D5" w:rsidRPr="00C51313" w:rsidRDefault="00892D81" w:rsidP="00C12EF0">
      <w:pPr>
        <w:spacing w:line="360" w:lineRule="auto"/>
        <w:jc w:val="both"/>
        <w:rPr>
          <w:noProof/>
          <w:color w:val="000000" w:themeColor="text1"/>
          <w:sz w:val="28"/>
          <w:szCs w:val="28"/>
          <w:lang w:val="ru-RU" w:eastAsia="ru-RU"/>
        </w:rPr>
      </w:pPr>
      <w:r>
        <w:rPr>
          <w:noProof/>
          <w:color w:val="000000" w:themeColor="text1"/>
          <w:sz w:val="28"/>
          <w:szCs w:val="28"/>
          <w:lang w:val="ru-RU" w:eastAsia="ru-RU"/>
        </w:rPr>
        <w:pict>
          <v:shape id="_x0000_i1028" type="#_x0000_t75" style="width:453.75pt;height:208.5pt">
            <v:imagedata r:id="rId22" o:title="2 класс до"/>
          </v:shape>
        </w:pict>
      </w:r>
    </w:p>
    <w:p w:rsidR="00691BDB" w:rsidRPr="00586C58" w:rsidRDefault="005E7200" w:rsidP="00586C58">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9D3FE4" w:rsidRPr="00892D81">
        <w:rPr>
          <w:rFonts w:ascii="Times New Roman" w:hAnsi="Times New Roman" w:cs="Times New Roman"/>
          <w:color w:val="000000" w:themeColor="text1"/>
          <w:sz w:val="28"/>
          <w:szCs w:val="28"/>
        </w:rPr>
        <w:t>. 1</w:t>
      </w:r>
      <w:r w:rsidR="00174C8F" w:rsidRPr="00892D81">
        <w:rPr>
          <w:rFonts w:ascii="Times New Roman" w:hAnsi="Times New Roman" w:cs="Times New Roman"/>
          <w:color w:val="000000" w:themeColor="text1"/>
          <w:sz w:val="28"/>
          <w:szCs w:val="28"/>
        </w:rPr>
        <w:t>3</w:t>
      </w:r>
      <w:r w:rsidRPr="00892D81">
        <w:rPr>
          <w:rFonts w:ascii="Times New Roman" w:hAnsi="Times New Roman" w:cs="Times New Roman"/>
          <w:color w:val="000000" w:themeColor="text1"/>
          <w:sz w:val="28"/>
          <w:szCs w:val="28"/>
        </w:rPr>
        <w:t xml:space="preserve">. </w:t>
      </w:r>
      <w:r w:rsidRPr="002578C9">
        <w:rPr>
          <w:rFonts w:ascii="Times New Roman" w:hAnsi="Times New Roman" w:cs="Times New Roman"/>
          <w:color w:val="000000" w:themeColor="text1"/>
          <w:sz w:val="28"/>
          <w:szCs w:val="28"/>
        </w:rPr>
        <w:t xml:space="preserve">Ситуация в полости рта и в программе </w:t>
      </w:r>
      <w:r w:rsidRPr="002578C9">
        <w:rPr>
          <w:rFonts w:ascii="Times New Roman" w:hAnsi="Times New Roman" w:cs="Times New Roman"/>
          <w:color w:val="000000" w:themeColor="text1"/>
          <w:sz w:val="28"/>
          <w:szCs w:val="28"/>
          <w:lang w:val="en-US"/>
        </w:rPr>
        <w:t>Insignia</w:t>
      </w:r>
      <w:r w:rsidR="00586C58">
        <w:rPr>
          <w:rFonts w:ascii="Times New Roman" w:hAnsi="Times New Roman" w:cs="Times New Roman"/>
          <w:color w:val="000000" w:themeColor="text1"/>
          <w:sz w:val="28"/>
          <w:szCs w:val="28"/>
        </w:rPr>
        <w:t xml:space="preserve"> до начала лечения</w:t>
      </w:r>
    </w:p>
    <w:p w:rsidR="00691BDB" w:rsidRPr="002578C9" w:rsidRDefault="00691BDB" w:rsidP="00C12EF0">
      <w:pPr>
        <w:spacing w:line="360" w:lineRule="auto"/>
        <w:jc w:val="both"/>
        <w:rPr>
          <w:color w:val="000000" w:themeColor="text1"/>
          <w:sz w:val="28"/>
          <w:szCs w:val="28"/>
          <w:lang w:val="ru-RU"/>
        </w:rPr>
      </w:pPr>
    </w:p>
    <w:tbl>
      <w:tblPr>
        <w:tblStyle w:val="TableNormal"/>
        <w:tblW w:w="83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r>
    </w:tbl>
    <w:p w:rsidR="00E15BC0" w:rsidRDefault="00E15BC0" w:rsidP="001765B3">
      <w:pPr>
        <w:tabs>
          <w:tab w:val="left" w:pos="6405"/>
        </w:tabs>
        <w:spacing w:line="360" w:lineRule="auto"/>
        <w:jc w:val="center"/>
        <w:rPr>
          <w:color w:val="000000" w:themeColor="text1"/>
          <w:sz w:val="28"/>
          <w:szCs w:val="28"/>
          <w:lang w:val="ru-RU"/>
        </w:rPr>
      </w:pPr>
    </w:p>
    <w:p w:rsidR="00BF4549" w:rsidRPr="002578C9" w:rsidRDefault="00174C8F" w:rsidP="00E15BC0">
      <w:pPr>
        <w:tabs>
          <w:tab w:val="left" w:pos="6405"/>
        </w:tabs>
        <w:spacing w:line="360" w:lineRule="auto"/>
        <w:jc w:val="center"/>
        <w:rPr>
          <w:color w:val="000000" w:themeColor="text1"/>
          <w:sz w:val="28"/>
          <w:szCs w:val="28"/>
          <w:lang w:val="ru-RU"/>
        </w:rPr>
      </w:pPr>
      <w:r>
        <w:rPr>
          <w:color w:val="000000" w:themeColor="text1"/>
          <w:sz w:val="28"/>
          <w:szCs w:val="28"/>
          <w:lang w:val="ru-RU"/>
        </w:rPr>
        <w:t>Таблица 10</w:t>
      </w:r>
      <w:r w:rsidR="005E7200" w:rsidRPr="002578C9">
        <w:rPr>
          <w:color w:val="000000" w:themeColor="text1"/>
          <w:sz w:val="28"/>
          <w:szCs w:val="28"/>
          <w:lang w:val="ru-RU"/>
        </w:rPr>
        <w:t>. Индекс Болтон</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lastRenderedPageBreak/>
        <w:t>Общий индекс = 88</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Передний индекс =  71,4</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Относительный дефицит м</w:t>
      </w:r>
      <w:r w:rsidR="0027157D">
        <w:rPr>
          <w:color w:val="000000" w:themeColor="text1"/>
          <w:sz w:val="28"/>
          <w:szCs w:val="28"/>
          <w:lang w:val="ru-RU"/>
        </w:rPr>
        <w:t xml:space="preserve">еста </w:t>
      </w:r>
      <w:r w:rsidR="0027157D">
        <w:rPr>
          <w:color w:val="000000" w:themeColor="text1"/>
          <w:sz w:val="28"/>
          <w:szCs w:val="28"/>
          <w:lang w:val="ru-RU"/>
        </w:rPr>
        <w:t xml:space="preserve">на </w:t>
      </w:r>
      <w:r w:rsidR="0027157D" w:rsidRPr="002578C9">
        <w:rPr>
          <w:color w:val="000000" w:themeColor="text1"/>
          <w:sz w:val="28"/>
          <w:szCs w:val="28"/>
          <w:lang w:val="ru-RU"/>
        </w:rPr>
        <w:t>в</w:t>
      </w:r>
      <w:r w:rsidR="0027157D">
        <w:rPr>
          <w:color w:val="000000" w:themeColor="text1"/>
          <w:sz w:val="28"/>
          <w:szCs w:val="28"/>
          <w:lang w:val="ru-RU"/>
        </w:rPr>
        <w:t xml:space="preserve">ерхней </w:t>
      </w:r>
      <w:r w:rsidR="0027157D" w:rsidRPr="002578C9">
        <w:rPr>
          <w:color w:val="000000" w:themeColor="text1"/>
          <w:sz w:val="28"/>
          <w:szCs w:val="28"/>
          <w:lang w:val="ru-RU"/>
        </w:rPr>
        <w:t>ч</w:t>
      </w:r>
      <w:r w:rsidR="0027157D">
        <w:rPr>
          <w:color w:val="000000" w:themeColor="text1"/>
          <w:sz w:val="28"/>
          <w:szCs w:val="28"/>
          <w:lang w:val="ru-RU"/>
        </w:rPr>
        <w:t>елюсти</w:t>
      </w:r>
      <w:r w:rsidRPr="002578C9">
        <w:rPr>
          <w:color w:val="000000" w:themeColor="text1"/>
          <w:sz w:val="28"/>
          <w:szCs w:val="28"/>
          <w:lang w:val="ru-RU"/>
        </w:rPr>
        <w:t xml:space="preserve"> = 3</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3</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2,5</w:t>
      </w:r>
    </w:p>
    <w:p w:rsidR="00BF4549" w:rsidRPr="002578C9" w:rsidRDefault="005E7200" w:rsidP="00C12EF0">
      <w:pPr>
        <w:spacing w:line="360" w:lineRule="auto"/>
        <w:jc w:val="both"/>
        <w:rPr>
          <w:color w:val="000000" w:themeColor="text1"/>
          <w:sz w:val="28"/>
          <w:szCs w:val="28"/>
          <w:lang w:val="ru-RU"/>
        </w:rPr>
      </w:pPr>
      <w:r w:rsidRPr="002578C9">
        <w:rPr>
          <w:color w:val="000000" w:themeColor="text1"/>
          <w:sz w:val="28"/>
          <w:szCs w:val="28"/>
          <w:lang w:val="ru-RU"/>
        </w:rPr>
        <w:t>Диагноз</w:t>
      </w:r>
      <w:r w:rsidR="00443C81" w:rsidRPr="002578C9">
        <w:rPr>
          <w:color w:val="000000" w:themeColor="text1"/>
          <w:sz w:val="28"/>
          <w:szCs w:val="28"/>
          <w:lang w:val="ru-RU"/>
        </w:rPr>
        <w:t>: 1 класс скелетный,  1 класс зубоальвеолярный, скученность средней степени</w:t>
      </w:r>
    </w:p>
    <w:p w:rsidR="005E7200" w:rsidRPr="002578C9" w:rsidRDefault="00892D81" w:rsidP="00C12EF0">
      <w:pPr>
        <w:spacing w:line="360" w:lineRule="auto"/>
        <w:jc w:val="both"/>
        <w:rPr>
          <w:color w:val="000000" w:themeColor="text1"/>
          <w:sz w:val="28"/>
          <w:szCs w:val="28"/>
          <w:lang w:val="ru-RU"/>
        </w:rPr>
      </w:pPr>
      <w:r>
        <w:rPr>
          <w:noProof/>
          <w:color w:val="000000" w:themeColor="text1"/>
          <w:sz w:val="28"/>
          <w:szCs w:val="28"/>
          <w:lang w:val="ru-RU" w:eastAsia="ru-RU"/>
        </w:rPr>
        <w:pict>
          <v:shape id="_x0000_i1029" type="#_x0000_t75" style="width:414pt;height:204pt">
            <v:imagedata r:id="rId23" o:title="1 класс после"/>
          </v:shape>
        </w:pict>
      </w:r>
    </w:p>
    <w:p w:rsidR="005E7200" w:rsidRPr="002578C9" w:rsidRDefault="009D3FE4"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 xml:space="preserve">Рис. </w:t>
      </w:r>
      <w:r w:rsidR="00174C8F">
        <w:rPr>
          <w:rFonts w:ascii="Times New Roman" w:hAnsi="Times New Roman" w:cs="Times New Roman"/>
          <w:color w:val="000000" w:themeColor="text1"/>
          <w:sz w:val="28"/>
          <w:szCs w:val="28"/>
        </w:rPr>
        <w:t>14</w:t>
      </w:r>
      <w:r w:rsidR="005E7200" w:rsidRPr="002578C9">
        <w:rPr>
          <w:rFonts w:ascii="Times New Roman" w:hAnsi="Times New Roman" w:cs="Times New Roman"/>
          <w:color w:val="000000" w:themeColor="text1"/>
          <w:sz w:val="28"/>
          <w:szCs w:val="28"/>
        </w:rPr>
        <w:t xml:space="preserve">. Ситуация в полости рта и в программе </w:t>
      </w:r>
      <w:r w:rsidR="005E7200" w:rsidRPr="002578C9">
        <w:rPr>
          <w:rFonts w:ascii="Times New Roman" w:hAnsi="Times New Roman" w:cs="Times New Roman"/>
          <w:color w:val="000000" w:themeColor="text1"/>
          <w:sz w:val="28"/>
          <w:szCs w:val="28"/>
          <w:lang w:val="en-US"/>
        </w:rPr>
        <w:t>Insignia</w:t>
      </w:r>
      <w:r w:rsidR="005E7200" w:rsidRPr="002578C9">
        <w:rPr>
          <w:rFonts w:ascii="Times New Roman" w:hAnsi="Times New Roman" w:cs="Times New Roman"/>
          <w:color w:val="000000" w:themeColor="text1"/>
          <w:sz w:val="28"/>
          <w:szCs w:val="28"/>
        </w:rPr>
        <w:t xml:space="preserve"> после лечения</w:t>
      </w:r>
    </w:p>
    <w:p w:rsidR="005E7200" w:rsidRPr="002578C9" w:rsidRDefault="005E7200" w:rsidP="00C12EF0">
      <w:pPr>
        <w:spacing w:line="360" w:lineRule="auto"/>
        <w:jc w:val="both"/>
        <w:rPr>
          <w:color w:val="000000" w:themeColor="text1"/>
          <w:sz w:val="28"/>
          <w:szCs w:val="28"/>
          <w:lang w:val="ru-RU"/>
        </w:rPr>
      </w:pPr>
    </w:p>
    <w:p w:rsidR="00BF4549" w:rsidRPr="002578C9" w:rsidRDefault="00586C58" w:rsidP="00586C58">
      <w:pPr>
        <w:tabs>
          <w:tab w:val="left" w:pos="1005"/>
        </w:tabs>
        <w:spacing w:line="360" w:lineRule="auto"/>
        <w:jc w:val="both"/>
        <w:rPr>
          <w:color w:val="000000" w:themeColor="text1"/>
          <w:sz w:val="28"/>
          <w:szCs w:val="28"/>
          <w:lang w:val="ru-RU"/>
        </w:rPr>
      </w:pPr>
      <w:r>
        <w:rPr>
          <w:color w:val="000000" w:themeColor="text1"/>
          <w:sz w:val="28"/>
          <w:szCs w:val="28"/>
          <w:lang w:val="ru-RU"/>
        </w:rPr>
        <w:tab/>
      </w:r>
      <w:r w:rsidR="00443C81" w:rsidRPr="002578C9">
        <w:rPr>
          <w:color w:val="000000" w:themeColor="text1"/>
          <w:sz w:val="28"/>
          <w:szCs w:val="28"/>
          <w:lang w:val="ru-RU"/>
        </w:rPr>
        <w:t>Пациент 5</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Лечение на индивиду</w:t>
      </w:r>
      <w:r w:rsidR="009D3FE4" w:rsidRPr="002578C9">
        <w:rPr>
          <w:color w:val="000000" w:themeColor="text1"/>
          <w:sz w:val="28"/>
          <w:szCs w:val="28"/>
          <w:lang w:val="ru-RU"/>
        </w:rPr>
        <w:t xml:space="preserve">альной системе Инсигния (рис. </w:t>
      </w:r>
      <w:r w:rsidR="00174C8F">
        <w:rPr>
          <w:color w:val="000000" w:themeColor="text1"/>
          <w:sz w:val="28"/>
          <w:szCs w:val="28"/>
          <w:lang w:val="ru-RU"/>
        </w:rPr>
        <w:t>15, 16</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Расчет ТРГ в боковой проекции</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SNA</w:t>
      </w:r>
      <w:r w:rsidRPr="002578C9">
        <w:rPr>
          <w:color w:val="000000" w:themeColor="text1"/>
          <w:sz w:val="28"/>
          <w:szCs w:val="28"/>
          <w:lang w:val="ru-RU"/>
        </w:rPr>
        <w:t>- 80</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SNB - 76</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ANB - 4</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UI-SN - 98</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SN-MP - 33</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LI-MP - 99</w:t>
      </w:r>
    </w:p>
    <w:p w:rsidR="00174C8F" w:rsidRPr="00C51313" w:rsidRDefault="00443C81" w:rsidP="00C51313">
      <w:pPr>
        <w:spacing w:line="360" w:lineRule="auto"/>
        <w:jc w:val="both"/>
        <w:rPr>
          <w:color w:val="000000" w:themeColor="text1"/>
          <w:sz w:val="28"/>
          <w:szCs w:val="28"/>
          <w:lang w:val="ru-RU"/>
        </w:rPr>
      </w:pPr>
      <w:r w:rsidRPr="002578C9">
        <w:rPr>
          <w:color w:val="000000" w:themeColor="text1"/>
          <w:sz w:val="28"/>
          <w:szCs w:val="28"/>
        </w:rPr>
        <w:t>UI-LI - 130</w:t>
      </w:r>
    </w:p>
    <w:p w:rsidR="00586C58" w:rsidRPr="00C51313" w:rsidRDefault="00892D81" w:rsidP="00C51313">
      <w:pPr>
        <w:pStyle w:val="a8"/>
        <w:spacing w:line="360" w:lineRule="auto"/>
        <w:jc w:val="center"/>
        <w:rPr>
          <w:rFonts w:ascii="Times New Roman" w:hAnsi="Times New Roman" w:cs="Times New Roman"/>
          <w:color w:val="000000" w:themeColor="text1"/>
          <w:sz w:val="28"/>
          <w:szCs w:val="28"/>
        </w:rPr>
      </w:pPr>
      <w:r>
        <w:rPr>
          <w:noProof/>
          <w:color w:val="000000" w:themeColor="text1"/>
          <w:sz w:val="28"/>
          <w:szCs w:val="28"/>
        </w:rPr>
        <w:lastRenderedPageBreak/>
        <w:pict>
          <v:shape id="_x0000_i1030" type="#_x0000_t75" style="width:432.75pt;height:255pt">
            <v:imagedata r:id="rId24" o:title="2 класс до"/>
          </v:shape>
        </w:pict>
      </w:r>
    </w:p>
    <w:p w:rsidR="006A1418" w:rsidRPr="002578C9" w:rsidRDefault="006A1418" w:rsidP="00C12EF0">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9D3FE4" w:rsidRPr="00892D81">
        <w:rPr>
          <w:rFonts w:ascii="Times New Roman" w:hAnsi="Times New Roman" w:cs="Times New Roman"/>
          <w:color w:val="000000" w:themeColor="text1"/>
          <w:sz w:val="28"/>
          <w:szCs w:val="28"/>
        </w:rPr>
        <w:t xml:space="preserve">. </w:t>
      </w:r>
      <w:r w:rsidR="00174C8F" w:rsidRPr="00892D81">
        <w:rPr>
          <w:rFonts w:ascii="Times New Roman" w:hAnsi="Times New Roman" w:cs="Times New Roman"/>
          <w:color w:val="000000" w:themeColor="text1"/>
          <w:sz w:val="28"/>
          <w:szCs w:val="28"/>
        </w:rPr>
        <w:t>15</w:t>
      </w:r>
      <w:r w:rsidRPr="00892D81">
        <w:rPr>
          <w:rFonts w:ascii="Times New Roman" w:hAnsi="Times New Roman" w:cs="Times New Roman"/>
          <w:color w:val="000000" w:themeColor="text1"/>
          <w:sz w:val="28"/>
          <w:szCs w:val="28"/>
        </w:rPr>
        <w:t xml:space="preserve">.  </w:t>
      </w:r>
      <w:r w:rsidRPr="002578C9">
        <w:rPr>
          <w:rFonts w:ascii="Times New Roman" w:hAnsi="Times New Roman" w:cs="Times New Roman"/>
          <w:color w:val="000000" w:themeColor="text1"/>
          <w:sz w:val="28"/>
          <w:szCs w:val="28"/>
        </w:rPr>
        <w:t xml:space="preserve">Ситуация в полости рта и в программе </w:t>
      </w:r>
      <w:r w:rsidRPr="002578C9">
        <w:rPr>
          <w:rFonts w:ascii="Times New Roman" w:hAnsi="Times New Roman" w:cs="Times New Roman"/>
          <w:color w:val="000000" w:themeColor="text1"/>
          <w:sz w:val="28"/>
          <w:szCs w:val="28"/>
          <w:lang w:val="en-US"/>
        </w:rPr>
        <w:t>Insignia</w:t>
      </w:r>
      <w:r w:rsidRPr="002578C9">
        <w:rPr>
          <w:rFonts w:ascii="Times New Roman" w:hAnsi="Times New Roman" w:cs="Times New Roman"/>
          <w:color w:val="000000" w:themeColor="text1"/>
          <w:sz w:val="28"/>
          <w:szCs w:val="28"/>
        </w:rPr>
        <w:t xml:space="preserve"> до начала лечения</w:t>
      </w:r>
    </w:p>
    <w:p w:rsidR="00691BDB" w:rsidRDefault="00691BDB" w:rsidP="00C12EF0">
      <w:pPr>
        <w:spacing w:line="360" w:lineRule="auto"/>
        <w:jc w:val="both"/>
        <w:rPr>
          <w:color w:val="000000" w:themeColor="text1"/>
          <w:sz w:val="28"/>
          <w:szCs w:val="28"/>
          <w:lang w:val="ru-RU"/>
        </w:rPr>
      </w:pPr>
    </w:p>
    <w:p w:rsidR="00691BDB" w:rsidRPr="002578C9" w:rsidRDefault="00691BDB" w:rsidP="00C12EF0">
      <w:pPr>
        <w:spacing w:line="360" w:lineRule="auto"/>
        <w:jc w:val="both"/>
        <w:rPr>
          <w:color w:val="000000" w:themeColor="text1"/>
          <w:sz w:val="28"/>
          <w:szCs w:val="28"/>
          <w:lang w:val="ru-RU"/>
        </w:rPr>
      </w:pPr>
    </w:p>
    <w:tbl>
      <w:tblPr>
        <w:tblStyle w:val="TableNormal"/>
        <w:tblW w:w="830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rsidTr="006A1418">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w:t>
            </w:r>
          </w:p>
        </w:tc>
      </w:tr>
      <w:tr w:rsidR="00BF4549" w:rsidRPr="002578C9" w:rsidTr="006A1418">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6A1418">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rsidTr="006A1418">
        <w:trPr>
          <w:trHeight w:val="329"/>
          <w:jc w:val="center"/>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r>
    </w:tbl>
    <w:p w:rsidR="00BF4549" w:rsidRPr="002578C9" w:rsidRDefault="00BF4549" w:rsidP="00C12EF0">
      <w:pPr>
        <w:spacing w:line="360" w:lineRule="auto"/>
        <w:jc w:val="both"/>
        <w:rPr>
          <w:color w:val="000000" w:themeColor="text1"/>
          <w:sz w:val="28"/>
          <w:szCs w:val="28"/>
          <w:lang w:val="ru-RU"/>
        </w:rPr>
      </w:pPr>
    </w:p>
    <w:p w:rsidR="00174C8F" w:rsidRPr="001765B3" w:rsidRDefault="00174C8F" w:rsidP="001765B3">
      <w:pPr>
        <w:spacing w:line="360" w:lineRule="auto"/>
        <w:jc w:val="center"/>
        <w:rPr>
          <w:color w:val="000000" w:themeColor="text1"/>
          <w:sz w:val="28"/>
          <w:szCs w:val="28"/>
        </w:rPr>
      </w:pPr>
      <w:r>
        <w:rPr>
          <w:color w:val="000000" w:themeColor="text1"/>
          <w:sz w:val="28"/>
          <w:szCs w:val="28"/>
          <w:lang w:val="ru-RU"/>
        </w:rPr>
        <w:t>Таблица 11</w:t>
      </w:r>
      <w:r w:rsidR="006A1418" w:rsidRPr="002578C9">
        <w:rPr>
          <w:color w:val="000000" w:themeColor="text1"/>
          <w:sz w:val="28"/>
          <w:szCs w:val="28"/>
          <w:lang w:val="ru-RU"/>
        </w:rPr>
        <w:t>. Индекс Болтон</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Общий индекс = 87,6</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Передний индекс =  71,4</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Относительный дефицит места </w:t>
      </w:r>
      <w:r w:rsidR="0027157D">
        <w:rPr>
          <w:color w:val="000000" w:themeColor="text1"/>
          <w:sz w:val="28"/>
          <w:szCs w:val="28"/>
          <w:lang w:val="ru-RU"/>
        </w:rPr>
        <w:t xml:space="preserve">на </w:t>
      </w:r>
      <w:r w:rsidRPr="002578C9">
        <w:rPr>
          <w:color w:val="000000" w:themeColor="text1"/>
          <w:sz w:val="28"/>
          <w:szCs w:val="28"/>
          <w:lang w:val="ru-RU"/>
        </w:rPr>
        <w:t>в</w:t>
      </w:r>
      <w:r w:rsidR="0027157D">
        <w:rPr>
          <w:color w:val="000000" w:themeColor="text1"/>
          <w:sz w:val="28"/>
          <w:szCs w:val="28"/>
          <w:lang w:val="ru-RU"/>
        </w:rPr>
        <w:t xml:space="preserve">ерхней </w:t>
      </w:r>
      <w:r w:rsidRPr="002578C9">
        <w:rPr>
          <w:color w:val="000000" w:themeColor="text1"/>
          <w:sz w:val="28"/>
          <w:szCs w:val="28"/>
          <w:lang w:val="ru-RU"/>
        </w:rPr>
        <w:t>ч</w:t>
      </w:r>
      <w:r w:rsidR="0027157D">
        <w:rPr>
          <w:color w:val="000000" w:themeColor="text1"/>
          <w:sz w:val="28"/>
          <w:szCs w:val="28"/>
          <w:lang w:val="ru-RU"/>
        </w:rPr>
        <w:t>елюсти</w:t>
      </w:r>
      <w:r w:rsidRPr="002578C9">
        <w:rPr>
          <w:color w:val="000000" w:themeColor="text1"/>
          <w:sz w:val="28"/>
          <w:szCs w:val="28"/>
          <w:lang w:val="ru-RU"/>
        </w:rPr>
        <w:t xml:space="preserve"> = 1,5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5,7</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От</w:t>
      </w:r>
      <w:r w:rsidR="0027157D">
        <w:rPr>
          <w:color w:val="000000" w:themeColor="text1"/>
          <w:sz w:val="28"/>
          <w:szCs w:val="28"/>
          <w:lang w:val="ru-RU"/>
        </w:rPr>
        <w:t xml:space="preserve">носительный дефицит места </w:t>
      </w:r>
      <w:r w:rsidR="0027157D" w:rsidRPr="002578C9">
        <w:rPr>
          <w:color w:val="000000" w:themeColor="text1"/>
          <w:sz w:val="28"/>
          <w:szCs w:val="28"/>
          <w:lang w:val="ru-RU"/>
        </w:rPr>
        <w:t>н</w:t>
      </w:r>
      <w:r w:rsidR="0027157D">
        <w:rPr>
          <w:color w:val="000000" w:themeColor="text1"/>
          <w:sz w:val="28"/>
          <w:szCs w:val="28"/>
          <w:lang w:val="ru-RU"/>
        </w:rPr>
        <w:t xml:space="preserve">а нижней </w:t>
      </w:r>
      <w:r w:rsidR="0027157D" w:rsidRPr="002578C9">
        <w:rPr>
          <w:color w:val="000000" w:themeColor="text1"/>
          <w:sz w:val="28"/>
          <w:szCs w:val="28"/>
          <w:lang w:val="ru-RU"/>
        </w:rPr>
        <w:t>ч</w:t>
      </w:r>
      <w:r w:rsidR="0027157D">
        <w:rPr>
          <w:color w:val="000000" w:themeColor="text1"/>
          <w:sz w:val="28"/>
          <w:szCs w:val="28"/>
          <w:lang w:val="ru-RU"/>
        </w:rPr>
        <w:t>елюсти</w:t>
      </w:r>
      <w:r w:rsidRPr="002578C9">
        <w:rPr>
          <w:color w:val="000000" w:themeColor="text1"/>
          <w:sz w:val="28"/>
          <w:szCs w:val="28"/>
          <w:lang w:val="ru-RU"/>
        </w:rPr>
        <w:t xml:space="preserve"> = 2,5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5,3</w:t>
      </w:r>
    </w:p>
    <w:p w:rsidR="00BF4549" w:rsidRPr="002578C9" w:rsidRDefault="00174C8F" w:rsidP="00C12EF0">
      <w:pPr>
        <w:spacing w:line="360" w:lineRule="auto"/>
        <w:jc w:val="both"/>
        <w:rPr>
          <w:color w:val="000000" w:themeColor="text1"/>
          <w:sz w:val="28"/>
          <w:szCs w:val="28"/>
          <w:lang w:val="ru-RU"/>
        </w:rPr>
      </w:pPr>
      <w:r>
        <w:rPr>
          <w:color w:val="000000" w:themeColor="text1"/>
          <w:sz w:val="28"/>
          <w:szCs w:val="28"/>
          <w:lang w:val="ru-RU"/>
        </w:rPr>
        <w:t>Диагноз</w:t>
      </w:r>
      <w:r w:rsidR="00443C81" w:rsidRPr="002578C9">
        <w:rPr>
          <w:color w:val="000000" w:themeColor="text1"/>
          <w:sz w:val="28"/>
          <w:szCs w:val="28"/>
          <w:lang w:val="ru-RU"/>
        </w:rPr>
        <w:t>: 2 класс скелетный, 2 класс зубоальвеолярный, скученность тяжелой степени</w:t>
      </w:r>
      <w:r w:rsidR="00586C58">
        <w:rPr>
          <w:color w:val="000000" w:themeColor="text1"/>
          <w:sz w:val="28"/>
          <w:szCs w:val="28"/>
          <w:lang w:val="ru-RU"/>
        </w:rPr>
        <w:t>.</w:t>
      </w:r>
    </w:p>
    <w:p w:rsidR="00C51313" w:rsidRDefault="00892D81" w:rsidP="001765B3">
      <w:pPr>
        <w:spacing w:line="360" w:lineRule="auto"/>
        <w:jc w:val="both"/>
        <w:rPr>
          <w:noProof/>
          <w:color w:val="000000" w:themeColor="text1"/>
          <w:sz w:val="28"/>
          <w:szCs w:val="28"/>
          <w:lang w:val="ru-RU" w:eastAsia="ru-RU"/>
        </w:rPr>
      </w:pPr>
      <w:r>
        <w:rPr>
          <w:noProof/>
          <w:color w:val="000000" w:themeColor="text1"/>
          <w:sz w:val="28"/>
          <w:szCs w:val="28"/>
          <w:lang w:val="ru-RU" w:eastAsia="ru-RU"/>
        </w:rPr>
        <w:lastRenderedPageBreak/>
        <w:pict>
          <v:shape id="_x0000_i1031" type="#_x0000_t75" style="width:383.25pt;height:171pt">
            <v:imagedata r:id="rId25" o:title="2 класс после"/>
          </v:shape>
        </w:pict>
      </w:r>
    </w:p>
    <w:p w:rsidR="006A1418" w:rsidRPr="008173F1" w:rsidRDefault="009D3FE4" w:rsidP="001765B3">
      <w:pPr>
        <w:spacing w:line="360" w:lineRule="auto"/>
        <w:jc w:val="both"/>
        <w:rPr>
          <w:color w:val="000000" w:themeColor="text1"/>
          <w:sz w:val="28"/>
          <w:szCs w:val="28"/>
          <w:lang w:val="ru-RU"/>
        </w:rPr>
      </w:pPr>
      <w:r w:rsidRPr="008173F1">
        <w:rPr>
          <w:color w:val="000000" w:themeColor="text1"/>
          <w:sz w:val="28"/>
          <w:szCs w:val="28"/>
          <w:lang w:val="ru-RU"/>
        </w:rPr>
        <w:t xml:space="preserve">Рис. </w:t>
      </w:r>
      <w:r w:rsidR="00174C8F" w:rsidRPr="008173F1">
        <w:rPr>
          <w:color w:val="000000" w:themeColor="text1"/>
          <w:sz w:val="28"/>
          <w:szCs w:val="28"/>
          <w:lang w:val="ru-RU"/>
        </w:rPr>
        <w:t>16</w:t>
      </w:r>
      <w:r w:rsidR="006A1418" w:rsidRPr="008173F1">
        <w:rPr>
          <w:color w:val="000000" w:themeColor="text1"/>
          <w:sz w:val="28"/>
          <w:szCs w:val="28"/>
          <w:lang w:val="ru-RU"/>
        </w:rPr>
        <w:t xml:space="preserve">. Ситуация в полости рта и в программе </w:t>
      </w:r>
      <w:r w:rsidR="006A1418" w:rsidRPr="002578C9">
        <w:rPr>
          <w:color w:val="000000" w:themeColor="text1"/>
          <w:sz w:val="28"/>
          <w:szCs w:val="28"/>
        </w:rPr>
        <w:t>Insignia</w:t>
      </w:r>
      <w:r w:rsidR="006A1418" w:rsidRPr="008173F1">
        <w:rPr>
          <w:color w:val="000000" w:themeColor="text1"/>
          <w:sz w:val="28"/>
          <w:szCs w:val="28"/>
          <w:lang w:val="ru-RU"/>
        </w:rPr>
        <w:t xml:space="preserve"> после лечения</w:t>
      </w:r>
    </w:p>
    <w:p w:rsidR="00586C58" w:rsidRPr="008173F1" w:rsidRDefault="00691BDB" w:rsidP="00691BDB">
      <w:pPr>
        <w:spacing w:line="360" w:lineRule="auto"/>
        <w:jc w:val="both"/>
        <w:rPr>
          <w:color w:val="000000" w:themeColor="text1"/>
          <w:sz w:val="28"/>
          <w:szCs w:val="28"/>
          <w:lang w:val="ru-RU"/>
        </w:rPr>
      </w:pPr>
      <w:r>
        <w:rPr>
          <w:color w:val="000000" w:themeColor="text1"/>
          <w:sz w:val="28"/>
          <w:szCs w:val="28"/>
          <w:lang w:val="ru-RU"/>
        </w:rPr>
        <w:t xml:space="preserve">         </w:t>
      </w:r>
    </w:p>
    <w:p w:rsidR="00BF4549" w:rsidRPr="002578C9" w:rsidRDefault="00443C81" w:rsidP="00586C58">
      <w:pPr>
        <w:spacing w:line="360" w:lineRule="auto"/>
        <w:ind w:firstLine="720"/>
        <w:jc w:val="both"/>
        <w:rPr>
          <w:color w:val="000000" w:themeColor="text1"/>
          <w:sz w:val="28"/>
          <w:szCs w:val="28"/>
          <w:lang w:val="ru-RU"/>
        </w:rPr>
      </w:pPr>
      <w:r w:rsidRPr="002578C9">
        <w:rPr>
          <w:color w:val="000000" w:themeColor="text1"/>
          <w:sz w:val="28"/>
          <w:szCs w:val="28"/>
          <w:lang w:val="ru-RU"/>
        </w:rPr>
        <w:t>Пациент 6</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Лечение на индивид</w:t>
      </w:r>
      <w:r w:rsidR="009D3FE4" w:rsidRPr="002578C9">
        <w:rPr>
          <w:color w:val="000000" w:themeColor="text1"/>
          <w:sz w:val="28"/>
          <w:szCs w:val="28"/>
          <w:lang w:val="ru-RU"/>
        </w:rPr>
        <w:t>уальной системе Инсигния (рис.</w:t>
      </w:r>
      <w:r w:rsidR="00174C8F">
        <w:rPr>
          <w:color w:val="000000" w:themeColor="text1"/>
          <w:sz w:val="28"/>
          <w:szCs w:val="28"/>
          <w:lang w:val="ru-RU"/>
        </w:rPr>
        <w:t>17, 18</w:t>
      </w:r>
      <w:r w:rsidRPr="002578C9">
        <w:rPr>
          <w:color w:val="000000" w:themeColor="text1"/>
          <w:sz w:val="28"/>
          <w:szCs w:val="28"/>
          <w:lang w:val="ru-RU"/>
        </w:rPr>
        <w:t>)</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Расчет ТРГ в боковой проекции</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SNA</w:t>
      </w:r>
      <w:r w:rsidRPr="002578C9">
        <w:rPr>
          <w:color w:val="000000" w:themeColor="text1"/>
          <w:sz w:val="28"/>
          <w:szCs w:val="28"/>
          <w:lang w:val="ru-RU"/>
        </w:rPr>
        <w:t>- 80</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SNB - 81</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ANB - - 1</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UI-SN - 110</w:t>
      </w:r>
    </w:p>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SN-MP - 30</w:t>
      </w:r>
    </w:p>
    <w:p w:rsidR="00BF4549" w:rsidRPr="008173F1" w:rsidRDefault="00443C81" w:rsidP="00C12EF0">
      <w:pPr>
        <w:spacing w:line="360" w:lineRule="auto"/>
        <w:jc w:val="both"/>
        <w:rPr>
          <w:color w:val="000000" w:themeColor="text1"/>
          <w:sz w:val="28"/>
          <w:szCs w:val="28"/>
          <w:lang w:val="ru-RU"/>
        </w:rPr>
      </w:pPr>
      <w:r w:rsidRPr="002578C9">
        <w:rPr>
          <w:color w:val="000000" w:themeColor="text1"/>
          <w:sz w:val="28"/>
          <w:szCs w:val="28"/>
        </w:rPr>
        <w:t>LI</w:t>
      </w:r>
      <w:r w:rsidRPr="008173F1">
        <w:rPr>
          <w:color w:val="000000" w:themeColor="text1"/>
          <w:sz w:val="28"/>
          <w:szCs w:val="28"/>
          <w:lang w:val="ru-RU"/>
        </w:rPr>
        <w:t>-</w:t>
      </w:r>
      <w:r w:rsidRPr="002578C9">
        <w:rPr>
          <w:color w:val="000000" w:themeColor="text1"/>
          <w:sz w:val="28"/>
          <w:szCs w:val="28"/>
        </w:rPr>
        <w:t>MP</w:t>
      </w:r>
      <w:r w:rsidRPr="008173F1">
        <w:rPr>
          <w:color w:val="000000" w:themeColor="text1"/>
          <w:sz w:val="28"/>
          <w:szCs w:val="28"/>
          <w:lang w:val="ru-RU"/>
        </w:rPr>
        <w:t xml:space="preserve"> - 88</w:t>
      </w:r>
    </w:p>
    <w:p w:rsidR="00BF4549" w:rsidRDefault="00443C81" w:rsidP="00C12EF0">
      <w:pPr>
        <w:spacing w:line="360" w:lineRule="auto"/>
        <w:jc w:val="both"/>
        <w:rPr>
          <w:color w:val="000000" w:themeColor="text1"/>
          <w:sz w:val="28"/>
          <w:szCs w:val="28"/>
          <w:lang w:val="ru-RU"/>
        </w:rPr>
      </w:pPr>
      <w:r w:rsidRPr="002578C9">
        <w:rPr>
          <w:color w:val="000000" w:themeColor="text1"/>
          <w:sz w:val="28"/>
          <w:szCs w:val="28"/>
        </w:rPr>
        <w:t>UI</w:t>
      </w:r>
      <w:r w:rsidRPr="008173F1">
        <w:rPr>
          <w:color w:val="000000" w:themeColor="text1"/>
          <w:sz w:val="28"/>
          <w:szCs w:val="28"/>
          <w:lang w:val="ru-RU"/>
        </w:rPr>
        <w:t>-</w:t>
      </w:r>
      <w:r w:rsidRPr="002578C9">
        <w:rPr>
          <w:color w:val="000000" w:themeColor="text1"/>
          <w:sz w:val="28"/>
          <w:szCs w:val="28"/>
        </w:rPr>
        <w:t>LI</w:t>
      </w:r>
      <w:r w:rsidRPr="008173F1">
        <w:rPr>
          <w:color w:val="000000" w:themeColor="text1"/>
          <w:sz w:val="28"/>
          <w:szCs w:val="28"/>
          <w:lang w:val="ru-RU"/>
        </w:rPr>
        <w:t xml:space="preserve"> </w:t>
      </w:r>
      <w:r w:rsidR="00586C58" w:rsidRPr="008173F1">
        <w:rPr>
          <w:color w:val="000000" w:themeColor="text1"/>
          <w:sz w:val="28"/>
          <w:szCs w:val="28"/>
          <w:lang w:val="ru-RU"/>
        </w:rPr>
        <w:t>–</w:t>
      </w:r>
      <w:r w:rsidRPr="008173F1">
        <w:rPr>
          <w:color w:val="000000" w:themeColor="text1"/>
          <w:sz w:val="28"/>
          <w:szCs w:val="28"/>
          <w:lang w:val="ru-RU"/>
        </w:rPr>
        <w:t xml:space="preserve"> 136</w:t>
      </w:r>
    </w:p>
    <w:p w:rsidR="00586C58" w:rsidRPr="008173F1" w:rsidRDefault="00892D81" w:rsidP="00C12EF0">
      <w:pPr>
        <w:spacing w:line="360" w:lineRule="auto"/>
        <w:jc w:val="both"/>
        <w:rPr>
          <w:color w:val="000000" w:themeColor="text1"/>
          <w:sz w:val="28"/>
          <w:szCs w:val="28"/>
          <w:lang w:val="ru-RU"/>
        </w:rPr>
      </w:pPr>
      <w:r>
        <w:rPr>
          <w:noProof/>
          <w:color w:val="000000" w:themeColor="text1"/>
          <w:sz w:val="28"/>
          <w:szCs w:val="28"/>
          <w:lang w:val="ru-RU" w:eastAsia="ru-RU"/>
        </w:rPr>
        <w:pict>
          <v:shape id="_x0000_i1032" type="#_x0000_t75" style="width:417pt;height:215.25pt">
            <v:imagedata r:id="rId26" o:title="3 класс до"/>
          </v:shape>
        </w:pict>
      </w:r>
    </w:p>
    <w:p w:rsidR="00691BDB" w:rsidRPr="002578C9" w:rsidRDefault="006A1418" w:rsidP="00C12EF0">
      <w:pPr>
        <w:spacing w:line="360" w:lineRule="auto"/>
        <w:jc w:val="both"/>
        <w:rPr>
          <w:color w:val="000000" w:themeColor="text1"/>
          <w:sz w:val="28"/>
          <w:szCs w:val="28"/>
          <w:lang w:val="ru-RU"/>
        </w:rPr>
      </w:pPr>
      <w:r w:rsidRPr="008173F1">
        <w:rPr>
          <w:color w:val="000000" w:themeColor="text1"/>
          <w:sz w:val="28"/>
          <w:szCs w:val="28"/>
          <w:lang w:val="ru-RU"/>
        </w:rPr>
        <w:t>Рис</w:t>
      </w:r>
      <w:r w:rsidR="009D3FE4" w:rsidRPr="008173F1">
        <w:rPr>
          <w:color w:val="000000" w:themeColor="text1"/>
          <w:sz w:val="28"/>
          <w:szCs w:val="28"/>
          <w:lang w:val="ru-RU"/>
        </w:rPr>
        <w:t xml:space="preserve">. </w:t>
      </w:r>
      <w:r w:rsidR="00174C8F" w:rsidRPr="008173F1">
        <w:rPr>
          <w:color w:val="000000" w:themeColor="text1"/>
          <w:sz w:val="28"/>
          <w:szCs w:val="28"/>
          <w:lang w:val="ru-RU"/>
        </w:rPr>
        <w:t>17</w:t>
      </w:r>
      <w:r w:rsidRPr="008173F1">
        <w:rPr>
          <w:color w:val="000000" w:themeColor="text1"/>
          <w:sz w:val="28"/>
          <w:szCs w:val="28"/>
          <w:lang w:val="ru-RU"/>
        </w:rPr>
        <w:t xml:space="preserve">. Ситуация в полости рта и в программе </w:t>
      </w:r>
      <w:r w:rsidRPr="002578C9">
        <w:rPr>
          <w:color w:val="000000" w:themeColor="text1"/>
          <w:sz w:val="28"/>
          <w:szCs w:val="28"/>
        </w:rPr>
        <w:t>Insignia</w:t>
      </w:r>
      <w:r w:rsidR="00586C58" w:rsidRPr="008173F1">
        <w:rPr>
          <w:color w:val="000000" w:themeColor="text1"/>
          <w:sz w:val="28"/>
          <w:szCs w:val="28"/>
          <w:lang w:val="ru-RU"/>
        </w:rPr>
        <w:t xml:space="preserve"> до начала лечения</w:t>
      </w:r>
    </w:p>
    <w:tbl>
      <w:tblPr>
        <w:tblStyle w:val="TableNormal"/>
        <w:tblW w:w="83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691"/>
        <w:gridCol w:w="691"/>
        <w:gridCol w:w="691"/>
        <w:gridCol w:w="692"/>
        <w:gridCol w:w="692"/>
        <w:gridCol w:w="692"/>
        <w:gridCol w:w="692"/>
        <w:gridCol w:w="692"/>
        <w:gridCol w:w="692"/>
        <w:gridCol w:w="692"/>
        <w:gridCol w:w="692"/>
      </w:tblGrid>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lastRenderedPageBreak/>
              <w:t>10,5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10,5</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w:t>
            </w:r>
          </w:p>
        </w:tc>
        <w:tc>
          <w:tcPr>
            <w:tcW w:w="691" w:type="dxa"/>
            <w:tcBorders>
              <w:top w:val="single" w:sz="2" w:space="0" w:color="000000"/>
              <w:left w:val="single" w:sz="2" w:space="0" w:color="000000"/>
              <w:bottom w:val="single" w:sz="2" w:space="0" w:color="000000"/>
              <w:right w:val="single" w:sz="2" w:space="0" w:color="000000"/>
            </w:tcBorders>
            <w:shd w:val="clear" w:color="auto" w:fill="EEEF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r>
      <w:tr w:rsidR="00BF4549" w:rsidRPr="002578C9">
        <w:trPr>
          <w:trHeight w:val="329"/>
        </w:trPr>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6,5</w:t>
            </w:r>
          </w:p>
        </w:tc>
        <w:tc>
          <w:tcPr>
            <w:tcW w:w="69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11</w:t>
            </w:r>
          </w:p>
        </w:tc>
      </w:tr>
    </w:tbl>
    <w:p w:rsidR="00BF4549" w:rsidRPr="002578C9" w:rsidRDefault="00BF4549" w:rsidP="00C12EF0">
      <w:pPr>
        <w:spacing w:line="360" w:lineRule="auto"/>
        <w:jc w:val="both"/>
        <w:rPr>
          <w:color w:val="000000" w:themeColor="text1"/>
          <w:sz w:val="28"/>
          <w:szCs w:val="28"/>
          <w:lang w:val="ru-RU"/>
        </w:rPr>
      </w:pPr>
    </w:p>
    <w:p w:rsidR="006A1418" w:rsidRPr="002578C9" w:rsidRDefault="00174C8F" w:rsidP="00C12EF0">
      <w:pPr>
        <w:spacing w:line="360" w:lineRule="auto"/>
        <w:jc w:val="center"/>
        <w:rPr>
          <w:color w:val="000000" w:themeColor="text1"/>
          <w:sz w:val="28"/>
          <w:szCs w:val="28"/>
          <w:lang w:val="ru-RU"/>
        </w:rPr>
      </w:pPr>
      <w:r>
        <w:rPr>
          <w:color w:val="000000" w:themeColor="text1"/>
          <w:sz w:val="28"/>
          <w:szCs w:val="28"/>
          <w:lang w:val="ru-RU"/>
        </w:rPr>
        <w:t>Таблица 12</w:t>
      </w:r>
      <w:r w:rsidR="006A1418" w:rsidRPr="002578C9">
        <w:rPr>
          <w:color w:val="000000" w:themeColor="text1"/>
          <w:sz w:val="28"/>
          <w:szCs w:val="28"/>
          <w:lang w:val="ru-RU"/>
        </w:rPr>
        <w:t>. Индекс Болтон</w:t>
      </w:r>
    </w:p>
    <w:p w:rsidR="00BF4549" w:rsidRPr="002578C9" w:rsidRDefault="00BF4549" w:rsidP="00C12EF0">
      <w:pPr>
        <w:spacing w:line="360" w:lineRule="auto"/>
        <w:jc w:val="both"/>
        <w:rPr>
          <w:color w:val="000000" w:themeColor="text1"/>
          <w:sz w:val="28"/>
          <w:szCs w:val="28"/>
          <w:lang w:val="ru-RU"/>
        </w:rPr>
      </w:pP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Общий индекс = 97,5</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Передний индекс =  74,5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Относительный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1</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Pr>
          <w:color w:val="000000" w:themeColor="text1"/>
          <w:sz w:val="28"/>
          <w:szCs w:val="28"/>
          <w:lang w:val="ru-RU"/>
        </w:rPr>
        <w:t xml:space="preserve">на </w:t>
      </w:r>
      <w:r w:rsidRPr="002578C9">
        <w:rPr>
          <w:color w:val="000000" w:themeColor="text1"/>
          <w:sz w:val="28"/>
          <w:szCs w:val="28"/>
          <w:lang w:val="ru-RU"/>
        </w:rPr>
        <w:t>в</w:t>
      </w:r>
      <w:r>
        <w:rPr>
          <w:color w:val="000000" w:themeColor="text1"/>
          <w:sz w:val="28"/>
          <w:szCs w:val="28"/>
          <w:lang w:val="ru-RU"/>
        </w:rPr>
        <w:t xml:space="preserve">ерхней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6,6</w:t>
      </w:r>
    </w:p>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Относительный </w:t>
      </w:r>
      <w:r w:rsidR="0027157D">
        <w:rPr>
          <w:color w:val="000000" w:themeColor="text1"/>
          <w:sz w:val="28"/>
          <w:szCs w:val="28"/>
          <w:lang w:val="ru-RU"/>
        </w:rPr>
        <w:t xml:space="preserve">дефицит места </w:t>
      </w:r>
      <w:r w:rsidR="0027157D" w:rsidRPr="002578C9">
        <w:rPr>
          <w:color w:val="000000" w:themeColor="text1"/>
          <w:sz w:val="28"/>
          <w:szCs w:val="28"/>
          <w:lang w:val="ru-RU"/>
        </w:rPr>
        <w:t>н</w:t>
      </w:r>
      <w:r w:rsidR="0027157D">
        <w:rPr>
          <w:color w:val="000000" w:themeColor="text1"/>
          <w:sz w:val="28"/>
          <w:szCs w:val="28"/>
          <w:lang w:val="ru-RU"/>
        </w:rPr>
        <w:t xml:space="preserve">а нижней </w:t>
      </w:r>
      <w:r w:rsidR="0027157D" w:rsidRPr="002578C9">
        <w:rPr>
          <w:color w:val="000000" w:themeColor="text1"/>
          <w:sz w:val="28"/>
          <w:szCs w:val="28"/>
          <w:lang w:val="ru-RU"/>
        </w:rPr>
        <w:t>ч</w:t>
      </w:r>
      <w:r w:rsidR="0027157D">
        <w:rPr>
          <w:color w:val="000000" w:themeColor="text1"/>
          <w:sz w:val="28"/>
          <w:szCs w:val="28"/>
          <w:lang w:val="ru-RU"/>
        </w:rPr>
        <w:t>елюсти</w:t>
      </w:r>
      <w:r w:rsidRPr="002578C9">
        <w:rPr>
          <w:color w:val="000000" w:themeColor="text1"/>
          <w:sz w:val="28"/>
          <w:szCs w:val="28"/>
          <w:lang w:val="ru-RU"/>
        </w:rPr>
        <w:t xml:space="preserve"> = 1,5</w:t>
      </w:r>
    </w:p>
    <w:p w:rsidR="00BF4549" w:rsidRPr="002578C9" w:rsidRDefault="0027157D" w:rsidP="00C12EF0">
      <w:pPr>
        <w:spacing w:line="360" w:lineRule="auto"/>
        <w:jc w:val="both"/>
        <w:rPr>
          <w:color w:val="000000" w:themeColor="text1"/>
          <w:sz w:val="28"/>
          <w:szCs w:val="28"/>
          <w:lang w:val="ru-RU"/>
        </w:rPr>
      </w:pPr>
      <w:r>
        <w:rPr>
          <w:color w:val="000000" w:themeColor="text1"/>
          <w:sz w:val="28"/>
          <w:szCs w:val="28"/>
          <w:lang w:val="ru-RU"/>
        </w:rPr>
        <w:t xml:space="preserve">Абсолютный дефицит места </w:t>
      </w:r>
      <w:r w:rsidRPr="002578C9">
        <w:rPr>
          <w:color w:val="000000" w:themeColor="text1"/>
          <w:sz w:val="28"/>
          <w:szCs w:val="28"/>
          <w:lang w:val="ru-RU"/>
        </w:rPr>
        <w:t>н</w:t>
      </w:r>
      <w:r>
        <w:rPr>
          <w:color w:val="000000" w:themeColor="text1"/>
          <w:sz w:val="28"/>
          <w:szCs w:val="28"/>
          <w:lang w:val="ru-RU"/>
        </w:rPr>
        <w:t xml:space="preserve">а нижней </w:t>
      </w:r>
      <w:r w:rsidRPr="002578C9">
        <w:rPr>
          <w:color w:val="000000" w:themeColor="text1"/>
          <w:sz w:val="28"/>
          <w:szCs w:val="28"/>
          <w:lang w:val="ru-RU"/>
        </w:rPr>
        <w:t>ч</w:t>
      </w:r>
      <w:r>
        <w:rPr>
          <w:color w:val="000000" w:themeColor="text1"/>
          <w:sz w:val="28"/>
          <w:szCs w:val="28"/>
          <w:lang w:val="ru-RU"/>
        </w:rPr>
        <w:t>елюсти</w:t>
      </w:r>
      <w:r w:rsidR="00443C81" w:rsidRPr="002578C9">
        <w:rPr>
          <w:color w:val="000000" w:themeColor="text1"/>
          <w:sz w:val="28"/>
          <w:szCs w:val="28"/>
          <w:lang w:val="ru-RU"/>
        </w:rPr>
        <w:t xml:space="preserve"> = 2,6</w:t>
      </w:r>
    </w:p>
    <w:p w:rsidR="00BF4549" w:rsidRDefault="00174C8F" w:rsidP="00C12EF0">
      <w:pPr>
        <w:spacing w:line="360" w:lineRule="auto"/>
        <w:jc w:val="both"/>
        <w:rPr>
          <w:color w:val="000000" w:themeColor="text1"/>
          <w:sz w:val="28"/>
          <w:szCs w:val="28"/>
          <w:lang w:val="ru-RU"/>
        </w:rPr>
      </w:pPr>
      <w:r>
        <w:rPr>
          <w:color w:val="000000" w:themeColor="text1"/>
          <w:sz w:val="28"/>
          <w:szCs w:val="28"/>
          <w:lang w:val="ru-RU"/>
        </w:rPr>
        <w:t>Диагноз</w:t>
      </w:r>
      <w:r w:rsidR="00443C81" w:rsidRPr="002578C9">
        <w:rPr>
          <w:color w:val="000000" w:themeColor="text1"/>
          <w:sz w:val="28"/>
          <w:szCs w:val="28"/>
          <w:lang w:val="ru-RU"/>
        </w:rPr>
        <w:t>: 3 класс скелетный, 3 класс зубоальвеолярный, скученность легкой степени</w:t>
      </w:r>
    </w:p>
    <w:p w:rsidR="006952D1" w:rsidRDefault="006952D1" w:rsidP="00C12EF0">
      <w:pPr>
        <w:spacing w:line="360" w:lineRule="auto"/>
        <w:jc w:val="both"/>
        <w:rPr>
          <w:color w:val="000000" w:themeColor="text1"/>
          <w:sz w:val="28"/>
          <w:szCs w:val="28"/>
          <w:lang w:val="ru-RU"/>
        </w:rPr>
      </w:pPr>
    </w:p>
    <w:p w:rsidR="006952D1" w:rsidRPr="002578C9" w:rsidRDefault="006952D1" w:rsidP="00C12EF0">
      <w:pPr>
        <w:spacing w:line="360" w:lineRule="auto"/>
        <w:jc w:val="both"/>
        <w:rPr>
          <w:color w:val="000000" w:themeColor="text1"/>
          <w:sz w:val="28"/>
          <w:szCs w:val="28"/>
          <w:lang w:val="ru-RU"/>
        </w:rPr>
      </w:pPr>
    </w:p>
    <w:p w:rsidR="00BF4549" w:rsidRPr="002578C9" w:rsidRDefault="00892D81" w:rsidP="00C12EF0">
      <w:pPr>
        <w:spacing w:line="360" w:lineRule="auto"/>
        <w:jc w:val="both"/>
        <w:rPr>
          <w:color w:val="000000" w:themeColor="text1"/>
          <w:sz w:val="28"/>
          <w:szCs w:val="28"/>
          <w:lang w:val="ru-RU"/>
        </w:rPr>
      </w:pPr>
      <w:r>
        <w:rPr>
          <w:noProof/>
          <w:color w:val="000000" w:themeColor="text1"/>
          <w:sz w:val="28"/>
          <w:szCs w:val="28"/>
          <w:lang w:val="ru-RU" w:eastAsia="ru-RU"/>
        </w:rPr>
        <w:pict>
          <v:shape id="_x0000_i1033" type="#_x0000_t75" style="width:394.5pt;height:198pt">
            <v:imagedata r:id="rId27" o:title="3 класс после"/>
          </v:shape>
        </w:pict>
      </w:r>
    </w:p>
    <w:p w:rsidR="00A47D52" w:rsidRPr="00586C58" w:rsidRDefault="009D3FE4" w:rsidP="00586C58">
      <w:pPr>
        <w:pStyle w:val="a8"/>
        <w:spacing w:line="360" w:lineRule="auto"/>
        <w:jc w:val="center"/>
        <w:rPr>
          <w:rFonts w:ascii="Times New Roman" w:hAnsi="Times New Roman" w:cs="Times New Roman"/>
          <w:color w:val="000000" w:themeColor="text1"/>
          <w:sz w:val="28"/>
          <w:szCs w:val="28"/>
        </w:rPr>
      </w:pPr>
      <w:r w:rsidRPr="002578C9">
        <w:rPr>
          <w:rFonts w:ascii="Times New Roman" w:hAnsi="Times New Roman" w:cs="Times New Roman"/>
          <w:color w:val="000000" w:themeColor="text1"/>
          <w:sz w:val="28"/>
          <w:szCs w:val="28"/>
        </w:rPr>
        <w:t>Рис.</w:t>
      </w:r>
      <w:r w:rsidR="00174C8F">
        <w:rPr>
          <w:rFonts w:ascii="Times New Roman" w:hAnsi="Times New Roman" w:cs="Times New Roman"/>
          <w:color w:val="000000" w:themeColor="text1"/>
          <w:sz w:val="28"/>
          <w:szCs w:val="28"/>
        </w:rPr>
        <w:t xml:space="preserve"> 18</w:t>
      </w:r>
      <w:r w:rsidR="0003417D" w:rsidRPr="002578C9">
        <w:rPr>
          <w:rFonts w:ascii="Times New Roman" w:hAnsi="Times New Roman" w:cs="Times New Roman"/>
          <w:color w:val="000000" w:themeColor="text1"/>
          <w:sz w:val="28"/>
          <w:szCs w:val="28"/>
        </w:rPr>
        <w:t xml:space="preserve">. Ситуация в полости рта и в программе </w:t>
      </w:r>
      <w:r w:rsidR="0003417D" w:rsidRPr="002578C9">
        <w:rPr>
          <w:rFonts w:ascii="Times New Roman" w:hAnsi="Times New Roman" w:cs="Times New Roman"/>
          <w:color w:val="000000" w:themeColor="text1"/>
          <w:sz w:val="28"/>
          <w:szCs w:val="28"/>
          <w:lang w:val="en-US"/>
        </w:rPr>
        <w:t>Insignia</w:t>
      </w:r>
      <w:r w:rsidR="00586C58">
        <w:rPr>
          <w:rFonts w:ascii="Times New Roman" w:hAnsi="Times New Roman" w:cs="Times New Roman"/>
          <w:color w:val="000000" w:themeColor="text1"/>
          <w:sz w:val="28"/>
          <w:szCs w:val="28"/>
        </w:rPr>
        <w:t xml:space="preserve"> после лечения</w:t>
      </w:r>
    </w:p>
    <w:p w:rsidR="00BF4549" w:rsidRPr="002578C9" w:rsidRDefault="00BF4549" w:rsidP="00C12EF0">
      <w:pPr>
        <w:spacing w:line="360" w:lineRule="auto"/>
        <w:jc w:val="both"/>
        <w:rPr>
          <w:color w:val="000000" w:themeColor="text1"/>
          <w:sz w:val="28"/>
          <w:szCs w:val="28"/>
          <w:lang w:val="ru-RU"/>
        </w:rPr>
      </w:pPr>
    </w:p>
    <w:tbl>
      <w:tblPr>
        <w:tblStyle w:val="TableNormal"/>
        <w:tblW w:w="8301"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67"/>
        <w:gridCol w:w="2767"/>
        <w:gridCol w:w="2767"/>
      </w:tblGrid>
      <w:tr w:rsidR="00C51313" w:rsidRPr="002578C9" w:rsidTr="00892D81">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C51313" w:rsidRPr="002578C9" w:rsidRDefault="00C51313" w:rsidP="00892D81">
            <w:pPr>
              <w:spacing w:line="360" w:lineRule="auto"/>
              <w:jc w:val="both"/>
              <w:rPr>
                <w:color w:val="000000" w:themeColor="text1"/>
                <w:sz w:val="28"/>
                <w:szCs w:val="28"/>
                <w:lang w:val="ru-RU"/>
              </w:rPr>
            </w:pPr>
            <w:r w:rsidRPr="002578C9">
              <w:rPr>
                <w:color w:val="000000" w:themeColor="text1"/>
                <w:sz w:val="28"/>
                <w:szCs w:val="28"/>
                <w:lang w:val="ru-RU"/>
              </w:rPr>
              <w:lastRenderedPageBreak/>
              <w:t>время лечения</w:t>
            </w:r>
          </w:p>
        </w:tc>
        <w:tc>
          <w:tcPr>
            <w:tcW w:w="276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C51313" w:rsidRPr="002578C9" w:rsidRDefault="00C51313" w:rsidP="00892D81">
            <w:pPr>
              <w:spacing w:line="360" w:lineRule="auto"/>
              <w:jc w:val="both"/>
              <w:rPr>
                <w:color w:val="000000" w:themeColor="text1"/>
                <w:sz w:val="28"/>
                <w:szCs w:val="28"/>
                <w:lang w:val="ru-RU"/>
              </w:rPr>
            </w:pPr>
            <w:r w:rsidRPr="002578C9">
              <w:rPr>
                <w:color w:val="000000" w:themeColor="text1"/>
                <w:sz w:val="28"/>
                <w:szCs w:val="28"/>
                <w:lang w:val="ru-RU"/>
              </w:rPr>
              <w:t>63 нед</w:t>
            </w:r>
          </w:p>
        </w:tc>
        <w:tc>
          <w:tcPr>
            <w:tcW w:w="27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C51313" w:rsidRPr="002578C9" w:rsidRDefault="00C51313" w:rsidP="00892D81">
            <w:pPr>
              <w:spacing w:line="360" w:lineRule="auto"/>
              <w:jc w:val="both"/>
              <w:rPr>
                <w:color w:val="000000" w:themeColor="text1"/>
                <w:sz w:val="28"/>
                <w:szCs w:val="28"/>
                <w:lang w:val="ru-RU"/>
              </w:rPr>
            </w:pPr>
            <w:r w:rsidRPr="002578C9">
              <w:rPr>
                <w:color w:val="000000" w:themeColor="text1"/>
                <w:sz w:val="28"/>
                <w:szCs w:val="28"/>
                <w:lang w:val="ru-RU"/>
              </w:rPr>
              <w:t>60 нед</w:t>
            </w:r>
          </w:p>
        </w:tc>
      </w:tr>
      <w:tr w:rsidR="00BF4549" w:rsidRPr="002578C9" w:rsidTr="0003417D">
        <w:tblPrEx>
          <w:shd w:val="clear" w:color="auto" w:fill="BDC0BF"/>
        </w:tblPrEx>
        <w:trPr>
          <w:trHeight w:val="279"/>
          <w:tblHeader/>
          <w:jc w:val="center"/>
        </w:trPr>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lang w:val="ru-RU"/>
              </w:rPr>
            </w:pPr>
          </w:p>
        </w:tc>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5 пациентов  </w:t>
            </w:r>
            <w:r w:rsidRPr="002578C9">
              <w:rPr>
                <w:color w:val="000000" w:themeColor="text1"/>
                <w:sz w:val="28"/>
                <w:szCs w:val="28"/>
              </w:rPr>
              <w:t>Insignia</w:t>
            </w:r>
          </w:p>
        </w:tc>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5 пациентов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p>
        </w:tc>
      </w:tr>
      <w:tr w:rsidR="00BF4549" w:rsidRPr="002578C9" w:rsidTr="0003417D">
        <w:trPr>
          <w:trHeight w:val="482"/>
          <w:jc w:val="center"/>
        </w:trPr>
        <w:tc>
          <w:tcPr>
            <w:tcW w:w="276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время планирования лечения</w:t>
            </w:r>
          </w:p>
        </w:tc>
        <w:tc>
          <w:tcPr>
            <w:tcW w:w="276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2,5 ч</w:t>
            </w:r>
          </w:p>
        </w:tc>
        <w:tc>
          <w:tcPr>
            <w:tcW w:w="27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0,78 ч</w:t>
            </w:r>
          </w:p>
        </w:tc>
      </w:tr>
      <w:tr w:rsidR="00BF4549" w:rsidRPr="002578C9" w:rsidTr="0003417D">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lang w:val="ru-RU"/>
              </w:rPr>
              <w:t xml:space="preserve">кол-во </w:t>
            </w:r>
            <w:proofErr w:type="gramStart"/>
            <w:r w:rsidRPr="002578C9">
              <w:rPr>
                <w:color w:val="000000" w:themeColor="text1"/>
                <w:sz w:val="28"/>
                <w:szCs w:val="28"/>
                <w:lang w:val="ru-RU"/>
              </w:rPr>
              <w:t>отклеи</w:t>
            </w:r>
            <w:r w:rsidRPr="002578C9">
              <w:rPr>
                <w:color w:val="000000" w:themeColor="text1"/>
                <w:sz w:val="28"/>
                <w:szCs w:val="28"/>
              </w:rPr>
              <w:t>вшихся</w:t>
            </w:r>
            <w:proofErr w:type="gramEnd"/>
            <w:r w:rsidRPr="002578C9">
              <w:rPr>
                <w:color w:val="000000" w:themeColor="text1"/>
                <w:sz w:val="28"/>
                <w:szCs w:val="28"/>
              </w:rPr>
              <w:t xml:space="preserve"> брекетов</w:t>
            </w:r>
          </w:p>
        </w:tc>
        <w:tc>
          <w:tcPr>
            <w:tcW w:w="276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lang w:val="ru-RU"/>
              </w:rPr>
            </w:pPr>
            <w:r w:rsidRPr="002578C9">
              <w:rPr>
                <w:color w:val="000000" w:themeColor="text1"/>
                <w:sz w:val="28"/>
                <w:szCs w:val="28"/>
              </w:rPr>
              <w:t xml:space="preserve">3 </w:t>
            </w:r>
            <w:r w:rsidRPr="002578C9">
              <w:rPr>
                <w:color w:val="000000" w:themeColor="text1"/>
                <w:sz w:val="28"/>
                <w:szCs w:val="28"/>
                <w:lang w:val="ru-RU"/>
              </w:rPr>
              <w:t>шт</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 шт</w:t>
            </w:r>
          </w:p>
        </w:tc>
      </w:tr>
      <w:tr w:rsidR="00BF4549" w:rsidRPr="002578C9" w:rsidTr="0003417D">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плановых визитов</w:t>
            </w:r>
          </w:p>
        </w:tc>
        <w:tc>
          <w:tcPr>
            <w:tcW w:w="276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12 раз</w:t>
            </w:r>
          </w:p>
        </w:tc>
        <w:tc>
          <w:tcPr>
            <w:tcW w:w="27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12 раз</w:t>
            </w:r>
          </w:p>
        </w:tc>
      </w:tr>
      <w:tr w:rsidR="00BF4549" w:rsidRPr="002578C9" w:rsidTr="0003417D">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внеплановых визитов</w:t>
            </w:r>
          </w:p>
        </w:tc>
        <w:tc>
          <w:tcPr>
            <w:tcW w:w="276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 раз</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 раз</w:t>
            </w:r>
          </w:p>
        </w:tc>
      </w:tr>
    </w:tbl>
    <w:p w:rsidR="00E15BC0" w:rsidRDefault="00E15BC0" w:rsidP="00691BDB">
      <w:pPr>
        <w:spacing w:line="360" w:lineRule="auto"/>
        <w:jc w:val="center"/>
        <w:rPr>
          <w:color w:val="000000" w:themeColor="text1"/>
          <w:sz w:val="28"/>
          <w:szCs w:val="28"/>
          <w:lang w:val="ru-RU"/>
        </w:rPr>
      </w:pPr>
    </w:p>
    <w:p w:rsidR="00691BDB" w:rsidRDefault="00174C8F" w:rsidP="00691BDB">
      <w:pPr>
        <w:spacing w:line="360" w:lineRule="auto"/>
        <w:jc w:val="center"/>
        <w:rPr>
          <w:color w:val="000000" w:themeColor="text1"/>
          <w:sz w:val="28"/>
          <w:szCs w:val="28"/>
          <w:lang w:val="ru-RU"/>
        </w:rPr>
      </w:pPr>
      <w:r>
        <w:rPr>
          <w:color w:val="000000" w:themeColor="text1"/>
          <w:sz w:val="28"/>
          <w:szCs w:val="28"/>
          <w:lang w:val="ru-RU"/>
        </w:rPr>
        <w:t>Таблица 13</w:t>
      </w:r>
      <w:r w:rsidR="0003417D" w:rsidRPr="002578C9">
        <w:rPr>
          <w:color w:val="000000" w:themeColor="text1"/>
          <w:sz w:val="28"/>
          <w:szCs w:val="28"/>
          <w:lang w:val="ru-RU"/>
        </w:rPr>
        <w:t xml:space="preserve">. Сравнение 5 пациентов </w:t>
      </w:r>
      <w:r w:rsidR="0003417D" w:rsidRPr="002578C9">
        <w:rPr>
          <w:color w:val="000000" w:themeColor="text1"/>
          <w:sz w:val="28"/>
          <w:szCs w:val="28"/>
        </w:rPr>
        <w:t>Insignia</w:t>
      </w:r>
      <w:r w:rsidR="0003417D" w:rsidRPr="002578C9">
        <w:rPr>
          <w:color w:val="000000" w:themeColor="text1"/>
          <w:sz w:val="28"/>
          <w:szCs w:val="28"/>
          <w:lang w:val="ru-RU"/>
        </w:rPr>
        <w:t xml:space="preserve">  1 скелетный класс, 1 зубоальвеолярный класс с 5 пациентами </w:t>
      </w:r>
      <w:r w:rsidR="0003417D" w:rsidRPr="002578C9">
        <w:rPr>
          <w:color w:val="000000" w:themeColor="text1"/>
          <w:sz w:val="28"/>
          <w:szCs w:val="28"/>
        </w:rPr>
        <w:t>Damon</w:t>
      </w:r>
      <w:r w:rsidR="0003417D" w:rsidRPr="002578C9">
        <w:rPr>
          <w:color w:val="000000" w:themeColor="text1"/>
          <w:sz w:val="28"/>
          <w:szCs w:val="28"/>
          <w:lang w:val="ru-RU"/>
        </w:rPr>
        <w:t xml:space="preserve"> </w:t>
      </w:r>
      <w:r w:rsidR="0003417D" w:rsidRPr="002578C9">
        <w:rPr>
          <w:color w:val="000000" w:themeColor="text1"/>
          <w:sz w:val="28"/>
          <w:szCs w:val="28"/>
        </w:rPr>
        <w:t>Q</w:t>
      </w:r>
      <w:r w:rsidR="0003417D" w:rsidRPr="002578C9">
        <w:rPr>
          <w:color w:val="000000" w:themeColor="text1"/>
          <w:sz w:val="28"/>
          <w:szCs w:val="28"/>
          <w:lang w:val="ru-RU"/>
        </w:rPr>
        <w:t xml:space="preserve"> 1 скелетный класс, 1 зубоальвеолярный класс.</w:t>
      </w:r>
    </w:p>
    <w:p w:rsidR="00586C58" w:rsidRDefault="00586C58" w:rsidP="00691BDB">
      <w:pPr>
        <w:spacing w:line="360" w:lineRule="auto"/>
        <w:jc w:val="center"/>
        <w:rPr>
          <w:color w:val="000000" w:themeColor="text1"/>
          <w:sz w:val="28"/>
          <w:szCs w:val="28"/>
          <w:lang w:val="ru-RU"/>
        </w:rPr>
      </w:pPr>
    </w:p>
    <w:p w:rsidR="00586C58" w:rsidRPr="008173F1" w:rsidRDefault="00586C58"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p w:rsidR="001765B3" w:rsidRPr="008173F1" w:rsidRDefault="001765B3" w:rsidP="00691BDB">
      <w:pPr>
        <w:spacing w:line="360" w:lineRule="auto"/>
        <w:jc w:val="center"/>
        <w:rPr>
          <w:color w:val="000000" w:themeColor="text1"/>
          <w:sz w:val="28"/>
          <w:szCs w:val="28"/>
          <w:lang w:val="ru-RU"/>
        </w:rPr>
      </w:pPr>
    </w:p>
    <w:tbl>
      <w:tblPr>
        <w:tblStyle w:val="TableNormal"/>
        <w:tblW w:w="854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767"/>
        <w:gridCol w:w="2377"/>
        <w:gridCol w:w="3402"/>
      </w:tblGrid>
      <w:tr w:rsidR="00BF4549" w:rsidRPr="002578C9" w:rsidTr="00586C58">
        <w:trPr>
          <w:trHeight w:val="908"/>
          <w:tblHeader/>
          <w:jc w:val="center"/>
        </w:trPr>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lang w:val="ru-RU"/>
              </w:rPr>
            </w:pPr>
          </w:p>
        </w:tc>
        <w:tc>
          <w:tcPr>
            <w:tcW w:w="237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586C58" w:rsidP="00C12EF0">
            <w:pPr>
              <w:spacing w:line="360" w:lineRule="auto"/>
              <w:jc w:val="both"/>
              <w:rPr>
                <w:color w:val="000000" w:themeColor="text1"/>
                <w:sz w:val="28"/>
                <w:szCs w:val="28"/>
              </w:rPr>
            </w:pPr>
            <w:r>
              <w:rPr>
                <w:color w:val="000000" w:themeColor="text1"/>
                <w:sz w:val="28"/>
                <w:szCs w:val="28"/>
              </w:rPr>
              <w:t>5</w:t>
            </w:r>
            <w:r w:rsidR="00443C81" w:rsidRPr="002578C9">
              <w:rPr>
                <w:color w:val="000000" w:themeColor="text1"/>
                <w:sz w:val="28"/>
                <w:szCs w:val="28"/>
              </w:rPr>
              <w:t>пациентов Insignia</w:t>
            </w:r>
          </w:p>
        </w:tc>
        <w:tc>
          <w:tcPr>
            <w:tcW w:w="340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 пациентов Damon Q</w:t>
            </w:r>
          </w:p>
        </w:tc>
      </w:tr>
      <w:tr w:rsidR="00BF4549" w:rsidRPr="002578C9" w:rsidTr="00586C58">
        <w:tblPrEx>
          <w:shd w:val="clear" w:color="auto" w:fill="auto"/>
        </w:tblPrEx>
        <w:trPr>
          <w:trHeight w:val="761"/>
          <w:jc w:val="center"/>
        </w:trPr>
        <w:tc>
          <w:tcPr>
            <w:tcW w:w="276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планирования лечения</w:t>
            </w:r>
          </w:p>
        </w:tc>
        <w:tc>
          <w:tcPr>
            <w:tcW w:w="237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2,5 ч</w:t>
            </w:r>
          </w:p>
        </w:tc>
        <w:tc>
          <w:tcPr>
            <w:tcW w:w="340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0,78 ч</w:t>
            </w:r>
          </w:p>
        </w:tc>
      </w:tr>
      <w:tr w:rsidR="00BF4549" w:rsidRPr="002578C9" w:rsidTr="00586C58">
        <w:tblPrEx>
          <w:shd w:val="clear" w:color="auto" w:fill="auto"/>
        </w:tblPrEx>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лечения</w:t>
            </w:r>
          </w:p>
        </w:tc>
        <w:tc>
          <w:tcPr>
            <w:tcW w:w="23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90 нед</w:t>
            </w:r>
          </w:p>
        </w:tc>
        <w:tc>
          <w:tcPr>
            <w:tcW w:w="34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87 нед</w:t>
            </w:r>
          </w:p>
        </w:tc>
      </w:tr>
      <w:tr w:rsidR="00BF4549" w:rsidRPr="002578C9" w:rsidTr="00586C58">
        <w:tblPrEx>
          <w:shd w:val="clear" w:color="auto" w:fill="auto"/>
        </w:tblPrEx>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отклеившихся брекетов</w:t>
            </w:r>
          </w:p>
        </w:tc>
        <w:tc>
          <w:tcPr>
            <w:tcW w:w="23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4 шт</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 шт</w:t>
            </w:r>
          </w:p>
        </w:tc>
      </w:tr>
      <w:tr w:rsidR="00BF4549" w:rsidRPr="002578C9" w:rsidTr="00586C58">
        <w:tblPrEx>
          <w:shd w:val="clear" w:color="auto" w:fill="auto"/>
        </w:tblPrEx>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плановых визитов</w:t>
            </w:r>
          </w:p>
        </w:tc>
        <w:tc>
          <w:tcPr>
            <w:tcW w:w="23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20 раз</w:t>
            </w:r>
          </w:p>
        </w:tc>
        <w:tc>
          <w:tcPr>
            <w:tcW w:w="340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20 раз</w:t>
            </w:r>
          </w:p>
        </w:tc>
      </w:tr>
      <w:tr w:rsidR="00BF4549" w:rsidRPr="002578C9" w:rsidTr="00586C58">
        <w:tblPrEx>
          <w:shd w:val="clear" w:color="auto" w:fill="auto"/>
        </w:tblPrEx>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внеплановых визитов</w:t>
            </w:r>
          </w:p>
        </w:tc>
        <w:tc>
          <w:tcPr>
            <w:tcW w:w="23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6 раз</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 раз</w:t>
            </w:r>
          </w:p>
        </w:tc>
      </w:tr>
    </w:tbl>
    <w:p w:rsidR="00586C58" w:rsidRDefault="00586C58" w:rsidP="00586C58">
      <w:pPr>
        <w:spacing w:line="360" w:lineRule="auto"/>
        <w:jc w:val="center"/>
        <w:rPr>
          <w:color w:val="000000" w:themeColor="text1"/>
          <w:sz w:val="28"/>
          <w:szCs w:val="28"/>
          <w:lang w:val="ru-RU"/>
        </w:rPr>
      </w:pPr>
    </w:p>
    <w:p w:rsidR="00BE0A7F" w:rsidRDefault="00174C8F" w:rsidP="00586C58">
      <w:pPr>
        <w:spacing w:line="360" w:lineRule="auto"/>
        <w:jc w:val="center"/>
        <w:rPr>
          <w:color w:val="000000" w:themeColor="text1"/>
          <w:sz w:val="28"/>
          <w:szCs w:val="28"/>
          <w:lang w:val="ru-RU"/>
        </w:rPr>
      </w:pPr>
      <w:r>
        <w:rPr>
          <w:color w:val="000000" w:themeColor="text1"/>
          <w:sz w:val="28"/>
          <w:szCs w:val="28"/>
          <w:lang w:val="ru-RU"/>
        </w:rPr>
        <w:t>Таблица 14</w:t>
      </w:r>
      <w:r w:rsidR="0003417D" w:rsidRPr="002578C9">
        <w:rPr>
          <w:color w:val="000000" w:themeColor="text1"/>
          <w:sz w:val="28"/>
          <w:szCs w:val="28"/>
          <w:lang w:val="ru-RU"/>
        </w:rPr>
        <w:t xml:space="preserve">. Сравнение 5 пациентов </w:t>
      </w:r>
      <w:r w:rsidR="0003417D" w:rsidRPr="002578C9">
        <w:rPr>
          <w:color w:val="000000" w:themeColor="text1"/>
          <w:sz w:val="28"/>
          <w:szCs w:val="28"/>
        </w:rPr>
        <w:t>Insignia</w:t>
      </w:r>
      <w:r w:rsidR="0003417D" w:rsidRPr="002578C9">
        <w:rPr>
          <w:color w:val="000000" w:themeColor="text1"/>
          <w:sz w:val="28"/>
          <w:szCs w:val="28"/>
          <w:lang w:val="ru-RU"/>
        </w:rPr>
        <w:t xml:space="preserve">  2 скелетный класс, 2 зубоальвеолярный класс с 5 пациентами </w:t>
      </w:r>
      <w:r w:rsidR="0003417D" w:rsidRPr="002578C9">
        <w:rPr>
          <w:color w:val="000000" w:themeColor="text1"/>
          <w:sz w:val="28"/>
          <w:szCs w:val="28"/>
        </w:rPr>
        <w:t>Damon</w:t>
      </w:r>
      <w:r w:rsidR="0003417D" w:rsidRPr="002578C9">
        <w:rPr>
          <w:color w:val="000000" w:themeColor="text1"/>
          <w:sz w:val="28"/>
          <w:szCs w:val="28"/>
          <w:lang w:val="ru-RU"/>
        </w:rPr>
        <w:t xml:space="preserve"> </w:t>
      </w:r>
      <w:r w:rsidR="0003417D" w:rsidRPr="002578C9">
        <w:rPr>
          <w:color w:val="000000" w:themeColor="text1"/>
          <w:sz w:val="28"/>
          <w:szCs w:val="28"/>
        </w:rPr>
        <w:t>Q</w:t>
      </w:r>
      <w:r w:rsidR="0003417D" w:rsidRPr="002578C9">
        <w:rPr>
          <w:color w:val="000000" w:themeColor="text1"/>
          <w:sz w:val="28"/>
          <w:szCs w:val="28"/>
          <w:lang w:val="ru-RU"/>
        </w:rPr>
        <w:t xml:space="preserve"> 2 скелетный к</w:t>
      </w:r>
      <w:r w:rsidR="00BE0A7F" w:rsidRPr="002578C9">
        <w:rPr>
          <w:color w:val="000000" w:themeColor="text1"/>
          <w:sz w:val="28"/>
          <w:szCs w:val="28"/>
          <w:lang w:val="ru-RU"/>
        </w:rPr>
        <w:t>ласс, 2 зубоальвеолярный класс.</w:t>
      </w: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jc w:val="center"/>
        <w:rPr>
          <w:color w:val="000000" w:themeColor="text1"/>
          <w:sz w:val="28"/>
          <w:szCs w:val="28"/>
          <w:lang w:val="ru-RU"/>
        </w:rPr>
      </w:pPr>
    </w:p>
    <w:p w:rsidR="00586C58" w:rsidRDefault="00586C58" w:rsidP="00586C58">
      <w:pPr>
        <w:spacing w:line="360" w:lineRule="auto"/>
        <w:rPr>
          <w:color w:val="000000" w:themeColor="text1"/>
          <w:sz w:val="28"/>
          <w:szCs w:val="28"/>
          <w:lang w:val="ru-RU"/>
        </w:rPr>
      </w:pPr>
    </w:p>
    <w:p w:rsidR="00586C58" w:rsidRPr="002578C9" w:rsidRDefault="00586C58" w:rsidP="00586C58">
      <w:pPr>
        <w:spacing w:line="360" w:lineRule="auto"/>
        <w:rPr>
          <w:color w:val="000000" w:themeColor="text1"/>
          <w:sz w:val="28"/>
          <w:szCs w:val="28"/>
          <w:lang w:val="ru-RU"/>
        </w:rPr>
      </w:pPr>
    </w:p>
    <w:tbl>
      <w:tblPr>
        <w:tblStyle w:val="TableNormal"/>
        <w:tblW w:w="8301"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767"/>
        <w:gridCol w:w="2767"/>
        <w:gridCol w:w="2767"/>
      </w:tblGrid>
      <w:tr w:rsidR="00BF4549" w:rsidRPr="002578C9" w:rsidTr="0003417D">
        <w:trPr>
          <w:trHeight w:val="279"/>
          <w:tblHeader/>
          <w:jc w:val="center"/>
        </w:trPr>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lang w:val="ru-RU"/>
              </w:rPr>
            </w:pPr>
          </w:p>
        </w:tc>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 пациентов Insignia</w:t>
            </w:r>
          </w:p>
        </w:tc>
        <w:tc>
          <w:tcPr>
            <w:tcW w:w="276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 пациентов Damon Q</w:t>
            </w:r>
          </w:p>
        </w:tc>
      </w:tr>
      <w:tr w:rsidR="00BF4549" w:rsidRPr="002578C9" w:rsidTr="0003417D">
        <w:tblPrEx>
          <w:shd w:val="clear" w:color="auto" w:fill="auto"/>
        </w:tblPrEx>
        <w:trPr>
          <w:trHeight w:val="482"/>
          <w:jc w:val="center"/>
        </w:trPr>
        <w:tc>
          <w:tcPr>
            <w:tcW w:w="276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планирования лечения</w:t>
            </w:r>
          </w:p>
        </w:tc>
        <w:tc>
          <w:tcPr>
            <w:tcW w:w="276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2,5 ч</w:t>
            </w:r>
          </w:p>
        </w:tc>
        <w:tc>
          <w:tcPr>
            <w:tcW w:w="27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0,78 ч</w:t>
            </w:r>
          </w:p>
        </w:tc>
      </w:tr>
      <w:tr w:rsidR="00BF4549" w:rsidRPr="002578C9" w:rsidTr="0003417D">
        <w:tblPrEx>
          <w:shd w:val="clear" w:color="auto" w:fill="auto"/>
        </w:tblPrEx>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лечения</w:t>
            </w:r>
          </w:p>
        </w:tc>
        <w:tc>
          <w:tcPr>
            <w:tcW w:w="276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72 нед</w:t>
            </w:r>
          </w:p>
        </w:tc>
        <w:tc>
          <w:tcPr>
            <w:tcW w:w="27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71 нед</w:t>
            </w:r>
          </w:p>
        </w:tc>
      </w:tr>
      <w:tr w:rsidR="00BF4549" w:rsidRPr="002578C9" w:rsidTr="0003417D">
        <w:tblPrEx>
          <w:shd w:val="clear" w:color="auto" w:fill="auto"/>
        </w:tblPrEx>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отклеившихся брекетов</w:t>
            </w:r>
          </w:p>
        </w:tc>
        <w:tc>
          <w:tcPr>
            <w:tcW w:w="276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 шт</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 шт</w:t>
            </w:r>
          </w:p>
        </w:tc>
      </w:tr>
      <w:tr w:rsidR="00BF4549" w:rsidRPr="002578C9" w:rsidTr="0003417D">
        <w:tblPrEx>
          <w:shd w:val="clear" w:color="auto" w:fill="auto"/>
        </w:tblPrEx>
        <w:trPr>
          <w:trHeight w:val="2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плановых визитов</w:t>
            </w:r>
          </w:p>
        </w:tc>
        <w:tc>
          <w:tcPr>
            <w:tcW w:w="276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18 раз</w:t>
            </w:r>
          </w:p>
        </w:tc>
        <w:tc>
          <w:tcPr>
            <w:tcW w:w="276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18 раз</w:t>
            </w:r>
          </w:p>
        </w:tc>
      </w:tr>
      <w:tr w:rsidR="00BF4549" w:rsidRPr="002578C9" w:rsidTr="0003417D">
        <w:tblPrEx>
          <w:shd w:val="clear" w:color="auto" w:fill="auto"/>
        </w:tblPrEx>
        <w:trPr>
          <w:trHeight w:val="479"/>
          <w:jc w:val="center"/>
        </w:trPr>
        <w:tc>
          <w:tcPr>
            <w:tcW w:w="276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внеплановых визитов</w:t>
            </w:r>
          </w:p>
        </w:tc>
        <w:tc>
          <w:tcPr>
            <w:tcW w:w="276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 раз</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 раз</w:t>
            </w:r>
          </w:p>
        </w:tc>
      </w:tr>
    </w:tbl>
    <w:p w:rsidR="00586C58" w:rsidRDefault="00586C58" w:rsidP="00691BDB">
      <w:pPr>
        <w:spacing w:line="360" w:lineRule="auto"/>
        <w:jc w:val="center"/>
        <w:rPr>
          <w:color w:val="000000" w:themeColor="text1"/>
          <w:sz w:val="28"/>
          <w:szCs w:val="28"/>
          <w:lang w:val="ru-RU"/>
        </w:rPr>
      </w:pPr>
    </w:p>
    <w:p w:rsidR="0003417D" w:rsidRDefault="00174C8F" w:rsidP="00691BDB">
      <w:pPr>
        <w:spacing w:line="360" w:lineRule="auto"/>
        <w:jc w:val="center"/>
        <w:rPr>
          <w:color w:val="000000" w:themeColor="text1"/>
          <w:sz w:val="28"/>
          <w:szCs w:val="28"/>
          <w:lang w:val="ru-RU"/>
        </w:rPr>
      </w:pPr>
      <w:r>
        <w:rPr>
          <w:color w:val="000000" w:themeColor="text1"/>
          <w:sz w:val="28"/>
          <w:szCs w:val="28"/>
          <w:lang w:val="ru-RU"/>
        </w:rPr>
        <w:t>Таблица 15</w:t>
      </w:r>
      <w:r w:rsidR="0003417D" w:rsidRPr="002578C9">
        <w:rPr>
          <w:color w:val="000000" w:themeColor="text1"/>
          <w:sz w:val="28"/>
          <w:szCs w:val="28"/>
          <w:lang w:val="ru-RU"/>
        </w:rPr>
        <w:t xml:space="preserve">. Сравнение 5 пациентов </w:t>
      </w:r>
      <w:r w:rsidR="0003417D" w:rsidRPr="002578C9">
        <w:rPr>
          <w:color w:val="000000" w:themeColor="text1"/>
          <w:sz w:val="28"/>
          <w:szCs w:val="28"/>
        </w:rPr>
        <w:t>Insignia</w:t>
      </w:r>
      <w:r w:rsidR="0003417D" w:rsidRPr="002578C9">
        <w:rPr>
          <w:color w:val="000000" w:themeColor="text1"/>
          <w:sz w:val="28"/>
          <w:szCs w:val="28"/>
          <w:lang w:val="ru-RU"/>
        </w:rPr>
        <w:t xml:space="preserve">  3 скелетный класс, 3 зубоальвеолярный класс с 5 пациентами </w:t>
      </w:r>
      <w:r w:rsidR="0003417D" w:rsidRPr="002578C9">
        <w:rPr>
          <w:color w:val="000000" w:themeColor="text1"/>
          <w:sz w:val="28"/>
          <w:szCs w:val="28"/>
        </w:rPr>
        <w:t>Damon</w:t>
      </w:r>
      <w:r w:rsidR="0003417D" w:rsidRPr="002578C9">
        <w:rPr>
          <w:color w:val="000000" w:themeColor="text1"/>
          <w:sz w:val="28"/>
          <w:szCs w:val="28"/>
          <w:lang w:val="ru-RU"/>
        </w:rPr>
        <w:t xml:space="preserve"> </w:t>
      </w:r>
      <w:r w:rsidR="0003417D" w:rsidRPr="002578C9">
        <w:rPr>
          <w:color w:val="000000" w:themeColor="text1"/>
          <w:sz w:val="28"/>
          <w:szCs w:val="28"/>
        </w:rPr>
        <w:t>Q</w:t>
      </w:r>
      <w:r w:rsidR="0003417D" w:rsidRPr="002578C9">
        <w:rPr>
          <w:color w:val="000000" w:themeColor="text1"/>
          <w:sz w:val="28"/>
          <w:szCs w:val="28"/>
          <w:lang w:val="ru-RU"/>
        </w:rPr>
        <w:t xml:space="preserve"> 3 скелетный класс, 3 зубоальвеолярный класс</w:t>
      </w:r>
    </w:p>
    <w:p w:rsidR="00691BDB" w:rsidRDefault="00691BDB" w:rsidP="00691BDB">
      <w:pPr>
        <w:spacing w:line="360" w:lineRule="auto"/>
        <w:jc w:val="center"/>
        <w:rPr>
          <w:color w:val="000000" w:themeColor="text1"/>
          <w:sz w:val="28"/>
          <w:szCs w:val="28"/>
          <w:lang w:val="ru-RU"/>
        </w:rPr>
      </w:pPr>
    </w:p>
    <w:p w:rsidR="00691BDB" w:rsidRPr="002578C9" w:rsidRDefault="00691BDB" w:rsidP="00691BDB">
      <w:pPr>
        <w:spacing w:line="360" w:lineRule="auto"/>
        <w:jc w:val="center"/>
        <w:rPr>
          <w:color w:val="000000" w:themeColor="text1"/>
          <w:sz w:val="28"/>
          <w:szCs w:val="28"/>
          <w:lang w:val="ru-RU"/>
        </w:rPr>
      </w:pPr>
    </w:p>
    <w:p w:rsidR="00BF4549" w:rsidRDefault="00BF4549" w:rsidP="00C12EF0">
      <w:pPr>
        <w:spacing w:line="360" w:lineRule="auto"/>
        <w:jc w:val="both"/>
        <w:rPr>
          <w:color w:val="000000" w:themeColor="text1"/>
          <w:sz w:val="28"/>
          <w:szCs w:val="28"/>
          <w:lang w:val="ru-RU"/>
        </w:rPr>
      </w:pPr>
    </w:p>
    <w:p w:rsidR="00586C58" w:rsidRDefault="00586C58" w:rsidP="00C12EF0">
      <w:pPr>
        <w:spacing w:line="360" w:lineRule="auto"/>
        <w:jc w:val="both"/>
        <w:rPr>
          <w:color w:val="000000" w:themeColor="text1"/>
          <w:sz w:val="28"/>
          <w:szCs w:val="28"/>
          <w:lang w:val="ru-RU"/>
        </w:rPr>
      </w:pPr>
    </w:p>
    <w:p w:rsidR="00586C58" w:rsidRDefault="00586C58" w:rsidP="00C12EF0">
      <w:pPr>
        <w:spacing w:line="360" w:lineRule="auto"/>
        <w:jc w:val="both"/>
        <w:rPr>
          <w:color w:val="000000" w:themeColor="text1"/>
          <w:sz w:val="28"/>
          <w:szCs w:val="28"/>
          <w:lang w:val="ru-RU"/>
        </w:rPr>
      </w:pPr>
    </w:p>
    <w:p w:rsidR="00586C58" w:rsidRDefault="00586C58" w:rsidP="00C12EF0">
      <w:pPr>
        <w:spacing w:line="360" w:lineRule="auto"/>
        <w:jc w:val="both"/>
        <w:rPr>
          <w:color w:val="000000" w:themeColor="text1"/>
          <w:sz w:val="28"/>
          <w:szCs w:val="28"/>
          <w:lang w:val="ru-RU"/>
        </w:rPr>
      </w:pPr>
    </w:p>
    <w:p w:rsidR="00586C58" w:rsidRDefault="00586C58" w:rsidP="00C12EF0">
      <w:pPr>
        <w:spacing w:line="360" w:lineRule="auto"/>
        <w:jc w:val="both"/>
        <w:rPr>
          <w:color w:val="000000" w:themeColor="text1"/>
          <w:sz w:val="28"/>
          <w:szCs w:val="28"/>
          <w:lang w:val="ru-RU"/>
        </w:rPr>
      </w:pPr>
    </w:p>
    <w:p w:rsidR="00586C58" w:rsidRPr="008173F1" w:rsidRDefault="00586C58" w:rsidP="00C12EF0">
      <w:pPr>
        <w:spacing w:line="360" w:lineRule="auto"/>
        <w:jc w:val="both"/>
        <w:rPr>
          <w:color w:val="000000" w:themeColor="text1"/>
          <w:sz w:val="28"/>
          <w:szCs w:val="28"/>
          <w:lang w:val="ru-RU"/>
        </w:rPr>
      </w:pPr>
    </w:p>
    <w:p w:rsidR="001765B3" w:rsidRDefault="001765B3" w:rsidP="00C12EF0">
      <w:pPr>
        <w:spacing w:line="360" w:lineRule="auto"/>
        <w:jc w:val="both"/>
        <w:rPr>
          <w:color w:val="000000" w:themeColor="text1"/>
          <w:sz w:val="28"/>
          <w:szCs w:val="28"/>
          <w:lang w:val="ru-RU"/>
        </w:rPr>
      </w:pPr>
    </w:p>
    <w:p w:rsidR="00E15BC0" w:rsidRPr="008173F1" w:rsidRDefault="00E15BC0" w:rsidP="00C12EF0">
      <w:pPr>
        <w:spacing w:line="360" w:lineRule="auto"/>
        <w:jc w:val="both"/>
        <w:rPr>
          <w:color w:val="000000" w:themeColor="text1"/>
          <w:sz w:val="28"/>
          <w:szCs w:val="28"/>
          <w:lang w:val="ru-RU"/>
        </w:rPr>
      </w:pPr>
    </w:p>
    <w:p w:rsidR="00586C58" w:rsidRPr="002578C9" w:rsidRDefault="00586C58" w:rsidP="00C12EF0">
      <w:pPr>
        <w:spacing w:line="360" w:lineRule="auto"/>
        <w:jc w:val="both"/>
        <w:rPr>
          <w:color w:val="000000" w:themeColor="text1"/>
          <w:sz w:val="28"/>
          <w:szCs w:val="28"/>
          <w:lang w:val="ru-RU"/>
        </w:rPr>
      </w:pPr>
    </w:p>
    <w:tbl>
      <w:tblPr>
        <w:tblStyle w:val="TableNormal"/>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8"/>
        <w:gridCol w:w="2408"/>
        <w:gridCol w:w="2408"/>
        <w:gridCol w:w="2408"/>
      </w:tblGrid>
      <w:tr w:rsidR="00BF4549" w:rsidRPr="002578C9" w:rsidTr="00691BDB">
        <w:trPr>
          <w:trHeight w:val="482"/>
          <w:tblHeader/>
        </w:trPr>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lang w:val="ru-RU"/>
              </w:rPr>
            </w:pP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691BDB" w:rsidP="00C12EF0">
            <w:pPr>
              <w:spacing w:line="360" w:lineRule="auto"/>
              <w:jc w:val="both"/>
              <w:rPr>
                <w:color w:val="000000" w:themeColor="text1"/>
                <w:sz w:val="28"/>
                <w:szCs w:val="28"/>
              </w:rPr>
            </w:pPr>
            <w:r>
              <w:rPr>
                <w:color w:val="000000" w:themeColor="text1"/>
                <w:sz w:val="28"/>
                <w:szCs w:val="28"/>
              </w:rPr>
              <w:t>15</w:t>
            </w:r>
            <w:r w:rsidR="00443C81" w:rsidRPr="002578C9">
              <w:rPr>
                <w:color w:val="000000" w:themeColor="text1"/>
                <w:sz w:val="28"/>
                <w:szCs w:val="28"/>
              </w:rPr>
              <w:t xml:space="preserve">пациентов Insignia </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BF4549" w:rsidRPr="002578C9" w:rsidRDefault="00691BDB" w:rsidP="00C12EF0">
            <w:pPr>
              <w:spacing w:line="360" w:lineRule="auto"/>
              <w:jc w:val="both"/>
              <w:rPr>
                <w:color w:val="000000" w:themeColor="text1"/>
                <w:sz w:val="28"/>
                <w:szCs w:val="28"/>
              </w:rPr>
            </w:pPr>
            <w:r>
              <w:rPr>
                <w:color w:val="000000" w:themeColor="text1"/>
                <w:sz w:val="28"/>
                <w:szCs w:val="28"/>
              </w:rPr>
              <w:t>15</w:t>
            </w:r>
            <w:r w:rsidR="00443C81" w:rsidRPr="002578C9">
              <w:rPr>
                <w:color w:val="000000" w:themeColor="text1"/>
                <w:sz w:val="28"/>
                <w:szCs w:val="28"/>
              </w:rPr>
              <w:t>пациентов Damon Q</w:t>
            </w:r>
          </w:p>
        </w:tc>
      </w:tr>
      <w:tr w:rsidR="00BF4549" w:rsidRPr="002578C9" w:rsidTr="00691BDB">
        <w:tblPrEx>
          <w:shd w:val="clear" w:color="auto" w:fill="auto"/>
        </w:tblPrEx>
        <w:trPr>
          <w:trHeight w:val="722"/>
        </w:trPr>
        <w:tc>
          <w:tcPr>
            <w:tcW w:w="240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планирования легчения</w:t>
            </w:r>
          </w:p>
        </w:tc>
        <w:tc>
          <w:tcPr>
            <w:tcW w:w="240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2,5 час</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0,78 час</w:t>
            </w:r>
          </w:p>
        </w:tc>
      </w:tr>
      <w:tr w:rsidR="00BF4549" w:rsidRPr="002578C9" w:rsidTr="00691BDB">
        <w:tblPrEx>
          <w:shd w:val="clear" w:color="auto" w:fill="auto"/>
        </w:tblPrEx>
        <w:trPr>
          <w:trHeight w:val="279"/>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время лечения</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75 нед</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72,7 нед</w:t>
            </w:r>
          </w:p>
        </w:tc>
      </w:tr>
      <w:tr w:rsidR="00BF4549" w:rsidRPr="002578C9" w:rsidTr="00691BDB">
        <w:tblPrEx>
          <w:shd w:val="clear" w:color="auto" w:fill="auto"/>
        </w:tblPrEx>
        <w:trPr>
          <w:trHeight w:val="719"/>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отклеившихся брекетов</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3,3 шт</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1,3 шт</w:t>
            </w:r>
          </w:p>
        </w:tc>
      </w:tr>
      <w:tr w:rsidR="00BF4549" w:rsidRPr="002578C9" w:rsidTr="00691BDB">
        <w:tblPrEx>
          <w:shd w:val="clear" w:color="auto" w:fill="auto"/>
        </w:tblPrEx>
        <w:trPr>
          <w:trHeight w:val="479"/>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плановых визитов</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16,7 раз</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16,7 раз</w:t>
            </w:r>
          </w:p>
        </w:tc>
      </w:tr>
      <w:tr w:rsidR="00BF4549" w:rsidRPr="002578C9" w:rsidTr="00691BDB">
        <w:tblPrEx>
          <w:shd w:val="clear" w:color="auto" w:fill="auto"/>
        </w:tblPrEx>
        <w:trPr>
          <w:trHeight w:val="719"/>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кол-во внеплановых визитов</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5 раз</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BF4549" w:rsidP="00C12EF0">
            <w:pPr>
              <w:spacing w:line="360" w:lineRule="auto"/>
              <w:jc w:val="both"/>
              <w:rPr>
                <w:color w:val="000000" w:themeColor="text1"/>
                <w:sz w:val="28"/>
                <w:szCs w:val="28"/>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F4549" w:rsidRPr="002578C9" w:rsidRDefault="00443C81" w:rsidP="00C12EF0">
            <w:pPr>
              <w:spacing w:line="360" w:lineRule="auto"/>
              <w:jc w:val="both"/>
              <w:rPr>
                <w:color w:val="000000" w:themeColor="text1"/>
                <w:sz w:val="28"/>
                <w:szCs w:val="28"/>
              </w:rPr>
            </w:pPr>
            <w:r w:rsidRPr="002578C9">
              <w:rPr>
                <w:color w:val="000000" w:themeColor="text1"/>
                <w:sz w:val="28"/>
                <w:szCs w:val="28"/>
              </w:rPr>
              <w:t>1,7 раз</w:t>
            </w:r>
          </w:p>
        </w:tc>
      </w:tr>
    </w:tbl>
    <w:p w:rsidR="00586C58" w:rsidRDefault="00586C58" w:rsidP="00C12EF0">
      <w:pPr>
        <w:spacing w:line="360" w:lineRule="auto"/>
        <w:jc w:val="center"/>
        <w:rPr>
          <w:color w:val="000000" w:themeColor="text1"/>
          <w:sz w:val="28"/>
          <w:szCs w:val="28"/>
          <w:lang w:val="ru-RU"/>
        </w:rPr>
      </w:pPr>
    </w:p>
    <w:p w:rsidR="00BF4549" w:rsidRPr="002578C9" w:rsidRDefault="00174C8F" w:rsidP="00C12EF0">
      <w:pPr>
        <w:spacing w:line="360" w:lineRule="auto"/>
        <w:jc w:val="center"/>
        <w:rPr>
          <w:color w:val="000000" w:themeColor="text1"/>
          <w:sz w:val="28"/>
          <w:szCs w:val="28"/>
          <w:lang w:val="ru-RU"/>
        </w:rPr>
      </w:pPr>
      <w:r>
        <w:rPr>
          <w:color w:val="000000" w:themeColor="text1"/>
          <w:sz w:val="28"/>
          <w:szCs w:val="28"/>
          <w:lang w:val="ru-RU"/>
        </w:rPr>
        <w:t>Таблица 16</w:t>
      </w:r>
      <w:r w:rsidR="0003417D" w:rsidRPr="002578C9">
        <w:rPr>
          <w:color w:val="000000" w:themeColor="text1"/>
          <w:sz w:val="28"/>
          <w:szCs w:val="28"/>
          <w:lang w:val="ru-RU"/>
        </w:rPr>
        <w:t xml:space="preserve">. </w:t>
      </w:r>
      <w:r w:rsidR="00443C81" w:rsidRPr="002578C9">
        <w:rPr>
          <w:color w:val="000000" w:themeColor="text1"/>
          <w:sz w:val="28"/>
          <w:szCs w:val="28"/>
          <w:lang w:val="ru-RU"/>
        </w:rPr>
        <w:t xml:space="preserve">Сравнение 15 пациентов </w:t>
      </w:r>
      <w:r w:rsidR="00443C81" w:rsidRPr="002578C9">
        <w:rPr>
          <w:color w:val="000000" w:themeColor="text1"/>
          <w:sz w:val="28"/>
          <w:szCs w:val="28"/>
        </w:rPr>
        <w:t>Insignia</w:t>
      </w:r>
      <w:r w:rsidR="00443C81" w:rsidRPr="002578C9">
        <w:rPr>
          <w:color w:val="000000" w:themeColor="text1"/>
          <w:sz w:val="28"/>
          <w:szCs w:val="28"/>
          <w:lang w:val="ru-RU"/>
        </w:rPr>
        <w:t xml:space="preserve"> </w:t>
      </w:r>
      <w:r w:rsidR="00443C81" w:rsidRPr="002578C9">
        <w:rPr>
          <w:color w:val="000000" w:themeColor="text1"/>
          <w:sz w:val="28"/>
          <w:szCs w:val="28"/>
        </w:rPr>
        <w:t>c</w:t>
      </w:r>
      <w:r w:rsidR="00443C81" w:rsidRPr="002578C9">
        <w:rPr>
          <w:color w:val="000000" w:themeColor="text1"/>
          <w:sz w:val="28"/>
          <w:szCs w:val="28"/>
          <w:lang w:val="ru-RU"/>
        </w:rPr>
        <w:t xml:space="preserve"> 15 пациентов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Q</w:t>
      </w:r>
      <w:r w:rsidR="00443C81" w:rsidRPr="002578C9">
        <w:rPr>
          <w:color w:val="000000" w:themeColor="text1"/>
          <w:sz w:val="28"/>
          <w:szCs w:val="28"/>
          <w:lang w:val="ru-RU"/>
        </w:rPr>
        <w:t>.</w:t>
      </w:r>
    </w:p>
    <w:p w:rsidR="00BF4549" w:rsidRPr="002578C9" w:rsidRDefault="00443C81" w:rsidP="00C12EF0">
      <w:pPr>
        <w:spacing w:line="360" w:lineRule="auto"/>
        <w:jc w:val="center"/>
        <w:rPr>
          <w:color w:val="000000" w:themeColor="text1"/>
          <w:sz w:val="28"/>
          <w:szCs w:val="28"/>
          <w:lang w:val="ru-RU"/>
        </w:rPr>
      </w:pPr>
      <w:r w:rsidRPr="002578C9">
        <w:rPr>
          <w:color w:val="000000" w:themeColor="text1"/>
          <w:sz w:val="28"/>
          <w:szCs w:val="28"/>
          <w:lang w:val="ru-RU"/>
        </w:rPr>
        <w:t xml:space="preserve">Итоговый результаты показывают, что в группе инсигния время планирования лечения составило в среднем 2,5 часа, в параллельной группе 0,78 часа; время лечения составило на </w:t>
      </w:r>
      <w:r w:rsidRPr="002578C9">
        <w:rPr>
          <w:color w:val="000000" w:themeColor="text1"/>
          <w:sz w:val="28"/>
          <w:szCs w:val="28"/>
        </w:rPr>
        <w:t>Insignia</w:t>
      </w:r>
      <w:r w:rsidRPr="002578C9">
        <w:rPr>
          <w:color w:val="000000" w:themeColor="text1"/>
          <w:sz w:val="28"/>
          <w:szCs w:val="28"/>
          <w:lang w:val="ru-RU"/>
        </w:rPr>
        <w:t xml:space="preserve"> 75 месяцев, а в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72,7; количество отклеившихся брекетов </w:t>
      </w:r>
      <w:r w:rsidRPr="002578C9">
        <w:rPr>
          <w:color w:val="000000" w:themeColor="text1"/>
          <w:sz w:val="28"/>
          <w:szCs w:val="28"/>
        </w:rPr>
        <w:t>insignia</w:t>
      </w:r>
      <w:r w:rsidRPr="002578C9">
        <w:rPr>
          <w:color w:val="000000" w:themeColor="text1"/>
          <w:sz w:val="28"/>
          <w:szCs w:val="28"/>
          <w:lang w:val="ru-RU"/>
        </w:rPr>
        <w:t xml:space="preserve"> 3,3,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1,3; количество плановых визитов </w:t>
      </w:r>
      <w:proofErr w:type="gramStart"/>
      <w:r w:rsidRPr="002578C9">
        <w:rPr>
          <w:color w:val="000000" w:themeColor="text1"/>
          <w:sz w:val="28"/>
          <w:szCs w:val="28"/>
          <w:lang w:val="ru-RU"/>
        </w:rPr>
        <w:t>в</w:t>
      </w:r>
      <w:proofErr w:type="gramEnd"/>
      <w:r w:rsidRPr="002578C9">
        <w:rPr>
          <w:color w:val="000000" w:themeColor="text1"/>
          <w:sz w:val="28"/>
          <w:szCs w:val="28"/>
        </w:rPr>
        <w:t>insignia</w:t>
      </w:r>
      <w:r w:rsidRPr="002578C9">
        <w:rPr>
          <w:color w:val="000000" w:themeColor="text1"/>
          <w:sz w:val="28"/>
          <w:szCs w:val="28"/>
          <w:lang w:val="ru-RU"/>
        </w:rPr>
        <w:t xml:space="preserve"> 16,7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16,3, количество внеплановых визитов составило в </w:t>
      </w:r>
      <w:r w:rsidRPr="002578C9">
        <w:rPr>
          <w:color w:val="000000" w:themeColor="text1"/>
          <w:sz w:val="28"/>
          <w:szCs w:val="28"/>
        </w:rPr>
        <w:t>insignia</w:t>
      </w:r>
      <w:r w:rsidRPr="002578C9">
        <w:rPr>
          <w:color w:val="000000" w:themeColor="text1"/>
          <w:sz w:val="28"/>
          <w:szCs w:val="28"/>
          <w:lang w:val="ru-RU"/>
        </w:rPr>
        <w:t xml:space="preserve"> 5,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1,7</w:t>
      </w:r>
    </w:p>
    <w:p w:rsidR="00BF4549" w:rsidRPr="002578C9" w:rsidRDefault="00BF4549" w:rsidP="00C12EF0">
      <w:pPr>
        <w:spacing w:line="360" w:lineRule="auto"/>
        <w:jc w:val="both"/>
        <w:rPr>
          <w:color w:val="000000" w:themeColor="text1"/>
          <w:sz w:val="28"/>
          <w:szCs w:val="28"/>
          <w:lang w:val="ru-RU"/>
        </w:rPr>
      </w:pPr>
    </w:p>
    <w:p w:rsidR="00174C8F" w:rsidRPr="00174C8F" w:rsidRDefault="000027FD" w:rsidP="00174C8F">
      <w:pPr>
        <w:spacing w:line="360" w:lineRule="auto"/>
        <w:ind w:firstLine="720"/>
        <w:jc w:val="both"/>
        <w:rPr>
          <w:color w:val="000000" w:themeColor="text1"/>
          <w:sz w:val="28"/>
          <w:szCs w:val="28"/>
          <w:lang w:val="ru-RU"/>
        </w:rPr>
      </w:pPr>
      <w:r w:rsidRPr="00174C8F">
        <w:rPr>
          <w:color w:val="000000" w:themeColor="text1"/>
          <w:sz w:val="28"/>
          <w:szCs w:val="28"/>
          <w:lang w:val="ru-RU"/>
        </w:rPr>
        <w:t xml:space="preserve">         </w:t>
      </w:r>
    </w:p>
    <w:p w:rsidR="00174C8F" w:rsidRPr="00174C8F" w:rsidRDefault="00174C8F" w:rsidP="00174C8F">
      <w:pPr>
        <w:spacing w:line="360" w:lineRule="auto"/>
        <w:ind w:firstLine="720"/>
        <w:jc w:val="both"/>
        <w:rPr>
          <w:color w:val="000000" w:themeColor="text1"/>
          <w:sz w:val="28"/>
          <w:szCs w:val="28"/>
          <w:lang w:val="ru-RU"/>
        </w:rPr>
      </w:pPr>
    </w:p>
    <w:p w:rsidR="00174C8F" w:rsidRDefault="00174C8F" w:rsidP="00174C8F">
      <w:pPr>
        <w:spacing w:line="360" w:lineRule="auto"/>
        <w:ind w:firstLine="720"/>
        <w:jc w:val="both"/>
        <w:rPr>
          <w:color w:val="000000" w:themeColor="text1"/>
          <w:sz w:val="28"/>
          <w:szCs w:val="28"/>
          <w:lang w:val="ru-RU"/>
        </w:rPr>
      </w:pPr>
    </w:p>
    <w:p w:rsidR="00174C8F" w:rsidRDefault="00174C8F" w:rsidP="00586C58">
      <w:pPr>
        <w:spacing w:line="360" w:lineRule="auto"/>
        <w:jc w:val="both"/>
        <w:rPr>
          <w:color w:val="000000" w:themeColor="text1"/>
          <w:sz w:val="28"/>
          <w:szCs w:val="28"/>
          <w:lang w:val="ru-RU"/>
        </w:rPr>
      </w:pPr>
    </w:p>
    <w:p w:rsidR="00BF4549" w:rsidRPr="00174C8F" w:rsidRDefault="00443C81" w:rsidP="00174C8F">
      <w:pPr>
        <w:spacing w:line="360" w:lineRule="auto"/>
        <w:ind w:firstLine="720"/>
        <w:jc w:val="both"/>
        <w:rPr>
          <w:b/>
          <w:color w:val="000000" w:themeColor="text1"/>
          <w:sz w:val="28"/>
          <w:szCs w:val="28"/>
          <w:lang w:val="ru-RU"/>
        </w:rPr>
      </w:pPr>
      <w:r w:rsidRPr="00174C8F">
        <w:rPr>
          <w:b/>
          <w:color w:val="000000" w:themeColor="text1"/>
          <w:sz w:val="28"/>
          <w:szCs w:val="28"/>
          <w:lang w:val="ru-RU"/>
        </w:rPr>
        <w:lastRenderedPageBreak/>
        <w:t xml:space="preserve">Заключение </w:t>
      </w:r>
    </w:p>
    <w:p w:rsidR="00EF6A38" w:rsidRPr="002578C9" w:rsidRDefault="00EF6A38" w:rsidP="00C12EF0">
      <w:pPr>
        <w:spacing w:line="360" w:lineRule="auto"/>
        <w:jc w:val="both"/>
        <w:rPr>
          <w:color w:val="000000" w:themeColor="text1"/>
          <w:sz w:val="28"/>
          <w:szCs w:val="28"/>
          <w:lang w:val="ru-RU"/>
        </w:rPr>
      </w:pPr>
    </w:p>
    <w:p w:rsidR="00BF4549" w:rsidRPr="002578C9" w:rsidRDefault="00443C81" w:rsidP="00586C58">
      <w:pPr>
        <w:spacing w:line="360" w:lineRule="auto"/>
        <w:ind w:firstLine="720"/>
        <w:jc w:val="both"/>
        <w:rPr>
          <w:color w:val="000000" w:themeColor="text1"/>
          <w:sz w:val="28"/>
          <w:szCs w:val="28"/>
          <w:lang w:val="ru-RU"/>
        </w:rPr>
      </w:pPr>
      <w:r w:rsidRPr="002578C9">
        <w:rPr>
          <w:color w:val="000000" w:themeColor="text1"/>
          <w:sz w:val="28"/>
          <w:szCs w:val="28"/>
          <w:lang w:val="ru-RU"/>
        </w:rPr>
        <w:t>Целью работы являлось изуче</w:t>
      </w:r>
      <w:r w:rsidR="00083543" w:rsidRPr="002578C9">
        <w:rPr>
          <w:color w:val="000000" w:themeColor="text1"/>
          <w:sz w:val="28"/>
          <w:szCs w:val="28"/>
          <w:lang w:val="ru-RU"/>
        </w:rPr>
        <w:t>ние сравнительных характеристик</w:t>
      </w:r>
      <w:r w:rsidRPr="002578C9">
        <w:rPr>
          <w:color w:val="000000" w:themeColor="text1"/>
          <w:sz w:val="28"/>
          <w:szCs w:val="28"/>
          <w:lang w:val="ru-RU"/>
        </w:rPr>
        <w:t xml:space="preserve">, свойств и </w:t>
      </w:r>
      <w:proofErr w:type="gramStart"/>
      <w:r w:rsidRPr="002578C9">
        <w:rPr>
          <w:color w:val="000000" w:themeColor="text1"/>
          <w:sz w:val="28"/>
          <w:szCs w:val="28"/>
          <w:lang w:val="ru-RU"/>
        </w:rPr>
        <w:t>эффективности</w:t>
      </w:r>
      <w:proofErr w:type="gramEnd"/>
      <w:r w:rsidRPr="002578C9">
        <w:rPr>
          <w:color w:val="000000" w:themeColor="text1"/>
          <w:sz w:val="28"/>
          <w:szCs w:val="28"/>
          <w:lang w:val="ru-RU"/>
        </w:rPr>
        <w:t xml:space="preserve"> индивидуальных брекет</w:t>
      </w:r>
      <w:r w:rsidR="009D3FE4" w:rsidRPr="002578C9">
        <w:rPr>
          <w:color w:val="000000" w:themeColor="text1"/>
          <w:sz w:val="28"/>
          <w:szCs w:val="28"/>
          <w:lang w:val="ru-RU"/>
        </w:rPr>
        <w:t>-</w:t>
      </w:r>
      <w:r w:rsidR="00083543" w:rsidRPr="002578C9">
        <w:rPr>
          <w:color w:val="000000" w:themeColor="text1"/>
          <w:sz w:val="28"/>
          <w:szCs w:val="28"/>
          <w:lang w:val="ru-RU"/>
        </w:rPr>
        <w:t xml:space="preserve">систем с </w:t>
      </w:r>
      <w:r w:rsidRPr="002578C9">
        <w:rPr>
          <w:color w:val="000000" w:themeColor="text1"/>
          <w:sz w:val="28"/>
          <w:szCs w:val="28"/>
          <w:lang w:val="ru-RU"/>
        </w:rPr>
        <w:t>классическими в рамках современного ортодонтического лечения.</w:t>
      </w:r>
      <w:r w:rsidR="00325A3C" w:rsidRPr="002578C9">
        <w:rPr>
          <w:color w:val="000000" w:themeColor="text1"/>
          <w:sz w:val="28"/>
          <w:szCs w:val="28"/>
          <w:lang w:val="ru-RU"/>
        </w:rPr>
        <w:t xml:space="preserve"> В</w:t>
      </w:r>
      <w:r w:rsidR="00083543" w:rsidRPr="002578C9">
        <w:rPr>
          <w:color w:val="000000" w:themeColor="text1"/>
          <w:sz w:val="28"/>
          <w:szCs w:val="28"/>
          <w:lang w:val="ru-RU"/>
        </w:rPr>
        <w:t xml:space="preserve"> ходе работы были рассмотрены и оценены класс</w:t>
      </w:r>
      <w:r w:rsidR="009D3FE4" w:rsidRPr="002578C9">
        <w:rPr>
          <w:color w:val="000000" w:themeColor="text1"/>
          <w:sz w:val="28"/>
          <w:szCs w:val="28"/>
          <w:lang w:val="ru-RU"/>
        </w:rPr>
        <w:t>ические и индивидуальные брекет-</w:t>
      </w:r>
      <w:r w:rsidR="00083543" w:rsidRPr="002578C9">
        <w:rPr>
          <w:color w:val="000000" w:themeColor="text1"/>
          <w:sz w:val="28"/>
          <w:szCs w:val="28"/>
          <w:lang w:val="ru-RU"/>
        </w:rPr>
        <w:t>системы,</w:t>
      </w:r>
      <w:r w:rsidR="000027FD" w:rsidRPr="002578C9">
        <w:rPr>
          <w:color w:val="000000" w:themeColor="text1"/>
          <w:sz w:val="28"/>
          <w:szCs w:val="28"/>
          <w:lang w:val="ru-RU"/>
        </w:rPr>
        <w:t xml:space="preserve"> также</w:t>
      </w:r>
      <w:r w:rsidR="00083543" w:rsidRPr="002578C9">
        <w:rPr>
          <w:color w:val="000000" w:themeColor="text1"/>
          <w:sz w:val="28"/>
          <w:szCs w:val="28"/>
          <w:lang w:val="ru-RU"/>
        </w:rPr>
        <w:t xml:space="preserve"> был произведен подсчет времени планирования лечения, времени лечения, количества отклеившихся брекетов, количества визитов плановых и кол</w:t>
      </w:r>
      <w:r w:rsidR="000027FD" w:rsidRPr="002578C9">
        <w:rPr>
          <w:color w:val="000000" w:themeColor="text1"/>
          <w:sz w:val="28"/>
          <w:szCs w:val="28"/>
          <w:lang w:val="ru-RU"/>
        </w:rPr>
        <w:t>ичества визитов</w:t>
      </w:r>
      <w:r w:rsidR="00083543" w:rsidRPr="002578C9">
        <w:rPr>
          <w:color w:val="000000" w:themeColor="text1"/>
          <w:sz w:val="28"/>
          <w:szCs w:val="28"/>
          <w:lang w:val="ru-RU"/>
        </w:rPr>
        <w:t xml:space="preserve"> внеплановых</w:t>
      </w:r>
      <w:r w:rsidR="006E5C08" w:rsidRPr="002578C9">
        <w:rPr>
          <w:color w:val="000000" w:themeColor="text1"/>
          <w:sz w:val="28"/>
          <w:szCs w:val="28"/>
          <w:lang w:val="ru-RU"/>
        </w:rPr>
        <w:t xml:space="preserve">, после получения результатов были даны рекомендации, которые помогут в работе с индивидуальной системой </w:t>
      </w:r>
      <w:r w:rsidR="006E5C08" w:rsidRPr="002578C9">
        <w:rPr>
          <w:color w:val="000000" w:themeColor="text1"/>
          <w:sz w:val="28"/>
          <w:szCs w:val="28"/>
        </w:rPr>
        <w:t>Insignia</w:t>
      </w:r>
      <w:r w:rsidR="000027FD" w:rsidRPr="002578C9">
        <w:rPr>
          <w:color w:val="000000" w:themeColor="text1"/>
          <w:sz w:val="28"/>
          <w:szCs w:val="28"/>
          <w:lang w:val="ru-RU"/>
        </w:rPr>
        <w:t xml:space="preserve">. </w:t>
      </w:r>
      <w:r w:rsidR="006E5C08" w:rsidRPr="002578C9">
        <w:rPr>
          <w:color w:val="000000" w:themeColor="text1"/>
          <w:sz w:val="28"/>
          <w:szCs w:val="28"/>
          <w:lang w:val="ru-RU"/>
        </w:rPr>
        <w:t>Во время исследования были изучены снимки ТРГ в боковой проекции, ОПТГ,</w:t>
      </w:r>
      <w:r w:rsidR="00EF6A38" w:rsidRPr="002578C9">
        <w:rPr>
          <w:color w:val="000000" w:themeColor="text1"/>
          <w:sz w:val="28"/>
          <w:szCs w:val="28"/>
          <w:lang w:val="ru-RU"/>
        </w:rPr>
        <w:t xml:space="preserve"> гипсовые модели челюстей пациентов. Критерием выбора</w:t>
      </w:r>
      <w:r w:rsidR="00C501F1" w:rsidRPr="002578C9">
        <w:rPr>
          <w:color w:val="000000" w:themeColor="text1"/>
          <w:sz w:val="28"/>
          <w:szCs w:val="28"/>
          <w:lang w:val="ru-RU"/>
        </w:rPr>
        <w:t xml:space="preserve"> исследования</w:t>
      </w:r>
      <w:r w:rsidR="00EF6A38" w:rsidRPr="002578C9">
        <w:rPr>
          <w:color w:val="000000" w:themeColor="text1"/>
          <w:sz w:val="28"/>
          <w:szCs w:val="28"/>
          <w:lang w:val="ru-RU"/>
        </w:rPr>
        <w:t xml:space="preserve"> были пациенты</w:t>
      </w:r>
      <w:r w:rsidR="00C501F1" w:rsidRPr="002578C9">
        <w:rPr>
          <w:color w:val="000000" w:themeColor="text1"/>
          <w:sz w:val="28"/>
          <w:szCs w:val="28"/>
          <w:lang w:val="ru-RU"/>
        </w:rPr>
        <w:t>, возраст, которых составлял</w:t>
      </w:r>
      <w:r w:rsidR="00EF6A38" w:rsidRPr="002578C9">
        <w:rPr>
          <w:color w:val="000000" w:themeColor="text1"/>
          <w:sz w:val="28"/>
          <w:szCs w:val="28"/>
          <w:lang w:val="ru-RU"/>
        </w:rPr>
        <w:t xml:space="preserve"> от 20 до 30 лет, у которых был полный постоянный зубн</w:t>
      </w:r>
      <w:r w:rsidR="00C501F1" w:rsidRPr="002578C9">
        <w:rPr>
          <w:color w:val="000000" w:themeColor="text1"/>
          <w:sz w:val="28"/>
          <w:szCs w:val="28"/>
          <w:lang w:val="ru-RU"/>
        </w:rPr>
        <w:t xml:space="preserve">ой ряд (кроме третьих моляров), </w:t>
      </w:r>
      <w:r w:rsidR="00EF6A38" w:rsidRPr="002578C9">
        <w:rPr>
          <w:color w:val="000000" w:themeColor="text1"/>
          <w:sz w:val="28"/>
          <w:szCs w:val="28"/>
          <w:lang w:val="ru-RU"/>
        </w:rPr>
        <w:t>классификация по Энглю соответствовала 1,2,</w:t>
      </w:r>
      <w:r w:rsidR="00C501F1" w:rsidRPr="002578C9">
        <w:rPr>
          <w:color w:val="000000" w:themeColor="text1"/>
          <w:sz w:val="28"/>
          <w:szCs w:val="28"/>
          <w:lang w:val="ru-RU"/>
        </w:rPr>
        <w:t xml:space="preserve">3 классу. </w:t>
      </w:r>
      <w:proofErr w:type="gramStart"/>
      <w:r w:rsidR="00C501F1" w:rsidRPr="002578C9">
        <w:rPr>
          <w:color w:val="000000" w:themeColor="text1"/>
          <w:sz w:val="28"/>
          <w:szCs w:val="28"/>
          <w:lang w:val="ru-RU"/>
        </w:rPr>
        <w:t>Пятнадцать</w:t>
      </w:r>
      <w:r w:rsidR="00EF6A38" w:rsidRPr="002578C9">
        <w:rPr>
          <w:color w:val="000000" w:themeColor="text1"/>
          <w:sz w:val="28"/>
          <w:szCs w:val="28"/>
          <w:lang w:val="ru-RU"/>
        </w:rPr>
        <w:t xml:space="preserve"> пациентов проходило лечение на индивидуальной системе </w:t>
      </w:r>
      <w:r w:rsidR="00EF6A38" w:rsidRPr="002578C9">
        <w:rPr>
          <w:color w:val="000000" w:themeColor="text1"/>
          <w:sz w:val="28"/>
          <w:szCs w:val="28"/>
        </w:rPr>
        <w:t>Insignia</w:t>
      </w:r>
      <w:r w:rsidR="00EF6A38" w:rsidRPr="002578C9">
        <w:rPr>
          <w:color w:val="000000" w:themeColor="text1"/>
          <w:sz w:val="28"/>
          <w:szCs w:val="28"/>
          <w:lang w:val="ru-RU"/>
        </w:rPr>
        <w:t xml:space="preserve"> с пазом 0,022 дюйма</w:t>
      </w:r>
      <w:r w:rsidR="00C501F1" w:rsidRPr="002578C9">
        <w:rPr>
          <w:color w:val="000000" w:themeColor="text1"/>
          <w:sz w:val="28"/>
          <w:szCs w:val="28"/>
          <w:lang w:val="ru-RU"/>
        </w:rPr>
        <w:t>, другие пятнадцать</w:t>
      </w:r>
      <w:r w:rsidR="00EF6A38" w:rsidRPr="002578C9">
        <w:rPr>
          <w:color w:val="000000" w:themeColor="text1"/>
          <w:sz w:val="28"/>
          <w:szCs w:val="28"/>
          <w:lang w:val="ru-RU"/>
        </w:rPr>
        <w:t xml:space="preserve"> пациентов проходило л</w:t>
      </w:r>
      <w:r w:rsidR="00CC1544">
        <w:rPr>
          <w:color w:val="000000" w:themeColor="text1"/>
          <w:sz w:val="28"/>
          <w:szCs w:val="28"/>
          <w:lang w:val="ru-RU"/>
        </w:rPr>
        <w:t>ечение на классической брекет-</w:t>
      </w:r>
      <w:r w:rsidR="00EF6A38" w:rsidRPr="002578C9">
        <w:rPr>
          <w:color w:val="000000" w:themeColor="text1"/>
          <w:sz w:val="28"/>
          <w:szCs w:val="28"/>
          <w:lang w:val="ru-RU"/>
        </w:rPr>
        <w:t xml:space="preserve">системе </w:t>
      </w:r>
      <w:r w:rsidR="00EF6A38" w:rsidRPr="002578C9">
        <w:rPr>
          <w:color w:val="000000" w:themeColor="text1"/>
          <w:sz w:val="28"/>
          <w:szCs w:val="28"/>
        </w:rPr>
        <w:t>Damon</w:t>
      </w:r>
      <w:r w:rsidR="00EF6A38" w:rsidRPr="002578C9">
        <w:rPr>
          <w:color w:val="000000" w:themeColor="text1"/>
          <w:sz w:val="28"/>
          <w:szCs w:val="28"/>
          <w:lang w:val="ru-RU"/>
        </w:rPr>
        <w:t xml:space="preserve"> </w:t>
      </w:r>
      <w:r w:rsidR="00EF6A38" w:rsidRPr="002578C9">
        <w:rPr>
          <w:color w:val="000000" w:themeColor="text1"/>
          <w:sz w:val="28"/>
          <w:szCs w:val="28"/>
        </w:rPr>
        <w:t>Q</w:t>
      </w:r>
      <w:r w:rsidR="00EF6A38" w:rsidRPr="002578C9">
        <w:rPr>
          <w:color w:val="000000" w:themeColor="text1"/>
          <w:sz w:val="28"/>
          <w:szCs w:val="28"/>
          <w:lang w:val="ru-RU"/>
        </w:rPr>
        <w:t xml:space="preserve"> с пазом 0,022 дюйма.</w:t>
      </w:r>
      <w:proofErr w:type="gramEnd"/>
      <w:r w:rsidR="00EF6A38" w:rsidRPr="002578C9">
        <w:rPr>
          <w:color w:val="000000" w:themeColor="text1"/>
          <w:sz w:val="28"/>
          <w:szCs w:val="28"/>
          <w:lang w:val="ru-RU"/>
        </w:rPr>
        <w:t xml:space="preserve"> </w:t>
      </w:r>
      <w:r w:rsidR="00886840" w:rsidRPr="002578C9">
        <w:rPr>
          <w:color w:val="000000" w:themeColor="text1"/>
          <w:sz w:val="28"/>
          <w:szCs w:val="28"/>
          <w:lang w:val="ru-RU"/>
        </w:rPr>
        <w:t xml:space="preserve">Для наглядности было проведено сравнение групп пациентов каждого класса одной системы с противоположной, а также заключительным сравнением было показатели эффективности лечения всех </w:t>
      </w:r>
      <w:r w:rsidR="00976DDC" w:rsidRPr="002578C9">
        <w:rPr>
          <w:color w:val="000000" w:themeColor="text1"/>
          <w:sz w:val="28"/>
          <w:szCs w:val="28"/>
          <w:lang w:val="ru-RU"/>
        </w:rPr>
        <w:t>пятнадцати</w:t>
      </w:r>
      <w:r w:rsidR="00886840" w:rsidRPr="002578C9">
        <w:rPr>
          <w:color w:val="000000" w:themeColor="text1"/>
          <w:sz w:val="28"/>
          <w:szCs w:val="28"/>
          <w:lang w:val="ru-RU"/>
        </w:rPr>
        <w:t xml:space="preserve"> пациентов на брекет - системе </w:t>
      </w:r>
      <w:r w:rsidR="00886840" w:rsidRPr="002578C9">
        <w:rPr>
          <w:color w:val="000000" w:themeColor="text1"/>
          <w:sz w:val="28"/>
          <w:szCs w:val="28"/>
        </w:rPr>
        <w:t>Damon</w:t>
      </w:r>
      <w:r w:rsidR="00886840" w:rsidRPr="002578C9">
        <w:rPr>
          <w:color w:val="000000" w:themeColor="text1"/>
          <w:sz w:val="28"/>
          <w:szCs w:val="28"/>
          <w:lang w:val="ru-RU"/>
        </w:rPr>
        <w:t xml:space="preserve"> </w:t>
      </w:r>
      <w:r w:rsidR="00886840" w:rsidRPr="002578C9">
        <w:rPr>
          <w:color w:val="000000" w:themeColor="text1"/>
          <w:sz w:val="28"/>
          <w:szCs w:val="28"/>
        </w:rPr>
        <w:t>Q</w:t>
      </w:r>
      <w:r w:rsidR="00976DDC" w:rsidRPr="002578C9">
        <w:rPr>
          <w:color w:val="000000" w:themeColor="text1"/>
          <w:sz w:val="28"/>
          <w:szCs w:val="28"/>
          <w:lang w:val="ru-RU"/>
        </w:rPr>
        <w:t xml:space="preserve"> с пятнадцатью</w:t>
      </w:r>
      <w:r w:rsidR="00886840" w:rsidRPr="002578C9">
        <w:rPr>
          <w:color w:val="000000" w:themeColor="text1"/>
          <w:sz w:val="28"/>
          <w:szCs w:val="28"/>
          <w:lang w:val="ru-RU"/>
        </w:rPr>
        <w:t xml:space="preserve"> пациентами на индивидуальной системе </w:t>
      </w:r>
      <w:r w:rsidR="00886840" w:rsidRPr="002578C9">
        <w:rPr>
          <w:color w:val="000000" w:themeColor="text1"/>
          <w:sz w:val="28"/>
          <w:szCs w:val="28"/>
        </w:rPr>
        <w:t>Insignia</w:t>
      </w:r>
      <w:r w:rsidR="00886840" w:rsidRPr="002578C9">
        <w:rPr>
          <w:color w:val="000000" w:themeColor="text1"/>
          <w:sz w:val="28"/>
          <w:szCs w:val="28"/>
          <w:lang w:val="ru-RU"/>
        </w:rPr>
        <w:t xml:space="preserve">. </w:t>
      </w:r>
      <w:r w:rsidR="000027FD" w:rsidRPr="002578C9">
        <w:rPr>
          <w:color w:val="000000" w:themeColor="text1"/>
          <w:sz w:val="28"/>
          <w:szCs w:val="28"/>
          <w:lang w:val="ru-RU"/>
        </w:rPr>
        <w:t>После проведения ретроспективного анализа карт пациентов</w:t>
      </w:r>
      <w:r w:rsidR="00EF6A38" w:rsidRPr="002578C9">
        <w:rPr>
          <w:color w:val="000000" w:themeColor="text1"/>
          <w:sz w:val="28"/>
          <w:szCs w:val="28"/>
          <w:lang w:val="ru-RU"/>
        </w:rPr>
        <w:t xml:space="preserve"> </w:t>
      </w:r>
      <w:r w:rsidRPr="002578C9">
        <w:rPr>
          <w:color w:val="000000" w:themeColor="text1"/>
          <w:sz w:val="28"/>
          <w:szCs w:val="28"/>
          <w:lang w:val="ru-RU"/>
        </w:rPr>
        <w:t xml:space="preserve">было выявлено, что среднее время  планирования лечения на системе </w:t>
      </w:r>
      <w:r w:rsidRPr="002578C9">
        <w:rPr>
          <w:color w:val="000000" w:themeColor="text1"/>
          <w:sz w:val="28"/>
          <w:szCs w:val="28"/>
        </w:rPr>
        <w:t>Insignia</w:t>
      </w:r>
      <w:r w:rsidRPr="002578C9">
        <w:rPr>
          <w:color w:val="000000" w:themeColor="text1"/>
          <w:sz w:val="28"/>
          <w:szCs w:val="28"/>
          <w:lang w:val="ru-RU"/>
        </w:rPr>
        <w:t xml:space="preserve">, из числа обследуемых 15 пациентов, составило 2,5 </w:t>
      </w:r>
      <w:proofErr w:type="gramStart"/>
      <w:r w:rsidRPr="002578C9">
        <w:rPr>
          <w:color w:val="000000" w:themeColor="text1"/>
          <w:sz w:val="28"/>
          <w:szCs w:val="28"/>
          <w:lang w:val="ru-RU"/>
        </w:rPr>
        <w:t>часов</w:t>
      </w:r>
      <w:proofErr w:type="gramEnd"/>
      <w:r w:rsidRPr="002578C9">
        <w:rPr>
          <w:color w:val="000000" w:themeColor="text1"/>
          <w:sz w:val="28"/>
          <w:szCs w:val="28"/>
          <w:lang w:val="ru-RU"/>
        </w:rPr>
        <w:t xml:space="preserve"> что превышает среднее время у пациентов с системой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- 0,78 часов. Время, потраченное на лечение системой </w:t>
      </w:r>
      <w:r w:rsidRPr="002578C9">
        <w:rPr>
          <w:color w:val="000000" w:themeColor="text1"/>
          <w:sz w:val="28"/>
          <w:szCs w:val="28"/>
        </w:rPr>
        <w:t>Insignia</w:t>
      </w:r>
      <w:r w:rsidRPr="002578C9">
        <w:rPr>
          <w:color w:val="000000" w:themeColor="text1"/>
          <w:sz w:val="28"/>
          <w:szCs w:val="28"/>
          <w:lang w:val="ru-RU"/>
        </w:rPr>
        <w:t xml:space="preserve"> (75 нед) больше, чем на брекет - системе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однако количество визитов на обеих системах одинаково - 16,7. Это объясняется количеством </w:t>
      </w:r>
      <w:r w:rsidRPr="002578C9">
        <w:rPr>
          <w:color w:val="000000" w:themeColor="text1"/>
          <w:sz w:val="28"/>
          <w:szCs w:val="28"/>
          <w:lang w:val="ru-RU"/>
        </w:rPr>
        <w:lastRenderedPageBreak/>
        <w:t xml:space="preserve">внеплановых визитов на лечении системы </w:t>
      </w:r>
      <w:r w:rsidRPr="002578C9">
        <w:rPr>
          <w:color w:val="000000" w:themeColor="text1"/>
          <w:sz w:val="28"/>
          <w:szCs w:val="28"/>
        </w:rPr>
        <w:t>Insignia</w:t>
      </w:r>
      <w:r w:rsidRPr="002578C9">
        <w:rPr>
          <w:color w:val="000000" w:themeColor="text1"/>
          <w:sz w:val="28"/>
          <w:szCs w:val="28"/>
          <w:lang w:val="ru-RU"/>
        </w:rPr>
        <w:t xml:space="preserve"> (5 раз) по причине частой отклейки брекетов (3,3 </w:t>
      </w:r>
      <w:proofErr w:type="gramStart"/>
      <w:r w:rsidRPr="002578C9">
        <w:rPr>
          <w:color w:val="000000" w:themeColor="text1"/>
          <w:sz w:val="28"/>
          <w:szCs w:val="28"/>
          <w:lang w:val="ru-RU"/>
        </w:rPr>
        <w:t>шт</w:t>
      </w:r>
      <w:proofErr w:type="gramEnd"/>
      <w:r w:rsidRPr="002578C9">
        <w:rPr>
          <w:color w:val="000000" w:themeColor="text1"/>
          <w:sz w:val="28"/>
          <w:szCs w:val="28"/>
          <w:lang w:val="ru-RU"/>
        </w:rPr>
        <w:t xml:space="preserve">). Количество внеплановых визитов на системе </w:t>
      </w:r>
      <w:r w:rsidRPr="002578C9">
        <w:rPr>
          <w:color w:val="000000" w:themeColor="text1"/>
          <w:sz w:val="28"/>
          <w:szCs w:val="28"/>
        </w:rPr>
        <w:t>Damon</w:t>
      </w:r>
      <w:r w:rsidRPr="002578C9">
        <w:rPr>
          <w:color w:val="000000" w:themeColor="text1"/>
          <w:sz w:val="28"/>
          <w:szCs w:val="28"/>
          <w:lang w:val="ru-RU"/>
        </w:rPr>
        <w:t xml:space="preserve"> </w:t>
      </w:r>
      <w:r w:rsidRPr="002578C9">
        <w:rPr>
          <w:color w:val="000000" w:themeColor="text1"/>
          <w:sz w:val="28"/>
          <w:szCs w:val="28"/>
        </w:rPr>
        <w:t>Q</w:t>
      </w:r>
      <w:r w:rsidRPr="002578C9">
        <w:rPr>
          <w:color w:val="000000" w:themeColor="text1"/>
          <w:sz w:val="28"/>
          <w:szCs w:val="28"/>
          <w:lang w:val="ru-RU"/>
        </w:rPr>
        <w:t xml:space="preserve"> составило 1,7 раз, количест</w:t>
      </w:r>
      <w:r w:rsidR="001F6F4B" w:rsidRPr="002578C9">
        <w:rPr>
          <w:color w:val="000000" w:themeColor="text1"/>
          <w:sz w:val="28"/>
          <w:szCs w:val="28"/>
          <w:lang w:val="ru-RU"/>
        </w:rPr>
        <w:t>во отклеившихся брекетов 1,3 шт.</w:t>
      </w:r>
      <w:r w:rsidR="006E5C08" w:rsidRPr="002578C9">
        <w:rPr>
          <w:color w:val="000000" w:themeColor="text1"/>
          <w:sz w:val="28"/>
          <w:szCs w:val="28"/>
          <w:lang w:val="ru-RU"/>
        </w:rPr>
        <w:t xml:space="preserve"> Все результаты и выводы были сформулированы на основании сравнения основных показателей выделенных в работе.</w:t>
      </w:r>
    </w:p>
    <w:p w:rsidR="00BF4549" w:rsidRPr="002578C9" w:rsidRDefault="000B13EF" w:rsidP="000B13EF">
      <w:pPr>
        <w:pStyle w:val="2"/>
        <w:spacing w:line="360" w:lineRule="auto"/>
        <w:ind w:firstLine="720"/>
        <w:rPr>
          <w:rFonts w:ascii="Times New Roman" w:hAnsi="Times New Roman" w:cs="Times New Roman"/>
          <w:color w:val="000000" w:themeColor="text1"/>
          <w:sz w:val="28"/>
          <w:szCs w:val="28"/>
          <w:lang w:val="ru-RU"/>
        </w:rPr>
      </w:pPr>
      <w:bookmarkStart w:id="11" w:name="_Toc514749775"/>
      <w:r>
        <w:rPr>
          <w:rFonts w:ascii="Times New Roman" w:hAnsi="Times New Roman" w:cs="Times New Roman"/>
          <w:color w:val="000000" w:themeColor="text1"/>
          <w:sz w:val="28"/>
          <w:szCs w:val="28"/>
          <w:lang w:val="ru-RU"/>
        </w:rPr>
        <w:t xml:space="preserve">                                            </w:t>
      </w:r>
      <w:r w:rsidR="00443C81" w:rsidRPr="002578C9">
        <w:rPr>
          <w:rFonts w:ascii="Times New Roman" w:hAnsi="Times New Roman" w:cs="Times New Roman"/>
          <w:color w:val="000000" w:themeColor="text1"/>
          <w:sz w:val="28"/>
          <w:szCs w:val="28"/>
          <w:lang w:val="ru-RU"/>
        </w:rPr>
        <w:t>Вывод</w:t>
      </w:r>
      <w:r w:rsidR="00811E2D" w:rsidRPr="002578C9">
        <w:rPr>
          <w:rFonts w:ascii="Times New Roman" w:hAnsi="Times New Roman" w:cs="Times New Roman"/>
          <w:color w:val="000000" w:themeColor="text1"/>
          <w:sz w:val="28"/>
          <w:szCs w:val="28"/>
          <w:lang w:val="ru-RU"/>
        </w:rPr>
        <w:t>ы</w:t>
      </w:r>
      <w:bookmarkEnd w:id="11"/>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1. В ходе данного исследования, из 30 изученных историй болезни, было выявлено, чт</w:t>
      </w:r>
      <w:r w:rsidR="00EF6A38" w:rsidRPr="002578C9">
        <w:rPr>
          <w:color w:val="000000" w:themeColor="text1"/>
          <w:sz w:val="28"/>
          <w:szCs w:val="28"/>
          <w:lang w:val="ru-RU"/>
        </w:rPr>
        <w:t>о индивидуальные брекет-системы</w:t>
      </w:r>
      <w:r w:rsidRPr="002578C9">
        <w:rPr>
          <w:color w:val="000000" w:themeColor="text1"/>
          <w:sz w:val="28"/>
          <w:szCs w:val="28"/>
          <w:lang w:val="ru-RU"/>
        </w:rPr>
        <w:t>,</w:t>
      </w:r>
      <w:r w:rsidR="00EF6A38" w:rsidRPr="002578C9">
        <w:rPr>
          <w:color w:val="000000" w:themeColor="text1"/>
          <w:sz w:val="28"/>
          <w:szCs w:val="28"/>
          <w:lang w:val="ru-RU"/>
        </w:rPr>
        <w:t xml:space="preserve"> </w:t>
      </w:r>
      <w:r w:rsidRPr="002578C9">
        <w:rPr>
          <w:color w:val="000000" w:themeColor="text1"/>
          <w:sz w:val="28"/>
          <w:szCs w:val="28"/>
          <w:lang w:val="ru-RU"/>
        </w:rPr>
        <w:t>на их текущем этапе развития, не показыва</w:t>
      </w:r>
      <w:r w:rsidR="00E15BC0">
        <w:rPr>
          <w:color w:val="000000" w:themeColor="text1"/>
          <w:sz w:val="28"/>
          <w:szCs w:val="28"/>
          <w:lang w:val="ru-RU"/>
        </w:rPr>
        <w:t>ют лучшие результаты в сравнении</w:t>
      </w:r>
      <w:r w:rsidRPr="002578C9">
        <w:rPr>
          <w:color w:val="000000" w:themeColor="text1"/>
          <w:sz w:val="28"/>
          <w:szCs w:val="28"/>
          <w:lang w:val="ru-RU"/>
        </w:rPr>
        <w:t xml:space="preserve"> с </w:t>
      </w:r>
      <w:proofErr w:type="gramStart"/>
      <w:r w:rsidRPr="002578C9">
        <w:rPr>
          <w:color w:val="000000" w:themeColor="text1"/>
          <w:sz w:val="28"/>
          <w:szCs w:val="28"/>
          <w:lang w:val="ru-RU"/>
        </w:rPr>
        <w:t>классическими</w:t>
      </w:r>
      <w:proofErr w:type="gramEnd"/>
      <w:r w:rsidRPr="002578C9">
        <w:rPr>
          <w:color w:val="000000" w:themeColor="text1"/>
          <w:sz w:val="28"/>
          <w:szCs w:val="28"/>
          <w:lang w:val="ru-RU"/>
        </w:rPr>
        <w:t xml:space="preserve"> брекет-системами. </w:t>
      </w:r>
    </w:p>
    <w:p w:rsidR="00BF4549" w:rsidRPr="002578C9" w:rsidRDefault="00CC1544" w:rsidP="00C12EF0">
      <w:pPr>
        <w:spacing w:line="360" w:lineRule="auto"/>
        <w:ind w:firstLine="720"/>
        <w:jc w:val="both"/>
        <w:rPr>
          <w:color w:val="000000" w:themeColor="text1"/>
          <w:sz w:val="28"/>
          <w:szCs w:val="28"/>
          <w:lang w:val="ru-RU"/>
        </w:rPr>
      </w:pPr>
      <w:r>
        <w:rPr>
          <w:color w:val="000000" w:themeColor="text1"/>
          <w:sz w:val="28"/>
          <w:szCs w:val="28"/>
          <w:lang w:val="ru-RU"/>
        </w:rPr>
        <w:t xml:space="preserve">2. </w:t>
      </w:r>
      <w:proofErr w:type="gramStart"/>
      <w:r>
        <w:rPr>
          <w:color w:val="000000" w:themeColor="text1"/>
          <w:sz w:val="28"/>
          <w:szCs w:val="28"/>
          <w:lang w:val="ru-RU"/>
        </w:rPr>
        <w:t>При сравнении</w:t>
      </w:r>
      <w:r w:rsidRPr="00CC1544">
        <w:rPr>
          <w:color w:val="000000" w:themeColor="text1"/>
          <w:sz w:val="28"/>
          <w:szCs w:val="28"/>
          <w:lang w:val="ru-RU"/>
        </w:rPr>
        <w:t xml:space="preserve"> </w:t>
      </w:r>
      <w:r w:rsidR="00443C81" w:rsidRPr="002578C9">
        <w:rPr>
          <w:color w:val="000000" w:themeColor="text1"/>
          <w:sz w:val="28"/>
          <w:szCs w:val="28"/>
          <w:lang w:val="ru-RU"/>
        </w:rPr>
        <w:t>двух систем</w:t>
      </w:r>
      <w:r>
        <w:rPr>
          <w:color w:val="000000" w:themeColor="text1"/>
          <w:sz w:val="28"/>
          <w:szCs w:val="28"/>
          <w:lang w:val="ru-RU"/>
        </w:rPr>
        <w:t xml:space="preserve">, </w:t>
      </w:r>
      <w:r>
        <w:rPr>
          <w:color w:val="000000" w:themeColor="text1"/>
          <w:sz w:val="28"/>
          <w:szCs w:val="28"/>
        </w:rPr>
        <w:t>Damon</w:t>
      </w:r>
      <w:r w:rsidRPr="00CC1544">
        <w:rPr>
          <w:color w:val="000000" w:themeColor="text1"/>
          <w:sz w:val="28"/>
          <w:szCs w:val="28"/>
          <w:lang w:val="ru-RU"/>
        </w:rPr>
        <w:t xml:space="preserve"> </w:t>
      </w:r>
      <w:r>
        <w:rPr>
          <w:color w:val="000000" w:themeColor="text1"/>
          <w:sz w:val="28"/>
          <w:szCs w:val="28"/>
        </w:rPr>
        <w:t>Q</w:t>
      </w:r>
      <w:r w:rsidRPr="00CC1544">
        <w:rPr>
          <w:color w:val="000000" w:themeColor="text1"/>
          <w:sz w:val="28"/>
          <w:szCs w:val="28"/>
          <w:lang w:val="ru-RU"/>
        </w:rPr>
        <w:t xml:space="preserve"> </w:t>
      </w:r>
      <w:r>
        <w:rPr>
          <w:color w:val="000000" w:themeColor="text1"/>
          <w:sz w:val="28"/>
          <w:szCs w:val="28"/>
          <w:lang w:val="ru-RU"/>
        </w:rPr>
        <w:t xml:space="preserve">и </w:t>
      </w:r>
      <w:r>
        <w:rPr>
          <w:color w:val="000000" w:themeColor="text1"/>
          <w:sz w:val="28"/>
          <w:szCs w:val="28"/>
        </w:rPr>
        <w:t>Insignia</w:t>
      </w:r>
      <w:r>
        <w:rPr>
          <w:color w:val="000000" w:themeColor="text1"/>
          <w:sz w:val="28"/>
          <w:szCs w:val="28"/>
          <w:lang w:val="ru-RU"/>
        </w:rPr>
        <w:t>,</w:t>
      </w:r>
      <w:r w:rsidR="00443C81" w:rsidRPr="002578C9">
        <w:rPr>
          <w:color w:val="000000" w:themeColor="text1"/>
          <w:sz w:val="28"/>
          <w:szCs w:val="28"/>
          <w:lang w:val="ru-RU"/>
        </w:rPr>
        <w:t xml:space="preserve"> не было обнаружено снижения длительности леч</w:t>
      </w:r>
      <w:r w:rsidR="00E15BC0">
        <w:rPr>
          <w:color w:val="000000" w:themeColor="text1"/>
          <w:sz w:val="28"/>
          <w:szCs w:val="28"/>
          <w:lang w:val="ru-RU"/>
        </w:rPr>
        <w:t>ения на индивидуальной брекет-</w:t>
      </w:r>
      <w:r w:rsidR="00443C81" w:rsidRPr="002578C9">
        <w:rPr>
          <w:color w:val="000000" w:themeColor="text1"/>
          <w:sz w:val="28"/>
          <w:szCs w:val="28"/>
          <w:lang w:val="ru-RU"/>
        </w:rPr>
        <w:t>системе, а результаты лечения были сопоставимы.</w:t>
      </w:r>
      <w:proofErr w:type="gramEnd"/>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3.  Длительность лечения и его качество зависело от самого врача - ортодонта и тяжести настоящего заболевания, а не от ортодонтической системы. </w:t>
      </w:r>
    </w:p>
    <w:p w:rsidR="00BF454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4. Исследование показало, что л</w:t>
      </w:r>
      <w:r w:rsidR="00E15BC0">
        <w:rPr>
          <w:color w:val="000000" w:themeColor="text1"/>
          <w:sz w:val="28"/>
          <w:szCs w:val="28"/>
          <w:lang w:val="ru-RU"/>
        </w:rPr>
        <w:t>ечение на индивидуальной бреке</w:t>
      </w:r>
      <w:proofErr w:type="gramStart"/>
      <w:r w:rsidR="00E15BC0">
        <w:rPr>
          <w:color w:val="000000" w:themeColor="text1"/>
          <w:sz w:val="28"/>
          <w:szCs w:val="28"/>
          <w:lang w:val="ru-RU"/>
        </w:rPr>
        <w:t>т</w:t>
      </w:r>
      <w:r w:rsidRPr="002578C9">
        <w:rPr>
          <w:color w:val="000000" w:themeColor="text1"/>
          <w:sz w:val="28"/>
          <w:szCs w:val="28"/>
          <w:lang w:val="ru-RU"/>
        </w:rPr>
        <w:t>-</w:t>
      </w:r>
      <w:proofErr w:type="gramEnd"/>
      <w:r w:rsidRPr="002578C9">
        <w:rPr>
          <w:color w:val="000000" w:themeColor="text1"/>
          <w:sz w:val="28"/>
          <w:szCs w:val="28"/>
          <w:lang w:val="ru-RU"/>
        </w:rPr>
        <w:t xml:space="preserve"> системе требовало от врача-ортодонта значительно больше времени расчетов и планирования лечения, а от пациента </w:t>
      </w:r>
      <w:r w:rsidR="00E15BC0">
        <w:rPr>
          <w:color w:val="000000" w:themeColor="text1"/>
          <w:sz w:val="28"/>
          <w:szCs w:val="28"/>
          <w:lang w:val="ru-RU"/>
        </w:rPr>
        <w:t>большего количества посещений из-</w:t>
      </w:r>
      <w:r w:rsidRPr="002578C9">
        <w:rPr>
          <w:color w:val="000000" w:themeColor="text1"/>
          <w:sz w:val="28"/>
          <w:szCs w:val="28"/>
          <w:lang w:val="ru-RU"/>
        </w:rPr>
        <w:t>за отклеивания брекетов.</w:t>
      </w:r>
    </w:p>
    <w:p w:rsidR="000C6CCC" w:rsidRDefault="000C6CCC" w:rsidP="00C12EF0">
      <w:pPr>
        <w:spacing w:line="360" w:lineRule="auto"/>
        <w:ind w:firstLine="720"/>
        <w:jc w:val="both"/>
        <w:rPr>
          <w:color w:val="000000" w:themeColor="text1"/>
          <w:sz w:val="28"/>
          <w:szCs w:val="28"/>
          <w:lang w:val="ru-RU"/>
        </w:rPr>
      </w:pPr>
    </w:p>
    <w:p w:rsidR="000C6CCC" w:rsidRDefault="000C6CCC" w:rsidP="00C12EF0">
      <w:pPr>
        <w:spacing w:line="360" w:lineRule="auto"/>
        <w:ind w:firstLine="720"/>
        <w:jc w:val="both"/>
        <w:rPr>
          <w:color w:val="000000" w:themeColor="text1"/>
          <w:sz w:val="28"/>
          <w:szCs w:val="28"/>
          <w:lang w:val="ru-RU"/>
        </w:rPr>
      </w:pPr>
    </w:p>
    <w:p w:rsidR="000C6CCC" w:rsidRDefault="000C6CCC" w:rsidP="00C12EF0">
      <w:pPr>
        <w:spacing w:line="360" w:lineRule="auto"/>
        <w:ind w:firstLine="720"/>
        <w:jc w:val="both"/>
        <w:rPr>
          <w:color w:val="000000" w:themeColor="text1"/>
          <w:sz w:val="28"/>
          <w:szCs w:val="28"/>
          <w:lang w:val="ru-RU"/>
        </w:rPr>
      </w:pPr>
    </w:p>
    <w:p w:rsidR="000C6CCC" w:rsidRDefault="000C6CCC" w:rsidP="00C12EF0">
      <w:pPr>
        <w:spacing w:line="360" w:lineRule="auto"/>
        <w:ind w:firstLine="720"/>
        <w:jc w:val="both"/>
        <w:rPr>
          <w:color w:val="000000" w:themeColor="text1"/>
          <w:sz w:val="28"/>
          <w:szCs w:val="28"/>
          <w:lang w:val="ru-RU"/>
        </w:rPr>
      </w:pPr>
    </w:p>
    <w:p w:rsidR="000C6CCC" w:rsidRDefault="000C6CCC" w:rsidP="00C12EF0">
      <w:pPr>
        <w:spacing w:line="360" w:lineRule="auto"/>
        <w:ind w:firstLine="720"/>
        <w:jc w:val="both"/>
        <w:rPr>
          <w:color w:val="000000" w:themeColor="text1"/>
          <w:sz w:val="28"/>
          <w:szCs w:val="28"/>
          <w:lang w:val="ru-RU"/>
        </w:rPr>
      </w:pPr>
    </w:p>
    <w:p w:rsidR="000C6CCC" w:rsidRDefault="000C6CCC" w:rsidP="00C12EF0">
      <w:pPr>
        <w:spacing w:line="360" w:lineRule="auto"/>
        <w:ind w:firstLine="720"/>
        <w:jc w:val="both"/>
        <w:rPr>
          <w:color w:val="000000" w:themeColor="text1"/>
          <w:sz w:val="28"/>
          <w:szCs w:val="28"/>
          <w:lang w:val="ru-RU"/>
        </w:rPr>
      </w:pPr>
    </w:p>
    <w:p w:rsidR="000C6CCC" w:rsidRPr="002578C9" w:rsidRDefault="000C6CCC" w:rsidP="00C12EF0">
      <w:pPr>
        <w:spacing w:line="360" w:lineRule="auto"/>
        <w:ind w:firstLine="720"/>
        <w:jc w:val="both"/>
        <w:rPr>
          <w:color w:val="000000" w:themeColor="text1"/>
          <w:sz w:val="28"/>
          <w:szCs w:val="28"/>
          <w:lang w:val="ru-RU"/>
        </w:rPr>
      </w:pPr>
    </w:p>
    <w:p w:rsidR="00BF4549" w:rsidRPr="002578C9" w:rsidRDefault="00BF4549" w:rsidP="00C12EF0">
      <w:pPr>
        <w:spacing w:line="360" w:lineRule="auto"/>
        <w:jc w:val="both"/>
        <w:rPr>
          <w:color w:val="000000" w:themeColor="text1"/>
          <w:sz w:val="28"/>
          <w:szCs w:val="28"/>
          <w:lang w:val="ru-RU"/>
        </w:rPr>
      </w:pPr>
    </w:p>
    <w:p w:rsidR="00BF4549" w:rsidRDefault="00FF1D22" w:rsidP="00FF1D22">
      <w:pPr>
        <w:pStyle w:val="2"/>
        <w:spacing w:line="360" w:lineRule="auto"/>
        <w:ind w:firstLine="720"/>
        <w:rPr>
          <w:rFonts w:ascii="Times New Roman" w:hAnsi="Times New Roman" w:cs="Times New Roman"/>
          <w:color w:val="000000" w:themeColor="text1"/>
          <w:sz w:val="28"/>
          <w:szCs w:val="28"/>
          <w:lang w:val="ru-RU"/>
        </w:rPr>
      </w:pPr>
      <w:bookmarkStart w:id="12" w:name="_Toc514749776"/>
      <w:r>
        <w:rPr>
          <w:rFonts w:ascii="Times New Roman" w:hAnsi="Times New Roman" w:cs="Times New Roman"/>
          <w:color w:val="000000" w:themeColor="text1"/>
          <w:sz w:val="28"/>
          <w:szCs w:val="28"/>
          <w:lang w:val="ru-RU"/>
        </w:rPr>
        <w:lastRenderedPageBreak/>
        <w:t xml:space="preserve">                           </w:t>
      </w:r>
      <w:bookmarkStart w:id="13" w:name="_GoBack"/>
      <w:bookmarkEnd w:id="13"/>
      <w:r w:rsidR="000C6CCC">
        <w:rPr>
          <w:rFonts w:ascii="Times New Roman" w:hAnsi="Times New Roman" w:cs="Times New Roman"/>
          <w:color w:val="000000" w:themeColor="text1"/>
          <w:sz w:val="28"/>
          <w:szCs w:val="28"/>
          <w:lang w:val="ru-RU"/>
        </w:rPr>
        <w:t>Практические р</w:t>
      </w:r>
      <w:r w:rsidR="00AF76A4" w:rsidRPr="002578C9">
        <w:rPr>
          <w:rFonts w:ascii="Times New Roman" w:hAnsi="Times New Roman" w:cs="Times New Roman"/>
          <w:color w:val="000000" w:themeColor="text1"/>
          <w:sz w:val="28"/>
          <w:szCs w:val="28"/>
          <w:lang w:val="ru-RU"/>
        </w:rPr>
        <w:t>екомендации</w:t>
      </w:r>
      <w:bookmarkEnd w:id="12"/>
    </w:p>
    <w:p w:rsidR="000B13EF" w:rsidRPr="000B13EF" w:rsidRDefault="000B13EF" w:rsidP="000B13EF">
      <w:pPr>
        <w:rPr>
          <w:lang w:val="ru-RU"/>
        </w:rPr>
      </w:pPr>
    </w:p>
    <w:p w:rsidR="00BF4549" w:rsidRPr="002578C9" w:rsidRDefault="00443C81" w:rsidP="00C12EF0">
      <w:pPr>
        <w:spacing w:line="360" w:lineRule="auto"/>
        <w:ind w:firstLine="720"/>
        <w:jc w:val="both"/>
        <w:rPr>
          <w:color w:val="000000" w:themeColor="text1"/>
          <w:sz w:val="28"/>
          <w:szCs w:val="28"/>
          <w:lang w:val="ru-RU"/>
        </w:rPr>
      </w:pPr>
      <w:r w:rsidRPr="002578C9">
        <w:rPr>
          <w:color w:val="000000" w:themeColor="text1"/>
          <w:sz w:val="28"/>
          <w:szCs w:val="28"/>
          <w:lang w:val="ru-RU"/>
        </w:rPr>
        <w:t xml:space="preserve">Проверять с </w:t>
      </w:r>
      <w:r w:rsidRPr="002578C9">
        <w:rPr>
          <w:color w:val="000000" w:themeColor="text1"/>
          <w:sz w:val="28"/>
          <w:szCs w:val="28"/>
        </w:rPr>
        <w:t>Set</w:t>
      </w:r>
      <w:r w:rsidRPr="002578C9">
        <w:rPr>
          <w:color w:val="000000" w:themeColor="text1"/>
          <w:sz w:val="28"/>
          <w:szCs w:val="28"/>
          <w:lang w:val="ru-RU"/>
        </w:rPr>
        <w:t>-</w:t>
      </w:r>
      <w:r w:rsidRPr="002578C9">
        <w:rPr>
          <w:color w:val="000000" w:themeColor="text1"/>
          <w:sz w:val="28"/>
          <w:szCs w:val="28"/>
        </w:rPr>
        <w:t>up</w:t>
      </w:r>
      <w:r w:rsidRPr="002578C9">
        <w:rPr>
          <w:color w:val="000000" w:themeColor="text1"/>
          <w:sz w:val="28"/>
          <w:szCs w:val="28"/>
          <w:lang w:val="ru-RU"/>
        </w:rPr>
        <w:t xml:space="preserve"> с большой тщательностью во избежани</w:t>
      </w:r>
      <w:r w:rsidR="00691BDB">
        <w:rPr>
          <w:color w:val="000000" w:themeColor="text1"/>
          <w:sz w:val="28"/>
          <w:szCs w:val="28"/>
          <w:lang w:val="ru-RU"/>
        </w:rPr>
        <w:t>е</w:t>
      </w:r>
      <w:r w:rsidRPr="002578C9">
        <w:rPr>
          <w:color w:val="000000" w:themeColor="text1"/>
          <w:sz w:val="28"/>
          <w:szCs w:val="28"/>
          <w:lang w:val="ru-RU"/>
        </w:rPr>
        <w:t xml:space="preserve"> ошибок и погрешностях во время ле</w:t>
      </w:r>
      <w:r w:rsidR="009D3FE4" w:rsidRPr="002578C9">
        <w:rPr>
          <w:color w:val="000000" w:themeColor="text1"/>
          <w:sz w:val="28"/>
          <w:szCs w:val="28"/>
          <w:lang w:val="ru-RU"/>
        </w:rPr>
        <w:t xml:space="preserve">чения </w:t>
      </w:r>
      <w:proofErr w:type="gramStart"/>
      <w:r w:rsidR="009D3FE4" w:rsidRPr="002578C9">
        <w:rPr>
          <w:color w:val="000000" w:themeColor="text1"/>
          <w:sz w:val="28"/>
          <w:szCs w:val="28"/>
          <w:lang w:val="ru-RU"/>
        </w:rPr>
        <w:t>на</w:t>
      </w:r>
      <w:proofErr w:type="gramEnd"/>
      <w:r w:rsidR="009D3FE4" w:rsidRPr="002578C9">
        <w:rPr>
          <w:color w:val="000000" w:themeColor="text1"/>
          <w:sz w:val="28"/>
          <w:szCs w:val="28"/>
          <w:lang w:val="ru-RU"/>
        </w:rPr>
        <w:t xml:space="preserve"> индивидуальной брекет-</w:t>
      </w:r>
      <w:r w:rsidRPr="002578C9">
        <w:rPr>
          <w:color w:val="000000" w:themeColor="text1"/>
          <w:sz w:val="28"/>
          <w:szCs w:val="28"/>
          <w:lang w:val="ru-RU"/>
        </w:rPr>
        <w:t>системе.</w:t>
      </w:r>
    </w:p>
    <w:p w:rsidR="00AF76A4" w:rsidRPr="002578C9" w:rsidRDefault="00443C81" w:rsidP="00C12EF0">
      <w:pPr>
        <w:spacing w:line="360" w:lineRule="auto"/>
        <w:jc w:val="both"/>
        <w:rPr>
          <w:color w:val="000000" w:themeColor="text1"/>
          <w:sz w:val="28"/>
          <w:szCs w:val="28"/>
          <w:lang w:val="ru-RU"/>
        </w:rPr>
      </w:pPr>
      <w:r w:rsidRPr="002578C9">
        <w:rPr>
          <w:color w:val="000000" w:themeColor="text1"/>
          <w:sz w:val="28"/>
          <w:szCs w:val="28"/>
          <w:lang w:val="ru-RU"/>
        </w:rPr>
        <w:t xml:space="preserve">Протокол фиксации брекетов необходимо соблюдать с особой внимательностью, так как высокий показатель отклейки показала система </w:t>
      </w:r>
      <w:r w:rsidRPr="002578C9">
        <w:rPr>
          <w:color w:val="000000" w:themeColor="text1"/>
          <w:sz w:val="28"/>
          <w:szCs w:val="28"/>
        </w:rPr>
        <w:t>Insignia</w:t>
      </w:r>
      <w:r w:rsidRPr="002578C9">
        <w:rPr>
          <w:color w:val="000000" w:themeColor="text1"/>
          <w:sz w:val="28"/>
          <w:szCs w:val="28"/>
          <w:lang w:val="ru-RU"/>
        </w:rPr>
        <w:t>.</w:t>
      </w:r>
    </w:p>
    <w:p w:rsidR="00BF4549" w:rsidRDefault="00BF4549"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Default="000C6CCC" w:rsidP="00C12EF0">
      <w:pPr>
        <w:spacing w:line="360" w:lineRule="auto"/>
        <w:jc w:val="both"/>
        <w:rPr>
          <w:color w:val="000000" w:themeColor="text1"/>
          <w:sz w:val="28"/>
          <w:szCs w:val="28"/>
          <w:lang w:val="ru-RU"/>
        </w:rPr>
      </w:pPr>
    </w:p>
    <w:p w:rsidR="000C6CCC" w:rsidRPr="002578C9" w:rsidRDefault="000C6CCC" w:rsidP="00C12EF0">
      <w:pPr>
        <w:spacing w:line="360" w:lineRule="auto"/>
        <w:jc w:val="both"/>
        <w:rPr>
          <w:color w:val="000000" w:themeColor="text1"/>
          <w:sz w:val="28"/>
          <w:szCs w:val="28"/>
          <w:lang w:val="ru-RU"/>
        </w:rPr>
      </w:pPr>
    </w:p>
    <w:p w:rsidR="0055606A" w:rsidRPr="002578C9" w:rsidRDefault="00AF76A4" w:rsidP="000C6CCC">
      <w:pPr>
        <w:pStyle w:val="1"/>
        <w:spacing w:line="360" w:lineRule="auto"/>
        <w:ind w:firstLine="426"/>
        <w:jc w:val="center"/>
        <w:rPr>
          <w:rFonts w:ascii="Times New Roman" w:hAnsi="Times New Roman" w:cs="Times New Roman"/>
          <w:color w:val="000000" w:themeColor="text1"/>
        </w:rPr>
      </w:pPr>
      <w:bookmarkStart w:id="14" w:name="_Toc514749777"/>
      <w:r w:rsidRPr="002578C9">
        <w:rPr>
          <w:rFonts w:ascii="Times New Roman" w:hAnsi="Times New Roman" w:cs="Times New Roman"/>
          <w:color w:val="000000" w:themeColor="text1"/>
          <w:lang w:val="ru-RU"/>
        </w:rPr>
        <w:lastRenderedPageBreak/>
        <w:t>Список литературы</w:t>
      </w:r>
      <w:bookmarkEnd w:id="14"/>
    </w:p>
    <w:p w:rsidR="0055606A" w:rsidRPr="002578C9" w:rsidRDefault="0055606A" w:rsidP="00C12EF0">
      <w:pPr>
        <w:spacing w:line="360" w:lineRule="auto"/>
        <w:rPr>
          <w:color w:val="000000" w:themeColor="text1"/>
        </w:rPr>
      </w:pP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Аболмасов Н.Г. / Аболмасов Н.Н. Ортодонтия, Москва Медпресс-информ 200</w:t>
      </w:r>
      <w:r w:rsidR="00AF76A4" w:rsidRPr="002578C9">
        <w:rPr>
          <w:color w:val="000000" w:themeColor="text1"/>
          <w:sz w:val="28"/>
          <w:szCs w:val="28"/>
          <w:lang w:val="ru-RU"/>
        </w:rPr>
        <w:t>8 - 12с.</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Александер Р.Г. Современная концепция и философия ортодонтии АОЗТ Дентал-Комплекс, 1997 - 182 с.</w:t>
      </w:r>
      <w:r w:rsidR="00AF76A4" w:rsidRPr="002578C9">
        <w:rPr>
          <w:color w:val="000000" w:themeColor="text1"/>
          <w:sz w:val="28"/>
          <w:szCs w:val="28"/>
          <w:lang w:val="ru-RU"/>
        </w:rPr>
        <w:t xml:space="preserve"> </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Блум С.А. Индивидуальное планирование лечения в системе </w:t>
      </w:r>
      <w:r w:rsidRPr="002578C9">
        <w:rPr>
          <w:color w:val="000000" w:themeColor="text1"/>
          <w:sz w:val="28"/>
          <w:szCs w:val="28"/>
        </w:rPr>
        <w:t>Insignia</w:t>
      </w:r>
      <w:r w:rsidR="009D7EA0" w:rsidRPr="002578C9">
        <w:rPr>
          <w:color w:val="000000" w:themeColor="text1"/>
          <w:sz w:val="28"/>
          <w:szCs w:val="28"/>
          <w:lang w:val="ru-RU"/>
        </w:rPr>
        <w:t>, Современная ортодон</w:t>
      </w:r>
      <w:r w:rsidR="00AF76A4" w:rsidRPr="002578C9">
        <w:rPr>
          <w:color w:val="000000" w:themeColor="text1"/>
          <w:sz w:val="28"/>
          <w:szCs w:val="28"/>
          <w:lang w:val="ru-RU"/>
        </w:rPr>
        <w:t>т</w:t>
      </w:r>
      <w:r w:rsidR="009D7EA0" w:rsidRPr="002578C9">
        <w:rPr>
          <w:color w:val="000000" w:themeColor="text1"/>
          <w:sz w:val="28"/>
          <w:szCs w:val="28"/>
          <w:lang w:val="ru-RU"/>
        </w:rPr>
        <w:t>и</w:t>
      </w:r>
      <w:r w:rsidR="00AF76A4" w:rsidRPr="002578C9">
        <w:rPr>
          <w:color w:val="000000" w:themeColor="text1"/>
          <w:sz w:val="28"/>
          <w:szCs w:val="28"/>
          <w:lang w:val="ru-RU"/>
        </w:rPr>
        <w:t>я, 2014-37с.</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Герасимов С.</w:t>
      </w:r>
      <w:r w:rsidRPr="002578C9">
        <w:rPr>
          <w:color w:val="000000" w:themeColor="text1"/>
          <w:sz w:val="28"/>
          <w:szCs w:val="28"/>
        </w:rPr>
        <w:t> </w:t>
      </w:r>
      <w:r w:rsidRPr="002578C9">
        <w:rPr>
          <w:color w:val="000000" w:themeColor="text1"/>
          <w:sz w:val="28"/>
          <w:szCs w:val="28"/>
          <w:lang w:val="ru-RU"/>
        </w:rPr>
        <w:t>Н.</w:t>
      </w:r>
      <w:r w:rsidRPr="002578C9">
        <w:rPr>
          <w:color w:val="000000" w:themeColor="text1"/>
          <w:sz w:val="28"/>
          <w:szCs w:val="28"/>
        </w:rPr>
        <w:t> </w:t>
      </w:r>
      <w:r w:rsidRPr="002578C9">
        <w:rPr>
          <w:color w:val="000000" w:themeColor="text1"/>
          <w:sz w:val="28"/>
          <w:szCs w:val="28"/>
          <w:lang w:val="ru-RU"/>
        </w:rPr>
        <w:t xml:space="preserve">Несъемная ортодонтическая техника. </w:t>
      </w:r>
      <w:r w:rsidR="009D7EA0" w:rsidRPr="002578C9">
        <w:rPr>
          <w:color w:val="000000" w:themeColor="text1"/>
          <w:sz w:val="28"/>
          <w:szCs w:val="28"/>
          <w:lang w:val="ru-RU"/>
        </w:rPr>
        <w:t>Издательство</w:t>
      </w:r>
      <w:r w:rsidRPr="002578C9">
        <w:rPr>
          <w:color w:val="000000" w:themeColor="text1"/>
          <w:sz w:val="28"/>
          <w:szCs w:val="28"/>
          <w:lang w:val="ru-RU"/>
        </w:rPr>
        <w:t xml:space="preserve"> СПб Государственный Медицинский Университет, 2002</w:t>
      </w:r>
      <w:r w:rsidRPr="002578C9">
        <w:rPr>
          <w:color w:val="000000" w:themeColor="text1"/>
          <w:sz w:val="28"/>
          <w:szCs w:val="28"/>
        </w:rPr>
        <w:t> </w:t>
      </w:r>
      <w:r w:rsidRPr="002578C9">
        <w:rPr>
          <w:color w:val="000000" w:themeColor="text1"/>
          <w:sz w:val="28"/>
          <w:szCs w:val="28"/>
          <w:lang w:val="ru-RU"/>
        </w:rPr>
        <w:t>г.</w:t>
      </w:r>
      <w:r w:rsidRPr="002578C9">
        <w:rPr>
          <w:color w:val="000000" w:themeColor="text1"/>
          <w:sz w:val="28"/>
          <w:szCs w:val="28"/>
        </w:rPr>
        <w:t> </w:t>
      </w:r>
      <w:r w:rsidRPr="002578C9">
        <w:rPr>
          <w:color w:val="000000" w:themeColor="text1"/>
          <w:sz w:val="28"/>
          <w:szCs w:val="28"/>
          <w:lang w:val="ru-RU"/>
        </w:rPr>
        <w:t>— 64 с</w:t>
      </w:r>
      <w:r w:rsidR="00FA6C71" w:rsidRPr="002578C9">
        <w:rPr>
          <w:color w:val="000000" w:themeColor="text1"/>
          <w:sz w:val="28"/>
          <w:szCs w:val="28"/>
          <w:lang w:val="ru-RU"/>
        </w:rPr>
        <w:t>.</w:t>
      </w:r>
      <w:r w:rsidR="00AF76A4" w:rsidRPr="002578C9">
        <w:rPr>
          <w:color w:val="000000" w:themeColor="text1"/>
          <w:sz w:val="28"/>
          <w:szCs w:val="28"/>
          <w:lang w:val="ru-RU"/>
        </w:rPr>
        <w:t xml:space="preserve"> </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Головко Н.В. Ортодонтические апп</w:t>
      </w:r>
      <w:r w:rsidR="009D7EA0" w:rsidRPr="002578C9">
        <w:rPr>
          <w:color w:val="000000" w:themeColor="text1"/>
          <w:sz w:val="28"/>
          <w:szCs w:val="28"/>
          <w:lang w:val="ru-RU"/>
        </w:rPr>
        <w:t>а</w:t>
      </w:r>
      <w:r w:rsidRPr="002578C9">
        <w:rPr>
          <w:color w:val="000000" w:themeColor="text1"/>
          <w:sz w:val="28"/>
          <w:szCs w:val="28"/>
          <w:lang w:val="ru-RU"/>
        </w:rPr>
        <w:t>раты. Учебное пособие. Полтава: Украинская медицинская стоматологическ</w:t>
      </w:r>
      <w:r w:rsidR="00FA6C71" w:rsidRPr="002578C9">
        <w:rPr>
          <w:color w:val="000000" w:themeColor="text1"/>
          <w:sz w:val="28"/>
          <w:szCs w:val="28"/>
          <w:lang w:val="ru-RU"/>
        </w:rPr>
        <w:t>ая академия (УМСА), 2002, -103 с</w:t>
      </w:r>
      <w:r w:rsidRPr="002578C9">
        <w:rPr>
          <w:color w:val="000000" w:themeColor="text1"/>
          <w:sz w:val="28"/>
          <w:szCs w:val="28"/>
          <w:lang w:val="ru-RU"/>
        </w:rPr>
        <w:t>.</w:t>
      </w:r>
      <w:r w:rsidR="00AF76A4" w:rsidRPr="002578C9">
        <w:rPr>
          <w:color w:val="000000" w:themeColor="text1"/>
          <w:sz w:val="28"/>
          <w:szCs w:val="28"/>
          <w:lang w:val="ru-RU"/>
        </w:rPr>
        <w:t xml:space="preserve"> </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Дистель В.А., Сунцов В.Г., Вагнер В.Д., Основы ортодонти</w:t>
      </w:r>
      <w:r w:rsidR="00AF76A4" w:rsidRPr="002578C9">
        <w:rPr>
          <w:color w:val="000000" w:themeColor="text1"/>
          <w:sz w:val="28"/>
          <w:szCs w:val="28"/>
          <w:lang w:val="ru-RU"/>
        </w:rPr>
        <w:t xml:space="preserve">и, Москва, </w:t>
      </w:r>
      <w:r w:rsidRPr="002578C9">
        <w:rPr>
          <w:color w:val="000000" w:themeColor="text1"/>
          <w:sz w:val="28"/>
          <w:szCs w:val="28"/>
          <w:lang w:val="ru-RU"/>
        </w:rPr>
        <w:t>медицинская книга Н. Новг</w:t>
      </w:r>
      <w:r w:rsidR="00AF76A4" w:rsidRPr="002578C9">
        <w:rPr>
          <w:color w:val="000000" w:themeColor="text1"/>
          <w:sz w:val="28"/>
          <w:szCs w:val="28"/>
          <w:lang w:val="ru-RU"/>
        </w:rPr>
        <w:t>ород, Издательство НГМА, 2001-</w:t>
      </w:r>
      <w:r w:rsidRPr="002578C9">
        <w:rPr>
          <w:color w:val="000000" w:themeColor="text1"/>
          <w:sz w:val="28"/>
          <w:szCs w:val="28"/>
          <w:lang w:val="ru-RU"/>
        </w:rPr>
        <w:t>103 с.</w:t>
      </w:r>
      <w:r w:rsidR="00AF76A4" w:rsidRPr="002578C9">
        <w:rPr>
          <w:color w:val="000000" w:themeColor="text1"/>
          <w:sz w:val="28"/>
          <w:szCs w:val="28"/>
          <w:lang w:val="ru-RU"/>
        </w:rPr>
        <w:t xml:space="preserve"> </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Ибрагимов Т.И., Большаков Г.В., Габучян А</w:t>
      </w:r>
      <w:r w:rsidR="00AF76A4" w:rsidRPr="002578C9">
        <w:rPr>
          <w:color w:val="000000" w:themeColor="text1"/>
          <w:sz w:val="28"/>
          <w:szCs w:val="28"/>
          <w:lang w:val="ru-RU"/>
        </w:rPr>
        <w:t>.В. Компьютерные трёхмерные изображения: положительный опыт применения в стоматологической практике, 2010 - 12 с.</w:t>
      </w:r>
    </w:p>
    <w:p w:rsidR="00AF76A4" w:rsidRPr="002578C9" w:rsidRDefault="00443C81"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Куцевляк В.И. Ортодонтия проф. учебное пособие, 2013 - 60 с.</w:t>
      </w:r>
      <w:r w:rsidR="00AF76A4" w:rsidRPr="002578C9">
        <w:rPr>
          <w:color w:val="000000" w:themeColor="text1"/>
          <w:sz w:val="28"/>
          <w:szCs w:val="28"/>
          <w:lang w:val="ru-RU"/>
        </w:rPr>
        <w:t xml:space="preserve"> </w:t>
      </w:r>
    </w:p>
    <w:p w:rsidR="00AF76A4" w:rsidRPr="002578C9" w:rsidRDefault="00AF76A4"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Кущ А. Ю., врач-ортодонт ОЦ</w:t>
      </w:r>
      <w:r w:rsidR="008669BB" w:rsidRPr="002578C9">
        <w:rPr>
          <w:color w:val="000000" w:themeColor="text1"/>
          <w:sz w:val="28"/>
          <w:szCs w:val="28"/>
          <w:lang w:val="ru-RU"/>
        </w:rPr>
        <w:t xml:space="preserve"> </w:t>
      </w:r>
      <w:r w:rsidR="00443C81" w:rsidRPr="002578C9">
        <w:rPr>
          <w:color w:val="000000" w:themeColor="text1"/>
          <w:sz w:val="28"/>
          <w:szCs w:val="28"/>
          <w:lang w:val="ru-RU"/>
        </w:rPr>
        <w:t xml:space="preserve">«АЛЕНТА», Брекет-невидимка </w:t>
      </w:r>
      <w:r w:rsidR="00443C81" w:rsidRPr="002578C9">
        <w:rPr>
          <w:color w:val="000000" w:themeColor="text1"/>
          <w:sz w:val="28"/>
          <w:szCs w:val="28"/>
        </w:rPr>
        <w:t>Damon</w:t>
      </w:r>
      <w:r w:rsidR="00443C81" w:rsidRPr="002578C9">
        <w:rPr>
          <w:color w:val="000000" w:themeColor="text1"/>
          <w:sz w:val="28"/>
          <w:szCs w:val="28"/>
          <w:lang w:val="ru-RU"/>
        </w:rPr>
        <w:t xml:space="preserve"> </w:t>
      </w:r>
      <w:r w:rsidR="00443C81" w:rsidRPr="002578C9">
        <w:rPr>
          <w:color w:val="000000" w:themeColor="text1"/>
          <w:sz w:val="28"/>
          <w:szCs w:val="28"/>
        </w:rPr>
        <w:t>Clear</w:t>
      </w:r>
      <w:r w:rsidR="00443C81" w:rsidRPr="002578C9">
        <w:rPr>
          <w:color w:val="000000" w:themeColor="text1"/>
          <w:sz w:val="28"/>
          <w:szCs w:val="28"/>
          <w:lang w:val="ru-RU"/>
        </w:rPr>
        <w:t>, современная ортодо</w:t>
      </w:r>
      <w:r w:rsidR="00174C8F">
        <w:rPr>
          <w:color w:val="000000" w:themeColor="text1"/>
          <w:sz w:val="28"/>
          <w:szCs w:val="28"/>
          <w:lang w:val="ru-RU"/>
        </w:rPr>
        <w:t>нтия, Харьков, Украина, 2010-</w:t>
      </w:r>
      <w:r w:rsidR="00443C81" w:rsidRPr="002578C9">
        <w:rPr>
          <w:color w:val="000000" w:themeColor="text1"/>
          <w:sz w:val="28"/>
          <w:szCs w:val="28"/>
          <w:lang w:val="ru-RU"/>
        </w:rPr>
        <w:t>21 с.</w:t>
      </w:r>
      <w:r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Лаура Митчел, Основы ортодонтии, 2010 - 116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Нанда Р. Биомеханика и эстетика в к</w:t>
      </w:r>
      <w:r w:rsidR="009D7EA0" w:rsidRPr="002578C9">
        <w:rPr>
          <w:color w:val="000000" w:themeColor="text1"/>
          <w:sz w:val="28"/>
          <w:szCs w:val="28"/>
          <w:lang w:val="ru-RU"/>
        </w:rPr>
        <w:t>линич</w:t>
      </w:r>
      <w:r w:rsidR="00443C81" w:rsidRPr="002578C9">
        <w:rPr>
          <w:color w:val="000000" w:themeColor="text1"/>
          <w:sz w:val="28"/>
          <w:szCs w:val="28"/>
          <w:lang w:val="ru-RU"/>
        </w:rPr>
        <w:t>еской ортодонтии. М.: МЕДпресс - информ, 2009. - 387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Образцов, Ю. П. Пропедевтическая ортодонтия / Ю. П. Образцов. – М.: СпецЛит, 2007 – 159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Профит, У. Р. Современная ортодонтия / У. Р. Профит. – М., 2006 - 560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lastRenderedPageBreak/>
        <w:t xml:space="preserve"> </w:t>
      </w:r>
      <w:r w:rsidR="00443C81" w:rsidRPr="002578C9">
        <w:rPr>
          <w:color w:val="000000" w:themeColor="text1"/>
          <w:sz w:val="28"/>
          <w:szCs w:val="28"/>
          <w:lang w:val="ru-RU"/>
        </w:rPr>
        <w:t xml:space="preserve">Рольф Хинц, Андреас Шуман ООО «Ортодент-Инфо", Мультибанд </w:t>
      </w:r>
      <w:r w:rsidR="00443C81" w:rsidRPr="002578C9">
        <w:rPr>
          <w:color w:val="000000" w:themeColor="text1"/>
          <w:sz w:val="28"/>
          <w:szCs w:val="28"/>
        </w:rPr>
        <w:t>I</w:t>
      </w:r>
      <w:r w:rsidR="00443C81" w:rsidRPr="002578C9">
        <w:rPr>
          <w:color w:val="000000" w:themeColor="text1"/>
          <w:sz w:val="28"/>
          <w:szCs w:val="28"/>
          <w:lang w:val="ru-RU"/>
        </w:rPr>
        <w:t>. Основы лечения неспешной аппаратурой, 2002 - 83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Трезубов  В.Н., Арутюнова С.Д. Кли</w:t>
      </w:r>
      <w:r w:rsidR="00FA6C71" w:rsidRPr="002578C9">
        <w:rPr>
          <w:color w:val="000000" w:themeColor="text1"/>
          <w:sz w:val="28"/>
          <w:szCs w:val="28"/>
          <w:lang w:val="ru-RU"/>
        </w:rPr>
        <w:t>ническая стоматология: учебник/</w:t>
      </w:r>
      <w:r w:rsidR="00443C81" w:rsidRPr="002578C9">
        <w:rPr>
          <w:color w:val="000000" w:themeColor="text1"/>
          <w:sz w:val="28"/>
          <w:szCs w:val="28"/>
          <w:lang w:val="ru-RU"/>
        </w:rPr>
        <w:t>под ред. В.Н. Трезубова, С.Д. Арутюнова, М.: Прак</w:t>
      </w:r>
      <w:r w:rsidR="00AF76A4" w:rsidRPr="002578C9">
        <w:rPr>
          <w:color w:val="000000" w:themeColor="text1"/>
          <w:sz w:val="28"/>
          <w:szCs w:val="28"/>
          <w:lang w:val="ru-RU"/>
        </w:rPr>
        <w:t>тическая медицина, 2015 - 736 с.</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Трезубов В.Н., Щер</w:t>
      </w:r>
      <w:r w:rsidR="008669BB" w:rsidRPr="002578C9">
        <w:rPr>
          <w:color w:val="000000" w:themeColor="text1"/>
          <w:sz w:val="28"/>
          <w:szCs w:val="28"/>
          <w:lang w:val="ru-RU"/>
        </w:rPr>
        <w:t xml:space="preserve">баков А.С., </w:t>
      </w:r>
      <w:r w:rsidR="00443C81" w:rsidRPr="002578C9">
        <w:rPr>
          <w:color w:val="000000" w:themeColor="text1"/>
          <w:sz w:val="28"/>
          <w:szCs w:val="28"/>
          <w:lang w:val="ru-RU"/>
        </w:rPr>
        <w:t>Фадеев Р.А. Ортодонтия - М:</w:t>
      </w:r>
      <w:r w:rsidR="00432A1F" w:rsidRPr="002578C9">
        <w:rPr>
          <w:color w:val="000000" w:themeColor="text1"/>
          <w:sz w:val="28"/>
          <w:szCs w:val="28"/>
          <w:lang w:val="ru-RU"/>
        </w:rPr>
        <w:t xml:space="preserve"> </w:t>
      </w:r>
      <w:r w:rsidR="00443C81" w:rsidRPr="002578C9">
        <w:rPr>
          <w:color w:val="000000" w:themeColor="text1"/>
          <w:sz w:val="28"/>
          <w:szCs w:val="28"/>
          <w:lang w:val="ru-RU"/>
        </w:rPr>
        <w:t>Медицинская книга, Н.</w:t>
      </w:r>
      <w:r w:rsidR="008669BB" w:rsidRPr="002578C9">
        <w:rPr>
          <w:color w:val="000000" w:themeColor="text1"/>
          <w:sz w:val="28"/>
          <w:szCs w:val="28"/>
          <w:lang w:val="ru-RU"/>
        </w:rPr>
        <w:t xml:space="preserve"> </w:t>
      </w:r>
      <w:r w:rsidR="00443C81" w:rsidRPr="002578C9">
        <w:rPr>
          <w:color w:val="000000" w:themeColor="text1"/>
          <w:sz w:val="28"/>
          <w:szCs w:val="28"/>
          <w:lang w:val="ru-RU"/>
        </w:rPr>
        <w:t>Новгород: Изд-во НГМА, 2001 - 148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2578C9">
        <w:rPr>
          <w:color w:val="000000" w:themeColor="text1"/>
          <w:sz w:val="28"/>
          <w:szCs w:val="28"/>
          <w:lang w:val="ru-RU"/>
        </w:rPr>
        <w:t xml:space="preserve"> </w:t>
      </w:r>
      <w:r w:rsidR="00443C81" w:rsidRPr="002578C9">
        <w:rPr>
          <w:color w:val="000000" w:themeColor="text1"/>
          <w:sz w:val="28"/>
          <w:szCs w:val="28"/>
          <w:lang w:val="ru-RU"/>
        </w:rPr>
        <w:t>Хорошилкина Ф.Я. Руководство по ортодонтии./ М.: Медицина 1999.-34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0C6CCC">
        <w:rPr>
          <w:color w:val="000000" w:themeColor="text1"/>
          <w:sz w:val="28"/>
          <w:szCs w:val="28"/>
          <w:lang w:val="ru-RU"/>
        </w:rPr>
        <w:t xml:space="preserve"> </w:t>
      </w:r>
      <w:r w:rsidR="00443C81" w:rsidRPr="002578C9">
        <w:rPr>
          <w:color w:val="000000" w:themeColor="text1"/>
          <w:sz w:val="28"/>
          <w:szCs w:val="28"/>
          <w:lang w:val="ru-RU"/>
        </w:rPr>
        <w:t>Хорошилкина</w:t>
      </w:r>
      <w:r w:rsidR="008669BB" w:rsidRPr="002578C9">
        <w:rPr>
          <w:color w:val="000000" w:themeColor="text1"/>
          <w:sz w:val="28"/>
          <w:szCs w:val="28"/>
          <w:lang w:val="ru-RU"/>
        </w:rPr>
        <w:t xml:space="preserve"> </w:t>
      </w:r>
      <w:r w:rsidR="00443C81" w:rsidRPr="002578C9">
        <w:rPr>
          <w:color w:val="000000" w:themeColor="text1"/>
          <w:sz w:val="28"/>
          <w:szCs w:val="28"/>
          <w:lang w:val="ru-RU"/>
        </w:rPr>
        <w:t xml:space="preserve">Ф.Я. </w:t>
      </w:r>
      <w:r w:rsidR="008669BB" w:rsidRPr="002578C9">
        <w:rPr>
          <w:color w:val="000000" w:themeColor="text1"/>
          <w:sz w:val="28"/>
          <w:szCs w:val="28"/>
          <w:lang w:val="ru-RU"/>
        </w:rPr>
        <w:t>Ортод</w:t>
      </w:r>
      <w:r w:rsidR="00443C81" w:rsidRPr="002578C9">
        <w:rPr>
          <w:color w:val="000000" w:themeColor="text1"/>
          <w:sz w:val="28"/>
          <w:szCs w:val="28"/>
          <w:lang w:val="ru-RU"/>
        </w:rPr>
        <w:t>онтия. М.: ООО «Медицинское информационное агенство», 2006. - 544 с.</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lang w:val="ru-RU"/>
        </w:rPr>
      </w:pPr>
      <w:r w:rsidRPr="000C6CCC">
        <w:rPr>
          <w:color w:val="000000" w:themeColor="text1"/>
          <w:sz w:val="28"/>
          <w:szCs w:val="28"/>
          <w:lang w:val="ru-RU"/>
        </w:rPr>
        <w:t xml:space="preserve"> </w:t>
      </w:r>
      <w:r w:rsidR="00443C81" w:rsidRPr="002578C9">
        <w:rPr>
          <w:color w:val="000000" w:themeColor="text1"/>
          <w:sz w:val="28"/>
          <w:szCs w:val="28"/>
        </w:rPr>
        <w:t xml:space="preserve">Alford TJ, Roberts WE, Hartsfield JK, Eckert GJ, Snyder RJ. Clinical outcomes for patients finished with the SureSmile™ method compared with conventional fixed orthodontic therapy. Angle Orthod. </w:t>
      </w:r>
      <w:r w:rsidR="00AF76A4" w:rsidRPr="002578C9">
        <w:rPr>
          <w:color w:val="000000" w:themeColor="text1"/>
          <w:sz w:val="28"/>
          <w:szCs w:val="28"/>
        </w:rPr>
        <w:t xml:space="preserve">2011. 81(3):383–388. </w:t>
      </w:r>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 xml:space="preserve">Anand M, Turpin DL, Jumani KS, Spiekerman CF, Huang GJ. Retrospective investigation of the effects and efficiency of self-ligating and conventional brackets. Am J Orthod Dentofacial Orthop. </w:t>
      </w:r>
      <w:r w:rsidR="00AF76A4" w:rsidRPr="002578C9">
        <w:rPr>
          <w:color w:val="000000" w:themeColor="text1"/>
          <w:sz w:val="28"/>
          <w:szCs w:val="28"/>
        </w:rPr>
        <w:t xml:space="preserve">2015. </w:t>
      </w:r>
      <w:r w:rsidR="00443C81" w:rsidRPr="002578C9">
        <w:rPr>
          <w:color w:val="000000" w:themeColor="text1"/>
          <w:sz w:val="28"/>
          <w:szCs w:val="28"/>
        </w:rPr>
        <w:t>148(1):67–75.</w:t>
      </w:r>
      <w:r w:rsidR="00AF76A4" w:rsidRPr="002578C9">
        <w:rPr>
          <w:color w:val="000000" w:themeColor="text1"/>
          <w:sz w:val="28"/>
          <w:szCs w:val="28"/>
        </w:rPr>
        <w:t xml:space="preserve"> </w:t>
      </w:r>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rFonts w:eastAsia="Times New Roman"/>
          <w:color w:val="000000" w:themeColor="text1"/>
          <w:sz w:val="28"/>
          <w:szCs w:val="28"/>
          <w:bdr w:val="none" w:sz="0" w:space="0" w:color="auto"/>
          <w:lang w:eastAsia="ru-RU"/>
        </w:rPr>
        <w:t xml:space="preserve"> </w:t>
      </w:r>
      <w:r w:rsidR="0055606A" w:rsidRPr="002578C9">
        <w:rPr>
          <w:rFonts w:eastAsia="Times New Roman"/>
          <w:color w:val="000000" w:themeColor="text1"/>
          <w:sz w:val="28"/>
          <w:szCs w:val="28"/>
          <w:bdr w:val="none" w:sz="0" w:space="0" w:color="auto"/>
          <w:lang w:eastAsia="ru-RU"/>
        </w:rPr>
        <w:t>Andreasen GF, Quevedo FR. Evaluation of frict</w:t>
      </w:r>
      <w:r w:rsidR="00174C8F">
        <w:rPr>
          <w:rFonts w:eastAsia="Times New Roman"/>
          <w:color w:val="000000" w:themeColor="text1"/>
          <w:sz w:val="28"/>
          <w:szCs w:val="28"/>
          <w:bdr w:val="none" w:sz="0" w:space="0" w:color="auto"/>
          <w:lang w:eastAsia="ru-RU"/>
        </w:rPr>
        <w:t>ion forces in the 0.022 × 0.028</w:t>
      </w:r>
      <w:r w:rsidR="00174C8F" w:rsidRPr="00174C8F">
        <w:rPr>
          <w:rFonts w:eastAsia="Times New Roman"/>
          <w:color w:val="000000" w:themeColor="text1"/>
          <w:sz w:val="28"/>
          <w:szCs w:val="28"/>
          <w:bdr w:val="none" w:sz="0" w:space="0" w:color="auto"/>
          <w:lang w:eastAsia="ru-RU"/>
        </w:rPr>
        <w:t xml:space="preserve"> </w:t>
      </w:r>
      <w:r w:rsidR="00174C8F">
        <w:rPr>
          <w:rFonts w:eastAsia="Times New Roman"/>
          <w:color w:val="000000" w:themeColor="text1"/>
          <w:sz w:val="28"/>
          <w:szCs w:val="28"/>
          <w:bdr w:val="none" w:sz="0" w:space="0" w:color="auto"/>
          <w:lang w:eastAsia="ru-RU"/>
        </w:rPr>
        <w:t>edgewise</w:t>
      </w:r>
      <w:r w:rsidR="00174C8F" w:rsidRPr="00174C8F">
        <w:rPr>
          <w:rFonts w:eastAsia="Times New Roman"/>
          <w:color w:val="000000" w:themeColor="text1"/>
          <w:sz w:val="28"/>
          <w:szCs w:val="28"/>
          <w:bdr w:val="none" w:sz="0" w:space="0" w:color="auto"/>
          <w:lang w:eastAsia="ru-RU"/>
        </w:rPr>
        <w:t xml:space="preserve"> </w:t>
      </w:r>
      <w:r w:rsidR="0055606A" w:rsidRPr="002578C9">
        <w:rPr>
          <w:rFonts w:eastAsia="Times New Roman"/>
          <w:color w:val="000000" w:themeColor="text1"/>
          <w:sz w:val="28"/>
          <w:szCs w:val="28"/>
          <w:bdr w:val="none" w:sz="0" w:space="0" w:color="auto"/>
          <w:lang w:eastAsia="ru-RU"/>
        </w:rPr>
        <w:t>bracket </w:t>
      </w:r>
      <w:r w:rsidR="00174C8F">
        <w:rPr>
          <w:rFonts w:eastAsia="Times New Roman"/>
          <w:iCs/>
          <w:color w:val="000000" w:themeColor="text1"/>
          <w:sz w:val="28"/>
          <w:szCs w:val="28"/>
          <w:bdr w:val="none" w:sz="0" w:space="0" w:color="auto" w:frame="1"/>
          <w:lang w:eastAsia="ru-RU"/>
        </w:rPr>
        <w:t>in</w:t>
      </w:r>
      <w:r w:rsidR="00174C8F" w:rsidRPr="00174C8F">
        <w:rPr>
          <w:rFonts w:eastAsia="Times New Roman"/>
          <w:iCs/>
          <w:color w:val="000000" w:themeColor="text1"/>
          <w:sz w:val="28"/>
          <w:szCs w:val="28"/>
          <w:bdr w:val="none" w:sz="0" w:space="0" w:color="auto" w:frame="1"/>
          <w:lang w:eastAsia="ru-RU"/>
        </w:rPr>
        <w:t xml:space="preserve"> </w:t>
      </w:r>
      <w:r w:rsidR="0055606A" w:rsidRPr="002578C9">
        <w:rPr>
          <w:rFonts w:eastAsia="Times New Roman"/>
          <w:iCs/>
          <w:color w:val="000000" w:themeColor="text1"/>
          <w:sz w:val="28"/>
          <w:szCs w:val="28"/>
          <w:bdr w:val="none" w:sz="0" w:space="0" w:color="auto" w:frame="1"/>
          <w:lang w:eastAsia="ru-RU"/>
        </w:rPr>
        <w:t>vitro</w:t>
      </w:r>
      <w:r w:rsidR="0055606A" w:rsidRPr="002578C9">
        <w:rPr>
          <w:rFonts w:eastAsia="Times New Roman"/>
          <w:color w:val="000000" w:themeColor="text1"/>
          <w:sz w:val="28"/>
          <w:szCs w:val="28"/>
          <w:bdr w:val="none" w:sz="0" w:space="0" w:color="auto"/>
          <w:shd w:val="clear" w:color="auto" w:fill="FFFFFF"/>
          <w:lang w:eastAsia="ru-RU"/>
        </w:rPr>
        <w:t>, </w:t>
      </w:r>
      <w:r w:rsidR="00174C8F">
        <w:rPr>
          <w:rFonts w:eastAsia="Times New Roman"/>
          <w:iCs/>
          <w:color w:val="000000" w:themeColor="text1"/>
          <w:sz w:val="28"/>
          <w:szCs w:val="28"/>
          <w:bdr w:val="none" w:sz="0" w:space="0" w:color="auto"/>
          <w:lang w:eastAsia="ru-RU"/>
        </w:rPr>
        <w:t>Journal of</w:t>
      </w:r>
      <w:r w:rsidR="00174C8F" w:rsidRPr="00174C8F">
        <w:rPr>
          <w:rFonts w:eastAsia="Times New Roman"/>
          <w:iCs/>
          <w:color w:val="000000" w:themeColor="text1"/>
          <w:sz w:val="28"/>
          <w:szCs w:val="28"/>
          <w:bdr w:val="none" w:sz="0" w:space="0" w:color="auto"/>
          <w:lang w:eastAsia="ru-RU"/>
        </w:rPr>
        <w:t xml:space="preserve"> </w:t>
      </w:r>
      <w:r w:rsidR="0055606A" w:rsidRPr="002578C9">
        <w:rPr>
          <w:rFonts w:eastAsia="Times New Roman"/>
          <w:iCs/>
          <w:color w:val="000000" w:themeColor="text1"/>
          <w:sz w:val="28"/>
          <w:szCs w:val="28"/>
          <w:bdr w:val="none" w:sz="0" w:space="0" w:color="auto"/>
          <w:lang w:eastAsia="ru-RU"/>
        </w:rPr>
        <w:t>Biomechanics</w:t>
      </w:r>
      <w:r w:rsidR="0055606A" w:rsidRPr="002578C9">
        <w:rPr>
          <w:rFonts w:eastAsia="Times New Roman"/>
          <w:color w:val="000000" w:themeColor="text1"/>
          <w:sz w:val="28"/>
          <w:szCs w:val="28"/>
          <w:bdr w:val="none" w:sz="0" w:space="0" w:color="auto"/>
          <w:shd w:val="clear" w:color="auto" w:fill="FFFFFF"/>
          <w:lang w:eastAsia="ru-RU"/>
        </w:rPr>
        <w:t>, </w:t>
      </w:r>
      <w:r w:rsidR="0055606A" w:rsidRPr="002578C9">
        <w:rPr>
          <w:rFonts w:eastAsia="Times New Roman"/>
          <w:color w:val="000000" w:themeColor="text1"/>
          <w:sz w:val="28"/>
          <w:szCs w:val="28"/>
          <w:bdr w:val="none" w:sz="0" w:space="0" w:color="auto"/>
          <w:lang w:eastAsia="ru-RU"/>
        </w:rPr>
        <w:t>1970</w:t>
      </w:r>
      <w:r w:rsidR="0055606A" w:rsidRPr="002578C9">
        <w:rPr>
          <w:rFonts w:eastAsia="Times New Roman"/>
          <w:color w:val="000000" w:themeColor="text1"/>
          <w:sz w:val="28"/>
          <w:szCs w:val="28"/>
          <w:bdr w:val="none" w:sz="0" w:space="0" w:color="auto"/>
          <w:shd w:val="clear" w:color="auto" w:fill="FFFFFF"/>
          <w:lang w:eastAsia="ru-RU"/>
        </w:rPr>
        <w:t>, vol. </w:t>
      </w:r>
      <w:r w:rsidR="0055606A" w:rsidRPr="002578C9">
        <w:rPr>
          <w:rFonts w:eastAsia="Times New Roman"/>
          <w:color w:val="000000" w:themeColor="text1"/>
          <w:sz w:val="28"/>
          <w:szCs w:val="28"/>
          <w:bdr w:val="none" w:sz="0" w:space="0" w:color="auto"/>
          <w:lang w:eastAsia="ru-RU"/>
        </w:rPr>
        <w:t>3</w:t>
      </w:r>
      <w:r w:rsidR="0055606A" w:rsidRPr="002578C9">
        <w:rPr>
          <w:rFonts w:eastAsia="Times New Roman"/>
          <w:color w:val="000000" w:themeColor="text1"/>
          <w:sz w:val="28"/>
          <w:szCs w:val="28"/>
          <w:bdr w:val="none" w:sz="0" w:space="0" w:color="auto"/>
          <w:shd w:val="clear" w:color="auto" w:fill="FFFFFF"/>
          <w:lang w:eastAsia="ru-RU"/>
        </w:rPr>
        <w:t> (pg. </w:t>
      </w:r>
      <w:r w:rsidR="0055606A" w:rsidRPr="002578C9">
        <w:rPr>
          <w:rFonts w:eastAsia="Times New Roman"/>
          <w:color w:val="000000" w:themeColor="text1"/>
          <w:sz w:val="28"/>
          <w:szCs w:val="28"/>
          <w:bdr w:val="none" w:sz="0" w:space="0" w:color="auto"/>
          <w:lang w:eastAsia="ru-RU"/>
        </w:rPr>
        <w:t>151</w:t>
      </w:r>
      <w:r w:rsidR="0055606A" w:rsidRPr="002578C9">
        <w:rPr>
          <w:rFonts w:eastAsia="Times New Roman"/>
          <w:color w:val="000000" w:themeColor="text1"/>
          <w:sz w:val="28"/>
          <w:szCs w:val="28"/>
          <w:bdr w:val="none" w:sz="0" w:space="0" w:color="auto"/>
          <w:shd w:val="clear" w:color="auto" w:fill="FFFFFF"/>
          <w:lang w:eastAsia="ru-RU"/>
        </w:rPr>
        <w:t>-</w:t>
      </w:r>
      <w:r w:rsidR="0055606A" w:rsidRPr="002578C9">
        <w:rPr>
          <w:rFonts w:eastAsia="Times New Roman"/>
          <w:color w:val="000000" w:themeColor="text1"/>
          <w:sz w:val="28"/>
          <w:szCs w:val="28"/>
          <w:bdr w:val="none" w:sz="0" w:space="0" w:color="auto"/>
          <w:lang w:eastAsia="ru-RU"/>
        </w:rPr>
        <w:t>160</w:t>
      </w:r>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rFonts w:eastAsia="Times New Roman"/>
          <w:color w:val="000000" w:themeColor="text1"/>
          <w:spacing w:val="2"/>
          <w:sz w:val="28"/>
          <w:szCs w:val="28"/>
          <w:bdr w:val="none" w:sz="0" w:space="0" w:color="auto"/>
          <w:lang w:eastAsia="ru-RU"/>
        </w:rPr>
        <w:t xml:space="preserve"> </w:t>
      </w:r>
      <w:r w:rsidR="00C62B60" w:rsidRPr="002578C9">
        <w:rPr>
          <w:rFonts w:eastAsia="Times New Roman"/>
          <w:color w:val="000000" w:themeColor="text1"/>
          <w:spacing w:val="2"/>
          <w:sz w:val="28"/>
          <w:szCs w:val="28"/>
          <w:bdr w:val="none" w:sz="0" w:space="0" w:color="auto"/>
          <w:lang w:eastAsia="ru-RU"/>
        </w:rPr>
        <w:t>Andrews LF (1972)</w:t>
      </w:r>
      <w:r w:rsidR="008669BB" w:rsidRPr="002578C9">
        <w:rPr>
          <w:rFonts w:eastAsia="Times New Roman"/>
          <w:color w:val="000000" w:themeColor="text1"/>
          <w:spacing w:val="2"/>
          <w:sz w:val="28"/>
          <w:szCs w:val="28"/>
          <w:bdr w:val="none" w:sz="0" w:space="0" w:color="auto"/>
          <w:lang w:eastAsia="ru-RU"/>
        </w:rPr>
        <w:t>.</w:t>
      </w:r>
      <w:r w:rsidR="00C62B60" w:rsidRPr="002578C9">
        <w:rPr>
          <w:rFonts w:eastAsia="Times New Roman"/>
          <w:color w:val="000000" w:themeColor="text1"/>
          <w:spacing w:val="2"/>
          <w:sz w:val="28"/>
          <w:szCs w:val="28"/>
          <w:bdr w:val="none" w:sz="0" w:space="0" w:color="auto"/>
          <w:lang w:eastAsia="ru-RU"/>
        </w:rPr>
        <w:t xml:space="preserve"> The six keys to normal occlusion. Am J Orthod 62:296–</w:t>
      </w:r>
      <w:proofErr w:type="gramStart"/>
      <w:r w:rsidR="00C62B60" w:rsidRPr="002578C9">
        <w:rPr>
          <w:rFonts w:eastAsia="Times New Roman"/>
          <w:color w:val="000000" w:themeColor="text1"/>
          <w:spacing w:val="2"/>
          <w:sz w:val="28"/>
          <w:szCs w:val="28"/>
          <w:bdr w:val="none" w:sz="0" w:space="0" w:color="auto"/>
          <w:lang w:eastAsia="ru-RU"/>
        </w:rPr>
        <w:t>309</w:t>
      </w:r>
      <w:r w:rsidR="00FA6C71" w:rsidRPr="002578C9">
        <w:rPr>
          <w:rFonts w:eastAsia="Times New Roman"/>
          <w:color w:val="000000" w:themeColor="text1"/>
          <w:spacing w:val="2"/>
          <w:sz w:val="28"/>
          <w:szCs w:val="28"/>
          <w:bdr w:val="none" w:sz="0" w:space="0" w:color="auto"/>
          <w:lang w:eastAsia="ru-RU"/>
        </w:rPr>
        <w:t>.</w:t>
      </w:r>
      <w:proofErr w:type="gramEnd"/>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pacing w:val="2"/>
          <w:sz w:val="28"/>
          <w:szCs w:val="28"/>
          <w:shd w:val="clear" w:color="auto" w:fill="FCFCFC"/>
        </w:rPr>
        <w:t xml:space="preserve"> </w:t>
      </w:r>
      <w:r w:rsidR="00C62B60" w:rsidRPr="002578C9">
        <w:rPr>
          <w:color w:val="000000" w:themeColor="text1"/>
          <w:spacing w:val="2"/>
          <w:sz w:val="28"/>
          <w:szCs w:val="28"/>
          <w:shd w:val="clear" w:color="auto" w:fill="FCFCFC"/>
        </w:rPr>
        <w:t>Andrews LF (1976) In: Andrews LF (</w:t>
      </w:r>
      <w:proofErr w:type="gramStart"/>
      <w:r w:rsidR="00C62B60" w:rsidRPr="002578C9">
        <w:rPr>
          <w:color w:val="000000" w:themeColor="text1"/>
          <w:spacing w:val="2"/>
          <w:sz w:val="28"/>
          <w:szCs w:val="28"/>
          <w:shd w:val="clear" w:color="auto" w:fill="FCFCFC"/>
        </w:rPr>
        <w:t>ed</w:t>
      </w:r>
      <w:proofErr w:type="gramEnd"/>
      <w:r w:rsidR="00C62B60" w:rsidRPr="002578C9">
        <w:rPr>
          <w:color w:val="000000" w:themeColor="text1"/>
          <w:spacing w:val="2"/>
          <w:sz w:val="28"/>
          <w:szCs w:val="28"/>
          <w:shd w:val="clear" w:color="auto" w:fill="FCFCFC"/>
        </w:rPr>
        <w:t>) Die Straight-Wire-Apparatur. “A”-Company, München, p 4</w:t>
      </w:r>
      <w:proofErr w:type="gramStart"/>
      <w:r w:rsidR="00C62B60" w:rsidRPr="002578C9">
        <w:rPr>
          <w:color w:val="000000" w:themeColor="text1"/>
          <w:spacing w:val="2"/>
          <w:sz w:val="28"/>
          <w:szCs w:val="28"/>
          <w:shd w:val="clear" w:color="auto" w:fill="FCFCFC"/>
        </w:rPr>
        <w:t>,23,25,26,67</w:t>
      </w:r>
      <w:proofErr w:type="gramEnd"/>
      <w:r w:rsidR="00C62B60" w:rsidRPr="002578C9">
        <w:rPr>
          <w:color w:val="000000" w:themeColor="text1"/>
          <w:spacing w:val="2"/>
          <w:sz w:val="28"/>
          <w:szCs w:val="28"/>
          <w:shd w:val="clear" w:color="auto" w:fill="FCFCFC"/>
        </w:rPr>
        <w:t xml:space="preserve"> (Deutsche Übersetzung der Originalarbeit “T</w:t>
      </w:r>
      <w:r w:rsidR="009D7EA0" w:rsidRPr="002578C9">
        <w:rPr>
          <w:color w:val="000000" w:themeColor="text1"/>
          <w:spacing w:val="2"/>
          <w:sz w:val="28"/>
          <w:szCs w:val="28"/>
          <w:shd w:val="clear" w:color="auto" w:fill="FCFCFC"/>
        </w:rPr>
        <w:t>he Straight-Wire-Appliance”</w:t>
      </w:r>
      <w:r w:rsidR="00C62B60" w:rsidRPr="002578C9">
        <w:rPr>
          <w:color w:val="000000" w:themeColor="text1"/>
          <w:spacing w:val="2"/>
          <w:sz w:val="28"/>
          <w:szCs w:val="28"/>
          <w:shd w:val="clear" w:color="auto" w:fill="FCFCFC"/>
        </w:rPr>
        <w:t>)</w:t>
      </w:r>
      <w:r w:rsidR="00293B1F" w:rsidRPr="002578C9">
        <w:rPr>
          <w:color w:val="000000" w:themeColor="text1"/>
          <w:spacing w:val="2"/>
          <w:sz w:val="28"/>
          <w:szCs w:val="28"/>
          <w:shd w:val="clear" w:color="auto" w:fill="FCFCFC"/>
        </w:rPr>
        <w:t>.</w:t>
      </w:r>
    </w:p>
    <w:p w:rsidR="009D3FE4" w:rsidRPr="002578C9" w:rsidRDefault="009D3FE4" w:rsidP="00C12EF0">
      <w:pPr>
        <w:pStyle w:val="a9"/>
        <w:numPr>
          <w:ilvl w:val="0"/>
          <w:numId w:val="17"/>
        </w:numPr>
        <w:spacing w:line="360" w:lineRule="auto"/>
        <w:jc w:val="both"/>
        <w:rPr>
          <w:color w:val="000000" w:themeColor="text1"/>
          <w:sz w:val="28"/>
          <w:szCs w:val="28"/>
        </w:rPr>
      </w:pPr>
      <w:r w:rsidRPr="002578C9">
        <w:rPr>
          <w:color w:val="000000" w:themeColor="text1"/>
          <w:spacing w:val="2"/>
          <w:sz w:val="28"/>
          <w:szCs w:val="28"/>
          <w:shd w:val="clear" w:color="auto" w:fill="FCFCFC"/>
        </w:rPr>
        <w:t xml:space="preserve"> </w:t>
      </w:r>
      <w:r w:rsidRPr="002578C9">
        <w:rPr>
          <w:color w:val="000000" w:themeColor="text1"/>
          <w:sz w:val="28"/>
          <w:szCs w:val="28"/>
        </w:rPr>
        <w:t xml:space="preserve">Bednar JR, Gruendeman GW, Sandrik JL. A comparative study of frictional forces between orthodontic brackets and arch wires, American </w:t>
      </w:r>
      <w:r w:rsidRPr="002578C9">
        <w:rPr>
          <w:color w:val="000000" w:themeColor="text1"/>
          <w:sz w:val="28"/>
          <w:szCs w:val="28"/>
        </w:rPr>
        <w:lastRenderedPageBreak/>
        <w:t xml:space="preserve">Journal of Orthodontics and Dentofacial </w:t>
      </w:r>
      <w:proofErr w:type="gramStart"/>
      <w:r w:rsidRPr="002578C9">
        <w:rPr>
          <w:color w:val="000000" w:themeColor="text1"/>
          <w:sz w:val="28"/>
          <w:szCs w:val="28"/>
        </w:rPr>
        <w:t>Orthopedics ,</w:t>
      </w:r>
      <w:proofErr w:type="gramEnd"/>
      <w:r w:rsidRPr="002578C9">
        <w:rPr>
          <w:color w:val="000000" w:themeColor="text1"/>
          <w:sz w:val="28"/>
          <w:szCs w:val="28"/>
        </w:rPr>
        <w:t xml:space="preserve"> 1991, vol. 100 (pg. 513-522).</w:t>
      </w:r>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293B1F" w:rsidRPr="002578C9">
        <w:rPr>
          <w:color w:val="000000" w:themeColor="text1"/>
          <w:sz w:val="28"/>
          <w:szCs w:val="28"/>
          <w:shd w:val="clear" w:color="auto" w:fill="FFFFFF"/>
        </w:rPr>
        <w:t>Birnie, D. </w:t>
      </w:r>
      <w:r w:rsidR="00293B1F" w:rsidRPr="002578C9">
        <w:rPr>
          <w:rStyle w:val="nlmarticle-title"/>
          <w:color w:val="000000" w:themeColor="text1"/>
          <w:sz w:val="28"/>
          <w:szCs w:val="28"/>
          <w:shd w:val="clear" w:color="auto" w:fill="FFFFFF"/>
        </w:rPr>
        <w:t>The Damon passive self-ligating appliance system.</w:t>
      </w:r>
      <w:r w:rsidR="00293B1F" w:rsidRPr="002578C9">
        <w:rPr>
          <w:color w:val="000000" w:themeColor="text1"/>
          <w:sz w:val="28"/>
          <w:szCs w:val="28"/>
          <w:shd w:val="clear" w:color="auto" w:fill="FFFFFF"/>
        </w:rPr>
        <w:t> </w:t>
      </w:r>
      <w:r w:rsidR="00293B1F" w:rsidRPr="002578C9">
        <w:rPr>
          <w:rStyle w:val="citationsource-journal"/>
          <w:iCs/>
          <w:color w:val="000000" w:themeColor="text1"/>
          <w:sz w:val="28"/>
          <w:szCs w:val="28"/>
          <w:shd w:val="clear" w:color="auto" w:fill="FFFFFF"/>
        </w:rPr>
        <w:t>Semin Orthod</w:t>
      </w:r>
      <w:r w:rsidR="00293B1F" w:rsidRPr="002578C9">
        <w:rPr>
          <w:color w:val="000000" w:themeColor="text1"/>
          <w:sz w:val="28"/>
          <w:szCs w:val="28"/>
          <w:shd w:val="clear" w:color="auto" w:fill="FFFFFF"/>
        </w:rPr>
        <w:t> </w:t>
      </w:r>
      <w:r w:rsidR="00293B1F" w:rsidRPr="002578C9">
        <w:rPr>
          <w:rStyle w:val="nlmyear"/>
          <w:color w:val="000000" w:themeColor="text1"/>
          <w:sz w:val="28"/>
          <w:szCs w:val="28"/>
          <w:shd w:val="clear" w:color="auto" w:fill="FFFFFF"/>
        </w:rPr>
        <w:t>2008</w:t>
      </w:r>
      <w:r w:rsidR="00293B1F" w:rsidRPr="002578C9">
        <w:rPr>
          <w:color w:val="000000" w:themeColor="text1"/>
          <w:sz w:val="28"/>
          <w:szCs w:val="28"/>
          <w:shd w:val="clear" w:color="auto" w:fill="FFFFFF"/>
        </w:rPr>
        <w:t>. 14:</w:t>
      </w:r>
      <w:r w:rsidR="00293B1F" w:rsidRPr="002578C9">
        <w:rPr>
          <w:rStyle w:val="nlmfpage"/>
          <w:color w:val="000000" w:themeColor="text1"/>
          <w:sz w:val="28"/>
          <w:szCs w:val="28"/>
          <w:shd w:val="clear" w:color="auto" w:fill="FFFFFF"/>
        </w:rPr>
        <w:t>19</w:t>
      </w:r>
      <w:r w:rsidR="00293B1F" w:rsidRPr="002578C9">
        <w:rPr>
          <w:color w:val="000000" w:themeColor="text1"/>
          <w:sz w:val="28"/>
          <w:szCs w:val="28"/>
          <w:shd w:val="clear" w:color="auto" w:fill="FFFFFF"/>
        </w:rPr>
        <w:t>–</w:t>
      </w:r>
      <w:r w:rsidR="00293B1F" w:rsidRPr="002578C9">
        <w:rPr>
          <w:rStyle w:val="nlmlpage"/>
          <w:color w:val="000000" w:themeColor="text1"/>
          <w:sz w:val="28"/>
          <w:szCs w:val="28"/>
          <w:shd w:val="clear" w:color="auto" w:fill="FFFFFF"/>
        </w:rPr>
        <w:t>35</w:t>
      </w:r>
      <w:r w:rsidR="00293B1F" w:rsidRPr="002578C9">
        <w:rPr>
          <w:color w:val="000000" w:themeColor="text1"/>
          <w:sz w:val="28"/>
          <w:szCs w:val="28"/>
          <w:shd w:val="clear" w:color="auto" w:fill="FFFFFF"/>
        </w:rPr>
        <w:t>.</w:t>
      </w:r>
    </w:p>
    <w:p w:rsidR="0055606A"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C62B60" w:rsidRPr="002578C9">
        <w:rPr>
          <w:color w:val="000000" w:themeColor="text1"/>
          <w:sz w:val="28"/>
          <w:szCs w:val="28"/>
          <w:shd w:val="clear" w:color="auto" w:fill="FFFFFF"/>
        </w:rPr>
        <w:t>Cash AC, Good SA, Curtis RV, McDonald F. </w:t>
      </w:r>
      <w:proofErr w:type="gramStart"/>
      <w:r w:rsidR="00C62B60" w:rsidRPr="002578C9">
        <w:rPr>
          <w:rStyle w:val="nlmarticle-title"/>
          <w:color w:val="000000" w:themeColor="text1"/>
          <w:sz w:val="28"/>
          <w:szCs w:val="28"/>
          <w:shd w:val="clear" w:color="auto" w:fill="FFFFFF"/>
        </w:rPr>
        <w:t>An evaluation of slot size in orthodontic brackets—are</w:t>
      </w:r>
      <w:proofErr w:type="gramEnd"/>
      <w:r w:rsidR="00C62B60" w:rsidRPr="002578C9">
        <w:rPr>
          <w:rStyle w:val="nlmarticle-title"/>
          <w:color w:val="000000" w:themeColor="text1"/>
          <w:sz w:val="28"/>
          <w:szCs w:val="28"/>
          <w:shd w:val="clear" w:color="auto" w:fill="FFFFFF"/>
        </w:rPr>
        <w:t xml:space="preserve"> standards as expected</w:t>
      </w:r>
      <w:r w:rsidR="00C62B60" w:rsidRPr="002578C9">
        <w:rPr>
          <w:color w:val="000000" w:themeColor="text1"/>
          <w:sz w:val="28"/>
          <w:szCs w:val="28"/>
          <w:shd w:val="clear" w:color="auto" w:fill="FFFFFF"/>
        </w:rPr>
        <w:t>? </w:t>
      </w:r>
      <w:r w:rsidR="00C62B60" w:rsidRPr="002578C9">
        <w:rPr>
          <w:rStyle w:val="citationsource-journal"/>
          <w:i/>
          <w:iCs/>
          <w:color w:val="000000" w:themeColor="text1"/>
          <w:sz w:val="28"/>
          <w:szCs w:val="28"/>
          <w:shd w:val="clear" w:color="auto" w:fill="FFFFFF"/>
        </w:rPr>
        <w:t>Angle Orthod</w:t>
      </w:r>
      <w:r w:rsidR="00C62B60" w:rsidRPr="002578C9">
        <w:rPr>
          <w:color w:val="000000" w:themeColor="text1"/>
          <w:sz w:val="28"/>
          <w:szCs w:val="28"/>
          <w:shd w:val="clear" w:color="auto" w:fill="FFFFFF"/>
        </w:rPr>
        <w:t>. </w:t>
      </w:r>
      <w:r w:rsidR="00C62B60" w:rsidRPr="002578C9">
        <w:rPr>
          <w:rStyle w:val="nlmyear"/>
          <w:color w:val="000000" w:themeColor="text1"/>
          <w:sz w:val="28"/>
          <w:szCs w:val="28"/>
          <w:shd w:val="clear" w:color="auto" w:fill="FFFFFF"/>
        </w:rPr>
        <w:t>2004</w:t>
      </w:r>
      <w:proofErr w:type="gramStart"/>
      <w:r w:rsidR="00C62B60" w:rsidRPr="002578C9">
        <w:rPr>
          <w:color w:val="000000" w:themeColor="text1"/>
          <w:sz w:val="28"/>
          <w:szCs w:val="28"/>
          <w:shd w:val="clear" w:color="auto" w:fill="FFFFFF"/>
        </w:rPr>
        <w:t>;74:</w:t>
      </w:r>
      <w:r w:rsidR="00C62B60" w:rsidRPr="002578C9">
        <w:rPr>
          <w:rStyle w:val="nlmfpage"/>
          <w:color w:val="000000" w:themeColor="text1"/>
          <w:sz w:val="28"/>
          <w:szCs w:val="28"/>
          <w:shd w:val="clear" w:color="auto" w:fill="FFFFFF"/>
        </w:rPr>
        <w:t>450</w:t>
      </w:r>
      <w:proofErr w:type="gramEnd"/>
      <w:r w:rsidR="00C62B60" w:rsidRPr="002578C9">
        <w:rPr>
          <w:color w:val="000000" w:themeColor="text1"/>
          <w:sz w:val="28"/>
          <w:szCs w:val="28"/>
          <w:shd w:val="clear" w:color="auto" w:fill="FFFFFF"/>
        </w:rPr>
        <w:t>–</w:t>
      </w:r>
      <w:r w:rsidR="00C62B60" w:rsidRPr="002578C9">
        <w:rPr>
          <w:rStyle w:val="nlmlpage"/>
          <w:color w:val="000000" w:themeColor="text1"/>
          <w:sz w:val="28"/>
          <w:szCs w:val="28"/>
          <w:shd w:val="clear" w:color="auto" w:fill="FFFFFF"/>
        </w:rPr>
        <w:t>453</w:t>
      </w:r>
      <w:r w:rsidR="00C62B60" w:rsidRPr="002578C9">
        <w:rPr>
          <w:color w:val="000000" w:themeColor="text1"/>
          <w:sz w:val="28"/>
          <w:szCs w:val="28"/>
          <w:shd w:val="clear" w:color="auto" w:fill="FFFFFF"/>
        </w:rPr>
        <w:t>.</w:t>
      </w:r>
    </w:p>
    <w:p w:rsidR="0033564E"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Dalstra M, Melsen B. Does the transition temperature of Cu-NiTi archwires affect the amount of tooth movement during alignment? Orthod Craniofac Res 2004</w:t>
      </w:r>
      <w:proofErr w:type="gramStart"/>
      <w:r w:rsidRPr="002578C9">
        <w:rPr>
          <w:color w:val="000000" w:themeColor="text1"/>
          <w:sz w:val="28"/>
          <w:szCs w:val="28"/>
          <w:shd w:val="clear" w:color="auto" w:fill="FFFFFF"/>
        </w:rPr>
        <w:t>;7:21</w:t>
      </w:r>
      <w:proofErr w:type="gramEnd"/>
      <w:r w:rsidRPr="002578C9">
        <w:rPr>
          <w:color w:val="000000" w:themeColor="text1"/>
          <w:sz w:val="28"/>
          <w:szCs w:val="28"/>
          <w:shd w:val="clear" w:color="auto" w:fill="FFFFFF"/>
        </w:rPr>
        <w:t>–25.</w:t>
      </w:r>
    </w:p>
    <w:p w:rsidR="00293B1F" w:rsidRPr="002578C9" w:rsidRDefault="0033564E" w:rsidP="00C12EF0">
      <w:pPr>
        <w:pStyle w:val="a9"/>
        <w:numPr>
          <w:ilvl w:val="0"/>
          <w:numId w:val="17"/>
        </w:numPr>
        <w:spacing w:line="360" w:lineRule="auto"/>
        <w:jc w:val="both"/>
        <w:rPr>
          <w:rStyle w:val="nlmlpage"/>
          <w:color w:val="000000" w:themeColor="text1"/>
          <w:sz w:val="28"/>
          <w:szCs w:val="28"/>
        </w:rPr>
      </w:pPr>
      <w:r w:rsidRPr="002578C9">
        <w:rPr>
          <w:color w:val="000000" w:themeColor="text1"/>
          <w:sz w:val="28"/>
          <w:szCs w:val="28"/>
          <w:shd w:val="clear" w:color="auto" w:fill="FFFFFF"/>
        </w:rPr>
        <w:t xml:space="preserve"> </w:t>
      </w:r>
      <w:r w:rsidR="00293B1F" w:rsidRPr="002578C9">
        <w:rPr>
          <w:color w:val="000000" w:themeColor="text1"/>
          <w:sz w:val="28"/>
          <w:szCs w:val="28"/>
          <w:shd w:val="clear" w:color="auto" w:fill="FFFFFF"/>
        </w:rPr>
        <w:t>Damon, D. H. </w:t>
      </w:r>
      <w:r w:rsidR="00293B1F" w:rsidRPr="002578C9">
        <w:rPr>
          <w:rStyle w:val="nlmarticle-title"/>
          <w:color w:val="000000" w:themeColor="text1"/>
          <w:sz w:val="28"/>
          <w:szCs w:val="28"/>
          <w:shd w:val="clear" w:color="auto" w:fill="FFFFFF"/>
        </w:rPr>
        <w:t>The rationale, evolution and clinical application of the self-ligating bracket.</w:t>
      </w:r>
      <w:r w:rsidR="00293B1F" w:rsidRPr="002578C9">
        <w:rPr>
          <w:color w:val="000000" w:themeColor="text1"/>
          <w:sz w:val="28"/>
          <w:szCs w:val="28"/>
          <w:shd w:val="clear" w:color="auto" w:fill="FFFFFF"/>
        </w:rPr>
        <w:t> </w:t>
      </w:r>
      <w:r w:rsidR="00293B1F" w:rsidRPr="002578C9">
        <w:rPr>
          <w:rStyle w:val="citationsource-journal"/>
          <w:iCs/>
          <w:color w:val="000000" w:themeColor="text1"/>
          <w:sz w:val="28"/>
          <w:szCs w:val="28"/>
          <w:shd w:val="clear" w:color="auto" w:fill="FFFFFF"/>
        </w:rPr>
        <w:t>Clin Orth Res</w:t>
      </w:r>
      <w:r w:rsidR="00293B1F" w:rsidRPr="002578C9">
        <w:rPr>
          <w:color w:val="000000" w:themeColor="text1"/>
          <w:sz w:val="28"/>
          <w:szCs w:val="28"/>
          <w:shd w:val="clear" w:color="auto" w:fill="FFFFFF"/>
        </w:rPr>
        <w:t> </w:t>
      </w:r>
      <w:r w:rsidR="00293B1F" w:rsidRPr="002578C9">
        <w:rPr>
          <w:rStyle w:val="nlmyear"/>
          <w:color w:val="000000" w:themeColor="text1"/>
          <w:sz w:val="28"/>
          <w:szCs w:val="28"/>
          <w:shd w:val="clear" w:color="auto" w:fill="FFFFFF"/>
        </w:rPr>
        <w:t>1998a</w:t>
      </w:r>
      <w:r w:rsidR="00293B1F" w:rsidRPr="002578C9">
        <w:rPr>
          <w:color w:val="000000" w:themeColor="text1"/>
          <w:sz w:val="28"/>
          <w:szCs w:val="28"/>
          <w:shd w:val="clear" w:color="auto" w:fill="FFFFFF"/>
        </w:rPr>
        <w:t>. 1:</w:t>
      </w:r>
      <w:r w:rsidR="00293B1F" w:rsidRPr="002578C9">
        <w:rPr>
          <w:rStyle w:val="nlmfpage"/>
          <w:color w:val="000000" w:themeColor="text1"/>
          <w:sz w:val="28"/>
          <w:szCs w:val="28"/>
          <w:shd w:val="clear" w:color="auto" w:fill="FFFFFF"/>
        </w:rPr>
        <w:t>52</w:t>
      </w:r>
      <w:r w:rsidR="00293B1F" w:rsidRPr="002578C9">
        <w:rPr>
          <w:color w:val="000000" w:themeColor="text1"/>
          <w:sz w:val="28"/>
          <w:szCs w:val="28"/>
          <w:shd w:val="clear" w:color="auto" w:fill="FFFFFF"/>
        </w:rPr>
        <w:t>–</w:t>
      </w:r>
      <w:r w:rsidR="00293B1F" w:rsidRPr="002578C9">
        <w:rPr>
          <w:rStyle w:val="nlmlpage"/>
          <w:color w:val="000000" w:themeColor="text1"/>
          <w:sz w:val="28"/>
          <w:szCs w:val="28"/>
          <w:shd w:val="clear" w:color="auto" w:fill="FFFFFF"/>
        </w:rPr>
        <w:t>61</w:t>
      </w:r>
    </w:p>
    <w:p w:rsidR="00DC609B"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293B1F" w:rsidRPr="002578C9">
        <w:rPr>
          <w:color w:val="000000" w:themeColor="text1"/>
          <w:sz w:val="28"/>
          <w:szCs w:val="28"/>
          <w:shd w:val="clear" w:color="auto" w:fill="FFFFFF"/>
        </w:rPr>
        <w:t>Damon, D. H. </w:t>
      </w:r>
      <w:r w:rsidR="00293B1F" w:rsidRPr="002578C9">
        <w:rPr>
          <w:rStyle w:val="nlmarticle-title"/>
          <w:color w:val="000000" w:themeColor="text1"/>
          <w:sz w:val="28"/>
          <w:szCs w:val="28"/>
          <w:shd w:val="clear" w:color="auto" w:fill="FFFFFF"/>
        </w:rPr>
        <w:t>The Damon low-friction bracket: a biologically compatible straight-wire system.</w:t>
      </w:r>
      <w:r w:rsidR="00293B1F" w:rsidRPr="002578C9">
        <w:rPr>
          <w:color w:val="000000" w:themeColor="text1"/>
          <w:sz w:val="28"/>
          <w:szCs w:val="28"/>
          <w:shd w:val="clear" w:color="auto" w:fill="FFFFFF"/>
        </w:rPr>
        <w:t> </w:t>
      </w:r>
      <w:r w:rsidR="00293B1F" w:rsidRPr="002578C9">
        <w:rPr>
          <w:rStyle w:val="citationsource-journal"/>
          <w:iCs/>
          <w:color w:val="000000" w:themeColor="text1"/>
          <w:sz w:val="28"/>
          <w:szCs w:val="28"/>
          <w:shd w:val="clear" w:color="auto" w:fill="FFFFFF"/>
        </w:rPr>
        <w:t>J Clin Orthod</w:t>
      </w:r>
      <w:r w:rsidR="00293B1F" w:rsidRPr="002578C9">
        <w:rPr>
          <w:color w:val="000000" w:themeColor="text1"/>
          <w:sz w:val="28"/>
          <w:szCs w:val="28"/>
          <w:shd w:val="clear" w:color="auto" w:fill="FFFFFF"/>
        </w:rPr>
        <w:t> </w:t>
      </w:r>
      <w:r w:rsidR="00293B1F" w:rsidRPr="002578C9">
        <w:rPr>
          <w:rStyle w:val="nlmyear"/>
          <w:color w:val="000000" w:themeColor="text1"/>
          <w:sz w:val="28"/>
          <w:szCs w:val="28"/>
          <w:shd w:val="clear" w:color="auto" w:fill="FFFFFF"/>
        </w:rPr>
        <w:t>1998b</w:t>
      </w:r>
      <w:r w:rsidR="00293B1F" w:rsidRPr="002578C9">
        <w:rPr>
          <w:color w:val="000000" w:themeColor="text1"/>
          <w:sz w:val="28"/>
          <w:szCs w:val="28"/>
          <w:shd w:val="clear" w:color="auto" w:fill="FFFFFF"/>
        </w:rPr>
        <w:t>. 32:</w:t>
      </w:r>
      <w:r w:rsidR="00293B1F" w:rsidRPr="002578C9">
        <w:rPr>
          <w:rStyle w:val="nlmfpage"/>
          <w:color w:val="000000" w:themeColor="text1"/>
          <w:sz w:val="28"/>
          <w:szCs w:val="28"/>
          <w:shd w:val="clear" w:color="auto" w:fill="FFFFFF"/>
        </w:rPr>
        <w:t>670</w:t>
      </w:r>
      <w:r w:rsidR="00293B1F" w:rsidRPr="002578C9">
        <w:rPr>
          <w:color w:val="000000" w:themeColor="text1"/>
          <w:sz w:val="28"/>
          <w:szCs w:val="28"/>
          <w:shd w:val="clear" w:color="auto" w:fill="FFFFFF"/>
        </w:rPr>
        <w:t>–</w:t>
      </w:r>
      <w:r w:rsidR="00293B1F" w:rsidRPr="002578C9">
        <w:rPr>
          <w:rStyle w:val="nlmlpage"/>
          <w:color w:val="000000" w:themeColor="text1"/>
          <w:sz w:val="28"/>
          <w:szCs w:val="28"/>
          <w:shd w:val="clear" w:color="auto" w:fill="FFFFFF"/>
        </w:rPr>
        <w:t>680</w:t>
      </w:r>
      <w:r w:rsidR="00293B1F" w:rsidRPr="002578C9">
        <w:rPr>
          <w:color w:val="000000" w:themeColor="text1"/>
          <w:sz w:val="28"/>
          <w:szCs w:val="28"/>
          <w:shd w:val="clear" w:color="auto" w:fill="FFFFFF"/>
        </w:rPr>
        <w:t>.</w:t>
      </w:r>
      <w:r w:rsidR="00DC609B" w:rsidRPr="002578C9">
        <w:rPr>
          <w:rStyle w:val="author"/>
          <w:color w:val="000000" w:themeColor="text1"/>
          <w:sz w:val="28"/>
          <w:szCs w:val="28"/>
          <w:bdr w:val="none" w:sz="0" w:space="0" w:color="auto" w:frame="1"/>
          <w:shd w:val="clear" w:color="auto" w:fill="FFFFFF"/>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Dunn M. Biogeneric and user-friendly: the Cerec 3D software upgrade V3.00. Int J Comput Dent 2007; 10: 109–117.</w:t>
      </w:r>
      <w:r w:rsidR="00AF76A4" w:rsidRPr="002578C9">
        <w:rPr>
          <w:color w:val="000000" w:themeColor="text1"/>
          <w:sz w:val="28"/>
          <w:szCs w:val="28"/>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Freedman G. CAD/CAM and Beyond: An interview with Dr. Francois Duret. The Journal of the American Dent</w:t>
      </w:r>
      <w:r w:rsidR="00AF76A4" w:rsidRPr="002578C9">
        <w:rPr>
          <w:color w:val="000000" w:themeColor="text1"/>
          <w:sz w:val="28"/>
          <w:szCs w:val="28"/>
        </w:rPr>
        <w:t>al Association DAMD 14.32 2013</w:t>
      </w:r>
      <w:r w:rsidR="00443C81" w:rsidRPr="002578C9">
        <w:rPr>
          <w:color w:val="000000" w:themeColor="text1"/>
          <w:sz w:val="28"/>
          <w:szCs w:val="28"/>
        </w:rPr>
        <w:t>. 56.</w:t>
      </w:r>
      <w:r w:rsidR="00AF76A4" w:rsidRPr="002578C9">
        <w:rPr>
          <w:color w:val="000000" w:themeColor="text1"/>
          <w:sz w:val="28"/>
          <w:szCs w:val="28"/>
        </w:rPr>
        <w:t xml:space="preserve"> </w:t>
      </w:r>
    </w:p>
    <w:p w:rsidR="00C62B6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C62B60" w:rsidRPr="002578C9">
        <w:rPr>
          <w:color w:val="000000" w:themeColor="text1"/>
          <w:sz w:val="28"/>
          <w:szCs w:val="28"/>
          <w:shd w:val="clear" w:color="auto" w:fill="FFFFFF"/>
        </w:rPr>
        <w:t xml:space="preserve">Germane N, Bentley </w:t>
      </w:r>
      <w:proofErr w:type="gramStart"/>
      <w:r w:rsidR="00C62B60" w:rsidRPr="002578C9">
        <w:rPr>
          <w:color w:val="000000" w:themeColor="text1"/>
          <w:sz w:val="28"/>
          <w:szCs w:val="28"/>
          <w:shd w:val="clear" w:color="auto" w:fill="FFFFFF"/>
        </w:rPr>
        <w:t>BE</w:t>
      </w:r>
      <w:proofErr w:type="gramEnd"/>
      <w:r w:rsidR="00C62B60" w:rsidRPr="002578C9">
        <w:rPr>
          <w:color w:val="000000" w:themeColor="text1"/>
          <w:sz w:val="28"/>
          <w:szCs w:val="28"/>
          <w:shd w:val="clear" w:color="auto" w:fill="FFFFFF"/>
        </w:rPr>
        <w:t xml:space="preserve"> Jr, Isaacson RJ. </w:t>
      </w:r>
      <w:r w:rsidR="00C62B60" w:rsidRPr="002578C9">
        <w:rPr>
          <w:rStyle w:val="nlmarticle-title"/>
          <w:color w:val="000000" w:themeColor="text1"/>
          <w:sz w:val="28"/>
          <w:szCs w:val="28"/>
          <w:shd w:val="clear" w:color="auto" w:fill="FFFFFF"/>
        </w:rPr>
        <w:t>Three biologic variables modifying faciolingual tooth angulation by straight-wire appliances</w:t>
      </w:r>
      <w:r w:rsidR="00C62B60" w:rsidRPr="002578C9">
        <w:rPr>
          <w:color w:val="000000" w:themeColor="text1"/>
          <w:sz w:val="28"/>
          <w:szCs w:val="28"/>
          <w:shd w:val="clear" w:color="auto" w:fill="FFFFFF"/>
        </w:rPr>
        <w:t>. </w:t>
      </w:r>
      <w:r w:rsidR="00C62B60" w:rsidRPr="002578C9">
        <w:rPr>
          <w:rStyle w:val="citationsource-journal"/>
          <w:iCs/>
          <w:color w:val="000000" w:themeColor="text1"/>
          <w:sz w:val="28"/>
          <w:szCs w:val="28"/>
          <w:shd w:val="clear" w:color="auto" w:fill="FFFFFF"/>
        </w:rPr>
        <w:t>Am J Orthod Dentofacial Orthop</w:t>
      </w:r>
      <w:r w:rsidR="00C62B60" w:rsidRPr="002578C9">
        <w:rPr>
          <w:color w:val="000000" w:themeColor="text1"/>
          <w:sz w:val="28"/>
          <w:szCs w:val="28"/>
          <w:shd w:val="clear" w:color="auto" w:fill="FFFFFF"/>
        </w:rPr>
        <w:t xml:space="preserve">. </w:t>
      </w:r>
      <w:r w:rsidR="00C62B60" w:rsidRPr="002578C9">
        <w:rPr>
          <w:rStyle w:val="nlmyear"/>
          <w:color w:val="000000" w:themeColor="text1"/>
          <w:sz w:val="28"/>
          <w:szCs w:val="28"/>
          <w:shd w:val="clear" w:color="auto" w:fill="FFFFFF"/>
        </w:rPr>
        <w:t>1989</w:t>
      </w:r>
      <w:proofErr w:type="gramStart"/>
      <w:r w:rsidR="00C62B60" w:rsidRPr="002578C9">
        <w:rPr>
          <w:color w:val="000000" w:themeColor="text1"/>
          <w:sz w:val="28"/>
          <w:szCs w:val="28"/>
          <w:shd w:val="clear" w:color="auto" w:fill="FFFFFF"/>
        </w:rPr>
        <w:t>;96:</w:t>
      </w:r>
      <w:r w:rsidR="00C62B60" w:rsidRPr="002578C9">
        <w:rPr>
          <w:rStyle w:val="nlmfpage"/>
          <w:color w:val="000000" w:themeColor="text1"/>
          <w:sz w:val="28"/>
          <w:szCs w:val="28"/>
          <w:shd w:val="clear" w:color="auto" w:fill="FFFFFF"/>
        </w:rPr>
        <w:t>312</w:t>
      </w:r>
      <w:proofErr w:type="gramEnd"/>
      <w:r w:rsidR="00C62B60" w:rsidRPr="002578C9">
        <w:rPr>
          <w:color w:val="000000" w:themeColor="text1"/>
          <w:sz w:val="28"/>
          <w:szCs w:val="28"/>
          <w:shd w:val="clear" w:color="auto" w:fill="FFFFFF"/>
        </w:rPr>
        <w:t>–</w:t>
      </w:r>
      <w:r w:rsidR="00C62B60" w:rsidRPr="002578C9">
        <w:rPr>
          <w:rStyle w:val="nlmlpage"/>
          <w:color w:val="000000" w:themeColor="text1"/>
          <w:sz w:val="28"/>
          <w:szCs w:val="28"/>
          <w:shd w:val="clear" w:color="auto" w:fill="FFFFFF"/>
        </w:rPr>
        <w:t>319</w:t>
      </w:r>
      <w:r w:rsidR="00C62B60" w:rsidRPr="002578C9">
        <w:rPr>
          <w:color w:val="000000" w:themeColor="text1"/>
          <w:sz w:val="28"/>
          <w:szCs w:val="28"/>
          <w:shd w:val="clear" w:color="auto" w:fill="FFFFFF"/>
        </w:rPr>
        <w:t>.</w:t>
      </w:r>
    </w:p>
    <w:p w:rsidR="00DC609B"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DC609B" w:rsidRPr="002578C9">
        <w:rPr>
          <w:color w:val="000000" w:themeColor="text1"/>
          <w:sz w:val="28"/>
          <w:szCs w:val="28"/>
          <w:shd w:val="clear" w:color="auto" w:fill="FFFFFF"/>
        </w:rPr>
        <w:t>Gioka C, Eliades T. </w:t>
      </w:r>
      <w:r w:rsidR="00DC609B" w:rsidRPr="002578C9">
        <w:rPr>
          <w:rStyle w:val="nlmarticle-title"/>
          <w:color w:val="000000" w:themeColor="text1"/>
          <w:sz w:val="28"/>
          <w:szCs w:val="28"/>
          <w:shd w:val="clear" w:color="auto" w:fill="FFFFFF"/>
        </w:rPr>
        <w:t>Materials-induced variation in the torque expression of preadjusted appliances</w:t>
      </w:r>
      <w:r w:rsidR="00DC609B" w:rsidRPr="002578C9">
        <w:rPr>
          <w:color w:val="000000" w:themeColor="text1"/>
          <w:sz w:val="28"/>
          <w:szCs w:val="28"/>
          <w:shd w:val="clear" w:color="auto" w:fill="FFFFFF"/>
        </w:rPr>
        <w:t>. </w:t>
      </w:r>
      <w:r w:rsidR="00DC609B" w:rsidRPr="002578C9">
        <w:rPr>
          <w:rStyle w:val="citationsource-journal"/>
          <w:iCs/>
          <w:color w:val="000000" w:themeColor="text1"/>
          <w:sz w:val="28"/>
          <w:szCs w:val="28"/>
          <w:shd w:val="clear" w:color="auto" w:fill="FFFFFF"/>
        </w:rPr>
        <w:t>Am J Orthod Dentofacial Orthop</w:t>
      </w:r>
      <w:r w:rsidR="00DC609B" w:rsidRPr="002578C9">
        <w:rPr>
          <w:color w:val="000000" w:themeColor="text1"/>
          <w:sz w:val="28"/>
          <w:szCs w:val="28"/>
          <w:shd w:val="clear" w:color="auto" w:fill="FFFFFF"/>
        </w:rPr>
        <w:t>. </w:t>
      </w:r>
      <w:r w:rsidR="00DC609B" w:rsidRPr="002578C9">
        <w:rPr>
          <w:rStyle w:val="nlmyear"/>
          <w:color w:val="000000" w:themeColor="text1"/>
          <w:sz w:val="28"/>
          <w:szCs w:val="28"/>
          <w:shd w:val="clear" w:color="auto" w:fill="FFFFFF"/>
        </w:rPr>
        <w:t>2004</w:t>
      </w:r>
      <w:proofErr w:type="gramStart"/>
      <w:r w:rsidR="00DC609B" w:rsidRPr="002578C9">
        <w:rPr>
          <w:color w:val="000000" w:themeColor="text1"/>
          <w:sz w:val="28"/>
          <w:szCs w:val="28"/>
          <w:shd w:val="clear" w:color="auto" w:fill="FFFFFF"/>
        </w:rPr>
        <w:t>;125:</w:t>
      </w:r>
      <w:r w:rsidR="00DC609B" w:rsidRPr="002578C9">
        <w:rPr>
          <w:rStyle w:val="nlmfpage"/>
          <w:color w:val="000000" w:themeColor="text1"/>
          <w:sz w:val="28"/>
          <w:szCs w:val="28"/>
          <w:shd w:val="clear" w:color="auto" w:fill="FFFFFF"/>
        </w:rPr>
        <w:t>323</w:t>
      </w:r>
      <w:proofErr w:type="gramEnd"/>
      <w:r w:rsidR="00DC609B" w:rsidRPr="002578C9">
        <w:rPr>
          <w:color w:val="000000" w:themeColor="text1"/>
          <w:sz w:val="28"/>
          <w:szCs w:val="28"/>
          <w:shd w:val="clear" w:color="auto" w:fill="FFFFFF"/>
        </w:rPr>
        <w:t>–</w:t>
      </w:r>
      <w:r w:rsidR="00DC609B" w:rsidRPr="002578C9">
        <w:rPr>
          <w:rStyle w:val="nlmlpage"/>
          <w:color w:val="000000" w:themeColor="text1"/>
          <w:sz w:val="28"/>
          <w:szCs w:val="28"/>
          <w:shd w:val="clear" w:color="auto" w:fill="FFFFFF"/>
        </w:rPr>
        <w:t>328</w:t>
      </w:r>
      <w:r w:rsidR="00DC609B" w:rsidRPr="002578C9">
        <w:rPr>
          <w:color w:val="000000" w:themeColor="text1"/>
          <w:sz w:val="28"/>
          <w:szCs w:val="28"/>
          <w:shd w:val="clear" w:color="auto" w:fill="FFFFFF"/>
        </w:rPr>
        <w:t>.</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AF76A4" w:rsidRPr="002578C9">
        <w:rPr>
          <w:color w:val="000000" w:themeColor="text1"/>
          <w:sz w:val="28"/>
          <w:szCs w:val="28"/>
        </w:rPr>
        <w:t xml:space="preserve">Gracco A, Tracey </w:t>
      </w:r>
      <w:proofErr w:type="gramStart"/>
      <w:r w:rsidR="00AF76A4" w:rsidRPr="002578C9">
        <w:rPr>
          <w:color w:val="000000" w:themeColor="text1"/>
          <w:sz w:val="28"/>
          <w:szCs w:val="28"/>
        </w:rPr>
        <w:t>S.</w:t>
      </w:r>
      <w:r w:rsidR="00443C81" w:rsidRPr="002578C9">
        <w:rPr>
          <w:color w:val="000000" w:themeColor="text1"/>
          <w:sz w:val="28"/>
          <w:szCs w:val="28"/>
        </w:rPr>
        <w:t>.</w:t>
      </w:r>
      <w:proofErr w:type="gramEnd"/>
      <w:r w:rsidR="00443C81" w:rsidRPr="002578C9">
        <w:rPr>
          <w:color w:val="000000" w:themeColor="text1"/>
          <w:sz w:val="28"/>
          <w:szCs w:val="28"/>
        </w:rPr>
        <w:t xml:space="preserve"> The insignia system: customized orthodontics. J Clin Orthod. </w:t>
      </w:r>
      <w:r w:rsidR="00AF76A4" w:rsidRPr="002578C9">
        <w:rPr>
          <w:color w:val="000000" w:themeColor="text1"/>
          <w:sz w:val="28"/>
          <w:szCs w:val="28"/>
        </w:rPr>
        <w:t>201</w:t>
      </w:r>
      <w:r w:rsidR="00AF76A4" w:rsidRPr="002578C9">
        <w:rPr>
          <w:color w:val="000000" w:themeColor="text1"/>
          <w:sz w:val="28"/>
          <w:szCs w:val="28"/>
          <w:lang w:val="ru-RU"/>
        </w:rPr>
        <w:t xml:space="preserve">1. </w:t>
      </w:r>
      <w:r w:rsidR="00443C81" w:rsidRPr="002578C9">
        <w:rPr>
          <w:color w:val="000000" w:themeColor="text1"/>
          <w:sz w:val="28"/>
          <w:szCs w:val="28"/>
        </w:rPr>
        <w:t>45(8):442–451; quiz 467–468</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lastRenderedPageBreak/>
        <w:t xml:space="preserve"> </w:t>
      </w:r>
      <w:r w:rsidR="00443C81" w:rsidRPr="002578C9">
        <w:rPr>
          <w:color w:val="000000" w:themeColor="text1"/>
          <w:sz w:val="28"/>
          <w:szCs w:val="28"/>
        </w:rPr>
        <w:t>Grauer D, Wiech</w:t>
      </w:r>
      <w:r w:rsidR="00AF76A4" w:rsidRPr="002578C9">
        <w:rPr>
          <w:color w:val="000000" w:themeColor="text1"/>
          <w:sz w:val="28"/>
          <w:szCs w:val="28"/>
        </w:rPr>
        <w:t>mann D, Heymann GC, Swift EJ Jr</w:t>
      </w:r>
      <w:r w:rsidR="00443C81" w:rsidRPr="002578C9">
        <w:rPr>
          <w:color w:val="000000" w:themeColor="text1"/>
          <w:sz w:val="28"/>
          <w:szCs w:val="28"/>
        </w:rPr>
        <w:t>. Computer-aided design/computer-aided manufacturing technology in customized orthodontic appliances. J Esthet Restor Dent. 2016 24(1):3–9.</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Harris EF, Glassell BE. 2012. Differences in the uptake of orthodontic services among adolescents in the United States. Am J Orthod Dentofacial Orthop. 140(4):543–549.</w:t>
      </w:r>
      <w:r w:rsidR="00AF76A4" w:rsidRPr="002578C9">
        <w:rPr>
          <w:color w:val="000000" w:themeColor="text1"/>
          <w:sz w:val="28"/>
          <w:szCs w:val="28"/>
          <w:lang w:val="ru-RU"/>
        </w:rPr>
        <w:t xml:space="preserve"> </w:t>
      </w:r>
    </w:p>
    <w:p w:rsidR="00EC2483"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EC2483" w:rsidRPr="002578C9">
        <w:rPr>
          <w:color w:val="000000" w:themeColor="text1"/>
          <w:sz w:val="28"/>
          <w:szCs w:val="28"/>
        </w:rPr>
        <w:t>Harridine N W, M H Persone and B Toth, Clinical Trial Journal Article Randomized Controlled Trial, 2014, p 117-122</w:t>
      </w:r>
    </w:p>
    <w:p w:rsidR="00431B79" w:rsidRPr="002578C9" w:rsidRDefault="0033564E" w:rsidP="00C12EF0">
      <w:pPr>
        <w:pStyle w:val="a9"/>
        <w:numPr>
          <w:ilvl w:val="0"/>
          <w:numId w:val="17"/>
        </w:numPr>
        <w:spacing w:line="360" w:lineRule="auto"/>
        <w:jc w:val="both"/>
        <w:rPr>
          <w:rStyle w:val="articlecitationvolume"/>
          <w:color w:val="000000" w:themeColor="text1"/>
          <w:sz w:val="28"/>
          <w:szCs w:val="28"/>
        </w:rPr>
      </w:pPr>
      <w:r w:rsidRPr="002578C9">
        <w:rPr>
          <w:color w:val="000000" w:themeColor="text1"/>
          <w:sz w:val="28"/>
          <w:szCs w:val="28"/>
          <w:shd w:val="clear" w:color="auto" w:fill="FFFFFF"/>
        </w:rPr>
        <w:t xml:space="preserve"> </w:t>
      </w:r>
      <w:r w:rsidR="00431B79" w:rsidRPr="002578C9">
        <w:rPr>
          <w:color w:val="000000" w:themeColor="text1"/>
          <w:sz w:val="28"/>
          <w:szCs w:val="28"/>
          <w:shd w:val="clear" w:color="auto" w:fill="FFFFFF"/>
        </w:rPr>
        <w:t xml:space="preserve">Jianru Yi, Meile Li, Yu Li, Xiaobing Li and Zhihe Zhao, </w:t>
      </w:r>
      <w:r w:rsidR="00431B79" w:rsidRPr="002578C9">
        <w:rPr>
          <w:rStyle w:val="journaltitle"/>
          <w:iCs/>
          <w:color w:val="000000" w:themeColor="text1"/>
          <w:sz w:val="28"/>
          <w:szCs w:val="28"/>
          <w:shd w:val="clear" w:color="auto" w:fill="FFFFFF"/>
        </w:rPr>
        <w:t>BMC Oral Health</w:t>
      </w:r>
      <w:r w:rsidRPr="002578C9">
        <w:rPr>
          <w:rStyle w:val="journalsubtitle"/>
          <w:color w:val="000000" w:themeColor="text1"/>
          <w:sz w:val="28"/>
          <w:szCs w:val="28"/>
          <w:shd w:val="clear" w:color="auto" w:fill="FFFFFF"/>
        </w:rPr>
        <w:t xml:space="preserve"> </w:t>
      </w:r>
      <w:r w:rsidR="00431B79" w:rsidRPr="002578C9">
        <w:rPr>
          <w:rStyle w:val="journalsubtitle"/>
          <w:color w:val="000000" w:themeColor="text1"/>
          <w:sz w:val="28"/>
          <w:szCs w:val="28"/>
          <w:shd w:val="clear" w:color="auto" w:fill="FFFFFF"/>
        </w:rPr>
        <w:t>BMC series – open, inclusive and trusted</w:t>
      </w:r>
      <w:r w:rsidR="00431B79" w:rsidRPr="002578C9">
        <w:rPr>
          <w:rStyle w:val="articlecitationyear"/>
          <w:color w:val="000000" w:themeColor="text1"/>
          <w:sz w:val="28"/>
          <w:szCs w:val="28"/>
          <w:shd w:val="clear" w:color="auto" w:fill="FFFFFF"/>
        </w:rPr>
        <w:t>2016</w:t>
      </w:r>
      <w:r w:rsidR="00431B79" w:rsidRPr="002578C9">
        <w:rPr>
          <w:rStyle w:val="af8"/>
          <w:color w:val="000000" w:themeColor="text1"/>
          <w:sz w:val="28"/>
          <w:szCs w:val="28"/>
          <w:shd w:val="clear" w:color="auto" w:fill="FFFFFF"/>
        </w:rPr>
        <w:t>16</w:t>
      </w:r>
      <w:r w:rsidR="00431B79" w:rsidRPr="002578C9">
        <w:rPr>
          <w:rStyle w:val="articlecitationvolume"/>
          <w:color w:val="000000" w:themeColor="text1"/>
          <w:sz w:val="28"/>
          <w:szCs w:val="28"/>
          <w:shd w:val="clear" w:color="auto" w:fill="FFFFFF"/>
        </w:rPr>
        <w:t>:125.</w:t>
      </w:r>
    </w:p>
    <w:p w:rsidR="0033564E" w:rsidRPr="002578C9" w:rsidRDefault="0033564E" w:rsidP="00C12EF0">
      <w:pPr>
        <w:pStyle w:val="a9"/>
        <w:numPr>
          <w:ilvl w:val="0"/>
          <w:numId w:val="17"/>
        </w:numPr>
        <w:spacing w:line="360" w:lineRule="auto"/>
        <w:jc w:val="both"/>
        <w:rPr>
          <w:rStyle w:val="articlecitationvolume"/>
          <w:color w:val="000000" w:themeColor="text1"/>
          <w:sz w:val="28"/>
          <w:szCs w:val="28"/>
        </w:rPr>
      </w:pPr>
      <w:r w:rsidRPr="002578C9">
        <w:rPr>
          <w:rStyle w:val="articlecitationvolume"/>
          <w:color w:val="000000" w:themeColor="text1"/>
          <w:sz w:val="28"/>
          <w:szCs w:val="28"/>
          <w:shd w:val="clear" w:color="auto" w:fill="FFFFFF"/>
        </w:rPr>
        <w:t xml:space="preserve"> </w:t>
      </w:r>
      <w:r w:rsidRPr="002578C9">
        <w:rPr>
          <w:color w:val="000000" w:themeColor="text1"/>
          <w:sz w:val="28"/>
          <w:szCs w:val="28"/>
        </w:rPr>
        <w:t xml:space="preserve">Kapur R, Sinha PK, Nanda RS. Frictional resistance of the Damon SL bracket, Journal of Clinical </w:t>
      </w:r>
      <w:proofErr w:type="gramStart"/>
      <w:r w:rsidRPr="002578C9">
        <w:rPr>
          <w:color w:val="000000" w:themeColor="text1"/>
          <w:sz w:val="28"/>
          <w:szCs w:val="28"/>
        </w:rPr>
        <w:t>Orthodontics ,</w:t>
      </w:r>
      <w:proofErr w:type="gramEnd"/>
      <w:r w:rsidRPr="002578C9">
        <w:rPr>
          <w:color w:val="000000" w:themeColor="text1"/>
          <w:sz w:val="28"/>
          <w:szCs w:val="28"/>
        </w:rPr>
        <w:t xml:space="preserve"> 1998, vol. 32 (pg. 485-489).</w:t>
      </w:r>
    </w:p>
    <w:p w:rsidR="00B4712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Kusy RP. A review of contemporary arch</w:t>
      </w: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wires: their properties and characteristics. Angle Orthod 1997</w:t>
      </w:r>
      <w:proofErr w:type="gramStart"/>
      <w:r w:rsidR="00B47120" w:rsidRPr="002578C9">
        <w:rPr>
          <w:color w:val="000000" w:themeColor="text1"/>
          <w:sz w:val="28"/>
          <w:szCs w:val="28"/>
          <w:shd w:val="clear" w:color="auto" w:fill="FFFFFF"/>
        </w:rPr>
        <w:t>;67:197</w:t>
      </w:r>
      <w:proofErr w:type="gramEnd"/>
      <w:r w:rsidR="00B47120" w:rsidRPr="002578C9">
        <w:rPr>
          <w:color w:val="000000" w:themeColor="text1"/>
          <w:sz w:val="28"/>
          <w:szCs w:val="28"/>
          <w:shd w:val="clear" w:color="auto" w:fill="FFFFFF"/>
        </w:rPr>
        <w:t>–207.</w:t>
      </w:r>
    </w:p>
    <w:p w:rsidR="00431B79"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May K B, Russell M M, Razzoog M E, </w:t>
      </w:r>
      <w:proofErr w:type="gramStart"/>
      <w:r w:rsidR="00443C81" w:rsidRPr="002578C9">
        <w:rPr>
          <w:color w:val="000000" w:themeColor="text1"/>
          <w:sz w:val="28"/>
          <w:szCs w:val="28"/>
        </w:rPr>
        <w:t>Lang</w:t>
      </w:r>
      <w:proofErr w:type="gramEnd"/>
      <w:r w:rsidR="00443C81" w:rsidRPr="002578C9">
        <w:rPr>
          <w:color w:val="000000" w:themeColor="text1"/>
          <w:sz w:val="28"/>
          <w:szCs w:val="28"/>
        </w:rPr>
        <w:t xml:space="preserve"> B R. Precision of fit: the Procera AllCeram crown. J Prosthet Dent 1998; 80: 394–404.</w:t>
      </w:r>
      <w:r w:rsidR="00AF76A4" w:rsidRPr="002578C9">
        <w:rPr>
          <w:color w:val="000000" w:themeColor="text1"/>
          <w:sz w:val="28"/>
          <w:szCs w:val="28"/>
        </w:rPr>
        <w:t xml:space="preserve"> </w:t>
      </w:r>
      <w:r w:rsidR="00431B79" w:rsidRPr="002578C9">
        <w:rPr>
          <w:color w:val="000000" w:themeColor="text1"/>
          <w:sz w:val="28"/>
          <w:szCs w:val="28"/>
        </w:rPr>
        <w:t>.</w:t>
      </w:r>
    </w:p>
    <w:p w:rsidR="004149C5" w:rsidRPr="002578C9" w:rsidRDefault="0033564E" w:rsidP="00C12EF0">
      <w:pPr>
        <w:pStyle w:val="a9"/>
        <w:numPr>
          <w:ilvl w:val="0"/>
          <w:numId w:val="17"/>
        </w:numPr>
        <w:spacing w:line="360" w:lineRule="auto"/>
        <w:jc w:val="both"/>
        <w:rPr>
          <w:color w:val="000000" w:themeColor="text1"/>
          <w:sz w:val="28"/>
          <w:szCs w:val="28"/>
        </w:rPr>
      </w:pPr>
      <w:r w:rsidRPr="002578C9">
        <w:rPr>
          <w:rStyle w:val="author"/>
          <w:color w:val="000000" w:themeColor="text1"/>
          <w:sz w:val="28"/>
          <w:szCs w:val="28"/>
          <w:bdr w:val="none" w:sz="0" w:space="0" w:color="auto" w:frame="1"/>
          <w:shd w:val="clear" w:color="auto" w:fill="FFFFFF"/>
        </w:rPr>
        <w:t xml:space="preserve"> </w:t>
      </w:r>
      <w:r w:rsidR="004149C5" w:rsidRPr="002578C9">
        <w:rPr>
          <w:rStyle w:val="author"/>
          <w:color w:val="000000" w:themeColor="text1"/>
          <w:sz w:val="28"/>
          <w:szCs w:val="28"/>
          <w:bdr w:val="none" w:sz="0" w:space="0" w:color="auto" w:frame="1"/>
          <w:shd w:val="clear" w:color="auto" w:fill="FFFFFF"/>
        </w:rPr>
        <w:t>Miles P.</w:t>
      </w:r>
      <w:r w:rsidR="004149C5" w:rsidRPr="002578C9">
        <w:rPr>
          <w:rStyle w:val="HTML"/>
          <w:iCs w:val="0"/>
          <w:color w:val="000000" w:themeColor="text1"/>
          <w:sz w:val="28"/>
          <w:szCs w:val="28"/>
          <w:bdr w:val="none" w:sz="0" w:space="0" w:color="auto" w:frame="1"/>
          <w:shd w:val="clear" w:color="auto" w:fill="FFFFFF"/>
        </w:rPr>
        <w:t xml:space="preserve">, </w:t>
      </w:r>
      <w:r w:rsidR="004149C5" w:rsidRPr="002578C9">
        <w:rPr>
          <w:rStyle w:val="HTML"/>
          <w:i w:val="0"/>
          <w:iCs w:val="0"/>
          <w:color w:val="000000" w:themeColor="text1"/>
          <w:sz w:val="28"/>
          <w:szCs w:val="28"/>
          <w:bdr w:val="none" w:sz="0" w:space="0" w:color="auto" w:frame="1"/>
          <w:shd w:val="clear" w:color="auto" w:fill="FFFFFF"/>
        </w:rPr>
        <w:t>Accelerated orthodontic treatment - what's the evidence</w:t>
      </w:r>
      <w:proofErr w:type="gramStart"/>
      <w:r w:rsidR="004149C5" w:rsidRPr="002578C9">
        <w:rPr>
          <w:rStyle w:val="HTML"/>
          <w:i w:val="0"/>
          <w:iCs w:val="0"/>
          <w:color w:val="000000" w:themeColor="text1"/>
          <w:sz w:val="28"/>
          <w:szCs w:val="28"/>
          <w:bdr w:val="none" w:sz="0" w:space="0" w:color="auto" w:frame="1"/>
          <w:shd w:val="clear" w:color="auto" w:fill="FFFFFF"/>
        </w:rPr>
        <w:t>?,</w:t>
      </w:r>
      <w:proofErr w:type="gramEnd"/>
      <w:r w:rsidR="004149C5" w:rsidRPr="002578C9">
        <w:rPr>
          <w:rStyle w:val="HTML"/>
          <w:iCs w:val="0"/>
          <w:color w:val="000000" w:themeColor="text1"/>
          <w:sz w:val="28"/>
          <w:szCs w:val="28"/>
          <w:bdr w:val="none" w:sz="0" w:space="0" w:color="auto" w:frame="1"/>
          <w:shd w:val="clear" w:color="auto" w:fill="FFFFFF"/>
        </w:rPr>
        <w:t> </w:t>
      </w:r>
      <w:r w:rsidR="004149C5" w:rsidRPr="002578C9">
        <w:rPr>
          <w:rStyle w:val="journaltitle"/>
          <w:iCs/>
          <w:color w:val="000000" w:themeColor="text1"/>
          <w:sz w:val="28"/>
          <w:szCs w:val="28"/>
          <w:bdr w:val="none" w:sz="0" w:space="0" w:color="auto" w:frame="1"/>
          <w:shd w:val="clear" w:color="auto" w:fill="FFFFFF"/>
        </w:rPr>
        <w:t>Australian Dental Journal</w:t>
      </w:r>
      <w:r w:rsidR="004149C5" w:rsidRPr="002578C9">
        <w:rPr>
          <w:rStyle w:val="HTML"/>
          <w:iCs w:val="0"/>
          <w:color w:val="000000" w:themeColor="text1"/>
          <w:sz w:val="28"/>
          <w:szCs w:val="28"/>
          <w:bdr w:val="none" w:sz="0" w:space="0" w:color="auto" w:frame="1"/>
          <w:shd w:val="clear" w:color="auto" w:fill="FFFFFF"/>
        </w:rPr>
        <w:t>, </w:t>
      </w:r>
      <w:r w:rsidR="004149C5" w:rsidRPr="002578C9">
        <w:rPr>
          <w:rStyle w:val="pubyear"/>
          <w:color w:val="000000" w:themeColor="text1"/>
          <w:sz w:val="28"/>
          <w:szCs w:val="28"/>
          <w:bdr w:val="none" w:sz="0" w:space="0" w:color="auto" w:frame="1"/>
          <w:shd w:val="clear" w:color="auto" w:fill="FFFFFF"/>
        </w:rPr>
        <w:t>2017</w:t>
      </w:r>
      <w:r w:rsidR="004149C5" w:rsidRPr="002578C9">
        <w:rPr>
          <w:rStyle w:val="HTML"/>
          <w:iCs w:val="0"/>
          <w:color w:val="000000" w:themeColor="text1"/>
          <w:sz w:val="28"/>
          <w:szCs w:val="28"/>
          <w:bdr w:val="none" w:sz="0" w:space="0" w:color="auto" w:frame="1"/>
          <w:shd w:val="clear" w:color="auto" w:fill="FFFFFF"/>
        </w:rPr>
        <w:t>, </w:t>
      </w:r>
      <w:r w:rsidR="004149C5" w:rsidRPr="002578C9">
        <w:rPr>
          <w:rStyle w:val="vol"/>
          <w:b/>
          <w:bCs/>
          <w:color w:val="000000" w:themeColor="text1"/>
          <w:sz w:val="28"/>
          <w:szCs w:val="28"/>
          <w:bdr w:val="none" w:sz="0" w:space="0" w:color="auto" w:frame="1"/>
          <w:shd w:val="clear" w:color="auto" w:fill="FFFFFF"/>
        </w:rPr>
        <w:t>62</w:t>
      </w:r>
      <w:r w:rsidR="004149C5" w:rsidRPr="002578C9">
        <w:rPr>
          <w:rStyle w:val="HTML"/>
          <w:iCs w:val="0"/>
          <w:color w:val="000000" w:themeColor="text1"/>
          <w:sz w:val="28"/>
          <w:szCs w:val="28"/>
          <w:bdr w:val="none" w:sz="0" w:space="0" w:color="auto" w:frame="1"/>
          <w:shd w:val="clear" w:color="auto" w:fill="FFFFFF"/>
        </w:rPr>
        <w:t>, 63</w:t>
      </w:r>
      <w:r w:rsidR="004149C5" w:rsidRPr="002578C9">
        <w:rPr>
          <w:color w:val="000000" w:themeColor="text1"/>
          <w:sz w:val="28"/>
          <w:szCs w:val="28"/>
          <w:shd w:val="clear" w:color="auto" w:fill="FFFFFF"/>
        </w:rPr>
        <w:t>.</w:t>
      </w:r>
    </w:p>
    <w:p w:rsidR="0033564E" w:rsidRPr="002578C9" w:rsidRDefault="0033564E" w:rsidP="00C12EF0">
      <w:pPr>
        <w:pStyle w:val="a9"/>
        <w:numPr>
          <w:ilvl w:val="0"/>
          <w:numId w:val="17"/>
        </w:numPr>
        <w:spacing w:line="360" w:lineRule="auto"/>
        <w:jc w:val="both"/>
        <w:rPr>
          <w:color w:val="000000" w:themeColor="text1"/>
          <w:sz w:val="28"/>
          <w:szCs w:val="28"/>
        </w:rPr>
      </w:pPr>
      <w:r w:rsidRPr="002578C9">
        <w:rPr>
          <w:rStyle w:val="author"/>
          <w:color w:val="000000" w:themeColor="text1"/>
          <w:sz w:val="28"/>
          <w:szCs w:val="28"/>
          <w:bdr w:val="none" w:sz="0" w:space="0" w:color="auto" w:frame="1"/>
          <w:shd w:val="clear" w:color="auto" w:fill="FFFFFF"/>
        </w:rPr>
        <w:t xml:space="preserve"> Normando D.</w:t>
      </w:r>
      <w:r w:rsidRPr="002578C9">
        <w:rPr>
          <w:color w:val="000000" w:themeColor="text1"/>
          <w:sz w:val="28"/>
          <w:szCs w:val="28"/>
          <w:shd w:val="clear" w:color="auto" w:fill="FFFFFF"/>
        </w:rPr>
        <w:t>, Why do some orthodontic treatments last so long while others do not</w:t>
      </w:r>
      <w:proofErr w:type="gramStart"/>
      <w:r w:rsidRPr="002578C9">
        <w:rPr>
          <w:color w:val="000000" w:themeColor="text1"/>
          <w:sz w:val="28"/>
          <w:szCs w:val="28"/>
          <w:shd w:val="clear" w:color="auto" w:fill="FFFFFF"/>
        </w:rPr>
        <w:t>?,</w:t>
      </w:r>
      <w:proofErr w:type="gramEnd"/>
      <w:r w:rsidRPr="002578C9">
        <w:rPr>
          <w:color w:val="000000" w:themeColor="text1"/>
          <w:sz w:val="28"/>
          <w:szCs w:val="28"/>
          <w:shd w:val="clear" w:color="auto" w:fill="FFFFFF"/>
        </w:rPr>
        <w:t> </w:t>
      </w:r>
      <w:r w:rsidRPr="002578C9">
        <w:rPr>
          <w:rStyle w:val="journaltitle"/>
          <w:iCs/>
          <w:color w:val="000000" w:themeColor="text1"/>
          <w:sz w:val="28"/>
          <w:szCs w:val="28"/>
          <w:bdr w:val="none" w:sz="0" w:space="0" w:color="auto" w:frame="1"/>
          <w:shd w:val="clear" w:color="auto" w:fill="FFFFFF"/>
        </w:rPr>
        <w:t>Dental Press Journal of Orthodontics</w:t>
      </w:r>
      <w:r w:rsidRPr="002578C9">
        <w:rPr>
          <w:color w:val="000000" w:themeColor="text1"/>
          <w:sz w:val="28"/>
          <w:szCs w:val="28"/>
          <w:shd w:val="clear" w:color="auto" w:fill="FFFFFF"/>
        </w:rPr>
        <w:t>, </w:t>
      </w:r>
      <w:r w:rsidRPr="002578C9">
        <w:rPr>
          <w:rStyle w:val="pubyear"/>
          <w:color w:val="000000" w:themeColor="text1"/>
          <w:sz w:val="28"/>
          <w:szCs w:val="28"/>
          <w:bdr w:val="none" w:sz="0" w:space="0" w:color="auto" w:frame="1"/>
          <w:shd w:val="clear" w:color="auto" w:fill="FFFFFF"/>
        </w:rPr>
        <w:t>2017</w:t>
      </w:r>
      <w:r w:rsidRPr="002578C9">
        <w:rPr>
          <w:color w:val="000000" w:themeColor="text1"/>
          <w:sz w:val="28"/>
          <w:szCs w:val="28"/>
          <w:shd w:val="clear" w:color="auto" w:fill="FFFFFF"/>
        </w:rPr>
        <w:t>, </w:t>
      </w:r>
      <w:r w:rsidRPr="002578C9">
        <w:rPr>
          <w:rStyle w:val="vol"/>
          <w:b/>
          <w:bCs/>
          <w:color w:val="000000" w:themeColor="text1"/>
          <w:sz w:val="28"/>
          <w:szCs w:val="28"/>
          <w:bdr w:val="none" w:sz="0" w:space="0" w:color="auto" w:frame="1"/>
          <w:shd w:val="clear" w:color="auto" w:fill="FFFFFF"/>
        </w:rPr>
        <w:t>22</w:t>
      </w:r>
      <w:r w:rsidRPr="002578C9">
        <w:rPr>
          <w:color w:val="000000" w:themeColor="text1"/>
          <w:sz w:val="28"/>
          <w:szCs w:val="28"/>
          <w:shd w:val="clear" w:color="auto" w:fill="FFFFFF"/>
        </w:rPr>
        <w:t>, 2, 9.</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Otto T, De Nisco S. Computer-aided direct ceramic restorations: a 10- year prospective clinical study of Cerec CAD/CAM inlays and onlays. Int J Prosthodont 2002; 15: 122–128.</w:t>
      </w:r>
      <w:r w:rsidR="00AF76A4" w:rsidRPr="002578C9">
        <w:rPr>
          <w:color w:val="000000" w:themeColor="text1"/>
          <w:sz w:val="28"/>
          <w:szCs w:val="28"/>
        </w:rPr>
        <w:t xml:space="preserve"> </w:t>
      </w:r>
    </w:p>
    <w:p w:rsidR="00DC609B" w:rsidRPr="002578C9" w:rsidRDefault="0033564E" w:rsidP="00C12EF0">
      <w:pPr>
        <w:pStyle w:val="a9"/>
        <w:numPr>
          <w:ilvl w:val="0"/>
          <w:numId w:val="17"/>
        </w:numPr>
        <w:spacing w:line="360" w:lineRule="auto"/>
        <w:jc w:val="both"/>
        <w:rPr>
          <w:color w:val="000000" w:themeColor="text1"/>
          <w:sz w:val="28"/>
          <w:szCs w:val="28"/>
        </w:rPr>
      </w:pPr>
      <w:r w:rsidRPr="002578C9">
        <w:rPr>
          <w:rStyle w:val="author"/>
          <w:color w:val="000000" w:themeColor="text1"/>
          <w:sz w:val="28"/>
          <w:szCs w:val="28"/>
          <w:bdr w:val="none" w:sz="0" w:space="0" w:color="auto" w:frame="1"/>
          <w:shd w:val="clear" w:color="auto" w:fill="FFFFFF"/>
        </w:rPr>
        <w:t xml:space="preserve"> </w:t>
      </w:r>
      <w:r w:rsidR="00DC609B" w:rsidRPr="002578C9">
        <w:rPr>
          <w:rStyle w:val="author"/>
          <w:color w:val="000000" w:themeColor="text1"/>
          <w:sz w:val="28"/>
          <w:szCs w:val="28"/>
          <w:bdr w:val="none" w:sz="0" w:space="0" w:color="auto" w:frame="1"/>
          <w:shd w:val="clear" w:color="auto" w:fill="FFFFFF"/>
        </w:rPr>
        <w:t>Padhraig S Fleming</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Hardus Strydom</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Christos Katsaros</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LCI MacDonald</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Michele Curatolo</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Piotr Fudalej</w:t>
      </w:r>
      <w:r w:rsidR="00DC609B" w:rsidRPr="002578C9">
        <w:rPr>
          <w:color w:val="000000" w:themeColor="text1"/>
          <w:sz w:val="28"/>
          <w:szCs w:val="28"/>
          <w:shd w:val="clear" w:color="auto" w:fill="FFFFFF"/>
        </w:rPr>
        <w:t>, </w:t>
      </w:r>
      <w:r w:rsidR="00DC609B" w:rsidRPr="002578C9">
        <w:rPr>
          <w:rStyle w:val="author"/>
          <w:color w:val="000000" w:themeColor="text1"/>
          <w:sz w:val="28"/>
          <w:szCs w:val="28"/>
          <w:bdr w:val="none" w:sz="0" w:space="0" w:color="auto" w:frame="1"/>
          <w:shd w:val="clear" w:color="auto" w:fill="FFFFFF"/>
        </w:rPr>
        <w:t>Nikolaos Pandis</w:t>
      </w:r>
      <w:r w:rsidR="00DC609B" w:rsidRPr="002578C9">
        <w:rPr>
          <w:color w:val="000000" w:themeColor="text1"/>
          <w:sz w:val="28"/>
          <w:szCs w:val="28"/>
          <w:shd w:val="clear" w:color="auto" w:fill="FFFFFF"/>
        </w:rPr>
        <w:t>, Non-pharmacological interventions for alleviating pain during orthodontic treatment, </w:t>
      </w:r>
      <w:r w:rsidR="00DC609B" w:rsidRPr="002578C9">
        <w:rPr>
          <w:rStyle w:val="pubyear"/>
          <w:color w:val="000000" w:themeColor="text1"/>
          <w:sz w:val="28"/>
          <w:szCs w:val="28"/>
          <w:bdr w:val="none" w:sz="0" w:space="0" w:color="auto" w:frame="1"/>
          <w:shd w:val="clear" w:color="auto" w:fill="FFFFFF"/>
        </w:rPr>
        <w:t>2016 76-81.</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lastRenderedPageBreak/>
        <w:t xml:space="preserve"> </w:t>
      </w:r>
      <w:r w:rsidR="00443C81" w:rsidRPr="002578C9">
        <w:rPr>
          <w:color w:val="000000" w:themeColor="text1"/>
          <w:sz w:val="28"/>
          <w:szCs w:val="28"/>
        </w:rPr>
        <w:t>Reiss B. Cerec standard 3-D occlusal contouring in comparison with the new biogeneric occlusal morphing: a case report. Int J Comput Dent 2007; 10: 69–75.</w:t>
      </w:r>
      <w:r w:rsidR="00AF76A4" w:rsidRPr="002578C9">
        <w:rPr>
          <w:color w:val="000000" w:themeColor="text1"/>
          <w:sz w:val="28"/>
          <w:szCs w:val="28"/>
        </w:rPr>
        <w:t xml:space="preserve"> </w:t>
      </w:r>
    </w:p>
    <w:p w:rsidR="005C50C1"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5C50C1" w:rsidRPr="002578C9">
        <w:rPr>
          <w:color w:val="000000" w:themeColor="text1"/>
          <w:sz w:val="28"/>
          <w:szCs w:val="28"/>
          <w:shd w:val="clear" w:color="auto" w:fill="FFFFFF"/>
        </w:rPr>
        <w:t xml:space="preserve">Rohini Vajariaa, Ellen BeGoleb, Budi Kusnotoc, Maria Therese Galangd, Ales Obreze, </w:t>
      </w:r>
      <w:r w:rsidR="005C50C1" w:rsidRPr="002578C9">
        <w:rPr>
          <w:color w:val="000000" w:themeColor="text1"/>
          <w:sz w:val="28"/>
          <w:szCs w:val="28"/>
        </w:rPr>
        <w:t>Angle Orthod., 2011, 81: 647-652.</w:t>
      </w:r>
    </w:p>
    <w:p w:rsidR="00B4712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Santoro M, Nicolay OF, Cangialosi TJ. Pseudoelasticity and thermoelasticity of nickel-titanium alloys: a clinically oriented review. Part I: temperature transitional ranges. Am J Orthod Dentofacial Orthop 2001</w:t>
      </w:r>
      <w:proofErr w:type="gramStart"/>
      <w:r w:rsidR="00B47120" w:rsidRPr="002578C9">
        <w:rPr>
          <w:color w:val="000000" w:themeColor="text1"/>
          <w:sz w:val="28"/>
          <w:szCs w:val="28"/>
          <w:shd w:val="clear" w:color="auto" w:fill="FFFFFF"/>
        </w:rPr>
        <w:t>;119:587</w:t>
      </w:r>
      <w:proofErr w:type="gramEnd"/>
      <w:r w:rsidR="00B47120" w:rsidRPr="002578C9">
        <w:rPr>
          <w:color w:val="000000" w:themeColor="text1"/>
          <w:sz w:val="28"/>
          <w:szCs w:val="28"/>
          <w:shd w:val="clear" w:color="auto" w:fill="FFFFFF"/>
        </w:rPr>
        <w:t>–593.</w:t>
      </w:r>
    </w:p>
    <w:p w:rsidR="00B4712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Sarul M, Kowala B, Antoszewska J. Comparison of elastic properties of nickel-titanium orthodontic archwires. Adv Clin Exp Med 2013</w:t>
      </w:r>
      <w:proofErr w:type="gramStart"/>
      <w:r w:rsidR="00B47120" w:rsidRPr="002578C9">
        <w:rPr>
          <w:color w:val="000000" w:themeColor="text1"/>
          <w:sz w:val="28"/>
          <w:szCs w:val="28"/>
          <w:shd w:val="clear" w:color="auto" w:fill="FFFFFF"/>
        </w:rPr>
        <w:t>;22:253</w:t>
      </w:r>
      <w:proofErr w:type="gramEnd"/>
      <w:r w:rsidR="00B47120" w:rsidRPr="002578C9">
        <w:rPr>
          <w:color w:val="000000" w:themeColor="text1"/>
          <w:sz w:val="28"/>
          <w:szCs w:val="28"/>
          <w:shd w:val="clear" w:color="auto" w:fill="FFFFFF"/>
        </w:rPr>
        <w:t>–260.</w:t>
      </w:r>
    </w:p>
    <w:p w:rsidR="00C62B6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C62B60" w:rsidRPr="002578C9">
        <w:rPr>
          <w:color w:val="000000" w:themeColor="text1"/>
          <w:sz w:val="28"/>
          <w:szCs w:val="28"/>
          <w:shd w:val="clear" w:color="auto" w:fill="FFFFFF"/>
        </w:rPr>
        <w:t>Sebanc J, Brantley WA, Pincsak JJ, Conover JP. </w:t>
      </w:r>
      <w:r w:rsidR="00C62B60" w:rsidRPr="002578C9">
        <w:rPr>
          <w:rStyle w:val="nlmarticle-title"/>
          <w:color w:val="000000" w:themeColor="text1"/>
          <w:sz w:val="28"/>
          <w:szCs w:val="28"/>
          <w:shd w:val="clear" w:color="auto" w:fill="FFFFFF"/>
        </w:rPr>
        <w:t>Variability of effective root torque as a function of edge bevel on orthodontic arch wires</w:t>
      </w:r>
      <w:r w:rsidR="00C62B60" w:rsidRPr="002578C9">
        <w:rPr>
          <w:color w:val="000000" w:themeColor="text1"/>
          <w:sz w:val="28"/>
          <w:szCs w:val="28"/>
          <w:shd w:val="clear" w:color="auto" w:fill="FFFFFF"/>
        </w:rPr>
        <w:t>. </w:t>
      </w:r>
      <w:r w:rsidR="00C62B60" w:rsidRPr="002578C9">
        <w:rPr>
          <w:rStyle w:val="citationsource-journal"/>
          <w:iCs/>
          <w:color w:val="000000" w:themeColor="text1"/>
          <w:sz w:val="28"/>
          <w:szCs w:val="28"/>
          <w:shd w:val="clear" w:color="auto" w:fill="FFFFFF"/>
        </w:rPr>
        <w:t>Am J Orthod</w:t>
      </w:r>
      <w:r w:rsidR="00C62B60" w:rsidRPr="002578C9">
        <w:rPr>
          <w:color w:val="000000" w:themeColor="text1"/>
          <w:sz w:val="28"/>
          <w:szCs w:val="28"/>
          <w:shd w:val="clear" w:color="auto" w:fill="FFFFFF"/>
        </w:rPr>
        <w:t>. </w:t>
      </w:r>
      <w:r w:rsidR="00C62B60" w:rsidRPr="002578C9">
        <w:rPr>
          <w:rStyle w:val="nlmyear"/>
          <w:color w:val="000000" w:themeColor="text1"/>
          <w:sz w:val="28"/>
          <w:szCs w:val="28"/>
          <w:shd w:val="clear" w:color="auto" w:fill="FFFFFF"/>
        </w:rPr>
        <w:t>1984</w:t>
      </w:r>
      <w:r w:rsidR="00C62B60" w:rsidRPr="002578C9">
        <w:rPr>
          <w:color w:val="000000" w:themeColor="text1"/>
          <w:sz w:val="28"/>
          <w:szCs w:val="28"/>
          <w:shd w:val="clear" w:color="auto" w:fill="FFFFFF"/>
        </w:rPr>
        <w:t>;86:</w:t>
      </w:r>
      <w:r w:rsidR="00C62B60" w:rsidRPr="002578C9">
        <w:rPr>
          <w:rStyle w:val="nlmfpage"/>
          <w:color w:val="000000" w:themeColor="text1"/>
          <w:sz w:val="28"/>
          <w:szCs w:val="28"/>
          <w:shd w:val="clear" w:color="auto" w:fill="FFFFFF"/>
        </w:rPr>
        <w:t>43</w:t>
      </w:r>
      <w:r w:rsidR="00C62B60" w:rsidRPr="002578C9">
        <w:rPr>
          <w:color w:val="000000" w:themeColor="text1"/>
          <w:sz w:val="28"/>
          <w:szCs w:val="28"/>
          <w:shd w:val="clear" w:color="auto" w:fill="FFFFFF"/>
        </w:rPr>
        <w:t>–</w:t>
      </w:r>
      <w:r w:rsidR="00C62B60" w:rsidRPr="002578C9">
        <w:rPr>
          <w:rStyle w:val="nlmlpage"/>
          <w:color w:val="000000" w:themeColor="text1"/>
          <w:sz w:val="28"/>
          <w:szCs w:val="28"/>
          <w:shd w:val="clear" w:color="auto" w:fill="FFFFFF"/>
        </w:rPr>
        <w:t>51</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Scholz RP, Sarver DM. 2009. Interview with an Insignia doctor: David M. Sarver. Am J Orthod Dentofacial Orthop. 136(6):853–856.</w:t>
      </w:r>
      <w:r w:rsidR="00AF76A4" w:rsidRPr="002578C9">
        <w:rPr>
          <w:color w:val="000000" w:themeColor="text1"/>
          <w:sz w:val="28"/>
          <w:szCs w:val="28"/>
          <w:lang w:val="ru-RU"/>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CD07B0" w:rsidRPr="002578C9">
        <w:rPr>
          <w:color w:val="000000" w:themeColor="text1"/>
          <w:sz w:val="28"/>
          <w:szCs w:val="28"/>
        </w:rPr>
        <w:t>Sorensen J A, Choi C, Fanuscu M I, Mito W T. IPS Empress crown system: three-year clinical trial results. J Calif Dent Assoc 1998; 26: 130–136.</w:t>
      </w:r>
      <w:r w:rsidR="00AF76A4" w:rsidRPr="002578C9">
        <w:rPr>
          <w:color w:val="000000" w:themeColor="text1"/>
          <w:sz w:val="28"/>
          <w:szCs w:val="28"/>
        </w:rPr>
        <w:t xml:space="preserve"> </w:t>
      </w:r>
    </w:p>
    <w:p w:rsidR="00AF76A4"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CD07B0" w:rsidRPr="002578C9">
        <w:rPr>
          <w:color w:val="000000" w:themeColor="text1"/>
          <w:sz w:val="28"/>
          <w:szCs w:val="28"/>
        </w:rPr>
        <w:t>Sorensen J A, Kang S K, Avera S P. Porcelain-composite interface microleakage with various porcelain surface treatments. Dent Mater 1991; 7: 118–123.</w:t>
      </w:r>
      <w:r w:rsidR="00AF76A4" w:rsidRPr="002578C9">
        <w:rPr>
          <w:color w:val="000000" w:themeColor="text1"/>
          <w:sz w:val="28"/>
          <w:szCs w:val="28"/>
        </w:rPr>
        <w:t xml:space="preserve"> </w:t>
      </w:r>
    </w:p>
    <w:p w:rsidR="000A18DC"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r w:rsidR="00443C81" w:rsidRPr="002578C9">
        <w:rPr>
          <w:color w:val="000000" w:themeColor="text1"/>
          <w:sz w:val="28"/>
          <w:szCs w:val="28"/>
        </w:rPr>
        <w:t>Swartz LM. A history lesson, INSPIRE! Sapphire brackets. Clinical Impressions. 2001</w:t>
      </w:r>
      <w:proofErr w:type="gramStart"/>
      <w:r w:rsidR="00443C81" w:rsidRPr="002578C9">
        <w:rPr>
          <w:color w:val="000000" w:themeColor="text1"/>
          <w:sz w:val="28"/>
          <w:szCs w:val="28"/>
        </w:rPr>
        <w:t>;3:12</w:t>
      </w:r>
      <w:proofErr w:type="gramEnd"/>
      <w:r w:rsidR="00443C81" w:rsidRPr="002578C9">
        <w:rPr>
          <w:color w:val="000000" w:themeColor="text1"/>
          <w:sz w:val="28"/>
          <w:szCs w:val="28"/>
        </w:rPr>
        <w:t>-15.</w:t>
      </w:r>
    </w:p>
    <w:p w:rsidR="000A18DC" w:rsidRPr="002578C9" w:rsidRDefault="000A18DC"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t xml:space="preserve"> </w:t>
      </w:r>
      <w:hyperlink r:id="rId28" w:history="1">
        <w:r w:rsidRPr="002578C9">
          <w:rPr>
            <w:rStyle w:val="a5"/>
            <w:color w:val="000000" w:themeColor="text1"/>
            <w:sz w:val="28"/>
            <w:szCs w:val="28"/>
            <w:u w:val="none"/>
          </w:rPr>
          <w:t>Takashi Watanabe</w:t>
        </w:r>
      </w:hyperlink>
      <w:r w:rsidRPr="002578C9">
        <w:rPr>
          <w:color w:val="000000" w:themeColor="text1"/>
          <w:sz w:val="28"/>
          <w:szCs w:val="28"/>
        </w:rPr>
        <w:t>,</w:t>
      </w:r>
      <w:r w:rsidR="0033564E" w:rsidRPr="002578C9">
        <w:rPr>
          <w:color w:val="000000" w:themeColor="text1"/>
          <w:sz w:val="28"/>
          <w:szCs w:val="28"/>
        </w:rPr>
        <w:t xml:space="preserve"> </w:t>
      </w:r>
      <w:hyperlink r:id="rId29" w:history="1">
        <w:r w:rsidR="0033564E" w:rsidRPr="002578C9">
          <w:rPr>
            <w:rStyle w:val="a5"/>
            <w:color w:val="000000" w:themeColor="text1"/>
            <w:sz w:val="28"/>
            <w:szCs w:val="28"/>
            <w:u w:val="none"/>
          </w:rPr>
          <w:t xml:space="preserve">Ken </w:t>
        </w:r>
        <w:r w:rsidRPr="002578C9">
          <w:rPr>
            <w:rStyle w:val="a5"/>
            <w:color w:val="000000" w:themeColor="text1"/>
            <w:sz w:val="28"/>
            <w:szCs w:val="28"/>
            <w:u w:val="none"/>
          </w:rPr>
          <w:t>Miyazawa</w:t>
        </w:r>
      </w:hyperlink>
      <w:r w:rsidRPr="002578C9">
        <w:rPr>
          <w:color w:val="000000" w:themeColor="text1"/>
          <w:sz w:val="28"/>
          <w:szCs w:val="28"/>
        </w:rPr>
        <w:t>,</w:t>
      </w:r>
      <w:r w:rsidR="0033564E" w:rsidRPr="002578C9">
        <w:rPr>
          <w:color w:val="000000" w:themeColor="text1"/>
          <w:sz w:val="28"/>
          <w:szCs w:val="28"/>
        </w:rPr>
        <w:t xml:space="preserve"> </w:t>
      </w:r>
      <w:hyperlink r:id="rId30" w:history="1">
        <w:r w:rsidRPr="002578C9">
          <w:rPr>
            <w:rStyle w:val="a5"/>
            <w:color w:val="000000" w:themeColor="text1"/>
            <w:sz w:val="28"/>
            <w:szCs w:val="28"/>
            <w:u w:val="none"/>
          </w:rPr>
          <w:t>Takuya Fujiwara</w:t>
        </w:r>
      </w:hyperlink>
      <w:r w:rsidRPr="002578C9">
        <w:rPr>
          <w:color w:val="000000" w:themeColor="text1"/>
          <w:sz w:val="28"/>
          <w:szCs w:val="28"/>
        </w:rPr>
        <w:t>,</w:t>
      </w:r>
      <w:r w:rsidR="0033564E" w:rsidRPr="002578C9">
        <w:rPr>
          <w:color w:val="000000" w:themeColor="text1"/>
          <w:sz w:val="28"/>
          <w:szCs w:val="28"/>
        </w:rPr>
        <w:t xml:space="preserve"> </w:t>
      </w:r>
      <w:hyperlink r:id="rId31" w:history="1">
        <w:r w:rsidRPr="002578C9">
          <w:rPr>
            <w:rStyle w:val="a5"/>
            <w:color w:val="000000" w:themeColor="text1"/>
            <w:sz w:val="28"/>
            <w:szCs w:val="28"/>
            <w:u w:val="none"/>
          </w:rPr>
          <w:t>Misuzu Kawaguchi</w:t>
        </w:r>
      </w:hyperlink>
      <w:r w:rsidRPr="002578C9">
        <w:rPr>
          <w:color w:val="000000" w:themeColor="text1"/>
          <w:sz w:val="28"/>
          <w:szCs w:val="28"/>
        </w:rPr>
        <w:t xml:space="preserve">, </w:t>
      </w:r>
      <w:r w:rsidRPr="002578C9">
        <w:rPr>
          <w:color w:val="000000" w:themeColor="text1"/>
          <w:sz w:val="28"/>
          <w:szCs w:val="28"/>
          <w:shd w:val="clear" w:color="auto" w:fill="FFFFFF"/>
        </w:rPr>
        <w:t>American Association of Orthodontists, 2017, p 483-488.</w:t>
      </w:r>
    </w:p>
    <w:p w:rsidR="00BF4549"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rPr>
        <w:lastRenderedPageBreak/>
        <w:t xml:space="preserve"> </w:t>
      </w:r>
      <w:r w:rsidR="00443C81" w:rsidRPr="002578C9">
        <w:rPr>
          <w:color w:val="000000" w:themeColor="text1"/>
          <w:sz w:val="28"/>
          <w:szCs w:val="28"/>
        </w:rPr>
        <w:t>Tinschert J, Natt G, Hassenpflug S, Spiekermann H. Status of current CAD/CAM technology in dental medicine. Int J Comput Dent 2004; 7: 25–45.</w:t>
      </w:r>
    </w:p>
    <w:p w:rsidR="00293B1F"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293B1F" w:rsidRPr="002578C9">
        <w:rPr>
          <w:color w:val="000000" w:themeColor="text1"/>
          <w:sz w:val="28"/>
          <w:szCs w:val="28"/>
          <w:shd w:val="clear" w:color="auto" w:fill="FFFFFF"/>
        </w:rPr>
        <w:t>Voudouris, J. C. </w:t>
      </w:r>
      <w:r w:rsidR="00293B1F" w:rsidRPr="002578C9">
        <w:rPr>
          <w:rStyle w:val="nlmarticle-title"/>
          <w:color w:val="000000" w:themeColor="text1"/>
          <w:sz w:val="28"/>
          <w:szCs w:val="28"/>
          <w:shd w:val="clear" w:color="auto" w:fill="FFFFFF"/>
        </w:rPr>
        <w:t>Interactive edgewise mechanisms: form and function comparison with conventional edgewise brackets.</w:t>
      </w:r>
      <w:r w:rsidR="00293B1F" w:rsidRPr="002578C9">
        <w:rPr>
          <w:color w:val="000000" w:themeColor="text1"/>
          <w:sz w:val="28"/>
          <w:szCs w:val="28"/>
          <w:shd w:val="clear" w:color="auto" w:fill="FFFFFF"/>
        </w:rPr>
        <w:t> </w:t>
      </w:r>
      <w:proofErr w:type="gramStart"/>
      <w:r w:rsidR="00293B1F" w:rsidRPr="002578C9">
        <w:rPr>
          <w:rStyle w:val="citationsource-journal"/>
          <w:i/>
          <w:iCs/>
          <w:color w:val="000000" w:themeColor="text1"/>
          <w:sz w:val="28"/>
          <w:szCs w:val="28"/>
          <w:shd w:val="clear" w:color="auto" w:fill="FFFFFF"/>
        </w:rPr>
        <w:t>Am</w:t>
      </w:r>
      <w:proofErr w:type="gramEnd"/>
      <w:r w:rsidR="00293B1F" w:rsidRPr="002578C9">
        <w:rPr>
          <w:rStyle w:val="citationsource-journal"/>
          <w:i/>
          <w:iCs/>
          <w:color w:val="000000" w:themeColor="text1"/>
          <w:sz w:val="28"/>
          <w:szCs w:val="28"/>
          <w:shd w:val="clear" w:color="auto" w:fill="FFFFFF"/>
        </w:rPr>
        <w:t xml:space="preserve"> J Orthod Dentofacial Orthop</w:t>
      </w:r>
      <w:r w:rsidR="00293B1F" w:rsidRPr="002578C9">
        <w:rPr>
          <w:color w:val="000000" w:themeColor="text1"/>
          <w:sz w:val="28"/>
          <w:szCs w:val="28"/>
          <w:shd w:val="clear" w:color="auto" w:fill="FFFFFF"/>
        </w:rPr>
        <w:t> </w:t>
      </w:r>
      <w:r w:rsidR="00293B1F" w:rsidRPr="002578C9">
        <w:rPr>
          <w:rStyle w:val="nlmyear"/>
          <w:color w:val="000000" w:themeColor="text1"/>
          <w:sz w:val="28"/>
          <w:szCs w:val="28"/>
          <w:shd w:val="clear" w:color="auto" w:fill="FFFFFF"/>
        </w:rPr>
        <w:t>1997</w:t>
      </w:r>
      <w:r w:rsidR="00293B1F" w:rsidRPr="002578C9">
        <w:rPr>
          <w:color w:val="000000" w:themeColor="text1"/>
          <w:sz w:val="28"/>
          <w:szCs w:val="28"/>
          <w:shd w:val="clear" w:color="auto" w:fill="FFFFFF"/>
        </w:rPr>
        <w:t>. 111:</w:t>
      </w:r>
      <w:r w:rsidR="00293B1F" w:rsidRPr="002578C9">
        <w:rPr>
          <w:rStyle w:val="nlmfpage"/>
          <w:color w:val="000000" w:themeColor="text1"/>
          <w:sz w:val="28"/>
          <w:szCs w:val="28"/>
          <w:shd w:val="clear" w:color="auto" w:fill="FFFFFF"/>
        </w:rPr>
        <w:t>119</w:t>
      </w:r>
      <w:r w:rsidR="00293B1F" w:rsidRPr="002578C9">
        <w:rPr>
          <w:color w:val="000000" w:themeColor="text1"/>
          <w:sz w:val="28"/>
          <w:szCs w:val="28"/>
          <w:shd w:val="clear" w:color="auto" w:fill="FFFFFF"/>
        </w:rPr>
        <w:t>–</w:t>
      </w:r>
      <w:r w:rsidR="00293B1F" w:rsidRPr="002578C9">
        <w:rPr>
          <w:rStyle w:val="nlmlpage"/>
          <w:color w:val="000000" w:themeColor="text1"/>
          <w:sz w:val="28"/>
          <w:szCs w:val="28"/>
          <w:shd w:val="clear" w:color="auto" w:fill="FFFFFF"/>
        </w:rPr>
        <w:t>139</w:t>
      </w:r>
      <w:r w:rsidR="00293B1F" w:rsidRPr="002578C9">
        <w:rPr>
          <w:color w:val="000000" w:themeColor="text1"/>
          <w:sz w:val="28"/>
          <w:szCs w:val="28"/>
          <w:shd w:val="clear" w:color="auto" w:fill="FFFFFF"/>
        </w:rPr>
        <w:t>.</w:t>
      </w:r>
    </w:p>
    <w:p w:rsidR="00C62B6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DC609B" w:rsidRPr="002578C9">
        <w:rPr>
          <w:color w:val="000000" w:themeColor="text1"/>
          <w:sz w:val="28"/>
          <w:szCs w:val="28"/>
          <w:shd w:val="clear" w:color="auto" w:fill="FFFFFF"/>
        </w:rPr>
        <w:t>V</w:t>
      </w:r>
      <w:r w:rsidR="00C62B60" w:rsidRPr="002578C9">
        <w:rPr>
          <w:color w:val="000000" w:themeColor="text1"/>
          <w:sz w:val="28"/>
          <w:szCs w:val="28"/>
          <w:shd w:val="clear" w:color="auto" w:fill="FFFFFF"/>
        </w:rPr>
        <w:t>an Loenen M, Degrieck J, De Pauw G, Dermaut L. </w:t>
      </w:r>
      <w:r w:rsidR="00C62B60" w:rsidRPr="002578C9">
        <w:rPr>
          <w:rStyle w:val="nlmarticle-title"/>
          <w:color w:val="000000" w:themeColor="text1"/>
          <w:sz w:val="28"/>
          <w:szCs w:val="28"/>
          <w:shd w:val="clear" w:color="auto" w:fill="FFFFFF"/>
        </w:rPr>
        <w:t>Anterior tooth morphology and its effect on torque</w:t>
      </w:r>
      <w:r w:rsidR="00C62B60" w:rsidRPr="002578C9">
        <w:rPr>
          <w:color w:val="000000" w:themeColor="text1"/>
          <w:sz w:val="28"/>
          <w:szCs w:val="28"/>
          <w:shd w:val="clear" w:color="auto" w:fill="FFFFFF"/>
        </w:rPr>
        <w:t>. </w:t>
      </w:r>
      <w:r w:rsidR="00C62B60" w:rsidRPr="002578C9">
        <w:rPr>
          <w:rStyle w:val="citationsource-journal"/>
          <w:i/>
          <w:iCs/>
          <w:color w:val="000000" w:themeColor="text1"/>
          <w:sz w:val="28"/>
          <w:szCs w:val="28"/>
          <w:shd w:val="clear" w:color="auto" w:fill="FFFFFF"/>
        </w:rPr>
        <w:t>Eur J Orthod</w:t>
      </w:r>
      <w:r w:rsidR="00C62B60" w:rsidRPr="002578C9">
        <w:rPr>
          <w:color w:val="000000" w:themeColor="text1"/>
          <w:sz w:val="28"/>
          <w:szCs w:val="28"/>
          <w:shd w:val="clear" w:color="auto" w:fill="FFFFFF"/>
        </w:rPr>
        <w:t>. </w:t>
      </w:r>
      <w:r w:rsidR="00C62B60" w:rsidRPr="002578C9">
        <w:rPr>
          <w:rStyle w:val="nlmyear"/>
          <w:color w:val="000000" w:themeColor="text1"/>
          <w:sz w:val="28"/>
          <w:szCs w:val="28"/>
          <w:shd w:val="clear" w:color="auto" w:fill="FFFFFF"/>
        </w:rPr>
        <w:t>2005</w:t>
      </w:r>
      <w:proofErr w:type="gramStart"/>
      <w:r w:rsidR="00C62B60" w:rsidRPr="002578C9">
        <w:rPr>
          <w:color w:val="000000" w:themeColor="text1"/>
          <w:sz w:val="28"/>
          <w:szCs w:val="28"/>
          <w:shd w:val="clear" w:color="auto" w:fill="FFFFFF"/>
        </w:rPr>
        <w:t>;27:</w:t>
      </w:r>
      <w:r w:rsidR="00C62B60" w:rsidRPr="002578C9">
        <w:rPr>
          <w:rStyle w:val="nlmfpage"/>
          <w:color w:val="000000" w:themeColor="text1"/>
          <w:sz w:val="28"/>
          <w:szCs w:val="28"/>
          <w:shd w:val="clear" w:color="auto" w:fill="FFFFFF"/>
        </w:rPr>
        <w:t>258</w:t>
      </w:r>
      <w:proofErr w:type="gramEnd"/>
      <w:r w:rsidR="00C62B60" w:rsidRPr="002578C9">
        <w:rPr>
          <w:color w:val="000000" w:themeColor="text1"/>
          <w:sz w:val="28"/>
          <w:szCs w:val="28"/>
          <w:shd w:val="clear" w:color="auto" w:fill="FFFFFF"/>
        </w:rPr>
        <w:t>–</w:t>
      </w:r>
      <w:r w:rsidR="00C62B60" w:rsidRPr="002578C9">
        <w:rPr>
          <w:rStyle w:val="nlmlpage"/>
          <w:color w:val="000000" w:themeColor="text1"/>
          <w:sz w:val="28"/>
          <w:szCs w:val="28"/>
          <w:shd w:val="clear" w:color="auto" w:fill="FFFFFF"/>
        </w:rPr>
        <w:t>262</w:t>
      </w:r>
      <w:r w:rsidR="00C62B60" w:rsidRPr="002578C9">
        <w:rPr>
          <w:color w:val="000000" w:themeColor="text1"/>
          <w:sz w:val="28"/>
          <w:szCs w:val="28"/>
          <w:shd w:val="clear" w:color="auto" w:fill="FFFFFF"/>
        </w:rPr>
        <w:t>.</w:t>
      </w:r>
    </w:p>
    <w:p w:rsidR="00B4712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Waters NE. A rationale for the selection of orthodontic wires. Eur J Orthod 1992</w:t>
      </w:r>
      <w:proofErr w:type="gramStart"/>
      <w:r w:rsidR="00B47120" w:rsidRPr="002578C9">
        <w:rPr>
          <w:color w:val="000000" w:themeColor="text1"/>
          <w:sz w:val="28"/>
          <w:szCs w:val="28"/>
          <w:shd w:val="clear" w:color="auto" w:fill="FFFFFF"/>
        </w:rPr>
        <w:t>;14:240</w:t>
      </w:r>
      <w:proofErr w:type="gramEnd"/>
      <w:r w:rsidR="00B47120" w:rsidRPr="002578C9">
        <w:rPr>
          <w:color w:val="000000" w:themeColor="text1"/>
          <w:sz w:val="28"/>
          <w:szCs w:val="28"/>
          <w:shd w:val="clear" w:color="auto" w:fill="FFFFFF"/>
        </w:rPr>
        <w:t>–245.</w:t>
      </w:r>
    </w:p>
    <w:p w:rsidR="00431B79"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411CB3" w:rsidRPr="002578C9">
        <w:rPr>
          <w:color w:val="000000" w:themeColor="text1"/>
          <w:sz w:val="28"/>
          <w:szCs w:val="28"/>
          <w:shd w:val="clear" w:color="auto" w:fill="FFFFFF"/>
        </w:rPr>
        <w:t xml:space="preserve">Ху Long, Yang Zhou, Junjie Xue, Lina Liao, Niansong Ye, Fan Jian, Yan Wang, </w:t>
      </w:r>
      <w:r w:rsidR="00431B79" w:rsidRPr="002578C9">
        <w:rPr>
          <w:color w:val="000000" w:themeColor="text1"/>
          <w:sz w:val="28"/>
          <w:szCs w:val="28"/>
          <w:shd w:val="clear" w:color="auto" w:fill="FFFFFF"/>
        </w:rPr>
        <w:t xml:space="preserve">Wenli Lai, </w:t>
      </w:r>
      <w:hyperlink r:id="rId32" w:tooltip="Lasers in Medical Science" w:history="1">
        <w:r w:rsidR="00431B79" w:rsidRPr="002578C9">
          <w:rPr>
            <w:rStyle w:val="journaltitle"/>
            <w:color w:val="000000" w:themeColor="text1"/>
            <w:spacing w:val="4"/>
            <w:sz w:val="28"/>
            <w:szCs w:val="28"/>
            <w:shd w:val="clear" w:color="auto" w:fill="FCFCFC"/>
          </w:rPr>
          <w:t>Lasers in Medical Science</w:t>
        </w:r>
      </w:hyperlink>
      <w:r w:rsidR="00431B79" w:rsidRPr="002578C9">
        <w:rPr>
          <w:color w:val="000000" w:themeColor="text1"/>
          <w:sz w:val="28"/>
          <w:szCs w:val="28"/>
        </w:rPr>
        <w:t xml:space="preserve">, 2013, </w:t>
      </w:r>
      <w:r w:rsidR="00431B79" w:rsidRPr="002578C9">
        <w:rPr>
          <w:color w:val="000000" w:themeColor="text1"/>
          <w:spacing w:val="4"/>
          <w:sz w:val="28"/>
          <w:szCs w:val="28"/>
          <w:shd w:val="clear" w:color="auto" w:fill="FCFCFC"/>
        </w:rPr>
        <w:t>p 161–170.</w:t>
      </w:r>
    </w:p>
    <w:p w:rsidR="00B47120" w:rsidRPr="002578C9" w:rsidRDefault="0033564E" w:rsidP="00C12EF0">
      <w:pPr>
        <w:pStyle w:val="a9"/>
        <w:numPr>
          <w:ilvl w:val="0"/>
          <w:numId w:val="17"/>
        </w:numPr>
        <w:spacing w:line="360" w:lineRule="auto"/>
        <w:jc w:val="both"/>
        <w:rPr>
          <w:color w:val="000000" w:themeColor="text1"/>
          <w:sz w:val="28"/>
          <w:szCs w:val="28"/>
        </w:rPr>
      </w:pPr>
      <w:r w:rsidRPr="002578C9">
        <w:rPr>
          <w:color w:val="000000" w:themeColor="text1"/>
          <w:sz w:val="28"/>
          <w:szCs w:val="28"/>
          <w:shd w:val="clear" w:color="auto" w:fill="FFFFFF"/>
        </w:rPr>
        <w:t xml:space="preserve"> </w:t>
      </w:r>
      <w:r w:rsidR="00B47120" w:rsidRPr="002578C9">
        <w:rPr>
          <w:color w:val="000000" w:themeColor="text1"/>
          <w:sz w:val="28"/>
          <w:szCs w:val="28"/>
          <w:shd w:val="clear" w:color="auto" w:fill="FFFFFF"/>
        </w:rPr>
        <w:t>Yoneyama T, Miyazaki S. In: Shape memory alloys for biomedical applications. Cambridge: Woodhead Pub.; Boca Raton: CRC Press; 2009.</w:t>
      </w:r>
    </w:p>
    <w:p w:rsidR="00431B79" w:rsidRPr="002578C9" w:rsidRDefault="00431B79" w:rsidP="00C12EF0">
      <w:pPr>
        <w:pStyle w:val="a9"/>
        <w:spacing w:line="360" w:lineRule="auto"/>
        <w:jc w:val="both"/>
        <w:rPr>
          <w:color w:val="000000" w:themeColor="text1"/>
          <w:sz w:val="28"/>
          <w:szCs w:val="28"/>
        </w:rPr>
      </w:pPr>
    </w:p>
    <w:p w:rsidR="00BF4549" w:rsidRPr="002578C9" w:rsidRDefault="00BF4549" w:rsidP="00C12EF0">
      <w:pPr>
        <w:spacing w:line="360" w:lineRule="auto"/>
        <w:jc w:val="both"/>
        <w:rPr>
          <w:color w:val="000000" w:themeColor="text1"/>
          <w:sz w:val="28"/>
          <w:szCs w:val="28"/>
        </w:rPr>
      </w:pPr>
    </w:p>
    <w:p w:rsidR="00BF4549" w:rsidRPr="002578C9" w:rsidRDefault="00BF4549" w:rsidP="00C12EF0">
      <w:pPr>
        <w:spacing w:line="360" w:lineRule="auto"/>
        <w:jc w:val="both"/>
        <w:rPr>
          <w:color w:val="000000" w:themeColor="text1"/>
          <w:sz w:val="28"/>
          <w:szCs w:val="28"/>
        </w:rPr>
      </w:pPr>
    </w:p>
    <w:p w:rsidR="00BF4549" w:rsidRPr="002578C9" w:rsidRDefault="00BF4549" w:rsidP="00C12EF0">
      <w:pPr>
        <w:spacing w:line="360" w:lineRule="auto"/>
        <w:jc w:val="both"/>
        <w:rPr>
          <w:color w:val="000000" w:themeColor="text1"/>
          <w:sz w:val="28"/>
          <w:szCs w:val="28"/>
        </w:rPr>
      </w:pPr>
    </w:p>
    <w:p w:rsidR="00BF4549" w:rsidRPr="002578C9" w:rsidRDefault="00BF4549" w:rsidP="00C12EF0">
      <w:pPr>
        <w:spacing w:line="360" w:lineRule="auto"/>
        <w:jc w:val="both"/>
        <w:rPr>
          <w:color w:val="000000" w:themeColor="text1"/>
          <w:sz w:val="28"/>
          <w:szCs w:val="28"/>
        </w:rPr>
      </w:pPr>
    </w:p>
    <w:p w:rsidR="00BF4549" w:rsidRPr="002578C9" w:rsidRDefault="00BF4549" w:rsidP="00C12EF0">
      <w:pPr>
        <w:spacing w:line="360" w:lineRule="auto"/>
        <w:jc w:val="both"/>
        <w:rPr>
          <w:color w:val="000000" w:themeColor="text1"/>
          <w:sz w:val="28"/>
          <w:szCs w:val="28"/>
        </w:rPr>
      </w:pPr>
    </w:p>
    <w:sectPr w:rsidR="00BF4549" w:rsidRPr="002578C9" w:rsidSect="00A47D52">
      <w:headerReference w:type="default" r:id="rId33"/>
      <w:footerReference w:type="default" r:id="rId34"/>
      <w:pgSz w:w="11906" w:h="16838"/>
      <w:pgMar w:top="1134" w:right="1134" w:bottom="1134" w:left="1701" w:header="709"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E50" w:rsidRDefault="00760E50">
      <w:r>
        <w:separator/>
      </w:r>
    </w:p>
  </w:endnote>
  <w:endnote w:type="continuationSeparator" w:id="0">
    <w:p w:rsidR="00760E50" w:rsidRDefault="0076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941838"/>
      <w:docPartObj>
        <w:docPartGallery w:val="Page Numbers (Bottom of Page)"/>
        <w:docPartUnique/>
      </w:docPartObj>
    </w:sdtPr>
    <w:sdtContent>
      <w:p w:rsidR="00892D81" w:rsidRDefault="00892D81">
        <w:pPr>
          <w:pStyle w:val="af"/>
          <w:jc w:val="center"/>
        </w:pPr>
        <w:r>
          <w:fldChar w:fldCharType="begin"/>
        </w:r>
        <w:r>
          <w:instrText>PAGE   \* MERGEFORMAT</w:instrText>
        </w:r>
        <w:r>
          <w:fldChar w:fldCharType="separate"/>
        </w:r>
        <w:r w:rsidR="00FF1D22" w:rsidRPr="00FF1D22">
          <w:rPr>
            <w:noProof/>
            <w:lang w:val="ru-RU"/>
          </w:rPr>
          <w:t>72</w:t>
        </w:r>
        <w:r>
          <w:fldChar w:fldCharType="end"/>
        </w:r>
      </w:p>
    </w:sdtContent>
  </w:sdt>
  <w:p w:rsidR="00892D81" w:rsidRDefault="00892D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E50" w:rsidRDefault="00760E50">
      <w:r>
        <w:separator/>
      </w:r>
    </w:p>
  </w:footnote>
  <w:footnote w:type="continuationSeparator" w:id="0">
    <w:p w:rsidR="00760E50" w:rsidRDefault="00760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81" w:rsidRDefault="00892D81">
    <w:pPr>
      <w:pStyle w:val="a6"/>
      <w:tabs>
        <w:tab w:val="clear" w:pos="9020"/>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CF0"/>
    <w:multiLevelType w:val="multilevel"/>
    <w:tmpl w:val="7374C3D2"/>
    <w:lvl w:ilvl="0">
      <w:start w:val="1"/>
      <w:numFmt w:val="decimal"/>
      <w:lvlText w:val="%1)"/>
      <w:lvlJc w:val="left"/>
      <w:pPr>
        <w:tabs>
          <w:tab w:val="num" w:pos="502"/>
        </w:tabs>
        <w:ind w:left="502" w:hanging="360"/>
      </w:pPr>
      <w:rPr>
        <w:rFonts w:ascii="Times New Roman" w:eastAsia="Times New Roman" w:hAnsi="Times New Roman" w:cs="Times New Roman" w:hint="default"/>
        <w:sz w:val="28"/>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0A4C370B"/>
    <w:multiLevelType w:val="multilevel"/>
    <w:tmpl w:val="23AE14FA"/>
    <w:lvl w:ilvl="0">
      <w:start w:val="1"/>
      <w:numFmt w:val="decimal"/>
      <w:lvlText w:val="%1)"/>
      <w:lvlJc w:val="left"/>
      <w:pPr>
        <w:tabs>
          <w:tab w:val="num" w:pos="720"/>
        </w:tabs>
        <w:ind w:left="720" w:hanging="360"/>
      </w:pPr>
      <w:rPr>
        <w:rFonts w:ascii="Helvetica Neue" w:eastAsia="Times New Roman" w:hAnsi="Helvetica Neue"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2437E"/>
    <w:multiLevelType w:val="hybridMultilevel"/>
    <w:tmpl w:val="BE847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516E6"/>
    <w:multiLevelType w:val="multilevel"/>
    <w:tmpl w:val="4BCA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E87C49"/>
    <w:multiLevelType w:val="hybridMultilevel"/>
    <w:tmpl w:val="91C0D6E2"/>
    <w:lvl w:ilvl="0" w:tplc="AC08608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D27963"/>
    <w:multiLevelType w:val="hybridMultilevel"/>
    <w:tmpl w:val="C76C1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DC3A5D"/>
    <w:multiLevelType w:val="hybridMultilevel"/>
    <w:tmpl w:val="112664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860F06"/>
    <w:multiLevelType w:val="hybridMultilevel"/>
    <w:tmpl w:val="DC569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F01FD8"/>
    <w:multiLevelType w:val="hybridMultilevel"/>
    <w:tmpl w:val="BAC0D66C"/>
    <w:styleLink w:val="a"/>
    <w:lvl w:ilvl="0" w:tplc="AA40E076">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B436F128">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A462976">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24E860">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06CD866">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557C0342">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CC215DC">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FD694E8">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172B91C">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79740D8"/>
    <w:multiLevelType w:val="hybridMultilevel"/>
    <w:tmpl w:val="82520C60"/>
    <w:lvl w:ilvl="0" w:tplc="73EED964">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B64C81"/>
    <w:multiLevelType w:val="hybridMultilevel"/>
    <w:tmpl w:val="DC569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B220BA"/>
    <w:multiLevelType w:val="hybridMultilevel"/>
    <w:tmpl w:val="BAC0D66C"/>
    <w:numStyleLink w:val="a"/>
  </w:abstractNum>
  <w:abstractNum w:abstractNumId="12">
    <w:nsid w:val="5BB90C46"/>
    <w:multiLevelType w:val="multilevel"/>
    <w:tmpl w:val="2BEC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B42E94"/>
    <w:multiLevelType w:val="hybridMultilevel"/>
    <w:tmpl w:val="2EC6DF56"/>
    <w:styleLink w:val="a0"/>
    <w:lvl w:ilvl="0" w:tplc="5F56BE9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7AD83F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8B9C529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6DF81E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C8F61E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50F6655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38486C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661E04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34D63C4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4">
    <w:nsid w:val="684D1B69"/>
    <w:multiLevelType w:val="multilevel"/>
    <w:tmpl w:val="7ED0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3B7F36"/>
    <w:multiLevelType w:val="hybridMultilevel"/>
    <w:tmpl w:val="2EC6DF56"/>
    <w:numStyleLink w:val="a0"/>
  </w:abstractNum>
  <w:num w:numId="1">
    <w:abstractNumId w:val="13"/>
  </w:num>
  <w:num w:numId="2">
    <w:abstractNumId w:val="15"/>
  </w:num>
  <w:num w:numId="3">
    <w:abstractNumId w:val="15"/>
    <w:lvlOverride w:ilvl="0">
      <w:lvl w:ilvl="0" w:tplc="23328A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4AFE5B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114AA72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8CEA66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7B783B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274E50C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5BD206A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320C51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404868B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4">
    <w:abstractNumId w:val="8"/>
  </w:num>
  <w:num w:numId="5">
    <w:abstractNumId w:val="11"/>
  </w:num>
  <w:num w:numId="6">
    <w:abstractNumId w:val="5"/>
  </w:num>
  <w:num w:numId="7">
    <w:abstractNumId w:val="9"/>
  </w:num>
  <w:num w:numId="8">
    <w:abstractNumId w:val="7"/>
  </w:num>
  <w:num w:numId="9">
    <w:abstractNumId w:val="2"/>
  </w:num>
  <w:num w:numId="10">
    <w:abstractNumId w:val="0"/>
  </w:num>
  <w:num w:numId="11">
    <w:abstractNumId w:val="1"/>
  </w:num>
  <w:num w:numId="12">
    <w:abstractNumId w:val="14"/>
  </w:num>
  <w:num w:numId="13">
    <w:abstractNumId w:val="12"/>
  </w:num>
  <w:num w:numId="14">
    <w:abstractNumId w:val="3"/>
  </w:num>
  <w:num w:numId="15">
    <w:abstractNumId w:val="6"/>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F4549"/>
    <w:rsid w:val="000027FD"/>
    <w:rsid w:val="0003417D"/>
    <w:rsid w:val="00083543"/>
    <w:rsid w:val="000A18DC"/>
    <w:rsid w:val="000B13EF"/>
    <w:rsid w:val="000B25EC"/>
    <w:rsid w:val="000C6CCC"/>
    <w:rsid w:val="000F6EC9"/>
    <w:rsid w:val="000F7701"/>
    <w:rsid w:val="00112A9A"/>
    <w:rsid w:val="00147D1C"/>
    <w:rsid w:val="00160058"/>
    <w:rsid w:val="0016018C"/>
    <w:rsid w:val="001628DC"/>
    <w:rsid w:val="00174C8F"/>
    <w:rsid w:val="001765B3"/>
    <w:rsid w:val="001E5E87"/>
    <w:rsid w:val="001F10D5"/>
    <w:rsid w:val="001F3C5E"/>
    <w:rsid w:val="001F6F4B"/>
    <w:rsid w:val="00206B7E"/>
    <w:rsid w:val="0023439A"/>
    <w:rsid w:val="002578C9"/>
    <w:rsid w:val="0027157D"/>
    <w:rsid w:val="00293B1F"/>
    <w:rsid w:val="002E2FDD"/>
    <w:rsid w:val="00325A3C"/>
    <w:rsid w:val="0033564E"/>
    <w:rsid w:val="00373326"/>
    <w:rsid w:val="00393D1D"/>
    <w:rsid w:val="003C16AB"/>
    <w:rsid w:val="003C245B"/>
    <w:rsid w:val="004004E3"/>
    <w:rsid w:val="00411CB3"/>
    <w:rsid w:val="004149C5"/>
    <w:rsid w:val="00431B79"/>
    <w:rsid w:val="00432A1F"/>
    <w:rsid w:val="0043406E"/>
    <w:rsid w:val="00443C81"/>
    <w:rsid w:val="00463094"/>
    <w:rsid w:val="0047276D"/>
    <w:rsid w:val="004B0ECB"/>
    <w:rsid w:val="004E3CC3"/>
    <w:rsid w:val="004F7E7F"/>
    <w:rsid w:val="00532FC1"/>
    <w:rsid w:val="0055606A"/>
    <w:rsid w:val="00565ACF"/>
    <w:rsid w:val="00586C58"/>
    <w:rsid w:val="005A7352"/>
    <w:rsid w:val="005C50C1"/>
    <w:rsid w:val="005D1586"/>
    <w:rsid w:val="005E7200"/>
    <w:rsid w:val="005F0549"/>
    <w:rsid w:val="005F3C2A"/>
    <w:rsid w:val="006023F3"/>
    <w:rsid w:val="006037C0"/>
    <w:rsid w:val="00627FA5"/>
    <w:rsid w:val="006356F4"/>
    <w:rsid w:val="00690037"/>
    <w:rsid w:val="00691BDB"/>
    <w:rsid w:val="006952D1"/>
    <w:rsid w:val="006A1418"/>
    <w:rsid w:val="006E5C08"/>
    <w:rsid w:val="006F7174"/>
    <w:rsid w:val="00726FF6"/>
    <w:rsid w:val="007423BD"/>
    <w:rsid w:val="00760E50"/>
    <w:rsid w:val="0079068C"/>
    <w:rsid w:val="0080689E"/>
    <w:rsid w:val="00811E2D"/>
    <w:rsid w:val="008173F1"/>
    <w:rsid w:val="008669BB"/>
    <w:rsid w:val="008732D0"/>
    <w:rsid w:val="00880CE5"/>
    <w:rsid w:val="00886840"/>
    <w:rsid w:val="00886911"/>
    <w:rsid w:val="00892D81"/>
    <w:rsid w:val="008A0A70"/>
    <w:rsid w:val="009624BC"/>
    <w:rsid w:val="00964D4A"/>
    <w:rsid w:val="00976DDC"/>
    <w:rsid w:val="009D3FE4"/>
    <w:rsid w:val="009D7EA0"/>
    <w:rsid w:val="00A47D52"/>
    <w:rsid w:val="00A87614"/>
    <w:rsid w:val="00AC0CAF"/>
    <w:rsid w:val="00AF76A4"/>
    <w:rsid w:val="00B30F97"/>
    <w:rsid w:val="00B47120"/>
    <w:rsid w:val="00B964ED"/>
    <w:rsid w:val="00BA06C3"/>
    <w:rsid w:val="00BE0A7F"/>
    <w:rsid w:val="00BF4549"/>
    <w:rsid w:val="00C05285"/>
    <w:rsid w:val="00C12EF0"/>
    <w:rsid w:val="00C27662"/>
    <w:rsid w:val="00C3540C"/>
    <w:rsid w:val="00C501F1"/>
    <w:rsid w:val="00C51313"/>
    <w:rsid w:val="00C62B60"/>
    <w:rsid w:val="00CC1544"/>
    <w:rsid w:val="00CD07B0"/>
    <w:rsid w:val="00CF3D8C"/>
    <w:rsid w:val="00D24C33"/>
    <w:rsid w:val="00D3361E"/>
    <w:rsid w:val="00DC609B"/>
    <w:rsid w:val="00E140D8"/>
    <w:rsid w:val="00E15BC0"/>
    <w:rsid w:val="00E46F29"/>
    <w:rsid w:val="00EA33A8"/>
    <w:rsid w:val="00EC2483"/>
    <w:rsid w:val="00EF6A38"/>
    <w:rsid w:val="00F967F7"/>
    <w:rsid w:val="00FA6C71"/>
    <w:rsid w:val="00FB716A"/>
    <w:rsid w:val="00FF08B2"/>
    <w:rsid w:val="00FF183B"/>
    <w:rsid w:val="00FF1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paragraph" w:styleId="1">
    <w:name w:val="heading 1"/>
    <w:basedOn w:val="a1"/>
    <w:next w:val="a1"/>
    <w:link w:val="10"/>
    <w:uiPriority w:val="9"/>
    <w:qFormat/>
    <w:rsid w:val="00F967F7"/>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paragraph" w:styleId="2">
    <w:name w:val="heading 2"/>
    <w:basedOn w:val="a1"/>
    <w:next w:val="a1"/>
    <w:link w:val="20"/>
    <w:uiPriority w:val="9"/>
    <w:unhideWhenUsed/>
    <w:qFormat/>
    <w:rsid w:val="00F967F7"/>
    <w:pPr>
      <w:keepNext/>
      <w:keepLines/>
      <w:spacing w:before="200"/>
      <w:outlineLvl w:val="1"/>
    </w:pPr>
    <w:rPr>
      <w:rFonts w:asciiTheme="majorHAnsi" w:eastAsiaTheme="majorEastAsia" w:hAnsiTheme="majorHAnsi" w:cstheme="majorBidi"/>
      <w:b/>
      <w:bCs/>
      <w:color w:val="00A2FF" w:themeColor="accent1"/>
      <w:sz w:val="26"/>
      <w:szCs w:val="26"/>
    </w:rPr>
  </w:style>
  <w:style w:type="paragraph" w:styleId="3">
    <w:name w:val="heading 3"/>
    <w:basedOn w:val="a1"/>
    <w:next w:val="a1"/>
    <w:link w:val="30"/>
    <w:uiPriority w:val="9"/>
    <w:semiHidden/>
    <w:unhideWhenUsed/>
    <w:qFormat/>
    <w:rsid w:val="00431B79"/>
    <w:pPr>
      <w:keepNext/>
      <w:keepLines/>
      <w:spacing w:before="200"/>
      <w:outlineLvl w:val="2"/>
    </w:pPr>
    <w:rPr>
      <w:rFonts w:asciiTheme="majorHAnsi" w:eastAsiaTheme="majorEastAsia" w:hAnsiTheme="majorHAnsi" w:cstheme="majorBidi"/>
      <w:b/>
      <w:bCs/>
      <w:color w:val="00A2FF"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rPr>
  </w:style>
  <w:style w:type="paragraph" w:customStyle="1" w:styleId="a7">
    <w:name w:val="По умолчанию"/>
    <w:rPr>
      <w:rFonts w:ascii="Helvetica Neue" w:hAnsi="Helvetica Neue" w:cs="Arial Unicode MS"/>
      <w:color w:val="000000"/>
      <w:sz w:val="22"/>
      <w:szCs w:val="22"/>
    </w:rPr>
  </w:style>
  <w:style w:type="numbering" w:customStyle="1" w:styleId="a0">
    <w:name w:val="Тире"/>
    <w:pPr>
      <w:numPr>
        <w:numId w:val="1"/>
      </w:numPr>
    </w:pPr>
  </w:style>
  <w:style w:type="paragraph" w:customStyle="1" w:styleId="a8">
    <w:name w:val="Текстовый блок"/>
    <w:rPr>
      <w:rFonts w:ascii="Helvetica Neue" w:hAnsi="Helvetica Neue" w:cs="Arial Unicode MS"/>
      <w:color w:val="000000"/>
      <w:sz w:val="22"/>
      <w:szCs w:val="22"/>
    </w:rPr>
  </w:style>
  <w:style w:type="paragraph" w:customStyle="1" w:styleId="21">
    <w:name w:val="Стиль таблицы 2"/>
    <w:rPr>
      <w:rFonts w:ascii="Helvetica Neue" w:eastAsia="Helvetica Neue" w:hAnsi="Helvetica Neue" w:cs="Helvetica Neue"/>
      <w:color w:val="000000"/>
    </w:rPr>
  </w:style>
  <w:style w:type="paragraph" w:customStyle="1" w:styleId="11">
    <w:name w:val="Стиль таблицы 1"/>
    <w:rPr>
      <w:rFonts w:ascii="Helvetica Neue" w:eastAsia="Helvetica Neue" w:hAnsi="Helvetica Neue" w:cs="Helvetica Neue"/>
      <w:b/>
      <w:bCs/>
      <w:color w:val="000000"/>
    </w:rPr>
  </w:style>
  <w:style w:type="numbering" w:customStyle="1" w:styleId="a">
    <w:name w:val="С буквами"/>
    <w:pPr>
      <w:numPr>
        <w:numId w:val="4"/>
      </w:numPr>
    </w:pPr>
  </w:style>
  <w:style w:type="paragraph" w:styleId="a9">
    <w:name w:val="List Paragraph"/>
    <w:basedOn w:val="a1"/>
    <w:uiPriority w:val="34"/>
    <w:qFormat/>
    <w:rsid w:val="00886911"/>
    <w:pPr>
      <w:ind w:left="720"/>
      <w:contextualSpacing/>
    </w:pPr>
  </w:style>
  <w:style w:type="paragraph" w:styleId="aa">
    <w:name w:val="Balloon Text"/>
    <w:basedOn w:val="a1"/>
    <w:link w:val="ab"/>
    <w:uiPriority w:val="99"/>
    <w:semiHidden/>
    <w:unhideWhenUsed/>
    <w:rsid w:val="001F3C5E"/>
    <w:rPr>
      <w:rFonts w:ascii="Tahoma" w:hAnsi="Tahoma" w:cs="Tahoma"/>
      <w:sz w:val="16"/>
      <w:szCs w:val="16"/>
    </w:rPr>
  </w:style>
  <w:style w:type="character" w:customStyle="1" w:styleId="ab">
    <w:name w:val="Текст выноски Знак"/>
    <w:basedOn w:val="a2"/>
    <w:link w:val="aa"/>
    <w:uiPriority w:val="99"/>
    <w:semiHidden/>
    <w:rsid w:val="001F3C5E"/>
    <w:rPr>
      <w:rFonts w:ascii="Tahoma" w:hAnsi="Tahoma" w:cs="Tahoma"/>
      <w:sz w:val="16"/>
      <w:szCs w:val="16"/>
      <w:lang w:val="en-US" w:eastAsia="en-US"/>
    </w:rPr>
  </w:style>
  <w:style w:type="character" w:customStyle="1" w:styleId="10">
    <w:name w:val="Заголовок 1 Знак"/>
    <w:basedOn w:val="a2"/>
    <w:link w:val="1"/>
    <w:uiPriority w:val="9"/>
    <w:rsid w:val="00F967F7"/>
    <w:rPr>
      <w:rFonts w:asciiTheme="majorHAnsi" w:eastAsiaTheme="majorEastAsia" w:hAnsiTheme="majorHAnsi" w:cstheme="majorBidi"/>
      <w:b/>
      <w:bCs/>
      <w:color w:val="0079BF" w:themeColor="accent1" w:themeShade="BF"/>
      <w:sz w:val="28"/>
      <w:szCs w:val="28"/>
      <w:lang w:val="en-US" w:eastAsia="en-US"/>
    </w:rPr>
  </w:style>
  <w:style w:type="paragraph" w:styleId="ac">
    <w:name w:val="TOC Heading"/>
    <w:basedOn w:val="1"/>
    <w:next w:val="a1"/>
    <w:uiPriority w:val="39"/>
    <w:semiHidden/>
    <w:unhideWhenUsed/>
    <w:qFormat/>
    <w:rsid w:val="00F967F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ru-RU" w:eastAsia="ru-RU"/>
    </w:rPr>
  </w:style>
  <w:style w:type="paragraph" w:styleId="12">
    <w:name w:val="toc 1"/>
    <w:basedOn w:val="a1"/>
    <w:next w:val="a1"/>
    <w:autoRedefine/>
    <w:uiPriority w:val="39"/>
    <w:unhideWhenUsed/>
    <w:rsid w:val="00F967F7"/>
    <w:pPr>
      <w:spacing w:after="100"/>
    </w:pPr>
  </w:style>
  <w:style w:type="character" w:customStyle="1" w:styleId="20">
    <w:name w:val="Заголовок 2 Знак"/>
    <w:basedOn w:val="a2"/>
    <w:link w:val="2"/>
    <w:uiPriority w:val="9"/>
    <w:rsid w:val="00F967F7"/>
    <w:rPr>
      <w:rFonts w:asciiTheme="majorHAnsi" w:eastAsiaTheme="majorEastAsia" w:hAnsiTheme="majorHAnsi" w:cstheme="majorBidi"/>
      <w:b/>
      <w:bCs/>
      <w:color w:val="00A2FF" w:themeColor="accent1"/>
      <w:sz w:val="26"/>
      <w:szCs w:val="26"/>
      <w:lang w:val="en-US" w:eastAsia="en-US"/>
    </w:rPr>
  </w:style>
  <w:style w:type="paragraph" w:styleId="22">
    <w:name w:val="toc 2"/>
    <w:basedOn w:val="a1"/>
    <w:next w:val="a1"/>
    <w:autoRedefine/>
    <w:uiPriority w:val="39"/>
    <w:unhideWhenUsed/>
    <w:rsid w:val="00E46F29"/>
    <w:pPr>
      <w:spacing w:after="100"/>
      <w:ind w:left="240"/>
    </w:pPr>
  </w:style>
  <w:style w:type="paragraph" w:styleId="ad">
    <w:name w:val="header"/>
    <w:basedOn w:val="a1"/>
    <w:link w:val="ae"/>
    <w:uiPriority w:val="99"/>
    <w:unhideWhenUsed/>
    <w:rsid w:val="00A47D52"/>
    <w:pPr>
      <w:tabs>
        <w:tab w:val="center" w:pos="4677"/>
        <w:tab w:val="right" w:pos="9355"/>
      </w:tabs>
    </w:pPr>
  </w:style>
  <w:style w:type="character" w:customStyle="1" w:styleId="ae">
    <w:name w:val="Верхний колонтитул Знак"/>
    <w:basedOn w:val="a2"/>
    <w:link w:val="ad"/>
    <w:uiPriority w:val="99"/>
    <w:rsid w:val="00A47D52"/>
    <w:rPr>
      <w:sz w:val="24"/>
      <w:szCs w:val="24"/>
      <w:lang w:val="en-US" w:eastAsia="en-US"/>
    </w:rPr>
  </w:style>
  <w:style w:type="paragraph" w:styleId="af">
    <w:name w:val="footer"/>
    <w:basedOn w:val="a1"/>
    <w:link w:val="af0"/>
    <w:uiPriority w:val="99"/>
    <w:unhideWhenUsed/>
    <w:rsid w:val="00A47D52"/>
    <w:pPr>
      <w:tabs>
        <w:tab w:val="center" w:pos="4677"/>
        <w:tab w:val="right" w:pos="9355"/>
      </w:tabs>
    </w:pPr>
  </w:style>
  <w:style w:type="character" w:customStyle="1" w:styleId="af0">
    <w:name w:val="Нижний колонтитул Знак"/>
    <w:basedOn w:val="a2"/>
    <w:link w:val="af"/>
    <w:uiPriority w:val="99"/>
    <w:rsid w:val="00A47D52"/>
    <w:rPr>
      <w:sz w:val="24"/>
      <w:szCs w:val="24"/>
      <w:lang w:val="en-US" w:eastAsia="en-US"/>
    </w:rPr>
  </w:style>
  <w:style w:type="character" w:styleId="af1">
    <w:name w:val="annotation reference"/>
    <w:basedOn w:val="a2"/>
    <w:uiPriority w:val="99"/>
    <w:semiHidden/>
    <w:unhideWhenUsed/>
    <w:rsid w:val="00A87614"/>
    <w:rPr>
      <w:sz w:val="16"/>
      <w:szCs w:val="16"/>
    </w:rPr>
  </w:style>
  <w:style w:type="paragraph" w:styleId="af2">
    <w:name w:val="annotation text"/>
    <w:basedOn w:val="a1"/>
    <w:link w:val="af3"/>
    <w:uiPriority w:val="99"/>
    <w:semiHidden/>
    <w:unhideWhenUsed/>
    <w:rsid w:val="00A87614"/>
    <w:rPr>
      <w:sz w:val="20"/>
      <w:szCs w:val="20"/>
    </w:rPr>
  </w:style>
  <w:style w:type="character" w:customStyle="1" w:styleId="af3">
    <w:name w:val="Текст примечания Знак"/>
    <w:basedOn w:val="a2"/>
    <w:link w:val="af2"/>
    <w:uiPriority w:val="99"/>
    <w:semiHidden/>
    <w:rsid w:val="00A87614"/>
    <w:rPr>
      <w:lang w:val="en-US" w:eastAsia="en-US"/>
    </w:rPr>
  </w:style>
  <w:style w:type="paragraph" w:styleId="af4">
    <w:name w:val="annotation subject"/>
    <w:basedOn w:val="af2"/>
    <w:next w:val="af2"/>
    <w:link w:val="af5"/>
    <w:uiPriority w:val="99"/>
    <w:semiHidden/>
    <w:unhideWhenUsed/>
    <w:rsid w:val="00A87614"/>
    <w:rPr>
      <w:b/>
      <w:bCs/>
    </w:rPr>
  </w:style>
  <w:style w:type="character" w:customStyle="1" w:styleId="af5">
    <w:name w:val="Тема примечания Знак"/>
    <w:basedOn w:val="af3"/>
    <w:link w:val="af4"/>
    <w:uiPriority w:val="99"/>
    <w:semiHidden/>
    <w:rsid w:val="00A87614"/>
    <w:rPr>
      <w:b/>
      <w:bCs/>
      <w:lang w:val="en-US" w:eastAsia="en-US"/>
    </w:rPr>
  </w:style>
  <w:style w:type="paragraph" w:styleId="af6">
    <w:name w:val="No Spacing"/>
    <w:uiPriority w:val="1"/>
    <w:qFormat/>
    <w:rsid w:val="00FF08B2"/>
    <w:rPr>
      <w:sz w:val="24"/>
      <w:szCs w:val="24"/>
      <w:lang w:val="en-US" w:eastAsia="en-US"/>
    </w:rPr>
  </w:style>
  <w:style w:type="paragraph" w:styleId="af7">
    <w:name w:val="Normal (Web)"/>
    <w:basedOn w:val="a1"/>
    <w:uiPriority w:val="99"/>
    <w:unhideWhenUsed/>
    <w:rsid w:val="00FF08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styleId="af8">
    <w:name w:val="Strong"/>
    <w:basedOn w:val="a2"/>
    <w:uiPriority w:val="22"/>
    <w:qFormat/>
    <w:rsid w:val="00B964ED"/>
    <w:rPr>
      <w:b/>
      <w:bCs/>
    </w:rPr>
  </w:style>
  <w:style w:type="table" w:styleId="af9">
    <w:name w:val="Table Grid"/>
    <w:basedOn w:val="a3"/>
    <w:uiPriority w:val="59"/>
    <w:rsid w:val="00162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a2"/>
    <w:rsid w:val="00C62B60"/>
  </w:style>
  <w:style w:type="character" w:customStyle="1" w:styleId="citationsource-journal">
    <w:name w:val="citation_source-journal"/>
    <w:basedOn w:val="a2"/>
    <w:rsid w:val="00C62B60"/>
  </w:style>
  <w:style w:type="character" w:customStyle="1" w:styleId="nlmyear">
    <w:name w:val="nlm_year"/>
    <w:basedOn w:val="a2"/>
    <w:rsid w:val="00C62B60"/>
  </w:style>
  <w:style w:type="character" w:customStyle="1" w:styleId="nlmfpage">
    <w:name w:val="nlm_fpage"/>
    <w:basedOn w:val="a2"/>
    <w:rsid w:val="00C62B60"/>
  </w:style>
  <w:style w:type="character" w:customStyle="1" w:styleId="nlmlpage">
    <w:name w:val="nlm_lpage"/>
    <w:basedOn w:val="a2"/>
    <w:rsid w:val="00C62B60"/>
  </w:style>
  <w:style w:type="character" w:styleId="HTML">
    <w:name w:val="HTML Cite"/>
    <w:basedOn w:val="a2"/>
    <w:uiPriority w:val="99"/>
    <w:semiHidden/>
    <w:unhideWhenUsed/>
    <w:rsid w:val="00DC609B"/>
    <w:rPr>
      <w:i/>
      <w:iCs/>
    </w:rPr>
  </w:style>
  <w:style w:type="character" w:customStyle="1" w:styleId="author">
    <w:name w:val="author"/>
    <w:basedOn w:val="a2"/>
    <w:rsid w:val="00DC609B"/>
  </w:style>
  <w:style w:type="character" w:customStyle="1" w:styleId="journaltitle">
    <w:name w:val="journaltitle"/>
    <w:basedOn w:val="a2"/>
    <w:rsid w:val="00DC609B"/>
  </w:style>
  <w:style w:type="character" w:customStyle="1" w:styleId="pubyear">
    <w:name w:val="pubyear"/>
    <w:basedOn w:val="a2"/>
    <w:rsid w:val="00DC609B"/>
  </w:style>
  <w:style w:type="character" w:customStyle="1" w:styleId="vol">
    <w:name w:val="vol"/>
    <w:basedOn w:val="a2"/>
    <w:rsid w:val="00DC609B"/>
  </w:style>
  <w:style w:type="character" w:customStyle="1" w:styleId="hiddenreadable">
    <w:name w:val="hiddenreadable"/>
    <w:basedOn w:val="a2"/>
    <w:rsid w:val="00DC609B"/>
  </w:style>
  <w:style w:type="character" w:customStyle="1" w:styleId="30">
    <w:name w:val="Заголовок 3 Знак"/>
    <w:basedOn w:val="a2"/>
    <w:link w:val="3"/>
    <w:uiPriority w:val="9"/>
    <w:semiHidden/>
    <w:rsid w:val="00431B79"/>
    <w:rPr>
      <w:rFonts w:asciiTheme="majorHAnsi" w:eastAsiaTheme="majorEastAsia" w:hAnsiTheme="majorHAnsi" w:cstheme="majorBidi"/>
      <w:b/>
      <w:bCs/>
      <w:color w:val="00A2FF" w:themeColor="accent1"/>
      <w:sz w:val="24"/>
      <w:szCs w:val="24"/>
      <w:lang w:val="en-US" w:eastAsia="en-US"/>
    </w:rPr>
  </w:style>
  <w:style w:type="character" w:customStyle="1" w:styleId="journalsubtitle">
    <w:name w:val="journalsubtitle"/>
    <w:basedOn w:val="a2"/>
    <w:rsid w:val="00431B79"/>
  </w:style>
  <w:style w:type="character" w:customStyle="1" w:styleId="articlecitationyear">
    <w:name w:val="articlecitation_year"/>
    <w:basedOn w:val="a2"/>
    <w:rsid w:val="00431B79"/>
  </w:style>
  <w:style w:type="character" w:customStyle="1" w:styleId="articlecitationvolume">
    <w:name w:val="articlecitation_volume"/>
    <w:basedOn w:val="a2"/>
    <w:rsid w:val="00431B79"/>
  </w:style>
  <w:style w:type="character" w:styleId="afa">
    <w:name w:val="Emphasis"/>
    <w:basedOn w:val="a2"/>
    <w:uiPriority w:val="20"/>
    <w:qFormat/>
    <w:rsid w:val="005560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paragraph" w:styleId="1">
    <w:name w:val="heading 1"/>
    <w:basedOn w:val="a1"/>
    <w:next w:val="a1"/>
    <w:link w:val="10"/>
    <w:uiPriority w:val="9"/>
    <w:qFormat/>
    <w:rsid w:val="00F967F7"/>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paragraph" w:styleId="2">
    <w:name w:val="heading 2"/>
    <w:basedOn w:val="a1"/>
    <w:next w:val="a1"/>
    <w:link w:val="20"/>
    <w:uiPriority w:val="9"/>
    <w:unhideWhenUsed/>
    <w:qFormat/>
    <w:rsid w:val="00F967F7"/>
    <w:pPr>
      <w:keepNext/>
      <w:keepLines/>
      <w:spacing w:before="200"/>
      <w:outlineLvl w:val="1"/>
    </w:pPr>
    <w:rPr>
      <w:rFonts w:asciiTheme="majorHAnsi" w:eastAsiaTheme="majorEastAsia" w:hAnsiTheme="majorHAnsi" w:cstheme="majorBidi"/>
      <w:b/>
      <w:bCs/>
      <w:color w:val="00A2FF" w:themeColor="accent1"/>
      <w:sz w:val="26"/>
      <w:szCs w:val="26"/>
    </w:rPr>
  </w:style>
  <w:style w:type="paragraph" w:styleId="3">
    <w:name w:val="heading 3"/>
    <w:basedOn w:val="a1"/>
    <w:next w:val="a1"/>
    <w:link w:val="30"/>
    <w:uiPriority w:val="9"/>
    <w:semiHidden/>
    <w:unhideWhenUsed/>
    <w:qFormat/>
    <w:rsid w:val="00431B79"/>
    <w:pPr>
      <w:keepNext/>
      <w:keepLines/>
      <w:spacing w:before="200"/>
      <w:outlineLvl w:val="2"/>
    </w:pPr>
    <w:rPr>
      <w:rFonts w:asciiTheme="majorHAnsi" w:eastAsiaTheme="majorEastAsia" w:hAnsiTheme="majorHAnsi" w:cstheme="majorBidi"/>
      <w:b/>
      <w:bCs/>
      <w:color w:val="00A2FF"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rPr>
  </w:style>
  <w:style w:type="paragraph" w:customStyle="1" w:styleId="a7">
    <w:name w:val="По умолчанию"/>
    <w:rPr>
      <w:rFonts w:ascii="Helvetica Neue" w:hAnsi="Helvetica Neue" w:cs="Arial Unicode MS"/>
      <w:color w:val="000000"/>
      <w:sz w:val="22"/>
      <w:szCs w:val="22"/>
    </w:rPr>
  </w:style>
  <w:style w:type="numbering" w:customStyle="1" w:styleId="a0">
    <w:name w:val="Тире"/>
    <w:pPr>
      <w:numPr>
        <w:numId w:val="1"/>
      </w:numPr>
    </w:pPr>
  </w:style>
  <w:style w:type="paragraph" w:customStyle="1" w:styleId="a8">
    <w:name w:val="Текстовый блок"/>
    <w:rPr>
      <w:rFonts w:ascii="Helvetica Neue" w:hAnsi="Helvetica Neue" w:cs="Arial Unicode MS"/>
      <w:color w:val="000000"/>
      <w:sz w:val="22"/>
      <w:szCs w:val="22"/>
    </w:rPr>
  </w:style>
  <w:style w:type="paragraph" w:customStyle="1" w:styleId="21">
    <w:name w:val="Стиль таблицы 2"/>
    <w:rPr>
      <w:rFonts w:ascii="Helvetica Neue" w:eastAsia="Helvetica Neue" w:hAnsi="Helvetica Neue" w:cs="Helvetica Neue"/>
      <w:color w:val="000000"/>
    </w:rPr>
  </w:style>
  <w:style w:type="paragraph" w:customStyle="1" w:styleId="11">
    <w:name w:val="Стиль таблицы 1"/>
    <w:rPr>
      <w:rFonts w:ascii="Helvetica Neue" w:eastAsia="Helvetica Neue" w:hAnsi="Helvetica Neue" w:cs="Helvetica Neue"/>
      <w:b/>
      <w:bCs/>
      <w:color w:val="000000"/>
    </w:rPr>
  </w:style>
  <w:style w:type="numbering" w:customStyle="1" w:styleId="a">
    <w:name w:val="С буквами"/>
    <w:pPr>
      <w:numPr>
        <w:numId w:val="4"/>
      </w:numPr>
    </w:pPr>
  </w:style>
  <w:style w:type="paragraph" w:styleId="a9">
    <w:name w:val="List Paragraph"/>
    <w:basedOn w:val="a1"/>
    <w:uiPriority w:val="34"/>
    <w:qFormat/>
    <w:rsid w:val="00886911"/>
    <w:pPr>
      <w:ind w:left="720"/>
      <w:contextualSpacing/>
    </w:pPr>
  </w:style>
  <w:style w:type="paragraph" w:styleId="aa">
    <w:name w:val="Balloon Text"/>
    <w:basedOn w:val="a1"/>
    <w:link w:val="ab"/>
    <w:uiPriority w:val="99"/>
    <w:semiHidden/>
    <w:unhideWhenUsed/>
    <w:rsid w:val="001F3C5E"/>
    <w:rPr>
      <w:rFonts w:ascii="Tahoma" w:hAnsi="Tahoma" w:cs="Tahoma"/>
      <w:sz w:val="16"/>
      <w:szCs w:val="16"/>
    </w:rPr>
  </w:style>
  <w:style w:type="character" w:customStyle="1" w:styleId="ab">
    <w:name w:val="Текст выноски Знак"/>
    <w:basedOn w:val="a2"/>
    <w:link w:val="aa"/>
    <w:uiPriority w:val="99"/>
    <w:semiHidden/>
    <w:rsid w:val="001F3C5E"/>
    <w:rPr>
      <w:rFonts w:ascii="Tahoma" w:hAnsi="Tahoma" w:cs="Tahoma"/>
      <w:sz w:val="16"/>
      <w:szCs w:val="16"/>
      <w:lang w:val="en-US" w:eastAsia="en-US"/>
    </w:rPr>
  </w:style>
  <w:style w:type="character" w:customStyle="1" w:styleId="10">
    <w:name w:val="Заголовок 1 Знак"/>
    <w:basedOn w:val="a2"/>
    <w:link w:val="1"/>
    <w:uiPriority w:val="9"/>
    <w:rsid w:val="00F967F7"/>
    <w:rPr>
      <w:rFonts w:asciiTheme="majorHAnsi" w:eastAsiaTheme="majorEastAsia" w:hAnsiTheme="majorHAnsi" w:cstheme="majorBidi"/>
      <w:b/>
      <w:bCs/>
      <w:color w:val="0079BF" w:themeColor="accent1" w:themeShade="BF"/>
      <w:sz w:val="28"/>
      <w:szCs w:val="28"/>
      <w:lang w:val="en-US" w:eastAsia="en-US"/>
    </w:rPr>
  </w:style>
  <w:style w:type="paragraph" w:styleId="ac">
    <w:name w:val="TOC Heading"/>
    <w:basedOn w:val="1"/>
    <w:next w:val="a1"/>
    <w:uiPriority w:val="39"/>
    <w:semiHidden/>
    <w:unhideWhenUsed/>
    <w:qFormat/>
    <w:rsid w:val="00F967F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ru-RU" w:eastAsia="ru-RU"/>
    </w:rPr>
  </w:style>
  <w:style w:type="paragraph" w:styleId="12">
    <w:name w:val="toc 1"/>
    <w:basedOn w:val="a1"/>
    <w:next w:val="a1"/>
    <w:autoRedefine/>
    <w:uiPriority w:val="39"/>
    <w:unhideWhenUsed/>
    <w:rsid w:val="00F967F7"/>
    <w:pPr>
      <w:spacing w:after="100"/>
    </w:pPr>
  </w:style>
  <w:style w:type="character" w:customStyle="1" w:styleId="20">
    <w:name w:val="Заголовок 2 Знак"/>
    <w:basedOn w:val="a2"/>
    <w:link w:val="2"/>
    <w:uiPriority w:val="9"/>
    <w:rsid w:val="00F967F7"/>
    <w:rPr>
      <w:rFonts w:asciiTheme="majorHAnsi" w:eastAsiaTheme="majorEastAsia" w:hAnsiTheme="majorHAnsi" w:cstheme="majorBidi"/>
      <w:b/>
      <w:bCs/>
      <w:color w:val="00A2FF" w:themeColor="accent1"/>
      <w:sz w:val="26"/>
      <w:szCs w:val="26"/>
      <w:lang w:val="en-US" w:eastAsia="en-US"/>
    </w:rPr>
  </w:style>
  <w:style w:type="paragraph" w:styleId="22">
    <w:name w:val="toc 2"/>
    <w:basedOn w:val="a1"/>
    <w:next w:val="a1"/>
    <w:autoRedefine/>
    <w:uiPriority w:val="39"/>
    <w:unhideWhenUsed/>
    <w:rsid w:val="00E46F29"/>
    <w:pPr>
      <w:spacing w:after="100"/>
      <w:ind w:left="240"/>
    </w:pPr>
  </w:style>
  <w:style w:type="paragraph" w:styleId="ad">
    <w:name w:val="header"/>
    <w:basedOn w:val="a1"/>
    <w:link w:val="ae"/>
    <w:uiPriority w:val="99"/>
    <w:unhideWhenUsed/>
    <w:rsid w:val="00A47D52"/>
    <w:pPr>
      <w:tabs>
        <w:tab w:val="center" w:pos="4677"/>
        <w:tab w:val="right" w:pos="9355"/>
      </w:tabs>
    </w:pPr>
  </w:style>
  <w:style w:type="character" w:customStyle="1" w:styleId="ae">
    <w:name w:val="Верхний колонтитул Знак"/>
    <w:basedOn w:val="a2"/>
    <w:link w:val="ad"/>
    <w:uiPriority w:val="99"/>
    <w:rsid w:val="00A47D52"/>
    <w:rPr>
      <w:sz w:val="24"/>
      <w:szCs w:val="24"/>
      <w:lang w:val="en-US" w:eastAsia="en-US"/>
    </w:rPr>
  </w:style>
  <w:style w:type="paragraph" w:styleId="af">
    <w:name w:val="footer"/>
    <w:basedOn w:val="a1"/>
    <w:link w:val="af0"/>
    <w:uiPriority w:val="99"/>
    <w:unhideWhenUsed/>
    <w:rsid w:val="00A47D52"/>
    <w:pPr>
      <w:tabs>
        <w:tab w:val="center" w:pos="4677"/>
        <w:tab w:val="right" w:pos="9355"/>
      </w:tabs>
    </w:pPr>
  </w:style>
  <w:style w:type="character" w:customStyle="1" w:styleId="af0">
    <w:name w:val="Нижний колонтитул Знак"/>
    <w:basedOn w:val="a2"/>
    <w:link w:val="af"/>
    <w:uiPriority w:val="99"/>
    <w:rsid w:val="00A47D52"/>
    <w:rPr>
      <w:sz w:val="24"/>
      <w:szCs w:val="24"/>
      <w:lang w:val="en-US" w:eastAsia="en-US"/>
    </w:rPr>
  </w:style>
  <w:style w:type="character" w:styleId="af1">
    <w:name w:val="annotation reference"/>
    <w:basedOn w:val="a2"/>
    <w:uiPriority w:val="99"/>
    <w:semiHidden/>
    <w:unhideWhenUsed/>
    <w:rsid w:val="00A87614"/>
    <w:rPr>
      <w:sz w:val="16"/>
      <w:szCs w:val="16"/>
    </w:rPr>
  </w:style>
  <w:style w:type="paragraph" w:styleId="af2">
    <w:name w:val="annotation text"/>
    <w:basedOn w:val="a1"/>
    <w:link w:val="af3"/>
    <w:uiPriority w:val="99"/>
    <w:semiHidden/>
    <w:unhideWhenUsed/>
    <w:rsid w:val="00A87614"/>
    <w:rPr>
      <w:sz w:val="20"/>
      <w:szCs w:val="20"/>
    </w:rPr>
  </w:style>
  <w:style w:type="character" w:customStyle="1" w:styleId="af3">
    <w:name w:val="Текст примечания Знак"/>
    <w:basedOn w:val="a2"/>
    <w:link w:val="af2"/>
    <w:uiPriority w:val="99"/>
    <w:semiHidden/>
    <w:rsid w:val="00A87614"/>
    <w:rPr>
      <w:lang w:val="en-US" w:eastAsia="en-US"/>
    </w:rPr>
  </w:style>
  <w:style w:type="paragraph" w:styleId="af4">
    <w:name w:val="annotation subject"/>
    <w:basedOn w:val="af2"/>
    <w:next w:val="af2"/>
    <w:link w:val="af5"/>
    <w:uiPriority w:val="99"/>
    <w:semiHidden/>
    <w:unhideWhenUsed/>
    <w:rsid w:val="00A87614"/>
    <w:rPr>
      <w:b/>
      <w:bCs/>
    </w:rPr>
  </w:style>
  <w:style w:type="character" w:customStyle="1" w:styleId="af5">
    <w:name w:val="Тема примечания Знак"/>
    <w:basedOn w:val="af3"/>
    <w:link w:val="af4"/>
    <w:uiPriority w:val="99"/>
    <w:semiHidden/>
    <w:rsid w:val="00A87614"/>
    <w:rPr>
      <w:b/>
      <w:bCs/>
      <w:lang w:val="en-US" w:eastAsia="en-US"/>
    </w:rPr>
  </w:style>
  <w:style w:type="paragraph" w:styleId="af6">
    <w:name w:val="No Spacing"/>
    <w:uiPriority w:val="1"/>
    <w:qFormat/>
    <w:rsid w:val="00FF08B2"/>
    <w:rPr>
      <w:sz w:val="24"/>
      <w:szCs w:val="24"/>
      <w:lang w:val="en-US" w:eastAsia="en-US"/>
    </w:rPr>
  </w:style>
  <w:style w:type="paragraph" w:styleId="af7">
    <w:name w:val="Normal (Web)"/>
    <w:basedOn w:val="a1"/>
    <w:uiPriority w:val="99"/>
    <w:unhideWhenUsed/>
    <w:rsid w:val="00FF08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styleId="af8">
    <w:name w:val="Strong"/>
    <w:basedOn w:val="a2"/>
    <w:uiPriority w:val="22"/>
    <w:qFormat/>
    <w:rsid w:val="00B964ED"/>
    <w:rPr>
      <w:b/>
      <w:bCs/>
    </w:rPr>
  </w:style>
  <w:style w:type="table" w:styleId="af9">
    <w:name w:val="Table Grid"/>
    <w:basedOn w:val="a3"/>
    <w:uiPriority w:val="59"/>
    <w:rsid w:val="00162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a2"/>
    <w:rsid w:val="00C62B60"/>
  </w:style>
  <w:style w:type="character" w:customStyle="1" w:styleId="citationsource-journal">
    <w:name w:val="citation_source-journal"/>
    <w:basedOn w:val="a2"/>
    <w:rsid w:val="00C62B60"/>
  </w:style>
  <w:style w:type="character" w:customStyle="1" w:styleId="nlmyear">
    <w:name w:val="nlm_year"/>
    <w:basedOn w:val="a2"/>
    <w:rsid w:val="00C62B60"/>
  </w:style>
  <w:style w:type="character" w:customStyle="1" w:styleId="nlmfpage">
    <w:name w:val="nlm_fpage"/>
    <w:basedOn w:val="a2"/>
    <w:rsid w:val="00C62B60"/>
  </w:style>
  <w:style w:type="character" w:customStyle="1" w:styleId="nlmlpage">
    <w:name w:val="nlm_lpage"/>
    <w:basedOn w:val="a2"/>
    <w:rsid w:val="00C62B60"/>
  </w:style>
  <w:style w:type="character" w:styleId="HTML">
    <w:name w:val="HTML Cite"/>
    <w:basedOn w:val="a2"/>
    <w:uiPriority w:val="99"/>
    <w:semiHidden/>
    <w:unhideWhenUsed/>
    <w:rsid w:val="00DC609B"/>
    <w:rPr>
      <w:i/>
      <w:iCs/>
    </w:rPr>
  </w:style>
  <w:style w:type="character" w:customStyle="1" w:styleId="author">
    <w:name w:val="author"/>
    <w:basedOn w:val="a2"/>
    <w:rsid w:val="00DC609B"/>
  </w:style>
  <w:style w:type="character" w:customStyle="1" w:styleId="journaltitle">
    <w:name w:val="journaltitle"/>
    <w:basedOn w:val="a2"/>
    <w:rsid w:val="00DC609B"/>
  </w:style>
  <w:style w:type="character" w:customStyle="1" w:styleId="pubyear">
    <w:name w:val="pubyear"/>
    <w:basedOn w:val="a2"/>
    <w:rsid w:val="00DC609B"/>
  </w:style>
  <w:style w:type="character" w:customStyle="1" w:styleId="vol">
    <w:name w:val="vol"/>
    <w:basedOn w:val="a2"/>
    <w:rsid w:val="00DC609B"/>
  </w:style>
  <w:style w:type="character" w:customStyle="1" w:styleId="hiddenreadable">
    <w:name w:val="hiddenreadable"/>
    <w:basedOn w:val="a2"/>
    <w:rsid w:val="00DC609B"/>
  </w:style>
  <w:style w:type="character" w:customStyle="1" w:styleId="30">
    <w:name w:val="Заголовок 3 Знак"/>
    <w:basedOn w:val="a2"/>
    <w:link w:val="3"/>
    <w:uiPriority w:val="9"/>
    <w:semiHidden/>
    <w:rsid w:val="00431B79"/>
    <w:rPr>
      <w:rFonts w:asciiTheme="majorHAnsi" w:eastAsiaTheme="majorEastAsia" w:hAnsiTheme="majorHAnsi" w:cstheme="majorBidi"/>
      <w:b/>
      <w:bCs/>
      <w:color w:val="00A2FF" w:themeColor="accent1"/>
      <w:sz w:val="24"/>
      <w:szCs w:val="24"/>
      <w:lang w:val="en-US" w:eastAsia="en-US"/>
    </w:rPr>
  </w:style>
  <w:style w:type="character" w:customStyle="1" w:styleId="journalsubtitle">
    <w:name w:val="journalsubtitle"/>
    <w:basedOn w:val="a2"/>
    <w:rsid w:val="00431B79"/>
  </w:style>
  <w:style w:type="character" w:customStyle="1" w:styleId="articlecitationyear">
    <w:name w:val="articlecitation_year"/>
    <w:basedOn w:val="a2"/>
    <w:rsid w:val="00431B79"/>
  </w:style>
  <w:style w:type="character" w:customStyle="1" w:styleId="articlecitationvolume">
    <w:name w:val="articlecitation_volume"/>
    <w:basedOn w:val="a2"/>
    <w:rsid w:val="00431B79"/>
  </w:style>
  <w:style w:type="character" w:styleId="afa">
    <w:name w:val="Emphasis"/>
    <w:basedOn w:val="a2"/>
    <w:uiPriority w:val="20"/>
    <w:qFormat/>
    <w:rsid w:val="005560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75457">
      <w:bodyDiv w:val="1"/>
      <w:marLeft w:val="0"/>
      <w:marRight w:val="0"/>
      <w:marTop w:val="0"/>
      <w:marBottom w:val="0"/>
      <w:divBdr>
        <w:top w:val="none" w:sz="0" w:space="0" w:color="auto"/>
        <w:left w:val="none" w:sz="0" w:space="0" w:color="auto"/>
        <w:bottom w:val="none" w:sz="0" w:space="0" w:color="auto"/>
        <w:right w:val="none" w:sz="0" w:space="0" w:color="auto"/>
      </w:divBdr>
      <w:divsChild>
        <w:div w:id="1510482793">
          <w:marLeft w:val="0"/>
          <w:marRight w:val="0"/>
          <w:marTop w:val="0"/>
          <w:marBottom w:val="0"/>
          <w:divBdr>
            <w:top w:val="none" w:sz="0" w:space="0" w:color="auto"/>
            <w:left w:val="none" w:sz="0" w:space="0" w:color="auto"/>
            <w:bottom w:val="none" w:sz="0" w:space="0" w:color="auto"/>
            <w:right w:val="none" w:sz="0" w:space="0" w:color="auto"/>
          </w:divBdr>
          <w:divsChild>
            <w:div w:id="1160854648">
              <w:marLeft w:val="0"/>
              <w:marRight w:val="0"/>
              <w:marTop w:val="0"/>
              <w:marBottom w:val="0"/>
              <w:divBdr>
                <w:top w:val="none" w:sz="0" w:space="0" w:color="auto"/>
                <w:left w:val="none" w:sz="0" w:space="0" w:color="auto"/>
                <w:bottom w:val="none" w:sz="0" w:space="0" w:color="auto"/>
                <w:right w:val="none" w:sz="0" w:space="0" w:color="auto"/>
              </w:divBdr>
              <w:divsChild>
                <w:div w:id="1879275581">
                  <w:marLeft w:val="1170"/>
                  <w:marRight w:val="735"/>
                  <w:marTop w:val="0"/>
                  <w:marBottom w:val="0"/>
                  <w:divBdr>
                    <w:top w:val="none" w:sz="0" w:space="0" w:color="auto"/>
                    <w:left w:val="none" w:sz="0" w:space="0" w:color="auto"/>
                    <w:bottom w:val="none" w:sz="0" w:space="0" w:color="auto"/>
                    <w:right w:val="none" w:sz="0" w:space="0" w:color="auto"/>
                  </w:divBdr>
                </w:div>
                <w:div w:id="197659399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53505705">
      <w:bodyDiv w:val="1"/>
      <w:marLeft w:val="0"/>
      <w:marRight w:val="0"/>
      <w:marTop w:val="0"/>
      <w:marBottom w:val="0"/>
      <w:divBdr>
        <w:top w:val="none" w:sz="0" w:space="0" w:color="auto"/>
        <w:left w:val="none" w:sz="0" w:space="0" w:color="auto"/>
        <w:bottom w:val="none" w:sz="0" w:space="0" w:color="auto"/>
        <w:right w:val="none" w:sz="0" w:space="0" w:color="auto"/>
      </w:divBdr>
    </w:div>
    <w:div w:id="393116880">
      <w:bodyDiv w:val="1"/>
      <w:marLeft w:val="0"/>
      <w:marRight w:val="0"/>
      <w:marTop w:val="0"/>
      <w:marBottom w:val="0"/>
      <w:divBdr>
        <w:top w:val="none" w:sz="0" w:space="0" w:color="auto"/>
        <w:left w:val="none" w:sz="0" w:space="0" w:color="auto"/>
        <w:bottom w:val="none" w:sz="0" w:space="0" w:color="auto"/>
        <w:right w:val="none" w:sz="0" w:space="0" w:color="auto"/>
      </w:divBdr>
      <w:divsChild>
        <w:div w:id="1492477165">
          <w:marLeft w:val="0"/>
          <w:marRight w:val="0"/>
          <w:marTop w:val="0"/>
          <w:marBottom w:val="0"/>
          <w:divBdr>
            <w:top w:val="none" w:sz="0" w:space="0" w:color="auto"/>
            <w:left w:val="none" w:sz="0" w:space="0" w:color="auto"/>
            <w:bottom w:val="none" w:sz="0" w:space="0" w:color="auto"/>
            <w:right w:val="none" w:sz="0" w:space="0" w:color="auto"/>
          </w:divBdr>
          <w:divsChild>
            <w:div w:id="1424256318">
              <w:marLeft w:val="0"/>
              <w:marRight w:val="0"/>
              <w:marTop w:val="0"/>
              <w:marBottom w:val="0"/>
              <w:divBdr>
                <w:top w:val="none" w:sz="0" w:space="0" w:color="auto"/>
                <w:left w:val="none" w:sz="0" w:space="0" w:color="auto"/>
                <w:bottom w:val="none" w:sz="0" w:space="0" w:color="auto"/>
                <w:right w:val="none" w:sz="0" w:space="0" w:color="auto"/>
              </w:divBdr>
              <w:divsChild>
                <w:div w:id="590552212">
                  <w:marLeft w:val="0"/>
                  <w:marRight w:val="0"/>
                  <w:marTop w:val="0"/>
                  <w:marBottom w:val="0"/>
                  <w:divBdr>
                    <w:top w:val="none" w:sz="0" w:space="0" w:color="auto"/>
                    <w:left w:val="none" w:sz="0" w:space="0" w:color="auto"/>
                    <w:bottom w:val="none" w:sz="0" w:space="0" w:color="auto"/>
                    <w:right w:val="none" w:sz="0" w:space="0" w:color="auto"/>
                  </w:divBdr>
                </w:div>
                <w:div w:id="1881285947">
                  <w:marLeft w:val="0"/>
                  <w:marRight w:val="0"/>
                  <w:marTop w:val="0"/>
                  <w:marBottom w:val="0"/>
                  <w:divBdr>
                    <w:top w:val="none" w:sz="0" w:space="0" w:color="auto"/>
                    <w:left w:val="none" w:sz="0" w:space="0" w:color="auto"/>
                    <w:bottom w:val="none" w:sz="0" w:space="0" w:color="auto"/>
                    <w:right w:val="none" w:sz="0" w:space="0" w:color="auto"/>
                  </w:divBdr>
                </w:div>
              </w:divsChild>
            </w:div>
            <w:div w:id="845904169">
              <w:marLeft w:val="0"/>
              <w:marRight w:val="0"/>
              <w:marTop w:val="0"/>
              <w:marBottom w:val="0"/>
              <w:divBdr>
                <w:top w:val="none" w:sz="0" w:space="0" w:color="auto"/>
                <w:left w:val="none" w:sz="0" w:space="0" w:color="auto"/>
                <w:bottom w:val="none" w:sz="0" w:space="0" w:color="auto"/>
                <w:right w:val="none" w:sz="0" w:space="0" w:color="auto"/>
              </w:divBdr>
              <w:divsChild>
                <w:div w:id="195117769">
                  <w:marLeft w:val="0"/>
                  <w:marRight w:val="0"/>
                  <w:marTop w:val="0"/>
                  <w:marBottom w:val="0"/>
                  <w:divBdr>
                    <w:top w:val="none" w:sz="0" w:space="0" w:color="auto"/>
                    <w:left w:val="none" w:sz="0" w:space="0" w:color="auto"/>
                    <w:bottom w:val="none" w:sz="0" w:space="0" w:color="auto"/>
                    <w:right w:val="none" w:sz="0" w:space="0" w:color="auto"/>
                  </w:divBdr>
                </w:div>
                <w:div w:id="6906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0573">
          <w:marLeft w:val="0"/>
          <w:marRight w:val="0"/>
          <w:marTop w:val="0"/>
          <w:marBottom w:val="0"/>
          <w:divBdr>
            <w:top w:val="none" w:sz="0" w:space="0" w:color="auto"/>
            <w:left w:val="none" w:sz="0" w:space="0" w:color="auto"/>
            <w:bottom w:val="none" w:sz="0" w:space="0" w:color="auto"/>
            <w:right w:val="none" w:sz="0" w:space="0" w:color="auto"/>
          </w:divBdr>
        </w:div>
        <w:div w:id="1647591537">
          <w:marLeft w:val="0"/>
          <w:marRight w:val="0"/>
          <w:marTop w:val="0"/>
          <w:marBottom w:val="0"/>
          <w:divBdr>
            <w:top w:val="none" w:sz="0" w:space="0" w:color="auto"/>
            <w:left w:val="none" w:sz="0" w:space="0" w:color="auto"/>
            <w:bottom w:val="none" w:sz="0" w:space="0" w:color="auto"/>
            <w:right w:val="none" w:sz="0" w:space="0" w:color="auto"/>
          </w:divBdr>
        </w:div>
        <w:div w:id="1395156188">
          <w:marLeft w:val="0"/>
          <w:marRight w:val="0"/>
          <w:marTop w:val="0"/>
          <w:marBottom w:val="0"/>
          <w:divBdr>
            <w:top w:val="none" w:sz="0" w:space="0" w:color="auto"/>
            <w:left w:val="none" w:sz="0" w:space="0" w:color="auto"/>
            <w:bottom w:val="none" w:sz="0" w:space="0" w:color="auto"/>
            <w:right w:val="none" w:sz="0" w:space="0" w:color="auto"/>
          </w:divBdr>
        </w:div>
        <w:div w:id="2128812300">
          <w:marLeft w:val="0"/>
          <w:marRight w:val="0"/>
          <w:marTop w:val="0"/>
          <w:marBottom w:val="0"/>
          <w:divBdr>
            <w:top w:val="none" w:sz="0" w:space="0" w:color="auto"/>
            <w:left w:val="none" w:sz="0" w:space="0" w:color="auto"/>
            <w:bottom w:val="none" w:sz="0" w:space="0" w:color="auto"/>
            <w:right w:val="none" w:sz="0" w:space="0" w:color="auto"/>
          </w:divBdr>
        </w:div>
        <w:div w:id="2087915307">
          <w:marLeft w:val="0"/>
          <w:marRight w:val="0"/>
          <w:marTop w:val="0"/>
          <w:marBottom w:val="0"/>
          <w:divBdr>
            <w:top w:val="none" w:sz="0" w:space="0" w:color="auto"/>
            <w:left w:val="none" w:sz="0" w:space="0" w:color="auto"/>
            <w:bottom w:val="none" w:sz="0" w:space="0" w:color="auto"/>
            <w:right w:val="none" w:sz="0" w:space="0" w:color="auto"/>
          </w:divBdr>
        </w:div>
        <w:div w:id="1728800872">
          <w:marLeft w:val="0"/>
          <w:marRight w:val="0"/>
          <w:marTop w:val="0"/>
          <w:marBottom w:val="0"/>
          <w:divBdr>
            <w:top w:val="none" w:sz="0" w:space="0" w:color="auto"/>
            <w:left w:val="none" w:sz="0" w:space="0" w:color="auto"/>
            <w:bottom w:val="none" w:sz="0" w:space="0" w:color="auto"/>
            <w:right w:val="none" w:sz="0" w:space="0" w:color="auto"/>
          </w:divBdr>
        </w:div>
      </w:divsChild>
    </w:div>
    <w:div w:id="545795294">
      <w:bodyDiv w:val="1"/>
      <w:marLeft w:val="0"/>
      <w:marRight w:val="0"/>
      <w:marTop w:val="0"/>
      <w:marBottom w:val="0"/>
      <w:divBdr>
        <w:top w:val="none" w:sz="0" w:space="0" w:color="auto"/>
        <w:left w:val="none" w:sz="0" w:space="0" w:color="auto"/>
        <w:bottom w:val="none" w:sz="0" w:space="0" w:color="auto"/>
        <w:right w:val="none" w:sz="0" w:space="0" w:color="auto"/>
      </w:divBdr>
      <w:divsChild>
        <w:div w:id="1476411831">
          <w:marLeft w:val="0"/>
          <w:marRight w:val="60"/>
          <w:marTop w:val="0"/>
          <w:marBottom w:val="0"/>
          <w:divBdr>
            <w:top w:val="none" w:sz="0" w:space="0" w:color="auto"/>
            <w:left w:val="none" w:sz="0" w:space="0" w:color="auto"/>
            <w:bottom w:val="none" w:sz="0" w:space="0" w:color="auto"/>
            <w:right w:val="none" w:sz="0" w:space="0" w:color="auto"/>
          </w:divBdr>
        </w:div>
      </w:divsChild>
    </w:div>
    <w:div w:id="559949332">
      <w:bodyDiv w:val="1"/>
      <w:marLeft w:val="0"/>
      <w:marRight w:val="0"/>
      <w:marTop w:val="0"/>
      <w:marBottom w:val="0"/>
      <w:divBdr>
        <w:top w:val="none" w:sz="0" w:space="0" w:color="auto"/>
        <w:left w:val="none" w:sz="0" w:space="0" w:color="auto"/>
        <w:bottom w:val="none" w:sz="0" w:space="0" w:color="auto"/>
        <w:right w:val="none" w:sz="0" w:space="0" w:color="auto"/>
      </w:divBdr>
      <w:divsChild>
        <w:div w:id="1909147048">
          <w:marLeft w:val="105"/>
          <w:marRight w:val="0"/>
          <w:marTop w:val="60"/>
          <w:marBottom w:val="0"/>
          <w:divBdr>
            <w:top w:val="none" w:sz="0" w:space="0" w:color="auto"/>
            <w:left w:val="none" w:sz="0" w:space="0" w:color="auto"/>
            <w:bottom w:val="none" w:sz="0" w:space="0" w:color="auto"/>
            <w:right w:val="none" w:sz="0" w:space="0" w:color="auto"/>
          </w:divBdr>
        </w:div>
        <w:div w:id="1234505542">
          <w:marLeft w:val="105"/>
          <w:marRight w:val="0"/>
          <w:marTop w:val="60"/>
          <w:marBottom w:val="0"/>
          <w:divBdr>
            <w:top w:val="none" w:sz="0" w:space="0" w:color="auto"/>
            <w:left w:val="none" w:sz="0" w:space="0" w:color="auto"/>
            <w:bottom w:val="none" w:sz="0" w:space="0" w:color="auto"/>
            <w:right w:val="none" w:sz="0" w:space="0" w:color="auto"/>
          </w:divBdr>
        </w:div>
        <w:div w:id="2110469828">
          <w:marLeft w:val="105"/>
          <w:marRight w:val="0"/>
          <w:marTop w:val="60"/>
          <w:marBottom w:val="0"/>
          <w:divBdr>
            <w:top w:val="none" w:sz="0" w:space="0" w:color="auto"/>
            <w:left w:val="none" w:sz="0" w:space="0" w:color="auto"/>
            <w:bottom w:val="none" w:sz="0" w:space="0" w:color="auto"/>
            <w:right w:val="none" w:sz="0" w:space="0" w:color="auto"/>
          </w:divBdr>
        </w:div>
        <w:div w:id="122191448">
          <w:marLeft w:val="105"/>
          <w:marRight w:val="0"/>
          <w:marTop w:val="60"/>
          <w:marBottom w:val="0"/>
          <w:divBdr>
            <w:top w:val="none" w:sz="0" w:space="0" w:color="auto"/>
            <w:left w:val="none" w:sz="0" w:space="0" w:color="auto"/>
            <w:bottom w:val="none" w:sz="0" w:space="0" w:color="auto"/>
            <w:right w:val="none" w:sz="0" w:space="0" w:color="auto"/>
          </w:divBdr>
        </w:div>
      </w:divsChild>
    </w:div>
    <w:div w:id="578828215">
      <w:bodyDiv w:val="1"/>
      <w:marLeft w:val="0"/>
      <w:marRight w:val="0"/>
      <w:marTop w:val="0"/>
      <w:marBottom w:val="0"/>
      <w:divBdr>
        <w:top w:val="none" w:sz="0" w:space="0" w:color="auto"/>
        <w:left w:val="none" w:sz="0" w:space="0" w:color="auto"/>
        <w:bottom w:val="none" w:sz="0" w:space="0" w:color="auto"/>
        <w:right w:val="none" w:sz="0" w:space="0" w:color="auto"/>
      </w:divBdr>
    </w:div>
    <w:div w:id="590118032">
      <w:bodyDiv w:val="1"/>
      <w:marLeft w:val="0"/>
      <w:marRight w:val="0"/>
      <w:marTop w:val="0"/>
      <w:marBottom w:val="0"/>
      <w:divBdr>
        <w:top w:val="none" w:sz="0" w:space="0" w:color="auto"/>
        <w:left w:val="none" w:sz="0" w:space="0" w:color="auto"/>
        <w:bottom w:val="none" w:sz="0" w:space="0" w:color="auto"/>
        <w:right w:val="none" w:sz="0" w:space="0" w:color="auto"/>
      </w:divBdr>
      <w:divsChild>
        <w:div w:id="1764761489">
          <w:marLeft w:val="105"/>
          <w:marRight w:val="0"/>
          <w:marTop w:val="60"/>
          <w:marBottom w:val="0"/>
          <w:divBdr>
            <w:top w:val="none" w:sz="0" w:space="0" w:color="auto"/>
            <w:left w:val="none" w:sz="0" w:space="0" w:color="auto"/>
            <w:bottom w:val="none" w:sz="0" w:space="0" w:color="auto"/>
            <w:right w:val="none" w:sz="0" w:space="0" w:color="auto"/>
          </w:divBdr>
        </w:div>
        <w:div w:id="298191467">
          <w:marLeft w:val="105"/>
          <w:marRight w:val="0"/>
          <w:marTop w:val="60"/>
          <w:marBottom w:val="0"/>
          <w:divBdr>
            <w:top w:val="none" w:sz="0" w:space="0" w:color="auto"/>
            <w:left w:val="none" w:sz="0" w:space="0" w:color="auto"/>
            <w:bottom w:val="none" w:sz="0" w:space="0" w:color="auto"/>
            <w:right w:val="none" w:sz="0" w:space="0" w:color="auto"/>
          </w:divBdr>
        </w:div>
        <w:div w:id="1173104228">
          <w:marLeft w:val="105"/>
          <w:marRight w:val="0"/>
          <w:marTop w:val="60"/>
          <w:marBottom w:val="0"/>
          <w:divBdr>
            <w:top w:val="none" w:sz="0" w:space="0" w:color="auto"/>
            <w:left w:val="none" w:sz="0" w:space="0" w:color="auto"/>
            <w:bottom w:val="none" w:sz="0" w:space="0" w:color="auto"/>
            <w:right w:val="none" w:sz="0" w:space="0" w:color="auto"/>
          </w:divBdr>
        </w:div>
        <w:div w:id="1830058103">
          <w:marLeft w:val="105"/>
          <w:marRight w:val="0"/>
          <w:marTop w:val="60"/>
          <w:marBottom w:val="0"/>
          <w:divBdr>
            <w:top w:val="none" w:sz="0" w:space="0" w:color="auto"/>
            <w:left w:val="none" w:sz="0" w:space="0" w:color="auto"/>
            <w:bottom w:val="none" w:sz="0" w:space="0" w:color="auto"/>
            <w:right w:val="none" w:sz="0" w:space="0" w:color="auto"/>
          </w:divBdr>
        </w:div>
        <w:div w:id="261226745">
          <w:marLeft w:val="105"/>
          <w:marRight w:val="0"/>
          <w:marTop w:val="60"/>
          <w:marBottom w:val="0"/>
          <w:divBdr>
            <w:top w:val="none" w:sz="0" w:space="0" w:color="auto"/>
            <w:left w:val="none" w:sz="0" w:space="0" w:color="auto"/>
            <w:bottom w:val="none" w:sz="0" w:space="0" w:color="auto"/>
            <w:right w:val="none" w:sz="0" w:space="0" w:color="auto"/>
          </w:divBdr>
        </w:div>
        <w:div w:id="1386217670">
          <w:marLeft w:val="105"/>
          <w:marRight w:val="0"/>
          <w:marTop w:val="60"/>
          <w:marBottom w:val="0"/>
          <w:divBdr>
            <w:top w:val="none" w:sz="0" w:space="0" w:color="auto"/>
            <w:left w:val="none" w:sz="0" w:space="0" w:color="auto"/>
            <w:bottom w:val="none" w:sz="0" w:space="0" w:color="auto"/>
            <w:right w:val="none" w:sz="0" w:space="0" w:color="auto"/>
          </w:divBdr>
        </w:div>
      </w:divsChild>
    </w:div>
    <w:div w:id="839009152">
      <w:bodyDiv w:val="1"/>
      <w:marLeft w:val="0"/>
      <w:marRight w:val="0"/>
      <w:marTop w:val="0"/>
      <w:marBottom w:val="0"/>
      <w:divBdr>
        <w:top w:val="none" w:sz="0" w:space="0" w:color="auto"/>
        <w:left w:val="none" w:sz="0" w:space="0" w:color="auto"/>
        <w:bottom w:val="none" w:sz="0" w:space="0" w:color="auto"/>
        <w:right w:val="none" w:sz="0" w:space="0" w:color="auto"/>
      </w:divBdr>
      <w:divsChild>
        <w:div w:id="1621109576">
          <w:marLeft w:val="0"/>
          <w:marRight w:val="0"/>
          <w:marTop w:val="0"/>
          <w:marBottom w:val="0"/>
          <w:divBdr>
            <w:top w:val="none" w:sz="0" w:space="0" w:color="auto"/>
            <w:left w:val="none" w:sz="0" w:space="0" w:color="auto"/>
            <w:bottom w:val="none" w:sz="0" w:space="0" w:color="auto"/>
            <w:right w:val="none" w:sz="0" w:space="0" w:color="auto"/>
          </w:divBdr>
        </w:div>
        <w:div w:id="2129855349">
          <w:marLeft w:val="0"/>
          <w:marRight w:val="0"/>
          <w:marTop w:val="0"/>
          <w:marBottom w:val="0"/>
          <w:divBdr>
            <w:top w:val="none" w:sz="0" w:space="0" w:color="auto"/>
            <w:left w:val="none" w:sz="0" w:space="0" w:color="auto"/>
            <w:bottom w:val="none" w:sz="0" w:space="0" w:color="auto"/>
            <w:right w:val="none" w:sz="0" w:space="0" w:color="auto"/>
          </w:divBdr>
        </w:div>
      </w:divsChild>
    </w:div>
    <w:div w:id="910653934">
      <w:bodyDiv w:val="1"/>
      <w:marLeft w:val="0"/>
      <w:marRight w:val="0"/>
      <w:marTop w:val="0"/>
      <w:marBottom w:val="0"/>
      <w:divBdr>
        <w:top w:val="none" w:sz="0" w:space="0" w:color="auto"/>
        <w:left w:val="none" w:sz="0" w:space="0" w:color="auto"/>
        <w:bottom w:val="none" w:sz="0" w:space="0" w:color="auto"/>
        <w:right w:val="none" w:sz="0" w:space="0" w:color="auto"/>
      </w:divBdr>
      <w:divsChild>
        <w:div w:id="1626350763">
          <w:marLeft w:val="0"/>
          <w:marRight w:val="60"/>
          <w:marTop w:val="0"/>
          <w:marBottom w:val="0"/>
          <w:divBdr>
            <w:top w:val="none" w:sz="0" w:space="0" w:color="auto"/>
            <w:left w:val="none" w:sz="0" w:space="0" w:color="auto"/>
            <w:bottom w:val="none" w:sz="0" w:space="0" w:color="auto"/>
            <w:right w:val="none" w:sz="0" w:space="0" w:color="auto"/>
          </w:divBdr>
        </w:div>
      </w:divsChild>
    </w:div>
    <w:div w:id="1122117823">
      <w:bodyDiv w:val="1"/>
      <w:marLeft w:val="0"/>
      <w:marRight w:val="0"/>
      <w:marTop w:val="0"/>
      <w:marBottom w:val="0"/>
      <w:divBdr>
        <w:top w:val="none" w:sz="0" w:space="0" w:color="auto"/>
        <w:left w:val="none" w:sz="0" w:space="0" w:color="auto"/>
        <w:bottom w:val="none" w:sz="0" w:space="0" w:color="auto"/>
        <w:right w:val="none" w:sz="0" w:space="0" w:color="auto"/>
      </w:divBdr>
    </w:div>
    <w:div w:id="1129085635">
      <w:bodyDiv w:val="1"/>
      <w:marLeft w:val="0"/>
      <w:marRight w:val="0"/>
      <w:marTop w:val="0"/>
      <w:marBottom w:val="0"/>
      <w:divBdr>
        <w:top w:val="none" w:sz="0" w:space="0" w:color="auto"/>
        <w:left w:val="none" w:sz="0" w:space="0" w:color="auto"/>
        <w:bottom w:val="none" w:sz="0" w:space="0" w:color="auto"/>
        <w:right w:val="none" w:sz="0" w:space="0" w:color="auto"/>
      </w:divBdr>
    </w:div>
    <w:div w:id="1130898475">
      <w:bodyDiv w:val="1"/>
      <w:marLeft w:val="0"/>
      <w:marRight w:val="0"/>
      <w:marTop w:val="0"/>
      <w:marBottom w:val="0"/>
      <w:divBdr>
        <w:top w:val="none" w:sz="0" w:space="0" w:color="auto"/>
        <w:left w:val="none" w:sz="0" w:space="0" w:color="auto"/>
        <w:bottom w:val="none" w:sz="0" w:space="0" w:color="auto"/>
        <w:right w:val="none" w:sz="0" w:space="0" w:color="auto"/>
      </w:divBdr>
      <w:divsChild>
        <w:div w:id="596182888">
          <w:marLeft w:val="0"/>
          <w:marRight w:val="0"/>
          <w:marTop w:val="0"/>
          <w:marBottom w:val="0"/>
          <w:divBdr>
            <w:top w:val="none" w:sz="0" w:space="0" w:color="auto"/>
            <w:left w:val="none" w:sz="0" w:space="0" w:color="auto"/>
            <w:bottom w:val="none" w:sz="0" w:space="0" w:color="auto"/>
            <w:right w:val="none" w:sz="0" w:space="0" w:color="auto"/>
          </w:divBdr>
          <w:divsChild>
            <w:div w:id="903494062">
              <w:marLeft w:val="0"/>
              <w:marRight w:val="0"/>
              <w:marTop w:val="0"/>
              <w:marBottom w:val="0"/>
              <w:divBdr>
                <w:top w:val="none" w:sz="0" w:space="0" w:color="auto"/>
                <w:left w:val="none" w:sz="0" w:space="0" w:color="auto"/>
                <w:bottom w:val="none" w:sz="0" w:space="0" w:color="auto"/>
                <w:right w:val="none" w:sz="0" w:space="0" w:color="auto"/>
              </w:divBdr>
              <w:divsChild>
                <w:div w:id="749737287">
                  <w:marLeft w:val="0"/>
                  <w:marRight w:val="0"/>
                  <w:marTop w:val="0"/>
                  <w:marBottom w:val="0"/>
                  <w:divBdr>
                    <w:top w:val="none" w:sz="0" w:space="0" w:color="auto"/>
                    <w:left w:val="none" w:sz="0" w:space="0" w:color="auto"/>
                    <w:bottom w:val="none" w:sz="0" w:space="0" w:color="auto"/>
                    <w:right w:val="none" w:sz="0" w:space="0" w:color="auto"/>
                  </w:divBdr>
                </w:div>
                <w:div w:id="1410807983">
                  <w:marLeft w:val="0"/>
                  <w:marRight w:val="0"/>
                  <w:marTop w:val="0"/>
                  <w:marBottom w:val="0"/>
                  <w:divBdr>
                    <w:top w:val="none" w:sz="0" w:space="0" w:color="auto"/>
                    <w:left w:val="none" w:sz="0" w:space="0" w:color="auto"/>
                    <w:bottom w:val="none" w:sz="0" w:space="0" w:color="auto"/>
                    <w:right w:val="none" w:sz="0" w:space="0" w:color="auto"/>
                  </w:divBdr>
                </w:div>
              </w:divsChild>
            </w:div>
            <w:div w:id="581371559">
              <w:marLeft w:val="0"/>
              <w:marRight w:val="0"/>
              <w:marTop w:val="0"/>
              <w:marBottom w:val="0"/>
              <w:divBdr>
                <w:top w:val="none" w:sz="0" w:space="0" w:color="auto"/>
                <w:left w:val="none" w:sz="0" w:space="0" w:color="auto"/>
                <w:bottom w:val="none" w:sz="0" w:space="0" w:color="auto"/>
                <w:right w:val="none" w:sz="0" w:space="0" w:color="auto"/>
              </w:divBdr>
              <w:divsChild>
                <w:div w:id="1773285314">
                  <w:marLeft w:val="0"/>
                  <w:marRight w:val="0"/>
                  <w:marTop w:val="0"/>
                  <w:marBottom w:val="0"/>
                  <w:divBdr>
                    <w:top w:val="none" w:sz="0" w:space="0" w:color="auto"/>
                    <w:left w:val="none" w:sz="0" w:space="0" w:color="auto"/>
                    <w:bottom w:val="none" w:sz="0" w:space="0" w:color="auto"/>
                    <w:right w:val="none" w:sz="0" w:space="0" w:color="auto"/>
                  </w:divBdr>
                </w:div>
                <w:div w:id="1248079749">
                  <w:marLeft w:val="0"/>
                  <w:marRight w:val="0"/>
                  <w:marTop w:val="0"/>
                  <w:marBottom w:val="0"/>
                  <w:divBdr>
                    <w:top w:val="none" w:sz="0" w:space="0" w:color="auto"/>
                    <w:left w:val="none" w:sz="0" w:space="0" w:color="auto"/>
                    <w:bottom w:val="none" w:sz="0" w:space="0" w:color="auto"/>
                    <w:right w:val="none" w:sz="0" w:space="0" w:color="auto"/>
                  </w:divBdr>
                </w:div>
              </w:divsChild>
            </w:div>
            <w:div w:id="2039890269">
              <w:marLeft w:val="0"/>
              <w:marRight w:val="0"/>
              <w:marTop w:val="0"/>
              <w:marBottom w:val="0"/>
              <w:divBdr>
                <w:top w:val="none" w:sz="0" w:space="0" w:color="auto"/>
                <w:left w:val="none" w:sz="0" w:space="0" w:color="auto"/>
                <w:bottom w:val="none" w:sz="0" w:space="0" w:color="auto"/>
                <w:right w:val="none" w:sz="0" w:space="0" w:color="auto"/>
              </w:divBdr>
              <w:divsChild>
                <w:div w:id="1253466363">
                  <w:marLeft w:val="0"/>
                  <w:marRight w:val="0"/>
                  <w:marTop w:val="0"/>
                  <w:marBottom w:val="0"/>
                  <w:divBdr>
                    <w:top w:val="none" w:sz="0" w:space="0" w:color="auto"/>
                    <w:left w:val="none" w:sz="0" w:space="0" w:color="auto"/>
                    <w:bottom w:val="none" w:sz="0" w:space="0" w:color="auto"/>
                    <w:right w:val="none" w:sz="0" w:space="0" w:color="auto"/>
                  </w:divBdr>
                </w:div>
                <w:div w:id="8072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183">
          <w:marLeft w:val="0"/>
          <w:marRight w:val="0"/>
          <w:marTop w:val="0"/>
          <w:marBottom w:val="0"/>
          <w:divBdr>
            <w:top w:val="none" w:sz="0" w:space="0" w:color="auto"/>
            <w:left w:val="none" w:sz="0" w:space="0" w:color="auto"/>
            <w:bottom w:val="none" w:sz="0" w:space="0" w:color="auto"/>
            <w:right w:val="none" w:sz="0" w:space="0" w:color="auto"/>
          </w:divBdr>
        </w:div>
        <w:div w:id="1804617998">
          <w:marLeft w:val="0"/>
          <w:marRight w:val="0"/>
          <w:marTop w:val="0"/>
          <w:marBottom w:val="0"/>
          <w:divBdr>
            <w:top w:val="none" w:sz="0" w:space="0" w:color="auto"/>
            <w:left w:val="none" w:sz="0" w:space="0" w:color="auto"/>
            <w:bottom w:val="none" w:sz="0" w:space="0" w:color="auto"/>
            <w:right w:val="none" w:sz="0" w:space="0" w:color="auto"/>
          </w:divBdr>
        </w:div>
        <w:div w:id="961811120">
          <w:marLeft w:val="0"/>
          <w:marRight w:val="0"/>
          <w:marTop w:val="0"/>
          <w:marBottom w:val="0"/>
          <w:divBdr>
            <w:top w:val="none" w:sz="0" w:space="0" w:color="auto"/>
            <w:left w:val="none" w:sz="0" w:space="0" w:color="auto"/>
            <w:bottom w:val="none" w:sz="0" w:space="0" w:color="auto"/>
            <w:right w:val="none" w:sz="0" w:space="0" w:color="auto"/>
          </w:divBdr>
        </w:div>
        <w:div w:id="1944145696">
          <w:marLeft w:val="0"/>
          <w:marRight w:val="0"/>
          <w:marTop w:val="0"/>
          <w:marBottom w:val="0"/>
          <w:divBdr>
            <w:top w:val="none" w:sz="0" w:space="0" w:color="auto"/>
            <w:left w:val="none" w:sz="0" w:space="0" w:color="auto"/>
            <w:bottom w:val="none" w:sz="0" w:space="0" w:color="auto"/>
            <w:right w:val="none" w:sz="0" w:space="0" w:color="auto"/>
          </w:divBdr>
        </w:div>
        <w:div w:id="638388598">
          <w:marLeft w:val="0"/>
          <w:marRight w:val="0"/>
          <w:marTop w:val="0"/>
          <w:marBottom w:val="0"/>
          <w:divBdr>
            <w:top w:val="none" w:sz="0" w:space="0" w:color="auto"/>
            <w:left w:val="none" w:sz="0" w:space="0" w:color="auto"/>
            <w:bottom w:val="none" w:sz="0" w:space="0" w:color="auto"/>
            <w:right w:val="none" w:sz="0" w:space="0" w:color="auto"/>
          </w:divBdr>
        </w:div>
        <w:div w:id="2142962797">
          <w:marLeft w:val="0"/>
          <w:marRight w:val="0"/>
          <w:marTop w:val="0"/>
          <w:marBottom w:val="0"/>
          <w:divBdr>
            <w:top w:val="none" w:sz="0" w:space="0" w:color="auto"/>
            <w:left w:val="none" w:sz="0" w:space="0" w:color="auto"/>
            <w:bottom w:val="none" w:sz="0" w:space="0" w:color="auto"/>
            <w:right w:val="none" w:sz="0" w:space="0" w:color="auto"/>
          </w:divBdr>
        </w:div>
      </w:divsChild>
    </w:div>
    <w:div w:id="1166019381">
      <w:bodyDiv w:val="1"/>
      <w:marLeft w:val="0"/>
      <w:marRight w:val="0"/>
      <w:marTop w:val="0"/>
      <w:marBottom w:val="0"/>
      <w:divBdr>
        <w:top w:val="none" w:sz="0" w:space="0" w:color="auto"/>
        <w:left w:val="none" w:sz="0" w:space="0" w:color="auto"/>
        <w:bottom w:val="none" w:sz="0" w:space="0" w:color="auto"/>
        <w:right w:val="none" w:sz="0" w:space="0" w:color="auto"/>
      </w:divBdr>
      <w:divsChild>
        <w:div w:id="425926173">
          <w:marLeft w:val="105"/>
          <w:marRight w:val="0"/>
          <w:marTop w:val="60"/>
          <w:marBottom w:val="0"/>
          <w:divBdr>
            <w:top w:val="none" w:sz="0" w:space="0" w:color="auto"/>
            <w:left w:val="none" w:sz="0" w:space="0" w:color="auto"/>
            <w:bottom w:val="none" w:sz="0" w:space="0" w:color="auto"/>
            <w:right w:val="none" w:sz="0" w:space="0" w:color="auto"/>
          </w:divBdr>
        </w:div>
        <w:div w:id="1131095032">
          <w:marLeft w:val="105"/>
          <w:marRight w:val="0"/>
          <w:marTop w:val="60"/>
          <w:marBottom w:val="0"/>
          <w:divBdr>
            <w:top w:val="none" w:sz="0" w:space="0" w:color="auto"/>
            <w:left w:val="none" w:sz="0" w:space="0" w:color="auto"/>
            <w:bottom w:val="none" w:sz="0" w:space="0" w:color="auto"/>
            <w:right w:val="none" w:sz="0" w:space="0" w:color="auto"/>
          </w:divBdr>
        </w:div>
        <w:div w:id="2108190923">
          <w:marLeft w:val="105"/>
          <w:marRight w:val="0"/>
          <w:marTop w:val="60"/>
          <w:marBottom w:val="0"/>
          <w:divBdr>
            <w:top w:val="none" w:sz="0" w:space="0" w:color="auto"/>
            <w:left w:val="none" w:sz="0" w:space="0" w:color="auto"/>
            <w:bottom w:val="none" w:sz="0" w:space="0" w:color="auto"/>
            <w:right w:val="none" w:sz="0" w:space="0" w:color="auto"/>
          </w:divBdr>
        </w:div>
        <w:div w:id="1425297956">
          <w:marLeft w:val="105"/>
          <w:marRight w:val="0"/>
          <w:marTop w:val="60"/>
          <w:marBottom w:val="0"/>
          <w:divBdr>
            <w:top w:val="none" w:sz="0" w:space="0" w:color="auto"/>
            <w:left w:val="none" w:sz="0" w:space="0" w:color="auto"/>
            <w:bottom w:val="none" w:sz="0" w:space="0" w:color="auto"/>
            <w:right w:val="none" w:sz="0" w:space="0" w:color="auto"/>
          </w:divBdr>
        </w:div>
      </w:divsChild>
    </w:div>
    <w:div w:id="1167359484">
      <w:bodyDiv w:val="1"/>
      <w:marLeft w:val="0"/>
      <w:marRight w:val="0"/>
      <w:marTop w:val="0"/>
      <w:marBottom w:val="0"/>
      <w:divBdr>
        <w:top w:val="none" w:sz="0" w:space="0" w:color="auto"/>
        <w:left w:val="none" w:sz="0" w:space="0" w:color="auto"/>
        <w:bottom w:val="none" w:sz="0" w:space="0" w:color="auto"/>
        <w:right w:val="none" w:sz="0" w:space="0" w:color="auto"/>
      </w:divBdr>
    </w:div>
    <w:div w:id="1233545155">
      <w:bodyDiv w:val="1"/>
      <w:marLeft w:val="0"/>
      <w:marRight w:val="0"/>
      <w:marTop w:val="0"/>
      <w:marBottom w:val="0"/>
      <w:divBdr>
        <w:top w:val="none" w:sz="0" w:space="0" w:color="auto"/>
        <w:left w:val="none" w:sz="0" w:space="0" w:color="auto"/>
        <w:bottom w:val="none" w:sz="0" w:space="0" w:color="auto"/>
        <w:right w:val="none" w:sz="0" w:space="0" w:color="auto"/>
      </w:divBdr>
      <w:divsChild>
        <w:div w:id="1974864597">
          <w:marLeft w:val="0"/>
          <w:marRight w:val="0"/>
          <w:marTop w:val="0"/>
          <w:marBottom w:val="0"/>
          <w:divBdr>
            <w:top w:val="none" w:sz="0" w:space="0" w:color="auto"/>
            <w:left w:val="none" w:sz="0" w:space="0" w:color="auto"/>
            <w:bottom w:val="none" w:sz="0" w:space="0" w:color="auto"/>
            <w:right w:val="none" w:sz="0" w:space="0" w:color="auto"/>
          </w:divBdr>
          <w:divsChild>
            <w:div w:id="1679576158">
              <w:marLeft w:val="0"/>
              <w:marRight w:val="0"/>
              <w:marTop w:val="0"/>
              <w:marBottom w:val="0"/>
              <w:divBdr>
                <w:top w:val="none" w:sz="0" w:space="0" w:color="auto"/>
                <w:left w:val="none" w:sz="0" w:space="0" w:color="auto"/>
                <w:bottom w:val="none" w:sz="0" w:space="0" w:color="auto"/>
                <w:right w:val="none" w:sz="0" w:space="0" w:color="auto"/>
              </w:divBdr>
              <w:divsChild>
                <w:div w:id="634257491">
                  <w:marLeft w:val="0"/>
                  <w:marRight w:val="0"/>
                  <w:marTop w:val="0"/>
                  <w:marBottom w:val="0"/>
                  <w:divBdr>
                    <w:top w:val="none" w:sz="0" w:space="0" w:color="auto"/>
                    <w:left w:val="none" w:sz="0" w:space="0" w:color="auto"/>
                    <w:bottom w:val="none" w:sz="0" w:space="0" w:color="auto"/>
                    <w:right w:val="none" w:sz="0" w:space="0" w:color="auto"/>
                  </w:divBdr>
                </w:div>
                <w:div w:id="1957830657">
                  <w:marLeft w:val="0"/>
                  <w:marRight w:val="0"/>
                  <w:marTop w:val="0"/>
                  <w:marBottom w:val="0"/>
                  <w:divBdr>
                    <w:top w:val="none" w:sz="0" w:space="0" w:color="auto"/>
                    <w:left w:val="none" w:sz="0" w:space="0" w:color="auto"/>
                    <w:bottom w:val="none" w:sz="0" w:space="0" w:color="auto"/>
                    <w:right w:val="none" w:sz="0" w:space="0" w:color="auto"/>
                  </w:divBdr>
                </w:div>
              </w:divsChild>
            </w:div>
            <w:div w:id="2078089541">
              <w:marLeft w:val="0"/>
              <w:marRight w:val="0"/>
              <w:marTop w:val="0"/>
              <w:marBottom w:val="0"/>
              <w:divBdr>
                <w:top w:val="none" w:sz="0" w:space="0" w:color="auto"/>
                <w:left w:val="none" w:sz="0" w:space="0" w:color="auto"/>
                <w:bottom w:val="none" w:sz="0" w:space="0" w:color="auto"/>
                <w:right w:val="none" w:sz="0" w:space="0" w:color="auto"/>
              </w:divBdr>
              <w:divsChild>
                <w:div w:id="1285500203">
                  <w:marLeft w:val="0"/>
                  <w:marRight w:val="0"/>
                  <w:marTop w:val="0"/>
                  <w:marBottom w:val="0"/>
                  <w:divBdr>
                    <w:top w:val="none" w:sz="0" w:space="0" w:color="auto"/>
                    <w:left w:val="none" w:sz="0" w:space="0" w:color="auto"/>
                    <w:bottom w:val="none" w:sz="0" w:space="0" w:color="auto"/>
                    <w:right w:val="none" w:sz="0" w:space="0" w:color="auto"/>
                  </w:divBdr>
                </w:div>
                <w:div w:id="13933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8260">
          <w:marLeft w:val="0"/>
          <w:marRight w:val="0"/>
          <w:marTop w:val="0"/>
          <w:marBottom w:val="0"/>
          <w:divBdr>
            <w:top w:val="none" w:sz="0" w:space="0" w:color="auto"/>
            <w:left w:val="none" w:sz="0" w:space="0" w:color="auto"/>
            <w:bottom w:val="none" w:sz="0" w:space="0" w:color="auto"/>
            <w:right w:val="none" w:sz="0" w:space="0" w:color="auto"/>
          </w:divBdr>
        </w:div>
        <w:div w:id="1652366541">
          <w:marLeft w:val="0"/>
          <w:marRight w:val="0"/>
          <w:marTop w:val="0"/>
          <w:marBottom w:val="0"/>
          <w:divBdr>
            <w:top w:val="none" w:sz="0" w:space="0" w:color="auto"/>
            <w:left w:val="none" w:sz="0" w:space="0" w:color="auto"/>
            <w:bottom w:val="none" w:sz="0" w:space="0" w:color="auto"/>
            <w:right w:val="none" w:sz="0" w:space="0" w:color="auto"/>
          </w:divBdr>
        </w:div>
        <w:div w:id="2104377501">
          <w:marLeft w:val="0"/>
          <w:marRight w:val="0"/>
          <w:marTop w:val="0"/>
          <w:marBottom w:val="0"/>
          <w:divBdr>
            <w:top w:val="none" w:sz="0" w:space="0" w:color="auto"/>
            <w:left w:val="none" w:sz="0" w:space="0" w:color="auto"/>
            <w:bottom w:val="none" w:sz="0" w:space="0" w:color="auto"/>
            <w:right w:val="none" w:sz="0" w:space="0" w:color="auto"/>
          </w:divBdr>
        </w:div>
        <w:div w:id="1783839861">
          <w:marLeft w:val="0"/>
          <w:marRight w:val="0"/>
          <w:marTop w:val="0"/>
          <w:marBottom w:val="0"/>
          <w:divBdr>
            <w:top w:val="none" w:sz="0" w:space="0" w:color="auto"/>
            <w:left w:val="none" w:sz="0" w:space="0" w:color="auto"/>
            <w:bottom w:val="none" w:sz="0" w:space="0" w:color="auto"/>
            <w:right w:val="none" w:sz="0" w:space="0" w:color="auto"/>
          </w:divBdr>
        </w:div>
        <w:div w:id="2104953114">
          <w:marLeft w:val="0"/>
          <w:marRight w:val="0"/>
          <w:marTop w:val="0"/>
          <w:marBottom w:val="0"/>
          <w:divBdr>
            <w:top w:val="none" w:sz="0" w:space="0" w:color="auto"/>
            <w:left w:val="none" w:sz="0" w:space="0" w:color="auto"/>
            <w:bottom w:val="none" w:sz="0" w:space="0" w:color="auto"/>
            <w:right w:val="none" w:sz="0" w:space="0" w:color="auto"/>
          </w:divBdr>
        </w:div>
        <w:div w:id="1128595678">
          <w:marLeft w:val="0"/>
          <w:marRight w:val="0"/>
          <w:marTop w:val="0"/>
          <w:marBottom w:val="0"/>
          <w:divBdr>
            <w:top w:val="none" w:sz="0" w:space="0" w:color="auto"/>
            <w:left w:val="none" w:sz="0" w:space="0" w:color="auto"/>
            <w:bottom w:val="none" w:sz="0" w:space="0" w:color="auto"/>
            <w:right w:val="none" w:sz="0" w:space="0" w:color="auto"/>
          </w:divBdr>
        </w:div>
      </w:divsChild>
    </w:div>
    <w:div w:id="1312440601">
      <w:bodyDiv w:val="1"/>
      <w:marLeft w:val="0"/>
      <w:marRight w:val="0"/>
      <w:marTop w:val="0"/>
      <w:marBottom w:val="0"/>
      <w:divBdr>
        <w:top w:val="none" w:sz="0" w:space="0" w:color="auto"/>
        <w:left w:val="none" w:sz="0" w:space="0" w:color="auto"/>
        <w:bottom w:val="none" w:sz="0" w:space="0" w:color="auto"/>
        <w:right w:val="none" w:sz="0" w:space="0" w:color="auto"/>
      </w:divBdr>
    </w:div>
    <w:div w:id="1336834576">
      <w:bodyDiv w:val="1"/>
      <w:marLeft w:val="0"/>
      <w:marRight w:val="0"/>
      <w:marTop w:val="0"/>
      <w:marBottom w:val="0"/>
      <w:divBdr>
        <w:top w:val="none" w:sz="0" w:space="0" w:color="auto"/>
        <w:left w:val="none" w:sz="0" w:space="0" w:color="auto"/>
        <w:bottom w:val="none" w:sz="0" w:space="0" w:color="auto"/>
        <w:right w:val="none" w:sz="0" w:space="0" w:color="auto"/>
      </w:divBdr>
    </w:div>
    <w:div w:id="1573737104">
      <w:bodyDiv w:val="1"/>
      <w:marLeft w:val="0"/>
      <w:marRight w:val="0"/>
      <w:marTop w:val="0"/>
      <w:marBottom w:val="0"/>
      <w:divBdr>
        <w:top w:val="none" w:sz="0" w:space="0" w:color="auto"/>
        <w:left w:val="none" w:sz="0" w:space="0" w:color="auto"/>
        <w:bottom w:val="none" w:sz="0" w:space="0" w:color="auto"/>
        <w:right w:val="none" w:sz="0" w:space="0" w:color="auto"/>
      </w:divBdr>
    </w:div>
    <w:div w:id="1681813235">
      <w:bodyDiv w:val="1"/>
      <w:marLeft w:val="0"/>
      <w:marRight w:val="0"/>
      <w:marTop w:val="0"/>
      <w:marBottom w:val="0"/>
      <w:divBdr>
        <w:top w:val="none" w:sz="0" w:space="0" w:color="auto"/>
        <w:left w:val="none" w:sz="0" w:space="0" w:color="auto"/>
        <w:bottom w:val="none" w:sz="0" w:space="0" w:color="auto"/>
        <w:right w:val="none" w:sz="0" w:space="0" w:color="auto"/>
      </w:divBdr>
      <w:divsChild>
        <w:div w:id="879048428">
          <w:marLeft w:val="105"/>
          <w:marRight w:val="0"/>
          <w:marTop w:val="60"/>
          <w:marBottom w:val="0"/>
          <w:divBdr>
            <w:top w:val="none" w:sz="0" w:space="0" w:color="auto"/>
            <w:left w:val="none" w:sz="0" w:space="0" w:color="auto"/>
            <w:bottom w:val="none" w:sz="0" w:space="0" w:color="auto"/>
            <w:right w:val="none" w:sz="0" w:space="0" w:color="auto"/>
          </w:divBdr>
        </w:div>
        <w:div w:id="395709582">
          <w:marLeft w:val="105"/>
          <w:marRight w:val="0"/>
          <w:marTop w:val="60"/>
          <w:marBottom w:val="0"/>
          <w:divBdr>
            <w:top w:val="none" w:sz="0" w:space="0" w:color="auto"/>
            <w:left w:val="none" w:sz="0" w:space="0" w:color="auto"/>
            <w:bottom w:val="none" w:sz="0" w:space="0" w:color="auto"/>
            <w:right w:val="none" w:sz="0" w:space="0" w:color="auto"/>
          </w:divBdr>
        </w:div>
        <w:div w:id="824669254">
          <w:marLeft w:val="105"/>
          <w:marRight w:val="0"/>
          <w:marTop w:val="60"/>
          <w:marBottom w:val="0"/>
          <w:divBdr>
            <w:top w:val="none" w:sz="0" w:space="0" w:color="auto"/>
            <w:left w:val="none" w:sz="0" w:space="0" w:color="auto"/>
            <w:bottom w:val="none" w:sz="0" w:space="0" w:color="auto"/>
            <w:right w:val="none" w:sz="0" w:space="0" w:color="auto"/>
          </w:divBdr>
        </w:div>
        <w:div w:id="1195928129">
          <w:marLeft w:val="105"/>
          <w:marRight w:val="0"/>
          <w:marTop w:val="60"/>
          <w:marBottom w:val="0"/>
          <w:divBdr>
            <w:top w:val="none" w:sz="0" w:space="0" w:color="auto"/>
            <w:left w:val="none" w:sz="0" w:space="0" w:color="auto"/>
            <w:bottom w:val="none" w:sz="0" w:space="0" w:color="auto"/>
            <w:right w:val="none" w:sz="0" w:space="0" w:color="auto"/>
          </w:divBdr>
        </w:div>
      </w:divsChild>
    </w:div>
    <w:div w:id="1791122008">
      <w:bodyDiv w:val="1"/>
      <w:marLeft w:val="0"/>
      <w:marRight w:val="0"/>
      <w:marTop w:val="0"/>
      <w:marBottom w:val="0"/>
      <w:divBdr>
        <w:top w:val="none" w:sz="0" w:space="0" w:color="auto"/>
        <w:left w:val="none" w:sz="0" w:space="0" w:color="auto"/>
        <w:bottom w:val="none" w:sz="0" w:space="0" w:color="auto"/>
        <w:right w:val="none" w:sz="0" w:space="0" w:color="auto"/>
      </w:divBdr>
    </w:div>
    <w:div w:id="1859927547">
      <w:bodyDiv w:val="1"/>
      <w:marLeft w:val="0"/>
      <w:marRight w:val="0"/>
      <w:marTop w:val="0"/>
      <w:marBottom w:val="0"/>
      <w:divBdr>
        <w:top w:val="none" w:sz="0" w:space="0" w:color="auto"/>
        <w:left w:val="none" w:sz="0" w:space="0" w:color="auto"/>
        <w:bottom w:val="none" w:sz="0" w:space="0" w:color="auto"/>
        <w:right w:val="none" w:sz="0" w:space="0" w:color="auto"/>
      </w:divBdr>
    </w:div>
    <w:div w:id="1874270979">
      <w:bodyDiv w:val="1"/>
      <w:marLeft w:val="0"/>
      <w:marRight w:val="0"/>
      <w:marTop w:val="0"/>
      <w:marBottom w:val="0"/>
      <w:divBdr>
        <w:top w:val="none" w:sz="0" w:space="0" w:color="auto"/>
        <w:left w:val="none" w:sz="0" w:space="0" w:color="auto"/>
        <w:bottom w:val="none" w:sz="0" w:space="0" w:color="auto"/>
        <w:right w:val="none" w:sz="0" w:space="0" w:color="auto"/>
      </w:divBdr>
    </w:div>
    <w:div w:id="1906984150">
      <w:bodyDiv w:val="1"/>
      <w:marLeft w:val="0"/>
      <w:marRight w:val="0"/>
      <w:marTop w:val="0"/>
      <w:marBottom w:val="0"/>
      <w:divBdr>
        <w:top w:val="none" w:sz="0" w:space="0" w:color="auto"/>
        <w:left w:val="none" w:sz="0" w:space="0" w:color="auto"/>
        <w:bottom w:val="none" w:sz="0" w:space="0" w:color="auto"/>
        <w:right w:val="none" w:sz="0" w:space="0" w:color="auto"/>
      </w:divBdr>
    </w:div>
    <w:div w:id="1951234465">
      <w:bodyDiv w:val="1"/>
      <w:marLeft w:val="0"/>
      <w:marRight w:val="0"/>
      <w:marTop w:val="0"/>
      <w:marBottom w:val="0"/>
      <w:divBdr>
        <w:top w:val="none" w:sz="0" w:space="0" w:color="auto"/>
        <w:left w:val="none" w:sz="0" w:space="0" w:color="auto"/>
        <w:bottom w:val="none" w:sz="0" w:space="0" w:color="auto"/>
        <w:right w:val="none" w:sz="0" w:space="0" w:color="auto"/>
      </w:divBdr>
      <w:divsChild>
        <w:div w:id="1491025414">
          <w:marLeft w:val="0"/>
          <w:marRight w:val="60"/>
          <w:marTop w:val="0"/>
          <w:marBottom w:val="0"/>
          <w:divBdr>
            <w:top w:val="none" w:sz="0" w:space="0" w:color="auto"/>
            <w:left w:val="none" w:sz="0" w:space="0" w:color="auto"/>
            <w:bottom w:val="none" w:sz="0" w:space="0" w:color="auto"/>
            <w:right w:val="none" w:sz="0" w:space="0" w:color="auto"/>
          </w:divBdr>
        </w:div>
      </w:divsChild>
    </w:div>
    <w:div w:id="1988509030">
      <w:bodyDiv w:val="1"/>
      <w:marLeft w:val="0"/>
      <w:marRight w:val="0"/>
      <w:marTop w:val="0"/>
      <w:marBottom w:val="0"/>
      <w:divBdr>
        <w:top w:val="none" w:sz="0" w:space="0" w:color="auto"/>
        <w:left w:val="none" w:sz="0" w:space="0" w:color="auto"/>
        <w:bottom w:val="none" w:sz="0" w:space="0" w:color="auto"/>
        <w:right w:val="none" w:sz="0" w:space="0" w:color="auto"/>
      </w:divBdr>
    </w:div>
    <w:div w:id="2124302317">
      <w:bodyDiv w:val="1"/>
      <w:marLeft w:val="0"/>
      <w:marRight w:val="0"/>
      <w:marTop w:val="0"/>
      <w:marBottom w:val="0"/>
      <w:divBdr>
        <w:top w:val="none" w:sz="0" w:space="0" w:color="auto"/>
        <w:left w:val="none" w:sz="0" w:space="0" w:color="auto"/>
        <w:bottom w:val="none" w:sz="0" w:space="0" w:color="auto"/>
        <w:right w:val="none" w:sz="0" w:space="0" w:color="auto"/>
      </w:divBdr>
      <w:divsChild>
        <w:div w:id="437332211">
          <w:marLeft w:val="0"/>
          <w:marRight w:val="0"/>
          <w:marTop w:val="0"/>
          <w:marBottom w:val="0"/>
          <w:divBdr>
            <w:top w:val="none" w:sz="0" w:space="0" w:color="auto"/>
            <w:left w:val="none" w:sz="0" w:space="0" w:color="auto"/>
            <w:bottom w:val="none" w:sz="0" w:space="0" w:color="auto"/>
            <w:right w:val="none" w:sz="0" w:space="0" w:color="auto"/>
          </w:divBdr>
          <w:divsChild>
            <w:div w:id="1758095968">
              <w:marLeft w:val="0"/>
              <w:marRight w:val="0"/>
              <w:marTop w:val="0"/>
              <w:marBottom w:val="0"/>
              <w:divBdr>
                <w:top w:val="none" w:sz="0" w:space="0" w:color="auto"/>
                <w:left w:val="none" w:sz="0" w:space="0" w:color="auto"/>
                <w:bottom w:val="none" w:sz="0" w:space="0" w:color="auto"/>
                <w:right w:val="none" w:sz="0" w:space="0" w:color="auto"/>
              </w:divBdr>
              <w:divsChild>
                <w:div w:id="408885006">
                  <w:marLeft w:val="0"/>
                  <w:marRight w:val="0"/>
                  <w:marTop w:val="0"/>
                  <w:marBottom w:val="0"/>
                  <w:divBdr>
                    <w:top w:val="none" w:sz="0" w:space="0" w:color="auto"/>
                    <w:left w:val="none" w:sz="0" w:space="0" w:color="auto"/>
                    <w:bottom w:val="none" w:sz="0" w:space="0" w:color="auto"/>
                    <w:right w:val="none" w:sz="0" w:space="0" w:color="auto"/>
                  </w:divBdr>
                </w:div>
                <w:div w:id="130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408">
          <w:marLeft w:val="0"/>
          <w:marRight w:val="0"/>
          <w:marTop w:val="0"/>
          <w:marBottom w:val="0"/>
          <w:divBdr>
            <w:top w:val="none" w:sz="0" w:space="0" w:color="auto"/>
            <w:left w:val="none" w:sz="0" w:space="0" w:color="auto"/>
            <w:bottom w:val="none" w:sz="0" w:space="0" w:color="auto"/>
            <w:right w:val="none" w:sz="0" w:space="0" w:color="auto"/>
          </w:divBdr>
        </w:div>
        <w:div w:id="273173115">
          <w:marLeft w:val="0"/>
          <w:marRight w:val="0"/>
          <w:marTop w:val="0"/>
          <w:marBottom w:val="0"/>
          <w:divBdr>
            <w:top w:val="none" w:sz="0" w:space="0" w:color="auto"/>
            <w:left w:val="none" w:sz="0" w:space="0" w:color="auto"/>
            <w:bottom w:val="none" w:sz="0" w:space="0" w:color="auto"/>
            <w:right w:val="none" w:sz="0" w:space="0" w:color="auto"/>
          </w:divBdr>
        </w:div>
        <w:div w:id="1953707227">
          <w:marLeft w:val="0"/>
          <w:marRight w:val="0"/>
          <w:marTop w:val="0"/>
          <w:marBottom w:val="0"/>
          <w:divBdr>
            <w:top w:val="none" w:sz="0" w:space="0" w:color="auto"/>
            <w:left w:val="none" w:sz="0" w:space="0" w:color="auto"/>
            <w:bottom w:val="none" w:sz="0" w:space="0" w:color="auto"/>
            <w:right w:val="none" w:sz="0" w:space="0" w:color="auto"/>
          </w:divBdr>
        </w:div>
        <w:div w:id="1187600579">
          <w:marLeft w:val="0"/>
          <w:marRight w:val="0"/>
          <w:marTop w:val="0"/>
          <w:marBottom w:val="0"/>
          <w:divBdr>
            <w:top w:val="none" w:sz="0" w:space="0" w:color="auto"/>
            <w:left w:val="none" w:sz="0" w:space="0" w:color="auto"/>
            <w:bottom w:val="none" w:sz="0" w:space="0" w:color="auto"/>
            <w:right w:val="none" w:sz="0" w:space="0" w:color="auto"/>
          </w:divBdr>
        </w:div>
        <w:div w:id="1466507204">
          <w:marLeft w:val="0"/>
          <w:marRight w:val="0"/>
          <w:marTop w:val="0"/>
          <w:marBottom w:val="0"/>
          <w:divBdr>
            <w:top w:val="none" w:sz="0" w:space="0" w:color="auto"/>
            <w:left w:val="none" w:sz="0" w:space="0" w:color="auto"/>
            <w:bottom w:val="none" w:sz="0" w:space="0" w:color="auto"/>
            <w:right w:val="none" w:sz="0" w:space="0" w:color="auto"/>
          </w:divBdr>
        </w:div>
        <w:div w:id="6109374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hyperlink" Target="https://link.springer.com/journal/10103"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javascript:void(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hyperlink" Target="https://link.springer.com/journal/1010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javascript:void(0);"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349EE-744E-4BC1-8F95-9C143DFAA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78</Pages>
  <Words>14449</Words>
  <Characters>82363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801375</cp:lastModifiedBy>
  <cp:revision>23</cp:revision>
  <dcterms:created xsi:type="dcterms:W3CDTF">2018-05-17T18:52:00Z</dcterms:created>
  <dcterms:modified xsi:type="dcterms:W3CDTF">2018-05-22T07:57:00Z</dcterms:modified>
</cp:coreProperties>
</file>