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E8F" w:rsidRDefault="00D330D2" w:rsidP="00496EEF">
      <w:pPr>
        <w:pStyle w:val="a5"/>
        <w:spacing w:after="240"/>
        <w:ind w:firstLine="0"/>
        <w:jc w:val="center"/>
        <w:rPr>
          <w:rFonts w:ascii="Times Roman" w:eastAsia="Times Roman" w:hAnsi="Times Roman" w:cs="Times Roman"/>
          <w:sz w:val="28"/>
          <w:szCs w:val="28"/>
        </w:rPr>
      </w:pPr>
      <w:r>
        <w:rPr>
          <w:rFonts w:hAnsi="Times New Roman"/>
          <w:sz w:val="28"/>
          <w:szCs w:val="28"/>
        </w:rPr>
        <w:t>ФГБОУ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ВО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«</w:t>
      </w:r>
      <w:r w:rsidR="0068569F">
        <w:rPr>
          <w:rFonts w:hAnsi="Times New Roman"/>
          <w:sz w:val="28"/>
          <w:szCs w:val="28"/>
        </w:rPr>
        <w:t>Санкт</w:t>
      </w:r>
      <w:r w:rsidR="0068569F">
        <w:rPr>
          <w:rFonts w:ascii="Times New Roman"/>
          <w:sz w:val="28"/>
          <w:szCs w:val="28"/>
        </w:rPr>
        <w:t>-</w:t>
      </w:r>
      <w:r w:rsidR="0068569F">
        <w:rPr>
          <w:rFonts w:hAnsi="Times New Roman"/>
          <w:sz w:val="28"/>
          <w:szCs w:val="28"/>
        </w:rPr>
        <w:t>Петербургский</w:t>
      </w:r>
      <w:r>
        <w:rPr>
          <w:rFonts w:hAnsi="Times New Roman"/>
          <w:sz w:val="28"/>
          <w:szCs w:val="28"/>
        </w:rPr>
        <w:t xml:space="preserve"> </w:t>
      </w:r>
      <w:r w:rsidR="0068569F">
        <w:rPr>
          <w:rFonts w:hAnsi="Times New Roman"/>
          <w:sz w:val="28"/>
          <w:szCs w:val="28"/>
        </w:rPr>
        <w:t>государственный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университет»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Кафедра</w:t>
      </w:r>
      <w:r>
        <w:rPr>
          <w:rFonts w:hAnsi="Times New Roman"/>
          <w:sz w:val="28"/>
          <w:szCs w:val="28"/>
        </w:rPr>
        <w:t xml:space="preserve"> </w:t>
      </w:r>
      <w:r w:rsidR="0068569F">
        <w:rPr>
          <w:rFonts w:hAnsi="Times New Roman"/>
          <w:sz w:val="28"/>
          <w:szCs w:val="28"/>
        </w:rPr>
        <w:t>ортопедической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стоматологии</w:t>
      </w:r>
    </w:p>
    <w:p w:rsidR="00F04E8F" w:rsidRDefault="00F04E8F">
      <w:pPr>
        <w:pStyle w:val="a5"/>
        <w:spacing w:after="240"/>
        <w:ind w:firstLine="0"/>
        <w:jc w:val="left"/>
        <w:rPr>
          <w:rFonts w:ascii="Times Roman" w:eastAsia="Times Roman" w:hAnsi="Times Roman" w:cs="Times Roman"/>
          <w:sz w:val="28"/>
          <w:szCs w:val="28"/>
        </w:rPr>
      </w:pPr>
    </w:p>
    <w:p w:rsidR="00F04E8F" w:rsidRDefault="00F04E8F">
      <w:pPr>
        <w:pStyle w:val="a5"/>
        <w:spacing w:after="240"/>
        <w:ind w:firstLine="0"/>
        <w:jc w:val="left"/>
        <w:rPr>
          <w:rFonts w:ascii="Times Roman" w:eastAsia="Times Roman" w:hAnsi="Times Roman" w:cs="Times Roman"/>
          <w:sz w:val="28"/>
          <w:szCs w:val="28"/>
        </w:rPr>
      </w:pPr>
    </w:p>
    <w:p w:rsidR="00F04E8F" w:rsidRDefault="00D330D2" w:rsidP="00496EEF">
      <w:pPr>
        <w:pStyle w:val="a5"/>
        <w:spacing w:after="240"/>
        <w:ind w:firstLine="0"/>
        <w:jc w:val="left"/>
        <w:rPr>
          <w:rFonts w:ascii="Times Roman" w:eastAsia="Times Roman" w:hAnsi="Times Roman" w:cs="Times Roman"/>
          <w:sz w:val="28"/>
          <w:szCs w:val="28"/>
        </w:rPr>
      </w:pPr>
      <w:r>
        <w:rPr>
          <w:rFonts w:hAnsi="Times New Roman"/>
          <w:sz w:val="28"/>
          <w:szCs w:val="28"/>
        </w:rPr>
        <w:t>Допущен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к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защите</w:t>
      </w:r>
      <w:r>
        <w:rPr>
          <w:rFonts w:hAnsi="Times New Roman"/>
          <w:sz w:val="28"/>
          <w:szCs w:val="28"/>
        </w:rPr>
        <w:t xml:space="preserve"> </w:t>
      </w:r>
      <w:r w:rsidR="0068569F">
        <w:rPr>
          <w:rFonts w:hAnsi="Times New Roman"/>
          <w:sz w:val="28"/>
          <w:szCs w:val="28"/>
        </w:rPr>
        <w:t>Заведующий</w:t>
      </w:r>
      <w:r>
        <w:rPr>
          <w:rFonts w:hAnsi="Times New Roman"/>
          <w:sz w:val="28"/>
          <w:szCs w:val="28"/>
        </w:rPr>
        <w:t xml:space="preserve"> </w:t>
      </w:r>
      <w:r w:rsidR="0068569F">
        <w:rPr>
          <w:rFonts w:hAnsi="Times New Roman"/>
          <w:sz w:val="28"/>
          <w:szCs w:val="28"/>
        </w:rPr>
        <w:t>кафедрой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________</w:t>
      </w:r>
      <w:r>
        <w:rPr>
          <w:rFonts w:hAnsi="Times New Roman"/>
          <w:sz w:val="28"/>
          <w:szCs w:val="28"/>
        </w:rPr>
        <w:t>к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н</w:t>
      </w:r>
      <w:r>
        <w:rPr>
          <w:rFonts w:ascii="Times New Roman"/>
          <w:sz w:val="28"/>
          <w:szCs w:val="28"/>
        </w:rPr>
        <w:t>.,</w:t>
      </w:r>
      <w:r w:rsidR="00AE4EA6">
        <w:rPr>
          <w:rFonts w:ascii="Times New Roman"/>
          <w:sz w:val="28"/>
          <w:szCs w:val="28"/>
        </w:rPr>
        <w:t xml:space="preserve"> </w:t>
      </w:r>
      <w:r w:rsidR="00496EEF">
        <w:rPr>
          <w:rFonts w:hAnsi="Times New Roman"/>
          <w:sz w:val="28"/>
          <w:szCs w:val="28"/>
        </w:rPr>
        <w:t>Голинский</w:t>
      </w:r>
      <w:r w:rsidR="00496EEF">
        <w:rPr>
          <w:rFonts w:hAnsi="Times New Roman"/>
          <w:sz w:val="28"/>
          <w:szCs w:val="28"/>
        </w:rPr>
        <w:t xml:space="preserve"> </w:t>
      </w:r>
      <w:r w:rsidR="00496EEF">
        <w:rPr>
          <w:rFonts w:hAnsi="Times New Roman"/>
          <w:sz w:val="28"/>
          <w:szCs w:val="28"/>
        </w:rPr>
        <w:t>Ю</w:t>
      </w:r>
      <w:r w:rsidR="00496EEF">
        <w:rPr>
          <w:rFonts w:hAnsi="Times New Roman"/>
          <w:sz w:val="28"/>
          <w:szCs w:val="28"/>
        </w:rPr>
        <w:t>.</w:t>
      </w:r>
      <w:r w:rsidR="00496EEF"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>.</w:t>
      </w:r>
      <w:r w:rsidR="00AE4EA6">
        <w:rPr>
          <w:rFonts w:asci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  <w:lang w:val="fr-FR"/>
        </w:rPr>
        <w:t>«</w:t>
      </w:r>
      <w:r>
        <w:rPr>
          <w:rFonts w:ascii="Times New Roman"/>
          <w:sz w:val="28"/>
          <w:szCs w:val="28"/>
        </w:rPr>
        <w:t>___</w:t>
      </w:r>
      <w:r>
        <w:rPr>
          <w:rFonts w:hAnsi="Times New Roman"/>
          <w:sz w:val="28"/>
          <w:szCs w:val="28"/>
          <w:lang w:val="fr-FR"/>
        </w:rPr>
        <w:t>»</w:t>
      </w:r>
      <w:r>
        <w:rPr>
          <w:rFonts w:ascii="Times New Roman"/>
          <w:sz w:val="28"/>
          <w:szCs w:val="28"/>
        </w:rPr>
        <w:t xml:space="preserve">_______20__ </w:t>
      </w:r>
      <w:r>
        <w:rPr>
          <w:rFonts w:hAnsi="Times New Roman"/>
          <w:sz w:val="28"/>
          <w:szCs w:val="28"/>
        </w:rPr>
        <w:t>г</w:t>
      </w:r>
      <w:r>
        <w:rPr>
          <w:rFonts w:ascii="Times New Roman"/>
          <w:sz w:val="28"/>
          <w:szCs w:val="28"/>
        </w:rPr>
        <w:t>.</w:t>
      </w:r>
    </w:p>
    <w:p w:rsidR="00F04E8F" w:rsidRDefault="00F04E8F">
      <w:pPr>
        <w:pStyle w:val="a5"/>
        <w:spacing w:after="240"/>
        <w:ind w:firstLine="0"/>
        <w:jc w:val="center"/>
        <w:rPr>
          <w:rFonts w:ascii="Times Roman" w:eastAsia="Times Roman" w:hAnsi="Times Roman" w:cs="Times Roman"/>
          <w:b/>
          <w:bCs/>
          <w:sz w:val="28"/>
          <w:szCs w:val="28"/>
        </w:rPr>
      </w:pPr>
    </w:p>
    <w:p w:rsidR="00F04E8F" w:rsidRDefault="00F04E8F">
      <w:pPr>
        <w:pStyle w:val="a5"/>
        <w:spacing w:after="240"/>
        <w:ind w:firstLine="0"/>
        <w:jc w:val="center"/>
        <w:rPr>
          <w:rFonts w:ascii="Times Roman" w:eastAsia="Times Roman" w:hAnsi="Times Roman" w:cs="Times Roman"/>
          <w:b/>
          <w:bCs/>
          <w:sz w:val="28"/>
          <w:szCs w:val="28"/>
        </w:rPr>
      </w:pPr>
    </w:p>
    <w:p w:rsidR="00F04E8F" w:rsidRDefault="00F04E8F" w:rsidP="00496EEF">
      <w:pPr>
        <w:pStyle w:val="a5"/>
        <w:spacing w:after="240"/>
        <w:ind w:firstLine="0"/>
        <w:rPr>
          <w:rFonts w:ascii="Times Roman" w:eastAsia="Times Roman" w:hAnsi="Times Roman" w:cs="Times Roman"/>
          <w:b/>
          <w:bCs/>
          <w:sz w:val="28"/>
          <w:szCs w:val="28"/>
        </w:rPr>
      </w:pPr>
    </w:p>
    <w:p w:rsidR="00F04E8F" w:rsidRDefault="00D330D2">
      <w:pPr>
        <w:pStyle w:val="a5"/>
        <w:spacing w:after="240"/>
        <w:ind w:firstLine="0"/>
        <w:jc w:val="center"/>
        <w:rPr>
          <w:rFonts w:ascii="Times Roman" w:eastAsia="Times Roman" w:hAnsi="Times Roman" w:cs="Times Roman"/>
          <w:sz w:val="28"/>
          <w:szCs w:val="28"/>
        </w:rPr>
      </w:pPr>
      <w:r>
        <w:rPr>
          <w:rFonts w:hAnsi="Times Roman"/>
          <w:b/>
          <w:bCs/>
          <w:sz w:val="28"/>
          <w:szCs w:val="28"/>
        </w:rPr>
        <w:t>ВЫПУСКНАЯ</w:t>
      </w:r>
      <w:r>
        <w:rPr>
          <w:rFonts w:hAnsi="Times Roman"/>
          <w:b/>
          <w:bCs/>
          <w:sz w:val="28"/>
          <w:szCs w:val="28"/>
        </w:rPr>
        <w:t xml:space="preserve"> </w:t>
      </w:r>
      <w:r>
        <w:rPr>
          <w:rFonts w:hAnsi="Times Roman"/>
          <w:b/>
          <w:bCs/>
          <w:sz w:val="28"/>
          <w:szCs w:val="28"/>
        </w:rPr>
        <w:t>КВАЛИФИКАЦИОННАЯ</w:t>
      </w:r>
      <w:r>
        <w:rPr>
          <w:rFonts w:hAnsi="Times Roman"/>
          <w:b/>
          <w:bCs/>
          <w:sz w:val="28"/>
          <w:szCs w:val="28"/>
        </w:rPr>
        <w:t xml:space="preserve"> </w:t>
      </w:r>
      <w:r>
        <w:rPr>
          <w:rFonts w:hAnsi="Times Roman"/>
          <w:b/>
          <w:bCs/>
          <w:sz w:val="28"/>
          <w:szCs w:val="28"/>
        </w:rPr>
        <w:t>РАБОТА</w:t>
      </w:r>
    </w:p>
    <w:p w:rsidR="00496EEF" w:rsidRPr="00496EEF" w:rsidRDefault="00D330D2" w:rsidP="00496EEF">
      <w:pPr>
        <w:pStyle w:val="a5"/>
        <w:spacing w:after="240"/>
        <w:ind w:firstLine="0"/>
        <w:jc w:val="center"/>
        <w:rPr>
          <w:rFonts w:ascii="Times New Roman"/>
          <w:sz w:val="28"/>
          <w:szCs w:val="28"/>
        </w:rPr>
      </w:pPr>
      <w:r>
        <w:rPr>
          <w:rFonts w:hAnsi="Times New Roman"/>
          <w:sz w:val="28"/>
          <w:szCs w:val="28"/>
        </w:rPr>
        <w:t>на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тему</w:t>
      </w:r>
      <w:r>
        <w:rPr>
          <w:rFonts w:ascii="Times New Roman"/>
          <w:sz w:val="28"/>
          <w:szCs w:val="28"/>
        </w:rPr>
        <w:t>:</w:t>
      </w:r>
    </w:p>
    <w:p w:rsidR="00F04E8F" w:rsidRDefault="002F09A3" w:rsidP="00496EEF">
      <w:pPr>
        <w:pStyle w:val="a5"/>
        <w:spacing w:after="240"/>
        <w:ind w:firstLine="0"/>
        <w:jc w:val="center"/>
        <w:rPr>
          <w:rFonts w:ascii="Times Roman" w:eastAsia="Times Roman" w:hAnsi="Times Roman" w:cs="Times Roman"/>
          <w:sz w:val="28"/>
          <w:szCs w:val="28"/>
        </w:rPr>
      </w:pPr>
      <w:r>
        <w:rPr>
          <w:rFonts w:hAnsi="Times New Roman"/>
          <w:sz w:val="28"/>
          <w:szCs w:val="28"/>
        </w:rPr>
        <w:t>ПОЛНЫЕ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СЪЁМНЫЕ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ПЛАСТИНОЧНЫЕ</w:t>
      </w:r>
      <w:r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ПРОТЕЗЫ</w:t>
      </w:r>
      <w:r w:rsidR="00496EEF">
        <w:rPr>
          <w:rFonts w:hAnsi="Times New Roman"/>
          <w:sz w:val="28"/>
          <w:szCs w:val="28"/>
        </w:rPr>
        <w:t>.</w:t>
      </w:r>
    </w:p>
    <w:p w:rsidR="00496EEF" w:rsidRDefault="00496EEF" w:rsidP="00496EEF">
      <w:pPr>
        <w:pStyle w:val="a5"/>
        <w:spacing w:after="240"/>
        <w:ind w:firstLine="0"/>
        <w:jc w:val="right"/>
        <w:rPr>
          <w:rFonts w:hAnsi="Times New Roman"/>
          <w:sz w:val="28"/>
          <w:szCs w:val="28"/>
        </w:rPr>
      </w:pPr>
    </w:p>
    <w:p w:rsidR="00496EEF" w:rsidRDefault="00496EEF" w:rsidP="00496EEF">
      <w:pPr>
        <w:pStyle w:val="a5"/>
        <w:spacing w:after="240"/>
        <w:ind w:firstLine="0"/>
        <w:rPr>
          <w:rFonts w:hAnsi="Times New Roman"/>
          <w:sz w:val="28"/>
          <w:szCs w:val="28"/>
        </w:rPr>
      </w:pPr>
    </w:p>
    <w:p w:rsidR="00496EEF" w:rsidRDefault="00496EEF" w:rsidP="00496EEF">
      <w:pPr>
        <w:pStyle w:val="a5"/>
        <w:spacing w:after="240"/>
        <w:ind w:firstLine="0"/>
        <w:rPr>
          <w:rFonts w:hAnsi="Times New Roman"/>
          <w:sz w:val="28"/>
          <w:szCs w:val="28"/>
        </w:rPr>
      </w:pPr>
    </w:p>
    <w:p w:rsidR="00F04E8F" w:rsidRDefault="00D330D2" w:rsidP="00496EEF">
      <w:pPr>
        <w:pStyle w:val="a5"/>
        <w:spacing w:after="240"/>
        <w:ind w:firstLine="0"/>
        <w:jc w:val="right"/>
        <w:rPr>
          <w:rFonts w:ascii="Times Roman" w:eastAsia="Times Roman" w:hAnsi="Times Roman" w:cs="Times Roman"/>
          <w:sz w:val="28"/>
          <w:szCs w:val="28"/>
        </w:rPr>
      </w:pPr>
      <w:r>
        <w:rPr>
          <w:rFonts w:hAnsi="Times New Roman"/>
          <w:sz w:val="28"/>
          <w:szCs w:val="28"/>
        </w:rPr>
        <w:t>Выполнил</w:t>
      </w:r>
      <w:r>
        <w:rPr>
          <w:rFonts w:ascii="Times New Roman"/>
          <w:sz w:val="28"/>
          <w:szCs w:val="28"/>
        </w:rPr>
        <w:t xml:space="preserve">: </w:t>
      </w:r>
      <w:r>
        <w:rPr>
          <w:rFonts w:hAnsi="Times New Roman"/>
          <w:sz w:val="28"/>
          <w:szCs w:val="28"/>
        </w:rPr>
        <w:t>студент</w:t>
      </w: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52</w:t>
      </w:r>
      <w:r w:rsidR="00496EEF">
        <w:rPr>
          <w:rFonts w:ascii="Times New Roman"/>
          <w:sz w:val="28"/>
          <w:szCs w:val="28"/>
        </w:rPr>
        <w:t>4</w:t>
      </w:r>
      <w:r w:rsidR="00FF7180">
        <w:rPr>
          <w:rFonts w:asci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группы</w:t>
      </w:r>
    </w:p>
    <w:p w:rsidR="00F04E8F" w:rsidRDefault="00A15C5C" w:rsidP="00496EEF">
      <w:pPr>
        <w:pStyle w:val="a5"/>
        <w:spacing w:after="240"/>
        <w:ind w:firstLine="0"/>
        <w:jc w:val="right"/>
        <w:rPr>
          <w:rFonts w:ascii="Times Roman" w:eastAsia="Times Roman" w:hAnsi="Times Roman" w:cs="Times Roman"/>
          <w:sz w:val="28"/>
          <w:szCs w:val="28"/>
        </w:rPr>
      </w:pPr>
      <w:r>
        <w:rPr>
          <w:rFonts w:hAnsi="Times New Roman"/>
          <w:sz w:val="28"/>
          <w:szCs w:val="28"/>
        </w:rPr>
        <w:t>Ми</w:t>
      </w:r>
      <w:r w:rsidR="00496EEF">
        <w:rPr>
          <w:rFonts w:hAnsi="Times New Roman"/>
          <w:sz w:val="28"/>
          <w:szCs w:val="28"/>
        </w:rPr>
        <w:t>хно</w:t>
      </w:r>
      <w:r w:rsidR="00496EEF">
        <w:rPr>
          <w:rFonts w:hAnsi="Times New Roman"/>
          <w:sz w:val="28"/>
          <w:szCs w:val="28"/>
        </w:rPr>
        <w:t xml:space="preserve"> </w:t>
      </w:r>
      <w:r w:rsidR="00496EEF">
        <w:rPr>
          <w:rFonts w:hAnsi="Times New Roman"/>
          <w:sz w:val="28"/>
          <w:szCs w:val="28"/>
        </w:rPr>
        <w:t>Никита</w:t>
      </w:r>
      <w:r w:rsidR="00496EEF">
        <w:rPr>
          <w:rFonts w:hAnsi="Times New Roman"/>
          <w:sz w:val="28"/>
          <w:szCs w:val="28"/>
        </w:rPr>
        <w:t xml:space="preserve"> </w:t>
      </w:r>
      <w:r w:rsidR="00496EEF">
        <w:rPr>
          <w:rFonts w:hAnsi="Times New Roman"/>
          <w:sz w:val="28"/>
          <w:szCs w:val="28"/>
        </w:rPr>
        <w:t>Александрович</w:t>
      </w:r>
    </w:p>
    <w:p w:rsidR="00F04E8F" w:rsidRDefault="004B367C" w:rsidP="00496EEF">
      <w:pPr>
        <w:pStyle w:val="a5"/>
        <w:spacing w:after="240"/>
        <w:ind w:firstLine="0"/>
        <w:jc w:val="right"/>
        <w:rPr>
          <w:rFonts w:ascii="Times Roman" w:eastAsia="Times Roman" w:hAnsi="Times Roman" w:cs="Times Roman"/>
          <w:sz w:val="28"/>
          <w:szCs w:val="28"/>
        </w:rPr>
      </w:pPr>
      <w:r>
        <w:rPr>
          <w:rFonts w:hAnsi="Times New Roman"/>
          <w:sz w:val="28"/>
          <w:szCs w:val="28"/>
        </w:rPr>
        <w:t>Научный</w:t>
      </w:r>
      <w:r w:rsidR="00D330D2">
        <w:rPr>
          <w:rFonts w:hAnsi="Times New Roman"/>
          <w:sz w:val="28"/>
          <w:szCs w:val="28"/>
        </w:rPr>
        <w:t xml:space="preserve"> </w:t>
      </w:r>
      <w:r w:rsidR="00D330D2">
        <w:rPr>
          <w:rFonts w:hAnsi="Times New Roman"/>
          <w:sz w:val="28"/>
          <w:szCs w:val="28"/>
        </w:rPr>
        <w:t>руководитель</w:t>
      </w:r>
      <w:r w:rsidR="00D330D2">
        <w:rPr>
          <w:rFonts w:ascii="Times New Roman"/>
          <w:sz w:val="28"/>
          <w:szCs w:val="28"/>
        </w:rPr>
        <w:t>:</w:t>
      </w:r>
    </w:p>
    <w:p w:rsidR="00F04E8F" w:rsidRDefault="00D330D2" w:rsidP="00496EEF">
      <w:pPr>
        <w:pStyle w:val="a5"/>
        <w:spacing w:after="240"/>
        <w:ind w:firstLine="0"/>
        <w:jc w:val="right"/>
        <w:rPr>
          <w:rFonts w:ascii="Times Roman" w:eastAsia="Times Roman" w:hAnsi="Times Roman" w:cs="Times Roman"/>
          <w:sz w:val="28"/>
          <w:szCs w:val="28"/>
        </w:rPr>
      </w:pPr>
      <w:r>
        <w:rPr>
          <w:rFonts w:hAnsi="Times New Roman"/>
          <w:sz w:val="28"/>
          <w:szCs w:val="28"/>
        </w:rPr>
        <w:t>к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м</w:t>
      </w:r>
      <w:r>
        <w:rPr>
          <w:rFonts w:ascii="Times New Roman"/>
          <w:sz w:val="28"/>
          <w:szCs w:val="28"/>
        </w:rPr>
        <w:t>.</w:t>
      </w:r>
      <w:r>
        <w:rPr>
          <w:rFonts w:hAnsi="Times New Roman"/>
          <w:sz w:val="28"/>
          <w:szCs w:val="28"/>
        </w:rPr>
        <w:t>н</w:t>
      </w:r>
      <w:r>
        <w:rPr>
          <w:rFonts w:ascii="Times New Roman"/>
          <w:sz w:val="28"/>
          <w:szCs w:val="28"/>
        </w:rPr>
        <w:t>.</w:t>
      </w:r>
      <w:r w:rsidR="00647A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6EEF">
        <w:rPr>
          <w:rFonts w:ascii="Times New Roman" w:eastAsia="Times New Roman" w:hAnsi="Times New Roman" w:cs="Times New Roman"/>
          <w:sz w:val="28"/>
          <w:szCs w:val="28"/>
        </w:rPr>
        <w:t>Жданюк И.В.</w:t>
      </w:r>
    </w:p>
    <w:p w:rsidR="00496EEF" w:rsidRDefault="00496EEF">
      <w:pPr>
        <w:pStyle w:val="a5"/>
        <w:spacing w:after="240"/>
        <w:ind w:firstLine="0"/>
        <w:jc w:val="center"/>
        <w:rPr>
          <w:rFonts w:hAnsi="Times New Roman"/>
          <w:sz w:val="28"/>
          <w:szCs w:val="28"/>
        </w:rPr>
      </w:pPr>
    </w:p>
    <w:p w:rsidR="00496EEF" w:rsidRDefault="00496EEF" w:rsidP="00496EEF">
      <w:pPr>
        <w:pStyle w:val="a5"/>
        <w:spacing w:after="240"/>
        <w:ind w:firstLine="0"/>
        <w:rPr>
          <w:rFonts w:hAnsi="Times New Roman"/>
          <w:sz w:val="28"/>
          <w:szCs w:val="28"/>
        </w:rPr>
      </w:pPr>
    </w:p>
    <w:p w:rsidR="00496EEF" w:rsidRDefault="00496EEF" w:rsidP="00E10B2B">
      <w:pPr>
        <w:pStyle w:val="a5"/>
        <w:spacing w:after="240"/>
        <w:ind w:firstLine="0"/>
        <w:rPr>
          <w:rFonts w:hAnsi="Times New Roman"/>
          <w:sz w:val="28"/>
          <w:szCs w:val="28"/>
        </w:rPr>
      </w:pPr>
    </w:p>
    <w:p w:rsidR="00204550" w:rsidRDefault="00634906">
      <w:pPr>
        <w:pStyle w:val="a5"/>
        <w:spacing w:after="240"/>
        <w:ind w:firstLine="0"/>
        <w:jc w:val="center"/>
        <w:rPr>
          <w:rFonts w:hAnsi="Times New Roman"/>
          <w:sz w:val="28"/>
          <w:szCs w:val="28"/>
        </w:rPr>
      </w:pPr>
      <w:r>
        <w:rPr>
          <w:rFonts w:hAnsi="Times New Roman"/>
          <w:sz w:val="28"/>
          <w:szCs w:val="28"/>
        </w:rPr>
        <w:t xml:space="preserve">  </w:t>
      </w:r>
      <w:r w:rsidR="00D330D2">
        <w:rPr>
          <w:rFonts w:hAnsi="Times New Roman"/>
          <w:sz w:val="28"/>
          <w:szCs w:val="28"/>
        </w:rPr>
        <w:t>Санкт</w:t>
      </w:r>
      <w:r w:rsidR="00D330D2">
        <w:rPr>
          <w:rFonts w:ascii="Times New Roman"/>
          <w:sz w:val="28"/>
          <w:szCs w:val="28"/>
        </w:rPr>
        <w:t>-</w:t>
      </w:r>
      <w:r w:rsidR="00D330D2">
        <w:rPr>
          <w:rFonts w:hAnsi="Times New Roman"/>
          <w:sz w:val="28"/>
          <w:szCs w:val="28"/>
        </w:rPr>
        <w:t>Петербург</w:t>
      </w:r>
    </w:p>
    <w:p w:rsidR="00496EEF" w:rsidRDefault="00D330D2">
      <w:pPr>
        <w:pStyle w:val="a5"/>
        <w:spacing w:after="240"/>
        <w:ind w:firstLine="0"/>
        <w:jc w:val="center"/>
        <w:rPr>
          <w:rFonts w:ascii="Times New Roman"/>
          <w:sz w:val="28"/>
          <w:szCs w:val="28"/>
        </w:rPr>
      </w:pPr>
      <w:r>
        <w:rPr>
          <w:rFonts w:hAnsi="Times New Roman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201</w:t>
      </w:r>
      <w:r w:rsidR="00496EEF">
        <w:rPr>
          <w:rFonts w:ascii="Times New Roman"/>
          <w:sz w:val="28"/>
          <w:szCs w:val="28"/>
        </w:rPr>
        <w:t>8</w:t>
      </w:r>
    </w:p>
    <w:p w:rsidR="00C03E83" w:rsidRPr="00D330D2" w:rsidRDefault="00496EEF" w:rsidP="00D330D2">
      <w:pPr>
        <w:pStyle w:val="ab"/>
        <w:jc w:val="center"/>
        <w:rPr>
          <w:b/>
          <w:sz w:val="36"/>
          <w:szCs w:val="36"/>
          <w:lang w:val="ru-RU" w:eastAsia="ru-RU"/>
        </w:rPr>
      </w:pPr>
      <w:r w:rsidRPr="00D330D2">
        <w:rPr>
          <w:sz w:val="36"/>
          <w:szCs w:val="36"/>
        </w:rPr>
        <w:br w:type="page"/>
      </w:r>
      <w:r w:rsidR="00C03E83" w:rsidRPr="00D330D2">
        <w:rPr>
          <w:sz w:val="36"/>
          <w:szCs w:val="36"/>
          <w:lang w:val="ru-RU" w:eastAsia="ru-RU"/>
        </w:rPr>
        <w:lastRenderedPageBreak/>
        <w:t>Оглавление</w:t>
      </w:r>
    </w:p>
    <w:p w:rsidR="00C03E83" w:rsidRDefault="00C03E83" w:rsidP="00E721BF">
      <w:pPr>
        <w:pStyle w:val="12"/>
        <w:spacing w:line="360" w:lineRule="auto"/>
        <w:rPr>
          <w:lang w:val="ru-RU" w:eastAsia="ru-RU"/>
        </w:rPr>
      </w:pPr>
    </w:p>
    <w:p w:rsidR="00E721BF" w:rsidRDefault="0091350B" w:rsidP="00E721BF">
      <w:pPr>
        <w:pStyle w:val="12"/>
        <w:spacing w:line="360" w:lineRule="auto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bdr w:val="none" w:sz="0" w:space="0" w:color="auto"/>
          <w:lang w:val="ru-RU" w:eastAsia="ru-RU"/>
        </w:rPr>
      </w:pPr>
      <w:r w:rsidRPr="0091350B">
        <w:rPr>
          <w:rFonts w:cs="Times New Roman"/>
          <w:b/>
          <w:sz w:val="24"/>
          <w:lang w:val="ru-RU" w:eastAsia="ru-RU"/>
        </w:rPr>
        <w:fldChar w:fldCharType="begin"/>
      </w:r>
      <w:r w:rsidR="00C03E83">
        <w:rPr>
          <w:rFonts w:cs="Times New Roman"/>
          <w:b/>
          <w:sz w:val="24"/>
          <w:lang w:val="ru-RU" w:eastAsia="ru-RU"/>
        </w:rPr>
        <w:instrText xml:space="preserve"> TOC \o "1-1" \h \z \u \t "Заголовок 2;3;Заголовок 3;4" </w:instrText>
      </w:r>
      <w:r w:rsidRPr="0091350B">
        <w:rPr>
          <w:rFonts w:cs="Times New Roman"/>
          <w:b/>
          <w:sz w:val="24"/>
          <w:lang w:val="ru-RU" w:eastAsia="ru-RU"/>
        </w:rPr>
        <w:fldChar w:fldCharType="separate"/>
      </w:r>
      <w:hyperlink w:anchor="_Toc514801120" w:history="1">
        <w:r w:rsidR="00E721BF" w:rsidRPr="00152728">
          <w:rPr>
            <w:rStyle w:val="a3"/>
            <w:rFonts w:cs="Times New Roman"/>
            <w:noProof/>
            <w:lang w:val="ru-RU" w:eastAsia="ru-RU"/>
          </w:rPr>
          <w:t>Введение.</w:t>
        </w:r>
        <w:r w:rsidR="00E721BF">
          <w:rPr>
            <w:noProof/>
            <w:webHidden/>
          </w:rPr>
          <w:tab/>
        </w:r>
        <w:r w:rsidR="00E721BF">
          <w:rPr>
            <w:noProof/>
            <w:webHidden/>
          </w:rPr>
          <w:fldChar w:fldCharType="begin"/>
        </w:r>
        <w:r w:rsidR="00E721BF">
          <w:rPr>
            <w:noProof/>
            <w:webHidden/>
          </w:rPr>
          <w:instrText xml:space="preserve"> PAGEREF _Toc514801120 \h </w:instrText>
        </w:r>
        <w:r w:rsidR="00E721BF">
          <w:rPr>
            <w:noProof/>
            <w:webHidden/>
          </w:rPr>
        </w:r>
        <w:r w:rsidR="00E721BF"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4</w:t>
        </w:r>
        <w:r w:rsidR="00E721BF"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12"/>
        <w:spacing w:line="360" w:lineRule="auto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21" w:history="1">
        <w:r w:rsidRPr="00152728">
          <w:rPr>
            <w:rStyle w:val="a3"/>
            <w:rFonts w:eastAsia="Helvetica" w:cs="Times New Roman"/>
            <w:noProof/>
            <w:lang w:val="ru-RU"/>
          </w:rPr>
          <w:t>Глава 1. Обзор литературы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3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22" w:history="1">
        <w:r w:rsidRPr="00152728">
          <w:rPr>
            <w:rStyle w:val="a3"/>
            <w:rFonts w:eastAsia="Helvetica" w:cs="Times New Roman"/>
            <w:noProof/>
            <w:lang w:val="ru-RU"/>
          </w:rPr>
          <w:t>1.1 Всемирная история съемного протезирования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3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23" w:history="1">
        <w:r w:rsidRPr="00152728">
          <w:rPr>
            <w:rStyle w:val="a3"/>
            <w:rFonts w:cs="Times New Roman"/>
            <w:iCs/>
            <w:noProof/>
            <w:spacing w:val="15"/>
            <w:lang w:val="ru-RU"/>
          </w:rPr>
          <w:t>1.2 Адаптация к съемным протезам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4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24" w:history="1">
        <w:r w:rsidRPr="00152728">
          <w:rPr>
            <w:rStyle w:val="a3"/>
            <w:rFonts w:eastAsia="Helvetica" w:cs="Times New Roman"/>
            <w:noProof/>
            <w:lang w:val="ru-RU"/>
          </w:rPr>
          <w:t>1.2.1 Психологическая адаптация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3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25" w:history="1">
        <w:r w:rsidRPr="00152728">
          <w:rPr>
            <w:rStyle w:val="a3"/>
            <w:rFonts w:cs="Times New Roman"/>
            <w:noProof/>
            <w:lang w:val="ru-RU"/>
          </w:rPr>
          <w:t>1.3 Съемные протезы с двухслойным базисом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4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26" w:history="1">
        <w:r w:rsidRPr="00152728">
          <w:rPr>
            <w:rStyle w:val="a3"/>
            <w:iCs/>
            <w:noProof/>
            <w:lang w:val="ru-RU"/>
          </w:rPr>
          <w:t>1.3.1. Способы изготовления протезов с двухслойным базисом.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3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27" w:history="1">
        <w:r w:rsidRPr="00152728">
          <w:rPr>
            <w:rStyle w:val="a3"/>
            <w:rFonts w:eastAsia="Helvetica" w:cs="Times New Roman"/>
            <w:noProof/>
            <w:lang w:val="ru-RU"/>
          </w:rPr>
          <w:t>1.4 Фиксация и стабилизация съемных протезов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4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28" w:history="1">
        <w:r w:rsidRPr="00152728">
          <w:rPr>
            <w:rStyle w:val="a3"/>
            <w:noProof/>
            <w:lang w:val="ru-RU"/>
          </w:rPr>
          <w:t>1.4.1 Адгезивные средства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12"/>
        <w:spacing w:line="360" w:lineRule="auto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29" w:history="1">
        <w:r w:rsidRPr="00152728">
          <w:rPr>
            <w:rStyle w:val="a3"/>
            <w:rFonts w:cs="Times New Roman"/>
            <w:noProof/>
            <w:lang w:val="ru-RU"/>
          </w:rPr>
          <w:t>Глава 2. Материалы и методы исследования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3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30" w:history="1">
        <w:r w:rsidRPr="00152728">
          <w:rPr>
            <w:rStyle w:val="a3"/>
            <w:rFonts w:cs="Times New Roman"/>
            <w:noProof/>
            <w:lang w:val="ru-RU"/>
          </w:rPr>
          <w:t>2.1 Методы исследования.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4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31" w:history="1">
        <w:r w:rsidRPr="00152728">
          <w:rPr>
            <w:rStyle w:val="a3"/>
            <w:rFonts w:cs="Times New Roman"/>
            <w:noProof/>
            <w:lang w:val="ru-RU"/>
          </w:rPr>
          <w:t>2.1.1 Социологический метод исследования (анкетирование)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4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32" w:history="1">
        <w:r w:rsidRPr="00152728">
          <w:rPr>
            <w:rStyle w:val="a3"/>
            <w:rFonts w:cs="Times New Roman"/>
            <w:noProof/>
            <w:u w:color="0000B8"/>
            <w:lang w:val="ru-RU"/>
          </w:rPr>
          <w:t>2.1.2. Клинический метод обследования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12"/>
        <w:spacing w:line="360" w:lineRule="auto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33" w:history="1">
        <w:r w:rsidRPr="00152728">
          <w:rPr>
            <w:rStyle w:val="a3"/>
            <w:rFonts w:cs="Times New Roman"/>
            <w:noProof/>
            <w:lang w:val="ru-RU"/>
          </w:rPr>
          <w:t>Глава 3. Результаты исследования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3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34" w:history="1">
        <w:r w:rsidRPr="00152728">
          <w:rPr>
            <w:rStyle w:val="a3"/>
            <w:rFonts w:cs="Times New Roman"/>
            <w:noProof/>
            <w:lang w:val="ru-RU"/>
          </w:rPr>
          <w:t>3.1 Результаты исследования 1 группы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3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35" w:history="1">
        <w:r w:rsidRPr="00152728">
          <w:rPr>
            <w:rStyle w:val="a3"/>
            <w:rFonts w:cs="Times New Roman"/>
            <w:noProof/>
            <w:lang w:val="ru-RU"/>
          </w:rPr>
          <w:t>3.2 Результаты исследования 2 группы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3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36" w:history="1">
        <w:r w:rsidRPr="00152728">
          <w:rPr>
            <w:rStyle w:val="a3"/>
            <w:rFonts w:cs="Times New Roman"/>
            <w:noProof/>
            <w:lang w:val="ru-RU"/>
          </w:rPr>
          <w:t>3.3 Результаты исследования 3 группы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31"/>
        <w:tabs>
          <w:tab w:val="right" w:leader="dot" w:pos="9622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37" w:history="1">
        <w:r w:rsidRPr="00152728">
          <w:rPr>
            <w:rStyle w:val="a3"/>
            <w:noProof/>
            <w:lang w:val="ru-RU"/>
          </w:rPr>
          <w:t>3.4.Результаты определения гигиенического индекса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12"/>
        <w:spacing w:line="360" w:lineRule="auto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38" w:history="1">
        <w:r w:rsidRPr="00152728">
          <w:rPr>
            <w:rStyle w:val="a3"/>
            <w:rFonts w:cs="Times New Roman"/>
            <w:noProof/>
            <w:lang w:val="ru-RU"/>
          </w:rPr>
          <w:t>Глава 4. Сравнение результатов исследования.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12"/>
        <w:spacing w:line="360" w:lineRule="auto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39" w:history="1">
        <w:r w:rsidRPr="00152728">
          <w:rPr>
            <w:rStyle w:val="a3"/>
            <w:rFonts w:cs="Times New Roman"/>
            <w:noProof/>
            <w:lang w:val="ru-RU"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12"/>
        <w:spacing w:line="360" w:lineRule="auto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40" w:history="1">
        <w:r w:rsidRPr="00152728">
          <w:rPr>
            <w:rStyle w:val="a3"/>
            <w:rFonts w:cs="Times New Roman"/>
            <w:noProof/>
            <w:lang w:val="ru-RU"/>
          </w:rPr>
          <w:t>Выводы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E721BF" w:rsidRDefault="00E721BF" w:rsidP="00E721BF">
      <w:pPr>
        <w:pStyle w:val="12"/>
        <w:spacing w:line="360" w:lineRule="auto"/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  <w:bdr w:val="none" w:sz="0" w:space="0" w:color="auto"/>
          <w:lang w:val="ru-RU" w:eastAsia="ru-RU"/>
        </w:rPr>
      </w:pPr>
      <w:hyperlink w:anchor="_Toc514801141" w:history="1">
        <w:r w:rsidRPr="00152728">
          <w:rPr>
            <w:rStyle w:val="a3"/>
            <w:noProof/>
            <w:lang w:val="ru-RU"/>
          </w:rPr>
          <w:t>Список литературы.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_Toc514801141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2294F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C25F1D" w:rsidRPr="00C03E83" w:rsidRDefault="0091350B" w:rsidP="00E721BF">
      <w:pPr>
        <w:pStyle w:val="1"/>
        <w:spacing w:line="360" w:lineRule="auto"/>
        <w:jc w:val="both"/>
        <w:rPr>
          <w:rFonts w:cs="Times New Roman"/>
          <w:b w:val="0"/>
          <w:bCs w:val="0"/>
          <w:lang w:val="ru-RU"/>
        </w:rPr>
      </w:pPr>
      <w:r>
        <w:rPr>
          <w:rFonts w:eastAsia="Arial Unicode MS" w:cs="Times New Roman"/>
          <w:b w:val="0"/>
          <w:color w:val="auto"/>
          <w:sz w:val="24"/>
          <w:szCs w:val="24"/>
          <w:lang w:val="ru-RU" w:eastAsia="ru-RU"/>
        </w:rPr>
        <w:fldChar w:fldCharType="end"/>
      </w:r>
      <w:r w:rsidR="00C25F1D" w:rsidRPr="00C03E83">
        <w:rPr>
          <w:rFonts w:cs="Times New Roman"/>
          <w:lang w:val="ru-RU"/>
        </w:rPr>
        <w:br w:type="page"/>
      </w:r>
    </w:p>
    <w:p w:rsidR="000D5859" w:rsidRPr="000D5859" w:rsidRDefault="000D5859" w:rsidP="0006318D">
      <w:pPr>
        <w:pStyle w:val="ab"/>
        <w:jc w:val="both"/>
        <w:rPr>
          <w:b/>
          <w:sz w:val="32"/>
          <w:szCs w:val="32"/>
          <w:lang w:val="ru-RU" w:eastAsia="ru-RU"/>
        </w:rPr>
      </w:pPr>
      <w:r w:rsidRPr="000D5859">
        <w:rPr>
          <w:b/>
          <w:sz w:val="32"/>
          <w:szCs w:val="32"/>
          <w:lang w:val="ru-RU" w:eastAsia="ru-RU"/>
        </w:rPr>
        <w:lastRenderedPageBreak/>
        <w:t>П</w:t>
      </w:r>
      <w:r>
        <w:rPr>
          <w:b/>
          <w:sz w:val="32"/>
          <w:szCs w:val="32"/>
          <w:lang w:val="ru-RU" w:eastAsia="ru-RU"/>
        </w:rPr>
        <w:t>еречень условных обозначений и символов</w:t>
      </w:r>
      <w:r w:rsidRPr="000D5859">
        <w:rPr>
          <w:b/>
          <w:sz w:val="32"/>
          <w:szCs w:val="32"/>
          <w:lang w:val="ru-RU" w:eastAsia="ru-RU"/>
        </w:rPr>
        <w:t>:</w:t>
      </w:r>
    </w:p>
    <w:p w:rsidR="000D5859" w:rsidRDefault="000D5859" w:rsidP="0006318D">
      <w:pPr>
        <w:pStyle w:val="ab"/>
        <w:spacing w:line="360" w:lineRule="auto"/>
        <w:jc w:val="both"/>
        <w:rPr>
          <w:lang w:val="ru-RU" w:eastAsia="ru-RU"/>
        </w:rPr>
      </w:pPr>
    </w:p>
    <w:p w:rsidR="0006318D" w:rsidRDefault="0006318D" w:rsidP="0006318D">
      <w:pPr>
        <w:pStyle w:val="ab"/>
        <w:spacing w:line="360" w:lineRule="auto"/>
        <w:jc w:val="both"/>
        <w:rPr>
          <w:lang w:val="ru-RU" w:eastAsia="ru-RU"/>
        </w:rPr>
      </w:pPr>
    </w:p>
    <w:p w:rsidR="000D5859" w:rsidRDefault="000D5859" w:rsidP="0006318D">
      <w:pPr>
        <w:pStyle w:val="ab"/>
        <w:spacing w:line="360" w:lineRule="auto"/>
        <w:jc w:val="both"/>
        <w:rPr>
          <w:lang w:val="ru-RU" w:eastAsia="ru-RU"/>
        </w:rPr>
      </w:pPr>
      <w:r w:rsidRPr="000D5859">
        <w:rPr>
          <w:b/>
          <w:lang w:val="ru-RU" w:eastAsia="ru-RU"/>
        </w:rPr>
        <w:t>СОПР</w:t>
      </w:r>
      <w:r>
        <w:rPr>
          <w:lang w:val="ru-RU" w:eastAsia="ru-RU"/>
        </w:rPr>
        <w:t xml:space="preserve"> - слизистая оболочка полости рта</w:t>
      </w:r>
    </w:p>
    <w:p w:rsidR="000D5859" w:rsidRDefault="000D5859" w:rsidP="0006318D">
      <w:pPr>
        <w:pStyle w:val="ab"/>
        <w:spacing w:line="360" w:lineRule="auto"/>
        <w:jc w:val="both"/>
        <w:rPr>
          <w:lang w:val="ru-RU" w:eastAsia="ru-RU"/>
        </w:rPr>
      </w:pPr>
      <w:r w:rsidRPr="000D5859">
        <w:rPr>
          <w:b/>
          <w:lang w:val="ru-RU" w:eastAsia="ru-RU"/>
        </w:rPr>
        <w:t>ЛС</w:t>
      </w:r>
      <w:r w:rsidR="002430D1">
        <w:rPr>
          <w:lang w:val="ru-RU" w:eastAsia="ru-RU"/>
        </w:rPr>
        <w:t xml:space="preserve"> - лекарственное средство</w:t>
      </w:r>
    </w:p>
    <w:p w:rsidR="000D5859" w:rsidRDefault="000D5859" w:rsidP="0006318D">
      <w:pPr>
        <w:pStyle w:val="ab"/>
        <w:spacing w:line="360" w:lineRule="auto"/>
        <w:jc w:val="both"/>
        <w:rPr>
          <w:lang w:val="ru-RU" w:eastAsia="ru-RU"/>
        </w:rPr>
      </w:pPr>
      <w:r w:rsidRPr="000D5859">
        <w:rPr>
          <w:b/>
          <w:lang w:val="ru-RU" w:eastAsia="ru-RU"/>
        </w:rPr>
        <w:t>АГ</w:t>
      </w:r>
      <w:r>
        <w:rPr>
          <w:b/>
          <w:lang w:val="ru-RU" w:eastAsia="ru-RU"/>
        </w:rPr>
        <w:t xml:space="preserve"> </w:t>
      </w:r>
      <w:r w:rsidR="002F09A3">
        <w:rPr>
          <w:lang w:val="ru-RU" w:eastAsia="ru-RU"/>
        </w:rPr>
        <w:t>- адгезивны</w:t>
      </w:r>
      <w:r>
        <w:rPr>
          <w:lang w:val="ru-RU" w:eastAsia="ru-RU"/>
        </w:rPr>
        <w:t>й гель</w:t>
      </w:r>
    </w:p>
    <w:p w:rsidR="007B5AF4" w:rsidRDefault="000D5859" w:rsidP="0006318D">
      <w:pPr>
        <w:pStyle w:val="ab"/>
        <w:spacing w:line="360" w:lineRule="auto"/>
        <w:jc w:val="both"/>
        <w:rPr>
          <w:lang w:val="ru-RU" w:eastAsia="ru-RU"/>
        </w:rPr>
      </w:pPr>
      <w:r w:rsidRPr="000D5859">
        <w:rPr>
          <w:b/>
          <w:lang w:val="ru-RU" w:eastAsia="ru-RU"/>
        </w:rPr>
        <w:t>ПСПП</w:t>
      </w:r>
      <w:r>
        <w:rPr>
          <w:b/>
          <w:lang w:val="ru-RU" w:eastAsia="ru-RU"/>
        </w:rPr>
        <w:t xml:space="preserve"> </w:t>
      </w:r>
      <w:r>
        <w:rPr>
          <w:lang w:val="ru-RU" w:eastAsia="ru-RU"/>
        </w:rPr>
        <w:t>- Полный съемный пластиночный протез</w:t>
      </w:r>
    </w:p>
    <w:p w:rsidR="007B5AF4" w:rsidRPr="007B5AF4" w:rsidRDefault="007B5AF4" w:rsidP="0006318D">
      <w:pPr>
        <w:pStyle w:val="ab"/>
        <w:spacing w:line="360" w:lineRule="auto"/>
        <w:jc w:val="both"/>
        <w:rPr>
          <w:lang w:val="ru-RU" w:eastAsia="ru-RU"/>
        </w:rPr>
      </w:pPr>
      <w:r>
        <w:rPr>
          <w:b/>
          <w:lang w:val="ru-RU" w:eastAsia="ru-RU"/>
        </w:rPr>
        <w:t>ИЛ</w:t>
      </w:r>
      <w:r w:rsidR="00A20C94">
        <w:rPr>
          <w:b/>
          <w:lang w:val="ru-RU" w:eastAsia="ru-RU"/>
        </w:rPr>
        <w:t xml:space="preserve"> </w:t>
      </w:r>
      <w:r>
        <w:rPr>
          <w:lang w:val="ru-RU" w:eastAsia="ru-RU"/>
        </w:rPr>
        <w:t>- индивидуальная ложка</w:t>
      </w:r>
    </w:p>
    <w:p w:rsidR="000D5859" w:rsidRDefault="000D5859" w:rsidP="0006318D">
      <w:pPr>
        <w:pStyle w:val="ab"/>
        <w:spacing w:line="360" w:lineRule="auto"/>
        <w:jc w:val="both"/>
        <w:rPr>
          <w:lang w:val="ru-RU" w:eastAsia="ru-RU"/>
        </w:rPr>
      </w:pPr>
    </w:p>
    <w:p w:rsidR="000D5859" w:rsidRPr="000D5859" w:rsidRDefault="000D5859" w:rsidP="0006318D">
      <w:pPr>
        <w:pStyle w:val="ab"/>
        <w:spacing w:line="360" w:lineRule="auto"/>
        <w:jc w:val="both"/>
        <w:rPr>
          <w:lang w:val="ru-RU" w:eastAsia="ru-RU"/>
        </w:rPr>
      </w:pPr>
    </w:p>
    <w:p w:rsidR="000D5859" w:rsidRDefault="000D5859" w:rsidP="0006318D">
      <w:pPr>
        <w:spacing w:line="360" w:lineRule="auto"/>
        <w:jc w:val="both"/>
        <w:rPr>
          <w:rFonts w:asciiTheme="majorHAnsi" w:eastAsiaTheme="majorEastAsia" w:hAnsiTheme="majorHAnsi" w:cstheme="majorBidi"/>
          <w:b/>
          <w:bCs/>
          <w:color w:val="2F759E" w:themeColor="accent1" w:themeShade="BF"/>
          <w:sz w:val="28"/>
          <w:szCs w:val="28"/>
          <w:lang w:val="ru-RU" w:eastAsia="ru-RU"/>
        </w:rPr>
      </w:pPr>
      <w:r>
        <w:rPr>
          <w:lang w:val="ru-RU" w:eastAsia="ru-RU"/>
        </w:rPr>
        <w:br w:type="page"/>
      </w:r>
    </w:p>
    <w:p w:rsidR="00E26D73" w:rsidRPr="00940E78" w:rsidRDefault="00922D9D" w:rsidP="000D5859">
      <w:pPr>
        <w:pStyle w:val="1"/>
        <w:spacing w:line="360" w:lineRule="auto"/>
        <w:jc w:val="center"/>
        <w:rPr>
          <w:rFonts w:cs="Times New Roman"/>
          <w:szCs w:val="32"/>
          <w:lang w:val="ru-RU" w:eastAsia="ru-RU"/>
        </w:rPr>
      </w:pPr>
      <w:bookmarkStart w:id="0" w:name="_Toc514801120"/>
      <w:r w:rsidRPr="000D5859">
        <w:rPr>
          <w:rFonts w:cs="Times New Roman"/>
          <w:szCs w:val="32"/>
          <w:lang w:val="ru-RU" w:eastAsia="ru-RU"/>
        </w:rPr>
        <w:lastRenderedPageBreak/>
        <w:t>Введение</w:t>
      </w:r>
      <w:r w:rsidR="000D5859" w:rsidRPr="00940E78">
        <w:rPr>
          <w:rFonts w:cs="Times New Roman"/>
          <w:szCs w:val="32"/>
          <w:lang w:val="ru-RU" w:eastAsia="ru-RU"/>
        </w:rPr>
        <w:t>.</w:t>
      </w:r>
      <w:bookmarkEnd w:id="0"/>
    </w:p>
    <w:p w:rsidR="00BB7029" w:rsidRDefault="00E26D73" w:rsidP="005C3EB0">
      <w:pPr>
        <w:spacing w:line="360" w:lineRule="auto"/>
        <w:jc w:val="both"/>
        <w:rPr>
          <w:sz w:val="28"/>
          <w:szCs w:val="28"/>
          <w:lang w:val="ru-RU" w:eastAsia="ru-RU"/>
        </w:rPr>
      </w:pPr>
      <w:r w:rsidRPr="00BB7029">
        <w:rPr>
          <w:sz w:val="28"/>
          <w:szCs w:val="28"/>
          <w:lang w:val="ru-RU" w:eastAsia="ru-RU"/>
        </w:rPr>
        <w:t>Актуальность работы</w:t>
      </w:r>
      <w:r w:rsidR="00136320" w:rsidRPr="00BB7029">
        <w:rPr>
          <w:sz w:val="28"/>
          <w:szCs w:val="28"/>
          <w:lang w:val="ru-RU" w:eastAsia="ru-RU"/>
        </w:rPr>
        <w:t>.</w:t>
      </w:r>
    </w:p>
    <w:p w:rsidR="00B35B09" w:rsidRPr="00BB7029" w:rsidRDefault="00B35B09" w:rsidP="005C3EB0">
      <w:pPr>
        <w:spacing w:line="360" w:lineRule="auto"/>
        <w:jc w:val="both"/>
        <w:rPr>
          <w:sz w:val="28"/>
          <w:szCs w:val="28"/>
          <w:lang w:val="ru-RU" w:eastAsia="ru-RU"/>
        </w:rPr>
      </w:pPr>
    </w:p>
    <w:p w:rsidR="00E26D73" w:rsidRDefault="00E26D73" w:rsidP="005C3EB0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E26D73">
        <w:rPr>
          <w:sz w:val="28"/>
          <w:szCs w:val="28"/>
          <w:lang w:val="ru-RU" w:eastAsia="ru-RU"/>
        </w:rPr>
        <w:t>С развитием технического прогресса и всё большим влиянием его на чел</w:t>
      </w:r>
      <w:r w:rsidRPr="00E26D73">
        <w:rPr>
          <w:sz w:val="28"/>
          <w:szCs w:val="28"/>
          <w:lang w:val="ru-RU" w:eastAsia="ru-RU"/>
        </w:rPr>
        <w:t>о</w:t>
      </w:r>
      <w:r w:rsidRPr="00E26D73">
        <w:rPr>
          <w:sz w:val="28"/>
          <w:szCs w:val="28"/>
          <w:lang w:val="ru-RU" w:eastAsia="ru-RU"/>
        </w:rPr>
        <w:t>века увел</w:t>
      </w:r>
      <w:r w:rsidR="00BD34FC">
        <w:rPr>
          <w:sz w:val="28"/>
          <w:szCs w:val="28"/>
          <w:lang w:val="ru-RU" w:eastAsia="ru-RU"/>
        </w:rPr>
        <w:t>ичивается число лиц с частичной и полной адентией</w:t>
      </w:r>
      <w:r w:rsidRPr="00E26D73">
        <w:rPr>
          <w:sz w:val="28"/>
          <w:szCs w:val="28"/>
          <w:lang w:val="ru-RU" w:eastAsia="ru-RU"/>
        </w:rPr>
        <w:t>. Полное отсутс</w:t>
      </w:r>
      <w:r w:rsidRPr="00E26D73">
        <w:rPr>
          <w:sz w:val="28"/>
          <w:szCs w:val="28"/>
          <w:lang w:val="ru-RU" w:eastAsia="ru-RU"/>
        </w:rPr>
        <w:t>т</w:t>
      </w:r>
      <w:r w:rsidRPr="00E26D73">
        <w:rPr>
          <w:sz w:val="28"/>
          <w:szCs w:val="28"/>
          <w:lang w:val="ru-RU" w:eastAsia="ru-RU"/>
        </w:rPr>
        <w:t>вие зубов</w:t>
      </w:r>
      <w:r>
        <w:rPr>
          <w:sz w:val="28"/>
          <w:szCs w:val="28"/>
          <w:lang w:val="ru-RU" w:eastAsia="ru-RU"/>
        </w:rPr>
        <w:t>, в свою очередь,</w:t>
      </w:r>
      <w:r w:rsidRPr="00E26D73">
        <w:rPr>
          <w:sz w:val="28"/>
          <w:szCs w:val="28"/>
          <w:lang w:val="ru-RU" w:eastAsia="ru-RU"/>
        </w:rPr>
        <w:t xml:space="preserve"> приводит к социальной дезадаптации </w:t>
      </w:r>
      <w:r w:rsidR="00B85252">
        <w:rPr>
          <w:sz w:val="28"/>
          <w:szCs w:val="28"/>
          <w:lang w:val="ru-RU" w:eastAsia="ru-RU"/>
        </w:rPr>
        <w:t>людей</w:t>
      </w:r>
      <w:r w:rsidRPr="00E26D73">
        <w:rPr>
          <w:sz w:val="28"/>
          <w:szCs w:val="28"/>
          <w:lang w:val="ru-RU" w:eastAsia="ru-RU"/>
        </w:rPr>
        <w:t xml:space="preserve">. </w:t>
      </w:r>
      <w:r w:rsidR="00355F67">
        <w:rPr>
          <w:sz w:val="28"/>
          <w:szCs w:val="28"/>
          <w:lang w:val="ru-RU" w:eastAsia="ru-RU"/>
        </w:rPr>
        <w:t>Нош</w:t>
      </w:r>
      <w:r w:rsidR="00355F67">
        <w:rPr>
          <w:sz w:val="28"/>
          <w:szCs w:val="28"/>
          <w:lang w:val="ru-RU" w:eastAsia="ru-RU"/>
        </w:rPr>
        <w:t>е</w:t>
      </w:r>
      <w:r w:rsidR="00355F67">
        <w:rPr>
          <w:sz w:val="28"/>
          <w:szCs w:val="28"/>
          <w:lang w:val="ru-RU" w:eastAsia="ru-RU"/>
        </w:rPr>
        <w:t xml:space="preserve">ние </w:t>
      </w:r>
      <w:r w:rsidRPr="00E26D73">
        <w:rPr>
          <w:sz w:val="28"/>
          <w:szCs w:val="28"/>
          <w:lang w:val="ru-RU" w:eastAsia="ru-RU"/>
        </w:rPr>
        <w:t xml:space="preserve">съёмных зубных протезов в сознании </w:t>
      </w:r>
      <w:r w:rsidR="00355F67">
        <w:rPr>
          <w:sz w:val="28"/>
          <w:szCs w:val="28"/>
          <w:lang w:val="ru-RU" w:eastAsia="ru-RU"/>
        </w:rPr>
        <w:t xml:space="preserve">общества </w:t>
      </w:r>
      <w:r w:rsidRPr="00E26D73">
        <w:rPr>
          <w:sz w:val="28"/>
          <w:szCs w:val="28"/>
          <w:lang w:val="ru-RU" w:eastAsia="ru-RU"/>
        </w:rPr>
        <w:t>ассоциируется со старо</w:t>
      </w:r>
      <w:r w:rsidRPr="00E26D73">
        <w:rPr>
          <w:sz w:val="28"/>
          <w:szCs w:val="28"/>
          <w:lang w:val="ru-RU" w:eastAsia="ru-RU"/>
        </w:rPr>
        <w:t>с</w:t>
      </w:r>
      <w:r w:rsidRPr="00E26D73">
        <w:rPr>
          <w:sz w:val="28"/>
          <w:szCs w:val="28"/>
          <w:lang w:val="ru-RU" w:eastAsia="ru-RU"/>
        </w:rPr>
        <w:t xml:space="preserve">тью, неполноценностью, </w:t>
      </w:r>
      <w:r w:rsidR="00355F67">
        <w:rPr>
          <w:sz w:val="28"/>
          <w:szCs w:val="28"/>
          <w:lang w:val="ru-RU" w:eastAsia="ru-RU"/>
        </w:rPr>
        <w:t xml:space="preserve">некой </w:t>
      </w:r>
      <w:r w:rsidRPr="00E26D73">
        <w:rPr>
          <w:sz w:val="28"/>
          <w:szCs w:val="28"/>
          <w:lang w:val="ru-RU" w:eastAsia="ru-RU"/>
        </w:rPr>
        <w:t>ущербностью. Особенно остро стоит эта пр</w:t>
      </w:r>
      <w:r w:rsidRPr="00E26D73">
        <w:rPr>
          <w:sz w:val="28"/>
          <w:szCs w:val="28"/>
          <w:lang w:val="ru-RU" w:eastAsia="ru-RU"/>
        </w:rPr>
        <w:t>о</w:t>
      </w:r>
      <w:r w:rsidRPr="00E26D73">
        <w:rPr>
          <w:sz w:val="28"/>
          <w:szCs w:val="28"/>
          <w:lang w:val="ru-RU" w:eastAsia="ru-RU"/>
        </w:rPr>
        <w:t>блема у лиц трудоспо</w:t>
      </w:r>
      <w:r w:rsidR="00355F67">
        <w:rPr>
          <w:sz w:val="28"/>
          <w:szCs w:val="28"/>
          <w:lang w:val="ru-RU" w:eastAsia="ru-RU"/>
        </w:rPr>
        <w:t>собного возраста, работа которых связана с общением и взаимодействием с другими людьми.</w:t>
      </w:r>
    </w:p>
    <w:p w:rsidR="005F1931" w:rsidRPr="0093103B" w:rsidRDefault="00E26D73" w:rsidP="005C3EB0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E26D73">
        <w:rPr>
          <w:sz w:val="28"/>
          <w:szCs w:val="28"/>
          <w:lang w:val="ru-RU" w:eastAsia="ru-RU"/>
        </w:rPr>
        <w:t>Современная стоматология не стоит на месте и предлагает пациентам н</w:t>
      </w:r>
      <w:r w:rsidRPr="00E26D73">
        <w:rPr>
          <w:sz w:val="28"/>
          <w:szCs w:val="28"/>
          <w:lang w:val="ru-RU" w:eastAsia="ru-RU"/>
        </w:rPr>
        <w:t>о</w:t>
      </w:r>
      <w:r w:rsidRPr="00E26D73">
        <w:rPr>
          <w:sz w:val="28"/>
          <w:szCs w:val="28"/>
          <w:lang w:val="ru-RU" w:eastAsia="ru-RU"/>
        </w:rPr>
        <w:t>вые методы восстановления зубных рядов с использованием дентальных и</w:t>
      </w:r>
      <w:r w:rsidRPr="00E26D73">
        <w:rPr>
          <w:sz w:val="28"/>
          <w:szCs w:val="28"/>
          <w:lang w:val="ru-RU" w:eastAsia="ru-RU"/>
        </w:rPr>
        <w:t>м</w:t>
      </w:r>
      <w:r w:rsidRPr="00E26D73">
        <w:rPr>
          <w:sz w:val="28"/>
          <w:szCs w:val="28"/>
          <w:lang w:val="ru-RU" w:eastAsia="ru-RU"/>
        </w:rPr>
        <w:t>плант</w:t>
      </w:r>
      <w:r w:rsidR="00B85252">
        <w:rPr>
          <w:sz w:val="28"/>
          <w:szCs w:val="28"/>
          <w:lang w:val="ru-RU" w:eastAsia="ru-RU"/>
        </w:rPr>
        <w:t>ат</w:t>
      </w:r>
      <w:r w:rsidRPr="00E26D73">
        <w:rPr>
          <w:sz w:val="28"/>
          <w:szCs w:val="28"/>
          <w:lang w:val="ru-RU" w:eastAsia="ru-RU"/>
        </w:rPr>
        <w:t>ов. Эта технология позволяет отказаться от использования съемных конструкций и значительно повысить качество жизни пациентов. К сожалению</w:t>
      </w:r>
      <w:r w:rsidR="00BC7545">
        <w:rPr>
          <w:sz w:val="28"/>
          <w:szCs w:val="28"/>
          <w:lang w:val="ru-RU" w:eastAsia="ru-RU"/>
        </w:rPr>
        <w:t>,</w:t>
      </w:r>
      <w:r w:rsidR="002D12DF">
        <w:rPr>
          <w:sz w:val="28"/>
          <w:szCs w:val="28"/>
          <w:lang w:val="ru-RU" w:eastAsia="ru-RU"/>
        </w:rPr>
        <w:t xml:space="preserve"> для проведения </w:t>
      </w:r>
      <w:r w:rsidRPr="00E26D73">
        <w:rPr>
          <w:sz w:val="28"/>
          <w:szCs w:val="28"/>
          <w:lang w:val="ru-RU" w:eastAsia="ru-RU"/>
        </w:rPr>
        <w:t>дентальной имплантации существуют строгие показания и пр</w:t>
      </w:r>
      <w:r w:rsidRPr="00E26D73">
        <w:rPr>
          <w:sz w:val="28"/>
          <w:szCs w:val="28"/>
          <w:lang w:val="ru-RU" w:eastAsia="ru-RU"/>
        </w:rPr>
        <w:t>о</w:t>
      </w:r>
      <w:r w:rsidRPr="00E26D73">
        <w:rPr>
          <w:sz w:val="28"/>
          <w:szCs w:val="28"/>
          <w:lang w:val="ru-RU" w:eastAsia="ru-RU"/>
        </w:rPr>
        <w:t xml:space="preserve">тивопоказания, которые </w:t>
      </w:r>
      <w:r w:rsidR="002D12DF">
        <w:rPr>
          <w:sz w:val="28"/>
          <w:szCs w:val="28"/>
          <w:lang w:val="ru-RU" w:eastAsia="ru-RU"/>
        </w:rPr>
        <w:t>ограничивают их применение. Так</w:t>
      </w:r>
      <w:r w:rsidRPr="00E26D73">
        <w:rPr>
          <w:sz w:val="28"/>
          <w:szCs w:val="28"/>
          <w:lang w:val="ru-RU" w:eastAsia="ru-RU"/>
        </w:rPr>
        <w:t>же немаловажное значение имее</w:t>
      </w:r>
      <w:r w:rsidR="005F1931">
        <w:rPr>
          <w:sz w:val="28"/>
          <w:szCs w:val="28"/>
          <w:lang w:val="ru-RU" w:eastAsia="ru-RU"/>
        </w:rPr>
        <w:t>т экономическая сторона вопроса.</w:t>
      </w:r>
      <w:r w:rsidRPr="00E26D73">
        <w:rPr>
          <w:sz w:val="28"/>
          <w:szCs w:val="28"/>
          <w:lang w:val="ru-RU" w:eastAsia="ru-RU"/>
        </w:rPr>
        <w:t xml:space="preserve"> Вследствие вышеизложенных причин съемн</w:t>
      </w:r>
      <w:r>
        <w:rPr>
          <w:sz w:val="28"/>
          <w:szCs w:val="28"/>
          <w:lang w:val="ru-RU" w:eastAsia="ru-RU"/>
        </w:rPr>
        <w:t>ое протезирование остается неотъ</w:t>
      </w:r>
      <w:r w:rsidRPr="00E26D73">
        <w:rPr>
          <w:sz w:val="28"/>
          <w:szCs w:val="28"/>
          <w:lang w:val="ru-RU" w:eastAsia="ru-RU"/>
        </w:rPr>
        <w:t>емлемой частью ортопедич</w:t>
      </w:r>
      <w:r w:rsidRPr="00E26D73">
        <w:rPr>
          <w:sz w:val="28"/>
          <w:szCs w:val="28"/>
          <w:lang w:val="ru-RU" w:eastAsia="ru-RU"/>
        </w:rPr>
        <w:t>е</w:t>
      </w:r>
      <w:r w:rsidRPr="00E26D73">
        <w:rPr>
          <w:sz w:val="28"/>
          <w:szCs w:val="28"/>
          <w:lang w:val="ru-RU" w:eastAsia="ru-RU"/>
        </w:rPr>
        <w:t>ской стоматологии</w:t>
      </w:r>
      <w:r>
        <w:rPr>
          <w:sz w:val="28"/>
          <w:szCs w:val="28"/>
          <w:lang w:val="ru-RU" w:eastAsia="ru-RU"/>
        </w:rPr>
        <w:t xml:space="preserve"> на сегодняшний день.</w:t>
      </w:r>
    </w:p>
    <w:p w:rsidR="005F1931" w:rsidRPr="00E26D73" w:rsidRDefault="005F1931" w:rsidP="005C3EB0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5F1931">
        <w:rPr>
          <w:sz w:val="28"/>
          <w:szCs w:val="28"/>
          <w:lang w:val="ru-RU" w:eastAsia="ru-RU"/>
        </w:rPr>
        <w:t>По д</w:t>
      </w:r>
      <w:r w:rsidR="002D12DF">
        <w:rPr>
          <w:sz w:val="28"/>
          <w:szCs w:val="28"/>
          <w:lang w:val="ru-RU" w:eastAsia="ru-RU"/>
        </w:rPr>
        <w:t>анным Козыревой</w:t>
      </w:r>
      <w:r w:rsidR="005C77F9">
        <w:rPr>
          <w:sz w:val="28"/>
          <w:szCs w:val="28"/>
          <w:lang w:val="ru-RU" w:eastAsia="ru-RU"/>
        </w:rPr>
        <w:t xml:space="preserve"> </w:t>
      </w:r>
      <w:r w:rsidR="009E6D42">
        <w:rPr>
          <w:sz w:val="28"/>
          <w:szCs w:val="28"/>
          <w:lang w:val="ru-RU" w:eastAsia="ru-RU"/>
        </w:rPr>
        <w:t xml:space="preserve">И.И. </w:t>
      </w:r>
      <w:r w:rsidR="00495797">
        <w:rPr>
          <w:sz w:val="28"/>
          <w:szCs w:val="28"/>
          <w:lang w:val="ru-RU" w:eastAsia="ru-RU"/>
        </w:rPr>
        <w:t>(1999),</w:t>
      </w:r>
      <w:r w:rsidRPr="005F1931">
        <w:rPr>
          <w:sz w:val="28"/>
          <w:szCs w:val="28"/>
          <w:lang w:val="ru-RU" w:eastAsia="ru-RU"/>
        </w:rPr>
        <w:t xml:space="preserve"> </w:t>
      </w:r>
      <w:r w:rsidR="00495797">
        <w:rPr>
          <w:sz w:val="28"/>
          <w:szCs w:val="28"/>
          <w:lang w:val="ru-RU" w:eastAsia="ru-RU"/>
        </w:rPr>
        <w:t>Спириной</w:t>
      </w:r>
      <w:r w:rsidR="009E6D42" w:rsidRPr="009E6D42">
        <w:rPr>
          <w:sz w:val="28"/>
          <w:szCs w:val="28"/>
          <w:lang w:val="ru-RU" w:eastAsia="ru-RU"/>
        </w:rPr>
        <w:t xml:space="preserve"> </w:t>
      </w:r>
      <w:r w:rsidR="009E6D42" w:rsidRPr="005F1931">
        <w:rPr>
          <w:sz w:val="28"/>
          <w:szCs w:val="28"/>
          <w:lang w:val="ru-RU" w:eastAsia="ru-RU"/>
        </w:rPr>
        <w:t>В.Ю.</w:t>
      </w:r>
      <w:r w:rsidR="00495797">
        <w:rPr>
          <w:sz w:val="28"/>
          <w:szCs w:val="28"/>
          <w:lang w:val="ru-RU" w:eastAsia="ru-RU"/>
        </w:rPr>
        <w:t xml:space="preserve">, Садыкова </w:t>
      </w:r>
      <w:r w:rsidR="009E6D42">
        <w:rPr>
          <w:sz w:val="28"/>
          <w:szCs w:val="28"/>
          <w:lang w:val="ru-RU" w:eastAsia="ru-RU"/>
        </w:rPr>
        <w:t xml:space="preserve">М.И. </w:t>
      </w:r>
      <w:r w:rsidR="00495797">
        <w:rPr>
          <w:sz w:val="28"/>
          <w:szCs w:val="28"/>
          <w:lang w:val="ru-RU" w:eastAsia="ru-RU"/>
        </w:rPr>
        <w:t>(2003),</w:t>
      </w:r>
      <w:r w:rsidRPr="005F1931">
        <w:rPr>
          <w:sz w:val="28"/>
          <w:szCs w:val="28"/>
          <w:lang w:val="ru-RU" w:eastAsia="ru-RU"/>
        </w:rPr>
        <w:t xml:space="preserve"> Канунниковой</w:t>
      </w:r>
      <w:r w:rsidR="009E6D42" w:rsidRPr="009E6D42">
        <w:rPr>
          <w:sz w:val="28"/>
          <w:szCs w:val="28"/>
          <w:lang w:val="ru-RU" w:eastAsia="ru-RU"/>
        </w:rPr>
        <w:t xml:space="preserve"> </w:t>
      </w:r>
      <w:r w:rsidR="00B35B09">
        <w:rPr>
          <w:sz w:val="28"/>
          <w:szCs w:val="28"/>
          <w:lang w:val="ru-RU" w:eastAsia="ru-RU"/>
        </w:rPr>
        <w:t>С.В.</w:t>
      </w:r>
      <w:r w:rsidRPr="005F1931">
        <w:rPr>
          <w:sz w:val="28"/>
          <w:szCs w:val="28"/>
          <w:lang w:val="ru-RU" w:eastAsia="ru-RU"/>
        </w:rPr>
        <w:t xml:space="preserve">, Рошковского </w:t>
      </w:r>
      <w:r w:rsidR="009E6D42" w:rsidRPr="005F1931">
        <w:rPr>
          <w:sz w:val="28"/>
          <w:szCs w:val="28"/>
          <w:lang w:val="ru-RU" w:eastAsia="ru-RU"/>
        </w:rPr>
        <w:t xml:space="preserve">Е.В. </w:t>
      </w:r>
      <w:r w:rsidRPr="005F1931">
        <w:rPr>
          <w:sz w:val="28"/>
          <w:szCs w:val="28"/>
          <w:lang w:val="ru-RU" w:eastAsia="ru-RU"/>
        </w:rPr>
        <w:t xml:space="preserve">(2008) </w:t>
      </w:r>
      <w:r w:rsidR="00355F67">
        <w:rPr>
          <w:sz w:val="28"/>
          <w:szCs w:val="28"/>
          <w:lang w:val="ru-RU" w:eastAsia="ru-RU"/>
        </w:rPr>
        <w:t>патология полного отсутствия з</w:t>
      </w:r>
      <w:r w:rsidR="00355F67">
        <w:rPr>
          <w:sz w:val="28"/>
          <w:szCs w:val="28"/>
          <w:lang w:val="ru-RU" w:eastAsia="ru-RU"/>
        </w:rPr>
        <w:t>у</w:t>
      </w:r>
      <w:r w:rsidR="00355F67">
        <w:rPr>
          <w:sz w:val="28"/>
          <w:szCs w:val="28"/>
          <w:lang w:val="ru-RU" w:eastAsia="ru-RU"/>
        </w:rPr>
        <w:t xml:space="preserve">бов </w:t>
      </w:r>
      <w:r w:rsidRPr="005F1931">
        <w:rPr>
          <w:sz w:val="28"/>
          <w:szCs w:val="28"/>
          <w:lang w:val="ru-RU" w:eastAsia="ru-RU"/>
        </w:rPr>
        <w:t xml:space="preserve">встречается у 7 – 35 % пациентов </w:t>
      </w:r>
      <w:r w:rsidR="00355F67">
        <w:rPr>
          <w:sz w:val="28"/>
          <w:szCs w:val="28"/>
          <w:lang w:val="ru-RU" w:eastAsia="ru-RU"/>
        </w:rPr>
        <w:t>трудоспособного возраста</w:t>
      </w:r>
      <w:r w:rsidRPr="005F1931">
        <w:rPr>
          <w:sz w:val="28"/>
          <w:szCs w:val="28"/>
          <w:lang w:val="ru-RU" w:eastAsia="ru-RU"/>
        </w:rPr>
        <w:t xml:space="preserve"> </w:t>
      </w:r>
      <w:r w:rsidR="00355F67">
        <w:rPr>
          <w:sz w:val="28"/>
          <w:szCs w:val="28"/>
          <w:lang w:val="ru-RU" w:eastAsia="ru-RU"/>
        </w:rPr>
        <w:t>(</w:t>
      </w:r>
      <w:r w:rsidRPr="005F1931">
        <w:rPr>
          <w:sz w:val="28"/>
          <w:szCs w:val="28"/>
          <w:lang w:val="ru-RU" w:eastAsia="ru-RU"/>
        </w:rPr>
        <w:t>55 – 70 лет</w:t>
      </w:r>
      <w:r w:rsidR="00355F67">
        <w:rPr>
          <w:sz w:val="28"/>
          <w:szCs w:val="28"/>
          <w:lang w:val="ru-RU" w:eastAsia="ru-RU"/>
        </w:rPr>
        <w:t>)</w:t>
      </w:r>
      <w:r w:rsidRPr="005F1931">
        <w:rPr>
          <w:sz w:val="28"/>
          <w:szCs w:val="28"/>
          <w:lang w:val="ru-RU" w:eastAsia="ru-RU"/>
        </w:rPr>
        <w:t xml:space="preserve">, а в </w:t>
      </w:r>
      <w:r w:rsidR="00355F67">
        <w:rPr>
          <w:sz w:val="28"/>
          <w:szCs w:val="28"/>
          <w:lang w:val="ru-RU" w:eastAsia="ru-RU"/>
        </w:rPr>
        <w:t xml:space="preserve">пенсионном </w:t>
      </w:r>
      <w:r w:rsidRPr="005F1931">
        <w:rPr>
          <w:sz w:val="28"/>
          <w:szCs w:val="28"/>
          <w:lang w:val="ru-RU" w:eastAsia="ru-RU"/>
        </w:rPr>
        <w:t xml:space="preserve">возрасте </w:t>
      </w:r>
      <w:r w:rsidR="00355F67">
        <w:rPr>
          <w:sz w:val="28"/>
          <w:szCs w:val="28"/>
          <w:lang w:val="ru-RU" w:eastAsia="ru-RU"/>
        </w:rPr>
        <w:t>(</w:t>
      </w:r>
      <w:r w:rsidRPr="005F1931">
        <w:rPr>
          <w:sz w:val="28"/>
          <w:szCs w:val="28"/>
          <w:lang w:val="ru-RU" w:eastAsia="ru-RU"/>
        </w:rPr>
        <w:t>75 лет и старше</w:t>
      </w:r>
      <w:r w:rsidR="00355F67">
        <w:rPr>
          <w:sz w:val="28"/>
          <w:szCs w:val="28"/>
          <w:lang w:val="ru-RU" w:eastAsia="ru-RU"/>
        </w:rPr>
        <w:t>)</w:t>
      </w:r>
      <w:r w:rsidRPr="005F1931">
        <w:rPr>
          <w:sz w:val="28"/>
          <w:szCs w:val="28"/>
          <w:lang w:val="ru-RU" w:eastAsia="ru-RU"/>
        </w:rPr>
        <w:t xml:space="preserve"> не имеют зубов более половины </w:t>
      </w:r>
      <w:r w:rsidR="007F32C9">
        <w:rPr>
          <w:sz w:val="28"/>
          <w:szCs w:val="28"/>
          <w:lang w:val="ru-RU" w:eastAsia="ru-RU"/>
        </w:rPr>
        <w:t>л</w:t>
      </w:r>
      <w:r w:rsidR="007F32C9">
        <w:rPr>
          <w:sz w:val="28"/>
          <w:szCs w:val="28"/>
          <w:lang w:val="ru-RU" w:eastAsia="ru-RU"/>
        </w:rPr>
        <w:t>ю</w:t>
      </w:r>
      <w:r w:rsidR="007F32C9">
        <w:rPr>
          <w:sz w:val="28"/>
          <w:szCs w:val="28"/>
          <w:lang w:val="ru-RU" w:eastAsia="ru-RU"/>
        </w:rPr>
        <w:t>дей</w:t>
      </w:r>
      <w:r>
        <w:rPr>
          <w:sz w:val="28"/>
          <w:szCs w:val="28"/>
          <w:lang w:val="ru-RU" w:eastAsia="ru-RU"/>
        </w:rPr>
        <w:t xml:space="preserve">. </w:t>
      </w:r>
      <w:r w:rsidRPr="00E26D73">
        <w:rPr>
          <w:sz w:val="28"/>
          <w:szCs w:val="28"/>
          <w:lang w:val="ru-RU" w:eastAsia="ru-RU"/>
        </w:rPr>
        <w:t xml:space="preserve">В то же время, по данным ВОЗ, около 26% лиц, которым изготовлены съемные протезы, не пользуются ими </w:t>
      </w:r>
      <w:r w:rsidR="007F32C9">
        <w:rPr>
          <w:sz w:val="28"/>
          <w:szCs w:val="28"/>
          <w:lang w:val="ru-RU" w:eastAsia="ru-RU"/>
        </w:rPr>
        <w:t>вследствие</w:t>
      </w:r>
      <w:r w:rsidRPr="00E26D73">
        <w:rPr>
          <w:sz w:val="28"/>
          <w:szCs w:val="28"/>
          <w:lang w:val="ru-RU" w:eastAsia="ru-RU"/>
        </w:rPr>
        <w:t xml:space="preserve"> невозможности адапт</w:t>
      </w:r>
      <w:r w:rsidRPr="00E26D73">
        <w:rPr>
          <w:sz w:val="28"/>
          <w:szCs w:val="28"/>
          <w:lang w:val="ru-RU" w:eastAsia="ru-RU"/>
        </w:rPr>
        <w:t>а</w:t>
      </w:r>
      <w:r w:rsidRPr="00E26D73">
        <w:rPr>
          <w:sz w:val="28"/>
          <w:szCs w:val="28"/>
          <w:lang w:val="ru-RU" w:eastAsia="ru-RU"/>
        </w:rPr>
        <w:t>ц</w:t>
      </w:r>
      <w:r w:rsidR="002D12DF">
        <w:rPr>
          <w:sz w:val="28"/>
          <w:szCs w:val="28"/>
          <w:lang w:val="ru-RU" w:eastAsia="ru-RU"/>
        </w:rPr>
        <w:t xml:space="preserve">ии к ним, неудовлетворительной </w:t>
      </w:r>
      <w:r w:rsidRPr="00E26D73">
        <w:rPr>
          <w:sz w:val="28"/>
          <w:szCs w:val="28"/>
          <w:lang w:val="ru-RU" w:eastAsia="ru-RU"/>
        </w:rPr>
        <w:t>фиксации и стабилизации таких констру</w:t>
      </w:r>
      <w:r w:rsidRPr="00E26D73">
        <w:rPr>
          <w:sz w:val="28"/>
          <w:szCs w:val="28"/>
          <w:lang w:val="ru-RU" w:eastAsia="ru-RU"/>
        </w:rPr>
        <w:t>к</w:t>
      </w:r>
      <w:r w:rsidRPr="00E26D73">
        <w:rPr>
          <w:sz w:val="28"/>
          <w:szCs w:val="28"/>
          <w:lang w:val="ru-RU" w:eastAsia="ru-RU"/>
        </w:rPr>
        <w:t xml:space="preserve">ций.    </w:t>
      </w:r>
    </w:p>
    <w:p w:rsidR="005F1931" w:rsidRDefault="005F1931" w:rsidP="005C3EB0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В</w:t>
      </w:r>
      <w:r w:rsidR="00355F67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свя</w:t>
      </w:r>
      <w:r w:rsidR="00E26D73" w:rsidRPr="005F1931">
        <w:rPr>
          <w:sz w:val="28"/>
          <w:szCs w:val="28"/>
          <w:lang w:val="ru-RU" w:eastAsia="ru-RU"/>
        </w:rPr>
        <w:t>зи</w:t>
      </w:r>
      <w:r w:rsidR="00E26D73" w:rsidRPr="00E26D73">
        <w:rPr>
          <w:sz w:val="28"/>
          <w:szCs w:val="28"/>
          <w:lang w:val="ru-RU" w:eastAsia="ru-RU"/>
        </w:rPr>
        <w:t xml:space="preserve"> с этим одной из актуальных задач ортопедической стоматологии является </w:t>
      </w:r>
      <w:r w:rsidR="00B35B09">
        <w:rPr>
          <w:sz w:val="28"/>
          <w:szCs w:val="28"/>
          <w:lang w:val="ru-RU" w:eastAsia="ru-RU"/>
        </w:rPr>
        <w:t xml:space="preserve">достижение максимальной </w:t>
      </w:r>
      <w:r w:rsidR="00E26D73" w:rsidRPr="00E26D73">
        <w:rPr>
          <w:sz w:val="28"/>
          <w:szCs w:val="28"/>
          <w:lang w:val="ru-RU" w:eastAsia="ru-RU"/>
        </w:rPr>
        <w:t>адап</w:t>
      </w:r>
      <w:r w:rsidR="00B35B09">
        <w:rPr>
          <w:sz w:val="28"/>
          <w:szCs w:val="28"/>
          <w:lang w:val="ru-RU" w:eastAsia="ru-RU"/>
        </w:rPr>
        <w:t>тации</w:t>
      </w:r>
      <w:r w:rsidR="00E26D73" w:rsidRPr="00E26D73">
        <w:rPr>
          <w:sz w:val="28"/>
          <w:szCs w:val="28"/>
          <w:lang w:val="ru-RU" w:eastAsia="ru-RU"/>
        </w:rPr>
        <w:t xml:space="preserve"> пациентов к полным съемным пластиночным протезам</w:t>
      </w:r>
      <w:r>
        <w:rPr>
          <w:sz w:val="28"/>
          <w:szCs w:val="28"/>
          <w:lang w:val="ru-RU" w:eastAsia="ru-RU"/>
        </w:rPr>
        <w:t>.</w:t>
      </w:r>
    </w:p>
    <w:p w:rsidR="00F04E8F" w:rsidRPr="00034E01" w:rsidRDefault="005F1931" w:rsidP="005C3EB0">
      <w:pPr>
        <w:ind w:firstLine="567"/>
        <w:jc w:val="both"/>
        <w:rPr>
          <w:sz w:val="32"/>
          <w:szCs w:val="32"/>
          <w:u w:val="single"/>
          <w:lang w:val="ru-RU" w:eastAsia="ru-RU"/>
        </w:rPr>
      </w:pPr>
      <w:r>
        <w:rPr>
          <w:sz w:val="28"/>
          <w:szCs w:val="28"/>
          <w:lang w:val="ru-RU" w:eastAsia="ru-RU"/>
        </w:rPr>
        <w:br w:type="page"/>
      </w:r>
      <w:r w:rsidR="00D330D2" w:rsidRPr="00034E01">
        <w:rPr>
          <w:sz w:val="32"/>
          <w:szCs w:val="32"/>
          <w:u w:val="single"/>
          <w:lang w:val="ru-RU"/>
        </w:rPr>
        <w:lastRenderedPageBreak/>
        <w:t>Цель работы:</w:t>
      </w:r>
    </w:p>
    <w:p w:rsidR="00F04E8F" w:rsidRPr="00733D75" w:rsidRDefault="00F04E8F" w:rsidP="005C3EB0">
      <w:pPr>
        <w:pStyle w:val="A6"/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614F97" w:rsidRDefault="00614F97" w:rsidP="005C3EB0">
      <w:pPr>
        <w:pStyle w:val="A6"/>
        <w:numPr>
          <w:ilvl w:val="0"/>
          <w:numId w:val="36"/>
        </w:numPr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  <w:r w:rsidRPr="00614F97">
        <w:rPr>
          <w:rFonts w:ascii="Times New Roman" w:eastAsia="Helvetica" w:hAnsi="Times New Roman" w:cs="Times New Roman"/>
          <w:sz w:val="28"/>
          <w:szCs w:val="28"/>
        </w:rPr>
        <w:t>Выявление наиболее значимых факторов, влияющих на адаптацию к по</w:t>
      </w:r>
      <w:r w:rsidRPr="00614F97">
        <w:rPr>
          <w:rFonts w:ascii="Times New Roman" w:eastAsia="Helvetica" w:hAnsi="Times New Roman" w:cs="Times New Roman"/>
          <w:sz w:val="28"/>
          <w:szCs w:val="28"/>
        </w:rPr>
        <w:t>л</w:t>
      </w:r>
      <w:r w:rsidRPr="00614F97">
        <w:rPr>
          <w:rFonts w:ascii="Times New Roman" w:eastAsia="Helvetica" w:hAnsi="Times New Roman" w:cs="Times New Roman"/>
          <w:sz w:val="28"/>
          <w:szCs w:val="28"/>
        </w:rPr>
        <w:t>ным</w:t>
      </w:r>
      <w:r w:rsidR="002D12DF">
        <w:rPr>
          <w:rFonts w:ascii="Times New Roman" w:eastAsia="Helvetica" w:hAnsi="Times New Roman" w:cs="Times New Roman"/>
          <w:sz w:val="28"/>
          <w:szCs w:val="28"/>
        </w:rPr>
        <w:t xml:space="preserve"> съемным протезам,</w:t>
      </w:r>
      <w:r>
        <w:rPr>
          <w:rFonts w:ascii="Times New Roman" w:eastAsia="Helvetica" w:hAnsi="Times New Roman" w:cs="Times New Roman"/>
          <w:sz w:val="28"/>
          <w:szCs w:val="28"/>
        </w:rPr>
        <w:t xml:space="preserve"> для повышения</w:t>
      </w:r>
      <w:r w:rsidRPr="00614F97">
        <w:rPr>
          <w:rFonts w:ascii="Times New Roman" w:eastAsia="Helvetica" w:hAnsi="Times New Roman" w:cs="Times New Roman"/>
          <w:sz w:val="28"/>
          <w:szCs w:val="28"/>
        </w:rPr>
        <w:t xml:space="preserve"> эффективности ортопедического лечения</w:t>
      </w:r>
      <w:r w:rsidR="002D12DF">
        <w:rPr>
          <w:rFonts w:ascii="Times New Roman" w:eastAsia="Helvetica" w:hAnsi="Times New Roman" w:cs="Times New Roman"/>
          <w:sz w:val="28"/>
          <w:szCs w:val="28"/>
        </w:rPr>
        <w:t>.</w:t>
      </w:r>
    </w:p>
    <w:p w:rsidR="00F04E8F" w:rsidRPr="00733D75" w:rsidRDefault="00F04E8F" w:rsidP="005C3EB0">
      <w:pPr>
        <w:pStyle w:val="A6"/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034E01" w:rsidRDefault="00F04E8F" w:rsidP="005C3EB0">
      <w:pPr>
        <w:pStyle w:val="A6"/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  <w:u w:val="single"/>
        </w:rPr>
      </w:pPr>
    </w:p>
    <w:p w:rsidR="00F04E8F" w:rsidRPr="00034E01" w:rsidRDefault="00D330D2" w:rsidP="005C3EB0">
      <w:pPr>
        <w:pStyle w:val="A6"/>
        <w:spacing w:line="360" w:lineRule="auto"/>
        <w:ind w:firstLine="567"/>
        <w:jc w:val="both"/>
        <w:rPr>
          <w:rFonts w:ascii="Times New Roman" w:eastAsia="Helvetica" w:hAnsi="Times New Roman" w:cs="Times New Roman"/>
          <w:sz w:val="32"/>
          <w:szCs w:val="32"/>
          <w:u w:val="single"/>
        </w:rPr>
      </w:pPr>
      <w:r w:rsidRPr="00034E01">
        <w:rPr>
          <w:rFonts w:ascii="Times New Roman" w:hAnsi="Times New Roman" w:cs="Times New Roman"/>
          <w:sz w:val="32"/>
          <w:szCs w:val="32"/>
          <w:u w:val="single"/>
        </w:rPr>
        <w:t>Задачи:</w:t>
      </w:r>
    </w:p>
    <w:p w:rsidR="00F04E8F" w:rsidRPr="00733D75" w:rsidRDefault="00F04E8F" w:rsidP="005C3EB0">
      <w:pPr>
        <w:pStyle w:val="A6"/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</w:p>
    <w:p w:rsidR="00733D75" w:rsidRPr="00733D75" w:rsidRDefault="00614F97" w:rsidP="005C3EB0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  <w:r w:rsidRPr="00614F97">
        <w:rPr>
          <w:rFonts w:ascii="Times New Roman" w:eastAsia="Helvetica" w:hAnsi="Times New Roman" w:cs="Times New Roman"/>
          <w:sz w:val="28"/>
          <w:szCs w:val="28"/>
        </w:rPr>
        <w:t>Определить эффективность применения двухслойного базиса для сокр</w:t>
      </w:r>
      <w:r w:rsidRPr="00614F97">
        <w:rPr>
          <w:rFonts w:ascii="Times New Roman" w:eastAsia="Helvetica" w:hAnsi="Times New Roman" w:cs="Times New Roman"/>
          <w:sz w:val="28"/>
          <w:szCs w:val="28"/>
        </w:rPr>
        <w:t>а</w:t>
      </w:r>
      <w:r w:rsidRPr="00614F97">
        <w:rPr>
          <w:rFonts w:ascii="Times New Roman" w:eastAsia="Helvetica" w:hAnsi="Times New Roman" w:cs="Times New Roman"/>
          <w:sz w:val="28"/>
          <w:szCs w:val="28"/>
        </w:rPr>
        <w:t>щения сроков адаптации пациентов к полным съемным протезам.</w:t>
      </w:r>
    </w:p>
    <w:p w:rsidR="00733D75" w:rsidRPr="00733D75" w:rsidRDefault="00733D75" w:rsidP="005C3EB0">
      <w:pPr>
        <w:pStyle w:val="A6"/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</w:p>
    <w:p w:rsidR="00733D75" w:rsidRPr="00733D75" w:rsidRDefault="00614F97" w:rsidP="005C3EB0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  <w:r w:rsidRPr="00614F97">
        <w:rPr>
          <w:rFonts w:ascii="Times New Roman" w:eastAsia="Helvetica" w:hAnsi="Times New Roman" w:cs="Times New Roman"/>
          <w:sz w:val="28"/>
          <w:szCs w:val="28"/>
        </w:rPr>
        <w:t>Исследовать влияние применения пациентами адгезивных средств на сроки адаптации.</w:t>
      </w:r>
    </w:p>
    <w:p w:rsidR="00733D75" w:rsidRPr="00733D75" w:rsidRDefault="00733D75" w:rsidP="005C3EB0">
      <w:pPr>
        <w:pStyle w:val="A6"/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</w:p>
    <w:p w:rsidR="00733D75" w:rsidRDefault="00614F97" w:rsidP="005C3EB0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  <w:r w:rsidRPr="00614F97">
        <w:rPr>
          <w:rFonts w:ascii="Times New Roman" w:eastAsia="Helvetica" w:hAnsi="Times New Roman" w:cs="Times New Roman"/>
          <w:sz w:val="28"/>
          <w:szCs w:val="28"/>
        </w:rPr>
        <w:t xml:space="preserve">Оценить корреляцию </w:t>
      </w:r>
      <w:r w:rsidR="002D12DF" w:rsidRPr="00614F97">
        <w:rPr>
          <w:rFonts w:ascii="Times New Roman" w:eastAsia="Helvetica" w:hAnsi="Times New Roman" w:cs="Times New Roman"/>
          <w:sz w:val="28"/>
          <w:szCs w:val="28"/>
        </w:rPr>
        <w:t>психоэмоционального</w:t>
      </w:r>
      <w:r w:rsidRPr="00614F97">
        <w:rPr>
          <w:rFonts w:ascii="Times New Roman" w:eastAsia="Helvetica" w:hAnsi="Times New Roman" w:cs="Times New Roman"/>
          <w:sz w:val="28"/>
          <w:szCs w:val="28"/>
        </w:rPr>
        <w:t xml:space="preserve"> состояния пациентов с дл</w:t>
      </w:r>
      <w:r w:rsidRPr="00614F97">
        <w:rPr>
          <w:rFonts w:ascii="Times New Roman" w:eastAsia="Helvetica" w:hAnsi="Times New Roman" w:cs="Times New Roman"/>
          <w:sz w:val="28"/>
          <w:szCs w:val="28"/>
        </w:rPr>
        <w:t>и</w:t>
      </w:r>
      <w:r w:rsidRPr="00614F97">
        <w:rPr>
          <w:rFonts w:ascii="Times New Roman" w:eastAsia="Helvetica" w:hAnsi="Times New Roman" w:cs="Times New Roman"/>
          <w:sz w:val="28"/>
          <w:szCs w:val="28"/>
        </w:rPr>
        <w:t>тельностью адаптации к протезам.</w:t>
      </w:r>
    </w:p>
    <w:p w:rsidR="00614F97" w:rsidRPr="00614F97" w:rsidRDefault="00614F97" w:rsidP="005C3EB0">
      <w:pPr>
        <w:pStyle w:val="A6"/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</w:p>
    <w:p w:rsidR="00733D75" w:rsidRPr="00614F97" w:rsidRDefault="00614F97" w:rsidP="005C3EB0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  <w:r w:rsidRPr="00614F97">
        <w:rPr>
          <w:rFonts w:ascii="Times New Roman" w:eastAsia="Helvetica" w:hAnsi="Times New Roman" w:cs="Times New Roman"/>
          <w:sz w:val="28"/>
          <w:szCs w:val="28"/>
        </w:rPr>
        <w:t>Изучить влияние уровня гигиеничес</w:t>
      </w:r>
      <w:r w:rsidR="002D12DF">
        <w:rPr>
          <w:rFonts w:ascii="Times New Roman" w:eastAsia="Helvetica" w:hAnsi="Times New Roman" w:cs="Times New Roman"/>
          <w:sz w:val="28"/>
          <w:szCs w:val="28"/>
        </w:rPr>
        <w:t xml:space="preserve">кого ухода за конструкциями на </w:t>
      </w:r>
      <w:r w:rsidRPr="00614F97">
        <w:rPr>
          <w:rFonts w:ascii="Times New Roman" w:eastAsia="Helvetica" w:hAnsi="Times New Roman" w:cs="Times New Roman"/>
          <w:sz w:val="28"/>
          <w:szCs w:val="28"/>
        </w:rPr>
        <w:t>пр</w:t>
      </w:r>
      <w:r w:rsidRPr="00614F97">
        <w:rPr>
          <w:rFonts w:ascii="Times New Roman" w:eastAsia="Helvetica" w:hAnsi="Times New Roman" w:cs="Times New Roman"/>
          <w:sz w:val="28"/>
          <w:szCs w:val="28"/>
        </w:rPr>
        <w:t>о</w:t>
      </w:r>
      <w:r w:rsidRPr="00614F97">
        <w:rPr>
          <w:rFonts w:ascii="Times New Roman" w:eastAsia="Helvetica" w:hAnsi="Times New Roman" w:cs="Times New Roman"/>
          <w:sz w:val="28"/>
          <w:szCs w:val="28"/>
        </w:rPr>
        <w:t>должительность адаптации.</w:t>
      </w:r>
    </w:p>
    <w:p w:rsidR="00614F97" w:rsidRDefault="00614F97" w:rsidP="005C3EB0">
      <w:pPr>
        <w:jc w:val="both"/>
        <w:rPr>
          <w:sz w:val="32"/>
          <w:szCs w:val="32"/>
          <w:u w:val="single"/>
          <w:lang w:val="ru-RU" w:eastAsia="ru-RU"/>
        </w:rPr>
      </w:pPr>
      <w:r>
        <w:rPr>
          <w:sz w:val="32"/>
          <w:szCs w:val="32"/>
          <w:u w:val="single"/>
          <w:lang w:val="ru-RU" w:eastAsia="ru-RU"/>
        </w:rPr>
        <w:br w:type="page"/>
      </w:r>
    </w:p>
    <w:p w:rsidR="00034E01" w:rsidRDefault="00034E01" w:rsidP="005C3EB0">
      <w:pPr>
        <w:pStyle w:val="ab"/>
        <w:ind w:firstLine="567"/>
        <w:jc w:val="both"/>
        <w:rPr>
          <w:sz w:val="32"/>
          <w:szCs w:val="32"/>
          <w:u w:val="single"/>
          <w:lang w:val="ru-RU" w:eastAsia="ru-RU"/>
        </w:rPr>
      </w:pPr>
      <w:r w:rsidRPr="00034E01">
        <w:rPr>
          <w:sz w:val="32"/>
          <w:szCs w:val="32"/>
          <w:u w:val="single"/>
          <w:lang w:val="ru-RU" w:eastAsia="ru-RU"/>
        </w:rPr>
        <w:lastRenderedPageBreak/>
        <w:t>Научная новизна и практическая значимость</w:t>
      </w:r>
      <w:r>
        <w:rPr>
          <w:sz w:val="32"/>
          <w:szCs w:val="32"/>
          <w:u w:val="single"/>
          <w:lang w:val="ru-RU" w:eastAsia="ru-RU"/>
        </w:rPr>
        <w:t>:</w:t>
      </w:r>
    </w:p>
    <w:p w:rsidR="00034E01" w:rsidRDefault="00034E01" w:rsidP="005C3EB0">
      <w:pPr>
        <w:pStyle w:val="ab"/>
        <w:jc w:val="both"/>
        <w:rPr>
          <w:sz w:val="32"/>
          <w:szCs w:val="32"/>
          <w:u w:val="single"/>
          <w:lang w:val="ru-RU" w:eastAsia="ru-RU"/>
        </w:rPr>
      </w:pPr>
    </w:p>
    <w:p w:rsidR="00034E01" w:rsidRDefault="00034E01" w:rsidP="005C3EB0">
      <w:pPr>
        <w:pStyle w:val="ab"/>
        <w:jc w:val="both"/>
        <w:rPr>
          <w:sz w:val="32"/>
          <w:szCs w:val="32"/>
          <w:u w:val="single"/>
          <w:lang w:val="ru-RU" w:eastAsia="ru-RU"/>
        </w:rPr>
      </w:pPr>
    </w:p>
    <w:p w:rsidR="00E87B24" w:rsidRDefault="00034E01" w:rsidP="005C3EB0">
      <w:pPr>
        <w:pStyle w:val="ab"/>
        <w:numPr>
          <w:ilvl w:val="0"/>
          <w:numId w:val="37"/>
        </w:numPr>
        <w:spacing w:line="360" w:lineRule="auto"/>
        <w:jc w:val="both"/>
        <w:rPr>
          <w:lang w:val="ru-RU"/>
        </w:rPr>
      </w:pPr>
      <w:r>
        <w:rPr>
          <w:lang w:val="ru-RU"/>
        </w:rPr>
        <w:t>В рез</w:t>
      </w:r>
      <w:r w:rsidR="009E6D42">
        <w:rPr>
          <w:lang w:val="ru-RU"/>
        </w:rPr>
        <w:t>ультате протезирования</w:t>
      </w:r>
      <w:r>
        <w:rPr>
          <w:lang w:val="ru-RU"/>
        </w:rPr>
        <w:t>, осмотров, коррекции протезов, анкетир</w:t>
      </w:r>
      <w:r>
        <w:rPr>
          <w:lang w:val="ru-RU"/>
        </w:rPr>
        <w:t>о</w:t>
      </w:r>
      <w:r>
        <w:rPr>
          <w:lang w:val="ru-RU"/>
        </w:rPr>
        <w:t>вания и опр</w:t>
      </w:r>
      <w:r w:rsidR="002D12DF">
        <w:rPr>
          <w:lang w:val="ru-RU"/>
        </w:rPr>
        <w:t>еделения гигиенического статуса</w:t>
      </w:r>
      <w:r>
        <w:rPr>
          <w:lang w:val="ru-RU"/>
        </w:rPr>
        <w:t xml:space="preserve"> </w:t>
      </w:r>
      <w:r w:rsidR="009E6D42">
        <w:rPr>
          <w:lang w:val="ru-RU"/>
        </w:rPr>
        <w:t xml:space="preserve">пациентов, </w:t>
      </w:r>
      <w:r>
        <w:rPr>
          <w:lang w:val="ru-RU"/>
        </w:rPr>
        <w:t>получены да</w:t>
      </w:r>
      <w:r>
        <w:rPr>
          <w:lang w:val="ru-RU"/>
        </w:rPr>
        <w:t>н</w:t>
      </w:r>
      <w:r>
        <w:rPr>
          <w:lang w:val="ru-RU"/>
        </w:rPr>
        <w:t>ные, которые позволили сделать вывод о наиболее значимых факторах, влияющих на адаптацию к полным съемным протезам.</w:t>
      </w:r>
    </w:p>
    <w:p w:rsidR="00E87B24" w:rsidRPr="00E87B24" w:rsidRDefault="00E87B24" w:rsidP="005C3EB0">
      <w:pPr>
        <w:pStyle w:val="ab"/>
        <w:spacing w:line="360" w:lineRule="auto"/>
        <w:ind w:left="720"/>
        <w:jc w:val="both"/>
        <w:rPr>
          <w:lang w:val="ru-RU"/>
        </w:rPr>
      </w:pPr>
    </w:p>
    <w:p w:rsidR="00E87B24" w:rsidRDefault="00034E01" w:rsidP="005C3EB0">
      <w:pPr>
        <w:pStyle w:val="ab"/>
        <w:numPr>
          <w:ilvl w:val="0"/>
          <w:numId w:val="37"/>
        </w:num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Систематизированы </w:t>
      </w:r>
      <w:r w:rsidR="00E87B24">
        <w:rPr>
          <w:lang w:val="ru-RU"/>
        </w:rPr>
        <w:t>практические рекомендации для врача-ортопеда при протезировании полными съемными протезами</w:t>
      </w:r>
      <w:r w:rsidR="002D12DF">
        <w:rPr>
          <w:lang w:val="ru-RU"/>
        </w:rPr>
        <w:t>.</w:t>
      </w:r>
    </w:p>
    <w:p w:rsidR="00E87B24" w:rsidRPr="00E87B24" w:rsidRDefault="00E87B24" w:rsidP="005C3EB0">
      <w:pPr>
        <w:pStyle w:val="ab"/>
        <w:spacing w:line="360" w:lineRule="auto"/>
        <w:jc w:val="both"/>
        <w:rPr>
          <w:lang w:val="ru-RU"/>
        </w:rPr>
      </w:pPr>
    </w:p>
    <w:p w:rsidR="00E87B24" w:rsidRPr="00E87B24" w:rsidRDefault="00E87B24" w:rsidP="005C3EB0">
      <w:pPr>
        <w:pStyle w:val="ab"/>
        <w:numPr>
          <w:ilvl w:val="0"/>
          <w:numId w:val="37"/>
        </w:numPr>
        <w:spacing w:line="360" w:lineRule="auto"/>
        <w:jc w:val="both"/>
        <w:rPr>
          <w:lang w:val="ru-RU"/>
        </w:rPr>
      </w:pPr>
      <w:r>
        <w:rPr>
          <w:lang w:val="ru-RU"/>
        </w:rPr>
        <w:t>Выявлена зависимость между сроками адаптации к съемным протезам и психологическим настроем пациента</w:t>
      </w:r>
      <w:r w:rsidR="002D12DF">
        <w:rPr>
          <w:lang w:val="ru-RU"/>
        </w:rPr>
        <w:t>.</w:t>
      </w:r>
    </w:p>
    <w:p w:rsidR="00E87B24" w:rsidRDefault="00E87B24" w:rsidP="005C3EB0">
      <w:pPr>
        <w:pStyle w:val="ab"/>
        <w:spacing w:line="360" w:lineRule="auto"/>
        <w:ind w:left="720"/>
        <w:jc w:val="both"/>
        <w:rPr>
          <w:lang w:val="ru-RU"/>
        </w:rPr>
      </w:pPr>
    </w:p>
    <w:p w:rsidR="00E87B24" w:rsidRDefault="00E87B24" w:rsidP="005C3EB0">
      <w:pPr>
        <w:pStyle w:val="ab"/>
        <w:numPr>
          <w:ilvl w:val="0"/>
          <w:numId w:val="37"/>
        </w:numPr>
        <w:spacing w:line="360" w:lineRule="auto"/>
        <w:jc w:val="both"/>
        <w:rPr>
          <w:lang w:val="ru-RU"/>
        </w:rPr>
      </w:pPr>
      <w:r>
        <w:rPr>
          <w:lang w:val="ru-RU"/>
        </w:rPr>
        <w:t>Рассмотрены все положительные и отрицательные стороны применения протезов с двухслойным базисом.</w:t>
      </w:r>
    </w:p>
    <w:p w:rsidR="003A2CD0" w:rsidRPr="003A2CD0" w:rsidRDefault="003A2CD0" w:rsidP="005C3EB0">
      <w:pPr>
        <w:pStyle w:val="ab"/>
        <w:spacing w:line="360" w:lineRule="auto"/>
        <w:jc w:val="both"/>
        <w:rPr>
          <w:lang w:val="ru-RU"/>
        </w:rPr>
      </w:pPr>
    </w:p>
    <w:p w:rsidR="00E87B24" w:rsidRPr="00E87B24" w:rsidRDefault="00E87B24" w:rsidP="005C3EB0">
      <w:pPr>
        <w:pStyle w:val="ab"/>
        <w:numPr>
          <w:ilvl w:val="0"/>
          <w:numId w:val="37"/>
        </w:numPr>
        <w:spacing w:line="360" w:lineRule="auto"/>
        <w:jc w:val="both"/>
        <w:rPr>
          <w:lang w:val="ru-RU"/>
        </w:rPr>
      </w:pPr>
      <w:r>
        <w:rPr>
          <w:lang w:val="ru-RU"/>
        </w:rPr>
        <w:t>Доказана эффективность применения адгезивных гелей в процессе ада</w:t>
      </w:r>
      <w:r>
        <w:rPr>
          <w:lang w:val="ru-RU"/>
        </w:rPr>
        <w:t>п</w:t>
      </w:r>
      <w:r>
        <w:rPr>
          <w:lang w:val="ru-RU"/>
        </w:rPr>
        <w:t xml:space="preserve">тации </w:t>
      </w:r>
      <w:r w:rsidR="003A2CD0">
        <w:rPr>
          <w:lang w:val="ru-RU"/>
        </w:rPr>
        <w:t>к полным съемным пластиночным протезам.</w:t>
      </w:r>
    </w:p>
    <w:p w:rsidR="00842E09" w:rsidRPr="00034E01" w:rsidRDefault="00842E09" w:rsidP="005C3EB0">
      <w:pPr>
        <w:pStyle w:val="ab"/>
        <w:jc w:val="both"/>
        <w:rPr>
          <w:u w:val="single"/>
          <w:lang w:val="ru-RU" w:eastAsia="ru-RU"/>
        </w:rPr>
      </w:pPr>
      <w:r w:rsidRPr="00034E01">
        <w:rPr>
          <w:u w:val="single"/>
          <w:lang w:val="ru-RU" w:eastAsia="ru-RU"/>
        </w:rPr>
        <w:br w:type="page"/>
      </w:r>
    </w:p>
    <w:p w:rsidR="00F04E8F" w:rsidRPr="000D5859" w:rsidRDefault="00922D9D" w:rsidP="005C3EB0">
      <w:pPr>
        <w:pStyle w:val="1"/>
        <w:spacing w:line="360" w:lineRule="auto"/>
        <w:jc w:val="both"/>
        <w:rPr>
          <w:rFonts w:eastAsia="Helvetica" w:cs="Times New Roman"/>
          <w:szCs w:val="32"/>
          <w:lang w:val="ru-RU"/>
        </w:rPr>
      </w:pPr>
      <w:bookmarkStart w:id="1" w:name="_Toc514801121"/>
      <w:r w:rsidRPr="000D5859">
        <w:rPr>
          <w:rFonts w:eastAsia="Helvetica" w:cs="Times New Roman"/>
          <w:szCs w:val="32"/>
          <w:lang w:val="ru-RU"/>
        </w:rPr>
        <w:lastRenderedPageBreak/>
        <w:t>Глава 1. Обзор литературы</w:t>
      </w:r>
      <w:bookmarkEnd w:id="1"/>
    </w:p>
    <w:p w:rsidR="00F04E8F" w:rsidRDefault="00F04E8F" w:rsidP="005C3EB0">
      <w:pPr>
        <w:pStyle w:val="A6"/>
        <w:spacing w:line="360" w:lineRule="auto"/>
        <w:jc w:val="both"/>
        <w:rPr>
          <w:rFonts w:ascii="Helvetica" w:eastAsia="Helvetica" w:hAnsi="Helvetica" w:cs="Helvetica"/>
        </w:rPr>
      </w:pPr>
    </w:p>
    <w:p w:rsidR="00F04E8F" w:rsidRPr="000D5859" w:rsidRDefault="00C575EE" w:rsidP="005C3EB0">
      <w:pPr>
        <w:pStyle w:val="2"/>
        <w:spacing w:line="360" w:lineRule="auto"/>
        <w:jc w:val="both"/>
        <w:rPr>
          <w:rFonts w:eastAsia="Helvetica" w:cs="Times New Roman"/>
          <w:sz w:val="28"/>
          <w:szCs w:val="28"/>
          <w:lang w:val="ru-RU"/>
        </w:rPr>
      </w:pPr>
      <w:bookmarkStart w:id="2" w:name="_Toc514801122"/>
      <w:r w:rsidRPr="000D5859">
        <w:rPr>
          <w:rFonts w:eastAsia="Helvetica" w:cs="Times New Roman"/>
          <w:sz w:val="28"/>
          <w:szCs w:val="28"/>
          <w:lang w:val="ru-RU"/>
        </w:rPr>
        <w:t>1.1</w:t>
      </w:r>
      <w:r w:rsidR="00C03E83" w:rsidRPr="000D5859">
        <w:rPr>
          <w:rFonts w:eastAsia="Helvetica" w:cs="Times New Roman"/>
          <w:sz w:val="28"/>
          <w:szCs w:val="28"/>
          <w:lang w:val="ru-RU"/>
        </w:rPr>
        <w:t xml:space="preserve"> </w:t>
      </w:r>
      <w:r w:rsidR="00C25F1D" w:rsidRPr="000D5859">
        <w:rPr>
          <w:rFonts w:eastAsia="Helvetica" w:cs="Times New Roman"/>
          <w:sz w:val="28"/>
          <w:szCs w:val="28"/>
          <w:lang w:val="ru-RU"/>
        </w:rPr>
        <w:t>Всемирная история съемного протезирования</w:t>
      </w:r>
      <w:bookmarkEnd w:id="2"/>
    </w:p>
    <w:p w:rsidR="00C25F1D" w:rsidRDefault="00C25F1D" w:rsidP="005C3EB0">
      <w:pPr>
        <w:spacing w:line="360" w:lineRule="auto"/>
        <w:jc w:val="both"/>
        <w:rPr>
          <w:lang w:val="ru-RU"/>
        </w:rPr>
      </w:pPr>
    </w:p>
    <w:p w:rsidR="006F6451" w:rsidRPr="00842E09" w:rsidRDefault="006F6451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842E09">
        <w:rPr>
          <w:sz w:val="28"/>
          <w:szCs w:val="28"/>
          <w:lang w:val="ru-RU"/>
        </w:rPr>
        <w:t>Зубное протезирование берет свои истоки еще до нашей эры. Подтвержд</w:t>
      </w:r>
      <w:r w:rsidRPr="00842E09">
        <w:rPr>
          <w:sz w:val="28"/>
          <w:szCs w:val="28"/>
          <w:lang w:val="ru-RU"/>
        </w:rPr>
        <w:t>е</w:t>
      </w:r>
      <w:r w:rsidRPr="00842E09">
        <w:rPr>
          <w:sz w:val="28"/>
          <w:szCs w:val="28"/>
          <w:lang w:val="ru-RU"/>
        </w:rPr>
        <w:t>нием этому являются находки, обнаруженные археологами при обследовании гробниц, курганов</w:t>
      </w:r>
      <w:r w:rsidR="007F03AF">
        <w:rPr>
          <w:sz w:val="28"/>
          <w:szCs w:val="28"/>
          <w:lang w:val="ru-RU"/>
        </w:rPr>
        <w:t>,</w:t>
      </w:r>
      <w:r w:rsidR="002D12DF">
        <w:rPr>
          <w:sz w:val="28"/>
          <w:szCs w:val="28"/>
          <w:lang w:val="ru-RU"/>
        </w:rPr>
        <w:t xml:space="preserve"> а так</w:t>
      </w:r>
      <w:r w:rsidRPr="00842E09">
        <w:rPr>
          <w:sz w:val="28"/>
          <w:szCs w:val="28"/>
          <w:lang w:val="ru-RU"/>
        </w:rPr>
        <w:t>же древних памятников. Так, при вскрытии пирамиды Х</w:t>
      </w:r>
      <w:r w:rsidR="002D12DF">
        <w:rPr>
          <w:sz w:val="28"/>
          <w:szCs w:val="28"/>
          <w:lang w:val="ru-RU"/>
        </w:rPr>
        <w:t xml:space="preserve">ефреса, итальянским археологом </w:t>
      </w:r>
      <w:r w:rsidRPr="00842E09">
        <w:rPr>
          <w:sz w:val="28"/>
          <w:szCs w:val="28"/>
          <w:lang w:val="ru-RU"/>
        </w:rPr>
        <w:t xml:space="preserve">был обнаружен </w:t>
      </w:r>
      <w:r w:rsidR="00622437">
        <w:rPr>
          <w:sz w:val="28"/>
          <w:szCs w:val="28"/>
          <w:lang w:val="ru-RU"/>
        </w:rPr>
        <w:t>деревянн</w:t>
      </w:r>
      <w:r w:rsidR="00622437" w:rsidRPr="00842E09">
        <w:rPr>
          <w:sz w:val="28"/>
          <w:szCs w:val="28"/>
          <w:lang w:val="ru-RU"/>
        </w:rPr>
        <w:t>ый</w:t>
      </w:r>
      <w:r w:rsidRPr="00842E09">
        <w:rPr>
          <w:sz w:val="28"/>
          <w:szCs w:val="28"/>
          <w:lang w:val="ru-RU"/>
        </w:rPr>
        <w:t xml:space="preserve"> зубной протез. Фараон Хефрес правил Египтом еще 4500 лет назад. В археологической эксп</w:t>
      </w:r>
      <w:r w:rsidRPr="00842E09">
        <w:rPr>
          <w:sz w:val="28"/>
          <w:szCs w:val="28"/>
          <w:lang w:val="ru-RU"/>
        </w:rPr>
        <w:t>е</w:t>
      </w:r>
      <w:r w:rsidRPr="00842E09">
        <w:rPr>
          <w:sz w:val="28"/>
          <w:szCs w:val="28"/>
          <w:lang w:val="ru-RU"/>
        </w:rPr>
        <w:t>диции в близи горо</w:t>
      </w:r>
      <w:r w:rsidR="002D12DF">
        <w:rPr>
          <w:sz w:val="28"/>
          <w:szCs w:val="28"/>
          <w:lang w:val="ru-RU"/>
        </w:rPr>
        <w:t>да Сидона (3-4 вв. до н.э.) так</w:t>
      </w:r>
      <w:r w:rsidRPr="00842E09">
        <w:rPr>
          <w:sz w:val="28"/>
          <w:szCs w:val="28"/>
          <w:lang w:val="ru-RU"/>
        </w:rPr>
        <w:t>же был найден зубной протез, чем-то напоминающий современные мостовидные протезы. Наиболее частым методом фиксации в те времена была золотая проволока.</w:t>
      </w:r>
    </w:p>
    <w:p w:rsidR="00551C2F" w:rsidRDefault="00551C2F" w:rsidP="005C3EB0">
      <w:pPr>
        <w:spacing w:line="360" w:lineRule="auto"/>
        <w:jc w:val="both"/>
        <w:rPr>
          <w:sz w:val="28"/>
          <w:szCs w:val="28"/>
          <w:lang w:val="ru-RU"/>
        </w:rPr>
      </w:pPr>
    </w:p>
    <w:p w:rsidR="006F6451" w:rsidRPr="00842E09" w:rsidRDefault="00F25D54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Через значительный промежуток времени л</w:t>
      </w:r>
      <w:r w:rsidR="006F6451" w:rsidRPr="00842E09">
        <w:rPr>
          <w:sz w:val="28"/>
          <w:szCs w:val="28"/>
          <w:lang w:val="ru-RU"/>
        </w:rPr>
        <w:t xml:space="preserve">идирующее положение в </w:t>
      </w:r>
      <w:r>
        <w:rPr>
          <w:sz w:val="28"/>
          <w:szCs w:val="28"/>
          <w:lang w:val="ru-RU"/>
        </w:rPr>
        <w:t>зуб</w:t>
      </w:r>
      <w:r>
        <w:rPr>
          <w:sz w:val="28"/>
          <w:szCs w:val="28"/>
          <w:lang w:val="ru-RU"/>
        </w:rPr>
        <w:t>о</w:t>
      </w:r>
      <w:r w:rsidR="006F6451" w:rsidRPr="00842E09">
        <w:rPr>
          <w:sz w:val="28"/>
          <w:szCs w:val="28"/>
          <w:lang w:val="ru-RU"/>
        </w:rPr>
        <w:t xml:space="preserve">протезировании досталось римской империи. В качестве </w:t>
      </w:r>
      <w:r w:rsidR="00622437" w:rsidRPr="00842E09">
        <w:rPr>
          <w:sz w:val="28"/>
          <w:szCs w:val="28"/>
          <w:lang w:val="ru-RU"/>
        </w:rPr>
        <w:t>материалов</w:t>
      </w:r>
      <w:r w:rsidR="00622437">
        <w:rPr>
          <w:sz w:val="28"/>
          <w:szCs w:val="28"/>
          <w:lang w:val="ru-RU"/>
        </w:rPr>
        <w:t xml:space="preserve"> для прот</w:t>
      </w:r>
      <w:r w:rsidR="00622437">
        <w:rPr>
          <w:sz w:val="28"/>
          <w:szCs w:val="28"/>
          <w:lang w:val="ru-RU"/>
        </w:rPr>
        <w:t>е</w:t>
      </w:r>
      <w:r w:rsidR="00622437">
        <w:rPr>
          <w:sz w:val="28"/>
          <w:szCs w:val="28"/>
          <w:lang w:val="ru-RU"/>
        </w:rPr>
        <w:t>зирования</w:t>
      </w:r>
      <w:r w:rsidR="006F6451" w:rsidRPr="00842E09">
        <w:rPr>
          <w:sz w:val="28"/>
          <w:szCs w:val="28"/>
          <w:lang w:val="ru-RU"/>
        </w:rPr>
        <w:t xml:space="preserve"> активно применялись: слоновая кость, дерево, золото и даже зубы</w:t>
      </w:r>
      <w:r w:rsidR="00622437">
        <w:rPr>
          <w:sz w:val="28"/>
          <w:szCs w:val="28"/>
          <w:lang w:val="ru-RU"/>
        </w:rPr>
        <w:t xml:space="preserve"> других</w:t>
      </w:r>
      <w:r w:rsidR="006F6451" w:rsidRPr="00842E09">
        <w:rPr>
          <w:sz w:val="28"/>
          <w:szCs w:val="28"/>
          <w:lang w:val="ru-RU"/>
        </w:rPr>
        <w:t xml:space="preserve"> людей.</w:t>
      </w:r>
    </w:p>
    <w:p w:rsidR="00842E09" w:rsidRPr="00842E09" w:rsidRDefault="00842E09" w:rsidP="005C3EB0">
      <w:pPr>
        <w:spacing w:line="360" w:lineRule="auto"/>
        <w:jc w:val="both"/>
        <w:rPr>
          <w:sz w:val="28"/>
          <w:szCs w:val="28"/>
          <w:lang w:val="ru-RU"/>
        </w:rPr>
      </w:pPr>
    </w:p>
    <w:p w:rsidR="006F6451" w:rsidRPr="00842E09" w:rsidRDefault="006F6451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842E09">
        <w:rPr>
          <w:sz w:val="28"/>
          <w:szCs w:val="28"/>
          <w:lang w:val="ru-RU"/>
        </w:rPr>
        <w:t>Спустя столетия началась эпоха возрождения, которая подарила человеч</w:t>
      </w:r>
      <w:r w:rsidRPr="00842E09">
        <w:rPr>
          <w:sz w:val="28"/>
          <w:szCs w:val="28"/>
          <w:lang w:val="ru-RU"/>
        </w:rPr>
        <w:t>е</w:t>
      </w:r>
      <w:r w:rsidRPr="00842E09">
        <w:rPr>
          <w:sz w:val="28"/>
          <w:szCs w:val="28"/>
          <w:lang w:val="ru-RU"/>
        </w:rPr>
        <w:t>ству выдающегося хирурга Амбруаза Паре (1517-1590</w:t>
      </w:r>
      <w:r w:rsidR="00982180">
        <w:rPr>
          <w:sz w:val="28"/>
          <w:szCs w:val="28"/>
          <w:lang w:val="ru-RU"/>
        </w:rPr>
        <w:t>г.г.</w:t>
      </w:r>
      <w:r w:rsidRPr="00842E09">
        <w:rPr>
          <w:sz w:val="28"/>
          <w:szCs w:val="28"/>
          <w:lang w:val="ru-RU"/>
        </w:rPr>
        <w:t>), укреплявшего пр</w:t>
      </w:r>
      <w:r w:rsidRPr="00842E09">
        <w:rPr>
          <w:sz w:val="28"/>
          <w:szCs w:val="28"/>
          <w:lang w:val="ru-RU"/>
        </w:rPr>
        <w:t>о</w:t>
      </w:r>
      <w:r w:rsidRPr="00842E09">
        <w:rPr>
          <w:sz w:val="28"/>
          <w:szCs w:val="28"/>
          <w:lang w:val="ru-RU"/>
        </w:rPr>
        <w:t>тезы из слоново</w:t>
      </w:r>
      <w:r w:rsidR="002D12DF">
        <w:rPr>
          <w:sz w:val="28"/>
          <w:szCs w:val="28"/>
          <w:lang w:val="ru-RU"/>
        </w:rPr>
        <w:t>й кости золотой проволокой. Так</w:t>
      </w:r>
      <w:r w:rsidRPr="00842E09">
        <w:rPr>
          <w:sz w:val="28"/>
          <w:szCs w:val="28"/>
          <w:lang w:val="ru-RU"/>
        </w:rPr>
        <w:t>же он принес идею о замещ</w:t>
      </w:r>
      <w:r w:rsidRPr="00842E09">
        <w:rPr>
          <w:sz w:val="28"/>
          <w:szCs w:val="28"/>
          <w:lang w:val="ru-RU"/>
        </w:rPr>
        <w:t>е</w:t>
      </w:r>
      <w:r w:rsidRPr="00842E09">
        <w:rPr>
          <w:sz w:val="28"/>
          <w:szCs w:val="28"/>
          <w:lang w:val="ru-RU"/>
        </w:rPr>
        <w:t>нии дефектов твердого неба обтуратором.</w:t>
      </w:r>
      <w:r w:rsidR="00F25D54">
        <w:rPr>
          <w:sz w:val="28"/>
          <w:szCs w:val="28"/>
          <w:lang w:val="ru-RU"/>
        </w:rPr>
        <w:t xml:space="preserve"> </w:t>
      </w:r>
      <w:r w:rsidRPr="00842E09">
        <w:rPr>
          <w:sz w:val="28"/>
          <w:szCs w:val="28"/>
          <w:lang w:val="ru-RU"/>
        </w:rPr>
        <w:t>Пьер Фошар в 1728г. издал руков</w:t>
      </w:r>
      <w:r w:rsidRPr="00842E09">
        <w:rPr>
          <w:sz w:val="28"/>
          <w:szCs w:val="28"/>
          <w:lang w:val="ru-RU"/>
        </w:rPr>
        <w:t>о</w:t>
      </w:r>
      <w:r w:rsidRPr="00842E09">
        <w:rPr>
          <w:sz w:val="28"/>
          <w:szCs w:val="28"/>
          <w:lang w:val="ru-RU"/>
        </w:rPr>
        <w:t>дс</w:t>
      </w:r>
      <w:r w:rsidR="00F25D54">
        <w:rPr>
          <w:sz w:val="28"/>
          <w:szCs w:val="28"/>
          <w:lang w:val="ru-RU"/>
        </w:rPr>
        <w:t>тво по зубоврачеванию, в котором</w:t>
      </w:r>
      <w:r w:rsidR="008643B7">
        <w:rPr>
          <w:sz w:val="28"/>
          <w:szCs w:val="28"/>
          <w:lang w:val="ru-RU"/>
        </w:rPr>
        <w:t xml:space="preserve"> наглядно описал </w:t>
      </w:r>
      <w:r w:rsidRPr="00842E09">
        <w:rPr>
          <w:sz w:val="28"/>
          <w:szCs w:val="28"/>
          <w:lang w:val="ru-RU"/>
        </w:rPr>
        <w:t>методик</w:t>
      </w:r>
      <w:r w:rsidR="008643B7">
        <w:rPr>
          <w:sz w:val="28"/>
          <w:szCs w:val="28"/>
          <w:lang w:val="ru-RU"/>
        </w:rPr>
        <w:t>и</w:t>
      </w:r>
      <w:r w:rsidRPr="00842E09">
        <w:rPr>
          <w:sz w:val="28"/>
          <w:szCs w:val="28"/>
          <w:lang w:val="ru-RU"/>
        </w:rPr>
        <w:t xml:space="preserve"> протезиров</w:t>
      </w:r>
      <w:r w:rsidRPr="00842E09">
        <w:rPr>
          <w:sz w:val="28"/>
          <w:szCs w:val="28"/>
          <w:lang w:val="ru-RU"/>
        </w:rPr>
        <w:t>а</w:t>
      </w:r>
      <w:r w:rsidR="008643B7">
        <w:rPr>
          <w:sz w:val="28"/>
          <w:szCs w:val="28"/>
          <w:lang w:val="ru-RU"/>
        </w:rPr>
        <w:t xml:space="preserve">ния, </w:t>
      </w:r>
      <w:r w:rsidRPr="00842E09">
        <w:rPr>
          <w:sz w:val="28"/>
          <w:szCs w:val="28"/>
          <w:lang w:val="ru-RU"/>
        </w:rPr>
        <w:t>включая съемное с использованием пружинных креплений.</w:t>
      </w:r>
    </w:p>
    <w:p w:rsidR="00842E09" w:rsidRPr="00842E09" w:rsidRDefault="00842E09" w:rsidP="005C3EB0">
      <w:pPr>
        <w:spacing w:line="360" w:lineRule="auto"/>
        <w:jc w:val="both"/>
        <w:rPr>
          <w:sz w:val="28"/>
          <w:szCs w:val="28"/>
          <w:lang w:val="ru-RU"/>
        </w:rPr>
      </w:pPr>
    </w:p>
    <w:p w:rsidR="006F6451" w:rsidRDefault="00311512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Наиболее значимым событием для </w:t>
      </w:r>
      <w:r w:rsidR="00842E09" w:rsidRPr="00842E09">
        <w:rPr>
          <w:sz w:val="28"/>
          <w:szCs w:val="28"/>
          <w:lang w:val="ru-RU"/>
        </w:rPr>
        <w:t>Всемирной</w:t>
      </w:r>
      <w:r w:rsidR="006F6451" w:rsidRPr="00842E09">
        <w:rPr>
          <w:sz w:val="28"/>
          <w:szCs w:val="28"/>
          <w:lang w:val="ru-RU"/>
        </w:rPr>
        <w:t xml:space="preserve"> стоматологии было изобр</w:t>
      </w:r>
      <w:r w:rsidR="006F6451" w:rsidRPr="00842E09">
        <w:rPr>
          <w:sz w:val="28"/>
          <w:szCs w:val="28"/>
          <w:lang w:val="ru-RU"/>
        </w:rPr>
        <w:t>е</w:t>
      </w:r>
      <w:r w:rsidR="006F6451" w:rsidRPr="00842E09">
        <w:rPr>
          <w:sz w:val="28"/>
          <w:szCs w:val="28"/>
          <w:lang w:val="ru-RU"/>
        </w:rPr>
        <w:t>тение фарфоровых зубов. Эта методика увидела свет благодаря усилиям апт</w:t>
      </w:r>
      <w:r w:rsidR="006F6451" w:rsidRPr="00842E09">
        <w:rPr>
          <w:sz w:val="28"/>
          <w:szCs w:val="28"/>
          <w:lang w:val="ru-RU"/>
        </w:rPr>
        <w:t>е</w:t>
      </w:r>
      <w:r w:rsidR="006F6451" w:rsidRPr="00842E09">
        <w:rPr>
          <w:sz w:val="28"/>
          <w:szCs w:val="28"/>
          <w:lang w:val="ru-RU"/>
        </w:rPr>
        <w:t>каря Дюшато и хирурга Дюбуа де Шемана. Патент был зарегистрирован в 1788г</w:t>
      </w:r>
      <w:r w:rsidR="002D12DF">
        <w:rPr>
          <w:sz w:val="28"/>
          <w:szCs w:val="28"/>
          <w:lang w:val="ru-RU"/>
        </w:rPr>
        <w:t>.</w:t>
      </w:r>
      <w:r w:rsidR="006F6451" w:rsidRPr="00842E09">
        <w:rPr>
          <w:sz w:val="28"/>
          <w:szCs w:val="28"/>
          <w:lang w:val="ru-RU"/>
        </w:rPr>
        <w:t xml:space="preserve">, но фабричное производство началось лишь в середине 19 века. Были </w:t>
      </w:r>
      <w:r w:rsidR="006F6451" w:rsidRPr="00842E09">
        <w:rPr>
          <w:sz w:val="28"/>
          <w:szCs w:val="28"/>
          <w:lang w:val="ru-RU"/>
        </w:rPr>
        <w:lastRenderedPageBreak/>
        <w:t>попытки применен</w:t>
      </w:r>
      <w:r w:rsidR="00842E09" w:rsidRPr="00842E09">
        <w:rPr>
          <w:sz w:val="28"/>
          <w:szCs w:val="28"/>
          <w:lang w:val="ru-RU"/>
        </w:rPr>
        <w:t>ия фарфора для базисных материа</w:t>
      </w:r>
      <w:r w:rsidR="006F6451" w:rsidRPr="00842E09">
        <w:rPr>
          <w:sz w:val="28"/>
          <w:szCs w:val="28"/>
          <w:lang w:val="ru-RU"/>
        </w:rPr>
        <w:t>лов, но это оказалось н</w:t>
      </w:r>
      <w:r w:rsidR="006F6451" w:rsidRPr="00842E09">
        <w:rPr>
          <w:sz w:val="28"/>
          <w:szCs w:val="28"/>
          <w:lang w:val="ru-RU"/>
        </w:rPr>
        <w:t>е</w:t>
      </w:r>
      <w:r w:rsidR="006F6451" w:rsidRPr="00842E09">
        <w:rPr>
          <w:sz w:val="28"/>
          <w:szCs w:val="28"/>
          <w:lang w:val="ru-RU"/>
        </w:rPr>
        <w:t>возможн</w:t>
      </w:r>
      <w:r w:rsidR="00F25D54">
        <w:rPr>
          <w:sz w:val="28"/>
          <w:szCs w:val="28"/>
          <w:lang w:val="ru-RU"/>
        </w:rPr>
        <w:t>ым вследствие</w:t>
      </w:r>
      <w:r w:rsidR="006F6451" w:rsidRPr="00842E09">
        <w:rPr>
          <w:sz w:val="28"/>
          <w:szCs w:val="28"/>
          <w:lang w:val="ru-RU"/>
        </w:rPr>
        <w:t xml:space="preserve"> большой усадки материала.</w:t>
      </w:r>
    </w:p>
    <w:p w:rsidR="00311512" w:rsidRPr="00842E09" w:rsidRDefault="00311512" w:rsidP="005C3EB0">
      <w:pPr>
        <w:spacing w:line="360" w:lineRule="auto"/>
        <w:jc w:val="both"/>
        <w:rPr>
          <w:sz w:val="28"/>
          <w:szCs w:val="28"/>
          <w:lang w:val="ru-RU"/>
        </w:rPr>
      </w:pPr>
    </w:p>
    <w:p w:rsidR="006F6451" w:rsidRPr="00842E09" w:rsidRDefault="006F6451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842E09">
        <w:rPr>
          <w:sz w:val="28"/>
          <w:szCs w:val="28"/>
          <w:lang w:val="ru-RU"/>
        </w:rPr>
        <w:t xml:space="preserve">Не менее значимым событием для </w:t>
      </w:r>
      <w:r w:rsidR="002D12DF">
        <w:rPr>
          <w:sz w:val="28"/>
          <w:szCs w:val="28"/>
          <w:lang w:val="ru-RU"/>
        </w:rPr>
        <w:t>развития съемного протезирования</w:t>
      </w:r>
      <w:r w:rsidRPr="00842E09">
        <w:rPr>
          <w:sz w:val="28"/>
          <w:szCs w:val="28"/>
          <w:lang w:val="ru-RU"/>
        </w:rPr>
        <w:t xml:space="preserve"> ст</w:t>
      </w:r>
      <w:r w:rsidRPr="00842E09">
        <w:rPr>
          <w:sz w:val="28"/>
          <w:szCs w:val="28"/>
          <w:lang w:val="ru-RU"/>
        </w:rPr>
        <w:t>а</w:t>
      </w:r>
      <w:r w:rsidRPr="00842E09">
        <w:rPr>
          <w:sz w:val="28"/>
          <w:szCs w:val="28"/>
          <w:lang w:val="ru-RU"/>
        </w:rPr>
        <w:t>ло открытие Гудиером способа вулканизации каучука в 1839г. Однако прим</w:t>
      </w:r>
      <w:r w:rsidRPr="00842E09">
        <w:rPr>
          <w:sz w:val="28"/>
          <w:szCs w:val="28"/>
          <w:lang w:val="ru-RU"/>
        </w:rPr>
        <w:t>е</w:t>
      </w:r>
      <w:r w:rsidRPr="00842E09">
        <w:rPr>
          <w:sz w:val="28"/>
          <w:szCs w:val="28"/>
          <w:lang w:val="ru-RU"/>
        </w:rPr>
        <w:t xml:space="preserve">нение его в стоматологии началось </w:t>
      </w:r>
      <w:r w:rsidR="002D12DF">
        <w:rPr>
          <w:sz w:val="28"/>
          <w:szCs w:val="28"/>
          <w:lang w:val="ru-RU"/>
        </w:rPr>
        <w:t>так</w:t>
      </w:r>
      <w:r w:rsidR="00F25D54">
        <w:rPr>
          <w:sz w:val="28"/>
          <w:szCs w:val="28"/>
          <w:lang w:val="ru-RU"/>
        </w:rPr>
        <w:t xml:space="preserve">же не сразу - </w:t>
      </w:r>
      <w:r w:rsidRPr="00842E09">
        <w:rPr>
          <w:sz w:val="28"/>
          <w:szCs w:val="28"/>
          <w:lang w:val="ru-RU"/>
        </w:rPr>
        <w:t xml:space="preserve">спустя десятилетие. Петмен предложил использовать каучук для изготовления базиса съемного протеза, и эта технология </w:t>
      </w:r>
      <w:r w:rsidR="00F25D54">
        <w:rPr>
          <w:sz w:val="28"/>
          <w:szCs w:val="28"/>
          <w:lang w:val="ru-RU"/>
        </w:rPr>
        <w:t>заняла лидирующее положение на протяжении</w:t>
      </w:r>
      <w:r w:rsidRPr="00842E09">
        <w:rPr>
          <w:sz w:val="28"/>
          <w:szCs w:val="28"/>
          <w:lang w:val="ru-RU"/>
        </w:rPr>
        <w:t xml:space="preserve"> более 100 лет.</w:t>
      </w:r>
    </w:p>
    <w:p w:rsidR="00733D75" w:rsidRPr="00842E09" w:rsidRDefault="00733D75" w:rsidP="005C3EB0">
      <w:pPr>
        <w:spacing w:line="360" w:lineRule="auto"/>
        <w:jc w:val="both"/>
        <w:rPr>
          <w:sz w:val="28"/>
          <w:szCs w:val="28"/>
          <w:lang w:val="ru-RU"/>
        </w:rPr>
      </w:pPr>
    </w:p>
    <w:p w:rsidR="006F6451" w:rsidRPr="00842E09" w:rsidRDefault="006F6451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842E09">
        <w:rPr>
          <w:sz w:val="28"/>
          <w:szCs w:val="28"/>
          <w:lang w:val="ru-RU"/>
        </w:rPr>
        <w:t>Следующим открытием в стоматологии стало применение оттисков. Для этого Пурман и Пфафф предложили использовать воск или сургуч, а позже, в 1840</w:t>
      </w:r>
      <w:r w:rsidR="00842E09" w:rsidRPr="00842E09">
        <w:rPr>
          <w:sz w:val="28"/>
          <w:szCs w:val="28"/>
          <w:lang w:val="ru-RU"/>
        </w:rPr>
        <w:t>г.</w:t>
      </w:r>
      <w:r w:rsidR="002D12DF">
        <w:rPr>
          <w:sz w:val="28"/>
          <w:szCs w:val="28"/>
          <w:lang w:val="ru-RU"/>
        </w:rPr>
        <w:t xml:space="preserve"> </w:t>
      </w:r>
      <w:r w:rsidR="00842E09" w:rsidRPr="00842E09">
        <w:rPr>
          <w:sz w:val="28"/>
          <w:szCs w:val="28"/>
          <w:lang w:val="ru-RU"/>
        </w:rPr>
        <w:t>в качестве оттискных материа</w:t>
      </w:r>
      <w:r w:rsidRPr="00842E09">
        <w:rPr>
          <w:sz w:val="28"/>
          <w:szCs w:val="28"/>
          <w:lang w:val="ru-RU"/>
        </w:rPr>
        <w:t xml:space="preserve">лов начали применять гипс. Это открытие стало настоящим прорывом, так как гипс позволял снимать </w:t>
      </w:r>
      <w:r w:rsidR="00154D35">
        <w:rPr>
          <w:sz w:val="28"/>
          <w:szCs w:val="28"/>
          <w:lang w:val="ru-RU"/>
        </w:rPr>
        <w:t>точные оттиски, о</w:t>
      </w:r>
      <w:r w:rsidR="00154D35">
        <w:rPr>
          <w:sz w:val="28"/>
          <w:szCs w:val="28"/>
          <w:lang w:val="ru-RU"/>
        </w:rPr>
        <w:t>т</w:t>
      </w:r>
      <w:r w:rsidR="00154D35">
        <w:rPr>
          <w:sz w:val="28"/>
          <w:szCs w:val="28"/>
          <w:lang w:val="ru-RU"/>
        </w:rPr>
        <w:t>ливать модели,</w:t>
      </w:r>
      <w:r w:rsidRPr="00842E09">
        <w:rPr>
          <w:sz w:val="28"/>
          <w:szCs w:val="28"/>
          <w:lang w:val="ru-RU"/>
        </w:rPr>
        <w:t xml:space="preserve"> и при этом был </w:t>
      </w:r>
      <w:r w:rsidR="00F25D54">
        <w:rPr>
          <w:sz w:val="28"/>
          <w:szCs w:val="28"/>
          <w:lang w:val="ru-RU"/>
        </w:rPr>
        <w:t>относительно недорогим</w:t>
      </w:r>
      <w:r w:rsidRPr="00842E09">
        <w:rPr>
          <w:sz w:val="28"/>
          <w:szCs w:val="28"/>
          <w:lang w:val="ru-RU"/>
        </w:rPr>
        <w:t>.</w:t>
      </w:r>
    </w:p>
    <w:p w:rsidR="00733D75" w:rsidRPr="00842E09" w:rsidRDefault="00733D75" w:rsidP="005C3EB0">
      <w:pPr>
        <w:spacing w:line="360" w:lineRule="auto"/>
        <w:jc w:val="both"/>
        <w:rPr>
          <w:sz w:val="28"/>
          <w:szCs w:val="28"/>
          <w:lang w:val="ru-RU"/>
        </w:rPr>
      </w:pPr>
    </w:p>
    <w:p w:rsidR="001A1E78" w:rsidRDefault="00F25D54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с</w:t>
      </w:r>
      <w:r w:rsidRPr="00842E09">
        <w:rPr>
          <w:sz w:val="28"/>
          <w:szCs w:val="28"/>
          <w:lang w:val="ru-RU"/>
        </w:rPr>
        <w:t>вязи</w:t>
      </w:r>
      <w:r w:rsidR="006F6451" w:rsidRPr="00842E09">
        <w:rPr>
          <w:sz w:val="28"/>
          <w:szCs w:val="28"/>
          <w:lang w:val="ru-RU"/>
        </w:rPr>
        <w:t xml:space="preserve"> с активным развитием протезирования, шло </w:t>
      </w:r>
      <w:r>
        <w:rPr>
          <w:sz w:val="28"/>
          <w:szCs w:val="28"/>
          <w:lang w:val="ru-RU"/>
        </w:rPr>
        <w:t xml:space="preserve">не менее </w:t>
      </w:r>
      <w:r w:rsidR="006F6451" w:rsidRPr="00842E09">
        <w:rPr>
          <w:sz w:val="28"/>
          <w:szCs w:val="28"/>
          <w:lang w:val="ru-RU"/>
        </w:rPr>
        <w:t>активное н</w:t>
      </w:r>
      <w:r w:rsidR="006F6451" w:rsidRPr="00842E09">
        <w:rPr>
          <w:sz w:val="28"/>
          <w:szCs w:val="28"/>
          <w:lang w:val="ru-RU"/>
        </w:rPr>
        <w:t>а</w:t>
      </w:r>
      <w:r w:rsidR="006F6451" w:rsidRPr="00842E09">
        <w:rPr>
          <w:sz w:val="28"/>
          <w:szCs w:val="28"/>
          <w:lang w:val="ru-RU"/>
        </w:rPr>
        <w:t xml:space="preserve">копление информации о движении нижней челюсти и артикуляции в целом. Так в 1805г. зубным </w:t>
      </w:r>
      <w:r w:rsidR="00364E36" w:rsidRPr="00842E09">
        <w:rPr>
          <w:sz w:val="28"/>
          <w:szCs w:val="28"/>
          <w:lang w:val="ru-RU"/>
        </w:rPr>
        <w:t>врачом</w:t>
      </w:r>
      <w:r w:rsidR="006F6451" w:rsidRPr="00842E09">
        <w:rPr>
          <w:sz w:val="28"/>
          <w:szCs w:val="28"/>
          <w:lang w:val="ru-RU"/>
        </w:rPr>
        <w:t xml:space="preserve"> Гарио был создан первый в мире артикулятор. Он был слишком примитивным, но это дало огромный </w:t>
      </w:r>
      <w:r w:rsidR="005A0392" w:rsidRPr="00842E09">
        <w:rPr>
          <w:sz w:val="28"/>
          <w:szCs w:val="28"/>
          <w:lang w:val="ru-RU"/>
        </w:rPr>
        <w:t>толчок</w:t>
      </w:r>
      <w:r w:rsidR="006F6451" w:rsidRPr="00842E09">
        <w:rPr>
          <w:sz w:val="28"/>
          <w:szCs w:val="28"/>
          <w:lang w:val="ru-RU"/>
        </w:rPr>
        <w:t xml:space="preserve"> для создания более с</w:t>
      </w:r>
      <w:r w:rsidR="006F6451" w:rsidRPr="00842E09">
        <w:rPr>
          <w:sz w:val="28"/>
          <w:szCs w:val="28"/>
          <w:lang w:val="ru-RU"/>
        </w:rPr>
        <w:t>о</w:t>
      </w:r>
      <w:r w:rsidR="006F6451" w:rsidRPr="00842E09">
        <w:rPr>
          <w:sz w:val="28"/>
          <w:szCs w:val="28"/>
          <w:lang w:val="ru-RU"/>
        </w:rPr>
        <w:t>вершенных конструкций.</w:t>
      </w:r>
      <w:sdt>
        <w:sdtPr>
          <w:rPr>
            <w:sz w:val="28"/>
            <w:szCs w:val="28"/>
            <w:lang w:val="ru-RU"/>
          </w:rPr>
          <w:id w:val="3240143"/>
          <w:citation/>
        </w:sdtPr>
        <w:sdtContent>
          <w:r w:rsidR="0091350B">
            <w:rPr>
              <w:sz w:val="28"/>
              <w:szCs w:val="28"/>
              <w:lang w:val="ru-RU"/>
            </w:rPr>
            <w:fldChar w:fldCharType="begin"/>
          </w:r>
          <w:r w:rsidR="001A1E78">
            <w:rPr>
              <w:sz w:val="28"/>
              <w:szCs w:val="28"/>
              <w:lang w:val="ru-RU"/>
            </w:rPr>
            <w:instrText xml:space="preserve"> CITATION Леб05 \l 1049 </w:instrText>
          </w:r>
          <w:r w:rsidR="0091350B">
            <w:rPr>
              <w:sz w:val="28"/>
              <w:szCs w:val="28"/>
              <w:lang w:val="ru-RU"/>
            </w:rPr>
            <w:fldChar w:fldCharType="separate"/>
          </w:r>
          <w:r w:rsidR="00B53782">
            <w:rPr>
              <w:noProof/>
              <w:sz w:val="28"/>
              <w:szCs w:val="28"/>
              <w:lang w:val="ru-RU"/>
            </w:rPr>
            <w:t xml:space="preserve"> </w:t>
          </w:r>
          <w:r w:rsidR="00B53782" w:rsidRPr="00B53782">
            <w:rPr>
              <w:noProof/>
              <w:sz w:val="28"/>
              <w:szCs w:val="28"/>
              <w:lang w:val="ru-RU"/>
            </w:rPr>
            <w:t>(Лебеденко И.Ю., 2005)</w:t>
          </w:r>
          <w:r w:rsidR="0091350B">
            <w:rPr>
              <w:sz w:val="28"/>
              <w:szCs w:val="28"/>
              <w:lang w:val="ru-RU"/>
            </w:rPr>
            <w:fldChar w:fldCharType="end"/>
          </w:r>
        </w:sdtContent>
      </w:sdt>
    </w:p>
    <w:p w:rsidR="001A1E78" w:rsidRDefault="001A1E78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8F70FD" w:rsidRDefault="008F70FD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Развитие стоматологии, как раздела медицины</w:t>
      </w:r>
      <w:r w:rsidR="00154D35">
        <w:rPr>
          <w:sz w:val="28"/>
          <w:szCs w:val="28"/>
          <w:lang w:val="ru-RU"/>
        </w:rPr>
        <w:t>,</w:t>
      </w:r>
      <w:r w:rsidR="00784F37">
        <w:rPr>
          <w:sz w:val="28"/>
          <w:szCs w:val="28"/>
          <w:lang w:val="ru-RU"/>
        </w:rPr>
        <w:t xml:space="preserve"> в России</w:t>
      </w:r>
      <w:r>
        <w:rPr>
          <w:sz w:val="28"/>
          <w:szCs w:val="28"/>
          <w:lang w:val="ru-RU"/>
        </w:rPr>
        <w:t xml:space="preserve"> началось еще во времена Петра 1, тогда была открыта первая госпитальная школа в Москве (1707г.). Ее руководителем был назначен знаменитый голландский врач </w:t>
      </w:r>
      <w:r w:rsidRPr="008F70FD">
        <w:rPr>
          <w:sz w:val="28"/>
          <w:szCs w:val="28"/>
          <w:lang w:val="ru-RU"/>
        </w:rPr>
        <w:t>Н.Л. Бидлоо</w:t>
      </w:r>
      <w:r>
        <w:rPr>
          <w:sz w:val="28"/>
          <w:szCs w:val="28"/>
          <w:lang w:val="ru-RU"/>
        </w:rPr>
        <w:t>, который написал один из современнейших на то время учебник по х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р</w:t>
      </w:r>
      <w:r w:rsidR="00331A87">
        <w:rPr>
          <w:sz w:val="28"/>
          <w:szCs w:val="28"/>
          <w:lang w:val="ru-RU"/>
        </w:rPr>
        <w:t>ургии с описанием операций. Так</w:t>
      </w:r>
      <w:r>
        <w:rPr>
          <w:sz w:val="28"/>
          <w:szCs w:val="28"/>
          <w:lang w:val="ru-RU"/>
        </w:rPr>
        <w:t>же в 1710г</w:t>
      </w:r>
      <w:r w:rsidR="00154D35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появилась полноценная </w:t>
      </w:r>
      <w:r w:rsidR="00A60C0B">
        <w:rPr>
          <w:sz w:val="28"/>
          <w:szCs w:val="28"/>
          <w:lang w:val="ru-RU"/>
        </w:rPr>
        <w:t>сам</w:t>
      </w:r>
      <w:r w:rsidR="00A60C0B">
        <w:rPr>
          <w:sz w:val="28"/>
          <w:szCs w:val="28"/>
          <w:lang w:val="ru-RU"/>
        </w:rPr>
        <w:t>о</w:t>
      </w:r>
      <w:r w:rsidR="00A60C0B">
        <w:rPr>
          <w:sz w:val="28"/>
          <w:szCs w:val="28"/>
          <w:lang w:val="ru-RU"/>
        </w:rPr>
        <w:t xml:space="preserve">стоятельная </w:t>
      </w:r>
      <w:r>
        <w:rPr>
          <w:sz w:val="28"/>
          <w:szCs w:val="28"/>
          <w:lang w:val="ru-RU"/>
        </w:rPr>
        <w:t>профессия «Зубной врач»</w:t>
      </w:r>
      <w:r w:rsidR="00A60C0B">
        <w:rPr>
          <w:sz w:val="28"/>
          <w:szCs w:val="28"/>
          <w:lang w:val="ru-RU"/>
        </w:rPr>
        <w:t>.</w:t>
      </w:r>
    </w:p>
    <w:p w:rsidR="00A60C0B" w:rsidRDefault="00A60C0B" w:rsidP="001A1E78">
      <w:pPr>
        <w:spacing w:line="360" w:lineRule="auto"/>
        <w:ind w:firstLine="567"/>
        <w:rPr>
          <w:sz w:val="28"/>
          <w:szCs w:val="28"/>
          <w:lang w:val="ru-RU"/>
        </w:rPr>
      </w:pPr>
    </w:p>
    <w:p w:rsidR="00A60C0B" w:rsidRDefault="00A60C0B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 18</w:t>
      </w:r>
      <w:r w:rsidR="00784F37">
        <w:rPr>
          <w:sz w:val="28"/>
          <w:szCs w:val="28"/>
          <w:lang w:val="ru-RU"/>
        </w:rPr>
        <w:t xml:space="preserve"> и 19 веках</w:t>
      </w:r>
      <w:r>
        <w:rPr>
          <w:sz w:val="28"/>
          <w:szCs w:val="28"/>
          <w:lang w:val="ru-RU"/>
        </w:rPr>
        <w:t xml:space="preserve"> активно развивалась хирургическая стоматология, основ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положником которой стал </w:t>
      </w:r>
      <w:r w:rsidRPr="00A60C0B">
        <w:rPr>
          <w:sz w:val="28"/>
          <w:szCs w:val="28"/>
          <w:lang w:val="ru-RU"/>
        </w:rPr>
        <w:t>Н.И. Пирогов</w:t>
      </w:r>
      <w:r>
        <w:rPr>
          <w:sz w:val="28"/>
          <w:szCs w:val="28"/>
          <w:lang w:val="ru-RU"/>
        </w:rPr>
        <w:t>. Он опубликовал множество научных работ по оперативным вмешательствам на лице, которые не теряют актуальн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сти даже на сегодняшний день. </w:t>
      </w:r>
    </w:p>
    <w:p w:rsidR="006366C9" w:rsidRDefault="006366C9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784F37" w:rsidRDefault="006366C9" w:rsidP="00E721BF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Ортопедическая стоматология в Ро</w:t>
      </w:r>
      <w:r w:rsidR="00154D35">
        <w:rPr>
          <w:sz w:val="28"/>
          <w:szCs w:val="28"/>
          <w:lang w:val="ru-RU"/>
        </w:rPr>
        <w:t>ссии развивалась очень медленно</w:t>
      </w:r>
      <w:r w:rsidR="00891154">
        <w:rPr>
          <w:sz w:val="28"/>
          <w:szCs w:val="28"/>
          <w:lang w:val="ru-RU"/>
        </w:rPr>
        <w:t xml:space="preserve"> и не была выделена как отдельная дисциплина до 30-х годов 20 века.</w:t>
      </w:r>
      <w:r w:rsidR="00784F37">
        <w:rPr>
          <w:sz w:val="28"/>
          <w:szCs w:val="28"/>
          <w:lang w:val="ru-RU"/>
        </w:rPr>
        <w:t xml:space="preserve"> Вследствие изоляции СССР наблюдалось значительное отставание от мировых стандартов. Ортопеды пользовались устаревшими технологиями и материалами, что прив</w:t>
      </w:r>
      <w:r w:rsidR="00784F37">
        <w:rPr>
          <w:sz w:val="28"/>
          <w:szCs w:val="28"/>
          <w:lang w:val="ru-RU"/>
        </w:rPr>
        <w:t>о</w:t>
      </w:r>
      <w:r w:rsidR="00784F37">
        <w:rPr>
          <w:sz w:val="28"/>
          <w:szCs w:val="28"/>
          <w:lang w:val="ru-RU"/>
        </w:rPr>
        <w:t>дило к значительному снижению качества</w:t>
      </w:r>
      <w:r w:rsidR="005A0392">
        <w:rPr>
          <w:sz w:val="28"/>
          <w:szCs w:val="28"/>
          <w:lang w:val="ru-RU"/>
        </w:rPr>
        <w:t xml:space="preserve"> оказания медицинской помощи</w:t>
      </w:r>
      <w:r w:rsidR="00784F37">
        <w:rPr>
          <w:sz w:val="28"/>
          <w:szCs w:val="28"/>
          <w:lang w:val="ru-RU"/>
        </w:rPr>
        <w:t xml:space="preserve">. </w:t>
      </w:r>
    </w:p>
    <w:p w:rsidR="00DB1C73" w:rsidRDefault="00A716A1" w:rsidP="00E721BF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Значительный</w:t>
      </w:r>
      <w:r w:rsidR="002801DB">
        <w:rPr>
          <w:sz w:val="28"/>
          <w:szCs w:val="28"/>
          <w:lang w:val="ru-RU"/>
        </w:rPr>
        <w:t xml:space="preserve"> вклад в развитие ортопедической стоматологии 20 ве</w:t>
      </w:r>
      <w:r>
        <w:rPr>
          <w:sz w:val="28"/>
          <w:szCs w:val="28"/>
          <w:lang w:val="ru-RU"/>
        </w:rPr>
        <w:t>ка вн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 xml:space="preserve">сли: </w:t>
      </w:r>
      <w:r w:rsidR="002801DB" w:rsidRPr="002801DB">
        <w:rPr>
          <w:sz w:val="28"/>
          <w:szCs w:val="28"/>
          <w:lang w:val="ru-RU"/>
        </w:rPr>
        <w:t>Рубинов</w:t>
      </w:r>
      <w:r w:rsidR="002801DB">
        <w:rPr>
          <w:sz w:val="28"/>
          <w:szCs w:val="28"/>
          <w:lang w:val="ru-RU"/>
        </w:rPr>
        <w:t xml:space="preserve"> </w:t>
      </w:r>
      <w:r w:rsidR="00E648DC">
        <w:rPr>
          <w:sz w:val="28"/>
          <w:szCs w:val="28"/>
          <w:lang w:val="ru-RU"/>
        </w:rPr>
        <w:t>И.С.,</w:t>
      </w:r>
      <w:r w:rsidR="002801DB">
        <w:rPr>
          <w:sz w:val="28"/>
          <w:szCs w:val="28"/>
          <w:lang w:val="ru-RU"/>
        </w:rPr>
        <w:t xml:space="preserve"> Курляндский</w:t>
      </w:r>
      <w:r w:rsidR="00E648DC" w:rsidRPr="00E648DC">
        <w:rPr>
          <w:sz w:val="28"/>
          <w:szCs w:val="28"/>
          <w:lang w:val="ru-RU"/>
        </w:rPr>
        <w:t xml:space="preserve"> </w:t>
      </w:r>
      <w:r w:rsidR="00E648DC">
        <w:rPr>
          <w:sz w:val="28"/>
          <w:szCs w:val="28"/>
          <w:lang w:val="ru-RU"/>
        </w:rPr>
        <w:t>В.Ю.,</w:t>
      </w:r>
      <w:r w:rsidR="00B948F9">
        <w:rPr>
          <w:sz w:val="28"/>
          <w:szCs w:val="28"/>
          <w:lang w:val="ru-RU"/>
        </w:rPr>
        <w:t xml:space="preserve"> Оксман</w:t>
      </w:r>
      <w:r w:rsidR="00E648DC" w:rsidRPr="00E648DC">
        <w:rPr>
          <w:sz w:val="28"/>
          <w:szCs w:val="28"/>
          <w:lang w:val="ru-RU"/>
        </w:rPr>
        <w:t xml:space="preserve"> </w:t>
      </w:r>
      <w:r w:rsidR="00E648DC">
        <w:rPr>
          <w:sz w:val="28"/>
          <w:szCs w:val="28"/>
          <w:lang w:val="ru-RU"/>
        </w:rPr>
        <w:t xml:space="preserve">И.М. и </w:t>
      </w:r>
      <w:r w:rsidR="00B948F9">
        <w:rPr>
          <w:sz w:val="28"/>
          <w:szCs w:val="28"/>
          <w:lang w:val="ru-RU"/>
        </w:rPr>
        <w:t>Гаврилов</w:t>
      </w:r>
      <w:r w:rsidR="00E648DC" w:rsidRPr="00E648DC">
        <w:rPr>
          <w:sz w:val="28"/>
          <w:szCs w:val="28"/>
          <w:lang w:val="ru-RU"/>
        </w:rPr>
        <w:t xml:space="preserve"> </w:t>
      </w:r>
      <w:r w:rsidR="00E648DC">
        <w:rPr>
          <w:sz w:val="28"/>
          <w:szCs w:val="28"/>
          <w:lang w:val="ru-RU"/>
        </w:rPr>
        <w:t>Е.И.</w:t>
      </w:r>
      <w:r w:rsidR="002801DB">
        <w:rPr>
          <w:sz w:val="28"/>
          <w:szCs w:val="28"/>
          <w:lang w:val="ru-RU"/>
        </w:rPr>
        <w:t xml:space="preserve"> </w:t>
      </w:r>
    </w:p>
    <w:p w:rsidR="00784F37" w:rsidRDefault="00B948F9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И.С. Рубинов занимался исследованием жевательной функции пациентов при различных зубочелюстных аномалиях. И.М. Оксман издал монографию </w:t>
      </w:r>
      <w:r w:rsidRPr="00B948F9">
        <w:rPr>
          <w:sz w:val="28"/>
          <w:szCs w:val="28"/>
          <w:lang w:val="ru-RU"/>
        </w:rPr>
        <w:t>«Клинические основы протезирования при полном отсутствии зубов»</w:t>
      </w:r>
      <w:r>
        <w:rPr>
          <w:sz w:val="28"/>
          <w:szCs w:val="28"/>
          <w:lang w:val="ru-RU"/>
        </w:rPr>
        <w:t xml:space="preserve"> </w:t>
      </w:r>
      <w:r w:rsidRPr="00B948F9">
        <w:rPr>
          <w:sz w:val="28"/>
          <w:szCs w:val="28"/>
          <w:lang w:val="ru-RU"/>
        </w:rPr>
        <w:t>(1962</w:t>
      </w:r>
      <w:r>
        <w:rPr>
          <w:sz w:val="28"/>
          <w:szCs w:val="28"/>
          <w:lang w:val="ru-RU"/>
        </w:rPr>
        <w:t>г.</w:t>
      </w:r>
      <w:r w:rsidRPr="00B948F9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.</w:t>
      </w:r>
    </w:p>
    <w:p w:rsidR="00A60C0B" w:rsidRDefault="00B948F9" w:rsidP="005C3EB0">
      <w:pPr>
        <w:spacing w:line="360" w:lineRule="auto"/>
        <w:jc w:val="both"/>
        <w:rPr>
          <w:sz w:val="28"/>
          <w:szCs w:val="28"/>
          <w:lang w:val="ru-RU"/>
        </w:rPr>
      </w:pPr>
      <w:r w:rsidRPr="00B948F9">
        <w:rPr>
          <w:sz w:val="28"/>
          <w:szCs w:val="28"/>
          <w:lang w:val="ru-RU"/>
        </w:rPr>
        <w:t>В.Ю. Курляндский</w:t>
      </w:r>
      <w:r>
        <w:rPr>
          <w:sz w:val="28"/>
          <w:szCs w:val="28"/>
          <w:lang w:val="ru-RU"/>
        </w:rPr>
        <w:t xml:space="preserve"> </w:t>
      </w:r>
      <w:r w:rsidR="00DB1C73">
        <w:rPr>
          <w:sz w:val="28"/>
          <w:szCs w:val="28"/>
          <w:lang w:val="ru-RU"/>
        </w:rPr>
        <w:t xml:space="preserve">разработал классификацию беззубых челюстей, </w:t>
      </w:r>
      <w:r>
        <w:rPr>
          <w:sz w:val="28"/>
          <w:szCs w:val="28"/>
          <w:lang w:val="ru-RU"/>
        </w:rPr>
        <w:t>исследовал состояние пародонта при протезировании пациентов</w:t>
      </w:r>
      <w:r w:rsidR="00DB1C73">
        <w:rPr>
          <w:sz w:val="28"/>
          <w:szCs w:val="28"/>
          <w:lang w:val="ru-RU"/>
        </w:rPr>
        <w:t>. Е.И. Гаврилов ввел пон</w:t>
      </w:r>
      <w:r w:rsidR="00DB1C73">
        <w:rPr>
          <w:sz w:val="28"/>
          <w:szCs w:val="28"/>
          <w:lang w:val="ru-RU"/>
        </w:rPr>
        <w:t>я</w:t>
      </w:r>
      <w:r w:rsidR="00DB1C73">
        <w:rPr>
          <w:sz w:val="28"/>
          <w:szCs w:val="28"/>
          <w:lang w:val="ru-RU"/>
        </w:rPr>
        <w:t>тие буферных зон СОПР и занимался изучением фиксации полных съемных протезов.</w:t>
      </w:r>
      <w:r w:rsidR="00154D35">
        <w:rPr>
          <w:sz w:val="28"/>
          <w:szCs w:val="28"/>
          <w:lang w:val="ru-RU"/>
        </w:rPr>
        <w:t xml:space="preserve"> Так</w:t>
      </w:r>
      <w:r w:rsidR="00784F37">
        <w:rPr>
          <w:sz w:val="28"/>
          <w:szCs w:val="28"/>
          <w:lang w:val="ru-RU"/>
        </w:rPr>
        <w:t>же не менее значимым достижением было открытие сплавов м</w:t>
      </w:r>
      <w:r w:rsidR="00784F37">
        <w:rPr>
          <w:sz w:val="28"/>
          <w:szCs w:val="28"/>
          <w:lang w:val="ru-RU"/>
        </w:rPr>
        <w:t>е</w:t>
      </w:r>
      <w:r w:rsidR="00784F37">
        <w:rPr>
          <w:sz w:val="28"/>
          <w:szCs w:val="28"/>
          <w:lang w:val="ru-RU"/>
        </w:rPr>
        <w:t>таллов, альтернативных золоту, что позволило сделать протезирование более доступным.</w:t>
      </w:r>
      <w:r w:rsidR="00891154">
        <w:rPr>
          <w:sz w:val="28"/>
          <w:szCs w:val="28"/>
          <w:lang w:val="ru-RU"/>
        </w:rPr>
        <w:t xml:space="preserve"> </w:t>
      </w:r>
      <w:sdt>
        <w:sdtPr>
          <w:rPr>
            <w:sz w:val="28"/>
            <w:szCs w:val="28"/>
            <w:lang w:val="ru-RU"/>
          </w:rPr>
          <w:id w:val="5135710"/>
          <w:citation/>
        </w:sdtPr>
        <w:sdtContent>
          <w:r w:rsidR="0091350B">
            <w:rPr>
              <w:sz w:val="28"/>
              <w:szCs w:val="28"/>
              <w:lang w:val="ru-RU"/>
            </w:rPr>
            <w:fldChar w:fldCharType="begin"/>
          </w:r>
          <w:r w:rsidR="00214471">
            <w:rPr>
              <w:sz w:val="28"/>
              <w:szCs w:val="28"/>
              <w:lang w:val="ru-RU"/>
            </w:rPr>
            <w:instrText xml:space="preserve"> CITATION КАП11 \l 1049 </w:instrText>
          </w:r>
          <w:r w:rsidR="0091350B">
            <w:rPr>
              <w:sz w:val="28"/>
              <w:szCs w:val="28"/>
              <w:lang w:val="ru-RU"/>
            </w:rPr>
            <w:fldChar w:fldCharType="separate"/>
          </w:r>
          <w:r w:rsidR="00B53782" w:rsidRPr="00B53782">
            <w:rPr>
              <w:noProof/>
              <w:sz w:val="28"/>
              <w:szCs w:val="28"/>
              <w:lang w:val="ru-RU"/>
            </w:rPr>
            <w:t>(Пашков, 2011)</w:t>
          </w:r>
          <w:r w:rsidR="0091350B">
            <w:rPr>
              <w:sz w:val="28"/>
              <w:szCs w:val="28"/>
              <w:lang w:val="ru-RU"/>
            </w:rPr>
            <w:fldChar w:fldCharType="end"/>
          </w:r>
        </w:sdtContent>
      </w:sdt>
    </w:p>
    <w:p w:rsidR="00B948F9" w:rsidRDefault="00B948F9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C74574" w:rsidRDefault="001A1E78" w:rsidP="005C3EB0">
      <w:pPr>
        <w:spacing w:line="360" w:lineRule="auto"/>
        <w:ind w:firstLine="567"/>
        <w:jc w:val="both"/>
        <w:rPr>
          <w:rStyle w:val="afb"/>
          <w:color w:val="FF0000"/>
          <w:lang w:val="ru-RU"/>
        </w:rPr>
      </w:pPr>
      <w:r>
        <w:rPr>
          <w:sz w:val="28"/>
          <w:szCs w:val="28"/>
          <w:lang w:val="ru-RU"/>
        </w:rPr>
        <w:t>Все вышеперечисленные грандиозные открытия позволили не только вы</w:t>
      </w:r>
      <w:r>
        <w:rPr>
          <w:sz w:val="28"/>
          <w:szCs w:val="28"/>
          <w:lang w:val="ru-RU"/>
        </w:rPr>
        <w:t>й</w:t>
      </w:r>
      <w:r>
        <w:rPr>
          <w:sz w:val="28"/>
          <w:szCs w:val="28"/>
          <w:lang w:val="ru-RU"/>
        </w:rPr>
        <w:t>ти всемирной стоматологии на новый уровень и улучшить качество жизни л</w:t>
      </w:r>
      <w:r>
        <w:rPr>
          <w:sz w:val="28"/>
          <w:szCs w:val="28"/>
          <w:lang w:val="ru-RU"/>
        </w:rPr>
        <w:t>ю</w:t>
      </w:r>
      <w:r>
        <w:rPr>
          <w:sz w:val="28"/>
          <w:szCs w:val="28"/>
          <w:lang w:val="ru-RU"/>
        </w:rPr>
        <w:t>дей, но и создать огромное поле возможностей для усовершенствования и д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работки этих технологий.</w:t>
      </w:r>
    </w:p>
    <w:p w:rsidR="0004042C" w:rsidRPr="00C01D9B" w:rsidRDefault="00C74574" w:rsidP="00C74574">
      <w:pPr>
        <w:rPr>
          <w:rStyle w:val="afb"/>
          <w:color w:val="FF0000"/>
          <w:lang w:val="ru-RU"/>
        </w:rPr>
      </w:pPr>
      <w:r>
        <w:rPr>
          <w:rStyle w:val="afb"/>
          <w:color w:val="FF0000"/>
          <w:lang w:val="ru-RU"/>
        </w:rPr>
        <w:br w:type="page"/>
      </w:r>
    </w:p>
    <w:p w:rsidR="001E7BF1" w:rsidRPr="00940E78" w:rsidRDefault="001E7BF1" w:rsidP="005C3EB0">
      <w:pPr>
        <w:pStyle w:val="ac"/>
        <w:spacing w:line="360" w:lineRule="auto"/>
        <w:jc w:val="both"/>
        <w:rPr>
          <w:rStyle w:val="20"/>
          <w:rFonts w:ascii="Times New Roman" w:hAnsi="Times New Roman" w:cs="Times New Roman"/>
          <w:szCs w:val="32"/>
          <w:lang w:val="ru-RU"/>
        </w:rPr>
      </w:pPr>
      <w:bookmarkStart w:id="3" w:name="_Toc514801123"/>
      <w:r w:rsidRPr="000D5859">
        <w:rPr>
          <w:rStyle w:val="20"/>
          <w:rFonts w:ascii="Times New Roman" w:hAnsi="Times New Roman" w:cs="Times New Roman"/>
          <w:szCs w:val="32"/>
          <w:lang w:val="ru-RU"/>
        </w:rPr>
        <w:lastRenderedPageBreak/>
        <w:t>1.2</w:t>
      </w:r>
      <w:r w:rsidR="002F09A3">
        <w:rPr>
          <w:rStyle w:val="20"/>
          <w:rFonts w:ascii="Times New Roman" w:hAnsi="Times New Roman" w:cs="Times New Roman"/>
          <w:szCs w:val="32"/>
          <w:lang w:val="ru-RU"/>
        </w:rPr>
        <w:t xml:space="preserve"> </w:t>
      </w:r>
      <w:r w:rsidRPr="000D5859">
        <w:rPr>
          <w:rStyle w:val="20"/>
          <w:rFonts w:ascii="Times New Roman" w:hAnsi="Times New Roman" w:cs="Times New Roman"/>
          <w:szCs w:val="32"/>
          <w:lang w:val="ru-RU"/>
        </w:rPr>
        <w:t>Адаптация к съемным протезам</w:t>
      </w:r>
      <w:bookmarkEnd w:id="3"/>
    </w:p>
    <w:p w:rsidR="001E7BF1" w:rsidRDefault="001E7BF1" w:rsidP="005C3EB0">
      <w:pPr>
        <w:spacing w:line="360" w:lineRule="auto"/>
        <w:jc w:val="both"/>
        <w:rPr>
          <w:sz w:val="28"/>
          <w:szCs w:val="28"/>
          <w:lang w:val="ru-RU"/>
        </w:rPr>
      </w:pPr>
    </w:p>
    <w:p w:rsidR="001E7BF1" w:rsidRDefault="00B0083A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ортопедической </w:t>
      </w:r>
      <w:r w:rsidR="001E7BF1" w:rsidRPr="004222D2">
        <w:rPr>
          <w:sz w:val="28"/>
          <w:szCs w:val="28"/>
          <w:lang w:val="ru-RU"/>
        </w:rPr>
        <w:t>стоматологии вопрос адаптации имеет относительно у</w:t>
      </w:r>
      <w:r w:rsidR="001E7BF1" w:rsidRPr="004222D2">
        <w:rPr>
          <w:sz w:val="28"/>
          <w:szCs w:val="28"/>
          <w:lang w:val="ru-RU"/>
        </w:rPr>
        <w:t>з</w:t>
      </w:r>
      <w:r w:rsidR="001E7BF1" w:rsidRPr="004222D2">
        <w:rPr>
          <w:sz w:val="28"/>
          <w:szCs w:val="28"/>
          <w:lang w:val="ru-RU"/>
        </w:rPr>
        <w:t>кое значение - привыкание больного к зубному протезу</w:t>
      </w:r>
      <w:r w:rsidR="001E7BF1">
        <w:rPr>
          <w:sz w:val="28"/>
          <w:szCs w:val="28"/>
          <w:lang w:val="ru-RU"/>
        </w:rPr>
        <w:t>.</w:t>
      </w:r>
    </w:p>
    <w:p w:rsidR="001E7BF1" w:rsidRDefault="001E7BF1" w:rsidP="005C3EB0">
      <w:pPr>
        <w:spacing w:line="360" w:lineRule="auto"/>
        <w:jc w:val="both"/>
        <w:rPr>
          <w:sz w:val="28"/>
          <w:szCs w:val="28"/>
          <w:lang w:val="ru-RU"/>
        </w:rPr>
      </w:pPr>
    </w:p>
    <w:p w:rsidR="001E7BF1" w:rsidRDefault="001E7BF1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Решение</w:t>
      </w:r>
      <w:r w:rsidRPr="008C0CE3">
        <w:rPr>
          <w:sz w:val="28"/>
          <w:szCs w:val="28"/>
          <w:lang w:val="ru-RU"/>
        </w:rPr>
        <w:t xml:space="preserve"> вопросов</w:t>
      </w:r>
      <w:r w:rsidR="00E648DC">
        <w:rPr>
          <w:sz w:val="28"/>
          <w:szCs w:val="28"/>
          <w:lang w:val="ru-RU"/>
        </w:rPr>
        <w:t xml:space="preserve"> по</w:t>
      </w:r>
      <w:r w:rsidRPr="008C0CE3">
        <w:rPr>
          <w:sz w:val="28"/>
          <w:szCs w:val="28"/>
          <w:lang w:val="ru-RU"/>
        </w:rPr>
        <w:t xml:space="preserve"> адаптации пациентов к съемным зубным протезам </w:t>
      </w:r>
      <w:r>
        <w:rPr>
          <w:sz w:val="28"/>
          <w:szCs w:val="28"/>
          <w:lang w:val="ru-RU"/>
        </w:rPr>
        <w:t>интересует врачей-стоматологов уже несколько десятилетий</w:t>
      </w:r>
      <w:r w:rsidRPr="008C0CE3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Реабилитация п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циентов с полным отсутствием зубов</w:t>
      </w:r>
      <w:r w:rsidRPr="008C0CE3">
        <w:rPr>
          <w:sz w:val="28"/>
          <w:szCs w:val="28"/>
          <w:lang w:val="ru-RU"/>
        </w:rPr>
        <w:t xml:space="preserve"> является </w:t>
      </w:r>
      <w:r>
        <w:rPr>
          <w:sz w:val="28"/>
          <w:szCs w:val="28"/>
          <w:lang w:val="ru-RU"/>
        </w:rPr>
        <w:t>очень трудной, и не всегда пр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водит к положительным рез</w:t>
      </w:r>
      <w:r w:rsidR="00154D35">
        <w:rPr>
          <w:sz w:val="28"/>
          <w:szCs w:val="28"/>
          <w:lang w:val="ru-RU"/>
        </w:rPr>
        <w:t xml:space="preserve">ультатам. Проблемы, связанные с адаптацией, </w:t>
      </w:r>
      <w:r>
        <w:rPr>
          <w:sz w:val="28"/>
          <w:szCs w:val="28"/>
          <w:lang w:val="ru-RU"/>
        </w:rPr>
        <w:t>им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ют много различных аспектов, часть которых до сих пор остаются не изуче</w:t>
      </w:r>
      <w:r>
        <w:rPr>
          <w:sz w:val="28"/>
          <w:szCs w:val="28"/>
          <w:lang w:val="ru-RU"/>
        </w:rPr>
        <w:t>н</w:t>
      </w:r>
      <w:r>
        <w:rPr>
          <w:sz w:val="28"/>
          <w:szCs w:val="28"/>
          <w:lang w:val="ru-RU"/>
        </w:rPr>
        <w:t>ными. Глубокое изучение адаптации требует анализа всех влияющих на пац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ента факторов, с самого начала ортопедического лечения</w:t>
      </w:r>
      <w:r w:rsidR="00BE4DA4">
        <w:rPr>
          <w:sz w:val="28"/>
          <w:szCs w:val="28"/>
          <w:lang w:val="ru-RU"/>
        </w:rPr>
        <w:t xml:space="preserve"> и</w:t>
      </w:r>
      <w:r>
        <w:rPr>
          <w:sz w:val="28"/>
          <w:szCs w:val="28"/>
          <w:lang w:val="ru-RU"/>
        </w:rPr>
        <w:t xml:space="preserve"> до достижения у</w:t>
      </w:r>
      <w:r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>пеха.</w:t>
      </w:r>
    </w:p>
    <w:p w:rsidR="00FA2B8C" w:rsidRDefault="00FA2B8C" w:rsidP="005C3EB0">
      <w:pPr>
        <w:spacing w:line="360" w:lineRule="auto"/>
        <w:jc w:val="both"/>
        <w:rPr>
          <w:sz w:val="28"/>
          <w:szCs w:val="28"/>
          <w:lang w:val="ru-RU"/>
        </w:rPr>
      </w:pPr>
    </w:p>
    <w:p w:rsidR="00A240D0" w:rsidRDefault="00FA2B8C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FA2B8C">
        <w:rPr>
          <w:sz w:val="28"/>
          <w:szCs w:val="28"/>
          <w:lang w:val="ru-RU"/>
        </w:rPr>
        <w:t>В процессе адаптации включаются высшие механизмы нервной деятельн</w:t>
      </w:r>
      <w:r w:rsidRPr="00FA2B8C">
        <w:rPr>
          <w:sz w:val="28"/>
          <w:szCs w:val="28"/>
          <w:lang w:val="ru-RU"/>
        </w:rPr>
        <w:t>о</w:t>
      </w:r>
      <w:r w:rsidRPr="00FA2B8C">
        <w:rPr>
          <w:sz w:val="28"/>
          <w:szCs w:val="28"/>
          <w:lang w:val="ru-RU"/>
        </w:rPr>
        <w:t xml:space="preserve">сти, которые в свое время были описаны И.П. Павловым. </w:t>
      </w:r>
      <w:r w:rsidR="0035782E">
        <w:rPr>
          <w:sz w:val="28"/>
          <w:szCs w:val="28"/>
          <w:lang w:val="ru-RU"/>
        </w:rPr>
        <w:t xml:space="preserve"> </w:t>
      </w:r>
      <w:r w:rsidRPr="00FA2B8C">
        <w:rPr>
          <w:sz w:val="28"/>
          <w:szCs w:val="28"/>
          <w:lang w:val="ru-RU"/>
        </w:rPr>
        <w:t>Когда возбуждение от рецепторов достигает сферы сознания, и от того, насколько динамичны и уравновешенны нервные процессы пациента, зависят как быстрота выработки торможения, так и формирование новых условно-рефлекторных связей. Поэт</w:t>
      </w:r>
      <w:r w:rsidRPr="00FA2B8C">
        <w:rPr>
          <w:sz w:val="28"/>
          <w:szCs w:val="28"/>
          <w:lang w:val="ru-RU"/>
        </w:rPr>
        <w:t>о</w:t>
      </w:r>
      <w:r w:rsidRPr="00FA2B8C">
        <w:rPr>
          <w:sz w:val="28"/>
          <w:szCs w:val="28"/>
          <w:lang w:val="ru-RU"/>
        </w:rPr>
        <w:t>му привыкание к первичному съемному протезированию занимает столь пр</w:t>
      </w:r>
      <w:r w:rsidRPr="00FA2B8C">
        <w:rPr>
          <w:sz w:val="28"/>
          <w:szCs w:val="28"/>
          <w:lang w:val="ru-RU"/>
        </w:rPr>
        <w:t>о</w:t>
      </w:r>
      <w:r w:rsidRPr="00FA2B8C">
        <w:rPr>
          <w:sz w:val="28"/>
          <w:szCs w:val="28"/>
          <w:lang w:val="ru-RU"/>
        </w:rPr>
        <w:t>должительный период времени (от 20 до 40 дней).</w:t>
      </w:r>
      <w:r w:rsidR="0035782E">
        <w:rPr>
          <w:sz w:val="28"/>
          <w:szCs w:val="28"/>
          <w:lang w:val="ru-RU"/>
        </w:rPr>
        <w:t xml:space="preserve"> </w:t>
      </w:r>
      <w:r w:rsidRPr="00FA2B8C">
        <w:rPr>
          <w:sz w:val="28"/>
          <w:szCs w:val="28"/>
          <w:lang w:val="ru-RU"/>
        </w:rPr>
        <w:t>За этот период времени пр</w:t>
      </w:r>
      <w:r w:rsidRPr="00FA2B8C">
        <w:rPr>
          <w:sz w:val="28"/>
          <w:szCs w:val="28"/>
          <w:lang w:val="ru-RU"/>
        </w:rPr>
        <w:t>о</w:t>
      </w:r>
      <w:r w:rsidRPr="00FA2B8C">
        <w:rPr>
          <w:sz w:val="28"/>
          <w:szCs w:val="28"/>
          <w:lang w:val="ru-RU"/>
        </w:rPr>
        <w:t>ходит чувство инородного тела во рту, снижается слюноотделение, рвотный рефлекс становится менее выраженным, или вовсе пропадает, восстанавливае</w:t>
      </w:r>
      <w:r w:rsidRPr="00FA2B8C">
        <w:rPr>
          <w:sz w:val="28"/>
          <w:szCs w:val="28"/>
          <w:lang w:val="ru-RU"/>
        </w:rPr>
        <w:t>т</w:t>
      </w:r>
      <w:r w:rsidRPr="00FA2B8C">
        <w:rPr>
          <w:sz w:val="28"/>
          <w:szCs w:val="28"/>
          <w:lang w:val="ru-RU"/>
        </w:rPr>
        <w:t>ся дикция и появляется возм</w:t>
      </w:r>
      <w:r w:rsidR="00331A87">
        <w:rPr>
          <w:sz w:val="28"/>
          <w:szCs w:val="28"/>
          <w:lang w:val="ru-RU"/>
        </w:rPr>
        <w:t>ожность пережевывания пищи. Так</w:t>
      </w:r>
      <w:r w:rsidRPr="00FA2B8C">
        <w:rPr>
          <w:sz w:val="28"/>
          <w:szCs w:val="28"/>
          <w:lang w:val="ru-RU"/>
        </w:rPr>
        <w:t>же пациенты начинают воспринимать протез как собственные зубы и испытывают диско</w:t>
      </w:r>
      <w:r w:rsidRPr="00FA2B8C">
        <w:rPr>
          <w:sz w:val="28"/>
          <w:szCs w:val="28"/>
          <w:lang w:val="ru-RU"/>
        </w:rPr>
        <w:t>м</w:t>
      </w:r>
      <w:r w:rsidRPr="00FA2B8C">
        <w:rPr>
          <w:sz w:val="28"/>
          <w:szCs w:val="28"/>
          <w:lang w:val="ru-RU"/>
        </w:rPr>
        <w:t>форт без него.</w:t>
      </w:r>
      <w:sdt>
        <w:sdtPr>
          <w:rPr>
            <w:sz w:val="28"/>
            <w:szCs w:val="28"/>
            <w:lang w:val="ru-RU"/>
          </w:rPr>
          <w:id w:val="3423496"/>
          <w:citation/>
        </w:sdtPr>
        <w:sdtContent>
          <w:r w:rsidR="0091350B">
            <w:rPr>
              <w:sz w:val="28"/>
              <w:szCs w:val="28"/>
              <w:lang w:val="ru-RU"/>
            </w:rPr>
            <w:fldChar w:fldCharType="begin"/>
          </w:r>
          <w:r w:rsidR="00B53782">
            <w:rPr>
              <w:sz w:val="28"/>
              <w:szCs w:val="28"/>
              <w:lang w:val="ru-RU"/>
            </w:rPr>
            <w:instrText xml:space="preserve"> CITATION ИЮЛ16 \l 1049 </w:instrText>
          </w:r>
          <w:r w:rsidR="0091350B">
            <w:rPr>
              <w:sz w:val="28"/>
              <w:szCs w:val="28"/>
              <w:lang w:val="ru-RU"/>
            </w:rPr>
            <w:fldChar w:fldCharType="separate"/>
          </w:r>
          <w:r w:rsidR="00B53782">
            <w:rPr>
              <w:noProof/>
              <w:sz w:val="28"/>
              <w:szCs w:val="28"/>
              <w:lang w:val="ru-RU"/>
            </w:rPr>
            <w:t xml:space="preserve"> </w:t>
          </w:r>
          <w:r w:rsidR="00B53782" w:rsidRPr="00B53782">
            <w:rPr>
              <w:noProof/>
              <w:sz w:val="28"/>
              <w:szCs w:val="28"/>
              <w:lang w:val="ru-RU"/>
            </w:rPr>
            <w:t>(Лебеденко И.Ю., 2016)</w:t>
          </w:r>
          <w:r w:rsidR="0091350B">
            <w:rPr>
              <w:sz w:val="28"/>
              <w:szCs w:val="28"/>
              <w:lang w:val="ru-RU"/>
            </w:rPr>
            <w:fldChar w:fldCharType="end"/>
          </w:r>
        </w:sdtContent>
      </w:sdt>
    </w:p>
    <w:p w:rsidR="0035782E" w:rsidRDefault="0035782E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FA2B8C" w:rsidRPr="0029604F" w:rsidRDefault="00FA2B8C" w:rsidP="00C27C54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FA2B8C">
        <w:rPr>
          <w:sz w:val="28"/>
          <w:szCs w:val="28"/>
          <w:lang w:val="ru-RU"/>
        </w:rPr>
        <w:t>Повторная выработка т</w:t>
      </w:r>
      <w:r w:rsidR="00E648DC">
        <w:rPr>
          <w:sz w:val="28"/>
          <w:szCs w:val="28"/>
          <w:lang w:val="ru-RU"/>
        </w:rPr>
        <w:t xml:space="preserve">орможения на </w:t>
      </w:r>
      <w:r w:rsidRPr="00FA2B8C">
        <w:rPr>
          <w:sz w:val="28"/>
          <w:szCs w:val="28"/>
          <w:lang w:val="ru-RU"/>
        </w:rPr>
        <w:t>идентичные условные раздражители происходит значительно быстрее и легче, чем в первый раз. Это объясняет у</w:t>
      </w:r>
      <w:r w:rsidRPr="00FA2B8C">
        <w:rPr>
          <w:sz w:val="28"/>
          <w:szCs w:val="28"/>
          <w:lang w:val="ru-RU"/>
        </w:rPr>
        <w:t>с</w:t>
      </w:r>
      <w:r w:rsidRPr="00FA2B8C">
        <w:rPr>
          <w:sz w:val="28"/>
          <w:szCs w:val="28"/>
          <w:lang w:val="ru-RU"/>
        </w:rPr>
        <w:lastRenderedPageBreak/>
        <w:t>коренную адаптацию у повторно протезирующихся пациентов, которая в сре</w:t>
      </w:r>
      <w:r w:rsidRPr="00FA2B8C">
        <w:rPr>
          <w:sz w:val="28"/>
          <w:szCs w:val="28"/>
          <w:lang w:val="ru-RU"/>
        </w:rPr>
        <w:t>д</w:t>
      </w:r>
      <w:r w:rsidRPr="00FA2B8C">
        <w:rPr>
          <w:sz w:val="28"/>
          <w:szCs w:val="28"/>
          <w:lang w:val="ru-RU"/>
        </w:rPr>
        <w:t>нем достигает 7-10 дней.</w:t>
      </w:r>
    </w:p>
    <w:p w:rsidR="00C27C54" w:rsidRPr="0029604F" w:rsidRDefault="00C27C54" w:rsidP="00C27C54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FA2B8C" w:rsidRPr="00FA2B8C" w:rsidRDefault="00FA2B8C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FA2B8C">
        <w:rPr>
          <w:sz w:val="28"/>
          <w:szCs w:val="28"/>
          <w:lang w:val="ru-RU"/>
        </w:rPr>
        <w:t xml:space="preserve">Курляндский </w:t>
      </w:r>
      <w:r w:rsidR="00154D35" w:rsidRPr="00FA2B8C">
        <w:rPr>
          <w:sz w:val="28"/>
          <w:szCs w:val="28"/>
          <w:lang w:val="ru-RU"/>
        </w:rPr>
        <w:t>В.Ю. (</w:t>
      </w:r>
      <w:r w:rsidRPr="00FA2B8C">
        <w:rPr>
          <w:sz w:val="28"/>
          <w:szCs w:val="28"/>
          <w:lang w:val="ru-RU"/>
        </w:rPr>
        <w:t>1962) выделил три фазы адаптации к зубным протезам:</w:t>
      </w:r>
    </w:p>
    <w:p w:rsidR="00FA2B8C" w:rsidRPr="00FA2B8C" w:rsidRDefault="00FA2B8C" w:rsidP="005C3EB0">
      <w:pPr>
        <w:spacing w:line="360" w:lineRule="auto"/>
        <w:jc w:val="both"/>
        <w:rPr>
          <w:sz w:val="28"/>
          <w:szCs w:val="28"/>
          <w:lang w:val="ru-RU"/>
        </w:rPr>
      </w:pPr>
    </w:p>
    <w:p w:rsidR="00533280" w:rsidRPr="0029604F" w:rsidRDefault="00FA2B8C" w:rsidP="00C27C54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722810">
        <w:rPr>
          <w:sz w:val="28"/>
          <w:szCs w:val="28"/>
          <w:u w:val="single"/>
          <w:lang w:val="ru-RU"/>
        </w:rPr>
        <w:t xml:space="preserve">Первая </w:t>
      </w:r>
      <w:r w:rsidR="00A240D0" w:rsidRPr="00722810">
        <w:rPr>
          <w:sz w:val="28"/>
          <w:szCs w:val="28"/>
          <w:u w:val="single"/>
          <w:lang w:val="ru-RU"/>
        </w:rPr>
        <w:t>фаза (фаза раздражения)</w:t>
      </w:r>
      <w:r w:rsidR="00A240D0">
        <w:rPr>
          <w:sz w:val="28"/>
          <w:szCs w:val="28"/>
          <w:lang w:val="ru-RU"/>
        </w:rPr>
        <w:t xml:space="preserve"> возникает на первые сутки </w:t>
      </w:r>
      <w:r w:rsidR="00C47106">
        <w:rPr>
          <w:sz w:val="28"/>
          <w:szCs w:val="28"/>
          <w:lang w:val="ru-RU"/>
        </w:rPr>
        <w:t>использования съемного протеза и сопровождается:</w:t>
      </w:r>
    </w:p>
    <w:p w:rsidR="00533280" w:rsidRDefault="00A716A1" w:rsidP="005C3EB0">
      <w:pPr>
        <w:pStyle w:val="af5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</w:t>
      </w:r>
      <w:r w:rsidR="00C47106">
        <w:rPr>
          <w:sz w:val="28"/>
          <w:szCs w:val="28"/>
          <w:lang w:val="ru-RU"/>
        </w:rPr>
        <w:t>силенным</w:t>
      </w:r>
      <w:r w:rsidR="00533280">
        <w:rPr>
          <w:sz w:val="28"/>
          <w:szCs w:val="28"/>
          <w:lang w:val="ru-RU"/>
        </w:rPr>
        <w:t xml:space="preserve"> слюноотделение</w:t>
      </w:r>
      <w:r w:rsidR="00C47106">
        <w:rPr>
          <w:sz w:val="28"/>
          <w:szCs w:val="28"/>
          <w:lang w:val="ru-RU"/>
        </w:rPr>
        <w:t>м</w:t>
      </w:r>
      <w:r w:rsidR="005C3EB0">
        <w:rPr>
          <w:sz w:val="28"/>
          <w:szCs w:val="28"/>
          <w:lang w:val="ru-RU"/>
        </w:rPr>
        <w:t>.</w:t>
      </w:r>
    </w:p>
    <w:p w:rsidR="00533280" w:rsidRDefault="00A716A1" w:rsidP="005C3EB0">
      <w:pPr>
        <w:pStyle w:val="af5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</w:t>
      </w:r>
      <w:r w:rsidR="00533280">
        <w:rPr>
          <w:sz w:val="28"/>
          <w:szCs w:val="28"/>
          <w:lang w:val="ru-RU"/>
        </w:rPr>
        <w:t>арушение</w:t>
      </w:r>
      <w:r w:rsidR="00C47106">
        <w:rPr>
          <w:sz w:val="28"/>
          <w:szCs w:val="28"/>
          <w:lang w:val="ru-RU"/>
        </w:rPr>
        <w:t>м</w:t>
      </w:r>
      <w:r w:rsidR="00533280">
        <w:rPr>
          <w:sz w:val="28"/>
          <w:szCs w:val="28"/>
          <w:lang w:val="ru-RU"/>
        </w:rPr>
        <w:t xml:space="preserve"> речи</w:t>
      </w:r>
      <w:r w:rsidR="005C3EB0">
        <w:rPr>
          <w:sz w:val="28"/>
          <w:szCs w:val="28"/>
          <w:lang w:val="ru-RU"/>
        </w:rPr>
        <w:t>.</w:t>
      </w:r>
    </w:p>
    <w:p w:rsidR="00533280" w:rsidRDefault="00A716A1" w:rsidP="005C3EB0">
      <w:pPr>
        <w:pStyle w:val="af5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</w:t>
      </w:r>
      <w:r w:rsidR="00A240D0" w:rsidRPr="00533280">
        <w:rPr>
          <w:sz w:val="28"/>
          <w:szCs w:val="28"/>
          <w:lang w:val="ru-RU"/>
        </w:rPr>
        <w:t>е</w:t>
      </w:r>
      <w:r w:rsidR="00722810" w:rsidRPr="00533280">
        <w:rPr>
          <w:sz w:val="28"/>
          <w:szCs w:val="28"/>
          <w:lang w:val="ru-RU"/>
        </w:rPr>
        <w:t>возможность</w:t>
      </w:r>
      <w:r w:rsidR="00C47106">
        <w:rPr>
          <w:sz w:val="28"/>
          <w:szCs w:val="28"/>
          <w:lang w:val="ru-RU"/>
        </w:rPr>
        <w:t>ю</w:t>
      </w:r>
      <w:r w:rsidR="00A240D0" w:rsidRPr="00533280">
        <w:rPr>
          <w:sz w:val="28"/>
          <w:szCs w:val="28"/>
          <w:lang w:val="ru-RU"/>
        </w:rPr>
        <w:t xml:space="preserve"> приема пищи</w:t>
      </w:r>
      <w:r w:rsidR="005C3EB0">
        <w:rPr>
          <w:sz w:val="28"/>
          <w:szCs w:val="28"/>
          <w:lang w:val="ru-RU"/>
        </w:rPr>
        <w:t>.</w:t>
      </w:r>
    </w:p>
    <w:p w:rsidR="00722810" w:rsidRDefault="00A716A1" w:rsidP="005C3EB0">
      <w:pPr>
        <w:pStyle w:val="af5"/>
        <w:numPr>
          <w:ilvl w:val="0"/>
          <w:numId w:val="27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="00C47106">
        <w:rPr>
          <w:sz w:val="28"/>
          <w:szCs w:val="28"/>
          <w:lang w:val="ru-RU"/>
        </w:rPr>
        <w:t>ащитным рвотным</w:t>
      </w:r>
      <w:r w:rsidR="00A240D0" w:rsidRPr="00533280">
        <w:rPr>
          <w:sz w:val="28"/>
          <w:szCs w:val="28"/>
          <w:lang w:val="ru-RU"/>
        </w:rPr>
        <w:t xml:space="preserve"> рефлекс</w:t>
      </w:r>
      <w:r w:rsidR="00C47106">
        <w:rPr>
          <w:sz w:val="28"/>
          <w:szCs w:val="28"/>
          <w:lang w:val="ru-RU"/>
        </w:rPr>
        <w:t>ом.</w:t>
      </w:r>
      <w:r w:rsidR="00FA2B8C" w:rsidRPr="00533280">
        <w:rPr>
          <w:sz w:val="28"/>
          <w:szCs w:val="28"/>
          <w:lang w:val="ru-RU"/>
        </w:rPr>
        <w:t xml:space="preserve"> </w:t>
      </w:r>
    </w:p>
    <w:p w:rsidR="00533280" w:rsidRPr="00533280" w:rsidRDefault="00533280" w:rsidP="005C3EB0">
      <w:pPr>
        <w:pStyle w:val="af5"/>
        <w:spacing w:line="360" w:lineRule="auto"/>
        <w:ind w:left="1350"/>
        <w:jc w:val="both"/>
        <w:rPr>
          <w:sz w:val="28"/>
          <w:szCs w:val="28"/>
          <w:lang w:val="ru-RU"/>
        </w:rPr>
      </w:pPr>
    </w:p>
    <w:p w:rsidR="00881E58" w:rsidRPr="00C27C54" w:rsidRDefault="00722810" w:rsidP="00C27C54">
      <w:pPr>
        <w:pStyle w:val="af5"/>
        <w:numPr>
          <w:ilvl w:val="0"/>
          <w:numId w:val="2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Рвотный рефлекс </w:t>
      </w:r>
      <w:r w:rsidR="008816C3">
        <w:rPr>
          <w:sz w:val="28"/>
          <w:szCs w:val="28"/>
          <w:lang w:val="ru-RU"/>
        </w:rPr>
        <w:t>появляется</w:t>
      </w:r>
      <w:r>
        <w:rPr>
          <w:sz w:val="28"/>
          <w:szCs w:val="28"/>
          <w:lang w:val="ru-RU"/>
        </w:rPr>
        <w:t xml:space="preserve"> вследствие раздражения рецепторов СОПР</w:t>
      </w:r>
      <w:r w:rsidRPr="00722810">
        <w:rPr>
          <w:sz w:val="28"/>
          <w:szCs w:val="28"/>
          <w:lang w:val="ru-RU"/>
        </w:rPr>
        <w:t xml:space="preserve">. </w:t>
      </w:r>
      <w:r w:rsidR="00331A87">
        <w:rPr>
          <w:sz w:val="28"/>
          <w:szCs w:val="28"/>
          <w:lang w:val="ru-RU"/>
        </w:rPr>
        <w:t>Так</w:t>
      </w:r>
      <w:r>
        <w:rPr>
          <w:sz w:val="28"/>
          <w:szCs w:val="28"/>
          <w:lang w:val="ru-RU"/>
        </w:rPr>
        <w:t>же причиной рвотного рефлекса может служить</w:t>
      </w:r>
      <w:r w:rsidRPr="00722810">
        <w:rPr>
          <w:sz w:val="28"/>
          <w:szCs w:val="28"/>
          <w:lang w:val="ru-RU"/>
        </w:rPr>
        <w:t xml:space="preserve"> удлиненный дистал</w:t>
      </w:r>
      <w:r w:rsidRPr="00722810">
        <w:rPr>
          <w:sz w:val="28"/>
          <w:szCs w:val="28"/>
          <w:lang w:val="ru-RU"/>
        </w:rPr>
        <w:t>ь</w:t>
      </w:r>
      <w:r w:rsidRPr="00722810">
        <w:rPr>
          <w:sz w:val="28"/>
          <w:szCs w:val="28"/>
          <w:lang w:val="ru-RU"/>
        </w:rPr>
        <w:t>ный край протеза, который является раздражителем мягкого неба. Для устранения данной проблемы врач осуществляет укорочение задней ча</w:t>
      </w:r>
      <w:r w:rsidRPr="00722810">
        <w:rPr>
          <w:sz w:val="28"/>
          <w:szCs w:val="28"/>
          <w:lang w:val="ru-RU"/>
        </w:rPr>
        <w:t>с</w:t>
      </w:r>
      <w:r w:rsidR="00C47106">
        <w:rPr>
          <w:sz w:val="28"/>
          <w:szCs w:val="28"/>
          <w:lang w:val="ru-RU"/>
        </w:rPr>
        <w:t>ти протеза</w:t>
      </w:r>
      <w:r w:rsidRPr="00722810">
        <w:rPr>
          <w:sz w:val="28"/>
          <w:szCs w:val="28"/>
          <w:lang w:val="ru-RU"/>
        </w:rPr>
        <w:t>.</w:t>
      </w:r>
    </w:p>
    <w:p w:rsidR="00722810" w:rsidRDefault="00722810" w:rsidP="005C3EB0">
      <w:pPr>
        <w:pStyle w:val="af5"/>
        <w:numPr>
          <w:ilvl w:val="0"/>
          <w:numId w:val="26"/>
        </w:numPr>
        <w:spacing w:line="360" w:lineRule="auto"/>
        <w:jc w:val="both"/>
        <w:rPr>
          <w:sz w:val="28"/>
          <w:szCs w:val="28"/>
          <w:lang w:val="ru-RU"/>
        </w:rPr>
      </w:pPr>
      <w:r w:rsidRPr="00722810">
        <w:rPr>
          <w:sz w:val="28"/>
          <w:szCs w:val="28"/>
          <w:lang w:val="ru-RU"/>
        </w:rPr>
        <w:t xml:space="preserve">Нередко встречается нарушение </w:t>
      </w:r>
      <w:r w:rsidR="008816C3">
        <w:rPr>
          <w:sz w:val="28"/>
          <w:szCs w:val="28"/>
          <w:lang w:val="ru-RU"/>
        </w:rPr>
        <w:t xml:space="preserve">разговорной </w:t>
      </w:r>
      <w:r w:rsidRPr="00722810">
        <w:rPr>
          <w:sz w:val="28"/>
          <w:szCs w:val="28"/>
          <w:lang w:val="ru-RU"/>
        </w:rPr>
        <w:t>речи (как правило, при пр</w:t>
      </w:r>
      <w:r w:rsidRPr="00722810">
        <w:rPr>
          <w:sz w:val="28"/>
          <w:szCs w:val="28"/>
          <w:lang w:val="ru-RU"/>
        </w:rPr>
        <w:t>о</w:t>
      </w:r>
      <w:r w:rsidRPr="00722810">
        <w:rPr>
          <w:sz w:val="28"/>
          <w:szCs w:val="28"/>
          <w:lang w:val="ru-RU"/>
        </w:rPr>
        <w:t xml:space="preserve">тезировании на верхней челюсти). </w:t>
      </w:r>
      <w:r w:rsidR="0054632A">
        <w:rPr>
          <w:sz w:val="28"/>
          <w:szCs w:val="28"/>
          <w:lang w:val="ru-RU"/>
        </w:rPr>
        <w:t>Причиной этого является</w:t>
      </w:r>
      <w:r w:rsidRPr="00722810">
        <w:rPr>
          <w:sz w:val="28"/>
          <w:szCs w:val="28"/>
          <w:lang w:val="ru-RU"/>
        </w:rPr>
        <w:t xml:space="preserve"> нарушение артикуляционных пунктов и изменение рельефа неба (вследствие пер</w:t>
      </w:r>
      <w:r w:rsidRPr="00722810">
        <w:rPr>
          <w:sz w:val="28"/>
          <w:szCs w:val="28"/>
          <w:lang w:val="ru-RU"/>
        </w:rPr>
        <w:t>е</w:t>
      </w:r>
      <w:r w:rsidRPr="00722810">
        <w:rPr>
          <w:sz w:val="28"/>
          <w:szCs w:val="28"/>
          <w:lang w:val="ru-RU"/>
        </w:rPr>
        <w:t>крытия протезом), что о</w:t>
      </w:r>
      <w:r w:rsidR="00331A87">
        <w:rPr>
          <w:sz w:val="28"/>
          <w:szCs w:val="28"/>
          <w:lang w:val="ru-RU"/>
        </w:rPr>
        <w:t>граничивает движение языка. Так</w:t>
      </w:r>
      <w:r w:rsidRPr="00722810">
        <w:rPr>
          <w:sz w:val="28"/>
          <w:szCs w:val="28"/>
          <w:lang w:val="ru-RU"/>
        </w:rPr>
        <w:t xml:space="preserve">же нарушение речевой функции возможно при неправильном конструировании протеза. </w:t>
      </w:r>
      <w:r w:rsidR="008643B7">
        <w:rPr>
          <w:sz w:val="28"/>
          <w:szCs w:val="28"/>
          <w:lang w:val="ru-RU"/>
        </w:rPr>
        <w:t xml:space="preserve">Важную роль играет </w:t>
      </w:r>
      <w:r w:rsidRPr="00722810">
        <w:rPr>
          <w:sz w:val="28"/>
          <w:szCs w:val="28"/>
          <w:lang w:val="ru-RU"/>
        </w:rPr>
        <w:t xml:space="preserve">проведение речевых </w:t>
      </w:r>
      <w:r w:rsidR="00154D35">
        <w:rPr>
          <w:sz w:val="28"/>
          <w:szCs w:val="28"/>
          <w:lang w:val="ru-RU"/>
        </w:rPr>
        <w:t>проб при снятии оттисков, а так</w:t>
      </w:r>
      <w:r w:rsidRPr="00722810">
        <w:rPr>
          <w:sz w:val="28"/>
          <w:szCs w:val="28"/>
          <w:lang w:val="ru-RU"/>
        </w:rPr>
        <w:t>же правильный выбор формы зубов и их постановка. После сдачи пр</w:t>
      </w:r>
      <w:r w:rsidRPr="00722810">
        <w:rPr>
          <w:sz w:val="28"/>
          <w:szCs w:val="28"/>
          <w:lang w:val="ru-RU"/>
        </w:rPr>
        <w:t>о</w:t>
      </w:r>
      <w:r w:rsidRPr="00722810">
        <w:rPr>
          <w:sz w:val="28"/>
          <w:szCs w:val="28"/>
          <w:lang w:val="ru-RU"/>
        </w:rPr>
        <w:t>теза, для восстановления речевой функции пациенту рекомендуется чаще разговаривать, акцентировать внимание на сложных словосочетаниях и звуках, повторяя их до те</w:t>
      </w:r>
      <w:r w:rsidR="00353B46">
        <w:rPr>
          <w:sz w:val="28"/>
          <w:szCs w:val="28"/>
          <w:lang w:val="ru-RU"/>
        </w:rPr>
        <w:t>х пор, пока речь не станет чистой</w:t>
      </w:r>
      <w:r w:rsidRPr="00722810">
        <w:rPr>
          <w:sz w:val="28"/>
          <w:szCs w:val="28"/>
          <w:lang w:val="ru-RU"/>
        </w:rPr>
        <w:t>. Наибольшие трудности пациенты испытывают при произношении звуков «с» и «з».</w:t>
      </w:r>
    </w:p>
    <w:p w:rsidR="00881E58" w:rsidRPr="00881E58" w:rsidRDefault="00881E58" w:rsidP="005C3EB0">
      <w:pPr>
        <w:pStyle w:val="af5"/>
        <w:jc w:val="both"/>
        <w:rPr>
          <w:sz w:val="28"/>
          <w:szCs w:val="28"/>
          <w:lang w:val="ru-RU"/>
        </w:rPr>
      </w:pPr>
    </w:p>
    <w:p w:rsidR="00881E58" w:rsidRPr="00722810" w:rsidRDefault="00881E58" w:rsidP="005C3EB0">
      <w:pPr>
        <w:pStyle w:val="af5"/>
        <w:spacing w:line="360" w:lineRule="auto"/>
        <w:jc w:val="both"/>
        <w:rPr>
          <w:sz w:val="28"/>
          <w:szCs w:val="28"/>
          <w:lang w:val="ru-RU"/>
        </w:rPr>
      </w:pPr>
    </w:p>
    <w:p w:rsidR="00881E58" w:rsidRPr="00C27C54" w:rsidRDefault="00722810" w:rsidP="00C27C54">
      <w:pPr>
        <w:pStyle w:val="af5"/>
        <w:numPr>
          <w:ilvl w:val="0"/>
          <w:numId w:val="26"/>
        </w:numPr>
        <w:spacing w:line="360" w:lineRule="auto"/>
        <w:jc w:val="both"/>
        <w:rPr>
          <w:sz w:val="28"/>
          <w:szCs w:val="28"/>
          <w:lang w:val="ru-RU"/>
        </w:rPr>
      </w:pPr>
      <w:r w:rsidRPr="00722810">
        <w:rPr>
          <w:sz w:val="28"/>
          <w:szCs w:val="28"/>
          <w:lang w:val="ru-RU"/>
        </w:rPr>
        <w:lastRenderedPageBreak/>
        <w:t>Болевые ощущения при приеме пищи обусловлены неточностью изгото</w:t>
      </w:r>
      <w:r w:rsidRPr="00722810">
        <w:rPr>
          <w:sz w:val="28"/>
          <w:szCs w:val="28"/>
          <w:lang w:val="ru-RU"/>
        </w:rPr>
        <w:t>в</w:t>
      </w:r>
      <w:r w:rsidRPr="00722810">
        <w:rPr>
          <w:sz w:val="28"/>
          <w:szCs w:val="28"/>
          <w:lang w:val="ru-RU"/>
        </w:rPr>
        <w:t xml:space="preserve">ления протеза, </w:t>
      </w:r>
      <w:r w:rsidR="00154D35">
        <w:rPr>
          <w:sz w:val="28"/>
          <w:szCs w:val="28"/>
          <w:lang w:val="ru-RU"/>
        </w:rPr>
        <w:t>а так</w:t>
      </w:r>
      <w:r w:rsidR="00533280">
        <w:rPr>
          <w:sz w:val="28"/>
          <w:szCs w:val="28"/>
          <w:lang w:val="ru-RU"/>
        </w:rPr>
        <w:t>же</w:t>
      </w:r>
      <w:r w:rsidRPr="00722810">
        <w:rPr>
          <w:sz w:val="28"/>
          <w:szCs w:val="28"/>
          <w:lang w:val="ru-RU"/>
        </w:rPr>
        <w:t xml:space="preserve"> наличием костных выступов. Боль вынуждает п</w:t>
      </w:r>
      <w:r w:rsidRPr="00722810">
        <w:rPr>
          <w:sz w:val="28"/>
          <w:szCs w:val="28"/>
          <w:lang w:val="ru-RU"/>
        </w:rPr>
        <w:t>а</w:t>
      </w:r>
      <w:r w:rsidRPr="00722810">
        <w:rPr>
          <w:sz w:val="28"/>
          <w:szCs w:val="28"/>
          <w:lang w:val="ru-RU"/>
        </w:rPr>
        <w:t>циентов отказываться от приема пищи и негативно сказывается на ада</w:t>
      </w:r>
      <w:r w:rsidRPr="00722810">
        <w:rPr>
          <w:sz w:val="28"/>
          <w:szCs w:val="28"/>
          <w:lang w:val="ru-RU"/>
        </w:rPr>
        <w:t>п</w:t>
      </w:r>
      <w:r w:rsidRPr="00722810">
        <w:rPr>
          <w:sz w:val="28"/>
          <w:szCs w:val="28"/>
          <w:lang w:val="ru-RU"/>
        </w:rPr>
        <w:t xml:space="preserve">тации. </w:t>
      </w:r>
      <w:r w:rsidR="002558E3">
        <w:rPr>
          <w:sz w:val="28"/>
          <w:szCs w:val="28"/>
          <w:lang w:val="ru-RU"/>
        </w:rPr>
        <w:t xml:space="preserve">После 1-2 коррекций </w:t>
      </w:r>
      <w:r w:rsidR="00533280">
        <w:rPr>
          <w:sz w:val="28"/>
          <w:szCs w:val="28"/>
          <w:lang w:val="ru-RU"/>
        </w:rPr>
        <w:t>съемного протеза обычно интенсивность б</w:t>
      </w:r>
      <w:r w:rsidR="00533280">
        <w:rPr>
          <w:sz w:val="28"/>
          <w:szCs w:val="28"/>
          <w:lang w:val="ru-RU"/>
        </w:rPr>
        <w:t>о</w:t>
      </w:r>
      <w:r w:rsidR="00533280">
        <w:rPr>
          <w:sz w:val="28"/>
          <w:szCs w:val="28"/>
          <w:lang w:val="ru-RU"/>
        </w:rPr>
        <w:t>левых ощущений снижается.</w:t>
      </w:r>
    </w:p>
    <w:p w:rsidR="00722810" w:rsidRDefault="00722810" w:rsidP="005C3EB0">
      <w:pPr>
        <w:pStyle w:val="af5"/>
        <w:numPr>
          <w:ilvl w:val="0"/>
          <w:numId w:val="26"/>
        </w:numPr>
        <w:spacing w:line="360" w:lineRule="auto"/>
        <w:jc w:val="both"/>
        <w:rPr>
          <w:sz w:val="28"/>
          <w:szCs w:val="28"/>
          <w:lang w:val="ru-RU"/>
        </w:rPr>
      </w:pPr>
      <w:r w:rsidRPr="00722810">
        <w:rPr>
          <w:sz w:val="28"/>
          <w:szCs w:val="28"/>
          <w:lang w:val="ru-RU"/>
        </w:rPr>
        <w:t xml:space="preserve">Утрата вкусовой и температурной чувствительности объясняется </w:t>
      </w:r>
      <w:r w:rsidR="00533280">
        <w:rPr>
          <w:sz w:val="28"/>
          <w:szCs w:val="28"/>
          <w:lang w:val="ru-RU"/>
        </w:rPr>
        <w:t xml:space="preserve">полным </w:t>
      </w:r>
      <w:r w:rsidRPr="00722810">
        <w:rPr>
          <w:sz w:val="28"/>
          <w:szCs w:val="28"/>
          <w:lang w:val="ru-RU"/>
        </w:rPr>
        <w:t xml:space="preserve">перекрытием </w:t>
      </w:r>
      <w:r w:rsidR="00533280">
        <w:rPr>
          <w:sz w:val="28"/>
          <w:szCs w:val="28"/>
          <w:lang w:val="ru-RU"/>
        </w:rPr>
        <w:t xml:space="preserve">рецепторов </w:t>
      </w:r>
      <w:r w:rsidRPr="00722810">
        <w:rPr>
          <w:sz w:val="28"/>
          <w:szCs w:val="28"/>
          <w:lang w:val="ru-RU"/>
        </w:rPr>
        <w:t>неба. Пациентам рекомендуется не принимать очень горячую пищу и напитки, чтобы предотвратить ожоги СОПР.</w:t>
      </w:r>
      <w:sdt>
        <w:sdtPr>
          <w:rPr>
            <w:sz w:val="28"/>
            <w:szCs w:val="28"/>
            <w:lang w:val="ru-RU"/>
          </w:rPr>
          <w:id w:val="92530639"/>
          <w:citation/>
        </w:sdtPr>
        <w:sdtContent>
          <w:r w:rsidR="0091350B">
            <w:rPr>
              <w:sz w:val="28"/>
              <w:szCs w:val="28"/>
              <w:lang w:val="ru-RU"/>
            </w:rPr>
            <w:fldChar w:fldCharType="begin"/>
          </w:r>
          <w:r w:rsidR="00E4133B">
            <w:rPr>
              <w:sz w:val="28"/>
              <w:szCs w:val="28"/>
              <w:lang w:val="ru-RU"/>
            </w:rPr>
            <w:instrText xml:space="preserve"> CITATION Або13 \l 1049 </w:instrText>
          </w:r>
          <w:r w:rsidR="0091350B">
            <w:rPr>
              <w:sz w:val="28"/>
              <w:szCs w:val="28"/>
              <w:lang w:val="ru-RU"/>
            </w:rPr>
            <w:fldChar w:fldCharType="separate"/>
          </w:r>
          <w:r w:rsidR="00E4133B">
            <w:rPr>
              <w:noProof/>
              <w:sz w:val="28"/>
              <w:szCs w:val="28"/>
              <w:lang w:val="ru-RU"/>
            </w:rPr>
            <w:t xml:space="preserve"> </w:t>
          </w:r>
          <w:r w:rsidR="00E4133B" w:rsidRPr="00E4133B">
            <w:rPr>
              <w:noProof/>
              <w:sz w:val="28"/>
              <w:szCs w:val="28"/>
              <w:lang w:val="ru-RU"/>
            </w:rPr>
            <w:t>(Аболмасов, и др., 2013)</w:t>
          </w:r>
          <w:r w:rsidR="0091350B">
            <w:rPr>
              <w:sz w:val="28"/>
              <w:szCs w:val="28"/>
              <w:lang w:val="ru-RU"/>
            </w:rPr>
            <w:fldChar w:fldCharType="end"/>
          </w:r>
        </w:sdtContent>
      </w:sdt>
      <w:r w:rsidRPr="00722810">
        <w:rPr>
          <w:sz w:val="28"/>
          <w:szCs w:val="28"/>
          <w:lang w:val="ru-RU"/>
        </w:rPr>
        <w:t xml:space="preserve"> </w:t>
      </w:r>
    </w:p>
    <w:p w:rsidR="00FA2B8C" w:rsidRPr="00FA2B8C" w:rsidRDefault="00FA2B8C" w:rsidP="005C3EB0">
      <w:pPr>
        <w:spacing w:line="360" w:lineRule="auto"/>
        <w:jc w:val="both"/>
        <w:rPr>
          <w:sz w:val="28"/>
          <w:szCs w:val="28"/>
          <w:lang w:val="ru-RU"/>
        </w:rPr>
      </w:pPr>
    </w:p>
    <w:p w:rsidR="00FA2B8C" w:rsidRPr="00FA2B8C" w:rsidRDefault="00A240D0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722810">
        <w:rPr>
          <w:sz w:val="28"/>
          <w:szCs w:val="28"/>
          <w:u w:val="single"/>
          <w:lang w:val="ru-RU"/>
        </w:rPr>
        <w:t xml:space="preserve">Вторая </w:t>
      </w:r>
      <w:r w:rsidR="00FA2B8C" w:rsidRPr="00722810">
        <w:rPr>
          <w:sz w:val="28"/>
          <w:szCs w:val="28"/>
          <w:u w:val="single"/>
          <w:lang w:val="ru-RU"/>
        </w:rPr>
        <w:t xml:space="preserve">фаза </w:t>
      </w:r>
      <w:r w:rsidRPr="00722810">
        <w:rPr>
          <w:sz w:val="28"/>
          <w:szCs w:val="28"/>
          <w:u w:val="single"/>
          <w:lang w:val="ru-RU"/>
        </w:rPr>
        <w:t>(частичного</w:t>
      </w:r>
      <w:r w:rsidR="00FA2B8C" w:rsidRPr="00722810">
        <w:rPr>
          <w:sz w:val="28"/>
          <w:szCs w:val="28"/>
          <w:u w:val="single"/>
          <w:lang w:val="ru-RU"/>
        </w:rPr>
        <w:t xml:space="preserve"> торможения</w:t>
      </w:r>
      <w:r w:rsidRPr="00722810">
        <w:rPr>
          <w:sz w:val="28"/>
          <w:szCs w:val="28"/>
          <w:u w:val="single"/>
          <w:lang w:val="ru-RU"/>
        </w:rPr>
        <w:t>)</w:t>
      </w:r>
      <w:r w:rsidR="00FA2B8C" w:rsidRPr="00FA2B8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характеризуется улучшением реч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вой функции, появляется возможность пережевывания пищи, снижается выд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ление слюны и выраженность рвотного рефлекса. Продолжительность данной фазы – с первых по пятые сутки.</w:t>
      </w:r>
      <w:r w:rsidR="00533280">
        <w:rPr>
          <w:sz w:val="28"/>
          <w:szCs w:val="28"/>
          <w:lang w:val="ru-RU"/>
        </w:rPr>
        <w:t xml:space="preserve"> </w:t>
      </w:r>
    </w:p>
    <w:p w:rsidR="00FA2B8C" w:rsidRPr="00FA2B8C" w:rsidRDefault="00FA2B8C" w:rsidP="005C3EB0">
      <w:pPr>
        <w:spacing w:line="360" w:lineRule="auto"/>
        <w:jc w:val="both"/>
        <w:rPr>
          <w:sz w:val="28"/>
          <w:szCs w:val="28"/>
          <w:lang w:val="ru-RU"/>
        </w:rPr>
      </w:pPr>
    </w:p>
    <w:p w:rsidR="00156B3E" w:rsidRPr="0029604F" w:rsidRDefault="00A240D0" w:rsidP="00C27C54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722810">
        <w:rPr>
          <w:sz w:val="28"/>
          <w:szCs w:val="28"/>
          <w:u w:val="single"/>
          <w:lang w:val="ru-RU"/>
        </w:rPr>
        <w:t>Третья</w:t>
      </w:r>
      <w:r w:rsidR="00FA2B8C" w:rsidRPr="00722810">
        <w:rPr>
          <w:sz w:val="28"/>
          <w:szCs w:val="28"/>
          <w:u w:val="single"/>
          <w:lang w:val="ru-RU"/>
        </w:rPr>
        <w:t xml:space="preserve"> фаза </w:t>
      </w:r>
      <w:r w:rsidRPr="00722810">
        <w:rPr>
          <w:sz w:val="28"/>
          <w:szCs w:val="28"/>
          <w:u w:val="single"/>
          <w:lang w:val="ru-RU"/>
        </w:rPr>
        <w:t xml:space="preserve">(фаза </w:t>
      </w:r>
      <w:r w:rsidR="00FA2B8C" w:rsidRPr="00722810">
        <w:rPr>
          <w:sz w:val="28"/>
          <w:szCs w:val="28"/>
          <w:u w:val="single"/>
          <w:lang w:val="ru-RU"/>
        </w:rPr>
        <w:t>полного торможения</w:t>
      </w:r>
      <w:r w:rsidRPr="00722810">
        <w:rPr>
          <w:sz w:val="28"/>
          <w:szCs w:val="28"/>
          <w:u w:val="single"/>
          <w:lang w:val="ru-RU"/>
        </w:rPr>
        <w:t>)</w:t>
      </w:r>
      <w:r>
        <w:rPr>
          <w:sz w:val="28"/>
          <w:szCs w:val="28"/>
          <w:lang w:val="ru-RU"/>
        </w:rPr>
        <w:t>. Происходит постепенное прив</w:t>
      </w:r>
      <w:r>
        <w:rPr>
          <w:sz w:val="28"/>
          <w:szCs w:val="28"/>
          <w:lang w:val="ru-RU"/>
        </w:rPr>
        <w:t>ы</w:t>
      </w:r>
      <w:r>
        <w:rPr>
          <w:sz w:val="28"/>
          <w:szCs w:val="28"/>
          <w:lang w:val="ru-RU"/>
        </w:rPr>
        <w:t xml:space="preserve">кание </w:t>
      </w:r>
      <w:r w:rsidR="00154D35">
        <w:rPr>
          <w:sz w:val="28"/>
          <w:szCs w:val="28"/>
          <w:lang w:val="ru-RU"/>
        </w:rPr>
        <w:t>к съемным протезам,</w:t>
      </w:r>
      <w:r w:rsidR="0035782E">
        <w:rPr>
          <w:sz w:val="28"/>
          <w:szCs w:val="28"/>
          <w:lang w:val="ru-RU"/>
        </w:rPr>
        <w:t xml:space="preserve"> и п</w:t>
      </w:r>
      <w:r>
        <w:rPr>
          <w:sz w:val="28"/>
          <w:szCs w:val="28"/>
          <w:lang w:val="ru-RU"/>
        </w:rPr>
        <w:t xml:space="preserve">ациент перестает ощущать </w:t>
      </w:r>
      <w:r w:rsidR="0035782E">
        <w:rPr>
          <w:sz w:val="28"/>
          <w:szCs w:val="28"/>
          <w:lang w:val="ru-RU"/>
        </w:rPr>
        <w:t xml:space="preserve">наличие </w:t>
      </w:r>
      <w:r>
        <w:rPr>
          <w:sz w:val="28"/>
          <w:szCs w:val="28"/>
          <w:lang w:val="ru-RU"/>
        </w:rPr>
        <w:t>протез</w:t>
      </w:r>
      <w:r w:rsidR="0035782E">
        <w:rPr>
          <w:sz w:val="28"/>
          <w:szCs w:val="28"/>
          <w:lang w:val="ru-RU"/>
        </w:rPr>
        <w:t>а в полости рта. Данная фаза начинается с 5 суток и продолжается до месяца.</w:t>
      </w:r>
      <w:r w:rsidR="00FA2B8C" w:rsidRPr="00FA2B8C">
        <w:rPr>
          <w:sz w:val="28"/>
          <w:szCs w:val="28"/>
          <w:lang w:val="ru-RU"/>
        </w:rPr>
        <w:t xml:space="preserve"> </w:t>
      </w:r>
    </w:p>
    <w:p w:rsidR="00C27C54" w:rsidRPr="0029604F" w:rsidRDefault="00C27C54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533280" w:rsidRDefault="00353B46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Наибольшие трудности при адаптации к съемным протезам возникают у пациентов с хроническими соматическими заболев</w:t>
      </w:r>
      <w:r w:rsidR="00154D35">
        <w:rPr>
          <w:sz w:val="28"/>
          <w:szCs w:val="28"/>
          <w:lang w:val="ru-RU"/>
        </w:rPr>
        <w:t>аниями (сахарный диабет), а так</w:t>
      </w:r>
      <w:r>
        <w:rPr>
          <w:sz w:val="28"/>
          <w:szCs w:val="28"/>
          <w:lang w:val="ru-RU"/>
        </w:rPr>
        <w:t>же у пациентов с высокой степенью атрофии костной ткани и наличием э</w:t>
      </w:r>
      <w:r>
        <w:rPr>
          <w:sz w:val="28"/>
          <w:szCs w:val="28"/>
          <w:lang w:val="ru-RU"/>
        </w:rPr>
        <w:t>к</w:t>
      </w:r>
      <w:r>
        <w:rPr>
          <w:sz w:val="28"/>
          <w:szCs w:val="28"/>
          <w:lang w:val="ru-RU"/>
        </w:rPr>
        <w:t>зостозов. У таких пациентов длительность адаптации увеличивается в нескол</w:t>
      </w:r>
      <w:r>
        <w:rPr>
          <w:sz w:val="28"/>
          <w:szCs w:val="28"/>
          <w:lang w:val="ru-RU"/>
        </w:rPr>
        <w:t>ь</w:t>
      </w:r>
      <w:r>
        <w:rPr>
          <w:sz w:val="28"/>
          <w:szCs w:val="28"/>
          <w:lang w:val="ru-RU"/>
        </w:rPr>
        <w:t>ко раз.</w:t>
      </w:r>
    </w:p>
    <w:p w:rsidR="001E7BF1" w:rsidRDefault="001E7BF1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Жолудев </w:t>
      </w:r>
      <w:r w:rsidR="00135856">
        <w:rPr>
          <w:sz w:val="28"/>
          <w:szCs w:val="28"/>
          <w:lang w:val="ru-RU"/>
        </w:rPr>
        <w:t xml:space="preserve">С.Е. </w:t>
      </w:r>
      <w:r w:rsidRPr="00A638BE">
        <w:rPr>
          <w:sz w:val="28"/>
          <w:szCs w:val="28"/>
          <w:lang w:val="ru-RU"/>
        </w:rPr>
        <w:t>на основании проведенных исследований пришел к</w:t>
      </w:r>
      <w:r w:rsidR="00195021">
        <w:rPr>
          <w:sz w:val="28"/>
          <w:szCs w:val="28"/>
          <w:lang w:val="ru-RU"/>
        </w:rPr>
        <w:t xml:space="preserve"> </w:t>
      </w:r>
      <w:r w:rsidRPr="00A638BE">
        <w:rPr>
          <w:sz w:val="28"/>
          <w:szCs w:val="28"/>
          <w:lang w:val="ru-RU"/>
        </w:rPr>
        <w:t>выводу, что на процесс адаптации значительное влияние оказывает тщательное</w:t>
      </w:r>
      <w:r w:rsidR="00195021">
        <w:rPr>
          <w:sz w:val="28"/>
          <w:szCs w:val="28"/>
          <w:lang w:val="ru-RU"/>
        </w:rPr>
        <w:t xml:space="preserve"> </w:t>
      </w:r>
      <w:r w:rsidRPr="00A638BE">
        <w:rPr>
          <w:sz w:val="28"/>
          <w:szCs w:val="28"/>
          <w:lang w:val="ru-RU"/>
        </w:rPr>
        <w:t>собл</w:t>
      </w:r>
      <w:r w:rsidRPr="00A638BE">
        <w:rPr>
          <w:sz w:val="28"/>
          <w:szCs w:val="28"/>
          <w:lang w:val="ru-RU"/>
        </w:rPr>
        <w:t>ю</w:t>
      </w:r>
      <w:r w:rsidRPr="00A638BE">
        <w:rPr>
          <w:sz w:val="28"/>
          <w:szCs w:val="28"/>
          <w:lang w:val="ru-RU"/>
        </w:rPr>
        <w:t xml:space="preserve">дение технологии изготовления зубного </w:t>
      </w:r>
      <w:r w:rsidR="00195021">
        <w:rPr>
          <w:sz w:val="28"/>
          <w:szCs w:val="28"/>
          <w:lang w:val="ru-RU"/>
        </w:rPr>
        <w:t>протеза, его хранения и гигиени</w:t>
      </w:r>
      <w:r w:rsidRPr="00A638BE">
        <w:rPr>
          <w:sz w:val="28"/>
          <w:szCs w:val="28"/>
          <w:lang w:val="ru-RU"/>
        </w:rPr>
        <w:t>ческ</w:t>
      </w:r>
      <w:r w:rsidRPr="00A638BE">
        <w:rPr>
          <w:sz w:val="28"/>
          <w:szCs w:val="28"/>
          <w:lang w:val="ru-RU"/>
        </w:rPr>
        <w:t>о</w:t>
      </w:r>
      <w:r w:rsidRPr="00A638BE">
        <w:rPr>
          <w:sz w:val="28"/>
          <w:szCs w:val="28"/>
          <w:lang w:val="ru-RU"/>
        </w:rPr>
        <w:t>го ухода. Применение адгезивных средств, особенно на начальных этапах,</w:t>
      </w:r>
      <w:r w:rsidR="00195021">
        <w:rPr>
          <w:sz w:val="28"/>
          <w:szCs w:val="28"/>
          <w:lang w:val="ru-RU"/>
        </w:rPr>
        <w:t xml:space="preserve"> </w:t>
      </w:r>
      <w:r w:rsidRPr="00A638BE">
        <w:rPr>
          <w:sz w:val="28"/>
          <w:szCs w:val="28"/>
          <w:lang w:val="ru-RU"/>
        </w:rPr>
        <w:t>п</w:t>
      </w:r>
      <w:r w:rsidRPr="00A638BE">
        <w:rPr>
          <w:sz w:val="28"/>
          <w:szCs w:val="28"/>
          <w:lang w:val="ru-RU"/>
        </w:rPr>
        <w:t>о</w:t>
      </w:r>
      <w:r w:rsidRPr="00A638BE">
        <w:rPr>
          <w:sz w:val="28"/>
          <w:szCs w:val="28"/>
          <w:lang w:val="ru-RU"/>
        </w:rPr>
        <w:lastRenderedPageBreak/>
        <w:t>зволяет адаптироваться большинству пациентов. К аналогичному выводу</w:t>
      </w:r>
      <w:r w:rsidR="00195021">
        <w:rPr>
          <w:sz w:val="28"/>
          <w:szCs w:val="28"/>
          <w:lang w:val="ru-RU"/>
        </w:rPr>
        <w:t xml:space="preserve"> </w:t>
      </w:r>
      <w:r w:rsidRPr="00A638BE">
        <w:rPr>
          <w:sz w:val="28"/>
          <w:szCs w:val="28"/>
          <w:lang w:val="ru-RU"/>
        </w:rPr>
        <w:t>пр</w:t>
      </w:r>
      <w:r w:rsidRPr="00A638BE">
        <w:rPr>
          <w:sz w:val="28"/>
          <w:szCs w:val="28"/>
          <w:lang w:val="ru-RU"/>
        </w:rPr>
        <w:t>и</w:t>
      </w:r>
      <w:r w:rsidR="00533280">
        <w:rPr>
          <w:sz w:val="28"/>
          <w:szCs w:val="28"/>
          <w:lang w:val="ru-RU"/>
        </w:rPr>
        <w:t>шли В.В. Карасёва</w:t>
      </w:r>
      <w:r w:rsidR="002558E3">
        <w:rPr>
          <w:sz w:val="28"/>
          <w:szCs w:val="28"/>
          <w:lang w:val="ru-RU"/>
        </w:rPr>
        <w:t>, Л.Я. Кусевицкий.</w:t>
      </w:r>
    </w:p>
    <w:p w:rsidR="001E7BF1" w:rsidRPr="00A638BE" w:rsidRDefault="0091350B" w:rsidP="005C3EB0">
      <w:pPr>
        <w:spacing w:line="360" w:lineRule="auto"/>
        <w:jc w:val="both"/>
        <w:rPr>
          <w:sz w:val="28"/>
          <w:szCs w:val="28"/>
          <w:lang w:val="ru-RU"/>
        </w:rPr>
      </w:pPr>
      <w:sdt>
        <w:sdtPr>
          <w:rPr>
            <w:sz w:val="28"/>
            <w:szCs w:val="28"/>
            <w:lang w:val="ru-RU"/>
          </w:rPr>
          <w:id w:val="8808031"/>
          <w:citation/>
        </w:sdtPr>
        <w:sdtContent>
          <w:r>
            <w:rPr>
              <w:sz w:val="28"/>
              <w:szCs w:val="28"/>
              <w:lang w:val="ru-RU"/>
            </w:rPr>
            <w:fldChar w:fldCharType="begin"/>
          </w:r>
          <w:r w:rsidR="00DE3C5E">
            <w:rPr>
              <w:sz w:val="28"/>
              <w:szCs w:val="28"/>
              <w:lang w:val="ru-RU"/>
            </w:rPr>
            <w:instrText xml:space="preserve"> CITATION АЕВ15 \l 1049  </w:instrText>
          </w:r>
          <w:r>
            <w:rPr>
              <w:sz w:val="28"/>
              <w:szCs w:val="28"/>
              <w:lang w:val="ru-RU"/>
            </w:rPr>
            <w:fldChar w:fldCharType="separate"/>
          </w:r>
          <w:r w:rsidR="00B53782" w:rsidRPr="00B53782">
            <w:rPr>
              <w:noProof/>
              <w:sz w:val="28"/>
              <w:szCs w:val="28"/>
              <w:lang w:val="ru-RU"/>
            </w:rPr>
            <w:t>(Верховский, 2015)</w:t>
          </w:r>
          <w:r>
            <w:rPr>
              <w:sz w:val="28"/>
              <w:szCs w:val="28"/>
              <w:lang w:val="ru-RU"/>
            </w:rPr>
            <w:fldChar w:fldCharType="end"/>
          </w:r>
        </w:sdtContent>
      </w:sdt>
    </w:p>
    <w:p w:rsidR="001E7BF1" w:rsidRPr="00C27C54" w:rsidRDefault="00135856" w:rsidP="00C27C5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Целью врача в процессе адаптации является не только коррекция съемного протеза, но и оценка качества протезирования в целом</w:t>
      </w:r>
      <w:r w:rsidR="00BC5544">
        <w:rPr>
          <w:sz w:val="28"/>
          <w:szCs w:val="28"/>
          <w:lang w:val="ru-RU"/>
        </w:rPr>
        <w:t>. Р</w:t>
      </w:r>
      <w:r>
        <w:rPr>
          <w:sz w:val="28"/>
          <w:szCs w:val="28"/>
          <w:lang w:val="ru-RU"/>
        </w:rPr>
        <w:t>езультат ортопедич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ского лечения можно считать положительным, если:</w:t>
      </w:r>
    </w:p>
    <w:p w:rsidR="001E7BF1" w:rsidRDefault="001E7BF1" w:rsidP="005C3EB0">
      <w:pPr>
        <w:pStyle w:val="af5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 w:rsidRPr="00B971C9">
        <w:rPr>
          <w:sz w:val="28"/>
          <w:szCs w:val="28"/>
          <w:lang w:val="ru-RU"/>
        </w:rPr>
        <w:t>полностью восстановилась речевая функция</w:t>
      </w:r>
      <w:r w:rsidR="005C3EB0">
        <w:rPr>
          <w:sz w:val="28"/>
          <w:szCs w:val="28"/>
          <w:lang w:val="ru-RU"/>
        </w:rPr>
        <w:t>;</w:t>
      </w:r>
    </w:p>
    <w:p w:rsidR="001E7BF1" w:rsidRPr="00195021" w:rsidRDefault="005C3EB0" w:rsidP="005C3EB0">
      <w:pPr>
        <w:pStyle w:val="af5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отсутствуют болевые ощущения;</w:t>
      </w:r>
    </w:p>
    <w:p w:rsidR="001E7BF1" w:rsidRDefault="001E7BF1" w:rsidP="005C3EB0">
      <w:pPr>
        <w:pStyle w:val="af5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 w:rsidRPr="00B971C9">
        <w:rPr>
          <w:sz w:val="28"/>
          <w:szCs w:val="28"/>
          <w:lang w:val="ru-RU"/>
        </w:rPr>
        <w:t xml:space="preserve">появилась возможность принимать </w:t>
      </w:r>
      <w:r w:rsidR="00195021">
        <w:rPr>
          <w:sz w:val="28"/>
          <w:szCs w:val="28"/>
          <w:lang w:val="ru-RU"/>
        </w:rPr>
        <w:t>пищу</w:t>
      </w:r>
      <w:r w:rsidR="005C3EB0">
        <w:rPr>
          <w:sz w:val="28"/>
          <w:szCs w:val="28"/>
          <w:lang w:val="ru-RU"/>
        </w:rPr>
        <w:t>;</w:t>
      </w:r>
    </w:p>
    <w:p w:rsidR="00195021" w:rsidRDefault="00195021" w:rsidP="005C3EB0">
      <w:pPr>
        <w:pStyle w:val="af5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отсутствует рвотный рефлекс при использовании протезов</w:t>
      </w:r>
      <w:r w:rsidR="005C3EB0">
        <w:rPr>
          <w:sz w:val="28"/>
          <w:szCs w:val="28"/>
          <w:lang w:val="ru-RU"/>
        </w:rPr>
        <w:t>;</w:t>
      </w:r>
    </w:p>
    <w:p w:rsidR="001E7BF1" w:rsidRPr="00C27C54" w:rsidRDefault="00195021" w:rsidP="00C27C54">
      <w:pPr>
        <w:pStyle w:val="af5"/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нормализовалась фиксация и стабилизация протеза</w:t>
      </w:r>
      <w:r w:rsidR="005C3EB0">
        <w:rPr>
          <w:sz w:val="28"/>
          <w:szCs w:val="28"/>
          <w:lang w:val="ru-RU"/>
        </w:rPr>
        <w:t>.</w:t>
      </w:r>
    </w:p>
    <w:p w:rsidR="00C27C54" w:rsidRPr="0029604F" w:rsidRDefault="00C27C54" w:rsidP="005C3EB0">
      <w:pPr>
        <w:pStyle w:val="af5"/>
        <w:spacing w:line="360" w:lineRule="auto"/>
        <w:ind w:left="0" w:firstLine="567"/>
        <w:jc w:val="both"/>
        <w:rPr>
          <w:sz w:val="28"/>
          <w:szCs w:val="28"/>
          <w:lang w:val="ru-RU"/>
        </w:rPr>
      </w:pPr>
    </w:p>
    <w:p w:rsidR="001E7BF1" w:rsidRPr="00A15C5C" w:rsidRDefault="001E7BF1" w:rsidP="005C3EB0">
      <w:pPr>
        <w:pStyle w:val="af5"/>
        <w:spacing w:line="360" w:lineRule="auto"/>
        <w:ind w:left="0" w:firstLine="567"/>
        <w:jc w:val="both"/>
        <w:rPr>
          <w:sz w:val="28"/>
          <w:szCs w:val="28"/>
          <w:lang w:val="ru-RU"/>
        </w:rPr>
      </w:pPr>
      <w:r w:rsidRPr="00B971C9">
        <w:rPr>
          <w:sz w:val="28"/>
          <w:szCs w:val="28"/>
          <w:lang w:val="ru-RU"/>
        </w:rPr>
        <w:t>Наиболее объективными методами оценки эффективности протезов в функциональном отношении являются мастикациография, аудиография и жев</w:t>
      </w:r>
      <w:r w:rsidRPr="00B971C9">
        <w:rPr>
          <w:sz w:val="28"/>
          <w:szCs w:val="28"/>
          <w:lang w:val="ru-RU"/>
        </w:rPr>
        <w:t>а</w:t>
      </w:r>
      <w:r w:rsidRPr="00B971C9">
        <w:rPr>
          <w:sz w:val="28"/>
          <w:szCs w:val="28"/>
          <w:lang w:val="ru-RU"/>
        </w:rPr>
        <w:t>тельные про</w:t>
      </w:r>
      <w:r>
        <w:rPr>
          <w:sz w:val="28"/>
          <w:szCs w:val="28"/>
          <w:lang w:val="ru-RU"/>
        </w:rPr>
        <w:t>бы.</w:t>
      </w:r>
    </w:p>
    <w:p w:rsidR="001E7BF1" w:rsidRPr="00C37441" w:rsidRDefault="001E7BF1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C37441">
        <w:rPr>
          <w:sz w:val="28"/>
          <w:szCs w:val="28"/>
          <w:lang w:val="ru-RU"/>
        </w:rPr>
        <w:t xml:space="preserve">Эксперименты, проведенные на кафедре </w:t>
      </w:r>
      <w:r w:rsidR="00195021" w:rsidRPr="00C37441">
        <w:rPr>
          <w:sz w:val="28"/>
          <w:szCs w:val="28"/>
          <w:lang w:val="ru-RU"/>
        </w:rPr>
        <w:t>госпитальной</w:t>
      </w:r>
      <w:r w:rsidRPr="00C37441">
        <w:rPr>
          <w:sz w:val="28"/>
          <w:szCs w:val="28"/>
          <w:lang w:val="ru-RU"/>
        </w:rPr>
        <w:t xml:space="preserve"> </w:t>
      </w:r>
      <w:r w:rsidR="00195021" w:rsidRPr="00C37441">
        <w:rPr>
          <w:sz w:val="28"/>
          <w:szCs w:val="28"/>
          <w:lang w:val="ru-RU"/>
        </w:rPr>
        <w:t>ортопедической</w:t>
      </w:r>
      <w:r w:rsidRPr="00C37441">
        <w:rPr>
          <w:sz w:val="28"/>
          <w:szCs w:val="28"/>
          <w:lang w:val="ru-RU"/>
        </w:rPr>
        <w:t xml:space="preserve"> стоматологии </w:t>
      </w:r>
      <w:r>
        <w:rPr>
          <w:sz w:val="28"/>
          <w:szCs w:val="28"/>
          <w:lang w:val="ru-RU"/>
        </w:rPr>
        <w:t>МГМСУ</w:t>
      </w:r>
      <w:r w:rsidR="0022383A">
        <w:rPr>
          <w:sz w:val="28"/>
          <w:szCs w:val="28"/>
          <w:lang w:val="ru-RU"/>
        </w:rPr>
        <w:t xml:space="preserve">, </w:t>
      </w:r>
      <w:r w:rsidRPr="00C37441">
        <w:rPr>
          <w:sz w:val="28"/>
          <w:szCs w:val="28"/>
          <w:lang w:val="ru-RU"/>
        </w:rPr>
        <w:t xml:space="preserve">показали, что </w:t>
      </w:r>
      <w:r>
        <w:rPr>
          <w:sz w:val="28"/>
          <w:szCs w:val="28"/>
          <w:lang w:val="ru-RU"/>
        </w:rPr>
        <w:t xml:space="preserve">фиксация полных съемных протезов </w:t>
      </w:r>
      <w:r w:rsidRPr="00C37441">
        <w:rPr>
          <w:sz w:val="28"/>
          <w:szCs w:val="28"/>
          <w:lang w:val="ru-RU"/>
        </w:rPr>
        <w:t>на 7—8-й день пользова</w:t>
      </w:r>
      <w:r>
        <w:rPr>
          <w:sz w:val="28"/>
          <w:szCs w:val="28"/>
          <w:lang w:val="ru-RU"/>
        </w:rPr>
        <w:t>ния становится оптимальной</w:t>
      </w:r>
      <w:r w:rsidRPr="00AE6C70">
        <w:rPr>
          <w:sz w:val="28"/>
          <w:szCs w:val="28"/>
          <w:lang w:val="ru-RU"/>
        </w:rPr>
        <w:t xml:space="preserve"> </w:t>
      </w:r>
      <w:r w:rsidRPr="00C37441">
        <w:rPr>
          <w:sz w:val="28"/>
          <w:szCs w:val="28"/>
          <w:lang w:val="ru-RU"/>
        </w:rPr>
        <w:t xml:space="preserve">. Как правило, к этому </w:t>
      </w:r>
      <w:r>
        <w:rPr>
          <w:sz w:val="28"/>
          <w:szCs w:val="28"/>
          <w:lang w:val="ru-RU"/>
        </w:rPr>
        <w:t>вр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мени</w:t>
      </w:r>
      <w:r w:rsidRPr="00C3744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проводится 2—3 коррекции.</w:t>
      </w:r>
      <w:sdt>
        <w:sdtPr>
          <w:rPr>
            <w:sz w:val="28"/>
            <w:szCs w:val="28"/>
            <w:lang w:val="ru-RU"/>
          </w:rPr>
          <w:id w:val="92530638"/>
          <w:citation/>
        </w:sdtPr>
        <w:sdtContent>
          <w:r w:rsidR="0091350B">
            <w:rPr>
              <w:sz w:val="28"/>
              <w:szCs w:val="28"/>
              <w:lang w:val="ru-RU"/>
            </w:rPr>
            <w:fldChar w:fldCharType="begin"/>
          </w:r>
          <w:r w:rsidR="00E4133B">
            <w:rPr>
              <w:sz w:val="28"/>
              <w:szCs w:val="28"/>
              <w:lang w:val="ru-RU"/>
            </w:rPr>
            <w:instrText xml:space="preserve"> CITATION АПВ \l 1049 </w:instrText>
          </w:r>
          <w:r w:rsidR="0091350B">
            <w:rPr>
              <w:sz w:val="28"/>
              <w:szCs w:val="28"/>
              <w:lang w:val="ru-RU"/>
            </w:rPr>
            <w:fldChar w:fldCharType="separate"/>
          </w:r>
          <w:r w:rsidR="00E4133B">
            <w:rPr>
              <w:noProof/>
              <w:sz w:val="28"/>
              <w:szCs w:val="28"/>
              <w:lang w:val="ru-RU"/>
            </w:rPr>
            <w:t xml:space="preserve"> </w:t>
          </w:r>
          <w:r w:rsidR="00E4133B" w:rsidRPr="00E4133B">
            <w:rPr>
              <w:noProof/>
              <w:sz w:val="28"/>
              <w:szCs w:val="28"/>
              <w:lang w:val="ru-RU"/>
            </w:rPr>
            <w:t>(Воронов, и др., 2006)</w:t>
          </w:r>
          <w:r w:rsidR="0091350B">
            <w:rPr>
              <w:sz w:val="28"/>
              <w:szCs w:val="28"/>
              <w:lang w:val="ru-RU"/>
            </w:rPr>
            <w:fldChar w:fldCharType="end"/>
          </w:r>
        </w:sdtContent>
      </w:sdt>
    </w:p>
    <w:p w:rsidR="001E7BF1" w:rsidRPr="00C37441" w:rsidRDefault="001E7BF1" w:rsidP="005C3EB0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Спустя месяц использования жевательная эффективность достигает макс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 xml:space="preserve">мальных значений </w:t>
      </w:r>
      <w:r w:rsidRPr="00C37441">
        <w:rPr>
          <w:sz w:val="28"/>
          <w:szCs w:val="28"/>
          <w:lang w:val="ru-RU"/>
        </w:rPr>
        <w:t>и продолжается до одного года.</w:t>
      </w:r>
    </w:p>
    <w:p w:rsidR="001E7BF1" w:rsidRPr="00C37441" w:rsidRDefault="001E7BF1" w:rsidP="005C3EB0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Время использования современ</w:t>
      </w:r>
      <w:r w:rsidR="00154D35">
        <w:rPr>
          <w:sz w:val="28"/>
          <w:szCs w:val="28"/>
          <w:lang w:val="ru-RU"/>
        </w:rPr>
        <w:t xml:space="preserve">ных съемных протезов достигает </w:t>
      </w:r>
      <w:r>
        <w:rPr>
          <w:sz w:val="28"/>
          <w:szCs w:val="28"/>
          <w:lang w:val="ru-RU"/>
        </w:rPr>
        <w:t>3—4 лет</w:t>
      </w:r>
      <w:r w:rsidRPr="00C37441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В дальнейшем происходит снижение жевательной эффективности, увеличение время пережевывания пищи и нарушение фиксации</w:t>
      </w:r>
      <w:r w:rsidRPr="00C37441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Причиной этого является атрофия костной ткани и, как следствие несоответствие базиса съемного прот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за и протезного ложа. Т</w:t>
      </w:r>
      <w:r w:rsidR="00331A87">
        <w:rPr>
          <w:sz w:val="28"/>
          <w:szCs w:val="28"/>
          <w:lang w:val="ru-RU"/>
        </w:rPr>
        <w:t>ак</w:t>
      </w:r>
      <w:r w:rsidR="00AE4EA6">
        <w:rPr>
          <w:sz w:val="28"/>
          <w:szCs w:val="28"/>
          <w:lang w:val="ru-RU"/>
        </w:rPr>
        <w:t>же со временем происходит сти</w:t>
      </w:r>
      <w:r>
        <w:rPr>
          <w:sz w:val="28"/>
          <w:szCs w:val="28"/>
          <w:lang w:val="ru-RU"/>
        </w:rPr>
        <w:t>раемость пластмасс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 xml:space="preserve">вых зубов. Отсрочить изготовление нового протеза в таком случае поможет только перебазировка, которая в ряде случаев не дает положительного эффекта.    </w:t>
      </w:r>
    </w:p>
    <w:p w:rsidR="001E7BF1" w:rsidRPr="009E1388" w:rsidRDefault="0091350B" w:rsidP="005C3EB0">
      <w:pPr>
        <w:spacing w:line="360" w:lineRule="auto"/>
        <w:jc w:val="both"/>
        <w:rPr>
          <w:sz w:val="28"/>
          <w:szCs w:val="28"/>
          <w:lang w:val="ru-RU"/>
        </w:rPr>
      </w:pPr>
      <w:sdt>
        <w:sdtPr>
          <w:rPr>
            <w:sz w:val="28"/>
            <w:szCs w:val="28"/>
            <w:lang w:val="ru-RU"/>
          </w:rPr>
          <w:id w:val="8808020"/>
          <w:citation/>
        </w:sdtPr>
        <w:sdtContent>
          <w:r>
            <w:rPr>
              <w:sz w:val="28"/>
              <w:szCs w:val="28"/>
              <w:lang w:val="ru-RU"/>
            </w:rPr>
            <w:fldChar w:fldCharType="begin"/>
          </w:r>
          <w:r w:rsidR="001E7BF1">
            <w:rPr>
              <w:sz w:val="28"/>
              <w:szCs w:val="28"/>
              <w:lang w:val="ru-RU"/>
            </w:rPr>
            <w:instrText xml:space="preserve"> CITATION АПВ \l 1049  </w:instrText>
          </w:r>
          <w:r>
            <w:rPr>
              <w:sz w:val="28"/>
              <w:szCs w:val="28"/>
              <w:lang w:val="ru-RU"/>
            </w:rPr>
            <w:fldChar w:fldCharType="separate"/>
          </w:r>
          <w:r w:rsidR="00B53782" w:rsidRPr="00B53782">
            <w:rPr>
              <w:noProof/>
              <w:sz w:val="28"/>
              <w:szCs w:val="28"/>
              <w:lang w:val="ru-RU"/>
            </w:rPr>
            <w:t>(Воронов, и др., 2006)</w:t>
          </w:r>
          <w:r>
            <w:rPr>
              <w:sz w:val="28"/>
              <w:szCs w:val="28"/>
              <w:lang w:val="ru-RU"/>
            </w:rPr>
            <w:fldChar w:fldCharType="end"/>
          </w:r>
        </w:sdtContent>
      </w:sdt>
      <w:r w:rsidR="001E7BF1">
        <w:rPr>
          <w:rFonts w:eastAsia="Helvetica"/>
          <w:lang w:val="ru-RU"/>
        </w:rPr>
        <w:br w:type="page"/>
      </w:r>
    </w:p>
    <w:p w:rsidR="001E7BF1" w:rsidRPr="000D5859" w:rsidRDefault="001E7BF1" w:rsidP="005C3EB0">
      <w:pPr>
        <w:pStyle w:val="3"/>
        <w:spacing w:line="360" w:lineRule="auto"/>
        <w:jc w:val="both"/>
        <w:rPr>
          <w:rFonts w:eastAsia="Helvetica" w:cs="Times New Roman"/>
          <w:szCs w:val="32"/>
          <w:lang w:val="ru-RU"/>
        </w:rPr>
      </w:pPr>
      <w:bookmarkStart w:id="4" w:name="_Toc514801124"/>
      <w:r w:rsidRPr="000D5859">
        <w:rPr>
          <w:rFonts w:eastAsia="Helvetica" w:cs="Times New Roman"/>
          <w:szCs w:val="32"/>
          <w:lang w:val="ru-RU"/>
        </w:rPr>
        <w:lastRenderedPageBreak/>
        <w:t>1.2.1 Психологическая адаптация</w:t>
      </w:r>
      <w:bookmarkEnd w:id="4"/>
    </w:p>
    <w:p w:rsidR="001E7BF1" w:rsidRDefault="001E7BF1" w:rsidP="005C3EB0">
      <w:pPr>
        <w:pStyle w:val="ab"/>
        <w:spacing w:line="360" w:lineRule="auto"/>
        <w:jc w:val="both"/>
        <w:rPr>
          <w:lang w:val="ru-RU"/>
        </w:rPr>
      </w:pPr>
    </w:p>
    <w:p w:rsidR="00195021" w:rsidRDefault="001E7BF1" w:rsidP="005C3EB0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Полное отсутствие зубов вынуждает людей </w:t>
      </w:r>
      <w:r w:rsidR="00737EBB">
        <w:rPr>
          <w:lang w:val="ru-RU"/>
        </w:rPr>
        <w:t>чувствовать себя неполноце</w:t>
      </w:r>
      <w:r w:rsidR="00737EBB">
        <w:rPr>
          <w:lang w:val="ru-RU"/>
        </w:rPr>
        <w:t>н</w:t>
      </w:r>
      <w:r w:rsidR="00737EBB">
        <w:rPr>
          <w:lang w:val="ru-RU"/>
        </w:rPr>
        <w:t>ными</w:t>
      </w:r>
      <w:r>
        <w:rPr>
          <w:lang w:val="ru-RU"/>
        </w:rPr>
        <w:t xml:space="preserve"> и оставляет след на психологическом состоянии. Особенно тяжело утрату зубов переносит женская половина населения. Впоследствии они перестают улыбаться, испытывают стеснение, а публичные люди и вовсе уходят в тень и задумываются о смене профессии.</w:t>
      </w:r>
    </w:p>
    <w:p w:rsidR="009B2FE0" w:rsidRDefault="009B2FE0" w:rsidP="005C3EB0">
      <w:pPr>
        <w:pStyle w:val="ab"/>
        <w:spacing w:line="360" w:lineRule="auto"/>
        <w:jc w:val="both"/>
        <w:rPr>
          <w:lang w:val="ru-RU"/>
        </w:rPr>
      </w:pPr>
    </w:p>
    <w:p w:rsidR="001E7BF1" w:rsidRPr="00AE6C70" w:rsidRDefault="001E7BF1" w:rsidP="005C3EB0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Н.В. Калинина считает, что установление контакта с пациентом является одним из важнейших этапов протезирования. Очень важно уметь выслушать пациента, учесть в работе все его пожелания, предложить несколько вариантов протезирования, настроить пациента на совместную работу для получения р</w:t>
      </w:r>
      <w:r>
        <w:rPr>
          <w:lang w:val="ru-RU"/>
        </w:rPr>
        <w:t>е</w:t>
      </w:r>
      <w:r>
        <w:rPr>
          <w:lang w:val="ru-RU"/>
        </w:rPr>
        <w:t>зультата. Несомненно, отсутствие доверия приводит к негативным последств</w:t>
      </w:r>
      <w:r>
        <w:rPr>
          <w:lang w:val="ru-RU"/>
        </w:rPr>
        <w:t>и</w:t>
      </w:r>
      <w:r>
        <w:rPr>
          <w:lang w:val="ru-RU"/>
        </w:rPr>
        <w:t>ям лечения. Существует множество случаев, когда пациенты отказывались от пользования качественными зубными протезами, вследствие неправильной психологической подготовки. Это обосновывает важность эмоционального н</w:t>
      </w:r>
      <w:r>
        <w:rPr>
          <w:lang w:val="ru-RU"/>
        </w:rPr>
        <w:t>а</w:t>
      </w:r>
      <w:r>
        <w:rPr>
          <w:lang w:val="ru-RU"/>
        </w:rPr>
        <w:t>строя больного. Психологическая подготовка включает в себя применение п</w:t>
      </w:r>
      <w:r>
        <w:rPr>
          <w:lang w:val="ru-RU"/>
        </w:rPr>
        <w:t>о</w:t>
      </w:r>
      <w:r>
        <w:rPr>
          <w:lang w:val="ru-RU"/>
        </w:rPr>
        <w:t>следовательных приемов воздействия и установления контакта, приводящих к успешному лечению. Однако не существует единых стандартов подготовки п</w:t>
      </w:r>
      <w:r>
        <w:rPr>
          <w:lang w:val="ru-RU"/>
        </w:rPr>
        <w:t>а</w:t>
      </w:r>
      <w:r>
        <w:rPr>
          <w:lang w:val="ru-RU"/>
        </w:rPr>
        <w:t>циента к ортопедическому лечению, так как план лечения должен составляться в зависимости от психологических особенностей людей.</w:t>
      </w:r>
    </w:p>
    <w:p w:rsidR="001E7BF1" w:rsidRPr="00B35A1F" w:rsidRDefault="001E7BF1" w:rsidP="005C3EB0">
      <w:pPr>
        <w:pStyle w:val="ab"/>
        <w:spacing w:line="360" w:lineRule="auto"/>
        <w:jc w:val="both"/>
        <w:rPr>
          <w:lang w:val="ru-RU"/>
        </w:rPr>
      </w:pPr>
    </w:p>
    <w:p w:rsidR="001E7BF1" w:rsidRDefault="001E7BF1" w:rsidP="005C3EB0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Автор </w:t>
      </w:r>
      <w:r w:rsidRPr="00B35A1F">
        <w:rPr>
          <w:lang w:val="ru-RU"/>
        </w:rPr>
        <w:t>Танрыкулиев</w:t>
      </w:r>
      <w:r>
        <w:rPr>
          <w:lang w:val="ru-RU"/>
        </w:rPr>
        <w:t xml:space="preserve"> </w:t>
      </w:r>
      <w:r w:rsidRPr="00B35A1F">
        <w:rPr>
          <w:lang w:val="ru-RU"/>
        </w:rPr>
        <w:t>П.</w:t>
      </w:r>
      <w:r w:rsidR="00A716A1">
        <w:rPr>
          <w:lang w:val="ru-RU"/>
        </w:rPr>
        <w:t>Т.</w:t>
      </w:r>
      <w:r>
        <w:rPr>
          <w:lang w:val="ru-RU"/>
        </w:rPr>
        <w:t xml:space="preserve"> отмечает</w:t>
      </w:r>
      <w:r w:rsidRPr="00B35A1F">
        <w:rPr>
          <w:lang w:val="ru-RU"/>
        </w:rPr>
        <w:t>,</w:t>
      </w:r>
      <w:r>
        <w:rPr>
          <w:lang w:val="ru-RU"/>
        </w:rPr>
        <w:t xml:space="preserve"> что настрой пациента на ортопедич</w:t>
      </w:r>
      <w:r>
        <w:rPr>
          <w:lang w:val="ru-RU"/>
        </w:rPr>
        <w:t>е</w:t>
      </w:r>
      <w:r>
        <w:rPr>
          <w:lang w:val="ru-RU"/>
        </w:rPr>
        <w:t>ское лечение во многом зависит от</w:t>
      </w:r>
      <w:r w:rsidR="00195021">
        <w:rPr>
          <w:lang w:val="ru-RU"/>
        </w:rPr>
        <w:t xml:space="preserve"> его</w:t>
      </w:r>
      <w:r>
        <w:rPr>
          <w:lang w:val="ru-RU"/>
        </w:rPr>
        <w:t xml:space="preserve"> психологического типа. Чтобы опт</w:t>
      </w:r>
      <w:r>
        <w:rPr>
          <w:lang w:val="ru-RU"/>
        </w:rPr>
        <w:t>и</w:t>
      </w:r>
      <w:r>
        <w:rPr>
          <w:lang w:val="ru-RU"/>
        </w:rPr>
        <w:t>мально подобрать план лечения, врач-ортопед должен уметь их различать.</w:t>
      </w:r>
    </w:p>
    <w:p w:rsidR="001E7BF1" w:rsidRDefault="001E7BF1" w:rsidP="005C3EB0">
      <w:pPr>
        <w:pStyle w:val="ab"/>
        <w:spacing w:line="360" w:lineRule="auto"/>
        <w:jc w:val="both"/>
        <w:rPr>
          <w:lang w:val="ru-RU"/>
        </w:rPr>
      </w:pPr>
    </w:p>
    <w:p w:rsidR="001E7BF1" w:rsidRPr="00C01952" w:rsidRDefault="001E7BF1" w:rsidP="005C3EB0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Н</w:t>
      </w:r>
      <w:r w:rsidRPr="00B35A1F">
        <w:rPr>
          <w:lang w:val="ru-RU"/>
        </w:rPr>
        <w:t xml:space="preserve">аиболее благоприятны условия для протезирования </w:t>
      </w:r>
      <w:r>
        <w:rPr>
          <w:lang w:val="ru-RU"/>
        </w:rPr>
        <w:t>– у пациентов</w:t>
      </w:r>
      <w:r w:rsidR="00737EBB">
        <w:rPr>
          <w:lang w:val="ru-RU"/>
        </w:rPr>
        <w:t xml:space="preserve"> с уравновешенной психикой</w:t>
      </w:r>
      <w:r w:rsidRPr="00B35A1F">
        <w:rPr>
          <w:lang w:val="ru-RU"/>
        </w:rPr>
        <w:t xml:space="preserve"> (сангвиники). </w:t>
      </w:r>
      <w:r>
        <w:rPr>
          <w:lang w:val="ru-RU"/>
        </w:rPr>
        <w:t>Они всегда спокойны,</w:t>
      </w:r>
      <w:r w:rsidRPr="00E1589D">
        <w:rPr>
          <w:lang w:val="ru-RU"/>
        </w:rPr>
        <w:t xml:space="preserve"> оптимистичны</w:t>
      </w:r>
      <w:r>
        <w:rPr>
          <w:lang w:val="ru-RU"/>
        </w:rPr>
        <w:t xml:space="preserve">, </w:t>
      </w:r>
      <w:r w:rsidRPr="00E1589D">
        <w:rPr>
          <w:lang w:val="ru-RU"/>
        </w:rPr>
        <w:t xml:space="preserve">не теряют самообладания </w:t>
      </w:r>
      <w:r>
        <w:rPr>
          <w:lang w:val="ru-RU"/>
        </w:rPr>
        <w:t>в критическом положении</w:t>
      </w:r>
      <w:r w:rsidRPr="00E1589D">
        <w:rPr>
          <w:lang w:val="ru-RU"/>
        </w:rPr>
        <w:t xml:space="preserve">, расположены к врачу и </w:t>
      </w:r>
      <w:r>
        <w:rPr>
          <w:lang w:val="ru-RU"/>
        </w:rPr>
        <w:t xml:space="preserve">с </w:t>
      </w:r>
      <w:r>
        <w:rPr>
          <w:lang w:val="ru-RU"/>
        </w:rPr>
        <w:lastRenderedPageBreak/>
        <w:t xml:space="preserve">удовольствием </w:t>
      </w:r>
      <w:r w:rsidRPr="00C01952">
        <w:rPr>
          <w:lang w:val="ru-RU"/>
        </w:rPr>
        <w:t>выполняют все его назначения. Разговор с пациентом, име</w:t>
      </w:r>
      <w:r w:rsidRPr="00C01952">
        <w:rPr>
          <w:lang w:val="ru-RU"/>
        </w:rPr>
        <w:t>ю</w:t>
      </w:r>
      <w:r w:rsidRPr="00C01952">
        <w:rPr>
          <w:lang w:val="ru-RU"/>
        </w:rPr>
        <w:t>щим нормальный психологический статус, о предстоящих трудностях при адаптации к протезам и методах их решения приводят к отличным результатам. Сангвиники с легкостью преодолевают все трудности на пути к хорошему р</w:t>
      </w:r>
      <w:r w:rsidRPr="00C01952">
        <w:rPr>
          <w:lang w:val="ru-RU"/>
        </w:rPr>
        <w:t>е</w:t>
      </w:r>
      <w:r w:rsidRPr="00C01952">
        <w:rPr>
          <w:lang w:val="ru-RU"/>
        </w:rPr>
        <w:t>зультату протезирования.</w:t>
      </w:r>
    </w:p>
    <w:p w:rsidR="001E7BF1" w:rsidRPr="00167675" w:rsidRDefault="001E7BF1" w:rsidP="005C3EB0">
      <w:pPr>
        <w:pStyle w:val="ab"/>
        <w:spacing w:line="360" w:lineRule="auto"/>
        <w:jc w:val="both"/>
        <w:rPr>
          <w:lang w:val="ru-RU"/>
        </w:rPr>
      </w:pPr>
    </w:p>
    <w:p w:rsidR="001E7BF1" w:rsidRPr="00167675" w:rsidRDefault="00962116" w:rsidP="005C3EB0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Значительную</w:t>
      </w:r>
      <w:r w:rsidR="001E7BF1" w:rsidRPr="00167675">
        <w:rPr>
          <w:lang w:val="ru-RU"/>
        </w:rPr>
        <w:t xml:space="preserve"> часть пациентов составляют флегматики. Это медлительные люди, которые нуждаются в более длительной̆ подготовке. При работе с такими людьми важно внушить им, что успех в использовании протезов будет </w:t>
      </w:r>
      <w:r w:rsidR="00195021" w:rsidRPr="00167675">
        <w:rPr>
          <w:lang w:val="ru-RU"/>
        </w:rPr>
        <w:t>зависеть</w:t>
      </w:r>
      <w:r w:rsidR="001E7BF1" w:rsidRPr="00167675">
        <w:rPr>
          <w:lang w:val="ru-RU"/>
        </w:rPr>
        <w:t xml:space="preserve"> от старания, терпения и силы воли, направленных на преодоление ощущений, связанных с наличием протеза во рту. Залогом успеха в протезир</w:t>
      </w:r>
      <w:r w:rsidR="00331A87">
        <w:rPr>
          <w:lang w:val="ru-RU"/>
        </w:rPr>
        <w:t>овании таких людей является так</w:t>
      </w:r>
      <w:r w:rsidR="001E7BF1" w:rsidRPr="00167675">
        <w:rPr>
          <w:lang w:val="ru-RU"/>
        </w:rPr>
        <w:t>же максимально качественное изготовление протезов.</w:t>
      </w:r>
    </w:p>
    <w:p w:rsidR="001E7BF1" w:rsidRPr="00942AB0" w:rsidRDefault="001E7BF1" w:rsidP="005C3EB0">
      <w:pPr>
        <w:pStyle w:val="ab"/>
        <w:spacing w:line="360" w:lineRule="auto"/>
        <w:jc w:val="both"/>
        <w:rPr>
          <w:u w:val="single"/>
          <w:lang w:val="ru-RU"/>
        </w:rPr>
      </w:pPr>
    </w:p>
    <w:p w:rsidR="001E7BF1" w:rsidRPr="00F30F6D" w:rsidRDefault="00737EBB" w:rsidP="005C3EB0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Холерики</w:t>
      </w:r>
      <w:r w:rsidR="001E7BF1" w:rsidRPr="00F30F6D">
        <w:rPr>
          <w:lang w:val="ru-RU"/>
        </w:rPr>
        <w:t xml:space="preserve"> гораздо хуже переносят адап</w:t>
      </w:r>
      <w:r w:rsidR="00195021">
        <w:rPr>
          <w:lang w:val="ru-RU"/>
        </w:rPr>
        <w:t>тацию к съемному протезированию</w:t>
      </w:r>
      <w:r w:rsidR="001E7BF1" w:rsidRPr="00F30F6D">
        <w:rPr>
          <w:lang w:val="ru-RU"/>
        </w:rPr>
        <w:t xml:space="preserve">. </w:t>
      </w:r>
      <w:r w:rsidR="001E7BF1">
        <w:rPr>
          <w:lang w:val="ru-RU"/>
        </w:rPr>
        <w:t>Всему виной п</w:t>
      </w:r>
      <w:r w:rsidR="0055230A">
        <w:rPr>
          <w:lang w:val="ru-RU"/>
        </w:rPr>
        <w:t>еревозбужденная нервная система</w:t>
      </w:r>
      <w:r w:rsidR="001E7BF1" w:rsidRPr="00F30F6D">
        <w:rPr>
          <w:lang w:val="ru-RU"/>
        </w:rPr>
        <w:t xml:space="preserve">. Такие пациенты вспыльчивы, негативно настроенные и не сдержаны. Во время протезирования холериков врач должен быть бдителен и осторожен. </w:t>
      </w:r>
      <w:r>
        <w:rPr>
          <w:lang w:val="ru-RU"/>
        </w:rPr>
        <w:t>Важно осведомить таких пациентов</w:t>
      </w:r>
      <w:r w:rsidR="001E7BF1" w:rsidRPr="00F30F6D">
        <w:rPr>
          <w:lang w:val="ru-RU"/>
        </w:rPr>
        <w:t xml:space="preserve"> о</w:t>
      </w:r>
      <w:r w:rsidR="0055230A">
        <w:rPr>
          <w:lang w:val="ru-RU"/>
        </w:rPr>
        <w:t>бо</w:t>
      </w:r>
      <w:r w:rsidR="001E7BF1" w:rsidRPr="00F30F6D">
        <w:rPr>
          <w:lang w:val="ru-RU"/>
        </w:rPr>
        <w:t xml:space="preserve"> всех проблемах протезирования, с которыми он </w:t>
      </w:r>
      <w:r w:rsidR="009B2FE0">
        <w:rPr>
          <w:lang w:val="ru-RU"/>
        </w:rPr>
        <w:t>может столкнуться</w:t>
      </w:r>
      <w:r w:rsidR="001E7BF1" w:rsidRPr="00F30F6D">
        <w:rPr>
          <w:lang w:val="ru-RU"/>
        </w:rPr>
        <w:t xml:space="preserve">.  </w:t>
      </w:r>
    </w:p>
    <w:p w:rsidR="001E7BF1" w:rsidRPr="00942AB0" w:rsidRDefault="001E7BF1" w:rsidP="005C3EB0">
      <w:pPr>
        <w:pStyle w:val="ab"/>
        <w:spacing w:line="360" w:lineRule="auto"/>
        <w:jc w:val="both"/>
        <w:rPr>
          <w:u w:val="single"/>
          <w:lang w:val="ru-RU"/>
        </w:rPr>
      </w:pPr>
    </w:p>
    <w:p w:rsidR="001E7BF1" w:rsidRPr="00F30F6D" w:rsidRDefault="001E7BF1" w:rsidP="005C3EB0">
      <w:pPr>
        <w:pStyle w:val="ab"/>
        <w:spacing w:line="360" w:lineRule="auto"/>
        <w:ind w:firstLine="567"/>
        <w:jc w:val="both"/>
        <w:rPr>
          <w:lang w:val="ru-RU"/>
        </w:rPr>
      </w:pPr>
      <w:r w:rsidRPr="00F30F6D">
        <w:rPr>
          <w:lang w:val="ru-RU"/>
        </w:rPr>
        <w:t xml:space="preserve">Самые </w:t>
      </w:r>
      <w:r w:rsidR="00962116">
        <w:rPr>
          <w:lang w:val="ru-RU"/>
        </w:rPr>
        <w:t>большие</w:t>
      </w:r>
      <w:r w:rsidRPr="00F30F6D">
        <w:rPr>
          <w:lang w:val="ru-RU"/>
        </w:rPr>
        <w:t xml:space="preserve"> трудности, с которыми может столкнуться ортопед –это протезирование меланхоликов. Они не желают участвовать в процессе протез</w:t>
      </w:r>
      <w:r w:rsidRPr="00F30F6D">
        <w:rPr>
          <w:lang w:val="ru-RU"/>
        </w:rPr>
        <w:t>и</w:t>
      </w:r>
      <w:r w:rsidRPr="00F30F6D">
        <w:rPr>
          <w:lang w:val="ru-RU"/>
        </w:rPr>
        <w:t>рования, не переживают по поводу отсутствия зубов. Их не волнует внешний вид и состояние полости рта. Пациенты, имеющие такой психологический тип</w:t>
      </w:r>
      <w:r>
        <w:rPr>
          <w:lang w:val="ru-RU"/>
        </w:rPr>
        <w:t>,</w:t>
      </w:r>
      <w:r w:rsidRPr="00F30F6D">
        <w:rPr>
          <w:lang w:val="ru-RU"/>
        </w:rPr>
        <w:t xml:space="preserve"> приходят к стоматологу по совету друзей и близких.</w:t>
      </w:r>
    </w:p>
    <w:p w:rsidR="001E7BF1" w:rsidRPr="00F30F6D" w:rsidRDefault="001E7BF1" w:rsidP="005C3EB0">
      <w:pPr>
        <w:pStyle w:val="ab"/>
        <w:spacing w:line="360" w:lineRule="auto"/>
        <w:jc w:val="both"/>
        <w:rPr>
          <w:lang w:val="ru-RU"/>
        </w:rPr>
      </w:pPr>
    </w:p>
    <w:p w:rsidR="001E7BF1" w:rsidRPr="00A716A1" w:rsidRDefault="001E7BF1" w:rsidP="005C3EB0">
      <w:pPr>
        <w:pStyle w:val="ab"/>
        <w:spacing w:line="360" w:lineRule="auto"/>
        <w:ind w:firstLine="567"/>
        <w:jc w:val="both"/>
        <w:rPr>
          <w:lang w:val="ru-RU"/>
        </w:rPr>
      </w:pPr>
      <w:r w:rsidRPr="00F30F6D">
        <w:rPr>
          <w:lang w:val="ru-RU"/>
        </w:rPr>
        <w:t>Таким образом, только проведя определенную психологическую подгото</w:t>
      </w:r>
      <w:r w:rsidRPr="00F30F6D">
        <w:rPr>
          <w:lang w:val="ru-RU"/>
        </w:rPr>
        <w:t>в</w:t>
      </w:r>
      <w:r w:rsidRPr="00F30F6D">
        <w:rPr>
          <w:lang w:val="ru-RU"/>
        </w:rPr>
        <w:t>ку больных, можно рассчитывать на благоприятные результаты ортопедическ</w:t>
      </w:r>
      <w:r w:rsidRPr="00F30F6D">
        <w:rPr>
          <w:lang w:val="ru-RU"/>
        </w:rPr>
        <w:t>о</w:t>
      </w:r>
      <w:r w:rsidRPr="00F30F6D">
        <w:rPr>
          <w:lang w:val="ru-RU"/>
        </w:rPr>
        <w:t>го лечения</w:t>
      </w:r>
      <w:r w:rsidR="0055230A">
        <w:rPr>
          <w:lang w:val="ru-RU"/>
        </w:rPr>
        <w:t>.</w:t>
      </w:r>
      <w:r w:rsidR="00A716A1">
        <w:rPr>
          <w:lang w:val="ru-RU"/>
        </w:rPr>
        <w:t xml:space="preserve"> </w:t>
      </w:r>
      <w:sdt>
        <w:sdtPr>
          <w:id w:val="8808021"/>
          <w:citation/>
        </w:sdtPr>
        <w:sdtContent>
          <w:r w:rsidR="0091350B" w:rsidRPr="008F47C4">
            <w:fldChar w:fldCharType="begin"/>
          </w:r>
          <w:r w:rsidRPr="008F47C4">
            <w:rPr>
              <w:lang w:val="ru-RU"/>
            </w:rPr>
            <w:instrText xml:space="preserve"> CITATION АПВ \l 1049  </w:instrText>
          </w:r>
          <w:r w:rsidR="0091350B" w:rsidRPr="008F47C4">
            <w:fldChar w:fldCharType="separate"/>
          </w:r>
          <w:r w:rsidR="00B53782" w:rsidRPr="00B53782">
            <w:rPr>
              <w:noProof/>
              <w:lang w:val="ru-RU"/>
            </w:rPr>
            <w:t>(Воронов, и др., 2006)</w:t>
          </w:r>
          <w:r w:rsidR="0091350B" w:rsidRPr="008F47C4">
            <w:fldChar w:fldCharType="end"/>
          </w:r>
        </w:sdtContent>
      </w:sdt>
    </w:p>
    <w:p w:rsidR="001E7BF1" w:rsidRPr="00942AB0" w:rsidRDefault="001E7BF1" w:rsidP="005C3EB0">
      <w:pPr>
        <w:pStyle w:val="ab"/>
        <w:spacing w:line="360" w:lineRule="auto"/>
        <w:jc w:val="both"/>
        <w:rPr>
          <w:u w:val="single"/>
          <w:lang w:val="ru-RU"/>
        </w:rPr>
      </w:pPr>
    </w:p>
    <w:p w:rsidR="001E7BF1" w:rsidRPr="00F30F6D" w:rsidRDefault="001E7BF1" w:rsidP="005C3EB0">
      <w:pPr>
        <w:pStyle w:val="ab"/>
        <w:spacing w:line="360" w:lineRule="auto"/>
        <w:ind w:firstLine="567"/>
        <w:jc w:val="both"/>
        <w:rPr>
          <w:lang w:val="ru-RU"/>
        </w:rPr>
      </w:pPr>
      <w:r w:rsidRPr="00F30F6D">
        <w:rPr>
          <w:lang w:val="ru-RU"/>
        </w:rPr>
        <w:lastRenderedPageBreak/>
        <w:t>К сожалению</w:t>
      </w:r>
      <w:r w:rsidR="007D2C47">
        <w:rPr>
          <w:lang w:val="ru-RU"/>
        </w:rPr>
        <w:t>,</w:t>
      </w:r>
      <w:r w:rsidRPr="00F30F6D">
        <w:rPr>
          <w:lang w:val="ru-RU"/>
        </w:rPr>
        <w:t xml:space="preserve"> не всегда удается воздействовать на пациента с помощью общения. Некоторым пациентам не удается побороть стресс, несмотря на все старания. При неэффективности психологической подготовки существует фа</w:t>
      </w:r>
      <w:r w:rsidRPr="00F30F6D">
        <w:rPr>
          <w:lang w:val="ru-RU"/>
        </w:rPr>
        <w:t>р</w:t>
      </w:r>
      <w:r w:rsidRPr="00F30F6D">
        <w:rPr>
          <w:lang w:val="ru-RU"/>
        </w:rPr>
        <w:t xml:space="preserve">макологическое решение вопроса. </w:t>
      </w:r>
    </w:p>
    <w:p w:rsidR="001E7BF1" w:rsidRDefault="001E7BF1" w:rsidP="005C3EB0">
      <w:pPr>
        <w:pStyle w:val="ab"/>
        <w:spacing w:line="360" w:lineRule="auto"/>
        <w:jc w:val="both"/>
        <w:rPr>
          <w:u w:val="single"/>
          <w:lang w:val="ru-RU"/>
        </w:rPr>
      </w:pPr>
    </w:p>
    <w:p w:rsidR="001E7BF1" w:rsidRDefault="001E7BF1" w:rsidP="005C3EB0">
      <w:pPr>
        <w:pStyle w:val="ab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     </w:t>
      </w:r>
      <w:r w:rsidRPr="00D80A62">
        <w:rPr>
          <w:lang w:val="ru-RU"/>
        </w:rPr>
        <w:t xml:space="preserve">Для коррекции </w:t>
      </w:r>
      <w:r w:rsidR="00737EBB" w:rsidRPr="00D80A62">
        <w:rPr>
          <w:lang w:val="ru-RU"/>
        </w:rPr>
        <w:t>психоэмоционального</w:t>
      </w:r>
      <w:r w:rsidRPr="00D80A62">
        <w:rPr>
          <w:lang w:val="ru-RU"/>
        </w:rPr>
        <w:t xml:space="preserve"> состояния и ускорения адаптации к съемным протезам чаще всего применяются ЛС, направленные на снижение уровня тревожности и борьбу со стрессом. Безопасность стоматологической реабилитации пациента</w:t>
      </w:r>
      <w:r>
        <w:rPr>
          <w:lang w:val="ru-RU"/>
        </w:rPr>
        <w:t xml:space="preserve"> напрямую зависит от его психологического комфорта.</w:t>
      </w:r>
    </w:p>
    <w:p w:rsidR="001E7BF1" w:rsidRDefault="001E7BF1" w:rsidP="005C3EB0">
      <w:pPr>
        <w:pStyle w:val="ab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     Стресс является неспецифической реакцией человека на запредельное пс</w:t>
      </w:r>
      <w:r>
        <w:rPr>
          <w:lang w:val="ru-RU"/>
        </w:rPr>
        <w:t>и</w:t>
      </w:r>
      <w:r>
        <w:rPr>
          <w:lang w:val="ru-RU"/>
        </w:rPr>
        <w:t>хологическое и физическое влияние, действие которого направлено на адапт</w:t>
      </w:r>
      <w:r>
        <w:rPr>
          <w:lang w:val="ru-RU"/>
        </w:rPr>
        <w:t>а</w:t>
      </w:r>
      <w:r>
        <w:rPr>
          <w:lang w:val="ru-RU"/>
        </w:rPr>
        <w:t>цию к этому воздействию. Большая половина населения испытывает страх, тр</w:t>
      </w:r>
      <w:r>
        <w:rPr>
          <w:lang w:val="ru-RU"/>
        </w:rPr>
        <w:t>е</w:t>
      </w:r>
      <w:r>
        <w:rPr>
          <w:lang w:val="ru-RU"/>
        </w:rPr>
        <w:t>вогу и нервное напряжение при посещении врача стоматолога. Это связано с тем, что большинство манипуляций в стоматологическом кабинете сопрово</w:t>
      </w:r>
      <w:r>
        <w:rPr>
          <w:lang w:val="ru-RU"/>
        </w:rPr>
        <w:t>ж</w:t>
      </w:r>
      <w:r>
        <w:rPr>
          <w:lang w:val="ru-RU"/>
        </w:rPr>
        <w:t xml:space="preserve">дается болевыми ощущениями. Более 5% населения испытывают сильнейшую боязнь перед оперативным вмешательством и около 30% подвержены сильному и умеренному страху. Это приводит к </w:t>
      </w:r>
      <w:r w:rsidRPr="00FA63ED">
        <w:rPr>
          <w:lang w:val="ru-RU"/>
        </w:rPr>
        <w:t>психоэмоциональн</w:t>
      </w:r>
      <w:r>
        <w:rPr>
          <w:lang w:val="ru-RU"/>
        </w:rPr>
        <w:t>ому стрессу, который во время манипуляции врача может повлечь за собой изменение частоты дых</w:t>
      </w:r>
      <w:r>
        <w:rPr>
          <w:lang w:val="ru-RU"/>
        </w:rPr>
        <w:t>а</w:t>
      </w:r>
      <w:r>
        <w:rPr>
          <w:lang w:val="ru-RU"/>
        </w:rPr>
        <w:t>ния, сердцебиения, состава крови, увеличение потоотделения и проявления с</w:t>
      </w:r>
      <w:r>
        <w:rPr>
          <w:lang w:val="ru-RU"/>
        </w:rPr>
        <w:t>о</w:t>
      </w:r>
      <w:r>
        <w:rPr>
          <w:lang w:val="ru-RU"/>
        </w:rPr>
        <w:t>матических заболеваний, ранее находившихся в ремиссии. Как следствие пр</w:t>
      </w:r>
      <w:r>
        <w:rPr>
          <w:lang w:val="ru-RU"/>
        </w:rPr>
        <w:t>о</w:t>
      </w:r>
      <w:r>
        <w:rPr>
          <w:lang w:val="ru-RU"/>
        </w:rPr>
        <w:t>цессы адаптации будут замедляться.</w:t>
      </w:r>
    </w:p>
    <w:p w:rsidR="001E7BF1" w:rsidRPr="00942AB0" w:rsidRDefault="001E7BF1" w:rsidP="005C3EB0">
      <w:pPr>
        <w:pStyle w:val="ab"/>
        <w:spacing w:line="360" w:lineRule="auto"/>
        <w:jc w:val="both"/>
        <w:rPr>
          <w:u w:val="single"/>
          <w:lang w:val="ru-RU"/>
        </w:rPr>
      </w:pPr>
      <w:r>
        <w:rPr>
          <w:lang w:val="ru-RU"/>
        </w:rPr>
        <w:t xml:space="preserve">      Для улучшения психологического статуса пациента в стоматологии прим</w:t>
      </w:r>
      <w:r>
        <w:rPr>
          <w:lang w:val="ru-RU"/>
        </w:rPr>
        <w:t>е</w:t>
      </w:r>
      <w:r>
        <w:rPr>
          <w:lang w:val="ru-RU"/>
        </w:rPr>
        <w:t>няются препараты производных бензодиазепина, способные подавлять тревогу,</w:t>
      </w:r>
      <w:r w:rsidR="007F03AF">
        <w:rPr>
          <w:lang w:val="ru-RU"/>
        </w:rPr>
        <w:t xml:space="preserve"> </w:t>
      </w:r>
      <w:r>
        <w:rPr>
          <w:lang w:val="ru-RU"/>
        </w:rPr>
        <w:t>беспокойство, эмоциональное напряжение. Однако к негативным последствиям применения таких препаратов можно отнести снотворное, седативное и миор</w:t>
      </w:r>
      <w:r>
        <w:rPr>
          <w:lang w:val="ru-RU"/>
        </w:rPr>
        <w:t>е</w:t>
      </w:r>
      <w:r>
        <w:rPr>
          <w:lang w:val="ru-RU"/>
        </w:rPr>
        <w:t>лаксирующее действие, которые приводят к снижению внимания, концентр</w:t>
      </w:r>
      <w:r>
        <w:rPr>
          <w:lang w:val="ru-RU"/>
        </w:rPr>
        <w:t>а</w:t>
      </w:r>
      <w:r>
        <w:rPr>
          <w:lang w:val="ru-RU"/>
        </w:rPr>
        <w:t xml:space="preserve">ции, появляется </w:t>
      </w:r>
      <w:r w:rsidR="00737EBB">
        <w:rPr>
          <w:lang w:val="ru-RU"/>
        </w:rPr>
        <w:t>усталость,</w:t>
      </w:r>
      <w:r>
        <w:rPr>
          <w:lang w:val="ru-RU"/>
        </w:rPr>
        <w:t xml:space="preserve"> которая, в свою очередь</w:t>
      </w:r>
      <w:r w:rsidR="00331A87">
        <w:rPr>
          <w:lang w:val="ru-RU"/>
        </w:rPr>
        <w:t xml:space="preserve"> снижает работоспосо</w:t>
      </w:r>
      <w:r w:rsidR="00331A87">
        <w:rPr>
          <w:lang w:val="ru-RU"/>
        </w:rPr>
        <w:t>б</w:t>
      </w:r>
      <w:r w:rsidR="00331A87">
        <w:rPr>
          <w:lang w:val="ru-RU"/>
        </w:rPr>
        <w:t>ность. Так</w:t>
      </w:r>
      <w:r>
        <w:rPr>
          <w:lang w:val="ru-RU"/>
        </w:rPr>
        <w:t>же к отрицательным свойствам данной фармацевтической группы относится привыкание к препарату, что ограничивает длительность примен</w:t>
      </w:r>
      <w:r>
        <w:rPr>
          <w:lang w:val="ru-RU"/>
        </w:rPr>
        <w:t>е</w:t>
      </w:r>
      <w:r>
        <w:rPr>
          <w:lang w:val="ru-RU"/>
        </w:rPr>
        <w:lastRenderedPageBreak/>
        <w:t>ния. Еще для приобретения бензодиазепинов требуется рецепт, поэтому данные ЛС применяются крайне редко для пациентов с наивысшей степенью трево</w:t>
      </w:r>
      <w:r>
        <w:rPr>
          <w:lang w:val="ru-RU"/>
        </w:rPr>
        <w:t>ж</w:t>
      </w:r>
      <w:r>
        <w:rPr>
          <w:lang w:val="ru-RU"/>
        </w:rPr>
        <w:t>ности и беспокойства.</w:t>
      </w:r>
    </w:p>
    <w:p w:rsidR="001E7BF1" w:rsidRPr="00EC6210" w:rsidRDefault="001E7BF1" w:rsidP="005C3EB0">
      <w:pPr>
        <w:pStyle w:val="ab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      Альтернативным средством, вытеснившим бензодиазепины из использов</w:t>
      </w:r>
      <w:r>
        <w:rPr>
          <w:lang w:val="ru-RU"/>
        </w:rPr>
        <w:t>а</w:t>
      </w:r>
      <w:r>
        <w:rPr>
          <w:lang w:val="ru-RU"/>
        </w:rPr>
        <w:t>ния в стоматологической практике, стал препарат анксиолитик «Афобазол</w:t>
      </w:r>
      <w:r w:rsidR="00807036">
        <w:rPr>
          <w:lang w:val="ru-RU"/>
        </w:rPr>
        <w:t xml:space="preserve">» из группы транквилизаторов и </w:t>
      </w:r>
      <w:r>
        <w:rPr>
          <w:lang w:val="ru-RU"/>
        </w:rPr>
        <w:t>гомеопатический препарат «Адреналин С30». Оценка эффективности данных препаратов проводилась по критериям Спи</w:t>
      </w:r>
      <w:r>
        <w:rPr>
          <w:lang w:val="ru-RU"/>
        </w:rPr>
        <w:t>л</w:t>
      </w:r>
      <w:r>
        <w:rPr>
          <w:lang w:val="ru-RU"/>
        </w:rPr>
        <w:t>берга, которая доказала эффективное снижение ситуационной тревожности, улучшение гемодинамики и снижение уровня катехоламинов.</w:t>
      </w:r>
    </w:p>
    <w:p w:rsidR="001E7BF1" w:rsidRPr="00CB5D46" w:rsidRDefault="001E7BF1" w:rsidP="005C3EB0">
      <w:pPr>
        <w:pStyle w:val="ab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      Сегодня, «Афобазол» является одним из самых перспективных ЛС росси</w:t>
      </w:r>
      <w:r>
        <w:rPr>
          <w:lang w:val="ru-RU"/>
        </w:rPr>
        <w:t>й</w:t>
      </w:r>
      <w:r>
        <w:rPr>
          <w:lang w:val="ru-RU"/>
        </w:rPr>
        <w:t>ского производства и активно набирает популярность на рынке. Миорелакс</w:t>
      </w:r>
      <w:r>
        <w:rPr>
          <w:lang w:val="ru-RU"/>
        </w:rPr>
        <w:t>и</w:t>
      </w:r>
      <w:r>
        <w:rPr>
          <w:lang w:val="ru-RU"/>
        </w:rPr>
        <w:t>рующее действие у данного препарата не зафиксировано, при длительном пр</w:t>
      </w:r>
      <w:r>
        <w:rPr>
          <w:lang w:val="ru-RU"/>
        </w:rPr>
        <w:t>и</w:t>
      </w:r>
      <w:r>
        <w:rPr>
          <w:lang w:val="ru-RU"/>
        </w:rPr>
        <w:t>менении зависимость не наблюдается, отсутствует синдром отмены.</w:t>
      </w:r>
      <w:r w:rsidR="00331A87">
        <w:rPr>
          <w:lang w:val="ru-RU"/>
        </w:rPr>
        <w:t xml:space="preserve"> Действие данного препарата так</w:t>
      </w:r>
      <w:r>
        <w:rPr>
          <w:lang w:val="ru-RU"/>
        </w:rPr>
        <w:t>же схоже с действием ноотропов, не оказывает отриц</w:t>
      </w:r>
      <w:r>
        <w:rPr>
          <w:lang w:val="ru-RU"/>
        </w:rPr>
        <w:t>а</w:t>
      </w:r>
      <w:r>
        <w:rPr>
          <w:lang w:val="ru-RU"/>
        </w:rPr>
        <w:t>тельного воздействия на внимание и работоспособность, а наоборот, стимул</w:t>
      </w:r>
      <w:r>
        <w:rPr>
          <w:lang w:val="ru-RU"/>
        </w:rPr>
        <w:t>и</w:t>
      </w:r>
      <w:r>
        <w:rPr>
          <w:lang w:val="ru-RU"/>
        </w:rPr>
        <w:t xml:space="preserve">рует. Немаловажным </w:t>
      </w:r>
      <w:r w:rsidR="00BE4DA4">
        <w:rPr>
          <w:lang w:val="ru-RU"/>
        </w:rPr>
        <w:t>преимуществом</w:t>
      </w:r>
      <w:r>
        <w:rPr>
          <w:lang w:val="ru-RU"/>
        </w:rPr>
        <w:t xml:space="preserve"> данного препарата является то, что для его приобретения не требуется рецепт. Препарат имеет эффект накопления и начинает действовать с максимальной эффективностью уже че</w:t>
      </w:r>
      <w:r w:rsidR="00737EBB">
        <w:rPr>
          <w:lang w:val="ru-RU"/>
        </w:rPr>
        <w:t>рез 5-7 дней применения, но так</w:t>
      </w:r>
      <w:r>
        <w:rPr>
          <w:lang w:val="ru-RU"/>
        </w:rPr>
        <w:t>же однократный прием афобазола перед посещение</w:t>
      </w:r>
      <w:r w:rsidR="0055230A">
        <w:rPr>
          <w:lang w:val="ru-RU"/>
        </w:rPr>
        <w:t>м</w:t>
      </w:r>
      <w:r>
        <w:rPr>
          <w:lang w:val="ru-RU"/>
        </w:rPr>
        <w:t xml:space="preserve"> врача способен значительно снизить нервное напряжение пациента. Аналогичным действием обладает и гомеопатический препарат «Адреналин С30» что было подтверждено автором исследования</w:t>
      </w:r>
      <w:r w:rsidR="00647A6D">
        <w:rPr>
          <w:lang w:val="ru-RU"/>
        </w:rPr>
        <w:t xml:space="preserve"> - </w:t>
      </w:r>
      <w:r>
        <w:rPr>
          <w:lang w:val="ru-RU"/>
        </w:rPr>
        <w:t>Пожиловой</w:t>
      </w:r>
      <w:r w:rsidRPr="00B21689">
        <w:rPr>
          <w:lang w:val="ru-RU"/>
        </w:rPr>
        <w:t xml:space="preserve"> </w:t>
      </w:r>
      <w:r>
        <w:rPr>
          <w:lang w:val="ru-RU"/>
        </w:rPr>
        <w:t>Е.В.</w:t>
      </w:r>
    </w:p>
    <w:p w:rsidR="00BC5544" w:rsidRDefault="00331A87" w:rsidP="005C3EB0">
      <w:pPr>
        <w:pStyle w:val="ab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      Так</w:t>
      </w:r>
      <w:r w:rsidR="001E7BF1">
        <w:rPr>
          <w:lang w:val="ru-RU"/>
        </w:rPr>
        <w:t>же в ходе исследования была доказана эффективность препаратов Г</w:t>
      </w:r>
      <w:r w:rsidR="001E7BF1">
        <w:rPr>
          <w:lang w:val="ru-RU"/>
        </w:rPr>
        <w:t>и</w:t>
      </w:r>
      <w:r w:rsidR="001E7BF1">
        <w:rPr>
          <w:lang w:val="ru-RU"/>
        </w:rPr>
        <w:t>поксен и Мексидол из группы антиоксидантов. Они обладают стресс-протекторным действием и, безусловно</w:t>
      </w:r>
      <w:r w:rsidR="0055230A">
        <w:rPr>
          <w:lang w:val="ru-RU"/>
        </w:rPr>
        <w:t>,</w:t>
      </w:r>
      <w:r w:rsidR="001E7BF1">
        <w:rPr>
          <w:lang w:val="ru-RU"/>
        </w:rPr>
        <w:t xml:space="preserve"> могут быть применены в практике вр</w:t>
      </w:r>
      <w:r w:rsidR="001E7BF1">
        <w:rPr>
          <w:lang w:val="ru-RU"/>
        </w:rPr>
        <w:t>а</w:t>
      </w:r>
      <w:r w:rsidR="001E7BF1">
        <w:rPr>
          <w:lang w:val="ru-RU"/>
        </w:rPr>
        <w:t xml:space="preserve">ча-стоматолога для коррекции </w:t>
      </w:r>
      <w:r w:rsidR="00737EBB">
        <w:rPr>
          <w:lang w:val="ru-RU"/>
        </w:rPr>
        <w:t>психоэмоционального</w:t>
      </w:r>
      <w:r w:rsidR="001E7BF1">
        <w:rPr>
          <w:lang w:val="ru-RU"/>
        </w:rPr>
        <w:t xml:space="preserve"> состояния </w:t>
      </w:r>
      <w:r w:rsidR="0055230A">
        <w:rPr>
          <w:lang w:val="ru-RU"/>
        </w:rPr>
        <w:t>пациента.</w:t>
      </w:r>
    </w:p>
    <w:p w:rsidR="001E7BF1" w:rsidRPr="004D5BEC" w:rsidRDefault="0091350B" w:rsidP="005C3EB0">
      <w:pPr>
        <w:pStyle w:val="ab"/>
        <w:spacing w:line="360" w:lineRule="auto"/>
        <w:jc w:val="both"/>
        <w:rPr>
          <w:lang w:val="ru-RU"/>
        </w:rPr>
      </w:pPr>
      <w:sdt>
        <w:sdtPr>
          <w:rPr>
            <w:lang w:val="ru-RU"/>
          </w:rPr>
          <w:id w:val="5135712"/>
          <w:citation/>
        </w:sdtPr>
        <w:sdtContent>
          <w:r>
            <w:rPr>
              <w:lang w:val="ru-RU"/>
            </w:rPr>
            <w:fldChar w:fldCharType="begin"/>
          </w:r>
          <w:r w:rsidR="00BC5544">
            <w:rPr>
              <w:lang w:val="ru-RU"/>
            </w:rPr>
            <w:instrText xml:space="preserve"> CITATION Пож \l 1049 </w:instrText>
          </w:r>
          <w:r>
            <w:rPr>
              <w:lang w:val="ru-RU"/>
            </w:rPr>
            <w:fldChar w:fldCharType="separate"/>
          </w:r>
          <w:r w:rsidR="00B53782" w:rsidRPr="00B53782">
            <w:rPr>
              <w:noProof/>
              <w:lang w:val="ru-RU"/>
            </w:rPr>
            <w:t>(Пожилова Е.В., 2016)</w:t>
          </w:r>
          <w:r>
            <w:rPr>
              <w:lang w:val="ru-RU"/>
            </w:rPr>
            <w:fldChar w:fldCharType="end"/>
          </w:r>
        </w:sdtContent>
      </w:sdt>
      <w:r w:rsidR="001E7BF1" w:rsidRPr="004D5BEC">
        <w:rPr>
          <w:lang w:val="ru-RU"/>
        </w:rPr>
        <w:br w:type="page"/>
      </w:r>
    </w:p>
    <w:p w:rsidR="00842E09" w:rsidRPr="000D5859" w:rsidRDefault="004D5BEC" w:rsidP="005C3EB0">
      <w:pPr>
        <w:pStyle w:val="2"/>
        <w:spacing w:line="360" w:lineRule="auto"/>
        <w:jc w:val="both"/>
        <w:rPr>
          <w:rFonts w:cs="Times New Roman"/>
          <w:szCs w:val="32"/>
          <w:lang w:val="ru-RU"/>
        </w:rPr>
      </w:pPr>
      <w:bookmarkStart w:id="5" w:name="_Toc514801125"/>
      <w:r w:rsidRPr="000D5859">
        <w:rPr>
          <w:rFonts w:cs="Times New Roman"/>
          <w:szCs w:val="32"/>
          <w:lang w:val="ru-RU"/>
        </w:rPr>
        <w:lastRenderedPageBreak/>
        <w:t>1.</w:t>
      </w:r>
      <w:r w:rsidR="001E7BF1" w:rsidRPr="000D5859">
        <w:rPr>
          <w:rFonts w:cs="Times New Roman"/>
          <w:szCs w:val="32"/>
          <w:lang w:val="ru-RU"/>
        </w:rPr>
        <w:t>3</w:t>
      </w:r>
      <w:r w:rsidR="00842E09" w:rsidRPr="000D5859">
        <w:rPr>
          <w:rFonts w:cs="Times New Roman"/>
          <w:szCs w:val="32"/>
          <w:lang w:val="ru-RU"/>
        </w:rPr>
        <w:t xml:space="preserve"> Съемные протезы с двухслойным базисом</w:t>
      </w:r>
      <w:bookmarkEnd w:id="5"/>
    </w:p>
    <w:p w:rsidR="00EA31AA" w:rsidRDefault="00EA31AA" w:rsidP="005C3EB0">
      <w:pPr>
        <w:pStyle w:val="ab"/>
        <w:spacing w:line="360" w:lineRule="auto"/>
        <w:jc w:val="both"/>
        <w:rPr>
          <w:lang w:val="ru-RU"/>
        </w:rPr>
      </w:pPr>
    </w:p>
    <w:p w:rsidR="00EA31AA" w:rsidRPr="009211D3" w:rsidRDefault="00272C42" w:rsidP="005C3EB0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Полные съемные акриловые протезы остаются лидерами </w:t>
      </w:r>
      <w:r w:rsidR="0042074D">
        <w:rPr>
          <w:lang w:val="ru-RU"/>
        </w:rPr>
        <w:t xml:space="preserve">по количеству </w:t>
      </w:r>
      <w:r>
        <w:rPr>
          <w:lang w:val="ru-RU"/>
        </w:rPr>
        <w:t>среди всех</w:t>
      </w:r>
      <w:r w:rsidR="0042074D">
        <w:rPr>
          <w:lang w:val="ru-RU"/>
        </w:rPr>
        <w:t xml:space="preserve"> изготовленных</w:t>
      </w:r>
      <w:r>
        <w:rPr>
          <w:lang w:val="ru-RU"/>
        </w:rPr>
        <w:t xml:space="preserve"> протезов</w:t>
      </w:r>
      <w:r w:rsidR="0042074D">
        <w:rPr>
          <w:lang w:val="ru-RU"/>
        </w:rPr>
        <w:t xml:space="preserve">. </w:t>
      </w:r>
      <w:r w:rsidR="007F03AF">
        <w:rPr>
          <w:lang w:val="ru-RU"/>
        </w:rPr>
        <w:t xml:space="preserve">К </w:t>
      </w:r>
      <w:r w:rsidR="008816C3">
        <w:rPr>
          <w:lang w:val="ru-RU"/>
        </w:rPr>
        <w:t>сожалению, применение</w:t>
      </w:r>
      <w:r w:rsidR="0042074D">
        <w:rPr>
          <w:lang w:val="ru-RU"/>
        </w:rPr>
        <w:t xml:space="preserve"> акриловых пр</w:t>
      </w:r>
      <w:r w:rsidR="0042074D">
        <w:rPr>
          <w:lang w:val="ru-RU"/>
        </w:rPr>
        <w:t>о</w:t>
      </w:r>
      <w:r w:rsidR="0042074D">
        <w:rPr>
          <w:lang w:val="ru-RU"/>
        </w:rPr>
        <w:t xml:space="preserve">тезов показано далеко не каждому пациенту. </w:t>
      </w:r>
      <w:r w:rsidR="00EA31AA" w:rsidRPr="00EA31AA">
        <w:rPr>
          <w:lang w:val="ru-RU"/>
        </w:rPr>
        <w:t>Многие клиницисты отмечают, что из</w:t>
      </w:r>
      <w:r w:rsidR="00EA31AA">
        <w:rPr>
          <w:lang w:val="ru-RU"/>
        </w:rPr>
        <w:t>го</w:t>
      </w:r>
      <w:r w:rsidR="00EA31AA" w:rsidRPr="00EA31AA">
        <w:rPr>
          <w:lang w:val="ru-RU"/>
        </w:rPr>
        <w:t>товить полные съемные протезы и ре</w:t>
      </w:r>
      <w:r w:rsidR="00EA31AA">
        <w:rPr>
          <w:lang w:val="ru-RU"/>
        </w:rPr>
        <w:t xml:space="preserve">шить </w:t>
      </w:r>
      <w:r w:rsidR="00EA31AA" w:rsidRPr="00EA31AA">
        <w:rPr>
          <w:lang w:val="ru-RU"/>
        </w:rPr>
        <w:t>все клинические задачи</w:t>
      </w:r>
      <w:r w:rsidR="009727C2">
        <w:rPr>
          <w:lang w:val="ru-RU"/>
        </w:rPr>
        <w:t xml:space="preserve"> н</w:t>
      </w:r>
      <w:r w:rsidR="009727C2">
        <w:rPr>
          <w:lang w:val="ru-RU"/>
        </w:rPr>
        <w:t>е</w:t>
      </w:r>
      <w:r w:rsidR="009727C2">
        <w:rPr>
          <w:lang w:val="ru-RU"/>
        </w:rPr>
        <w:t>возможно. Каждый материал, применяемый в ортопедической стоматологии</w:t>
      </w:r>
      <w:r w:rsidR="00E24DAA">
        <w:rPr>
          <w:lang w:val="ru-RU"/>
        </w:rPr>
        <w:t>,</w:t>
      </w:r>
      <w:r w:rsidR="009727C2">
        <w:rPr>
          <w:lang w:val="ru-RU"/>
        </w:rPr>
        <w:t xml:space="preserve"> имеет свои достоинства и недостатки. </w:t>
      </w:r>
    </w:p>
    <w:p w:rsidR="00272C42" w:rsidRDefault="001A2E29" w:rsidP="005C3EB0">
      <w:pPr>
        <w:pStyle w:val="ab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     </w:t>
      </w:r>
    </w:p>
    <w:p w:rsidR="009350D1" w:rsidRDefault="00080BF0" w:rsidP="005C3EB0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В настоящее</w:t>
      </w:r>
      <w:r w:rsidR="00737EBB">
        <w:rPr>
          <w:lang w:val="ru-RU"/>
        </w:rPr>
        <w:t xml:space="preserve"> время </w:t>
      </w:r>
      <w:r w:rsidR="009350D1">
        <w:rPr>
          <w:lang w:val="ru-RU"/>
        </w:rPr>
        <w:t>98% съемных</w:t>
      </w:r>
      <w:r>
        <w:rPr>
          <w:lang w:val="ru-RU"/>
        </w:rPr>
        <w:t xml:space="preserve"> протезов, применяемых для ортопедич</w:t>
      </w:r>
      <w:r>
        <w:rPr>
          <w:lang w:val="ru-RU"/>
        </w:rPr>
        <w:t>е</w:t>
      </w:r>
      <w:r>
        <w:rPr>
          <w:lang w:val="ru-RU"/>
        </w:rPr>
        <w:t>ского лечения, производятся из акриловых пластмасс.</w:t>
      </w:r>
      <w:r w:rsidR="009350D1">
        <w:rPr>
          <w:lang w:val="ru-RU"/>
        </w:rPr>
        <w:t xml:space="preserve"> Такая популярность а</w:t>
      </w:r>
      <w:r w:rsidR="009350D1">
        <w:rPr>
          <w:lang w:val="ru-RU"/>
        </w:rPr>
        <w:t>к</w:t>
      </w:r>
      <w:r w:rsidR="009350D1">
        <w:rPr>
          <w:lang w:val="ru-RU"/>
        </w:rPr>
        <w:t>рилатов объясняется наличием следующих свойств:</w:t>
      </w:r>
    </w:p>
    <w:p w:rsidR="009350D1" w:rsidRDefault="009350D1" w:rsidP="005C3EB0">
      <w:pPr>
        <w:pStyle w:val="ab"/>
        <w:spacing w:line="360" w:lineRule="auto"/>
        <w:ind w:firstLine="567"/>
        <w:jc w:val="both"/>
        <w:rPr>
          <w:lang w:val="ru-RU"/>
        </w:rPr>
      </w:pPr>
    </w:p>
    <w:p w:rsidR="009350D1" w:rsidRDefault="005C3EB0" w:rsidP="005C3EB0">
      <w:pPr>
        <w:pStyle w:val="ab"/>
        <w:numPr>
          <w:ilvl w:val="0"/>
          <w:numId w:val="33"/>
        </w:numPr>
        <w:spacing w:line="360" w:lineRule="auto"/>
        <w:jc w:val="both"/>
        <w:rPr>
          <w:lang w:val="ru-RU"/>
        </w:rPr>
      </w:pPr>
      <w:r>
        <w:rPr>
          <w:lang w:val="ru-RU"/>
        </w:rPr>
        <w:t>о</w:t>
      </w:r>
      <w:r w:rsidR="009350D1">
        <w:rPr>
          <w:lang w:val="ru-RU"/>
        </w:rPr>
        <w:t>тносительно невысокая стоимость</w:t>
      </w:r>
      <w:r>
        <w:rPr>
          <w:lang w:val="ru-RU"/>
        </w:rPr>
        <w:t>;</w:t>
      </w:r>
    </w:p>
    <w:p w:rsidR="009350D1" w:rsidRPr="009350D1" w:rsidRDefault="005C3EB0" w:rsidP="005C3EB0">
      <w:pPr>
        <w:pStyle w:val="ab"/>
        <w:numPr>
          <w:ilvl w:val="0"/>
          <w:numId w:val="33"/>
        </w:numPr>
        <w:spacing w:line="360" w:lineRule="auto"/>
        <w:jc w:val="both"/>
        <w:rPr>
          <w:rStyle w:val="afb"/>
          <w:lang w:val="ru-RU"/>
        </w:rPr>
      </w:pPr>
      <w:r>
        <w:rPr>
          <w:rStyle w:val="afb"/>
          <w:lang w:val="ru-RU"/>
        </w:rPr>
        <w:t>д</w:t>
      </w:r>
      <w:r w:rsidR="009350D1">
        <w:rPr>
          <w:rStyle w:val="afb"/>
          <w:lang w:val="ru-RU"/>
        </w:rPr>
        <w:t>лительный с</w:t>
      </w:r>
      <w:r w:rsidR="009350D1" w:rsidRPr="009350D1">
        <w:rPr>
          <w:rStyle w:val="afb"/>
          <w:lang w:val="ru-RU"/>
        </w:rPr>
        <w:t xml:space="preserve">рок службы </w:t>
      </w:r>
      <w:r w:rsidR="009350D1">
        <w:rPr>
          <w:rStyle w:val="afb"/>
          <w:lang w:val="ru-RU"/>
        </w:rPr>
        <w:t>(</w:t>
      </w:r>
      <w:r w:rsidR="009350D1" w:rsidRPr="009350D1">
        <w:rPr>
          <w:rStyle w:val="afb"/>
          <w:lang w:val="ru-RU"/>
        </w:rPr>
        <w:t>до 3-х лет</w:t>
      </w:r>
      <w:r w:rsidR="009350D1">
        <w:rPr>
          <w:rStyle w:val="afb"/>
          <w:lang w:val="ru-RU"/>
        </w:rPr>
        <w:t>)</w:t>
      </w:r>
      <w:r>
        <w:rPr>
          <w:rStyle w:val="afb"/>
          <w:lang w:val="ru-RU"/>
        </w:rPr>
        <w:t>;</w:t>
      </w:r>
    </w:p>
    <w:p w:rsidR="009350D1" w:rsidRPr="009350D1" w:rsidRDefault="005C3EB0" w:rsidP="005C3EB0">
      <w:pPr>
        <w:pStyle w:val="ab"/>
        <w:numPr>
          <w:ilvl w:val="0"/>
          <w:numId w:val="33"/>
        </w:numPr>
        <w:spacing w:line="360" w:lineRule="auto"/>
        <w:jc w:val="both"/>
        <w:rPr>
          <w:rStyle w:val="afb"/>
          <w:lang w:val="ru-RU"/>
        </w:rPr>
      </w:pPr>
      <w:r>
        <w:rPr>
          <w:rStyle w:val="afb"/>
          <w:lang w:val="ru-RU"/>
        </w:rPr>
        <w:t>х</w:t>
      </w:r>
      <w:r w:rsidR="009350D1" w:rsidRPr="009350D1">
        <w:rPr>
          <w:rStyle w:val="afb"/>
          <w:lang w:val="ru-RU"/>
        </w:rPr>
        <w:t>орошие эстетические показатели</w:t>
      </w:r>
      <w:r>
        <w:rPr>
          <w:rStyle w:val="afb"/>
          <w:lang w:val="ru-RU"/>
        </w:rPr>
        <w:t>;</w:t>
      </w:r>
    </w:p>
    <w:p w:rsidR="009350D1" w:rsidRPr="009350D1" w:rsidRDefault="005C3EB0" w:rsidP="005C3EB0">
      <w:pPr>
        <w:pStyle w:val="ab"/>
        <w:numPr>
          <w:ilvl w:val="0"/>
          <w:numId w:val="33"/>
        </w:numPr>
        <w:spacing w:line="360" w:lineRule="auto"/>
        <w:jc w:val="both"/>
        <w:rPr>
          <w:rStyle w:val="afb"/>
          <w:lang w:val="ru-RU"/>
        </w:rPr>
      </w:pPr>
      <w:r>
        <w:rPr>
          <w:rStyle w:val="afb"/>
          <w:lang w:val="ru-RU"/>
        </w:rPr>
        <w:t>п</w:t>
      </w:r>
      <w:r w:rsidR="009350D1" w:rsidRPr="009350D1">
        <w:rPr>
          <w:rStyle w:val="afb"/>
          <w:lang w:val="ru-RU"/>
        </w:rPr>
        <w:t>ростой гигиенический уход за протезом</w:t>
      </w:r>
      <w:r>
        <w:rPr>
          <w:rStyle w:val="afb"/>
          <w:lang w:val="ru-RU"/>
        </w:rPr>
        <w:t>;</w:t>
      </w:r>
    </w:p>
    <w:p w:rsidR="009350D1" w:rsidRDefault="005C3EB0" w:rsidP="005C3EB0">
      <w:pPr>
        <w:pStyle w:val="ab"/>
        <w:numPr>
          <w:ilvl w:val="0"/>
          <w:numId w:val="33"/>
        </w:numPr>
        <w:spacing w:line="360" w:lineRule="auto"/>
        <w:jc w:val="both"/>
        <w:rPr>
          <w:lang w:val="ru-RU"/>
        </w:rPr>
      </w:pPr>
      <w:r>
        <w:rPr>
          <w:lang w:val="ru-RU"/>
        </w:rPr>
        <w:t>р</w:t>
      </w:r>
      <w:r w:rsidR="009350D1">
        <w:rPr>
          <w:lang w:val="ru-RU"/>
        </w:rPr>
        <w:t>емонтопригодность в случае поломки</w:t>
      </w:r>
      <w:r>
        <w:rPr>
          <w:lang w:val="ru-RU"/>
        </w:rPr>
        <w:t>.</w:t>
      </w:r>
    </w:p>
    <w:p w:rsidR="009350D1" w:rsidRDefault="009350D1" w:rsidP="005C3EB0">
      <w:pPr>
        <w:pStyle w:val="ab"/>
        <w:spacing w:line="360" w:lineRule="auto"/>
        <w:jc w:val="both"/>
        <w:rPr>
          <w:lang w:val="ru-RU"/>
        </w:rPr>
      </w:pPr>
    </w:p>
    <w:p w:rsidR="009B2FE0" w:rsidRDefault="00167E02" w:rsidP="005C3EB0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В то </w:t>
      </w:r>
      <w:r w:rsidR="009350D1">
        <w:rPr>
          <w:lang w:val="ru-RU"/>
        </w:rPr>
        <w:t>же время акриловые съемные протезы имеют и существенные недо</w:t>
      </w:r>
      <w:r w:rsidR="009350D1">
        <w:rPr>
          <w:lang w:val="ru-RU"/>
        </w:rPr>
        <w:t>с</w:t>
      </w:r>
      <w:r w:rsidR="009350D1">
        <w:rPr>
          <w:lang w:val="ru-RU"/>
        </w:rPr>
        <w:t>татки. Использование</w:t>
      </w:r>
      <w:r w:rsidR="00CA4B4C">
        <w:rPr>
          <w:lang w:val="ru-RU"/>
        </w:rPr>
        <w:t xml:space="preserve"> </w:t>
      </w:r>
      <w:r w:rsidR="009350D1">
        <w:rPr>
          <w:lang w:val="ru-RU"/>
        </w:rPr>
        <w:t xml:space="preserve">таких протезов </w:t>
      </w:r>
      <w:r w:rsidR="00CA4B4C">
        <w:rPr>
          <w:lang w:val="ru-RU"/>
        </w:rPr>
        <w:t>негати</w:t>
      </w:r>
      <w:r w:rsidR="009B2FE0">
        <w:rPr>
          <w:lang w:val="ru-RU"/>
        </w:rPr>
        <w:t>вно сказывается на СОПР за счет:</w:t>
      </w:r>
    </w:p>
    <w:p w:rsidR="009B2FE0" w:rsidRDefault="009B2FE0" w:rsidP="005C3EB0">
      <w:pPr>
        <w:pStyle w:val="ab"/>
        <w:spacing w:line="360" w:lineRule="auto"/>
        <w:jc w:val="both"/>
        <w:rPr>
          <w:lang w:val="ru-RU"/>
        </w:rPr>
      </w:pPr>
    </w:p>
    <w:p w:rsidR="00C74574" w:rsidRPr="009B2E77" w:rsidRDefault="00CA4B4C" w:rsidP="005C3EB0">
      <w:pPr>
        <w:pStyle w:val="ab"/>
        <w:numPr>
          <w:ilvl w:val="0"/>
          <w:numId w:val="24"/>
        </w:numPr>
        <w:spacing w:line="360" w:lineRule="auto"/>
        <w:jc w:val="both"/>
        <w:rPr>
          <w:lang w:val="ru-RU"/>
        </w:rPr>
      </w:pPr>
      <w:r>
        <w:rPr>
          <w:lang w:val="ru-RU"/>
        </w:rPr>
        <w:t>неравномерной передачи жевательного давления</w:t>
      </w:r>
      <w:r w:rsidR="00D36C9B">
        <w:rPr>
          <w:lang w:val="ru-RU"/>
        </w:rPr>
        <w:t xml:space="preserve"> жестким базисом</w:t>
      </w:r>
      <w:r w:rsidR="009B2FE0">
        <w:rPr>
          <w:lang w:val="ru-RU"/>
        </w:rPr>
        <w:t>, что</w:t>
      </w:r>
      <w:r>
        <w:rPr>
          <w:lang w:val="ru-RU"/>
        </w:rPr>
        <w:t xml:space="preserve"> в св</w:t>
      </w:r>
      <w:r w:rsidR="0041689D">
        <w:rPr>
          <w:lang w:val="ru-RU"/>
        </w:rPr>
        <w:t xml:space="preserve">ою очередь ведет к травматизации </w:t>
      </w:r>
      <w:r>
        <w:rPr>
          <w:lang w:val="ru-RU"/>
        </w:rPr>
        <w:t>тканей проте</w:t>
      </w:r>
      <w:r w:rsidR="00D36C9B">
        <w:rPr>
          <w:lang w:val="ru-RU"/>
        </w:rPr>
        <w:t>зного ложа и как сле</w:t>
      </w:r>
      <w:r w:rsidR="00D36C9B">
        <w:rPr>
          <w:lang w:val="ru-RU"/>
        </w:rPr>
        <w:t>д</w:t>
      </w:r>
      <w:r w:rsidR="00D36C9B">
        <w:rPr>
          <w:lang w:val="ru-RU"/>
        </w:rPr>
        <w:t>ствие – вызывает дискомфортные ощущения при приеме пищи. Кроме т</w:t>
      </w:r>
      <w:r w:rsidR="00D36C9B">
        <w:rPr>
          <w:lang w:val="ru-RU"/>
        </w:rPr>
        <w:t>о</w:t>
      </w:r>
      <w:r w:rsidR="00D36C9B">
        <w:rPr>
          <w:lang w:val="ru-RU"/>
        </w:rPr>
        <w:t>го,</w:t>
      </w:r>
      <w:r w:rsidR="009350D1">
        <w:rPr>
          <w:lang w:val="ru-RU"/>
        </w:rPr>
        <w:t xml:space="preserve"> хроническая</w:t>
      </w:r>
      <w:r w:rsidR="00D36C9B">
        <w:rPr>
          <w:lang w:val="ru-RU"/>
        </w:rPr>
        <w:t xml:space="preserve"> травма СОПР ведет к неравномерной атрофии кос</w:t>
      </w:r>
      <w:r w:rsidR="005C3EB0">
        <w:rPr>
          <w:lang w:val="ru-RU"/>
        </w:rPr>
        <w:t>ти;</w:t>
      </w:r>
    </w:p>
    <w:p w:rsidR="00A20C94" w:rsidRPr="009B2E77" w:rsidRDefault="005C3EB0" w:rsidP="005C3EB0">
      <w:pPr>
        <w:pStyle w:val="ab"/>
        <w:numPr>
          <w:ilvl w:val="0"/>
          <w:numId w:val="24"/>
        </w:numPr>
        <w:spacing w:line="360" w:lineRule="auto"/>
        <w:jc w:val="both"/>
        <w:rPr>
          <w:lang w:val="ru-RU"/>
        </w:rPr>
      </w:pPr>
      <w:r>
        <w:rPr>
          <w:lang w:val="ru-RU"/>
        </w:rPr>
        <w:t>т</w:t>
      </w:r>
      <w:r w:rsidR="009B2FE0">
        <w:rPr>
          <w:lang w:val="ru-RU"/>
        </w:rPr>
        <w:t>оксической реакции вследствие выделения остаточного мономера</w:t>
      </w:r>
      <w:r>
        <w:rPr>
          <w:lang w:val="ru-RU"/>
        </w:rPr>
        <w:t>;</w:t>
      </w:r>
    </w:p>
    <w:p w:rsidR="00BD2B1D" w:rsidRPr="00167E02" w:rsidRDefault="005C3EB0" w:rsidP="005C3EB0">
      <w:pPr>
        <w:pStyle w:val="ab"/>
        <w:numPr>
          <w:ilvl w:val="0"/>
          <w:numId w:val="24"/>
        </w:numPr>
        <w:spacing w:line="360" w:lineRule="auto"/>
        <w:jc w:val="both"/>
        <w:rPr>
          <w:lang w:val="ru-RU"/>
        </w:rPr>
      </w:pPr>
      <w:r>
        <w:rPr>
          <w:lang w:val="ru-RU"/>
        </w:rPr>
        <w:t>о</w:t>
      </w:r>
      <w:r w:rsidR="009B2FE0">
        <w:rPr>
          <w:lang w:val="ru-RU"/>
        </w:rPr>
        <w:t xml:space="preserve">тмечены </w:t>
      </w:r>
      <w:r w:rsidR="009350D1">
        <w:rPr>
          <w:lang w:val="ru-RU"/>
        </w:rPr>
        <w:t>нередкие</w:t>
      </w:r>
      <w:r w:rsidR="009B2FE0">
        <w:rPr>
          <w:lang w:val="ru-RU"/>
        </w:rPr>
        <w:t xml:space="preserve"> аллергические реакции на акриловые пластмассы</w:t>
      </w:r>
    </w:p>
    <w:p w:rsidR="003A2CD0" w:rsidRDefault="00CA4B4C" w:rsidP="005C3EB0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lastRenderedPageBreak/>
        <w:t>Для повышения качества ортопедической помощи были разработаны и введены в практику съемные протезы с двухслойным базисом</w:t>
      </w:r>
      <w:r w:rsidR="00D36C9B">
        <w:rPr>
          <w:lang w:val="ru-RU"/>
        </w:rPr>
        <w:t xml:space="preserve"> </w:t>
      </w:r>
      <w:r>
        <w:rPr>
          <w:lang w:val="ru-RU"/>
        </w:rPr>
        <w:t>(применение мягкой эла</w:t>
      </w:r>
      <w:r w:rsidR="00086F6B">
        <w:rPr>
          <w:lang w:val="ru-RU"/>
        </w:rPr>
        <w:t>стичной прокладки).</w:t>
      </w:r>
      <w:r>
        <w:rPr>
          <w:lang w:val="ru-RU"/>
        </w:rPr>
        <w:t xml:space="preserve"> </w:t>
      </w:r>
      <w:r w:rsidR="00086F6B">
        <w:rPr>
          <w:lang w:val="ru-RU"/>
        </w:rPr>
        <w:t>Такие протезы</w:t>
      </w:r>
      <w:r>
        <w:rPr>
          <w:lang w:val="ru-RU"/>
        </w:rPr>
        <w:t xml:space="preserve"> минимализируют воздействие протеза на </w:t>
      </w:r>
      <w:r w:rsidR="00EA31AA">
        <w:rPr>
          <w:lang w:val="ru-RU"/>
        </w:rPr>
        <w:t>слизистую оболочку</w:t>
      </w:r>
      <w:r w:rsidR="00D36C9B">
        <w:rPr>
          <w:lang w:val="ru-RU"/>
        </w:rPr>
        <w:t xml:space="preserve"> за счет </w:t>
      </w:r>
      <w:r w:rsidR="007523F0">
        <w:rPr>
          <w:lang w:val="ru-RU"/>
        </w:rPr>
        <w:t>амортизирующего эффекта</w:t>
      </w:r>
      <w:r w:rsidR="00EA31AA">
        <w:rPr>
          <w:lang w:val="ru-RU"/>
        </w:rPr>
        <w:t>.</w:t>
      </w:r>
      <w:r w:rsidR="00086F6B">
        <w:rPr>
          <w:lang w:val="ru-RU"/>
        </w:rPr>
        <w:t xml:space="preserve"> </w:t>
      </w:r>
      <w:sdt>
        <w:sdtPr>
          <w:rPr>
            <w:lang w:val="ru-RU"/>
          </w:rPr>
          <w:id w:val="66297759"/>
          <w:citation/>
        </w:sdtPr>
        <w:sdtContent>
          <w:r w:rsidR="0091350B">
            <w:rPr>
              <w:lang w:val="ru-RU"/>
            </w:rPr>
            <w:fldChar w:fldCharType="begin"/>
          </w:r>
          <w:r w:rsidR="00551C2F">
            <w:rPr>
              <w:lang w:val="ru-RU"/>
            </w:rPr>
            <w:instrText xml:space="preserve"> CITATION ВНТ05 \l 1049  </w:instrText>
          </w:r>
          <w:r w:rsidR="0091350B">
            <w:rPr>
              <w:lang w:val="ru-RU"/>
            </w:rPr>
            <w:fldChar w:fldCharType="separate"/>
          </w:r>
          <w:r w:rsidR="00B53782" w:rsidRPr="00B53782">
            <w:rPr>
              <w:noProof/>
              <w:lang w:val="ru-RU"/>
            </w:rPr>
            <w:t>(Трезубов, и др., 2005)</w:t>
          </w:r>
          <w:r w:rsidR="0091350B">
            <w:rPr>
              <w:lang w:val="ru-RU"/>
            </w:rPr>
            <w:fldChar w:fldCharType="end"/>
          </w:r>
        </w:sdtContent>
      </w:sdt>
      <w:r w:rsidR="00B855E0">
        <w:rPr>
          <w:lang w:val="ru-RU"/>
        </w:rPr>
        <w:t xml:space="preserve">. </w:t>
      </w:r>
    </w:p>
    <w:p w:rsidR="00C74574" w:rsidRDefault="00B855E0" w:rsidP="005C3EB0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Кроме того, эффективность применения протезов с двухслойным базисом для уменьшения участков гиперемии СОПР была доказана в исследовании</w:t>
      </w:r>
      <w:sdt>
        <w:sdtPr>
          <w:rPr>
            <w:lang w:val="ru-RU"/>
          </w:rPr>
          <w:id w:val="4074388"/>
          <w:citation/>
        </w:sdtPr>
        <w:sdtContent>
          <w:r w:rsidR="0091350B">
            <w:rPr>
              <w:lang w:val="ru-RU"/>
            </w:rPr>
            <w:fldChar w:fldCharType="begin"/>
          </w:r>
          <w:r w:rsidR="00B53782">
            <w:rPr>
              <w:lang w:val="ru-RU"/>
            </w:rPr>
            <w:instrText xml:space="preserve"> CITATION Авд14 \l 1049  </w:instrText>
          </w:r>
          <w:r w:rsidR="0091350B">
            <w:rPr>
              <w:lang w:val="ru-RU"/>
            </w:rPr>
            <w:fldChar w:fldCharType="separate"/>
          </w:r>
          <w:r w:rsidR="00B53782">
            <w:rPr>
              <w:noProof/>
              <w:lang w:val="ru-RU"/>
            </w:rPr>
            <w:t xml:space="preserve"> </w:t>
          </w:r>
          <w:r w:rsidR="00B53782" w:rsidRPr="00B53782">
            <w:rPr>
              <w:noProof/>
              <w:lang w:val="ru-RU"/>
            </w:rPr>
            <w:t>(Авдеев Т.С., 2014)</w:t>
          </w:r>
          <w:r w:rsidR="0091350B">
            <w:rPr>
              <w:lang w:val="ru-RU"/>
            </w:rPr>
            <w:fldChar w:fldCharType="end"/>
          </w:r>
        </w:sdtContent>
      </w:sdt>
      <w:r>
        <w:rPr>
          <w:lang w:val="ru-RU"/>
        </w:rPr>
        <w:t>.</w:t>
      </w:r>
    </w:p>
    <w:p w:rsidR="00F92F3C" w:rsidRDefault="00331A87" w:rsidP="005C3EB0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Так</w:t>
      </w:r>
      <w:r w:rsidR="00B855E0">
        <w:rPr>
          <w:lang w:val="ru-RU"/>
        </w:rPr>
        <w:t>же</w:t>
      </w:r>
      <w:r w:rsidR="00086F6B">
        <w:rPr>
          <w:lang w:val="ru-RU"/>
        </w:rPr>
        <w:t xml:space="preserve"> д</w:t>
      </w:r>
      <w:r w:rsidR="00080BF0">
        <w:rPr>
          <w:lang w:val="ru-RU"/>
        </w:rPr>
        <w:t xml:space="preserve">анные протезы позволяют уменьшить процент осложнений </w:t>
      </w:r>
      <w:r w:rsidR="00BE4DA4">
        <w:rPr>
          <w:lang w:val="ru-RU"/>
        </w:rPr>
        <w:t>прот</w:t>
      </w:r>
      <w:r w:rsidR="00BE4DA4">
        <w:rPr>
          <w:lang w:val="ru-RU"/>
        </w:rPr>
        <w:t>е</w:t>
      </w:r>
      <w:r w:rsidR="00BE4DA4">
        <w:rPr>
          <w:lang w:val="ru-RU"/>
        </w:rPr>
        <w:t xml:space="preserve">зирования </w:t>
      </w:r>
      <w:r w:rsidR="00080BF0">
        <w:rPr>
          <w:lang w:val="ru-RU"/>
        </w:rPr>
        <w:t>и повысить жевательную эффективнос</w:t>
      </w:r>
      <w:r w:rsidR="001514F1">
        <w:rPr>
          <w:lang w:val="ru-RU"/>
        </w:rPr>
        <w:t>ть на 17-20%.</w:t>
      </w:r>
      <w:r w:rsidR="00CA02B6">
        <w:rPr>
          <w:lang w:val="ru-RU"/>
        </w:rPr>
        <w:t xml:space="preserve"> </w:t>
      </w:r>
      <w:sdt>
        <w:sdtPr>
          <w:rPr>
            <w:lang w:val="ru-RU"/>
          </w:rPr>
          <w:id w:val="5135709"/>
          <w:citation/>
        </w:sdtPr>
        <w:sdtContent>
          <w:r w:rsidR="0091350B">
            <w:rPr>
              <w:lang w:val="ru-RU"/>
            </w:rPr>
            <w:fldChar w:fldCharType="begin"/>
          </w:r>
          <w:r w:rsidR="00F92F3C">
            <w:rPr>
              <w:lang w:val="ru-RU"/>
            </w:rPr>
            <w:instrText xml:space="preserve"> CITATION Леб05 \l 1049 </w:instrText>
          </w:r>
          <w:r w:rsidR="0091350B">
            <w:rPr>
              <w:lang w:val="ru-RU"/>
            </w:rPr>
            <w:fldChar w:fldCharType="separate"/>
          </w:r>
          <w:r w:rsidR="00B53782" w:rsidRPr="00B53782">
            <w:rPr>
              <w:noProof/>
              <w:lang w:val="ru-RU"/>
            </w:rPr>
            <w:t>(Лебеденко И.Ю., 2005)</w:t>
          </w:r>
          <w:r w:rsidR="0091350B">
            <w:rPr>
              <w:lang w:val="ru-RU"/>
            </w:rPr>
            <w:fldChar w:fldCharType="end"/>
          </w:r>
        </w:sdtContent>
      </w:sdt>
    </w:p>
    <w:p w:rsidR="00C74574" w:rsidRDefault="00C74574" w:rsidP="005C3EB0">
      <w:pPr>
        <w:pStyle w:val="ab"/>
        <w:spacing w:line="360" w:lineRule="auto"/>
        <w:ind w:firstLine="567"/>
        <w:jc w:val="both"/>
        <w:rPr>
          <w:lang w:val="ru-RU"/>
        </w:rPr>
      </w:pPr>
    </w:p>
    <w:p w:rsidR="00FA6F49" w:rsidRDefault="00BE4DA4" w:rsidP="005C3EB0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Современные м</w:t>
      </w:r>
      <w:r w:rsidR="00FA6F49">
        <w:rPr>
          <w:lang w:val="ru-RU"/>
        </w:rPr>
        <w:t>атериалы для мягкой по</w:t>
      </w:r>
      <w:r w:rsidR="00BD2B1D">
        <w:rPr>
          <w:lang w:val="ru-RU"/>
        </w:rPr>
        <w:t>дкладки должны обладать следу</w:t>
      </w:r>
      <w:r w:rsidR="00BD2B1D">
        <w:rPr>
          <w:lang w:val="ru-RU"/>
        </w:rPr>
        <w:t>ю</w:t>
      </w:r>
      <w:r w:rsidR="00BD2B1D">
        <w:rPr>
          <w:lang w:val="ru-RU"/>
        </w:rPr>
        <w:t>щи</w:t>
      </w:r>
      <w:r w:rsidR="00FA6F49">
        <w:rPr>
          <w:lang w:val="ru-RU"/>
        </w:rPr>
        <w:t>м набором свойств:</w:t>
      </w:r>
    </w:p>
    <w:p w:rsidR="00FA6F49" w:rsidRDefault="00FA6F49" w:rsidP="005C3EB0">
      <w:pPr>
        <w:pStyle w:val="ab"/>
        <w:spacing w:line="360" w:lineRule="auto"/>
        <w:jc w:val="both"/>
        <w:rPr>
          <w:lang w:val="ru-RU"/>
        </w:rPr>
      </w:pPr>
    </w:p>
    <w:p w:rsidR="00FA6F49" w:rsidRPr="00FA6F49" w:rsidRDefault="00CA02B6" w:rsidP="005C3EB0">
      <w:pPr>
        <w:pStyle w:val="ab"/>
        <w:spacing w:line="360" w:lineRule="auto"/>
        <w:jc w:val="both"/>
        <w:rPr>
          <w:lang w:val="ru-RU"/>
        </w:rPr>
      </w:pPr>
      <w:r>
        <w:rPr>
          <w:lang w:val="ru-RU"/>
        </w:rPr>
        <w:t>• высокая эластичность</w:t>
      </w:r>
      <w:r w:rsidR="00A716A1">
        <w:rPr>
          <w:lang w:val="ru-RU"/>
        </w:rPr>
        <w:t>;</w:t>
      </w:r>
    </w:p>
    <w:p w:rsidR="00FA6F49" w:rsidRPr="00FA6F49" w:rsidRDefault="00FA6F49" w:rsidP="005C3EB0">
      <w:pPr>
        <w:pStyle w:val="ab"/>
        <w:spacing w:line="360" w:lineRule="auto"/>
        <w:jc w:val="both"/>
        <w:rPr>
          <w:lang w:val="ru-RU"/>
        </w:rPr>
      </w:pPr>
      <w:r w:rsidRPr="00FA6F49">
        <w:rPr>
          <w:lang w:val="ru-RU"/>
        </w:rPr>
        <w:t>• низ</w:t>
      </w:r>
      <w:r w:rsidR="00CA02B6">
        <w:rPr>
          <w:lang w:val="ru-RU"/>
        </w:rPr>
        <w:t>кий модуль упругости при сжатии</w:t>
      </w:r>
      <w:r w:rsidR="00A716A1">
        <w:rPr>
          <w:lang w:val="ru-RU"/>
        </w:rPr>
        <w:t>;</w:t>
      </w:r>
    </w:p>
    <w:p w:rsidR="00FA6F49" w:rsidRPr="00FA6F49" w:rsidRDefault="00FA6F49" w:rsidP="005C3EB0">
      <w:pPr>
        <w:pStyle w:val="ab"/>
        <w:spacing w:line="360" w:lineRule="auto"/>
        <w:jc w:val="both"/>
        <w:rPr>
          <w:lang w:val="ru-RU"/>
        </w:rPr>
      </w:pPr>
      <w:r w:rsidRPr="00FA6F49">
        <w:rPr>
          <w:lang w:val="ru-RU"/>
        </w:rPr>
        <w:t>• хорош</w:t>
      </w:r>
      <w:r w:rsidR="00CA02B6">
        <w:rPr>
          <w:lang w:val="ru-RU"/>
        </w:rPr>
        <w:t>ая адгезия к акриловому базису</w:t>
      </w:r>
      <w:r w:rsidR="00A716A1">
        <w:rPr>
          <w:lang w:val="ru-RU"/>
        </w:rPr>
        <w:t>;</w:t>
      </w:r>
    </w:p>
    <w:p w:rsidR="00FA6F49" w:rsidRPr="00FA6F49" w:rsidRDefault="00CA02B6" w:rsidP="005C3EB0">
      <w:pPr>
        <w:pStyle w:val="ab"/>
        <w:spacing w:line="360" w:lineRule="auto"/>
        <w:jc w:val="both"/>
        <w:rPr>
          <w:lang w:val="ru-RU"/>
        </w:rPr>
      </w:pPr>
      <w:r>
        <w:rPr>
          <w:lang w:val="ru-RU"/>
        </w:rPr>
        <w:t>• низкое водопоглощение</w:t>
      </w:r>
      <w:r w:rsidR="00A716A1">
        <w:rPr>
          <w:lang w:val="ru-RU"/>
        </w:rPr>
        <w:t>;</w:t>
      </w:r>
    </w:p>
    <w:p w:rsidR="00FA6F49" w:rsidRPr="00FA6F49" w:rsidRDefault="00FA6F49" w:rsidP="005C3EB0">
      <w:pPr>
        <w:pStyle w:val="ab"/>
        <w:spacing w:line="360" w:lineRule="auto"/>
        <w:jc w:val="both"/>
        <w:rPr>
          <w:lang w:val="ru-RU"/>
        </w:rPr>
      </w:pPr>
      <w:r w:rsidRPr="00FA6F49">
        <w:rPr>
          <w:lang w:val="ru-RU"/>
        </w:rPr>
        <w:t xml:space="preserve">• </w:t>
      </w:r>
      <w:r>
        <w:rPr>
          <w:lang w:val="ru-RU"/>
        </w:rPr>
        <w:t>биосовместимость с тканями протезного ложа</w:t>
      </w:r>
      <w:r w:rsidR="00A716A1">
        <w:rPr>
          <w:lang w:val="ru-RU"/>
        </w:rPr>
        <w:t>;</w:t>
      </w:r>
    </w:p>
    <w:p w:rsidR="00FA6F49" w:rsidRPr="00FA6F49" w:rsidRDefault="00FA6F49" w:rsidP="005C3EB0">
      <w:pPr>
        <w:pStyle w:val="ab"/>
        <w:spacing w:line="360" w:lineRule="auto"/>
        <w:jc w:val="both"/>
        <w:rPr>
          <w:lang w:val="ru-RU"/>
        </w:rPr>
      </w:pPr>
      <w:r w:rsidRPr="00FA6F49">
        <w:rPr>
          <w:lang w:val="ru-RU"/>
        </w:rPr>
        <w:t xml:space="preserve">• </w:t>
      </w:r>
      <w:r w:rsidR="00BE4DA4">
        <w:rPr>
          <w:lang w:val="ru-RU"/>
        </w:rPr>
        <w:t>достаточная механическая прочность</w:t>
      </w:r>
      <w:r w:rsidR="00A716A1">
        <w:rPr>
          <w:lang w:val="ru-RU"/>
        </w:rPr>
        <w:t>;</w:t>
      </w:r>
    </w:p>
    <w:p w:rsidR="00FA6F49" w:rsidRDefault="00FA6F49" w:rsidP="005C3EB0">
      <w:pPr>
        <w:pStyle w:val="ab"/>
        <w:spacing w:line="360" w:lineRule="auto"/>
        <w:jc w:val="both"/>
        <w:rPr>
          <w:lang w:val="ru-RU"/>
        </w:rPr>
      </w:pPr>
      <w:r w:rsidRPr="00FA6F49">
        <w:rPr>
          <w:lang w:val="ru-RU"/>
        </w:rPr>
        <w:t xml:space="preserve">• простая технология </w:t>
      </w:r>
      <w:r w:rsidR="00BE4DA4">
        <w:rPr>
          <w:lang w:val="ru-RU"/>
        </w:rPr>
        <w:t>изготовления</w:t>
      </w:r>
      <w:r w:rsidR="00A716A1">
        <w:rPr>
          <w:lang w:val="ru-RU"/>
        </w:rPr>
        <w:t>.</w:t>
      </w:r>
    </w:p>
    <w:p w:rsidR="001E7BF1" w:rsidRPr="00A15C5C" w:rsidRDefault="001E7BF1" w:rsidP="005C3EB0">
      <w:pPr>
        <w:pStyle w:val="ab"/>
        <w:spacing w:line="360" w:lineRule="auto"/>
        <w:jc w:val="both"/>
        <w:rPr>
          <w:rFonts w:eastAsia="Helvetica"/>
          <w:szCs w:val="28"/>
          <w:lang w:val="ru-RU"/>
        </w:rPr>
      </w:pPr>
    </w:p>
    <w:p w:rsidR="002F09A3" w:rsidRDefault="00EA31AA" w:rsidP="005C3EB0">
      <w:pPr>
        <w:pStyle w:val="ab"/>
        <w:spacing w:line="360" w:lineRule="auto"/>
        <w:ind w:firstLine="567"/>
        <w:jc w:val="both"/>
        <w:rPr>
          <w:rFonts w:eastAsia="Helvetica"/>
          <w:szCs w:val="28"/>
          <w:lang w:val="ru-RU"/>
        </w:rPr>
      </w:pPr>
      <w:r>
        <w:rPr>
          <w:rFonts w:eastAsia="Helvetica"/>
          <w:szCs w:val="28"/>
          <w:lang w:val="ru-RU"/>
        </w:rPr>
        <w:t xml:space="preserve">В </w:t>
      </w:r>
      <w:r w:rsidRPr="00EA31AA">
        <w:rPr>
          <w:rFonts w:eastAsia="Helvetica"/>
          <w:szCs w:val="28"/>
          <w:lang w:val="ru-RU"/>
        </w:rPr>
        <w:t>настоящ</w:t>
      </w:r>
      <w:r>
        <w:rPr>
          <w:rFonts w:eastAsia="Helvetica"/>
          <w:szCs w:val="28"/>
          <w:lang w:val="ru-RU"/>
        </w:rPr>
        <w:t xml:space="preserve">ее время известно очень большое </w:t>
      </w:r>
      <w:r w:rsidRPr="00EA31AA">
        <w:rPr>
          <w:rFonts w:eastAsia="Helvetica"/>
          <w:szCs w:val="28"/>
          <w:lang w:val="ru-RU"/>
        </w:rPr>
        <w:t>количе</w:t>
      </w:r>
      <w:r>
        <w:rPr>
          <w:rFonts w:eastAsia="Helvetica"/>
          <w:szCs w:val="28"/>
          <w:lang w:val="ru-RU"/>
        </w:rPr>
        <w:t xml:space="preserve">ство синтетических эластомеров, </w:t>
      </w:r>
      <w:r w:rsidRPr="00EA31AA">
        <w:rPr>
          <w:rFonts w:eastAsia="Helvetica"/>
          <w:szCs w:val="28"/>
          <w:lang w:val="ru-RU"/>
        </w:rPr>
        <w:t>применяемых для изготовления</w:t>
      </w:r>
      <w:r>
        <w:rPr>
          <w:rFonts w:eastAsia="Helvetica"/>
          <w:szCs w:val="28"/>
          <w:lang w:val="ru-RU"/>
        </w:rPr>
        <w:t xml:space="preserve"> </w:t>
      </w:r>
      <w:r w:rsidRPr="00EA31AA">
        <w:rPr>
          <w:rFonts w:eastAsia="Helvetica"/>
          <w:szCs w:val="28"/>
          <w:lang w:val="ru-RU"/>
        </w:rPr>
        <w:t xml:space="preserve">двухслойных базисов протезов. </w:t>
      </w:r>
    </w:p>
    <w:p w:rsidR="002F09A3" w:rsidRDefault="002F09A3" w:rsidP="005C3EB0">
      <w:pPr>
        <w:pStyle w:val="ab"/>
        <w:spacing w:line="360" w:lineRule="auto"/>
        <w:ind w:firstLine="567"/>
        <w:jc w:val="both"/>
        <w:rPr>
          <w:rFonts w:eastAsia="Helvetica"/>
          <w:szCs w:val="28"/>
          <w:lang w:val="ru-RU"/>
        </w:rPr>
      </w:pPr>
    </w:p>
    <w:p w:rsidR="0025087E" w:rsidRPr="00A15C5C" w:rsidRDefault="00EA31AA" w:rsidP="005C3EB0">
      <w:pPr>
        <w:pStyle w:val="ab"/>
        <w:spacing w:line="360" w:lineRule="auto"/>
        <w:ind w:firstLine="567"/>
        <w:jc w:val="both"/>
        <w:rPr>
          <w:rFonts w:eastAsia="Helvetica"/>
          <w:szCs w:val="28"/>
          <w:lang w:val="ru-RU"/>
        </w:rPr>
      </w:pPr>
      <w:r w:rsidRPr="00EA31AA">
        <w:rPr>
          <w:rFonts w:eastAsia="Helvetica"/>
          <w:szCs w:val="28"/>
          <w:lang w:val="ru-RU"/>
        </w:rPr>
        <w:t>По своему</w:t>
      </w:r>
      <w:r>
        <w:rPr>
          <w:rFonts w:eastAsia="Helvetica"/>
          <w:szCs w:val="28"/>
          <w:lang w:val="ru-RU"/>
        </w:rPr>
        <w:t xml:space="preserve"> </w:t>
      </w:r>
      <w:r w:rsidRPr="00EA31AA">
        <w:rPr>
          <w:rFonts w:eastAsia="Helvetica"/>
          <w:szCs w:val="28"/>
          <w:lang w:val="ru-RU"/>
        </w:rPr>
        <w:t>химическому составу их можн</w:t>
      </w:r>
      <w:r>
        <w:rPr>
          <w:rFonts w:eastAsia="Helvetica"/>
          <w:szCs w:val="28"/>
          <w:lang w:val="ru-RU"/>
        </w:rPr>
        <w:t xml:space="preserve">о разделить </w:t>
      </w:r>
      <w:r w:rsidRPr="00EA31AA">
        <w:rPr>
          <w:rFonts w:eastAsia="Helvetica"/>
          <w:szCs w:val="28"/>
          <w:lang w:val="ru-RU"/>
        </w:rPr>
        <w:t xml:space="preserve">на </w:t>
      </w:r>
      <w:r w:rsidR="007C5D86">
        <w:rPr>
          <w:rFonts w:eastAsia="Helvetica"/>
          <w:szCs w:val="28"/>
          <w:lang w:val="ru-RU"/>
        </w:rPr>
        <w:t>5</w:t>
      </w:r>
      <w:r w:rsidRPr="00EA31AA">
        <w:rPr>
          <w:rFonts w:eastAsia="Helvetica"/>
          <w:szCs w:val="28"/>
          <w:lang w:val="ru-RU"/>
        </w:rPr>
        <w:t xml:space="preserve"> основных групп</w:t>
      </w:r>
      <w:r w:rsidR="008F4C5B">
        <w:rPr>
          <w:rFonts w:eastAsia="Helvetica"/>
          <w:szCs w:val="28"/>
          <w:lang w:val="ru-RU"/>
        </w:rPr>
        <w:t>, представленных в таблице 1.</w:t>
      </w:r>
      <w:r w:rsidR="008C21E1">
        <w:rPr>
          <w:szCs w:val="28"/>
          <w:lang w:val="ru-RU"/>
        </w:rPr>
        <w:br w:type="page"/>
      </w:r>
    </w:p>
    <w:tbl>
      <w:tblPr>
        <w:tblStyle w:val="af6"/>
        <w:tblpPr w:leftFromText="180" w:rightFromText="180" w:vertAnchor="page" w:horzAnchor="margin" w:tblpY="1993"/>
        <w:tblW w:w="10349" w:type="dxa"/>
        <w:tblLook w:val="04A0"/>
      </w:tblPr>
      <w:tblGrid>
        <w:gridCol w:w="2129"/>
        <w:gridCol w:w="3282"/>
        <w:gridCol w:w="2314"/>
        <w:gridCol w:w="2624"/>
      </w:tblGrid>
      <w:tr w:rsidR="007C5D86" w:rsidRPr="00ED7A9A" w:rsidTr="00C74574">
        <w:tc>
          <w:tcPr>
            <w:tcW w:w="2129" w:type="dxa"/>
          </w:tcPr>
          <w:p w:rsidR="0025087E" w:rsidRPr="002558E3" w:rsidRDefault="002558E3" w:rsidP="00C74574">
            <w:pPr>
              <w:pStyle w:val="ab"/>
              <w:rPr>
                <w:rStyle w:val="afb"/>
                <w:lang w:val="ru-RU"/>
              </w:rPr>
            </w:pPr>
            <w:r>
              <w:rPr>
                <w:rStyle w:val="afb"/>
                <w:lang w:val="ru-RU"/>
              </w:rPr>
              <w:lastRenderedPageBreak/>
              <w:t>Материал изг</w:t>
            </w:r>
            <w:r>
              <w:rPr>
                <w:rStyle w:val="afb"/>
                <w:lang w:val="ru-RU"/>
              </w:rPr>
              <w:t>о</w:t>
            </w:r>
            <w:r>
              <w:rPr>
                <w:rStyle w:val="afb"/>
                <w:lang w:val="ru-RU"/>
              </w:rPr>
              <w:t>товления</w:t>
            </w:r>
          </w:p>
        </w:tc>
        <w:tc>
          <w:tcPr>
            <w:tcW w:w="3282" w:type="dxa"/>
          </w:tcPr>
          <w:p w:rsidR="0025087E" w:rsidRPr="002558E3" w:rsidRDefault="002558E3" w:rsidP="00C74574">
            <w:pPr>
              <w:pStyle w:val="ab"/>
              <w:rPr>
                <w:rStyle w:val="afb"/>
                <w:lang w:val="ru-RU"/>
              </w:rPr>
            </w:pPr>
            <w:r>
              <w:rPr>
                <w:rStyle w:val="afb"/>
                <w:lang w:val="ru-RU"/>
              </w:rPr>
              <w:t>Изготовитель</w:t>
            </w:r>
          </w:p>
        </w:tc>
        <w:tc>
          <w:tcPr>
            <w:tcW w:w="2314" w:type="dxa"/>
          </w:tcPr>
          <w:p w:rsidR="0025087E" w:rsidRPr="002558E3" w:rsidRDefault="0025087E" w:rsidP="00C74574">
            <w:pPr>
              <w:pStyle w:val="ab"/>
              <w:rPr>
                <w:rStyle w:val="afb"/>
                <w:lang w:val="ru-RU"/>
              </w:rPr>
            </w:pPr>
            <w:r w:rsidRPr="00ED7A9A">
              <w:rPr>
                <w:rStyle w:val="afb"/>
              </w:rPr>
              <w:t xml:space="preserve">Механизм </w:t>
            </w:r>
            <w:r w:rsidR="002558E3">
              <w:rPr>
                <w:rStyle w:val="afb"/>
                <w:lang w:val="ru-RU"/>
              </w:rPr>
              <w:t>о</w:t>
            </w:r>
            <w:r w:rsidR="002558E3">
              <w:rPr>
                <w:rStyle w:val="afb"/>
                <w:lang w:val="ru-RU"/>
              </w:rPr>
              <w:t>т</w:t>
            </w:r>
            <w:r w:rsidR="002558E3">
              <w:rPr>
                <w:rStyle w:val="afb"/>
                <w:lang w:val="ru-RU"/>
              </w:rPr>
              <w:t>верждения</w:t>
            </w:r>
          </w:p>
        </w:tc>
        <w:tc>
          <w:tcPr>
            <w:tcW w:w="2624" w:type="dxa"/>
          </w:tcPr>
          <w:p w:rsidR="0025087E" w:rsidRPr="002558E3" w:rsidRDefault="002558E3" w:rsidP="00C74574">
            <w:pPr>
              <w:pStyle w:val="ab"/>
              <w:rPr>
                <w:rStyle w:val="afb"/>
                <w:lang w:val="ru-RU"/>
              </w:rPr>
            </w:pPr>
            <w:r>
              <w:rPr>
                <w:rStyle w:val="afb"/>
                <w:lang w:val="ru-RU"/>
              </w:rPr>
              <w:t>Компоненты сост</w:t>
            </w:r>
            <w:r>
              <w:rPr>
                <w:rStyle w:val="afb"/>
                <w:lang w:val="ru-RU"/>
              </w:rPr>
              <w:t>а</w:t>
            </w:r>
            <w:r>
              <w:rPr>
                <w:rStyle w:val="afb"/>
                <w:lang w:val="ru-RU"/>
              </w:rPr>
              <w:t>ва</w:t>
            </w:r>
          </w:p>
        </w:tc>
      </w:tr>
      <w:tr w:rsidR="007C5D86" w:rsidRPr="00E721BF" w:rsidTr="00C74574">
        <w:tc>
          <w:tcPr>
            <w:tcW w:w="2129" w:type="dxa"/>
          </w:tcPr>
          <w:p w:rsidR="0025087E" w:rsidRPr="00ED7A9A" w:rsidRDefault="0025087E" w:rsidP="00C74574">
            <w:pPr>
              <w:pStyle w:val="ab"/>
              <w:rPr>
                <w:rStyle w:val="afb"/>
              </w:rPr>
            </w:pPr>
            <w:r w:rsidRPr="00ED7A9A">
              <w:rPr>
                <w:rStyle w:val="afb"/>
              </w:rPr>
              <w:t>Акрил</w:t>
            </w:r>
          </w:p>
        </w:tc>
        <w:tc>
          <w:tcPr>
            <w:tcW w:w="3282" w:type="dxa"/>
          </w:tcPr>
          <w:p w:rsidR="0025087E" w:rsidRPr="00ED7A9A" w:rsidRDefault="007C5D86" w:rsidP="00C74574">
            <w:pPr>
              <w:pStyle w:val="ab"/>
              <w:rPr>
                <w:rStyle w:val="afb"/>
              </w:rPr>
            </w:pPr>
            <w:r w:rsidRPr="00ED7A9A">
              <w:rPr>
                <w:rStyle w:val="afb"/>
              </w:rPr>
              <w:t>ЭластакрилР, Радуга-Р, Россия</w:t>
            </w:r>
          </w:p>
          <w:p w:rsidR="007C5D86" w:rsidRPr="00ED7A9A" w:rsidRDefault="007C5D86" w:rsidP="00C74574">
            <w:pPr>
              <w:pStyle w:val="ab"/>
              <w:rPr>
                <w:rStyle w:val="afb"/>
              </w:rPr>
            </w:pPr>
          </w:p>
          <w:p w:rsidR="007C5D86" w:rsidRPr="00ED7A9A" w:rsidRDefault="007C5D86" w:rsidP="00C74574">
            <w:pPr>
              <w:pStyle w:val="ab"/>
              <w:rPr>
                <w:rStyle w:val="afb"/>
              </w:rPr>
            </w:pPr>
            <w:r w:rsidRPr="00ED7A9A">
              <w:rPr>
                <w:rStyle w:val="afb"/>
              </w:rPr>
              <w:t>Vertex soft, Vertex Dental, Нидерланды</w:t>
            </w:r>
          </w:p>
          <w:p w:rsidR="007C5D86" w:rsidRPr="00ED7A9A" w:rsidRDefault="007C5D86" w:rsidP="00C74574">
            <w:pPr>
              <w:pStyle w:val="ab"/>
              <w:rPr>
                <w:rStyle w:val="afb"/>
              </w:rPr>
            </w:pPr>
          </w:p>
          <w:p w:rsidR="000C43F5" w:rsidRPr="008816C3" w:rsidRDefault="000C43F5" w:rsidP="00C74574">
            <w:pPr>
              <w:pStyle w:val="ab"/>
              <w:rPr>
                <w:rStyle w:val="afb"/>
              </w:rPr>
            </w:pPr>
          </w:p>
          <w:p w:rsidR="007C5D86" w:rsidRPr="00ED7A9A" w:rsidRDefault="007C5D86" w:rsidP="00C74574">
            <w:pPr>
              <w:pStyle w:val="ab"/>
              <w:rPr>
                <w:rStyle w:val="afb"/>
              </w:rPr>
            </w:pPr>
            <w:r w:rsidRPr="00ED7A9A">
              <w:rPr>
                <w:rStyle w:val="afb"/>
              </w:rPr>
              <w:t>Coe soft, Coe Lab., США</w:t>
            </w:r>
          </w:p>
          <w:p w:rsidR="007C5D86" w:rsidRPr="00ED7A9A" w:rsidRDefault="007C5D86" w:rsidP="00C74574">
            <w:pPr>
              <w:pStyle w:val="ab"/>
              <w:rPr>
                <w:rStyle w:val="afb"/>
              </w:rPr>
            </w:pPr>
          </w:p>
          <w:p w:rsidR="007C5D86" w:rsidRPr="00ED7A9A" w:rsidRDefault="007C5D86" w:rsidP="00C74574">
            <w:pPr>
              <w:pStyle w:val="ab"/>
              <w:rPr>
                <w:rStyle w:val="afb"/>
              </w:rPr>
            </w:pPr>
            <w:r w:rsidRPr="00ED7A9A">
              <w:rPr>
                <w:rStyle w:val="afb"/>
              </w:rPr>
              <w:t>Visco-gel, Dentsply, Германия</w:t>
            </w:r>
          </w:p>
          <w:p w:rsidR="007C5D86" w:rsidRPr="00ED7A9A" w:rsidRDefault="007C5D86" w:rsidP="00C74574">
            <w:pPr>
              <w:pStyle w:val="ab"/>
              <w:rPr>
                <w:rStyle w:val="afb"/>
              </w:rPr>
            </w:pPr>
          </w:p>
        </w:tc>
        <w:tc>
          <w:tcPr>
            <w:tcW w:w="2314" w:type="dxa"/>
          </w:tcPr>
          <w:p w:rsidR="0025087E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  <w:r w:rsidRPr="00217B7D">
              <w:rPr>
                <w:rStyle w:val="afb"/>
                <w:lang w:val="ru-RU"/>
              </w:rPr>
              <w:t>Холодная пол</w:t>
            </w:r>
            <w:r w:rsidRPr="00217B7D">
              <w:rPr>
                <w:rStyle w:val="afb"/>
                <w:lang w:val="ru-RU"/>
              </w:rPr>
              <w:t>и</w:t>
            </w:r>
            <w:r w:rsidRPr="00217B7D">
              <w:rPr>
                <w:rStyle w:val="afb"/>
                <w:lang w:val="ru-RU"/>
              </w:rPr>
              <w:t>меризация</w:t>
            </w: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  <w:r w:rsidRPr="00217B7D">
              <w:rPr>
                <w:rStyle w:val="afb"/>
                <w:lang w:val="ru-RU"/>
              </w:rPr>
              <w:t>Горячая полим</w:t>
            </w:r>
            <w:r w:rsidRPr="00217B7D">
              <w:rPr>
                <w:rStyle w:val="afb"/>
                <w:lang w:val="ru-RU"/>
              </w:rPr>
              <w:t>е</w:t>
            </w:r>
            <w:r w:rsidRPr="00217B7D">
              <w:rPr>
                <w:rStyle w:val="afb"/>
                <w:lang w:val="ru-RU"/>
              </w:rPr>
              <w:t>ризация</w:t>
            </w: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  <w:r w:rsidRPr="00217B7D">
              <w:rPr>
                <w:rStyle w:val="afb"/>
                <w:lang w:val="ru-RU"/>
              </w:rPr>
              <w:t>Холодная пол</w:t>
            </w:r>
            <w:r w:rsidRPr="00217B7D">
              <w:rPr>
                <w:rStyle w:val="afb"/>
                <w:lang w:val="ru-RU"/>
              </w:rPr>
              <w:t>и</w:t>
            </w:r>
            <w:r w:rsidRPr="00217B7D">
              <w:rPr>
                <w:rStyle w:val="afb"/>
                <w:lang w:val="ru-RU"/>
              </w:rPr>
              <w:t>меризация</w:t>
            </w: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ED7A9A" w:rsidRDefault="007C5D86" w:rsidP="00C74574">
            <w:pPr>
              <w:pStyle w:val="ab"/>
              <w:rPr>
                <w:rStyle w:val="afb"/>
              </w:rPr>
            </w:pPr>
            <w:r w:rsidRPr="00ED7A9A">
              <w:rPr>
                <w:rStyle w:val="afb"/>
              </w:rPr>
              <w:t>Холодная полимеризация</w:t>
            </w:r>
          </w:p>
        </w:tc>
        <w:tc>
          <w:tcPr>
            <w:tcW w:w="2624" w:type="dxa"/>
          </w:tcPr>
          <w:p w:rsidR="0025087E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  <w:r w:rsidRPr="00217B7D">
              <w:rPr>
                <w:rStyle w:val="afb"/>
                <w:lang w:val="ru-RU"/>
              </w:rPr>
              <w:t>Гель</w:t>
            </w: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  <w:r w:rsidRPr="00217B7D">
              <w:rPr>
                <w:rStyle w:val="afb"/>
                <w:lang w:val="ru-RU"/>
              </w:rPr>
              <w:t>По</w:t>
            </w:r>
            <w:r w:rsidR="002558E3">
              <w:rPr>
                <w:rStyle w:val="afb"/>
                <w:lang w:val="ru-RU"/>
              </w:rPr>
              <w:t>рошок+</w:t>
            </w:r>
            <w:r w:rsidRPr="00217B7D">
              <w:rPr>
                <w:rStyle w:val="afb"/>
                <w:lang w:val="ru-RU"/>
              </w:rPr>
              <w:t>жидкость</w:t>
            </w: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2558E3" w:rsidP="00C74574">
            <w:pPr>
              <w:pStyle w:val="ab"/>
              <w:rPr>
                <w:rStyle w:val="afb"/>
                <w:lang w:val="ru-RU"/>
              </w:rPr>
            </w:pPr>
            <w:r>
              <w:rPr>
                <w:rStyle w:val="afb"/>
                <w:lang w:val="ru-RU"/>
              </w:rPr>
              <w:t>Порошок+</w:t>
            </w:r>
            <w:r w:rsidR="007C5D86" w:rsidRPr="00217B7D">
              <w:rPr>
                <w:rStyle w:val="afb"/>
                <w:lang w:val="ru-RU"/>
              </w:rPr>
              <w:t>жидкость</w:t>
            </w: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2558E3" w:rsidP="00C74574">
            <w:pPr>
              <w:pStyle w:val="ab"/>
              <w:rPr>
                <w:rStyle w:val="afb"/>
                <w:lang w:val="ru-RU"/>
              </w:rPr>
            </w:pPr>
            <w:r>
              <w:rPr>
                <w:rStyle w:val="afb"/>
                <w:lang w:val="ru-RU"/>
              </w:rPr>
              <w:t>Порошок+</w:t>
            </w:r>
            <w:r w:rsidR="007C5D86" w:rsidRPr="00217B7D">
              <w:rPr>
                <w:rStyle w:val="afb"/>
                <w:lang w:val="ru-RU"/>
              </w:rPr>
              <w:t>жидкость</w:t>
            </w:r>
          </w:p>
        </w:tc>
      </w:tr>
      <w:tr w:rsidR="007C5D86" w:rsidRPr="00AE4EA6" w:rsidTr="00C74574">
        <w:tc>
          <w:tcPr>
            <w:tcW w:w="2129" w:type="dxa"/>
          </w:tcPr>
          <w:p w:rsidR="0025087E" w:rsidRPr="00ED7A9A" w:rsidRDefault="0025087E" w:rsidP="00C74574">
            <w:pPr>
              <w:pStyle w:val="ab"/>
              <w:rPr>
                <w:rStyle w:val="afb"/>
              </w:rPr>
            </w:pPr>
            <w:r w:rsidRPr="00ED7A9A">
              <w:rPr>
                <w:rStyle w:val="afb"/>
              </w:rPr>
              <w:t>Силикон</w:t>
            </w:r>
          </w:p>
        </w:tc>
        <w:tc>
          <w:tcPr>
            <w:tcW w:w="3282" w:type="dxa"/>
          </w:tcPr>
          <w:p w:rsidR="007C5D86" w:rsidRPr="00AE4EA6" w:rsidRDefault="000C43F5" w:rsidP="00C74574">
            <w:pPr>
              <w:pStyle w:val="ab"/>
              <w:rPr>
                <w:rStyle w:val="afb"/>
              </w:rPr>
            </w:pPr>
            <w:r w:rsidRPr="008816C3">
              <w:rPr>
                <w:rStyle w:val="afb"/>
              </w:rPr>
              <w:t>Simpa</w:t>
            </w:r>
            <w:r w:rsidRPr="00AE4EA6">
              <w:rPr>
                <w:rStyle w:val="afb"/>
              </w:rPr>
              <w:t xml:space="preserve">, </w:t>
            </w:r>
            <w:r w:rsidRPr="000C43F5">
              <w:rPr>
                <w:rStyle w:val="afb"/>
                <w:lang w:val="ru-RU"/>
              </w:rPr>
              <w:t>Германия</w:t>
            </w:r>
          </w:p>
          <w:p w:rsidR="000C43F5" w:rsidRPr="00AE4EA6" w:rsidRDefault="000C43F5" w:rsidP="00C74574">
            <w:pPr>
              <w:pStyle w:val="ab"/>
              <w:rPr>
                <w:rStyle w:val="afb"/>
              </w:rPr>
            </w:pPr>
          </w:p>
          <w:p w:rsidR="000C43F5" w:rsidRPr="00AE4EA6" w:rsidRDefault="000C43F5" w:rsidP="00C74574">
            <w:pPr>
              <w:pStyle w:val="ab"/>
              <w:rPr>
                <w:rStyle w:val="afb"/>
              </w:rPr>
            </w:pPr>
          </w:p>
          <w:p w:rsidR="007C5D86" w:rsidRPr="00AE4EA6" w:rsidRDefault="0006136E" w:rsidP="00C74574">
            <w:pPr>
              <w:pStyle w:val="ab"/>
              <w:rPr>
                <w:rStyle w:val="afb"/>
              </w:rPr>
            </w:pPr>
            <w:r>
              <w:rPr>
                <w:rStyle w:val="afb"/>
              </w:rPr>
              <w:t>Mucopren</w:t>
            </w:r>
            <w:r w:rsidRPr="00AE4EA6">
              <w:rPr>
                <w:rStyle w:val="afb"/>
              </w:rPr>
              <w:t xml:space="preserve"> </w:t>
            </w:r>
            <w:r>
              <w:rPr>
                <w:rStyle w:val="afb"/>
              </w:rPr>
              <w:t>soft</w:t>
            </w:r>
            <w:r w:rsidRPr="00AE4EA6">
              <w:rPr>
                <w:rStyle w:val="afb"/>
              </w:rPr>
              <w:t xml:space="preserve">, </w:t>
            </w:r>
            <w:r>
              <w:rPr>
                <w:rStyle w:val="afb"/>
                <w:lang w:val="ru-RU"/>
              </w:rPr>
              <w:t>Германия</w:t>
            </w:r>
          </w:p>
          <w:p w:rsidR="00634906" w:rsidRPr="00AE4EA6" w:rsidRDefault="00634906" w:rsidP="00C74574">
            <w:pPr>
              <w:pStyle w:val="ab"/>
              <w:rPr>
                <w:rStyle w:val="afb"/>
              </w:rPr>
            </w:pPr>
          </w:p>
          <w:p w:rsidR="007C5D86" w:rsidRPr="00AE4EA6" w:rsidRDefault="007C5D86" w:rsidP="00C74574">
            <w:pPr>
              <w:pStyle w:val="ab"/>
              <w:rPr>
                <w:rStyle w:val="afb"/>
              </w:rPr>
            </w:pPr>
          </w:p>
          <w:p w:rsidR="007C5D86" w:rsidRPr="008816C3" w:rsidRDefault="007C5D86" w:rsidP="00C74574">
            <w:pPr>
              <w:pStyle w:val="ab"/>
              <w:rPr>
                <w:rStyle w:val="afb"/>
              </w:rPr>
            </w:pPr>
            <w:r w:rsidRPr="00ED7A9A">
              <w:rPr>
                <w:rStyle w:val="afb"/>
              </w:rPr>
              <w:t>UfiGel</w:t>
            </w:r>
            <w:r w:rsidRPr="008816C3">
              <w:rPr>
                <w:rStyle w:val="afb"/>
              </w:rPr>
              <w:t xml:space="preserve">, </w:t>
            </w:r>
            <w:r w:rsidRPr="00ED7A9A">
              <w:rPr>
                <w:rStyle w:val="afb"/>
              </w:rPr>
              <w:t>VOCO</w:t>
            </w:r>
            <w:r w:rsidRPr="008816C3">
              <w:rPr>
                <w:rStyle w:val="afb"/>
              </w:rPr>
              <w:t xml:space="preserve">, </w:t>
            </w:r>
            <w:r w:rsidRPr="00217B7D">
              <w:rPr>
                <w:rStyle w:val="afb"/>
                <w:lang w:val="ru-RU"/>
              </w:rPr>
              <w:t>Германия</w:t>
            </w:r>
          </w:p>
          <w:p w:rsidR="007C5D86" w:rsidRPr="008816C3" w:rsidRDefault="007C5D86" w:rsidP="00C74574">
            <w:pPr>
              <w:pStyle w:val="ab"/>
              <w:rPr>
                <w:rStyle w:val="afb"/>
              </w:rPr>
            </w:pPr>
          </w:p>
          <w:p w:rsidR="00634906" w:rsidRPr="008816C3" w:rsidRDefault="00634906" w:rsidP="00C74574">
            <w:pPr>
              <w:pStyle w:val="ab"/>
              <w:rPr>
                <w:rStyle w:val="afb"/>
              </w:rPr>
            </w:pPr>
          </w:p>
          <w:p w:rsidR="007C5D86" w:rsidRPr="008816C3" w:rsidRDefault="007C5D86" w:rsidP="00C74574">
            <w:pPr>
              <w:pStyle w:val="ab"/>
              <w:rPr>
                <w:rStyle w:val="afb"/>
              </w:rPr>
            </w:pPr>
            <w:r w:rsidRPr="00ED7A9A">
              <w:rPr>
                <w:rStyle w:val="afb"/>
              </w:rPr>
              <w:t>Molloplast</w:t>
            </w:r>
            <w:r w:rsidRPr="008816C3">
              <w:rPr>
                <w:rStyle w:val="afb"/>
              </w:rPr>
              <w:t>-</w:t>
            </w:r>
            <w:r w:rsidRPr="00ED7A9A">
              <w:rPr>
                <w:rStyle w:val="afb"/>
              </w:rPr>
              <w:t>B</w:t>
            </w:r>
            <w:r w:rsidRPr="008816C3">
              <w:rPr>
                <w:rStyle w:val="afb"/>
              </w:rPr>
              <w:t xml:space="preserve">, </w:t>
            </w:r>
            <w:r w:rsidRPr="00ED7A9A">
              <w:rPr>
                <w:rStyle w:val="afb"/>
              </w:rPr>
              <w:t>Detax</w:t>
            </w:r>
            <w:r w:rsidRPr="008816C3">
              <w:rPr>
                <w:rStyle w:val="afb"/>
              </w:rPr>
              <w:t xml:space="preserve">, </w:t>
            </w:r>
            <w:r w:rsidRPr="00217B7D">
              <w:rPr>
                <w:rStyle w:val="afb"/>
                <w:lang w:val="ru-RU"/>
              </w:rPr>
              <w:t>Ге</w:t>
            </w:r>
            <w:r w:rsidRPr="00217B7D">
              <w:rPr>
                <w:rStyle w:val="afb"/>
                <w:lang w:val="ru-RU"/>
              </w:rPr>
              <w:t>р</w:t>
            </w:r>
            <w:r w:rsidRPr="00217B7D">
              <w:rPr>
                <w:rStyle w:val="afb"/>
                <w:lang w:val="ru-RU"/>
              </w:rPr>
              <w:t>мания</w:t>
            </w:r>
          </w:p>
          <w:p w:rsidR="007C5D86" w:rsidRPr="008816C3" w:rsidRDefault="007C5D86" w:rsidP="00C74574">
            <w:pPr>
              <w:pStyle w:val="ab"/>
              <w:rPr>
                <w:rStyle w:val="afb"/>
              </w:rPr>
            </w:pPr>
          </w:p>
          <w:p w:rsidR="00ED7A9A" w:rsidRPr="008816C3" w:rsidRDefault="00ED7A9A" w:rsidP="00C74574">
            <w:pPr>
              <w:pStyle w:val="ab"/>
              <w:rPr>
                <w:rStyle w:val="afb"/>
              </w:rPr>
            </w:pPr>
          </w:p>
          <w:p w:rsidR="007C5D86" w:rsidRPr="002D12DF" w:rsidRDefault="0006136E" w:rsidP="00C74574">
            <w:pPr>
              <w:pStyle w:val="ab"/>
              <w:rPr>
                <w:rStyle w:val="afb"/>
              </w:rPr>
            </w:pPr>
            <w:r>
              <w:rPr>
                <w:rStyle w:val="afb"/>
              </w:rPr>
              <w:t>Silagum</w:t>
            </w:r>
            <w:r w:rsidRPr="002D12DF">
              <w:rPr>
                <w:rStyle w:val="afb"/>
              </w:rPr>
              <w:t xml:space="preserve"> </w:t>
            </w:r>
            <w:r>
              <w:rPr>
                <w:rStyle w:val="afb"/>
              </w:rPr>
              <w:t>comfort</w:t>
            </w:r>
            <w:r w:rsidRPr="002D12DF">
              <w:rPr>
                <w:rStyle w:val="afb"/>
              </w:rPr>
              <w:t xml:space="preserve">, </w:t>
            </w:r>
            <w:r>
              <w:rPr>
                <w:rStyle w:val="afb"/>
                <w:lang w:val="ru-RU"/>
              </w:rPr>
              <w:t>Велик</w:t>
            </w:r>
            <w:r>
              <w:rPr>
                <w:rStyle w:val="afb"/>
                <w:lang w:val="ru-RU"/>
              </w:rPr>
              <w:t>о</w:t>
            </w:r>
            <w:r>
              <w:rPr>
                <w:rStyle w:val="afb"/>
                <w:lang w:val="ru-RU"/>
              </w:rPr>
              <w:t>британия</w:t>
            </w:r>
          </w:p>
        </w:tc>
        <w:tc>
          <w:tcPr>
            <w:tcW w:w="2314" w:type="dxa"/>
          </w:tcPr>
          <w:p w:rsidR="0025087E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  <w:r w:rsidRPr="00217B7D">
              <w:rPr>
                <w:rStyle w:val="afb"/>
                <w:lang w:val="ru-RU"/>
              </w:rPr>
              <w:t>Холодная пол</w:t>
            </w:r>
            <w:r w:rsidRPr="00217B7D">
              <w:rPr>
                <w:rStyle w:val="afb"/>
                <w:lang w:val="ru-RU"/>
              </w:rPr>
              <w:t>и</w:t>
            </w:r>
            <w:r w:rsidRPr="00217B7D">
              <w:rPr>
                <w:rStyle w:val="afb"/>
                <w:lang w:val="ru-RU"/>
              </w:rPr>
              <w:t>меризация</w:t>
            </w: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  <w:r w:rsidRPr="00217B7D">
              <w:rPr>
                <w:rStyle w:val="afb"/>
                <w:lang w:val="ru-RU"/>
              </w:rPr>
              <w:t>Холодная пол</w:t>
            </w:r>
            <w:r w:rsidRPr="00217B7D">
              <w:rPr>
                <w:rStyle w:val="afb"/>
                <w:lang w:val="ru-RU"/>
              </w:rPr>
              <w:t>и</w:t>
            </w:r>
            <w:r w:rsidRPr="00217B7D">
              <w:rPr>
                <w:rStyle w:val="afb"/>
                <w:lang w:val="ru-RU"/>
              </w:rPr>
              <w:t xml:space="preserve">меризация </w:t>
            </w: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  <w:r w:rsidRPr="00217B7D">
              <w:rPr>
                <w:rStyle w:val="afb"/>
                <w:lang w:val="ru-RU"/>
              </w:rPr>
              <w:t>Холодная пол</w:t>
            </w:r>
            <w:r w:rsidRPr="00217B7D">
              <w:rPr>
                <w:rStyle w:val="afb"/>
                <w:lang w:val="ru-RU"/>
              </w:rPr>
              <w:t>и</w:t>
            </w:r>
            <w:r w:rsidRPr="00217B7D">
              <w:rPr>
                <w:rStyle w:val="afb"/>
                <w:lang w:val="ru-RU"/>
              </w:rPr>
              <w:t xml:space="preserve">меризация </w:t>
            </w: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  <w:r w:rsidRPr="00217B7D">
              <w:rPr>
                <w:rStyle w:val="afb"/>
                <w:lang w:val="ru-RU"/>
              </w:rPr>
              <w:t>Холодная пол</w:t>
            </w:r>
            <w:r w:rsidRPr="00217B7D">
              <w:rPr>
                <w:rStyle w:val="afb"/>
                <w:lang w:val="ru-RU"/>
              </w:rPr>
              <w:t>и</w:t>
            </w:r>
            <w:r w:rsidRPr="00217B7D">
              <w:rPr>
                <w:rStyle w:val="afb"/>
                <w:lang w:val="ru-RU"/>
              </w:rPr>
              <w:t xml:space="preserve">меризация </w:t>
            </w: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  <w:r w:rsidRPr="00217B7D">
              <w:rPr>
                <w:rStyle w:val="afb"/>
                <w:lang w:val="ru-RU"/>
              </w:rPr>
              <w:t>Горячая полим</w:t>
            </w:r>
            <w:r w:rsidRPr="00217B7D">
              <w:rPr>
                <w:rStyle w:val="afb"/>
                <w:lang w:val="ru-RU"/>
              </w:rPr>
              <w:t>е</w:t>
            </w:r>
            <w:r w:rsidRPr="00217B7D">
              <w:rPr>
                <w:rStyle w:val="afb"/>
                <w:lang w:val="ru-RU"/>
              </w:rPr>
              <w:t>ризация</w:t>
            </w:r>
          </w:p>
        </w:tc>
        <w:tc>
          <w:tcPr>
            <w:tcW w:w="2624" w:type="dxa"/>
          </w:tcPr>
          <w:p w:rsidR="0025087E" w:rsidRPr="00217B7D" w:rsidRDefault="002558E3" w:rsidP="00C74574">
            <w:pPr>
              <w:pStyle w:val="ab"/>
              <w:rPr>
                <w:rStyle w:val="afb"/>
                <w:lang w:val="ru-RU"/>
              </w:rPr>
            </w:pPr>
            <w:r>
              <w:rPr>
                <w:rStyle w:val="afb"/>
                <w:lang w:val="ru-RU"/>
              </w:rPr>
              <w:t>Паста+</w:t>
            </w:r>
            <w:r w:rsidR="007C5D86" w:rsidRPr="00217B7D">
              <w:rPr>
                <w:rStyle w:val="afb"/>
                <w:lang w:val="ru-RU"/>
              </w:rPr>
              <w:t>паста</w:t>
            </w: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2558E3" w:rsidP="00C74574">
            <w:pPr>
              <w:pStyle w:val="ab"/>
              <w:rPr>
                <w:rStyle w:val="afb"/>
                <w:lang w:val="ru-RU"/>
              </w:rPr>
            </w:pPr>
            <w:r>
              <w:rPr>
                <w:rStyle w:val="afb"/>
                <w:lang w:val="ru-RU"/>
              </w:rPr>
              <w:t>Паста+</w:t>
            </w:r>
            <w:r w:rsidR="007C5D86" w:rsidRPr="00217B7D">
              <w:rPr>
                <w:rStyle w:val="afb"/>
                <w:lang w:val="ru-RU"/>
              </w:rPr>
              <w:t xml:space="preserve">паста </w:t>
            </w: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2558E3" w:rsidP="00C74574">
            <w:pPr>
              <w:pStyle w:val="ab"/>
              <w:rPr>
                <w:rStyle w:val="afb"/>
                <w:lang w:val="ru-RU"/>
              </w:rPr>
            </w:pPr>
            <w:r>
              <w:rPr>
                <w:rStyle w:val="afb"/>
                <w:lang w:val="ru-RU"/>
              </w:rPr>
              <w:t>Паста+</w:t>
            </w:r>
            <w:r w:rsidR="007C5D86" w:rsidRPr="00217B7D">
              <w:rPr>
                <w:rStyle w:val="afb"/>
                <w:lang w:val="ru-RU"/>
              </w:rPr>
              <w:t xml:space="preserve">паста </w:t>
            </w: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2558E3" w:rsidP="00C74574">
            <w:pPr>
              <w:pStyle w:val="ab"/>
              <w:rPr>
                <w:rStyle w:val="afb"/>
                <w:lang w:val="ru-RU"/>
              </w:rPr>
            </w:pPr>
            <w:r>
              <w:rPr>
                <w:rStyle w:val="afb"/>
                <w:lang w:val="ru-RU"/>
              </w:rPr>
              <w:t>Паста+</w:t>
            </w:r>
            <w:r w:rsidR="007C5D86" w:rsidRPr="00217B7D">
              <w:rPr>
                <w:rStyle w:val="afb"/>
                <w:lang w:val="ru-RU"/>
              </w:rPr>
              <w:t xml:space="preserve">паста </w:t>
            </w: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  <w:r w:rsidRPr="00217B7D">
              <w:rPr>
                <w:rStyle w:val="afb"/>
                <w:lang w:val="ru-RU"/>
              </w:rPr>
              <w:t>Ламинированные пластины</w:t>
            </w:r>
          </w:p>
          <w:p w:rsidR="007C5D86" w:rsidRPr="00217B7D" w:rsidRDefault="007C5D86" w:rsidP="00C74574">
            <w:pPr>
              <w:pStyle w:val="ab"/>
              <w:rPr>
                <w:rStyle w:val="afb"/>
                <w:lang w:val="ru-RU"/>
              </w:rPr>
            </w:pPr>
          </w:p>
        </w:tc>
      </w:tr>
      <w:tr w:rsidR="007C5D86" w:rsidRPr="000C43F5" w:rsidTr="00C74574">
        <w:tc>
          <w:tcPr>
            <w:tcW w:w="2129" w:type="dxa"/>
          </w:tcPr>
          <w:p w:rsidR="0025087E" w:rsidRPr="00ED7A9A" w:rsidRDefault="0025087E" w:rsidP="00C74574">
            <w:pPr>
              <w:pStyle w:val="ab"/>
              <w:rPr>
                <w:rStyle w:val="afb"/>
              </w:rPr>
            </w:pPr>
            <w:r w:rsidRPr="00ED7A9A">
              <w:rPr>
                <w:rStyle w:val="afb"/>
              </w:rPr>
              <w:t>Фторкаучук</w:t>
            </w:r>
          </w:p>
        </w:tc>
        <w:tc>
          <w:tcPr>
            <w:tcW w:w="3282" w:type="dxa"/>
          </w:tcPr>
          <w:p w:rsidR="0025087E" w:rsidRPr="000C43F5" w:rsidRDefault="000C43F5" w:rsidP="000C43F5">
            <w:pPr>
              <w:pStyle w:val="ab"/>
              <w:rPr>
                <w:rStyle w:val="afb"/>
                <w:lang w:val="ru-RU"/>
              </w:rPr>
            </w:pPr>
            <w:r w:rsidRPr="000C43F5">
              <w:rPr>
                <w:rStyle w:val="afb"/>
              </w:rPr>
              <w:t>Polyfosfazine</w:t>
            </w:r>
            <w:r>
              <w:rPr>
                <w:rStyle w:val="afb"/>
                <w:lang w:val="ru-RU"/>
              </w:rPr>
              <w:t xml:space="preserve">,  </w:t>
            </w:r>
            <w:r w:rsidRPr="000C43F5">
              <w:rPr>
                <w:rStyle w:val="afb"/>
              </w:rPr>
              <w:t>Fluoroela</w:t>
            </w:r>
            <w:r w:rsidRPr="000C43F5">
              <w:rPr>
                <w:rStyle w:val="afb"/>
              </w:rPr>
              <w:t>s</w:t>
            </w:r>
            <w:r w:rsidRPr="000C43F5">
              <w:rPr>
                <w:rStyle w:val="afb"/>
              </w:rPr>
              <w:t>tomer</w:t>
            </w:r>
            <w:r>
              <w:rPr>
                <w:rStyle w:val="afb"/>
                <w:lang w:val="ru-RU"/>
              </w:rPr>
              <w:t>,</w:t>
            </w:r>
            <w:r w:rsidR="007C5D86" w:rsidRPr="000C43F5">
              <w:rPr>
                <w:rStyle w:val="afb"/>
                <w:lang w:val="ru-RU"/>
              </w:rPr>
              <w:t>США</w:t>
            </w:r>
          </w:p>
        </w:tc>
        <w:tc>
          <w:tcPr>
            <w:tcW w:w="2314" w:type="dxa"/>
          </w:tcPr>
          <w:p w:rsidR="0025087E" w:rsidRPr="000C43F5" w:rsidRDefault="007C5D86" w:rsidP="00C74574">
            <w:pPr>
              <w:pStyle w:val="ab"/>
              <w:rPr>
                <w:rStyle w:val="afb"/>
                <w:lang w:val="ru-RU"/>
              </w:rPr>
            </w:pPr>
            <w:r w:rsidRPr="000C43F5">
              <w:rPr>
                <w:rStyle w:val="afb"/>
                <w:lang w:val="ru-RU"/>
              </w:rPr>
              <w:t>Горячая полим</w:t>
            </w:r>
            <w:r w:rsidRPr="000C43F5">
              <w:rPr>
                <w:rStyle w:val="afb"/>
                <w:lang w:val="ru-RU"/>
              </w:rPr>
              <w:t>е</w:t>
            </w:r>
            <w:r w:rsidRPr="000C43F5">
              <w:rPr>
                <w:rStyle w:val="afb"/>
                <w:lang w:val="ru-RU"/>
              </w:rPr>
              <w:t>ризация</w:t>
            </w:r>
          </w:p>
        </w:tc>
        <w:tc>
          <w:tcPr>
            <w:tcW w:w="2624" w:type="dxa"/>
          </w:tcPr>
          <w:p w:rsidR="007C5D86" w:rsidRPr="000C43F5" w:rsidRDefault="007C5D86" w:rsidP="00C74574">
            <w:pPr>
              <w:pStyle w:val="ab"/>
              <w:rPr>
                <w:rStyle w:val="afb"/>
                <w:lang w:val="ru-RU"/>
              </w:rPr>
            </w:pPr>
            <w:r w:rsidRPr="000C43F5">
              <w:rPr>
                <w:rStyle w:val="afb"/>
                <w:lang w:val="ru-RU"/>
              </w:rPr>
              <w:t xml:space="preserve">Ламинированные пластины </w:t>
            </w:r>
          </w:p>
          <w:p w:rsidR="0025087E" w:rsidRPr="000C43F5" w:rsidRDefault="0025087E" w:rsidP="00C74574">
            <w:pPr>
              <w:pStyle w:val="ab"/>
              <w:rPr>
                <w:rStyle w:val="afb"/>
                <w:lang w:val="ru-RU"/>
              </w:rPr>
            </w:pPr>
          </w:p>
        </w:tc>
      </w:tr>
      <w:tr w:rsidR="007C5D86" w:rsidRPr="00ED7A9A" w:rsidTr="00C74574">
        <w:tc>
          <w:tcPr>
            <w:tcW w:w="2129" w:type="dxa"/>
          </w:tcPr>
          <w:p w:rsidR="0025087E" w:rsidRPr="000C43F5" w:rsidRDefault="0025087E" w:rsidP="00C74574">
            <w:pPr>
              <w:pStyle w:val="ab"/>
              <w:rPr>
                <w:rStyle w:val="afb"/>
                <w:lang w:val="ru-RU"/>
              </w:rPr>
            </w:pPr>
            <w:r w:rsidRPr="000C43F5">
              <w:rPr>
                <w:rStyle w:val="afb"/>
                <w:lang w:val="ru-RU"/>
              </w:rPr>
              <w:t>Полихлорвинил</w:t>
            </w:r>
          </w:p>
        </w:tc>
        <w:tc>
          <w:tcPr>
            <w:tcW w:w="3282" w:type="dxa"/>
          </w:tcPr>
          <w:p w:rsidR="001E7BF1" w:rsidRDefault="000C43F5" w:rsidP="00C74574">
            <w:pPr>
              <w:pStyle w:val="ab"/>
              <w:rPr>
                <w:rStyle w:val="afb"/>
                <w:lang w:val="ru-RU"/>
              </w:rPr>
            </w:pPr>
            <w:r>
              <w:rPr>
                <w:rStyle w:val="afb"/>
                <w:lang w:val="ru-RU"/>
              </w:rPr>
              <w:t xml:space="preserve">LTV, </w:t>
            </w:r>
            <w:r w:rsidRPr="000C43F5">
              <w:rPr>
                <w:rStyle w:val="afb"/>
                <w:lang w:val="ru-RU"/>
              </w:rPr>
              <w:t>Япония</w:t>
            </w:r>
          </w:p>
          <w:p w:rsidR="000C43F5" w:rsidRPr="000C43F5" w:rsidRDefault="000C43F5" w:rsidP="00C74574">
            <w:pPr>
              <w:pStyle w:val="ab"/>
              <w:rPr>
                <w:rStyle w:val="afb"/>
                <w:lang w:val="ru-RU"/>
              </w:rPr>
            </w:pPr>
          </w:p>
          <w:p w:rsidR="007C5D86" w:rsidRPr="000C43F5" w:rsidRDefault="007C5D86" w:rsidP="00C74574">
            <w:pPr>
              <w:pStyle w:val="ab"/>
              <w:rPr>
                <w:rStyle w:val="afb"/>
                <w:lang w:val="ru-RU"/>
              </w:rPr>
            </w:pPr>
            <w:r w:rsidRPr="000C43F5">
              <w:rPr>
                <w:rStyle w:val="afb"/>
                <w:lang w:val="ru-RU"/>
              </w:rPr>
              <w:t>ПМ-01, Россия</w:t>
            </w:r>
          </w:p>
        </w:tc>
        <w:tc>
          <w:tcPr>
            <w:tcW w:w="2314" w:type="dxa"/>
          </w:tcPr>
          <w:p w:rsidR="0025087E" w:rsidRPr="000C43F5" w:rsidRDefault="007C5D86" w:rsidP="00C74574">
            <w:pPr>
              <w:pStyle w:val="ab"/>
              <w:rPr>
                <w:rStyle w:val="afb"/>
                <w:lang w:val="ru-RU"/>
              </w:rPr>
            </w:pPr>
            <w:r w:rsidRPr="000C43F5">
              <w:rPr>
                <w:rStyle w:val="afb"/>
                <w:lang w:val="ru-RU"/>
              </w:rPr>
              <w:t>Горячая полим</w:t>
            </w:r>
            <w:r w:rsidRPr="000C43F5">
              <w:rPr>
                <w:rStyle w:val="afb"/>
                <w:lang w:val="ru-RU"/>
              </w:rPr>
              <w:t>е</w:t>
            </w:r>
            <w:r w:rsidRPr="000C43F5">
              <w:rPr>
                <w:rStyle w:val="afb"/>
                <w:lang w:val="ru-RU"/>
              </w:rPr>
              <w:t>ризация</w:t>
            </w:r>
          </w:p>
          <w:p w:rsidR="007C5D86" w:rsidRPr="00ED7A9A" w:rsidRDefault="007C5D86" w:rsidP="00C74574">
            <w:pPr>
              <w:pStyle w:val="ab"/>
              <w:rPr>
                <w:rStyle w:val="afb"/>
              </w:rPr>
            </w:pPr>
            <w:r w:rsidRPr="000C43F5">
              <w:rPr>
                <w:rStyle w:val="afb"/>
                <w:lang w:val="ru-RU"/>
              </w:rPr>
              <w:t xml:space="preserve">Горячая </w:t>
            </w:r>
            <w:r w:rsidRPr="00ED7A9A">
              <w:rPr>
                <w:rStyle w:val="afb"/>
              </w:rPr>
              <w:t>полимеризация</w:t>
            </w:r>
          </w:p>
          <w:p w:rsidR="007C5D86" w:rsidRPr="00ED7A9A" w:rsidRDefault="007C5D86" w:rsidP="00C74574">
            <w:pPr>
              <w:pStyle w:val="ab"/>
              <w:rPr>
                <w:rStyle w:val="afb"/>
              </w:rPr>
            </w:pPr>
          </w:p>
        </w:tc>
        <w:tc>
          <w:tcPr>
            <w:tcW w:w="2624" w:type="dxa"/>
          </w:tcPr>
          <w:p w:rsidR="0025087E" w:rsidRPr="00ED7A9A" w:rsidRDefault="002558E3" w:rsidP="00C74574">
            <w:pPr>
              <w:pStyle w:val="ab"/>
              <w:rPr>
                <w:rStyle w:val="afb"/>
              </w:rPr>
            </w:pPr>
            <w:r>
              <w:rPr>
                <w:rStyle w:val="afb"/>
              </w:rPr>
              <w:t>Порошок</w:t>
            </w:r>
            <w:r>
              <w:rPr>
                <w:rStyle w:val="afb"/>
                <w:lang w:val="ru-RU"/>
              </w:rPr>
              <w:t>+</w:t>
            </w:r>
            <w:r w:rsidR="007C5D86" w:rsidRPr="00ED7A9A">
              <w:rPr>
                <w:rStyle w:val="afb"/>
              </w:rPr>
              <w:t>жидкость</w:t>
            </w:r>
          </w:p>
          <w:p w:rsidR="007C5D86" w:rsidRPr="00ED7A9A" w:rsidRDefault="007C5D86" w:rsidP="00C74574">
            <w:pPr>
              <w:pStyle w:val="ab"/>
              <w:rPr>
                <w:rStyle w:val="afb"/>
              </w:rPr>
            </w:pPr>
          </w:p>
          <w:p w:rsidR="007C5D86" w:rsidRPr="00ED7A9A" w:rsidRDefault="002558E3" w:rsidP="00C74574">
            <w:pPr>
              <w:pStyle w:val="ab"/>
              <w:rPr>
                <w:rStyle w:val="afb"/>
              </w:rPr>
            </w:pPr>
            <w:r>
              <w:rPr>
                <w:rStyle w:val="afb"/>
              </w:rPr>
              <w:t>Порошок+</w:t>
            </w:r>
            <w:r w:rsidR="007C5D86" w:rsidRPr="00ED7A9A">
              <w:rPr>
                <w:rStyle w:val="afb"/>
              </w:rPr>
              <w:t>жидкость</w:t>
            </w:r>
          </w:p>
        </w:tc>
      </w:tr>
      <w:tr w:rsidR="007C5D86" w:rsidRPr="000C43F5" w:rsidTr="00C74574">
        <w:tc>
          <w:tcPr>
            <w:tcW w:w="2129" w:type="dxa"/>
          </w:tcPr>
          <w:p w:rsidR="0025087E" w:rsidRPr="00ED7A9A" w:rsidRDefault="0025087E" w:rsidP="00C74574">
            <w:pPr>
              <w:pStyle w:val="ab"/>
              <w:rPr>
                <w:rStyle w:val="afb"/>
              </w:rPr>
            </w:pPr>
            <w:r w:rsidRPr="00ED7A9A">
              <w:rPr>
                <w:rStyle w:val="afb"/>
              </w:rPr>
              <w:t>Полиуретан</w:t>
            </w:r>
          </w:p>
        </w:tc>
        <w:tc>
          <w:tcPr>
            <w:tcW w:w="3282" w:type="dxa"/>
          </w:tcPr>
          <w:p w:rsidR="0025087E" w:rsidRPr="000C43F5" w:rsidRDefault="000C43F5" w:rsidP="00C74574">
            <w:pPr>
              <w:pStyle w:val="ab"/>
              <w:rPr>
                <w:rStyle w:val="afb"/>
                <w:lang w:val="ru-RU"/>
              </w:rPr>
            </w:pPr>
            <w:r>
              <w:rPr>
                <w:rStyle w:val="afb"/>
              </w:rPr>
              <w:t>Petal</w:t>
            </w:r>
            <w:r w:rsidRPr="000C43F5">
              <w:rPr>
                <w:rStyle w:val="afb"/>
                <w:lang w:val="ru-RU"/>
              </w:rPr>
              <w:t xml:space="preserve"> </w:t>
            </w:r>
            <w:r>
              <w:rPr>
                <w:rStyle w:val="afb"/>
              </w:rPr>
              <w:t>soft</w:t>
            </w:r>
            <w:r>
              <w:rPr>
                <w:rStyle w:val="afb"/>
                <w:lang w:val="ru-RU"/>
              </w:rPr>
              <w:t>, США</w:t>
            </w:r>
          </w:p>
        </w:tc>
        <w:tc>
          <w:tcPr>
            <w:tcW w:w="2314" w:type="dxa"/>
          </w:tcPr>
          <w:p w:rsidR="0025087E" w:rsidRPr="000C43F5" w:rsidRDefault="0025087E" w:rsidP="00C74574">
            <w:pPr>
              <w:pStyle w:val="ab"/>
              <w:rPr>
                <w:rStyle w:val="afb"/>
                <w:lang w:val="ru-RU"/>
              </w:rPr>
            </w:pPr>
            <w:r w:rsidRPr="000C43F5">
              <w:rPr>
                <w:rStyle w:val="afb"/>
                <w:lang w:val="ru-RU"/>
              </w:rPr>
              <w:t>Горячая полим</w:t>
            </w:r>
            <w:r w:rsidRPr="000C43F5">
              <w:rPr>
                <w:rStyle w:val="afb"/>
                <w:lang w:val="ru-RU"/>
              </w:rPr>
              <w:t>е</w:t>
            </w:r>
            <w:r w:rsidRPr="000C43F5">
              <w:rPr>
                <w:rStyle w:val="afb"/>
                <w:lang w:val="ru-RU"/>
              </w:rPr>
              <w:t>ризация</w:t>
            </w:r>
          </w:p>
        </w:tc>
        <w:tc>
          <w:tcPr>
            <w:tcW w:w="2624" w:type="dxa"/>
          </w:tcPr>
          <w:p w:rsidR="0025087E" w:rsidRPr="000C43F5" w:rsidRDefault="002558E3" w:rsidP="00C74574">
            <w:pPr>
              <w:pStyle w:val="ab"/>
              <w:rPr>
                <w:rStyle w:val="afb"/>
                <w:lang w:val="ru-RU"/>
              </w:rPr>
            </w:pPr>
            <w:r w:rsidRPr="000C43F5">
              <w:rPr>
                <w:rStyle w:val="afb"/>
                <w:lang w:val="ru-RU"/>
              </w:rPr>
              <w:t>Паста</w:t>
            </w:r>
            <w:r>
              <w:rPr>
                <w:rStyle w:val="afb"/>
                <w:lang w:val="ru-RU"/>
              </w:rPr>
              <w:t>+</w:t>
            </w:r>
            <w:r w:rsidR="0025087E" w:rsidRPr="000C43F5">
              <w:rPr>
                <w:rStyle w:val="afb"/>
                <w:lang w:val="ru-RU"/>
              </w:rPr>
              <w:t>паст</w:t>
            </w:r>
            <w:r w:rsidR="00ED7A9A" w:rsidRPr="000C43F5">
              <w:rPr>
                <w:rStyle w:val="afb"/>
                <w:lang w:val="ru-RU"/>
              </w:rPr>
              <w:t>а</w:t>
            </w:r>
          </w:p>
        </w:tc>
      </w:tr>
    </w:tbl>
    <w:p w:rsidR="00C74574" w:rsidRPr="00C74574" w:rsidRDefault="00C74574" w:rsidP="00C74574">
      <w:pPr>
        <w:pStyle w:val="ab"/>
        <w:ind w:left="36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Таблица</w:t>
      </w:r>
      <w:r w:rsidR="002430D1">
        <w:rPr>
          <w:sz w:val="32"/>
          <w:szCs w:val="32"/>
          <w:lang w:val="ru-RU"/>
        </w:rPr>
        <w:t xml:space="preserve"> №</w:t>
      </w:r>
      <w:r w:rsidR="005C3EB0">
        <w:rPr>
          <w:sz w:val="32"/>
          <w:szCs w:val="32"/>
          <w:lang w:val="ru-RU"/>
        </w:rPr>
        <w:t>1.</w:t>
      </w:r>
      <w:r w:rsidRPr="00C74574">
        <w:rPr>
          <w:sz w:val="32"/>
          <w:szCs w:val="32"/>
          <w:lang w:val="ru-RU"/>
        </w:rPr>
        <w:t>Материалы для мягкой подкладки.</w:t>
      </w:r>
    </w:p>
    <w:p w:rsidR="00C74574" w:rsidRDefault="00C74574" w:rsidP="00BE4DA4">
      <w:pPr>
        <w:pStyle w:val="ab"/>
        <w:spacing w:line="360" w:lineRule="auto"/>
        <w:ind w:firstLine="567"/>
        <w:rPr>
          <w:szCs w:val="28"/>
          <w:u w:val="single"/>
          <w:lang w:val="ru-RU"/>
        </w:rPr>
      </w:pPr>
    </w:p>
    <w:p w:rsidR="00491585" w:rsidRDefault="00491585" w:rsidP="005C3EB0">
      <w:pPr>
        <w:pStyle w:val="ab"/>
        <w:spacing w:line="360" w:lineRule="auto"/>
        <w:ind w:firstLine="567"/>
        <w:jc w:val="both"/>
        <w:rPr>
          <w:szCs w:val="28"/>
          <w:lang w:val="ru-RU"/>
        </w:rPr>
      </w:pPr>
      <w:r w:rsidRPr="00BE4DA4">
        <w:rPr>
          <w:szCs w:val="28"/>
          <w:u w:val="single"/>
          <w:lang w:val="ru-RU"/>
        </w:rPr>
        <w:lastRenderedPageBreak/>
        <w:t>Э</w:t>
      </w:r>
      <w:r w:rsidR="00DF130D">
        <w:rPr>
          <w:szCs w:val="28"/>
          <w:u w:val="single"/>
          <w:lang w:val="ru-RU"/>
        </w:rPr>
        <w:t>ластичные а</w:t>
      </w:r>
      <w:r w:rsidRPr="00BE4DA4">
        <w:rPr>
          <w:szCs w:val="28"/>
          <w:u w:val="single"/>
          <w:lang w:val="ru-RU"/>
        </w:rPr>
        <w:t>криловые пластмассы</w:t>
      </w:r>
      <w:r w:rsidRPr="00491585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имеют хорошую адгезию к твердой части базиса</w:t>
      </w:r>
      <w:r w:rsidRPr="00491585">
        <w:rPr>
          <w:szCs w:val="28"/>
          <w:lang w:val="ru-RU"/>
        </w:rPr>
        <w:t xml:space="preserve">. </w:t>
      </w:r>
      <w:r w:rsidR="00331A87">
        <w:rPr>
          <w:szCs w:val="28"/>
          <w:lang w:val="ru-RU"/>
        </w:rPr>
        <w:t>Они так</w:t>
      </w:r>
      <w:r>
        <w:rPr>
          <w:szCs w:val="28"/>
          <w:lang w:val="ru-RU"/>
        </w:rPr>
        <w:t xml:space="preserve">же имеют схожую эластичность со слизистой оболочкой полости рта. Огромным недостатком акриловых пластмасс является быстрое старение и как следствие потеря эластичности. </w:t>
      </w:r>
    </w:p>
    <w:p w:rsidR="00BE4DA4" w:rsidRDefault="00BE4DA4" w:rsidP="005C3EB0">
      <w:pPr>
        <w:pStyle w:val="ab"/>
        <w:spacing w:line="360" w:lineRule="auto"/>
        <w:jc w:val="both"/>
        <w:rPr>
          <w:szCs w:val="28"/>
          <w:lang w:val="ru-RU"/>
        </w:rPr>
      </w:pPr>
    </w:p>
    <w:p w:rsidR="00491585" w:rsidRPr="00F90796" w:rsidRDefault="00491585" w:rsidP="005C3EB0">
      <w:pPr>
        <w:pStyle w:val="ab"/>
        <w:spacing w:line="360" w:lineRule="auto"/>
        <w:ind w:firstLine="567"/>
        <w:jc w:val="both"/>
        <w:rPr>
          <w:color w:val="000000" w:themeColor="text1"/>
          <w:szCs w:val="28"/>
          <w:lang w:val="ru-RU"/>
        </w:rPr>
      </w:pPr>
      <w:r w:rsidRPr="00BE4DA4">
        <w:rPr>
          <w:color w:val="000000" w:themeColor="text1"/>
          <w:szCs w:val="28"/>
          <w:u w:val="single"/>
          <w:lang w:val="ru-RU"/>
        </w:rPr>
        <w:t>Силиконовые материалы</w:t>
      </w:r>
      <w:r w:rsidRPr="00F90796">
        <w:rPr>
          <w:color w:val="000000" w:themeColor="text1"/>
          <w:szCs w:val="28"/>
          <w:lang w:val="ru-RU"/>
        </w:rPr>
        <w:t xml:space="preserve"> лишены недостатков акриловых эластичных пл</w:t>
      </w:r>
      <w:r w:rsidRPr="00F90796">
        <w:rPr>
          <w:color w:val="000000" w:themeColor="text1"/>
          <w:szCs w:val="28"/>
          <w:lang w:val="ru-RU"/>
        </w:rPr>
        <w:t>а</w:t>
      </w:r>
      <w:r w:rsidRPr="00F90796">
        <w:rPr>
          <w:color w:val="000000" w:themeColor="text1"/>
          <w:szCs w:val="28"/>
          <w:lang w:val="ru-RU"/>
        </w:rPr>
        <w:t xml:space="preserve">стмасс и к тому же имеют отличную биосовместимость. </w:t>
      </w:r>
      <w:r w:rsidR="003B3614" w:rsidRPr="00F90796">
        <w:rPr>
          <w:color w:val="000000" w:themeColor="text1"/>
          <w:szCs w:val="28"/>
          <w:lang w:val="ru-RU"/>
        </w:rPr>
        <w:t>Однако появилась пр</w:t>
      </w:r>
      <w:r w:rsidR="003B3614" w:rsidRPr="00F90796">
        <w:rPr>
          <w:color w:val="000000" w:themeColor="text1"/>
          <w:szCs w:val="28"/>
          <w:lang w:val="ru-RU"/>
        </w:rPr>
        <w:t>о</w:t>
      </w:r>
      <w:r w:rsidR="003B3614" w:rsidRPr="00F90796">
        <w:rPr>
          <w:color w:val="000000" w:themeColor="text1"/>
          <w:szCs w:val="28"/>
          <w:lang w:val="ru-RU"/>
        </w:rPr>
        <w:t>блема, связанная с прочност</w:t>
      </w:r>
      <w:r w:rsidR="00EC313A">
        <w:rPr>
          <w:color w:val="000000" w:themeColor="text1"/>
          <w:szCs w:val="28"/>
          <w:lang w:val="ru-RU"/>
        </w:rPr>
        <w:t>ью соединения акрила и силикона,</w:t>
      </w:r>
      <w:r w:rsidR="003B3614" w:rsidRPr="00F90796">
        <w:rPr>
          <w:color w:val="000000" w:themeColor="text1"/>
          <w:szCs w:val="28"/>
          <w:lang w:val="ru-RU"/>
        </w:rPr>
        <w:t xml:space="preserve"> которая была решена с помощью применения современных адгезивных средств.</w:t>
      </w:r>
    </w:p>
    <w:p w:rsidR="003B3614" w:rsidRPr="00DF7A9D" w:rsidRDefault="003B3614" w:rsidP="005C3EB0">
      <w:pPr>
        <w:pStyle w:val="ab"/>
        <w:spacing w:line="360" w:lineRule="auto"/>
        <w:ind w:left="360"/>
        <w:jc w:val="both"/>
        <w:rPr>
          <w:color w:val="000000" w:themeColor="text1"/>
          <w:szCs w:val="28"/>
          <w:lang w:val="ru-RU"/>
        </w:rPr>
      </w:pPr>
    </w:p>
    <w:p w:rsidR="003B3614" w:rsidRPr="00DF7A9D" w:rsidRDefault="001514F1" w:rsidP="005C3EB0">
      <w:pPr>
        <w:pStyle w:val="ab"/>
        <w:spacing w:line="360" w:lineRule="auto"/>
        <w:ind w:firstLine="567"/>
        <w:jc w:val="both"/>
        <w:rPr>
          <w:szCs w:val="28"/>
          <w:lang w:val="ru-RU"/>
        </w:rPr>
      </w:pPr>
      <w:r w:rsidRPr="00DF130D">
        <w:rPr>
          <w:szCs w:val="28"/>
          <w:u w:val="single"/>
          <w:lang w:val="ru-RU"/>
        </w:rPr>
        <w:t>Мягкие</w:t>
      </w:r>
      <w:r w:rsidR="003B3614" w:rsidRPr="00DF130D">
        <w:rPr>
          <w:szCs w:val="28"/>
          <w:u w:val="single"/>
          <w:lang w:val="ru-RU"/>
        </w:rPr>
        <w:t xml:space="preserve"> </w:t>
      </w:r>
      <w:r w:rsidR="00DF7A9D" w:rsidRPr="00DF130D">
        <w:rPr>
          <w:szCs w:val="28"/>
          <w:u w:val="single"/>
          <w:lang w:val="ru-RU"/>
        </w:rPr>
        <w:t>прокладки</w:t>
      </w:r>
      <w:r w:rsidR="0055230A" w:rsidRPr="00DF130D">
        <w:rPr>
          <w:szCs w:val="28"/>
          <w:u w:val="single"/>
          <w:lang w:val="ru-RU"/>
        </w:rPr>
        <w:t>,</w:t>
      </w:r>
      <w:r w:rsidR="00DF7A9D" w:rsidRPr="00DF130D">
        <w:rPr>
          <w:szCs w:val="28"/>
          <w:u w:val="single"/>
          <w:lang w:val="ru-RU"/>
        </w:rPr>
        <w:t xml:space="preserve"> произведенные из</w:t>
      </w:r>
      <w:r w:rsidR="003B3614" w:rsidRPr="00DF130D">
        <w:rPr>
          <w:szCs w:val="28"/>
          <w:u w:val="single"/>
          <w:lang w:val="ru-RU"/>
        </w:rPr>
        <w:t xml:space="preserve"> фторкаучуков</w:t>
      </w:r>
      <w:r w:rsidR="0055230A">
        <w:rPr>
          <w:szCs w:val="28"/>
          <w:lang w:val="ru-RU"/>
        </w:rPr>
        <w:t>,</w:t>
      </w:r>
      <w:r w:rsidR="00DF7A9D" w:rsidRPr="00DF7A9D">
        <w:rPr>
          <w:szCs w:val="28"/>
          <w:lang w:val="ru-RU"/>
        </w:rPr>
        <w:t xml:space="preserve"> имеют хорошую а</w:t>
      </w:r>
      <w:r w:rsidR="00DF7A9D" w:rsidRPr="00DF7A9D">
        <w:rPr>
          <w:szCs w:val="28"/>
          <w:lang w:val="ru-RU"/>
        </w:rPr>
        <w:t>д</w:t>
      </w:r>
      <w:r w:rsidR="00DF7A9D" w:rsidRPr="00DF7A9D">
        <w:rPr>
          <w:szCs w:val="28"/>
          <w:lang w:val="ru-RU"/>
        </w:rPr>
        <w:t xml:space="preserve">гезию к акрилатам, </w:t>
      </w:r>
      <w:r w:rsidR="0055230A">
        <w:rPr>
          <w:szCs w:val="28"/>
          <w:lang w:val="ru-RU"/>
        </w:rPr>
        <w:t>великолепные</w:t>
      </w:r>
      <w:r w:rsidR="00DF7A9D" w:rsidRPr="00DF7A9D">
        <w:rPr>
          <w:szCs w:val="28"/>
          <w:lang w:val="ru-RU"/>
        </w:rPr>
        <w:t xml:space="preserve"> амортизирующие свойства</w:t>
      </w:r>
      <w:r w:rsidR="0055230A">
        <w:rPr>
          <w:szCs w:val="28"/>
          <w:lang w:val="ru-RU"/>
        </w:rPr>
        <w:t>, превосходящие</w:t>
      </w:r>
      <w:r w:rsidR="003B3614" w:rsidRPr="00DF7A9D">
        <w:rPr>
          <w:szCs w:val="28"/>
          <w:lang w:val="ru-RU"/>
        </w:rPr>
        <w:t xml:space="preserve"> силикон и эластичные акрилаты. </w:t>
      </w:r>
      <w:r w:rsidR="00DF7A9D" w:rsidRPr="00DF7A9D">
        <w:rPr>
          <w:szCs w:val="28"/>
          <w:lang w:val="ru-RU"/>
        </w:rPr>
        <w:t>К сожалению</w:t>
      </w:r>
      <w:r>
        <w:rPr>
          <w:szCs w:val="28"/>
          <w:lang w:val="ru-RU"/>
        </w:rPr>
        <w:t>,</w:t>
      </w:r>
      <w:r w:rsidR="00DF7A9D" w:rsidRPr="00DF7A9D">
        <w:rPr>
          <w:szCs w:val="28"/>
          <w:lang w:val="ru-RU"/>
        </w:rPr>
        <w:t xml:space="preserve"> производство таких прокладок д</w:t>
      </w:r>
      <w:r w:rsidR="00156B3E">
        <w:rPr>
          <w:szCs w:val="28"/>
          <w:lang w:val="ru-RU"/>
        </w:rPr>
        <w:t xml:space="preserve">овольно-таки дорогостоящее и не </w:t>
      </w:r>
      <w:r w:rsidR="00DF7A9D" w:rsidRPr="00DF7A9D">
        <w:rPr>
          <w:szCs w:val="28"/>
          <w:lang w:val="ru-RU"/>
        </w:rPr>
        <w:t>экологичное.</w:t>
      </w:r>
    </w:p>
    <w:p w:rsidR="003B3614" w:rsidRPr="003B3614" w:rsidRDefault="003B3614" w:rsidP="005C3EB0">
      <w:pPr>
        <w:pStyle w:val="ab"/>
        <w:spacing w:line="360" w:lineRule="auto"/>
        <w:ind w:left="360"/>
        <w:jc w:val="both"/>
        <w:rPr>
          <w:szCs w:val="28"/>
          <w:u w:val="single"/>
          <w:lang w:val="ru-RU"/>
        </w:rPr>
      </w:pPr>
    </w:p>
    <w:p w:rsidR="00DF7A9D" w:rsidRPr="00420521" w:rsidRDefault="003B3614" w:rsidP="005C3EB0">
      <w:pPr>
        <w:pStyle w:val="ab"/>
        <w:spacing w:line="360" w:lineRule="auto"/>
        <w:ind w:firstLine="567"/>
        <w:jc w:val="both"/>
        <w:rPr>
          <w:szCs w:val="28"/>
          <w:lang w:val="ru-RU"/>
        </w:rPr>
      </w:pPr>
      <w:r w:rsidRPr="00DF130D">
        <w:rPr>
          <w:szCs w:val="28"/>
          <w:u w:val="single"/>
          <w:lang w:val="ru-RU"/>
        </w:rPr>
        <w:t>Полихлорвиниловые материалы</w:t>
      </w:r>
      <w:r w:rsidRPr="00420521">
        <w:rPr>
          <w:szCs w:val="28"/>
          <w:lang w:val="ru-RU"/>
        </w:rPr>
        <w:t xml:space="preserve"> </w:t>
      </w:r>
      <w:r w:rsidR="00420521" w:rsidRPr="00420521">
        <w:rPr>
          <w:szCs w:val="28"/>
          <w:lang w:val="ru-RU"/>
        </w:rPr>
        <w:t>обладают устойчивостью к истиранию. Они имеют хорошие показатели адгезии к акриловому базисному материалу. Отрицательной стороной ПХВ материала является недолговечность, что в свою очередь ограничивает его применение в стоматологии в качестве постоянной кон</w:t>
      </w:r>
      <w:r w:rsidR="0041689D">
        <w:rPr>
          <w:szCs w:val="28"/>
          <w:lang w:val="ru-RU"/>
        </w:rPr>
        <w:t>с</w:t>
      </w:r>
      <w:r w:rsidR="00420521" w:rsidRPr="00420521">
        <w:rPr>
          <w:szCs w:val="28"/>
          <w:lang w:val="ru-RU"/>
        </w:rPr>
        <w:t>трукции.</w:t>
      </w:r>
    </w:p>
    <w:p w:rsidR="00DF7A9D" w:rsidRPr="00942AB0" w:rsidRDefault="00DF7A9D" w:rsidP="005C3EB0">
      <w:pPr>
        <w:pStyle w:val="ab"/>
        <w:spacing w:line="360" w:lineRule="auto"/>
        <w:ind w:left="360"/>
        <w:jc w:val="both"/>
        <w:rPr>
          <w:szCs w:val="28"/>
          <w:u w:val="single"/>
          <w:lang w:val="ru-RU"/>
        </w:rPr>
      </w:pPr>
    </w:p>
    <w:p w:rsidR="001B291D" w:rsidRPr="001B291D" w:rsidRDefault="003B3614" w:rsidP="005C3EB0">
      <w:pPr>
        <w:pStyle w:val="ab"/>
        <w:spacing w:line="360" w:lineRule="auto"/>
        <w:ind w:firstLine="567"/>
        <w:jc w:val="both"/>
        <w:rPr>
          <w:rStyle w:val="20"/>
          <w:rFonts w:eastAsia="Arial Unicode MS" w:cs="Times New Roman"/>
          <w:b w:val="0"/>
          <w:bCs w:val="0"/>
          <w:color w:val="auto"/>
          <w:sz w:val="28"/>
          <w:szCs w:val="28"/>
          <w:u w:val="single"/>
          <w:lang w:val="ru-RU"/>
        </w:rPr>
      </w:pPr>
      <w:r w:rsidRPr="00DF130D">
        <w:rPr>
          <w:szCs w:val="28"/>
          <w:u w:val="single"/>
          <w:lang w:val="ru-RU"/>
        </w:rPr>
        <w:t>Пластмассы на основе полиуретана</w:t>
      </w:r>
      <w:r w:rsidRPr="00C01952">
        <w:rPr>
          <w:szCs w:val="28"/>
          <w:lang w:val="ru-RU"/>
        </w:rPr>
        <w:t xml:space="preserve"> характеризуются </w:t>
      </w:r>
      <w:r w:rsidR="00C01952">
        <w:rPr>
          <w:szCs w:val="28"/>
          <w:lang w:val="ru-RU"/>
        </w:rPr>
        <w:t>высокой</w:t>
      </w:r>
      <w:r w:rsidRPr="00C01952">
        <w:rPr>
          <w:szCs w:val="28"/>
          <w:lang w:val="ru-RU"/>
        </w:rPr>
        <w:t xml:space="preserve"> эластичн</w:t>
      </w:r>
      <w:r w:rsidRPr="00C01952">
        <w:rPr>
          <w:szCs w:val="28"/>
          <w:lang w:val="ru-RU"/>
        </w:rPr>
        <w:t>о</w:t>
      </w:r>
      <w:r w:rsidR="00C01952">
        <w:rPr>
          <w:szCs w:val="28"/>
          <w:lang w:val="ru-RU"/>
        </w:rPr>
        <w:t>стью, чем акриловые пластмассы</w:t>
      </w:r>
      <w:r w:rsidRPr="00C01952">
        <w:rPr>
          <w:szCs w:val="28"/>
          <w:lang w:val="ru-RU"/>
        </w:rPr>
        <w:t xml:space="preserve">, </w:t>
      </w:r>
      <w:r w:rsidR="00C01952">
        <w:rPr>
          <w:szCs w:val="28"/>
          <w:lang w:val="ru-RU"/>
        </w:rPr>
        <w:t>повышенной износостойкостью</w:t>
      </w:r>
      <w:r w:rsidRPr="00C01952">
        <w:rPr>
          <w:szCs w:val="28"/>
          <w:lang w:val="ru-RU"/>
        </w:rPr>
        <w:t xml:space="preserve"> и биоинер</w:t>
      </w:r>
      <w:r w:rsidRPr="00C01952">
        <w:rPr>
          <w:szCs w:val="28"/>
          <w:lang w:val="ru-RU"/>
        </w:rPr>
        <w:t>т</w:t>
      </w:r>
      <w:r w:rsidRPr="00C01952">
        <w:rPr>
          <w:szCs w:val="28"/>
          <w:lang w:val="ru-RU"/>
        </w:rPr>
        <w:t>ностью. Благодаря конденсационному механизму полимеризации п</w:t>
      </w:r>
      <w:r w:rsidR="00C01952">
        <w:rPr>
          <w:szCs w:val="28"/>
          <w:lang w:val="ru-RU"/>
        </w:rPr>
        <w:t>о</w:t>
      </w:r>
      <w:r w:rsidRPr="00C01952">
        <w:rPr>
          <w:szCs w:val="28"/>
          <w:lang w:val="ru-RU"/>
        </w:rPr>
        <w:t>лиуретан практически не содержит остаточного мономера</w:t>
      </w:r>
      <w:r w:rsidR="002558E3">
        <w:rPr>
          <w:szCs w:val="28"/>
          <w:lang w:val="ru-RU"/>
        </w:rPr>
        <w:t>.</w:t>
      </w:r>
      <w:r w:rsidR="001B291D" w:rsidRPr="001B291D">
        <w:rPr>
          <w:color w:val="FF2D21" w:themeColor="accent5"/>
          <w:szCs w:val="28"/>
          <w:lang w:val="ru-RU"/>
        </w:rPr>
        <w:t xml:space="preserve"> </w:t>
      </w:r>
      <w:sdt>
        <w:sdtPr>
          <w:rPr>
            <w:rStyle w:val="20"/>
            <w:rFonts w:eastAsia="Arial Unicode MS" w:cs="Times New Roman"/>
            <w:b w:val="0"/>
            <w:bCs w:val="0"/>
            <w:color w:val="auto"/>
            <w:sz w:val="28"/>
            <w:szCs w:val="28"/>
            <w:u w:val="single"/>
            <w:lang w:val="ru-RU"/>
          </w:rPr>
          <w:id w:val="8808030"/>
          <w:citation/>
        </w:sdtPr>
        <w:sdtContent>
          <w:r w:rsidR="0091350B">
            <w:rPr>
              <w:rStyle w:val="20"/>
              <w:rFonts w:eastAsia="Arial Unicode MS" w:cs="Times New Roman"/>
              <w:b w:val="0"/>
              <w:bCs w:val="0"/>
              <w:color w:val="auto"/>
              <w:sz w:val="28"/>
              <w:szCs w:val="28"/>
              <w:u w:val="single"/>
              <w:lang w:val="ru-RU"/>
            </w:rPr>
            <w:fldChar w:fldCharType="begin"/>
          </w:r>
          <w:r w:rsidR="00DE3C5E">
            <w:rPr>
              <w:rStyle w:val="20"/>
              <w:rFonts w:eastAsia="Arial Unicode MS" w:cs="Times New Roman"/>
              <w:b w:val="0"/>
              <w:bCs w:val="0"/>
              <w:color w:val="auto"/>
              <w:sz w:val="28"/>
              <w:szCs w:val="28"/>
              <w:u w:val="single"/>
              <w:lang w:val="ru-RU"/>
            </w:rPr>
            <w:instrText xml:space="preserve"> CITATION Пол15 \l 1049  </w:instrText>
          </w:r>
          <w:r w:rsidR="0091350B">
            <w:rPr>
              <w:rStyle w:val="20"/>
              <w:rFonts w:eastAsia="Arial Unicode MS" w:cs="Times New Roman"/>
              <w:b w:val="0"/>
              <w:bCs w:val="0"/>
              <w:color w:val="auto"/>
              <w:sz w:val="28"/>
              <w:szCs w:val="28"/>
              <w:u w:val="single"/>
              <w:lang w:val="ru-RU"/>
            </w:rPr>
            <w:fldChar w:fldCharType="separate"/>
          </w:r>
          <w:r w:rsidR="00B53782" w:rsidRPr="00B53782">
            <w:rPr>
              <w:noProof/>
              <w:szCs w:val="28"/>
              <w:lang w:val="ru-RU"/>
            </w:rPr>
            <w:t>(Полонейчик, 2015)</w:t>
          </w:r>
          <w:r w:rsidR="0091350B">
            <w:rPr>
              <w:rStyle w:val="20"/>
              <w:rFonts w:eastAsia="Arial Unicode MS" w:cs="Times New Roman"/>
              <w:b w:val="0"/>
              <w:bCs w:val="0"/>
              <w:color w:val="auto"/>
              <w:sz w:val="28"/>
              <w:szCs w:val="28"/>
              <w:u w:val="single"/>
              <w:lang w:val="ru-RU"/>
            </w:rPr>
            <w:fldChar w:fldCharType="end"/>
          </w:r>
        </w:sdtContent>
      </w:sdt>
    </w:p>
    <w:p w:rsidR="001B291D" w:rsidRPr="001B291D" w:rsidRDefault="001B291D" w:rsidP="005C3EB0">
      <w:pPr>
        <w:pStyle w:val="ab"/>
        <w:spacing w:line="360" w:lineRule="auto"/>
        <w:jc w:val="both"/>
        <w:rPr>
          <w:rStyle w:val="20"/>
          <w:rFonts w:eastAsia="Arial Unicode MS" w:cs="Times New Roman"/>
          <w:b w:val="0"/>
          <w:bCs w:val="0"/>
          <w:color w:val="auto"/>
          <w:sz w:val="28"/>
          <w:szCs w:val="28"/>
          <w:u w:val="single"/>
          <w:lang w:val="ru-RU"/>
        </w:rPr>
      </w:pPr>
    </w:p>
    <w:p w:rsidR="00C01D9B" w:rsidRDefault="00C01D9B" w:rsidP="005C3EB0">
      <w:pPr>
        <w:jc w:val="both"/>
        <w:rPr>
          <w:rStyle w:val="afb"/>
          <w:lang w:val="ru-RU"/>
        </w:rPr>
      </w:pPr>
      <w:r>
        <w:rPr>
          <w:rStyle w:val="afb"/>
          <w:lang w:val="ru-RU"/>
        </w:rPr>
        <w:br w:type="page"/>
      </w:r>
    </w:p>
    <w:p w:rsidR="00656016" w:rsidRDefault="001E7BF1" w:rsidP="005C3EB0">
      <w:pPr>
        <w:pStyle w:val="ab"/>
        <w:spacing w:line="360" w:lineRule="auto"/>
        <w:ind w:firstLine="567"/>
        <w:jc w:val="both"/>
        <w:rPr>
          <w:rStyle w:val="afb"/>
          <w:lang w:val="ru-RU"/>
        </w:rPr>
      </w:pPr>
      <w:r w:rsidRPr="001E7BF1">
        <w:rPr>
          <w:rStyle w:val="afb"/>
          <w:lang w:val="ru-RU"/>
        </w:rPr>
        <w:lastRenderedPageBreak/>
        <w:t>На сегодняшний день самым универсальным материалом для мягкой по</w:t>
      </w:r>
      <w:r w:rsidRPr="001E7BF1">
        <w:rPr>
          <w:rStyle w:val="afb"/>
          <w:lang w:val="ru-RU"/>
        </w:rPr>
        <w:t>д</w:t>
      </w:r>
      <w:r w:rsidRPr="001E7BF1">
        <w:rPr>
          <w:rStyle w:val="afb"/>
          <w:lang w:val="ru-RU"/>
        </w:rPr>
        <w:t>кладки является силикон.</w:t>
      </w:r>
      <w:r w:rsidR="00EC313A">
        <w:rPr>
          <w:rStyle w:val="afb"/>
          <w:lang w:val="ru-RU"/>
        </w:rPr>
        <w:t xml:space="preserve"> </w:t>
      </w:r>
      <w:r w:rsidRPr="001E7BF1">
        <w:rPr>
          <w:rStyle w:val="afb"/>
          <w:lang w:val="ru-RU"/>
        </w:rPr>
        <w:t xml:space="preserve">Он обладает хорошим набором всех необходимых свойств и </w:t>
      </w:r>
      <w:r w:rsidR="00F92F3C">
        <w:rPr>
          <w:rStyle w:val="afb"/>
          <w:lang w:val="ru-RU"/>
        </w:rPr>
        <w:t xml:space="preserve">имеет </w:t>
      </w:r>
      <w:r w:rsidRPr="001E7BF1">
        <w:rPr>
          <w:rStyle w:val="afb"/>
          <w:lang w:val="ru-RU"/>
        </w:rPr>
        <w:t>относительно невысокую стоимость.</w:t>
      </w:r>
      <w:r w:rsidR="00EC313A">
        <w:rPr>
          <w:rStyle w:val="afb"/>
          <w:lang w:val="ru-RU"/>
        </w:rPr>
        <w:t xml:space="preserve"> К тому же разработка н</w:t>
      </w:r>
      <w:r w:rsidR="00EC313A">
        <w:rPr>
          <w:rStyle w:val="afb"/>
          <w:lang w:val="ru-RU"/>
        </w:rPr>
        <w:t>о</w:t>
      </w:r>
      <w:r w:rsidR="00EC313A">
        <w:rPr>
          <w:rStyle w:val="afb"/>
          <w:lang w:val="ru-RU"/>
        </w:rPr>
        <w:t>вейших адгезивных систем позволила добиться оптимальной фиксации силик</w:t>
      </w:r>
      <w:r w:rsidR="00EC313A">
        <w:rPr>
          <w:rStyle w:val="afb"/>
          <w:lang w:val="ru-RU"/>
        </w:rPr>
        <w:t>о</w:t>
      </w:r>
      <w:r w:rsidR="00EC313A">
        <w:rPr>
          <w:rStyle w:val="afb"/>
          <w:lang w:val="ru-RU"/>
        </w:rPr>
        <w:t>на к акриловому базису.</w:t>
      </w:r>
      <w:r w:rsidR="00001FE6">
        <w:rPr>
          <w:rStyle w:val="afb"/>
          <w:lang w:val="ru-RU"/>
        </w:rPr>
        <w:t xml:space="preserve"> </w:t>
      </w:r>
      <w:r w:rsidR="00656016">
        <w:rPr>
          <w:rStyle w:val="afb"/>
          <w:lang w:val="ru-RU"/>
        </w:rPr>
        <w:t>Самый популярный представитель</w:t>
      </w:r>
      <w:r w:rsidR="00001FE6">
        <w:rPr>
          <w:rStyle w:val="afb"/>
          <w:lang w:val="ru-RU"/>
        </w:rPr>
        <w:t xml:space="preserve"> данной группы это</w:t>
      </w:r>
      <w:r w:rsidR="00EC313A">
        <w:rPr>
          <w:rStyle w:val="afb"/>
          <w:lang w:val="ru-RU"/>
        </w:rPr>
        <w:t xml:space="preserve"> </w:t>
      </w:r>
      <w:r w:rsidR="00656016">
        <w:rPr>
          <w:rStyle w:val="afb"/>
          <w:lang w:val="ru-RU"/>
        </w:rPr>
        <w:t>А-</w:t>
      </w:r>
      <w:r w:rsidR="00EC313A">
        <w:rPr>
          <w:rStyle w:val="afb"/>
          <w:lang w:val="ru-RU"/>
        </w:rPr>
        <w:t xml:space="preserve">силикон холодной полимеризации </w:t>
      </w:r>
      <w:r w:rsidR="00001FE6" w:rsidRPr="00A60085">
        <w:rPr>
          <w:rStyle w:val="afb"/>
        </w:rPr>
        <w:t>Ufi</w:t>
      </w:r>
      <w:r w:rsidR="00001FE6" w:rsidRPr="00001FE6">
        <w:rPr>
          <w:rStyle w:val="afb"/>
          <w:lang w:val="ru-RU"/>
        </w:rPr>
        <w:t xml:space="preserve"> </w:t>
      </w:r>
      <w:r w:rsidR="00E721BF">
        <w:rPr>
          <w:rStyle w:val="afb"/>
        </w:rPr>
        <w:t>G</w:t>
      </w:r>
      <w:r w:rsidR="00001FE6">
        <w:rPr>
          <w:rStyle w:val="afb"/>
        </w:rPr>
        <w:t>el</w:t>
      </w:r>
      <w:r w:rsidR="00001FE6" w:rsidRPr="00001FE6">
        <w:rPr>
          <w:rStyle w:val="afb"/>
          <w:lang w:val="ru-RU"/>
        </w:rPr>
        <w:t xml:space="preserve"> </w:t>
      </w:r>
      <w:r w:rsidR="00001FE6">
        <w:rPr>
          <w:rStyle w:val="afb"/>
        </w:rPr>
        <w:t>P</w:t>
      </w:r>
      <w:r w:rsidR="00001FE6" w:rsidRPr="00001FE6">
        <w:rPr>
          <w:rStyle w:val="afb"/>
          <w:lang w:val="ru-RU"/>
        </w:rPr>
        <w:t xml:space="preserve"> </w:t>
      </w:r>
      <w:r w:rsidR="00001FE6">
        <w:rPr>
          <w:rStyle w:val="afb"/>
          <w:lang w:val="ru-RU"/>
        </w:rPr>
        <w:t xml:space="preserve">от производителя </w:t>
      </w:r>
      <w:r w:rsidR="00001FE6">
        <w:rPr>
          <w:rStyle w:val="afb"/>
        </w:rPr>
        <w:t>VOKO</w:t>
      </w:r>
      <w:r w:rsidR="00001FE6" w:rsidRPr="00001FE6">
        <w:rPr>
          <w:rStyle w:val="afb"/>
          <w:lang w:val="ru-RU"/>
        </w:rPr>
        <w:t xml:space="preserve">. </w:t>
      </w:r>
      <w:r w:rsidR="00EC313A">
        <w:rPr>
          <w:rStyle w:val="afb"/>
          <w:lang w:val="ru-RU"/>
        </w:rPr>
        <w:t>Ко</w:t>
      </w:r>
      <w:r w:rsidR="00EC313A">
        <w:rPr>
          <w:rStyle w:val="afb"/>
          <w:lang w:val="ru-RU"/>
        </w:rPr>
        <w:t>м</w:t>
      </w:r>
      <w:r w:rsidR="00EC313A">
        <w:rPr>
          <w:rStyle w:val="afb"/>
          <w:lang w:val="ru-RU"/>
        </w:rPr>
        <w:t>плектация данного материала включает</w:t>
      </w:r>
      <w:r w:rsidR="00656016">
        <w:rPr>
          <w:rStyle w:val="afb"/>
          <w:lang w:val="ru-RU"/>
        </w:rPr>
        <w:t>:</w:t>
      </w:r>
    </w:p>
    <w:p w:rsidR="00656016" w:rsidRDefault="00656016" w:rsidP="005C3EB0">
      <w:pPr>
        <w:pStyle w:val="ab"/>
        <w:spacing w:line="360" w:lineRule="auto"/>
        <w:jc w:val="both"/>
        <w:rPr>
          <w:rStyle w:val="afb"/>
          <w:lang w:val="ru-RU"/>
        </w:rPr>
      </w:pPr>
    </w:p>
    <w:p w:rsidR="00656016" w:rsidRDefault="00656016" w:rsidP="005C3EB0">
      <w:pPr>
        <w:pStyle w:val="ab"/>
        <w:numPr>
          <w:ilvl w:val="0"/>
          <w:numId w:val="25"/>
        </w:numPr>
        <w:spacing w:line="360" w:lineRule="auto"/>
        <w:jc w:val="both"/>
        <w:rPr>
          <w:rStyle w:val="afb"/>
          <w:lang w:val="ru-RU"/>
        </w:rPr>
      </w:pPr>
      <w:r>
        <w:rPr>
          <w:rStyle w:val="afb"/>
          <w:lang w:val="ru-RU"/>
        </w:rPr>
        <w:t>адгезивное средство (50мл.)</w:t>
      </w:r>
    </w:p>
    <w:p w:rsidR="00656016" w:rsidRDefault="00656016" w:rsidP="005C3EB0">
      <w:pPr>
        <w:pStyle w:val="ab"/>
        <w:numPr>
          <w:ilvl w:val="0"/>
          <w:numId w:val="25"/>
        </w:numPr>
        <w:spacing w:line="360" w:lineRule="auto"/>
        <w:jc w:val="both"/>
        <w:rPr>
          <w:rStyle w:val="afb"/>
          <w:lang w:val="ru-RU"/>
        </w:rPr>
      </w:pPr>
      <w:r>
        <w:rPr>
          <w:rStyle w:val="afb"/>
          <w:lang w:val="ru-RU"/>
        </w:rPr>
        <w:t>основа</w:t>
      </w:r>
      <w:r w:rsidR="00156B3E">
        <w:rPr>
          <w:rStyle w:val="afb"/>
          <w:lang w:val="ru-RU"/>
        </w:rPr>
        <w:t xml:space="preserve"> </w:t>
      </w:r>
      <w:r>
        <w:rPr>
          <w:rStyle w:val="afb"/>
          <w:lang w:val="ru-RU"/>
        </w:rPr>
        <w:t>+</w:t>
      </w:r>
      <w:r w:rsidR="00156B3E">
        <w:rPr>
          <w:rStyle w:val="afb"/>
          <w:lang w:val="ru-RU"/>
        </w:rPr>
        <w:t xml:space="preserve"> </w:t>
      </w:r>
      <w:r>
        <w:rPr>
          <w:rStyle w:val="afb"/>
          <w:lang w:val="ru-RU"/>
        </w:rPr>
        <w:t>катализатор (2 тубы по 50 мл.)</w:t>
      </w:r>
    </w:p>
    <w:p w:rsidR="00656016" w:rsidRDefault="00656016" w:rsidP="005C3EB0">
      <w:pPr>
        <w:pStyle w:val="ab"/>
        <w:numPr>
          <w:ilvl w:val="0"/>
          <w:numId w:val="25"/>
        </w:numPr>
        <w:spacing w:line="360" w:lineRule="auto"/>
        <w:jc w:val="both"/>
        <w:rPr>
          <w:rStyle w:val="afb"/>
          <w:lang w:val="ru-RU"/>
        </w:rPr>
      </w:pPr>
      <w:r>
        <w:rPr>
          <w:rStyle w:val="afb"/>
          <w:lang w:val="ru-RU"/>
        </w:rPr>
        <w:t xml:space="preserve">2-х компонентный </w:t>
      </w:r>
      <w:r w:rsidR="00156B3E">
        <w:rPr>
          <w:rStyle w:val="afb"/>
          <w:lang w:val="ru-RU"/>
        </w:rPr>
        <w:t xml:space="preserve">финишный </w:t>
      </w:r>
      <w:r>
        <w:rPr>
          <w:rStyle w:val="afb"/>
          <w:lang w:val="ru-RU"/>
        </w:rPr>
        <w:t xml:space="preserve">глянцевый лак </w:t>
      </w:r>
      <w:r w:rsidR="00D96BB3">
        <w:rPr>
          <w:rStyle w:val="afb"/>
          <w:lang w:val="ru-RU"/>
        </w:rPr>
        <w:t xml:space="preserve">(2 </w:t>
      </w:r>
      <w:r>
        <w:rPr>
          <w:rStyle w:val="afb"/>
          <w:lang w:val="ru-RU"/>
        </w:rPr>
        <w:t>по 10мл.</w:t>
      </w:r>
      <w:r w:rsidR="00D96BB3">
        <w:rPr>
          <w:rStyle w:val="afb"/>
          <w:lang w:val="ru-RU"/>
        </w:rPr>
        <w:t>)</w:t>
      </w:r>
    </w:p>
    <w:p w:rsidR="00656016" w:rsidRDefault="00656016" w:rsidP="005C3EB0">
      <w:pPr>
        <w:pStyle w:val="ab"/>
        <w:spacing w:line="360" w:lineRule="auto"/>
        <w:ind w:left="410"/>
        <w:jc w:val="both"/>
        <w:rPr>
          <w:rStyle w:val="afb"/>
          <w:lang w:val="ru-RU"/>
        </w:rPr>
      </w:pPr>
    </w:p>
    <w:p w:rsidR="00B84DC0" w:rsidRDefault="00EB39D5" w:rsidP="005C3EB0">
      <w:pPr>
        <w:pStyle w:val="ab"/>
        <w:spacing w:line="360" w:lineRule="auto"/>
        <w:ind w:firstLine="567"/>
        <w:jc w:val="both"/>
        <w:rPr>
          <w:rStyle w:val="afb"/>
          <w:lang w:val="ru-RU"/>
        </w:rPr>
      </w:pPr>
      <w:r>
        <w:rPr>
          <w:rStyle w:val="afb"/>
          <w:lang w:val="ru-RU"/>
        </w:rPr>
        <w:t>У</w:t>
      </w:r>
      <w:r w:rsidR="007D2C47" w:rsidRPr="00656016">
        <w:rPr>
          <w:rStyle w:val="afb"/>
          <w:lang w:val="ru-RU"/>
        </w:rPr>
        <w:t xml:space="preserve">ниверсальность </w:t>
      </w:r>
      <w:r w:rsidR="00E721BF">
        <w:rPr>
          <w:rStyle w:val="afb"/>
        </w:rPr>
        <w:t>Ufi</w:t>
      </w:r>
      <w:r w:rsidR="00E721BF" w:rsidRPr="00E721BF">
        <w:rPr>
          <w:rStyle w:val="afb"/>
          <w:lang w:val="ru-RU"/>
        </w:rPr>
        <w:t xml:space="preserve"> </w:t>
      </w:r>
      <w:r w:rsidR="00E721BF">
        <w:rPr>
          <w:rStyle w:val="afb"/>
        </w:rPr>
        <w:t>Gel</w:t>
      </w:r>
      <w:r w:rsidR="00E721BF" w:rsidRPr="00E721BF">
        <w:rPr>
          <w:rStyle w:val="afb"/>
          <w:lang w:val="ru-RU"/>
        </w:rPr>
        <w:t xml:space="preserve"> </w:t>
      </w:r>
      <w:r w:rsidR="00E721BF">
        <w:rPr>
          <w:rStyle w:val="afb"/>
        </w:rPr>
        <w:t>P</w:t>
      </w:r>
      <w:r>
        <w:rPr>
          <w:rStyle w:val="afb"/>
          <w:lang w:val="ru-RU"/>
        </w:rPr>
        <w:t xml:space="preserve"> </w:t>
      </w:r>
      <w:r w:rsidR="007D2C47" w:rsidRPr="00656016">
        <w:rPr>
          <w:rStyle w:val="afb"/>
          <w:lang w:val="ru-RU"/>
        </w:rPr>
        <w:t xml:space="preserve">обосновывается тем, что он </w:t>
      </w:r>
      <w:r w:rsidR="00F92F3C">
        <w:rPr>
          <w:rStyle w:val="afb"/>
          <w:lang w:val="ru-RU"/>
        </w:rPr>
        <w:t>прост в примен</w:t>
      </w:r>
      <w:r w:rsidR="00F92F3C">
        <w:rPr>
          <w:rStyle w:val="afb"/>
          <w:lang w:val="ru-RU"/>
        </w:rPr>
        <w:t>е</w:t>
      </w:r>
      <w:r w:rsidR="00F92F3C">
        <w:rPr>
          <w:rStyle w:val="afb"/>
          <w:lang w:val="ru-RU"/>
        </w:rPr>
        <w:t xml:space="preserve">нии, не вызывает аллергических реакций, имеет нейтральный вкус и запах, </w:t>
      </w:r>
      <w:r w:rsidR="00001FE6" w:rsidRPr="00656016">
        <w:rPr>
          <w:rStyle w:val="afb"/>
          <w:lang w:val="ru-RU"/>
        </w:rPr>
        <w:t>м</w:t>
      </w:r>
      <w:r w:rsidR="00001FE6" w:rsidRPr="00656016">
        <w:rPr>
          <w:rStyle w:val="afb"/>
          <w:lang w:val="ru-RU"/>
        </w:rPr>
        <w:t>о</w:t>
      </w:r>
      <w:r w:rsidR="00001FE6" w:rsidRPr="00656016">
        <w:rPr>
          <w:rStyle w:val="afb"/>
          <w:lang w:val="ru-RU"/>
        </w:rPr>
        <w:t>жет использоват</w:t>
      </w:r>
      <w:r w:rsidR="00B84DC0" w:rsidRPr="00656016">
        <w:rPr>
          <w:rStyle w:val="afb"/>
          <w:lang w:val="ru-RU"/>
        </w:rPr>
        <w:t>ься не только в зуботехни</w:t>
      </w:r>
      <w:r w:rsidR="0041689D" w:rsidRPr="00656016">
        <w:rPr>
          <w:rStyle w:val="afb"/>
          <w:lang w:val="ru-RU"/>
        </w:rPr>
        <w:t>ческой лаборатории, но и врачом о</w:t>
      </w:r>
      <w:r w:rsidR="0041689D" w:rsidRPr="00656016">
        <w:rPr>
          <w:rStyle w:val="afb"/>
          <w:lang w:val="ru-RU"/>
        </w:rPr>
        <w:t>р</w:t>
      </w:r>
      <w:r w:rsidR="0041689D" w:rsidRPr="00656016">
        <w:rPr>
          <w:rStyle w:val="afb"/>
          <w:lang w:val="ru-RU"/>
        </w:rPr>
        <w:t>топедом</w:t>
      </w:r>
      <w:r w:rsidR="00B84DC0" w:rsidRPr="00656016">
        <w:rPr>
          <w:rStyle w:val="afb"/>
          <w:lang w:val="ru-RU"/>
        </w:rPr>
        <w:t xml:space="preserve"> для изготовления мягкой прокладки, перебазировки протеза и даже для его п</w:t>
      </w:r>
      <w:r w:rsidR="00B84DC0" w:rsidRPr="00656016">
        <w:rPr>
          <w:rStyle w:val="afb"/>
          <w:lang w:val="ru-RU"/>
        </w:rPr>
        <w:t>о</w:t>
      </w:r>
      <w:r w:rsidR="00B84DC0" w:rsidRPr="00656016">
        <w:rPr>
          <w:rStyle w:val="afb"/>
          <w:lang w:val="ru-RU"/>
        </w:rPr>
        <w:t xml:space="preserve">чинки. </w:t>
      </w:r>
    </w:p>
    <w:p w:rsidR="00C74574" w:rsidRDefault="00C74574" w:rsidP="005C3EB0">
      <w:pPr>
        <w:pStyle w:val="ab"/>
        <w:spacing w:line="360" w:lineRule="auto"/>
        <w:ind w:firstLine="567"/>
        <w:jc w:val="both"/>
        <w:rPr>
          <w:rStyle w:val="afb"/>
          <w:lang w:val="ru-RU"/>
        </w:rPr>
      </w:pPr>
    </w:p>
    <w:p w:rsidR="00EB39D5" w:rsidRPr="00656016" w:rsidRDefault="00EB39D5" w:rsidP="005C3EB0">
      <w:pPr>
        <w:pStyle w:val="ab"/>
        <w:spacing w:line="360" w:lineRule="auto"/>
        <w:ind w:firstLine="567"/>
        <w:jc w:val="both"/>
        <w:rPr>
          <w:rStyle w:val="afb"/>
          <w:lang w:val="ru-RU"/>
        </w:rPr>
      </w:pPr>
      <w:r>
        <w:rPr>
          <w:rStyle w:val="afb"/>
          <w:lang w:val="ru-RU"/>
        </w:rPr>
        <w:t xml:space="preserve">К </w:t>
      </w:r>
      <w:r w:rsidR="002F09A3">
        <w:rPr>
          <w:rStyle w:val="afb"/>
          <w:lang w:val="ru-RU"/>
        </w:rPr>
        <w:t>наиболее существенным недостаткам</w:t>
      </w:r>
      <w:r>
        <w:rPr>
          <w:rStyle w:val="afb"/>
          <w:lang w:val="ru-RU"/>
        </w:rPr>
        <w:t xml:space="preserve"> данного материала можно отнести недолговечность мягкой подкладки (с</w:t>
      </w:r>
      <w:r w:rsidR="00465367">
        <w:rPr>
          <w:rStyle w:val="afb"/>
          <w:lang w:val="ru-RU"/>
        </w:rPr>
        <w:t>рок службы составляет от 6 месяц</w:t>
      </w:r>
      <w:r>
        <w:rPr>
          <w:rStyle w:val="afb"/>
          <w:lang w:val="ru-RU"/>
        </w:rPr>
        <w:t>ев до 1 года) и расслаивание в процессе старения. Данная проблема решается с пом</w:t>
      </w:r>
      <w:r>
        <w:rPr>
          <w:rStyle w:val="afb"/>
          <w:lang w:val="ru-RU"/>
        </w:rPr>
        <w:t>о</w:t>
      </w:r>
      <w:r>
        <w:rPr>
          <w:rStyle w:val="afb"/>
          <w:lang w:val="ru-RU"/>
        </w:rPr>
        <w:t>щью более частых перебазировок. К тому же при использовании таких прот</w:t>
      </w:r>
      <w:r>
        <w:rPr>
          <w:rStyle w:val="afb"/>
          <w:lang w:val="ru-RU"/>
        </w:rPr>
        <w:t>е</w:t>
      </w:r>
      <w:r>
        <w:rPr>
          <w:rStyle w:val="afb"/>
          <w:lang w:val="ru-RU"/>
        </w:rPr>
        <w:t xml:space="preserve">зов, пациент должен уделять особое внимание гигиеническому уходу </w:t>
      </w:r>
      <w:r w:rsidR="00C74574">
        <w:rPr>
          <w:rStyle w:val="afb"/>
          <w:lang w:val="ru-RU"/>
        </w:rPr>
        <w:t>и испол</w:t>
      </w:r>
      <w:r w:rsidR="00C74574">
        <w:rPr>
          <w:rStyle w:val="afb"/>
          <w:lang w:val="ru-RU"/>
        </w:rPr>
        <w:t>ь</w:t>
      </w:r>
      <w:r w:rsidR="00C74574">
        <w:rPr>
          <w:rStyle w:val="afb"/>
          <w:lang w:val="ru-RU"/>
        </w:rPr>
        <w:t>зовать дополнительные средства для отчистки, поскольку силиконовый матер</w:t>
      </w:r>
      <w:r w:rsidR="00C74574">
        <w:rPr>
          <w:rStyle w:val="afb"/>
          <w:lang w:val="ru-RU"/>
        </w:rPr>
        <w:t>и</w:t>
      </w:r>
      <w:r w:rsidR="00C74574">
        <w:rPr>
          <w:rStyle w:val="afb"/>
          <w:lang w:val="ru-RU"/>
        </w:rPr>
        <w:t>ал обладает большей пористостью, нежели акрил.</w:t>
      </w:r>
      <w:r w:rsidR="00807036">
        <w:rPr>
          <w:rStyle w:val="afb"/>
          <w:lang w:val="ru-RU"/>
        </w:rPr>
        <w:t xml:space="preserve"> </w:t>
      </w:r>
    </w:p>
    <w:p w:rsidR="00EC313A" w:rsidRDefault="00B84DC0" w:rsidP="005C3EB0">
      <w:pPr>
        <w:pStyle w:val="ab"/>
        <w:spacing w:line="360" w:lineRule="auto"/>
        <w:jc w:val="both"/>
        <w:rPr>
          <w:rStyle w:val="afb"/>
          <w:lang w:val="ru-RU"/>
        </w:rPr>
      </w:pPr>
      <w:r>
        <w:rPr>
          <w:rStyle w:val="afb"/>
          <w:lang w:val="ru-RU"/>
        </w:rPr>
        <w:t xml:space="preserve">    </w:t>
      </w:r>
    </w:p>
    <w:p w:rsidR="00C01D9B" w:rsidRDefault="00C01D9B">
      <w:pPr>
        <w:rPr>
          <w:rStyle w:val="afb"/>
          <w:b/>
          <w:sz w:val="32"/>
          <w:szCs w:val="32"/>
          <w:lang w:val="ru-RU"/>
        </w:rPr>
      </w:pPr>
      <w:r>
        <w:rPr>
          <w:rStyle w:val="afb"/>
          <w:b/>
          <w:sz w:val="32"/>
          <w:szCs w:val="32"/>
          <w:lang w:val="ru-RU"/>
        </w:rPr>
        <w:br w:type="page"/>
      </w:r>
    </w:p>
    <w:p w:rsidR="00EC313A" w:rsidRPr="00C01D9B" w:rsidRDefault="00C01D9B" w:rsidP="005C3EB0">
      <w:pPr>
        <w:pStyle w:val="3"/>
        <w:jc w:val="both"/>
        <w:rPr>
          <w:rStyle w:val="afb"/>
          <w:sz w:val="32"/>
          <w:szCs w:val="32"/>
          <w:lang w:val="ru-RU"/>
        </w:rPr>
      </w:pPr>
      <w:bookmarkStart w:id="6" w:name="_Toc514801126"/>
      <w:r>
        <w:rPr>
          <w:rStyle w:val="afb"/>
          <w:sz w:val="32"/>
          <w:szCs w:val="32"/>
          <w:lang w:val="ru-RU"/>
        </w:rPr>
        <w:lastRenderedPageBreak/>
        <w:t xml:space="preserve">1.3.1. </w:t>
      </w:r>
      <w:r w:rsidR="00EC313A" w:rsidRPr="00C01D9B">
        <w:rPr>
          <w:rStyle w:val="afb"/>
          <w:sz w:val="32"/>
          <w:szCs w:val="32"/>
          <w:lang w:val="ru-RU"/>
        </w:rPr>
        <w:t>Способы изготовления протезов с двухслойным базисом</w:t>
      </w:r>
      <w:r w:rsidRPr="00C01D9B">
        <w:rPr>
          <w:rStyle w:val="afb"/>
          <w:sz w:val="32"/>
          <w:szCs w:val="32"/>
          <w:lang w:val="ru-RU"/>
        </w:rPr>
        <w:t>.</w:t>
      </w:r>
      <w:bookmarkEnd w:id="6"/>
    </w:p>
    <w:p w:rsidR="00EC313A" w:rsidRPr="00EC313A" w:rsidRDefault="00EC313A" w:rsidP="005C3EB0">
      <w:pPr>
        <w:pStyle w:val="ab"/>
        <w:spacing w:line="360" w:lineRule="auto"/>
        <w:jc w:val="both"/>
        <w:rPr>
          <w:rStyle w:val="afb"/>
          <w:b/>
          <w:sz w:val="32"/>
          <w:szCs w:val="32"/>
          <w:lang w:val="ru-RU"/>
        </w:rPr>
      </w:pPr>
    </w:p>
    <w:p w:rsidR="0045602E" w:rsidRDefault="00B84DC0" w:rsidP="005C3EB0">
      <w:pPr>
        <w:pStyle w:val="ab"/>
        <w:spacing w:line="360" w:lineRule="auto"/>
        <w:ind w:firstLine="567"/>
        <w:jc w:val="both"/>
        <w:rPr>
          <w:rStyle w:val="afb"/>
          <w:lang w:val="ru-RU"/>
        </w:rPr>
      </w:pPr>
      <w:r w:rsidRPr="0054632A">
        <w:rPr>
          <w:rStyle w:val="afb"/>
          <w:u w:val="single"/>
          <w:lang w:val="ru-RU"/>
        </w:rPr>
        <w:t>Для прямого способа изготовления</w:t>
      </w:r>
      <w:r>
        <w:rPr>
          <w:rStyle w:val="afb"/>
          <w:lang w:val="ru-RU"/>
        </w:rPr>
        <w:t xml:space="preserve"> прокладки</w:t>
      </w:r>
      <w:r w:rsidR="0055230A">
        <w:rPr>
          <w:rStyle w:val="afb"/>
          <w:lang w:val="ru-RU"/>
        </w:rPr>
        <w:t xml:space="preserve"> (в стоматологической кл</w:t>
      </w:r>
      <w:r w:rsidR="0055230A">
        <w:rPr>
          <w:rStyle w:val="afb"/>
          <w:lang w:val="ru-RU"/>
        </w:rPr>
        <w:t>и</w:t>
      </w:r>
      <w:r w:rsidR="0055230A">
        <w:rPr>
          <w:rStyle w:val="afb"/>
          <w:lang w:val="ru-RU"/>
        </w:rPr>
        <w:t>нике)</w:t>
      </w:r>
      <w:r w:rsidR="007D2C47">
        <w:rPr>
          <w:rStyle w:val="afb"/>
          <w:lang w:val="ru-RU"/>
        </w:rPr>
        <w:t>,</w:t>
      </w:r>
      <w:r>
        <w:rPr>
          <w:rStyle w:val="afb"/>
          <w:lang w:val="ru-RU"/>
        </w:rPr>
        <w:t xml:space="preserve"> с акрилового протеза сошлифовывается от 1 до 2мм пластмассы, повер</w:t>
      </w:r>
      <w:r>
        <w:rPr>
          <w:rStyle w:val="afb"/>
          <w:lang w:val="ru-RU"/>
        </w:rPr>
        <w:t>х</w:t>
      </w:r>
      <w:r>
        <w:rPr>
          <w:rStyle w:val="afb"/>
          <w:lang w:val="ru-RU"/>
        </w:rPr>
        <w:t xml:space="preserve">ность обезжиривается, затем наносится адгезив на 1 минуту. </w:t>
      </w:r>
      <w:r w:rsidRPr="007F03AF">
        <w:rPr>
          <w:rStyle w:val="afb"/>
          <w:lang w:val="ru-RU"/>
        </w:rPr>
        <w:t>Ufi</w:t>
      </w:r>
      <w:r>
        <w:rPr>
          <w:rStyle w:val="afb"/>
          <w:lang w:val="ru-RU"/>
        </w:rPr>
        <w:t xml:space="preserve"> </w:t>
      </w:r>
      <w:r w:rsidR="00E721BF">
        <w:rPr>
          <w:rStyle w:val="afb"/>
        </w:rPr>
        <w:t>G</w:t>
      </w:r>
      <w:r w:rsidRPr="007F03AF">
        <w:rPr>
          <w:rStyle w:val="afb"/>
          <w:lang w:val="ru-RU"/>
        </w:rPr>
        <w:t>el</w:t>
      </w:r>
      <w:r w:rsidRPr="00B84DC0">
        <w:rPr>
          <w:rStyle w:val="afb"/>
          <w:lang w:val="ru-RU"/>
        </w:rPr>
        <w:t xml:space="preserve"> </w:t>
      </w:r>
      <w:r>
        <w:rPr>
          <w:rStyle w:val="afb"/>
          <w:lang w:val="ru-RU"/>
        </w:rPr>
        <w:t>замешив</w:t>
      </w:r>
      <w:r>
        <w:rPr>
          <w:rStyle w:val="afb"/>
          <w:lang w:val="ru-RU"/>
        </w:rPr>
        <w:t>а</w:t>
      </w:r>
      <w:r>
        <w:rPr>
          <w:rStyle w:val="afb"/>
          <w:lang w:val="ru-RU"/>
        </w:rPr>
        <w:t>ется в пропорции 1:1 и наносится на внутреннюю поверхность пр</w:t>
      </w:r>
      <w:r>
        <w:rPr>
          <w:rStyle w:val="afb"/>
          <w:lang w:val="ru-RU"/>
        </w:rPr>
        <w:t>о</w:t>
      </w:r>
      <w:r>
        <w:rPr>
          <w:rStyle w:val="afb"/>
          <w:lang w:val="ru-RU"/>
        </w:rPr>
        <w:t>теза. После нанесения материала съемный протез вводится в п</w:t>
      </w:r>
      <w:r w:rsidR="0042074D">
        <w:rPr>
          <w:rStyle w:val="afb"/>
          <w:lang w:val="ru-RU"/>
        </w:rPr>
        <w:t>олость рта на 6 минут, в т</w:t>
      </w:r>
      <w:r w:rsidR="0042074D">
        <w:rPr>
          <w:rStyle w:val="afb"/>
          <w:lang w:val="ru-RU"/>
        </w:rPr>
        <w:t>е</w:t>
      </w:r>
      <w:r w:rsidR="0042074D">
        <w:rPr>
          <w:rStyle w:val="afb"/>
          <w:lang w:val="ru-RU"/>
        </w:rPr>
        <w:t>чение</w:t>
      </w:r>
      <w:r>
        <w:rPr>
          <w:rStyle w:val="afb"/>
          <w:lang w:val="ru-RU"/>
        </w:rPr>
        <w:t xml:space="preserve"> которых пациент производит </w:t>
      </w:r>
      <w:r w:rsidR="0041689D">
        <w:rPr>
          <w:rStyle w:val="afb"/>
          <w:lang w:val="ru-RU"/>
        </w:rPr>
        <w:t>функциональные</w:t>
      </w:r>
      <w:r>
        <w:rPr>
          <w:rStyle w:val="afb"/>
          <w:lang w:val="ru-RU"/>
        </w:rPr>
        <w:t xml:space="preserve"> движения. Далее прои</w:t>
      </w:r>
      <w:r>
        <w:rPr>
          <w:rStyle w:val="afb"/>
          <w:lang w:val="ru-RU"/>
        </w:rPr>
        <w:t>з</w:t>
      </w:r>
      <w:r>
        <w:rPr>
          <w:rStyle w:val="afb"/>
          <w:lang w:val="ru-RU"/>
        </w:rPr>
        <w:t xml:space="preserve">водится </w:t>
      </w:r>
      <w:r w:rsidR="0041689D">
        <w:rPr>
          <w:rStyle w:val="afb"/>
          <w:lang w:val="ru-RU"/>
        </w:rPr>
        <w:t>коррекция мягкой подкладки врачо</w:t>
      </w:r>
      <w:r>
        <w:rPr>
          <w:rStyle w:val="afb"/>
          <w:lang w:val="ru-RU"/>
        </w:rPr>
        <w:t>м</w:t>
      </w:r>
      <w:r w:rsidR="0042074D">
        <w:rPr>
          <w:rStyle w:val="afb"/>
          <w:lang w:val="ru-RU"/>
        </w:rPr>
        <w:t xml:space="preserve"> с помощью фрез и п</w:t>
      </w:r>
      <w:r w:rsidR="0042074D">
        <w:rPr>
          <w:rStyle w:val="afb"/>
          <w:lang w:val="ru-RU"/>
        </w:rPr>
        <w:t>о</w:t>
      </w:r>
      <w:r w:rsidR="0042074D">
        <w:rPr>
          <w:rStyle w:val="afb"/>
          <w:lang w:val="ru-RU"/>
        </w:rPr>
        <w:t>лировочных головок</w:t>
      </w:r>
      <w:r>
        <w:rPr>
          <w:rStyle w:val="afb"/>
          <w:lang w:val="ru-RU"/>
        </w:rPr>
        <w:t>.</w:t>
      </w:r>
      <w:r w:rsidR="007F72E9">
        <w:rPr>
          <w:rStyle w:val="afb"/>
          <w:lang w:val="ru-RU"/>
        </w:rPr>
        <w:t xml:space="preserve"> Последним этапом осуществляется нанесение глянцевого лака.</w:t>
      </w:r>
      <w:r w:rsidR="00DD7686">
        <w:rPr>
          <w:rStyle w:val="afb"/>
          <w:lang w:val="ru-RU"/>
        </w:rPr>
        <w:t xml:space="preserve"> </w:t>
      </w:r>
    </w:p>
    <w:p w:rsidR="000074EE" w:rsidRDefault="00DD7686" w:rsidP="005C3EB0">
      <w:pPr>
        <w:pStyle w:val="ab"/>
        <w:spacing w:line="360" w:lineRule="auto"/>
        <w:ind w:firstLine="567"/>
        <w:jc w:val="both"/>
        <w:rPr>
          <w:rStyle w:val="afb"/>
          <w:lang w:val="ru-RU"/>
        </w:rPr>
      </w:pPr>
      <w:r>
        <w:rPr>
          <w:rStyle w:val="afb"/>
          <w:lang w:val="ru-RU"/>
        </w:rPr>
        <w:t>Прямой метод изготовления чаще применяется для перебазировки,</w:t>
      </w:r>
      <w:r w:rsidR="0042074D">
        <w:rPr>
          <w:rStyle w:val="afb"/>
          <w:lang w:val="ru-RU"/>
        </w:rPr>
        <w:t xml:space="preserve"> или п</w:t>
      </w:r>
      <w:r w:rsidR="0042074D">
        <w:rPr>
          <w:rStyle w:val="afb"/>
          <w:lang w:val="ru-RU"/>
        </w:rPr>
        <w:t>о</w:t>
      </w:r>
      <w:r w:rsidR="0042074D">
        <w:rPr>
          <w:rStyle w:val="afb"/>
          <w:lang w:val="ru-RU"/>
        </w:rPr>
        <w:t>чинки,</w:t>
      </w:r>
      <w:r>
        <w:rPr>
          <w:rStyle w:val="afb"/>
          <w:lang w:val="ru-RU"/>
        </w:rPr>
        <w:t xml:space="preserve"> а изготовление нового протеза предпочтительнее осуществлять в зуб</w:t>
      </w:r>
      <w:r>
        <w:rPr>
          <w:rStyle w:val="afb"/>
          <w:lang w:val="ru-RU"/>
        </w:rPr>
        <w:t>о</w:t>
      </w:r>
      <w:r>
        <w:rPr>
          <w:rStyle w:val="afb"/>
          <w:lang w:val="ru-RU"/>
        </w:rPr>
        <w:t>технической лаборатории.</w:t>
      </w:r>
    </w:p>
    <w:p w:rsidR="000074EE" w:rsidRDefault="000074EE" w:rsidP="00656016">
      <w:pPr>
        <w:pStyle w:val="ab"/>
        <w:spacing w:line="360" w:lineRule="auto"/>
        <w:ind w:firstLine="567"/>
        <w:rPr>
          <w:rStyle w:val="afb"/>
          <w:lang w:val="ru-RU"/>
        </w:rPr>
      </w:pPr>
    </w:p>
    <w:p w:rsidR="000074EE" w:rsidRDefault="000074EE" w:rsidP="00656016">
      <w:pPr>
        <w:pStyle w:val="ab"/>
        <w:spacing w:line="360" w:lineRule="auto"/>
        <w:ind w:firstLine="567"/>
        <w:rPr>
          <w:rStyle w:val="afb"/>
          <w:lang w:val="ru-RU"/>
        </w:rPr>
      </w:pPr>
      <w:r>
        <w:rPr>
          <w:iCs/>
          <w:noProof/>
          <w:lang w:val="ru-RU" w:eastAsia="ru-RU"/>
        </w:rPr>
        <w:drawing>
          <wp:inline distT="0" distB="0" distL="0" distR="0">
            <wp:extent cx="4319034" cy="4251507"/>
            <wp:effectExtent l="19050" t="0" r="5316" b="0"/>
            <wp:docPr id="7" name="Рисунок 2" descr="C:\Users\user\Desktop\9Zr-GODP9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Zr-GODP9B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21" cy="42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686" w:rsidRDefault="0091350B" w:rsidP="00331A87">
      <w:pPr>
        <w:pStyle w:val="ab"/>
        <w:spacing w:line="360" w:lineRule="auto"/>
        <w:ind w:firstLine="567"/>
        <w:rPr>
          <w:rStyle w:val="afb"/>
          <w:lang w:val="ru-RU"/>
        </w:rPr>
      </w:pPr>
      <w:r w:rsidRPr="0091350B">
        <w:rPr>
          <w:rStyle w:val="af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alt="" style="position:absolute;left:0;text-align:left;margin-left:27.75pt;margin-top:12.35pt;width:224.5pt;height:21.7pt;z-index:251679744;mso-wrap-edited:f;mso-height-percent:200;mso-height-percent:200;mso-width-relative:margin;mso-height-relative:margin" strokecolor="white [3212]">
            <v:textbox style="mso-next-textbox:#_x0000_s1066;mso-fit-shape-to-text:t">
              <w:txbxContent>
                <w:p w:rsidR="00E721BF" w:rsidRPr="000074EE" w:rsidRDefault="00E721B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Рис.1 Содержимое комплекта </w:t>
                  </w:r>
                  <w:r>
                    <w:t>Ufi</w:t>
                  </w:r>
                  <w:r w:rsidRPr="000074EE">
                    <w:rPr>
                      <w:lang w:val="ru-RU"/>
                    </w:rPr>
                    <w:t xml:space="preserve"> </w:t>
                  </w:r>
                  <w:r>
                    <w:t>Gel</w:t>
                  </w:r>
                  <w:r w:rsidRPr="000074EE">
                    <w:rPr>
                      <w:lang w:val="ru-RU"/>
                    </w:rPr>
                    <w:t xml:space="preserve"> </w:t>
                  </w:r>
                  <w:r>
                    <w:t>P</w:t>
                  </w:r>
                </w:p>
              </w:txbxContent>
            </v:textbox>
          </v:shape>
        </w:pict>
      </w:r>
    </w:p>
    <w:p w:rsidR="00B84DC0" w:rsidRPr="00B53782" w:rsidRDefault="00B84DC0" w:rsidP="005C3EB0">
      <w:pPr>
        <w:pStyle w:val="ab"/>
        <w:spacing w:line="360" w:lineRule="auto"/>
        <w:ind w:firstLine="567"/>
        <w:jc w:val="both"/>
        <w:rPr>
          <w:rStyle w:val="afb"/>
          <w:lang w:val="ru-RU"/>
        </w:rPr>
      </w:pPr>
      <w:r w:rsidRPr="0054632A">
        <w:rPr>
          <w:rStyle w:val="afb"/>
          <w:u w:val="single"/>
          <w:lang w:val="ru-RU"/>
        </w:rPr>
        <w:lastRenderedPageBreak/>
        <w:t>Непрямо</w:t>
      </w:r>
      <w:r w:rsidR="00DD7686" w:rsidRPr="0054632A">
        <w:rPr>
          <w:rStyle w:val="afb"/>
          <w:u w:val="single"/>
          <w:lang w:val="ru-RU"/>
        </w:rPr>
        <w:t>й способ изготовления</w:t>
      </w:r>
      <w:r w:rsidR="00DD7686">
        <w:rPr>
          <w:rStyle w:val="afb"/>
          <w:lang w:val="ru-RU"/>
        </w:rPr>
        <w:t xml:space="preserve"> </w:t>
      </w:r>
      <w:r w:rsidR="00656016">
        <w:rPr>
          <w:rStyle w:val="afb"/>
          <w:lang w:val="ru-RU"/>
        </w:rPr>
        <w:t>осуществляется в зуботехнической лабор</w:t>
      </w:r>
      <w:r w:rsidR="00656016">
        <w:rPr>
          <w:rStyle w:val="afb"/>
          <w:lang w:val="ru-RU"/>
        </w:rPr>
        <w:t>а</w:t>
      </w:r>
      <w:r w:rsidR="00656016">
        <w:rPr>
          <w:rStyle w:val="afb"/>
          <w:lang w:val="ru-RU"/>
        </w:rPr>
        <w:t xml:space="preserve">тории. После отливки гипсовой модели проводится ее изоляция с помощью </w:t>
      </w:r>
      <w:r w:rsidR="007F72E9">
        <w:rPr>
          <w:rStyle w:val="afb"/>
          <w:lang w:val="ru-RU"/>
        </w:rPr>
        <w:t>альгинатных средст</w:t>
      </w:r>
      <w:r w:rsidR="00737EBB">
        <w:rPr>
          <w:rStyle w:val="afb"/>
          <w:lang w:val="ru-RU"/>
        </w:rPr>
        <w:t xml:space="preserve">в. Далее зубной техник наносит </w:t>
      </w:r>
      <w:r w:rsidR="007F72E9">
        <w:rPr>
          <w:rStyle w:val="afb"/>
        </w:rPr>
        <w:t>Ufi</w:t>
      </w:r>
      <w:r w:rsidR="007F72E9" w:rsidRPr="007F72E9">
        <w:rPr>
          <w:rStyle w:val="afb"/>
          <w:lang w:val="ru-RU"/>
        </w:rPr>
        <w:t xml:space="preserve"> </w:t>
      </w:r>
      <w:r w:rsidR="007F72E9">
        <w:rPr>
          <w:rStyle w:val="afb"/>
        </w:rPr>
        <w:t>Gel</w:t>
      </w:r>
      <w:r w:rsidR="007F72E9" w:rsidRPr="007F72E9">
        <w:rPr>
          <w:rStyle w:val="afb"/>
          <w:lang w:val="ru-RU"/>
        </w:rPr>
        <w:t xml:space="preserve"> </w:t>
      </w:r>
      <w:r w:rsidR="007F72E9">
        <w:rPr>
          <w:rStyle w:val="afb"/>
        </w:rPr>
        <w:t>P</w:t>
      </w:r>
      <w:r w:rsidR="007F72E9" w:rsidRPr="007F72E9">
        <w:rPr>
          <w:rStyle w:val="afb"/>
          <w:lang w:val="ru-RU"/>
        </w:rPr>
        <w:t xml:space="preserve"> </w:t>
      </w:r>
      <w:r w:rsidR="007F72E9">
        <w:rPr>
          <w:rStyle w:val="afb"/>
          <w:lang w:val="ru-RU"/>
        </w:rPr>
        <w:t>на внутреннюю поверхность будущего протеза и помещает протез на изолированную гипсовую модель. Затем происходит загипсовка протеза в кювету и полимеризация прот</w:t>
      </w:r>
      <w:r w:rsidR="007F72E9">
        <w:rPr>
          <w:rStyle w:val="afb"/>
          <w:lang w:val="ru-RU"/>
        </w:rPr>
        <w:t>е</w:t>
      </w:r>
      <w:r w:rsidR="007F72E9">
        <w:rPr>
          <w:rStyle w:val="afb"/>
          <w:lang w:val="ru-RU"/>
        </w:rPr>
        <w:t xml:space="preserve">за в течение 20 минут при температуре 40-45 градусов. </w:t>
      </w:r>
      <w:r w:rsidR="00F92F3C">
        <w:rPr>
          <w:rStyle w:val="afb"/>
          <w:lang w:val="ru-RU"/>
        </w:rPr>
        <w:t>После охлаждения пр</w:t>
      </w:r>
      <w:r w:rsidR="00F92F3C">
        <w:rPr>
          <w:rStyle w:val="afb"/>
          <w:lang w:val="ru-RU"/>
        </w:rPr>
        <w:t>о</w:t>
      </w:r>
      <w:r w:rsidR="00F92F3C">
        <w:rPr>
          <w:rStyle w:val="afb"/>
          <w:lang w:val="ru-RU"/>
        </w:rPr>
        <w:t>теза проводится коррекция и нанесение глянцевого лака.</w:t>
      </w:r>
    </w:p>
    <w:p w:rsidR="000074EE" w:rsidRPr="00B53782" w:rsidRDefault="0091350B" w:rsidP="005C3EB0">
      <w:pPr>
        <w:pStyle w:val="ab"/>
        <w:spacing w:line="360" w:lineRule="auto"/>
        <w:jc w:val="both"/>
        <w:rPr>
          <w:rStyle w:val="afb"/>
          <w:lang w:val="ru-RU"/>
        </w:rPr>
      </w:pPr>
      <w:r w:rsidRPr="0091350B">
        <w:rPr>
          <w:rStyle w:val="afb"/>
        </w:rPr>
        <w:pict>
          <v:shape id="_x0000_s1065" type="#_x0000_t202" alt="" style="position:absolute;left:0;text-align:left;margin-left:-7.95pt;margin-top:19.55pt;width:512.6pt;height:24pt;z-index:251681792;mso-wrap-edited:f;mso-height-percent:200;mso-height-percent:200;mso-width-relative:margin;mso-height-relative:margin" strokecolor="white [3212]">
            <v:textbox style="mso-next-textbox:#_x0000_s1065;mso-fit-shape-to-text:t">
              <w:txbxContent>
                <w:p w:rsidR="00E721BF" w:rsidRPr="00B33468" w:rsidRDefault="00E721BF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Рис. 2-5 Фотографии</w:t>
                  </w:r>
                  <w:r w:rsidRPr="00B33468">
                    <w:rPr>
                      <w:sz w:val="28"/>
                      <w:szCs w:val="28"/>
                      <w:lang w:val="ru-RU"/>
                    </w:rPr>
                    <w:t xml:space="preserve"> полного съемного протеза с мягкой подкладкой </w:t>
                  </w:r>
                  <w:r w:rsidRPr="00B33468">
                    <w:rPr>
                      <w:sz w:val="28"/>
                      <w:szCs w:val="28"/>
                    </w:rPr>
                    <w:t>Ufi</w:t>
                  </w:r>
                  <w:r w:rsidRPr="00B33468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 w:rsidRPr="00B33468">
                    <w:rPr>
                      <w:sz w:val="28"/>
                      <w:szCs w:val="28"/>
                    </w:rPr>
                    <w:t>Gel</w:t>
                  </w:r>
                  <w:r w:rsidRPr="00B33468">
                    <w:rPr>
                      <w:sz w:val="28"/>
                      <w:szCs w:val="28"/>
                      <w:lang w:val="ru-RU"/>
                    </w:rPr>
                    <w:t>.</w:t>
                  </w:r>
                </w:p>
              </w:txbxContent>
            </v:textbox>
          </v:shape>
        </w:pict>
      </w:r>
    </w:p>
    <w:p w:rsidR="00B33468" w:rsidRPr="00B53782" w:rsidRDefault="00B33468" w:rsidP="00656016">
      <w:pPr>
        <w:pStyle w:val="ab"/>
        <w:spacing w:line="360" w:lineRule="auto"/>
        <w:ind w:firstLine="567"/>
        <w:rPr>
          <w:rStyle w:val="afb"/>
          <w:lang w:val="ru-RU"/>
        </w:rPr>
      </w:pPr>
    </w:p>
    <w:p w:rsidR="00FA6F49" w:rsidRPr="001E7BF1" w:rsidRDefault="001E7BF1" w:rsidP="00DD7686">
      <w:pPr>
        <w:pStyle w:val="ab"/>
        <w:rPr>
          <w:rStyle w:val="afb"/>
          <w:lang w:val="ru-RU"/>
        </w:rPr>
      </w:pPr>
      <w:r w:rsidRPr="001E7BF1">
        <w:rPr>
          <w:rStyle w:val="afb"/>
          <w:color w:val="FF0000"/>
          <w:lang w:val="ru-RU"/>
        </w:rPr>
        <w:t xml:space="preserve">     </w:t>
      </w:r>
    </w:p>
    <w:p w:rsidR="000074EE" w:rsidRPr="00B53782" w:rsidRDefault="000074EE" w:rsidP="000074EE">
      <w:pPr>
        <w:rPr>
          <w:rFonts w:eastAsia="Helvetica"/>
          <w:noProof/>
          <w:lang w:val="ru-RU" w:eastAsia="ru-RU"/>
        </w:rPr>
      </w:pPr>
      <w:r>
        <w:rPr>
          <w:rFonts w:eastAsia="Helvetica"/>
          <w:noProof/>
          <w:lang w:val="ru-RU" w:eastAsia="ru-RU"/>
        </w:rPr>
        <w:drawing>
          <wp:inline distT="0" distB="0" distL="0" distR="0">
            <wp:extent cx="2704317" cy="2029505"/>
            <wp:effectExtent l="19050" t="0" r="783" b="0"/>
            <wp:docPr id="12" name="Рисунок 4" descr="C:\Users\user\Desktop\zQyuKZ7_7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QyuKZ7_7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32" cy="202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782">
        <w:rPr>
          <w:rFonts w:eastAsia="Helvetica"/>
          <w:noProof/>
          <w:lang w:val="ru-RU" w:eastAsia="ru-RU"/>
        </w:rPr>
        <w:t xml:space="preserve">            </w:t>
      </w:r>
      <w:r>
        <w:rPr>
          <w:rFonts w:eastAsia="Helvetica"/>
          <w:noProof/>
          <w:lang w:val="ru-RU" w:eastAsia="ru-RU"/>
        </w:rPr>
        <w:drawing>
          <wp:inline distT="0" distB="0" distL="0" distR="0">
            <wp:extent cx="2726414" cy="2044811"/>
            <wp:effectExtent l="19050" t="0" r="0" b="0"/>
            <wp:docPr id="14" name="Рисунок 6" descr="C:\Users\user\Desktop\op52LsCDy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op52LsCDy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14" cy="204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EE" w:rsidRPr="00B53782" w:rsidRDefault="000074EE" w:rsidP="000074EE">
      <w:pPr>
        <w:rPr>
          <w:rFonts w:eastAsia="Helvetica"/>
          <w:noProof/>
          <w:lang w:val="ru-RU" w:eastAsia="ru-RU"/>
        </w:rPr>
      </w:pPr>
    </w:p>
    <w:p w:rsidR="000074EE" w:rsidRPr="00B53782" w:rsidRDefault="0091350B" w:rsidP="000074EE">
      <w:pPr>
        <w:rPr>
          <w:rFonts w:eastAsia="Helvetica"/>
          <w:noProof/>
          <w:lang w:val="ru-RU" w:eastAsia="ru-RU"/>
        </w:rPr>
      </w:pPr>
      <w:r w:rsidRPr="0091350B">
        <w:rPr>
          <w:rFonts w:eastAsia="Helvetica"/>
          <w:noProof/>
          <w:lang w:eastAsia="ru-RU"/>
        </w:rPr>
        <w:pict>
          <v:shape id="_x0000_s1064" type="#_x0000_t202" alt="" style="position:absolute;margin-left:8.8pt;margin-top:3.9pt;width:207.45pt;height:21.75pt;z-index:251683840;mso-wrap-edited:f;mso-width-relative:margin;mso-height-relative:margin" strokecolor="white [3212]">
            <v:textbox style="mso-next-textbox:#_x0000_s1064">
              <w:txbxContent>
                <w:p w:rsidR="00E721BF" w:rsidRDefault="00E721B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Рис.2</w:t>
                  </w:r>
                </w:p>
              </w:txbxContent>
            </v:textbox>
          </v:shape>
        </w:pict>
      </w:r>
      <w:r w:rsidRPr="0091350B">
        <w:rPr>
          <w:rFonts w:eastAsia="Helvetica"/>
          <w:noProof/>
          <w:lang w:eastAsia="ru-RU"/>
        </w:rPr>
        <w:pict>
          <v:shape id="_x0000_s1063" type="#_x0000_t202" alt="" style="position:absolute;margin-left:252.85pt;margin-top:3.9pt;width:192.65pt;height:21.7pt;z-index:251685888;mso-wrap-edited:f;mso-width-percent:400;mso-height-percent:200;mso-width-percent:400;mso-height-percent:200;mso-width-relative:margin;mso-height-relative:margin" strokecolor="white [3212]">
            <v:textbox style="mso-next-textbox:#_x0000_s1063;mso-fit-shape-to-text:t">
              <w:txbxContent>
                <w:p w:rsidR="00E721BF" w:rsidRDefault="00E721B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Рис.3</w:t>
                  </w:r>
                </w:p>
              </w:txbxContent>
            </v:textbox>
          </v:shape>
        </w:pict>
      </w:r>
    </w:p>
    <w:p w:rsidR="000074EE" w:rsidRPr="00B53782" w:rsidRDefault="000074EE" w:rsidP="000074EE">
      <w:pPr>
        <w:rPr>
          <w:rFonts w:eastAsia="Helvetica"/>
          <w:noProof/>
          <w:lang w:val="ru-RU" w:eastAsia="ru-RU"/>
        </w:rPr>
      </w:pPr>
    </w:p>
    <w:p w:rsidR="000074EE" w:rsidRPr="00B53782" w:rsidRDefault="000074EE" w:rsidP="000074EE">
      <w:pPr>
        <w:rPr>
          <w:rFonts w:eastAsia="Helvetica"/>
          <w:noProof/>
          <w:lang w:val="ru-RU" w:eastAsia="ru-RU"/>
        </w:rPr>
      </w:pPr>
    </w:p>
    <w:p w:rsidR="000074EE" w:rsidRPr="00B53782" w:rsidRDefault="000074EE" w:rsidP="000074EE">
      <w:pPr>
        <w:rPr>
          <w:rFonts w:eastAsia="Helvetica"/>
          <w:noProof/>
          <w:lang w:val="ru-RU" w:eastAsia="ru-RU"/>
        </w:rPr>
      </w:pPr>
    </w:p>
    <w:p w:rsidR="000074EE" w:rsidRPr="00B53782" w:rsidRDefault="000074EE" w:rsidP="000074EE">
      <w:pPr>
        <w:rPr>
          <w:rFonts w:eastAsia="Helvetica"/>
          <w:noProof/>
          <w:lang w:val="ru-RU" w:eastAsia="ru-RU"/>
        </w:rPr>
      </w:pPr>
    </w:p>
    <w:p w:rsidR="000074EE" w:rsidRPr="00B53782" w:rsidRDefault="000074EE" w:rsidP="000074EE">
      <w:pPr>
        <w:rPr>
          <w:rFonts w:eastAsia="Helvetica"/>
          <w:noProof/>
          <w:lang w:val="ru-RU" w:eastAsia="ru-RU"/>
        </w:rPr>
      </w:pPr>
    </w:p>
    <w:p w:rsidR="000074EE" w:rsidRPr="00B53782" w:rsidRDefault="000074EE" w:rsidP="000074EE">
      <w:pPr>
        <w:rPr>
          <w:rFonts w:eastAsia="Helvetica"/>
          <w:noProof/>
          <w:lang w:val="ru-RU" w:eastAsia="ru-RU"/>
        </w:rPr>
      </w:pPr>
    </w:p>
    <w:p w:rsidR="00802E3A" w:rsidRDefault="0091350B" w:rsidP="000074EE">
      <w:pPr>
        <w:rPr>
          <w:rFonts w:asciiTheme="majorHAnsi" w:eastAsia="Helvetica" w:hAnsiTheme="majorHAnsi" w:cstheme="majorBidi"/>
          <w:b/>
          <w:bCs/>
          <w:color w:val="499BC9" w:themeColor="accent1"/>
          <w:sz w:val="26"/>
          <w:szCs w:val="26"/>
          <w:lang w:val="ru-RU"/>
        </w:rPr>
      </w:pPr>
      <w:r w:rsidRPr="0091350B">
        <w:rPr>
          <w:rFonts w:eastAsia="Helvetica"/>
          <w:noProof/>
          <w:lang w:eastAsia="ru-RU"/>
        </w:rPr>
        <w:pict>
          <v:shape id="_x0000_s1062" type="#_x0000_t202" alt="" style="position:absolute;margin-left:253.25pt;margin-top:181.45pt;width:192.65pt;height:21.7pt;z-index:251689984;mso-wrap-edited:f;mso-width-percent:400;mso-height-percent:200;mso-width-percent:400;mso-height-percent:200;mso-width-relative:margin;mso-height-relative:margin" strokecolor="white [3212]">
            <v:textbox style="mso-next-textbox:#_x0000_s1062;mso-fit-shape-to-text:t">
              <w:txbxContent>
                <w:p w:rsidR="00E721BF" w:rsidRDefault="00E721B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Рис.5</w:t>
                  </w:r>
                </w:p>
              </w:txbxContent>
            </v:textbox>
          </v:shape>
        </w:pict>
      </w:r>
      <w:r w:rsidRPr="0091350B">
        <w:rPr>
          <w:rFonts w:eastAsia="Helvetica"/>
          <w:noProof/>
          <w:lang w:eastAsia="ru-RU"/>
        </w:rPr>
        <w:pict>
          <v:shape id="_x0000_s1061" type="#_x0000_t202" alt="" style="position:absolute;margin-left:.05pt;margin-top:181.05pt;width:192.65pt;height:21.7pt;z-index:251687936;mso-wrap-edited:f;mso-width-percent:400;mso-height-percent:200;mso-width-percent:400;mso-height-percent:200;mso-width-relative:margin;mso-height-relative:margin" strokecolor="white [3212]">
            <v:textbox style="mso-next-textbox:#_x0000_s1061;mso-fit-shape-to-text:t">
              <w:txbxContent>
                <w:p w:rsidR="00E721BF" w:rsidRDefault="00E721B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Рис.4</w:t>
                  </w:r>
                </w:p>
              </w:txbxContent>
            </v:textbox>
          </v:shape>
        </w:pict>
      </w:r>
      <w:r w:rsidR="000074EE">
        <w:rPr>
          <w:rFonts w:eastAsia="Helvetica"/>
          <w:noProof/>
          <w:lang w:val="ru-RU" w:eastAsia="ru-RU"/>
        </w:rPr>
        <w:drawing>
          <wp:inline distT="0" distB="0" distL="0" distR="0">
            <wp:extent cx="2717419" cy="2041451"/>
            <wp:effectExtent l="19050" t="0" r="6731" b="0"/>
            <wp:docPr id="15" name="Рисунок 7" descr="C:\Users\user\Desktop\EfTnUF31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fTnUF31iG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84" cy="204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4EE" w:rsidRPr="00B53782">
        <w:rPr>
          <w:rFonts w:eastAsia="Helvetica"/>
          <w:noProof/>
          <w:lang w:val="ru-RU" w:eastAsia="ru-RU"/>
        </w:rPr>
        <w:t xml:space="preserve">            </w:t>
      </w:r>
      <w:r w:rsidR="000074EE">
        <w:rPr>
          <w:rFonts w:eastAsia="Helvetica"/>
          <w:noProof/>
          <w:lang w:val="ru-RU" w:eastAsia="ru-RU"/>
        </w:rPr>
        <w:drawing>
          <wp:inline distT="0" distB="0" distL="0" distR="0">
            <wp:extent cx="2778012" cy="2086971"/>
            <wp:effectExtent l="19050" t="0" r="3288" b="0"/>
            <wp:docPr id="13" name="Рисунок 5" descr="C:\Users\user\Desktop\vZ5Qv4IKI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Z5Qv4IKI5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80" cy="20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E3A">
        <w:rPr>
          <w:rFonts w:eastAsia="Helvetica"/>
          <w:lang w:val="ru-RU"/>
        </w:rPr>
        <w:br w:type="page"/>
      </w:r>
    </w:p>
    <w:p w:rsidR="00F04E8F" w:rsidRPr="000D5859" w:rsidRDefault="001E7BF1" w:rsidP="001C7A23">
      <w:pPr>
        <w:pStyle w:val="2"/>
        <w:jc w:val="both"/>
        <w:rPr>
          <w:rFonts w:eastAsia="Helvetica" w:cs="Times New Roman"/>
          <w:szCs w:val="32"/>
          <w:lang w:val="ru-RU"/>
        </w:rPr>
      </w:pPr>
      <w:bookmarkStart w:id="7" w:name="_Toc514801127"/>
      <w:r w:rsidRPr="000D5859">
        <w:rPr>
          <w:rFonts w:eastAsia="Helvetica" w:cs="Times New Roman"/>
          <w:szCs w:val="32"/>
          <w:lang w:val="ru-RU"/>
        </w:rPr>
        <w:lastRenderedPageBreak/>
        <w:t>1.4</w:t>
      </w:r>
      <w:r w:rsidR="000C7CD3" w:rsidRPr="000D5859">
        <w:rPr>
          <w:rFonts w:eastAsia="Helvetica" w:cs="Times New Roman"/>
          <w:szCs w:val="32"/>
          <w:lang w:val="ru-RU"/>
        </w:rPr>
        <w:t xml:space="preserve"> </w:t>
      </w:r>
      <w:r w:rsidR="00C01D9B">
        <w:rPr>
          <w:rFonts w:eastAsia="Helvetica" w:cs="Times New Roman"/>
          <w:szCs w:val="32"/>
          <w:lang w:val="ru-RU"/>
        </w:rPr>
        <w:t>Фиксация и стабилизация съемных протезов</w:t>
      </w:r>
      <w:bookmarkEnd w:id="7"/>
    </w:p>
    <w:p w:rsidR="004D5BEC" w:rsidRDefault="004D5BEC" w:rsidP="001C7A23">
      <w:pPr>
        <w:pStyle w:val="ab"/>
        <w:spacing w:line="360" w:lineRule="auto"/>
        <w:jc w:val="both"/>
        <w:rPr>
          <w:lang w:val="ru-RU"/>
        </w:rPr>
      </w:pPr>
    </w:p>
    <w:p w:rsidR="00E12101" w:rsidRDefault="0035716E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Одна</w:t>
      </w:r>
      <w:r w:rsidR="00896C62">
        <w:rPr>
          <w:lang w:val="ru-RU"/>
        </w:rPr>
        <w:t xml:space="preserve"> из самых распространенных проблем связанных с использованием съемных протез</w:t>
      </w:r>
      <w:r>
        <w:rPr>
          <w:lang w:val="ru-RU"/>
        </w:rPr>
        <w:t>ов это неудовлетворительная фиксация</w:t>
      </w:r>
      <w:r w:rsidR="0045602E">
        <w:rPr>
          <w:lang w:val="ru-RU"/>
        </w:rPr>
        <w:t xml:space="preserve"> и стабилизация.</w:t>
      </w:r>
    </w:p>
    <w:p w:rsidR="0045602E" w:rsidRDefault="0045602E" w:rsidP="001C7A23">
      <w:pPr>
        <w:pStyle w:val="ab"/>
        <w:spacing w:line="360" w:lineRule="auto"/>
        <w:ind w:firstLine="567"/>
        <w:jc w:val="both"/>
        <w:rPr>
          <w:lang w:val="ru-RU"/>
        </w:rPr>
      </w:pPr>
    </w:p>
    <w:p w:rsidR="00E12101" w:rsidRDefault="00E12101" w:rsidP="001C7A23">
      <w:pPr>
        <w:pStyle w:val="ab"/>
        <w:numPr>
          <w:ilvl w:val="0"/>
          <w:numId w:val="32"/>
        </w:numPr>
        <w:spacing w:line="360" w:lineRule="auto"/>
        <w:jc w:val="both"/>
        <w:rPr>
          <w:lang w:val="ru-RU"/>
        </w:rPr>
      </w:pPr>
      <w:r>
        <w:rPr>
          <w:lang w:val="ru-RU"/>
        </w:rPr>
        <w:t>Фиксация зубного протеза – это возможность его удержания на СОПР и противостояния силам, направленным на сбрасывание в п</w:t>
      </w:r>
      <w:r>
        <w:rPr>
          <w:lang w:val="ru-RU"/>
        </w:rPr>
        <w:t>о</w:t>
      </w:r>
      <w:r>
        <w:rPr>
          <w:lang w:val="ru-RU"/>
        </w:rPr>
        <w:t xml:space="preserve">кое. </w:t>
      </w:r>
    </w:p>
    <w:p w:rsidR="00F617C8" w:rsidRDefault="00E12101" w:rsidP="001C7A23">
      <w:pPr>
        <w:pStyle w:val="ab"/>
        <w:numPr>
          <w:ilvl w:val="0"/>
          <w:numId w:val="32"/>
        </w:numPr>
        <w:spacing w:line="360" w:lineRule="auto"/>
        <w:jc w:val="both"/>
        <w:rPr>
          <w:lang w:val="ru-RU"/>
        </w:rPr>
      </w:pPr>
      <w:r>
        <w:rPr>
          <w:lang w:val="ru-RU"/>
        </w:rPr>
        <w:t>Стабилизация протеза характеризуется сопротивлением к сбрасыв</w:t>
      </w:r>
      <w:r>
        <w:rPr>
          <w:lang w:val="ru-RU"/>
        </w:rPr>
        <w:t>а</w:t>
      </w:r>
      <w:r>
        <w:rPr>
          <w:lang w:val="ru-RU"/>
        </w:rPr>
        <w:t xml:space="preserve">нию протеза во время приема пищи или разговора. </w:t>
      </w:r>
    </w:p>
    <w:p w:rsidR="0045602E" w:rsidRPr="00F617C8" w:rsidRDefault="0045602E" w:rsidP="001C7A23">
      <w:pPr>
        <w:pStyle w:val="ab"/>
        <w:spacing w:line="360" w:lineRule="auto"/>
        <w:ind w:left="1287"/>
        <w:jc w:val="both"/>
        <w:rPr>
          <w:lang w:val="ru-RU"/>
        </w:rPr>
      </w:pPr>
    </w:p>
    <w:p w:rsidR="00E12101" w:rsidRDefault="00E12101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На сегодняшний день известно несколько способов фиксации и стабилиз</w:t>
      </w:r>
      <w:r>
        <w:rPr>
          <w:lang w:val="ru-RU"/>
        </w:rPr>
        <w:t>а</w:t>
      </w:r>
      <w:r>
        <w:rPr>
          <w:lang w:val="ru-RU"/>
        </w:rPr>
        <w:t>ции протезов на беззубых челюстях:</w:t>
      </w:r>
    </w:p>
    <w:p w:rsidR="0045602E" w:rsidRDefault="0045602E" w:rsidP="001C7A23">
      <w:pPr>
        <w:pStyle w:val="ab"/>
        <w:spacing w:line="360" w:lineRule="auto"/>
        <w:ind w:firstLine="567"/>
        <w:jc w:val="both"/>
        <w:rPr>
          <w:lang w:val="ru-RU"/>
        </w:rPr>
      </w:pPr>
    </w:p>
    <w:p w:rsidR="00E12101" w:rsidRDefault="00E12101" w:rsidP="001C7A23">
      <w:pPr>
        <w:pStyle w:val="ab"/>
        <w:numPr>
          <w:ilvl w:val="0"/>
          <w:numId w:val="31"/>
        </w:numPr>
        <w:spacing w:line="360" w:lineRule="auto"/>
        <w:jc w:val="both"/>
        <w:rPr>
          <w:lang w:val="ru-RU"/>
        </w:rPr>
      </w:pPr>
      <w:r>
        <w:rPr>
          <w:lang w:val="ru-RU"/>
        </w:rPr>
        <w:t>Механический</w:t>
      </w:r>
    </w:p>
    <w:p w:rsidR="00E12101" w:rsidRDefault="00E12101" w:rsidP="001C7A23">
      <w:pPr>
        <w:pStyle w:val="ab"/>
        <w:numPr>
          <w:ilvl w:val="0"/>
          <w:numId w:val="31"/>
        </w:numPr>
        <w:spacing w:line="360" w:lineRule="auto"/>
        <w:jc w:val="both"/>
        <w:rPr>
          <w:lang w:val="ru-RU"/>
        </w:rPr>
      </w:pPr>
      <w:r>
        <w:rPr>
          <w:lang w:val="ru-RU"/>
        </w:rPr>
        <w:t>Физический</w:t>
      </w:r>
    </w:p>
    <w:p w:rsidR="00E12101" w:rsidRDefault="00E12101" w:rsidP="001C7A23">
      <w:pPr>
        <w:pStyle w:val="ab"/>
        <w:numPr>
          <w:ilvl w:val="0"/>
          <w:numId w:val="31"/>
        </w:numPr>
        <w:spacing w:line="360" w:lineRule="auto"/>
        <w:jc w:val="both"/>
        <w:rPr>
          <w:lang w:val="ru-RU"/>
        </w:rPr>
      </w:pPr>
      <w:r>
        <w:rPr>
          <w:lang w:val="ru-RU"/>
        </w:rPr>
        <w:t>Физико-биологический</w:t>
      </w:r>
    </w:p>
    <w:p w:rsidR="0045602E" w:rsidRDefault="0045602E" w:rsidP="001C7A23">
      <w:pPr>
        <w:pStyle w:val="ab"/>
        <w:spacing w:line="360" w:lineRule="auto"/>
        <w:ind w:firstLine="567"/>
        <w:jc w:val="both"/>
        <w:rPr>
          <w:u w:val="single"/>
          <w:lang w:val="ru-RU"/>
        </w:rPr>
      </w:pPr>
    </w:p>
    <w:p w:rsidR="00AB0AFF" w:rsidRDefault="00E12101" w:rsidP="001C7A23">
      <w:pPr>
        <w:pStyle w:val="ab"/>
        <w:spacing w:line="360" w:lineRule="auto"/>
        <w:ind w:firstLine="567"/>
        <w:jc w:val="both"/>
        <w:rPr>
          <w:lang w:val="ru-RU"/>
        </w:rPr>
      </w:pPr>
      <w:r w:rsidRPr="00124383">
        <w:rPr>
          <w:u w:val="single"/>
          <w:lang w:val="ru-RU"/>
        </w:rPr>
        <w:t>К современным механическим способам фиксации</w:t>
      </w:r>
      <w:r>
        <w:rPr>
          <w:lang w:val="ru-RU"/>
        </w:rPr>
        <w:t xml:space="preserve"> </w:t>
      </w:r>
      <w:r w:rsidR="00AB0AFF">
        <w:rPr>
          <w:lang w:val="ru-RU"/>
        </w:rPr>
        <w:t>относится дентальная имплантация.</w:t>
      </w:r>
      <w:r w:rsidR="007B5AF4">
        <w:rPr>
          <w:lang w:val="ru-RU"/>
        </w:rPr>
        <w:t xml:space="preserve"> Данный метод фиксации яв</w:t>
      </w:r>
      <w:r w:rsidR="005C77F9">
        <w:rPr>
          <w:lang w:val="ru-RU"/>
        </w:rPr>
        <w:t xml:space="preserve">ляется самым предпочтительным. Он обеспечивает максимально возможную фиксацию и стабилизацию протеза и </w:t>
      </w:r>
      <w:r w:rsidR="007B5AF4">
        <w:rPr>
          <w:lang w:val="ru-RU"/>
        </w:rPr>
        <w:t>дает возможность изготовить условно-съ</w:t>
      </w:r>
      <w:r w:rsidR="005C77F9">
        <w:rPr>
          <w:lang w:val="ru-RU"/>
        </w:rPr>
        <w:t>емную, или несъемную конструкцию</w:t>
      </w:r>
      <w:r w:rsidR="007B5AF4">
        <w:rPr>
          <w:lang w:val="ru-RU"/>
        </w:rPr>
        <w:t xml:space="preserve">.  </w:t>
      </w:r>
      <w:r w:rsidR="00AB0AFF">
        <w:rPr>
          <w:lang w:val="ru-RU"/>
        </w:rPr>
        <w:t>Н</w:t>
      </w:r>
      <w:r w:rsidR="00311512">
        <w:rPr>
          <w:lang w:val="ru-RU"/>
        </w:rPr>
        <w:t>о</w:t>
      </w:r>
      <w:r w:rsidR="00AB0AFF">
        <w:rPr>
          <w:lang w:val="ru-RU"/>
        </w:rPr>
        <w:t>, к сожалению,</w:t>
      </w:r>
      <w:r w:rsidR="0035716E">
        <w:rPr>
          <w:lang w:val="ru-RU"/>
        </w:rPr>
        <w:t xml:space="preserve"> данный метод подходит</w:t>
      </w:r>
      <w:r w:rsidR="00D72BE9">
        <w:rPr>
          <w:lang w:val="ru-RU"/>
        </w:rPr>
        <w:t xml:space="preserve"> далеко</w:t>
      </w:r>
      <w:r w:rsidR="0035716E">
        <w:rPr>
          <w:lang w:val="ru-RU"/>
        </w:rPr>
        <w:t xml:space="preserve"> не каждому пациен</w:t>
      </w:r>
      <w:r w:rsidR="00AB0AFF">
        <w:rPr>
          <w:lang w:val="ru-RU"/>
        </w:rPr>
        <w:t>ту, ввиду узкого спектра показаний к операции – имплантации.</w:t>
      </w:r>
    </w:p>
    <w:p w:rsidR="00B93FE3" w:rsidRDefault="00B93FE3" w:rsidP="001C7A23">
      <w:pPr>
        <w:pStyle w:val="ab"/>
        <w:spacing w:line="360" w:lineRule="auto"/>
        <w:ind w:firstLine="567"/>
        <w:jc w:val="both"/>
        <w:rPr>
          <w:lang w:val="ru-RU"/>
        </w:rPr>
      </w:pPr>
    </w:p>
    <w:p w:rsidR="0057338F" w:rsidRDefault="00AB0AFF" w:rsidP="001C7A23">
      <w:pPr>
        <w:pStyle w:val="ab"/>
        <w:spacing w:line="360" w:lineRule="auto"/>
        <w:ind w:firstLine="567"/>
        <w:jc w:val="both"/>
        <w:rPr>
          <w:lang w:val="ru-RU"/>
        </w:rPr>
      </w:pPr>
      <w:r w:rsidRPr="00124383">
        <w:rPr>
          <w:u w:val="single"/>
          <w:lang w:val="ru-RU"/>
        </w:rPr>
        <w:t xml:space="preserve">Физико-биологический </w:t>
      </w:r>
      <w:r w:rsidR="00F617C8" w:rsidRPr="00124383">
        <w:rPr>
          <w:u w:val="single"/>
          <w:lang w:val="ru-RU"/>
        </w:rPr>
        <w:t>метод</w:t>
      </w:r>
      <w:r w:rsidR="00F617C8">
        <w:rPr>
          <w:lang w:val="ru-RU"/>
        </w:rPr>
        <w:t xml:space="preserve"> </w:t>
      </w:r>
      <w:r>
        <w:rPr>
          <w:lang w:val="ru-RU"/>
        </w:rPr>
        <w:t xml:space="preserve">характеризуется </w:t>
      </w:r>
      <w:r w:rsidR="00F617C8">
        <w:rPr>
          <w:lang w:val="ru-RU"/>
        </w:rPr>
        <w:t>возникновением</w:t>
      </w:r>
      <w:r>
        <w:rPr>
          <w:lang w:val="ru-RU"/>
        </w:rPr>
        <w:t xml:space="preserve"> клапанной зоны между протезом и СОПР.</w:t>
      </w:r>
      <w:r w:rsidR="00F617C8">
        <w:rPr>
          <w:lang w:val="ru-RU"/>
        </w:rPr>
        <w:t xml:space="preserve"> </w:t>
      </w:r>
      <w:r w:rsidR="0057338F">
        <w:rPr>
          <w:lang w:val="ru-RU"/>
        </w:rPr>
        <w:t>Суть данного метода заключается в появлении функциональной присасываемости, которая достигается за счет разности атм</w:t>
      </w:r>
      <w:r w:rsidR="0057338F">
        <w:rPr>
          <w:lang w:val="ru-RU"/>
        </w:rPr>
        <w:t>о</w:t>
      </w:r>
      <w:r w:rsidR="0057338F">
        <w:rPr>
          <w:lang w:val="ru-RU"/>
        </w:rPr>
        <w:t xml:space="preserve">сферного давления под и над протезом. </w:t>
      </w:r>
      <w:r w:rsidR="00B93FE3">
        <w:rPr>
          <w:lang w:val="ru-RU"/>
        </w:rPr>
        <w:t xml:space="preserve">Из-за идеального прилегания протеза ко всей поверхности СОПР проникновение жидкости, пищи и воздуха под протез </w:t>
      </w:r>
      <w:r w:rsidR="00B93FE3">
        <w:rPr>
          <w:lang w:val="ru-RU"/>
        </w:rPr>
        <w:lastRenderedPageBreak/>
        <w:t xml:space="preserve">становится невозможным. </w:t>
      </w:r>
      <w:r w:rsidR="00F617C8">
        <w:rPr>
          <w:lang w:val="ru-RU"/>
        </w:rPr>
        <w:t>Замыкающий клапан образуется при контактиров</w:t>
      </w:r>
      <w:r w:rsidR="00F617C8">
        <w:rPr>
          <w:lang w:val="ru-RU"/>
        </w:rPr>
        <w:t>а</w:t>
      </w:r>
      <w:r w:rsidR="00F617C8">
        <w:rPr>
          <w:lang w:val="ru-RU"/>
        </w:rPr>
        <w:t>нии протеза с тканями протезного ложа, которые имеют пассивную подви</w:t>
      </w:r>
      <w:r w:rsidR="00F617C8">
        <w:rPr>
          <w:lang w:val="ru-RU"/>
        </w:rPr>
        <w:t>ж</w:t>
      </w:r>
      <w:r w:rsidR="00B93FE3">
        <w:rPr>
          <w:lang w:val="ru-RU"/>
        </w:rPr>
        <w:t>ность (н</w:t>
      </w:r>
      <w:r w:rsidR="0057338F">
        <w:rPr>
          <w:lang w:val="ru-RU"/>
        </w:rPr>
        <w:t>а верхней челюсти это задняя треть неба и переходная складка пре</w:t>
      </w:r>
      <w:r w:rsidR="0057338F">
        <w:rPr>
          <w:lang w:val="ru-RU"/>
        </w:rPr>
        <w:t>д</w:t>
      </w:r>
      <w:r w:rsidR="0057338F">
        <w:rPr>
          <w:lang w:val="ru-RU"/>
        </w:rPr>
        <w:t xml:space="preserve">дверья полости </w:t>
      </w:r>
      <w:r w:rsidR="005C77F9">
        <w:rPr>
          <w:lang w:val="ru-RU"/>
        </w:rPr>
        <w:t>рта</w:t>
      </w:r>
      <w:r w:rsidR="00B93FE3">
        <w:rPr>
          <w:lang w:val="ru-RU"/>
        </w:rPr>
        <w:t xml:space="preserve">). </w:t>
      </w:r>
    </w:p>
    <w:p w:rsidR="00AB0AFF" w:rsidRDefault="00AB0AFF" w:rsidP="001C7A23">
      <w:pPr>
        <w:pStyle w:val="ab"/>
        <w:spacing w:line="360" w:lineRule="auto"/>
        <w:ind w:firstLine="567"/>
        <w:jc w:val="both"/>
        <w:rPr>
          <w:lang w:val="ru-RU"/>
        </w:rPr>
      </w:pPr>
    </w:p>
    <w:p w:rsidR="00AB0AFF" w:rsidRDefault="00AB0AFF" w:rsidP="001C7A23">
      <w:pPr>
        <w:pStyle w:val="ab"/>
        <w:spacing w:line="360" w:lineRule="auto"/>
        <w:ind w:firstLine="567"/>
        <w:jc w:val="both"/>
        <w:rPr>
          <w:lang w:val="ru-RU"/>
        </w:rPr>
      </w:pPr>
    </w:p>
    <w:p w:rsidR="00AB0AFF" w:rsidRDefault="00AB0AFF" w:rsidP="001C7A23">
      <w:pPr>
        <w:pStyle w:val="ab"/>
        <w:spacing w:line="360" w:lineRule="auto"/>
        <w:ind w:firstLine="567"/>
        <w:jc w:val="both"/>
        <w:rPr>
          <w:lang w:val="ru-RU"/>
        </w:rPr>
      </w:pPr>
      <w:r w:rsidRPr="0057338F">
        <w:rPr>
          <w:u w:val="single"/>
          <w:lang w:val="ru-RU"/>
        </w:rPr>
        <w:t>Физические методы</w:t>
      </w:r>
      <w:r>
        <w:rPr>
          <w:lang w:val="ru-RU"/>
        </w:rPr>
        <w:t xml:space="preserve"> связаны с явлениями адгезии и когезии. Адгезия х</w:t>
      </w:r>
      <w:r>
        <w:rPr>
          <w:lang w:val="ru-RU"/>
        </w:rPr>
        <w:t>а</w:t>
      </w:r>
      <w:r>
        <w:rPr>
          <w:lang w:val="ru-RU"/>
        </w:rPr>
        <w:t>рактеризуется появлением фиксации и стабилизации между разнородными п</w:t>
      </w:r>
      <w:r>
        <w:rPr>
          <w:lang w:val="ru-RU"/>
        </w:rPr>
        <w:t>о</w:t>
      </w:r>
      <w:r>
        <w:rPr>
          <w:lang w:val="ru-RU"/>
        </w:rPr>
        <w:t>верхностями. Когезия объясняется возникн</w:t>
      </w:r>
      <w:r w:rsidR="00737EBB">
        <w:rPr>
          <w:lang w:val="ru-RU"/>
        </w:rPr>
        <w:t>овением химической связи, а так</w:t>
      </w:r>
      <w:r>
        <w:rPr>
          <w:lang w:val="ru-RU"/>
        </w:rPr>
        <w:t>же межмолекулярным взаимодействием.</w:t>
      </w:r>
      <w:r w:rsidR="0045602E">
        <w:rPr>
          <w:lang w:val="ru-RU"/>
        </w:rPr>
        <w:t xml:space="preserve"> Сила адгезии съемного протеза к тканям протезного ложа </w:t>
      </w:r>
      <w:r w:rsidR="00B93FE3">
        <w:rPr>
          <w:lang w:val="ru-RU"/>
        </w:rPr>
        <w:t xml:space="preserve">прямо </w:t>
      </w:r>
      <w:r w:rsidR="0045602E">
        <w:rPr>
          <w:lang w:val="ru-RU"/>
        </w:rPr>
        <w:t>пропорциональна площади соприкасаемых поверхн</w:t>
      </w:r>
      <w:r w:rsidR="0045602E">
        <w:rPr>
          <w:lang w:val="ru-RU"/>
        </w:rPr>
        <w:t>о</w:t>
      </w:r>
      <w:r w:rsidR="0045602E">
        <w:rPr>
          <w:lang w:val="ru-RU"/>
        </w:rPr>
        <w:t>стей и вязкости ротовой жидкости</w:t>
      </w:r>
      <w:r w:rsidR="00B93FE3">
        <w:rPr>
          <w:lang w:val="ru-RU"/>
        </w:rPr>
        <w:t>, однако этой силы недостаточно для удерж</w:t>
      </w:r>
      <w:r w:rsidR="00B93FE3">
        <w:rPr>
          <w:lang w:val="ru-RU"/>
        </w:rPr>
        <w:t>а</w:t>
      </w:r>
      <w:r w:rsidR="00B93FE3">
        <w:rPr>
          <w:lang w:val="ru-RU"/>
        </w:rPr>
        <w:t>ния протеза</w:t>
      </w:r>
      <w:r w:rsidR="0045602E">
        <w:rPr>
          <w:lang w:val="ru-RU"/>
        </w:rPr>
        <w:t>. Для повышения эффективности физического метода фиксации б</w:t>
      </w:r>
      <w:r w:rsidR="0045602E">
        <w:rPr>
          <w:lang w:val="ru-RU"/>
        </w:rPr>
        <w:t>ы</w:t>
      </w:r>
      <w:r w:rsidR="0045602E">
        <w:rPr>
          <w:lang w:val="ru-RU"/>
        </w:rPr>
        <w:t>ли внедрены в практику адге</w:t>
      </w:r>
      <w:r w:rsidR="00B93FE3">
        <w:rPr>
          <w:lang w:val="ru-RU"/>
        </w:rPr>
        <w:t>зивные средства</w:t>
      </w:r>
      <w:r w:rsidR="0045602E">
        <w:rPr>
          <w:lang w:val="ru-RU"/>
        </w:rPr>
        <w:t xml:space="preserve">. </w:t>
      </w:r>
    </w:p>
    <w:p w:rsidR="00AB0AFF" w:rsidRDefault="00AB0AFF" w:rsidP="001C7A23">
      <w:pPr>
        <w:pStyle w:val="ab"/>
        <w:spacing w:line="360" w:lineRule="auto"/>
        <w:ind w:firstLine="567"/>
        <w:jc w:val="both"/>
        <w:rPr>
          <w:lang w:val="ru-RU"/>
        </w:rPr>
      </w:pPr>
    </w:p>
    <w:p w:rsidR="005C77F9" w:rsidRDefault="005C77F9" w:rsidP="001C7A23">
      <w:pPr>
        <w:jc w:val="both"/>
        <w:rPr>
          <w:rFonts w:eastAsiaTheme="majorEastAsia" w:cstheme="majorBidi"/>
          <w:b/>
          <w:bCs/>
          <w:color w:val="000000" w:themeColor="text1"/>
          <w:sz w:val="32"/>
          <w:lang w:val="ru-RU"/>
        </w:rPr>
      </w:pPr>
      <w:r>
        <w:rPr>
          <w:lang w:val="ru-RU"/>
        </w:rPr>
        <w:br w:type="page"/>
      </w:r>
    </w:p>
    <w:p w:rsidR="00AB0AFF" w:rsidRPr="00E721BF" w:rsidRDefault="00C01D9B" w:rsidP="001C7A23">
      <w:pPr>
        <w:pStyle w:val="3"/>
        <w:jc w:val="both"/>
      </w:pPr>
      <w:bookmarkStart w:id="8" w:name="_Toc514801128"/>
      <w:r w:rsidRPr="00C01D9B">
        <w:rPr>
          <w:lang w:val="ru-RU"/>
        </w:rPr>
        <w:lastRenderedPageBreak/>
        <w:t>1.4</w:t>
      </w:r>
      <w:r>
        <w:rPr>
          <w:lang w:val="ru-RU"/>
        </w:rPr>
        <w:t>.1</w:t>
      </w:r>
      <w:r w:rsidRPr="00C01D9B">
        <w:rPr>
          <w:lang w:val="ru-RU"/>
        </w:rPr>
        <w:t xml:space="preserve"> Адгезивные </w:t>
      </w:r>
      <w:r w:rsidR="00E721BF">
        <w:rPr>
          <w:lang w:val="ru-RU"/>
        </w:rPr>
        <w:t>средства</w:t>
      </w:r>
      <w:bookmarkEnd w:id="8"/>
    </w:p>
    <w:p w:rsidR="00AB0AFF" w:rsidRDefault="00AB0AFF" w:rsidP="001C7A23">
      <w:pPr>
        <w:pStyle w:val="ab"/>
        <w:spacing w:line="360" w:lineRule="auto"/>
        <w:ind w:firstLine="567"/>
        <w:jc w:val="both"/>
        <w:rPr>
          <w:lang w:val="ru-RU"/>
        </w:rPr>
      </w:pPr>
    </w:p>
    <w:p w:rsidR="00311512" w:rsidRDefault="00310EB0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При невозможности </w:t>
      </w:r>
      <w:r w:rsidRPr="00310EB0">
        <w:rPr>
          <w:lang w:val="ru-RU"/>
        </w:rPr>
        <w:t>достичь функциональной присасываемости в процессе изготовления полных съемных протезов</w:t>
      </w:r>
      <w:r w:rsidR="0035716E">
        <w:rPr>
          <w:lang w:val="ru-RU"/>
        </w:rPr>
        <w:t xml:space="preserve"> </w:t>
      </w:r>
      <w:r w:rsidR="00D72BE9">
        <w:rPr>
          <w:lang w:val="ru-RU"/>
        </w:rPr>
        <w:t>врачи рекомендуют использование а</w:t>
      </w:r>
      <w:r w:rsidR="00D72BE9">
        <w:rPr>
          <w:lang w:val="ru-RU"/>
        </w:rPr>
        <w:t>д</w:t>
      </w:r>
      <w:r w:rsidR="00D72BE9">
        <w:rPr>
          <w:lang w:val="ru-RU"/>
        </w:rPr>
        <w:t>гезивных средств.</w:t>
      </w:r>
      <w:r w:rsidR="007F5E95">
        <w:rPr>
          <w:lang w:val="ru-RU"/>
        </w:rPr>
        <w:t xml:space="preserve"> </w:t>
      </w:r>
      <w:r w:rsidR="007F5E95" w:rsidRPr="007F5E95">
        <w:rPr>
          <w:lang w:val="ru-RU"/>
        </w:rPr>
        <w:t>Современные адгезивные материалы должны</w:t>
      </w:r>
      <w:r w:rsidR="00311512">
        <w:rPr>
          <w:lang w:val="ru-RU"/>
        </w:rPr>
        <w:t xml:space="preserve"> обладать сл</w:t>
      </w:r>
      <w:r w:rsidR="00311512">
        <w:rPr>
          <w:lang w:val="ru-RU"/>
        </w:rPr>
        <w:t>е</w:t>
      </w:r>
      <w:r w:rsidR="00311512">
        <w:rPr>
          <w:lang w:val="ru-RU"/>
        </w:rPr>
        <w:t>дующим набором свойств:</w:t>
      </w:r>
    </w:p>
    <w:p w:rsidR="00311512" w:rsidRDefault="00311512" w:rsidP="001C7A23">
      <w:pPr>
        <w:pStyle w:val="ab"/>
        <w:spacing w:line="360" w:lineRule="auto"/>
        <w:jc w:val="both"/>
        <w:rPr>
          <w:lang w:val="ru-RU"/>
        </w:rPr>
      </w:pPr>
    </w:p>
    <w:p w:rsidR="00F90796" w:rsidRPr="00F90796" w:rsidRDefault="00311512" w:rsidP="001C7A23">
      <w:pPr>
        <w:pStyle w:val="ab"/>
        <w:numPr>
          <w:ilvl w:val="0"/>
          <w:numId w:val="20"/>
        </w:numPr>
        <w:spacing w:line="360" w:lineRule="auto"/>
        <w:jc w:val="both"/>
        <w:rPr>
          <w:lang w:val="ru-RU"/>
        </w:rPr>
      </w:pPr>
      <w:r>
        <w:rPr>
          <w:lang w:val="ru-RU"/>
        </w:rPr>
        <w:t>О</w:t>
      </w:r>
      <w:r w:rsidR="007F5E95" w:rsidRPr="007F5E95">
        <w:rPr>
          <w:lang w:val="ru-RU"/>
        </w:rPr>
        <w:t xml:space="preserve">беспечивать пациента надежной фиксацией и стабилизацией протеза во время ношения, разговора и приема пищи. </w:t>
      </w:r>
    </w:p>
    <w:p w:rsidR="00D20B14" w:rsidRDefault="00D20B14" w:rsidP="001C7A23">
      <w:pPr>
        <w:pStyle w:val="ab"/>
        <w:numPr>
          <w:ilvl w:val="0"/>
          <w:numId w:val="20"/>
        </w:numPr>
        <w:spacing w:line="360" w:lineRule="auto"/>
        <w:jc w:val="both"/>
        <w:rPr>
          <w:lang w:val="ru-RU"/>
        </w:rPr>
      </w:pPr>
      <w:r>
        <w:rPr>
          <w:lang w:val="ru-RU"/>
        </w:rPr>
        <w:t>Они не должны смываться водой и препятствовать попаданию пищи под протез</w:t>
      </w:r>
      <w:r w:rsidR="000C7CD3">
        <w:rPr>
          <w:lang w:val="ru-RU"/>
        </w:rPr>
        <w:t>.</w:t>
      </w:r>
    </w:p>
    <w:p w:rsidR="00310EB0" w:rsidRDefault="00D20B14" w:rsidP="001C7A23">
      <w:pPr>
        <w:pStyle w:val="ab"/>
        <w:numPr>
          <w:ilvl w:val="0"/>
          <w:numId w:val="20"/>
        </w:numPr>
        <w:spacing w:line="360" w:lineRule="auto"/>
        <w:jc w:val="both"/>
        <w:rPr>
          <w:lang w:val="ru-RU"/>
        </w:rPr>
      </w:pPr>
      <w:r>
        <w:rPr>
          <w:lang w:val="ru-RU"/>
        </w:rPr>
        <w:t>И</w:t>
      </w:r>
      <w:r w:rsidR="007F5E95" w:rsidRPr="007F5E95">
        <w:rPr>
          <w:lang w:val="ru-RU"/>
        </w:rPr>
        <w:t>меть максимально длительное рабочее время.</w:t>
      </w:r>
    </w:p>
    <w:p w:rsidR="000C7CD3" w:rsidRDefault="000C7CD3" w:rsidP="001C7A23">
      <w:pPr>
        <w:pStyle w:val="ab"/>
        <w:numPr>
          <w:ilvl w:val="0"/>
          <w:numId w:val="20"/>
        </w:numPr>
        <w:spacing w:line="360" w:lineRule="auto"/>
        <w:jc w:val="both"/>
        <w:rPr>
          <w:lang w:val="ru-RU"/>
        </w:rPr>
      </w:pPr>
      <w:r>
        <w:rPr>
          <w:lang w:val="ru-RU"/>
        </w:rPr>
        <w:t>Не оказывать раздражающее действие на СОПР</w:t>
      </w:r>
    </w:p>
    <w:p w:rsidR="00311512" w:rsidRPr="00311512" w:rsidRDefault="000C7CD3" w:rsidP="001C7A23">
      <w:pPr>
        <w:pStyle w:val="ab"/>
        <w:numPr>
          <w:ilvl w:val="0"/>
          <w:numId w:val="20"/>
        </w:num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Не вызывать </w:t>
      </w:r>
      <w:r w:rsidR="00311512">
        <w:rPr>
          <w:lang w:val="ru-RU"/>
        </w:rPr>
        <w:t>аллергических реакций</w:t>
      </w:r>
    </w:p>
    <w:p w:rsidR="00311512" w:rsidRDefault="00310EB0" w:rsidP="001C7A23">
      <w:pPr>
        <w:pStyle w:val="ab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  </w:t>
      </w:r>
    </w:p>
    <w:p w:rsidR="007F5E95" w:rsidRDefault="00310EB0" w:rsidP="001C7A23">
      <w:pPr>
        <w:pStyle w:val="ab"/>
        <w:spacing w:line="360" w:lineRule="auto"/>
        <w:ind w:firstLine="567"/>
        <w:jc w:val="both"/>
        <w:rPr>
          <w:lang w:val="ru-RU"/>
        </w:rPr>
      </w:pPr>
      <w:r w:rsidRPr="00310EB0">
        <w:rPr>
          <w:lang w:val="ru-RU"/>
        </w:rPr>
        <w:t>Значительное ув</w:t>
      </w:r>
      <w:r w:rsidR="00737EBB">
        <w:rPr>
          <w:lang w:val="ru-RU"/>
        </w:rPr>
        <w:t xml:space="preserve">еличение фиксации (в 4-10 раз) </w:t>
      </w:r>
      <w:r w:rsidRPr="00310EB0">
        <w:rPr>
          <w:lang w:val="ru-RU"/>
        </w:rPr>
        <w:t xml:space="preserve">и стабилизации протезов после использования адгезивных средств было доказано в ходе эксперимента </w:t>
      </w:r>
      <w:r w:rsidR="00F90796">
        <w:rPr>
          <w:lang w:val="ru-RU"/>
        </w:rPr>
        <w:t>Индийских исследователей</w:t>
      </w:r>
      <w:sdt>
        <w:sdtPr>
          <w:rPr>
            <w:lang w:val="ru-RU"/>
          </w:rPr>
          <w:id w:val="3240326"/>
          <w:citation/>
        </w:sdtPr>
        <w:sdtContent>
          <w:r w:rsidR="0091350B">
            <w:rPr>
              <w:lang w:val="ru-RU"/>
            </w:rPr>
            <w:fldChar w:fldCharType="begin"/>
          </w:r>
          <w:r w:rsidR="00F90796">
            <w:rPr>
              <w:lang w:val="ru-RU"/>
            </w:rPr>
            <w:instrText xml:space="preserve"> CITATION Pac14 \l 1049 </w:instrText>
          </w:r>
          <w:r w:rsidR="0091350B">
            <w:rPr>
              <w:lang w:val="ru-RU"/>
            </w:rPr>
            <w:fldChar w:fldCharType="separate"/>
          </w:r>
          <w:r w:rsidR="00B53782">
            <w:rPr>
              <w:noProof/>
              <w:lang w:val="ru-RU"/>
            </w:rPr>
            <w:t xml:space="preserve"> </w:t>
          </w:r>
          <w:r w:rsidR="00B53782" w:rsidRPr="00B53782">
            <w:rPr>
              <w:noProof/>
              <w:lang w:val="ru-RU"/>
            </w:rPr>
            <w:t>(Pachore, и др., 2014)</w:t>
          </w:r>
          <w:r w:rsidR="0091350B">
            <w:rPr>
              <w:lang w:val="ru-RU"/>
            </w:rPr>
            <w:fldChar w:fldCharType="end"/>
          </w:r>
        </w:sdtContent>
      </w:sdt>
      <w:r w:rsidRPr="00310EB0">
        <w:rPr>
          <w:lang w:val="ru-RU"/>
        </w:rPr>
        <w:t>. Для доказательства эффе</w:t>
      </w:r>
      <w:r w:rsidRPr="00310EB0">
        <w:rPr>
          <w:lang w:val="ru-RU"/>
        </w:rPr>
        <w:t>к</w:t>
      </w:r>
      <w:r w:rsidRPr="00310EB0">
        <w:rPr>
          <w:lang w:val="ru-RU"/>
        </w:rPr>
        <w:t>ти</w:t>
      </w:r>
      <w:r w:rsidR="00737EBB">
        <w:rPr>
          <w:lang w:val="ru-RU"/>
        </w:rPr>
        <w:t xml:space="preserve">вности таких средств, авторами </w:t>
      </w:r>
      <w:r w:rsidRPr="00310EB0">
        <w:rPr>
          <w:lang w:val="ru-RU"/>
        </w:rPr>
        <w:t>был применен не субъективный, а объекти</w:t>
      </w:r>
      <w:r w:rsidRPr="00310EB0">
        <w:rPr>
          <w:lang w:val="ru-RU"/>
        </w:rPr>
        <w:t>в</w:t>
      </w:r>
      <w:r w:rsidRPr="00310EB0">
        <w:rPr>
          <w:lang w:val="ru-RU"/>
        </w:rPr>
        <w:t>ный метод определения фиксации с помощью цифрового датчика</w:t>
      </w:r>
      <w:r w:rsidR="007F5E95">
        <w:rPr>
          <w:lang w:val="ru-RU"/>
        </w:rPr>
        <w:t xml:space="preserve"> применяемой</w:t>
      </w:r>
      <w:r w:rsidR="00331A87">
        <w:rPr>
          <w:lang w:val="ru-RU"/>
        </w:rPr>
        <w:t xml:space="preserve"> силы. Так</w:t>
      </w:r>
      <w:r w:rsidRPr="00310EB0">
        <w:rPr>
          <w:lang w:val="ru-RU"/>
        </w:rPr>
        <w:t xml:space="preserve">же автор повествует, что увеличение фиксации протеза позволило удовлетворить физические, физиологические и психологические потребности пациента, что привело к значительному укорочению сроков адаптации. </w:t>
      </w:r>
    </w:p>
    <w:p w:rsidR="00DF130D" w:rsidRDefault="00310EB0" w:rsidP="001C7A23">
      <w:pPr>
        <w:pStyle w:val="ab"/>
        <w:spacing w:line="360" w:lineRule="auto"/>
        <w:jc w:val="both"/>
        <w:rPr>
          <w:lang w:val="ru-RU"/>
        </w:rPr>
      </w:pPr>
      <w:r w:rsidRPr="00310EB0">
        <w:rPr>
          <w:lang w:val="ru-RU"/>
        </w:rPr>
        <w:t xml:space="preserve"> </w:t>
      </w:r>
      <w:r w:rsidR="00D72BE9">
        <w:rPr>
          <w:lang w:val="ru-RU"/>
        </w:rPr>
        <w:t xml:space="preserve"> </w:t>
      </w:r>
      <w:r w:rsidR="007F5E95">
        <w:rPr>
          <w:lang w:val="ru-RU"/>
        </w:rPr>
        <w:t xml:space="preserve">  </w:t>
      </w:r>
    </w:p>
    <w:p w:rsidR="00325B5C" w:rsidRDefault="007F5E95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r w:rsidR="00D72BE9">
        <w:rPr>
          <w:lang w:val="ru-RU"/>
        </w:rPr>
        <w:t xml:space="preserve">На </w:t>
      </w:r>
      <w:r>
        <w:rPr>
          <w:lang w:val="ru-RU"/>
        </w:rPr>
        <w:t>Российском рынке существует множество адгезивных препаратов, о</w:t>
      </w:r>
      <w:r>
        <w:rPr>
          <w:lang w:val="ru-RU"/>
        </w:rPr>
        <w:t>д</w:t>
      </w:r>
      <w:r>
        <w:rPr>
          <w:lang w:val="ru-RU"/>
        </w:rPr>
        <w:t>нако самыми популярными являются:</w:t>
      </w:r>
    </w:p>
    <w:p w:rsidR="00BB34A3" w:rsidRDefault="00BB34A3" w:rsidP="001C7A23">
      <w:pPr>
        <w:pStyle w:val="ab"/>
        <w:numPr>
          <w:ilvl w:val="0"/>
          <w:numId w:val="13"/>
        </w:numPr>
        <w:spacing w:line="360" w:lineRule="auto"/>
        <w:jc w:val="both"/>
        <w:rPr>
          <w:lang w:val="ru-RU"/>
        </w:rPr>
      </w:pPr>
      <w:r>
        <w:rPr>
          <w:lang w:val="ru-RU"/>
        </w:rPr>
        <w:t>крем «Корега</w:t>
      </w:r>
    </w:p>
    <w:p w:rsidR="003D4B3E" w:rsidRDefault="00BB34A3" w:rsidP="001C7A23">
      <w:pPr>
        <w:pStyle w:val="ab"/>
        <w:numPr>
          <w:ilvl w:val="0"/>
          <w:numId w:val="13"/>
        </w:numPr>
        <w:spacing w:line="360" w:lineRule="auto"/>
        <w:jc w:val="both"/>
        <w:rPr>
          <w:lang w:val="ru-RU"/>
        </w:rPr>
      </w:pPr>
      <w:r>
        <w:rPr>
          <w:lang w:val="ru-RU"/>
        </w:rPr>
        <w:t>гель «</w:t>
      </w:r>
      <w:r>
        <w:t>Protefix</w:t>
      </w:r>
      <w:r>
        <w:rPr>
          <w:lang w:val="ru-RU"/>
        </w:rPr>
        <w:t>»</w:t>
      </w:r>
    </w:p>
    <w:p w:rsidR="003D4B3E" w:rsidRDefault="003D4B3E" w:rsidP="001C7A23">
      <w:pPr>
        <w:pStyle w:val="ab"/>
        <w:numPr>
          <w:ilvl w:val="0"/>
          <w:numId w:val="13"/>
        </w:numPr>
        <w:spacing w:line="360" w:lineRule="auto"/>
        <w:jc w:val="both"/>
        <w:rPr>
          <w:lang w:val="ru-RU"/>
        </w:rPr>
      </w:pPr>
      <w:r>
        <w:rPr>
          <w:lang w:val="ru-RU"/>
        </w:rPr>
        <w:t>крем «</w:t>
      </w:r>
      <w:r>
        <w:t>R.O.C.S.</w:t>
      </w:r>
      <w:r>
        <w:rPr>
          <w:lang w:val="ru-RU"/>
        </w:rPr>
        <w:t>»</w:t>
      </w:r>
    </w:p>
    <w:p w:rsidR="00F90796" w:rsidRPr="00331A87" w:rsidRDefault="003D4B3E" w:rsidP="001C7A23">
      <w:pPr>
        <w:pStyle w:val="ab"/>
        <w:numPr>
          <w:ilvl w:val="0"/>
          <w:numId w:val="13"/>
        </w:numPr>
        <w:spacing w:line="360" w:lineRule="auto"/>
        <w:jc w:val="both"/>
        <w:rPr>
          <w:lang w:val="ru-RU"/>
        </w:rPr>
      </w:pPr>
      <w:r>
        <w:rPr>
          <w:lang w:val="ru-RU"/>
        </w:rPr>
        <w:t>крем «</w:t>
      </w:r>
      <w:r w:rsidRPr="003D4B3E">
        <w:rPr>
          <w:lang w:val="ru-RU"/>
        </w:rPr>
        <w:t>LACALUT</w:t>
      </w:r>
      <w:r>
        <w:rPr>
          <w:lang w:val="ru-RU"/>
        </w:rPr>
        <w:t>»</w:t>
      </w:r>
    </w:p>
    <w:p w:rsidR="00D20B14" w:rsidRDefault="00986092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lastRenderedPageBreak/>
        <w:t xml:space="preserve">На сегодняшний день </w:t>
      </w:r>
      <w:r w:rsidR="00560C2D">
        <w:rPr>
          <w:lang w:val="ru-RU"/>
        </w:rPr>
        <w:t>производится</w:t>
      </w:r>
      <w:r>
        <w:rPr>
          <w:lang w:val="ru-RU"/>
        </w:rPr>
        <w:t xml:space="preserve"> много различных </w:t>
      </w:r>
      <w:r w:rsidR="00957176">
        <w:rPr>
          <w:lang w:val="ru-RU"/>
        </w:rPr>
        <w:t>форм препаратов: гели, крема, лаки, порошки</w:t>
      </w:r>
      <w:r w:rsidR="00D20B14">
        <w:rPr>
          <w:lang w:val="ru-RU"/>
        </w:rPr>
        <w:t>, волокнистые прокладки</w:t>
      </w:r>
      <w:r w:rsidR="00957176">
        <w:rPr>
          <w:lang w:val="ru-RU"/>
        </w:rPr>
        <w:t xml:space="preserve">. </w:t>
      </w:r>
      <w:r w:rsidR="00D20B14">
        <w:rPr>
          <w:lang w:val="ru-RU"/>
        </w:rPr>
        <w:t>Однако наибольшую п</w:t>
      </w:r>
      <w:r w:rsidR="00D20B14">
        <w:rPr>
          <w:lang w:val="ru-RU"/>
        </w:rPr>
        <w:t>о</w:t>
      </w:r>
      <w:r w:rsidR="00D20B14">
        <w:rPr>
          <w:lang w:val="ru-RU"/>
        </w:rPr>
        <w:t>пулярность приобрели крема</w:t>
      </w:r>
      <w:r w:rsidR="00560C2D">
        <w:rPr>
          <w:lang w:val="ru-RU"/>
        </w:rPr>
        <w:t xml:space="preserve"> и гели</w:t>
      </w:r>
      <w:r w:rsidR="00D20B14">
        <w:rPr>
          <w:lang w:val="ru-RU"/>
        </w:rPr>
        <w:t>, так как они наиболее удобны в эксплуат</w:t>
      </w:r>
      <w:r w:rsidR="00D20B14">
        <w:rPr>
          <w:lang w:val="ru-RU"/>
        </w:rPr>
        <w:t>а</w:t>
      </w:r>
      <w:r w:rsidR="00D20B14">
        <w:rPr>
          <w:lang w:val="ru-RU"/>
        </w:rPr>
        <w:t xml:space="preserve">ции. </w:t>
      </w:r>
      <w:r w:rsidR="002A09D3">
        <w:rPr>
          <w:lang w:val="ru-RU"/>
        </w:rPr>
        <w:t xml:space="preserve"> </w:t>
      </w:r>
      <w:r w:rsidR="00D20B14">
        <w:rPr>
          <w:lang w:val="ru-RU"/>
        </w:rPr>
        <w:t>Так</w:t>
      </w:r>
      <w:r w:rsidR="00957176">
        <w:rPr>
          <w:lang w:val="ru-RU"/>
        </w:rPr>
        <w:t xml:space="preserve">же имеется </w:t>
      </w:r>
      <w:r w:rsidR="00331A87">
        <w:rPr>
          <w:lang w:val="ru-RU"/>
        </w:rPr>
        <w:t>огромное разнообразие</w:t>
      </w:r>
      <w:r w:rsidR="00957176">
        <w:rPr>
          <w:lang w:val="ru-RU"/>
        </w:rPr>
        <w:t xml:space="preserve"> ароматических добавок. </w:t>
      </w:r>
    </w:p>
    <w:p w:rsidR="00F17FA2" w:rsidRPr="00372A8F" w:rsidRDefault="00957176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Самое существенное различие проявляется в составе препаратов. Некот</w:t>
      </w:r>
      <w:r>
        <w:rPr>
          <w:lang w:val="ru-RU"/>
        </w:rPr>
        <w:t>о</w:t>
      </w:r>
      <w:r>
        <w:rPr>
          <w:lang w:val="ru-RU"/>
        </w:rPr>
        <w:t>рые из них могут вызывать аллергические реакции, так что перед использов</w:t>
      </w:r>
      <w:r>
        <w:rPr>
          <w:lang w:val="ru-RU"/>
        </w:rPr>
        <w:t>а</w:t>
      </w:r>
      <w:r>
        <w:rPr>
          <w:lang w:val="ru-RU"/>
        </w:rPr>
        <w:t xml:space="preserve">нием обязательно нужно </w:t>
      </w:r>
      <w:r w:rsidR="00881E58">
        <w:rPr>
          <w:lang w:val="ru-RU"/>
        </w:rPr>
        <w:t>изучить</w:t>
      </w:r>
      <w:r>
        <w:rPr>
          <w:lang w:val="ru-RU"/>
        </w:rPr>
        <w:t xml:space="preserve"> инструкцию и убедиться в отсутствии алле</w:t>
      </w:r>
      <w:r>
        <w:rPr>
          <w:lang w:val="ru-RU"/>
        </w:rPr>
        <w:t>р</w:t>
      </w:r>
      <w:r>
        <w:rPr>
          <w:lang w:val="ru-RU"/>
        </w:rPr>
        <w:t>гена в составе.</w:t>
      </w:r>
    </w:p>
    <w:p w:rsidR="00F060AD" w:rsidRPr="00F90796" w:rsidRDefault="00F17FA2" w:rsidP="001C7A23">
      <w:pPr>
        <w:pStyle w:val="ab"/>
        <w:spacing w:line="360" w:lineRule="auto"/>
        <w:ind w:firstLine="567"/>
        <w:jc w:val="both"/>
        <w:rPr>
          <w:lang w:val="ru-RU"/>
        </w:rPr>
      </w:pPr>
      <w:r w:rsidRPr="00F17FA2">
        <w:rPr>
          <w:lang w:val="ru-RU"/>
        </w:rPr>
        <w:t xml:space="preserve">Фиксирующий эффект обеспечивается с помощью следующих </w:t>
      </w:r>
      <w:r w:rsidR="0042074D">
        <w:rPr>
          <w:lang w:val="ru-RU"/>
        </w:rPr>
        <w:t>компоне</w:t>
      </w:r>
      <w:r w:rsidR="0042074D">
        <w:rPr>
          <w:lang w:val="ru-RU"/>
        </w:rPr>
        <w:t>н</w:t>
      </w:r>
      <w:r w:rsidR="0042074D">
        <w:rPr>
          <w:lang w:val="ru-RU"/>
        </w:rPr>
        <w:t>тов</w:t>
      </w:r>
      <w:r w:rsidRPr="00F17FA2">
        <w:rPr>
          <w:lang w:val="ru-RU"/>
        </w:rPr>
        <w:t>: целлюлоза, орг</w:t>
      </w:r>
      <w:r w:rsidR="00737EBB">
        <w:rPr>
          <w:lang w:val="ru-RU"/>
        </w:rPr>
        <w:t xml:space="preserve">анические соли </w:t>
      </w:r>
      <w:r w:rsidR="0042074D">
        <w:rPr>
          <w:lang w:val="ru-RU"/>
        </w:rPr>
        <w:t xml:space="preserve">калия, натрия, </w:t>
      </w:r>
      <w:r w:rsidRPr="00F17FA2">
        <w:rPr>
          <w:lang w:val="ru-RU"/>
        </w:rPr>
        <w:t xml:space="preserve">кремния и парафины. </w:t>
      </w:r>
      <w:r>
        <w:rPr>
          <w:lang w:val="ru-RU"/>
        </w:rPr>
        <w:t>Нек</w:t>
      </w:r>
      <w:r>
        <w:rPr>
          <w:lang w:val="ru-RU"/>
        </w:rPr>
        <w:t>о</w:t>
      </w:r>
      <w:r>
        <w:rPr>
          <w:lang w:val="ru-RU"/>
        </w:rPr>
        <w:t>торые производители включают в состав растительные антибактериальные компоненты</w:t>
      </w:r>
      <w:r w:rsidR="00973256">
        <w:rPr>
          <w:lang w:val="ru-RU"/>
        </w:rPr>
        <w:t xml:space="preserve">: прополис и экстракты растений. </w:t>
      </w:r>
    </w:p>
    <w:p w:rsidR="00347F52" w:rsidRPr="00347F52" w:rsidRDefault="00C91804" w:rsidP="001C7A23">
      <w:pPr>
        <w:pStyle w:val="ab"/>
        <w:spacing w:line="360" w:lineRule="auto"/>
        <w:ind w:firstLine="567"/>
        <w:jc w:val="both"/>
        <w:rPr>
          <w:lang w:val="ru-RU"/>
        </w:rPr>
      </w:pPr>
      <w:r w:rsidRPr="00C91804">
        <w:rPr>
          <w:lang w:val="ru-RU"/>
        </w:rPr>
        <w:t>Практической рекоменда</w:t>
      </w:r>
      <w:r w:rsidR="00DF130D">
        <w:rPr>
          <w:lang w:val="ru-RU"/>
        </w:rPr>
        <w:t>цией к применению адгезивных средств</w:t>
      </w:r>
      <w:r w:rsidRPr="00C91804">
        <w:rPr>
          <w:lang w:val="ru-RU"/>
        </w:rPr>
        <w:t xml:space="preserve"> следует отнести ограниченное нанесение препарата на протез</w:t>
      </w:r>
      <w:r>
        <w:rPr>
          <w:lang w:val="ru-RU"/>
        </w:rPr>
        <w:t>, и</w:t>
      </w:r>
      <w:r w:rsidR="00737EBB">
        <w:rPr>
          <w:lang w:val="ru-RU"/>
        </w:rPr>
        <w:t xml:space="preserve"> </w:t>
      </w:r>
      <w:r w:rsidRPr="00C91804">
        <w:rPr>
          <w:lang w:val="ru-RU"/>
        </w:rPr>
        <w:t>не сплошным слоем, а точечно</w:t>
      </w:r>
      <w:r>
        <w:rPr>
          <w:lang w:val="ru-RU"/>
        </w:rPr>
        <w:t xml:space="preserve">. Это позволит уменьшить количество </w:t>
      </w:r>
      <w:r w:rsidR="0042074D">
        <w:rPr>
          <w:lang w:val="ru-RU"/>
        </w:rPr>
        <w:t xml:space="preserve">используемого </w:t>
      </w:r>
      <w:r>
        <w:rPr>
          <w:lang w:val="ru-RU"/>
        </w:rPr>
        <w:t>геля</w:t>
      </w:r>
      <w:r w:rsidR="00331A87">
        <w:rPr>
          <w:lang w:val="ru-RU"/>
        </w:rPr>
        <w:t>. Так</w:t>
      </w:r>
      <w:r w:rsidRPr="00C91804">
        <w:rPr>
          <w:lang w:val="ru-RU"/>
        </w:rPr>
        <w:t>же сл</w:t>
      </w:r>
      <w:r w:rsidRPr="00C91804">
        <w:rPr>
          <w:lang w:val="ru-RU"/>
        </w:rPr>
        <w:t>е</w:t>
      </w:r>
      <w:r w:rsidRPr="00C91804">
        <w:rPr>
          <w:lang w:val="ru-RU"/>
        </w:rPr>
        <w:t xml:space="preserve">дует отметить, что использование </w:t>
      </w:r>
      <w:r>
        <w:rPr>
          <w:lang w:val="ru-RU"/>
        </w:rPr>
        <w:t>адгезивов недопустимо при наличии забол</w:t>
      </w:r>
      <w:r>
        <w:rPr>
          <w:lang w:val="ru-RU"/>
        </w:rPr>
        <w:t>е</w:t>
      </w:r>
      <w:r>
        <w:rPr>
          <w:lang w:val="ru-RU"/>
        </w:rPr>
        <w:t>ваний СОПР (стоматиты, кандидоз, эрозии).</w:t>
      </w:r>
      <w:r w:rsidR="00372A8F" w:rsidRPr="00372A8F">
        <w:rPr>
          <w:lang w:val="ru-RU"/>
        </w:rPr>
        <w:t xml:space="preserve"> В таком случае гель будет являться дополнительным раздражителем и отяготит уже имеющееся заболевание.</w:t>
      </w:r>
    </w:p>
    <w:p w:rsidR="00BD6AC6" w:rsidRDefault="00325B5C" w:rsidP="001C7A23">
      <w:pPr>
        <w:pStyle w:val="ab"/>
        <w:spacing w:line="360" w:lineRule="auto"/>
        <w:ind w:firstLine="567"/>
        <w:jc w:val="both"/>
        <w:rPr>
          <w:lang w:val="ru-RU"/>
        </w:rPr>
      </w:pPr>
      <w:r w:rsidRPr="0042074D">
        <w:rPr>
          <w:lang w:val="ru-RU"/>
        </w:rPr>
        <w:t>Журавлева М.Г.,</w:t>
      </w:r>
      <w:r w:rsidR="00737EBB">
        <w:rPr>
          <w:lang w:val="ru-RU"/>
        </w:rPr>
        <w:t xml:space="preserve"> </w:t>
      </w:r>
      <w:r w:rsidRPr="0042074D">
        <w:rPr>
          <w:lang w:val="ru-RU"/>
        </w:rPr>
        <w:t>Зиновьева И.А.,</w:t>
      </w:r>
      <w:r w:rsidR="00737EBB">
        <w:rPr>
          <w:lang w:val="ru-RU"/>
        </w:rPr>
        <w:t xml:space="preserve"> </w:t>
      </w:r>
      <w:r w:rsidRPr="0042074D">
        <w:rPr>
          <w:lang w:val="ru-RU"/>
        </w:rPr>
        <w:t>Наумова Я.Л. в 2015 году провели иссл</w:t>
      </w:r>
      <w:r w:rsidRPr="0042074D">
        <w:rPr>
          <w:lang w:val="ru-RU"/>
        </w:rPr>
        <w:t>е</w:t>
      </w:r>
      <w:r w:rsidRPr="0042074D">
        <w:rPr>
          <w:lang w:val="ru-RU"/>
        </w:rPr>
        <w:t>дование</w:t>
      </w:r>
      <w:r w:rsidR="00F060AD" w:rsidRPr="0042074D">
        <w:rPr>
          <w:lang w:val="ru-RU"/>
        </w:rPr>
        <w:t xml:space="preserve"> «Использование адгезивных гелей при пользовании съемными конс</w:t>
      </w:r>
      <w:r w:rsidR="00F060AD" w:rsidRPr="0042074D">
        <w:rPr>
          <w:lang w:val="ru-RU"/>
        </w:rPr>
        <w:t>т</w:t>
      </w:r>
      <w:r w:rsidR="00F060AD" w:rsidRPr="0042074D">
        <w:rPr>
          <w:lang w:val="ru-RU"/>
        </w:rPr>
        <w:t>рукциями протезов</w:t>
      </w:r>
      <w:r w:rsidR="00DF130D">
        <w:rPr>
          <w:lang w:val="ru-RU"/>
        </w:rPr>
        <w:t>»</w:t>
      </w:r>
      <w:r w:rsidRPr="0042074D">
        <w:rPr>
          <w:lang w:val="ru-RU"/>
        </w:rPr>
        <w:t>, в котором содержалось сравнение са</w:t>
      </w:r>
      <w:r w:rsidR="00CB4579">
        <w:rPr>
          <w:lang w:val="ru-RU"/>
        </w:rPr>
        <w:t>мых</w:t>
      </w:r>
      <w:r w:rsidRPr="0042074D">
        <w:rPr>
          <w:lang w:val="ru-RU"/>
        </w:rPr>
        <w:t xml:space="preserve"> популярных на российском рынке адгезивных средств «Корега» и «</w:t>
      </w:r>
      <w:r w:rsidRPr="0042074D">
        <w:t>Protefix</w:t>
      </w:r>
      <w:r w:rsidRPr="0042074D">
        <w:rPr>
          <w:lang w:val="ru-RU"/>
        </w:rPr>
        <w:t xml:space="preserve">». Результаты </w:t>
      </w:r>
      <w:r w:rsidR="00CB4579">
        <w:rPr>
          <w:lang w:val="ru-RU"/>
        </w:rPr>
        <w:t>эк</w:t>
      </w:r>
      <w:r w:rsidR="00CB4579">
        <w:rPr>
          <w:lang w:val="ru-RU"/>
        </w:rPr>
        <w:t>с</w:t>
      </w:r>
      <w:r w:rsidR="00CB4579">
        <w:rPr>
          <w:lang w:val="ru-RU"/>
        </w:rPr>
        <w:t xml:space="preserve">перимента </w:t>
      </w:r>
      <w:r w:rsidRPr="0042074D">
        <w:rPr>
          <w:lang w:val="ru-RU"/>
        </w:rPr>
        <w:t>показали</w:t>
      </w:r>
      <w:r w:rsidR="00CB4579">
        <w:rPr>
          <w:lang w:val="ru-RU"/>
        </w:rPr>
        <w:t>,</w:t>
      </w:r>
      <w:r w:rsidRPr="0042074D">
        <w:rPr>
          <w:lang w:val="ru-RU"/>
        </w:rPr>
        <w:t xml:space="preserve"> что крем «Корега» является эффективным средством</w:t>
      </w:r>
      <w:r w:rsidR="00CB4579">
        <w:rPr>
          <w:lang w:val="ru-RU"/>
        </w:rPr>
        <w:t>,</w:t>
      </w:r>
      <w:r w:rsidRPr="0042074D">
        <w:rPr>
          <w:lang w:val="ru-RU"/>
        </w:rPr>
        <w:t xml:space="preserve"> так как у всех пациентов улучшилась фиксация, а у 70% еще и стабилизация прот</w:t>
      </w:r>
      <w:r w:rsidRPr="0042074D">
        <w:rPr>
          <w:lang w:val="ru-RU"/>
        </w:rPr>
        <w:t>е</w:t>
      </w:r>
      <w:r w:rsidRPr="0042074D">
        <w:rPr>
          <w:lang w:val="ru-RU"/>
        </w:rPr>
        <w:t>за. Гель «</w:t>
      </w:r>
      <w:r w:rsidRPr="0042074D">
        <w:t>Protefix</w:t>
      </w:r>
      <w:r w:rsidR="00331A87">
        <w:rPr>
          <w:lang w:val="ru-RU"/>
        </w:rPr>
        <w:t>» тоже</w:t>
      </w:r>
      <w:r w:rsidRPr="0042074D">
        <w:rPr>
          <w:lang w:val="ru-RU"/>
        </w:rPr>
        <w:t xml:space="preserve"> смог «похвастаться» хорошей фиксацией и стабилиз</w:t>
      </w:r>
      <w:r w:rsidRPr="0042074D">
        <w:rPr>
          <w:lang w:val="ru-RU"/>
        </w:rPr>
        <w:t>а</w:t>
      </w:r>
      <w:r w:rsidRPr="0042074D">
        <w:rPr>
          <w:lang w:val="ru-RU"/>
        </w:rPr>
        <w:t>ци</w:t>
      </w:r>
      <w:r w:rsidR="00F060AD" w:rsidRPr="0042074D">
        <w:rPr>
          <w:lang w:val="ru-RU"/>
        </w:rPr>
        <w:t xml:space="preserve">ей, но его рабочее время </w:t>
      </w:r>
      <w:r w:rsidR="007F03AF">
        <w:rPr>
          <w:lang w:val="ru-RU"/>
        </w:rPr>
        <w:t xml:space="preserve">оказалось в 3 раза меньше, чем у </w:t>
      </w:r>
      <w:r w:rsidR="00EA4D87">
        <w:rPr>
          <w:lang w:val="ru-RU"/>
        </w:rPr>
        <w:t>крема «Корега»</w:t>
      </w:r>
      <w:r w:rsidR="00F060AD" w:rsidRPr="0042074D">
        <w:rPr>
          <w:lang w:val="ru-RU"/>
        </w:rPr>
        <w:t>. После окончания исследования выявлено, что оба препарата не только улу</w:t>
      </w:r>
      <w:r w:rsidR="00F060AD" w:rsidRPr="0042074D">
        <w:rPr>
          <w:lang w:val="ru-RU"/>
        </w:rPr>
        <w:t>ч</w:t>
      </w:r>
      <w:r w:rsidR="00F060AD" w:rsidRPr="0042074D">
        <w:rPr>
          <w:lang w:val="ru-RU"/>
        </w:rPr>
        <w:t>шают</w:t>
      </w:r>
      <w:r w:rsidR="00331A87">
        <w:rPr>
          <w:lang w:val="ru-RU"/>
        </w:rPr>
        <w:t xml:space="preserve"> </w:t>
      </w:r>
      <w:r w:rsidR="00F060AD" w:rsidRPr="0042074D">
        <w:rPr>
          <w:lang w:val="ru-RU"/>
        </w:rPr>
        <w:t xml:space="preserve">фиксацию и стабилизацию полных съемных протезов, но уменьшают сроки адаптации </w:t>
      </w:r>
      <w:r w:rsidR="008C15B1">
        <w:rPr>
          <w:lang w:val="ru-RU"/>
        </w:rPr>
        <w:t>пациентов</w:t>
      </w:r>
      <w:r w:rsidR="00F060AD" w:rsidRPr="0042074D">
        <w:rPr>
          <w:lang w:val="ru-RU"/>
        </w:rPr>
        <w:t xml:space="preserve">. </w:t>
      </w:r>
    </w:p>
    <w:p w:rsidR="00881E58" w:rsidRPr="00560C2D" w:rsidRDefault="00881E58" w:rsidP="001C7A23">
      <w:pPr>
        <w:pStyle w:val="ab"/>
        <w:spacing w:line="360" w:lineRule="auto"/>
        <w:ind w:firstLine="567"/>
        <w:jc w:val="both"/>
        <w:rPr>
          <w:b/>
          <w:lang w:val="ru-RU"/>
        </w:rPr>
      </w:pPr>
      <w:r w:rsidRPr="00560C2D">
        <w:rPr>
          <w:b/>
          <w:lang w:val="ru-RU"/>
        </w:rPr>
        <w:lastRenderedPageBreak/>
        <w:t>Инструкция по применению адгезивных кремов и гелей:</w:t>
      </w:r>
    </w:p>
    <w:p w:rsidR="00881E58" w:rsidRDefault="00881E58" w:rsidP="001C7A23">
      <w:pPr>
        <w:pStyle w:val="ab"/>
        <w:spacing w:line="360" w:lineRule="auto"/>
        <w:ind w:firstLine="567"/>
        <w:jc w:val="both"/>
        <w:rPr>
          <w:lang w:val="ru-RU"/>
        </w:rPr>
      </w:pPr>
    </w:p>
    <w:p w:rsidR="00881E58" w:rsidRDefault="00881E58" w:rsidP="001C7A23">
      <w:pPr>
        <w:pStyle w:val="ab"/>
        <w:numPr>
          <w:ilvl w:val="0"/>
          <w:numId w:val="28"/>
        </w:numPr>
        <w:spacing w:line="360" w:lineRule="auto"/>
        <w:jc w:val="both"/>
        <w:rPr>
          <w:lang w:val="ru-RU"/>
        </w:rPr>
      </w:pPr>
      <w:r>
        <w:rPr>
          <w:lang w:val="ru-RU"/>
        </w:rPr>
        <w:t>Необходимо произвести механическую отчистку протеза и пропол</w:t>
      </w:r>
      <w:r>
        <w:rPr>
          <w:lang w:val="ru-RU"/>
        </w:rPr>
        <w:t>о</w:t>
      </w:r>
      <w:r>
        <w:rPr>
          <w:lang w:val="ru-RU"/>
        </w:rPr>
        <w:t>скать полость рта.</w:t>
      </w:r>
    </w:p>
    <w:p w:rsidR="00881E58" w:rsidRDefault="00881E58" w:rsidP="001C7A23">
      <w:pPr>
        <w:pStyle w:val="ab"/>
        <w:numPr>
          <w:ilvl w:val="0"/>
          <w:numId w:val="28"/>
        </w:numPr>
        <w:spacing w:line="360" w:lineRule="auto"/>
        <w:jc w:val="both"/>
        <w:rPr>
          <w:lang w:val="ru-RU"/>
        </w:rPr>
      </w:pPr>
      <w:r>
        <w:rPr>
          <w:lang w:val="ru-RU"/>
        </w:rPr>
        <w:t>Тщательно высушить протез и точечно нанести адгезивное средство на внут</w:t>
      </w:r>
      <w:r w:rsidR="008643B7">
        <w:rPr>
          <w:lang w:val="ru-RU"/>
        </w:rPr>
        <w:t>реннюю</w:t>
      </w:r>
      <w:r w:rsidR="00167E02">
        <w:rPr>
          <w:lang w:val="ru-RU"/>
        </w:rPr>
        <w:t xml:space="preserve"> поверхность тонким слоем (Рис.6</w:t>
      </w:r>
      <w:r w:rsidR="008643B7">
        <w:rPr>
          <w:lang w:val="ru-RU"/>
        </w:rPr>
        <w:t>)</w:t>
      </w:r>
    </w:p>
    <w:p w:rsidR="00881E58" w:rsidRDefault="00881E58" w:rsidP="001C7A23">
      <w:pPr>
        <w:pStyle w:val="ab"/>
        <w:numPr>
          <w:ilvl w:val="0"/>
          <w:numId w:val="28"/>
        </w:numPr>
        <w:spacing w:line="360" w:lineRule="auto"/>
        <w:jc w:val="both"/>
        <w:rPr>
          <w:lang w:val="ru-RU"/>
        </w:rPr>
      </w:pPr>
      <w:r>
        <w:rPr>
          <w:lang w:val="ru-RU"/>
        </w:rPr>
        <w:t>После внесения протеза в полость рта, сомкнуть и зафиксировать ч</w:t>
      </w:r>
      <w:r>
        <w:rPr>
          <w:lang w:val="ru-RU"/>
        </w:rPr>
        <w:t>е</w:t>
      </w:r>
      <w:r>
        <w:rPr>
          <w:lang w:val="ru-RU"/>
        </w:rPr>
        <w:t>люсти на 10 секунд для равномерного распределения геля (крема) по всей поверхности.</w:t>
      </w:r>
    </w:p>
    <w:p w:rsidR="00881E58" w:rsidRDefault="00881E58" w:rsidP="001C7A23">
      <w:pPr>
        <w:pStyle w:val="ab"/>
        <w:numPr>
          <w:ilvl w:val="0"/>
          <w:numId w:val="28"/>
        </w:numPr>
        <w:spacing w:line="360" w:lineRule="auto"/>
        <w:jc w:val="both"/>
        <w:rPr>
          <w:lang w:val="ru-RU"/>
        </w:rPr>
      </w:pPr>
      <w:r>
        <w:rPr>
          <w:lang w:val="ru-RU"/>
        </w:rPr>
        <w:t>После</w:t>
      </w:r>
      <w:r w:rsidR="00E721BF">
        <w:rPr>
          <w:lang w:val="ru-RU"/>
        </w:rPr>
        <w:t xml:space="preserve"> использования протеза следует</w:t>
      </w:r>
      <w:r>
        <w:rPr>
          <w:lang w:val="ru-RU"/>
        </w:rPr>
        <w:t xml:space="preserve"> произвести м</w:t>
      </w:r>
      <w:r w:rsidR="00737EBB">
        <w:rPr>
          <w:lang w:val="ru-RU"/>
        </w:rPr>
        <w:t>еханическую о</w:t>
      </w:r>
      <w:r w:rsidR="00737EBB">
        <w:rPr>
          <w:lang w:val="ru-RU"/>
        </w:rPr>
        <w:t>т</w:t>
      </w:r>
      <w:r w:rsidR="00737EBB">
        <w:rPr>
          <w:lang w:val="ru-RU"/>
        </w:rPr>
        <w:t xml:space="preserve">чистку протеза и </w:t>
      </w:r>
      <w:r>
        <w:rPr>
          <w:lang w:val="ru-RU"/>
        </w:rPr>
        <w:t>поместить протез в стакан с отчищающим раств</w:t>
      </w:r>
      <w:r>
        <w:rPr>
          <w:lang w:val="ru-RU"/>
        </w:rPr>
        <w:t>о</w:t>
      </w:r>
      <w:r>
        <w:rPr>
          <w:lang w:val="ru-RU"/>
        </w:rPr>
        <w:t>ром.</w:t>
      </w:r>
    </w:p>
    <w:p w:rsidR="008643B7" w:rsidRDefault="008643B7" w:rsidP="001C7A23">
      <w:pPr>
        <w:pStyle w:val="ab"/>
        <w:spacing w:line="360" w:lineRule="auto"/>
        <w:ind w:firstLine="567"/>
        <w:jc w:val="both"/>
        <w:rPr>
          <w:lang w:val="ru-RU"/>
        </w:rPr>
      </w:pPr>
    </w:p>
    <w:p w:rsidR="00881E58" w:rsidRDefault="008643B7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057525" cy="2293144"/>
            <wp:effectExtent l="19050" t="0" r="9525" b="0"/>
            <wp:docPr id="11" name="Рисунок 2" descr="C:\Users\user\Desktop\deDDflY82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eDDflY82O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3B7" w:rsidRDefault="0091350B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noProof/>
          <w:lang w:val="ru-RU"/>
        </w:rPr>
        <w:pict>
          <v:shape id="_x0000_s1060" type="#_x0000_t202" alt="" style="position:absolute;left:0;text-align:left;margin-left:29.05pt;margin-top:6.2pt;width:268pt;height:40.15pt;z-index:251692032;mso-wrap-edited:f;mso-height-percent:200;mso-height-percent:200;mso-width-relative:margin;mso-height-relative:margin" strokecolor="white [3212]">
            <v:textbox style="mso-next-textbox:#_x0000_s1060;mso-fit-shape-to-text:t">
              <w:txbxContent>
                <w:p w:rsidR="00E721BF" w:rsidRPr="00C27C54" w:rsidRDefault="00E721BF" w:rsidP="008643B7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C27C54">
                    <w:rPr>
                      <w:sz w:val="28"/>
                      <w:szCs w:val="28"/>
                      <w:lang w:val="ru-RU"/>
                    </w:rPr>
                    <w:t>Рис.6 Образец нанесения крема «Корега»</w:t>
                  </w:r>
                </w:p>
              </w:txbxContent>
            </v:textbox>
          </v:shape>
        </w:pict>
      </w:r>
    </w:p>
    <w:p w:rsidR="00331A87" w:rsidRDefault="00331A87" w:rsidP="001C7A23">
      <w:pPr>
        <w:pStyle w:val="ab"/>
        <w:spacing w:line="360" w:lineRule="auto"/>
        <w:ind w:firstLine="567"/>
        <w:jc w:val="both"/>
        <w:rPr>
          <w:lang w:val="ru-RU"/>
        </w:rPr>
      </w:pPr>
    </w:p>
    <w:p w:rsidR="00331A87" w:rsidRDefault="00331A87" w:rsidP="001C7A23">
      <w:pPr>
        <w:pStyle w:val="ab"/>
        <w:spacing w:line="360" w:lineRule="auto"/>
        <w:ind w:firstLine="567"/>
        <w:jc w:val="both"/>
        <w:rPr>
          <w:lang w:val="ru-RU"/>
        </w:rPr>
      </w:pPr>
    </w:p>
    <w:p w:rsidR="00D72BE9" w:rsidRPr="00881E58" w:rsidRDefault="00881E58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Применение адгезивных гелей способствует улучшению адгезии микроо</w:t>
      </w:r>
      <w:r>
        <w:rPr>
          <w:lang w:val="ru-RU"/>
        </w:rPr>
        <w:t>р</w:t>
      </w:r>
      <w:r>
        <w:rPr>
          <w:lang w:val="ru-RU"/>
        </w:rPr>
        <w:t>ганизмов на протез. Поэтому при их использовании, врачи рекомендуют пр</w:t>
      </w:r>
      <w:r>
        <w:rPr>
          <w:lang w:val="ru-RU"/>
        </w:rPr>
        <w:t>и</w:t>
      </w:r>
      <w:r>
        <w:rPr>
          <w:lang w:val="ru-RU"/>
        </w:rPr>
        <w:t>менять дополнительные средства гигиенического ухода за съемными протез</w:t>
      </w:r>
      <w:r>
        <w:rPr>
          <w:lang w:val="ru-RU"/>
        </w:rPr>
        <w:t>а</w:t>
      </w:r>
      <w:r>
        <w:rPr>
          <w:lang w:val="ru-RU"/>
        </w:rPr>
        <w:t>ми. К таким средствам относятся таблетки для приготовления дезинфициру</w:t>
      </w:r>
      <w:r>
        <w:rPr>
          <w:lang w:val="ru-RU"/>
        </w:rPr>
        <w:t>ю</w:t>
      </w:r>
      <w:r>
        <w:rPr>
          <w:lang w:val="ru-RU"/>
        </w:rPr>
        <w:t xml:space="preserve">щих растворов. </w:t>
      </w:r>
      <w:r w:rsidR="008643B7">
        <w:rPr>
          <w:lang w:val="ru-RU"/>
        </w:rPr>
        <w:t xml:space="preserve">   </w:t>
      </w:r>
      <w:r w:rsidR="008643B7">
        <w:rPr>
          <w:noProof/>
          <w:lang w:val="ru-RU" w:eastAsia="ru-RU"/>
        </w:rPr>
        <w:t xml:space="preserve">                         </w:t>
      </w:r>
      <w:r w:rsidR="00D72BE9">
        <w:rPr>
          <w:lang w:val="ru-RU"/>
        </w:rPr>
        <w:br w:type="page"/>
      </w:r>
    </w:p>
    <w:p w:rsidR="00F04E8F" w:rsidRPr="000D5859" w:rsidRDefault="00922D9D" w:rsidP="001C7A23">
      <w:pPr>
        <w:pStyle w:val="1"/>
        <w:spacing w:line="360" w:lineRule="auto"/>
        <w:jc w:val="both"/>
        <w:rPr>
          <w:rFonts w:cs="Times New Roman"/>
          <w:szCs w:val="32"/>
          <w:lang w:val="ru-RU"/>
        </w:rPr>
      </w:pPr>
      <w:bookmarkStart w:id="9" w:name="_Toc514801129"/>
      <w:r w:rsidRPr="000D5859">
        <w:rPr>
          <w:rFonts w:cs="Times New Roman"/>
          <w:szCs w:val="32"/>
          <w:lang w:val="ru-RU"/>
        </w:rPr>
        <w:lastRenderedPageBreak/>
        <w:t xml:space="preserve">Глава 2. </w:t>
      </w:r>
      <w:r w:rsidR="00BD34FC" w:rsidRPr="000D5859">
        <w:rPr>
          <w:rFonts w:cs="Times New Roman"/>
          <w:szCs w:val="32"/>
          <w:lang w:val="ru-RU"/>
        </w:rPr>
        <w:t>Материалы</w:t>
      </w:r>
      <w:r w:rsidR="00D330D2" w:rsidRPr="000D5859">
        <w:rPr>
          <w:rFonts w:cs="Times New Roman"/>
          <w:szCs w:val="32"/>
          <w:lang w:val="ru-RU"/>
        </w:rPr>
        <w:t xml:space="preserve"> и методы исследования</w:t>
      </w:r>
      <w:bookmarkEnd w:id="9"/>
    </w:p>
    <w:p w:rsidR="00F04E8F" w:rsidRDefault="00F04E8F" w:rsidP="001C7A23">
      <w:pPr>
        <w:pStyle w:val="A6"/>
        <w:spacing w:line="360" w:lineRule="auto"/>
        <w:jc w:val="both"/>
        <w:rPr>
          <w:rFonts w:ascii="Helvetica" w:eastAsia="Helvetica" w:hAnsi="Helvetica" w:cs="Helvetica"/>
        </w:rPr>
      </w:pPr>
    </w:p>
    <w:p w:rsidR="00F04E8F" w:rsidRPr="00842E09" w:rsidRDefault="00D330D2" w:rsidP="001C7A23">
      <w:pPr>
        <w:pStyle w:val="A6"/>
        <w:spacing w:line="360" w:lineRule="auto"/>
        <w:ind w:firstLine="567"/>
        <w:jc w:val="both"/>
        <w:rPr>
          <w:rFonts w:ascii="Times New Roman" w:eastAsia="Helvetica" w:hAnsi="Times New Roman" w:cs="Times New Roman"/>
          <w:sz w:val="28"/>
          <w:szCs w:val="28"/>
        </w:rPr>
      </w:pPr>
      <w:r w:rsidRPr="00842E09">
        <w:rPr>
          <w:rFonts w:ascii="Times New Roman" w:hAnsi="Times New Roman" w:cs="Times New Roman"/>
          <w:sz w:val="28"/>
          <w:szCs w:val="28"/>
        </w:rPr>
        <w:t>Основной целью исследования является выявление факторов, влияющих на продолжительность адаптации к полным съемным протезам.</w:t>
      </w:r>
      <w:r w:rsidR="00CF29CB" w:rsidRPr="00CF29CB">
        <w:rPr>
          <w:rFonts w:ascii="Times New Roman" w:hAnsi="Times New Roman" w:cs="Times New Roman"/>
          <w:sz w:val="28"/>
          <w:szCs w:val="28"/>
        </w:rPr>
        <w:t xml:space="preserve"> </w:t>
      </w:r>
      <w:r w:rsidR="00CF29CB" w:rsidRPr="00842E09">
        <w:rPr>
          <w:rFonts w:ascii="Times New Roman" w:hAnsi="Times New Roman" w:cs="Times New Roman"/>
          <w:sz w:val="28"/>
          <w:szCs w:val="28"/>
        </w:rPr>
        <w:t>Обследование пациентов проходило в частной стоматологической клинике «Стоматология ДМ».</w:t>
      </w:r>
      <w:r w:rsidR="002E1527">
        <w:rPr>
          <w:rFonts w:ascii="Times New Roman" w:hAnsi="Times New Roman" w:cs="Times New Roman"/>
          <w:sz w:val="28"/>
          <w:szCs w:val="28"/>
        </w:rPr>
        <w:t xml:space="preserve"> </w:t>
      </w:r>
      <w:r w:rsidR="00CF29CB" w:rsidRPr="00842E09">
        <w:rPr>
          <w:rFonts w:ascii="Times New Roman" w:hAnsi="Times New Roman" w:cs="Times New Roman"/>
          <w:sz w:val="28"/>
          <w:szCs w:val="28"/>
        </w:rPr>
        <w:t xml:space="preserve"> </w:t>
      </w:r>
      <w:r w:rsidR="002E1527">
        <w:rPr>
          <w:rFonts w:ascii="Times New Roman" w:hAnsi="Times New Roman" w:cs="Times New Roman"/>
          <w:sz w:val="28"/>
          <w:szCs w:val="28"/>
        </w:rPr>
        <w:t>В ходе стоматологи</w:t>
      </w:r>
      <w:r w:rsidR="0075778C">
        <w:rPr>
          <w:rFonts w:ascii="Times New Roman" w:hAnsi="Times New Roman" w:cs="Times New Roman"/>
          <w:sz w:val="28"/>
          <w:szCs w:val="28"/>
        </w:rPr>
        <w:t>ческого пр</w:t>
      </w:r>
      <w:r w:rsidR="00375601">
        <w:rPr>
          <w:rFonts w:ascii="Times New Roman" w:hAnsi="Times New Roman" w:cs="Times New Roman"/>
          <w:sz w:val="28"/>
          <w:szCs w:val="28"/>
        </w:rPr>
        <w:t>иема было осмотрено 27</w:t>
      </w:r>
      <w:r w:rsidR="002E1527">
        <w:rPr>
          <w:rFonts w:ascii="Times New Roman" w:hAnsi="Times New Roman" w:cs="Times New Roman"/>
          <w:sz w:val="28"/>
          <w:szCs w:val="28"/>
        </w:rPr>
        <w:t xml:space="preserve"> паци</w:t>
      </w:r>
      <w:r w:rsidR="00407600">
        <w:rPr>
          <w:rFonts w:ascii="Times New Roman" w:hAnsi="Times New Roman" w:cs="Times New Roman"/>
          <w:sz w:val="28"/>
          <w:szCs w:val="28"/>
        </w:rPr>
        <w:t xml:space="preserve">ентов разных возрастных групп с </w:t>
      </w:r>
      <w:r w:rsidR="002E1527">
        <w:rPr>
          <w:rFonts w:ascii="Times New Roman" w:hAnsi="Times New Roman" w:cs="Times New Roman"/>
          <w:sz w:val="28"/>
          <w:szCs w:val="28"/>
        </w:rPr>
        <w:t>полной</w:t>
      </w:r>
      <w:r w:rsidR="002F09A3">
        <w:rPr>
          <w:rFonts w:ascii="Times New Roman" w:hAnsi="Times New Roman" w:cs="Times New Roman"/>
          <w:sz w:val="28"/>
          <w:szCs w:val="28"/>
        </w:rPr>
        <w:t xml:space="preserve"> вторичной</w:t>
      </w:r>
      <w:r w:rsidR="002E1527">
        <w:rPr>
          <w:rFonts w:ascii="Times New Roman" w:hAnsi="Times New Roman" w:cs="Times New Roman"/>
          <w:sz w:val="28"/>
          <w:szCs w:val="28"/>
        </w:rPr>
        <w:t xml:space="preserve"> адентией. </w:t>
      </w:r>
      <w:r w:rsidR="00CF29CB">
        <w:rPr>
          <w:rFonts w:ascii="Times New Roman" w:hAnsi="Times New Roman" w:cs="Times New Roman"/>
          <w:sz w:val="28"/>
          <w:szCs w:val="28"/>
        </w:rPr>
        <w:t xml:space="preserve">Для решения поставленных задач было отобрано </w:t>
      </w:r>
      <w:r w:rsidR="0057514D">
        <w:rPr>
          <w:rFonts w:ascii="Times New Roman" w:hAnsi="Times New Roman" w:cs="Times New Roman"/>
          <w:sz w:val="28"/>
          <w:szCs w:val="28"/>
        </w:rPr>
        <w:t>18</w:t>
      </w:r>
      <w:r w:rsidR="009C693C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="0057514D">
        <w:rPr>
          <w:rFonts w:ascii="Times New Roman" w:hAnsi="Times New Roman" w:cs="Times New Roman"/>
          <w:sz w:val="28"/>
          <w:szCs w:val="28"/>
        </w:rPr>
        <w:t>ов</w:t>
      </w:r>
      <w:r w:rsidRPr="00842E09">
        <w:rPr>
          <w:rFonts w:ascii="Times New Roman" w:hAnsi="Times New Roman" w:cs="Times New Roman"/>
          <w:sz w:val="28"/>
          <w:szCs w:val="28"/>
        </w:rPr>
        <w:t>:</w:t>
      </w:r>
      <w:r w:rsidR="00412F9B">
        <w:rPr>
          <w:rFonts w:ascii="Times New Roman" w:hAnsi="Times New Roman" w:cs="Times New Roman"/>
          <w:sz w:val="28"/>
          <w:szCs w:val="28"/>
        </w:rPr>
        <w:t xml:space="preserve"> </w:t>
      </w:r>
      <w:r w:rsidR="0075778C">
        <w:rPr>
          <w:rFonts w:ascii="Times New Roman" w:hAnsi="Times New Roman" w:cs="Times New Roman"/>
          <w:sz w:val="28"/>
          <w:szCs w:val="28"/>
        </w:rPr>
        <w:t>10</w:t>
      </w:r>
      <w:r w:rsidRPr="00842E09">
        <w:rPr>
          <w:rFonts w:ascii="Times New Roman" w:hAnsi="Times New Roman" w:cs="Times New Roman"/>
          <w:sz w:val="28"/>
          <w:szCs w:val="28"/>
        </w:rPr>
        <w:t xml:space="preserve"> муж</w:t>
      </w:r>
      <w:r w:rsidR="0075778C">
        <w:rPr>
          <w:rFonts w:ascii="Times New Roman" w:hAnsi="Times New Roman" w:cs="Times New Roman"/>
          <w:sz w:val="28"/>
          <w:szCs w:val="28"/>
        </w:rPr>
        <w:t xml:space="preserve">чин и </w:t>
      </w:r>
      <w:r w:rsidR="0057514D">
        <w:rPr>
          <w:rFonts w:ascii="Times New Roman" w:hAnsi="Times New Roman" w:cs="Times New Roman"/>
          <w:sz w:val="28"/>
          <w:szCs w:val="28"/>
        </w:rPr>
        <w:t>8</w:t>
      </w:r>
      <w:r w:rsidRPr="00842E09">
        <w:rPr>
          <w:rFonts w:ascii="Times New Roman" w:hAnsi="Times New Roman" w:cs="Times New Roman"/>
          <w:sz w:val="28"/>
          <w:szCs w:val="28"/>
        </w:rPr>
        <w:t xml:space="preserve"> женщин «средне</w:t>
      </w:r>
      <w:r w:rsidR="00412F9B">
        <w:rPr>
          <w:rFonts w:ascii="Times New Roman" w:hAnsi="Times New Roman" w:cs="Times New Roman"/>
          <w:sz w:val="28"/>
          <w:szCs w:val="28"/>
        </w:rPr>
        <w:t xml:space="preserve">го возраста» (40-60 лет) </w:t>
      </w:r>
      <w:r w:rsidRPr="00842E09">
        <w:rPr>
          <w:rFonts w:ascii="Times New Roman" w:hAnsi="Times New Roman" w:cs="Times New Roman"/>
          <w:sz w:val="28"/>
          <w:szCs w:val="28"/>
        </w:rPr>
        <w:t>с полн</w:t>
      </w:r>
      <w:r w:rsidR="003B62C2">
        <w:rPr>
          <w:rFonts w:ascii="Times New Roman" w:hAnsi="Times New Roman" w:cs="Times New Roman"/>
          <w:sz w:val="28"/>
          <w:szCs w:val="28"/>
        </w:rPr>
        <w:t xml:space="preserve">ым отсутствием зубов </w:t>
      </w:r>
      <w:r w:rsidR="00C27F0B">
        <w:rPr>
          <w:rFonts w:ascii="Times New Roman" w:hAnsi="Times New Roman" w:cs="Times New Roman"/>
          <w:sz w:val="28"/>
          <w:szCs w:val="28"/>
        </w:rPr>
        <w:t>на верхней и нижней челюсти.</w:t>
      </w:r>
    </w:p>
    <w:p w:rsidR="00F04E8F" w:rsidRPr="00842E09" w:rsidRDefault="00F04E8F" w:rsidP="001C7A23">
      <w:pPr>
        <w:pStyle w:val="A6"/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D330D2" w:rsidP="001C7A23">
      <w:pPr>
        <w:pStyle w:val="A6"/>
        <w:spacing w:line="360" w:lineRule="auto"/>
        <w:ind w:firstLine="567"/>
        <w:jc w:val="both"/>
        <w:rPr>
          <w:rFonts w:ascii="Times New Roman" w:eastAsia="Helvetica" w:hAnsi="Times New Roman" w:cs="Times New Roman"/>
          <w:sz w:val="28"/>
          <w:szCs w:val="28"/>
        </w:rPr>
      </w:pPr>
      <w:r w:rsidRPr="00842E09">
        <w:rPr>
          <w:rFonts w:ascii="Times New Roman" w:hAnsi="Times New Roman" w:cs="Times New Roman"/>
          <w:sz w:val="28"/>
          <w:szCs w:val="28"/>
        </w:rPr>
        <w:t>Обследуе</w:t>
      </w:r>
      <w:r w:rsidR="0075778C">
        <w:rPr>
          <w:rFonts w:ascii="Times New Roman" w:hAnsi="Times New Roman" w:cs="Times New Roman"/>
          <w:sz w:val="28"/>
          <w:szCs w:val="28"/>
        </w:rPr>
        <w:t>мые пациенты были разделены на 3</w:t>
      </w:r>
      <w:r w:rsidRPr="00842E09">
        <w:rPr>
          <w:rFonts w:ascii="Times New Roman" w:hAnsi="Times New Roman" w:cs="Times New Roman"/>
          <w:sz w:val="28"/>
          <w:szCs w:val="28"/>
        </w:rPr>
        <w:t xml:space="preserve"> группы в зависимости от критериев отбора:</w:t>
      </w:r>
    </w:p>
    <w:p w:rsidR="00F04E8F" w:rsidRPr="00842E09" w:rsidRDefault="00F04E8F" w:rsidP="001C7A23">
      <w:pPr>
        <w:pStyle w:val="A6"/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D330D2" w:rsidP="001C7A23">
      <w:pPr>
        <w:pStyle w:val="A6"/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  <w:r w:rsidRPr="008F4C5B">
        <w:rPr>
          <w:rFonts w:ascii="Times New Roman" w:hAnsi="Times New Roman" w:cs="Times New Roman"/>
          <w:sz w:val="28"/>
          <w:szCs w:val="28"/>
          <w:u w:val="single"/>
        </w:rPr>
        <w:t>Группа 1</w:t>
      </w:r>
      <w:r w:rsidRPr="00842E09">
        <w:rPr>
          <w:rFonts w:ascii="Times New Roman" w:hAnsi="Times New Roman" w:cs="Times New Roman"/>
          <w:sz w:val="28"/>
          <w:szCs w:val="28"/>
        </w:rPr>
        <w:t>: Пациенты, которые впервые протезируются с помощью акриловых протезов</w:t>
      </w:r>
      <w:r w:rsidR="00842E09">
        <w:rPr>
          <w:rFonts w:ascii="Times New Roman" w:hAnsi="Times New Roman" w:cs="Times New Roman"/>
          <w:sz w:val="28"/>
          <w:szCs w:val="28"/>
        </w:rPr>
        <w:t xml:space="preserve"> </w:t>
      </w:r>
      <w:r w:rsidR="0057514D">
        <w:rPr>
          <w:rFonts w:ascii="Times New Roman" w:hAnsi="Times New Roman" w:cs="Times New Roman"/>
          <w:sz w:val="28"/>
          <w:szCs w:val="28"/>
        </w:rPr>
        <w:t>(6</w:t>
      </w:r>
      <w:r w:rsidRPr="00842E09">
        <w:rPr>
          <w:rFonts w:ascii="Times New Roman" w:hAnsi="Times New Roman" w:cs="Times New Roman"/>
          <w:sz w:val="28"/>
          <w:szCs w:val="28"/>
        </w:rPr>
        <w:t xml:space="preserve"> пациентов)</w:t>
      </w:r>
      <w:r w:rsidR="00842E09">
        <w:rPr>
          <w:rFonts w:ascii="Times New Roman" w:hAnsi="Times New Roman" w:cs="Times New Roman"/>
          <w:sz w:val="28"/>
          <w:szCs w:val="28"/>
        </w:rPr>
        <w:t>.</w:t>
      </w:r>
    </w:p>
    <w:p w:rsidR="00F04E8F" w:rsidRPr="00842E09" w:rsidRDefault="00802E3A" w:rsidP="001C7A23">
      <w:pPr>
        <w:pStyle w:val="A6"/>
        <w:tabs>
          <w:tab w:val="left" w:pos="1859"/>
        </w:tabs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  <w:r>
        <w:rPr>
          <w:rFonts w:ascii="Times New Roman" w:eastAsia="Helvetica" w:hAnsi="Times New Roman" w:cs="Times New Roman"/>
          <w:sz w:val="28"/>
          <w:szCs w:val="28"/>
        </w:rPr>
        <w:tab/>
      </w:r>
    </w:p>
    <w:p w:rsidR="00F04E8F" w:rsidRPr="00842E09" w:rsidRDefault="00D330D2" w:rsidP="001C7A23">
      <w:pPr>
        <w:pStyle w:val="A6"/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  <w:r w:rsidRPr="008F4C5B">
        <w:rPr>
          <w:rFonts w:ascii="Times New Roman" w:hAnsi="Times New Roman" w:cs="Times New Roman"/>
          <w:sz w:val="28"/>
          <w:szCs w:val="28"/>
          <w:u w:val="single"/>
        </w:rPr>
        <w:t>Группа 2</w:t>
      </w:r>
      <w:r w:rsidRPr="00842E09">
        <w:rPr>
          <w:rFonts w:ascii="Times New Roman" w:hAnsi="Times New Roman" w:cs="Times New Roman"/>
          <w:sz w:val="28"/>
          <w:szCs w:val="28"/>
        </w:rPr>
        <w:t>:</w:t>
      </w:r>
      <w:r w:rsidR="008F4C5B">
        <w:rPr>
          <w:rFonts w:ascii="Times New Roman" w:hAnsi="Times New Roman" w:cs="Times New Roman"/>
          <w:sz w:val="28"/>
          <w:szCs w:val="28"/>
        </w:rPr>
        <w:t xml:space="preserve"> </w:t>
      </w:r>
      <w:r w:rsidR="003B62C2">
        <w:rPr>
          <w:rFonts w:ascii="Times New Roman" w:hAnsi="Times New Roman" w:cs="Times New Roman"/>
          <w:sz w:val="28"/>
          <w:szCs w:val="28"/>
        </w:rPr>
        <w:t>Пациенты, для которых изготовлены протезы</w:t>
      </w:r>
      <w:r w:rsidRPr="00842E09">
        <w:rPr>
          <w:rFonts w:ascii="Times New Roman" w:hAnsi="Times New Roman" w:cs="Times New Roman"/>
          <w:sz w:val="28"/>
          <w:szCs w:val="28"/>
        </w:rPr>
        <w:t xml:space="preserve"> с эластичной прокла</w:t>
      </w:r>
      <w:r w:rsidRPr="00842E09">
        <w:rPr>
          <w:rFonts w:ascii="Times New Roman" w:hAnsi="Times New Roman" w:cs="Times New Roman"/>
          <w:sz w:val="28"/>
          <w:szCs w:val="28"/>
        </w:rPr>
        <w:t>д</w:t>
      </w:r>
      <w:r w:rsidRPr="00842E09">
        <w:rPr>
          <w:rFonts w:ascii="Times New Roman" w:hAnsi="Times New Roman" w:cs="Times New Roman"/>
          <w:sz w:val="28"/>
          <w:szCs w:val="28"/>
        </w:rPr>
        <w:t>кой</w:t>
      </w:r>
      <w:r w:rsidR="00842E09">
        <w:rPr>
          <w:rFonts w:ascii="Times New Roman" w:hAnsi="Times New Roman" w:cs="Times New Roman"/>
          <w:sz w:val="28"/>
          <w:szCs w:val="28"/>
        </w:rPr>
        <w:t xml:space="preserve"> </w:t>
      </w:r>
      <w:r w:rsidR="0057514D">
        <w:rPr>
          <w:rFonts w:ascii="Times New Roman" w:hAnsi="Times New Roman" w:cs="Times New Roman"/>
          <w:sz w:val="28"/>
          <w:szCs w:val="28"/>
        </w:rPr>
        <w:t>(6</w:t>
      </w:r>
      <w:r w:rsidR="003F1B6C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842E09">
        <w:rPr>
          <w:rFonts w:ascii="Times New Roman" w:hAnsi="Times New Roman" w:cs="Times New Roman"/>
          <w:sz w:val="28"/>
          <w:szCs w:val="28"/>
        </w:rPr>
        <w:t>)</w:t>
      </w:r>
      <w:r w:rsidR="00842E09">
        <w:rPr>
          <w:rFonts w:ascii="Times New Roman" w:hAnsi="Times New Roman" w:cs="Times New Roman"/>
          <w:sz w:val="28"/>
          <w:szCs w:val="28"/>
        </w:rPr>
        <w:t>.</w:t>
      </w:r>
    </w:p>
    <w:p w:rsidR="00F04E8F" w:rsidRPr="00842E09" w:rsidRDefault="00F04E8F" w:rsidP="001C7A23">
      <w:pPr>
        <w:pStyle w:val="A6"/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</w:p>
    <w:p w:rsidR="0075778C" w:rsidRPr="00375601" w:rsidRDefault="00D330D2" w:rsidP="00375601">
      <w:pPr>
        <w:pStyle w:val="A6"/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  <w:r w:rsidRPr="008F4C5B">
        <w:rPr>
          <w:rFonts w:ascii="Times New Roman" w:hAnsi="Times New Roman" w:cs="Times New Roman"/>
          <w:sz w:val="28"/>
          <w:szCs w:val="28"/>
          <w:u w:val="single"/>
        </w:rPr>
        <w:t>Группа 3</w:t>
      </w:r>
      <w:r w:rsidRPr="00842E09">
        <w:rPr>
          <w:rFonts w:ascii="Times New Roman" w:hAnsi="Times New Roman" w:cs="Times New Roman"/>
          <w:sz w:val="28"/>
          <w:szCs w:val="28"/>
        </w:rPr>
        <w:t>:</w:t>
      </w:r>
      <w:r w:rsidR="008F4C5B">
        <w:rPr>
          <w:rFonts w:ascii="Times New Roman" w:hAnsi="Times New Roman" w:cs="Times New Roman"/>
          <w:sz w:val="28"/>
          <w:szCs w:val="28"/>
        </w:rPr>
        <w:t xml:space="preserve"> </w:t>
      </w:r>
      <w:r w:rsidR="0075778C">
        <w:rPr>
          <w:rFonts w:ascii="Times New Roman" w:hAnsi="Times New Roman" w:cs="Times New Roman"/>
          <w:sz w:val="28"/>
          <w:szCs w:val="28"/>
        </w:rPr>
        <w:t>П</w:t>
      </w:r>
      <w:r w:rsidRPr="00842E09">
        <w:rPr>
          <w:rFonts w:ascii="Times New Roman" w:hAnsi="Times New Roman" w:cs="Times New Roman"/>
          <w:sz w:val="28"/>
          <w:szCs w:val="28"/>
        </w:rPr>
        <w:t>ациенты</w:t>
      </w:r>
      <w:r w:rsidR="008252DC">
        <w:rPr>
          <w:rFonts w:ascii="Times New Roman" w:hAnsi="Times New Roman" w:cs="Times New Roman"/>
          <w:sz w:val="28"/>
          <w:szCs w:val="28"/>
        </w:rPr>
        <w:t>,</w:t>
      </w:r>
      <w:r w:rsidRPr="00842E09">
        <w:rPr>
          <w:rFonts w:ascii="Times New Roman" w:hAnsi="Times New Roman" w:cs="Times New Roman"/>
          <w:sz w:val="28"/>
          <w:szCs w:val="28"/>
        </w:rPr>
        <w:t xml:space="preserve"> использующие адгезивные средства</w:t>
      </w:r>
      <w:r w:rsidR="0075778C">
        <w:rPr>
          <w:rFonts w:ascii="Times New Roman" w:hAnsi="Times New Roman" w:cs="Times New Roman"/>
          <w:sz w:val="28"/>
          <w:szCs w:val="28"/>
        </w:rPr>
        <w:t xml:space="preserve"> для улучшения ада</w:t>
      </w:r>
      <w:r w:rsidR="0075778C">
        <w:rPr>
          <w:rFonts w:ascii="Times New Roman" w:hAnsi="Times New Roman" w:cs="Times New Roman"/>
          <w:sz w:val="28"/>
          <w:szCs w:val="28"/>
        </w:rPr>
        <w:t>п</w:t>
      </w:r>
      <w:r w:rsidR="0075778C">
        <w:rPr>
          <w:rFonts w:ascii="Times New Roman" w:hAnsi="Times New Roman" w:cs="Times New Roman"/>
          <w:sz w:val="28"/>
          <w:szCs w:val="28"/>
        </w:rPr>
        <w:t xml:space="preserve">тации к </w:t>
      </w:r>
      <w:r w:rsidR="00417C49">
        <w:rPr>
          <w:rFonts w:ascii="Times New Roman" w:hAnsi="Times New Roman" w:cs="Times New Roman"/>
          <w:sz w:val="28"/>
          <w:szCs w:val="28"/>
        </w:rPr>
        <w:t>съемным</w:t>
      </w:r>
      <w:r w:rsidR="0075778C">
        <w:rPr>
          <w:rFonts w:ascii="Times New Roman" w:hAnsi="Times New Roman" w:cs="Times New Roman"/>
          <w:sz w:val="28"/>
          <w:szCs w:val="28"/>
        </w:rPr>
        <w:t xml:space="preserve"> протезам</w:t>
      </w:r>
      <w:r w:rsidR="00842E09">
        <w:rPr>
          <w:rFonts w:ascii="Times New Roman" w:hAnsi="Times New Roman" w:cs="Times New Roman"/>
          <w:sz w:val="28"/>
          <w:szCs w:val="28"/>
        </w:rPr>
        <w:t xml:space="preserve"> </w:t>
      </w:r>
      <w:r w:rsidR="0057514D">
        <w:rPr>
          <w:rFonts w:ascii="Times New Roman" w:hAnsi="Times New Roman" w:cs="Times New Roman"/>
          <w:sz w:val="28"/>
          <w:szCs w:val="28"/>
        </w:rPr>
        <w:t>(6</w:t>
      </w:r>
      <w:r w:rsidRPr="00842E09">
        <w:rPr>
          <w:rFonts w:ascii="Times New Roman" w:hAnsi="Times New Roman" w:cs="Times New Roman"/>
          <w:sz w:val="28"/>
          <w:szCs w:val="28"/>
        </w:rPr>
        <w:t xml:space="preserve"> пациентов)</w:t>
      </w:r>
      <w:r w:rsidRPr="00842E09">
        <w:rPr>
          <w:szCs w:val="28"/>
        </w:rPr>
        <w:t>.</w:t>
      </w:r>
    </w:p>
    <w:p w:rsidR="008643B7" w:rsidRDefault="008643B7" w:rsidP="001C7A23">
      <w:pPr>
        <w:pStyle w:val="ab"/>
        <w:spacing w:line="360" w:lineRule="auto"/>
        <w:ind w:firstLine="567"/>
        <w:jc w:val="both"/>
        <w:rPr>
          <w:szCs w:val="28"/>
          <w:lang w:val="ru-RU"/>
        </w:rPr>
      </w:pPr>
    </w:p>
    <w:p w:rsidR="00F04E8F" w:rsidRPr="00842E09" w:rsidRDefault="00D330D2" w:rsidP="001C7A23">
      <w:pPr>
        <w:pStyle w:val="ab"/>
        <w:spacing w:line="360" w:lineRule="auto"/>
        <w:ind w:firstLine="567"/>
        <w:jc w:val="both"/>
        <w:rPr>
          <w:rStyle w:val="af3"/>
          <w:sz w:val="28"/>
          <w:szCs w:val="28"/>
          <w:lang w:val="ru-RU"/>
        </w:rPr>
      </w:pPr>
      <w:r w:rsidRPr="00842E09">
        <w:rPr>
          <w:szCs w:val="28"/>
          <w:lang w:val="ru-RU"/>
        </w:rPr>
        <w:t xml:space="preserve">В качестве адгезивного средства пациентам 3 группы был предложен </w:t>
      </w:r>
      <w:r w:rsidR="00896C62">
        <w:rPr>
          <w:szCs w:val="28"/>
          <w:lang w:val="ru-RU"/>
        </w:rPr>
        <w:t>крем</w:t>
      </w:r>
      <w:r w:rsidRPr="00842E09">
        <w:rPr>
          <w:szCs w:val="28"/>
          <w:lang w:val="ru-RU"/>
        </w:rPr>
        <w:t xml:space="preserve"> </w:t>
      </w:r>
      <w:r w:rsidR="00634906">
        <w:rPr>
          <w:szCs w:val="28"/>
          <w:lang w:val="ru-RU"/>
        </w:rPr>
        <w:t>«</w:t>
      </w:r>
      <w:r w:rsidRPr="00842E09">
        <w:rPr>
          <w:szCs w:val="28"/>
          <w:lang w:val="ru-RU"/>
        </w:rPr>
        <w:t>Корега</w:t>
      </w:r>
      <w:r w:rsidR="00634906">
        <w:rPr>
          <w:szCs w:val="28"/>
          <w:lang w:val="ru-RU"/>
        </w:rPr>
        <w:t>»</w:t>
      </w:r>
      <w:r w:rsidR="0092294F">
        <w:rPr>
          <w:szCs w:val="28"/>
          <w:lang w:val="ru-RU"/>
        </w:rPr>
        <w:t xml:space="preserve">, поскольку </w:t>
      </w:r>
      <w:r w:rsidR="00842E09">
        <w:rPr>
          <w:szCs w:val="28"/>
          <w:lang w:val="ru-RU"/>
        </w:rPr>
        <w:t xml:space="preserve">он </w:t>
      </w:r>
      <w:r w:rsidR="008C15B1">
        <w:rPr>
          <w:szCs w:val="28"/>
          <w:lang w:val="ru-RU"/>
        </w:rPr>
        <w:t>хорошо зарекомендовал себя на</w:t>
      </w:r>
      <w:r w:rsidR="00842E09">
        <w:rPr>
          <w:szCs w:val="28"/>
          <w:lang w:val="ru-RU"/>
        </w:rPr>
        <w:t xml:space="preserve"> Российском рынке</w:t>
      </w:r>
      <w:r w:rsidR="0057514D">
        <w:rPr>
          <w:szCs w:val="28"/>
          <w:lang w:val="ru-RU"/>
        </w:rPr>
        <w:t>,</w:t>
      </w:r>
      <w:r w:rsidR="00547093">
        <w:rPr>
          <w:szCs w:val="28"/>
          <w:lang w:val="ru-RU"/>
        </w:rPr>
        <w:t xml:space="preserve"> имеет доступную цену</w:t>
      </w:r>
      <w:r w:rsidR="0057514D">
        <w:rPr>
          <w:szCs w:val="28"/>
          <w:lang w:val="ru-RU"/>
        </w:rPr>
        <w:t xml:space="preserve"> и его эффективность была подтверждена неоднокра</w:t>
      </w:r>
      <w:r w:rsidR="0057514D">
        <w:rPr>
          <w:szCs w:val="28"/>
          <w:lang w:val="ru-RU"/>
        </w:rPr>
        <w:t>т</w:t>
      </w:r>
      <w:r w:rsidR="0057514D">
        <w:rPr>
          <w:szCs w:val="28"/>
          <w:lang w:val="ru-RU"/>
        </w:rPr>
        <w:t>ными исследованиями.</w:t>
      </w:r>
    </w:p>
    <w:p w:rsidR="00F04E8F" w:rsidRPr="00842E09" w:rsidRDefault="00D330D2" w:rsidP="00802E3A">
      <w:pPr>
        <w:pStyle w:val="ab"/>
        <w:tabs>
          <w:tab w:val="left" w:pos="3630"/>
        </w:tabs>
        <w:spacing w:line="360" w:lineRule="auto"/>
        <w:rPr>
          <w:szCs w:val="28"/>
          <w:lang w:val="ru-RU"/>
        </w:rPr>
      </w:pPr>
      <w:r w:rsidRPr="00842E09">
        <w:rPr>
          <w:rFonts w:eastAsia="Helvetica"/>
          <w:szCs w:val="28"/>
          <w:lang w:val="ru-RU"/>
        </w:rPr>
        <w:br w:type="page"/>
      </w:r>
      <w:r w:rsidR="00647A6D">
        <w:rPr>
          <w:rFonts w:eastAsia="Helvetica"/>
          <w:noProof/>
          <w:szCs w:val="28"/>
          <w:lang w:val="ru-RU" w:eastAsia="ru-RU"/>
        </w:rPr>
        <w:lastRenderedPageBreak/>
        <w:drawing>
          <wp:anchor distT="0" distB="0" distL="152400" distR="152400" simplePos="0" relativeHeight="251661312" behindDoc="0" locked="0" layoutInCell="1" allowOverlap="1">
            <wp:simplePos x="0" y="0"/>
            <wp:positionH relativeFrom="margin">
              <wp:posOffset>-114300</wp:posOffset>
            </wp:positionH>
            <wp:positionV relativeFrom="line">
              <wp:posOffset>161925</wp:posOffset>
            </wp:positionV>
            <wp:extent cx="2795905" cy="2806700"/>
            <wp:effectExtent l="0" t="0" r="0" b="0"/>
            <wp:wrapSquare wrapText="left" distT="0" distB="0" distL="152400" distR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3964B5" w:rsidRPr="00842E09">
        <w:rPr>
          <w:rFonts w:eastAsia="Helvetica"/>
          <w:szCs w:val="28"/>
          <w:lang w:val="ru-RU"/>
        </w:rPr>
        <w:tab/>
      </w:r>
    </w:p>
    <w:p w:rsidR="00F04E8F" w:rsidRPr="00842E09" w:rsidRDefault="00647A6D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  <w:r>
        <w:rPr>
          <w:rFonts w:ascii="Times New Roman" w:eastAsia="Helvetica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4369435</wp:posOffset>
            </wp:positionH>
            <wp:positionV relativeFrom="page">
              <wp:posOffset>754380</wp:posOffset>
            </wp:positionV>
            <wp:extent cx="2945130" cy="2934335"/>
            <wp:effectExtent l="0" t="0" r="0" b="0"/>
            <wp:wrapSquare wrapText="left" distT="152400" distB="152400" distL="152400" distR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91350B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  <w:r>
        <w:rPr>
          <w:rFonts w:ascii="Times New Roman" w:eastAsia="Helvetica" w:hAnsi="Times New Roman" w:cs="Times New Roman"/>
          <w:noProof/>
          <w:sz w:val="28"/>
          <w:szCs w:val="28"/>
        </w:rPr>
        <w:pict>
          <v:rect id="_x0000_s1058" alt="" style="position:absolute;margin-left:274.35pt;margin-top:327.45pt;width:250pt;height:45.5pt;z-index:251666432;visibility:visible;mso-wrap-edited:f;mso-wrap-distance-left:12pt;mso-wrap-distance-top:12pt;mso-wrap-distance-right:12pt;mso-wrap-distance-bottom:12pt;mso-position-horizontal-relative:margin;mso-position-vertical-relative:page" wrapcoords="0 0" filled="f" stroked="f" strokeweight="1pt">
            <v:stroke miterlimit="4"/>
            <v:textbox style="mso-next-textbox:#_x0000_s1058">
              <w:txbxContent>
                <w:p w:rsidR="00E721BF" w:rsidRPr="00C27C54" w:rsidRDefault="00E721BF" w:rsidP="00DF130D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7C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Рис.8 Распределение протезов по м</w:t>
                  </w:r>
                  <w:r w:rsidRPr="00C27C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C27C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тоду изготовления:</w:t>
                  </w:r>
                </w:p>
              </w:txbxContent>
            </v:textbox>
            <w10:wrap type="through" anchorx="margin" anchory="page"/>
          </v:rect>
        </w:pict>
      </w:r>
      <w:r>
        <w:rPr>
          <w:rFonts w:ascii="Times New Roman" w:eastAsia="Helvetica" w:hAnsi="Times New Roman" w:cs="Times New Roman"/>
          <w:noProof/>
          <w:sz w:val="28"/>
          <w:szCs w:val="28"/>
        </w:rPr>
        <w:pict>
          <v:rect id="_x0000_s1059" alt="" style="position:absolute;margin-left:-16.6pt;margin-top:327.45pt;width:250pt;height:45.5pt;z-index:251667456;visibility:visible;mso-wrap-edited:f;mso-wrap-distance-left:12pt;mso-wrap-distance-top:12pt;mso-wrap-distance-right:12pt;mso-wrap-distance-bottom:12pt;mso-position-horizontal-relative:margin;mso-position-vertical-relative:page" wrapcoords="0 0" filled="f" stroked="f" strokeweight="1pt">
            <v:stroke miterlimit="4"/>
            <v:textbox style="mso-next-textbox:#_x0000_s1059">
              <w:txbxContent>
                <w:p w:rsidR="00E721BF" w:rsidRPr="00C27C54" w:rsidRDefault="00E721BF" w:rsidP="00DF130D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7C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Рис.7 Распределение обследуемых лиц </w:t>
                  </w:r>
                </w:p>
                <w:p w:rsidR="00E721BF" w:rsidRPr="00C27C54" w:rsidRDefault="00E721BF" w:rsidP="00DF130D">
                  <w:pPr>
                    <w:pStyle w:val="A6"/>
                    <w:jc w:val="center"/>
                    <w:rPr>
                      <w:rFonts w:ascii="Times New Roman" w:eastAsia="Helvetica" w:hAnsi="Times New Roman" w:cs="Times New Roman"/>
                      <w:sz w:val="28"/>
                      <w:szCs w:val="28"/>
                    </w:rPr>
                  </w:pPr>
                  <w:r w:rsidRPr="00C27C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полу:</w:t>
                  </w:r>
                </w:p>
              </w:txbxContent>
            </v:textbox>
            <w10:wrap type="through" anchorx="margin" anchory="page"/>
          </v:rect>
        </w:pict>
      </w:r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  <w:bookmarkStart w:id="10" w:name="_GoBack"/>
      <w:bookmarkEnd w:id="10"/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842E09" w:rsidRDefault="00F04E8F">
      <w:pPr>
        <w:pStyle w:val="A6"/>
        <w:rPr>
          <w:rFonts w:ascii="Times New Roman" w:eastAsia="Helvetica" w:hAnsi="Times New Roman" w:cs="Times New Roman"/>
          <w:sz w:val="28"/>
          <w:szCs w:val="28"/>
        </w:rPr>
      </w:pPr>
    </w:p>
    <w:p w:rsidR="00F04E8F" w:rsidRPr="0006136E" w:rsidRDefault="00647A6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Helvetica" w:hAnsi="Times New Roman" w:cs="Times New Roman"/>
          <w:noProof/>
          <w:sz w:val="28"/>
          <w:szCs w:val="28"/>
        </w:rPr>
        <w:drawing>
          <wp:anchor distT="0" distB="0" distL="152400" distR="152400" simplePos="0" relativeHeight="251663360" behindDoc="0" locked="0" layoutInCell="1" allowOverlap="1">
            <wp:simplePos x="0" y="0"/>
            <wp:positionH relativeFrom="margin">
              <wp:posOffset>1055370</wp:posOffset>
            </wp:positionH>
            <wp:positionV relativeFrom="line">
              <wp:posOffset>299720</wp:posOffset>
            </wp:positionV>
            <wp:extent cx="4135755" cy="3008630"/>
            <wp:effectExtent l="0" t="0" r="0" b="0"/>
            <wp:wrapSquare wrapText="left" distT="0" distB="0" distL="152400" distR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91350B" w:rsidRPr="0091350B">
        <w:rPr>
          <w:rFonts w:ascii="Times New Roman" w:eastAsia="Helvetica" w:hAnsi="Times New Roman" w:cs="Times New Roman"/>
          <w:noProof/>
          <w:sz w:val="28"/>
          <w:szCs w:val="28"/>
        </w:rPr>
        <w:pict>
          <v:rect id="_x0000_s1057" alt="" style="position:absolute;margin-left:78.9pt;margin-top:270.6pt;width:287.1pt;height:50pt;z-index:251664384;visibility:visible;mso-wrap-edited:f;mso-wrap-distance-left:12pt;mso-wrap-distance-top:12pt;mso-wrap-distance-right:12pt;mso-wrap-distance-bottom:12pt;mso-position-horizontal-relative:margin;mso-position-vertical-relative:line" wrapcoords="0 0" filled="f" stroked="f" strokeweight="1pt">
            <v:stroke miterlimit="4"/>
            <v:textbox style="mso-next-textbox:#_x0000_s1057">
              <w:txbxContent>
                <w:p w:rsidR="00E721BF" w:rsidRPr="00C27C54" w:rsidRDefault="00E721BF" w:rsidP="00DF130D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7C5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Рис.9 Распределение пациентов </w:t>
                  </w:r>
                </w:p>
                <w:p w:rsidR="00E721BF" w:rsidRPr="00C27C54" w:rsidRDefault="00E721BF" w:rsidP="00DF130D">
                  <w:pPr>
                    <w:pStyle w:val="A6"/>
                    <w:jc w:val="center"/>
                    <w:rPr>
                      <w:rFonts w:ascii="Times New Roman" w:eastAsia="Helvetica" w:hAnsi="Times New Roman" w:cs="Times New Roman"/>
                      <w:sz w:val="28"/>
                      <w:szCs w:val="28"/>
                    </w:rPr>
                  </w:pPr>
                  <w:r w:rsidRPr="00C27C5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использованию адгезивных средств:</w:t>
                  </w:r>
                </w:p>
              </w:txbxContent>
            </v:textbox>
            <w10:wrap type="through" anchorx="margin"/>
          </v:rect>
        </w:pict>
      </w:r>
      <w:r w:rsidR="00D330D2" w:rsidRPr="00842E09">
        <w:rPr>
          <w:rFonts w:ascii="Times New Roman" w:eastAsia="Helvetica" w:hAnsi="Times New Roman" w:cs="Times New Roman"/>
          <w:noProof/>
          <w:sz w:val="28"/>
          <w:szCs w:val="28"/>
        </w:rPr>
        <w:drawing>
          <wp:anchor distT="0" distB="0" distL="152400" distR="152400" simplePos="0" relativeHeight="251662336" behindDoc="0" locked="0" layoutInCell="1" allowOverlap="1">
            <wp:simplePos x="0" y="0"/>
            <wp:positionH relativeFrom="margin">
              <wp:posOffset>-120015</wp:posOffset>
            </wp:positionH>
            <wp:positionV relativeFrom="line">
              <wp:posOffset>2954020</wp:posOffset>
            </wp:positionV>
            <wp:extent cx="3162300" cy="2800350"/>
            <wp:effectExtent l="0" t="0" r="0" b="0"/>
            <wp:wrapSquare wrapText="left" distT="0" distB="0" distL="152400" distR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D330D2" w:rsidRPr="00842E09">
        <w:rPr>
          <w:rFonts w:ascii="Times New Roman" w:eastAsia="Helvetica" w:hAnsi="Times New Roman" w:cs="Times New Roman"/>
          <w:sz w:val="28"/>
          <w:szCs w:val="28"/>
        </w:rPr>
        <w:br w:type="page"/>
      </w:r>
    </w:p>
    <w:p w:rsidR="00F04E8F" w:rsidRDefault="00C575EE" w:rsidP="001C7A23">
      <w:pPr>
        <w:pStyle w:val="2"/>
        <w:spacing w:line="360" w:lineRule="auto"/>
        <w:jc w:val="both"/>
        <w:rPr>
          <w:rFonts w:cs="Times New Roman"/>
          <w:szCs w:val="32"/>
          <w:lang w:val="ru-RU"/>
        </w:rPr>
      </w:pPr>
      <w:bookmarkStart w:id="11" w:name="_Toc514801130"/>
      <w:r w:rsidRPr="000D5859">
        <w:rPr>
          <w:rFonts w:cs="Times New Roman"/>
          <w:szCs w:val="32"/>
          <w:lang w:val="ru-RU"/>
        </w:rPr>
        <w:lastRenderedPageBreak/>
        <w:t xml:space="preserve">2.1 </w:t>
      </w:r>
      <w:r w:rsidR="00D330D2" w:rsidRPr="000D5859">
        <w:rPr>
          <w:rFonts w:cs="Times New Roman"/>
          <w:szCs w:val="32"/>
          <w:lang w:val="ru-RU"/>
        </w:rPr>
        <w:t>Методы исследования.</w:t>
      </w:r>
      <w:bookmarkEnd w:id="11"/>
    </w:p>
    <w:p w:rsidR="00B33468" w:rsidRPr="00B33468" w:rsidRDefault="00B33468" w:rsidP="001C7A23">
      <w:pPr>
        <w:jc w:val="both"/>
        <w:rPr>
          <w:lang w:val="ru-RU"/>
        </w:rPr>
      </w:pPr>
    </w:p>
    <w:p w:rsidR="00F04E8F" w:rsidRPr="00842E09" w:rsidRDefault="00D330D2" w:rsidP="001C7A23">
      <w:pPr>
        <w:pStyle w:val="A6"/>
        <w:spacing w:line="360" w:lineRule="auto"/>
        <w:ind w:firstLine="567"/>
        <w:jc w:val="both"/>
        <w:rPr>
          <w:rFonts w:ascii="Times New Roman" w:eastAsia="Helvetica" w:hAnsi="Times New Roman" w:cs="Times New Roman"/>
          <w:sz w:val="28"/>
          <w:szCs w:val="28"/>
        </w:rPr>
      </w:pPr>
      <w:r w:rsidRPr="00842E09">
        <w:rPr>
          <w:rFonts w:ascii="Times New Roman" w:hAnsi="Times New Roman" w:cs="Times New Roman"/>
          <w:sz w:val="28"/>
          <w:szCs w:val="28"/>
        </w:rPr>
        <w:t>В данной работе использовались следующие методы исследования:</w:t>
      </w:r>
    </w:p>
    <w:p w:rsidR="00F04E8F" w:rsidRPr="00842E09" w:rsidRDefault="00412F9B" w:rsidP="001C7A23">
      <w:pPr>
        <w:pStyle w:val="A6"/>
        <w:numPr>
          <w:ilvl w:val="0"/>
          <w:numId w:val="34"/>
        </w:numPr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330D2" w:rsidRPr="00842E09">
        <w:rPr>
          <w:rFonts w:ascii="Times New Roman" w:hAnsi="Times New Roman" w:cs="Times New Roman"/>
          <w:sz w:val="28"/>
          <w:szCs w:val="28"/>
        </w:rPr>
        <w:t>оциологический метод обследования</w:t>
      </w:r>
    </w:p>
    <w:p w:rsidR="0072645E" w:rsidRDefault="00D330D2" w:rsidP="001C7A23">
      <w:pPr>
        <w:pStyle w:val="A6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E09">
        <w:rPr>
          <w:rFonts w:ascii="Times New Roman" w:hAnsi="Times New Roman" w:cs="Times New Roman"/>
          <w:sz w:val="28"/>
          <w:szCs w:val="28"/>
        </w:rPr>
        <w:t>Клинический метод обследования</w:t>
      </w:r>
    </w:p>
    <w:p w:rsidR="00417C49" w:rsidRDefault="00417C49" w:rsidP="001C7A2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E8F" w:rsidRPr="000D5859" w:rsidRDefault="00C575EE" w:rsidP="001C7A23">
      <w:pPr>
        <w:pStyle w:val="3"/>
        <w:spacing w:line="360" w:lineRule="auto"/>
        <w:jc w:val="both"/>
        <w:rPr>
          <w:rFonts w:cs="Times New Roman"/>
          <w:szCs w:val="32"/>
          <w:lang w:val="ru-RU"/>
        </w:rPr>
      </w:pPr>
      <w:bookmarkStart w:id="12" w:name="_Toc514801131"/>
      <w:r w:rsidRPr="000D5859">
        <w:rPr>
          <w:rFonts w:cs="Times New Roman"/>
          <w:szCs w:val="32"/>
          <w:lang w:val="ru-RU"/>
        </w:rPr>
        <w:t>2.1.1 С</w:t>
      </w:r>
      <w:r w:rsidR="00D330D2" w:rsidRPr="000D5859">
        <w:rPr>
          <w:rFonts w:cs="Times New Roman"/>
          <w:szCs w:val="32"/>
          <w:lang w:val="ru-RU"/>
        </w:rPr>
        <w:t>оциологический метод исследования</w:t>
      </w:r>
      <w:r w:rsidR="00C03E83" w:rsidRPr="000D5859">
        <w:rPr>
          <w:rFonts w:cs="Times New Roman"/>
          <w:szCs w:val="32"/>
          <w:lang w:val="ru-RU"/>
        </w:rPr>
        <w:t xml:space="preserve"> </w:t>
      </w:r>
      <w:r w:rsidR="00D330D2" w:rsidRPr="000D5859">
        <w:rPr>
          <w:rFonts w:cs="Times New Roman"/>
          <w:szCs w:val="32"/>
          <w:lang w:val="ru-RU"/>
        </w:rPr>
        <w:t>(анкетирование)</w:t>
      </w:r>
      <w:bookmarkEnd w:id="12"/>
    </w:p>
    <w:p w:rsidR="00F04E8F" w:rsidRPr="00842E09" w:rsidRDefault="00F04E8F" w:rsidP="001C7A23">
      <w:pPr>
        <w:pStyle w:val="A6"/>
        <w:spacing w:line="360" w:lineRule="auto"/>
        <w:jc w:val="both"/>
        <w:rPr>
          <w:rFonts w:ascii="Times New Roman" w:hAnsi="Times New Roman" w:cs="Times New Roman"/>
          <w:color w:val="9D44B8"/>
          <w:sz w:val="28"/>
          <w:szCs w:val="28"/>
          <w:u w:color="9D44B8"/>
        </w:rPr>
      </w:pPr>
    </w:p>
    <w:p w:rsidR="00297FFB" w:rsidRDefault="00D330D2" w:rsidP="001C7A23">
      <w:pPr>
        <w:pStyle w:val="a5"/>
        <w:spacing w:after="24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2E09">
        <w:rPr>
          <w:rFonts w:ascii="Times New Roman" w:hAnsi="Times New Roman" w:cs="Times New Roman"/>
          <w:sz w:val="28"/>
          <w:szCs w:val="28"/>
        </w:rPr>
        <w:t>С целью повышения объективности и достоверности оценки адаптации боль</w:t>
      </w:r>
      <w:r w:rsidR="00412F9B">
        <w:rPr>
          <w:rFonts w:ascii="Times New Roman" w:hAnsi="Times New Roman" w:cs="Times New Roman"/>
          <w:sz w:val="28"/>
          <w:szCs w:val="28"/>
        </w:rPr>
        <w:t xml:space="preserve">ных к съемным зубным протезам, </w:t>
      </w:r>
      <w:r w:rsidRPr="00842E09">
        <w:rPr>
          <w:rFonts w:ascii="Times New Roman" w:hAnsi="Times New Roman" w:cs="Times New Roman"/>
          <w:sz w:val="28"/>
          <w:szCs w:val="28"/>
        </w:rPr>
        <w:t>как способа, характеризующего эффе</w:t>
      </w:r>
      <w:r w:rsidRPr="00842E09">
        <w:rPr>
          <w:rFonts w:ascii="Times New Roman" w:hAnsi="Times New Roman" w:cs="Times New Roman"/>
          <w:sz w:val="28"/>
          <w:szCs w:val="28"/>
        </w:rPr>
        <w:t>к</w:t>
      </w:r>
      <w:r w:rsidRPr="00842E09">
        <w:rPr>
          <w:rFonts w:ascii="Times New Roman" w:hAnsi="Times New Roman" w:cs="Times New Roman"/>
          <w:sz w:val="28"/>
          <w:szCs w:val="28"/>
        </w:rPr>
        <w:t>тивность и качество ортопедического лечения, разработана методика, закл</w:t>
      </w:r>
      <w:r w:rsidRPr="00842E09">
        <w:rPr>
          <w:rFonts w:ascii="Times New Roman" w:hAnsi="Times New Roman" w:cs="Times New Roman"/>
          <w:sz w:val="28"/>
          <w:szCs w:val="28"/>
        </w:rPr>
        <w:t>ю</w:t>
      </w:r>
      <w:r w:rsidRPr="00842E09">
        <w:rPr>
          <w:rFonts w:ascii="Times New Roman" w:hAnsi="Times New Roman" w:cs="Times New Roman"/>
          <w:sz w:val="28"/>
          <w:szCs w:val="28"/>
        </w:rPr>
        <w:t xml:space="preserve">чающаяся в </w:t>
      </w:r>
      <w:r w:rsidR="008C15B1" w:rsidRPr="00842E09">
        <w:rPr>
          <w:rFonts w:ascii="Times New Roman" w:hAnsi="Times New Roman" w:cs="Times New Roman"/>
          <w:sz w:val="28"/>
          <w:szCs w:val="28"/>
        </w:rPr>
        <w:t>субъективной</w:t>
      </w:r>
      <w:r w:rsidRPr="00842E09">
        <w:rPr>
          <w:rFonts w:ascii="Times New Roman" w:hAnsi="Times New Roman" w:cs="Times New Roman"/>
          <w:sz w:val="28"/>
          <w:szCs w:val="28"/>
        </w:rPr>
        <w:t xml:space="preserve"> оценке больным по </w:t>
      </w:r>
      <w:r w:rsidR="008C15B1">
        <w:rPr>
          <w:rFonts w:ascii="Times New Roman" w:hAnsi="Times New Roman" w:cs="Times New Roman"/>
          <w:sz w:val="28"/>
          <w:szCs w:val="28"/>
        </w:rPr>
        <w:t>3-х бальной</w:t>
      </w:r>
      <w:r w:rsidRPr="00842E09">
        <w:rPr>
          <w:rFonts w:ascii="Times New Roman" w:hAnsi="Times New Roman" w:cs="Times New Roman"/>
          <w:sz w:val="28"/>
          <w:szCs w:val="28"/>
        </w:rPr>
        <w:t xml:space="preserve"> шкале </w:t>
      </w:r>
      <w:r w:rsidR="00375601">
        <w:rPr>
          <w:rFonts w:ascii="Times New Roman" w:hAnsi="Times New Roman" w:cs="Times New Roman"/>
          <w:sz w:val="28"/>
          <w:szCs w:val="28"/>
        </w:rPr>
        <w:t>наиболее зн</w:t>
      </w:r>
      <w:r w:rsidR="00375601">
        <w:rPr>
          <w:rFonts w:ascii="Times New Roman" w:hAnsi="Times New Roman" w:cs="Times New Roman"/>
          <w:sz w:val="28"/>
          <w:szCs w:val="28"/>
        </w:rPr>
        <w:t>а</w:t>
      </w:r>
      <w:r w:rsidR="00375601">
        <w:rPr>
          <w:rFonts w:ascii="Times New Roman" w:hAnsi="Times New Roman" w:cs="Times New Roman"/>
          <w:sz w:val="28"/>
          <w:szCs w:val="28"/>
        </w:rPr>
        <w:t>чимых</w:t>
      </w:r>
      <w:r w:rsidRPr="00842E09">
        <w:rPr>
          <w:rFonts w:ascii="Times New Roman" w:hAnsi="Times New Roman" w:cs="Times New Roman"/>
          <w:sz w:val="28"/>
          <w:szCs w:val="28"/>
        </w:rPr>
        <w:t xml:space="preserve"> функциональн</w:t>
      </w:r>
      <w:r w:rsidR="00842E09">
        <w:rPr>
          <w:rFonts w:ascii="Times New Roman" w:hAnsi="Times New Roman" w:cs="Times New Roman"/>
          <w:sz w:val="28"/>
          <w:szCs w:val="28"/>
        </w:rPr>
        <w:t>ых изменений зубочелюстного апп</w:t>
      </w:r>
      <w:r w:rsidRPr="00842E09">
        <w:rPr>
          <w:rFonts w:ascii="Times New Roman" w:hAnsi="Times New Roman" w:cs="Times New Roman"/>
          <w:sz w:val="28"/>
          <w:szCs w:val="28"/>
        </w:rPr>
        <w:t>арата</w:t>
      </w:r>
      <w:r w:rsidR="008C15B1">
        <w:rPr>
          <w:rFonts w:ascii="Times New Roman" w:hAnsi="Times New Roman" w:cs="Times New Roman"/>
          <w:sz w:val="28"/>
          <w:szCs w:val="28"/>
        </w:rPr>
        <w:t>,</w:t>
      </w:r>
      <w:r w:rsidR="00737EBB">
        <w:rPr>
          <w:rFonts w:ascii="Times New Roman" w:hAnsi="Times New Roman" w:cs="Times New Roman"/>
          <w:sz w:val="28"/>
          <w:szCs w:val="28"/>
        </w:rPr>
        <w:t xml:space="preserve"> а так</w:t>
      </w:r>
      <w:r w:rsidRPr="00842E09">
        <w:rPr>
          <w:rFonts w:ascii="Times New Roman" w:hAnsi="Times New Roman" w:cs="Times New Roman"/>
          <w:sz w:val="28"/>
          <w:szCs w:val="28"/>
        </w:rPr>
        <w:t>же общего самочувствия и эмоционального настроя.</w:t>
      </w:r>
      <w:r w:rsidR="0014051E">
        <w:rPr>
          <w:rFonts w:ascii="Times New Roman" w:hAnsi="Times New Roman" w:cs="Times New Roman"/>
          <w:sz w:val="28"/>
          <w:szCs w:val="28"/>
        </w:rPr>
        <w:t xml:space="preserve"> Анкетирование проводилось на 20 с</w:t>
      </w:r>
      <w:r w:rsidR="0014051E">
        <w:rPr>
          <w:rFonts w:ascii="Times New Roman" w:hAnsi="Times New Roman" w:cs="Times New Roman"/>
          <w:sz w:val="28"/>
          <w:szCs w:val="28"/>
        </w:rPr>
        <w:t>у</w:t>
      </w:r>
      <w:r w:rsidR="0014051E">
        <w:rPr>
          <w:rFonts w:ascii="Times New Roman" w:hAnsi="Times New Roman" w:cs="Times New Roman"/>
          <w:sz w:val="28"/>
          <w:szCs w:val="28"/>
        </w:rPr>
        <w:t>тки после нало</w:t>
      </w:r>
      <w:r w:rsidR="00C66C37">
        <w:rPr>
          <w:rFonts w:ascii="Times New Roman" w:hAnsi="Times New Roman" w:cs="Times New Roman"/>
          <w:sz w:val="28"/>
          <w:szCs w:val="28"/>
        </w:rPr>
        <w:t>жения</w:t>
      </w:r>
      <w:r w:rsidR="0014051E">
        <w:rPr>
          <w:rFonts w:ascii="Times New Roman" w:hAnsi="Times New Roman" w:cs="Times New Roman"/>
          <w:sz w:val="28"/>
          <w:szCs w:val="28"/>
        </w:rPr>
        <w:t xml:space="preserve"> съемного протеза</w:t>
      </w:r>
      <w:r w:rsidR="0072645E">
        <w:rPr>
          <w:rFonts w:ascii="Times New Roman" w:hAnsi="Times New Roman" w:cs="Times New Roman"/>
          <w:sz w:val="28"/>
          <w:szCs w:val="28"/>
        </w:rPr>
        <w:t>.</w:t>
      </w:r>
      <w:r w:rsidR="004E48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84D" w:rsidRPr="004E484D" w:rsidRDefault="004E484D" w:rsidP="001C7A23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4E484D">
        <w:rPr>
          <w:sz w:val="28"/>
          <w:szCs w:val="28"/>
          <w:lang w:val="ru-RU"/>
        </w:rPr>
        <w:t xml:space="preserve">Оценка адаптации к съемным протезам проводилась </w:t>
      </w:r>
      <w:r w:rsidR="00716785">
        <w:rPr>
          <w:sz w:val="28"/>
          <w:szCs w:val="28"/>
          <w:lang w:val="ru-RU"/>
        </w:rPr>
        <w:t xml:space="preserve">исходя </w:t>
      </w:r>
      <w:r w:rsidRPr="004E484D">
        <w:rPr>
          <w:sz w:val="28"/>
          <w:szCs w:val="28"/>
          <w:lang w:val="ru-RU"/>
        </w:rPr>
        <w:t>из количества баллов, на</w:t>
      </w:r>
      <w:r w:rsidR="003F1B6C">
        <w:rPr>
          <w:sz w:val="28"/>
          <w:szCs w:val="28"/>
          <w:lang w:val="ru-RU"/>
        </w:rPr>
        <w:t>бранных каждой группой</w:t>
      </w:r>
      <w:r w:rsidRPr="004E484D">
        <w:rPr>
          <w:sz w:val="28"/>
          <w:szCs w:val="28"/>
          <w:lang w:val="ru-RU"/>
        </w:rPr>
        <w:t xml:space="preserve"> исследования. Для данного эксперимента было иссле</w:t>
      </w:r>
      <w:r w:rsidR="003B62C2">
        <w:rPr>
          <w:sz w:val="28"/>
          <w:szCs w:val="28"/>
          <w:lang w:val="ru-RU"/>
        </w:rPr>
        <w:t>довано 18 анкет</w:t>
      </w:r>
      <w:r w:rsidRPr="004E484D">
        <w:rPr>
          <w:sz w:val="28"/>
          <w:szCs w:val="28"/>
          <w:lang w:val="ru-RU"/>
        </w:rPr>
        <w:t xml:space="preserve">. Максимальное количество баллов равно </w:t>
      </w:r>
      <w:r w:rsidR="00B33468">
        <w:rPr>
          <w:sz w:val="28"/>
          <w:szCs w:val="28"/>
          <w:lang w:val="ru-RU"/>
        </w:rPr>
        <w:t>27, мин</w:t>
      </w:r>
      <w:r w:rsidR="00B33468">
        <w:rPr>
          <w:sz w:val="28"/>
          <w:szCs w:val="28"/>
          <w:lang w:val="ru-RU"/>
        </w:rPr>
        <w:t>и</w:t>
      </w:r>
      <w:r w:rsidR="00B33468">
        <w:rPr>
          <w:sz w:val="28"/>
          <w:szCs w:val="28"/>
          <w:lang w:val="ru-RU"/>
        </w:rPr>
        <w:t>мальное</w:t>
      </w:r>
      <w:r w:rsidR="00716785">
        <w:rPr>
          <w:sz w:val="28"/>
          <w:szCs w:val="28"/>
          <w:lang w:val="ru-RU"/>
        </w:rPr>
        <w:t xml:space="preserve"> </w:t>
      </w:r>
      <w:r w:rsidR="00B33468">
        <w:rPr>
          <w:sz w:val="28"/>
          <w:szCs w:val="28"/>
          <w:lang w:val="ru-RU"/>
        </w:rPr>
        <w:t>-</w:t>
      </w:r>
      <w:r w:rsidR="00716785">
        <w:rPr>
          <w:sz w:val="28"/>
          <w:szCs w:val="28"/>
          <w:lang w:val="ru-RU"/>
        </w:rPr>
        <w:t xml:space="preserve"> </w:t>
      </w:r>
      <w:r w:rsidR="00102DC0">
        <w:rPr>
          <w:sz w:val="28"/>
          <w:szCs w:val="28"/>
          <w:lang w:val="ru-RU"/>
        </w:rPr>
        <w:t>9</w:t>
      </w:r>
      <w:r w:rsidRPr="004E484D">
        <w:rPr>
          <w:sz w:val="28"/>
          <w:szCs w:val="28"/>
          <w:lang w:val="ru-RU"/>
        </w:rPr>
        <w:t>.</w:t>
      </w:r>
    </w:p>
    <w:p w:rsidR="004E484D" w:rsidRPr="004E484D" w:rsidRDefault="004E484D" w:rsidP="00375601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4E484D">
        <w:rPr>
          <w:sz w:val="28"/>
          <w:szCs w:val="28"/>
          <w:lang w:val="ru-RU"/>
        </w:rPr>
        <w:t>Степень адаптации оценивалась по следующей шкале:</w:t>
      </w:r>
    </w:p>
    <w:p w:rsidR="003F1B6C" w:rsidRDefault="004E484D" w:rsidP="001C7A23">
      <w:pPr>
        <w:pStyle w:val="af5"/>
        <w:numPr>
          <w:ilvl w:val="0"/>
          <w:numId w:val="29"/>
        </w:numPr>
        <w:spacing w:line="360" w:lineRule="auto"/>
        <w:jc w:val="both"/>
        <w:rPr>
          <w:sz w:val="28"/>
          <w:szCs w:val="28"/>
          <w:lang w:val="ru-RU"/>
        </w:rPr>
      </w:pPr>
      <w:r w:rsidRPr="003F1B6C">
        <w:rPr>
          <w:sz w:val="28"/>
          <w:szCs w:val="28"/>
          <w:lang w:val="ru-RU"/>
        </w:rPr>
        <w:t>Неудов</w:t>
      </w:r>
      <w:r w:rsidR="00102DC0" w:rsidRPr="003F1B6C">
        <w:rPr>
          <w:sz w:val="28"/>
          <w:szCs w:val="28"/>
          <w:lang w:val="ru-RU"/>
        </w:rPr>
        <w:t>летворительная адаптация - от 9 до 17</w:t>
      </w:r>
      <w:r w:rsidRPr="003F1B6C">
        <w:rPr>
          <w:sz w:val="28"/>
          <w:szCs w:val="28"/>
          <w:lang w:val="ru-RU"/>
        </w:rPr>
        <w:t xml:space="preserve"> баллов</w:t>
      </w:r>
    </w:p>
    <w:p w:rsidR="003F1B6C" w:rsidRDefault="004E484D" w:rsidP="001C7A23">
      <w:pPr>
        <w:pStyle w:val="af5"/>
        <w:numPr>
          <w:ilvl w:val="0"/>
          <w:numId w:val="29"/>
        </w:numPr>
        <w:spacing w:line="360" w:lineRule="auto"/>
        <w:jc w:val="both"/>
        <w:rPr>
          <w:sz w:val="28"/>
          <w:szCs w:val="28"/>
          <w:lang w:val="ru-RU"/>
        </w:rPr>
      </w:pPr>
      <w:r w:rsidRPr="003F1B6C">
        <w:rPr>
          <w:sz w:val="28"/>
          <w:szCs w:val="28"/>
          <w:lang w:val="ru-RU"/>
        </w:rPr>
        <w:t>Удовлетвор</w:t>
      </w:r>
      <w:r w:rsidR="00102DC0" w:rsidRPr="003F1B6C">
        <w:rPr>
          <w:sz w:val="28"/>
          <w:szCs w:val="28"/>
          <w:lang w:val="ru-RU"/>
        </w:rPr>
        <w:t>ительная адаптация - от 18</w:t>
      </w:r>
      <w:r w:rsidRPr="003F1B6C">
        <w:rPr>
          <w:sz w:val="28"/>
          <w:szCs w:val="28"/>
          <w:lang w:val="ru-RU"/>
        </w:rPr>
        <w:t xml:space="preserve"> до 23 баллов</w:t>
      </w:r>
    </w:p>
    <w:p w:rsidR="004E484D" w:rsidRPr="00375601" w:rsidRDefault="004E484D" w:rsidP="001C7A23">
      <w:pPr>
        <w:pStyle w:val="af5"/>
        <w:numPr>
          <w:ilvl w:val="0"/>
          <w:numId w:val="29"/>
        </w:numPr>
        <w:spacing w:line="360" w:lineRule="auto"/>
        <w:jc w:val="both"/>
        <w:rPr>
          <w:sz w:val="28"/>
          <w:szCs w:val="28"/>
          <w:lang w:val="ru-RU"/>
        </w:rPr>
      </w:pPr>
      <w:r w:rsidRPr="003F1B6C">
        <w:rPr>
          <w:sz w:val="28"/>
          <w:szCs w:val="28"/>
          <w:lang w:val="ru-RU"/>
        </w:rPr>
        <w:t>Хорошая адаптация - от 24 до 27 баллов</w:t>
      </w:r>
    </w:p>
    <w:p w:rsidR="00375601" w:rsidRDefault="00375601" w:rsidP="001C7A23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4E484D" w:rsidRDefault="00331A87" w:rsidP="001C7A23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Так</w:t>
      </w:r>
      <w:r w:rsidR="004E484D" w:rsidRPr="004E484D">
        <w:rPr>
          <w:sz w:val="28"/>
          <w:szCs w:val="28"/>
          <w:lang w:val="ru-RU"/>
        </w:rPr>
        <w:t>же с помощью анкетирования появляется возможность оценки завис</w:t>
      </w:r>
      <w:r w:rsidR="004E484D" w:rsidRPr="004E484D">
        <w:rPr>
          <w:sz w:val="28"/>
          <w:szCs w:val="28"/>
          <w:lang w:val="ru-RU"/>
        </w:rPr>
        <w:t>и</w:t>
      </w:r>
      <w:r w:rsidR="004E484D" w:rsidRPr="004E484D">
        <w:rPr>
          <w:sz w:val="28"/>
          <w:szCs w:val="28"/>
          <w:lang w:val="ru-RU"/>
        </w:rPr>
        <w:t>мости адаптации от психологического настроя пациента на ортопедическое л</w:t>
      </w:r>
      <w:r w:rsidR="004E484D" w:rsidRPr="004E484D">
        <w:rPr>
          <w:sz w:val="28"/>
          <w:szCs w:val="28"/>
          <w:lang w:val="ru-RU"/>
        </w:rPr>
        <w:t>е</w:t>
      </w:r>
      <w:r w:rsidR="004E484D" w:rsidRPr="004E484D">
        <w:rPr>
          <w:sz w:val="28"/>
          <w:szCs w:val="28"/>
          <w:lang w:val="ru-RU"/>
        </w:rPr>
        <w:t>чение. Данная оценка проводилась по трем заключительным результатам в а</w:t>
      </w:r>
      <w:r w:rsidR="004E484D" w:rsidRPr="004E484D">
        <w:rPr>
          <w:sz w:val="28"/>
          <w:szCs w:val="28"/>
          <w:lang w:val="ru-RU"/>
        </w:rPr>
        <w:t>н</w:t>
      </w:r>
      <w:r w:rsidR="004E484D" w:rsidRPr="004E484D">
        <w:rPr>
          <w:sz w:val="28"/>
          <w:szCs w:val="28"/>
          <w:lang w:val="ru-RU"/>
        </w:rPr>
        <w:t>кете.</w:t>
      </w:r>
    </w:p>
    <w:p w:rsidR="00375601" w:rsidRDefault="00375601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br w:type="page"/>
      </w:r>
    </w:p>
    <w:p w:rsidR="0057514D" w:rsidRPr="00156F87" w:rsidRDefault="00156F87" w:rsidP="00156F87">
      <w:pPr>
        <w:spacing w:line="360" w:lineRule="auto"/>
        <w:rPr>
          <w:sz w:val="32"/>
          <w:szCs w:val="32"/>
          <w:lang w:val="ru-RU"/>
        </w:rPr>
      </w:pPr>
      <w:r w:rsidRPr="00156F87">
        <w:rPr>
          <w:sz w:val="32"/>
          <w:szCs w:val="32"/>
          <w:lang w:val="ru-RU"/>
        </w:rPr>
        <w:lastRenderedPageBreak/>
        <w:t xml:space="preserve">Таблица №2. </w:t>
      </w:r>
      <w:r w:rsidR="0057514D" w:rsidRPr="00156F87">
        <w:rPr>
          <w:sz w:val="32"/>
          <w:szCs w:val="32"/>
          <w:lang w:val="ru-RU"/>
        </w:rPr>
        <w:t>Пример анкеты:</w:t>
      </w:r>
    </w:p>
    <w:p w:rsidR="0057514D" w:rsidRPr="0072645E" w:rsidRDefault="0057514D" w:rsidP="004E484D">
      <w:pPr>
        <w:rPr>
          <w:color w:val="000000"/>
          <w:sz w:val="28"/>
          <w:szCs w:val="28"/>
          <w:u w:color="000000"/>
          <w:lang w:val="ru-RU" w:eastAsia="ru-RU"/>
        </w:rPr>
      </w:pPr>
    </w:p>
    <w:tbl>
      <w:tblPr>
        <w:tblStyle w:val="af6"/>
        <w:tblW w:w="9463" w:type="dxa"/>
        <w:tblLayout w:type="fixed"/>
        <w:tblLook w:val="04A0"/>
      </w:tblPr>
      <w:tblGrid>
        <w:gridCol w:w="2408"/>
        <w:gridCol w:w="4930"/>
        <w:gridCol w:w="850"/>
        <w:gridCol w:w="1275"/>
      </w:tblGrid>
      <w:tr w:rsidR="00F04E8F" w:rsidRPr="00842E09" w:rsidTr="00C118B2">
        <w:trPr>
          <w:trHeight w:val="469"/>
        </w:trPr>
        <w:tc>
          <w:tcPr>
            <w:tcW w:w="2408" w:type="dxa"/>
          </w:tcPr>
          <w:p w:rsidR="00F04E8F" w:rsidRPr="00842E09" w:rsidRDefault="00D330D2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Критерии оце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4930" w:type="dxa"/>
          </w:tcPr>
          <w:p w:rsidR="00F04E8F" w:rsidRPr="00842E09" w:rsidRDefault="00D330D2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вариант ответа</w:t>
            </w:r>
          </w:p>
        </w:tc>
        <w:tc>
          <w:tcPr>
            <w:tcW w:w="850" w:type="dxa"/>
          </w:tcPr>
          <w:p w:rsidR="00F04E8F" w:rsidRPr="00842E09" w:rsidRDefault="00D330D2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ба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лы</w:t>
            </w:r>
          </w:p>
        </w:tc>
        <w:tc>
          <w:tcPr>
            <w:tcW w:w="1275" w:type="dxa"/>
          </w:tcPr>
          <w:p w:rsidR="00F04E8F" w:rsidRPr="00842E09" w:rsidRDefault="00D330D2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резул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тат</w:t>
            </w:r>
          </w:p>
        </w:tc>
      </w:tr>
      <w:tr w:rsidR="00F04E8F" w:rsidRPr="00842E09" w:rsidTr="00C118B2">
        <w:trPr>
          <w:trHeight w:val="868"/>
        </w:trPr>
        <w:tc>
          <w:tcPr>
            <w:tcW w:w="2408" w:type="dxa"/>
          </w:tcPr>
          <w:p w:rsidR="00F04E8F" w:rsidRPr="00842E09" w:rsidRDefault="003835CF">
            <w:pPr>
              <w:pStyle w:val="a5"/>
              <w:spacing w:after="24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Внешний</w:t>
            </w:r>
            <w:r w:rsidR="00D330D2" w:rsidRPr="00842E09">
              <w:rPr>
                <w:rFonts w:ascii="Times New Roman" w:hAnsi="Times New Roman" w:cs="Times New Roman"/>
                <w:sz w:val="28"/>
                <w:szCs w:val="28"/>
              </w:rPr>
              <w:t xml:space="preserve"> вид съемного протеза</w:t>
            </w:r>
          </w:p>
        </w:tc>
        <w:tc>
          <w:tcPr>
            <w:tcW w:w="4930" w:type="dxa"/>
          </w:tcPr>
          <w:p w:rsidR="00F04E8F" w:rsidRPr="003835CF" w:rsidRDefault="003835CF" w:rsidP="003835CF">
            <w:pPr>
              <w:pStyle w:val="ab"/>
              <w:rPr>
                <w:rFonts w:eastAsia="Helvetica"/>
                <w:lang w:val="ru-RU"/>
              </w:rPr>
            </w:pPr>
            <w:r>
              <w:rPr>
                <w:lang w:val="ru-RU"/>
              </w:rPr>
              <w:t>хороший</w:t>
            </w:r>
          </w:p>
          <w:p w:rsidR="00F04E8F" w:rsidRPr="003835CF" w:rsidRDefault="003835CF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>
              <w:rPr>
                <w:rFonts w:ascii="Times New Roman" w:cs="Times New Roman"/>
                <w:sz w:val="28"/>
                <w:szCs w:val="28"/>
                <w:lang w:val="ru-RU"/>
              </w:rPr>
              <w:t>удовлетворительный</w:t>
            </w:r>
          </w:p>
          <w:p w:rsidR="00F04E8F" w:rsidRPr="00842E09" w:rsidRDefault="00D330D2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неудовлетворительный</w:t>
            </w:r>
          </w:p>
        </w:tc>
        <w:tc>
          <w:tcPr>
            <w:tcW w:w="850" w:type="dxa"/>
          </w:tcPr>
          <w:p w:rsidR="00F04E8F" w:rsidRPr="00842E09" w:rsidRDefault="00D330D2">
            <w:pPr>
              <w:pStyle w:val="a7"/>
              <w:rPr>
                <w:rFonts w:ascii="Times New Roman" w:eastAsia="Helvetica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3</w:t>
            </w:r>
          </w:p>
          <w:p w:rsidR="00F04E8F" w:rsidRPr="00842E09" w:rsidRDefault="00D330D2">
            <w:pPr>
              <w:pStyle w:val="a7"/>
              <w:rPr>
                <w:rFonts w:ascii="Times New Roman" w:eastAsia="Helvetica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2</w:t>
            </w:r>
          </w:p>
          <w:p w:rsidR="00F04E8F" w:rsidRPr="00842E09" w:rsidRDefault="00D330D2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5" w:type="dxa"/>
          </w:tcPr>
          <w:p w:rsidR="00F04E8F" w:rsidRPr="00842E09" w:rsidRDefault="00F04E8F">
            <w:pPr>
              <w:rPr>
                <w:sz w:val="28"/>
                <w:szCs w:val="28"/>
              </w:rPr>
            </w:pPr>
          </w:p>
        </w:tc>
      </w:tr>
      <w:tr w:rsidR="00F04E8F" w:rsidRPr="00842E09" w:rsidTr="00C118B2">
        <w:trPr>
          <w:trHeight w:val="895"/>
        </w:trPr>
        <w:tc>
          <w:tcPr>
            <w:tcW w:w="2408" w:type="dxa"/>
          </w:tcPr>
          <w:p w:rsidR="00F04E8F" w:rsidRPr="00842E09" w:rsidRDefault="00D330D2">
            <w:pPr>
              <w:pStyle w:val="a5"/>
              <w:spacing w:after="24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Жевательная э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фективность</w:t>
            </w:r>
          </w:p>
        </w:tc>
        <w:tc>
          <w:tcPr>
            <w:tcW w:w="4930" w:type="dxa"/>
          </w:tcPr>
          <w:p w:rsidR="00F04E8F" w:rsidRPr="00842E09" w:rsidRDefault="00D330D2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пережевывает твердую пищу</w:t>
            </w:r>
          </w:p>
          <w:p w:rsidR="00F04E8F" w:rsidRPr="00842E09" w:rsidRDefault="00D330D2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пережевывает мягкую пищу</w:t>
            </w:r>
          </w:p>
          <w:p w:rsidR="00F04E8F" w:rsidRPr="00842E09" w:rsidRDefault="00D330D2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невозможность пережевывания</w:t>
            </w:r>
          </w:p>
        </w:tc>
        <w:tc>
          <w:tcPr>
            <w:tcW w:w="850" w:type="dxa"/>
          </w:tcPr>
          <w:p w:rsidR="00F04E8F" w:rsidRPr="00842E09" w:rsidRDefault="00D330D2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04E8F" w:rsidRPr="00842E09" w:rsidRDefault="00D330D2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04E8F" w:rsidRPr="00842E09" w:rsidRDefault="00D330D2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F04E8F" w:rsidRPr="00842E09" w:rsidRDefault="00F04E8F">
            <w:pPr>
              <w:rPr>
                <w:sz w:val="28"/>
                <w:szCs w:val="28"/>
              </w:rPr>
            </w:pPr>
          </w:p>
        </w:tc>
      </w:tr>
      <w:tr w:rsidR="00F04E8F" w:rsidRPr="00842E09" w:rsidTr="00C118B2">
        <w:trPr>
          <w:trHeight w:val="895"/>
        </w:trPr>
        <w:tc>
          <w:tcPr>
            <w:tcW w:w="2408" w:type="dxa"/>
          </w:tcPr>
          <w:p w:rsidR="00F04E8F" w:rsidRPr="00842E09" w:rsidRDefault="00D330D2">
            <w:pPr>
              <w:pStyle w:val="a5"/>
              <w:spacing w:after="24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Болевые ощущ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ния при приеме пищи</w:t>
            </w:r>
          </w:p>
        </w:tc>
        <w:tc>
          <w:tcPr>
            <w:tcW w:w="4930" w:type="dxa"/>
          </w:tcPr>
          <w:p w:rsidR="00F04E8F" w:rsidRPr="00842E09" w:rsidRDefault="00D330D2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нет</w:t>
            </w:r>
          </w:p>
          <w:p w:rsidR="00F04E8F" w:rsidRPr="00842E09" w:rsidRDefault="005F0790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>
              <w:rPr>
                <w:rFonts w:ascii="Times New Roman" w:cs="Times New Roman"/>
                <w:sz w:val="28"/>
                <w:szCs w:val="28"/>
                <w:lang w:val="ru-RU"/>
              </w:rPr>
              <w:t>незначительные</w:t>
            </w:r>
          </w:p>
          <w:p w:rsidR="00F04E8F" w:rsidRPr="00842E09" w:rsidRDefault="00D330D2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нестерпимые болевые ощущения</w:t>
            </w:r>
          </w:p>
        </w:tc>
        <w:tc>
          <w:tcPr>
            <w:tcW w:w="850" w:type="dxa"/>
          </w:tcPr>
          <w:p w:rsidR="00F04E8F" w:rsidRPr="00842E09" w:rsidRDefault="00D330D2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04E8F" w:rsidRPr="00842E09" w:rsidRDefault="00D330D2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04E8F" w:rsidRPr="00842E09" w:rsidRDefault="00D330D2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F04E8F" w:rsidRPr="00842E09" w:rsidRDefault="00F04E8F">
            <w:pPr>
              <w:rPr>
                <w:sz w:val="28"/>
                <w:szCs w:val="28"/>
              </w:rPr>
            </w:pPr>
          </w:p>
        </w:tc>
      </w:tr>
      <w:tr w:rsidR="00F04E8F" w:rsidRPr="00842E09" w:rsidTr="00C118B2">
        <w:trPr>
          <w:trHeight w:val="895"/>
        </w:trPr>
        <w:tc>
          <w:tcPr>
            <w:tcW w:w="2408" w:type="dxa"/>
          </w:tcPr>
          <w:p w:rsidR="00F04E8F" w:rsidRPr="00842E09" w:rsidRDefault="00D330D2">
            <w:pPr>
              <w:pStyle w:val="a5"/>
              <w:spacing w:after="24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Фиксация и ст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билизация съе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ных протезов</w:t>
            </w:r>
          </w:p>
        </w:tc>
        <w:tc>
          <w:tcPr>
            <w:tcW w:w="4930" w:type="dxa"/>
          </w:tcPr>
          <w:p w:rsidR="00F04E8F" w:rsidRPr="003835CF" w:rsidRDefault="003835CF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>
              <w:rPr>
                <w:rFonts w:ascii="Times New Roman" w:cs="Times New Roman"/>
                <w:sz w:val="28"/>
                <w:szCs w:val="28"/>
                <w:lang w:val="ru-RU"/>
              </w:rPr>
              <w:t>хорошая</w:t>
            </w:r>
          </w:p>
          <w:p w:rsidR="00F04E8F" w:rsidRPr="003835CF" w:rsidRDefault="003835CF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>
              <w:rPr>
                <w:rFonts w:ascii="Times New Roman" w:cs="Times New Roman"/>
                <w:sz w:val="28"/>
                <w:szCs w:val="28"/>
                <w:lang w:val="ru-RU"/>
              </w:rPr>
              <w:t>удовлетворительная</w:t>
            </w:r>
          </w:p>
          <w:p w:rsidR="00F04E8F" w:rsidRPr="00842E09" w:rsidRDefault="00D330D2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неудовлетворительная</w:t>
            </w:r>
          </w:p>
        </w:tc>
        <w:tc>
          <w:tcPr>
            <w:tcW w:w="850" w:type="dxa"/>
          </w:tcPr>
          <w:p w:rsidR="00F04E8F" w:rsidRPr="00842E09" w:rsidRDefault="00D330D2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04E8F" w:rsidRPr="00842E09" w:rsidRDefault="00D330D2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04E8F" w:rsidRPr="00842E09" w:rsidRDefault="00D330D2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F04E8F" w:rsidRPr="00842E09" w:rsidRDefault="00F04E8F">
            <w:pPr>
              <w:rPr>
                <w:sz w:val="28"/>
                <w:szCs w:val="28"/>
              </w:rPr>
            </w:pPr>
          </w:p>
        </w:tc>
      </w:tr>
      <w:tr w:rsidR="00F04E8F" w:rsidRPr="00842E09" w:rsidTr="00C118B2">
        <w:trPr>
          <w:trHeight w:val="895"/>
        </w:trPr>
        <w:tc>
          <w:tcPr>
            <w:tcW w:w="2408" w:type="dxa"/>
          </w:tcPr>
          <w:p w:rsidR="00F04E8F" w:rsidRPr="00842E09" w:rsidRDefault="00D330D2">
            <w:pPr>
              <w:pStyle w:val="11"/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Слюноотделение</w:t>
            </w:r>
          </w:p>
        </w:tc>
        <w:tc>
          <w:tcPr>
            <w:tcW w:w="4930" w:type="dxa"/>
          </w:tcPr>
          <w:p w:rsidR="00F04E8F" w:rsidRPr="00842E09" w:rsidRDefault="00D330D2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на прежнем уровне</w:t>
            </w:r>
          </w:p>
          <w:p w:rsidR="00F04E8F" w:rsidRPr="00842E09" w:rsidRDefault="00D330D2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незначительное повышение</w:t>
            </w:r>
          </w:p>
          <w:p w:rsidR="00F04E8F" w:rsidRPr="00842E09" w:rsidRDefault="00D330D2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значительное повышение</w:t>
            </w:r>
          </w:p>
        </w:tc>
        <w:tc>
          <w:tcPr>
            <w:tcW w:w="850" w:type="dxa"/>
          </w:tcPr>
          <w:p w:rsidR="00F04E8F" w:rsidRPr="00842E09" w:rsidRDefault="00D330D2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04E8F" w:rsidRPr="00842E09" w:rsidRDefault="00D330D2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04E8F" w:rsidRPr="00842E09" w:rsidRDefault="00D330D2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F04E8F" w:rsidRPr="00842E09" w:rsidRDefault="00F04E8F">
            <w:pPr>
              <w:rPr>
                <w:sz w:val="28"/>
                <w:szCs w:val="28"/>
              </w:rPr>
            </w:pPr>
          </w:p>
        </w:tc>
      </w:tr>
      <w:tr w:rsidR="00F04E8F" w:rsidRPr="00842E09" w:rsidTr="00C118B2">
        <w:trPr>
          <w:trHeight w:val="895"/>
        </w:trPr>
        <w:tc>
          <w:tcPr>
            <w:tcW w:w="2408" w:type="dxa"/>
          </w:tcPr>
          <w:p w:rsidR="00F04E8F" w:rsidRPr="00842E09" w:rsidRDefault="00D330D2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Изменение ди</w:t>
            </w: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</w:t>
            </w: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ции</w:t>
            </w:r>
          </w:p>
        </w:tc>
        <w:tc>
          <w:tcPr>
            <w:tcW w:w="4930" w:type="dxa"/>
          </w:tcPr>
          <w:p w:rsidR="00F04E8F" w:rsidRPr="00842E09" w:rsidRDefault="00D330D2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нет изменений</w:t>
            </w:r>
          </w:p>
          <w:p w:rsidR="00F04E8F" w:rsidRPr="00842E09" w:rsidRDefault="00D330D2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незначительные изменения</w:t>
            </w:r>
          </w:p>
          <w:p w:rsidR="00F04E8F" w:rsidRPr="00842E09" w:rsidRDefault="00D330D2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речь нарушена</w:t>
            </w:r>
          </w:p>
        </w:tc>
        <w:tc>
          <w:tcPr>
            <w:tcW w:w="850" w:type="dxa"/>
          </w:tcPr>
          <w:p w:rsidR="00F04E8F" w:rsidRPr="00842E09" w:rsidRDefault="00D330D2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04E8F" w:rsidRPr="00842E09" w:rsidRDefault="00D330D2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04E8F" w:rsidRPr="00842E09" w:rsidRDefault="00D330D2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F04E8F" w:rsidRPr="00842E09" w:rsidRDefault="00F04E8F">
            <w:pPr>
              <w:rPr>
                <w:sz w:val="28"/>
                <w:szCs w:val="28"/>
              </w:rPr>
            </w:pPr>
          </w:p>
        </w:tc>
      </w:tr>
      <w:tr w:rsidR="00F04E8F" w:rsidRPr="00842E09" w:rsidTr="00C118B2">
        <w:trPr>
          <w:trHeight w:val="895"/>
        </w:trPr>
        <w:tc>
          <w:tcPr>
            <w:tcW w:w="2408" w:type="dxa"/>
          </w:tcPr>
          <w:p w:rsidR="00F04E8F" w:rsidRPr="00842E09" w:rsidRDefault="00D330D2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Общее самочу</w:t>
            </w:r>
            <w:r w:rsidR="003835CF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</w:t>
            </w: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ствие</w:t>
            </w:r>
          </w:p>
        </w:tc>
        <w:tc>
          <w:tcPr>
            <w:tcW w:w="4930" w:type="dxa"/>
          </w:tcPr>
          <w:p w:rsidR="00F04E8F" w:rsidRPr="00842E09" w:rsidRDefault="00D330D2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положительная динамика</w:t>
            </w:r>
          </w:p>
          <w:p w:rsidR="00F04E8F" w:rsidRPr="00842E09" w:rsidRDefault="00D330D2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не изменилось</w:t>
            </w:r>
          </w:p>
          <w:p w:rsidR="00F04E8F" w:rsidRPr="00842E09" w:rsidRDefault="00D330D2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отрицательная динамика</w:t>
            </w:r>
          </w:p>
        </w:tc>
        <w:tc>
          <w:tcPr>
            <w:tcW w:w="850" w:type="dxa"/>
          </w:tcPr>
          <w:p w:rsidR="00F04E8F" w:rsidRPr="00842E09" w:rsidRDefault="00D330D2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04E8F" w:rsidRPr="00842E09" w:rsidRDefault="00D330D2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04E8F" w:rsidRPr="00842E09" w:rsidRDefault="00D330D2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F04E8F" w:rsidRPr="00842E09" w:rsidRDefault="00F04E8F">
            <w:pPr>
              <w:rPr>
                <w:sz w:val="28"/>
                <w:szCs w:val="28"/>
              </w:rPr>
            </w:pPr>
          </w:p>
        </w:tc>
      </w:tr>
      <w:tr w:rsidR="00F04E8F" w:rsidRPr="00842E09" w:rsidTr="00C118B2">
        <w:trPr>
          <w:trHeight w:val="895"/>
        </w:trPr>
        <w:tc>
          <w:tcPr>
            <w:tcW w:w="2408" w:type="dxa"/>
          </w:tcPr>
          <w:p w:rsidR="00F04E8F" w:rsidRPr="00842E09" w:rsidRDefault="00D330D2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Уровень трево</w:t>
            </w: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ж</w:t>
            </w: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ности</w:t>
            </w:r>
          </w:p>
        </w:tc>
        <w:tc>
          <w:tcPr>
            <w:tcW w:w="4930" w:type="dxa"/>
          </w:tcPr>
          <w:p w:rsidR="00F04E8F" w:rsidRPr="00842E09" w:rsidRDefault="00D330D2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отсутствует</w:t>
            </w:r>
          </w:p>
          <w:p w:rsidR="00F04E8F" w:rsidRPr="00842E09" w:rsidRDefault="00D330D2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периодическое нервное напряжение</w:t>
            </w:r>
          </w:p>
          <w:p w:rsidR="00F04E8F" w:rsidRPr="00842E09" w:rsidRDefault="00D330D2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постоянное нервное напряжение</w:t>
            </w:r>
          </w:p>
        </w:tc>
        <w:tc>
          <w:tcPr>
            <w:tcW w:w="850" w:type="dxa"/>
          </w:tcPr>
          <w:p w:rsidR="00F04E8F" w:rsidRPr="00842E09" w:rsidRDefault="00D330D2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04E8F" w:rsidRPr="00842E09" w:rsidRDefault="00D330D2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04E8F" w:rsidRPr="00842E09" w:rsidRDefault="00D330D2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F04E8F" w:rsidRPr="00842E09" w:rsidRDefault="00F04E8F">
            <w:pPr>
              <w:rPr>
                <w:sz w:val="28"/>
                <w:szCs w:val="28"/>
              </w:rPr>
            </w:pPr>
          </w:p>
        </w:tc>
      </w:tr>
      <w:tr w:rsidR="00F04E8F" w:rsidRPr="00412F9B" w:rsidTr="00C118B2">
        <w:trPr>
          <w:trHeight w:val="890"/>
        </w:trPr>
        <w:tc>
          <w:tcPr>
            <w:tcW w:w="2408" w:type="dxa"/>
          </w:tcPr>
          <w:p w:rsidR="00F04E8F" w:rsidRPr="00412F9B" w:rsidRDefault="00412F9B" w:rsidP="00412F9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Психологическое состояние</w:t>
            </w:r>
          </w:p>
        </w:tc>
        <w:tc>
          <w:tcPr>
            <w:tcW w:w="4930" w:type="dxa"/>
          </w:tcPr>
          <w:p w:rsidR="00F04E8F" w:rsidRDefault="00412F9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чувствую себя полноценным</w:t>
            </w:r>
          </w:p>
          <w:p w:rsidR="00412F9B" w:rsidRDefault="00412F9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чувствую себя неполноценным</w:t>
            </w:r>
          </w:p>
          <w:p w:rsidR="00412F9B" w:rsidRPr="00412F9B" w:rsidRDefault="00412F9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не могу смириться с ношением прот</w:t>
            </w:r>
            <w:r>
              <w:rPr>
                <w:sz w:val="28"/>
                <w:szCs w:val="28"/>
                <w:lang w:val="ru-RU"/>
              </w:rPr>
              <w:t>е</w:t>
            </w:r>
            <w:r>
              <w:rPr>
                <w:sz w:val="28"/>
                <w:szCs w:val="28"/>
                <w:lang w:val="ru-RU"/>
              </w:rPr>
              <w:t>зов</w:t>
            </w:r>
          </w:p>
        </w:tc>
        <w:tc>
          <w:tcPr>
            <w:tcW w:w="850" w:type="dxa"/>
          </w:tcPr>
          <w:p w:rsidR="00F04E8F" w:rsidRDefault="00412F9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  <w:p w:rsidR="00412F9B" w:rsidRDefault="00412F9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  <w:p w:rsidR="00412F9B" w:rsidRPr="00412F9B" w:rsidRDefault="00412F9B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275" w:type="dxa"/>
          </w:tcPr>
          <w:p w:rsidR="00F04E8F" w:rsidRDefault="00F04E8F">
            <w:pPr>
              <w:rPr>
                <w:sz w:val="28"/>
                <w:szCs w:val="28"/>
                <w:lang w:val="ru-RU"/>
              </w:rPr>
            </w:pPr>
          </w:p>
          <w:p w:rsidR="00A209DE" w:rsidRDefault="00A209DE">
            <w:pPr>
              <w:rPr>
                <w:sz w:val="28"/>
                <w:szCs w:val="28"/>
                <w:lang w:val="ru-RU"/>
              </w:rPr>
            </w:pPr>
          </w:p>
          <w:p w:rsidR="00A209DE" w:rsidRPr="00412F9B" w:rsidRDefault="00A209DE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F04E8F" w:rsidRDefault="00F04E8F">
      <w:pPr>
        <w:pStyle w:val="a5"/>
        <w:spacing w:after="240"/>
        <w:ind w:firstLine="0"/>
        <w:jc w:val="left"/>
        <w:rPr>
          <w:rFonts w:ascii="Times New Roman" w:eastAsia="Times Roman" w:hAnsi="Times New Roman" w:cs="Times New Roman"/>
          <w:sz w:val="28"/>
          <w:szCs w:val="28"/>
        </w:rPr>
      </w:pPr>
    </w:p>
    <w:p w:rsidR="002558D5" w:rsidRDefault="002558D5">
      <w:pPr>
        <w:rPr>
          <w:color w:val="000000" w:themeColor="text1"/>
          <w:sz w:val="28"/>
          <w:szCs w:val="28"/>
          <w:u w:color="9D44B8"/>
          <w:lang w:val="ru-RU" w:eastAsia="ru-RU"/>
        </w:rPr>
      </w:pPr>
      <w:r w:rsidRPr="005971F6">
        <w:rPr>
          <w:color w:val="000000" w:themeColor="text1"/>
          <w:sz w:val="28"/>
          <w:szCs w:val="28"/>
          <w:u w:color="9D44B8"/>
          <w:lang w:val="ru-RU"/>
        </w:rPr>
        <w:br w:type="page"/>
      </w:r>
    </w:p>
    <w:p w:rsidR="0072645E" w:rsidRPr="000D5859" w:rsidRDefault="00C575EE" w:rsidP="001C7A23">
      <w:pPr>
        <w:pStyle w:val="3"/>
        <w:spacing w:line="360" w:lineRule="auto"/>
        <w:jc w:val="both"/>
        <w:rPr>
          <w:rFonts w:cs="Times New Roman"/>
          <w:szCs w:val="32"/>
          <w:u w:color="0000B8"/>
          <w:lang w:val="ru-RU"/>
        </w:rPr>
      </w:pPr>
      <w:bookmarkStart w:id="13" w:name="_Toc514801132"/>
      <w:r w:rsidRPr="000D5859">
        <w:rPr>
          <w:rFonts w:cs="Times New Roman"/>
          <w:szCs w:val="32"/>
          <w:u w:color="0000B8"/>
          <w:lang w:val="ru-RU"/>
        </w:rPr>
        <w:lastRenderedPageBreak/>
        <w:t xml:space="preserve">2.1.2. </w:t>
      </w:r>
      <w:r w:rsidR="00C03E83" w:rsidRPr="000D5859">
        <w:rPr>
          <w:rFonts w:cs="Times New Roman"/>
          <w:szCs w:val="32"/>
          <w:u w:color="0000B8"/>
          <w:lang w:val="ru-RU"/>
        </w:rPr>
        <w:t>К</w:t>
      </w:r>
      <w:r w:rsidR="00D330D2" w:rsidRPr="000D5859">
        <w:rPr>
          <w:rFonts w:cs="Times New Roman"/>
          <w:szCs w:val="32"/>
          <w:u w:color="0000B8"/>
          <w:lang w:val="ru-RU"/>
        </w:rPr>
        <w:t>линический метод обследования</w:t>
      </w:r>
      <w:bookmarkEnd w:id="13"/>
    </w:p>
    <w:p w:rsidR="00BB7029" w:rsidRPr="00BB7029" w:rsidRDefault="00BB7029" w:rsidP="001C7A23">
      <w:pPr>
        <w:jc w:val="both"/>
        <w:rPr>
          <w:lang w:val="ru-RU"/>
        </w:rPr>
      </w:pPr>
    </w:p>
    <w:p w:rsidR="002F09A3" w:rsidRPr="00BB3A88" w:rsidRDefault="00D330D2" w:rsidP="00BB3A88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2E09">
        <w:rPr>
          <w:rFonts w:ascii="Times New Roman" w:hAnsi="Times New Roman" w:cs="Times New Roman"/>
          <w:sz w:val="28"/>
          <w:szCs w:val="28"/>
        </w:rPr>
        <w:t xml:space="preserve">Клиническое обследование пациентов проводили </w:t>
      </w:r>
      <w:r w:rsidR="008C15B1">
        <w:rPr>
          <w:rFonts w:ascii="Times New Roman" w:hAnsi="Times New Roman" w:cs="Times New Roman"/>
          <w:sz w:val="28"/>
          <w:szCs w:val="28"/>
        </w:rPr>
        <w:t>совместно с</w:t>
      </w:r>
      <w:r w:rsidR="0092294F">
        <w:rPr>
          <w:rFonts w:ascii="Times New Roman" w:hAnsi="Times New Roman" w:cs="Times New Roman"/>
          <w:sz w:val="28"/>
          <w:szCs w:val="28"/>
        </w:rPr>
        <w:t xml:space="preserve"> </w:t>
      </w:r>
      <w:r w:rsidR="008C15B1">
        <w:rPr>
          <w:rFonts w:ascii="Times New Roman" w:hAnsi="Times New Roman" w:cs="Times New Roman"/>
          <w:sz w:val="28"/>
          <w:szCs w:val="28"/>
        </w:rPr>
        <w:t>врачо</w:t>
      </w:r>
      <w:r w:rsidR="002558D5">
        <w:rPr>
          <w:rFonts w:ascii="Times New Roman" w:hAnsi="Times New Roman" w:cs="Times New Roman"/>
          <w:sz w:val="28"/>
          <w:szCs w:val="28"/>
        </w:rPr>
        <w:t xml:space="preserve">м-ортопедом </w:t>
      </w:r>
      <w:r w:rsidRPr="00842E09">
        <w:rPr>
          <w:rFonts w:ascii="Times New Roman" w:hAnsi="Times New Roman" w:cs="Times New Roman"/>
          <w:sz w:val="28"/>
          <w:szCs w:val="28"/>
        </w:rPr>
        <w:t xml:space="preserve">по общепринятым в </w:t>
      </w:r>
      <w:r w:rsidR="008B2199" w:rsidRPr="00842E09">
        <w:rPr>
          <w:rFonts w:ascii="Times New Roman" w:hAnsi="Times New Roman" w:cs="Times New Roman"/>
          <w:sz w:val="28"/>
          <w:szCs w:val="28"/>
        </w:rPr>
        <w:t>ортопедической</w:t>
      </w:r>
      <w:r w:rsidRPr="00842E09">
        <w:rPr>
          <w:rFonts w:ascii="Times New Roman" w:hAnsi="Times New Roman" w:cs="Times New Roman"/>
          <w:sz w:val="28"/>
          <w:szCs w:val="28"/>
        </w:rPr>
        <w:t xml:space="preserve">̆ стоматологии методикам: </w:t>
      </w:r>
    </w:p>
    <w:p w:rsidR="00F04E8F" w:rsidRPr="004E484D" w:rsidRDefault="003B62C2" w:rsidP="001C7A2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330D2" w:rsidRPr="00842E09">
        <w:rPr>
          <w:rFonts w:ascii="Times New Roman" w:hAnsi="Times New Roman" w:cs="Times New Roman"/>
          <w:sz w:val="28"/>
          <w:szCs w:val="28"/>
        </w:rPr>
        <w:t>прос</w:t>
      </w:r>
    </w:p>
    <w:p w:rsidR="004E484D" w:rsidRPr="004E484D" w:rsidRDefault="003B62C2" w:rsidP="001C7A2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03180">
        <w:rPr>
          <w:rFonts w:ascii="Times New Roman" w:hAnsi="Times New Roman" w:cs="Times New Roman"/>
          <w:sz w:val="28"/>
          <w:szCs w:val="28"/>
        </w:rPr>
        <w:t>нешний</w:t>
      </w:r>
      <w:r w:rsidR="004E484D" w:rsidRPr="00842E09">
        <w:rPr>
          <w:rFonts w:ascii="Times New Roman" w:hAnsi="Times New Roman" w:cs="Times New Roman"/>
          <w:sz w:val="28"/>
          <w:szCs w:val="28"/>
        </w:rPr>
        <w:t xml:space="preserve"> осмотр</w:t>
      </w:r>
    </w:p>
    <w:p w:rsidR="004E484D" w:rsidRPr="004E484D" w:rsidRDefault="003B62C2" w:rsidP="001C7A2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E484D" w:rsidRPr="00842E09">
        <w:rPr>
          <w:rFonts w:ascii="Times New Roman" w:hAnsi="Times New Roman" w:cs="Times New Roman"/>
          <w:sz w:val="28"/>
          <w:szCs w:val="28"/>
        </w:rPr>
        <w:t>смотр полости рта</w:t>
      </w:r>
    </w:p>
    <w:p w:rsidR="004E484D" w:rsidRPr="004E484D" w:rsidRDefault="003B62C2" w:rsidP="001C7A2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E484D">
        <w:rPr>
          <w:rFonts w:ascii="Times New Roman" w:hAnsi="Times New Roman" w:cs="Times New Roman"/>
          <w:sz w:val="28"/>
          <w:szCs w:val="28"/>
        </w:rPr>
        <w:t>ценка СОПР и атрофии костной ткани</w:t>
      </w:r>
    </w:p>
    <w:p w:rsidR="004E484D" w:rsidRPr="004E484D" w:rsidRDefault="003B62C2" w:rsidP="001C7A23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E484D">
        <w:rPr>
          <w:rFonts w:ascii="Times New Roman" w:hAnsi="Times New Roman" w:cs="Times New Roman"/>
          <w:sz w:val="28"/>
          <w:szCs w:val="28"/>
        </w:rPr>
        <w:t>ровень гигиены съемного протеза</w:t>
      </w:r>
    </w:p>
    <w:p w:rsidR="002F09A3" w:rsidRPr="00BB3A88" w:rsidRDefault="003B62C2" w:rsidP="00BB3A88">
      <w:pPr>
        <w:pStyle w:val="A6"/>
        <w:numPr>
          <w:ilvl w:val="0"/>
          <w:numId w:val="10"/>
        </w:numPr>
        <w:spacing w:line="360" w:lineRule="auto"/>
        <w:jc w:val="both"/>
        <w:rPr>
          <w:rFonts w:ascii="Times New Roman" w:eastAsia="Helvetic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4E484D">
        <w:rPr>
          <w:rFonts w:ascii="Times New Roman" w:hAnsi="Times New Roman" w:cs="Times New Roman"/>
          <w:sz w:val="28"/>
          <w:szCs w:val="28"/>
        </w:rPr>
        <w:t>ценка фиксации протез</w:t>
      </w:r>
    </w:p>
    <w:p w:rsidR="00815E6D" w:rsidRDefault="008C15B1" w:rsidP="001C7A23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опроса</w:t>
      </w:r>
      <w:r w:rsidR="00C27F0B">
        <w:rPr>
          <w:rFonts w:ascii="Times New Roman" w:hAnsi="Times New Roman" w:cs="Times New Roman"/>
          <w:sz w:val="28"/>
          <w:szCs w:val="28"/>
        </w:rPr>
        <w:t xml:space="preserve"> </w:t>
      </w:r>
      <w:r w:rsidR="00640AC7">
        <w:rPr>
          <w:rFonts w:ascii="Times New Roman" w:hAnsi="Times New Roman" w:cs="Times New Roman"/>
          <w:sz w:val="28"/>
          <w:szCs w:val="28"/>
        </w:rPr>
        <w:t xml:space="preserve">были отобраны пациенты среднего возраста, </w:t>
      </w:r>
      <w:r w:rsidR="00640AC7" w:rsidRPr="00640AC7">
        <w:rPr>
          <w:rFonts w:ascii="Times New Roman" w:hAnsi="Times New Roman" w:cs="Times New Roman"/>
          <w:sz w:val="28"/>
          <w:szCs w:val="28"/>
        </w:rPr>
        <w:t>удовлетвор</w:t>
      </w:r>
      <w:r w:rsidR="00640AC7" w:rsidRPr="00640AC7">
        <w:rPr>
          <w:rFonts w:ascii="Times New Roman" w:hAnsi="Times New Roman" w:cs="Times New Roman"/>
          <w:sz w:val="28"/>
          <w:szCs w:val="28"/>
        </w:rPr>
        <w:t>и</w:t>
      </w:r>
      <w:r w:rsidR="00640AC7" w:rsidRPr="00640AC7">
        <w:rPr>
          <w:rFonts w:ascii="Times New Roman" w:hAnsi="Times New Roman" w:cs="Times New Roman"/>
          <w:sz w:val="28"/>
          <w:szCs w:val="28"/>
        </w:rPr>
        <w:t>тель</w:t>
      </w:r>
      <w:r w:rsidR="00640AC7">
        <w:rPr>
          <w:rFonts w:ascii="Times New Roman" w:hAnsi="Times New Roman" w:cs="Times New Roman"/>
          <w:sz w:val="28"/>
          <w:szCs w:val="28"/>
        </w:rPr>
        <w:t>ного общего состояния, не имеющие в анамнезе хронических соматических заболеваний</w:t>
      </w:r>
      <w:r w:rsidR="00807B76">
        <w:rPr>
          <w:rFonts w:ascii="Times New Roman" w:hAnsi="Times New Roman" w:cs="Times New Roman"/>
          <w:sz w:val="28"/>
          <w:szCs w:val="28"/>
        </w:rPr>
        <w:t xml:space="preserve"> эндокринной системы, системы кровообращения, нервной сист</w:t>
      </w:r>
      <w:r w:rsidR="00807B76">
        <w:rPr>
          <w:rFonts w:ascii="Times New Roman" w:hAnsi="Times New Roman" w:cs="Times New Roman"/>
          <w:sz w:val="28"/>
          <w:szCs w:val="28"/>
        </w:rPr>
        <w:t>е</w:t>
      </w:r>
      <w:r w:rsidR="00807B76">
        <w:rPr>
          <w:rFonts w:ascii="Times New Roman" w:hAnsi="Times New Roman" w:cs="Times New Roman"/>
          <w:sz w:val="28"/>
          <w:szCs w:val="28"/>
        </w:rPr>
        <w:t xml:space="preserve">мы и патологий ВНЧС, </w:t>
      </w:r>
      <w:r w:rsidR="00640AC7">
        <w:rPr>
          <w:rFonts w:ascii="Times New Roman" w:hAnsi="Times New Roman" w:cs="Times New Roman"/>
          <w:sz w:val="28"/>
          <w:szCs w:val="28"/>
        </w:rPr>
        <w:t>которые могли бы повлиять на результаты исследов</w:t>
      </w:r>
      <w:r w:rsidR="00640AC7">
        <w:rPr>
          <w:rFonts w:ascii="Times New Roman" w:hAnsi="Times New Roman" w:cs="Times New Roman"/>
          <w:sz w:val="28"/>
          <w:szCs w:val="28"/>
        </w:rPr>
        <w:t>а</w:t>
      </w:r>
      <w:r w:rsidR="00640AC7">
        <w:rPr>
          <w:rFonts w:ascii="Times New Roman" w:hAnsi="Times New Roman" w:cs="Times New Roman"/>
          <w:sz w:val="28"/>
          <w:szCs w:val="28"/>
        </w:rPr>
        <w:t>ния.</w:t>
      </w:r>
      <w:r w:rsidR="00331A87">
        <w:rPr>
          <w:rFonts w:ascii="Times New Roman" w:hAnsi="Times New Roman" w:cs="Times New Roman"/>
          <w:sz w:val="28"/>
          <w:szCs w:val="28"/>
        </w:rPr>
        <w:t xml:space="preserve"> Так</w:t>
      </w:r>
      <w:r w:rsidR="00815E6D">
        <w:rPr>
          <w:rFonts w:ascii="Times New Roman" w:hAnsi="Times New Roman" w:cs="Times New Roman"/>
          <w:sz w:val="28"/>
          <w:szCs w:val="28"/>
        </w:rPr>
        <w:t>же из исследования были исключены пациенты с тяжелыми психол</w:t>
      </w:r>
      <w:r w:rsidR="00815E6D">
        <w:rPr>
          <w:rFonts w:ascii="Times New Roman" w:hAnsi="Times New Roman" w:cs="Times New Roman"/>
          <w:sz w:val="28"/>
          <w:szCs w:val="28"/>
        </w:rPr>
        <w:t>о</w:t>
      </w:r>
      <w:r w:rsidR="00815E6D">
        <w:rPr>
          <w:rFonts w:ascii="Times New Roman" w:hAnsi="Times New Roman" w:cs="Times New Roman"/>
          <w:sz w:val="28"/>
          <w:szCs w:val="28"/>
        </w:rPr>
        <w:t>гическими нарушениями.</w:t>
      </w:r>
    </w:p>
    <w:p w:rsidR="00640AC7" w:rsidRDefault="00640AC7" w:rsidP="001C7A23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осмотре полости рта и</w:t>
      </w:r>
      <w:r w:rsidR="00D330D2" w:rsidRPr="00842E09">
        <w:rPr>
          <w:rFonts w:ascii="Times New Roman" w:hAnsi="Times New Roman" w:cs="Times New Roman"/>
          <w:sz w:val="28"/>
          <w:szCs w:val="28"/>
        </w:rPr>
        <w:t>зучали</w:t>
      </w:r>
      <w:r w:rsidR="000B161E">
        <w:rPr>
          <w:rFonts w:ascii="Times New Roman" w:hAnsi="Times New Roman" w:cs="Times New Roman"/>
          <w:sz w:val="28"/>
          <w:szCs w:val="28"/>
        </w:rPr>
        <w:t>сь</w:t>
      </w:r>
      <w:r w:rsidR="00D330D2" w:rsidRPr="00842E09">
        <w:rPr>
          <w:rFonts w:ascii="Times New Roman" w:hAnsi="Times New Roman" w:cs="Times New Roman"/>
          <w:sz w:val="28"/>
          <w:szCs w:val="28"/>
        </w:rPr>
        <w:t xml:space="preserve"> клинико-анатомичес</w:t>
      </w:r>
      <w:r w:rsidR="002558D5">
        <w:rPr>
          <w:rFonts w:ascii="Times New Roman" w:hAnsi="Times New Roman" w:cs="Times New Roman"/>
          <w:sz w:val="28"/>
          <w:szCs w:val="28"/>
        </w:rPr>
        <w:t>кие условия для протезирова</w:t>
      </w:r>
      <w:r>
        <w:rPr>
          <w:rFonts w:ascii="Times New Roman" w:hAnsi="Times New Roman" w:cs="Times New Roman"/>
          <w:sz w:val="28"/>
          <w:szCs w:val="28"/>
        </w:rPr>
        <w:t>ния:</w:t>
      </w:r>
      <w:r w:rsidR="002558D5">
        <w:rPr>
          <w:rFonts w:ascii="Times New Roman" w:hAnsi="Times New Roman" w:cs="Times New Roman"/>
          <w:sz w:val="28"/>
          <w:szCs w:val="28"/>
        </w:rPr>
        <w:t xml:space="preserve"> </w:t>
      </w:r>
      <w:r w:rsidR="00D330D2" w:rsidRPr="00842E09">
        <w:rPr>
          <w:rFonts w:ascii="Times New Roman" w:hAnsi="Times New Roman" w:cs="Times New Roman"/>
          <w:sz w:val="28"/>
          <w:szCs w:val="28"/>
        </w:rPr>
        <w:t>характеристи</w:t>
      </w:r>
      <w:r w:rsidR="000B161E">
        <w:rPr>
          <w:rFonts w:ascii="Times New Roman" w:hAnsi="Times New Roman" w:cs="Times New Roman"/>
          <w:sz w:val="28"/>
          <w:szCs w:val="28"/>
        </w:rPr>
        <w:t>ка</w:t>
      </w:r>
      <w:r w:rsidR="00D330D2" w:rsidRPr="00842E09">
        <w:rPr>
          <w:rFonts w:ascii="Times New Roman" w:hAnsi="Times New Roman" w:cs="Times New Roman"/>
          <w:sz w:val="28"/>
          <w:szCs w:val="28"/>
        </w:rPr>
        <w:t xml:space="preserve"> </w:t>
      </w:r>
      <w:r w:rsidR="003835CF" w:rsidRPr="00842E09">
        <w:rPr>
          <w:rFonts w:ascii="Times New Roman" w:hAnsi="Times New Roman" w:cs="Times New Roman"/>
          <w:sz w:val="28"/>
          <w:szCs w:val="28"/>
        </w:rPr>
        <w:t>слизистой</w:t>
      </w:r>
      <w:r w:rsidR="00D330D2" w:rsidRPr="00842E09">
        <w:rPr>
          <w:rFonts w:ascii="Times New Roman" w:hAnsi="Times New Roman" w:cs="Times New Roman"/>
          <w:sz w:val="28"/>
          <w:szCs w:val="28"/>
        </w:rPr>
        <w:t>̆ оболочки протезного ложа</w:t>
      </w:r>
      <w:r w:rsidR="007264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(отбор происходи</w:t>
      </w:r>
      <w:r w:rsidR="00CB37DE">
        <w:rPr>
          <w:rFonts w:ascii="Times New Roman" w:hAnsi="Times New Roman" w:cs="Times New Roman"/>
          <w:sz w:val="28"/>
          <w:szCs w:val="28"/>
        </w:rPr>
        <w:t>ла по клас</w:t>
      </w:r>
      <w:r>
        <w:rPr>
          <w:rFonts w:ascii="Times New Roman" w:hAnsi="Times New Roman" w:cs="Times New Roman"/>
          <w:sz w:val="28"/>
          <w:szCs w:val="28"/>
        </w:rPr>
        <w:t>сификации Суппле)</w:t>
      </w:r>
      <w:r w:rsidR="005860D6">
        <w:rPr>
          <w:rFonts w:ascii="Times New Roman" w:hAnsi="Times New Roman" w:cs="Times New Roman"/>
          <w:sz w:val="28"/>
          <w:szCs w:val="28"/>
        </w:rPr>
        <w:t>,</w:t>
      </w:r>
      <w:r w:rsidR="00737EBB">
        <w:rPr>
          <w:rFonts w:ascii="Times New Roman" w:hAnsi="Times New Roman" w:cs="Times New Roman"/>
          <w:sz w:val="28"/>
          <w:szCs w:val="28"/>
        </w:rPr>
        <w:t xml:space="preserve"> а так</w:t>
      </w:r>
      <w:r>
        <w:rPr>
          <w:rFonts w:ascii="Times New Roman" w:hAnsi="Times New Roman" w:cs="Times New Roman"/>
          <w:sz w:val="28"/>
          <w:szCs w:val="28"/>
        </w:rPr>
        <w:t>же степень атрофии костной 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860D6">
        <w:rPr>
          <w:rFonts w:ascii="Times New Roman" w:hAnsi="Times New Roman" w:cs="Times New Roman"/>
          <w:sz w:val="28"/>
          <w:szCs w:val="28"/>
        </w:rPr>
        <w:t>ни по Шредеру и</w:t>
      </w:r>
      <w:r>
        <w:rPr>
          <w:rFonts w:ascii="Times New Roman" w:hAnsi="Times New Roman" w:cs="Times New Roman"/>
          <w:sz w:val="28"/>
          <w:szCs w:val="28"/>
        </w:rPr>
        <w:t xml:space="preserve"> Келлеру.</w:t>
      </w:r>
      <w:r w:rsidR="00807B76">
        <w:rPr>
          <w:rFonts w:ascii="Times New Roman" w:hAnsi="Times New Roman" w:cs="Times New Roman"/>
          <w:sz w:val="28"/>
          <w:szCs w:val="28"/>
        </w:rPr>
        <w:t xml:space="preserve"> Исключались пациенты, имеющие </w:t>
      </w:r>
      <w:r w:rsidR="005860D6">
        <w:rPr>
          <w:rFonts w:ascii="Times New Roman" w:hAnsi="Times New Roman" w:cs="Times New Roman"/>
          <w:sz w:val="28"/>
          <w:szCs w:val="28"/>
        </w:rPr>
        <w:t>идеальные усл</w:t>
      </w:r>
      <w:r w:rsidR="005860D6">
        <w:rPr>
          <w:rFonts w:ascii="Times New Roman" w:hAnsi="Times New Roman" w:cs="Times New Roman"/>
          <w:sz w:val="28"/>
          <w:szCs w:val="28"/>
        </w:rPr>
        <w:t>о</w:t>
      </w:r>
      <w:r w:rsidR="005860D6">
        <w:rPr>
          <w:rFonts w:ascii="Times New Roman" w:hAnsi="Times New Roman" w:cs="Times New Roman"/>
          <w:sz w:val="28"/>
          <w:szCs w:val="28"/>
        </w:rPr>
        <w:t xml:space="preserve">вия для протезирования и дальнейшей адаптации, </w:t>
      </w:r>
      <w:r w:rsidR="00807B76">
        <w:rPr>
          <w:rFonts w:ascii="Times New Roman" w:hAnsi="Times New Roman" w:cs="Times New Roman"/>
          <w:sz w:val="28"/>
          <w:szCs w:val="28"/>
        </w:rPr>
        <w:t>заболевания СОПР</w:t>
      </w:r>
      <w:r w:rsidR="005860D6">
        <w:rPr>
          <w:rFonts w:ascii="Times New Roman" w:hAnsi="Times New Roman" w:cs="Times New Roman"/>
          <w:sz w:val="28"/>
          <w:szCs w:val="28"/>
        </w:rPr>
        <w:t xml:space="preserve"> разли</w:t>
      </w:r>
      <w:r w:rsidR="005860D6">
        <w:rPr>
          <w:rFonts w:ascii="Times New Roman" w:hAnsi="Times New Roman" w:cs="Times New Roman"/>
          <w:sz w:val="28"/>
          <w:szCs w:val="28"/>
        </w:rPr>
        <w:t>ч</w:t>
      </w:r>
      <w:r w:rsidR="005860D6">
        <w:rPr>
          <w:rFonts w:ascii="Times New Roman" w:hAnsi="Times New Roman" w:cs="Times New Roman"/>
          <w:sz w:val="28"/>
          <w:szCs w:val="28"/>
        </w:rPr>
        <w:t>ной этиологии и множественные крупные экзостозы.</w:t>
      </w:r>
    </w:p>
    <w:p w:rsidR="00815E6D" w:rsidRDefault="00815E6D" w:rsidP="001C7A23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гигиенического статуса проводилась в стоматологической клинике на 20 день при помощи </w:t>
      </w:r>
      <w:r w:rsidR="00F65621">
        <w:rPr>
          <w:rFonts w:ascii="Times New Roman" w:hAnsi="Times New Roman" w:cs="Times New Roman"/>
          <w:sz w:val="28"/>
          <w:szCs w:val="28"/>
        </w:rPr>
        <w:t xml:space="preserve">модифицированного </w:t>
      </w:r>
      <w:r>
        <w:rPr>
          <w:rFonts w:ascii="Times New Roman" w:hAnsi="Times New Roman" w:cs="Times New Roman"/>
          <w:sz w:val="28"/>
          <w:szCs w:val="28"/>
        </w:rPr>
        <w:t xml:space="preserve">метода </w:t>
      </w:r>
      <w:r w:rsidR="00702A63">
        <w:rPr>
          <w:rFonts w:ascii="Times New Roman" w:hAnsi="Times New Roman" w:cs="Times New Roman"/>
          <w:sz w:val="28"/>
          <w:szCs w:val="28"/>
        </w:rPr>
        <w:t>Леонтьева-Улитовского</w:t>
      </w:r>
      <w:r>
        <w:rPr>
          <w:rFonts w:ascii="Times New Roman" w:hAnsi="Times New Roman" w:cs="Times New Roman"/>
          <w:sz w:val="28"/>
          <w:szCs w:val="28"/>
        </w:rPr>
        <w:t>. Это позволило сделать вывод о влиянии индивидуальной гигиены на адапт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75601">
        <w:rPr>
          <w:rFonts w:ascii="Times New Roman" w:hAnsi="Times New Roman" w:cs="Times New Roman"/>
          <w:sz w:val="28"/>
          <w:szCs w:val="28"/>
        </w:rPr>
        <w:t>цию</w:t>
      </w:r>
      <w:r w:rsidR="00EF434B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="00375601">
        <w:rPr>
          <w:rFonts w:ascii="Times New Roman" w:hAnsi="Times New Roman" w:cs="Times New Roman"/>
          <w:sz w:val="28"/>
          <w:szCs w:val="28"/>
        </w:rPr>
        <w:t>.</w:t>
      </w:r>
    </w:p>
    <w:p w:rsidR="00640AC7" w:rsidRDefault="00331A87" w:rsidP="001C7A23">
      <w:pPr>
        <w:pStyle w:val="A6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815E6D">
        <w:rPr>
          <w:rFonts w:ascii="Times New Roman" w:hAnsi="Times New Roman" w:cs="Times New Roman"/>
          <w:sz w:val="28"/>
          <w:szCs w:val="28"/>
        </w:rPr>
        <w:t>же проводилась оценка фиксации съемного протеза не только с пом</w:t>
      </w:r>
      <w:r w:rsidR="00815E6D">
        <w:rPr>
          <w:rFonts w:ascii="Times New Roman" w:hAnsi="Times New Roman" w:cs="Times New Roman"/>
          <w:sz w:val="28"/>
          <w:szCs w:val="28"/>
        </w:rPr>
        <w:t>о</w:t>
      </w:r>
      <w:r w:rsidR="00815E6D">
        <w:rPr>
          <w:rFonts w:ascii="Times New Roman" w:hAnsi="Times New Roman" w:cs="Times New Roman"/>
          <w:sz w:val="28"/>
          <w:szCs w:val="28"/>
        </w:rPr>
        <w:t>щью анкетирования</w:t>
      </w:r>
      <w:r w:rsidR="008C15B1">
        <w:rPr>
          <w:rFonts w:ascii="Times New Roman" w:hAnsi="Times New Roman" w:cs="Times New Roman"/>
          <w:sz w:val="28"/>
          <w:szCs w:val="28"/>
        </w:rPr>
        <w:t>,</w:t>
      </w:r>
      <w:r w:rsidR="00815E6D">
        <w:rPr>
          <w:rFonts w:ascii="Times New Roman" w:hAnsi="Times New Roman" w:cs="Times New Roman"/>
          <w:sz w:val="28"/>
          <w:szCs w:val="28"/>
        </w:rPr>
        <w:t xml:space="preserve"> но и физическим методом на 20 с</w:t>
      </w:r>
      <w:r w:rsidR="005860D6">
        <w:rPr>
          <w:rFonts w:ascii="Times New Roman" w:hAnsi="Times New Roman" w:cs="Times New Roman"/>
          <w:sz w:val="28"/>
          <w:szCs w:val="28"/>
        </w:rPr>
        <w:t>утки в кресле врача-стоматолога, что способствовало увелич</w:t>
      </w:r>
      <w:r w:rsidR="008F4C5B">
        <w:rPr>
          <w:rFonts w:ascii="Times New Roman" w:hAnsi="Times New Roman" w:cs="Times New Roman"/>
          <w:sz w:val="28"/>
          <w:szCs w:val="28"/>
        </w:rPr>
        <w:t>ению достоверности результатов.</w:t>
      </w:r>
    </w:p>
    <w:p w:rsidR="00BB3A88" w:rsidRDefault="00BB3A88">
      <w:pPr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br w:type="page"/>
      </w:r>
    </w:p>
    <w:p w:rsidR="00547093" w:rsidRPr="00CE3C4E" w:rsidRDefault="00547093" w:rsidP="001C7A23">
      <w:pPr>
        <w:spacing w:line="360" w:lineRule="auto"/>
        <w:jc w:val="both"/>
        <w:rPr>
          <w:b/>
          <w:color w:val="000000"/>
          <w:sz w:val="28"/>
          <w:szCs w:val="28"/>
          <w:u w:color="000000"/>
          <w:lang w:val="ru-RU" w:eastAsia="ru-RU"/>
        </w:rPr>
      </w:pPr>
      <w:r w:rsidRPr="00C27C54">
        <w:rPr>
          <w:b/>
          <w:sz w:val="28"/>
          <w:szCs w:val="28"/>
          <w:lang w:val="ru-RU"/>
        </w:rPr>
        <w:lastRenderedPageBreak/>
        <w:t xml:space="preserve">Классификация податливости слизистой оболочки по </w:t>
      </w:r>
      <w:r w:rsidR="00CE3C4E">
        <w:rPr>
          <w:b/>
          <w:sz w:val="28"/>
          <w:szCs w:val="28"/>
          <w:lang w:val="ru-RU"/>
        </w:rPr>
        <w:t>Суппле</w:t>
      </w:r>
    </w:p>
    <w:p w:rsidR="00547093" w:rsidRPr="00B90E32" w:rsidRDefault="00547093" w:rsidP="001C7A23">
      <w:pPr>
        <w:pStyle w:val="A6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90E32" w:rsidRDefault="006D6753" w:rsidP="001C7A23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90E32">
        <w:rPr>
          <w:rFonts w:ascii="Times New Roman" w:hAnsi="Times New Roman" w:cs="Times New Roman"/>
          <w:color w:val="auto"/>
          <w:sz w:val="28"/>
          <w:szCs w:val="28"/>
        </w:rPr>
        <w:t xml:space="preserve">1 </w:t>
      </w:r>
      <w:r w:rsidR="00547093" w:rsidRPr="00B90E32">
        <w:rPr>
          <w:rFonts w:ascii="Times New Roman" w:hAnsi="Times New Roman" w:cs="Times New Roman"/>
          <w:color w:val="auto"/>
          <w:sz w:val="28"/>
          <w:szCs w:val="28"/>
        </w:rPr>
        <w:t xml:space="preserve">класс — </w:t>
      </w:r>
      <w:r w:rsidR="00B90E32" w:rsidRPr="00B90E32">
        <w:rPr>
          <w:rFonts w:ascii="Times New Roman" w:hAnsi="Times New Roman" w:cs="Times New Roman"/>
          <w:color w:val="auto"/>
          <w:sz w:val="28"/>
          <w:szCs w:val="28"/>
        </w:rPr>
        <w:t>Является самым благоприятным для изготовления съемных протезов. Он характеризуется наличием выраженных альвеолярных гре</w:t>
      </w:r>
      <w:r w:rsidR="00B90E32" w:rsidRPr="00B90E32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="00B90E32">
        <w:rPr>
          <w:rFonts w:ascii="Times New Roman" w:hAnsi="Times New Roman" w:cs="Times New Roman"/>
          <w:color w:val="auto"/>
          <w:sz w:val="28"/>
          <w:szCs w:val="28"/>
        </w:rPr>
        <w:t>ней,</w:t>
      </w:r>
      <w:r w:rsidR="00B90E32" w:rsidRPr="00B90E32">
        <w:rPr>
          <w:rFonts w:ascii="Times New Roman" w:hAnsi="Times New Roman" w:cs="Times New Roman"/>
          <w:color w:val="auto"/>
          <w:sz w:val="28"/>
          <w:szCs w:val="28"/>
        </w:rPr>
        <w:t xml:space="preserve"> покрытых оптимально податливой </w:t>
      </w:r>
      <w:r w:rsidR="002563DB">
        <w:rPr>
          <w:rFonts w:ascii="Times New Roman" w:hAnsi="Times New Roman" w:cs="Times New Roman"/>
          <w:color w:val="auto"/>
          <w:sz w:val="28"/>
          <w:szCs w:val="28"/>
        </w:rPr>
        <w:t>слизистой</w:t>
      </w:r>
      <w:r w:rsidR="00B90E32" w:rsidRPr="00B90E32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47093" w:rsidRPr="00B90E32" w:rsidRDefault="00547093" w:rsidP="001C7A23">
      <w:pPr>
        <w:pStyle w:val="A6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547093" w:rsidRPr="00547093" w:rsidRDefault="001B386E" w:rsidP="001C7A23">
      <w:pPr>
        <w:pStyle w:val="A6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547093" w:rsidRPr="00547093">
        <w:rPr>
          <w:rFonts w:ascii="Times New Roman" w:hAnsi="Times New Roman" w:cs="Times New Roman"/>
          <w:sz w:val="28"/>
          <w:szCs w:val="28"/>
        </w:rPr>
        <w:t xml:space="preserve">класс — </w:t>
      </w:r>
      <w:r>
        <w:rPr>
          <w:rFonts w:ascii="Times New Roman" w:hAnsi="Times New Roman" w:cs="Times New Roman"/>
          <w:sz w:val="28"/>
          <w:szCs w:val="28"/>
        </w:rPr>
        <w:t>Наблюдается значительная атрофия СОПР. Ее плотность ув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личена, а толщина, </w:t>
      </w:r>
      <w:r w:rsidR="008F4C5B">
        <w:rPr>
          <w:rFonts w:ascii="Times New Roman" w:hAnsi="Times New Roman" w:cs="Times New Roman"/>
          <w:sz w:val="28"/>
          <w:szCs w:val="28"/>
        </w:rPr>
        <w:t xml:space="preserve">напротив - </w:t>
      </w:r>
      <w:r>
        <w:rPr>
          <w:rFonts w:ascii="Times New Roman" w:hAnsi="Times New Roman" w:cs="Times New Roman"/>
          <w:sz w:val="28"/>
          <w:szCs w:val="28"/>
        </w:rPr>
        <w:t>минимальна. Фиксация съемного протеза в таких условиях затруднительна.</w:t>
      </w:r>
    </w:p>
    <w:p w:rsidR="00547093" w:rsidRPr="00547093" w:rsidRDefault="00547093" w:rsidP="001C7A2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7093" w:rsidRPr="00547093" w:rsidRDefault="001B386E" w:rsidP="001C7A23">
      <w:pPr>
        <w:pStyle w:val="A6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47093" w:rsidRPr="00547093">
        <w:rPr>
          <w:rFonts w:ascii="Times New Roman" w:hAnsi="Times New Roman" w:cs="Times New Roman"/>
          <w:sz w:val="28"/>
          <w:szCs w:val="28"/>
        </w:rPr>
        <w:t xml:space="preserve"> класс — </w:t>
      </w:r>
      <w:r>
        <w:rPr>
          <w:rFonts w:ascii="Times New Roman" w:hAnsi="Times New Roman" w:cs="Times New Roman"/>
          <w:sz w:val="28"/>
          <w:szCs w:val="28"/>
        </w:rPr>
        <w:t>Для данного класса характерно наличие разрыхленной слиз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стой оболочки</w:t>
      </w:r>
      <w:r w:rsidR="00547093" w:rsidRPr="005470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Таким пациентам нередко назначается предварительное дополнительное лечение перед протезированием.</w:t>
      </w:r>
    </w:p>
    <w:p w:rsidR="00547093" w:rsidRPr="00547093" w:rsidRDefault="00547093" w:rsidP="001C7A23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31A" w:rsidRDefault="00547093" w:rsidP="001C7A23">
      <w:pPr>
        <w:pStyle w:val="A6"/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6D6753">
        <w:rPr>
          <w:rFonts w:ascii="Times New Roman" w:hAnsi="Times New Roman" w:cs="Times New Roman"/>
          <w:sz w:val="28"/>
          <w:szCs w:val="28"/>
        </w:rPr>
        <w:t xml:space="preserve">4-й класс — </w:t>
      </w:r>
      <w:r w:rsidR="001B386E" w:rsidRPr="006D6753">
        <w:rPr>
          <w:rFonts w:ascii="Times New Roman" w:hAnsi="Times New Roman" w:cs="Times New Roman"/>
          <w:sz w:val="28"/>
          <w:szCs w:val="28"/>
        </w:rPr>
        <w:t>Для слизистой оболочки типична значительная подвижность</w:t>
      </w:r>
      <w:r w:rsidR="008F4C5B">
        <w:rPr>
          <w:rFonts w:ascii="Times New Roman" w:hAnsi="Times New Roman" w:cs="Times New Roman"/>
          <w:sz w:val="28"/>
          <w:szCs w:val="28"/>
        </w:rPr>
        <w:t xml:space="preserve"> («болтающийся гребень»)</w:t>
      </w:r>
      <w:r w:rsidR="00331A87">
        <w:rPr>
          <w:rFonts w:ascii="Times New Roman" w:hAnsi="Times New Roman" w:cs="Times New Roman"/>
          <w:sz w:val="28"/>
          <w:szCs w:val="28"/>
        </w:rPr>
        <w:t>, так</w:t>
      </w:r>
      <w:r w:rsidR="001B386E" w:rsidRPr="006D6753">
        <w:rPr>
          <w:rFonts w:ascii="Times New Roman" w:hAnsi="Times New Roman" w:cs="Times New Roman"/>
          <w:sz w:val="28"/>
          <w:szCs w:val="28"/>
        </w:rPr>
        <w:t>же возможно образование складок, затру</w:t>
      </w:r>
      <w:r w:rsidR="001B386E" w:rsidRPr="006D6753">
        <w:rPr>
          <w:rFonts w:ascii="Times New Roman" w:hAnsi="Times New Roman" w:cs="Times New Roman"/>
          <w:sz w:val="28"/>
          <w:szCs w:val="28"/>
        </w:rPr>
        <w:t>д</w:t>
      </w:r>
      <w:r w:rsidR="001B386E" w:rsidRPr="006D6753">
        <w:rPr>
          <w:rFonts w:ascii="Times New Roman" w:hAnsi="Times New Roman" w:cs="Times New Roman"/>
          <w:sz w:val="28"/>
          <w:szCs w:val="28"/>
        </w:rPr>
        <w:t>няющих снятие оттиска</w:t>
      </w:r>
      <w:r w:rsidR="006D6753" w:rsidRPr="006D6753">
        <w:rPr>
          <w:rFonts w:ascii="Times New Roman" w:hAnsi="Times New Roman" w:cs="Times New Roman"/>
          <w:sz w:val="28"/>
          <w:szCs w:val="28"/>
        </w:rPr>
        <w:t xml:space="preserve"> и приводящих</w:t>
      </w:r>
      <w:r w:rsidR="00465367">
        <w:rPr>
          <w:rFonts w:ascii="Times New Roman" w:hAnsi="Times New Roman" w:cs="Times New Roman"/>
          <w:sz w:val="28"/>
          <w:szCs w:val="28"/>
        </w:rPr>
        <w:t>,</w:t>
      </w:r>
      <w:r w:rsidR="006D6753" w:rsidRPr="006D6753">
        <w:rPr>
          <w:rFonts w:ascii="Times New Roman" w:hAnsi="Times New Roman" w:cs="Times New Roman"/>
          <w:sz w:val="28"/>
          <w:szCs w:val="28"/>
        </w:rPr>
        <w:t xml:space="preserve"> в конечном итоге</w:t>
      </w:r>
      <w:r w:rsidR="00465367">
        <w:rPr>
          <w:rFonts w:ascii="Times New Roman" w:hAnsi="Times New Roman" w:cs="Times New Roman"/>
          <w:sz w:val="28"/>
          <w:szCs w:val="28"/>
        </w:rPr>
        <w:t>,</w:t>
      </w:r>
      <w:r w:rsidR="006D6753" w:rsidRPr="006D6753">
        <w:rPr>
          <w:rFonts w:ascii="Times New Roman" w:hAnsi="Times New Roman" w:cs="Times New Roman"/>
          <w:sz w:val="28"/>
          <w:szCs w:val="28"/>
        </w:rPr>
        <w:t xml:space="preserve"> к массивной травматизации СОПР</w:t>
      </w:r>
      <w:r w:rsidR="008F4C5B">
        <w:rPr>
          <w:rFonts w:ascii="Times New Roman" w:hAnsi="Times New Roman" w:cs="Times New Roman"/>
          <w:sz w:val="28"/>
          <w:szCs w:val="28"/>
        </w:rPr>
        <w:t>. Прогноз для адаптации таких пациентов неблаг</w:t>
      </w:r>
      <w:r w:rsidR="008F4C5B">
        <w:rPr>
          <w:rFonts w:ascii="Times New Roman" w:hAnsi="Times New Roman" w:cs="Times New Roman"/>
          <w:sz w:val="28"/>
          <w:szCs w:val="28"/>
        </w:rPr>
        <w:t>о</w:t>
      </w:r>
      <w:r w:rsidR="008F4C5B">
        <w:rPr>
          <w:rFonts w:ascii="Times New Roman" w:hAnsi="Times New Roman" w:cs="Times New Roman"/>
          <w:sz w:val="28"/>
          <w:szCs w:val="28"/>
        </w:rPr>
        <w:t>приятен.</w:t>
      </w:r>
      <w:r w:rsidR="006D6753" w:rsidRPr="006D6753">
        <w:rPr>
          <w:sz w:val="28"/>
          <w:szCs w:val="28"/>
        </w:rPr>
        <w:t xml:space="preserve"> </w:t>
      </w:r>
    </w:p>
    <w:p w:rsidR="001A431A" w:rsidRDefault="001A431A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102DC0" w:rsidRDefault="001A431A" w:rsidP="00BB3A88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проведения работы, были отобраны пациенты со 2 и 3 классом пода</w:t>
      </w:r>
      <w:r>
        <w:rPr>
          <w:sz w:val="28"/>
          <w:szCs w:val="28"/>
          <w:lang w:val="ru-RU"/>
        </w:rPr>
        <w:t>т</w:t>
      </w:r>
      <w:r>
        <w:rPr>
          <w:sz w:val="28"/>
          <w:szCs w:val="28"/>
          <w:lang w:val="ru-RU"/>
        </w:rPr>
        <w:t>ливости слизистой оболочки, так как именно они испытыв</w:t>
      </w:r>
      <w:r w:rsidR="00737EBB">
        <w:rPr>
          <w:sz w:val="28"/>
          <w:szCs w:val="28"/>
          <w:lang w:val="ru-RU"/>
        </w:rPr>
        <w:t xml:space="preserve">ают наибольшие трудности </w:t>
      </w:r>
      <w:r>
        <w:rPr>
          <w:sz w:val="28"/>
          <w:szCs w:val="28"/>
          <w:lang w:val="ru-RU"/>
        </w:rPr>
        <w:t>при адаптации к съемным протезам.</w:t>
      </w:r>
    </w:p>
    <w:p w:rsidR="00102DC0" w:rsidRDefault="00102DC0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102DC0" w:rsidRDefault="00102DC0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102DC0" w:rsidRDefault="00102DC0" w:rsidP="001C7A23">
      <w:pPr>
        <w:spacing w:line="360" w:lineRule="auto"/>
        <w:jc w:val="both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br w:type="page"/>
      </w:r>
    </w:p>
    <w:p w:rsidR="001764E8" w:rsidRPr="00CE3C4E" w:rsidRDefault="00102DC0" w:rsidP="001C7A23">
      <w:pPr>
        <w:spacing w:line="360" w:lineRule="auto"/>
        <w:jc w:val="both"/>
        <w:rPr>
          <w:b/>
          <w:sz w:val="28"/>
          <w:szCs w:val="28"/>
        </w:rPr>
      </w:pPr>
      <w:r w:rsidRPr="00C27C54">
        <w:rPr>
          <w:b/>
          <w:sz w:val="28"/>
          <w:szCs w:val="28"/>
          <w:lang w:val="ru-RU"/>
        </w:rPr>
        <w:lastRenderedPageBreak/>
        <w:t>Классификац</w:t>
      </w:r>
      <w:r w:rsidR="00CE3C4E">
        <w:rPr>
          <w:b/>
          <w:sz w:val="28"/>
          <w:szCs w:val="28"/>
          <w:lang w:val="ru-RU"/>
        </w:rPr>
        <w:t>ия беззубых челюстей по Келлеру</w:t>
      </w:r>
    </w:p>
    <w:p w:rsidR="00AD3CF3" w:rsidRDefault="00AD3CF3" w:rsidP="001C7A23">
      <w:pPr>
        <w:pStyle w:val="af5"/>
        <w:spacing w:line="360" w:lineRule="auto"/>
        <w:jc w:val="both"/>
        <w:rPr>
          <w:sz w:val="28"/>
          <w:szCs w:val="28"/>
          <w:lang w:val="ru-RU"/>
        </w:rPr>
      </w:pPr>
    </w:p>
    <w:p w:rsidR="001764E8" w:rsidRPr="008643B7" w:rsidRDefault="00B90E32" w:rsidP="001C7A23">
      <w:pPr>
        <w:pStyle w:val="af5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 w:rsidRPr="00836EB7">
        <w:rPr>
          <w:sz w:val="28"/>
          <w:szCs w:val="28"/>
          <w:lang w:val="ru-RU"/>
        </w:rPr>
        <w:t>Первый тип характеризуется минимальной равномерной атрофией альв</w:t>
      </w:r>
      <w:r w:rsidRPr="00836EB7">
        <w:rPr>
          <w:sz w:val="28"/>
          <w:szCs w:val="28"/>
          <w:lang w:val="ru-RU"/>
        </w:rPr>
        <w:t>е</w:t>
      </w:r>
      <w:r w:rsidRPr="00836EB7">
        <w:rPr>
          <w:sz w:val="28"/>
          <w:szCs w:val="28"/>
          <w:lang w:val="ru-RU"/>
        </w:rPr>
        <w:t>олярных гребней. Округлая форма гребня позволяет предотвратить см</w:t>
      </w:r>
      <w:r w:rsidRPr="00836EB7">
        <w:rPr>
          <w:sz w:val="28"/>
          <w:szCs w:val="28"/>
          <w:lang w:val="ru-RU"/>
        </w:rPr>
        <w:t>е</w:t>
      </w:r>
      <w:r w:rsidRPr="00836EB7">
        <w:rPr>
          <w:sz w:val="28"/>
          <w:szCs w:val="28"/>
          <w:lang w:val="ru-RU"/>
        </w:rPr>
        <w:t>щение съемного протеза в различные стороны. Естественные прикрепл</w:t>
      </w:r>
      <w:r w:rsidRPr="00836EB7">
        <w:rPr>
          <w:sz w:val="28"/>
          <w:szCs w:val="28"/>
          <w:lang w:val="ru-RU"/>
        </w:rPr>
        <w:t>е</w:t>
      </w:r>
      <w:r w:rsidRPr="00836EB7">
        <w:rPr>
          <w:sz w:val="28"/>
          <w:szCs w:val="28"/>
          <w:lang w:val="ru-RU"/>
        </w:rPr>
        <w:t xml:space="preserve">ния мышц и тяжей </w:t>
      </w:r>
      <w:r w:rsidR="00836EB7" w:rsidRPr="00836EB7">
        <w:rPr>
          <w:sz w:val="28"/>
          <w:szCs w:val="28"/>
          <w:lang w:val="ru-RU"/>
        </w:rPr>
        <w:t>не усугубляют фиксацию протеза. Такие условия для протезирования встречаются довольно-таки редко.</w:t>
      </w:r>
      <w:r w:rsidR="00836EB7" w:rsidRPr="005C1647">
        <w:rPr>
          <w:sz w:val="28"/>
          <w:szCs w:val="28"/>
          <w:lang w:val="ru-RU"/>
        </w:rPr>
        <w:t xml:space="preserve"> </w:t>
      </w:r>
    </w:p>
    <w:p w:rsidR="001764E8" w:rsidRPr="008643B7" w:rsidRDefault="00836EB7" w:rsidP="001C7A23">
      <w:pPr>
        <w:pStyle w:val="af5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второго типа характерно наличие равномерной, но существенной а</w:t>
      </w:r>
      <w:r>
        <w:rPr>
          <w:sz w:val="28"/>
          <w:szCs w:val="28"/>
          <w:lang w:val="ru-RU"/>
        </w:rPr>
        <w:t>т</w:t>
      </w:r>
      <w:r>
        <w:rPr>
          <w:sz w:val="28"/>
          <w:szCs w:val="28"/>
          <w:lang w:val="ru-RU"/>
        </w:rPr>
        <w:t>рофии. Нижняя челюсть в переднем отделе имеет узкий альвеолярный гребень. Фиксация при данном типе затруднена, к тому же сбрасыванию протеза способствуют высоко прикрепленные мышцы и тяжи слизистой оболочки</w:t>
      </w:r>
      <w:r w:rsidR="00BD0BA7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Данный тип беззубой челюсти </w:t>
      </w:r>
      <w:r w:rsidR="005C1647">
        <w:rPr>
          <w:sz w:val="28"/>
          <w:szCs w:val="28"/>
          <w:lang w:val="ru-RU"/>
        </w:rPr>
        <w:t>вследствие вышеизложенных причин является трудным для протезирования.</w:t>
      </w:r>
    </w:p>
    <w:p w:rsidR="001764E8" w:rsidRPr="008643B7" w:rsidRDefault="005C1647" w:rsidP="001C7A23">
      <w:pPr>
        <w:pStyle w:val="af5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 w:rsidRPr="005C1647">
        <w:rPr>
          <w:sz w:val="28"/>
          <w:szCs w:val="28"/>
          <w:lang w:val="ru-RU"/>
        </w:rPr>
        <w:t>При третьем типе наблюдается значительная атрофия костного гребня в боковых отделах, и относительно слабая атрофия в переднем отделе. Данный тип формируется вследствие преждевременной утраты жев</w:t>
      </w:r>
      <w:r w:rsidRPr="005C1647">
        <w:rPr>
          <w:sz w:val="28"/>
          <w:szCs w:val="28"/>
          <w:lang w:val="ru-RU"/>
        </w:rPr>
        <w:t>а</w:t>
      </w:r>
      <w:r w:rsidRPr="005C1647">
        <w:rPr>
          <w:sz w:val="28"/>
          <w:szCs w:val="28"/>
          <w:lang w:val="ru-RU"/>
        </w:rPr>
        <w:t>тельной группы зубов. Такие условия для протезирования считаются б</w:t>
      </w:r>
      <w:r w:rsidRPr="005C1647">
        <w:rPr>
          <w:sz w:val="28"/>
          <w:szCs w:val="28"/>
          <w:lang w:val="ru-RU"/>
        </w:rPr>
        <w:t>о</w:t>
      </w:r>
      <w:r w:rsidRPr="005C1647">
        <w:rPr>
          <w:sz w:val="28"/>
          <w:szCs w:val="28"/>
          <w:lang w:val="ru-RU"/>
        </w:rPr>
        <w:t>лее благоприятными, так как плоский альвеолярный гребень, в боковых отделах способствует хорошей фиксации, к тому же расположение мышц не способствует сбрасыванию протеза. Альвеолярная часть переднего о</w:t>
      </w:r>
      <w:r w:rsidRPr="005C1647">
        <w:rPr>
          <w:sz w:val="28"/>
          <w:szCs w:val="28"/>
          <w:lang w:val="ru-RU"/>
        </w:rPr>
        <w:t>т</w:t>
      </w:r>
      <w:r w:rsidRPr="005C1647">
        <w:rPr>
          <w:sz w:val="28"/>
          <w:szCs w:val="28"/>
          <w:lang w:val="ru-RU"/>
        </w:rPr>
        <w:t xml:space="preserve">дела предотвращает смещение протеза в сагиттальной плоскости. </w:t>
      </w:r>
    </w:p>
    <w:p w:rsidR="00102DC0" w:rsidRDefault="001764E8" w:rsidP="001C7A23">
      <w:pPr>
        <w:pStyle w:val="af5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четвертого типа свойственна значительная атрофия в переднем отд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ле, при выраженности альвеолярных отростков в боковых отделах. Из-за отсутствия опоры в переднем отделе протез будет иметь неудовлетвор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тельную фиксацию и стабилизацию.</w:t>
      </w:r>
    </w:p>
    <w:p w:rsidR="001764E8" w:rsidRPr="008643B7" w:rsidRDefault="001764E8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102DC0" w:rsidRDefault="004131A4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Второй и </w:t>
      </w:r>
      <w:r w:rsidR="005C1647">
        <w:rPr>
          <w:lang w:val="ru-RU"/>
        </w:rPr>
        <w:t>четвертый</w:t>
      </w:r>
      <w:r>
        <w:rPr>
          <w:lang w:val="ru-RU"/>
        </w:rPr>
        <w:t xml:space="preserve"> типы нижних беззубых челюстей были критериями отбора для данного исследования, поскольку </w:t>
      </w:r>
      <w:r w:rsidR="0092294F">
        <w:rPr>
          <w:lang w:val="ru-RU"/>
        </w:rPr>
        <w:t>такие пациенты гораздо тяжелее адаптируются к съемным протезам.</w:t>
      </w:r>
      <w:r w:rsidR="00102DC0">
        <w:rPr>
          <w:lang w:val="ru-RU"/>
        </w:rPr>
        <w:br w:type="page"/>
      </w:r>
    </w:p>
    <w:p w:rsidR="00102DC0" w:rsidRPr="00CE3C4E" w:rsidRDefault="00102DC0" w:rsidP="001C7A23">
      <w:pPr>
        <w:spacing w:line="360" w:lineRule="auto"/>
        <w:jc w:val="both"/>
        <w:rPr>
          <w:b/>
          <w:sz w:val="28"/>
          <w:szCs w:val="28"/>
        </w:rPr>
      </w:pPr>
      <w:r w:rsidRPr="00C27C54">
        <w:rPr>
          <w:b/>
          <w:sz w:val="28"/>
          <w:szCs w:val="28"/>
          <w:lang w:val="ru-RU"/>
        </w:rPr>
        <w:lastRenderedPageBreak/>
        <w:t xml:space="preserve">Классификация беззубых челюстей </w:t>
      </w:r>
      <w:r w:rsidR="00CE3C4E">
        <w:rPr>
          <w:b/>
          <w:sz w:val="28"/>
          <w:szCs w:val="28"/>
          <w:lang w:val="ru-RU"/>
        </w:rPr>
        <w:t>по Шредеру</w:t>
      </w:r>
    </w:p>
    <w:p w:rsidR="00102DC0" w:rsidRDefault="00102DC0" w:rsidP="001C7A23">
      <w:pPr>
        <w:spacing w:line="360" w:lineRule="auto"/>
        <w:jc w:val="both"/>
        <w:rPr>
          <w:sz w:val="32"/>
          <w:szCs w:val="32"/>
          <w:lang w:val="ru-RU"/>
        </w:rPr>
      </w:pPr>
    </w:p>
    <w:p w:rsidR="00102DC0" w:rsidRDefault="00737EBB" w:rsidP="001C7A23">
      <w:pPr>
        <w:pStyle w:val="af5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При </w:t>
      </w:r>
      <w:r w:rsidR="00D92978" w:rsidRPr="00D92978">
        <w:rPr>
          <w:sz w:val="28"/>
          <w:szCs w:val="28"/>
          <w:lang w:val="ru-RU"/>
        </w:rPr>
        <w:t>первом типе наблюдаются хорошо выраженные альвеолярные отр</w:t>
      </w:r>
      <w:r w:rsidR="00D92978" w:rsidRPr="00D92978">
        <w:rPr>
          <w:sz w:val="28"/>
          <w:szCs w:val="28"/>
          <w:lang w:val="ru-RU"/>
        </w:rPr>
        <w:t>о</w:t>
      </w:r>
      <w:r w:rsidR="00D92978" w:rsidRPr="00D92978">
        <w:rPr>
          <w:sz w:val="28"/>
          <w:szCs w:val="28"/>
          <w:lang w:val="ru-RU"/>
        </w:rPr>
        <w:t>стки и высокое расположение небного свода. Тяжи слизистой оболочки и прикрепление мышц расположены довольно-таки высоко, что способс</w:t>
      </w:r>
      <w:r w:rsidR="00D92978" w:rsidRPr="00D92978">
        <w:rPr>
          <w:sz w:val="28"/>
          <w:szCs w:val="28"/>
          <w:lang w:val="ru-RU"/>
        </w:rPr>
        <w:t>т</w:t>
      </w:r>
      <w:r w:rsidR="00D92978" w:rsidRPr="00D92978">
        <w:rPr>
          <w:sz w:val="28"/>
          <w:szCs w:val="28"/>
          <w:lang w:val="ru-RU"/>
        </w:rPr>
        <w:t xml:space="preserve">вует хорошей фиксации. Такой тип является наиболее благоприятным для протезирования. </w:t>
      </w:r>
    </w:p>
    <w:p w:rsidR="00D92978" w:rsidRPr="00102DC0" w:rsidRDefault="00D92978" w:rsidP="001C7A23">
      <w:pPr>
        <w:pStyle w:val="af5"/>
        <w:spacing w:line="360" w:lineRule="auto"/>
        <w:jc w:val="both"/>
        <w:rPr>
          <w:sz w:val="28"/>
          <w:szCs w:val="28"/>
          <w:lang w:val="ru-RU"/>
        </w:rPr>
      </w:pPr>
    </w:p>
    <w:p w:rsidR="00102DC0" w:rsidRPr="004131A4" w:rsidRDefault="00D92978" w:rsidP="001C7A23">
      <w:pPr>
        <w:pStyle w:val="af5"/>
        <w:numPr>
          <w:ilvl w:val="0"/>
          <w:numId w:val="1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Второй тип характеризуется выраженной атрофией альвеолярного отр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стка и сравнительно невысоким небным сводом. Прикрепление мышц расположено ниже, чем при первом типе, что способствует сбрасыванию протеза при приеме пище или разговоре.</w:t>
      </w:r>
      <w:r w:rsidR="00102DC0" w:rsidRPr="004131A4">
        <w:rPr>
          <w:sz w:val="28"/>
          <w:szCs w:val="28"/>
          <w:lang w:val="ru-RU"/>
        </w:rPr>
        <w:t xml:space="preserve"> </w:t>
      </w:r>
    </w:p>
    <w:p w:rsidR="00102DC0" w:rsidRPr="00102DC0" w:rsidRDefault="00102DC0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D96BB3" w:rsidRPr="008643B7" w:rsidRDefault="00D92978" w:rsidP="001C7A23">
      <w:pPr>
        <w:pStyle w:val="af5"/>
        <w:numPr>
          <w:ilvl w:val="0"/>
          <w:numId w:val="11"/>
        </w:numPr>
        <w:spacing w:line="360" w:lineRule="auto"/>
        <w:jc w:val="both"/>
        <w:rPr>
          <w:sz w:val="32"/>
          <w:szCs w:val="32"/>
          <w:lang w:val="ru-RU"/>
        </w:rPr>
      </w:pPr>
      <w:r w:rsidRPr="00D96BB3">
        <w:rPr>
          <w:sz w:val="28"/>
          <w:szCs w:val="28"/>
          <w:lang w:val="ru-RU"/>
        </w:rPr>
        <w:t>Самым неблагоприятным типом для протезирования является 3 тип бе</w:t>
      </w:r>
      <w:r w:rsidRPr="00D96BB3">
        <w:rPr>
          <w:sz w:val="28"/>
          <w:szCs w:val="28"/>
          <w:lang w:val="ru-RU"/>
        </w:rPr>
        <w:t>з</w:t>
      </w:r>
      <w:r w:rsidRPr="00D96BB3">
        <w:rPr>
          <w:sz w:val="28"/>
          <w:szCs w:val="28"/>
          <w:lang w:val="ru-RU"/>
        </w:rPr>
        <w:t>зубой верхней челюсти. Он характеризуется знач</w:t>
      </w:r>
      <w:r w:rsidR="00D96BB3" w:rsidRPr="00D96BB3">
        <w:rPr>
          <w:sz w:val="28"/>
          <w:szCs w:val="28"/>
          <w:lang w:val="ru-RU"/>
        </w:rPr>
        <w:t>ительной неравноме</w:t>
      </w:r>
      <w:r w:rsidR="00D96BB3" w:rsidRPr="00D96BB3">
        <w:rPr>
          <w:sz w:val="28"/>
          <w:szCs w:val="28"/>
          <w:lang w:val="ru-RU"/>
        </w:rPr>
        <w:t>р</w:t>
      </w:r>
      <w:r w:rsidR="00D96BB3" w:rsidRPr="00D96BB3">
        <w:rPr>
          <w:sz w:val="28"/>
          <w:szCs w:val="28"/>
          <w:lang w:val="ru-RU"/>
        </w:rPr>
        <w:t>ной атрофией, низким прикреплением слизистых тяжей и мышц. Плоское небо ухудшает фиксацию протеза, и делает его непригодным для испол</w:t>
      </w:r>
      <w:r w:rsidR="00D96BB3" w:rsidRPr="00D96BB3">
        <w:rPr>
          <w:sz w:val="28"/>
          <w:szCs w:val="28"/>
          <w:lang w:val="ru-RU"/>
        </w:rPr>
        <w:t>ь</w:t>
      </w:r>
      <w:r w:rsidR="00D96BB3" w:rsidRPr="00D96BB3">
        <w:rPr>
          <w:sz w:val="28"/>
          <w:szCs w:val="28"/>
          <w:lang w:val="ru-RU"/>
        </w:rPr>
        <w:t>зования</w:t>
      </w:r>
      <w:r w:rsidR="006D5CA6">
        <w:rPr>
          <w:sz w:val="28"/>
          <w:szCs w:val="28"/>
          <w:lang w:val="ru-RU"/>
        </w:rPr>
        <w:t>.</w:t>
      </w:r>
    </w:p>
    <w:p w:rsidR="00D96BB3" w:rsidRPr="00D96BB3" w:rsidRDefault="00D96BB3" w:rsidP="001C7A23">
      <w:pPr>
        <w:spacing w:line="360" w:lineRule="auto"/>
        <w:jc w:val="both"/>
        <w:rPr>
          <w:sz w:val="32"/>
          <w:szCs w:val="32"/>
          <w:lang w:val="ru-RU"/>
        </w:rPr>
      </w:pPr>
    </w:p>
    <w:p w:rsidR="009C39E4" w:rsidRPr="00102DC0" w:rsidRDefault="00102DC0" w:rsidP="001C7A23">
      <w:pPr>
        <w:pStyle w:val="ab"/>
        <w:spacing w:line="360" w:lineRule="auto"/>
        <w:ind w:firstLine="567"/>
        <w:jc w:val="both"/>
        <w:rPr>
          <w:color w:val="000000"/>
          <w:u w:color="000000"/>
          <w:lang w:val="ru-RU" w:eastAsia="ru-RU"/>
        </w:rPr>
      </w:pPr>
      <w:r>
        <w:rPr>
          <w:lang w:val="ru-RU"/>
        </w:rPr>
        <w:t xml:space="preserve">Исходя из классификации Шредера, были отобраны пациенты </w:t>
      </w:r>
      <w:r w:rsidR="004131A4">
        <w:rPr>
          <w:lang w:val="ru-RU"/>
        </w:rPr>
        <w:t>со 2 типом атрофии костной ткани на верхней челюсти. При данном типе пациенты не н</w:t>
      </w:r>
      <w:r w:rsidR="004131A4">
        <w:rPr>
          <w:lang w:val="ru-RU"/>
        </w:rPr>
        <w:t>у</w:t>
      </w:r>
      <w:r w:rsidR="004131A4">
        <w:rPr>
          <w:lang w:val="ru-RU"/>
        </w:rPr>
        <w:t>ждаются в хирургическом лечении и испытывают трудности со стабилизацией съемного протеза на верхней челюсти во время разговора или приема пищи.</w:t>
      </w:r>
      <w:r w:rsidR="00547093" w:rsidRPr="00102DC0">
        <w:rPr>
          <w:lang w:val="ru-RU"/>
        </w:rPr>
        <w:br w:type="page"/>
      </w:r>
    </w:p>
    <w:p w:rsidR="00F04E8F" w:rsidRPr="00C27C54" w:rsidRDefault="00E30D5E" w:rsidP="001C7A23">
      <w:pPr>
        <w:pStyle w:val="ab"/>
        <w:spacing w:line="360" w:lineRule="auto"/>
        <w:jc w:val="both"/>
        <w:rPr>
          <w:b/>
          <w:szCs w:val="28"/>
          <w:u w:color="9D44B8"/>
          <w:lang w:val="ru-RU"/>
        </w:rPr>
      </w:pPr>
      <w:r w:rsidRPr="00C27C54">
        <w:rPr>
          <w:b/>
          <w:szCs w:val="28"/>
          <w:u w:color="9D44B8"/>
          <w:lang w:val="ru-RU"/>
        </w:rPr>
        <w:lastRenderedPageBreak/>
        <w:t>О</w:t>
      </w:r>
      <w:r w:rsidR="00D330D2" w:rsidRPr="00C27C54">
        <w:rPr>
          <w:b/>
          <w:szCs w:val="28"/>
          <w:u w:color="9D44B8"/>
          <w:lang w:val="ru-RU"/>
        </w:rPr>
        <w:t>пределение гигиенического статуса</w:t>
      </w:r>
    </w:p>
    <w:p w:rsidR="00F04E8F" w:rsidRDefault="00F04E8F" w:rsidP="001C7A23">
      <w:pPr>
        <w:pStyle w:val="A6"/>
        <w:spacing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773771" w:rsidRPr="003407B8" w:rsidRDefault="00690C8B" w:rsidP="001C7A23">
      <w:pPr>
        <w:pStyle w:val="ab"/>
        <w:spacing w:line="360" w:lineRule="auto"/>
        <w:ind w:firstLine="567"/>
        <w:jc w:val="both"/>
        <w:rPr>
          <w:u w:color="323232"/>
          <w:lang w:val="ru-RU"/>
        </w:rPr>
      </w:pPr>
      <w:r>
        <w:rPr>
          <w:u w:color="323232"/>
          <w:lang w:val="ru-RU"/>
        </w:rPr>
        <w:t>Для определения гигиенического состояния зубных протезов был прим</w:t>
      </w:r>
      <w:r>
        <w:rPr>
          <w:u w:color="323232"/>
          <w:lang w:val="ru-RU"/>
        </w:rPr>
        <w:t>е</w:t>
      </w:r>
      <w:r>
        <w:rPr>
          <w:u w:color="323232"/>
          <w:lang w:val="ru-RU"/>
        </w:rPr>
        <w:t xml:space="preserve">нен </w:t>
      </w:r>
      <w:r w:rsidR="00F3459D">
        <w:rPr>
          <w:u w:color="323232"/>
          <w:lang w:val="ru-RU"/>
        </w:rPr>
        <w:t xml:space="preserve">модифицированный </w:t>
      </w:r>
      <w:r>
        <w:rPr>
          <w:u w:color="323232"/>
          <w:lang w:val="ru-RU"/>
        </w:rPr>
        <w:t>метод</w:t>
      </w:r>
      <w:r w:rsidR="00F3459D">
        <w:rPr>
          <w:u w:color="323232"/>
          <w:lang w:val="ru-RU"/>
        </w:rPr>
        <w:t xml:space="preserve"> Леонтьева-Улитовского.</w:t>
      </w:r>
      <w:r w:rsidR="00773771">
        <w:rPr>
          <w:u w:color="323232"/>
          <w:lang w:val="ru-RU"/>
        </w:rPr>
        <w:t xml:space="preserve"> </w:t>
      </w:r>
      <w:r w:rsidR="00773771" w:rsidRPr="00773771">
        <w:rPr>
          <w:u w:color="323232"/>
          <w:lang w:val="ru-RU"/>
        </w:rPr>
        <w:t>Состояние гигиены п</w:t>
      </w:r>
      <w:r w:rsidR="00773771" w:rsidRPr="00773771">
        <w:rPr>
          <w:u w:color="323232"/>
          <w:lang w:val="ru-RU"/>
        </w:rPr>
        <w:t>о</w:t>
      </w:r>
      <w:r w:rsidR="00773771" w:rsidRPr="00773771">
        <w:rPr>
          <w:u w:color="323232"/>
          <w:lang w:val="ru-RU"/>
        </w:rPr>
        <w:t>лости рта проводилось после первичного наложения съемных протезов</w:t>
      </w:r>
      <w:r w:rsidR="00773771">
        <w:rPr>
          <w:u w:color="323232"/>
          <w:lang w:val="ru-RU"/>
        </w:rPr>
        <w:t xml:space="preserve"> на </w:t>
      </w:r>
      <w:r w:rsidR="00773771" w:rsidRPr="00773771">
        <w:rPr>
          <w:u w:color="323232"/>
          <w:lang w:val="ru-RU"/>
        </w:rPr>
        <w:t>20-е сутки</w:t>
      </w:r>
      <w:r w:rsidR="00773771">
        <w:rPr>
          <w:u w:color="323232"/>
          <w:lang w:val="ru-RU"/>
        </w:rPr>
        <w:t>.</w:t>
      </w:r>
      <w:r w:rsidR="00F3459D">
        <w:rPr>
          <w:u w:color="323232"/>
          <w:lang w:val="ru-RU"/>
        </w:rPr>
        <w:t xml:space="preserve"> Окрашивание</w:t>
      </w:r>
      <w:r>
        <w:rPr>
          <w:u w:color="323232"/>
          <w:lang w:val="ru-RU"/>
        </w:rPr>
        <w:t xml:space="preserve"> съемных протезов </w:t>
      </w:r>
      <w:r w:rsidR="00F3459D">
        <w:rPr>
          <w:u w:color="323232"/>
          <w:lang w:val="ru-RU"/>
        </w:rPr>
        <w:t xml:space="preserve">проводилось </w:t>
      </w:r>
      <w:r>
        <w:rPr>
          <w:u w:color="323232"/>
          <w:lang w:val="ru-RU"/>
        </w:rPr>
        <w:t>с помощью раствора «эритрозин» в концентрации 5%</w:t>
      </w:r>
      <w:r w:rsidR="009C2FA4">
        <w:rPr>
          <w:u w:color="323232"/>
          <w:lang w:val="ru-RU"/>
        </w:rPr>
        <w:t xml:space="preserve"> (Рис. 12</w:t>
      </w:r>
      <w:r w:rsidR="00C17FF3">
        <w:rPr>
          <w:u w:color="323232"/>
          <w:lang w:val="ru-RU"/>
        </w:rPr>
        <w:t>)</w:t>
      </w:r>
      <w:r w:rsidR="003407B8" w:rsidRPr="003407B8">
        <w:rPr>
          <w:u w:color="323232"/>
          <w:lang w:val="ru-RU"/>
        </w:rPr>
        <w:t>.</w:t>
      </w:r>
    </w:p>
    <w:p w:rsidR="0006136E" w:rsidRDefault="00773771" w:rsidP="001C7A23">
      <w:pPr>
        <w:pStyle w:val="ab"/>
        <w:spacing w:line="360" w:lineRule="auto"/>
        <w:jc w:val="both"/>
        <w:rPr>
          <w:u w:color="323232"/>
          <w:lang w:val="ru-RU"/>
        </w:rPr>
      </w:pPr>
      <w:r>
        <w:rPr>
          <w:u w:color="323232"/>
          <w:lang w:val="ru-RU"/>
        </w:rPr>
        <w:t xml:space="preserve">     </w:t>
      </w:r>
    </w:p>
    <w:p w:rsidR="00F3459D" w:rsidRPr="0029604F" w:rsidRDefault="00690C8B" w:rsidP="001C7A23">
      <w:pPr>
        <w:pStyle w:val="ab"/>
        <w:spacing w:line="360" w:lineRule="auto"/>
        <w:ind w:firstLine="567"/>
        <w:jc w:val="both"/>
        <w:rPr>
          <w:u w:color="323232"/>
          <w:lang w:val="ru-RU"/>
        </w:rPr>
      </w:pPr>
      <w:r>
        <w:rPr>
          <w:u w:color="323232"/>
          <w:lang w:val="ru-RU"/>
        </w:rPr>
        <w:t>Суть метода заключалась в нанесении раствора на внутреннюю повер</w:t>
      </w:r>
      <w:r>
        <w:rPr>
          <w:u w:color="323232"/>
          <w:lang w:val="ru-RU"/>
        </w:rPr>
        <w:t>х</w:t>
      </w:r>
      <w:r>
        <w:rPr>
          <w:u w:color="323232"/>
          <w:lang w:val="ru-RU"/>
        </w:rPr>
        <w:t>ность протеза на 30 секунд, затем под проточной водой производилось удал</w:t>
      </w:r>
      <w:r>
        <w:rPr>
          <w:u w:color="323232"/>
          <w:lang w:val="ru-RU"/>
        </w:rPr>
        <w:t>е</w:t>
      </w:r>
      <w:r>
        <w:rPr>
          <w:u w:color="323232"/>
          <w:lang w:val="ru-RU"/>
        </w:rPr>
        <w:t xml:space="preserve">ние раствора и высушивание с помощью пистолета вода-воздух в течение 10 секунд. После высушивания производился фото-протокол и </w:t>
      </w:r>
      <w:r w:rsidR="00F3459D">
        <w:rPr>
          <w:u w:color="323232"/>
          <w:lang w:val="ru-RU"/>
        </w:rPr>
        <w:t>измерение</w:t>
      </w:r>
      <w:r w:rsidR="009C2FA4">
        <w:rPr>
          <w:u w:color="323232"/>
          <w:lang w:val="ru-RU"/>
        </w:rPr>
        <w:t xml:space="preserve"> окр</w:t>
      </w:r>
      <w:r w:rsidR="009C2FA4">
        <w:rPr>
          <w:u w:color="323232"/>
          <w:lang w:val="ru-RU"/>
        </w:rPr>
        <w:t>а</w:t>
      </w:r>
      <w:r w:rsidR="009C2FA4">
        <w:rPr>
          <w:u w:color="323232"/>
          <w:lang w:val="ru-RU"/>
        </w:rPr>
        <w:t>шенной площади. (Рис. 13</w:t>
      </w:r>
      <w:r w:rsidR="00C17FF3">
        <w:rPr>
          <w:u w:color="323232"/>
          <w:lang w:val="ru-RU"/>
        </w:rPr>
        <w:t>)</w:t>
      </w:r>
      <w:r w:rsidR="003407B8" w:rsidRPr="0029604F">
        <w:rPr>
          <w:u w:color="323232"/>
          <w:lang w:val="ru-RU"/>
        </w:rPr>
        <w:t>.</w:t>
      </w:r>
    </w:p>
    <w:p w:rsidR="0006136E" w:rsidRDefault="00F3459D" w:rsidP="001C7A23">
      <w:pPr>
        <w:pStyle w:val="ab"/>
        <w:spacing w:line="360" w:lineRule="auto"/>
        <w:jc w:val="both"/>
        <w:rPr>
          <w:u w:color="323232"/>
          <w:lang w:val="ru-RU"/>
        </w:rPr>
      </w:pPr>
      <w:r>
        <w:rPr>
          <w:u w:color="323232"/>
          <w:lang w:val="ru-RU"/>
        </w:rPr>
        <w:t xml:space="preserve">  </w:t>
      </w:r>
    </w:p>
    <w:p w:rsidR="0006136E" w:rsidRDefault="00AA23A6" w:rsidP="001C7A23">
      <w:pPr>
        <w:pStyle w:val="ab"/>
        <w:spacing w:line="360" w:lineRule="auto"/>
        <w:ind w:firstLine="567"/>
        <w:jc w:val="both"/>
        <w:rPr>
          <w:u w:color="323232"/>
          <w:lang w:val="ru-RU"/>
        </w:rPr>
      </w:pPr>
      <w:r>
        <w:rPr>
          <w:u w:color="323232"/>
          <w:lang w:val="ru-RU"/>
        </w:rPr>
        <w:t>Уровень гигиены съемного протеза рассчитывался</w:t>
      </w:r>
      <w:r w:rsidR="00F3459D">
        <w:rPr>
          <w:u w:color="323232"/>
          <w:lang w:val="ru-RU"/>
        </w:rPr>
        <w:t xml:space="preserve"> с помощью отношения части окрашенной поверхности к площади всего протеза.</w:t>
      </w:r>
      <w:r w:rsidR="00690C8B">
        <w:rPr>
          <w:u w:color="323232"/>
          <w:lang w:val="ru-RU"/>
        </w:rPr>
        <w:t xml:space="preserve"> </w:t>
      </w:r>
      <w:r w:rsidR="00F3459D" w:rsidRPr="00F3459D">
        <w:rPr>
          <w:u w:color="323232"/>
          <w:lang w:val="ru-RU"/>
        </w:rPr>
        <w:t>Оценку окрашивания н</w:t>
      </w:r>
      <w:r w:rsidR="00F3459D">
        <w:rPr>
          <w:u w:color="323232"/>
          <w:lang w:val="ru-RU"/>
        </w:rPr>
        <w:t>але</w:t>
      </w:r>
      <w:r>
        <w:rPr>
          <w:u w:color="323232"/>
          <w:lang w:val="ru-RU"/>
        </w:rPr>
        <w:t xml:space="preserve">та </w:t>
      </w:r>
      <w:r w:rsidR="00BD355E">
        <w:rPr>
          <w:u w:color="323232"/>
          <w:lang w:val="ru-RU"/>
        </w:rPr>
        <w:t>каждого протеза</w:t>
      </w:r>
      <w:r w:rsidR="00F3459D">
        <w:rPr>
          <w:u w:color="323232"/>
          <w:lang w:val="ru-RU"/>
        </w:rPr>
        <w:t xml:space="preserve"> проводили</w:t>
      </w:r>
      <w:r w:rsidR="00BD355E">
        <w:rPr>
          <w:u w:color="323232"/>
          <w:lang w:val="ru-RU"/>
        </w:rPr>
        <w:t xml:space="preserve"> по 3</w:t>
      </w:r>
      <w:r w:rsidR="00F3459D" w:rsidRPr="00F3459D">
        <w:rPr>
          <w:u w:color="323232"/>
          <w:lang w:val="ru-RU"/>
        </w:rPr>
        <w:t>-балльно</w:t>
      </w:r>
      <w:r w:rsidR="00BD355E">
        <w:rPr>
          <w:u w:color="323232"/>
          <w:lang w:val="ru-RU"/>
        </w:rPr>
        <w:t>й схеме от 1 до 3,</w:t>
      </w:r>
      <w:r w:rsidR="00F3459D">
        <w:rPr>
          <w:u w:color="323232"/>
          <w:lang w:val="ru-RU"/>
        </w:rPr>
        <w:t xml:space="preserve"> </w:t>
      </w:r>
      <w:r w:rsidR="00BD355E">
        <w:rPr>
          <w:u w:color="323232"/>
          <w:lang w:val="ru-RU"/>
        </w:rPr>
        <w:t xml:space="preserve">для </w:t>
      </w:r>
      <w:r>
        <w:rPr>
          <w:u w:color="323232"/>
          <w:lang w:val="ru-RU"/>
        </w:rPr>
        <w:t>выявл</w:t>
      </w:r>
      <w:r>
        <w:rPr>
          <w:u w:color="323232"/>
          <w:lang w:val="ru-RU"/>
        </w:rPr>
        <w:t>е</w:t>
      </w:r>
      <w:r>
        <w:rPr>
          <w:u w:color="323232"/>
          <w:lang w:val="ru-RU"/>
        </w:rPr>
        <w:t>ния пациентов наиболее ответственно относящихся к гигиене съемных прот</w:t>
      </w:r>
      <w:r>
        <w:rPr>
          <w:u w:color="323232"/>
          <w:lang w:val="ru-RU"/>
        </w:rPr>
        <w:t>е</w:t>
      </w:r>
      <w:r>
        <w:rPr>
          <w:u w:color="323232"/>
          <w:lang w:val="ru-RU"/>
        </w:rPr>
        <w:t>зов.</w:t>
      </w:r>
    </w:p>
    <w:p w:rsidR="00BD355E" w:rsidRDefault="00BD355E" w:rsidP="001C7A23">
      <w:pPr>
        <w:pStyle w:val="ab"/>
        <w:spacing w:line="360" w:lineRule="auto"/>
        <w:jc w:val="both"/>
        <w:rPr>
          <w:u w:color="323232"/>
          <w:lang w:val="ru-RU"/>
        </w:rPr>
      </w:pPr>
    </w:p>
    <w:p w:rsidR="00C17FF3" w:rsidRDefault="00690C8B" w:rsidP="001C7A23">
      <w:pPr>
        <w:pStyle w:val="ab"/>
        <w:spacing w:line="360" w:lineRule="auto"/>
        <w:ind w:firstLine="567"/>
        <w:jc w:val="both"/>
        <w:rPr>
          <w:u w:color="323232"/>
          <w:lang w:val="ru-RU"/>
        </w:rPr>
      </w:pPr>
      <w:r>
        <w:rPr>
          <w:u w:color="323232"/>
          <w:lang w:val="ru-RU"/>
        </w:rPr>
        <w:t>Отсутствие окрашивания трактовалось</w:t>
      </w:r>
      <w:r w:rsidR="00773771">
        <w:rPr>
          <w:u w:color="323232"/>
          <w:lang w:val="ru-RU"/>
        </w:rPr>
        <w:t>,</w:t>
      </w:r>
      <w:r>
        <w:rPr>
          <w:u w:color="323232"/>
          <w:lang w:val="ru-RU"/>
        </w:rPr>
        <w:t xml:space="preserve"> как отличная гигиена и таким п</w:t>
      </w:r>
      <w:r>
        <w:rPr>
          <w:u w:color="323232"/>
          <w:lang w:val="ru-RU"/>
        </w:rPr>
        <w:t>а</w:t>
      </w:r>
      <w:r>
        <w:rPr>
          <w:u w:color="323232"/>
          <w:lang w:val="ru-RU"/>
        </w:rPr>
        <w:t>циентам присваива</w:t>
      </w:r>
      <w:r w:rsidR="00F3459D">
        <w:rPr>
          <w:u w:color="323232"/>
          <w:lang w:val="ru-RU"/>
        </w:rPr>
        <w:t xml:space="preserve">лось максимальное </w:t>
      </w:r>
      <w:r w:rsidR="00773771">
        <w:rPr>
          <w:u w:color="323232"/>
          <w:lang w:val="ru-RU"/>
        </w:rPr>
        <w:t>количество</w:t>
      </w:r>
      <w:r w:rsidR="00BD355E">
        <w:rPr>
          <w:u w:color="323232"/>
          <w:lang w:val="ru-RU"/>
        </w:rPr>
        <w:t xml:space="preserve"> баллов – 3</w:t>
      </w:r>
      <w:r w:rsidR="00773771">
        <w:rPr>
          <w:u w:color="323232"/>
          <w:lang w:val="ru-RU"/>
        </w:rPr>
        <w:t xml:space="preserve">. Окрашивание </w:t>
      </w:r>
      <w:r w:rsidR="00BD355E">
        <w:rPr>
          <w:u w:color="323232"/>
          <w:lang w:val="ru-RU"/>
        </w:rPr>
        <w:t>м</w:t>
      </w:r>
      <w:r w:rsidR="00BD355E">
        <w:rPr>
          <w:u w:color="323232"/>
          <w:lang w:val="ru-RU"/>
        </w:rPr>
        <w:t>е</w:t>
      </w:r>
      <w:r w:rsidR="00BD355E">
        <w:rPr>
          <w:u w:color="323232"/>
          <w:lang w:val="ru-RU"/>
        </w:rPr>
        <w:t xml:space="preserve">нее </w:t>
      </w:r>
      <w:r w:rsidR="00773771">
        <w:rPr>
          <w:u w:color="323232"/>
          <w:lang w:val="ru-RU"/>
        </w:rPr>
        <w:t xml:space="preserve">половины площади поверхности протеза оценивалось 2 баллами. Более 50% окрашивания свидетельствовало </w:t>
      </w:r>
      <w:r w:rsidR="009C2FA4">
        <w:rPr>
          <w:u w:color="323232"/>
          <w:lang w:val="ru-RU"/>
        </w:rPr>
        <w:t>о неудовлетворительной гигиене,</w:t>
      </w:r>
      <w:r w:rsidR="00773771">
        <w:rPr>
          <w:u w:color="323232"/>
          <w:lang w:val="ru-RU"/>
        </w:rPr>
        <w:t xml:space="preserve"> и такие п</w:t>
      </w:r>
      <w:r w:rsidR="00773771">
        <w:rPr>
          <w:u w:color="323232"/>
          <w:lang w:val="ru-RU"/>
        </w:rPr>
        <w:t>а</w:t>
      </w:r>
      <w:r w:rsidR="00773771">
        <w:rPr>
          <w:u w:color="323232"/>
          <w:lang w:val="ru-RU"/>
        </w:rPr>
        <w:t>циенты получали 1 балл.</w:t>
      </w:r>
    </w:p>
    <w:p w:rsidR="00C17FF3" w:rsidRDefault="00C17FF3" w:rsidP="001C7A23">
      <w:pPr>
        <w:jc w:val="both"/>
        <w:rPr>
          <w:sz w:val="28"/>
          <w:u w:color="323232"/>
          <w:lang w:val="ru-RU"/>
        </w:rPr>
      </w:pPr>
      <w:r>
        <w:rPr>
          <w:u w:color="323232"/>
          <w:lang w:val="ru-RU"/>
        </w:rPr>
        <w:br w:type="page"/>
      </w:r>
    </w:p>
    <w:p w:rsidR="005B394E" w:rsidRDefault="0091350B" w:rsidP="004A6C55">
      <w:pPr>
        <w:pStyle w:val="ab"/>
        <w:spacing w:line="360" w:lineRule="auto"/>
        <w:jc w:val="both"/>
        <w:rPr>
          <w:noProof/>
          <w:u w:color="323232"/>
          <w:lang w:val="ru-RU" w:eastAsia="ru-RU"/>
        </w:rPr>
      </w:pPr>
      <w:r>
        <w:rPr>
          <w:noProof/>
          <w:u w:color="323232"/>
          <w:lang w:val="ru-RU" w:eastAsia="ru-RU"/>
        </w:rPr>
        <w:lastRenderedPageBreak/>
        <w:pict>
          <v:shape id="_x0000_s1055" type="#_x0000_t202" alt="" style="position:absolute;left:0;text-align:left;margin-left:8.8pt;margin-top:-13.95pt;width:431.3pt;height:44.7pt;z-index:251677696;mso-wrap-edited:f;mso-height-percent:200;mso-height-percent:200;mso-width-relative:margin;mso-height-relative:margin" strokecolor="white [3212]">
            <v:textbox style="mso-next-textbox:#_x0000_s1055;mso-fit-shape-to-text:t">
              <w:txbxContent>
                <w:p w:rsidR="00E721BF" w:rsidRPr="00CE3C4E" w:rsidRDefault="00E721BF">
                  <w:pPr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E721BF" w:rsidRPr="00CE3C4E" w:rsidRDefault="00E721BF">
                  <w:pPr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CE3C4E">
                    <w:rPr>
                      <w:b/>
                      <w:sz w:val="28"/>
                      <w:szCs w:val="28"/>
                      <w:lang w:val="ru-RU"/>
                    </w:rPr>
                    <w:t>Фото-протокол определения гигиенического индекса:</w:t>
                  </w:r>
                </w:p>
              </w:txbxContent>
            </v:textbox>
          </v:shape>
        </w:pict>
      </w:r>
    </w:p>
    <w:p w:rsidR="001B3EA1" w:rsidRDefault="001B3EA1" w:rsidP="004A6C55">
      <w:pPr>
        <w:pStyle w:val="ab"/>
        <w:spacing w:line="360" w:lineRule="auto"/>
        <w:jc w:val="both"/>
        <w:rPr>
          <w:noProof/>
          <w:u w:color="323232"/>
          <w:lang w:val="ru-RU" w:eastAsia="ru-RU"/>
        </w:rPr>
      </w:pPr>
    </w:p>
    <w:p w:rsidR="001B3EA1" w:rsidRDefault="001B3EA1" w:rsidP="004A6C55">
      <w:pPr>
        <w:pStyle w:val="ab"/>
        <w:spacing w:line="360" w:lineRule="auto"/>
        <w:jc w:val="both"/>
        <w:rPr>
          <w:noProof/>
          <w:u w:color="323232"/>
          <w:lang w:val="ru-RU" w:eastAsia="ru-RU"/>
        </w:rPr>
      </w:pPr>
    </w:p>
    <w:p w:rsidR="005B394E" w:rsidRDefault="005B394E" w:rsidP="004A6C55">
      <w:pPr>
        <w:pStyle w:val="ab"/>
        <w:spacing w:line="360" w:lineRule="auto"/>
        <w:jc w:val="both"/>
        <w:rPr>
          <w:noProof/>
          <w:u w:color="323232"/>
          <w:lang w:val="ru-RU" w:eastAsia="ru-RU"/>
        </w:rPr>
      </w:pPr>
      <w:r>
        <w:rPr>
          <w:noProof/>
          <w:u w:color="323232"/>
          <w:lang w:val="ru-RU" w:eastAsia="ru-RU"/>
        </w:rPr>
        <w:t xml:space="preserve"> </w:t>
      </w:r>
      <w:r w:rsidR="00C17FF3">
        <w:rPr>
          <w:noProof/>
          <w:u w:color="323232"/>
          <w:lang w:val="ru-RU" w:eastAsia="ru-RU"/>
        </w:rPr>
        <w:drawing>
          <wp:inline distT="0" distB="0" distL="0" distR="0">
            <wp:extent cx="2014603" cy="2688513"/>
            <wp:effectExtent l="361950" t="0" r="328547" b="0"/>
            <wp:docPr id="2" name="Рисунок 1" descr="C:\Users\user\Desktop\mMh2s7-Lq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Mh2s7-Lqs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1485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color="323232"/>
          <w:lang w:val="ru-RU" w:eastAsia="ru-RU"/>
        </w:rPr>
        <w:t xml:space="preserve">              </w:t>
      </w:r>
      <w:r w:rsidR="00C17FF3">
        <w:rPr>
          <w:noProof/>
          <w:u w:color="323232"/>
          <w:lang w:val="ru-RU" w:eastAsia="ru-RU"/>
        </w:rPr>
        <w:drawing>
          <wp:inline distT="0" distB="0" distL="0" distR="0">
            <wp:extent cx="2010085" cy="2682482"/>
            <wp:effectExtent l="361950" t="0" r="333065" b="0"/>
            <wp:docPr id="5" name="Рисунок 2" descr="C:\Users\user\Desktop\zukl2oPSw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ukl2oPSw_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10085" cy="268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94E" w:rsidRDefault="0091350B" w:rsidP="004A6C55">
      <w:pPr>
        <w:pStyle w:val="ab"/>
        <w:spacing w:line="360" w:lineRule="auto"/>
        <w:jc w:val="both"/>
        <w:rPr>
          <w:noProof/>
          <w:u w:color="323232"/>
          <w:lang w:val="ru-RU" w:eastAsia="ru-RU"/>
        </w:rPr>
      </w:pPr>
      <w:r>
        <w:rPr>
          <w:noProof/>
          <w:u w:color="323232"/>
          <w:lang w:val="ru-RU" w:eastAsia="ru-RU"/>
        </w:rPr>
        <w:pict>
          <v:shape id="_x0000_s1054" type="#_x0000_t202" alt="" style="position:absolute;left:0;text-align:left;margin-left:264pt;margin-top:7.05pt;width:210.95pt;height:35.5pt;z-index:251673600;mso-wrap-edited:f;mso-height-percent:200;mso-height-percent:200;mso-width-relative:margin;mso-height-relative:margin" strokecolor="white [3212]">
            <v:textbox style="mso-next-textbox:#_x0000_s1054;mso-fit-shape-to-text:t">
              <w:txbxContent>
                <w:p w:rsidR="00E721BF" w:rsidRDefault="00E721B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Рис.11 </w:t>
                  </w:r>
                  <w:r w:rsidRPr="005B394E">
                    <w:rPr>
                      <w:lang w:val="ru-RU"/>
                    </w:rPr>
                    <w:t>Фотографии съемных прот</w:t>
                  </w:r>
                  <w:r w:rsidRPr="005B394E">
                    <w:rPr>
                      <w:lang w:val="ru-RU"/>
                    </w:rPr>
                    <w:t>е</w:t>
                  </w:r>
                  <w:r w:rsidRPr="005B394E">
                    <w:rPr>
                      <w:lang w:val="ru-RU"/>
                    </w:rPr>
                    <w:t>зов</w:t>
                  </w:r>
                </w:p>
              </w:txbxContent>
            </v:textbox>
          </v:shape>
        </w:pict>
      </w:r>
      <w:r w:rsidRPr="0091350B">
        <w:rPr>
          <w:noProof/>
          <w:lang w:val="ru-RU"/>
        </w:rPr>
        <w:pict>
          <v:shape id="_x0000_s1053" type="#_x0000_t202" alt="" style="position:absolute;left:0;text-align:left;margin-left:2pt;margin-top:6.6pt;width:209.05pt;height:35.5pt;z-index:251669504;mso-wrap-edited:f;mso-height-percent:200;mso-height-percent:200;mso-width-relative:margin;mso-height-relative:margin" strokecolor="white [3212]">
            <v:textbox style="mso-next-textbox:#_x0000_s1053;mso-fit-shape-to-text:t">
              <w:txbxContent>
                <w:p w:rsidR="00E721BF" w:rsidRDefault="00E721BF" w:rsidP="005B394E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Рис.10 Фотографии съемных прот</w:t>
                  </w:r>
                  <w:r>
                    <w:rPr>
                      <w:lang w:val="ru-RU"/>
                    </w:rPr>
                    <w:t>е</w:t>
                  </w:r>
                  <w:r>
                    <w:rPr>
                      <w:lang w:val="ru-RU"/>
                    </w:rPr>
                    <w:t>зов</w:t>
                  </w:r>
                </w:p>
              </w:txbxContent>
            </v:textbox>
          </v:shape>
        </w:pict>
      </w:r>
    </w:p>
    <w:p w:rsidR="005B394E" w:rsidRDefault="005B394E" w:rsidP="004A6C55">
      <w:pPr>
        <w:pStyle w:val="ab"/>
        <w:spacing w:line="360" w:lineRule="auto"/>
        <w:jc w:val="both"/>
        <w:rPr>
          <w:noProof/>
          <w:u w:color="323232"/>
          <w:lang w:val="ru-RU" w:eastAsia="ru-RU"/>
        </w:rPr>
      </w:pPr>
    </w:p>
    <w:p w:rsidR="005B394E" w:rsidRDefault="005B394E" w:rsidP="004A6C55">
      <w:pPr>
        <w:pStyle w:val="ab"/>
        <w:spacing w:line="360" w:lineRule="auto"/>
        <w:jc w:val="both"/>
        <w:rPr>
          <w:noProof/>
          <w:u w:color="323232"/>
          <w:lang w:val="ru-RU" w:eastAsia="ru-RU"/>
        </w:rPr>
      </w:pPr>
    </w:p>
    <w:p w:rsidR="005B394E" w:rsidRDefault="005B394E" w:rsidP="004A6C55">
      <w:pPr>
        <w:pStyle w:val="ab"/>
        <w:spacing w:line="360" w:lineRule="auto"/>
        <w:jc w:val="both"/>
        <w:rPr>
          <w:noProof/>
          <w:u w:color="323232"/>
          <w:lang w:val="ru-RU" w:eastAsia="ru-RU"/>
        </w:rPr>
      </w:pPr>
    </w:p>
    <w:p w:rsidR="00217B7D" w:rsidRPr="004A6C55" w:rsidRDefault="0091350B" w:rsidP="004A6C55">
      <w:pPr>
        <w:pStyle w:val="ab"/>
        <w:spacing w:line="360" w:lineRule="auto"/>
        <w:jc w:val="both"/>
        <w:rPr>
          <w:u w:color="323232"/>
          <w:lang w:val="ru-RU"/>
        </w:rPr>
      </w:pPr>
      <w:r>
        <w:rPr>
          <w:noProof/>
          <w:u w:color="323232"/>
          <w:lang w:val="ru-RU" w:eastAsia="ru-RU"/>
        </w:rPr>
        <w:pict>
          <v:shape id="_x0000_s1052" type="#_x0000_t202" alt="" style="position:absolute;left:0;text-align:left;margin-left:264.4pt;margin-top:221.6pt;width:222.25pt;height:49.3pt;z-index:251675648;mso-wrap-edited:f;mso-height-percent:200;mso-height-percent:200;mso-width-relative:margin;mso-height-relative:margin" strokecolor="white [3212]">
            <v:textbox style="mso-next-textbox:#_x0000_s1052;mso-fit-shape-to-text:t">
              <w:txbxContent>
                <w:p w:rsidR="00E721BF" w:rsidRDefault="00E721B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Рис.13 Вид съемного протеза после удаления красителя под проточной в</w:t>
                  </w:r>
                  <w:r>
                    <w:rPr>
                      <w:lang w:val="ru-RU"/>
                    </w:rPr>
                    <w:t>о</w:t>
                  </w:r>
                  <w:r>
                    <w:rPr>
                      <w:lang w:val="ru-RU"/>
                    </w:rPr>
                    <w:t>дой</w:t>
                  </w:r>
                </w:p>
              </w:txbxContent>
            </v:textbox>
          </v:shape>
        </w:pict>
      </w:r>
      <w:r w:rsidR="005B394E">
        <w:rPr>
          <w:noProof/>
          <w:u w:color="323232"/>
          <w:lang w:val="ru-RU" w:eastAsia="ru-RU"/>
        </w:rPr>
        <w:drawing>
          <wp:inline distT="0" distB="0" distL="0" distR="0">
            <wp:extent cx="2078590" cy="2773902"/>
            <wp:effectExtent l="361950" t="0" r="340760" b="0"/>
            <wp:docPr id="21" name="Рисунок 4" descr="C:\Users\user\Desktop\a9RMijUZK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9RMijUZKb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2664" cy="277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u w:color="323232"/>
          <w:lang w:val="ru-RU" w:eastAsia="ru-RU"/>
        </w:rPr>
        <w:pict>
          <v:shape id="_x0000_s1051" type="#_x0000_t202" alt="" style="position:absolute;left:0;text-align:left;margin-left:-16.6pt;margin-top:221.2pt;width:257.35pt;height:35.5pt;z-index:251671552;mso-wrap-edited:f;mso-height-percent:200;mso-position-horizontal-relative:text;mso-position-vertical-relative:text;mso-height-percent:200;mso-width-relative:margin;mso-height-relative:margin" strokecolor="white [3212]">
            <v:textbox style="mso-next-textbox:#_x0000_s1051;mso-fit-shape-to-text:t">
              <w:txbxContent>
                <w:p w:rsidR="00E721BF" w:rsidRDefault="00E721B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Рис.12 Окрас протезов раствором «Эритр</w:t>
                  </w:r>
                  <w:r>
                    <w:rPr>
                      <w:lang w:val="ru-RU"/>
                    </w:rPr>
                    <w:t>о</w:t>
                  </w:r>
                  <w:r>
                    <w:rPr>
                      <w:lang w:val="ru-RU"/>
                    </w:rPr>
                    <w:t>зин»</w:t>
                  </w:r>
                </w:p>
              </w:txbxContent>
            </v:textbox>
          </v:shape>
        </w:pict>
      </w:r>
      <w:r w:rsidR="005B394E">
        <w:rPr>
          <w:noProof/>
          <w:u w:color="323232"/>
          <w:lang w:val="ru-RU" w:eastAsia="ru-RU"/>
        </w:rPr>
        <w:t xml:space="preserve">            </w:t>
      </w:r>
      <w:r w:rsidR="009F3D4F">
        <w:rPr>
          <w:noProof/>
          <w:u w:color="323232"/>
          <w:lang w:val="ru-RU" w:eastAsia="ru-RU"/>
        </w:rPr>
        <w:drawing>
          <wp:inline distT="0" distB="0" distL="0" distR="0">
            <wp:extent cx="2081734" cy="2778099"/>
            <wp:effectExtent l="361950" t="0" r="356666" b="0"/>
            <wp:docPr id="16" name="Рисунок 3" descr="C:\Users\user\Desktop\eh5pVMYkE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h5pVMYkEp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2053" cy="277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94E">
        <w:rPr>
          <w:noProof/>
          <w:u w:color="323232"/>
          <w:lang w:val="ru-RU" w:eastAsia="ru-RU"/>
        </w:rPr>
        <w:t xml:space="preserve">            </w:t>
      </w:r>
      <w:r w:rsidR="00217B7D">
        <w:rPr>
          <w:lang w:val="ru-RU"/>
        </w:rPr>
        <w:br w:type="page"/>
      </w:r>
    </w:p>
    <w:p w:rsidR="00922D9D" w:rsidRPr="000D5859" w:rsidRDefault="00922D9D" w:rsidP="00922D9D">
      <w:pPr>
        <w:pStyle w:val="1"/>
        <w:rPr>
          <w:rFonts w:cs="Times New Roman"/>
          <w:szCs w:val="32"/>
          <w:lang w:val="ru-RU"/>
        </w:rPr>
      </w:pPr>
      <w:bookmarkStart w:id="14" w:name="_Toc514801133"/>
      <w:r w:rsidRPr="000D5859">
        <w:rPr>
          <w:rFonts w:cs="Times New Roman"/>
          <w:szCs w:val="32"/>
          <w:lang w:val="ru-RU"/>
        </w:rPr>
        <w:lastRenderedPageBreak/>
        <w:t>Глава 3. Результаты исследования</w:t>
      </w:r>
      <w:bookmarkEnd w:id="14"/>
    </w:p>
    <w:p w:rsidR="00416014" w:rsidRDefault="00416014" w:rsidP="00416014">
      <w:pPr>
        <w:rPr>
          <w:lang w:val="ru-RU"/>
        </w:rPr>
      </w:pPr>
    </w:p>
    <w:p w:rsidR="00416014" w:rsidRPr="000D5859" w:rsidRDefault="00416014" w:rsidP="00C03E83">
      <w:pPr>
        <w:pStyle w:val="2"/>
        <w:rPr>
          <w:rFonts w:cs="Times New Roman"/>
          <w:szCs w:val="32"/>
          <w:lang w:val="ru-RU"/>
        </w:rPr>
      </w:pPr>
      <w:bookmarkStart w:id="15" w:name="_Toc514801134"/>
      <w:r w:rsidRPr="000D5859">
        <w:rPr>
          <w:rFonts w:cs="Times New Roman"/>
          <w:szCs w:val="32"/>
          <w:lang w:val="ru-RU"/>
        </w:rPr>
        <w:t>3.1 Результаты исследования 1 группы</w:t>
      </w:r>
      <w:bookmarkEnd w:id="15"/>
    </w:p>
    <w:p w:rsidR="000E6A8C" w:rsidRDefault="000E6A8C" w:rsidP="000E6A8C">
      <w:pPr>
        <w:rPr>
          <w:lang w:val="ru-RU"/>
        </w:rPr>
      </w:pPr>
    </w:p>
    <w:p w:rsidR="005971F6" w:rsidRDefault="00156F87" w:rsidP="000E6A8C">
      <w:pPr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Таблица №3</w:t>
      </w:r>
      <w:r w:rsidR="00614F97">
        <w:rPr>
          <w:color w:val="000000" w:themeColor="text1"/>
          <w:sz w:val="28"/>
          <w:szCs w:val="28"/>
          <w:lang w:val="ru-RU"/>
        </w:rPr>
        <w:t>. Р</w:t>
      </w:r>
      <w:r w:rsidR="000410B6">
        <w:rPr>
          <w:color w:val="000000" w:themeColor="text1"/>
          <w:sz w:val="28"/>
          <w:szCs w:val="28"/>
          <w:lang w:val="ru-RU"/>
        </w:rPr>
        <w:t>езультаты анкетирования</w:t>
      </w:r>
      <w:r w:rsidR="0001429E">
        <w:rPr>
          <w:color w:val="000000" w:themeColor="text1"/>
          <w:sz w:val="28"/>
          <w:szCs w:val="28"/>
          <w:lang w:val="ru-RU"/>
        </w:rPr>
        <w:t xml:space="preserve"> пациентов с акриловыми протезам</w:t>
      </w:r>
      <w:r w:rsidR="003835CF">
        <w:rPr>
          <w:color w:val="000000" w:themeColor="text1"/>
          <w:sz w:val="28"/>
          <w:szCs w:val="28"/>
          <w:lang w:val="ru-RU"/>
        </w:rPr>
        <w:t>и</w:t>
      </w:r>
      <w:r w:rsidR="000410B6">
        <w:rPr>
          <w:color w:val="000000" w:themeColor="text1"/>
          <w:sz w:val="28"/>
          <w:szCs w:val="28"/>
          <w:lang w:val="ru-RU"/>
        </w:rPr>
        <w:t>:</w:t>
      </w:r>
    </w:p>
    <w:p w:rsidR="004E484D" w:rsidRPr="000410B6" w:rsidRDefault="004E484D" w:rsidP="000E6A8C">
      <w:pPr>
        <w:rPr>
          <w:color w:val="000000" w:themeColor="text1"/>
          <w:sz w:val="28"/>
          <w:szCs w:val="28"/>
          <w:lang w:val="ru-RU"/>
        </w:rPr>
      </w:pPr>
    </w:p>
    <w:p w:rsidR="005971F6" w:rsidRDefault="005971F6" w:rsidP="000E6A8C">
      <w:pPr>
        <w:rPr>
          <w:lang w:val="ru-RU"/>
        </w:rPr>
      </w:pPr>
    </w:p>
    <w:tbl>
      <w:tblPr>
        <w:tblStyle w:val="TableNormal"/>
        <w:tblW w:w="10182" w:type="dxa"/>
        <w:tblLook w:val="04A0"/>
      </w:tblPr>
      <w:tblGrid>
        <w:gridCol w:w="10186"/>
      </w:tblGrid>
      <w:tr w:rsidR="00297FFB" w:rsidRPr="00B4640D" w:rsidTr="00297FFB">
        <w:trPr>
          <w:trHeight w:val="11525"/>
        </w:trPr>
        <w:tc>
          <w:tcPr>
            <w:tcW w:w="10182" w:type="dxa"/>
          </w:tcPr>
          <w:tbl>
            <w:tblPr>
              <w:tblStyle w:val="af6"/>
              <w:tblW w:w="10176" w:type="dxa"/>
              <w:tblLook w:val="04A0"/>
            </w:tblPr>
            <w:tblGrid>
              <w:gridCol w:w="2620"/>
              <w:gridCol w:w="5058"/>
              <w:gridCol w:w="1029"/>
              <w:gridCol w:w="1469"/>
            </w:tblGrid>
            <w:tr w:rsidR="009C2FA4" w:rsidRPr="00842E09" w:rsidTr="009C2FA4">
              <w:trPr>
                <w:trHeight w:val="471"/>
              </w:trPr>
              <w:tc>
                <w:tcPr>
                  <w:tcW w:w="2635" w:type="dxa"/>
                </w:tcPr>
                <w:p w:rsidR="00297FFB" w:rsidRPr="00842E09" w:rsidRDefault="00297FFB" w:rsidP="003C412D">
                  <w:pPr>
                    <w:pStyle w:val="1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Критерии оценки</w:t>
                  </w:r>
                </w:p>
              </w:tc>
              <w:tc>
                <w:tcPr>
                  <w:tcW w:w="5155" w:type="dxa"/>
                </w:tcPr>
                <w:p w:rsidR="00297FFB" w:rsidRPr="00842E09" w:rsidRDefault="00297FFB" w:rsidP="003C412D">
                  <w:pPr>
                    <w:pStyle w:val="1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вариант ответа</w:t>
                  </w:r>
                </w:p>
              </w:tc>
              <w:tc>
                <w:tcPr>
                  <w:tcW w:w="973" w:type="dxa"/>
                </w:tcPr>
                <w:p w:rsidR="00297FFB" w:rsidRPr="00842E09" w:rsidRDefault="00297FFB" w:rsidP="003C412D">
                  <w:pPr>
                    <w:pStyle w:val="1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баллы</w:t>
                  </w:r>
                </w:p>
              </w:tc>
              <w:tc>
                <w:tcPr>
                  <w:tcW w:w="1413" w:type="dxa"/>
                </w:tcPr>
                <w:p w:rsidR="00297FFB" w:rsidRPr="00842E09" w:rsidRDefault="00297FFB" w:rsidP="003C412D">
                  <w:pPr>
                    <w:pStyle w:val="1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результат</w:t>
                  </w:r>
                </w:p>
              </w:tc>
            </w:tr>
            <w:tr w:rsidR="009C2FA4" w:rsidRPr="00842E09" w:rsidTr="009C2FA4">
              <w:trPr>
                <w:trHeight w:val="873"/>
              </w:trPr>
              <w:tc>
                <w:tcPr>
                  <w:tcW w:w="2635" w:type="dxa"/>
                </w:tcPr>
                <w:p w:rsidR="00297FFB" w:rsidRPr="00842E09" w:rsidRDefault="003835CF" w:rsidP="003C412D">
                  <w:pPr>
                    <w:pStyle w:val="a5"/>
                    <w:spacing w:after="240"/>
                    <w:ind w:firstLine="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Внешний</w:t>
                  </w:r>
                  <w:r w:rsidR="00297FFB"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вид съемного протеза</w:t>
                  </w:r>
                </w:p>
              </w:tc>
              <w:tc>
                <w:tcPr>
                  <w:tcW w:w="5155" w:type="dxa"/>
                </w:tcPr>
                <w:p w:rsidR="00297FFB" w:rsidRPr="003835CF" w:rsidRDefault="003835CF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хороший</w:t>
                  </w:r>
                </w:p>
                <w:p w:rsidR="00297FFB" w:rsidRPr="003835CF" w:rsidRDefault="003835CF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удовлетворительный</w:t>
                  </w:r>
                </w:p>
                <w:p w:rsidR="00297FFB" w:rsidRPr="00842E09" w:rsidRDefault="00297FFB" w:rsidP="003C412D">
                  <w:pPr>
                    <w:pStyle w:val="2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неудовлетворительный</w:t>
                  </w:r>
                </w:p>
              </w:tc>
              <w:tc>
                <w:tcPr>
                  <w:tcW w:w="973" w:type="dxa"/>
                </w:tcPr>
                <w:p w:rsidR="00297FFB" w:rsidRPr="00842E09" w:rsidRDefault="00297FFB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3</w:t>
                  </w:r>
                </w:p>
                <w:p w:rsidR="00297FFB" w:rsidRPr="00842E09" w:rsidRDefault="00297FFB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</w:rPr>
                    <w:t>2</w:t>
                  </w:r>
                </w:p>
                <w:p w:rsidR="00297FFB" w:rsidRPr="00842E09" w:rsidRDefault="00297FFB" w:rsidP="003C412D">
                  <w:pPr>
                    <w:pStyle w:val="2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1413" w:type="dxa"/>
                </w:tcPr>
                <w:p w:rsidR="00297FFB" w:rsidRDefault="00B349EE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66</w:t>
                  </w:r>
                  <w:r w:rsidR="00D20463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  <w:p w:rsidR="00D20463" w:rsidRDefault="00B349EE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34</w:t>
                  </w:r>
                  <w:r w:rsidR="00D20463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  <w:p w:rsidR="00D20463" w:rsidRPr="00D20463" w:rsidRDefault="00D20463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 xml:space="preserve">  -</w:t>
                  </w:r>
                </w:p>
              </w:tc>
            </w:tr>
            <w:tr w:rsidR="00297FFB" w:rsidRPr="00842E09" w:rsidTr="009C2FA4">
              <w:trPr>
                <w:trHeight w:val="900"/>
              </w:trPr>
              <w:tc>
                <w:tcPr>
                  <w:tcW w:w="2635" w:type="dxa"/>
                </w:tcPr>
                <w:p w:rsidR="00297FFB" w:rsidRPr="00842E09" w:rsidRDefault="00297FFB" w:rsidP="003C412D">
                  <w:pPr>
                    <w:pStyle w:val="a5"/>
                    <w:spacing w:after="240"/>
                    <w:ind w:firstLine="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Жевательная э</w:t>
                  </w: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</w:t>
                  </w: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фективность</w:t>
                  </w:r>
                </w:p>
              </w:tc>
              <w:tc>
                <w:tcPr>
                  <w:tcW w:w="5155" w:type="dxa"/>
                </w:tcPr>
                <w:p w:rsidR="00297FFB" w:rsidRPr="00842E09" w:rsidRDefault="00297FFB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  <w:lang w:val="ru-RU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пережевывает твердую пищу</w:t>
                  </w:r>
                </w:p>
                <w:p w:rsidR="00297FFB" w:rsidRPr="00842E09" w:rsidRDefault="00297FFB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  <w:lang w:val="ru-RU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пережевывает мягкую пищу</w:t>
                  </w:r>
                </w:p>
                <w:p w:rsidR="00297FFB" w:rsidRPr="00842E09" w:rsidRDefault="00297FFB" w:rsidP="003C412D">
                  <w:pPr>
                    <w:pStyle w:val="2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невозможность пережевывания</w:t>
                  </w:r>
                </w:p>
              </w:tc>
              <w:tc>
                <w:tcPr>
                  <w:tcW w:w="973" w:type="dxa"/>
                </w:tcPr>
                <w:p w:rsidR="00297FFB" w:rsidRPr="00842E09" w:rsidRDefault="00297FFB" w:rsidP="003C412D">
                  <w:pPr>
                    <w:rPr>
                      <w:sz w:val="28"/>
                      <w:szCs w:val="28"/>
                    </w:rPr>
                  </w:pPr>
                  <w:r w:rsidRPr="00842E09">
                    <w:rPr>
                      <w:sz w:val="28"/>
                      <w:szCs w:val="28"/>
                    </w:rPr>
                    <w:t>3</w:t>
                  </w:r>
                </w:p>
                <w:p w:rsidR="00297FFB" w:rsidRPr="00842E09" w:rsidRDefault="00297FFB" w:rsidP="003C412D">
                  <w:pPr>
                    <w:rPr>
                      <w:sz w:val="28"/>
                      <w:szCs w:val="28"/>
                    </w:rPr>
                  </w:pPr>
                  <w:r w:rsidRPr="00842E09">
                    <w:rPr>
                      <w:sz w:val="28"/>
                      <w:szCs w:val="28"/>
                    </w:rPr>
                    <w:t>2</w:t>
                  </w:r>
                </w:p>
                <w:p w:rsidR="00297FFB" w:rsidRPr="00842E09" w:rsidRDefault="00297FFB" w:rsidP="003C412D">
                  <w:pPr>
                    <w:pStyle w:val="a7"/>
                    <w:rPr>
                      <w:rFonts w:asci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413" w:type="dxa"/>
                </w:tcPr>
                <w:p w:rsidR="00297FFB" w:rsidRDefault="00621B74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 xml:space="preserve">  -</w:t>
                  </w:r>
                </w:p>
                <w:p w:rsidR="00D20463" w:rsidRDefault="00621B74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66</w:t>
                  </w:r>
                  <w:r w:rsidR="00D20463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  <w:p w:rsidR="00D20463" w:rsidRPr="00D20463" w:rsidRDefault="00621B74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34</w:t>
                  </w:r>
                  <w:r w:rsidR="00D20463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</w:tc>
            </w:tr>
            <w:tr w:rsidR="009C2FA4" w:rsidRPr="00842E09" w:rsidTr="009C2FA4">
              <w:trPr>
                <w:trHeight w:val="900"/>
              </w:trPr>
              <w:tc>
                <w:tcPr>
                  <w:tcW w:w="2635" w:type="dxa"/>
                </w:tcPr>
                <w:p w:rsidR="00297FFB" w:rsidRPr="00842E09" w:rsidRDefault="00297FFB" w:rsidP="003C412D">
                  <w:pPr>
                    <w:pStyle w:val="a5"/>
                    <w:spacing w:after="240"/>
                    <w:ind w:firstLine="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Болевые ощущения при приеме пищи</w:t>
                  </w:r>
                </w:p>
              </w:tc>
              <w:tc>
                <w:tcPr>
                  <w:tcW w:w="5155" w:type="dxa"/>
                </w:tcPr>
                <w:p w:rsidR="00297FFB" w:rsidRPr="00842E09" w:rsidRDefault="00297FFB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  <w:lang w:val="ru-RU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нет</w:t>
                  </w:r>
                </w:p>
                <w:p w:rsidR="00297FFB" w:rsidRPr="00842E09" w:rsidRDefault="00297FFB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  <w:lang w:val="ru-RU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присутствуют</w:t>
                  </w:r>
                </w:p>
                <w:p w:rsidR="00297FFB" w:rsidRPr="00842E09" w:rsidRDefault="00297FFB" w:rsidP="003C412D">
                  <w:pPr>
                    <w:pStyle w:val="2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нестерпимые болевые ощущения</w:t>
                  </w:r>
                </w:p>
              </w:tc>
              <w:tc>
                <w:tcPr>
                  <w:tcW w:w="973" w:type="dxa"/>
                </w:tcPr>
                <w:p w:rsidR="00297FFB" w:rsidRPr="00842E09" w:rsidRDefault="00297FFB" w:rsidP="003C412D">
                  <w:pPr>
                    <w:rPr>
                      <w:sz w:val="28"/>
                      <w:szCs w:val="28"/>
                    </w:rPr>
                  </w:pPr>
                  <w:r w:rsidRPr="00842E09">
                    <w:rPr>
                      <w:sz w:val="28"/>
                      <w:szCs w:val="28"/>
                    </w:rPr>
                    <w:t>3</w:t>
                  </w:r>
                </w:p>
                <w:p w:rsidR="00297FFB" w:rsidRPr="00842E09" w:rsidRDefault="00297FFB" w:rsidP="003C412D">
                  <w:pPr>
                    <w:rPr>
                      <w:sz w:val="28"/>
                      <w:szCs w:val="28"/>
                    </w:rPr>
                  </w:pPr>
                  <w:r w:rsidRPr="00842E09">
                    <w:rPr>
                      <w:sz w:val="28"/>
                      <w:szCs w:val="28"/>
                    </w:rPr>
                    <w:t>2</w:t>
                  </w:r>
                </w:p>
                <w:p w:rsidR="00297FFB" w:rsidRPr="00842E09" w:rsidRDefault="00297FFB" w:rsidP="003C412D">
                  <w:pPr>
                    <w:pStyle w:val="a7"/>
                    <w:rPr>
                      <w:rFonts w:asci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413" w:type="dxa"/>
                </w:tcPr>
                <w:p w:rsidR="00297FFB" w:rsidRDefault="00621B74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33,3</w:t>
                  </w:r>
                  <w:r w:rsidR="003C412D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  <w:p w:rsidR="003C412D" w:rsidRDefault="00621B74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33,3</w:t>
                  </w:r>
                  <w:r w:rsidR="003C412D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  <w:p w:rsidR="003C412D" w:rsidRPr="00D20463" w:rsidRDefault="00621B74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33,3</w:t>
                  </w:r>
                  <w:r w:rsidR="003C412D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</w:tc>
            </w:tr>
            <w:tr w:rsidR="00297FFB" w:rsidRPr="00842E09" w:rsidTr="009C2FA4">
              <w:trPr>
                <w:trHeight w:val="900"/>
              </w:trPr>
              <w:tc>
                <w:tcPr>
                  <w:tcW w:w="2635" w:type="dxa"/>
                </w:tcPr>
                <w:p w:rsidR="00297FFB" w:rsidRPr="00842E09" w:rsidRDefault="00297FFB" w:rsidP="003C412D">
                  <w:pPr>
                    <w:pStyle w:val="a5"/>
                    <w:spacing w:after="240"/>
                    <w:ind w:firstLine="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Фиксация и стаб</w:t>
                  </w: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лизация съемных протезов</w:t>
                  </w:r>
                </w:p>
              </w:tc>
              <w:tc>
                <w:tcPr>
                  <w:tcW w:w="5155" w:type="dxa"/>
                </w:tcPr>
                <w:p w:rsidR="00297FFB" w:rsidRPr="003835CF" w:rsidRDefault="003835CF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хорошая</w:t>
                  </w:r>
                </w:p>
                <w:p w:rsidR="00297FFB" w:rsidRPr="003835CF" w:rsidRDefault="003835CF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удовлетворительная</w:t>
                  </w:r>
                </w:p>
                <w:p w:rsidR="00297FFB" w:rsidRPr="00842E09" w:rsidRDefault="00297FFB" w:rsidP="003C412D">
                  <w:pPr>
                    <w:pStyle w:val="2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неудовлетворительная</w:t>
                  </w:r>
                </w:p>
              </w:tc>
              <w:tc>
                <w:tcPr>
                  <w:tcW w:w="973" w:type="dxa"/>
                </w:tcPr>
                <w:p w:rsidR="00297FFB" w:rsidRPr="00842E09" w:rsidRDefault="00297FFB" w:rsidP="003C412D">
                  <w:pPr>
                    <w:rPr>
                      <w:sz w:val="28"/>
                      <w:szCs w:val="28"/>
                    </w:rPr>
                  </w:pPr>
                  <w:r w:rsidRPr="00842E09">
                    <w:rPr>
                      <w:sz w:val="28"/>
                      <w:szCs w:val="28"/>
                    </w:rPr>
                    <w:t>3</w:t>
                  </w:r>
                </w:p>
                <w:p w:rsidR="00297FFB" w:rsidRPr="00842E09" w:rsidRDefault="00297FFB" w:rsidP="003C412D">
                  <w:pPr>
                    <w:rPr>
                      <w:sz w:val="28"/>
                      <w:szCs w:val="28"/>
                    </w:rPr>
                  </w:pPr>
                  <w:r w:rsidRPr="00842E09">
                    <w:rPr>
                      <w:sz w:val="28"/>
                      <w:szCs w:val="28"/>
                    </w:rPr>
                    <w:t>2</w:t>
                  </w:r>
                </w:p>
                <w:p w:rsidR="00297FFB" w:rsidRPr="00842E09" w:rsidRDefault="00297FFB" w:rsidP="003C412D">
                  <w:pPr>
                    <w:pStyle w:val="a7"/>
                    <w:rPr>
                      <w:rFonts w:asci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413" w:type="dxa"/>
                </w:tcPr>
                <w:p w:rsidR="00297FFB" w:rsidRDefault="00621B74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16</w:t>
                  </w:r>
                  <w:r w:rsidR="00F6405D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  <w:p w:rsidR="00F6405D" w:rsidRDefault="00621B74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50</w:t>
                  </w:r>
                  <w:r w:rsidR="00F6405D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  <w:p w:rsidR="00F6405D" w:rsidRPr="00F6405D" w:rsidRDefault="00621B74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34</w:t>
                  </w:r>
                  <w:r w:rsidR="00F6405D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</w:tc>
            </w:tr>
            <w:tr w:rsidR="009C2FA4" w:rsidRPr="00842E09" w:rsidTr="009C2FA4">
              <w:trPr>
                <w:trHeight w:val="900"/>
              </w:trPr>
              <w:tc>
                <w:tcPr>
                  <w:tcW w:w="2635" w:type="dxa"/>
                </w:tcPr>
                <w:p w:rsidR="00297FFB" w:rsidRPr="00842E09" w:rsidRDefault="00297FFB" w:rsidP="003C412D">
                  <w:pPr>
                    <w:pStyle w:val="11"/>
                    <w:spacing w:after="24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b w:val="0"/>
                      <w:bCs w:val="0"/>
                      <w:sz w:val="28"/>
                      <w:szCs w:val="28"/>
                    </w:rPr>
                    <w:t>Слюноотделение</w:t>
                  </w:r>
                </w:p>
              </w:tc>
              <w:tc>
                <w:tcPr>
                  <w:tcW w:w="5155" w:type="dxa"/>
                </w:tcPr>
                <w:p w:rsidR="00297FFB" w:rsidRPr="00842E09" w:rsidRDefault="00297FFB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  <w:lang w:val="ru-RU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на прежнем уровне</w:t>
                  </w:r>
                </w:p>
                <w:p w:rsidR="00297FFB" w:rsidRPr="00842E09" w:rsidRDefault="00297FFB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  <w:lang w:val="ru-RU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незначительное повышение</w:t>
                  </w:r>
                </w:p>
                <w:p w:rsidR="00297FFB" w:rsidRPr="00842E09" w:rsidRDefault="00297FFB" w:rsidP="003C412D">
                  <w:pPr>
                    <w:pStyle w:val="2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значительное повышение</w:t>
                  </w:r>
                </w:p>
              </w:tc>
              <w:tc>
                <w:tcPr>
                  <w:tcW w:w="973" w:type="dxa"/>
                </w:tcPr>
                <w:p w:rsidR="00297FFB" w:rsidRPr="00842E09" w:rsidRDefault="00297FFB" w:rsidP="003C412D">
                  <w:pPr>
                    <w:rPr>
                      <w:sz w:val="28"/>
                      <w:szCs w:val="28"/>
                    </w:rPr>
                  </w:pPr>
                  <w:r w:rsidRPr="00842E09">
                    <w:rPr>
                      <w:sz w:val="28"/>
                      <w:szCs w:val="28"/>
                    </w:rPr>
                    <w:t>3</w:t>
                  </w:r>
                </w:p>
                <w:p w:rsidR="00297FFB" w:rsidRPr="00842E09" w:rsidRDefault="00297FFB" w:rsidP="003C412D">
                  <w:pPr>
                    <w:rPr>
                      <w:sz w:val="28"/>
                      <w:szCs w:val="28"/>
                    </w:rPr>
                  </w:pPr>
                  <w:r w:rsidRPr="00842E09">
                    <w:rPr>
                      <w:sz w:val="28"/>
                      <w:szCs w:val="28"/>
                    </w:rPr>
                    <w:t>2</w:t>
                  </w:r>
                </w:p>
                <w:p w:rsidR="00297FFB" w:rsidRPr="00842E09" w:rsidRDefault="00297FFB" w:rsidP="003C412D">
                  <w:pPr>
                    <w:pStyle w:val="a7"/>
                    <w:rPr>
                      <w:rFonts w:asci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413" w:type="dxa"/>
                </w:tcPr>
                <w:p w:rsidR="00297FFB" w:rsidRDefault="00B349EE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34</w:t>
                  </w:r>
                  <w:r w:rsidR="00D323C1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  <w:p w:rsidR="00D323C1" w:rsidRDefault="00B349EE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66</w:t>
                  </w:r>
                  <w:r w:rsidR="00D323C1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  <w:p w:rsidR="00D323C1" w:rsidRPr="00D323C1" w:rsidRDefault="00621B74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 xml:space="preserve">  -</w:t>
                  </w:r>
                </w:p>
              </w:tc>
            </w:tr>
            <w:tr w:rsidR="00297FFB" w:rsidRPr="00842E09" w:rsidTr="009C2FA4">
              <w:trPr>
                <w:trHeight w:val="900"/>
              </w:trPr>
              <w:tc>
                <w:tcPr>
                  <w:tcW w:w="2635" w:type="dxa"/>
                </w:tcPr>
                <w:p w:rsidR="00297FFB" w:rsidRPr="00842E09" w:rsidRDefault="00297FFB" w:rsidP="003C412D">
                  <w:pPr>
                    <w:pStyle w:val="1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b w:val="0"/>
                      <w:bCs w:val="0"/>
                      <w:sz w:val="28"/>
                      <w:szCs w:val="28"/>
                    </w:rPr>
                    <w:t>Изменение дикции</w:t>
                  </w:r>
                </w:p>
              </w:tc>
              <w:tc>
                <w:tcPr>
                  <w:tcW w:w="5155" w:type="dxa"/>
                </w:tcPr>
                <w:p w:rsidR="00297FFB" w:rsidRPr="00842E09" w:rsidRDefault="00297FFB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  <w:lang w:val="ru-RU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нет изменений</w:t>
                  </w:r>
                </w:p>
                <w:p w:rsidR="00297FFB" w:rsidRPr="00842E09" w:rsidRDefault="00297FFB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  <w:lang w:val="ru-RU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незначительные изменения</w:t>
                  </w:r>
                </w:p>
                <w:p w:rsidR="00297FFB" w:rsidRPr="00842E09" w:rsidRDefault="00297FFB" w:rsidP="003C412D">
                  <w:pPr>
                    <w:pStyle w:val="2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речь нарушена</w:t>
                  </w:r>
                </w:p>
              </w:tc>
              <w:tc>
                <w:tcPr>
                  <w:tcW w:w="973" w:type="dxa"/>
                </w:tcPr>
                <w:p w:rsidR="00297FFB" w:rsidRPr="00842E09" w:rsidRDefault="00297FFB" w:rsidP="003C412D">
                  <w:pPr>
                    <w:rPr>
                      <w:sz w:val="28"/>
                      <w:szCs w:val="28"/>
                    </w:rPr>
                  </w:pPr>
                  <w:r w:rsidRPr="00842E09">
                    <w:rPr>
                      <w:sz w:val="28"/>
                      <w:szCs w:val="28"/>
                    </w:rPr>
                    <w:t>3</w:t>
                  </w:r>
                </w:p>
                <w:p w:rsidR="00297FFB" w:rsidRPr="00842E09" w:rsidRDefault="00297FFB" w:rsidP="003C412D">
                  <w:pPr>
                    <w:rPr>
                      <w:sz w:val="28"/>
                      <w:szCs w:val="28"/>
                    </w:rPr>
                  </w:pPr>
                  <w:r w:rsidRPr="00842E09">
                    <w:rPr>
                      <w:sz w:val="28"/>
                      <w:szCs w:val="28"/>
                    </w:rPr>
                    <w:t>2</w:t>
                  </w:r>
                </w:p>
                <w:p w:rsidR="00297FFB" w:rsidRPr="00842E09" w:rsidRDefault="00297FFB" w:rsidP="003C412D">
                  <w:pPr>
                    <w:pStyle w:val="a7"/>
                    <w:rPr>
                      <w:rFonts w:asci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413" w:type="dxa"/>
                </w:tcPr>
                <w:p w:rsidR="00297FFB" w:rsidRDefault="00621B74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34</w:t>
                  </w:r>
                  <w:r w:rsidR="00D323C1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  <w:p w:rsidR="00D323C1" w:rsidRDefault="003E04AA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50</w:t>
                  </w:r>
                  <w:r w:rsidR="00D323C1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  <w:p w:rsidR="00D323C1" w:rsidRPr="00D323C1" w:rsidRDefault="00621B74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16</w:t>
                  </w:r>
                  <w:r w:rsidR="00D323C1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</w:tc>
            </w:tr>
            <w:tr w:rsidR="009C2FA4" w:rsidRPr="00842E09" w:rsidTr="009C2FA4">
              <w:trPr>
                <w:trHeight w:val="900"/>
              </w:trPr>
              <w:tc>
                <w:tcPr>
                  <w:tcW w:w="2635" w:type="dxa"/>
                </w:tcPr>
                <w:p w:rsidR="00297FFB" w:rsidRPr="00842E09" w:rsidRDefault="00297FFB" w:rsidP="003C412D">
                  <w:pPr>
                    <w:pStyle w:val="1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b w:val="0"/>
                      <w:bCs w:val="0"/>
                      <w:sz w:val="28"/>
                      <w:szCs w:val="28"/>
                    </w:rPr>
                    <w:t>Общее самочу</w:t>
                  </w:r>
                  <w:r w:rsidR="00A209DE">
                    <w:rPr>
                      <w:rFonts w:ascii="Times New Roman" w:hAnsi="Times New Roman" w:cs="Times New Roman"/>
                      <w:b w:val="0"/>
                      <w:bCs w:val="0"/>
                      <w:sz w:val="28"/>
                      <w:szCs w:val="28"/>
                    </w:rPr>
                    <w:t>в</w:t>
                  </w:r>
                  <w:r w:rsidRPr="00842E09">
                    <w:rPr>
                      <w:rFonts w:ascii="Times New Roman" w:hAnsi="Times New Roman" w:cs="Times New Roman"/>
                      <w:b w:val="0"/>
                      <w:bCs w:val="0"/>
                      <w:sz w:val="28"/>
                      <w:szCs w:val="28"/>
                    </w:rPr>
                    <w:t>с</w:t>
                  </w:r>
                  <w:r w:rsidRPr="00842E09">
                    <w:rPr>
                      <w:rFonts w:ascii="Times New Roman" w:hAnsi="Times New Roman" w:cs="Times New Roman"/>
                      <w:b w:val="0"/>
                      <w:bCs w:val="0"/>
                      <w:sz w:val="28"/>
                      <w:szCs w:val="28"/>
                    </w:rPr>
                    <w:t>т</w:t>
                  </w:r>
                  <w:r w:rsidRPr="00842E09">
                    <w:rPr>
                      <w:rFonts w:ascii="Times New Roman" w:hAnsi="Times New Roman" w:cs="Times New Roman"/>
                      <w:b w:val="0"/>
                      <w:bCs w:val="0"/>
                      <w:sz w:val="28"/>
                      <w:szCs w:val="28"/>
                    </w:rPr>
                    <w:t>вие</w:t>
                  </w:r>
                </w:p>
              </w:tc>
              <w:tc>
                <w:tcPr>
                  <w:tcW w:w="5155" w:type="dxa"/>
                </w:tcPr>
                <w:p w:rsidR="00297FFB" w:rsidRPr="00842E09" w:rsidRDefault="00297FFB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  <w:lang w:val="ru-RU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положительная динамика</w:t>
                  </w:r>
                </w:p>
                <w:p w:rsidR="00297FFB" w:rsidRPr="00842E09" w:rsidRDefault="00297FFB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  <w:lang w:val="ru-RU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не изменилось</w:t>
                  </w:r>
                </w:p>
                <w:p w:rsidR="00297FFB" w:rsidRPr="00842E09" w:rsidRDefault="00297FFB" w:rsidP="003C412D">
                  <w:pPr>
                    <w:pStyle w:val="2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отрицательная динамика</w:t>
                  </w:r>
                </w:p>
              </w:tc>
              <w:tc>
                <w:tcPr>
                  <w:tcW w:w="973" w:type="dxa"/>
                </w:tcPr>
                <w:p w:rsidR="00297FFB" w:rsidRPr="00842E09" w:rsidRDefault="00297FFB" w:rsidP="003C412D">
                  <w:pPr>
                    <w:rPr>
                      <w:sz w:val="28"/>
                      <w:szCs w:val="28"/>
                    </w:rPr>
                  </w:pPr>
                  <w:r w:rsidRPr="00842E09">
                    <w:rPr>
                      <w:sz w:val="28"/>
                      <w:szCs w:val="28"/>
                    </w:rPr>
                    <w:t>3</w:t>
                  </w:r>
                </w:p>
                <w:p w:rsidR="00297FFB" w:rsidRPr="00842E09" w:rsidRDefault="00297FFB" w:rsidP="003C412D">
                  <w:pPr>
                    <w:rPr>
                      <w:sz w:val="28"/>
                      <w:szCs w:val="28"/>
                    </w:rPr>
                  </w:pPr>
                  <w:r w:rsidRPr="00842E09">
                    <w:rPr>
                      <w:sz w:val="28"/>
                      <w:szCs w:val="28"/>
                    </w:rPr>
                    <w:t>2</w:t>
                  </w:r>
                </w:p>
                <w:p w:rsidR="00297FFB" w:rsidRPr="00842E09" w:rsidRDefault="00297FFB" w:rsidP="003C412D">
                  <w:pPr>
                    <w:pStyle w:val="a7"/>
                    <w:rPr>
                      <w:rFonts w:asci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413" w:type="dxa"/>
                </w:tcPr>
                <w:p w:rsidR="00297FFB" w:rsidRDefault="00464FBA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16%</w:t>
                  </w:r>
                </w:p>
                <w:p w:rsidR="009302F0" w:rsidRDefault="00621B74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34</w:t>
                  </w:r>
                  <w:r w:rsidR="00464FBA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  <w:p w:rsidR="009302F0" w:rsidRPr="009302F0" w:rsidRDefault="00621B74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50</w:t>
                  </w:r>
                  <w:r w:rsidR="00464FBA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</w:tc>
            </w:tr>
            <w:tr w:rsidR="00297FFB" w:rsidRPr="00842E09" w:rsidTr="009C2FA4">
              <w:trPr>
                <w:trHeight w:val="900"/>
              </w:trPr>
              <w:tc>
                <w:tcPr>
                  <w:tcW w:w="2635" w:type="dxa"/>
                </w:tcPr>
                <w:p w:rsidR="00297FFB" w:rsidRPr="00842E09" w:rsidRDefault="00297FFB" w:rsidP="003C412D">
                  <w:pPr>
                    <w:pStyle w:val="1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b w:val="0"/>
                      <w:bCs w:val="0"/>
                      <w:sz w:val="28"/>
                      <w:szCs w:val="28"/>
                    </w:rPr>
                    <w:t>Уровень тревожн</w:t>
                  </w:r>
                  <w:r w:rsidRPr="00842E09">
                    <w:rPr>
                      <w:rFonts w:ascii="Times New Roman" w:hAnsi="Times New Roman" w:cs="Times New Roman"/>
                      <w:b w:val="0"/>
                      <w:bCs w:val="0"/>
                      <w:sz w:val="28"/>
                      <w:szCs w:val="28"/>
                    </w:rPr>
                    <w:t>о</w:t>
                  </w:r>
                  <w:r w:rsidRPr="00842E09">
                    <w:rPr>
                      <w:rFonts w:ascii="Times New Roman" w:hAnsi="Times New Roman" w:cs="Times New Roman"/>
                      <w:b w:val="0"/>
                      <w:bCs w:val="0"/>
                      <w:sz w:val="28"/>
                      <w:szCs w:val="28"/>
                    </w:rPr>
                    <w:t>сти</w:t>
                  </w:r>
                </w:p>
              </w:tc>
              <w:tc>
                <w:tcPr>
                  <w:tcW w:w="5155" w:type="dxa"/>
                </w:tcPr>
                <w:p w:rsidR="00297FFB" w:rsidRPr="00842E09" w:rsidRDefault="00297FFB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  <w:lang w:val="ru-RU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отсутствует</w:t>
                  </w:r>
                </w:p>
                <w:p w:rsidR="00297FFB" w:rsidRPr="00842E09" w:rsidRDefault="00297FFB" w:rsidP="003C412D">
                  <w:pPr>
                    <w:pStyle w:val="a7"/>
                    <w:rPr>
                      <w:rFonts w:ascii="Times New Roman" w:eastAsia="Helvetica" w:cs="Times New Roman"/>
                      <w:sz w:val="28"/>
                      <w:szCs w:val="28"/>
                      <w:lang w:val="ru-RU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  <w:lang w:val="ru-RU"/>
                    </w:rPr>
                    <w:t>периодическое нервное напряжение</w:t>
                  </w:r>
                </w:p>
                <w:p w:rsidR="00297FFB" w:rsidRPr="00842E09" w:rsidRDefault="00297FFB" w:rsidP="003C412D">
                  <w:pPr>
                    <w:pStyle w:val="2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постоянное нервное напряжение</w:t>
                  </w:r>
                </w:p>
              </w:tc>
              <w:tc>
                <w:tcPr>
                  <w:tcW w:w="973" w:type="dxa"/>
                </w:tcPr>
                <w:p w:rsidR="00297FFB" w:rsidRPr="00842E09" w:rsidRDefault="00297FFB" w:rsidP="003C412D">
                  <w:pPr>
                    <w:rPr>
                      <w:sz w:val="28"/>
                      <w:szCs w:val="28"/>
                    </w:rPr>
                  </w:pPr>
                  <w:r w:rsidRPr="00842E09">
                    <w:rPr>
                      <w:sz w:val="28"/>
                      <w:szCs w:val="28"/>
                    </w:rPr>
                    <w:t>3</w:t>
                  </w:r>
                </w:p>
                <w:p w:rsidR="00297FFB" w:rsidRPr="00842E09" w:rsidRDefault="00297FFB" w:rsidP="003C412D">
                  <w:pPr>
                    <w:rPr>
                      <w:sz w:val="28"/>
                      <w:szCs w:val="28"/>
                    </w:rPr>
                  </w:pPr>
                  <w:r w:rsidRPr="00842E09">
                    <w:rPr>
                      <w:sz w:val="28"/>
                      <w:szCs w:val="28"/>
                    </w:rPr>
                    <w:t>2</w:t>
                  </w:r>
                </w:p>
                <w:p w:rsidR="00297FFB" w:rsidRPr="00842E09" w:rsidRDefault="00297FFB" w:rsidP="003C412D">
                  <w:pPr>
                    <w:pStyle w:val="a7"/>
                    <w:rPr>
                      <w:rFonts w:ascii="Times New Roman" w:cs="Times New Roman"/>
                      <w:sz w:val="28"/>
                      <w:szCs w:val="28"/>
                    </w:rPr>
                  </w:pPr>
                  <w:r w:rsidRPr="00842E09">
                    <w:rPr>
                      <w:rFonts w:asci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413" w:type="dxa"/>
                </w:tcPr>
                <w:p w:rsidR="00297FFB" w:rsidRDefault="00330FF1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34</w:t>
                  </w:r>
                  <w:r w:rsidR="00464FBA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  <w:p w:rsidR="009302F0" w:rsidRDefault="00464FBA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50%</w:t>
                  </w:r>
                </w:p>
                <w:p w:rsidR="009302F0" w:rsidRPr="009302F0" w:rsidRDefault="00330FF1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16</w:t>
                  </w:r>
                  <w:r w:rsidR="00464FBA">
                    <w:rPr>
                      <w:sz w:val="28"/>
                      <w:szCs w:val="28"/>
                      <w:lang w:val="ru-RU"/>
                    </w:rPr>
                    <w:t>%</w:t>
                  </w:r>
                </w:p>
              </w:tc>
            </w:tr>
            <w:tr w:rsidR="009C2FA4" w:rsidRPr="00412F9B" w:rsidTr="009C2FA4">
              <w:trPr>
                <w:trHeight w:val="1075"/>
              </w:trPr>
              <w:tc>
                <w:tcPr>
                  <w:tcW w:w="2635" w:type="dxa"/>
                </w:tcPr>
                <w:p w:rsidR="00297FFB" w:rsidRPr="00412F9B" w:rsidRDefault="00297FFB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Психологическое состояние</w:t>
                  </w:r>
                </w:p>
              </w:tc>
              <w:tc>
                <w:tcPr>
                  <w:tcW w:w="5155" w:type="dxa"/>
                </w:tcPr>
                <w:p w:rsidR="00297FFB" w:rsidRDefault="00297FFB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чувствую себя полноценным</w:t>
                  </w:r>
                </w:p>
                <w:p w:rsidR="00297FFB" w:rsidRDefault="00297FFB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чувствую себя неполноценным</w:t>
                  </w:r>
                </w:p>
                <w:p w:rsidR="00297FFB" w:rsidRPr="00412F9B" w:rsidRDefault="00297FFB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не могу смириться с ношением прот</w:t>
                  </w:r>
                  <w:r>
                    <w:rPr>
                      <w:sz w:val="28"/>
                      <w:szCs w:val="28"/>
                      <w:lang w:val="ru-RU"/>
                    </w:rPr>
                    <w:t>е</w:t>
                  </w:r>
                  <w:r>
                    <w:rPr>
                      <w:sz w:val="28"/>
                      <w:szCs w:val="28"/>
                      <w:lang w:val="ru-RU"/>
                    </w:rPr>
                    <w:t>зов</w:t>
                  </w:r>
                </w:p>
              </w:tc>
              <w:tc>
                <w:tcPr>
                  <w:tcW w:w="973" w:type="dxa"/>
                </w:tcPr>
                <w:p w:rsidR="00297FFB" w:rsidRDefault="00297FFB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3</w:t>
                  </w:r>
                </w:p>
                <w:p w:rsidR="00297FFB" w:rsidRDefault="00297FFB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2</w:t>
                  </w:r>
                </w:p>
                <w:p w:rsidR="00297FFB" w:rsidRPr="00412F9B" w:rsidRDefault="00297FFB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1413" w:type="dxa"/>
                </w:tcPr>
                <w:p w:rsidR="009302F0" w:rsidRDefault="00464FBA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16%</w:t>
                  </w:r>
                </w:p>
                <w:p w:rsidR="00464FBA" w:rsidRDefault="00464FBA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50%</w:t>
                  </w:r>
                </w:p>
                <w:p w:rsidR="009302F0" w:rsidRPr="00412F9B" w:rsidRDefault="00464FBA" w:rsidP="003C412D">
                  <w:pPr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34%</w:t>
                  </w:r>
                </w:p>
              </w:tc>
            </w:tr>
          </w:tbl>
          <w:p w:rsidR="00297FFB" w:rsidRDefault="00297FFB" w:rsidP="000E6A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lang w:val="ru-RU"/>
              </w:rPr>
            </w:pPr>
          </w:p>
        </w:tc>
      </w:tr>
    </w:tbl>
    <w:p w:rsidR="00A209DE" w:rsidRDefault="00A209DE" w:rsidP="00A209DE">
      <w:pPr>
        <w:pStyle w:val="ab"/>
        <w:rPr>
          <w:lang w:val="ru-RU"/>
        </w:rPr>
      </w:pPr>
    </w:p>
    <w:p w:rsidR="00A209DE" w:rsidRDefault="00A209DE" w:rsidP="001C7A23">
      <w:pPr>
        <w:pStyle w:val="ab"/>
        <w:spacing w:line="360" w:lineRule="auto"/>
        <w:ind w:firstLine="567"/>
        <w:jc w:val="both"/>
        <w:rPr>
          <w:szCs w:val="28"/>
          <w:lang w:val="ru-RU"/>
        </w:rPr>
      </w:pPr>
      <w:r w:rsidRPr="00A209DE">
        <w:rPr>
          <w:szCs w:val="28"/>
          <w:lang w:val="ru-RU"/>
        </w:rPr>
        <w:lastRenderedPageBreak/>
        <w:t xml:space="preserve">Исследуя общую сумму баллов, набранную пациентами можно сделать </w:t>
      </w:r>
      <w:r>
        <w:rPr>
          <w:szCs w:val="28"/>
          <w:lang w:val="ru-RU"/>
        </w:rPr>
        <w:t>следующие выводы:</w:t>
      </w:r>
    </w:p>
    <w:p w:rsidR="00F600B5" w:rsidRDefault="00F600B5" w:rsidP="001C7A23">
      <w:pPr>
        <w:pStyle w:val="ab"/>
        <w:spacing w:line="360" w:lineRule="auto"/>
        <w:jc w:val="both"/>
        <w:rPr>
          <w:szCs w:val="28"/>
          <w:lang w:val="ru-RU"/>
        </w:rPr>
      </w:pPr>
    </w:p>
    <w:p w:rsidR="00A209DE" w:rsidRDefault="00F600B5" w:rsidP="001C7A23">
      <w:pPr>
        <w:pStyle w:val="ab"/>
        <w:numPr>
          <w:ilvl w:val="0"/>
          <w:numId w:val="4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Хорошая адаптация наблюдается у </w:t>
      </w:r>
      <w:r w:rsidR="007F5E95">
        <w:rPr>
          <w:szCs w:val="28"/>
          <w:lang w:val="ru-RU"/>
        </w:rPr>
        <w:t>1</w:t>
      </w:r>
      <w:r w:rsidR="00BB3A88">
        <w:rPr>
          <w:szCs w:val="28"/>
          <w:lang w:val="ru-RU"/>
        </w:rPr>
        <w:t xml:space="preserve"> пациента</w:t>
      </w:r>
      <w:r w:rsidR="00BD355E">
        <w:rPr>
          <w:szCs w:val="28"/>
          <w:lang w:val="ru-RU"/>
        </w:rPr>
        <w:t>.</w:t>
      </w:r>
    </w:p>
    <w:p w:rsidR="00F600B5" w:rsidRDefault="00F600B5" w:rsidP="001C7A23">
      <w:pPr>
        <w:pStyle w:val="ab"/>
        <w:numPr>
          <w:ilvl w:val="0"/>
          <w:numId w:val="4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Удовлетворительная адаптация</w:t>
      </w:r>
      <w:r w:rsidR="006D5CA6">
        <w:rPr>
          <w:szCs w:val="28"/>
          <w:lang w:val="ru-RU"/>
        </w:rPr>
        <w:t xml:space="preserve"> </w:t>
      </w:r>
      <w:r>
        <w:rPr>
          <w:szCs w:val="28"/>
          <w:lang w:val="ru-RU"/>
        </w:rPr>
        <w:t>- у 3 пациентов</w:t>
      </w:r>
      <w:r w:rsidR="00BD355E">
        <w:rPr>
          <w:szCs w:val="28"/>
          <w:lang w:val="ru-RU"/>
        </w:rPr>
        <w:t>.</w:t>
      </w:r>
    </w:p>
    <w:p w:rsidR="00F600B5" w:rsidRDefault="00F600B5" w:rsidP="001C7A23">
      <w:pPr>
        <w:pStyle w:val="ab"/>
        <w:numPr>
          <w:ilvl w:val="0"/>
          <w:numId w:val="4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 xml:space="preserve">Неудовлетворительная – у </w:t>
      </w:r>
      <w:r w:rsidR="007F5E95">
        <w:rPr>
          <w:szCs w:val="28"/>
          <w:lang w:val="ru-RU"/>
        </w:rPr>
        <w:t>2 пациентов</w:t>
      </w:r>
      <w:r w:rsidR="00BD355E">
        <w:rPr>
          <w:szCs w:val="28"/>
          <w:lang w:val="ru-RU"/>
        </w:rPr>
        <w:t>.</w:t>
      </w:r>
    </w:p>
    <w:p w:rsidR="003C412D" w:rsidRDefault="00B349EE" w:rsidP="001C7A23">
      <w:pPr>
        <w:pStyle w:val="ab"/>
        <w:numPr>
          <w:ilvl w:val="0"/>
          <w:numId w:val="4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Большая часть пациентов (66</w:t>
      </w:r>
      <w:r w:rsidR="003C412D">
        <w:rPr>
          <w:szCs w:val="28"/>
          <w:lang w:val="ru-RU"/>
        </w:rPr>
        <w:t>%) способна пережевывать мягкую пищу</w:t>
      </w:r>
      <w:r w:rsidR="00BD355E">
        <w:rPr>
          <w:szCs w:val="28"/>
          <w:lang w:val="ru-RU"/>
        </w:rPr>
        <w:t>.</w:t>
      </w:r>
    </w:p>
    <w:p w:rsidR="009302F0" w:rsidRDefault="009302F0" w:rsidP="001C7A23">
      <w:pPr>
        <w:pStyle w:val="ab"/>
        <w:numPr>
          <w:ilvl w:val="0"/>
          <w:numId w:val="4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Половина пациентов предъявляли жалобы на болевые ощущения во вр</w:t>
      </w:r>
      <w:r>
        <w:rPr>
          <w:szCs w:val="28"/>
          <w:lang w:val="ru-RU"/>
        </w:rPr>
        <w:t>е</w:t>
      </w:r>
      <w:r>
        <w:rPr>
          <w:szCs w:val="28"/>
          <w:lang w:val="ru-RU"/>
        </w:rPr>
        <w:t>мя приема пищи</w:t>
      </w:r>
      <w:r w:rsidR="00BD355E">
        <w:rPr>
          <w:szCs w:val="28"/>
          <w:lang w:val="ru-RU"/>
        </w:rPr>
        <w:t>.</w:t>
      </w:r>
    </w:p>
    <w:p w:rsidR="009302F0" w:rsidRDefault="009302F0" w:rsidP="001C7A23">
      <w:pPr>
        <w:pStyle w:val="ab"/>
        <w:numPr>
          <w:ilvl w:val="0"/>
          <w:numId w:val="4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При ответ</w:t>
      </w:r>
      <w:r w:rsidR="00C26846">
        <w:rPr>
          <w:szCs w:val="28"/>
          <w:lang w:val="ru-RU"/>
        </w:rPr>
        <w:t>е на вопрос о фиксации 3 пациентов отметили удовлетвор</w:t>
      </w:r>
      <w:r w:rsidR="00C26846">
        <w:rPr>
          <w:szCs w:val="28"/>
          <w:lang w:val="ru-RU"/>
        </w:rPr>
        <w:t>и</w:t>
      </w:r>
      <w:r w:rsidR="00C26846">
        <w:rPr>
          <w:szCs w:val="28"/>
          <w:lang w:val="ru-RU"/>
        </w:rPr>
        <w:t>тельную фиксацию, 2 пациентов – неудовлетворительную и только 1 п</w:t>
      </w:r>
      <w:r w:rsidR="00C26846">
        <w:rPr>
          <w:szCs w:val="28"/>
          <w:lang w:val="ru-RU"/>
        </w:rPr>
        <w:t>а</w:t>
      </w:r>
      <w:r w:rsidR="00C26846">
        <w:rPr>
          <w:szCs w:val="28"/>
          <w:lang w:val="ru-RU"/>
        </w:rPr>
        <w:t>циент заявил об отличной фиксации протезов.</w:t>
      </w:r>
    </w:p>
    <w:p w:rsidR="009302F0" w:rsidRDefault="00331A87" w:rsidP="001C7A23">
      <w:pPr>
        <w:pStyle w:val="ab"/>
        <w:numPr>
          <w:ilvl w:val="0"/>
          <w:numId w:val="4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Так</w:t>
      </w:r>
      <w:r w:rsidR="009302F0">
        <w:rPr>
          <w:szCs w:val="28"/>
          <w:lang w:val="ru-RU"/>
        </w:rPr>
        <w:t>же 68% пациентов заметили незначительное повышение саливации</w:t>
      </w:r>
      <w:r w:rsidR="00BD355E">
        <w:rPr>
          <w:szCs w:val="28"/>
          <w:lang w:val="ru-RU"/>
        </w:rPr>
        <w:t>.</w:t>
      </w:r>
    </w:p>
    <w:p w:rsidR="009302F0" w:rsidRPr="003E04AA" w:rsidRDefault="00D86B13" w:rsidP="001C7A23">
      <w:pPr>
        <w:pStyle w:val="ab"/>
        <w:numPr>
          <w:ilvl w:val="0"/>
          <w:numId w:val="4"/>
        </w:numPr>
        <w:spacing w:line="360" w:lineRule="auto"/>
        <w:jc w:val="both"/>
        <w:rPr>
          <w:szCs w:val="28"/>
          <w:lang w:val="ru-RU"/>
        </w:rPr>
      </w:pPr>
      <w:r w:rsidRPr="003E04AA">
        <w:rPr>
          <w:szCs w:val="28"/>
          <w:lang w:val="ru-RU"/>
        </w:rPr>
        <w:t xml:space="preserve">Незначительное изменение дикции наблюдалось у 3 </w:t>
      </w:r>
      <w:r w:rsidR="003E04AA" w:rsidRPr="003E04AA">
        <w:rPr>
          <w:szCs w:val="28"/>
          <w:lang w:val="ru-RU"/>
        </w:rPr>
        <w:t>пациентов(50%), в то время как 2 пациента предъявили</w:t>
      </w:r>
      <w:r w:rsidRPr="003E04AA">
        <w:rPr>
          <w:szCs w:val="28"/>
          <w:lang w:val="ru-RU"/>
        </w:rPr>
        <w:t xml:space="preserve"> жалобы на нарушение речи</w:t>
      </w:r>
      <w:r w:rsidR="003E04AA" w:rsidRPr="003E04AA">
        <w:rPr>
          <w:szCs w:val="28"/>
          <w:lang w:val="ru-RU"/>
        </w:rPr>
        <w:t>.</w:t>
      </w:r>
    </w:p>
    <w:p w:rsidR="00F600B5" w:rsidRDefault="00D86B13" w:rsidP="001C7A23">
      <w:pPr>
        <w:pStyle w:val="ab"/>
        <w:numPr>
          <w:ilvl w:val="0"/>
          <w:numId w:val="4"/>
        </w:numPr>
        <w:spacing w:line="360" w:lineRule="auto"/>
        <w:jc w:val="both"/>
        <w:rPr>
          <w:szCs w:val="28"/>
          <w:lang w:val="ru-RU"/>
        </w:rPr>
      </w:pPr>
      <w:r w:rsidRPr="003E04AA">
        <w:rPr>
          <w:szCs w:val="28"/>
          <w:lang w:val="ru-RU"/>
        </w:rPr>
        <w:t xml:space="preserve">Психологическое состояние данной группы </w:t>
      </w:r>
      <w:r w:rsidR="00521960" w:rsidRPr="003E04AA">
        <w:rPr>
          <w:szCs w:val="28"/>
          <w:lang w:val="ru-RU"/>
        </w:rPr>
        <w:t>находится на границе между удовлетворительной и неудовлетворительной, исходя из суммы баллов последних 3-х пунктов анкеты.</w:t>
      </w:r>
      <w:r w:rsidR="00BE1274">
        <w:rPr>
          <w:szCs w:val="28"/>
          <w:lang w:val="ru-RU"/>
        </w:rPr>
        <w:t xml:space="preserve"> Только 2 пациента отметили улучшение состояния после протезирования.</w:t>
      </w:r>
    </w:p>
    <w:p w:rsidR="00521960" w:rsidRPr="00521960" w:rsidRDefault="00521960" w:rsidP="001C7A23">
      <w:pPr>
        <w:pStyle w:val="ab"/>
        <w:spacing w:line="360" w:lineRule="auto"/>
        <w:ind w:left="360"/>
        <w:jc w:val="both"/>
        <w:rPr>
          <w:szCs w:val="28"/>
          <w:lang w:val="ru-RU"/>
        </w:rPr>
      </w:pPr>
    </w:p>
    <w:p w:rsidR="000B161E" w:rsidRPr="00B4640D" w:rsidRDefault="000B161E" w:rsidP="001C7A23">
      <w:pPr>
        <w:pStyle w:val="ab"/>
        <w:spacing w:line="360" w:lineRule="auto"/>
        <w:jc w:val="both"/>
        <w:rPr>
          <w:b/>
          <w:i/>
          <w:color w:val="6C2085" w:themeColor="accent6"/>
          <w:lang w:val="ru-RU"/>
        </w:rPr>
      </w:pPr>
      <w:r>
        <w:rPr>
          <w:b/>
          <w:i/>
          <w:lang w:val="ru-RU"/>
        </w:rPr>
        <w:t>При осмотре слизистой оболочки было выявлено:</w:t>
      </w:r>
    </w:p>
    <w:p w:rsidR="000B161E" w:rsidRDefault="000B161E" w:rsidP="001C7A23">
      <w:pPr>
        <w:pStyle w:val="ab"/>
        <w:spacing w:line="360" w:lineRule="auto"/>
        <w:jc w:val="both"/>
        <w:rPr>
          <w:lang w:val="ru-RU"/>
        </w:rPr>
      </w:pPr>
    </w:p>
    <w:p w:rsidR="000B161E" w:rsidRDefault="000B161E" w:rsidP="001C7A23">
      <w:pPr>
        <w:pStyle w:val="ab"/>
        <w:spacing w:line="360" w:lineRule="auto"/>
        <w:jc w:val="both"/>
        <w:rPr>
          <w:lang w:val="ru-RU"/>
        </w:rPr>
      </w:pPr>
      <w:r>
        <w:rPr>
          <w:lang w:val="ru-RU"/>
        </w:rPr>
        <w:t>На 7 сутки:</w:t>
      </w:r>
    </w:p>
    <w:p w:rsidR="000B161E" w:rsidRDefault="000B161E" w:rsidP="00802E3A">
      <w:pPr>
        <w:pStyle w:val="ab"/>
        <w:spacing w:line="360" w:lineRule="auto"/>
        <w:rPr>
          <w:lang w:val="ru-RU"/>
        </w:rPr>
      </w:pPr>
    </w:p>
    <w:p w:rsidR="000B161E" w:rsidRDefault="000B161E" w:rsidP="001C7A23">
      <w:pPr>
        <w:pStyle w:val="ab"/>
        <w:numPr>
          <w:ilvl w:val="0"/>
          <w:numId w:val="7"/>
        </w:num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У </w:t>
      </w:r>
      <w:r w:rsidR="00946DD2">
        <w:rPr>
          <w:lang w:val="ru-RU"/>
        </w:rPr>
        <w:t>4</w:t>
      </w:r>
      <w:r>
        <w:rPr>
          <w:lang w:val="ru-RU"/>
        </w:rPr>
        <w:t xml:space="preserve"> пациентов были выявлены множественные участки гиперемии с су</w:t>
      </w:r>
      <w:r>
        <w:rPr>
          <w:lang w:val="ru-RU"/>
        </w:rPr>
        <w:t>м</w:t>
      </w:r>
      <w:r>
        <w:rPr>
          <w:lang w:val="ru-RU"/>
        </w:rPr>
        <w:t>марным размером более</w:t>
      </w:r>
      <w:r w:rsidR="00946DD2">
        <w:rPr>
          <w:lang w:val="ru-RU"/>
        </w:rPr>
        <w:t xml:space="preserve"> 60</w:t>
      </w:r>
      <w:r>
        <w:rPr>
          <w:lang w:val="ru-RU"/>
        </w:rPr>
        <w:t>мм</w:t>
      </w:r>
      <w:r w:rsidR="003407B8" w:rsidRPr="003407B8">
        <w:rPr>
          <w:lang w:val="ru-RU"/>
        </w:rPr>
        <w:t>.</w:t>
      </w:r>
    </w:p>
    <w:p w:rsidR="000B161E" w:rsidRDefault="000B161E" w:rsidP="001C7A23">
      <w:pPr>
        <w:pStyle w:val="ab"/>
        <w:numPr>
          <w:ilvl w:val="0"/>
          <w:numId w:val="7"/>
        </w:num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2 пациентов </w:t>
      </w:r>
      <w:r w:rsidR="00946DD2">
        <w:rPr>
          <w:lang w:val="ru-RU"/>
        </w:rPr>
        <w:t>имели одиночные очаги гиперемии размером 40мм</w:t>
      </w:r>
      <w:r w:rsidR="003407B8" w:rsidRPr="003407B8">
        <w:rPr>
          <w:lang w:val="ru-RU"/>
        </w:rPr>
        <w:t>.</w:t>
      </w:r>
    </w:p>
    <w:p w:rsidR="000B161E" w:rsidRDefault="000B161E" w:rsidP="001C7A23">
      <w:pPr>
        <w:pStyle w:val="ab"/>
        <w:spacing w:line="360" w:lineRule="auto"/>
        <w:jc w:val="both"/>
        <w:rPr>
          <w:lang w:val="ru-RU"/>
        </w:rPr>
      </w:pPr>
    </w:p>
    <w:p w:rsidR="007C11A7" w:rsidRDefault="007C11A7">
      <w:pPr>
        <w:rPr>
          <w:sz w:val="28"/>
          <w:lang w:val="ru-RU"/>
        </w:rPr>
      </w:pPr>
      <w:r>
        <w:rPr>
          <w:lang w:val="ru-RU"/>
        </w:rPr>
        <w:br w:type="page"/>
      </w:r>
    </w:p>
    <w:p w:rsidR="00946DD2" w:rsidRDefault="000B161E" w:rsidP="001C7A23">
      <w:pPr>
        <w:pStyle w:val="ab"/>
        <w:spacing w:line="360" w:lineRule="auto"/>
        <w:jc w:val="both"/>
        <w:rPr>
          <w:lang w:val="ru-RU"/>
        </w:rPr>
      </w:pPr>
      <w:r>
        <w:rPr>
          <w:lang w:val="ru-RU"/>
        </w:rPr>
        <w:lastRenderedPageBreak/>
        <w:t>На 20 сутки:</w:t>
      </w:r>
    </w:p>
    <w:p w:rsidR="004B367C" w:rsidRDefault="004B367C" w:rsidP="001C7A23">
      <w:pPr>
        <w:pStyle w:val="ab"/>
        <w:spacing w:line="360" w:lineRule="auto"/>
        <w:jc w:val="both"/>
        <w:rPr>
          <w:lang w:val="ru-RU"/>
        </w:rPr>
      </w:pPr>
    </w:p>
    <w:p w:rsidR="00521960" w:rsidRDefault="00946DD2" w:rsidP="001C7A23">
      <w:pPr>
        <w:pStyle w:val="ab"/>
        <w:spacing w:line="360" w:lineRule="auto"/>
        <w:jc w:val="both"/>
        <w:rPr>
          <w:lang w:val="ru-RU"/>
        </w:rPr>
      </w:pPr>
      <w:r>
        <w:rPr>
          <w:lang w:val="ru-RU"/>
        </w:rPr>
        <w:t>Было замечено незначительное снижение общей площади зон воспаления СОПР у всех пациентов данной группы, но участки гиперемии в сумме по-прежнему составляли не менее 40мм.</w:t>
      </w:r>
    </w:p>
    <w:p w:rsidR="004B367C" w:rsidRDefault="004B367C" w:rsidP="001C7A23">
      <w:pPr>
        <w:pStyle w:val="ab"/>
        <w:spacing w:line="360" w:lineRule="auto"/>
        <w:jc w:val="both"/>
        <w:rPr>
          <w:lang w:val="ru-RU"/>
        </w:rPr>
      </w:pPr>
    </w:p>
    <w:p w:rsidR="00BF49F5" w:rsidRDefault="00521960" w:rsidP="001C7A23">
      <w:pPr>
        <w:spacing w:line="360" w:lineRule="auto"/>
        <w:jc w:val="both"/>
        <w:rPr>
          <w:b/>
          <w:i/>
          <w:sz w:val="28"/>
          <w:szCs w:val="28"/>
          <w:lang w:val="ru-RU"/>
        </w:rPr>
      </w:pPr>
      <w:r w:rsidRPr="007F72E9">
        <w:rPr>
          <w:b/>
          <w:i/>
          <w:sz w:val="28"/>
          <w:szCs w:val="28"/>
          <w:lang w:val="ru-RU"/>
        </w:rPr>
        <w:t>Оценка фиксации съемного протеза:</w:t>
      </w:r>
    </w:p>
    <w:p w:rsidR="004B367C" w:rsidRPr="004B367C" w:rsidRDefault="004B367C" w:rsidP="001C7A23">
      <w:pPr>
        <w:spacing w:line="360" w:lineRule="auto"/>
        <w:jc w:val="both"/>
        <w:rPr>
          <w:b/>
          <w:i/>
          <w:sz w:val="28"/>
          <w:szCs w:val="28"/>
          <w:lang w:val="ru-RU"/>
        </w:rPr>
      </w:pPr>
    </w:p>
    <w:p w:rsidR="004740A5" w:rsidRPr="00375601" w:rsidRDefault="008B71C6" w:rsidP="001C7A23">
      <w:pPr>
        <w:pStyle w:val="ab"/>
        <w:spacing w:line="360" w:lineRule="auto"/>
        <w:jc w:val="both"/>
        <w:rPr>
          <w:lang w:val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5816009" cy="4146698"/>
            <wp:effectExtent l="0" t="0" r="0" b="0"/>
            <wp:docPr id="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4740A5" w:rsidRPr="00521960">
        <w:rPr>
          <w:lang w:val="ru-RU"/>
        </w:rPr>
        <w:br w:type="page"/>
      </w:r>
    </w:p>
    <w:p w:rsidR="00416014" w:rsidRPr="000D5859" w:rsidRDefault="00416014" w:rsidP="00C03E83">
      <w:pPr>
        <w:pStyle w:val="2"/>
        <w:rPr>
          <w:rFonts w:cs="Times New Roman"/>
          <w:szCs w:val="32"/>
          <w:lang w:val="ru-RU"/>
        </w:rPr>
      </w:pPr>
      <w:bookmarkStart w:id="16" w:name="_Toc514801135"/>
      <w:r w:rsidRPr="000D5859">
        <w:rPr>
          <w:rFonts w:cs="Times New Roman"/>
          <w:szCs w:val="32"/>
          <w:lang w:val="ru-RU"/>
        </w:rPr>
        <w:lastRenderedPageBreak/>
        <w:t>3.2 Результаты исследования 2 группы</w:t>
      </w:r>
      <w:bookmarkEnd w:id="16"/>
    </w:p>
    <w:p w:rsidR="000E6A8C" w:rsidRDefault="000E6A8C" w:rsidP="000E6A8C">
      <w:pPr>
        <w:rPr>
          <w:lang w:val="ru-RU"/>
        </w:rPr>
      </w:pPr>
    </w:p>
    <w:p w:rsidR="00A209DE" w:rsidRDefault="00156F87" w:rsidP="004740A5">
      <w:pPr>
        <w:pStyle w:val="ab"/>
        <w:rPr>
          <w:lang w:val="ru-RU"/>
        </w:rPr>
      </w:pPr>
      <w:r>
        <w:rPr>
          <w:lang w:val="ru-RU"/>
        </w:rPr>
        <w:t>Таблица №4</w:t>
      </w:r>
      <w:r w:rsidR="00614F97">
        <w:rPr>
          <w:lang w:val="ru-RU"/>
        </w:rPr>
        <w:t xml:space="preserve">. </w:t>
      </w:r>
      <w:r w:rsidR="00495797" w:rsidRPr="00A209DE">
        <w:rPr>
          <w:lang w:val="ru-RU"/>
        </w:rPr>
        <w:t>Результаты анкетирования</w:t>
      </w:r>
      <w:r w:rsidR="00495797">
        <w:rPr>
          <w:lang w:val="ru-RU"/>
        </w:rPr>
        <w:t xml:space="preserve"> пациентов,</w:t>
      </w:r>
      <w:r w:rsidR="004740A5">
        <w:rPr>
          <w:lang w:val="ru-RU"/>
        </w:rPr>
        <w:t xml:space="preserve"> </w:t>
      </w:r>
      <w:r w:rsidR="003835CF">
        <w:rPr>
          <w:lang w:val="ru-RU"/>
        </w:rPr>
        <w:t>пользующихся протезами</w:t>
      </w:r>
      <w:r w:rsidR="004740A5">
        <w:rPr>
          <w:lang w:val="ru-RU"/>
        </w:rPr>
        <w:t xml:space="preserve"> с двухслойным базисом</w:t>
      </w:r>
      <w:r w:rsidR="00A209DE" w:rsidRPr="00A209DE">
        <w:rPr>
          <w:lang w:val="ru-RU"/>
        </w:rPr>
        <w:t>:</w:t>
      </w:r>
    </w:p>
    <w:p w:rsidR="00A209DE" w:rsidRDefault="00A209DE" w:rsidP="004740A5">
      <w:pPr>
        <w:pStyle w:val="ab"/>
        <w:rPr>
          <w:lang w:val="ru-RU"/>
        </w:rPr>
      </w:pPr>
    </w:p>
    <w:tbl>
      <w:tblPr>
        <w:tblStyle w:val="af6"/>
        <w:tblW w:w="9463" w:type="dxa"/>
        <w:tblLook w:val="04A0"/>
      </w:tblPr>
      <w:tblGrid>
        <w:gridCol w:w="2369"/>
        <w:gridCol w:w="4596"/>
        <w:gridCol w:w="1029"/>
        <w:gridCol w:w="1469"/>
      </w:tblGrid>
      <w:tr w:rsidR="00FB59C5" w:rsidRPr="00842E09" w:rsidTr="002465DC">
        <w:trPr>
          <w:trHeight w:val="469"/>
        </w:trPr>
        <w:tc>
          <w:tcPr>
            <w:tcW w:w="2373" w:type="dxa"/>
          </w:tcPr>
          <w:p w:rsidR="00FB59C5" w:rsidRPr="00842E09" w:rsidRDefault="00FB59C5" w:rsidP="002465DC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Критерии оце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4704" w:type="dxa"/>
          </w:tcPr>
          <w:p w:rsidR="00FB59C5" w:rsidRPr="00842E09" w:rsidRDefault="00FB59C5" w:rsidP="002465DC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вариант ответа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413" w:type="dxa"/>
          </w:tcPr>
          <w:p w:rsidR="00FB59C5" w:rsidRPr="00842E09" w:rsidRDefault="00FB59C5" w:rsidP="002465DC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FB59C5" w:rsidRPr="00842E09" w:rsidTr="002465DC">
        <w:trPr>
          <w:trHeight w:val="868"/>
        </w:trPr>
        <w:tc>
          <w:tcPr>
            <w:tcW w:w="2373" w:type="dxa"/>
          </w:tcPr>
          <w:p w:rsidR="00FB59C5" w:rsidRPr="00842E09" w:rsidRDefault="00FB59C5" w:rsidP="002465DC">
            <w:pPr>
              <w:pStyle w:val="a5"/>
              <w:spacing w:after="24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Внешний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вид съемного протеза</w:t>
            </w:r>
          </w:p>
        </w:tc>
        <w:tc>
          <w:tcPr>
            <w:tcW w:w="4704" w:type="dxa"/>
          </w:tcPr>
          <w:p w:rsidR="00FB59C5" w:rsidRPr="003835CF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>
              <w:rPr>
                <w:rFonts w:ascii="Times New Roman" w:cs="Times New Roman"/>
                <w:sz w:val="28"/>
                <w:szCs w:val="28"/>
                <w:lang w:val="ru-RU"/>
              </w:rPr>
              <w:t>хороший</w:t>
            </w:r>
          </w:p>
          <w:p w:rsidR="00FB59C5" w:rsidRPr="003835CF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>
              <w:rPr>
                <w:rFonts w:ascii="Times New Roman" w:cs="Times New Roman"/>
                <w:sz w:val="28"/>
                <w:szCs w:val="28"/>
                <w:lang w:val="ru-RU"/>
              </w:rPr>
              <w:t>удовлетворительный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неудовлетворительный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3</w:t>
            </w:r>
          </w:p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2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3" w:type="dxa"/>
          </w:tcPr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Pr="00D323C1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-</w:t>
            </w:r>
          </w:p>
        </w:tc>
      </w:tr>
      <w:tr w:rsidR="00FB59C5" w:rsidRPr="00842E09" w:rsidTr="002465DC">
        <w:trPr>
          <w:trHeight w:val="895"/>
        </w:trPr>
        <w:tc>
          <w:tcPr>
            <w:tcW w:w="2373" w:type="dxa"/>
          </w:tcPr>
          <w:p w:rsidR="00FB59C5" w:rsidRPr="00842E09" w:rsidRDefault="00FB59C5" w:rsidP="002465DC">
            <w:pPr>
              <w:pStyle w:val="a5"/>
              <w:spacing w:after="24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Жевательная э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фективность</w:t>
            </w:r>
          </w:p>
        </w:tc>
        <w:tc>
          <w:tcPr>
            <w:tcW w:w="4704" w:type="dxa"/>
          </w:tcPr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пережевывает твердую пищу</w:t>
            </w:r>
          </w:p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пережевывает мягкую пищу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невозможность пережевывания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B59C5" w:rsidRPr="00842E09" w:rsidRDefault="00FB59C5" w:rsidP="002465DC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66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Pr="007C17FC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-</w:t>
            </w:r>
          </w:p>
        </w:tc>
      </w:tr>
      <w:tr w:rsidR="00FB59C5" w:rsidRPr="00842E09" w:rsidTr="002465DC">
        <w:trPr>
          <w:trHeight w:val="895"/>
        </w:trPr>
        <w:tc>
          <w:tcPr>
            <w:tcW w:w="2373" w:type="dxa"/>
          </w:tcPr>
          <w:p w:rsidR="00FB59C5" w:rsidRPr="00842E09" w:rsidRDefault="00FB59C5" w:rsidP="002465DC">
            <w:pPr>
              <w:pStyle w:val="a5"/>
              <w:spacing w:after="24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Болевые ощущ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ния при приеме пищи</w:t>
            </w:r>
          </w:p>
        </w:tc>
        <w:tc>
          <w:tcPr>
            <w:tcW w:w="4704" w:type="dxa"/>
          </w:tcPr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нет</w:t>
            </w:r>
          </w:p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присутствуют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нестерпимые болевые ощущения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B59C5" w:rsidRPr="00842E09" w:rsidRDefault="00FB59C5" w:rsidP="002465DC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66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Pr="007C17FC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-</w:t>
            </w:r>
          </w:p>
        </w:tc>
      </w:tr>
      <w:tr w:rsidR="00FB59C5" w:rsidRPr="00842E09" w:rsidTr="002465DC">
        <w:trPr>
          <w:trHeight w:val="895"/>
        </w:trPr>
        <w:tc>
          <w:tcPr>
            <w:tcW w:w="2373" w:type="dxa"/>
          </w:tcPr>
          <w:p w:rsidR="00FB59C5" w:rsidRPr="00842E09" w:rsidRDefault="00FB59C5" w:rsidP="002465DC">
            <w:pPr>
              <w:pStyle w:val="a5"/>
              <w:spacing w:after="24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Фиксация и ст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билизация съе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ных протезов</w:t>
            </w:r>
          </w:p>
        </w:tc>
        <w:tc>
          <w:tcPr>
            <w:tcW w:w="4704" w:type="dxa"/>
          </w:tcPr>
          <w:p w:rsidR="00FB59C5" w:rsidRPr="003835CF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>
              <w:rPr>
                <w:rFonts w:ascii="Times New Roman" w:cs="Times New Roman"/>
                <w:sz w:val="28"/>
                <w:szCs w:val="28"/>
                <w:lang w:val="ru-RU"/>
              </w:rPr>
              <w:t>хорошая</w:t>
            </w:r>
          </w:p>
          <w:p w:rsidR="00FB59C5" w:rsidRPr="003835CF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>
              <w:rPr>
                <w:rFonts w:ascii="Times New Roman" w:cs="Times New Roman"/>
                <w:sz w:val="28"/>
                <w:szCs w:val="28"/>
                <w:lang w:val="ru-RU"/>
              </w:rPr>
              <w:t>удовлетворительная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неудовлетворительная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B59C5" w:rsidRPr="00842E09" w:rsidRDefault="00FB59C5" w:rsidP="002465DC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Pr="00D323C1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-</w:t>
            </w:r>
          </w:p>
        </w:tc>
      </w:tr>
      <w:tr w:rsidR="00FB59C5" w:rsidRPr="00842E09" w:rsidTr="002465DC">
        <w:trPr>
          <w:trHeight w:val="895"/>
        </w:trPr>
        <w:tc>
          <w:tcPr>
            <w:tcW w:w="2373" w:type="dxa"/>
          </w:tcPr>
          <w:p w:rsidR="00FB59C5" w:rsidRPr="00842E09" w:rsidRDefault="00FB59C5" w:rsidP="002465DC">
            <w:pPr>
              <w:pStyle w:val="11"/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Слюноотделение</w:t>
            </w:r>
          </w:p>
        </w:tc>
        <w:tc>
          <w:tcPr>
            <w:tcW w:w="4704" w:type="dxa"/>
          </w:tcPr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на прежнем уровне</w:t>
            </w:r>
          </w:p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незначительное повышение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значительное повышение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B59C5" w:rsidRPr="00842E09" w:rsidRDefault="00FB59C5" w:rsidP="002465DC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16%</w:t>
            </w:r>
          </w:p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Pr="00D323C1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</w:tc>
      </w:tr>
      <w:tr w:rsidR="00FB59C5" w:rsidRPr="00842E09" w:rsidTr="002465DC">
        <w:trPr>
          <w:trHeight w:val="895"/>
        </w:trPr>
        <w:tc>
          <w:tcPr>
            <w:tcW w:w="2373" w:type="dxa"/>
          </w:tcPr>
          <w:p w:rsidR="00FB59C5" w:rsidRPr="00842E09" w:rsidRDefault="00FB59C5" w:rsidP="002465DC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Изменение ди</w:t>
            </w: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</w:t>
            </w: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ции</w:t>
            </w:r>
          </w:p>
        </w:tc>
        <w:tc>
          <w:tcPr>
            <w:tcW w:w="4704" w:type="dxa"/>
          </w:tcPr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нет изменений</w:t>
            </w:r>
          </w:p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незначительные изменения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речь нарушена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B59C5" w:rsidRPr="00842E09" w:rsidRDefault="00FB59C5" w:rsidP="002465DC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68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Pr="00D323C1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16%</w:t>
            </w:r>
          </w:p>
        </w:tc>
      </w:tr>
      <w:tr w:rsidR="00FB59C5" w:rsidRPr="00842E09" w:rsidTr="002465DC">
        <w:trPr>
          <w:trHeight w:val="895"/>
        </w:trPr>
        <w:tc>
          <w:tcPr>
            <w:tcW w:w="2373" w:type="dxa"/>
          </w:tcPr>
          <w:p w:rsidR="00FB59C5" w:rsidRPr="00842E09" w:rsidRDefault="00FB59C5" w:rsidP="002465DC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Общее самочу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</w:t>
            </w: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ствие</w:t>
            </w:r>
          </w:p>
        </w:tc>
        <w:tc>
          <w:tcPr>
            <w:tcW w:w="4704" w:type="dxa"/>
          </w:tcPr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положительная динамика</w:t>
            </w:r>
          </w:p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не изменилось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отрицательная динамика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B59C5" w:rsidRPr="00842E09" w:rsidRDefault="00FB59C5" w:rsidP="002465DC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68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Pr="003E04AA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-</w:t>
            </w:r>
          </w:p>
        </w:tc>
      </w:tr>
      <w:tr w:rsidR="00FB59C5" w:rsidRPr="00842E09" w:rsidTr="002465DC">
        <w:trPr>
          <w:trHeight w:val="895"/>
        </w:trPr>
        <w:tc>
          <w:tcPr>
            <w:tcW w:w="2373" w:type="dxa"/>
          </w:tcPr>
          <w:p w:rsidR="00FB59C5" w:rsidRPr="00842E09" w:rsidRDefault="00FB59C5" w:rsidP="002465DC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Уровень трево</w:t>
            </w: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ж</w:t>
            </w: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ности</w:t>
            </w:r>
          </w:p>
        </w:tc>
        <w:tc>
          <w:tcPr>
            <w:tcW w:w="4704" w:type="dxa"/>
          </w:tcPr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отсутствует</w:t>
            </w:r>
          </w:p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периодическое нервное напряжение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постоянное нервное напряжение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B59C5" w:rsidRPr="00842E09" w:rsidRDefault="00FB59C5" w:rsidP="002465DC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50%</w:t>
            </w:r>
          </w:p>
          <w:p w:rsidR="00FB59C5" w:rsidRPr="003E04AA" w:rsidRDefault="00FB59C5" w:rsidP="002465DC">
            <w:pPr>
              <w:rPr>
                <w:sz w:val="28"/>
                <w:szCs w:val="28"/>
                <w:lang w:val="ru-RU"/>
              </w:rPr>
            </w:pPr>
          </w:p>
        </w:tc>
      </w:tr>
      <w:tr w:rsidR="00FB59C5" w:rsidRPr="00412F9B" w:rsidTr="002465DC">
        <w:trPr>
          <w:trHeight w:val="890"/>
        </w:trPr>
        <w:tc>
          <w:tcPr>
            <w:tcW w:w="2373" w:type="dxa"/>
          </w:tcPr>
          <w:p w:rsidR="00FB59C5" w:rsidRPr="00412F9B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Психологическое состояние</w:t>
            </w:r>
          </w:p>
        </w:tc>
        <w:tc>
          <w:tcPr>
            <w:tcW w:w="4704" w:type="dxa"/>
          </w:tcPr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чувствую себя полноценным</w:t>
            </w:r>
          </w:p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чувствую себя неполноценным</w:t>
            </w:r>
          </w:p>
          <w:p w:rsidR="00FB59C5" w:rsidRPr="00412F9B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не могу смириться с ношением пр</w:t>
            </w:r>
            <w:r>
              <w:rPr>
                <w:sz w:val="28"/>
                <w:szCs w:val="28"/>
                <w:lang w:val="ru-RU"/>
              </w:rPr>
              <w:t>о</w:t>
            </w:r>
            <w:r>
              <w:rPr>
                <w:sz w:val="28"/>
                <w:szCs w:val="28"/>
                <w:lang w:val="ru-RU"/>
              </w:rPr>
              <w:t>тезов</w:t>
            </w:r>
          </w:p>
        </w:tc>
        <w:tc>
          <w:tcPr>
            <w:tcW w:w="973" w:type="dxa"/>
          </w:tcPr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  <w:p w:rsidR="00FB59C5" w:rsidRPr="00412F9B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413" w:type="dxa"/>
          </w:tcPr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68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-</w:t>
            </w:r>
          </w:p>
          <w:p w:rsidR="00FB59C5" w:rsidRPr="00412F9B" w:rsidRDefault="00FB59C5" w:rsidP="002465DC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A209DE" w:rsidRDefault="00A209DE" w:rsidP="000E6A8C">
      <w:pPr>
        <w:rPr>
          <w:lang w:val="ru-RU"/>
        </w:rPr>
      </w:pPr>
    </w:p>
    <w:p w:rsidR="00A209DE" w:rsidRPr="000E6A8C" w:rsidRDefault="00A209DE" w:rsidP="000E6A8C">
      <w:pPr>
        <w:rPr>
          <w:lang w:val="ru-RU"/>
        </w:rPr>
      </w:pPr>
    </w:p>
    <w:p w:rsidR="0001429E" w:rsidRDefault="0001429E">
      <w:pPr>
        <w:rPr>
          <w:sz w:val="28"/>
          <w:szCs w:val="28"/>
          <w:lang w:val="ru-RU"/>
        </w:rPr>
      </w:pPr>
      <w:r>
        <w:rPr>
          <w:szCs w:val="28"/>
          <w:lang w:val="ru-RU"/>
        </w:rPr>
        <w:br w:type="page"/>
      </w:r>
    </w:p>
    <w:p w:rsidR="00F600B5" w:rsidRDefault="00F600B5" w:rsidP="001C7A23">
      <w:pPr>
        <w:pStyle w:val="ab"/>
        <w:spacing w:line="360" w:lineRule="auto"/>
        <w:ind w:firstLine="567"/>
        <w:jc w:val="both"/>
        <w:rPr>
          <w:szCs w:val="28"/>
          <w:lang w:val="ru-RU"/>
        </w:rPr>
      </w:pPr>
      <w:r w:rsidRPr="00A209DE">
        <w:rPr>
          <w:szCs w:val="28"/>
          <w:lang w:val="ru-RU"/>
        </w:rPr>
        <w:lastRenderedPageBreak/>
        <w:t xml:space="preserve">Исследуя общую сумму баллов, набранную пациентами можно сделать </w:t>
      </w:r>
      <w:r>
        <w:rPr>
          <w:szCs w:val="28"/>
          <w:lang w:val="ru-RU"/>
        </w:rPr>
        <w:t>следующие выводы:</w:t>
      </w:r>
    </w:p>
    <w:p w:rsidR="00F600B5" w:rsidRDefault="00F600B5" w:rsidP="001C7A23">
      <w:pPr>
        <w:pStyle w:val="ab"/>
        <w:spacing w:line="360" w:lineRule="auto"/>
        <w:jc w:val="both"/>
        <w:rPr>
          <w:szCs w:val="28"/>
          <w:lang w:val="ru-RU"/>
        </w:rPr>
      </w:pPr>
    </w:p>
    <w:p w:rsidR="00F600B5" w:rsidRDefault="00F600B5" w:rsidP="001C7A23">
      <w:pPr>
        <w:pStyle w:val="ab"/>
        <w:numPr>
          <w:ilvl w:val="0"/>
          <w:numId w:val="5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Хорош</w:t>
      </w:r>
      <w:r w:rsidR="00EB573D">
        <w:rPr>
          <w:szCs w:val="28"/>
          <w:lang w:val="ru-RU"/>
        </w:rPr>
        <w:t>ая адаптация наблюдается у 4</w:t>
      </w:r>
      <w:r>
        <w:rPr>
          <w:szCs w:val="28"/>
          <w:lang w:val="ru-RU"/>
        </w:rPr>
        <w:t xml:space="preserve"> пациентов</w:t>
      </w:r>
      <w:r w:rsidR="003407B8" w:rsidRPr="003407B8">
        <w:rPr>
          <w:szCs w:val="28"/>
          <w:lang w:val="ru-RU"/>
        </w:rPr>
        <w:t>.</w:t>
      </w:r>
    </w:p>
    <w:p w:rsidR="00F600B5" w:rsidRDefault="00946DD2" w:rsidP="001C7A23">
      <w:pPr>
        <w:pStyle w:val="ab"/>
        <w:numPr>
          <w:ilvl w:val="0"/>
          <w:numId w:val="5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Удовлетворительная адаптация зафиксирована у</w:t>
      </w:r>
      <w:r w:rsidR="00EB573D">
        <w:rPr>
          <w:szCs w:val="28"/>
          <w:lang w:val="ru-RU"/>
        </w:rPr>
        <w:t xml:space="preserve"> 2</w:t>
      </w:r>
      <w:r w:rsidR="00D323C1">
        <w:rPr>
          <w:szCs w:val="28"/>
          <w:lang w:val="ru-RU"/>
        </w:rPr>
        <w:t xml:space="preserve"> пациента</w:t>
      </w:r>
      <w:r w:rsidR="003407B8" w:rsidRPr="003407B8">
        <w:rPr>
          <w:szCs w:val="28"/>
          <w:lang w:val="ru-RU"/>
        </w:rPr>
        <w:t>.</w:t>
      </w:r>
    </w:p>
    <w:p w:rsidR="00F600B5" w:rsidRDefault="00F600B5" w:rsidP="001C7A23">
      <w:pPr>
        <w:pStyle w:val="ab"/>
        <w:numPr>
          <w:ilvl w:val="0"/>
          <w:numId w:val="5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Неудовлетворительная адаптация у данной группы исследования не в</w:t>
      </w:r>
      <w:r>
        <w:rPr>
          <w:szCs w:val="28"/>
          <w:lang w:val="ru-RU"/>
        </w:rPr>
        <w:t>ы</w:t>
      </w:r>
      <w:r>
        <w:rPr>
          <w:szCs w:val="28"/>
          <w:lang w:val="ru-RU"/>
        </w:rPr>
        <w:t>явлена</w:t>
      </w:r>
      <w:r w:rsidR="003407B8" w:rsidRPr="003407B8">
        <w:rPr>
          <w:szCs w:val="28"/>
          <w:lang w:val="ru-RU"/>
        </w:rPr>
        <w:t>.</w:t>
      </w:r>
    </w:p>
    <w:p w:rsidR="00232526" w:rsidRDefault="00232526" w:rsidP="001C7A23">
      <w:pPr>
        <w:pStyle w:val="ab"/>
        <w:numPr>
          <w:ilvl w:val="0"/>
          <w:numId w:val="5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Пациенты не предъявляли жалоб на болевые ощущения во время приема пищи</w:t>
      </w:r>
      <w:r w:rsidR="003407B8" w:rsidRPr="003407B8">
        <w:rPr>
          <w:szCs w:val="28"/>
          <w:lang w:val="ru-RU"/>
        </w:rPr>
        <w:t>.</w:t>
      </w:r>
    </w:p>
    <w:p w:rsidR="00DC3D28" w:rsidRDefault="00DC3D28" w:rsidP="001C7A23">
      <w:pPr>
        <w:pStyle w:val="ab"/>
        <w:numPr>
          <w:ilvl w:val="0"/>
          <w:numId w:val="5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4 пациента отметили возможность пережевывания жесткой пищи, о</w:t>
      </w:r>
      <w:r>
        <w:rPr>
          <w:szCs w:val="28"/>
          <w:lang w:val="ru-RU"/>
        </w:rPr>
        <w:t>с</w:t>
      </w:r>
      <w:r>
        <w:rPr>
          <w:szCs w:val="28"/>
          <w:lang w:val="ru-RU"/>
        </w:rPr>
        <w:t>тальные пациенты отметили, что без проблем справляются только с мя</w:t>
      </w:r>
      <w:r>
        <w:rPr>
          <w:szCs w:val="28"/>
          <w:lang w:val="ru-RU"/>
        </w:rPr>
        <w:t>г</w:t>
      </w:r>
      <w:r>
        <w:rPr>
          <w:szCs w:val="28"/>
          <w:lang w:val="ru-RU"/>
        </w:rPr>
        <w:t>кой пищей</w:t>
      </w:r>
      <w:r w:rsidR="003407B8" w:rsidRPr="003407B8">
        <w:rPr>
          <w:szCs w:val="28"/>
          <w:lang w:val="ru-RU"/>
        </w:rPr>
        <w:t>.</w:t>
      </w:r>
    </w:p>
    <w:p w:rsidR="00D323C1" w:rsidRDefault="00F6405D" w:rsidP="001C7A23">
      <w:pPr>
        <w:pStyle w:val="ab"/>
        <w:numPr>
          <w:ilvl w:val="0"/>
          <w:numId w:val="5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Половина обследованных подтвердили отличную фиксацию зубных пр</w:t>
      </w:r>
      <w:r>
        <w:rPr>
          <w:szCs w:val="28"/>
          <w:lang w:val="ru-RU"/>
        </w:rPr>
        <w:t>о</w:t>
      </w:r>
      <w:r>
        <w:rPr>
          <w:szCs w:val="28"/>
          <w:lang w:val="ru-RU"/>
        </w:rPr>
        <w:t>тезов в полости рта, в то время как другая половина была полностью удовлетворена фиксацией.</w:t>
      </w:r>
    </w:p>
    <w:p w:rsidR="00946DD2" w:rsidRPr="00EB573D" w:rsidRDefault="00946DD2" w:rsidP="001C7A23">
      <w:pPr>
        <w:pStyle w:val="ab"/>
        <w:numPr>
          <w:ilvl w:val="0"/>
          <w:numId w:val="5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Большинство пациентов</w:t>
      </w:r>
      <w:r w:rsidR="009C2FA4">
        <w:rPr>
          <w:szCs w:val="28"/>
          <w:lang w:val="ru-RU"/>
        </w:rPr>
        <w:t xml:space="preserve"> </w:t>
      </w:r>
      <w:r>
        <w:rPr>
          <w:szCs w:val="28"/>
          <w:lang w:val="ru-RU"/>
        </w:rPr>
        <w:t>(</w:t>
      </w:r>
      <w:r w:rsidR="00EF434B">
        <w:rPr>
          <w:szCs w:val="28"/>
          <w:lang w:val="ru-RU"/>
        </w:rPr>
        <w:t>66</w:t>
      </w:r>
      <w:r>
        <w:rPr>
          <w:szCs w:val="28"/>
          <w:lang w:val="ru-RU"/>
        </w:rPr>
        <w:t>%) отметило незначительное повышение слю</w:t>
      </w:r>
      <w:r w:rsidR="00464FBA">
        <w:rPr>
          <w:szCs w:val="28"/>
          <w:lang w:val="ru-RU"/>
        </w:rPr>
        <w:t>ноотде</w:t>
      </w:r>
      <w:r>
        <w:rPr>
          <w:szCs w:val="28"/>
          <w:lang w:val="ru-RU"/>
        </w:rPr>
        <w:t>ления</w:t>
      </w:r>
      <w:r w:rsidR="00EB573D">
        <w:rPr>
          <w:szCs w:val="28"/>
          <w:lang w:val="ru-RU"/>
        </w:rPr>
        <w:t xml:space="preserve"> и изменение дикции</w:t>
      </w:r>
      <w:r w:rsidR="003407B8" w:rsidRPr="003407B8">
        <w:rPr>
          <w:szCs w:val="28"/>
          <w:lang w:val="ru-RU"/>
        </w:rPr>
        <w:t>.</w:t>
      </w:r>
    </w:p>
    <w:p w:rsidR="00FC0E76" w:rsidRDefault="00FC0E76" w:rsidP="001C7A23">
      <w:pPr>
        <w:pStyle w:val="ab"/>
        <w:numPr>
          <w:ilvl w:val="0"/>
          <w:numId w:val="5"/>
        </w:numPr>
        <w:spacing w:line="360" w:lineRule="auto"/>
        <w:jc w:val="both"/>
        <w:rPr>
          <w:szCs w:val="28"/>
          <w:lang w:val="ru-RU"/>
        </w:rPr>
      </w:pPr>
      <w:r>
        <w:rPr>
          <w:szCs w:val="28"/>
          <w:lang w:val="ru-RU"/>
        </w:rPr>
        <w:t>Изучая психологический статус данной группы, было отмечено полож</w:t>
      </w:r>
      <w:r>
        <w:rPr>
          <w:szCs w:val="28"/>
          <w:lang w:val="ru-RU"/>
        </w:rPr>
        <w:t>и</w:t>
      </w:r>
      <w:r>
        <w:rPr>
          <w:szCs w:val="28"/>
          <w:lang w:val="ru-RU"/>
        </w:rPr>
        <w:t>тельное течение адаптации всех пациентов.</w:t>
      </w:r>
    </w:p>
    <w:p w:rsidR="00815A18" w:rsidRPr="00696E85" w:rsidRDefault="00815A18" w:rsidP="007C11A7">
      <w:pPr>
        <w:pStyle w:val="ab"/>
        <w:spacing w:line="360" w:lineRule="auto"/>
        <w:jc w:val="both"/>
        <w:rPr>
          <w:lang w:val="ru-RU"/>
        </w:rPr>
      </w:pPr>
    </w:p>
    <w:p w:rsidR="00464FBA" w:rsidRPr="00B4640D" w:rsidRDefault="00464FBA" w:rsidP="001C7A23">
      <w:pPr>
        <w:pStyle w:val="ab"/>
        <w:spacing w:line="360" w:lineRule="auto"/>
        <w:jc w:val="both"/>
        <w:rPr>
          <w:b/>
          <w:i/>
          <w:color w:val="6C2085" w:themeColor="accent6"/>
          <w:lang w:val="ru-RU"/>
        </w:rPr>
      </w:pPr>
      <w:r>
        <w:rPr>
          <w:b/>
          <w:i/>
          <w:lang w:val="ru-RU"/>
        </w:rPr>
        <w:t>При осмотре слизистой оболочки было выявлено:</w:t>
      </w:r>
    </w:p>
    <w:p w:rsidR="00464FBA" w:rsidRDefault="00464FBA" w:rsidP="001C7A23">
      <w:pPr>
        <w:pStyle w:val="ab"/>
        <w:spacing w:line="360" w:lineRule="auto"/>
        <w:jc w:val="both"/>
        <w:rPr>
          <w:lang w:val="ru-RU"/>
        </w:rPr>
      </w:pPr>
    </w:p>
    <w:p w:rsidR="00464FBA" w:rsidRDefault="00464FBA" w:rsidP="001C7A23">
      <w:pPr>
        <w:pStyle w:val="ab"/>
        <w:spacing w:line="360" w:lineRule="auto"/>
        <w:jc w:val="both"/>
        <w:rPr>
          <w:lang w:val="ru-RU"/>
        </w:rPr>
      </w:pPr>
      <w:r>
        <w:rPr>
          <w:lang w:val="ru-RU"/>
        </w:rPr>
        <w:t>На 7 сутки:</w:t>
      </w:r>
    </w:p>
    <w:p w:rsidR="00464FBA" w:rsidRDefault="00464FBA" w:rsidP="00802E3A">
      <w:pPr>
        <w:pStyle w:val="ab"/>
        <w:spacing w:line="360" w:lineRule="auto"/>
        <w:rPr>
          <w:lang w:val="ru-RU"/>
        </w:rPr>
      </w:pPr>
    </w:p>
    <w:p w:rsidR="00464FBA" w:rsidRDefault="00EB573D" w:rsidP="001C7A23">
      <w:pPr>
        <w:pStyle w:val="ab"/>
        <w:numPr>
          <w:ilvl w:val="0"/>
          <w:numId w:val="9"/>
        </w:numPr>
        <w:spacing w:line="360" w:lineRule="auto"/>
        <w:jc w:val="both"/>
        <w:rPr>
          <w:lang w:val="ru-RU"/>
        </w:rPr>
      </w:pPr>
      <w:r>
        <w:rPr>
          <w:lang w:val="ru-RU"/>
        </w:rPr>
        <w:t>У 5</w:t>
      </w:r>
      <w:r w:rsidR="00464FBA">
        <w:rPr>
          <w:lang w:val="ru-RU"/>
        </w:rPr>
        <w:t xml:space="preserve"> пациентов были выявлены небольшие единичные участки гиперемии с суммарным размером не более 30мм</w:t>
      </w:r>
      <w:r w:rsidR="003407B8" w:rsidRPr="003407B8">
        <w:rPr>
          <w:lang w:val="ru-RU"/>
        </w:rPr>
        <w:t>.</w:t>
      </w:r>
    </w:p>
    <w:p w:rsidR="00464FBA" w:rsidRDefault="001C26F5" w:rsidP="001C7A23">
      <w:pPr>
        <w:pStyle w:val="ab"/>
        <w:numPr>
          <w:ilvl w:val="0"/>
          <w:numId w:val="9"/>
        </w:numPr>
        <w:spacing w:line="360" w:lineRule="auto"/>
        <w:jc w:val="both"/>
        <w:rPr>
          <w:lang w:val="ru-RU"/>
        </w:rPr>
      </w:pPr>
      <w:r>
        <w:rPr>
          <w:lang w:val="ru-RU"/>
        </w:rPr>
        <w:t>У 1 пациента был выявлен очаг воспаления размером 40мм</w:t>
      </w:r>
      <w:r w:rsidR="003407B8" w:rsidRPr="003407B8">
        <w:rPr>
          <w:lang w:val="ru-RU"/>
        </w:rPr>
        <w:t>.</w:t>
      </w:r>
    </w:p>
    <w:p w:rsidR="00464FBA" w:rsidRDefault="00464FBA" w:rsidP="001C7A23">
      <w:pPr>
        <w:pStyle w:val="ab"/>
        <w:spacing w:line="360" w:lineRule="auto"/>
        <w:jc w:val="both"/>
        <w:rPr>
          <w:lang w:val="ru-RU"/>
        </w:rPr>
      </w:pPr>
    </w:p>
    <w:p w:rsidR="007C11A7" w:rsidRDefault="007C11A7">
      <w:pPr>
        <w:rPr>
          <w:sz w:val="28"/>
          <w:lang w:val="ru-RU"/>
        </w:rPr>
      </w:pPr>
      <w:r>
        <w:rPr>
          <w:lang w:val="ru-RU"/>
        </w:rPr>
        <w:br w:type="page"/>
      </w:r>
    </w:p>
    <w:p w:rsidR="00464FBA" w:rsidRDefault="00464FBA" w:rsidP="001C7A23">
      <w:pPr>
        <w:pStyle w:val="ab"/>
        <w:spacing w:line="360" w:lineRule="auto"/>
        <w:jc w:val="both"/>
        <w:rPr>
          <w:lang w:val="ru-RU"/>
        </w:rPr>
      </w:pPr>
      <w:r>
        <w:rPr>
          <w:lang w:val="ru-RU"/>
        </w:rPr>
        <w:lastRenderedPageBreak/>
        <w:t>На 20 сутки:</w:t>
      </w:r>
    </w:p>
    <w:p w:rsidR="00464FBA" w:rsidRDefault="00464FBA" w:rsidP="001C7A23">
      <w:pPr>
        <w:pStyle w:val="ab"/>
        <w:spacing w:line="360" w:lineRule="auto"/>
        <w:jc w:val="both"/>
        <w:rPr>
          <w:lang w:val="ru-RU"/>
        </w:rPr>
      </w:pPr>
    </w:p>
    <w:p w:rsidR="00EB573D" w:rsidRPr="003407B8" w:rsidRDefault="00464FBA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Было замечено значительное снижение общ</w:t>
      </w:r>
      <w:r w:rsidR="003407B8">
        <w:rPr>
          <w:lang w:val="ru-RU"/>
        </w:rPr>
        <w:t>ей площади зон воспаления СОПР у</w:t>
      </w:r>
      <w:r>
        <w:rPr>
          <w:lang w:val="ru-RU"/>
        </w:rPr>
        <w:t xml:space="preserve"> 2 пациентов. У остальных очаги гиперемии </w:t>
      </w:r>
      <w:r w:rsidR="00217B7D">
        <w:rPr>
          <w:lang w:val="ru-RU"/>
        </w:rPr>
        <w:t xml:space="preserve">не </w:t>
      </w:r>
      <w:r>
        <w:rPr>
          <w:lang w:val="ru-RU"/>
        </w:rPr>
        <w:t>выявлен</w:t>
      </w:r>
      <w:r w:rsidR="00217B7D">
        <w:rPr>
          <w:lang w:val="ru-RU"/>
        </w:rPr>
        <w:t>о</w:t>
      </w:r>
      <w:r w:rsidR="003407B8" w:rsidRPr="003407B8">
        <w:rPr>
          <w:lang w:val="ru-RU"/>
        </w:rPr>
        <w:t>.</w:t>
      </w:r>
    </w:p>
    <w:p w:rsidR="00EB573D" w:rsidRPr="00EB573D" w:rsidRDefault="00EB573D" w:rsidP="001C7A23">
      <w:pPr>
        <w:pStyle w:val="ab"/>
        <w:spacing w:line="360" w:lineRule="auto"/>
        <w:jc w:val="both"/>
        <w:rPr>
          <w:b/>
          <w:i/>
          <w:lang w:val="ru-RU"/>
        </w:rPr>
      </w:pPr>
    </w:p>
    <w:p w:rsidR="00EB573D" w:rsidRDefault="00EB573D" w:rsidP="001C7A23">
      <w:pPr>
        <w:pStyle w:val="ab"/>
        <w:spacing w:line="360" w:lineRule="auto"/>
        <w:jc w:val="both"/>
        <w:rPr>
          <w:b/>
          <w:i/>
          <w:lang w:val="ru-RU"/>
        </w:rPr>
      </w:pPr>
      <w:r w:rsidRPr="00EB573D">
        <w:rPr>
          <w:b/>
          <w:i/>
          <w:lang w:val="ru-RU"/>
        </w:rPr>
        <w:t>Оценка фиксации съемного протеза:</w:t>
      </w:r>
    </w:p>
    <w:p w:rsidR="00EB573D" w:rsidRDefault="00EB573D" w:rsidP="001C7A23">
      <w:pPr>
        <w:pStyle w:val="ab"/>
        <w:spacing w:line="360" w:lineRule="auto"/>
        <w:jc w:val="both"/>
        <w:rPr>
          <w:b/>
          <w:i/>
          <w:lang w:val="ru-RU"/>
        </w:rPr>
      </w:pPr>
    </w:p>
    <w:p w:rsidR="007F72E9" w:rsidRDefault="00DC3D28" w:rsidP="001C7A23">
      <w:pPr>
        <w:pStyle w:val="ab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13721" cy="3817088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C3A2E" w:rsidRDefault="00DC3A2E" w:rsidP="001C7A23">
      <w:pPr>
        <w:pStyle w:val="ab"/>
        <w:jc w:val="both"/>
        <w:rPr>
          <w:lang w:val="ru-RU"/>
        </w:rPr>
      </w:pPr>
    </w:p>
    <w:p w:rsidR="007C11A7" w:rsidRDefault="007C11A7" w:rsidP="001C7A23">
      <w:pPr>
        <w:pStyle w:val="ab"/>
        <w:spacing w:line="360" w:lineRule="auto"/>
        <w:ind w:firstLine="567"/>
        <w:jc w:val="both"/>
        <w:rPr>
          <w:lang w:val="ru-RU"/>
        </w:rPr>
      </w:pPr>
    </w:p>
    <w:p w:rsidR="00F600B5" w:rsidRPr="00E10B2B" w:rsidRDefault="007C11A7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О</w:t>
      </w:r>
      <w:r w:rsidR="00DC3A2E">
        <w:rPr>
          <w:lang w:val="ru-RU"/>
        </w:rPr>
        <w:t>ценка фиксации съемных протезов с двухслойным базисом подтвердила объективность оценки фиксации пациентами в анкетировании. Такие протезы показали отличные показатели фиксации и стабилизации: одна половина иссл</w:t>
      </w:r>
      <w:r w:rsidR="00DC3A2E">
        <w:rPr>
          <w:lang w:val="ru-RU"/>
        </w:rPr>
        <w:t>е</w:t>
      </w:r>
      <w:r w:rsidR="00DC3A2E">
        <w:rPr>
          <w:lang w:val="ru-RU"/>
        </w:rPr>
        <w:t>дуемых обладала отличной фиксацией протеза, а другая половина пациентов «похвастались» хорошей фиксацией.</w:t>
      </w:r>
      <w:r w:rsidR="00C26846">
        <w:rPr>
          <w:lang w:val="ru-RU"/>
        </w:rPr>
        <w:t xml:space="preserve"> Неудовлетворительная фиксация, среди пациентов этой группы не выявлена.</w:t>
      </w:r>
      <w:r w:rsidR="00F600B5">
        <w:rPr>
          <w:lang w:val="ru-RU"/>
        </w:rPr>
        <w:br w:type="page"/>
      </w:r>
    </w:p>
    <w:p w:rsidR="00416014" w:rsidRPr="000D5859" w:rsidRDefault="00416014" w:rsidP="00C03E83">
      <w:pPr>
        <w:pStyle w:val="2"/>
        <w:rPr>
          <w:rFonts w:cs="Times New Roman"/>
          <w:szCs w:val="32"/>
          <w:lang w:val="ru-RU"/>
        </w:rPr>
      </w:pPr>
      <w:bookmarkStart w:id="17" w:name="_Toc514801136"/>
      <w:r w:rsidRPr="000D5859">
        <w:rPr>
          <w:rFonts w:cs="Times New Roman"/>
          <w:szCs w:val="32"/>
          <w:lang w:val="ru-RU"/>
        </w:rPr>
        <w:lastRenderedPageBreak/>
        <w:t>3.3 Результаты исследования 3 группы</w:t>
      </w:r>
      <w:bookmarkEnd w:id="17"/>
    </w:p>
    <w:p w:rsidR="0005381D" w:rsidRDefault="0005381D" w:rsidP="0005381D">
      <w:pPr>
        <w:rPr>
          <w:lang w:val="ru-RU"/>
        </w:rPr>
      </w:pPr>
    </w:p>
    <w:p w:rsidR="0005381D" w:rsidRDefault="00156F87" w:rsidP="0005381D">
      <w:pPr>
        <w:pStyle w:val="ab"/>
        <w:rPr>
          <w:lang w:val="ru-RU"/>
        </w:rPr>
      </w:pPr>
      <w:r>
        <w:rPr>
          <w:lang w:val="ru-RU"/>
        </w:rPr>
        <w:t>Таблица №5</w:t>
      </w:r>
      <w:r w:rsidR="00614F97">
        <w:rPr>
          <w:lang w:val="ru-RU"/>
        </w:rPr>
        <w:t xml:space="preserve">. </w:t>
      </w:r>
      <w:r w:rsidR="0005381D">
        <w:rPr>
          <w:lang w:val="ru-RU"/>
        </w:rPr>
        <w:t xml:space="preserve">Результаты анкетирования пациентов, использующих </w:t>
      </w:r>
      <w:r w:rsidR="003835CF">
        <w:rPr>
          <w:lang w:val="ru-RU"/>
        </w:rPr>
        <w:t>адгезивный</w:t>
      </w:r>
      <w:r w:rsidR="0005381D">
        <w:rPr>
          <w:lang w:val="ru-RU"/>
        </w:rPr>
        <w:t xml:space="preserve"> крем «Корега»</w:t>
      </w:r>
    </w:p>
    <w:p w:rsidR="00495797" w:rsidRPr="0005381D" w:rsidRDefault="00495797" w:rsidP="0005381D">
      <w:pPr>
        <w:pStyle w:val="ab"/>
        <w:rPr>
          <w:lang w:val="ru-RU"/>
        </w:rPr>
      </w:pPr>
    </w:p>
    <w:p w:rsidR="000E6A8C" w:rsidRDefault="000E6A8C" w:rsidP="000E6A8C">
      <w:pPr>
        <w:rPr>
          <w:lang w:val="ru-RU"/>
        </w:rPr>
      </w:pPr>
    </w:p>
    <w:tbl>
      <w:tblPr>
        <w:tblStyle w:val="af6"/>
        <w:tblW w:w="9463" w:type="dxa"/>
        <w:tblLook w:val="04A0"/>
      </w:tblPr>
      <w:tblGrid>
        <w:gridCol w:w="2369"/>
        <w:gridCol w:w="4596"/>
        <w:gridCol w:w="1029"/>
        <w:gridCol w:w="1469"/>
      </w:tblGrid>
      <w:tr w:rsidR="00FB59C5" w:rsidRPr="00842E09" w:rsidTr="002465DC">
        <w:trPr>
          <w:trHeight w:val="469"/>
        </w:trPr>
        <w:tc>
          <w:tcPr>
            <w:tcW w:w="2373" w:type="dxa"/>
          </w:tcPr>
          <w:p w:rsidR="00FB59C5" w:rsidRPr="00842E09" w:rsidRDefault="00FB59C5" w:rsidP="002465DC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Критерии оце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4704" w:type="dxa"/>
          </w:tcPr>
          <w:p w:rsidR="00FB59C5" w:rsidRPr="00842E09" w:rsidRDefault="00FB59C5" w:rsidP="002465DC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вариант ответа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1413" w:type="dxa"/>
          </w:tcPr>
          <w:p w:rsidR="00FB59C5" w:rsidRPr="00842E09" w:rsidRDefault="00FB59C5" w:rsidP="002465DC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FB59C5" w:rsidRPr="00842E09" w:rsidTr="002465DC">
        <w:trPr>
          <w:trHeight w:val="868"/>
        </w:trPr>
        <w:tc>
          <w:tcPr>
            <w:tcW w:w="2373" w:type="dxa"/>
          </w:tcPr>
          <w:p w:rsidR="00FB59C5" w:rsidRPr="00842E09" w:rsidRDefault="00FB59C5" w:rsidP="002465DC">
            <w:pPr>
              <w:pStyle w:val="a5"/>
              <w:spacing w:after="24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Внешний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вид съемного протеза</w:t>
            </w:r>
          </w:p>
        </w:tc>
        <w:tc>
          <w:tcPr>
            <w:tcW w:w="4704" w:type="dxa"/>
          </w:tcPr>
          <w:p w:rsidR="00FB59C5" w:rsidRPr="003835CF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>
              <w:rPr>
                <w:rFonts w:ascii="Times New Roman" w:cs="Times New Roman"/>
                <w:sz w:val="28"/>
                <w:szCs w:val="28"/>
                <w:lang w:val="ru-RU"/>
              </w:rPr>
              <w:t>хороший</w:t>
            </w:r>
          </w:p>
          <w:p w:rsidR="00FB59C5" w:rsidRPr="003835CF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>
              <w:rPr>
                <w:rFonts w:ascii="Times New Roman" w:cs="Times New Roman"/>
                <w:sz w:val="28"/>
                <w:szCs w:val="28"/>
                <w:lang w:val="ru-RU"/>
              </w:rPr>
              <w:t>удовлетворительный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неудовлетворительный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3</w:t>
            </w:r>
          </w:p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2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13" w:type="dxa"/>
          </w:tcPr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66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Pr="00D323C1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-</w:t>
            </w:r>
          </w:p>
        </w:tc>
      </w:tr>
      <w:tr w:rsidR="00FB59C5" w:rsidRPr="00842E09" w:rsidTr="002465DC">
        <w:trPr>
          <w:trHeight w:val="895"/>
        </w:trPr>
        <w:tc>
          <w:tcPr>
            <w:tcW w:w="2373" w:type="dxa"/>
          </w:tcPr>
          <w:p w:rsidR="00FB59C5" w:rsidRPr="00842E09" w:rsidRDefault="00FB59C5" w:rsidP="002465DC">
            <w:pPr>
              <w:pStyle w:val="a5"/>
              <w:spacing w:after="24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Жевательная э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фективность</w:t>
            </w:r>
          </w:p>
        </w:tc>
        <w:tc>
          <w:tcPr>
            <w:tcW w:w="4704" w:type="dxa"/>
          </w:tcPr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пережевывает твердую пищу</w:t>
            </w:r>
          </w:p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пережевывает мягкую пищу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невозможность пережевывания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B59C5" w:rsidRPr="00842E09" w:rsidRDefault="00FB59C5" w:rsidP="002465DC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66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Pr="007C17FC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-</w:t>
            </w:r>
          </w:p>
        </w:tc>
      </w:tr>
      <w:tr w:rsidR="00FB59C5" w:rsidRPr="00842E09" w:rsidTr="002465DC">
        <w:trPr>
          <w:trHeight w:val="895"/>
        </w:trPr>
        <w:tc>
          <w:tcPr>
            <w:tcW w:w="2373" w:type="dxa"/>
          </w:tcPr>
          <w:p w:rsidR="00FB59C5" w:rsidRPr="00842E09" w:rsidRDefault="00FB59C5" w:rsidP="002465DC">
            <w:pPr>
              <w:pStyle w:val="a5"/>
              <w:spacing w:after="24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Болевые ощущ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ния при приеме пищи</w:t>
            </w:r>
          </w:p>
        </w:tc>
        <w:tc>
          <w:tcPr>
            <w:tcW w:w="4704" w:type="dxa"/>
          </w:tcPr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нет</w:t>
            </w:r>
          </w:p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присутствуют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нестерпимые болевые ощущения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B59C5" w:rsidRPr="00842E09" w:rsidRDefault="00FB59C5" w:rsidP="002465DC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34%</w:t>
            </w:r>
          </w:p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66%</w:t>
            </w:r>
          </w:p>
          <w:p w:rsidR="00FB59C5" w:rsidRPr="007C17FC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-</w:t>
            </w:r>
          </w:p>
        </w:tc>
      </w:tr>
      <w:tr w:rsidR="00FB59C5" w:rsidRPr="00842E09" w:rsidTr="002465DC">
        <w:trPr>
          <w:trHeight w:val="895"/>
        </w:trPr>
        <w:tc>
          <w:tcPr>
            <w:tcW w:w="2373" w:type="dxa"/>
          </w:tcPr>
          <w:p w:rsidR="00FB59C5" w:rsidRPr="00842E09" w:rsidRDefault="00FB59C5" w:rsidP="002465DC">
            <w:pPr>
              <w:pStyle w:val="a5"/>
              <w:spacing w:after="240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Фиксация и ст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билизация съе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ных протезов</w:t>
            </w:r>
          </w:p>
        </w:tc>
        <w:tc>
          <w:tcPr>
            <w:tcW w:w="4704" w:type="dxa"/>
          </w:tcPr>
          <w:p w:rsidR="00FB59C5" w:rsidRPr="003835CF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>
              <w:rPr>
                <w:rFonts w:ascii="Times New Roman" w:cs="Times New Roman"/>
                <w:sz w:val="28"/>
                <w:szCs w:val="28"/>
                <w:lang w:val="ru-RU"/>
              </w:rPr>
              <w:t>хорошая</w:t>
            </w:r>
          </w:p>
          <w:p w:rsidR="00FB59C5" w:rsidRPr="003835CF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>
              <w:rPr>
                <w:rFonts w:ascii="Times New Roman" w:cs="Times New Roman"/>
                <w:sz w:val="28"/>
                <w:szCs w:val="28"/>
                <w:lang w:val="ru-RU"/>
              </w:rPr>
              <w:t>удовлетворительная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неудовлетворительная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B59C5" w:rsidRPr="00842E09" w:rsidRDefault="00FB59C5" w:rsidP="002465DC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66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Default="00B349EE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</w:t>
            </w:r>
            <w:r w:rsidR="00FB59C5">
              <w:rPr>
                <w:sz w:val="28"/>
                <w:szCs w:val="28"/>
                <w:lang w:val="ru-RU"/>
              </w:rPr>
              <w:t>%</w:t>
            </w:r>
          </w:p>
          <w:p w:rsidR="00FB59C5" w:rsidRPr="00D323C1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-</w:t>
            </w:r>
          </w:p>
        </w:tc>
      </w:tr>
      <w:tr w:rsidR="00FB59C5" w:rsidRPr="00842E09" w:rsidTr="002465DC">
        <w:trPr>
          <w:trHeight w:val="895"/>
        </w:trPr>
        <w:tc>
          <w:tcPr>
            <w:tcW w:w="2373" w:type="dxa"/>
          </w:tcPr>
          <w:p w:rsidR="00FB59C5" w:rsidRPr="00842E09" w:rsidRDefault="00FB59C5" w:rsidP="002465DC">
            <w:pPr>
              <w:pStyle w:val="11"/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Слюноотделение</w:t>
            </w:r>
          </w:p>
        </w:tc>
        <w:tc>
          <w:tcPr>
            <w:tcW w:w="4704" w:type="dxa"/>
          </w:tcPr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на прежнем уровне</w:t>
            </w:r>
          </w:p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незначительное повышение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значительное повышение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B59C5" w:rsidRPr="00842E09" w:rsidRDefault="00FB59C5" w:rsidP="002465DC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16%</w:t>
            </w:r>
          </w:p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34%</w:t>
            </w:r>
          </w:p>
          <w:p w:rsidR="00FB59C5" w:rsidRPr="00D323C1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50%</w:t>
            </w:r>
          </w:p>
        </w:tc>
      </w:tr>
      <w:tr w:rsidR="00FB59C5" w:rsidRPr="00842E09" w:rsidTr="002465DC">
        <w:trPr>
          <w:trHeight w:val="895"/>
        </w:trPr>
        <w:tc>
          <w:tcPr>
            <w:tcW w:w="2373" w:type="dxa"/>
          </w:tcPr>
          <w:p w:rsidR="00FB59C5" w:rsidRPr="00842E09" w:rsidRDefault="00FB59C5" w:rsidP="002465DC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Изменение ди</w:t>
            </w: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</w:t>
            </w: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ции</w:t>
            </w:r>
          </w:p>
        </w:tc>
        <w:tc>
          <w:tcPr>
            <w:tcW w:w="4704" w:type="dxa"/>
          </w:tcPr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нет изменений</w:t>
            </w:r>
          </w:p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незначительные изменения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речь нарушена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B59C5" w:rsidRPr="00842E09" w:rsidRDefault="00FB59C5" w:rsidP="002465DC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34%</w:t>
            </w:r>
          </w:p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66%</w:t>
            </w:r>
          </w:p>
          <w:p w:rsidR="00FB59C5" w:rsidRPr="00D323C1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-</w:t>
            </w:r>
          </w:p>
        </w:tc>
      </w:tr>
      <w:tr w:rsidR="00FB59C5" w:rsidRPr="00842E09" w:rsidTr="002465DC">
        <w:trPr>
          <w:trHeight w:val="895"/>
        </w:trPr>
        <w:tc>
          <w:tcPr>
            <w:tcW w:w="2373" w:type="dxa"/>
          </w:tcPr>
          <w:p w:rsidR="00FB59C5" w:rsidRPr="00842E09" w:rsidRDefault="00FB59C5" w:rsidP="002465DC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Общее самочу</w:t>
            </w: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</w:t>
            </w: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ствие</w:t>
            </w:r>
          </w:p>
        </w:tc>
        <w:tc>
          <w:tcPr>
            <w:tcW w:w="4704" w:type="dxa"/>
          </w:tcPr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положительная динамика</w:t>
            </w:r>
          </w:p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не изменилось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отрицательная динамика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B59C5" w:rsidRPr="00842E09" w:rsidRDefault="00FB59C5" w:rsidP="002465DC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34%</w:t>
            </w:r>
          </w:p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50%</w:t>
            </w:r>
          </w:p>
          <w:p w:rsidR="00FB59C5" w:rsidRPr="003E04AA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16%</w:t>
            </w:r>
          </w:p>
        </w:tc>
      </w:tr>
      <w:tr w:rsidR="00FB59C5" w:rsidRPr="00842E09" w:rsidTr="002465DC">
        <w:trPr>
          <w:trHeight w:val="895"/>
        </w:trPr>
        <w:tc>
          <w:tcPr>
            <w:tcW w:w="2373" w:type="dxa"/>
          </w:tcPr>
          <w:p w:rsidR="00FB59C5" w:rsidRPr="00842E09" w:rsidRDefault="00FB59C5" w:rsidP="002465DC">
            <w:pPr>
              <w:pStyle w:val="1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Уровень трево</w:t>
            </w: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ж</w:t>
            </w:r>
            <w:r w:rsidRPr="00842E09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ности</w:t>
            </w:r>
          </w:p>
        </w:tc>
        <w:tc>
          <w:tcPr>
            <w:tcW w:w="4704" w:type="dxa"/>
          </w:tcPr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отсутствует</w:t>
            </w:r>
          </w:p>
          <w:p w:rsidR="00FB59C5" w:rsidRPr="00842E09" w:rsidRDefault="00FB59C5" w:rsidP="002465DC">
            <w:pPr>
              <w:pStyle w:val="a7"/>
              <w:rPr>
                <w:rFonts w:ascii="Times New Roman" w:eastAsia="Helvetica" w:cs="Times New Roman"/>
                <w:sz w:val="28"/>
                <w:szCs w:val="28"/>
                <w:lang w:val="ru-RU"/>
              </w:rPr>
            </w:pPr>
            <w:r w:rsidRPr="00842E09">
              <w:rPr>
                <w:rFonts w:ascii="Times New Roman" w:cs="Times New Roman"/>
                <w:sz w:val="28"/>
                <w:szCs w:val="28"/>
                <w:lang w:val="ru-RU"/>
              </w:rPr>
              <w:t>периодическое нервное напряжение</w:t>
            </w:r>
          </w:p>
          <w:p w:rsidR="00FB59C5" w:rsidRPr="00842E09" w:rsidRDefault="00FB59C5" w:rsidP="002465DC">
            <w:pPr>
              <w:pStyle w:val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42E09">
              <w:rPr>
                <w:rFonts w:ascii="Times New Roman" w:hAnsi="Times New Roman" w:cs="Times New Roman"/>
                <w:sz w:val="28"/>
                <w:szCs w:val="28"/>
              </w:rPr>
              <w:t>постоянное нервное напряжение</w:t>
            </w:r>
          </w:p>
        </w:tc>
        <w:tc>
          <w:tcPr>
            <w:tcW w:w="973" w:type="dxa"/>
          </w:tcPr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3</w:t>
            </w:r>
          </w:p>
          <w:p w:rsidR="00FB59C5" w:rsidRPr="00842E09" w:rsidRDefault="00FB59C5" w:rsidP="002465DC">
            <w:pPr>
              <w:rPr>
                <w:sz w:val="28"/>
                <w:szCs w:val="28"/>
              </w:rPr>
            </w:pPr>
            <w:r w:rsidRPr="00842E09">
              <w:rPr>
                <w:sz w:val="28"/>
                <w:szCs w:val="28"/>
              </w:rPr>
              <w:t>2</w:t>
            </w:r>
          </w:p>
          <w:p w:rsidR="00FB59C5" w:rsidRPr="00842E09" w:rsidRDefault="00FB59C5" w:rsidP="002465DC">
            <w:pPr>
              <w:pStyle w:val="a7"/>
              <w:rPr>
                <w:rFonts w:ascii="Times New Roman" w:cs="Times New Roman"/>
                <w:sz w:val="28"/>
                <w:szCs w:val="28"/>
              </w:rPr>
            </w:pPr>
            <w:r w:rsidRPr="00842E09">
              <w:rPr>
                <w:rFonts w:asci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</w:tcPr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34%</w:t>
            </w:r>
          </w:p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50%</w:t>
            </w:r>
          </w:p>
          <w:p w:rsidR="00FB59C5" w:rsidRPr="003E04AA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16%</w:t>
            </w:r>
          </w:p>
        </w:tc>
      </w:tr>
      <w:tr w:rsidR="00FB59C5" w:rsidRPr="00412F9B" w:rsidTr="002465DC">
        <w:trPr>
          <w:trHeight w:val="890"/>
        </w:trPr>
        <w:tc>
          <w:tcPr>
            <w:tcW w:w="2373" w:type="dxa"/>
          </w:tcPr>
          <w:p w:rsidR="00FB59C5" w:rsidRPr="00412F9B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Психологическое состояние</w:t>
            </w:r>
          </w:p>
        </w:tc>
        <w:tc>
          <w:tcPr>
            <w:tcW w:w="4704" w:type="dxa"/>
          </w:tcPr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чувствую себя полноценным</w:t>
            </w:r>
          </w:p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чувствую себя неполноценным</w:t>
            </w:r>
          </w:p>
          <w:p w:rsidR="00FB59C5" w:rsidRPr="00412F9B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не могу смириться с ношением пр</w:t>
            </w:r>
            <w:r>
              <w:rPr>
                <w:sz w:val="28"/>
                <w:szCs w:val="28"/>
                <w:lang w:val="ru-RU"/>
              </w:rPr>
              <w:t>о</w:t>
            </w:r>
            <w:r>
              <w:rPr>
                <w:sz w:val="28"/>
                <w:szCs w:val="28"/>
                <w:lang w:val="ru-RU"/>
              </w:rPr>
              <w:t>тезов</w:t>
            </w:r>
          </w:p>
        </w:tc>
        <w:tc>
          <w:tcPr>
            <w:tcW w:w="973" w:type="dxa"/>
          </w:tcPr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  <w:p w:rsidR="00FB59C5" w:rsidRPr="00412F9B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413" w:type="dxa"/>
          </w:tcPr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34%</w:t>
            </w:r>
          </w:p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50%</w:t>
            </w:r>
          </w:p>
          <w:p w:rsidR="00FB59C5" w:rsidRDefault="00FB59C5" w:rsidP="002465DC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16%</w:t>
            </w:r>
          </w:p>
          <w:p w:rsidR="00FB59C5" w:rsidRPr="00412F9B" w:rsidRDefault="00FB59C5" w:rsidP="002465DC">
            <w:pPr>
              <w:rPr>
                <w:sz w:val="28"/>
                <w:szCs w:val="28"/>
                <w:lang w:val="ru-RU"/>
              </w:rPr>
            </w:pPr>
          </w:p>
        </w:tc>
      </w:tr>
    </w:tbl>
    <w:p w:rsidR="00A209DE" w:rsidRDefault="00A209DE" w:rsidP="000E6A8C">
      <w:pPr>
        <w:rPr>
          <w:lang w:val="ru-RU"/>
        </w:rPr>
      </w:pPr>
    </w:p>
    <w:p w:rsidR="0001429E" w:rsidRDefault="0001429E">
      <w:pPr>
        <w:rPr>
          <w:lang w:val="ru-RU"/>
        </w:rPr>
      </w:pPr>
      <w:r>
        <w:rPr>
          <w:lang w:val="ru-RU"/>
        </w:rPr>
        <w:br w:type="page"/>
      </w:r>
    </w:p>
    <w:p w:rsidR="00615D25" w:rsidRDefault="0001429E" w:rsidP="001C7A23">
      <w:pPr>
        <w:pStyle w:val="ab"/>
        <w:spacing w:line="360" w:lineRule="auto"/>
        <w:ind w:firstLine="567"/>
        <w:jc w:val="both"/>
        <w:rPr>
          <w:b/>
          <w:i/>
          <w:lang w:val="ru-RU"/>
        </w:rPr>
      </w:pPr>
      <w:r w:rsidRPr="0001429E">
        <w:rPr>
          <w:lang w:val="ru-RU"/>
        </w:rPr>
        <w:lastRenderedPageBreak/>
        <w:t xml:space="preserve">Исследуя общую сумму баллов, набранную пациентами можно сделать </w:t>
      </w:r>
      <w:r w:rsidR="00615D25" w:rsidRPr="0001429E">
        <w:rPr>
          <w:lang w:val="ru-RU"/>
        </w:rPr>
        <w:t>следующие</w:t>
      </w:r>
      <w:r w:rsidRPr="0001429E">
        <w:rPr>
          <w:lang w:val="ru-RU"/>
        </w:rPr>
        <w:t xml:space="preserve"> выводы:</w:t>
      </w:r>
      <w:r w:rsidR="00615D25" w:rsidRPr="00615D25">
        <w:rPr>
          <w:b/>
          <w:i/>
          <w:lang w:val="ru-RU"/>
        </w:rPr>
        <w:t xml:space="preserve"> </w:t>
      </w:r>
    </w:p>
    <w:p w:rsidR="00615D25" w:rsidRDefault="00615D25" w:rsidP="001C7A23">
      <w:pPr>
        <w:pStyle w:val="ab"/>
        <w:spacing w:line="360" w:lineRule="auto"/>
        <w:jc w:val="both"/>
        <w:rPr>
          <w:b/>
          <w:i/>
          <w:lang w:val="ru-RU"/>
        </w:rPr>
      </w:pPr>
    </w:p>
    <w:p w:rsidR="00615D25" w:rsidRPr="00615D25" w:rsidRDefault="00615D25" w:rsidP="001C7A23">
      <w:pPr>
        <w:pStyle w:val="ab"/>
        <w:numPr>
          <w:ilvl w:val="0"/>
          <w:numId w:val="15"/>
        </w:numPr>
        <w:spacing w:line="360" w:lineRule="auto"/>
        <w:jc w:val="both"/>
        <w:rPr>
          <w:lang w:val="ru-RU"/>
        </w:rPr>
      </w:pPr>
      <w:r>
        <w:rPr>
          <w:lang w:val="ru-RU"/>
        </w:rPr>
        <w:t>Хорошая адаптация была выявлена у 50% пациентов.</w:t>
      </w:r>
    </w:p>
    <w:p w:rsidR="00615D25" w:rsidRPr="00615D25" w:rsidRDefault="00615D25" w:rsidP="001C7A23">
      <w:pPr>
        <w:pStyle w:val="ab"/>
        <w:numPr>
          <w:ilvl w:val="0"/>
          <w:numId w:val="15"/>
        </w:numPr>
        <w:spacing w:line="360" w:lineRule="auto"/>
        <w:jc w:val="both"/>
        <w:rPr>
          <w:lang w:val="ru-RU"/>
        </w:rPr>
      </w:pPr>
      <w:r>
        <w:rPr>
          <w:lang w:val="ru-RU"/>
        </w:rPr>
        <w:t>У второй половины группы зафиксирована удовлетворительная адапт</w:t>
      </w:r>
      <w:r>
        <w:rPr>
          <w:lang w:val="ru-RU"/>
        </w:rPr>
        <w:t>а</w:t>
      </w:r>
      <w:r>
        <w:rPr>
          <w:lang w:val="ru-RU"/>
        </w:rPr>
        <w:t>ция</w:t>
      </w:r>
      <w:r w:rsidR="003407B8">
        <w:rPr>
          <w:lang w:val="ru-RU"/>
        </w:rPr>
        <w:t>.</w:t>
      </w:r>
    </w:p>
    <w:p w:rsidR="00615D25" w:rsidRPr="00615D25" w:rsidRDefault="00615D25" w:rsidP="001C7A23">
      <w:pPr>
        <w:pStyle w:val="ab"/>
        <w:numPr>
          <w:ilvl w:val="0"/>
          <w:numId w:val="15"/>
        </w:numPr>
        <w:spacing w:line="360" w:lineRule="auto"/>
        <w:jc w:val="both"/>
        <w:rPr>
          <w:lang w:val="ru-RU"/>
        </w:rPr>
      </w:pPr>
      <w:r w:rsidRPr="00615D25">
        <w:rPr>
          <w:lang w:val="ru-RU"/>
        </w:rPr>
        <w:t>Неудовлетворительная адаптация у данной группы исследования не в</w:t>
      </w:r>
      <w:r w:rsidRPr="00615D25">
        <w:rPr>
          <w:lang w:val="ru-RU"/>
        </w:rPr>
        <w:t>ы</w:t>
      </w:r>
      <w:r w:rsidRPr="00615D25">
        <w:rPr>
          <w:lang w:val="ru-RU"/>
        </w:rPr>
        <w:t>явлена</w:t>
      </w:r>
      <w:r w:rsidR="003407B8">
        <w:rPr>
          <w:lang w:val="ru-RU"/>
        </w:rPr>
        <w:t>.</w:t>
      </w:r>
    </w:p>
    <w:p w:rsidR="00615D25" w:rsidRDefault="00615D25" w:rsidP="001C7A23">
      <w:pPr>
        <w:pStyle w:val="ab"/>
        <w:numPr>
          <w:ilvl w:val="0"/>
          <w:numId w:val="15"/>
        </w:numPr>
        <w:spacing w:line="360" w:lineRule="auto"/>
        <w:jc w:val="both"/>
        <w:rPr>
          <w:lang w:val="ru-RU"/>
        </w:rPr>
      </w:pPr>
      <w:r>
        <w:rPr>
          <w:lang w:val="ru-RU"/>
        </w:rPr>
        <w:t>Большинство пациентов спосо</w:t>
      </w:r>
      <w:r w:rsidR="00BB3A88">
        <w:rPr>
          <w:lang w:val="ru-RU"/>
        </w:rPr>
        <w:t>бны</w:t>
      </w:r>
      <w:r w:rsidR="00B349EE">
        <w:rPr>
          <w:lang w:val="ru-RU"/>
        </w:rPr>
        <w:t xml:space="preserve"> пережевывать мягкую пищу (66</w:t>
      </w:r>
      <w:r>
        <w:rPr>
          <w:lang w:val="ru-RU"/>
        </w:rPr>
        <w:t>%), в то время как оставшиеся</w:t>
      </w:r>
      <w:r w:rsidR="00BB3A88">
        <w:rPr>
          <w:lang w:val="ru-RU"/>
        </w:rPr>
        <w:t xml:space="preserve"> пациенты</w:t>
      </w:r>
      <w:r>
        <w:rPr>
          <w:lang w:val="ru-RU"/>
        </w:rPr>
        <w:t xml:space="preserve"> могу</w:t>
      </w:r>
      <w:r w:rsidR="00BB3A88">
        <w:rPr>
          <w:lang w:val="ru-RU"/>
        </w:rPr>
        <w:t>т</w:t>
      </w:r>
      <w:r>
        <w:rPr>
          <w:lang w:val="ru-RU"/>
        </w:rPr>
        <w:t xml:space="preserve"> справляться и с твердой пищей.</w:t>
      </w:r>
    </w:p>
    <w:p w:rsidR="00615D25" w:rsidRDefault="00BE4089" w:rsidP="001C7A23">
      <w:pPr>
        <w:pStyle w:val="ab"/>
        <w:numPr>
          <w:ilvl w:val="0"/>
          <w:numId w:val="15"/>
        </w:numPr>
        <w:spacing w:line="360" w:lineRule="auto"/>
        <w:jc w:val="both"/>
        <w:rPr>
          <w:lang w:val="ru-RU"/>
        </w:rPr>
      </w:pPr>
      <w:r>
        <w:rPr>
          <w:lang w:val="ru-RU"/>
        </w:rPr>
        <w:t>Двое</w:t>
      </w:r>
      <w:r w:rsidR="00AA23A6">
        <w:rPr>
          <w:lang w:val="ru-RU"/>
        </w:rPr>
        <w:t xml:space="preserve"> пациентов не испытывали</w:t>
      </w:r>
      <w:r w:rsidR="00615D25">
        <w:rPr>
          <w:lang w:val="ru-RU"/>
        </w:rPr>
        <w:t xml:space="preserve"> болевые ощущения, а </w:t>
      </w:r>
      <w:r>
        <w:rPr>
          <w:lang w:val="ru-RU"/>
        </w:rPr>
        <w:t>четверо</w:t>
      </w:r>
      <w:r w:rsidR="00615D25">
        <w:rPr>
          <w:lang w:val="ru-RU"/>
        </w:rPr>
        <w:t xml:space="preserve"> испытыв</w:t>
      </w:r>
      <w:r w:rsidR="00615D25">
        <w:rPr>
          <w:lang w:val="ru-RU"/>
        </w:rPr>
        <w:t>а</w:t>
      </w:r>
      <w:r w:rsidR="00AA23A6">
        <w:rPr>
          <w:lang w:val="ru-RU"/>
        </w:rPr>
        <w:t>ли</w:t>
      </w:r>
      <w:r w:rsidR="00615D25">
        <w:rPr>
          <w:lang w:val="ru-RU"/>
        </w:rPr>
        <w:t xml:space="preserve"> незначительные болевые ощущения</w:t>
      </w:r>
      <w:r w:rsidR="003407B8">
        <w:rPr>
          <w:lang w:val="ru-RU"/>
        </w:rPr>
        <w:t>.</w:t>
      </w:r>
    </w:p>
    <w:p w:rsidR="00615D25" w:rsidRDefault="00FF7180" w:rsidP="001C7A23">
      <w:pPr>
        <w:pStyle w:val="ab"/>
        <w:numPr>
          <w:ilvl w:val="0"/>
          <w:numId w:val="15"/>
        </w:num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Четверо </w:t>
      </w:r>
      <w:r w:rsidR="00615D25">
        <w:rPr>
          <w:lang w:val="ru-RU"/>
        </w:rPr>
        <w:t xml:space="preserve">пациентов отметили </w:t>
      </w:r>
      <w:r w:rsidR="00F65621">
        <w:rPr>
          <w:lang w:val="ru-RU"/>
        </w:rPr>
        <w:t>отличную</w:t>
      </w:r>
      <w:r w:rsidR="00615D25">
        <w:rPr>
          <w:lang w:val="ru-RU"/>
        </w:rPr>
        <w:t xml:space="preserve"> фиксацию п</w:t>
      </w:r>
      <w:r w:rsidR="00942AB0">
        <w:rPr>
          <w:lang w:val="ru-RU"/>
        </w:rPr>
        <w:t xml:space="preserve">ри применении </w:t>
      </w:r>
      <w:r w:rsidR="004B0EA9">
        <w:rPr>
          <w:lang w:val="ru-RU"/>
        </w:rPr>
        <w:t>крема «К</w:t>
      </w:r>
      <w:r w:rsidR="00942AB0">
        <w:rPr>
          <w:lang w:val="ru-RU"/>
        </w:rPr>
        <w:t>оре</w:t>
      </w:r>
      <w:r w:rsidR="004B0EA9">
        <w:rPr>
          <w:lang w:val="ru-RU"/>
        </w:rPr>
        <w:t>га»</w:t>
      </w:r>
      <w:r w:rsidR="00942AB0">
        <w:rPr>
          <w:lang w:val="ru-RU"/>
        </w:rPr>
        <w:t>, остальные указывают на удовлетворительную фиксацию</w:t>
      </w:r>
      <w:r w:rsidR="003407B8">
        <w:rPr>
          <w:lang w:val="ru-RU"/>
        </w:rPr>
        <w:t>.</w:t>
      </w:r>
    </w:p>
    <w:p w:rsidR="00942AB0" w:rsidRPr="00615D25" w:rsidRDefault="00331A87" w:rsidP="001C7A23">
      <w:pPr>
        <w:pStyle w:val="ab"/>
        <w:numPr>
          <w:ilvl w:val="0"/>
          <w:numId w:val="15"/>
        </w:numPr>
        <w:spacing w:line="360" w:lineRule="auto"/>
        <w:jc w:val="both"/>
        <w:rPr>
          <w:lang w:val="ru-RU"/>
        </w:rPr>
      </w:pPr>
      <w:r>
        <w:rPr>
          <w:lang w:val="ru-RU"/>
        </w:rPr>
        <w:t>Так</w:t>
      </w:r>
      <w:r w:rsidR="00942AB0">
        <w:rPr>
          <w:lang w:val="ru-RU"/>
        </w:rPr>
        <w:t>же у пациентов данной группы отмечается хорошее психологическое состояние, что способствует успешному результату лечения</w:t>
      </w:r>
      <w:r w:rsidR="003407B8">
        <w:rPr>
          <w:lang w:val="ru-RU"/>
        </w:rPr>
        <w:t>.</w:t>
      </w:r>
    </w:p>
    <w:p w:rsidR="00615D25" w:rsidRDefault="00615D25" w:rsidP="001C7A23">
      <w:pPr>
        <w:pStyle w:val="ab"/>
        <w:spacing w:line="360" w:lineRule="auto"/>
        <w:jc w:val="both"/>
        <w:rPr>
          <w:b/>
          <w:i/>
          <w:lang w:val="ru-RU"/>
        </w:rPr>
      </w:pPr>
    </w:p>
    <w:p w:rsidR="00615D25" w:rsidRDefault="00615D25" w:rsidP="001C7A23">
      <w:pPr>
        <w:pStyle w:val="ab"/>
        <w:spacing w:line="360" w:lineRule="auto"/>
        <w:jc w:val="both"/>
        <w:rPr>
          <w:b/>
          <w:i/>
          <w:lang w:val="ru-RU"/>
        </w:rPr>
      </w:pPr>
    </w:p>
    <w:p w:rsidR="00615D25" w:rsidRPr="00B4640D" w:rsidRDefault="00615D25" w:rsidP="001C7A23">
      <w:pPr>
        <w:pStyle w:val="ab"/>
        <w:spacing w:line="360" w:lineRule="auto"/>
        <w:jc w:val="both"/>
        <w:rPr>
          <w:b/>
          <w:i/>
          <w:color w:val="6C2085" w:themeColor="accent6"/>
          <w:lang w:val="ru-RU"/>
        </w:rPr>
      </w:pPr>
      <w:r>
        <w:rPr>
          <w:b/>
          <w:i/>
          <w:lang w:val="ru-RU"/>
        </w:rPr>
        <w:t>При осмотре слизистой оболочки было выявлено:</w:t>
      </w:r>
    </w:p>
    <w:p w:rsidR="00615D25" w:rsidRDefault="00615D25" w:rsidP="001C7A23">
      <w:pPr>
        <w:pStyle w:val="ab"/>
        <w:spacing w:line="360" w:lineRule="auto"/>
        <w:jc w:val="both"/>
        <w:rPr>
          <w:lang w:val="ru-RU"/>
        </w:rPr>
      </w:pPr>
    </w:p>
    <w:p w:rsidR="00615D25" w:rsidRDefault="00615D25" w:rsidP="001C7A23">
      <w:pPr>
        <w:pStyle w:val="ab"/>
        <w:spacing w:line="360" w:lineRule="auto"/>
        <w:jc w:val="both"/>
        <w:rPr>
          <w:lang w:val="ru-RU"/>
        </w:rPr>
      </w:pPr>
      <w:r>
        <w:rPr>
          <w:lang w:val="ru-RU"/>
        </w:rPr>
        <w:t>На 7 сутки:</w:t>
      </w:r>
    </w:p>
    <w:p w:rsidR="00615D25" w:rsidRDefault="00615D25" w:rsidP="001C7A23">
      <w:pPr>
        <w:pStyle w:val="ab"/>
        <w:spacing w:line="360" w:lineRule="auto"/>
        <w:jc w:val="both"/>
        <w:rPr>
          <w:lang w:val="ru-RU"/>
        </w:rPr>
      </w:pPr>
    </w:p>
    <w:p w:rsidR="00615D25" w:rsidRDefault="00615D25" w:rsidP="001C7A23">
      <w:pPr>
        <w:pStyle w:val="ab"/>
        <w:numPr>
          <w:ilvl w:val="0"/>
          <w:numId w:val="14"/>
        </w:numPr>
        <w:spacing w:line="360" w:lineRule="auto"/>
        <w:jc w:val="both"/>
        <w:rPr>
          <w:lang w:val="ru-RU"/>
        </w:rPr>
      </w:pPr>
      <w:r>
        <w:rPr>
          <w:lang w:val="ru-RU"/>
        </w:rPr>
        <w:t>У 5 пациентов были выявлены небольшие единичные участки гиперемии с суммарным размером не более 40мм</w:t>
      </w:r>
      <w:r w:rsidR="003407B8">
        <w:rPr>
          <w:lang w:val="ru-RU"/>
        </w:rPr>
        <w:t>.</w:t>
      </w:r>
    </w:p>
    <w:p w:rsidR="00615D25" w:rsidRDefault="00615D25" w:rsidP="001C7A23">
      <w:pPr>
        <w:pStyle w:val="ab"/>
        <w:numPr>
          <w:ilvl w:val="0"/>
          <w:numId w:val="14"/>
        </w:numPr>
        <w:spacing w:line="360" w:lineRule="auto"/>
        <w:jc w:val="both"/>
        <w:rPr>
          <w:lang w:val="ru-RU"/>
        </w:rPr>
      </w:pPr>
      <w:r>
        <w:rPr>
          <w:lang w:val="ru-RU"/>
        </w:rPr>
        <w:t>У 1 пациента был выявлен очаг воспаления размером 60мм</w:t>
      </w:r>
      <w:r w:rsidR="003407B8">
        <w:rPr>
          <w:lang w:val="ru-RU"/>
        </w:rPr>
        <w:t>.</w:t>
      </w:r>
    </w:p>
    <w:p w:rsidR="00615D25" w:rsidRDefault="00615D25" w:rsidP="001C7A23">
      <w:pPr>
        <w:pStyle w:val="ab"/>
        <w:spacing w:line="360" w:lineRule="auto"/>
        <w:jc w:val="both"/>
        <w:rPr>
          <w:lang w:val="ru-RU"/>
        </w:rPr>
      </w:pPr>
    </w:p>
    <w:p w:rsidR="00615D25" w:rsidRDefault="00615D25" w:rsidP="001C7A23">
      <w:pPr>
        <w:pStyle w:val="ab"/>
        <w:spacing w:line="360" w:lineRule="auto"/>
        <w:jc w:val="both"/>
        <w:rPr>
          <w:lang w:val="ru-RU"/>
        </w:rPr>
      </w:pPr>
      <w:r>
        <w:rPr>
          <w:lang w:val="ru-RU"/>
        </w:rPr>
        <w:t>На 20 сутки:</w:t>
      </w:r>
    </w:p>
    <w:p w:rsidR="00942AB0" w:rsidRDefault="00615D25" w:rsidP="007C11A7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Было замечено значительное снижение общей площади зон восп</w:t>
      </w:r>
      <w:r w:rsidR="001B3EA1">
        <w:rPr>
          <w:lang w:val="ru-RU"/>
        </w:rPr>
        <w:t>аления СОПР у всех пациентов до минимальных значений</w:t>
      </w:r>
      <w:r>
        <w:rPr>
          <w:lang w:val="ru-RU"/>
        </w:rPr>
        <w:t>-10мм</w:t>
      </w:r>
      <w:r w:rsidR="003407B8">
        <w:rPr>
          <w:lang w:val="ru-RU"/>
        </w:rPr>
        <w:t>.</w:t>
      </w:r>
    </w:p>
    <w:p w:rsidR="00942AB0" w:rsidRDefault="00942AB0" w:rsidP="001C7A23">
      <w:pPr>
        <w:pStyle w:val="ab"/>
        <w:spacing w:line="360" w:lineRule="auto"/>
        <w:jc w:val="both"/>
        <w:rPr>
          <w:b/>
          <w:i/>
          <w:lang w:val="ru-RU"/>
        </w:rPr>
      </w:pPr>
      <w:r w:rsidRPr="00942AB0">
        <w:rPr>
          <w:b/>
          <w:i/>
          <w:lang w:val="ru-RU"/>
        </w:rPr>
        <w:lastRenderedPageBreak/>
        <w:t>Оценка фиксации съемного протеза:</w:t>
      </w:r>
    </w:p>
    <w:p w:rsidR="007F72E9" w:rsidRPr="007F72E9" w:rsidRDefault="007F72E9" w:rsidP="001C7A23">
      <w:pPr>
        <w:pStyle w:val="ab"/>
        <w:spacing w:line="360" w:lineRule="auto"/>
        <w:jc w:val="both"/>
        <w:rPr>
          <w:b/>
          <w:i/>
          <w:lang w:val="ru-RU"/>
        </w:rPr>
      </w:pPr>
    </w:p>
    <w:p w:rsidR="00942AB0" w:rsidRPr="00942AB0" w:rsidRDefault="00942AB0" w:rsidP="0029604F">
      <w:pPr>
        <w:pStyle w:val="ab"/>
        <w:spacing w:line="360" w:lineRule="auto"/>
        <w:ind w:firstLine="567"/>
        <w:jc w:val="both"/>
        <w:rPr>
          <w:lang w:val="ru-RU"/>
        </w:rPr>
      </w:pPr>
      <w:r w:rsidRPr="00942AB0">
        <w:rPr>
          <w:lang w:val="ru-RU"/>
        </w:rPr>
        <w:t xml:space="preserve">При </w:t>
      </w:r>
      <w:r w:rsidR="003F1B6C">
        <w:rPr>
          <w:lang w:val="ru-RU"/>
        </w:rPr>
        <w:t>оценке фиксации были</w:t>
      </w:r>
      <w:r w:rsidRPr="00942AB0">
        <w:rPr>
          <w:lang w:val="ru-RU"/>
        </w:rPr>
        <w:t xml:space="preserve"> выявлены следующие результаты:</w:t>
      </w:r>
    </w:p>
    <w:p w:rsidR="003F1B6C" w:rsidRDefault="00942AB0" w:rsidP="001C7A23">
      <w:pPr>
        <w:pStyle w:val="ab"/>
        <w:numPr>
          <w:ilvl w:val="0"/>
          <w:numId w:val="30"/>
        </w:numPr>
        <w:spacing w:line="360" w:lineRule="auto"/>
        <w:jc w:val="both"/>
        <w:rPr>
          <w:lang w:val="ru-RU"/>
        </w:rPr>
      </w:pPr>
      <w:r>
        <w:rPr>
          <w:lang w:val="ru-RU"/>
        </w:rPr>
        <w:t>Хорошая фиксация</w:t>
      </w:r>
      <w:r w:rsidR="008F5454">
        <w:rPr>
          <w:lang w:val="ru-RU"/>
        </w:rPr>
        <w:t xml:space="preserve"> </w:t>
      </w:r>
      <w:r>
        <w:rPr>
          <w:lang w:val="ru-RU"/>
        </w:rPr>
        <w:t>-</w:t>
      </w:r>
      <w:r w:rsidR="008F5454">
        <w:rPr>
          <w:lang w:val="ru-RU"/>
        </w:rPr>
        <w:t xml:space="preserve"> </w:t>
      </w:r>
      <w:r>
        <w:rPr>
          <w:lang w:val="ru-RU"/>
        </w:rPr>
        <w:t>4</w:t>
      </w:r>
      <w:r w:rsidRPr="00942AB0">
        <w:rPr>
          <w:lang w:val="ru-RU"/>
        </w:rPr>
        <w:t>пациента</w:t>
      </w:r>
      <w:r w:rsidR="003407B8">
        <w:rPr>
          <w:lang w:val="ru-RU"/>
        </w:rPr>
        <w:t>.</w:t>
      </w:r>
    </w:p>
    <w:p w:rsidR="003F1B6C" w:rsidRDefault="00942AB0" w:rsidP="001C7A23">
      <w:pPr>
        <w:pStyle w:val="ab"/>
        <w:numPr>
          <w:ilvl w:val="0"/>
          <w:numId w:val="30"/>
        </w:numPr>
        <w:spacing w:line="360" w:lineRule="auto"/>
        <w:jc w:val="both"/>
        <w:rPr>
          <w:lang w:val="ru-RU"/>
        </w:rPr>
      </w:pPr>
      <w:r w:rsidRPr="003F1B6C">
        <w:rPr>
          <w:lang w:val="ru-RU"/>
        </w:rPr>
        <w:t>Удовлетворительная</w:t>
      </w:r>
      <w:r w:rsidR="008F5454" w:rsidRPr="003F1B6C">
        <w:rPr>
          <w:lang w:val="ru-RU"/>
        </w:rPr>
        <w:t xml:space="preserve"> </w:t>
      </w:r>
      <w:r w:rsidRPr="003F1B6C">
        <w:rPr>
          <w:lang w:val="ru-RU"/>
        </w:rPr>
        <w:t>-</w:t>
      </w:r>
      <w:r w:rsidR="008F5454" w:rsidRPr="003F1B6C">
        <w:rPr>
          <w:lang w:val="ru-RU"/>
        </w:rPr>
        <w:t xml:space="preserve"> </w:t>
      </w:r>
      <w:r w:rsidRPr="003F1B6C">
        <w:rPr>
          <w:lang w:val="ru-RU"/>
        </w:rPr>
        <w:t>2 пациента</w:t>
      </w:r>
      <w:r w:rsidR="003407B8">
        <w:rPr>
          <w:lang w:val="ru-RU"/>
        </w:rPr>
        <w:t>.</w:t>
      </w:r>
    </w:p>
    <w:p w:rsidR="00224C40" w:rsidRPr="003F1B6C" w:rsidRDefault="00942AB0" w:rsidP="001C7A23">
      <w:pPr>
        <w:pStyle w:val="ab"/>
        <w:numPr>
          <w:ilvl w:val="0"/>
          <w:numId w:val="30"/>
        </w:numPr>
        <w:spacing w:line="360" w:lineRule="auto"/>
        <w:jc w:val="both"/>
        <w:rPr>
          <w:lang w:val="ru-RU"/>
        </w:rPr>
      </w:pPr>
      <w:r w:rsidRPr="003F1B6C">
        <w:rPr>
          <w:lang w:val="ru-RU"/>
        </w:rPr>
        <w:t>Неудовлетворительная</w:t>
      </w:r>
      <w:r w:rsidR="008F5454" w:rsidRPr="003F1B6C">
        <w:rPr>
          <w:lang w:val="ru-RU"/>
        </w:rPr>
        <w:t xml:space="preserve"> </w:t>
      </w:r>
      <w:r w:rsidRPr="003F1B6C">
        <w:rPr>
          <w:lang w:val="ru-RU"/>
        </w:rPr>
        <w:t xml:space="preserve">- не зафиксирована </w:t>
      </w:r>
      <w:r w:rsidR="003407B8">
        <w:rPr>
          <w:lang w:val="ru-RU"/>
        </w:rPr>
        <w:t>.</w:t>
      </w:r>
    </w:p>
    <w:p w:rsidR="0093477A" w:rsidRDefault="0093477A" w:rsidP="001C7A23">
      <w:pPr>
        <w:pStyle w:val="ab"/>
        <w:spacing w:line="360" w:lineRule="auto"/>
        <w:jc w:val="both"/>
        <w:rPr>
          <w:lang w:val="ru-RU"/>
        </w:rPr>
      </w:pPr>
    </w:p>
    <w:p w:rsidR="00A209DE" w:rsidRDefault="00224C40" w:rsidP="00802E3A">
      <w:pPr>
        <w:pStyle w:val="ab"/>
        <w:spacing w:line="360" w:lineRule="auto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698512" cy="415733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A209DE">
        <w:rPr>
          <w:lang w:val="ru-RU"/>
        </w:rPr>
        <w:br w:type="page"/>
      </w:r>
    </w:p>
    <w:p w:rsidR="00B929D6" w:rsidRDefault="00E721BF" w:rsidP="00B929D6">
      <w:pPr>
        <w:pStyle w:val="2"/>
        <w:spacing w:line="360" w:lineRule="auto"/>
        <w:rPr>
          <w:lang w:val="ru-RU"/>
        </w:rPr>
      </w:pPr>
      <w:bookmarkStart w:id="18" w:name="_Toc514801137"/>
      <w:r>
        <w:rPr>
          <w:lang w:val="ru-RU"/>
        </w:rPr>
        <w:lastRenderedPageBreak/>
        <w:t>3.4.</w:t>
      </w:r>
      <w:r w:rsidR="00B929D6" w:rsidRPr="00B929D6">
        <w:rPr>
          <w:lang w:val="ru-RU"/>
        </w:rPr>
        <w:t>Результаты определения гигиенического индекса</w:t>
      </w:r>
      <w:bookmarkEnd w:id="18"/>
      <w:r w:rsidR="00B929D6" w:rsidRPr="00B929D6">
        <w:rPr>
          <w:lang w:val="ru-RU"/>
        </w:rPr>
        <w:t xml:space="preserve"> </w:t>
      </w:r>
    </w:p>
    <w:p w:rsidR="00B929D6" w:rsidRPr="00B929D6" w:rsidRDefault="00B929D6" w:rsidP="00B929D6">
      <w:pPr>
        <w:rPr>
          <w:lang w:val="ru-RU"/>
        </w:rPr>
      </w:pPr>
    </w:p>
    <w:p w:rsidR="00B929D6" w:rsidRPr="00B929D6" w:rsidRDefault="00B929D6" w:rsidP="00EF434B">
      <w:pPr>
        <w:pStyle w:val="ab"/>
        <w:spacing w:line="360" w:lineRule="auto"/>
        <w:ind w:firstLine="567"/>
        <w:rPr>
          <w:lang w:val="ru-RU"/>
        </w:rPr>
      </w:pPr>
      <w:r w:rsidRPr="00B929D6">
        <w:rPr>
          <w:lang w:val="ru-RU"/>
        </w:rPr>
        <w:t>В результате определения индекса гигиены 18 пациентов были получены следующие результаты:</w:t>
      </w:r>
    </w:p>
    <w:p w:rsidR="00B929D6" w:rsidRPr="00B929D6" w:rsidRDefault="00B929D6" w:rsidP="00B929D6">
      <w:pPr>
        <w:pStyle w:val="ab"/>
        <w:spacing w:line="360" w:lineRule="auto"/>
        <w:rPr>
          <w:lang w:val="ru-RU"/>
        </w:rPr>
      </w:pPr>
    </w:p>
    <w:p w:rsidR="00B929D6" w:rsidRPr="00B929D6" w:rsidRDefault="00B929D6" w:rsidP="00B929D6">
      <w:pPr>
        <w:pStyle w:val="ab"/>
        <w:numPr>
          <w:ilvl w:val="0"/>
          <w:numId w:val="40"/>
        </w:numPr>
        <w:spacing w:line="360" w:lineRule="auto"/>
        <w:rPr>
          <w:lang w:val="ru-RU"/>
        </w:rPr>
      </w:pPr>
      <w:r w:rsidRPr="00B929D6">
        <w:rPr>
          <w:lang w:val="ru-RU"/>
        </w:rPr>
        <w:t>10 пациентов набрали по 3 балла в результате окрашивания протезов ра</w:t>
      </w:r>
      <w:r w:rsidRPr="00B929D6">
        <w:rPr>
          <w:lang w:val="ru-RU"/>
        </w:rPr>
        <w:t>с</w:t>
      </w:r>
      <w:r w:rsidRPr="00B929D6">
        <w:rPr>
          <w:lang w:val="ru-RU"/>
        </w:rPr>
        <w:t>твором «Эритрозин» и их результат трактовался, как отличная гигиена съемного протеза.</w:t>
      </w:r>
    </w:p>
    <w:p w:rsidR="00B929D6" w:rsidRPr="00B929D6" w:rsidRDefault="00B929D6" w:rsidP="00B929D6">
      <w:pPr>
        <w:pStyle w:val="ab"/>
        <w:numPr>
          <w:ilvl w:val="0"/>
          <w:numId w:val="40"/>
        </w:numPr>
        <w:spacing w:line="360" w:lineRule="auto"/>
        <w:rPr>
          <w:lang w:val="ru-RU"/>
        </w:rPr>
      </w:pPr>
      <w:r w:rsidRPr="00B929D6">
        <w:rPr>
          <w:lang w:val="ru-RU"/>
        </w:rPr>
        <w:t>6 пациентов получили по 2 балла в результате проведения определения гигиенического индекса. Их результат оценивался, как удовлетворител</w:t>
      </w:r>
      <w:r w:rsidRPr="00B929D6">
        <w:rPr>
          <w:lang w:val="ru-RU"/>
        </w:rPr>
        <w:t>ь</w:t>
      </w:r>
      <w:r w:rsidRPr="00B929D6">
        <w:rPr>
          <w:lang w:val="ru-RU"/>
        </w:rPr>
        <w:t>ная гигиена.</w:t>
      </w:r>
    </w:p>
    <w:p w:rsidR="00B929D6" w:rsidRPr="00B929D6" w:rsidRDefault="00B929D6" w:rsidP="00B929D6">
      <w:pPr>
        <w:pStyle w:val="ab"/>
        <w:numPr>
          <w:ilvl w:val="0"/>
          <w:numId w:val="40"/>
        </w:numPr>
        <w:spacing w:line="360" w:lineRule="auto"/>
        <w:rPr>
          <w:lang w:val="ru-RU"/>
        </w:rPr>
      </w:pPr>
      <w:r w:rsidRPr="00B929D6">
        <w:rPr>
          <w:lang w:val="ru-RU"/>
        </w:rPr>
        <w:t>1 балл получили 2 пациента, их результат свидетельствовал о неудовл</w:t>
      </w:r>
      <w:r w:rsidRPr="00B929D6">
        <w:rPr>
          <w:lang w:val="ru-RU"/>
        </w:rPr>
        <w:t>е</w:t>
      </w:r>
      <w:r w:rsidRPr="00B929D6">
        <w:rPr>
          <w:lang w:val="ru-RU"/>
        </w:rPr>
        <w:t>творительной гигиене протеза.</w:t>
      </w:r>
    </w:p>
    <w:p w:rsidR="00B929D6" w:rsidRDefault="00B73637" w:rsidP="00B929D6">
      <w:pPr>
        <w:pStyle w:val="2"/>
        <w:spacing w:line="360" w:lineRule="auto"/>
        <w:rPr>
          <w:lang w:val="ru-RU"/>
        </w:rPr>
      </w:pPr>
      <w:r w:rsidRPr="00B73637">
        <w:rPr>
          <w:noProof/>
          <w:color w:val="6EC038" w:themeColor="accent2"/>
          <w:lang w:val="ru-RU" w:eastAsia="ru-RU"/>
        </w:rPr>
        <w:drawing>
          <wp:inline distT="0" distB="0" distL="0" distR="0">
            <wp:extent cx="6539023" cy="4486939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73637" w:rsidRDefault="00B73637">
      <w:pPr>
        <w:rPr>
          <w:rFonts w:eastAsiaTheme="majorEastAsia"/>
          <w:b/>
          <w:bCs/>
          <w:color w:val="000000" w:themeColor="text1"/>
          <w:sz w:val="32"/>
          <w:szCs w:val="32"/>
          <w:lang w:val="ru-RU"/>
        </w:rPr>
      </w:pPr>
      <w:r>
        <w:rPr>
          <w:szCs w:val="32"/>
          <w:lang w:val="ru-RU"/>
        </w:rPr>
        <w:br w:type="page"/>
      </w:r>
    </w:p>
    <w:p w:rsidR="00EC2D22" w:rsidRPr="000D5859" w:rsidRDefault="00EC2D22" w:rsidP="001C7A23">
      <w:pPr>
        <w:pStyle w:val="1"/>
        <w:spacing w:line="360" w:lineRule="auto"/>
        <w:jc w:val="both"/>
        <w:rPr>
          <w:rFonts w:cs="Times New Roman"/>
          <w:szCs w:val="32"/>
          <w:lang w:val="ru-RU"/>
        </w:rPr>
      </w:pPr>
      <w:bookmarkStart w:id="19" w:name="_Toc514801138"/>
      <w:r w:rsidRPr="000D5859">
        <w:rPr>
          <w:rFonts w:cs="Times New Roman"/>
          <w:szCs w:val="32"/>
          <w:lang w:val="ru-RU"/>
        </w:rPr>
        <w:lastRenderedPageBreak/>
        <w:t>Глава 4. Сравнение результатов исследования.</w:t>
      </w:r>
      <w:bookmarkEnd w:id="19"/>
    </w:p>
    <w:p w:rsidR="00C341C5" w:rsidRDefault="00C341C5" w:rsidP="001C7A23">
      <w:pPr>
        <w:pStyle w:val="ab"/>
        <w:spacing w:line="360" w:lineRule="auto"/>
        <w:jc w:val="both"/>
        <w:rPr>
          <w:lang w:val="ru-RU"/>
        </w:rPr>
      </w:pPr>
    </w:p>
    <w:p w:rsidR="00EC2D22" w:rsidRDefault="00C341C5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Для выявления наиболее рационального метода, улучшающего адаптацию пациентов к полному съемному протезированию, было проведено сравнение суммарных результатов исследования каждой из групп</w:t>
      </w:r>
      <w:r w:rsidR="003F1B6C">
        <w:rPr>
          <w:lang w:val="ru-RU"/>
        </w:rPr>
        <w:t xml:space="preserve"> исследования</w:t>
      </w:r>
      <w:r>
        <w:rPr>
          <w:lang w:val="ru-RU"/>
        </w:rPr>
        <w:t>.</w:t>
      </w:r>
    </w:p>
    <w:p w:rsidR="00C341C5" w:rsidRPr="00B929D6" w:rsidRDefault="00C341C5" w:rsidP="001C7A23">
      <w:pPr>
        <w:pStyle w:val="ab"/>
        <w:spacing w:line="360" w:lineRule="auto"/>
        <w:jc w:val="both"/>
        <w:rPr>
          <w:b/>
          <w:szCs w:val="28"/>
          <w:lang w:val="ru-RU"/>
        </w:rPr>
      </w:pPr>
    </w:p>
    <w:p w:rsidR="00EC2D22" w:rsidRPr="00B929D6" w:rsidRDefault="00EC2D22" w:rsidP="001C7A23">
      <w:pPr>
        <w:pStyle w:val="ab"/>
        <w:spacing w:line="360" w:lineRule="auto"/>
        <w:jc w:val="both"/>
        <w:rPr>
          <w:b/>
          <w:szCs w:val="28"/>
          <w:lang w:val="ru-RU"/>
        </w:rPr>
      </w:pPr>
      <w:r w:rsidRPr="00B929D6">
        <w:rPr>
          <w:b/>
          <w:szCs w:val="28"/>
          <w:lang w:val="ru-RU"/>
        </w:rPr>
        <w:t>Сравнение результатов анкетирования.</w:t>
      </w:r>
    </w:p>
    <w:p w:rsidR="00C341C5" w:rsidRDefault="00C341C5" w:rsidP="001C7A23">
      <w:pPr>
        <w:pStyle w:val="ab"/>
        <w:spacing w:line="360" w:lineRule="auto"/>
        <w:jc w:val="both"/>
        <w:rPr>
          <w:lang w:val="ru-RU"/>
        </w:rPr>
      </w:pPr>
    </w:p>
    <w:p w:rsidR="00C341C5" w:rsidRDefault="00DE1ADB" w:rsidP="001C7A23">
      <w:pPr>
        <w:pStyle w:val="ab"/>
        <w:numPr>
          <w:ilvl w:val="0"/>
          <w:numId w:val="18"/>
        </w:numPr>
        <w:spacing w:line="360" w:lineRule="auto"/>
        <w:jc w:val="both"/>
        <w:rPr>
          <w:lang w:val="ru-RU"/>
        </w:rPr>
      </w:pPr>
      <w:r>
        <w:rPr>
          <w:lang w:val="ru-RU"/>
        </w:rPr>
        <w:t>Сравнивая удовлетворенность внешним видом протезов, по результатам анкетирования, мы пришли к выводу, что все пациенты были удовлетв</w:t>
      </w:r>
      <w:r>
        <w:rPr>
          <w:lang w:val="ru-RU"/>
        </w:rPr>
        <w:t>о</w:t>
      </w:r>
      <w:r>
        <w:rPr>
          <w:lang w:val="ru-RU"/>
        </w:rPr>
        <w:t>рены их эстетической составляющей.</w:t>
      </w:r>
    </w:p>
    <w:p w:rsidR="00BE1274" w:rsidRDefault="00BE1274" w:rsidP="001C7A23">
      <w:pPr>
        <w:pStyle w:val="ab"/>
        <w:spacing w:line="360" w:lineRule="auto"/>
        <w:ind w:left="720"/>
        <w:jc w:val="both"/>
        <w:rPr>
          <w:lang w:val="ru-RU"/>
        </w:rPr>
      </w:pPr>
    </w:p>
    <w:p w:rsidR="00DE1ADB" w:rsidRDefault="00DE1ADB" w:rsidP="001C7A23">
      <w:pPr>
        <w:pStyle w:val="ab"/>
        <w:numPr>
          <w:ilvl w:val="0"/>
          <w:numId w:val="18"/>
        </w:numPr>
        <w:spacing w:line="360" w:lineRule="auto"/>
        <w:jc w:val="both"/>
        <w:rPr>
          <w:lang w:val="ru-RU"/>
        </w:rPr>
      </w:pPr>
      <w:r>
        <w:rPr>
          <w:lang w:val="ru-RU"/>
        </w:rPr>
        <w:t>По результатам жевательной эффективности первое место заняла группа, которой были изготовлены протезы с двухслойным базисом. На втором месте оказал</w:t>
      </w:r>
      <w:r w:rsidR="004B0EA9">
        <w:rPr>
          <w:lang w:val="ru-RU"/>
        </w:rPr>
        <w:t>ась группа, использующая крем «К</w:t>
      </w:r>
      <w:r>
        <w:rPr>
          <w:lang w:val="ru-RU"/>
        </w:rPr>
        <w:t>орега». На последнем месте оказались пациенты, пользующиеся акриловыми протезами без и</w:t>
      </w:r>
      <w:r>
        <w:rPr>
          <w:lang w:val="ru-RU"/>
        </w:rPr>
        <w:t>с</w:t>
      </w:r>
      <w:r>
        <w:rPr>
          <w:lang w:val="ru-RU"/>
        </w:rPr>
        <w:t>пользования адгезивных средств.</w:t>
      </w:r>
    </w:p>
    <w:p w:rsidR="00BE1274" w:rsidRDefault="00BE1274" w:rsidP="001C7A23">
      <w:pPr>
        <w:pStyle w:val="ab"/>
        <w:spacing w:line="360" w:lineRule="auto"/>
        <w:ind w:left="720"/>
        <w:jc w:val="both"/>
        <w:rPr>
          <w:lang w:val="ru-RU"/>
        </w:rPr>
      </w:pPr>
    </w:p>
    <w:p w:rsidR="00DE1ADB" w:rsidRDefault="00331A87" w:rsidP="001C7A23">
      <w:pPr>
        <w:pStyle w:val="ab"/>
        <w:numPr>
          <w:ilvl w:val="0"/>
          <w:numId w:val="18"/>
        </w:numPr>
        <w:spacing w:line="360" w:lineRule="auto"/>
        <w:jc w:val="both"/>
        <w:rPr>
          <w:lang w:val="ru-RU"/>
        </w:rPr>
      </w:pPr>
      <w:r>
        <w:rPr>
          <w:lang w:val="ru-RU"/>
        </w:rPr>
        <w:t>Так</w:t>
      </w:r>
      <w:r w:rsidR="00DE1ADB">
        <w:rPr>
          <w:lang w:val="ru-RU"/>
        </w:rPr>
        <w:t>же пациенты 1 группы чаще всего предъявляли жалобы на б</w:t>
      </w:r>
      <w:r w:rsidR="00041E6F">
        <w:rPr>
          <w:lang w:val="ru-RU"/>
        </w:rPr>
        <w:t>олевые ощущения при приеме пищи. Меньшее число пациентов с болевыми ощущениями находилось во 2 группе исследования. Промежуточное п</w:t>
      </w:r>
      <w:r w:rsidR="00041E6F">
        <w:rPr>
          <w:lang w:val="ru-RU"/>
        </w:rPr>
        <w:t>о</w:t>
      </w:r>
      <w:r w:rsidR="00041E6F">
        <w:rPr>
          <w:lang w:val="ru-RU"/>
        </w:rPr>
        <w:t>ложение соответственно заняли пациенты 3 группы исследования</w:t>
      </w:r>
      <w:r w:rsidR="003407B8">
        <w:rPr>
          <w:lang w:val="ru-RU"/>
        </w:rPr>
        <w:t>.</w:t>
      </w:r>
    </w:p>
    <w:p w:rsidR="00BE1274" w:rsidRDefault="00BE1274" w:rsidP="001C7A23">
      <w:pPr>
        <w:pStyle w:val="ab"/>
        <w:spacing w:line="360" w:lineRule="auto"/>
        <w:ind w:left="720"/>
        <w:jc w:val="both"/>
        <w:rPr>
          <w:lang w:val="ru-RU"/>
        </w:rPr>
      </w:pPr>
    </w:p>
    <w:p w:rsidR="00041E6F" w:rsidRDefault="00041E6F" w:rsidP="001C7A23">
      <w:pPr>
        <w:pStyle w:val="ab"/>
        <w:numPr>
          <w:ilvl w:val="0"/>
          <w:numId w:val="18"/>
        </w:numPr>
        <w:spacing w:line="360" w:lineRule="auto"/>
        <w:jc w:val="both"/>
        <w:rPr>
          <w:lang w:val="ru-RU"/>
        </w:rPr>
      </w:pPr>
      <w:r>
        <w:rPr>
          <w:lang w:val="ru-RU"/>
        </w:rPr>
        <w:t>Самая лучшая фиксация, по результатам анкетирования была у пацие</w:t>
      </w:r>
      <w:r>
        <w:rPr>
          <w:lang w:val="ru-RU"/>
        </w:rPr>
        <w:t>н</w:t>
      </w:r>
      <w:r>
        <w:rPr>
          <w:lang w:val="ru-RU"/>
        </w:rPr>
        <w:t>тов, пользующихся</w:t>
      </w:r>
      <w:r w:rsidR="004B0EA9">
        <w:rPr>
          <w:lang w:val="ru-RU"/>
        </w:rPr>
        <w:t xml:space="preserve"> кремом</w:t>
      </w:r>
      <w:r>
        <w:rPr>
          <w:lang w:val="ru-RU"/>
        </w:rPr>
        <w:t xml:space="preserve"> </w:t>
      </w:r>
      <w:r w:rsidR="004B0EA9">
        <w:rPr>
          <w:lang w:val="ru-RU"/>
        </w:rPr>
        <w:t>«Корега». Н</w:t>
      </w:r>
      <w:r w:rsidR="003F1B6C">
        <w:rPr>
          <w:lang w:val="ru-RU"/>
        </w:rPr>
        <w:t>езначительное снижение</w:t>
      </w:r>
      <w:r>
        <w:rPr>
          <w:lang w:val="ru-RU"/>
        </w:rPr>
        <w:t xml:space="preserve"> фикс</w:t>
      </w:r>
      <w:r>
        <w:rPr>
          <w:lang w:val="ru-RU"/>
        </w:rPr>
        <w:t>а</w:t>
      </w:r>
      <w:r w:rsidR="004B0EA9">
        <w:rPr>
          <w:lang w:val="ru-RU"/>
        </w:rPr>
        <w:t>ции</w:t>
      </w:r>
      <w:r>
        <w:rPr>
          <w:lang w:val="ru-RU"/>
        </w:rPr>
        <w:t xml:space="preserve"> отметили пациенты, использующие протезы с двухслойным базисом. Пациенты 1 группы отмечали неудовлетворительную фиксацию прот</w:t>
      </w:r>
      <w:r>
        <w:rPr>
          <w:lang w:val="ru-RU"/>
        </w:rPr>
        <w:t>е</w:t>
      </w:r>
      <w:r>
        <w:rPr>
          <w:lang w:val="ru-RU"/>
        </w:rPr>
        <w:t>зов.</w:t>
      </w:r>
    </w:p>
    <w:p w:rsidR="00BE1274" w:rsidRDefault="00BE1274" w:rsidP="00802E3A">
      <w:pPr>
        <w:pStyle w:val="ab"/>
        <w:spacing w:line="360" w:lineRule="auto"/>
        <w:ind w:left="720"/>
        <w:rPr>
          <w:lang w:val="ru-RU"/>
        </w:rPr>
      </w:pPr>
    </w:p>
    <w:p w:rsidR="001B3EA1" w:rsidRDefault="001B3EA1" w:rsidP="00802E3A">
      <w:pPr>
        <w:pStyle w:val="ab"/>
        <w:spacing w:line="360" w:lineRule="auto"/>
        <w:ind w:left="720"/>
        <w:rPr>
          <w:lang w:val="ru-RU"/>
        </w:rPr>
      </w:pPr>
    </w:p>
    <w:p w:rsidR="009E0502" w:rsidRPr="00EF434B" w:rsidRDefault="009E0502" w:rsidP="001C7A23">
      <w:pPr>
        <w:pStyle w:val="ab"/>
        <w:numPr>
          <w:ilvl w:val="0"/>
          <w:numId w:val="18"/>
        </w:numPr>
        <w:spacing w:line="360" w:lineRule="auto"/>
        <w:jc w:val="both"/>
        <w:rPr>
          <w:lang w:val="ru-RU"/>
        </w:rPr>
      </w:pPr>
      <w:r>
        <w:rPr>
          <w:lang w:val="ru-RU"/>
        </w:rPr>
        <w:t xml:space="preserve">Речевая адаптация лучше всех проходила у пациентов, использующих </w:t>
      </w:r>
      <w:r w:rsidR="004B0EA9">
        <w:rPr>
          <w:lang w:val="ru-RU"/>
        </w:rPr>
        <w:t>крем</w:t>
      </w:r>
      <w:r w:rsidR="004B0EA9" w:rsidRPr="004B0EA9">
        <w:rPr>
          <w:lang w:val="ru-RU"/>
        </w:rPr>
        <w:t xml:space="preserve"> «Корега»</w:t>
      </w:r>
      <w:r>
        <w:rPr>
          <w:lang w:val="ru-RU"/>
        </w:rPr>
        <w:t>, чуть хуже адаптировались пациенты 1 группы исследов</w:t>
      </w:r>
      <w:r>
        <w:rPr>
          <w:lang w:val="ru-RU"/>
        </w:rPr>
        <w:t>а</w:t>
      </w:r>
      <w:r>
        <w:rPr>
          <w:lang w:val="ru-RU"/>
        </w:rPr>
        <w:t>ния. Труднее всего восстановление речевой функции протекало у пацие</w:t>
      </w:r>
      <w:r>
        <w:rPr>
          <w:lang w:val="ru-RU"/>
        </w:rPr>
        <w:t>н</w:t>
      </w:r>
      <w:r>
        <w:rPr>
          <w:lang w:val="ru-RU"/>
        </w:rPr>
        <w:t>тов, пользующихся протезами с силиконовой подкладкой.</w:t>
      </w:r>
    </w:p>
    <w:p w:rsidR="00C341C5" w:rsidRDefault="00C341C5" w:rsidP="001C7A23">
      <w:pPr>
        <w:pStyle w:val="ab"/>
        <w:spacing w:line="360" w:lineRule="auto"/>
        <w:jc w:val="both"/>
        <w:rPr>
          <w:lang w:val="ru-RU"/>
        </w:rPr>
      </w:pPr>
    </w:p>
    <w:p w:rsidR="007848B5" w:rsidRDefault="004B0EA9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 xml:space="preserve">Анализируя </w:t>
      </w:r>
      <w:r w:rsidR="00C341C5">
        <w:rPr>
          <w:lang w:val="ru-RU"/>
        </w:rPr>
        <w:t>общую сумму</w:t>
      </w:r>
      <w:r>
        <w:rPr>
          <w:lang w:val="ru-RU"/>
        </w:rPr>
        <w:t xml:space="preserve"> баллов анкетирования, набранную</w:t>
      </w:r>
      <w:r w:rsidR="00C341C5">
        <w:rPr>
          <w:lang w:val="ru-RU"/>
        </w:rPr>
        <w:t xml:space="preserve"> каждой из групп, можно сделать вывод о том, что самая лучшая адаптация наблюдалась у пациентов </w:t>
      </w:r>
      <w:r w:rsidR="003B62C2">
        <w:rPr>
          <w:lang w:val="ru-RU"/>
        </w:rPr>
        <w:t>2</w:t>
      </w:r>
      <w:r w:rsidR="00C341C5">
        <w:rPr>
          <w:lang w:val="ru-RU"/>
        </w:rPr>
        <w:t xml:space="preserve"> группы, так как они набрали самое большое количество баллов.</w:t>
      </w:r>
      <w:r w:rsidR="009E0502">
        <w:rPr>
          <w:lang w:val="ru-RU"/>
        </w:rPr>
        <w:t xml:space="preserve"> На втором месте расположились па</w:t>
      </w:r>
      <w:r w:rsidR="00495797">
        <w:rPr>
          <w:lang w:val="ru-RU"/>
        </w:rPr>
        <w:t>циенты 3 группы исследова</w:t>
      </w:r>
      <w:r>
        <w:rPr>
          <w:lang w:val="ru-RU"/>
        </w:rPr>
        <w:t>ния,</w:t>
      </w:r>
      <w:r w:rsidR="00495797">
        <w:rPr>
          <w:lang w:val="ru-RU"/>
        </w:rPr>
        <w:t xml:space="preserve"> </w:t>
      </w:r>
      <w:r w:rsidR="00BE1274">
        <w:rPr>
          <w:lang w:val="ru-RU"/>
        </w:rPr>
        <w:t xml:space="preserve">а пациенты 1 группы </w:t>
      </w:r>
      <w:r w:rsidR="007D2C47">
        <w:rPr>
          <w:lang w:val="ru-RU"/>
        </w:rPr>
        <w:t xml:space="preserve">исследования </w:t>
      </w:r>
      <w:r>
        <w:rPr>
          <w:lang w:val="ru-RU"/>
        </w:rPr>
        <w:t>набрали наименьшее количество баллов и показали на</w:t>
      </w:r>
      <w:r>
        <w:rPr>
          <w:lang w:val="ru-RU"/>
        </w:rPr>
        <w:t>и</w:t>
      </w:r>
      <w:r>
        <w:rPr>
          <w:lang w:val="ru-RU"/>
        </w:rPr>
        <w:t>худшую адаптацию.</w:t>
      </w:r>
    </w:p>
    <w:p w:rsidR="007848B5" w:rsidRDefault="007848B5" w:rsidP="001C7A23">
      <w:pPr>
        <w:pStyle w:val="ab"/>
        <w:spacing w:line="360" w:lineRule="auto"/>
        <w:jc w:val="both"/>
        <w:rPr>
          <w:lang w:val="ru-RU"/>
        </w:rPr>
      </w:pPr>
    </w:p>
    <w:p w:rsidR="007848B5" w:rsidRPr="00B929D6" w:rsidRDefault="0055380E" w:rsidP="001C7A23">
      <w:pPr>
        <w:spacing w:line="360" w:lineRule="auto"/>
        <w:jc w:val="both"/>
        <w:rPr>
          <w:b/>
          <w:sz w:val="28"/>
          <w:szCs w:val="28"/>
          <w:lang w:val="ru-RU"/>
        </w:rPr>
      </w:pPr>
      <w:r w:rsidRPr="00B929D6">
        <w:rPr>
          <w:b/>
          <w:sz w:val="28"/>
          <w:szCs w:val="28"/>
          <w:lang w:val="ru-RU"/>
        </w:rPr>
        <w:t>Сравнение результатов исследования СОПР</w:t>
      </w:r>
      <w:r w:rsidRPr="00B929D6">
        <w:rPr>
          <w:sz w:val="28"/>
          <w:szCs w:val="28"/>
          <w:lang w:val="ru-RU"/>
        </w:rPr>
        <w:t xml:space="preserve">:   </w:t>
      </w:r>
    </w:p>
    <w:p w:rsidR="007848B5" w:rsidRDefault="007848B5" w:rsidP="001C7A23">
      <w:pPr>
        <w:pStyle w:val="ab"/>
        <w:spacing w:line="360" w:lineRule="auto"/>
        <w:jc w:val="both"/>
        <w:rPr>
          <w:lang w:val="ru-RU"/>
        </w:rPr>
      </w:pPr>
    </w:p>
    <w:p w:rsidR="0055380E" w:rsidRDefault="0055380E" w:rsidP="001C7A23">
      <w:pPr>
        <w:pStyle w:val="ab"/>
        <w:spacing w:line="360" w:lineRule="auto"/>
        <w:ind w:firstLine="567"/>
        <w:jc w:val="both"/>
        <w:rPr>
          <w:lang w:val="ru-RU"/>
        </w:rPr>
      </w:pPr>
      <w:r w:rsidRPr="00AB1E3B">
        <w:rPr>
          <w:lang w:val="ru-RU"/>
        </w:rPr>
        <w:t xml:space="preserve">В ходе исследования пациентов </w:t>
      </w:r>
      <w:r>
        <w:rPr>
          <w:lang w:val="ru-RU"/>
        </w:rPr>
        <w:t>трех групп, было выявлено, что наимен</w:t>
      </w:r>
      <w:r>
        <w:rPr>
          <w:lang w:val="ru-RU"/>
        </w:rPr>
        <w:t>ь</w:t>
      </w:r>
      <w:r>
        <w:rPr>
          <w:lang w:val="ru-RU"/>
        </w:rPr>
        <w:t>шая площадь и количество очагов гиперемии наблюдается у пациентов 2 и 3 групп. Пациенты, использующие протезы с двухслойным базисом (2 группа) практически не предъявляли жалоб на болев</w:t>
      </w:r>
      <w:r w:rsidR="00331A87">
        <w:rPr>
          <w:lang w:val="ru-RU"/>
        </w:rPr>
        <w:t>ые ощущения. Так</w:t>
      </w:r>
      <w:r w:rsidR="00495797">
        <w:rPr>
          <w:lang w:val="ru-RU"/>
        </w:rPr>
        <w:t xml:space="preserve">же, пациенты, </w:t>
      </w:r>
      <w:r w:rsidR="00F302AE">
        <w:rPr>
          <w:lang w:val="ru-RU"/>
        </w:rPr>
        <w:t>использующие крем «К</w:t>
      </w:r>
      <w:r>
        <w:rPr>
          <w:lang w:val="ru-RU"/>
        </w:rPr>
        <w:t xml:space="preserve">орега», отмечали незначительные болевые ощущения, в отличие от пациентов 1 группы, которые предъявляли жалобы на боли даже во время разговора. При осмотре слизистой оболочки пациентов с акриловыми протезами выявлялись очаги гиперемии более 60мм. Причиной </w:t>
      </w:r>
      <w:r w:rsidR="00F302AE">
        <w:rPr>
          <w:lang w:val="ru-RU"/>
        </w:rPr>
        <w:t>этого</w:t>
      </w:r>
      <w:r>
        <w:rPr>
          <w:lang w:val="ru-RU"/>
        </w:rPr>
        <w:t xml:space="preserve"> послуж</w:t>
      </w:r>
      <w:r>
        <w:rPr>
          <w:lang w:val="ru-RU"/>
        </w:rPr>
        <w:t>и</w:t>
      </w:r>
      <w:r>
        <w:rPr>
          <w:lang w:val="ru-RU"/>
        </w:rPr>
        <w:t>ло неравн</w:t>
      </w:r>
      <w:r w:rsidR="00FE187B">
        <w:rPr>
          <w:lang w:val="ru-RU"/>
        </w:rPr>
        <w:t>омерное распределение нагрузки</w:t>
      </w:r>
      <w:r w:rsidR="003B62C2">
        <w:rPr>
          <w:lang w:val="ru-RU"/>
        </w:rPr>
        <w:t xml:space="preserve"> и</w:t>
      </w:r>
      <w:r>
        <w:rPr>
          <w:lang w:val="ru-RU"/>
        </w:rPr>
        <w:t xml:space="preserve"> жесткость акриловой пластмассы</w:t>
      </w:r>
      <w:r w:rsidR="003B62C2">
        <w:rPr>
          <w:lang w:val="ru-RU"/>
        </w:rPr>
        <w:t>.</w:t>
      </w:r>
    </w:p>
    <w:p w:rsidR="0055380E" w:rsidRDefault="0055380E" w:rsidP="001C7A23">
      <w:pPr>
        <w:pStyle w:val="ab"/>
        <w:spacing w:line="360" w:lineRule="auto"/>
        <w:jc w:val="both"/>
        <w:rPr>
          <w:lang w:val="ru-RU"/>
        </w:rPr>
      </w:pPr>
    </w:p>
    <w:p w:rsidR="00CC5853" w:rsidRDefault="00CC5853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br w:type="page"/>
      </w:r>
    </w:p>
    <w:p w:rsidR="007848B5" w:rsidRPr="00B929D6" w:rsidRDefault="007848B5" w:rsidP="001C7A23">
      <w:pPr>
        <w:pStyle w:val="ab"/>
        <w:spacing w:line="360" w:lineRule="auto"/>
        <w:jc w:val="both"/>
        <w:rPr>
          <w:b/>
          <w:szCs w:val="28"/>
          <w:lang w:val="ru-RU"/>
        </w:rPr>
      </w:pPr>
      <w:r w:rsidRPr="00B929D6">
        <w:rPr>
          <w:b/>
          <w:szCs w:val="28"/>
          <w:lang w:val="ru-RU"/>
        </w:rPr>
        <w:lastRenderedPageBreak/>
        <w:t>Сравнение психологической адаптации.</w:t>
      </w:r>
    </w:p>
    <w:p w:rsidR="007848B5" w:rsidRDefault="007848B5" w:rsidP="001C7A23">
      <w:pPr>
        <w:pStyle w:val="ab"/>
        <w:spacing w:line="360" w:lineRule="auto"/>
        <w:jc w:val="both"/>
        <w:rPr>
          <w:b/>
          <w:sz w:val="32"/>
          <w:szCs w:val="32"/>
          <w:lang w:val="ru-RU"/>
        </w:rPr>
      </w:pPr>
    </w:p>
    <w:p w:rsidR="00347BF7" w:rsidRDefault="00347BF7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Оценка психологичес</w:t>
      </w:r>
      <w:r w:rsidR="00F302AE">
        <w:rPr>
          <w:lang w:val="ru-RU"/>
        </w:rPr>
        <w:t>кой адаптации проводилась по трем</w:t>
      </w:r>
      <w:r>
        <w:rPr>
          <w:lang w:val="ru-RU"/>
        </w:rPr>
        <w:t xml:space="preserve"> последним пун</w:t>
      </w:r>
      <w:r>
        <w:rPr>
          <w:lang w:val="ru-RU"/>
        </w:rPr>
        <w:t>к</w:t>
      </w:r>
      <w:r>
        <w:rPr>
          <w:lang w:val="ru-RU"/>
        </w:rPr>
        <w:t>там анкетирования, которые позволили оценить уровень тревожности пациента и динамику ортопедического лечения.</w:t>
      </w:r>
    </w:p>
    <w:p w:rsidR="003B320D" w:rsidRDefault="0001503E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Пациенты 1 группы часто предъявляли жалобы на раздражение слизистой оболочки полости рта, отмечали недостаточную фиксацию, что способствовало ухудшению адаптации. В анкете такие пациенты преимущественно указывали на отсутствие положительной динамики и соответственно повышенную тр</w:t>
      </w:r>
      <w:r>
        <w:rPr>
          <w:lang w:val="ru-RU"/>
        </w:rPr>
        <w:t>е</w:t>
      </w:r>
      <w:r w:rsidR="002F1DBC">
        <w:rPr>
          <w:lang w:val="ru-RU"/>
        </w:rPr>
        <w:t>вожность, которая обосновывалась боязнью выпадения протеза во время разг</w:t>
      </w:r>
      <w:r w:rsidR="002F1DBC">
        <w:rPr>
          <w:lang w:val="ru-RU"/>
        </w:rPr>
        <w:t>о</w:t>
      </w:r>
      <w:r w:rsidR="002F1DBC">
        <w:rPr>
          <w:lang w:val="ru-RU"/>
        </w:rPr>
        <w:t>вора. Такая психологическая адаптация оценивалась как неудовлетворительная.</w:t>
      </w:r>
    </w:p>
    <w:p w:rsidR="002F1DBC" w:rsidRDefault="003B320D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Самое лучшее психологическое состояние было отмечено у пациентов 2 группы исследования, использующих протезы с мягкой подкладкой.</w:t>
      </w:r>
      <w:r w:rsidR="002F1DBC">
        <w:rPr>
          <w:lang w:val="ru-RU"/>
        </w:rPr>
        <w:t xml:space="preserve"> Такой р</w:t>
      </w:r>
      <w:r w:rsidR="002F1DBC">
        <w:rPr>
          <w:lang w:val="ru-RU"/>
        </w:rPr>
        <w:t>е</w:t>
      </w:r>
      <w:r w:rsidR="002F1DBC">
        <w:rPr>
          <w:lang w:val="ru-RU"/>
        </w:rPr>
        <w:t>зультат можно обосновать изначальным позит</w:t>
      </w:r>
      <w:r w:rsidR="00495797">
        <w:rPr>
          <w:lang w:val="ru-RU"/>
        </w:rPr>
        <w:t>ивным настроем пациентов, а так</w:t>
      </w:r>
      <w:r w:rsidR="002F1DBC">
        <w:rPr>
          <w:lang w:val="ru-RU"/>
        </w:rPr>
        <w:t>же отсутствием неприятных болевых ощущений во время приема пищи.</w:t>
      </w:r>
    </w:p>
    <w:p w:rsidR="0001503E" w:rsidRDefault="002F1DBC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Использование адгезивных гелей способствовало улучшению психолог</w:t>
      </w:r>
      <w:r>
        <w:rPr>
          <w:lang w:val="ru-RU"/>
        </w:rPr>
        <w:t>и</w:t>
      </w:r>
      <w:r>
        <w:rPr>
          <w:lang w:val="ru-RU"/>
        </w:rPr>
        <w:t>ческого состояния пациентов 3 группы исследования. Клеящие и амортиз</w:t>
      </w:r>
      <w:r>
        <w:rPr>
          <w:lang w:val="ru-RU"/>
        </w:rPr>
        <w:t>и</w:t>
      </w:r>
      <w:r>
        <w:rPr>
          <w:lang w:val="ru-RU"/>
        </w:rPr>
        <w:t xml:space="preserve">рующие свойства </w:t>
      </w:r>
      <w:r w:rsidR="00F302AE">
        <w:rPr>
          <w:lang w:val="ru-RU"/>
        </w:rPr>
        <w:t xml:space="preserve">крема «Корега» </w:t>
      </w:r>
      <w:r>
        <w:rPr>
          <w:lang w:val="ru-RU"/>
        </w:rPr>
        <w:t>позволяли пациентам чувствовать себя по</w:t>
      </w:r>
      <w:r>
        <w:rPr>
          <w:lang w:val="ru-RU"/>
        </w:rPr>
        <w:t>л</w:t>
      </w:r>
      <w:r>
        <w:rPr>
          <w:lang w:val="ru-RU"/>
        </w:rPr>
        <w:t>ноценными при общении и приеме пищи.</w:t>
      </w:r>
      <w:r w:rsidR="0001503E">
        <w:rPr>
          <w:lang w:val="ru-RU"/>
        </w:rPr>
        <w:t xml:space="preserve"> </w:t>
      </w:r>
    </w:p>
    <w:p w:rsidR="00FE187B" w:rsidRPr="00375601" w:rsidRDefault="00331A87" w:rsidP="001C7A23">
      <w:pPr>
        <w:pStyle w:val="ab"/>
        <w:spacing w:line="360" w:lineRule="auto"/>
        <w:ind w:firstLine="567"/>
        <w:jc w:val="both"/>
        <w:rPr>
          <w:color w:val="000000" w:themeColor="text1"/>
          <w:lang w:val="ru-RU"/>
        </w:rPr>
      </w:pPr>
      <w:r w:rsidRPr="00375601">
        <w:rPr>
          <w:color w:val="000000" w:themeColor="text1"/>
          <w:lang w:val="ru-RU"/>
        </w:rPr>
        <w:t>Так</w:t>
      </w:r>
      <w:r w:rsidR="00FE187B" w:rsidRPr="00375601">
        <w:rPr>
          <w:color w:val="000000" w:themeColor="text1"/>
          <w:lang w:val="ru-RU"/>
        </w:rPr>
        <w:t>же, исследуя анкеты, было выявлено, что мужская половина среди всех групп исследования гораздо спокойнее относится к процессу протезирования, что способствует ускорению их адаптации. Женщины связывают съемное пр</w:t>
      </w:r>
      <w:r w:rsidR="00FE187B" w:rsidRPr="00375601">
        <w:rPr>
          <w:color w:val="000000" w:themeColor="text1"/>
          <w:lang w:val="ru-RU"/>
        </w:rPr>
        <w:t>о</w:t>
      </w:r>
      <w:r w:rsidR="00FE187B" w:rsidRPr="00375601">
        <w:rPr>
          <w:color w:val="000000" w:themeColor="text1"/>
          <w:lang w:val="ru-RU"/>
        </w:rPr>
        <w:t>тезирование со старостью и п</w:t>
      </w:r>
      <w:r w:rsidR="006B3DFA" w:rsidRPr="00375601">
        <w:rPr>
          <w:color w:val="000000" w:themeColor="text1"/>
          <w:lang w:val="ru-RU"/>
        </w:rPr>
        <w:t xml:space="preserve">риходят </w:t>
      </w:r>
      <w:r w:rsidR="00F302AE" w:rsidRPr="00375601">
        <w:rPr>
          <w:color w:val="000000" w:themeColor="text1"/>
          <w:lang w:val="ru-RU"/>
        </w:rPr>
        <w:t xml:space="preserve">к стоматологу </w:t>
      </w:r>
      <w:r w:rsidR="006B3DFA" w:rsidRPr="00375601">
        <w:rPr>
          <w:color w:val="000000" w:themeColor="text1"/>
          <w:lang w:val="ru-RU"/>
        </w:rPr>
        <w:t>с негативным настроем. Было отмечено, что ж</w:t>
      </w:r>
      <w:r w:rsidR="00FE187B" w:rsidRPr="00375601">
        <w:rPr>
          <w:color w:val="000000" w:themeColor="text1"/>
          <w:lang w:val="ru-RU"/>
        </w:rPr>
        <w:t>енщины гораздо более взволнованы внешним видом пр</w:t>
      </w:r>
      <w:r w:rsidR="00FE187B" w:rsidRPr="00375601">
        <w:rPr>
          <w:color w:val="000000" w:themeColor="text1"/>
          <w:lang w:val="ru-RU"/>
        </w:rPr>
        <w:t>о</w:t>
      </w:r>
      <w:r w:rsidR="00FE187B" w:rsidRPr="00375601">
        <w:rPr>
          <w:color w:val="000000" w:themeColor="text1"/>
          <w:lang w:val="ru-RU"/>
        </w:rPr>
        <w:t>теза, нежели удобством его использования.</w:t>
      </w:r>
    </w:p>
    <w:p w:rsidR="00EC2D22" w:rsidRPr="00B929D6" w:rsidRDefault="00EC2D22" w:rsidP="00B929D6">
      <w:pPr>
        <w:pStyle w:val="ab"/>
        <w:tabs>
          <w:tab w:val="left" w:pos="8087"/>
        </w:tabs>
        <w:spacing w:line="360" w:lineRule="auto"/>
        <w:jc w:val="both"/>
        <w:rPr>
          <w:szCs w:val="28"/>
          <w:lang w:val="ru-RU"/>
        </w:rPr>
      </w:pPr>
      <w:r w:rsidRPr="00B929D6">
        <w:rPr>
          <w:szCs w:val="28"/>
          <w:lang w:val="ru-RU"/>
        </w:rPr>
        <w:br w:type="page"/>
      </w:r>
      <w:r w:rsidR="0060204B" w:rsidRPr="00B929D6">
        <w:rPr>
          <w:b/>
          <w:szCs w:val="28"/>
          <w:lang w:val="ru-RU"/>
        </w:rPr>
        <w:lastRenderedPageBreak/>
        <w:t>Сравнение результатов</w:t>
      </w:r>
      <w:r w:rsidR="00B929D6" w:rsidRPr="00B929D6">
        <w:rPr>
          <w:b/>
          <w:szCs w:val="28"/>
          <w:lang w:val="ru-RU"/>
        </w:rPr>
        <w:t xml:space="preserve"> фиксации протезов</w:t>
      </w:r>
    </w:p>
    <w:p w:rsidR="007F72E9" w:rsidRDefault="007F72E9" w:rsidP="001C7A23">
      <w:pPr>
        <w:spacing w:line="360" w:lineRule="auto"/>
        <w:jc w:val="both"/>
        <w:rPr>
          <w:lang w:val="ru-RU"/>
        </w:rPr>
      </w:pPr>
    </w:p>
    <w:p w:rsidR="0093477A" w:rsidRDefault="0006318D" w:rsidP="0006318D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06318D">
        <w:rPr>
          <w:sz w:val="28"/>
          <w:szCs w:val="28"/>
          <w:lang w:val="ru-RU"/>
        </w:rPr>
        <w:t>Анализируя результаты исследования, можно прийти к выводу, что на</w:t>
      </w:r>
      <w:r w:rsidRPr="0006318D">
        <w:rPr>
          <w:sz w:val="28"/>
          <w:szCs w:val="28"/>
          <w:lang w:val="ru-RU"/>
        </w:rPr>
        <w:t>и</w:t>
      </w:r>
      <w:r w:rsidRPr="0006318D">
        <w:rPr>
          <w:sz w:val="28"/>
          <w:szCs w:val="28"/>
          <w:lang w:val="ru-RU"/>
        </w:rPr>
        <w:t>лучшей фиксацией протезов обладают пациенты 2 и 3 групп с незначительной разн</w:t>
      </w:r>
      <w:r w:rsidRPr="0006318D">
        <w:rPr>
          <w:sz w:val="28"/>
          <w:szCs w:val="28"/>
          <w:lang w:val="ru-RU"/>
        </w:rPr>
        <w:t>и</w:t>
      </w:r>
      <w:r w:rsidRPr="0006318D">
        <w:rPr>
          <w:sz w:val="28"/>
          <w:szCs w:val="28"/>
          <w:lang w:val="ru-RU"/>
        </w:rPr>
        <w:t>цей. Акриловые протезы обладают худшей фиксацией.</w:t>
      </w:r>
    </w:p>
    <w:p w:rsidR="0006318D" w:rsidRPr="0006318D" w:rsidRDefault="0006318D" w:rsidP="0006318D">
      <w:pPr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:rsidR="003E6E8B" w:rsidRPr="00FF7180" w:rsidRDefault="00B929D6" w:rsidP="001C7A23">
      <w:pPr>
        <w:spacing w:line="360" w:lineRule="auto"/>
        <w:jc w:val="both"/>
        <w:rPr>
          <w:sz w:val="28"/>
          <w:szCs w:val="28"/>
          <w:lang w:val="ru-RU"/>
        </w:rPr>
      </w:pPr>
      <w:r w:rsidRPr="00FF7180">
        <w:rPr>
          <w:sz w:val="28"/>
          <w:szCs w:val="28"/>
          <w:lang w:val="ru-RU"/>
        </w:rPr>
        <w:t>Рис.1</w:t>
      </w:r>
      <w:r w:rsidR="00B73637" w:rsidRPr="00FF7180">
        <w:rPr>
          <w:sz w:val="28"/>
          <w:szCs w:val="28"/>
          <w:lang w:val="ru-RU"/>
        </w:rPr>
        <w:t>8</w:t>
      </w:r>
      <w:r w:rsidR="004D4DC7" w:rsidRPr="00FF7180">
        <w:rPr>
          <w:sz w:val="28"/>
          <w:szCs w:val="28"/>
          <w:lang w:val="ru-RU"/>
        </w:rPr>
        <w:t xml:space="preserve"> </w:t>
      </w:r>
      <w:r w:rsidR="00CC5853" w:rsidRPr="00FF7180">
        <w:rPr>
          <w:sz w:val="28"/>
          <w:szCs w:val="28"/>
          <w:lang w:val="ru-RU"/>
        </w:rPr>
        <w:t>О</w:t>
      </w:r>
      <w:r w:rsidR="003E6E8B" w:rsidRPr="00FF7180">
        <w:rPr>
          <w:sz w:val="28"/>
          <w:szCs w:val="28"/>
          <w:lang w:val="ru-RU"/>
        </w:rPr>
        <w:t>ценка фиксации протезов.</w:t>
      </w:r>
    </w:p>
    <w:p w:rsidR="00BF49F5" w:rsidRPr="00BF49F5" w:rsidRDefault="00BF49F5" w:rsidP="001C7A23">
      <w:pPr>
        <w:spacing w:line="360" w:lineRule="auto"/>
        <w:jc w:val="both"/>
        <w:rPr>
          <w:sz w:val="32"/>
          <w:szCs w:val="32"/>
          <w:lang w:val="ru-RU"/>
        </w:rPr>
      </w:pPr>
    </w:p>
    <w:p w:rsidR="008B71C6" w:rsidRDefault="00BF49F5" w:rsidP="001C7A23">
      <w:pPr>
        <w:spacing w:line="360" w:lineRule="auto"/>
        <w:jc w:val="both"/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570921" cy="4359348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F7180" w:rsidRDefault="00FF7180" w:rsidP="001C7A23">
      <w:pPr>
        <w:pStyle w:val="ab"/>
        <w:spacing w:line="360" w:lineRule="auto"/>
        <w:ind w:firstLine="567"/>
        <w:jc w:val="both"/>
        <w:rPr>
          <w:lang w:val="ru-RU"/>
        </w:rPr>
      </w:pPr>
    </w:p>
    <w:p w:rsidR="00B929D6" w:rsidRDefault="00EC2D22" w:rsidP="001C7A23">
      <w:pPr>
        <w:pStyle w:val="ab"/>
        <w:spacing w:line="360" w:lineRule="auto"/>
        <w:ind w:firstLine="567"/>
        <w:jc w:val="both"/>
        <w:rPr>
          <w:lang w:val="ru-RU"/>
        </w:rPr>
      </w:pPr>
      <w:r>
        <w:rPr>
          <w:lang w:val="ru-RU"/>
        </w:rPr>
        <w:t>Из вышеперечисленного следует, что для достижения хорошей фиксации необходимо изготавливать протез с мягкой подкладкой, или использовать адг</w:t>
      </w:r>
      <w:r>
        <w:rPr>
          <w:lang w:val="ru-RU"/>
        </w:rPr>
        <w:t>е</w:t>
      </w:r>
      <w:r>
        <w:rPr>
          <w:lang w:val="ru-RU"/>
        </w:rPr>
        <w:t>зивные средства.</w:t>
      </w:r>
      <w:r w:rsidR="0006136E">
        <w:rPr>
          <w:lang w:val="ru-RU"/>
        </w:rPr>
        <w:t xml:space="preserve"> </w:t>
      </w:r>
    </w:p>
    <w:p w:rsidR="00B929D6" w:rsidRPr="00B929D6" w:rsidRDefault="00B929D6" w:rsidP="00B929D6">
      <w:pPr>
        <w:rPr>
          <w:sz w:val="28"/>
          <w:lang w:val="ru-RU"/>
        </w:rPr>
      </w:pPr>
      <w:r>
        <w:rPr>
          <w:lang w:val="ru-RU"/>
        </w:rPr>
        <w:br w:type="page"/>
      </w:r>
    </w:p>
    <w:p w:rsidR="00B929D6" w:rsidRDefault="00B929D6" w:rsidP="00B929D6">
      <w:pPr>
        <w:pStyle w:val="ab"/>
        <w:spacing w:line="360" w:lineRule="auto"/>
        <w:jc w:val="both"/>
        <w:rPr>
          <w:b/>
          <w:lang w:val="ru-RU"/>
        </w:rPr>
      </w:pPr>
      <w:r>
        <w:rPr>
          <w:b/>
          <w:lang w:val="ru-RU"/>
        </w:rPr>
        <w:lastRenderedPageBreak/>
        <w:t>Сравнение результатов уровня гигиены.</w:t>
      </w:r>
    </w:p>
    <w:p w:rsidR="00B929D6" w:rsidRPr="00B929D6" w:rsidRDefault="00B929D6" w:rsidP="00B929D6">
      <w:pPr>
        <w:pStyle w:val="ab"/>
        <w:spacing w:line="360" w:lineRule="auto"/>
        <w:jc w:val="both"/>
        <w:rPr>
          <w:lang w:val="ru-RU"/>
        </w:rPr>
      </w:pPr>
    </w:p>
    <w:p w:rsidR="00B73637" w:rsidRDefault="00B929D6" w:rsidP="00B73637">
      <w:pPr>
        <w:spacing w:line="360" w:lineRule="auto"/>
        <w:ind w:firstLine="567"/>
        <w:jc w:val="both"/>
        <w:rPr>
          <w:rFonts w:eastAsiaTheme="majorEastAsia"/>
          <w:bCs/>
          <w:color w:val="000000" w:themeColor="text1"/>
          <w:sz w:val="28"/>
          <w:szCs w:val="28"/>
          <w:lang w:val="ru-RU"/>
        </w:rPr>
      </w:pPr>
      <w:r w:rsidRPr="00B929D6">
        <w:rPr>
          <w:rFonts w:eastAsiaTheme="majorEastAsia"/>
          <w:bCs/>
          <w:color w:val="000000" w:themeColor="text1"/>
          <w:sz w:val="28"/>
          <w:szCs w:val="28"/>
          <w:lang w:val="ru-RU"/>
        </w:rPr>
        <w:t xml:space="preserve">Для установления </w:t>
      </w:r>
      <w:r w:rsidR="0006318D">
        <w:rPr>
          <w:rFonts w:eastAsiaTheme="majorEastAsia"/>
          <w:bCs/>
          <w:color w:val="000000" w:themeColor="text1"/>
          <w:sz w:val="28"/>
          <w:szCs w:val="28"/>
          <w:lang w:val="ru-RU"/>
        </w:rPr>
        <w:t>взаимосвязи</w:t>
      </w:r>
      <w:r w:rsidRPr="00B929D6">
        <w:rPr>
          <w:rFonts w:eastAsiaTheme="majorEastAsia"/>
          <w:bCs/>
          <w:color w:val="000000" w:themeColor="text1"/>
          <w:sz w:val="28"/>
          <w:szCs w:val="28"/>
          <w:lang w:val="ru-RU"/>
        </w:rPr>
        <w:t xml:space="preserve"> между уровнем гигиены протеза и адапт</w:t>
      </w:r>
      <w:r w:rsidRPr="00B929D6">
        <w:rPr>
          <w:rFonts w:eastAsiaTheme="majorEastAsia"/>
          <w:bCs/>
          <w:color w:val="000000" w:themeColor="text1"/>
          <w:sz w:val="28"/>
          <w:szCs w:val="28"/>
          <w:lang w:val="ru-RU"/>
        </w:rPr>
        <w:t>а</w:t>
      </w:r>
      <w:r w:rsidRPr="00B929D6">
        <w:rPr>
          <w:rFonts w:eastAsiaTheme="majorEastAsia"/>
          <w:bCs/>
          <w:color w:val="000000" w:themeColor="text1"/>
          <w:sz w:val="28"/>
          <w:szCs w:val="28"/>
          <w:lang w:val="ru-RU"/>
        </w:rPr>
        <w:t>цией пациентов, результаты гигиены были</w:t>
      </w:r>
      <w:r w:rsidR="00746421">
        <w:rPr>
          <w:rFonts w:eastAsiaTheme="majorEastAsia"/>
          <w:bCs/>
          <w:color w:val="000000" w:themeColor="text1"/>
          <w:sz w:val="28"/>
          <w:szCs w:val="28"/>
          <w:lang w:val="ru-RU"/>
        </w:rPr>
        <w:t xml:space="preserve"> распределены в зависимости от адаптации пациентов по результатам анкетирования в рисунке 19</w:t>
      </w:r>
      <w:r w:rsidRPr="00B929D6">
        <w:rPr>
          <w:rFonts w:eastAsiaTheme="majorEastAsia"/>
          <w:bCs/>
          <w:color w:val="000000" w:themeColor="text1"/>
          <w:sz w:val="28"/>
          <w:szCs w:val="28"/>
          <w:lang w:val="ru-RU"/>
        </w:rPr>
        <w:t>.</w:t>
      </w:r>
    </w:p>
    <w:p w:rsidR="00B73637" w:rsidRDefault="0091350B" w:rsidP="00B73637">
      <w:pPr>
        <w:spacing w:line="360" w:lineRule="auto"/>
        <w:ind w:firstLine="567"/>
        <w:jc w:val="both"/>
        <w:rPr>
          <w:rFonts w:eastAsiaTheme="majorEastAsia"/>
          <w:bCs/>
          <w:color w:val="000000" w:themeColor="text1"/>
          <w:sz w:val="28"/>
          <w:szCs w:val="28"/>
          <w:lang w:val="ru-RU"/>
        </w:rPr>
      </w:pPr>
      <w:r>
        <w:rPr>
          <w:rFonts w:eastAsiaTheme="majorEastAsia"/>
          <w:bCs/>
          <w:noProof/>
          <w:color w:val="000000" w:themeColor="text1"/>
          <w:sz w:val="28"/>
          <w:szCs w:val="28"/>
          <w:lang w:val="ru-RU"/>
        </w:rPr>
        <w:pict>
          <v:shape id="_x0000_s1068" type="#_x0000_t202" style="position:absolute;left:0;text-align:left;margin-left:-11.95pt;margin-top:5.9pt;width:505.45pt;height:39.4pt;z-index:251694080;mso-height-percent:200;mso-height-percent:200;mso-width-relative:margin;mso-height-relative:margin" stroked="f">
            <v:textbox style="mso-fit-shape-to-text:t">
              <w:txbxContent>
                <w:p w:rsidR="00E721BF" w:rsidRPr="00FF7180" w:rsidRDefault="00E721BF" w:rsidP="00B73637">
                  <w:pPr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FF7180">
                    <w:rPr>
                      <w:sz w:val="28"/>
                      <w:szCs w:val="28"/>
                      <w:lang w:val="ru-RU"/>
                    </w:rPr>
                    <w:t>Рис.19 Оценка адаптации пациентов в зависимости от гигиены съемных прот</w:t>
                  </w:r>
                  <w:r w:rsidRPr="00FF7180">
                    <w:rPr>
                      <w:sz w:val="28"/>
                      <w:szCs w:val="28"/>
                      <w:lang w:val="ru-RU"/>
                    </w:rPr>
                    <w:t>е</w:t>
                  </w:r>
                  <w:r w:rsidRPr="00FF7180">
                    <w:rPr>
                      <w:sz w:val="28"/>
                      <w:szCs w:val="28"/>
                      <w:lang w:val="ru-RU"/>
                    </w:rPr>
                    <w:t>зов.</w:t>
                  </w:r>
                </w:p>
              </w:txbxContent>
            </v:textbox>
          </v:shape>
        </w:pict>
      </w:r>
    </w:p>
    <w:p w:rsidR="00B929D6" w:rsidRDefault="00B929D6" w:rsidP="00B929D6">
      <w:pPr>
        <w:spacing w:line="360" w:lineRule="auto"/>
        <w:ind w:firstLine="567"/>
        <w:jc w:val="both"/>
        <w:rPr>
          <w:rFonts w:eastAsiaTheme="majorEastAsia"/>
          <w:bCs/>
          <w:color w:val="000000" w:themeColor="text1"/>
          <w:sz w:val="28"/>
          <w:szCs w:val="28"/>
          <w:lang w:val="ru-RU"/>
        </w:rPr>
      </w:pPr>
    </w:p>
    <w:p w:rsidR="00B929D6" w:rsidRPr="00B929D6" w:rsidRDefault="00B929D6" w:rsidP="00B929D6">
      <w:pPr>
        <w:spacing w:line="360" w:lineRule="auto"/>
        <w:ind w:firstLine="567"/>
        <w:jc w:val="both"/>
        <w:rPr>
          <w:rFonts w:eastAsiaTheme="majorEastAsia"/>
          <w:bCs/>
          <w:color w:val="000000" w:themeColor="text1"/>
          <w:sz w:val="28"/>
          <w:szCs w:val="28"/>
          <w:lang w:val="ru-RU"/>
        </w:rPr>
      </w:pPr>
    </w:p>
    <w:p w:rsidR="00746421" w:rsidRDefault="00B929D6" w:rsidP="00FF7180">
      <w:pPr>
        <w:pStyle w:val="ab"/>
        <w:spacing w:line="360" w:lineRule="auto"/>
        <w:jc w:val="both"/>
        <w:rPr>
          <w:rFonts w:eastAsiaTheme="majorEastAsia"/>
          <w:bCs/>
          <w:color w:val="000000" w:themeColor="text1"/>
          <w:szCs w:val="28"/>
          <w:lang w:val="ru-RU"/>
        </w:rPr>
      </w:pPr>
      <w:r w:rsidRPr="00B929D6">
        <w:rPr>
          <w:rFonts w:eastAsiaTheme="majorEastAsia"/>
          <w:bCs/>
          <w:noProof/>
          <w:color w:val="000000" w:themeColor="text1"/>
          <w:szCs w:val="28"/>
          <w:lang w:val="ru-RU" w:eastAsia="ru-RU"/>
        </w:rPr>
        <w:drawing>
          <wp:inline distT="0" distB="0" distL="0" distR="0">
            <wp:extent cx="6879265" cy="4029740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F7180" w:rsidRDefault="00FF7180" w:rsidP="00746421">
      <w:pPr>
        <w:pStyle w:val="ab"/>
        <w:spacing w:line="360" w:lineRule="auto"/>
        <w:ind w:firstLine="567"/>
        <w:jc w:val="both"/>
        <w:rPr>
          <w:rFonts w:eastAsiaTheme="majorEastAsia"/>
          <w:bCs/>
          <w:color w:val="000000" w:themeColor="text1"/>
          <w:szCs w:val="28"/>
          <w:lang w:val="ru-RU"/>
        </w:rPr>
      </w:pPr>
    </w:p>
    <w:p w:rsidR="00D86B13" w:rsidRPr="00B929D6" w:rsidRDefault="00746421" w:rsidP="00746421">
      <w:pPr>
        <w:pStyle w:val="ab"/>
        <w:spacing w:line="360" w:lineRule="auto"/>
        <w:ind w:firstLine="567"/>
        <w:jc w:val="both"/>
        <w:rPr>
          <w:rFonts w:eastAsiaTheme="majorEastAsia"/>
          <w:bCs/>
          <w:color w:val="000000" w:themeColor="text1"/>
          <w:szCs w:val="28"/>
          <w:lang w:val="ru-RU"/>
        </w:rPr>
      </w:pPr>
      <w:r>
        <w:rPr>
          <w:rFonts w:eastAsiaTheme="majorEastAsia"/>
          <w:bCs/>
          <w:color w:val="000000" w:themeColor="text1"/>
          <w:szCs w:val="28"/>
          <w:lang w:val="ru-RU"/>
        </w:rPr>
        <w:t>Исходя из результатов, представленных на рисунке 19, можно сделать в</w:t>
      </w:r>
      <w:r>
        <w:rPr>
          <w:rFonts w:eastAsiaTheme="majorEastAsia"/>
          <w:bCs/>
          <w:color w:val="000000" w:themeColor="text1"/>
          <w:szCs w:val="28"/>
          <w:lang w:val="ru-RU"/>
        </w:rPr>
        <w:t>ы</w:t>
      </w:r>
      <w:r>
        <w:rPr>
          <w:rFonts w:eastAsiaTheme="majorEastAsia"/>
          <w:bCs/>
          <w:color w:val="000000" w:themeColor="text1"/>
          <w:szCs w:val="28"/>
          <w:lang w:val="ru-RU"/>
        </w:rPr>
        <w:t>вод о том, что гигиенический уход за протезами способствует положительному течению адаптации пациентов. Отсутствие налета и пищевых остатков позв</w:t>
      </w:r>
      <w:r>
        <w:rPr>
          <w:rFonts w:eastAsiaTheme="majorEastAsia"/>
          <w:bCs/>
          <w:color w:val="000000" w:themeColor="text1"/>
          <w:szCs w:val="28"/>
          <w:lang w:val="ru-RU"/>
        </w:rPr>
        <w:t>о</w:t>
      </w:r>
      <w:r>
        <w:rPr>
          <w:rFonts w:eastAsiaTheme="majorEastAsia"/>
          <w:bCs/>
          <w:color w:val="000000" w:themeColor="text1"/>
          <w:szCs w:val="28"/>
          <w:lang w:val="ru-RU"/>
        </w:rPr>
        <w:t xml:space="preserve">ляет достичь хорошей фиксации протеза, а также </w:t>
      </w:r>
      <w:r w:rsidR="00EF434B">
        <w:rPr>
          <w:rFonts w:eastAsiaTheme="majorEastAsia"/>
          <w:bCs/>
          <w:color w:val="000000" w:themeColor="text1"/>
          <w:szCs w:val="28"/>
          <w:lang w:val="ru-RU"/>
        </w:rPr>
        <w:t>способствует равномерному распределению нагрузки на СОПР.</w:t>
      </w:r>
      <w:r w:rsidR="00D86B13" w:rsidRPr="00B929D6">
        <w:rPr>
          <w:rFonts w:eastAsiaTheme="majorEastAsia"/>
          <w:bCs/>
          <w:color w:val="000000" w:themeColor="text1"/>
          <w:szCs w:val="28"/>
          <w:lang w:val="ru-RU"/>
        </w:rPr>
        <w:br w:type="page"/>
      </w:r>
    </w:p>
    <w:p w:rsidR="00166CF0" w:rsidRPr="000D5859" w:rsidRDefault="00C25F1D" w:rsidP="001C7A23">
      <w:pPr>
        <w:pStyle w:val="1"/>
        <w:spacing w:line="360" w:lineRule="auto"/>
        <w:jc w:val="both"/>
        <w:rPr>
          <w:rFonts w:cs="Times New Roman"/>
          <w:szCs w:val="32"/>
          <w:lang w:val="ru-RU"/>
        </w:rPr>
      </w:pPr>
      <w:bookmarkStart w:id="20" w:name="_Toc514801139"/>
      <w:r w:rsidRPr="000D5859">
        <w:rPr>
          <w:rFonts w:cs="Times New Roman"/>
          <w:szCs w:val="32"/>
          <w:lang w:val="ru-RU"/>
        </w:rPr>
        <w:lastRenderedPageBreak/>
        <w:t>Заключение</w:t>
      </w:r>
      <w:bookmarkEnd w:id="20"/>
    </w:p>
    <w:p w:rsidR="00802E3A" w:rsidRPr="00802E3A" w:rsidRDefault="00802E3A" w:rsidP="001C7A23">
      <w:pPr>
        <w:jc w:val="both"/>
        <w:rPr>
          <w:lang w:val="ru-RU"/>
        </w:rPr>
      </w:pPr>
    </w:p>
    <w:p w:rsidR="00166CF0" w:rsidRDefault="00166CF0" w:rsidP="001C7A23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166CF0">
        <w:rPr>
          <w:sz w:val="28"/>
          <w:szCs w:val="28"/>
          <w:lang w:val="ru-RU"/>
        </w:rPr>
        <w:t xml:space="preserve">Проблема адаптации к съемным </w:t>
      </w:r>
      <w:r w:rsidR="00E839B0">
        <w:rPr>
          <w:sz w:val="28"/>
          <w:szCs w:val="28"/>
          <w:lang w:val="ru-RU"/>
        </w:rPr>
        <w:t xml:space="preserve">зубным протезам </w:t>
      </w:r>
      <w:r w:rsidRPr="00166CF0">
        <w:rPr>
          <w:sz w:val="28"/>
          <w:szCs w:val="28"/>
          <w:lang w:val="ru-RU"/>
        </w:rPr>
        <w:t>является</w:t>
      </w:r>
      <w:r>
        <w:rPr>
          <w:sz w:val="28"/>
          <w:szCs w:val="28"/>
          <w:lang w:val="ru-RU"/>
        </w:rPr>
        <w:t xml:space="preserve"> </w:t>
      </w:r>
      <w:r w:rsidRPr="00166CF0">
        <w:rPr>
          <w:sz w:val="28"/>
          <w:szCs w:val="28"/>
          <w:lang w:val="ru-RU"/>
        </w:rPr>
        <w:t>одной из ва</w:t>
      </w:r>
      <w:r w:rsidRPr="00166CF0">
        <w:rPr>
          <w:sz w:val="28"/>
          <w:szCs w:val="28"/>
          <w:lang w:val="ru-RU"/>
        </w:rPr>
        <w:t>ж</w:t>
      </w:r>
      <w:r w:rsidRPr="00166CF0">
        <w:rPr>
          <w:sz w:val="28"/>
          <w:szCs w:val="28"/>
          <w:lang w:val="ru-RU"/>
        </w:rPr>
        <w:t>ных в ортопедической стоматологии, так как во многом определяет успех</w:t>
      </w:r>
      <w:r>
        <w:rPr>
          <w:sz w:val="28"/>
          <w:szCs w:val="28"/>
          <w:lang w:val="ru-RU"/>
        </w:rPr>
        <w:t xml:space="preserve"> </w:t>
      </w:r>
      <w:r w:rsidRPr="00166CF0">
        <w:rPr>
          <w:sz w:val="28"/>
          <w:szCs w:val="28"/>
          <w:lang w:val="ru-RU"/>
        </w:rPr>
        <w:t>ст</w:t>
      </w:r>
      <w:r w:rsidRPr="00166CF0">
        <w:rPr>
          <w:sz w:val="28"/>
          <w:szCs w:val="28"/>
          <w:lang w:val="ru-RU"/>
        </w:rPr>
        <w:t>о</w:t>
      </w:r>
      <w:r w:rsidRPr="00166CF0">
        <w:rPr>
          <w:sz w:val="28"/>
          <w:szCs w:val="28"/>
          <w:lang w:val="ru-RU"/>
        </w:rPr>
        <w:t>матологического протезирования. Адаптация к съе</w:t>
      </w:r>
      <w:r w:rsidR="00495797">
        <w:rPr>
          <w:sz w:val="28"/>
          <w:szCs w:val="28"/>
          <w:lang w:val="ru-RU"/>
        </w:rPr>
        <w:t>мным протезам — это</w:t>
      </w:r>
      <w:r w:rsidRPr="00166CF0">
        <w:rPr>
          <w:sz w:val="28"/>
          <w:szCs w:val="28"/>
          <w:lang w:val="ru-RU"/>
        </w:rPr>
        <w:t xml:space="preserve"> сло</w:t>
      </w:r>
      <w:r w:rsidRPr="00166CF0">
        <w:rPr>
          <w:sz w:val="28"/>
          <w:szCs w:val="28"/>
          <w:lang w:val="ru-RU"/>
        </w:rPr>
        <w:t>ж</w:t>
      </w:r>
      <w:r w:rsidRPr="00166CF0">
        <w:rPr>
          <w:sz w:val="28"/>
          <w:szCs w:val="28"/>
          <w:lang w:val="ru-RU"/>
        </w:rPr>
        <w:t>ный и зачастую</w:t>
      </w:r>
      <w:r>
        <w:rPr>
          <w:sz w:val="28"/>
          <w:szCs w:val="28"/>
          <w:lang w:val="ru-RU"/>
        </w:rPr>
        <w:t xml:space="preserve"> </w:t>
      </w:r>
      <w:r w:rsidRPr="00166CF0">
        <w:rPr>
          <w:sz w:val="28"/>
          <w:szCs w:val="28"/>
          <w:lang w:val="ru-RU"/>
        </w:rPr>
        <w:t>длительный процесс, зависящий от многи</w:t>
      </w:r>
      <w:r w:rsidR="00C170F3">
        <w:rPr>
          <w:sz w:val="28"/>
          <w:szCs w:val="28"/>
          <w:lang w:val="ru-RU"/>
        </w:rPr>
        <w:t>х местных и систе</w:t>
      </w:r>
      <w:r w:rsidR="00C170F3">
        <w:rPr>
          <w:sz w:val="28"/>
          <w:szCs w:val="28"/>
          <w:lang w:val="ru-RU"/>
        </w:rPr>
        <w:t>м</w:t>
      </w:r>
      <w:r w:rsidR="00C170F3">
        <w:rPr>
          <w:sz w:val="28"/>
          <w:szCs w:val="28"/>
          <w:lang w:val="ru-RU"/>
        </w:rPr>
        <w:t xml:space="preserve">ных факторов. </w:t>
      </w:r>
    </w:p>
    <w:p w:rsidR="00C170F3" w:rsidRDefault="00C170F3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166CF0" w:rsidRDefault="00166CF0" w:rsidP="001C7A23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166CF0">
        <w:rPr>
          <w:sz w:val="28"/>
          <w:szCs w:val="28"/>
          <w:lang w:val="ru-RU"/>
        </w:rPr>
        <w:t>Адаптация к зубным протезам, конечно, зависит от морфофункциональных особенностей</w:t>
      </w:r>
      <w:r>
        <w:rPr>
          <w:sz w:val="28"/>
          <w:szCs w:val="28"/>
          <w:lang w:val="ru-RU"/>
        </w:rPr>
        <w:t xml:space="preserve"> </w:t>
      </w:r>
      <w:r w:rsidRPr="00166CF0">
        <w:rPr>
          <w:sz w:val="28"/>
          <w:szCs w:val="28"/>
          <w:lang w:val="ru-RU"/>
        </w:rPr>
        <w:t>зубочелюстной систе</w:t>
      </w:r>
      <w:r>
        <w:rPr>
          <w:sz w:val="28"/>
          <w:szCs w:val="28"/>
          <w:lang w:val="ru-RU"/>
        </w:rPr>
        <w:t>мы протезируемого, добросовестного в</w:t>
      </w:r>
      <w:r>
        <w:rPr>
          <w:sz w:val="28"/>
          <w:szCs w:val="28"/>
          <w:lang w:val="ru-RU"/>
        </w:rPr>
        <w:t>ы</w:t>
      </w:r>
      <w:r>
        <w:rPr>
          <w:sz w:val="28"/>
          <w:szCs w:val="28"/>
          <w:lang w:val="ru-RU"/>
        </w:rPr>
        <w:t>полнения работы врача-стоматолога и зубного техника</w:t>
      </w:r>
      <w:r w:rsidR="00C170F3">
        <w:rPr>
          <w:sz w:val="28"/>
          <w:szCs w:val="28"/>
          <w:lang w:val="ru-RU"/>
        </w:rPr>
        <w:t>, но в большей степени адаптация определяется настроем пациента на ортопедическое лечение.</w:t>
      </w:r>
    </w:p>
    <w:p w:rsidR="00E839B0" w:rsidRPr="00166CF0" w:rsidRDefault="00E839B0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E839B0" w:rsidRPr="00166CF0" w:rsidRDefault="00E839B0" w:rsidP="001C7A23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Поэтому д</w:t>
      </w:r>
      <w:r w:rsidRPr="00166CF0">
        <w:rPr>
          <w:sz w:val="28"/>
          <w:szCs w:val="28"/>
          <w:lang w:val="ru-RU"/>
        </w:rPr>
        <w:t>ля</w:t>
      </w:r>
      <w:r>
        <w:rPr>
          <w:sz w:val="28"/>
          <w:szCs w:val="28"/>
          <w:lang w:val="ru-RU"/>
        </w:rPr>
        <w:t xml:space="preserve"> </w:t>
      </w:r>
      <w:r w:rsidRPr="00166CF0">
        <w:rPr>
          <w:sz w:val="28"/>
          <w:szCs w:val="28"/>
          <w:lang w:val="ru-RU"/>
        </w:rPr>
        <w:t>оптимизации процесса адаптации пациентов к съемным ст</w:t>
      </w:r>
      <w:r w:rsidRPr="00166CF0">
        <w:rPr>
          <w:sz w:val="28"/>
          <w:szCs w:val="28"/>
          <w:lang w:val="ru-RU"/>
        </w:rPr>
        <w:t>о</w:t>
      </w:r>
      <w:r w:rsidRPr="00166CF0">
        <w:rPr>
          <w:sz w:val="28"/>
          <w:szCs w:val="28"/>
          <w:lang w:val="ru-RU"/>
        </w:rPr>
        <w:t>матологическим конструкциям</w:t>
      </w:r>
      <w:r>
        <w:rPr>
          <w:sz w:val="28"/>
          <w:szCs w:val="28"/>
          <w:lang w:val="ru-RU"/>
        </w:rPr>
        <w:t xml:space="preserve">, врач стоматолог должен обладать не только профессиональными навыками, но и быть хорошим психологом для пациента, проявлять сочувствие и понимание. </w:t>
      </w:r>
    </w:p>
    <w:p w:rsidR="00166CF0" w:rsidRDefault="00166CF0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9E0502" w:rsidRDefault="009E0502" w:rsidP="001C7A23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Проведенн</w:t>
      </w:r>
      <w:r w:rsidR="00892647">
        <w:rPr>
          <w:sz w:val="28"/>
          <w:szCs w:val="28"/>
          <w:lang w:val="ru-RU"/>
        </w:rPr>
        <w:t>ое исследование позволило выяви</w:t>
      </w:r>
      <w:r>
        <w:rPr>
          <w:sz w:val="28"/>
          <w:szCs w:val="28"/>
          <w:lang w:val="ru-RU"/>
        </w:rPr>
        <w:t xml:space="preserve">ть </w:t>
      </w:r>
      <w:r w:rsidR="00E839B0">
        <w:rPr>
          <w:sz w:val="28"/>
          <w:szCs w:val="28"/>
          <w:lang w:val="ru-RU"/>
        </w:rPr>
        <w:t>эффективность</w:t>
      </w:r>
      <w:r>
        <w:rPr>
          <w:sz w:val="28"/>
          <w:szCs w:val="28"/>
          <w:lang w:val="ru-RU"/>
        </w:rPr>
        <w:t xml:space="preserve"> использ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вания адгезив</w:t>
      </w:r>
      <w:r w:rsidR="00E839B0">
        <w:rPr>
          <w:sz w:val="28"/>
          <w:szCs w:val="28"/>
          <w:lang w:val="ru-RU"/>
        </w:rPr>
        <w:t>ных гелей и</w:t>
      </w:r>
      <w:r w:rsidR="00892647">
        <w:rPr>
          <w:sz w:val="28"/>
          <w:szCs w:val="28"/>
          <w:lang w:val="ru-RU"/>
        </w:rPr>
        <w:t xml:space="preserve"> мягкого </w:t>
      </w:r>
      <w:r>
        <w:rPr>
          <w:sz w:val="28"/>
          <w:szCs w:val="28"/>
          <w:lang w:val="ru-RU"/>
        </w:rPr>
        <w:t xml:space="preserve">подкладочного материала </w:t>
      </w:r>
      <w:r w:rsidR="00E839B0">
        <w:rPr>
          <w:sz w:val="28"/>
          <w:szCs w:val="28"/>
          <w:lang w:val="ru-RU"/>
        </w:rPr>
        <w:t>для ускорения адаптации пациентов к</w:t>
      </w:r>
      <w:r w:rsidR="00495797">
        <w:rPr>
          <w:sz w:val="28"/>
          <w:szCs w:val="28"/>
          <w:lang w:val="ru-RU"/>
        </w:rPr>
        <w:t xml:space="preserve"> полным съемным протезам, а так</w:t>
      </w:r>
      <w:r w:rsidR="00E839B0">
        <w:rPr>
          <w:sz w:val="28"/>
          <w:szCs w:val="28"/>
          <w:lang w:val="ru-RU"/>
        </w:rPr>
        <w:t>же оценить влияние психологического состояния на процессы адаптации.</w:t>
      </w:r>
    </w:p>
    <w:p w:rsidR="00E839B0" w:rsidRDefault="00E839B0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C25F1D" w:rsidRDefault="00C25F1D" w:rsidP="001C7A23">
      <w:pPr>
        <w:spacing w:line="360" w:lineRule="auto"/>
        <w:jc w:val="both"/>
        <w:rPr>
          <w:rFonts w:asciiTheme="majorHAnsi" w:eastAsiaTheme="majorEastAsia" w:hAnsiTheme="majorHAnsi" w:cstheme="majorBidi"/>
          <w:color w:val="2F759E" w:themeColor="accent1" w:themeShade="BF"/>
          <w:sz w:val="28"/>
          <w:szCs w:val="28"/>
          <w:lang w:val="ru-RU"/>
        </w:rPr>
      </w:pPr>
      <w:r w:rsidRPr="00166CF0">
        <w:rPr>
          <w:sz w:val="28"/>
          <w:szCs w:val="28"/>
          <w:lang w:val="ru-RU"/>
        </w:rPr>
        <w:br w:type="page"/>
      </w:r>
    </w:p>
    <w:p w:rsidR="00C25F1D" w:rsidRPr="000D5859" w:rsidRDefault="00C25F1D" w:rsidP="001C7A23">
      <w:pPr>
        <w:pStyle w:val="1"/>
        <w:spacing w:line="360" w:lineRule="auto"/>
        <w:jc w:val="both"/>
        <w:rPr>
          <w:rFonts w:cs="Times New Roman"/>
          <w:szCs w:val="32"/>
          <w:lang w:val="ru-RU"/>
        </w:rPr>
      </w:pPr>
      <w:bookmarkStart w:id="21" w:name="_Toc514801140"/>
      <w:r w:rsidRPr="000D5859">
        <w:rPr>
          <w:rFonts w:cs="Times New Roman"/>
          <w:szCs w:val="32"/>
          <w:lang w:val="ru-RU"/>
        </w:rPr>
        <w:lastRenderedPageBreak/>
        <w:t>Выводы</w:t>
      </w:r>
      <w:bookmarkEnd w:id="21"/>
    </w:p>
    <w:p w:rsidR="00733D75" w:rsidRPr="00733D75" w:rsidRDefault="00733D75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733D75" w:rsidRPr="00733D75" w:rsidRDefault="00733D75" w:rsidP="001C7A23">
      <w:pPr>
        <w:spacing w:line="360" w:lineRule="auto"/>
        <w:ind w:firstLine="567"/>
        <w:jc w:val="both"/>
        <w:rPr>
          <w:sz w:val="28"/>
          <w:szCs w:val="28"/>
          <w:lang w:val="ru-RU"/>
        </w:rPr>
      </w:pPr>
      <w:r w:rsidRPr="00733D75">
        <w:rPr>
          <w:sz w:val="28"/>
          <w:szCs w:val="28"/>
          <w:lang w:val="ru-RU"/>
        </w:rPr>
        <w:t>Из проделанной работы можно сделать выводы о том, что:</w:t>
      </w:r>
    </w:p>
    <w:p w:rsidR="00733D75" w:rsidRPr="00733D75" w:rsidRDefault="00733D75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733D75" w:rsidRPr="00733D75" w:rsidRDefault="00733D75" w:rsidP="001C7A23">
      <w:pPr>
        <w:pStyle w:val="af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 w:rsidRPr="00733D75">
        <w:rPr>
          <w:sz w:val="28"/>
          <w:szCs w:val="28"/>
          <w:lang w:val="ru-RU"/>
        </w:rPr>
        <w:t>Сроки адаптации к полным съемным пластиночным протезам зависят от</w:t>
      </w:r>
      <w:r w:rsidR="00A47178">
        <w:rPr>
          <w:sz w:val="28"/>
          <w:szCs w:val="28"/>
          <w:lang w:val="ru-RU"/>
        </w:rPr>
        <w:t xml:space="preserve"> следующих факторов</w:t>
      </w:r>
      <w:r w:rsidRPr="00733D75">
        <w:rPr>
          <w:sz w:val="28"/>
          <w:szCs w:val="28"/>
          <w:lang w:val="ru-RU"/>
        </w:rPr>
        <w:t>:</w:t>
      </w:r>
    </w:p>
    <w:p w:rsidR="00733D75" w:rsidRPr="00733D75" w:rsidRDefault="00733D75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A47178" w:rsidRDefault="003407B8" w:rsidP="001C7A23">
      <w:pPr>
        <w:pStyle w:val="af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733D75" w:rsidRPr="00733D75">
        <w:rPr>
          <w:sz w:val="28"/>
          <w:szCs w:val="28"/>
          <w:lang w:val="ru-RU"/>
        </w:rPr>
        <w:t>сихологического состояния пациента</w:t>
      </w:r>
      <w:r>
        <w:rPr>
          <w:sz w:val="28"/>
          <w:szCs w:val="28"/>
          <w:lang w:val="ru-RU"/>
        </w:rPr>
        <w:t>;</w:t>
      </w:r>
    </w:p>
    <w:p w:rsidR="00A47178" w:rsidRDefault="00A47178" w:rsidP="001C7A23">
      <w:pPr>
        <w:pStyle w:val="af5"/>
        <w:spacing w:line="360" w:lineRule="auto"/>
        <w:jc w:val="both"/>
        <w:rPr>
          <w:sz w:val="28"/>
          <w:szCs w:val="28"/>
          <w:lang w:val="ru-RU"/>
        </w:rPr>
      </w:pPr>
    </w:p>
    <w:p w:rsidR="00733D75" w:rsidRDefault="003407B8" w:rsidP="001C7A23">
      <w:pPr>
        <w:pStyle w:val="af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</w:t>
      </w:r>
      <w:r w:rsidR="00733D75" w:rsidRPr="00A47178">
        <w:rPr>
          <w:sz w:val="28"/>
          <w:szCs w:val="28"/>
          <w:lang w:val="ru-RU"/>
        </w:rPr>
        <w:t xml:space="preserve">астроя </w:t>
      </w:r>
      <w:r w:rsidR="00892647">
        <w:rPr>
          <w:sz w:val="28"/>
          <w:szCs w:val="28"/>
          <w:lang w:val="ru-RU"/>
        </w:rPr>
        <w:t xml:space="preserve">пациента </w:t>
      </w:r>
      <w:r w:rsidR="00733D75" w:rsidRPr="00A47178">
        <w:rPr>
          <w:sz w:val="28"/>
          <w:szCs w:val="28"/>
          <w:lang w:val="ru-RU"/>
        </w:rPr>
        <w:t>на ортопедическое лечение</w:t>
      </w:r>
      <w:r>
        <w:rPr>
          <w:sz w:val="28"/>
          <w:szCs w:val="28"/>
          <w:lang w:val="ru-RU"/>
        </w:rPr>
        <w:t>;</w:t>
      </w:r>
    </w:p>
    <w:p w:rsidR="00A47178" w:rsidRPr="00A47178" w:rsidRDefault="00A47178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A47178" w:rsidRDefault="003407B8" w:rsidP="001C7A23">
      <w:pPr>
        <w:pStyle w:val="af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A47178">
        <w:rPr>
          <w:sz w:val="28"/>
          <w:szCs w:val="28"/>
          <w:lang w:val="ru-RU"/>
        </w:rPr>
        <w:t>рименения адгезивных средств</w:t>
      </w:r>
      <w:r>
        <w:rPr>
          <w:sz w:val="28"/>
          <w:szCs w:val="28"/>
          <w:lang w:val="ru-RU"/>
        </w:rPr>
        <w:t>;</w:t>
      </w:r>
    </w:p>
    <w:p w:rsidR="00A47178" w:rsidRDefault="00A47178" w:rsidP="001C7A23">
      <w:pPr>
        <w:pStyle w:val="af5"/>
        <w:spacing w:line="360" w:lineRule="auto"/>
        <w:jc w:val="both"/>
        <w:rPr>
          <w:sz w:val="28"/>
          <w:szCs w:val="28"/>
          <w:lang w:val="ru-RU"/>
        </w:rPr>
      </w:pPr>
    </w:p>
    <w:p w:rsidR="00733D75" w:rsidRDefault="003407B8" w:rsidP="001C7A23">
      <w:pPr>
        <w:pStyle w:val="af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</w:t>
      </w:r>
      <w:r w:rsidR="00892647">
        <w:rPr>
          <w:sz w:val="28"/>
          <w:szCs w:val="28"/>
          <w:lang w:val="ru-RU"/>
        </w:rPr>
        <w:t>аличия б</w:t>
      </w:r>
      <w:r w:rsidR="00F47FA2">
        <w:rPr>
          <w:sz w:val="28"/>
          <w:szCs w:val="28"/>
          <w:lang w:val="ru-RU"/>
        </w:rPr>
        <w:t>олевых ощущений во время приема пищи</w:t>
      </w:r>
      <w:r>
        <w:rPr>
          <w:sz w:val="28"/>
          <w:szCs w:val="28"/>
          <w:lang w:val="ru-RU"/>
        </w:rPr>
        <w:t>;</w:t>
      </w:r>
    </w:p>
    <w:p w:rsidR="00BB7029" w:rsidRPr="00BB7029" w:rsidRDefault="00BB7029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733D75" w:rsidRPr="00733D75" w:rsidRDefault="003407B8" w:rsidP="001C7A23">
      <w:pPr>
        <w:pStyle w:val="af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</w:t>
      </w:r>
      <w:r w:rsidR="00A47178">
        <w:rPr>
          <w:sz w:val="28"/>
          <w:szCs w:val="28"/>
          <w:lang w:val="ru-RU"/>
        </w:rPr>
        <w:t>облюдения технологий</w:t>
      </w:r>
      <w:r w:rsidR="00733D75" w:rsidRPr="00733D75">
        <w:rPr>
          <w:sz w:val="28"/>
          <w:szCs w:val="28"/>
          <w:lang w:val="ru-RU"/>
        </w:rPr>
        <w:t xml:space="preserve"> изготовления ортопедической конструкции</w:t>
      </w:r>
      <w:r>
        <w:rPr>
          <w:sz w:val="28"/>
          <w:szCs w:val="28"/>
          <w:lang w:val="ru-RU"/>
        </w:rPr>
        <w:t>;</w:t>
      </w:r>
    </w:p>
    <w:p w:rsidR="00733D75" w:rsidRPr="00733D75" w:rsidRDefault="00733D75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733D75" w:rsidRDefault="003407B8" w:rsidP="001C7A23">
      <w:pPr>
        <w:pStyle w:val="af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</w:t>
      </w:r>
      <w:r w:rsidR="00CC5853">
        <w:rPr>
          <w:sz w:val="28"/>
          <w:szCs w:val="28"/>
          <w:lang w:val="ru-RU"/>
        </w:rPr>
        <w:t>атериала изготовления съемного протеза</w:t>
      </w:r>
      <w:r w:rsidR="00B929D6">
        <w:rPr>
          <w:sz w:val="28"/>
          <w:szCs w:val="28"/>
          <w:lang w:val="ru-RU"/>
        </w:rPr>
        <w:t>;</w:t>
      </w:r>
    </w:p>
    <w:p w:rsidR="00B929D6" w:rsidRPr="00B929D6" w:rsidRDefault="00B929D6" w:rsidP="00B929D6">
      <w:pPr>
        <w:pStyle w:val="af5"/>
        <w:rPr>
          <w:sz w:val="28"/>
          <w:szCs w:val="28"/>
          <w:lang w:val="ru-RU"/>
        </w:rPr>
      </w:pPr>
    </w:p>
    <w:p w:rsidR="00B929D6" w:rsidRPr="00733D75" w:rsidRDefault="00B929D6" w:rsidP="001C7A23">
      <w:pPr>
        <w:pStyle w:val="af5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гигиенического ухода за протезом.</w:t>
      </w:r>
    </w:p>
    <w:p w:rsidR="00733D75" w:rsidRPr="00733D75" w:rsidRDefault="00733D75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733D75" w:rsidRPr="00733D75" w:rsidRDefault="00733D75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733D75" w:rsidRPr="00733D75" w:rsidRDefault="00843E66" w:rsidP="001C7A23">
      <w:pPr>
        <w:pStyle w:val="af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Изготовление протезов</w:t>
      </w:r>
      <w:r w:rsidR="00733D75" w:rsidRPr="00733D75">
        <w:rPr>
          <w:sz w:val="28"/>
          <w:szCs w:val="28"/>
          <w:lang w:val="ru-RU"/>
        </w:rPr>
        <w:t xml:space="preserve"> с двухслойным базисом способствует </w:t>
      </w:r>
      <w:r w:rsidR="00F302AE">
        <w:rPr>
          <w:sz w:val="28"/>
          <w:szCs w:val="28"/>
          <w:lang w:val="ru-RU"/>
        </w:rPr>
        <w:t>сокращ</w:t>
      </w:r>
      <w:r w:rsidR="00F302AE">
        <w:rPr>
          <w:sz w:val="28"/>
          <w:szCs w:val="28"/>
          <w:lang w:val="ru-RU"/>
        </w:rPr>
        <w:t>е</w:t>
      </w:r>
      <w:r w:rsidR="00F302AE">
        <w:rPr>
          <w:sz w:val="28"/>
          <w:szCs w:val="28"/>
          <w:lang w:val="ru-RU"/>
        </w:rPr>
        <w:t xml:space="preserve">нию </w:t>
      </w:r>
      <w:r w:rsidR="00733D75">
        <w:rPr>
          <w:sz w:val="28"/>
          <w:szCs w:val="28"/>
          <w:lang w:val="ru-RU"/>
        </w:rPr>
        <w:t xml:space="preserve">сроков адаптации пациентов, </w:t>
      </w:r>
      <w:r w:rsidR="008B2199" w:rsidRPr="00733D75">
        <w:rPr>
          <w:sz w:val="28"/>
          <w:szCs w:val="28"/>
          <w:lang w:val="ru-RU"/>
        </w:rPr>
        <w:t>вследствие</w:t>
      </w:r>
      <w:r w:rsidR="00733D75" w:rsidRPr="00733D75">
        <w:rPr>
          <w:sz w:val="28"/>
          <w:szCs w:val="28"/>
          <w:lang w:val="ru-RU"/>
        </w:rPr>
        <w:t xml:space="preserve"> минимальной травм</w:t>
      </w:r>
      <w:r w:rsidR="00964A02">
        <w:rPr>
          <w:sz w:val="28"/>
          <w:szCs w:val="28"/>
          <w:lang w:val="ru-RU"/>
        </w:rPr>
        <w:t>атиз</w:t>
      </w:r>
      <w:r w:rsidR="00964A02">
        <w:rPr>
          <w:sz w:val="28"/>
          <w:szCs w:val="28"/>
          <w:lang w:val="ru-RU"/>
        </w:rPr>
        <w:t>а</w:t>
      </w:r>
      <w:r w:rsidR="00964A02">
        <w:rPr>
          <w:sz w:val="28"/>
          <w:szCs w:val="28"/>
          <w:lang w:val="ru-RU"/>
        </w:rPr>
        <w:t>ции тканей протезного ложа</w:t>
      </w:r>
      <w:r w:rsidR="0060718E">
        <w:rPr>
          <w:sz w:val="28"/>
          <w:szCs w:val="28"/>
          <w:lang w:val="ru-RU"/>
        </w:rPr>
        <w:t xml:space="preserve"> и равномерного распределения давления. </w:t>
      </w:r>
      <w:r w:rsidR="00733D75" w:rsidRPr="00733D75">
        <w:rPr>
          <w:sz w:val="28"/>
          <w:szCs w:val="28"/>
          <w:lang w:val="ru-RU"/>
        </w:rPr>
        <w:t>Данный способ протезирования является предпочтительным для пацие</w:t>
      </w:r>
      <w:r w:rsidR="00733D75" w:rsidRPr="00733D75">
        <w:rPr>
          <w:sz w:val="28"/>
          <w:szCs w:val="28"/>
          <w:lang w:val="ru-RU"/>
        </w:rPr>
        <w:t>н</w:t>
      </w:r>
      <w:r w:rsidR="00733D75" w:rsidRPr="00733D75">
        <w:rPr>
          <w:sz w:val="28"/>
          <w:szCs w:val="28"/>
          <w:lang w:val="ru-RU"/>
        </w:rPr>
        <w:t>тов с высокой степенью атрофии альв</w:t>
      </w:r>
      <w:r w:rsidR="0014051E">
        <w:rPr>
          <w:sz w:val="28"/>
          <w:szCs w:val="28"/>
          <w:lang w:val="ru-RU"/>
        </w:rPr>
        <w:t xml:space="preserve">еолярного гребня, </w:t>
      </w:r>
      <w:r w:rsidR="00EF434B">
        <w:rPr>
          <w:sz w:val="28"/>
          <w:szCs w:val="28"/>
          <w:lang w:val="ru-RU"/>
        </w:rPr>
        <w:t>а так</w:t>
      </w:r>
      <w:r w:rsidR="0060718E">
        <w:rPr>
          <w:sz w:val="28"/>
          <w:szCs w:val="28"/>
          <w:lang w:val="ru-RU"/>
        </w:rPr>
        <w:t>же при н</w:t>
      </w:r>
      <w:r w:rsidR="0060718E">
        <w:rPr>
          <w:sz w:val="28"/>
          <w:szCs w:val="28"/>
          <w:lang w:val="ru-RU"/>
        </w:rPr>
        <w:t>а</w:t>
      </w:r>
      <w:r w:rsidR="0060718E">
        <w:rPr>
          <w:sz w:val="28"/>
          <w:szCs w:val="28"/>
          <w:lang w:val="ru-RU"/>
        </w:rPr>
        <w:t xml:space="preserve">личии у пациента </w:t>
      </w:r>
      <w:r w:rsidR="00F302AE">
        <w:rPr>
          <w:sz w:val="28"/>
          <w:szCs w:val="28"/>
          <w:lang w:val="ru-RU"/>
        </w:rPr>
        <w:t>множественны</w:t>
      </w:r>
      <w:r w:rsidR="0060718E">
        <w:rPr>
          <w:sz w:val="28"/>
          <w:szCs w:val="28"/>
          <w:lang w:val="ru-RU"/>
        </w:rPr>
        <w:t>х</w:t>
      </w:r>
      <w:r w:rsidR="00F302AE">
        <w:rPr>
          <w:sz w:val="28"/>
          <w:szCs w:val="28"/>
          <w:lang w:val="ru-RU"/>
        </w:rPr>
        <w:t xml:space="preserve"> экзостоз</w:t>
      </w:r>
      <w:r w:rsidR="0060718E">
        <w:rPr>
          <w:sz w:val="28"/>
          <w:szCs w:val="28"/>
          <w:lang w:val="ru-RU"/>
        </w:rPr>
        <w:t>ов.</w:t>
      </w:r>
    </w:p>
    <w:p w:rsidR="00733D75" w:rsidRPr="00733D75" w:rsidRDefault="00733D75" w:rsidP="001C7A23">
      <w:pPr>
        <w:spacing w:line="360" w:lineRule="auto"/>
        <w:jc w:val="both"/>
        <w:rPr>
          <w:sz w:val="28"/>
          <w:szCs w:val="28"/>
          <w:lang w:val="ru-RU"/>
        </w:rPr>
      </w:pPr>
    </w:p>
    <w:p w:rsidR="00733D75" w:rsidRDefault="00733D75" w:rsidP="001C7A23">
      <w:pPr>
        <w:pStyle w:val="af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 w:rsidRPr="00733D75">
        <w:rPr>
          <w:sz w:val="28"/>
          <w:szCs w:val="28"/>
          <w:lang w:val="ru-RU"/>
        </w:rPr>
        <w:lastRenderedPageBreak/>
        <w:t>Участие адгезивных средств</w:t>
      </w:r>
      <w:r w:rsidR="00964A02">
        <w:rPr>
          <w:sz w:val="28"/>
          <w:szCs w:val="28"/>
          <w:lang w:val="ru-RU"/>
        </w:rPr>
        <w:t xml:space="preserve">, безусловно, </w:t>
      </w:r>
      <w:r w:rsidRPr="00733D75">
        <w:rPr>
          <w:sz w:val="28"/>
          <w:szCs w:val="28"/>
          <w:lang w:val="ru-RU"/>
        </w:rPr>
        <w:t>создает благоприятные</w:t>
      </w:r>
      <w:r w:rsidR="0014051E">
        <w:rPr>
          <w:sz w:val="28"/>
          <w:szCs w:val="28"/>
          <w:lang w:val="ru-RU"/>
        </w:rPr>
        <w:t xml:space="preserve"> условия для сокращения сроков </w:t>
      </w:r>
      <w:r w:rsidRPr="00733D75">
        <w:rPr>
          <w:sz w:val="28"/>
          <w:szCs w:val="28"/>
          <w:lang w:val="ru-RU"/>
        </w:rPr>
        <w:t>адаптации</w:t>
      </w:r>
      <w:r w:rsidR="0014051E">
        <w:rPr>
          <w:sz w:val="28"/>
          <w:szCs w:val="28"/>
          <w:lang w:val="ru-RU"/>
        </w:rPr>
        <w:t xml:space="preserve"> к съемным протезам</w:t>
      </w:r>
      <w:r w:rsidR="00964A02">
        <w:rPr>
          <w:sz w:val="28"/>
          <w:szCs w:val="28"/>
          <w:lang w:val="ru-RU"/>
        </w:rPr>
        <w:t>.</w:t>
      </w:r>
      <w:r w:rsidR="0014051E">
        <w:rPr>
          <w:sz w:val="28"/>
          <w:szCs w:val="28"/>
          <w:lang w:val="ru-RU"/>
        </w:rPr>
        <w:t xml:space="preserve"> </w:t>
      </w:r>
    </w:p>
    <w:p w:rsidR="0014051E" w:rsidRPr="0014051E" w:rsidRDefault="0014051E" w:rsidP="001C7A23">
      <w:pPr>
        <w:pStyle w:val="af5"/>
        <w:spacing w:line="360" w:lineRule="auto"/>
        <w:jc w:val="both"/>
        <w:rPr>
          <w:sz w:val="28"/>
          <w:szCs w:val="28"/>
          <w:lang w:val="ru-RU"/>
        </w:rPr>
      </w:pPr>
    </w:p>
    <w:p w:rsidR="00C82138" w:rsidRDefault="008B2199" w:rsidP="001C7A23">
      <w:pPr>
        <w:pStyle w:val="af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 w:rsidRPr="008B2199">
        <w:rPr>
          <w:sz w:val="28"/>
          <w:szCs w:val="28"/>
          <w:lang w:val="ru-RU"/>
        </w:rPr>
        <w:t xml:space="preserve">Важнейшей особенностью психоэмоционального статуса пациентов среднего возраста, влияющей на процесс адаптации к полным съёмным зубным протезам, являются </w:t>
      </w:r>
      <w:r w:rsidR="000E6A8C">
        <w:rPr>
          <w:sz w:val="28"/>
          <w:szCs w:val="28"/>
          <w:lang w:val="ru-RU"/>
        </w:rPr>
        <w:t>стремление к ортопедическому лечению, поддержка близких, эмоциональное спокойствие и желание наилучшего результата</w:t>
      </w:r>
      <w:r w:rsidR="003407B8">
        <w:rPr>
          <w:sz w:val="28"/>
          <w:szCs w:val="28"/>
          <w:lang w:val="ru-RU"/>
        </w:rPr>
        <w:t>.</w:t>
      </w:r>
    </w:p>
    <w:p w:rsidR="000E6A8C" w:rsidRPr="000E6A8C" w:rsidRDefault="000E6A8C" w:rsidP="001C7A23">
      <w:pPr>
        <w:pStyle w:val="af5"/>
        <w:spacing w:line="360" w:lineRule="auto"/>
        <w:jc w:val="both"/>
        <w:rPr>
          <w:sz w:val="28"/>
          <w:szCs w:val="28"/>
          <w:lang w:val="ru-RU"/>
        </w:rPr>
      </w:pPr>
    </w:p>
    <w:p w:rsidR="00217B7D" w:rsidRDefault="00F47FA2" w:rsidP="001C7A23">
      <w:pPr>
        <w:pStyle w:val="af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Фиксация и стабилизация</w:t>
      </w:r>
      <w:r w:rsidR="00331A87">
        <w:rPr>
          <w:sz w:val="28"/>
          <w:szCs w:val="28"/>
          <w:lang w:val="ru-RU"/>
        </w:rPr>
        <w:t xml:space="preserve"> съемного протеза так</w:t>
      </w:r>
      <w:r w:rsidR="00892647">
        <w:rPr>
          <w:sz w:val="28"/>
          <w:szCs w:val="28"/>
          <w:lang w:val="ru-RU"/>
        </w:rPr>
        <w:t>же играют</w:t>
      </w:r>
      <w:r w:rsidR="000E6A8C">
        <w:rPr>
          <w:sz w:val="28"/>
          <w:szCs w:val="28"/>
          <w:lang w:val="ru-RU"/>
        </w:rPr>
        <w:t xml:space="preserve"> </w:t>
      </w:r>
      <w:r w:rsidR="0060718E">
        <w:rPr>
          <w:sz w:val="28"/>
          <w:szCs w:val="28"/>
          <w:lang w:val="ru-RU"/>
        </w:rPr>
        <w:t>важную</w:t>
      </w:r>
      <w:r w:rsidR="000E6A8C">
        <w:rPr>
          <w:sz w:val="28"/>
          <w:szCs w:val="28"/>
          <w:lang w:val="ru-RU"/>
        </w:rPr>
        <w:t xml:space="preserve"> роль в</w:t>
      </w:r>
      <w:r w:rsidR="0060718E">
        <w:rPr>
          <w:sz w:val="28"/>
          <w:szCs w:val="28"/>
          <w:lang w:val="ru-RU"/>
        </w:rPr>
        <w:t xml:space="preserve"> сокращении сроков</w:t>
      </w:r>
      <w:r w:rsidR="000E6A8C">
        <w:rPr>
          <w:sz w:val="28"/>
          <w:szCs w:val="28"/>
          <w:lang w:val="ru-RU"/>
        </w:rPr>
        <w:t xml:space="preserve"> адаптации</w:t>
      </w:r>
      <w:r w:rsidR="00964A02">
        <w:rPr>
          <w:sz w:val="28"/>
          <w:szCs w:val="28"/>
          <w:lang w:val="ru-RU"/>
        </w:rPr>
        <w:t>.</w:t>
      </w:r>
    </w:p>
    <w:p w:rsidR="00964A02" w:rsidRPr="00964A02" w:rsidRDefault="00964A02" w:rsidP="001C7A23">
      <w:pPr>
        <w:pStyle w:val="af5"/>
        <w:spacing w:line="360" w:lineRule="auto"/>
        <w:jc w:val="both"/>
        <w:rPr>
          <w:sz w:val="28"/>
          <w:szCs w:val="28"/>
          <w:lang w:val="ru-RU"/>
        </w:rPr>
      </w:pPr>
    </w:p>
    <w:p w:rsidR="00B53782" w:rsidRDefault="00964A02" w:rsidP="001C7A23">
      <w:pPr>
        <w:pStyle w:val="af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Гигиена </w:t>
      </w:r>
      <w:r w:rsidR="00B929D6">
        <w:rPr>
          <w:sz w:val="28"/>
          <w:szCs w:val="28"/>
          <w:lang w:val="ru-RU"/>
        </w:rPr>
        <w:t>съемного</w:t>
      </w:r>
      <w:r>
        <w:rPr>
          <w:sz w:val="28"/>
          <w:szCs w:val="28"/>
          <w:lang w:val="ru-RU"/>
        </w:rPr>
        <w:t xml:space="preserve"> протеза</w:t>
      </w:r>
      <w:r w:rsidR="00B929D6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</w:t>
      </w:r>
      <w:r w:rsidR="00B929D6">
        <w:rPr>
          <w:sz w:val="28"/>
          <w:szCs w:val="28"/>
          <w:lang w:val="ru-RU"/>
        </w:rPr>
        <w:t>несомненно,</w:t>
      </w:r>
      <w:r>
        <w:rPr>
          <w:sz w:val="28"/>
          <w:szCs w:val="28"/>
          <w:lang w:val="ru-RU"/>
        </w:rPr>
        <w:t xml:space="preserve"> влияет на адаптацию пациента, </w:t>
      </w:r>
      <w:r w:rsidR="00B929D6">
        <w:rPr>
          <w:sz w:val="28"/>
          <w:szCs w:val="28"/>
          <w:lang w:val="ru-RU"/>
        </w:rPr>
        <w:t>что было подтверждено в данном исследовании</w:t>
      </w:r>
      <w:r w:rsidR="00B53782">
        <w:rPr>
          <w:sz w:val="28"/>
          <w:szCs w:val="28"/>
          <w:lang w:val="ru-RU"/>
        </w:rPr>
        <w:t>.</w:t>
      </w:r>
    </w:p>
    <w:p w:rsidR="00DC3A2E" w:rsidRPr="00DC3A2E" w:rsidRDefault="00DC3A2E" w:rsidP="001C7A23">
      <w:pPr>
        <w:pStyle w:val="af5"/>
        <w:jc w:val="both"/>
        <w:rPr>
          <w:sz w:val="28"/>
          <w:szCs w:val="28"/>
          <w:lang w:val="ru-RU"/>
        </w:rPr>
      </w:pPr>
    </w:p>
    <w:p w:rsidR="00DC3A2E" w:rsidRPr="00DC3A2E" w:rsidRDefault="00DC3A2E" w:rsidP="001C7A2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sdt>
      <w:sdtPr>
        <w:rPr>
          <w:rFonts w:eastAsia="Arial Unicode MS" w:cs="Times New Roman"/>
          <w:b w:val="0"/>
          <w:bCs w:val="0"/>
          <w:color w:val="auto"/>
          <w:sz w:val="24"/>
          <w:szCs w:val="24"/>
        </w:rPr>
        <w:id w:val="3423654"/>
        <w:docPartObj>
          <w:docPartGallery w:val="Bibliographies"/>
          <w:docPartUnique/>
        </w:docPartObj>
      </w:sdtPr>
      <w:sdtEndPr>
        <w:rPr>
          <w:lang w:val="ru-RU"/>
        </w:rPr>
      </w:sdtEndPr>
      <w:sdtContent>
        <w:bookmarkStart w:id="22" w:name="_Toc514801141" w:displacedByCustomXml="prev"/>
        <w:p w:rsidR="00B53782" w:rsidRPr="00B53782" w:rsidRDefault="00B53782" w:rsidP="00DC3A2E">
          <w:pPr>
            <w:pStyle w:val="1"/>
            <w:rPr>
              <w:lang w:val="ru-RU"/>
            </w:rPr>
          </w:pPr>
          <w:r>
            <w:rPr>
              <w:lang w:val="ru-RU"/>
            </w:rPr>
            <w:t>Список литературы.</w:t>
          </w:r>
          <w:bookmarkEnd w:id="22"/>
        </w:p>
        <w:p w:rsidR="00B53782" w:rsidRPr="00B53782" w:rsidRDefault="00B53782" w:rsidP="00B53782">
          <w:pPr>
            <w:rPr>
              <w:lang w:val="ru-RU"/>
            </w:rPr>
          </w:pPr>
        </w:p>
        <w:sdt>
          <w:sdtPr>
            <w:rPr>
              <w:lang w:val="ru-RU"/>
            </w:rPr>
            <w:id w:val="111145805"/>
            <w:bibliography/>
          </w:sdtPr>
          <w:sdtContent>
            <w:p w:rsidR="00B53782" w:rsidRPr="00B53782" w:rsidRDefault="0091350B" w:rsidP="00B53782">
              <w:pPr>
                <w:pStyle w:val="af4"/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sz w:val="28"/>
                  <w:szCs w:val="28"/>
                  <w:lang w:val="ru-RU"/>
                </w:rPr>
                <w:fldChar w:fldCharType="begin"/>
              </w:r>
              <w:r w:rsidR="00B53782" w:rsidRPr="00B53782">
                <w:rPr>
                  <w:sz w:val="28"/>
                  <w:szCs w:val="28"/>
                </w:rPr>
                <w:instrText xml:space="preserve"> BIBLIOGRAPHY \l 1033 \f 1049 </w:instrText>
              </w:r>
              <w:r w:rsidRPr="00B53782">
                <w:rPr>
                  <w:sz w:val="28"/>
                  <w:szCs w:val="28"/>
                  <w:lang w:val="ru-RU"/>
                </w:rPr>
                <w:fldChar w:fldCharType="separate"/>
              </w:r>
            </w:p>
            <w:p w:rsidR="00B53782" w:rsidRDefault="00B53782" w:rsidP="00B53782">
              <w:pPr>
                <w:pStyle w:val="af4"/>
                <w:numPr>
                  <w:ilvl w:val="0"/>
                  <w:numId w:val="38"/>
                </w:numPr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b/>
                  <w:bCs/>
                  <w:noProof/>
                  <w:sz w:val="28"/>
                  <w:szCs w:val="28"/>
                  <w:lang w:val="ru-RU"/>
                </w:rPr>
                <w:t>Аболмасов Н.Г. [и др.]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 Ортопедическая стоматология [Книга].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[б.м.]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: Медпресс-информ, 2013.</w:t>
              </w:r>
            </w:p>
            <w:p w:rsidR="00B53782" w:rsidRDefault="00B53782" w:rsidP="00B53782">
              <w:pPr>
                <w:pStyle w:val="af4"/>
                <w:numPr>
                  <w:ilvl w:val="0"/>
                  <w:numId w:val="38"/>
                </w:numPr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b/>
                  <w:bCs/>
                  <w:noProof/>
                  <w:sz w:val="28"/>
                  <w:szCs w:val="28"/>
                  <w:lang w:val="ru-RU"/>
                </w:rPr>
                <w:t>Абрамова В.И. и М.С. Узденова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 Оптимизация получения функциональных оттисков при изготовлении полных съемных протезов нижней челюсти [Журнал].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Саратов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: Наука и инновации, 2015 </w:t>
              </w:r>
              <w:r w:rsidRPr="00B53782">
                <w:rPr>
                  <w:noProof/>
                  <w:sz w:val="28"/>
                  <w:szCs w:val="28"/>
                </w:rPr>
                <w:t>r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..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- 10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: Т. 5.</w:t>
              </w:r>
            </w:p>
            <w:p w:rsidR="00B53782" w:rsidRDefault="00B53782" w:rsidP="00B53782">
              <w:pPr>
                <w:pStyle w:val="af4"/>
                <w:numPr>
                  <w:ilvl w:val="0"/>
                  <w:numId w:val="38"/>
                </w:numPr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b/>
                  <w:bCs/>
                  <w:noProof/>
                  <w:sz w:val="28"/>
                  <w:szCs w:val="28"/>
                  <w:lang w:val="ru-RU"/>
                </w:rPr>
                <w:t>Абрамова В.И. и Узденова М.С.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 Оптимизация получения функциональных оттисков при изготовлении полных съемных протезов [Журнал].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Саратов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: Наука и инновации (Саратов) , 2015 </w:t>
              </w:r>
              <w:r w:rsidRPr="00B53782">
                <w:rPr>
                  <w:noProof/>
                  <w:sz w:val="28"/>
                  <w:szCs w:val="28"/>
                </w:rPr>
                <w:t>r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..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- 10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: Т. 5.</w:t>
              </w:r>
            </w:p>
            <w:p w:rsidR="00B53782" w:rsidRDefault="00B53782" w:rsidP="00B53782">
              <w:pPr>
                <w:pStyle w:val="af4"/>
                <w:numPr>
                  <w:ilvl w:val="0"/>
                  <w:numId w:val="38"/>
                </w:numPr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b/>
                  <w:bCs/>
                  <w:noProof/>
                  <w:sz w:val="28"/>
                  <w:szCs w:val="28"/>
                  <w:lang w:val="ru-RU"/>
                </w:rPr>
                <w:t>Авдеев Т.С. Смирнов Е.Н., Лесных Е.В., Калмыков Н.И., Лихушина В.В.,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 Протезирование полными съемными пластиночными протезами при высоких степенях атрофии альвеолярного отростка верхней и альвеолярной части нижней челюстей [Журнал].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Воронеж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: Научные ведомости, 2014 </w:t>
              </w:r>
              <w:r w:rsidRPr="00B53782">
                <w:rPr>
                  <w:noProof/>
                  <w:sz w:val="28"/>
                  <w:szCs w:val="28"/>
                </w:rPr>
                <w:t>r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..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- 28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: Т. 1.</w:t>
              </w:r>
            </w:p>
            <w:p w:rsidR="00B53782" w:rsidRDefault="00B53782" w:rsidP="00B53782">
              <w:pPr>
                <w:pStyle w:val="af4"/>
                <w:numPr>
                  <w:ilvl w:val="0"/>
                  <w:numId w:val="38"/>
                </w:numPr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b/>
                  <w:bCs/>
                  <w:noProof/>
                  <w:sz w:val="28"/>
                  <w:szCs w:val="28"/>
                  <w:lang w:val="ru-RU"/>
                </w:rPr>
                <w:t>Верховский А.Е.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 Лечение пациентов с частичным и полным отсутствием зубов [Конференция]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// ДИССЕРТАЦИЯ.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Смоленск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: [б.н.], 2015.</w:t>
              </w:r>
            </w:p>
            <w:p w:rsidR="00B53782" w:rsidRDefault="00B53782" w:rsidP="00B53782">
              <w:pPr>
                <w:pStyle w:val="af4"/>
                <w:numPr>
                  <w:ilvl w:val="0"/>
                  <w:numId w:val="38"/>
                </w:numPr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b/>
                  <w:bCs/>
                  <w:noProof/>
                  <w:sz w:val="28"/>
                  <w:szCs w:val="28"/>
                  <w:lang w:val="ru-RU"/>
                </w:rPr>
                <w:t>Воронов А.П., И.Ю.Лебеденко и И.А.Воронов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 Ортопедическое лечение больных с полным отсутствием зубов [Книга].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- 2006.</w:t>
              </w:r>
            </w:p>
            <w:p w:rsidR="00B53782" w:rsidRDefault="00B53782" w:rsidP="00B53782">
              <w:pPr>
                <w:pStyle w:val="af4"/>
                <w:numPr>
                  <w:ilvl w:val="0"/>
                  <w:numId w:val="38"/>
                </w:numPr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b/>
                  <w:bCs/>
                  <w:noProof/>
                  <w:sz w:val="28"/>
                  <w:szCs w:val="28"/>
                  <w:lang w:val="ru-RU"/>
                </w:rPr>
                <w:t>Гильманова Н.С.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 Адаптация к полным съемным протезам лиц среднего возраста в зависимости от их психоэмоционального статуса. [Конференция].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Москва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: [б.н.], 2007.</w:t>
              </w:r>
            </w:p>
            <w:p w:rsidR="00B53782" w:rsidRDefault="00B53782" w:rsidP="00B53782">
              <w:pPr>
                <w:pStyle w:val="af4"/>
                <w:numPr>
                  <w:ilvl w:val="0"/>
                  <w:numId w:val="38"/>
                </w:numPr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b/>
                  <w:bCs/>
                  <w:noProof/>
                  <w:sz w:val="28"/>
                  <w:szCs w:val="28"/>
                  <w:lang w:val="ru-RU"/>
                </w:rPr>
                <w:t>Голик В.П. Мовчан О.В., Перешивайлова И.А.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 Клиническая оценка эффективности использования адгезивных материалов в процессе адаптации к полным съемным протезам. [Журнал].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- 2012 </w:t>
              </w:r>
              <w:r w:rsidRPr="00B53782">
                <w:rPr>
                  <w:noProof/>
                  <w:sz w:val="28"/>
                  <w:szCs w:val="28"/>
                </w:rPr>
                <w:t>r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..</w:t>
              </w:r>
            </w:p>
            <w:p w:rsidR="00B53782" w:rsidRDefault="00B53782" w:rsidP="00B53782">
              <w:pPr>
                <w:pStyle w:val="af4"/>
                <w:numPr>
                  <w:ilvl w:val="0"/>
                  <w:numId w:val="38"/>
                </w:numPr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b/>
                  <w:bCs/>
                  <w:noProof/>
                  <w:sz w:val="28"/>
                  <w:szCs w:val="28"/>
                  <w:lang w:val="ru-RU"/>
                </w:rPr>
                <w:t>Лебеденко И.Ю. Арутюнов С.Д., Ряховский А.Н.,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 Национальное руководство. Ортопедическая стоматология. [Книга].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[б.м.]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: ГЭОТАР-Медиа, 2016.</w:t>
              </w:r>
            </w:p>
            <w:p w:rsidR="00B53782" w:rsidRDefault="00B53782" w:rsidP="00B53782">
              <w:pPr>
                <w:pStyle w:val="af4"/>
                <w:numPr>
                  <w:ilvl w:val="0"/>
                  <w:numId w:val="38"/>
                </w:numPr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b/>
                  <w:bCs/>
                  <w:noProof/>
                  <w:sz w:val="28"/>
                  <w:szCs w:val="28"/>
                  <w:lang w:val="ru-RU"/>
                </w:rPr>
                <w:lastRenderedPageBreak/>
                <w:t>Лебеденко И.Ю. Каливраджиян Э.С., Ибрагимов Т.И. стр.7-18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 Руководство по ортопедической стоматологии [Книга].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Москва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: [б.н.], 2005.</w:t>
              </w:r>
            </w:p>
            <w:p w:rsidR="00B53782" w:rsidRDefault="00B53782" w:rsidP="00B53782">
              <w:pPr>
                <w:pStyle w:val="af4"/>
                <w:numPr>
                  <w:ilvl w:val="0"/>
                  <w:numId w:val="38"/>
                </w:numPr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b/>
                  <w:bCs/>
                  <w:noProof/>
                  <w:sz w:val="28"/>
                  <w:szCs w:val="28"/>
                  <w:lang w:val="ru-RU"/>
                </w:rPr>
                <w:t>Меркульцева В.М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 Оценка психоэмоционального статуса пациентов проходящих адаптацию к полным съемным зубным протезам в клинике ортопедической стоматологии [Журнал].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Москва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: [б.н.], 2016 </w:t>
              </w:r>
              <w:r w:rsidRPr="00B53782">
                <w:rPr>
                  <w:noProof/>
                  <w:sz w:val="28"/>
                  <w:szCs w:val="28"/>
                </w:rPr>
                <w:t>r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..</w:t>
              </w:r>
            </w:p>
            <w:p w:rsidR="00B53782" w:rsidRDefault="00B53782" w:rsidP="00B53782">
              <w:pPr>
                <w:pStyle w:val="af4"/>
                <w:numPr>
                  <w:ilvl w:val="0"/>
                  <w:numId w:val="38"/>
                </w:numPr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b/>
                  <w:bCs/>
                  <w:noProof/>
                  <w:sz w:val="28"/>
                  <w:szCs w:val="28"/>
                  <w:lang w:val="ru-RU"/>
                </w:rPr>
                <w:t>Наумович С.А Ралло В.Н., Крушинина Т.В., Полоник И.С., Пискур В.В.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 Современные аспекты изготовления полных съемных протезов [Книга].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Минск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: [б.н.], 2012.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Т. 1.</w:t>
              </w:r>
            </w:p>
            <w:p w:rsidR="00B53782" w:rsidRDefault="00B53782" w:rsidP="00B53782">
              <w:pPr>
                <w:pStyle w:val="af4"/>
                <w:numPr>
                  <w:ilvl w:val="0"/>
                  <w:numId w:val="38"/>
                </w:numPr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b/>
                  <w:bCs/>
                  <w:noProof/>
                  <w:sz w:val="28"/>
                  <w:szCs w:val="28"/>
                  <w:lang w:val="ru-RU"/>
                </w:rPr>
                <w:t>Пашков К.А.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 Зубоврачевание в России [Книга].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Казань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: [б.н.], 2011.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Т. 1.</w:t>
              </w:r>
            </w:p>
            <w:p w:rsidR="00B53782" w:rsidRDefault="00B53782" w:rsidP="00B53782">
              <w:pPr>
                <w:pStyle w:val="af4"/>
                <w:numPr>
                  <w:ilvl w:val="0"/>
                  <w:numId w:val="38"/>
                </w:numPr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b/>
                  <w:bCs/>
                  <w:noProof/>
                  <w:sz w:val="28"/>
                  <w:szCs w:val="28"/>
                  <w:lang w:val="ru-RU"/>
                </w:rPr>
                <w:t>Пожилова Е.В. Евсеева О.А., Новиков В.Е., Евсеев А.В.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 </w:t>
              </w:r>
              <w:r w:rsidR="00DC3A2E" w:rsidRPr="00DC3A2E">
                <w:rPr>
                  <w:noProof/>
                  <w:sz w:val="28"/>
                  <w:szCs w:val="28"/>
                  <w:lang w:val="ru-RU"/>
                </w:rPr>
                <w:t xml:space="preserve">Факторы адаптации к зубным протезам и возможности их фармакологической регуляции 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[Журнал].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Смоленск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: [б.н.], 2016 </w:t>
              </w:r>
              <w:r w:rsidRPr="00B53782">
                <w:rPr>
                  <w:noProof/>
                  <w:sz w:val="28"/>
                  <w:szCs w:val="28"/>
                </w:rPr>
                <w:t>r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..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- 15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: Т. 3.</w:t>
              </w:r>
            </w:p>
            <w:p w:rsidR="00B53782" w:rsidRDefault="00B53782" w:rsidP="00B53782">
              <w:pPr>
                <w:pStyle w:val="af4"/>
                <w:numPr>
                  <w:ilvl w:val="0"/>
                  <w:numId w:val="38"/>
                </w:numPr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b/>
                  <w:bCs/>
                  <w:noProof/>
                  <w:sz w:val="28"/>
                  <w:szCs w:val="28"/>
                  <w:lang w:val="ru-RU"/>
                </w:rPr>
                <w:t>Полонейчик Н.М.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 Изготовление зубных съемных протезов [Журнал].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Минск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: Современная Стоматология, 2015 </w:t>
              </w:r>
              <w:r w:rsidRPr="00B53782">
                <w:rPr>
                  <w:noProof/>
                  <w:sz w:val="28"/>
                  <w:szCs w:val="28"/>
                </w:rPr>
                <w:t>r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..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- 2.</w:t>
              </w:r>
            </w:p>
            <w:p w:rsidR="00B53782" w:rsidRPr="00B53782" w:rsidRDefault="00B53782" w:rsidP="00B53782">
              <w:pPr>
                <w:pStyle w:val="af4"/>
                <w:numPr>
                  <w:ilvl w:val="0"/>
                  <w:numId w:val="38"/>
                </w:numPr>
                <w:spacing w:line="360" w:lineRule="auto"/>
                <w:rPr>
                  <w:noProof/>
                  <w:sz w:val="28"/>
                  <w:szCs w:val="28"/>
                  <w:lang w:val="ru-RU"/>
                </w:rPr>
              </w:pPr>
              <w:r w:rsidRPr="00B53782">
                <w:rPr>
                  <w:b/>
                  <w:bCs/>
                  <w:noProof/>
                  <w:sz w:val="28"/>
                  <w:szCs w:val="28"/>
                  <w:lang w:val="ru-RU"/>
                </w:rPr>
                <w:t>Трезубов В.Н., Щербаков А.С. и Мишнев Л.М.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 xml:space="preserve"> Ортопедическая стоматология [Книга].</w:t>
              </w:r>
              <w:r w:rsidRPr="00B53782">
                <w:rPr>
                  <w:noProof/>
                  <w:sz w:val="28"/>
                  <w:szCs w:val="28"/>
                </w:rPr>
                <w:t> </w:t>
              </w:r>
              <w:r w:rsidRPr="00B53782">
                <w:rPr>
                  <w:noProof/>
                  <w:sz w:val="28"/>
                  <w:szCs w:val="28"/>
                  <w:lang w:val="ru-RU"/>
                </w:rPr>
                <w:t>- 2005.</w:t>
              </w:r>
            </w:p>
            <w:p w:rsidR="00B53782" w:rsidRDefault="0091350B" w:rsidP="00B53782">
              <w:pPr>
                <w:spacing w:line="360" w:lineRule="auto"/>
                <w:rPr>
                  <w:lang w:val="ru-RU"/>
                </w:rPr>
              </w:pPr>
              <w:r w:rsidRPr="00B53782">
                <w:rPr>
                  <w:sz w:val="28"/>
                  <w:szCs w:val="28"/>
                  <w:lang w:val="ru-RU"/>
                </w:rPr>
                <w:fldChar w:fldCharType="end"/>
              </w:r>
            </w:p>
          </w:sdtContent>
        </w:sdt>
      </w:sdtContent>
    </w:sdt>
    <w:p w:rsidR="00A47178" w:rsidRPr="002A09D3" w:rsidRDefault="00A47178" w:rsidP="00B53782">
      <w:pPr>
        <w:spacing w:line="360" w:lineRule="auto"/>
        <w:rPr>
          <w:sz w:val="28"/>
          <w:szCs w:val="28"/>
          <w:lang w:val="ru-RU"/>
        </w:rPr>
      </w:pPr>
    </w:p>
    <w:p w:rsidR="00C82138" w:rsidRPr="002A09D3" w:rsidRDefault="00C82138" w:rsidP="002A09D3">
      <w:pPr>
        <w:spacing w:line="360" w:lineRule="auto"/>
        <w:rPr>
          <w:sz w:val="28"/>
          <w:szCs w:val="28"/>
          <w:lang w:val="ru-RU"/>
        </w:rPr>
      </w:pPr>
    </w:p>
    <w:p w:rsidR="00D330D2" w:rsidRPr="002A09D3" w:rsidRDefault="00D330D2" w:rsidP="002A09D3">
      <w:pPr>
        <w:spacing w:line="360" w:lineRule="auto"/>
        <w:rPr>
          <w:sz w:val="28"/>
          <w:szCs w:val="28"/>
          <w:lang w:val="ru-RU"/>
        </w:rPr>
      </w:pPr>
    </w:p>
    <w:sectPr w:rsidR="00D330D2" w:rsidRPr="002A09D3" w:rsidSect="00E10B2B">
      <w:footerReference w:type="default" r:id="rId28"/>
      <w:pgSz w:w="11900" w:h="16840"/>
      <w:pgMar w:top="1134" w:right="1134" w:bottom="1134" w:left="1134" w:header="709" w:footer="85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6406" w:rsidRDefault="00746406" w:rsidP="00F04E8F">
      <w:r>
        <w:separator/>
      </w:r>
    </w:p>
  </w:endnote>
  <w:endnote w:type="continuationSeparator" w:id="0">
    <w:p w:rsidR="00746406" w:rsidRDefault="00746406" w:rsidP="00F04E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13357"/>
      <w:docPartObj>
        <w:docPartGallery w:val="Page Numbers (Bottom of Page)"/>
        <w:docPartUnique/>
      </w:docPartObj>
    </w:sdtPr>
    <w:sdtContent>
      <w:p w:rsidR="00E721BF" w:rsidRDefault="00E721BF">
        <w:pPr>
          <w:pStyle w:val="af0"/>
          <w:jc w:val="center"/>
        </w:pPr>
        <w:fldSimple w:instr=" PAGE   \* MERGEFORMAT ">
          <w:r w:rsidR="00B35B09">
            <w:rPr>
              <w:noProof/>
            </w:rPr>
            <w:t>2</w:t>
          </w:r>
        </w:fldSimple>
      </w:p>
    </w:sdtContent>
  </w:sdt>
  <w:p w:rsidR="00E721BF" w:rsidRDefault="00E721BF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6406" w:rsidRDefault="00746406" w:rsidP="00F04E8F">
      <w:r>
        <w:separator/>
      </w:r>
    </w:p>
  </w:footnote>
  <w:footnote w:type="continuationSeparator" w:id="0">
    <w:p w:rsidR="00746406" w:rsidRDefault="00746406" w:rsidP="00F04E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1377B"/>
    <w:multiLevelType w:val="hybridMultilevel"/>
    <w:tmpl w:val="53D6BA5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C56742E"/>
    <w:multiLevelType w:val="hybridMultilevel"/>
    <w:tmpl w:val="869A2A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D202761"/>
    <w:multiLevelType w:val="hybridMultilevel"/>
    <w:tmpl w:val="DA4C3D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16410"/>
    <w:multiLevelType w:val="hybridMultilevel"/>
    <w:tmpl w:val="941A1F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47A91"/>
    <w:multiLevelType w:val="hybridMultilevel"/>
    <w:tmpl w:val="A4AE2934"/>
    <w:lvl w:ilvl="0" w:tplc="04190011">
      <w:start w:val="1"/>
      <w:numFmt w:val="decimal"/>
      <w:lvlText w:val="%1)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5">
    <w:nsid w:val="15B21116"/>
    <w:multiLevelType w:val="hybridMultilevel"/>
    <w:tmpl w:val="7EB69B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ED340A"/>
    <w:multiLevelType w:val="hybridMultilevel"/>
    <w:tmpl w:val="3E246054"/>
    <w:lvl w:ilvl="0" w:tplc="04190011">
      <w:start w:val="1"/>
      <w:numFmt w:val="decimal"/>
      <w:lvlText w:val="%1)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>
    <w:nsid w:val="1E3228AD"/>
    <w:multiLevelType w:val="hybridMultilevel"/>
    <w:tmpl w:val="38B01B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875528"/>
    <w:multiLevelType w:val="hybridMultilevel"/>
    <w:tmpl w:val="EEE693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13471E"/>
    <w:multiLevelType w:val="hybridMultilevel"/>
    <w:tmpl w:val="D30CF6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E62C97"/>
    <w:multiLevelType w:val="hybridMultilevel"/>
    <w:tmpl w:val="9D263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D17123"/>
    <w:multiLevelType w:val="hybridMultilevel"/>
    <w:tmpl w:val="16F4E1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3A6FAC"/>
    <w:multiLevelType w:val="hybridMultilevel"/>
    <w:tmpl w:val="F2DA29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6B1BC2"/>
    <w:multiLevelType w:val="hybridMultilevel"/>
    <w:tmpl w:val="D11824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7B7447"/>
    <w:multiLevelType w:val="hybridMultilevel"/>
    <w:tmpl w:val="35EC0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5E5377"/>
    <w:multiLevelType w:val="hybridMultilevel"/>
    <w:tmpl w:val="A046220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0A2F9C"/>
    <w:multiLevelType w:val="hybridMultilevel"/>
    <w:tmpl w:val="AAFE7B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321D6E"/>
    <w:multiLevelType w:val="hybridMultilevel"/>
    <w:tmpl w:val="5E7AC5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1C00C11"/>
    <w:multiLevelType w:val="hybridMultilevel"/>
    <w:tmpl w:val="268A0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67649A"/>
    <w:multiLevelType w:val="hybridMultilevel"/>
    <w:tmpl w:val="45D680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F62ECA"/>
    <w:multiLevelType w:val="hybridMultilevel"/>
    <w:tmpl w:val="5E60EA7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EA079DD"/>
    <w:multiLevelType w:val="hybridMultilevel"/>
    <w:tmpl w:val="AC085C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BB5902"/>
    <w:multiLevelType w:val="hybridMultilevel"/>
    <w:tmpl w:val="D11824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AA7ECB"/>
    <w:multiLevelType w:val="hybridMultilevel"/>
    <w:tmpl w:val="2F94B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6732E6"/>
    <w:multiLevelType w:val="hybridMultilevel"/>
    <w:tmpl w:val="CBEE00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560D53"/>
    <w:multiLevelType w:val="hybridMultilevel"/>
    <w:tmpl w:val="CDA85418"/>
    <w:lvl w:ilvl="0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26">
    <w:nsid w:val="64AA21BB"/>
    <w:multiLevelType w:val="hybridMultilevel"/>
    <w:tmpl w:val="7EB69B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F7058E"/>
    <w:multiLevelType w:val="hybridMultilevel"/>
    <w:tmpl w:val="F2DA29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5C2A6F"/>
    <w:multiLevelType w:val="hybridMultilevel"/>
    <w:tmpl w:val="1C5E8B4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>
    <w:nsid w:val="6BA72F84"/>
    <w:multiLevelType w:val="hybridMultilevel"/>
    <w:tmpl w:val="4998A58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0C2689"/>
    <w:multiLevelType w:val="hybridMultilevel"/>
    <w:tmpl w:val="377880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410DC5"/>
    <w:multiLevelType w:val="hybridMultilevel"/>
    <w:tmpl w:val="C4126B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B8130B"/>
    <w:multiLevelType w:val="hybridMultilevel"/>
    <w:tmpl w:val="1CF64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E300A6"/>
    <w:multiLevelType w:val="hybridMultilevel"/>
    <w:tmpl w:val="07443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8F171D"/>
    <w:multiLevelType w:val="hybridMultilevel"/>
    <w:tmpl w:val="1A2080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6471D"/>
    <w:multiLevelType w:val="hybridMultilevel"/>
    <w:tmpl w:val="F29262A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>
    <w:nsid w:val="75742DFE"/>
    <w:multiLevelType w:val="hybridMultilevel"/>
    <w:tmpl w:val="ABDCAD3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0633CB"/>
    <w:multiLevelType w:val="hybridMultilevel"/>
    <w:tmpl w:val="7862C7B8"/>
    <w:lvl w:ilvl="0" w:tplc="04190011">
      <w:start w:val="1"/>
      <w:numFmt w:val="decimal"/>
      <w:lvlText w:val="%1)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8">
    <w:nsid w:val="7C6C0211"/>
    <w:multiLevelType w:val="hybridMultilevel"/>
    <w:tmpl w:val="F2DA29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AB2FA3"/>
    <w:multiLevelType w:val="hybridMultilevel"/>
    <w:tmpl w:val="7862A7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"/>
  </w:num>
  <w:num w:numId="3">
    <w:abstractNumId w:val="36"/>
  </w:num>
  <w:num w:numId="4">
    <w:abstractNumId w:val="26"/>
  </w:num>
  <w:num w:numId="5">
    <w:abstractNumId w:val="5"/>
  </w:num>
  <w:num w:numId="6">
    <w:abstractNumId w:val="22"/>
  </w:num>
  <w:num w:numId="7">
    <w:abstractNumId w:val="12"/>
  </w:num>
  <w:num w:numId="8">
    <w:abstractNumId w:val="13"/>
  </w:num>
  <w:num w:numId="9">
    <w:abstractNumId w:val="27"/>
  </w:num>
  <w:num w:numId="10">
    <w:abstractNumId w:val="2"/>
  </w:num>
  <w:num w:numId="11">
    <w:abstractNumId w:val="21"/>
  </w:num>
  <w:num w:numId="12">
    <w:abstractNumId w:val="16"/>
  </w:num>
  <w:num w:numId="13">
    <w:abstractNumId w:val="39"/>
  </w:num>
  <w:num w:numId="14">
    <w:abstractNumId w:val="38"/>
  </w:num>
  <w:num w:numId="15">
    <w:abstractNumId w:val="4"/>
  </w:num>
  <w:num w:numId="16">
    <w:abstractNumId w:val="35"/>
  </w:num>
  <w:num w:numId="17">
    <w:abstractNumId w:val="34"/>
  </w:num>
  <w:num w:numId="18">
    <w:abstractNumId w:val="30"/>
  </w:num>
  <w:num w:numId="19">
    <w:abstractNumId w:val="24"/>
  </w:num>
  <w:num w:numId="20">
    <w:abstractNumId w:val="37"/>
  </w:num>
  <w:num w:numId="21">
    <w:abstractNumId w:val="8"/>
  </w:num>
  <w:num w:numId="22">
    <w:abstractNumId w:val="15"/>
  </w:num>
  <w:num w:numId="23">
    <w:abstractNumId w:val="29"/>
  </w:num>
  <w:num w:numId="24">
    <w:abstractNumId w:val="33"/>
  </w:num>
  <w:num w:numId="25">
    <w:abstractNumId w:val="28"/>
  </w:num>
  <w:num w:numId="26">
    <w:abstractNumId w:val="10"/>
  </w:num>
  <w:num w:numId="27">
    <w:abstractNumId w:val="6"/>
  </w:num>
  <w:num w:numId="28">
    <w:abstractNumId w:val="20"/>
  </w:num>
  <w:num w:numId="29">
    <w:abstractNumId w:val="11"/>
  </w:num>
  <w:num w:numId="30">
    <w:abstractNumId w:val="19"/>
  </w:num>
  <w:num w:numId="31">
    <w:abstractNumId w:val="0"/>
  </w:num>
  <w:num w:numId="32">
    <w:abstractNumId w:val="1"/>
  </w:num>
  <w:num w:numId="33">
    <w:abstractNumId w:val="17"/>
  </w:num>
  <w:num w:numId="34">
    <w:abstractNumId w:val="9"/>
  </w:num>
  <w:num w:numId="35">
    <w:abstractNumId w:val="18"/>
  </w:num>
  <w:num w:numId="36">
    <w:abstractNumId w:val="23"/>
  </w:num>
  <w:num w:numId="37">
    <w:abstractNumId w:val="7"/>
  </w:num>
  <w:num w:numId="38">
    <w:abstractNumId w:val="14"/>
  </w:num>
  <w:num w:numId="39">
    <w:abstractNumId w:val="25"/>
  </w:num>
  <w:num w:numId="40">
    <w:abstractNumId w:val="31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04E8F"/>
    <w:rsid w:val="00001FE6"/>
    <w:rsid w:val="00004916"/>
    <w:rsid w:val="000074EE"/>
    <w:rsid w:val="0001429E"/>
    <w:rsid w:val="0001503E"/>
    <w:rsid w:val="000253EA"/>
    <w:rsid w:val="00025C27"/>
    <w:rsid w:val="000270EF"/>
    <w:rsid w:val="00033C66"/>
    <w:rsid w:val="00034E01"/>
    <w:rsid w:val="0004042C"/>
    <w:rsid w:val="000410B6"/>
    <w:rsid w:val="00041E6F"/>
    <w:rsid w:val="0005381D"/>
    <w:rsid w:val="000565D0"/>
    <w:rsid w:val="0006136E"/>
    <w:rsid w:val="0006318D"/>
    <w:rsid w:val="00080BF0"/>
    <w:rsid w:val="00086F6B"/>
    <w:rsid w:val="0009232B"/>
    <w:rsid w:val="000A2A3A"/>
    <w:rsid w:val="000B161E"/>
    <w:rsid w:val="000C43F5"/>
    <w:rsid w:val="000C7CD3"/>
    <w:rsid w:val="000D1A4C"/>
    <w:rsid w:val="000D5859"/>
    <w:rsid w:val="000E56D2"/>
    <w:rsid w:val="000E6A8C"/>
    <w:rsid w:val="000F5ABC"/>
    <w:rsid w:val="00102DC0"/>
    <w:rsid w:val="001124A0"/>
    <w:rsid w:val="00116A9C"/>
    <w:rsid w:val="0012316F"/>
    <w:rsid w:val="00123569"/>
    <w:rsid w:val="001236D7"/>
    <w:rsid w:val="00124383"/>
    <w:rsid w:val="0013519D"/>
    <w:rsid w:val="00135856"/>
    <w:rsid w:val="00136320"/>
    <w:rsid w:val="0014051E"/>
    <w:rsid w:val="00141FCB"/>
    <w:rsid w:val="001514F1"/>
    <w:rsid w:val="00154D35"/>
    <w:rsid w:val="00156B3E"/>
    <w:rsid w:val="00156F87"/>
    <w:rsid w:val="0015759D"/>
    <w:rsid w:val="001612A8"/>
    <w:rsid w:val="00161E6A"/>
    <w:rsid w:val="00166CF0"/>
    <w:rsid w:val="00167675"/>
    <w:rsid w:val="00167E02"/>
    <w:rsid w:val="00173F76"/>
    <w:rsid w:val="001764E8"/>
    <w:rsid w:val="0018566D"/>
    <w:rsid w:val="001934BD"/>
    <w:rsid w:val="00195021"/>
    <w:rsid w:val="001A1E78"/>
    <w:rsid w:val="001A2E29"/>
    <w:rsid w:val="001A431A"/>
    <w:rsid w:val="001B2357"/>
    <w:rsid w:val="001B291D"/>
    <w:rsid w:val="001B386E"/>
    <w:rsid w:val="001B3EA1"/>
    <w:rsid w:val="001C26F5"/>
    <w:rsid w:val="001C7A23"/>
    <w:rsid w:val="001D2AC2"/>
    <w:rsid w:val="001E7BF1"/>
    <w:rsid w:val="00204550"/>
    <w:rsid w:val="00206655"/>
    <w:rsid w:val="00214471"/>
    <w:rsid w:val="00217166"/>
    <w:rsid w:val="00217B7D"/>
    <w:rsid w:val="0022383A"/>
    <w:rsid w:val="00224C40"/>
    <w:rsid w:val="00232526"/>
    <w:rsid w:val="00237B42"/>
    <w:rsid w:val="002430D1"/>
    <w:rsid w:val="00244E7F"/>
    <w:rsid w:val="00245B2A"/>
    <w:rsid w:val="002465DC"/>
    <w:rsid w:val="00250513"/>
    <w:rsid w:val="0025087E"/>
    <w:rsid w:val="00252466"/>
    <w:rsid w:val="00254BDA"/>
    <w:rsid w:val="002558D5"/>
    <w:rsid w:val="002558E3"/>
    <w:rsid w:val="002563DB"/>
    <w:rsid w:val="00265775"/>
    <w:rsid w:val="00272C42"/>
    <w:rsid w:val="00276717"/>
    <w:rsid w:val="002801DB"/>
    <w:rsid w:val="00293AFB"/>
    <w:rsid w:val="002956B9"/>
    <w:rsid w:val="0029604F"/>
    <w:rsid w:val="00297FFB"/>
    <w:rsid w:val="002A09D3"/>
    <w:rsid w:val="002A5262"/>
    <w:rsid w:val="002A557E"/>
    <w:rsid w:val="002A5F79"/>
    <w:rsid w:val="002D12DF"/>
    <w:rsid w:val="002D1C79"/>
    <w:rsid w:val="002D261A"/>
    <w:rsid w:val="002D2F2A"/>
    <w:rsid w:val="002D69B0"/>
    <w:rsid w:val="002E1527"/>
    <w:rsid w:val="002E35B3"/>
    <w:rsid w:val="002F0122"/>
    <w:rsid w:val="002F09A3"/>
    <w:rsid w:val="002F1DBC"/>
    <w:rsid w:val="002F469B"/>
    <w:rsid w:val="002F7A52"/>
    <w:rsid w:val="00307316"/>
    <w:rsid w:val="00310EB0"/>
    <w:rsid w:val="00311512"/>
    <w:rsid w:val="00316446"/>
    <w:rsid w:val="00325B2A"/>
    <w:rsid w:val="00325B5C"/>
    <w:rsid w:val="003272FE"/>
    <w:rsid w:val="00330FF1"/>
    <w:rsid w:val="00331A87"/>
    <w:rsid w:val="00334EA3"/>
    <w:rsid w:val="00337198"/>
    <w:rsid w:val="003407B8"/>
    <w:rsid w:val="00347BF7"/>
    <w:rsid w:val="00347F52"/>
    <w:rsid w:val="00353B46"/>
    <w:rsid w:val="00355F67"/>
    <w:rsid w:val="0035716E"/>
    <w:rsid w:val="0035782E"/>
    <w:rsid w:val="003631AD"/>
    <w:rsid w:val="00364E36"/>
    <w:rsid w:val="003723CC"/>
    <w:rsid w:val="00372A8F"/>
    <w:rsid w:val="00375601"/>
    <w:rsid w:val="003821D8"/>
    <w:rsid w:val="0038334E"/>
    <w:rsid w:val="003835CF"/>
    <w:rsid w:val="003964B5"/>
    <w:rsid w:val="003A2CD0"/>
    <w:rsid w:val="003B320D"/>
    <w:rsid w:val="003B3614"/>
    <w:rsid w:val="003B62C2"/>
    <w:rsid w:val="003C412D"/>
    <w:rsid w:val="003D257F"/>
    <w:rsid w:val="003D372C"/>
    <w:rsid w:val="003D4B3E"/>
    <w:rsid w:val="003D6235"/>
    <w:rsid w:val="003E04AA"/>
    <w:rsid w:val="003E2A84"/>
    <w:rsid w:val="003E6044"/>
    <w:rsid w:val="003E6AE6"/>
    <w:rsid w:val="003E6E8B"/>
    <w:rsid w:val="003F1B6C"/>
    <w:rsid w:val="003F3260"/>
    <w:rsid w:val="003F65D0"/>
    <w:rsid w:val="00406936"/>
    <w:rsid w:val="00407600"/>
    <w:rsid w:val="00412F9B"/>
    <w:rsid w:val="004131A4"/>
    <w:rsid w:val="00414B05"/>
    <w:rsid w:val="00416014"/>
    <w:rsid w:val="0041689D"/>
    <w:rsid w:val="00417C49"/>
    <w:rsid w:val="00420521"/>
    <w:rsid w:val="0042074D"/>
    <w:rsid w:val="004222D2"/>
    <w:rsid w:val="00426924"/>
    <w:rsid w:val="00426FC4"/>
    <w:rsid w:val="00434179"/>
    <w:rsid w:val="00450DD7"/>
    <w:rsid w:val="00451997"/>
    <w:rsid w:val="0045602E"/>
    <w:rsid w:val="0046265B"/>
    <w:rsid w:val="004639D0"/>
    <w:rsid w:val="00464FBA"/>
    <w:rsid w:val="00465367"/>
    <w:rsid w:val="004740A5"/>
    <w:rsid w:val="00491585"/>
    <w:rsid w:val="00495797"/>
    <w:rsid w:val="00496EEF"/>
    <w:rsid w:val="004A428A"/>
    <w:rsid w:val="004A56AE"/>
    <w:rsid w:val="004A6C55"/>
    <w:rsid w:val="004A7913"/>
    <w:rsid w:val="004B0EA9"/>
    <w:rsid w:val="004B367C"/>
    <w:rsid w:val="004C5BA0"/>
    <w:rsid w:val="004D4DC7"/>
    <w:rsid w:val="004D5BEC"/>
    <w:rsid w:val="004E484D"/>
    <w:rsid w:val="00500E55"/>
    <w:rsid w:val="00521960"/>
    <w:rsid w:val="00533280"/>
    <w:rsid w:val="00534BB9"/>
    <w:rsid w:val="005434CD"/>
    <w:rsid w:val="0054632A"/>
    <w:rsid w:val="00547093"/>
    <w:rsid w:val="00551AB7"/>
    <w:rsid w:val="00551C2F"/>
    <w:rsid w:val="0055230A"/>
    <w:rsid w:val="0055380E"/>
    <w:rsid w:val="00560C2D"/>
    <w:rsid w:val="0057338F"/>
    <w:rsid w:val="0057514D"/>
    <w:rsid w:val="00582CF0"/>
    <w:rsid w:val="005860D6"/>
    <w:rsid w:val="0058785B"/>
    <w:rsid w:val="00595BFE"/>
    <w:rsid w:val="005971F6"/>
    <w:rsid w:val="005A0392"/>
    <w:rsid w:val="005A7620"/>
    <w:rsid w:val="005B394E"/>
    <w:rsid w:val="005B5A07"/>
    <w:rsid w:val="005B5FB1"/>
    <w:rsid w:val="005C1647"/>
    <w:rsid w:val="005C3EB0"/>
    <w:rsid w:val="005C6DC8"/>
    <w:rsid w:val="005C77F9"/>
    <w:rsid w:val="005D33F0"/>
    <w:rsid w:val="005D5A6D"/>
    <w:rsid w:val="005D63E6"/>
    <w:rsid w:val="005D7AEF"/>
    <w:rsid w:val="005E35B0"/>
    <w:rsid w:val="005F01E0"/>
    <w:rsid w:val="005F0790"/>
    <w:rsid w:val="005F1931"/>
    <w:rsid w:val="0060204B"/>
    <w:rsid w:val="0060718E"/>
    <w:rsid w:val="00612390"/>
    <w:rsid w:val="00614F97"/>
    <w:rsid w:val="00615669"/>
    <w:rsid w:val="00615D25"/>
    <w:rsid w:val="00621B74"/>
    <w:rsid w:val="0062200A"/>
    <w:rsid w:val="00622437"/>
    <w:rsid w:val="00634906"/>
    <w:rsid w:val="006366C9"/>
    <w:rsid w:val="00640AC7"/>
    <w:rsid w:val="00647A6D"/>
    <w:rsid w:val="00656016"/>
    <w:rsid w:val="00657258"/>
    <w:rsid w:val="00663023"/>
    <w:rsid w:val="006774B6"/>
    <w:rsid w:val="0068569F"/>
    <w:rsid w:val="00687617"/>
    <w:rsid w:val="00690C8B"/>
    <w:rsid w:val="00696868"/>
    <w:rsid w:val="00696E85"/>
    <w:rsid w:val="006A5D41"/>
    <w:rsid w:val="006A7C56"/>
    <w:rsid w:val="006B2605"/>
    <w:rsid w:val="006B2949"/>
    <w:rsid w:val="006B3DFA"/>
    <w:rsid w:val="006B4A41"/>
    <w:rsid w:val="006C273F"/>
    <w:rsid w:val="006C29DB"/>
    <w:rsid w:val="006C3D5A"/>
    <w:rsid w:val="006D4B72"/>
    <w:rsid w:val="006D5CA6"/>
    <w:rsid w:val="006D5F11"/>
    <w:rsid w:val="006D6753"/>
    <w:rsid w:val="006F1420"/>
    <w:rsid w:val="006F3C3A"/>
    <w:rsid w:val="006F6451"/>
    <w:rsid w:val="00702A63"/>
    <w:rsid w:val="00704EF1"/>
    <w:rsid w:val="00716785"/>
    <w:rsid w:val="00720D66"/>
    <w:rsid w:val="00722810"/>
    <w:rsid w:val="0072645E"/>
    <w:rsid w:val="00733D75"/>
    <w:rsid w:val="00734A36"/>
    <w:rsid w:val="00737EBB"/>
    <w:rsid w:val="00746406"/>
    <w:rsid w:val="00746421"/>
    <w:rsid w:val="007523F0"/>
    <w:rsid w:val="0075778C"/>
    <w:rsid w:val="00773771"/>
    <w:rsid w:val="007848B5"/>
    <w:rsid w:val="00784F37"/>
    <w:rsid w:val="00796806"/>
    <w:rsid w:val="007A00AC"/>
    <w:rsid w:val="007B2E45"/>
    <w:rsid w:val="007B5AF4"/>
    <w:rsid w:val="007C11A7"/>
    <w:rsid w:val="007C17FC"/>
    <w:rsid w:val="007C5D86"/>
    <w:rsid w:val="007D2C47"/>
    <w:rsid w:val="007E601D"/>
    <w:rsid w:val="007E7CC4"/>
    <w:rsid w:val="007F03AF"/>
    <w:rsid w:val="007F32C9"/>
    <w:rsid w:val="007F5E95"/>
    <w:rsid w:val="007F72E9"/>
    <w:rsid w:val="00802E3A"/>
    <w:rsid w:val="00803180"/>
    <w:rsid w:val="00807036"/>
    <w:rsid w:val="00807B76"/>
    <w:rsid w:val="00814AD2"/>
    <w:rsid w:val="00815643"/>
    <w:rsid w:val="00815A18"/>
    <w:rsid w:val="00815E6D"/>
    <w:rsid w:val="00817F38"/>
    <w:rsid w:val="00823BF2"/>
    <w:rsid w:val="008252DC"/>
    <w:rsid w:val="00826817"/>
    <w:rsid w:val="00831599"/>
    <w:rsid w:val="00836EB7"/>
    <w:rsid w:val="00842E09"/>
    <w:rsid w:val="00843E66"/>
    <w:rsid w:val="00861885"/>
    <w:rsid w:val="00863702"/>
    <w:rsid w:val="008643B7"/>
    <w:rsid w:val="008816C3"/>
    <w:rsid w:val="00881E58"/>
    <w:rsid w:val="00891154"/>
    <w:rsid w:val="00892642"/>
    <w:rsid w:val="00892647"/>
    <w:rsid w:val="0089437F"/>
    <w:rsid w:val="00896C62"/>
    <w:rsid w:val="008B2199"/>
    <w:rsid w:val="008B404B"/>
    <w:rsid w:val="008B5D8A"/>
    <w:rsid w:val="008B6E90"/>
    <w:rsid w:val="008B71C6"/>
    <w:rsid w:val="008C0CE3"/>
    <w:rsid w:val="008C15B1"/>
    <w:rsid w:val="008C21E1"/>
    <w:rsid w:val="008C4975"/>
    <w:rsid w:val="008C7866"/>
    <w:rsid w:val="008E2414"/>
    <w:rsid w:val="008E2E6B"/>
    <w:rsid w:val="008E6A49"/>
    <w:rsid w:val="008E6BB3"/>
    <w:rsid w:val="008F241A"/>
    <w:rsid w:val="008F47C4"/>
    <w:rsid w:val="008F4C5B"/>
    <w:rsid w:val="008F53F8"/>
    <w:rsid w:val="008F5454"/>
    <w:rsid w:val="008F70FD"/>
    <w:rsid w:val="00904224"/>
    <w:rsid w:val="0091350B"/>
    <w:rsid w:val="009211D3"/>
    <w:rsid w:val="009221D5"/>
    <w:rsid w:val="0092294F"/>
    <w:rsid w:val="00922D9D"/>
    <w:rsid w:val="009302F0"/>
    <w:rsid w:val="0093103B"/>
    <w:rsid w:val="0093477A"/>
    <w:rsid w:val="009347E7"/>
    <w:rsid w:val="009350D1"/>
    <w:rsid w:val="00940E78"/>
    <w:rsid w:val="0094120E"/>
    <w:rsid w:val="00942AB0"/>
    <w:rsid w:val="00946DD2"/>
    <w:rsid w:val="00956761"/>
    <w:rsid w:val="00957176"/>
    <w:rsid w:val="0095759A"/>
    <w:rsid w:val="0096049B"/>
    <w:rsid w:val="00962116"/>
    <w:rsid w:val="00964A02"/>
    <w:rsid w:val="009727C2"/>
    <w:rsid w:val="00973256"/>
    <w:rsid w:val="00974204"/>
    <w:rsid w:val="009774B0"/>
    <w:rsid w:val="00981F44"/>
    <w:rsid w:val="00982180"/>
    <w:rsid w:val="00986092"/>
    <w:rsid w:val="009B2E77"/>
    <w:rsid w:val="009B2FE0"/>
    <w:rsid w:val="009B624C"/>
    <w:rsid w:val="009C195C"/>
    <w:rsid w:val="009C1E1D"/>
    <w:rsid w:val="009C2FA4"/>
    <w:rsid w:val="009C39E4"/>
    <w:rsid w:val="009C693C"/>
    <w:rsid w:val="009D18CD"/>
    <w:rsid w:val="009E0502"/>
    <w:rsid w:val="009E1388"/>
    <w:rsid w:val="009E34BA"/>
    <w:rsid w:val="009E6D42"/>
    <w:rsid w:val="009F3D4F"/>
    <w:rsid w:val="00A01D29"/>
    <w:rsid w:val="00A15C5C"/>
    <w:rsid w:val="00A209DE"/>
    <w:rsid w:val="00A20C94"/>
    <w:rsid w:val="00A21160"/>
    <w:rsid w:val="00A240D0"/>
    <w:rsid w:val="00A245E2"/>
    <w:rsid w:val="00A32B5A"/>
    <w:rsid w:val="00A47178"/>
    <w:rsid w:val="00A538AB"/>
    <w:rsid w:val="00A60085"/>
    <w:rsid w:val="00A60C0B"/>
    <w:rsid w:val="00A638BE"/>
    <w:rsid w:val="00A67310"/>
    <w:rsid w:val="00A7169B"/>
    <w:rsid w:val="00A716A1"/>
    <w:rsid w:val="00A72F31"/>
    <w:rsid w:val="00A752CB"/>
    <w:rsid w:val="00A831FD"/>
    <w:rsid w:val="00A91FF4"/>
    <w:rsid w:val="00A94AA7"/>
    <w:rsid w:val="00AA23A6"/>
    <w:rsid w:val="00AA76DD"/>
    <w:rsid w:val="00AA79E3"/>
    <w:rsid w:val="00AB0AFF"/>
    <w:rsid w:val="00AB1E3B"/>
    <w:rsid w:val="00AB398F"/>
    <w:rsid w:val="00AC16C2"/>
    <w:rsid w:val="00AC6705"/>
    <w:rsid w:val="00AD3CF3"/>
    <w:rsid w:val="00AE4EA6"/>
    <w:rsid w:val="00AE5EF7"/>
    <w:rsid w:val="00AE6C70"/>
    <w:rsid w:val="00B0083A"/>
    <w:rsid w:val="00B05C88"/>
    <w:rsid w:val="00B21689"/>
    <w:rsid w:val="00B24615"/>
    <w:rsid w:val="00B25999"/>
    <w:rsid w:val="00B33468"/>
    <w:rsid w:val="00B349EE"/>
    <w:rsid w:val="00B35A1F"/>
    <w:rsid w:val="00B35B09"/>
    <w:rsid w:val="00B434E7"/>
    <w:rsid w:val="00B4640D"/>
    <w:rsid w:val="00B53782"/>
    <w:rsid w:val="00B56700"/>
    <w:rsid w:val="00B6011F"/>
    <w:rsid w:val="00B73637"/>
    <w:rsid w:val="00B812EB"/>
    <w:rsid w:val="00B84DC0"/>
    <w:rsid w:val="00B85252"/>
    <w:rsid w:val="00B855E0"/>
    <w:rsid w:val="00B86FB5"/>
    <w:rsid w:val="00B90E32"/>
    <w:rsid w:val="00B91752"/>
    <w:rsid w:val="00B929D6"/>
    <w:rsid w:val="00B93FE3"/>
    <w:rsid w:val="00B948F9"/>
    <w:rsid w:val="00B971C9"/>
    <w:rsid w:val="00BB34A3"/>
    <w:rsid w:val="00BB3A88"/>
    <w:rsid w:val="00BB4AA2"/>
    <w:rsid w:val="00BB7029"/>
    <w:rsid w:val="00BC5544"/>
    <w:rsid w:val="00BC7545"/>
    <w:rsid w:val="00BD0BA7"/>
    <w:rsid w:val="00BD2B1D"/>
    <w:rsid w:val="00BD34FC"/>
    <w:rsid w:val="00BD355E"/>
    <w:rsid w:val="00BD6AC6"/>
    <w:rsid w:val="00BE1274"/>
    <w:rsid w:val="00BE4089"/>
    <w:rsid w:val="00BE4DA4"/>
    <w:rsid w:val="00BE7DA1"/>
    <w:rsid w:val="00BF0C0E"/>
    <w:rsid w:val="00BF49F5"/>
    <w:rsid w:val="00C01952"/>
    <w:rsid w:val="00C01D9B"/>
    <w:rsid w:val="00C03E83"/>
    <w:rsid w:val="00C118B2"/>
    <w:rsid w:val="00C14FA6"/>
    <w:rsid w:val="00C170F3"/>
    <w:rsid w:val="00C17FF3"/>
    <w:rsid w:val="00C20530"/>
    <w:rsid w:val="00C25F1D"/>
    <w:rsid w:val="00C26846"/>
    <w:rsid w:val="00C27C54"/>
    <w:rsid w:val="00C27F0B"/>
    <w:rsid w:val="00C3217D"/>
    <w:rsid w:val="00C341C5"/>
    <w:rsid w:val="00C35201"/>
    <w:rsid w:val="00C37441"/>
    <w:rsid w:val="00C408C0"/>
    <w:rsid w:val="00C47106"/>
    <w:rsid w:val="00C575EE"/>
    <w:rsid w:val="00C66C37"/>
    <w:rsid w:val="00C74574"/>
    <w:rsid w:val="00C82138"/>
    <w:rsid w:val="00C825A3"/>
    <w:rsid w:val="00C914DD"/>
    <w:rsid w:val="00C915C4"/>
    <w:rsid w:val="00C91804"/>
    <w:rsid w:val="00C971EC"/>
    <w:rsid w:val="00CA02B6"/>
    <w:rsid w:val="00CA4B4C"/>
    <w:rsid w:val="00CB07B0"/>
    <w:rsid w:val="00CB37DE"/>
    <w:rsid w:val="00CB4579"/>
    <w:rsid w:val="00CB5D46"/>
    <w:rsid w:val="00CC5365"/>
    <w:rsid w:val="00CC5853"/>
    <w:rsid w:val="00CD32AA"/>
    <w:rsid w:val="00CE1889"/>
    <w:rsid w:val="00CE3C4E"/>
    <w:rsid w:val="00CE4381"/>
    <w:rsid w:val="00CF29CB"/>
    <w:rsid w:val="00CF37C9"/>
    <w:rsid w:val="00D20463"/>
    <w:rsid w:val="00D20B14"/>
    <w:rsid w:val="00D323C1"/>
    <w:rsid w:val="00D330D2"/>
    <w:rsid w:val="00D36C9B"/>
    <w:rsid w:val="00D61141"/>
    <w:rsid w:val="00D635C7"/>
    <w:rsid w:val="00D64131"/>
    <w:rsid w:val="00D71413"/>
    <w:rsid w:val="00D72BE9"/>
    <w:rsid w:val="00D72DA6"/>
    <w:rsid w:val="00D7685E"/>
    <w:rsid w:val="00D776C6"/>
    <w:rsid w:val="00D8077C"/>
    <w:rsid w:val="00D80A62"/>
    <w:rsid w:val="00D86B13"/>
    <w:rsid w:val="00D92978"/>
    <w:rsid w:val="00D965F8"/>
    <w:rsid w:val="00D96BB3"/>
    <w:rsid w:val="00DA0A8B"/>
    <w:rsid w:val="00DA5304"/>
    <w:rsid w:val="00DB1C73"/>
    <w:rsid w:val="00DC2B9E"/>
    <w:rsid w:val="00DC3A2E"/>
    <w:rsid w:val="00DC3D28"/>
    <w:rsid w:val="00DC7D52"/>
    <w:rsid w:val="00DD206E"/>
    <w:rsid w:val="00DD7686"/>
    <w:rsid w:val="00DD7E8B"/>
    <w:rsid w:val="00DE1ADB"/>
    <w:rsid w:val="00DE3C5E"/>
    <w:rsid w:val="00DE6982"/>
    <w:rsid w:val="00DE7222"/>
    <w:rsid w:val="00DF130D"/>
    <w:rsid w:val="00DF7A9D"/>
    <w:rsid w:val="00E02ABE"/>
    <w:rsid w:val="00E10B2B"/>
    <w:rsid w:val="00E12101"/>
    <w:rsid w:val="00E1589D"/>
    <w:rsid w:val="00E24DAA"/>
    <w:rsid w:val="00E26D73"/>
    <w:rsid w:val="00E2722F"/>
    <w:rsid w:val="00E279A9"/>
    <w:rsid w:val="00E30D5E"/>
    <w:rsid w:val="00E4133B"/>
    <w:rsid w:val="00E45395"/>
    <w:rsid w:val="00E53EAC"/>
    <w:rsid w:val="00E549C9"/>
    <w:rsid w:val="00E648DC"/>
    <w:rsid w:val="00E721BF"/>
    <w:rsid w:val="00E839B0"/>
    <w:rsid w:val="00E87B24"/>
    <w:rsid w:val="00E87F71"/>
    <w:rsid w:val="00EA31AA"/>
    <w:rsid w:val="00EA4D87"/>
    <w:rsid w:val="00EA6141"/>
    <w:rsid w:val="00EB39D5"/>
    <w:rsid w:val="00EB4F70"/>
    <w:rsid w:val="00EB573D"/>
    <w:rsid w:val="00EC2D22"/>
    <w:rsid w:val="00EC313A"/>
    <w:rsid w:val="00EC546C"/>
    <w:rsid w:val="00EC6210"/>
    <w:rsid w:val="00ED7A9A"/>
    <w:rsid w:val="00EE4921"/>
    <w:rsid w:val="00EE4E64"/>
    <w:rsid w:val="00EF403A"/>
    <w:rsid w:val="00EF434B"/>
    <w:rsid w:val="00F04E8F"/>
    <w:rsid w:val="00F060AD"/>
    <w:rsid w:val="00F1135A"/>
    <w:rsid w:val="00F17FA2"/>
    <w:rsid w:val="00F25D54"/>
    <w:rsid w:val="00F302AE"/>
    <w:rsid w:val="00F30F6D"/>
    <w:rsid w:val="00F31BB9"/>
    <w:rsid w:val="00F3459D"/>
    <w:rsid w:val="00F3695B"/>
    <w:rsid w:val="00F47FA2"/>
    <w:rsid w:val="00F523DD"/>
    <w:rsid w:val="00F533E1"/>
    <w:rsid w:val="00F55518"/>
    <w:rsid w:val="00F600B5"/>
    <w:rsid w:val="00F617C8"/>
    <w:rsid w:val="00F6405D"/>
    <w:rsid w:val="00F65621"/>
    <w:rsid w:val="00F90796"/>
    <w:rsid w:val="00F92F3C"/>
    <w:rsid w:val="00FA299B"/>
    <w:rsid w:val="00FA2B8C"/>
    <w:rsid w:val="00FA5063"/>
    <w:rsid w:val="00FA63ED"/>
    <w:rsid w:val="00FA6F49"/>
    <w:rsid w:val="00FB3350"/>
    <w:rsid w:val="00FB59C5"/>
    <w:rsid w:val="00FC05D9"/>
    <w:rsid w:val="00FC0E76"/>
    <w:rsid w:val="00FD4DB4"/>
    <w:rsid w:val="00FE187B"/>
    <w:rsid w:val="00FE2459"/>
    <w:rsid w:val="00FE7863"/>
    <w:rsid w:val="00FF7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04E8F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0D5859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D5859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D5859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  <w:sz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496E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96EE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496EE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E69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C575E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C575E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04E8F"/>
    <w:rPr>
      <w:u w:val="single"/>
    </w:rPr>
  </w:style>
  <w:style w:type="table" w:customStyle="1" w:styleId="TableNormal">
    <w:name w:val="Table Normal"/>
    <w:rsid w:val="00F04E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F04E8F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a5">
    <w:name w:val="По умолчанию"/>
    <w:rsid w:val="00F04E8F"/>
    <w:pPr>
      <w:ind w:firstLine="944"/>
      <w:jc w:val="both"/>
    </w:pPr>
    <w:rPr>
      <w:rFonts w:ascii="Arial Unicode MS" w:hAnsi="Arial Unicode MS" w:cs="Arial Unicode MS"/>
      <w:color w:val="000000"/>
      <w:sz w:val="38"/>
      <w:szCs w:val="38"/>
      <w:u w:color="000000"/>
    </w:rPr>
  </w:style>
  <w:style w:type="paragraph" w:customStyle="1" w:styleId="A6">
    <w:name w:val="Текстовый блок A"/>
    <w:rsid w:val="00F04E8F"/>
    <w:rPr>
      <w:rFonts w:ascii="Arial Unicode MS" w:hAnsi="Arial Unicode MS" w:cs="Arial Unicode MS"/>
      <w:color w:val="000000"/>
      <w:sz w:val="22"/>
      <w:szCs w:val="22"/>
      <w:u w:color="000000"/>
    </w:rPr>
  </w:style>
  <w:style w:type="paragraph" w:customStyle="1" w:styleId="11">
    <w:name w:val="Стиль таблицы 1"/>
    <w:rsid w:val="00F04E8F"/>
    <w:rPr>
      <w:rFonts w:ascii="Arial Unicode MS" w:hAnsi="Helvetica" w:cs="Arial Unicode MS"/>
      <w:b/>
      <w:bCs/>
      <w:color w:val="000000"/>
      <w:u w:color="000000"/>
    </w:rPr>
  </w:style>
  <w:style w:type="paragraph" w:customStyle="1" w:styleId="a7">
    <w:name w:val="Текстовый блок"/>
    <w:rsid w:val="00F04E8F"/>
    <w:rPr>
      <w:rFonts w:ascii="Arial Unicode MS" w:cs="Arial Unicode MS"/>
      <w:color w:val="000000"/>
      <w:sz w:val="24"/>
      <w:szCs w:val="24"/>
      <w:u w:color="000000"/>
      <w:lang w:val="en-US"/>
    </w:rPr>
  </w:style>
  <w:style w:type="paragraph" w:customStyle="1" w:styleId="21">
    <w:name w:val="Стиль таблицы 2"/>
    <w:rsid w:val="00F04E8F"/>
    <w:rPr>
      <w:rFonts w:ascii="Arial Unicode MS" w:hAnsi="Helvetica" w:cs="Arial Unicode MS"/>
      <w:color w:val="000000"/>
      <w:u w:color="000000"/>
    </w:rPr>
  </w:style>
  <w:style w:type="character" w:customStyle="1" w:styleId="10">
    <w:name w:val="Заголовок 1 Знак"/>
    <w:basedOn w:val="a0"/>
    <w:link w:val="1"/>
    <w:uiPriority w:val="9"/>
    <w:rsid w:val="000D5859"/>
    <w:rPr>
      <w:rFonts w:eastAsiaTheme="majorEastAsia" w:cstheme="majorBidi"/>
      <w:b/>
      <w:bCs/>
      <w:color w:val="000000" w:themeColor="text1"/>
      <w:sz w:val="32"/>
      <w:szCs w:val="28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rsid w:val="000D5859"/>
    <w:rPr>
      <w:rFonts w:eastAsiaTheme="majorEastAsia" w:cstheme="majorBidi"/>
      <w:b/>
      <w:bCs/>
      <w:color w:val="000000" w:themeColor="text1"/>
      <w:sz w:val="32"/>
      <w:szCs w:val="26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0D5859"/>
    <w:rPr>
      <w:rFonts w:eastAsiaTheme="majorEastAsia" w:cstheme="majorBidi"/>
      <w:b/>
      <w:bCs/>
      <w:color w:val="000000" w:themeColor="text1"/>
      <w:sz w:val="32"/>
      <w:szCs w:val="24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496EEF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uiPriority w:val="9"/>
    <w:rsid w:val="00496EEF"/>
    <w:rPr>
      <w:rFonts w:asciiTheme="majorHAnsi" w:eastAsiaTheme="majorEastAsia" w:hAnsiTheme="majorHAnsi" w:cstheme="majorBidi"/>
      <w:color w:val="1F4E69" w:themeColor="accent1" w:themeShade="7F"/>
      <w:sz w:val="24"/>
      <w:szCs w:val="24"/>
      <w:lang w:val="en-US" w:eastAsia="en-US"/>
    </w:rPr>
  </w:style>
  <w:style w:type="character" w:customStyle="1" w:styleId="60">
    <w:name w:val="Заголовок 6 Знак"/>
    <w:basedOn w:val="a0"/>
    <w:link w:val="6"/>
    <w:uiPriority w:val="9"/>
    <w:rsid w:val="00496EEF"/>
    <w:rPr>
      <w:rFonts w:asciiTheme="majorHAnsi" w:eastAsiaTheme="majorEastAsia" w:hAnsiTheme="majorHAnsi" w:cstheme="majorBidi"/>
      <w:i/>
      <w:iCs/>
      <w:color w:val="1F4E69" w:themeColor="accent1" w:themeShade="7F"/>
      <w:sz w:val="24"/>
      <w:szCs w:val="24"/>
      <w:lang w:val="en-US" w:eastAsia="en-US"/>
    </w:rPr>
  </w:style>
  <w:style w:type="paragraph" w:styleId="a8">
    <w:name w:val="TOC Heading"/>
    <w:basedOn w:val="1"/>
    <w:next w:val="a"/>
    <w:uiPriority w:val="39"/>
    <w:unhideWhenUsed/>
    <w:qFormat/>
    <w:rsid w:val="00496E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outlineLvl w:val="9"/>
    </w:pPr>
    <w:rPr>
      <w:bdr w:val="none" w:sz="0" w:space="0" w:color="auto"/>
      <w:lang w:val="ru-RU"/>
    </w:rPr>
  </w:style>
  <w:style w:type="paragraph" w:styleId="22">
    <w:name w:val="toc 2"/>
    <w:basedOn w:val="a"/>
    <w:next w:val="a"/>
    <w:autoRedefine/>
    <w:uiPriority w:val="39"/>
    <w:unhideWhenUsed/>
    <w:qFormat/>
    <w:rsid w:val="00496EEF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qFormat/>
    <w:rsid w:val="001E7BF1"/>
    <w:pPr>
      <w:tabs>
        <w:tab w:val="right" w:leader="dot" w:pos="9622"/>
      </w:tabs>
      <w:spacing w:before="360"/>
    </w:pPr>
    <w:rPr>
      <w:rFonts w:cstheme="majorHAnsi"/>
      <w:bCs/>
      <w:caps/>
      <w:sz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03E83"/>
    <w:pPr>
      <w:ind w:left="720"/>
    </w:pPr>
    <w:rPr>
      <w:rFonts w:cstheme="minorHAnsi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96EE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6EEF"/>
    <w:rPr>
      <w:rFonts w:ascii="Tahoma" w:hAnsi="Tahoma" w:cs="Tahoma"/>
      <w:sz w:val="16"/>
      <w:szCs w:val="16"/>
      <w:lang w:val="en-US" w:eastAsia="en-US"/>
    </w:rPr>
  </w:style>
  <w:style w:type="paragraph" w:styleId="ab">
    <w:name w:val="No Spacing"/>
    <w:uiPriority w:val="1"/>
    <w:qFormat/>
    <w:rsid w:val="00F600B5"/>
    <w:rPr>
      <w:sz w:val="28"/>
      <w:szCs w:val="24"/>
      <w:lang w:val="en-US" w:eastAsia="en-US"/>
    </w:rPr>
  </w:style>
  <w:style w:type="paragraph" w:styleId="ac">
    <w:name w:val="Subtitle"/>
    <w:basedOn w:val="a"/>
    <w:next w:val="a"/>
    <w:link w:val="ad"/>
    <w:uiPriority w:val="11"/>
    <w:qFormat/>
    <w:rsid w:val="00C25F1D"/>
    <w:pPr>
      <w:numPr>
        <w:ilvl w:val="1"/>
      </w:numPr>
    </w:pPr>
    <w:rPr>
      <w:rFonts w:asciiTheme="majorHAnsi" w:eastAsiaTheme="majorEastAsia" w:hAnsiTheme="majorHAnsi" w:cstheme="majorBidi"/>
      <w:iCs/>
      <w:color w:val="499BC9" w:themeColor="accent1"/>
      <w:spacing w:val="15"/>
      <w:sz w:val="28"/>
    </w:rPr>
  </w:style>
  <w:style w:type="character" w:customStyle="1" w:styleId="ad">
    <w:name w:val="Подзаголовок Знак"/>
    <w:basedOn w:val="a0"/>
    <w:link w:val="ac"/>
    <w:uiPriority w:val="11"/>
    <w:rsid w:val="00C25F1D"/>
    <w:rPr>
      <w:rFonts w:asciiTheme="majorHAnsi" w:eastAsiaTheme="majorEastAsia" w:hAnsiTheme="majorHAnsi" w:cstheme="majorBidi"/>
      <w:iCs/>
      <w:color w:val="499BC9" w:themeColor="accent1"/>
      <w:spacing w:val="15"/>
      <w:sz w:val="28"/>
      <w:szCs w:val="24"/>
      <w:lang w:val="en-US" w:eastAsia="en-US"/>
    </w:rPr>
  </w:style>
  <w:style w:type="paragraph" w:styleId="41">
    <w:name w:val="toc 4"/>
    <w:basedOn w:val="a"/>
    <w:next w:val="a"/>
    <w:autoRedefine/>
    <w:uiPriority w:val="39"/>
    <w:unhideWhenUsed/>
    <w:rsid w:val="00C03E83"/>
    <w:pPr>
      <w:ind w:left="1440"/>
    </w:pPr>
    <w:rPr>
      <w:rFonts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416014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416014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416014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416014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416014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ae">
    <w:name w:val="header"/>
    <w:basedOn w:val="a"/>
    <w:link w:val="af"/>
    <w:uiPriority w:val="99"/>
    <w:semiHidden/>
    <w:unhideWhenUsed/>
    <w:rsid w:val="00C575E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C575EE"/>
    <w:rPr>
      <w:sz w:val="24"/>
      <w:szCs w:val="24"/>
      <w:lang w:val="en-US" w:eastAsia="en-US"/>
    </w:rPr>
  </w:style>
  <w:style w:type="paragraph" w:styleId="af0">
    <w:name w:val="footer"/>
    <w:basedOn w:val="a"/>
    <w:link w:val="af1"/>
    <w:uiPriority w:val="99"/>
    <w:unhideWhenUsed/>
    <w:rsid w:val="00C575E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575EE"/>
    <w:rPr>
      <w:sz w:val="24"/>
      <w:szCs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rsid w:val="00C575E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 w:eastAsia="en-US"/>
    </w:rPr>
  </w:style>
  <w:style w:type="character" w:customStyle="1" w:styleId="80">
    <w:name w:val="Заголовок 8 Знак"/>
    <w:basedOn w:val="a0"/>
    <w:link w:val="8"/>
    <w:uiPriority w:val="9"/>
    <w:rsid w:val="00C575EE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  <w:style w:type="paragraph" w:styleId="23">
    <w:name w:val="Quote"/>
    <w:basedOn w:val="a"/>
    <w:next w:val="a"/>
    <w:link w:val="24"/>
    <w:uiPriority w:val="29"/>
    <w:qFormat/>
    <w:rsid w:val="0062200A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62200A"/>
    <w:rPr>
      <w:i/>
      <w:iCs/>
      <w:color w:val="000000" w:themeColor="text1"/>
      <w:sz w:val="24"/>
      <w:szCs w:val="24"/>
      <w:lang w:val="en-US" w:eastAsia="en-US"/>
    </w:rPr>
  </w:style>
  <w:style w:type="paragraph" w:styleId="af2">
    <w:name w:val="Intense Quote"/>
    <w:basedOn w:val="a"/>
    <w:next w:val="a"/>
    <w:link w:val="af3"/>
    <w:uiPriority w:val="30"/>
    <w:qFormat/>
    <w:rsid w:val="0062200A"/>
    <w:pPr>
      <w:pBdr>
        <w:bottom w:val="single" w:sz="4" w:space="4" w:color="499BC9" w:themeColor="accent1"/>
      </w:pBdr>
      <w:spacing w:before="200" w:after="280"/>
      <w:ind w:left="936" w:right="936"/>
    </w:pPr>
    <w:rPr>
      <w:b/>
      <w:bCs/>
      <w:i/>
      <w:iCs/>
      <w:color w:val="499BC9" w:themeColor="accent1"/>
    </w:rPr>
  </w:style>
  <w:style w:type="character" w:customStyle="1" w:styleId="af3">
    <w:name w:val="Выделенная цитата Знак"/>
    <w:basedOn w:val="a0"/>
    <w:link w:val="af2"/>
    <w:uiPriority w:val="30"/>
    <w:rsid w:val="0062200A"/>
    <w:rPr>
      <w:b/>
      <w:bCs/>
      <w:i/>
      <w:iCs/>
      <w:color w:val="499BC9" w:themeColor="accent1"/>
      <w:sz w:val="24"/>
      <w:szCs w:val="24"/>
      <w:lang w:val="en-US" w:eastAsia="en-US"/>
    </w:rPr>
  </w:style>
  <w:style w:type="paragraph" w:styleId="af4">
    <w:name w:val="Bibliography"/>
    <w:basedOn w:val="a"/>
    <w:next w:val="a"/>
    <w:uiPriority w:val="37"/>
    <w:unhideWhenUsed/>
    <w:rsid w:val="0062200A"/>
  </w:style>
  <w:style w:type="paragraph" w:styleId="af5">
    <w:name w:val="List Paragraph"/>
    <w:basedOn w:val="a"/>
    <w:uiPriority w:val="34"/>
    <w:qFormat/>
    <w:rsid w:val="00733D75"/>
    <w:pPr>
      <w:ind w:left="720"/>
      <w:contextualSpacing/>
    </w:pPr>
  </w:style>
  <w:style w:type="table" w:styleId="af6">
    <w:name w:val="Table Grid"/>
    <w:basedOn w:val="a1"/>
    <w:uiPriority w:val="59"/>
    <w:rsid w:val="00297F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ветлая заливка1"/>
    <w:basedOn w:val="a1"/>
    <w:uiPriority w:val="60"/>
    <w:rsid w:val="00297FF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f7">
    <w:name w:val="endnote text"/>
    <w:basedOn w:val="a"/>
    <w:link w:val="af8"/>
    <w:uiPriority w:val="99"/>
    <w:semiHidden/>
    <w:unhideWhenUsed/>
    <w:rsid w:val="00C37441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C37441"/>
    <w:rPr>
      <w:lang w:val="en-US" w:eastAsia="en-US"/>
    </w:rPr>
  </w:style>
  <w:style w:type="character" w:styleId="af9">
    <w:name w:val="endnote reference"/>
    <w:basedOn w:val="a0"/>
    <w:uiPriority w:val="99"/>
    <w:semiHidden/>
    <w:unhideWhenUsed/>
    <w:rsid w:val="00C37441"/>
    <w:rPr>
      <w:vertAlign w:val="superscript"/>
    </w:rPr>
  </w:style>
  <w:style w:type="character" w:styleId="afa">
    <w:name w:val="Subtle Emphasis"/>
    <w:basedOn w:val="a0"/>
    <w:uiPriority w:val="19"/>
    <w:qFormat/>
    <w:rsid w:val="00ED7A9A"/>
    <w:rPr>
      <w:i/>
      <w:iCs/>
      <w:color w:val="808080" w:themeColor="text1" w:themeTint="7F"/>
    </w:rPr>
  </w:style>
  <w:style w:type="character" w:styleId="afb">
    <w:name w:val="Emphasis"/>
    <w:basedOn w:val="a0"/>
    <w:uiPriority w:val="20"/>
    <w:qFormat/>
    <w:rsid w:val="00B25999"/>
    <w:rPr>
      <w:rFonts w:ascii="Times New Roman" w:hAnsi="Times New Roman"/>
      <w:iCs/>
      <w:sz w:val="28"/>
    </w:rPr>
  </w:style>
  <w:style w:type="character" w:styleId="afc">
    <w:name w:val="Intense Emphasis"/>
    <w:basedOn w:val="a0"/>
    <w:uiPriority w:val="21"/>
    <w:qFormat/>
    <w:rsid w:val="00ED7A9A"/>
    <w:rPr>
      <w:b/>
      <w:bCs/>
      <w:i/>
      <w:iCs/>
      <w:color w:val="499BC9" w:themeColor="accent1"/>
    </w:rPr>
  </w:style>
  <w:style w:type="character" w:styleId="afd">
    <w:name w:val="Strong"/>
    <w:basedOn w:val="a0"/>
    <w:uiPriority w:val="22"/>
    <w:qFormat/>
    <w:rsid w:val="00ED7A9A"/>
    <w:rPr>
      <w:b/>
      <w:bCs/>
    </w:rPr>
  </w:style>
  <w:style w:type="character" w:styleId="afe">
    <w:name w:val="Book Title"/>
    <w:basedOn w:val="a0"/>
    <w:uiPriority w:val="33"/>
    <w:qFormat/>
    <w:rsid w:val="00ED7A9A"/>
    <w:rPr>
      <w:b/>
      <w:bCs/>
      <w:smallCaps/>
      <w:spacing w:val="5"/>
    </w:rPr>
  </w:style>
  <w:style w:type="paragraph" w:styleId="aff">
    <w:name w:val="Title"/>
    <w:basedOn w:val="a"/>
    <w:next w:val="a"/>
    <w:link w:val="aff0"/>
    <w:uiPriority w:val="10"/>
    <w:qFormat/>
    <w:rsid w:val="00ED7A9A"/>
    <w:pPr>
      <w:pBdr>
        <w:bottom w:val="single" w:sz="8" w:space="4" w:color="499BC9" w:themeColor="accent1"/>
      </w:pBdr>
      <w:spacing w:after="300"/>
      <w:contextualSpacing/>
    </w:pPr>
    <w:rPr>
      <w:rFonts w:asciiTheme="majorHAnsi" w:eastAsiaTheme="majorEastAsia" w:hAnsiTheme="majorHAnsi" w:cstheme="majorBidi"/>
      <w:color w:val="2F2F2F" w:themeColor="text2" w:themeShade="BF"/>
      <w:spacing w:val="5"/>
      <w:kern w:val="28"/>
      <w:sz w:val="52"/>
      <w:szCs w:val="52"/>
    </w:rPr>
  </w:style>
  <w:style w:type="character" w:customStyle="1" w:styleId="aff0">
    <w:name w:val="Название Знак"/>
    <w:basedOn w:val="a0"/>
    <w:link w:val="aff"/>
    <w:uiPriority w:val="10"/>
    <w:rsid w:val="00ED7A9A"/>
    <w:rPr>
      <w:rFonts w:asciiTheme="majorHAnsi" w:eastAsiaTheme="majorEastAsia" w:hAnsiTheme="majorHAnsi" w:cstheme="majorBidi"/>
      <w:color w:val="2F2F2F" w:themeColor="text2" w:themeShade="BF"/>
      <w:spacing w:val="5"/>
      <w:kern w:val="28"/>
      <w:sz w:val="52"/>
      <w:szCs w:val="52"/>
      <w:lang w:val="en-US" w:eastAsia="en-US"/>
    </w:rPr>
  </w:style>
  <w:style w:type="paragraph" w:styleId="aff1">
    <w:name w:val="footnote text"/>
    <w:basedOn w:val="a"/>
    <w:link w:val="aff2"/>
    <w:uiPriority w:val="99"/>
    <w:semiHidden/>
    <w:unhideWhenUsed/>
    <w:rsid w:val="001A1E78"/>
    <w:rPr>
      <w:sz w:val="20"/>
      <w:szCs w:val="20"/>
    </w:rPr>
  </w:style>
  <w:style w:type="character" w:customStyle="1" w:styleId="aff2">
    <w:name w:val="Текст сноски Знак"/>
    <w:basedOn w:val="a0"/>
    <w:link w:val="aff1"/>
    <w:uiPriority w:val="99"/>
    <w:semiHidden/>
    <w:rsid w:val="001A1E78"/>
    <w:rPr>
      <w:lang w:val="en-US" w:eastAsia="en-US"/>
    </w:rPr>
  </w:style>
  <w:style w:type="character" w:styleId="aff3">
    <w:name w:val="footnote reference"/>
    <w:basedOn w:val="a0"/>
    <w:uiPriority w:val="99"/>
    <w:semiHidden/>
    <w:unhideWhenUsed/>
    <w:rsid w:val="001A1E78"/>
    <w:rPr>
      <w:vertAlign w:val="superscript"/>
    </w:rPr>
  </w:style>
  <w:style w:type="paragraph" w:styleId="aff4">
    <w:name w:val="caption"/>
    <w:basedOn w:val="a"/>
    <w:next w:val="a"/>
    <w:uiPriority w:val="35"/>
    <w:semiHidden/>
    <w:unhideWhenUsed/>
    <w:qFormat/>
    <w:rsid w:val="004A6C55"/>
    <w:pPr>
      <w:spacing w:after="200"/>
    </w:pPr>
    <w:rPr>
      <w:b/>
      <w:bCs/>
      <w:color w:val="499BC9" w:themeColor="accent1"/>
      <w:sz w:val="18"/>
      <w:szCs w:val="18"/>
    </w:rPr>
  </w:style>
  <w:style w:type="table" w:customStyle="1" w:styleId="PlainTable1">
    <w:name w:val="Plain Table 1"/>
    <w:basedOn w:val="a1"/>
    <w:uiPriority w:val="41"/>
    <w:rsid w:val="009C2FA4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a1"/>
    <w:uiPriority w:val="40"/>
    <w:rsid w:val="009C2FA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basedOn w:val="a1"/>
    <w:uiPriority w:val="43"/>
    <w:rsid w:val="009C2FA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1"/>
    <w:uiPriority w:val="44"/>
    <w:rsid w:val="009C2FA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1"/>
    <w:uiPriority w:val="45"/>
    <w:rsid w:val="009C2FA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6Colorful">
    <w:name w:val="Grid Table 6 Colorful"/>
    <w:basedOn w:val="a1"/>
    <w:uiPriority w:val="51"/>
    <w:rsid w:val="009C2FA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2">
    <w:name w:val="List Table 2 Accent 2"/>
    <w:basedOn w:val="a1"/>
    <w:uiPriority w:val="47"/>
    <w:rsid w:val="009C2FA4"/>
    <w:tblPr>
      <w:tblStyleRowBandSize w:val="1"/>
      <w:tblStyleColBandSize w:val="1"/>
      <w:tblInd w:w="0" w:type="dxa"/>
      <w:tblBorders>
        <w:top w:val="single" w:sz="4" w:space="0" w:color="A7DB85" w:themeColor="accent2" w:themeTint="99"/>
        <w:bottom w:val="single" w:sz="4" w:space="0" w:color="A7DB85" w:themeColor="accent2" w:themeTint="99"/>
        <w:insideH w:val="single" w:sz="4" w:space="0" w:color="A7DB85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3D6" w:themeFill="accent2" w:themeFillTint="33"/>
      </w:tcPr>
    </w:tblStylePr>
    <w:tblStylePr w:type="band1Horz">
      <w:tblPr/>
      <w:tcPr>
        <w:shd w:val="clear" w:color="auto" w:fill="E1F3D6" w:themeFill="accent2" w:themeFillTint="33"/>
      </w:tcPr>
    </w:tblStylePr>
  </w:style>
  <w:style w:type="table" w:customStyle="1" w:styleId="PlainTable2">
    <w:name w:val="Plain Table 2"/>
    <w:basedOn w:val="a1"/>
    <w:uiPriority w:val="42"/>
    <w:rsid w:val="009C2FA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6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86632">
                  <w:marLeft w:val="1306"/>
                  <w:marRight w:val="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1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5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6.xm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/>
          <a:lstStyle/>
          <a:p>
            <a:endParaRPr lang="ru-RU"/>
          </a:p>
        </c:rich>
      </c:tx>
      <c:overlay val="1"/>
    </c:title>
    <c:plotArea>
      <c:layout>
        <c:manualLayout>
          <c:layoutTarget val="inner"/>
          <c:xMode val="edge"/>
          <c:yMode val="edge"/>
          <c:x val="8.3333303527838257E-2"/>
          <c:y val="0.11471657106210177"/>
          <c:w val="0.83333299999998856"/>
          <c:h val="0.94043900000000002"/>
        </c:manualLayout>
      </c:layout>
      <c:pieChart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</c:v>
                </c:pt>
              </c:strCache>
            </c:strRef>
          </c:tx>
          <c:dPt>
            <c:idx val="0"/>
            <c:spPr>
              <a:solidFill>
                <a:schemeClr val="accent3"/>
              </a:solidFill>
            </c:spPr>
          </c:dPt>
          <c:dPt>
            <c:idx val="1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F7A1-BD4C-88A1-AE4EAF95EF41}"/>
              </c:ext>
            </c:extLst>
          </c:dPt>
          <c:dLbls>
            <c:numFmt formatCode="#,##0%" sourceLinked="0"/>
            <c:dLblPos val="ctr"/>
            <c:showPercent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Sheet1!$B$1:$C$1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10</c:v>
                </c:pt>
                <c:pt idx="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7A1-BD4C-88A1-AE4EAF95EF41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"/>
          <c:y val="4.7529126732461722E-4"/>
          <c:w val="1"/>
          <c:h val="7.394470000000003E-2"/>
        </c:manualLayout>
      </c:layout>
      <c:overlay val="1"/>
    </c:legend>
    <c:plotVisOnly val="1"/>
    <c:dispBlanksAs val="zero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Отличная гигиена</c:v>
                </c:pt>
              </c:strCache>
            </c:strRef>
          </c:tx>
          <c:spPr>
            <a:solidFill>
              <a:schemeClr val="accent2"/>
            </a:solidFill>
          </c:spPr>
          <c:cat>
            <c:strRef>
              <c:f>Лист1!$A$2:$A$4</c:f>
              <c:strCache>
                <c:ptCount val="3"/>
                <c:pt idx="0">
                  <c:v>Хорошая адаптация</c:v>
                </c:pt>
                <c:pt idx="1">
                  <c:v>Удовлетворительная адаптация</c:v>
                </c:pt>
                <c:pt idx="2">
                  <c:v>Неудовлетворительная адаптация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4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Удовлетворительная гигиена</c:v>
                </c:pt>
              </c:strCache>
            </c:strRef>
          </c:tx>
          <c:spPr>
            <a:solidFill>
              <a:schemeClr val="accent3"/>
            </a:solidFill>
          </c:spPr>
          <c:cat>
            <c:strRef>
              <c:f>Лист1!$A$2:$A$4</c:f>
              <c:strCache>
                <c:ptCount val="3"/>
                <c:pt idx="0">
                  <c:v>Хорошая адаптация</c:v>
                </c:pt>
                <c:pt idx="1">
                  <c:v>Удовлетворительная адаптация</c:v>
                </c:pt>
                <c:pt idx="2">
                  <c:v>Неудовлетворительная адаптация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Неудовлетворительная гигиена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Лист1!$A$2:$A$4</c:f>
              <c:strCache>
                <c:ptCount val="3"/>
                <c:pt idx="0">
                  <c:v>Хорошая адаптация</c:v>
                </c:pt>
                <c:pt idx="1">
                  <c:v>Удовлетворительная адаптация</c:v>
                </c:pt>
                <c:pt idx="2">
                  <c:v>Неудовлетворительная адаптация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axId val="101510144"/>
        <c:axId val="101520128"/>
      </c:barChart>
      <c:catAx>
        <c:axId val="101510144"/>
        <c:scaling>
          <c:orientation val="minMax"/>
        </c:scaling>
        <c:axPos val="b"/>
        <c:tickLblPos val="nextTo"/>
        <c:crossAx val="101520128"/>
        <c:crosses val="autoZero"/>
        <c:auto val="1"/>
        <c:lblAlgn val="ctr"/>
        <c:lblOffset val="100"/>
      </c:catAx>
      <c:valAx>
        <c:axId val="101520128"/>
        <c:scaling>
          <c:orientation val="minMax"/>
        </c:scaling>
        <c:axPos val="l"/>
        <c:majorGridlines/>
        <c:numFmt formatCode="General" sourceLinked="1"/>
        <c:tickLblPos val="nextTo"/>
        <c:crossAx val="101510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627537512504964"/>
          <c:y val="0.68194246168180772"/>
          <c:w val="0.32424995585344485"/>
          <c:h val="0.16195929922743449"/>
        </c:manualLayout>
      </c:layout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/>
          <a:lstStyle/>
          <a:p>
            <a:endParaRPr lang="ru-RU"/>
          </a:p>
        </c:rich>
      </c:tx>
      <c:layout>
        <c:manualLayout>
          <c:xMode val="edge"/>
          <c:yMode val="edge"/>
          <c:x val="0.48705810480587364"/>
          <c:y val="0.17889303645273186"/>
        </c:manualLayout>
      </c:layout>
      <c:overlay val="1"/>
    </c:title>
    <c:plotArea>
      <c:layout>
        <c:manualLayout>
          <c:layoutTarget val="inner"/>
          <c:xMode val="edge"/>
          <c:yMode val="edge"/>
          <c:x val="0.10088287507750851"/>
          <c:y val="0.13195316494529094"/>
          <c:w val="0.79308000000000001"/>
          <c:h val="0.94043900000000002"/>
        </c:manualLayout>
      </c:layout>
      <c:pieChart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</c:v>
                </c:pt>
              </c:strCache>
            </c:strRef>
          </c:tx>
          <c:dPt>
            <c:idx val="0"/>
            <c:spPr>
              <a:solidFill>
                <a:schemeClr val="accent3"/>
              </a:solidFill>
            </c:spPr>
          </c:dPt>
          <c:dPt>
            <c:idx val="1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EBC1-C049-A181-5C6A10A1A60D}"/>
              </c:ext>
            </c:extLst>
          </c:dPt>
          <c:dLbls>
            <c:numFmt formatCode="#,##0%" sourceLinked="0"/>
            <c:dLblPos val="ctr"/>
            <c:showPercent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Sheet1!$B$1:$C$1</c:f>
              <c:strCache>
                <c:ptCount val="2"/>
                <c:pt idx="0">
                  <c:v>акриловый протез</c:v>
                </c:pt>
                <c:pt idx="1">
                  <c:v>акриловый протез  с двухслойным базисом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12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BC1-C049-A181-5C6A10A1A60D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"/>
          <c:y val="5.0001509221342414E-3"/>
          <c:w val="1"/>
          <c:h val="0.13516999999999998"/>
        </c:manualLayout>
      </c:layout>
      <c:overlay val="1"/>
    </c:legend>
    <c:plotVisOnly val="1"/>
    <c:dispBlanksAs val="zero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</c:v>
                </c:pt>
              </c:strCache>
            </c:strRef>
          </c:tx>
          <c:explosion val="1"/>
          <c:dPt>
            <c:idx val="0"/>
            <c:explosion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1762-364F-9C03-B902663B21CE}"/>
              </c:ext>
            </c:extLst>
          </c:dPt>
          <c:dPt>
            <c:idx val="1"/>
            <c:explosion val="0"/>
            <c:spPr>
              <a:solidFill>
                <a:schemeClr val="accent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762-364F-9C03-B902663B21CE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33%</a:t>
                    </a:r>
                  </a:p>
                </c:rich>
              </c:tx>
              <c:showPercent val="1"/>
            </c:dLbl>
            <c:showPercent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Sheet1!$B$1:$C$1</c:f>
              <c:strCache>
                <c:ptCount val="2"/>
                <c:pt idx="0">
                  <c:v>Пациенты, использующие адгезивные средства</c:v>
                </c:pt>
                <c:pt idx="1">
                  <c:v>Пациенты, не использующие адгезивные средства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6</c:v>
                </c:pt>
                <c:pt idx="1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762-364F-9C03-B902663B21CE}"/>
            </c:ext>
          </c:extLst>
        </c:ser>
        <c:dLbls>
          <c:showPercent val="1"/>
        </c:dLbls>
        <c:firstSliceAng val="0"/>
      </c:pieChart>
    </c:plotArea>
    <c:legend>
      <c:legendPos val="r"/>
    </c:legend>
    <c:plotVisOnly val="1"/>
    <c:dispBlanksAs val="zero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/>
          <a:lstStyle/>
          <a:p>
            <a:pPr lvl="0"/>
            <a:endParaRPr lang="ru-RU"/>
          </a:p>
        </c:rich>
      </c:tx>
      <c:overlay val="1"/>
    </c:title>
    <c:plotArea>
      <c:layout>
        <c:manualLayout>
          <c:layoutTarget val="inner"/>
          <c:xMode val="edge"/>
          <c:yMode val="edge"/>
          <c:x val="8.3333300000000027E-2"/>
          <c:y val="5.9561100000000013E-2"/>
          <c:w val="0.83333299999998856"/>
          <c:h val="0.94043900000000002"/>
        </c:manualLayout>
      </c:layout>
      <c:pieChart>
        <c:firstSliceAng val="0"/>
      </c:pieChart>
      <c:spPr>
        <a:noFill/>
        <a:ln w="12700" cap="flat">
          <a:noFill/>
          <a:miter lim="400000"/>
        </a:ln>
        <a:effectLst/>
      </c:spPr>
    </c:plotArea>
    <c:legend>
      <c:legendPos val="r"/>
      <c:layout>
        <c:manualLayout>
          <c:xMode val="edge"/>
          <c:yMode val="edge"/>
          <c:x val="0"/>
          <c:y val="0"/>
          <c:w val="1"/>
          <c:h val="0.121257"/>
        </c:manualLayout>
      </c:layout>
      <c:overlay val="1"/>
      <c:spPr>
        <a:noFill/>
        <a:ln w="12700" cap="flat">
          <a:noFill/>
          <a:miter lim="400000"/>
        </a:ln>
        <a:effectLst/>
      </c:spPr>
      <c:txPr>
        <a:bodyPr/>
        <a:lstStyle/>
        <a:p>
          <a:pPr lvl="0">
            <a:defRPr sz="1000" b="0" i="0" u="none" strike="noStrike">
              <a:solidFill>
                <a:srgbClr val="000000"/>
              </a:solidFill>
              <a:effectLst/>
              <a:latin typeface="Helvetica"/>
            </a:defRPr>
          </a:pPr>
          <a:endParaRPr lang="ru-RU"/>
        </a:p>
      </c:txPr>
    </c:legend>
    <c:plotVisOnly val="1"/>
    <c:dispBlanksAs val="zero"/>
  </c:chart>
  <c:spPr>
    <a:noFill/>
    <a:ln>
      <a:noFill/>
    </a:ln>
    <a:effectLst/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Рис.14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Распределение оценки степени фиксации протезов</a:t>
            </a:r>
            <a:endParaRPr lang="ru-RU" sz="14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1.6208365564771305E-2"/>
          <c:y val="2.9934902421155346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Фиксация акриловых протезов</c:v>
                </c:pt>
              </c:strCache>
            </c:strRef>
          </c:tx>
          <c:dPt>
            <c:idx val="0"/>
            <c:spPr>
              <a:solidFill>
                <a:schemeClr val="accent2"/>
              </a:solidFill>
            </c:spPr>
          </c:dPt>
          <c:dPt>
            <c:idx val="1"/>
            <c:spPr>
              <a:solidFill>
                <a:schemeClr val="accent3"/>
              </a:solidFill>
            </c:spPr>
          </c:dPt>
          <c:dPt>
            <c:idx val="2"/>
            <c:spPr>
              <a:solidFill>
                <a:schemeClr val="accent5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отличная</c:v>
                </c:pt>
                <c:pt idx="1">
                  <c:v>удовлетворительная</c:v>
                </c:pt>
                <c:pt idx="2">
                  <c:v>неудовлетворительная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1B-DD43-A1F7-BAB084A317FC}"/>
            </c:ext>
          </c:extLst>
        </c:ser>
        <c:dLbls>
          <c:showPercent val="1"/>
        </c:dLbls>
        <c:firstSliceAng val="0"/>
      </c:pieChart>
    </c:plotArea>
    <c:legend>
      <c:legendPos val="r"/>
    </c:legend>
    <c:plotVisOnly val="1"/>
    <c:dispBlanksAs val="zero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just">
              <a:defRPr/>
            </a:pPr>
            <a:r>
              <a:rPr lang="ru-RU" sz="1400" b="0" i="0" baseline="0">
                <a:latin typeface="Times New Roman" pitchFamily="18" charset="0"/>
                <a:cs typeface="Times New Roman" pitchFamily="18" charset="0"/>
              </a:rPr>
              <a:t>Рис.15 Распределение оценки степени фиксации протезов</a:t>
            </a:r>
          </a:p>
        </c:rich>
      </c:tx>
      <c:layout>
        <c:manualLayout>
          <c:xMode val="edge"/>
          <c:yMode val="edge"/>
          <c:x val="1.8335805641114613E-3"/>
          <c:y val="0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Диаграмма фиксации</c:v>
                </c:pt>
              </c:strCache>
            </c:strRef>
          </c:tx>
          <c:spPr>
            <a:solidFill>
              <a:schemeClr val="accent3"/>
            </a:solidFill>
          </c:spPr>
          <c:dPt>
            <c:idx val="0"/>
            <c:spPr>
              <a:solidFill>
                <a:schemeClr val="accent2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отличная фиксация</c:v>
                </c:pt>
                <c:pt idx="1">
                  <c:v>удовлетворительная фиксация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40-D34D-8CD8-541E848A494D}"/>
            </c:ext>
          </c:extLst>
        </c:ser>
        <c:dLbls>
          <c:showPercent val="1"/>
        </c:dLbls>
        <c:firstSliceAng val="0"/>
      </c:pieChart>
    </c:plotArea>
    <c:legend>
      <c:legendPos val="r"/>
    </c:legend>
    <c:plotVisOnly val="1"/>
    <c:dispBlanksAs val="zero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just">
              <a:defRPr/>
            </a:pPr>
            <a:r>
              <a:rPr lang="ru-RU" sz="1400" b="0" i="0" baseline="0">
                <a:latin typeface="Times New Roman" pitchFamily="18" charset="0"/>
                <a:cs typeface="Times New Roman" pitchFamily="18" charset="0"/>
              </a:rPr>
              <a:t>Рис.16 Распределение оценки степени фиксации протезов</a:t>
            </a:r>
          </a:p>
        </c:rich>
      </c:tx>
      <c:layout>
        <c:manualLayout>
          <c:xMode val="edge"/>
          <c:yMode val="edge"/>
          <c:x val="2.8815354813128646E-2"/>
          <c:y val="2.4438762378738276E-2"/>
        </c:manualLayout>
      </c:layout>
    </c:title>
    <c:plotArea>
      <c:layout>
        <c:manualLayout>
          <c:layoutTarget val="inner"/>
          <c:xMode val="edge"/>
          <c:yMode val="edge"/>
          <c:x val="0.11793902884700364"/>
          <c:y val="0.1766175137194084"/>
          <c:w val="0.44616744733755798"/>
          <c:h val="0.7319935673204991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Диаграмма фиксации</c:v>
                </c:pt>
              </c:strCache>
            </c:strRef>
          </c:tx>
          <c:dPt>
            <c:idx val="0"/>
            <c:spPr>
              <a:solidFill>
                <a:schemeClr val="accent2"/>
              </a:solidFill>
            </c:spPr>
          </c:dPt>
          <c:dPt>
            <c:idx val="1"/>
            <c:spPr>
              <a:solidFill>
                <a:schemeClr val="accent3"/>
              </a:solidFill>
            </c:spPr>
          </c:dPt>
          <c:dLbls>
            <c:spPr>
              <a:noFill/>
              <a:ln>
                <a:noFill/>
              </a:ln>
              <a:effectLst/>
            </c:sp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отличная фиксация</c:v>
                </c:pt>
                <c:pt idx="1">
                  <c:v>удовлетворительная фиксация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B3-8443-9F66-F981DC6C0ACE}"/>
            </c:ext>
          </c:extLst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2755266727449632"/>
          <c:y val="0.47398590512336586"/>
          <c:w val="0.31253183533936885"/>
          <c:h val="0.10615145795808964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just">
              <a:defRPr/>
            </a:pPr>
            <a:r>
              <a:rPr lang="ru-RU" sz="1400" b="0">
                <a:latin typeface="Times New Roman" pitchFamily="18" charset="0"/>
                <a:cs typeface="Times New Roman" pitchFamily="18" charset="0"/>
              </a:rPr>
              <a:t>Рис.</a:t>
            </a:r>
            <a:r>
              <a:rPr lang="ru-RU" sz="1400" b="0" baseline="0">
                <a:latin typeface="Times New Roman" pitchFamily="18" charset="0"/>
                <a:cs typeface="Times New Roman" pitchFamily="18" charset="0"/>
              </a:rPr>
              <a:t> 17 Распределение пациентов по уровню гигиены протезов.</a:t>
            </a:r>
            <a:endParaRPr lang="ru-RU" sz="1400" b="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3.0102509197474918E-2"/>
          <c:y val="7.0760935238923489E-2"/>
        </c:manualLayout>
      </c:layout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</c:spPr>
          <c:dPt>
            <c:idx val="0"/>
            <c:spPr>
              <a:solidFill>
                <a:schemeClr val="accent2"/>
              </a:solidFill>
            </c:spPr>
          </c:dPt>
          <c:dPt>
            <c:idx val="2"/>
            <c:spPr>
              <a:solidFill>
                <a:schemeClr val="accent5"/>
              </a:solidFill>
            </c:spPr>
          </c:dPt>
          <c:dLbls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Отличная гигиена протеза</c:v>
                </c:pt>
                <c:pt idx="1">
                  <c:v>Удовлетворительная гигиена</c:v>
                </c:pt>
                <c:pt idx="2">
                  <c:v>Неудовлетворительная гигиена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ayout>
        <c:manualLayout>
          <c:xMode val="edge"/>
          <c:yMode val="edge"/>
          <c:x val="3.2520301580220796E-2"/>
          <c:y val="0.95131001335208709"/>
          <c:w val="0.89999989295036897"/>
          <c:h val="4.8296399839623416E-2"/>
        </c:manualLayout>
      </c:layout>
    </c:legend>
    <c:plotVisOnly val="1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отличная фиксация</c:v>
                </c:pt>
              </c:strCache>
            </c:strRef>
          </c:tx>
          <c:spPr>
            <a:solidFill>
              <a:schemeClr val="accent2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AAB-DE47-BC76-C4ED83AB251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удовлетворительная фиксация</c:v>
                </c:pt>
              </c:strCache>
            </c:strRef>
          </c:tx>
          <c:spPr>
            <a:solidFill>
              <a:schemeClr val="accent3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AAB-DE47-BC76-C4ED83AB251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неудовлетворительная фиксация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AAB-DE47-BC76-C4ED83AB2517}"/>
            </c:ext>
          </c:extLst>
        </c:ser>
        <c:dLbls>
          <c:showVal val="1"/>
        </c:dLbls>
        <c:gapWidth val="75"/>
        <c:axId val="92807936"/>
        <c:axId val="92809472"/>
      </c:barChart>
      <c:catAx>
        <c:axId val="92807936"/>
        <c:scaling>
          <c:orientation val="minMax"/>
        </c:scaling>
        <c:axPos val="b"/>
        <c:numFmt formatCode="General" sourceLinked="0"/>
        <c:majorTickMark val="none"/>
        <c:tickLblPos val="nextTo"/>
        <c:crossAx val="92809472"/>
        <c:crosses val="autoZero"/>
        <c:auto val="1"/>
        <c:lblAlgn val="ctr"/>
        <c:lblOffset val="100"/>
      </c:catAx>
      <c:valAx>
        <c:axId val="92809472"/>
        <c:scaling>
          <c:orientation val="minMax"/>
        </c:scaling>
        <c:axPos val="l"/>
        <c:numFmt formatCode="General" sourceLinked="1"/>
        <c:majorTickMark val="none"/>
        <c:tickLblPos val="nextTo"/>
        <c:crossAx val="928079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"/>
          <c:y val="0.91825130730558802"/>
          <c:w val="1"/>
          <c:h val="7.9335946568156526E-2"/>
        </c:manualLayout>
      </c:layout>
    </c:legend>
    <c:plotVisOnly val="1"/>
    <c:dispBlanksAs val="gap"/>
  </c:chart>
  <c:spPr>
    <a:ln>
      <a:noFill/>
    </a:ln>
  </c:spPr>
  <c:externalData r:id="rId1"/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>
  <b:Source xmlns:b="http://schemas.openxmlformats.org/officeDocument/2006/bibliography">
    <b:Tag>Леб05</b:Tag>
    <b:SourceType>Book</b:SourceType>
    <b:Guid>{DD87B15B-1C5B-4EED-9EFE-4ACE573858FF}</b:Guid>
    <b:Author>
      <b:Author>
        <b:NameList>
          <b:Person>
            <b:Last>Лебеденко И.Ю.</b:Last>
            <b:First>Каливраджиян</b:First>
            <b:Middle>Э.С., Ибрагимов Т.И. стр.7-18</b:Middle>
          </b:Person>
        </b:NameList>
      </b:Author>
    </b:Author>
    <b:Title>Руководство по ортопедической стоматологии</b:Title>
    <b:Year>2005</b:Year>
    <b:City>Москва</b:City>
    <b:RefOrder>1</b:RefOrder>
  </b:Source>
  <b:Source>
    <b:Tag>Мер16</b:Tag>
    <b:SourceType>JournalArticle</b:SourceType>
    <b:Guid>{C927D983-319C-4574-9DEC-8A6B336A6596}</b:Guid>
    <b:Author>
      <b:Author>
        <b:NameList>
          <b:Person>
            <b:Last>Меркульцева В.М</b:Last>
          </b:Person>
        </b:NameList>
      </b:Author>
    </b:Author>
    <b:Title>Оценка психоэмоционального статуса пациентов проходящих адаптацию к полным съемным зубным протезам в клинике ортопедической стоматологии</b:Title>
    <b:City>Москва</b:City>
    <b:Year>2016</b:Year>
    <b:RefOrder>12</b:RefOrder>
  </b:Source>
  <b:Source>
    <b:Tag>АПВ</b:Tag>
    <b:SourceType>Book</b:SourceType>
    <b:Guid>{E4BC95E9-C996-4E01-ACA2-A59B9DC1792A}</b:Guid>
    <b:Author>
      <b:Author>
        <b:NameList>
          <b:Person>
            <b:Last>Воронов</b:Last>
            <b:First>А.П.</b:First>
          </b:Person>
          <b:Person>
            <b:Last>И.Ю.Лебеденко</b:Last>
          </b:Person>
          <b:Person>
            <b:Last>И.А.Воронов</b:Last>
          </b:Person>
        </b:NameList>
      </b:Author>
    </b:Author>
    <b:Title>Ортопедическое лечение больных с полным отсутствием зубов</b:Title>
    <b:Year>2006</b:Year>
    <b:RefOrder>6</b:RefOrder>
  </b:Source>
  <b:Source>
    <b:Tag>ВНТ05</b:Tag>
    <b:SourceType>Book</b:SourceType>
    <b:Guid>{BBF844AB-1DE8-42A4-BA71-282C0BA105F0}</b:Guid>
    <b:Author>
      <b:Author>
        <b:NameList>
          <b:Person>
            <b:Last>Трезубов</b:Last>
            <b:First>В.Н.</b:First>
          </b:Person>
          <b:Person>
            <b:Last>Щербаков</b:Last>
            <b:First>А.С.</b:First>
          </b:Person>
          <b:Person>
            <b:Last>Мишнев</b:Last>
            <b:First>Л.М.</b:First>
          </b:Person>
        </b:NameList>
      </b:Author>
    </b:Author>
    <b:Title>Ортопедическая стоматология</b:Title>
    <b:Year>2005</b:Year>
    <b:RefOrder>8</b:RefOrder>
  </b:Source>
  <b:Source>
    <b:Tag>АБР15</b:Tag>
    <b:SourceType>JournalArticle</b:SourceType>
    <b:Guid>{8D93C380-0201-4856-B4BE-2223654B59B6}</b:Guid>
    <b:Author>
      <b:Author>
        <b:NameList>
          <b:Person>
            <b:Last>Абрамова</b:Last>
            <b:First>В.И.</b:First>
          </b:Person>
          <b:Person>
            <b:Last>М.С.</b:Last>
            <b:First>Узденова</b:First>
          </b:Person>
        </b:NameList>
      </b:Author>
    </b:Author>
    <b:Title>Оптимизация получения функциональных оттисков при изготовлении полных съемных протезов нижней челюсти</b:Title>
    <b:Year>2015</b:Year>
    <b:City>Саратов</b:City>
    <b:Publisher>Наука и инновации</b:Publisher>
    <b:Volume>5</b:Volume>
    <b:Issue>10</b:Issue>
    <b:RefOrder>13</b:RefOrder>
  </b:Source>
  <b:Source>
    <b:Tag>АЕВ15</b:Tag>
    <b:SourceType>ConferenceProceedings</b:SourceType>
    <b:Guid>{BE111EE0-958D-4F19-BF68-0A1030F83D05}</b:Guid>
    <b:Author>
      <b:Author>
        <b:NameList>
          <b:Person>
            <b:Last>Верховский</b:Last>
            <b:First>А.Е.</b:First>
          </b:Person>
        </b:NameList>
      </b:Author>
    </b:Author>
    <b:Title>Лечение пациентов с частичным и полным отсутствием зубов</b:Title>
    <b:Year>2015</b:Year>
    <b:ConferenceName>ДИССЕРТАЦИЯ</b:ConferenceName>
    <b:City>Смоленск</b:City>
    <b:RefOrder>5</b:RefOrder>
  </b:Source>
  <b:Source>
    <b:Tag>Гил07</b:Tag>
    <b:SourceType>ConferenceProceedings</b:SourceType>
    <b:Guid>{CECDA608-1697-4EEE-9E98-DCABBB84D426}</b:Guid>
    <b:Author>
      <b:Author>
        <b:NameList>
          <b:Person>
            <b:Last>Гильманова</b:Last>
            <b:First>Н.С.</b:First>
          </b:Person>
        </b:NameList>
      </b:Author>
    </b:Author>
    <b:Title>Адаптация к полным съемным протезам лиц среднего возраста в зависимости от их психоэмоционального статуса.</b:Title>
    <b:City>Москва</b:City>
    <b:Year>2007</b:Year>
    <b:RefOrder>14</b:RefOrder>
  </b:Source>
  <b:Source>
    <b:Tag>Гол</b:Tag>
    <b:SourceType>JournalArticle</b:SourceType>
    <b:Guid>{1E12AF8D-0559-4EE2-AC5A-C612ED316B56}</b:Guid>
    <b:Author>
      <b:Author>
        <b:NameList>
          <b:Person>
            <b:Last>Голик В.П.</b:Last>
            <b:First>Мовчан</b:First>
            <b:Middle>О.В., Перешивайлова И.А.</b:Middle>
          </b:Person>
        </b:NameList>
      </b:Author>
    </b:Author>
    <b:Title>Клиническая оценка эффективности использования адгезивных материалов в процессе адаптации к полным съемным протезам.</b:Title>
    <b:Year>2012</b:Year>
    <b:RefOrder>15</b:RefOrder>
  </b:Source>
  <b:Source>
    <b:Tag>Пол15</b:Tag>
    <b:SourceType>JournalArticle</b:SourceType>
    <b:Guid>{846D6B66-2AA2-45B7-AB1C-8B70D3A18888}</b:Guid>
    <b:Author>
      <b:Author>
        <b:NameList>
          <b:Person>
            <b:Last>Полонейчик</b:Last>
            <b:First>Н.М.</b:First>
          </b:Person>
        </b:NameList>
      </b:Author>
    </b:Author>
    <b:Title>Изготовление зубных съемных протезов</b:Title>
    <b:City>Минск</b:City>
    <b:Year>2015</b:Year>
    <b:Publisher>Современная Стоматология</b:Publisher>
    <b:Issue>2</b:Issue>
    <b:RefOrder>10</b:RefOrder>
  </b:Source>
  <b:Source>
    <b:Tag>Або13</b:Tag>
    <b:SourceType>Book</b:SourceType>
    <b:Guid>{D80CED3B-EA8F-4361-8800-018E4406DCF7}</b:Guid>
    <b:Author>
      <b:Author>
        <b:NameList>
          <b:Person>
            <b:Last>Аболмасов</b:Last>
            <b:First>Н.Г.</b:First>
          </b:Person>
          <b:Person>
            <b:Last>Аболмасов</b:Last>
            <b:First>Н.Н.</b:First>
          </b:Person>
          <b:Person>
            <b:Last>Бычков</b:Last>
            <b:First>В.А.</b:First>
          </b:Person>
          <b:Person>
            <b:Last>Аль-Хаким</b:Last>
            <b:First>А.</b:First>
          </b:Person>
        </b:NameList>
      </b:Author>
    </b:Author>
    <b:Title>Ортопедическая стоматология</b:Title>
    <b:Year>2013</b:Year>
    <b:Publisher>Медпресс-информ</b:Publisher>
    <b:RefOrder>4</b:RefOrder>
  </b:Source>
  <b:Source>
    <b:Tag>Абр15</b:Tag>
    <b:SourceType>JournalArticle</b:SourceType>
    <b:Guid>{33836FC2-4698-4B14-9A9F-C600B6110391}</b:Guid>
    <b:Author>
      <b:Author>
        <b:NameList>
          <b:Person>
            <b:Last>Абрамова</b:Last>
            <b:First>В.И.</b:First>
          </b:Person>
          <b:Person>
            <b:Last>Узденова</b:Last>
            <b:First>М.С.</b:First>
          </b:Person>
        </b:NameList>
      </b:Author>
    </b:Author>
    <b:Title>Оптимизация получения функциональных оттисков при изготовлении полных съемных протезов</b:Title>
    <b:Year>2015</b:Year>
    <b:City>Саратов</b:City>
    <b:Publisher>Наука и инновации (Саратов) </b:Publisher>
    <b:Volume>5</b:Volume>
    <b:Issue>10</b:Issue>
    <b:RefOrder>16</b:RefOrder>
  </b:Source>
  <b:Source>
    <b:Tag>САН12</b:Tag>
    <b:SourceType>Book</b:SourceType>
    <b:Guid>{6B611638-87B6-4D00-B653-430C233F73A8}</b:Guid>
    <b:Author>
      <b:Author>
        <b:NameList>
          <b:Person>
            <b:Last>Наумович С.А</b:Last>
            <b:First>Ралло</b:First>
            <b:Middle>В.Н., Крушинина Т.В., Полоник И.С., Пискур В.В.</b:Middle>
          </b:Person>
        </b:NameList>
      </b:Author>
    </b:Author>
    <b:Title>Современные аспекты изготовления полных съемных протезов</b:Title>
    <b:City>Минск</b:City>
    <b:Year>2012</b:Year>
    <b:Volume>1</b:Volume>
    <b:RefOrder>17</b:RefOrder>
  </b:Source>
  <b:Source>
    <b:Tag>Pac14</b:Tag>
    <b:SourceType>JournalArticle</b:SourceType>
    <b:Guid>{DFEFB6A7-C2AF-4FFF-A23B-3D102E8E2AA8}</b:Guid>
    <b:Author>
      <b:Author>
        <b:NameList>
          <b:Person>
            <b:Last>Pachore</b:Last>
            <b:First>Nivedita</b:First>
            <b:Middle>J</b:Middle>
          </b:Person>
          <b:Person>
            <b:Last>Patel</b:Last>
            <b:First>J.</b:First>
            <b:Middle>R.</b:Middle>
          </b:Person>
          <b:Person>
            <b:Last>Naveen</b:Last>
            <b:First>Y.</b:First>
            <b:Middle>G.</b:Middle>
          </b:Person>
        </b:NameList>
      </b:Author>
    </b:Author>
    <b:Title>A comparative analysis of the effect of three types of denture adhesives on the retention of maxillary denture bases</b:Title>
    <b:Year>2014</b:Year>
    <b:Volume>14</b:Volume>
    <b:Issue>4</b:Issue>
    <b:Publisher>The journal of Indian prosthodontic society</b:Publisher>
    <b:RefOrder>11</b:RefOrder>
  </b:Source>
  <b:Source>
    <b:Tag>КАП11</b:Tag>
    <b:SourceType>Book</b:SourceType>
    <b:Guid>{C123038E-CF82-4BFC-A700-9A383BDF7288}</b:Guid>
    <b:Author>
      <b:Author>
        <b:NameList>
          <b:Person>
            <b:Last>Пашков</b:Last>
            <b:First>К.А.</b:First>
          </b:Person>
        </b:NameList>
      </b:Author>
    </b:Author>
    <b:Title>Зубоврачевание в России</b:Title>
    <b:Year>2011</b:Year>
    <b:City>Казань</b:City>
    <b:Volume>1</b:Volume>
    <b:RefOrder>2</b:RefOrder>
  </b:Source>
  <b:Source>
    <b:Tag>Пож</b:Tag>
    <b:SourceType>JournalArticle</b:SourceType>
    <b:Guid>{1ACD6725-96E9-4D12-A41B-76A013EC2948}</b:Guid>
    <b:Author>
      <b:Author>
        <b:NameList>
          <b:Person>
            <b:Last>Пожилова Е.В.</b:Last>
            <b:First>Евсеева</b:First>
            <b:Middle>О.А., Новиков В.Е., Евсеев А.В.</b:Middle>
          </b:Person>
        </b:NameList>
      </b:Author>
    </b:Author>
    <b:Title>ФАКТОРЫ АДАПТАЦИИ К ЗУБНЫМ ПРОТЕЗАМ И ВОЗМОЖНОСТИ ИХ ФАРМАКОЛОГИЧЕСКОЙ РЕГУЛЯЦИИ</b:Title>
    <b:City>Смоленск</b:City>
    <b:Year>2016</b:Year>
    <b:Volume>3</b:Volume>
    <b:Issue>15</b:Issue>
    <b:RefOrder>7</b:RefOrder>
  </b:Source>
  <b:Source>
    <b:Tag>ИЮЛ16</b:Tag>
    <b:SourceType>Book</b:SourceType>
    <b:Guid>{E3EC15F2-4A81-40B6-87B9-3D38A1DD59FC}</b:Guid>
    <b:Author>
      <b:Author>
        <b:NameList>
          <b:Person>
            <b:Last>Лебеденко И.Ю.</b:Last>
            <b:First>Арутюнов</b:First>
            <b:Middle>С.Д., Ряховский А.Н.,</b:Middle>
          </b:Person>
        </b:NameList>
      </b:Author>
    </b:Author>
    <b:Title>Национальное руководство. Ортопедическая стоматология.</b:Title>
    <b:Year>2016</b:Year>
    <b:Publisher>ГЭОТАР-Медиа</b:Publisher>
    <b:RefOrder>3</b:RefOrder>
  </b:Source>
  <b:Source>
    <b:Tag>Авд14</b:Tag>
    <b:SourceType>JournalArticle</b:SourceType>
    <b:Guid>{AB3E2D88-F061-458D-A43E-D3E3FB7F9BDD}</b:Guid>
    <b:Author>
      <b:Author>
        <b:NameList>
          <b:Person>
            <b:Last>Авдеев Т.С.</b:Last>
            <b:First>Смирнов</b:First>
            <b:Middle>Е.Н., Лесных Е.В., Калмыков Н.И., Лихушина В.В.,</b:Middle>
          </b:Person>
        </b:NameList>
      </b:Author>
    </b:Author>
    <b:Title>Протезирование полными съемными пластиночными протезами при высоких степенях атрофии альвеолярного отростка верхней и альвеолярной части нижней челюстей</b:Title>
    <b:City>Воронеж</b:City>
    <b:Year>2014</b:Year>
    <b:Publisher>Научные ведомости</b:Publisher>
    <b:Volume>1</b:Volume>
    <b:Issue>28</b:Issue>
    <b:RefOrder>9</b:RefOrder>
  </b:Source>
</b:Sources>
</file>

<file path=customXml/itemProps1.xml><?xml version="1.0" encoding="utf-8"?>
<ds:datastoreItem xmlns:ds="http://schemas.openxmlformats.org/officeDocument/2006/customXml" ds:itemID="{8556DB6A-E911-4D67-A0AA-505EE5F0E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59</Pages>
  <Words>9962</Words>
  <Characters>56787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user</cp:lastModifiedBy>
  <cp:revision>8</cp:revision>
  <dcterms:created xsi:type="dcterms:W3CDTF">2018-05-22T15:40:00Z</dcterms:created>
  <dcterms:modified xsi:type="dcterms:W3CDTF">2018-05-22T22:59:00Z</dcterms:modified>
</cp:coreProperties>
</file>