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3F" w:rsidRPr="00380741" w:rsidRDefault="0066233F" w:rsidP="0059123F">
      <w:pPr>
        <w:shd w:val="clear" w:color="auto" w:fill="FFFFFF"/>
        <w:ind w:right="-2"/>
        <w:jc w:val="center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ПРАВИТЕЛЬСТВО РОССИЙСКОЙ ФЕДЕРАЦИИ</w:t>
      </w:r>
    </w:p>
    <w:p w:rsidR="0066233F" w:rsidRPr="00380741" w:rsidRDefault="0066233F" w:rsidP="0059123F">
      <w:pPr>
        <w:shd w:val="clear" w:color="auto" w:fill="FFFFFF"/>
        <w:ind w:left="-284" w:right="-2"/>
        <w:jc w:val="center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6233F" w:rsidRPr="00380741" w:rsidRDefault="0066233F" w:rsidP="0059123F">
      <w:pPr>
        <w:shd w:val="clear" w:color="auto" w:fill="FFFFFF"/>
        <w:ind w:left="-284" w:right="-2"/>
        <w:jc w:val="center"/>
        <w:rPr>
          <w:b/>
          <w:bCs/>
          <w:color w:val="000000"/>
          <w:spacing w:val="-15"/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«САНКТ-ПЕТЕРБУРГСКИЙ ГОСУДАРСТВЕННЫЙ УНИВЕРС</w:t>
      </w:r>
      <w:r w:rsidRPr="00380741">
        <w:rPr>
          <w:sz w:val="28"/>
          <w:szCs w:val="28"/>
          <w:lang w:val="ru-RU"/>
        </w:rPr>
        <w:t>И</w:t>
      </w:r>
      <w:r w:rsidRPr="00380741">
        <w:rPr>
          <w:sz w:val="28"/>
          <w:szCs w:val="28"/>
          <w:lang w:val="ru-RU"/>
        </w:rPr>
        <w:t>ТЕТ»</w:t>
      </w:r>
    </w:p>
    <w:p w:rsidR="0066233F" w:rsidRPr="00380741" w:rsidRDefault="0066233F" w:rsidP="0059123F">
      <w:pPr>
        <w:pStyle w:val="a6"/>
        <w:spacing w:line="360" w:lineRule="auto"/>
        <w:jc w:val="both"/>
        <w:rPr>
          <w:rFonts w:ascii="Arial Unicode MS" w:hAnsi="Arial Unicode MS"/>
          <w:sz w:val="28"/>
          <w:szCs w:val="28"/>
        </w:rPr>
      </w:pPr>
    </w:p>
    <w:p w:rsidR="0066233F" w:rsidRPr="00380741" w:rsidRDefault="0066233F" w:rsidP="0059123F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val="ru-RU"/>
        </w:rPr>
      </w:pPr>
      <w:r w:rsidRPr="00380741">
        <w:rPr>
          <w:bCs/>
          <w:color w:val="000000"/>
          <w:spacing w:val="-15"/>
          <w:sz w:val="28"/>
          <w:szCs w:val="28"/>
          <w:lang w:val="ru-RU"/>
        </w:rPr>
        <w:t>ВЫПУСКНАЯ КВАЛИФИКАЦИОННАЯ РАБОТА</w:t>
      </w:r>
    </w:p>
    <w:p w:rsidR="0066233F" w:rsidRPr="00380741" w:rsidRDefault="0066233F" w:rsidP="0059123F">
      <w:pPr>
        <w:shd w:val="clear" w:color="auto" w:fill="FFFFFF"/>
        <w:spacing w:line="360" w:lineRule="auto"/>
        <w:ind w:right="-2"/>
        <w:jc w:val="center"/>
        <w:rPr>
          <w:bCs/>
          <w:color w:val="000000"/>
          <w:spacing w:val="-15"/>
          <w:sz w:val="28"/>
          <w:szCs w:val="28"/>
          <w:lang w:val="ru-RU"/>
        </w:rPr>
      </w:pPr>
      <w:r w:rsidRPr="00380741">
        <w:rPr>
          <w:bCs/>
          <w:color w:val="000000"/>
          <w:spacing w:val="-15"/>
          <w:sz w:val="28"/>
          <w:szCs w:val="28"/>
          <w:lang w:val="ru-RU"/>
        </w:rPr>
        <w:t>на тему:</w:t>
      </w:r>
    </w:p>
    <w:p w:rsidR="0066233F" w:rsidRPr="00380741" w:rsidRDefault="0066233F" w:rsidP="0059123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1">
        <w:rPr>
          <w:rFonts w:ascii="Times New Roman" w:hAnsi="Times New Roman" w:cs="Times New Roman"/>
          <w:b/>
          <w:sz w:val="28"/>
          <w:szCs w:val="28"/>
        </w:rPr>
        <w:t>Типы советизмов в художественном контексте и проблема их перевода на английский язык (на материале разных переводов повести М.А. Бу</w:t>
      </w:r>
      <w:r w:rsidRPr="00380741">
        <w:rPr>
          <w:rFonts w:ascii="Times New Roman" w:hAnsi="Times New Roman" w:cs="Times New Roman"/>
          <w:b/>
          <w:sz w:val="28"/>
          <w:szCs w:val="28"/>
        </w:rPr>
        <w:t>л</w:t>
      </w:r>
      <w:r w:rsidRPr="00380741">
        <w:rPr>
          <w:rFonts w:ascii="Times New Roman" w:hAnsi="Times New Roman" w:cs="Times New Roman"/>
          <w:b/>
          <w:sz w:val="28"/>
          <w:szCs w:val="28"/>
        </w:rPr>
        <w:t>гакова «Собачье сердце»)</w:t>
      </w:r>
    </w:p>
    <w:p w:rsidR="0066233F" w:rsidRPr="00380741" w:rsidRDefault="0066233F" w:rsidP="0059123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center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основная образовательная программа бакалавриата по направлению подг</w:t>
      </w:r>
      <w:r w:rsidRPr="00380741">
        <w:rPr>
          <w:sz w:val="28"/>
          <w:szCs w:val="28"/>
          <w:lang w:val="ru-RU"/>
        </w:rPr>
        <w:t>о</w:t>
      </w:r>
      <w:r w:rsidRPr="00380741">
        <w:rPr>
          <w:sz w:val="28"/>
          <w:szCs w:val="28"/>
          <w:lang w:val="ru-RU"/>
        </w:rPr>
        <w:t>товки 45.03.02 «Лингвистика»</w:t>
      </w: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center"/>
        <w:rPr>
          <w:sz w:val="28"/>
          <w:szCs w:val="28"/>
          <w:lang w:val="ru-RU"/>
        </w:rPr>
      </w:pP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center"/>
        <w:rPr>
          <w:sz w:val="28"/>
          <w:szCs w:val="28"/>
          <w:lang w:val="ru-RU"/>
        </w:rPr>
      </w:pP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Исполнитель:</w:t>
      </w: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right"/>
        <w:rPr>
          <w:sz w:val="28"/>
          <w:szCs w:val="28"/>
          <w:lang w:val="ru-RU"/>
        </w:rPr>
      </w:pP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Обучающийся 4 курса</w:t>
      </w: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Образовательной программы</w:t>
      </w: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 xml:space="preserve"> «Теория перевода и межъязыковая коммуникация»</w:t>
      </w: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Профиль «Английский язык»</w:t>
      </w: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right"/>
        <w:rPr>
          <w:sz w:val="28"/>
          <w:szCs w:val="28"/>
          <w:lang w:val="ru-RU"/>
        </w:rPr>
      </w:pP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очной формы обучения</w:t>
      </w: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 xml:space="preserve">Чванова Любовь Михайловна </w:t>
      </w:r>
    </w:p>
    <w:p w:rsidR="0066233F" w:rsidRPr="00380741" w:rsidRDefault="0066233F" w:rsidP="0059123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Научный руководитель:</w:t>
      </w: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  <w:r w:rsidRPr="00380741">
        <w:rPr>
          <w:rFonts w:eastAsia="MS Mincho"/>
          <w:sz w:val="28"/>
          <w:szCs w:val="28"/>
          <w:lang w:val="ru-RU"/>
        </w:rPr>
        <w:t xml:space="preserve">д.ф.н., </w:t>
      </w:r>
      <w:r w:rsidRPr="00380741">
        <w:rPr>
          <w:sz w:val="28"/>
          <w:szCs w:val="28"/>
          <w:lang w:val="ru-RU"/>
        </w:rPr>
        <w:t>проф. Казакова Т.А.</w:t>
      </w: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Рецензент:</w:t>
      </w:r>
    </w:p>
    <w:p w:rsidR="0066233F" w:rsidRPr="00380741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 xml:space="preserve">к.п.н., доц., </w:t>
      </w:r>
      <w:r w:rsidR="008302B5">
        <w:rPr>
          <w:sz w:val="28"/>
          <w:szCs w:val="28"/>
          <w:lang w:val="ru-RU"/>
        </w:rPr>
        <w:t>В. В. Кабакчи</w:t>
      </w:r>
      <w:r w:rsidRPr="00380741">
        <w:rPr>
          <w:sz w:val="28"/>
          <w:szCs w:val="28"/>
          <w:lang w:val="ru-RU"/>
        </w:rPr>
        <w:t xml:space="preserve"> М.К.</w:t>
      </w:r>
    </w:p>
    <w:p w:rsidR="0066233F" w:rsidRDefault="006623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</w:p>
    <w:p w:rsidR="0059123F" w:rsidRPr="00380741" w:rsidRDefault="0059123F" w:rsidP="0059123F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  <w:lang w:val="ru-RU"/>
        </w:rPr>
      </w:pPr>
    </w:p>
    <w:p w:rsidR="0066233F" w:rsidRPr="00380741" w:rsidRDefault="0066233F" w:rsidP="0059123F">
      <w:pPr>
        <w:pStyle w:val="a8"/>
        <w:spacing w:before="0" w:beforeAutospacing="0" w:after="0" w:afterAutospacing="0" w:line="360" w:lineRule="auto"/>
        <w:ind w:right="-2"/>
        <w:jc w:val="center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Санкт-Петербург</w:t>
      </w:r>
    </w:p>
    <w:p w:rsidR="00C1749D" w:rsidRDefault="0066233F" w:rsidP="0059123F">
      <w:pPr>
        <w:pStyle w:val="a8"/>
        <w:spacing w:before="0" w:beforeAutospacing="0" w:after="0" w:afterAutospacing="0" w:line="360" w:lineRule="auto"/>
        <w:ind w:right="-2"/>
        <w:jc w:val="center"/>
      </w:pPr>
      <w:r w:rsidRPr="00380741">
        <w:rPr>
          <w:sz w:val="28"/>
          <w:szCs w:val="28"/>
          <w:lang w:val="ru-RU"/>
        </w:rPr>
        <w:t>2018</w:t>
      </w:r>
      <w:r w:rsidR="00C1749D">
        <w:rPr>
          <w:rFonts w:ascii="Times New Roman" w:hAnsi="Times New Roman"/>
        </w:rPr>
        <w:br w:type="page"/>
      </w:r>
    </w:p>
    <w:p w:rsidR="006C0DA9" w:rsidRPr="0059123F" w:rsidRDefault="00E77D6B" w:rsidP="00C1749D">
      <w:pPr>
        <w:pStyle w:val="a6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912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59123F" w:rsidRPr="0059123F" w:rsidRDefault="006849E2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r w:rsidRPr="0059123F">
        <w:rPr>
          <w:rFonts w:ascii="Times New Roman" w:hAnsi="Times New Roman"/>
          <w:b/>
          <w:sz w:val="28"/>
          <w:szCs w:val="28"/>
        </w:rPr>
        <w:fldChar w:fldCharType="begin"/>
      </w:r>
      <w:r w:rsidRPr="0059123F">
        <w:rPr>
          <w:rFonts w:ascii="Times New Roman" w:hAnsi="Times New Roman"/>
          <w:b/>
          <w:sz w:val="28"/>
          <w:szCs w:val="28"/>
        </w:rPr>
        <w:instrText xml:space="preserve"> TOC \o "1-2" \h \z \u </w:instrText>
      </w:r>
      <w:r w:rsidRPr="0059123F">
        <w:rPr>
          <w:rFonts w:ascii="Times New Roman" w:hAnsi="Times New Roman"/>
          <w:b/>
          <w:sz w:val="28"/>
          <w:szCs w:val="28"/>
        </w:rPr>
        <w:fldChar w:fldCharType="separate"/>
      </w:r>
      <w:hyperlink w:anchor="_Toc515056282" w:history="1">
        <w:r w:rsidR="0059123F" w:rsidRPr="0059123F">
          <w:rPr>
            <w:rStyle w:val="a4"/>
            <w:rFonts w:ascii="Times New Roman" w:hAnsi="Times New Roman"/>
            <w:noProof/>
            <w:sz w:val="28"/>
            <w:szCs w:val="28"/>
          </w:rPr>
          <w:t xml:space="preserve">Глава </w:t>
        </w:r>
        <w:r w:rsidR="0059123F" w:rsidRPr="0059123F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>1.</w:t>
        </w:r>
        <w:r w:rsidR="0059123F" w:rsidRPr="0059123F">
          <w:rPr>
            <w:rStyle w:val="a4"/>
            <w:rFonts w:ascii="Times New Roman" w:hAnsi="Times New Roman"/>
            <w:noProof/>
            <w:sz w:val="28"/>
            <w:szCs w:val="28"/>
          </w:rPr>
          <w:t xml:space="preserve"> Межкультурная коммуникация.</w:t>
        </w:r>
        <w:r w:rsidR="0059123F"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9123F"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9123F"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_Toc515056282 \h </w:instrText>
        </w:r>
        <w:r w:rsidR="0059123F"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="0059123F"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9123F" w:rsidRPr="0059123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9123F"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83" w:history="1">
        <w:r w:rsidR="00BE756F">
          <w:rPr>
            <w:rStyle w:val="a4"/>
            <w:rFonts w:ascii="Times New Roman" w:hAnsi="Times New Roman"/>
            <w:noProof/>
            <w:sz w:val="28"/>
            <w:szCs w:val="28"/>
          </w:rPr>
          <w:t>1.1.</w:t>
        </w:r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1</w:t>
        </w:r>
        <w:r w:rsidR="00BE756F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 xml:space="preserve"> </w:t>
        </w:r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Язык и межкультурная коммуникация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_Toc515056283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84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1.1.2. Культурно-маркированная лексика и типы лексических культурных единиц.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_Toc515056284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85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1.2.1 Понятие реалии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_Toc515056285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86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1.2.2 Способы перевода реалий.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_Toc515056286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88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>Глава 2. Типы советизмов и степень сохранения исходной информации в переводе.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_Toc515056288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89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2.1.1 Количественное соотношение типов советизмов в тексте произведения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_Toc515056289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90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2.1.2 Перевод реалий категории «реалии государственно-административного устройства и общественной жизни».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_Toc515056290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91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2.1.3 Перевод реалий категории «этнографические реалии», подкатегория: «социальные общности и их представители».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_Toc515056291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92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2.1.4 Перевод реалий категории «ономастические реалии».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_Toc515056292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93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2.1.5 Перевод реалий категории «бытовые реалии».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_Toc515056293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94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2.1.7  Перевод ассоциативных реалий.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_Toc515056294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50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96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_Toc515056296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53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297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_Toc515056297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54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9123F" w:rsidRPr="0059123F" w:rsidRDefault="0059123F" w:rsidP="0059123F">
      <w:pPr>
        <w:pStyle w:val="11"/>
        <w:tabs>
          <w:tab w:val="right" w:leader="dot" w:pos="9338"/>
        </w:tabs>
        <w:spacing w:before="120" w:after="120"/>
        <w:rPr>
          <w:rFonts w:ascii="Times New Roman" w:hAnsi="Times New Roman"/>
          <w:noProof/>
          <w:sz w:val="28"/>
          <w:szCs w:val="28"/>
        </w:rPr>
      </w:pPr>
      <w:hyperlink w:anchor="_Toc515056300" w:history="1">
        <w:r w:rsidRPr="0059123F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>Список источников иллюстративного материала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_Toc515056300 \h </w:instrTex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t>56</w:t>
        </w:r>
        <w:r w:rsidRPr="0059123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1749D" w:rsidRPr="00380741" w:rsidRDefault="006849E2" w:rsidP="0059123F">
      <w:pPr>
        <w:pStyle w:val="a6"/>
        <w:spacing w:before="120" w:after="120"/>
        <w:rPr>
          <w:rFonts w:ascii="Times New Roman" w:hAnsi="Times New Roman"/>
          <w:b/>
          <w:sz w:val="28"/>
          <w:szCs w:val="28"/>
        </w:rPr>
      </w:pPr>
      <w:r w:rsidRPr="0059123F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577A4" w:rsidRPr="00380741" w:rsidRDefault="00E77D6B" w:rsidP="009353C3">
      <w:pPr>
        <w:pStyle w:val="a6"/>
        <w:spacing w:line="360" w:lineRule="auto"/>
        <w:ind w:firstLine="1135"/>
        <w:rPr>
          <w:rFonts w:ascii="Times New Roman" w:hAnsi="Times New Roman" w:hint="eastAsia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br w:type="page"/>
      </w:r>
    </w:p>
    <w:p w:rsidR="00086524" w:rsidRPr="00380741" w:rsidRDefault="006C0DA9" w:rsidP="00086524">
      <w:pPr>
        <w:spacing w:after="40" w:line="360" w:lineRule="auto"/>
        <w:ind w:firstLine="993"/>
        <w:jc w:val="both"/>
        <w:rPr>
          <w:sz w:val="28"/>
          <w:szCs w:val="28"/>
          <w:lang w:val="ru-RU"/>
        </w:rPr>
      </w:pPr>
      <w:r w:rsidRPr="00380741">
        <w:rPr>
          <w:b/>
          <w:sz w:val="28"/>
          <w:szCs w:val="28"/>
        </w:rPr>
        <w:lastRenderedPageBreak/>
        <w:t>Тема</w:t>
      </w:r>
      <w:r w:rsidRPr="00380741">
        <w:rPr>
          <w:sz w:val="28"/>
          <w:szCs w:val="28"/>
        </w:rPr>
        <w:t xml:space="preserve"> настоящей работы обладает теоретической и практической значимостью</w:t>
      </w:r>
      <w:r w:rsidR="00EC4895" w:rsidRPr="00380741">
        <w:rPr>
          <w:sz w:val="28"/>
          <w:szCs w:val="28"/>
        </w:rPr>
        <w:t xml:space="preserve"> в связи с тем, что проблема перевода произведений русской классики на английский язык остается актуальной в настоящее время. </w:t>
      </w:r>
      <w:r w:rsidR="00EC4895" w:rsidRPr="00380741">
        <w:rPr>
          <w:sz w:val="28"/>
          <w:szCs w:val="28"/>
          <w:lang w:val="ru-RU"/>
        </w:rPr>
        <w:t>Сов</w:t>
      </w:r>
      <w:r w:rsidR="00EC4895" w:rsidRPr="00380741">
        <w:rPr>
          <w:sz w:val="28"/>
          <w:szCs w:val="28"/>
          <w:lang w:val="ru-RU"/>
        </w:rPr>
        <w:t>е</w:t>
      </w:r>
      <w:r w:rsidR="00EC4895" w:rsidRPr="00380741">
        <w:rPr>
          <w:sz w:val="28"/>
          <w:szCs w:val="28"/>
          <w:lang w:val="ru-RU"/>
        </w:rPr>
        <w:t xml:space="preserve">тизмы составляют важный пласт лексики, используемой в произведениях </w:t>
      </w:r>
      <w:r w:rsidR="00EC4895" w:rsidRPr="00380741">
        <w:rPr>
          <w:sz w:val="28"/>
          <w:szCs w:val="28"/>
        </w:rPr>
        <w:t>XX</w:t>
      </w:r>
      <w:r w:rsidR="00EC4895" w:rsidRPr="00380741">
        <w:rPr>
          <w:sz w:val="28"/>
          <w:szCs w:val="28"/>
          <w:lang w:val="ru-RU"/>
        </w:rPr>
        <w:t xml:space="preserve"> века, </w:t>
      </w:r>
      <w:r w:rsidR="00086524" w:rsidRPr="00380741">
        <w:rPr>
          <w:sz w:val="28"/>
          <w:szCs w:val="28"/>
          <w:lang w:val="ru-RU"/>
        </w:rPr>
        <w:t>и сохранение их прагматического аспекта и национальной самобытн</w:t>
      </w:r>
      <w:r w:rsidR="00086524" w:rsidRPr="00380741">
        <w:rPr>
          <w:sz w:val="28"/>
          <w:szCs w:val="28"/>
          <w:lang w:val="ru-RU"/>
        </w:rPr>
        <w:t>о</w:t>
      </w:r>
      <w:r w:rsidR="00086524" w:rsidRPr="00380741">
        <w:rPr>
          <w:sz w:val="28"/>
          <w:szCs w:val="28"/>
          <w:lang w:val="ru-RU"/>
        </w:rPr>
        <w:t>сти при переводе до сих пор является одной из переводческих проблем, чем объясняется практический и научный интерес их детального изучения.</w:t>
      </w:r>
    </w:p>
    <w:p w:rsidR="006C0DA9" w:rsidRPr="00380741" w:rsidRDefault="006C0DA9" w:rsidP="00086524">
      <w:pPr>
        <w:pStyle w:val="a6"/>
        <w:spacing w:after="4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741">
        <w:rPr>
          <w:rFonts w:ascii="Times New Roman" w:hAnsi="Times New Roman"/>
          <w:b/>
          <w:sz w:val="28"/>
          <w:szCs w:val="28"/>
        </w:rPr>
        <w:t>Цель</w:t>
      </w:r>
      <w:r w:rsidRPr="00380741">
        <w:rPr>
          <w:rFonts w:ascii="Times New Roman" w:hAnsi="Times New Roman"/>
          <w:sz w:val="28"/>
          <w:szCs w:val="28"/>
        </w:rPr>
        <w:t xml:space="preserve"> данной работы заключается в </w:t>
      </w:r>
      <w:r w:rsidR="005D7646" w:rsidRPr="00380741">
        <w:rPr>
          <w:rFonts w:ascii="Times New Roman" w:hAnsi="Times New Roman"/>
          <w:sz w:val="28"/>
          <w:szCs w:val="28"/>
        </w:rPr>
        <w:t>анализе типов советизмов, встр</w:t>
      </w:r>
      <w:r w:rsidR="005D7646" w:rsidRPr="00380741">
        <w:rPr>
          <w:rFonts w:ascii="Times New Roman" w:hAnsi="Times New Roman"/>
          <w:sz w:val="28"/>
          <w:szCs w:val="28"/>
        </w:rPr>
        <w:t>е</w:t>
      </w:r>
      <w:r w:rsidR="005D7646" w:rsidRPr="00380741">
        <w:rPr>
          <w:rFonts w:ascii="Times New Roman" w:hAnsi="Times New Roman"/>
          <w:sz w:val="28"/>
          <w:szCs w:val="28"/>
        </w:rPr>
        <w:t>чающихся в произведении М. А. Булгакова «Собачье сердце» и связанных с ними п</w:t>
      </w:r>
      <w:r w:rsidR="005D7646" w:rsidRPr="00380741">
        <w:rPr>
          <w:rFonts w:ascii="Times New Roman" w:hAnsi="Times New Roman"/>
          <w:sz w:val="28"/>
          <w:szCs w:val="28"/>
        </w:rPr>
        <w:t>е</w:t>
      </w:r>
      <w:r w:rsidR="0066233F">
        <w:rPr>
          <w:rFonts w:ascii="Times New Roman" w:hAnsi="Times New Roman"/>
          <w:sz w:val="28"/>
          <w:szCs w:val="28"/>
        </w:rPr>
        <w:t>реводческих решений.</w:t>
      </w:r>
    </w:p>
    <w:p w:rsidR="006C0DA9" w:rsidRPr="00380741" w:rsidRDefault="006C0DA9" w:rsidP="009353C3">
      <w:pPr>
        <w:spacing w:after="40" w:line="360" w:lineRule="auto"/>
        <w:ind w:firstLine="851"/>
        <w:jc w:val="both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 xml:space="preserve">Для достижения данной цели предлагается решить следующие </w:t>
      </w:r>
      <w:r w:rsidRPr="00380741">
        <w:rPr>
          <w:b/>
          <w:sz w:val="28"/>
          <w:szCs w:val="28"/>
          <w:lang w:val="ru-RU"/>
        </w:rPr>
        <w:t>зад</w:t>
      </w:r>
      <w:r w:rsidRPr="00380741">
        <w:rPr>
          <w:b/>
          <w:sz w:val="28"/>
          <w:szCs w:val="28"/>
          <w:lang w:val="ru-RU"/>
        </w:rPr>
        <w:t>а</w:t>
      </w:r>
      <w:r w:rsidRPr="00380741">
        <w:rPr>
          <w:b/>
          <w:sz w:val="28"/>
          <w:szCs w:val="28"/>
          <w:lang w:val="ru-RU"/>
        </w:rPr>
        <w:t>чи</w:t>
      </w:r>
      <w:r w:rsidRPr="00380741">
        <w:rPr>
          <w:sz w:val="28"/>
          <w:szCs w:val="28"/>
          <w:lang w:val="ru-RU"/>
        </w:rPr>
        <w:t>:</w:t>
      </w:r>
    </w:p>
    <w:p w:rsidR="005D7646" w:rsidRPr="00380741" w:rsidRDefault="004E3266" w:rsidP="005D7646">
      <w:pPr>
        <w:pStyle w:val="a9"/>
        <w:numPr>
          <w:ilvl w:val="0"/>
          <w:numId w:val="3"/>
        </w:numPr>
        <w:spacing w:after="40" w:line="360" w:lineRule="auto"/>
        <w:jc w:val="both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 xml:space="preserve">дать определение понятиям «межкультурная коммуникация» и «язык», и проанализировать связь между ними </w:t>
      </w:r>
    </w:p>
    <w:p w:rsidR="004E3266" w:rsidRPr="00380741" w:rsidRDefault="007D5ECD" w:rsidP="005D7646">
      <w:pPr>
        <w:pStyle w:val="a9"/>
        <w:numPr>
          <w:ilvl w:val="0"/>
          <w:numId w:val="3"/>
        </w:numPr>
        <w:spacing w:after="40" w:line="360" w:lineRule="auto"/>
        <w:jc w:val="both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сделать обзор различных видов культурной лексики</w:t>
      </w:r>
      <w:r w:rsidR="004E3266" w:rsidRPr="00380741">
        <w:rPr>
          <w:sz w:val="28"/>
          <w:szCs w:val="28"/>
          <w:lang w:val="ru-RU"/>
        </w:rPr>
        <w:t xml:space="preserve"> </w:t>
      </w:r>
    </w:p>
    <w:p w:rsidR="004E3266" w:rsidRPr="00380741" w:rsidRDefault="004E3266" w:rsidP="005D7646">
      <w:pPr>
        <w:pStyle w:val="a9"/>
        <w:numPr>
          <w:ilvl w:val="0"/>
          <w:numId w:val="3"/>
        </w:numPr>
        <w:spacing w:after="40" w:line="360" w:lineRule="auto"/>
        <w:jc w:val="both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рассмотреть различные точки зрения на понятие «реалия» и из</w:t>
      </w:r>
      <w:r w:rsidRPr="00380741">
        <w:rPr>
          <w:sz w:val="28"/>
          <w:szCs w:val="28"/>
          <w:lang w:val="ru-RU"/>
        </w:rPr>
        <w:t>у</w:t>
      </w:r>
      <w:r w:rsidRPr="00380741">
        <w:rPr>
          <w:sz w:val="28"/>
          <w:szCs w:val="28"/>
          <w:lang w:val="ru-RU"/>
        </w:rPr>
        <w:t xml:space="preserve">чить классификации типов реалий </w:t>
      </w:r>
    </w:p>
    <w:p w:rsidR="004E3266" w:rsidRPr="00380741" w:rsidRDefault="004E3266" w:rsidP="005D7646">
      <w:pPr>
        <w:pStyle w:val="a9"/>
        <w:numPr>
          <w:ilvl w:val="0"/>
          <w:numId w:val="3"/>
        </w:numPr>
        <w:spacing w:after="40" w:line="360" w:lineRule="auto"/>
        <w:jc w:val="both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 xml:space="preserve">изучить способы переводов реалий </w:t>
      </w:r>
    </w:p>
    <w:p w:rsidR="004E3266" w:rsidRPr="00380741" w:rsidRDefault="004E3266" w:rsidP="005D7646">
      <w:pPr>
        <w:pStyle w:val="a9"/>
        <w:numPr>
          <w:ilvl w:val="0"/>
          <w:numId w:val="3"/>
        </w:numPr>
        <w:spacing w:after="40" w:line="360" w:lineRule="auto"/>
        <w:jc w:val="both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обработать материал исследования и классифицировать его в соо</w:t>
      </w:r>
      <w:r w:rsidRPr="00380741">
        <w:rPr>
          <w:sz w:val="28"/>
          <w:szCs w:val="28"/>
          <w:lang w:val="ru-RU"/>
        </w:rPr>
        <w:t>т</w:t>
      </w:r>
      <w:r w:rsidRPr="00380741">
        <w:rPr>
          <w:sz w:val="28"/>
          <w:szCs w:val="28"/>
          <w:lang w:val="ru-RU"/>
        </w:rPr>
        <w:t>ветствии с теоретическими положениями, изложенными в Главе 1</w:t>
      </w:r>
    </w:p>
    <w:p w:rsidR="004E3266" w:rsidRPr="00380741" w:rsidRDefault="004E3266" w:rsidP="005D7646">
      <w:pPr>
        <w:pStyle w:val="a9"/>
        <w:numPr>
          <w:ilvl w:val="0"/>
          <w:numId w:val="3"/>
        </w:numPr>
        <w:spacing w:after="40" w:line="360" w:lineRule="auto"/>
        <w:jc w:val="both"/>
        <w:rPr>
          <w:sz w:val="28"/>
          <w:szCs w:val="28"/>
          <w:lang w:val="ru-RU"/>
        </w:rPr>
      </w:pPr>
      <w:r w:rsidRPr="00380741">
        <w:rPr>
          <w:sz w:val="28"/>
          <w:szCs w:val="28"/>
          <w:lang w:val="ru-RU"/>
        </w:rPr>
        <w:t>выявить корреляцию между типами советизма и количеством и</w:t>
      </w:r>
      <w:r w:rsidRPr="00380741">
        <w:rPr>
          <w:sz w:val="28"/>
          <w:szCs w:val="28"/>
          <w:lang w:val="ru-RU"/>
        </w:rPr>
        <w:t>н</w:t>
      </w:r>
      <w:r w:rsidRPr="00380741">
        <w:rPr>
          <w:sz w:val="28"/>
          <w:szCs w:val="28"/>
          <w:lang w:val="ru-RU"/>
        </w:rPr>
        <w:t xml:space="preserve">формации, которую удается сохранить при переводе </w:t>
      </w:r>
    </w:p>
    <w:p w:rsidR="009353C3" w:rsidRPr="00380741" w:rsidRDefault="009353C3" w:rsidP="009353C3">
      <w:pPr>
        <w:spacing w:after="40" w:line="360" w:lineRule="auto"/>
        <w:ind w:firstLine="851"/>
        <w:jc w:val="both"/>
        <w:rPr>
          <w:sz w:val="28"/>
          <w:szCs w:val="28"/>
          <w:lang w:val="ru-RU"/>
        </w:rPr>
      </w:pPr>
      <w:r w:rsidRPr="00380741">
        <w:rPr>
          <w:b/>
          <w:sz w:val="28"/>
          <w:szCs w:val="28"/>
          <w:lang w:val="ru-RU"/>
        </w:rPr>
        <w:t>Объектом</w:t>
      </w:r>
      <w:r w:rsidRPr="00380741">
        <w:rPr>
          <w:sz w:val="28"/>
          <w:szCs w:val="28"/>
          <w:lang w:val="ru-RU"/>
        </w:rPr>
        <w:t xml:space="preserve"> исследования выступает</w:t>
      </w:r>
      <w:r w:rsidR="0066233F">
        <w:rPr>
          <w:sz w:val="28"/>
          <w:szCs w:val="28"/>
          <w:lang w:val="ru-RU"/>
        </w:rPr>
        <w:t xml:space="preserve"> передача советизмов в худож</w:t>
      </w:r>
      <w:r w:rsidR="0066233F">
        <w:rPr>
          <w:sz w:val="28"/>
          <w:szCs w:val="28"/>
          <w:lang w:val="ru-RU"/>
        </w:rPr>
        <w:t>е</w:t>
      </w:r>
      <w:r w:rsidR="0066233F">
        <w:rPr>
          <w:sz w:val="28"/>
          <w:szCs w:val="28"/>
          <w:lang w:val="ru-RU"/>
        </w:rPr>
        <w:t>ственном тексте с русского языка на английский.</w:t>
      </w:r>
    </w:p>
    <w:p w:rsidR="009353C3" w:rsidRPr="00380741" w:rsidRDefault="009353C3" w:rsidP="009353C3">
      <w:pPr>
        <w:spacing w:after="40" w:line="360" w:lineRule="auto"/>
        <w:ind w:firstLine="851"/>
        <w:jc w:val="both"/>
        <w:rPr>
          <w:sz w:val="28"/>
          <w:szCs w:val="28"/>
          <w:lang w:val="ru-RU"/>
        </w:rPr>
      </w:pPr>
      <w:r w:rsidRPr="00380741">
        <w:rPr>
          <w:b/>
          <w:sz w:val="28"/>
          <w:szCs w:val="28"/>
          <w:lang w:val="ru-RU"/>
        </w:rPr>
        <w:t>Предметом</w:t>
      </w:r>
      <w:r w:rsidRPr="00380741">
        <w:rPr>
          <w:sz w:val="28"/>
          <w:szCs w:val="28"/>
          <w:lang w:val="ru-RU"/>
        </w:rPr>
        <w:t xml:space="preserve"> исследования являются</w:t>
      </w:r>
      <w:r w:rsidR="0066233F">
        <w:rPr>
          <w:sz w:val="28"/>
          <w:szCs w:val="28"/>
          <w:lang w:val="ru-RU"/>
        </w:rPr>
        <w:t xml:space="preserve"> советизмы в произведении М. А. Булгакова «Собачье сердце» и подобранные к ним переводческие эквивале</w:t>
      </w:r>
      <w:r w:rsidR="0066233F">
        <w:rPr>
          <w:sz w:val="28"/>
          <w:szCs w:val="28"/>
          <w:lang w:val="ru-RU"/>
        </w:rPr>
        <w:t>н</w:t>
      </w:r>
      <w:r w:rsidR="0066233F">
        <w:rPr>
          <w:sz w:val="28"/>
          <w:szCs w:val="28"/>
          <w:lang w:val="ru-RU"/>
        </w:rPr>
        <w:t xml:space="preserve">ты, а также </w:t>
      </w:r>
      <w:r w:rsidR="008302B5">
        <w:rPr>
          <w:sz w:val="28"/>
          <w:szCs w:val="28"/>
          <w:lang w:val="ru-RU"/>
        </w:rPr>
        <w:t>уровень сохранности информации, изначально заложенной авт</w:t>
      </w:r>
      <w:r w:rsidR="008302B5">
        <w:rPr>
          <w:sz w:val="28"/>
          <w:szCs w:val="28"/>
          <w:lang w:val="ru-RU"/>
        </w:rPr>
        <w:t>о</w:t>
      </w:r>
      <w:r w:rsidR="008302B5">
        <w:rPr>
          <w:sz w:val="28"/>
          <w:szCs w:val="28"/>
          <w:lang w:val="ru-RU"/>
        </w:rPr>
        <w:t xml:space="preserve">ром, после перевода. </w:t>
      </w:r>
    </w:p>
    <w:p w:rsidR="001A3155" w:rsidRPr="00380741" w:rsidRDefault="009353C3" w:rsidP="001A3155">
      <w:pPr>
        <w:spacing w:after="40" w:line="360" w:lineRule="auto"/>
        <w:ind w:firstLine="851"/>
        <w:jc w:val="both"/>
        <w:rPr>
          <w:sz w:val="28"/>
          <w:szCs w:val="28"/>
          <w:lang w:val="ru-RU"/>
        </w:rPr>
      </w:pPr>
      <w:r w:rsidRPr="00380741">
        <w:rPr>
          <w:b/>
          <w:sz w:val="28"/>
          <w:szCs w:val="28"/>
          <w:lang w:val="ru-RU"/>
        </w:rPr>
        <w:lastRenderedPageBreak/>
        <w:t>Материал исследования</w:t>
      </w:r>
      <w:r w:rsidR="001A3155" w:rsidRPr="00380741">
        <w:rPr>
          <w:sz w:val="28"/>
          <w:szCs w:val="28"/>
          <w:lang w:val="ru-RU"/>
        </w:rPr>
        <w:t xml:space="preserve"> составляют оригинальный текст, а также переводы повести М.А. Булгакова «Собачье сердце» на английский язык, выполненные переводчиками Майкл Гленни, </w:t>
      </w:r>
      <w:r w:rsidR="00C1749D">
        <w:rPr>
          <w:sz w:val="28"/>
          <w:szCs w:val="28"/>
          <w:lang w:val="ru-RU"/>
        </w:rPr>
        <w:t>Аврил</w:t>
      </w:r>
      <w:r w:rsidR="001A3155" w:rsidRPr="00380741">
        <w:rPr>
          <w:sz w:val="28"/>
          <w:szCs w:val="28"/>
          <w:lang w:val="ru-RU"/>
        </w:rPr>
        <w:t xml:space="preserve"> Пайман и Мирра Ги</w:t>
      </w:r>
      <w:r w:rsidR="001A3155" w:rsidRPr="00380741">
        <w:rPr>
          <w:sz w:val="28"/>
          <w:szCs w:val="28"/>
          <w:lang w:val="ru-RU"/>
        </w:rPr>
        <w:t>н</w:t>
      </w:r>
      <w:r w:rsidR="001A3155" w:rsidRPr="00380741">
        <w:rPr>
          <w:sz w:val="28"/>
          <w:szCs w:val="28"/>
          <w:lang w:val="ru-RU"/>
        </w:rPr>
        <w:t>збург.</w:t>
      </w:r>
      <w:r w:rsidRPr="00380741">
        <w:rPr>
          <w:sz w:val="28"/>
          <w:szCs w:val="28"/>
          <w:lang w:val="ru-RU"/>
        </w:rPr>
        <w:t xml:space="preserve"> В работе будут использованы такие методы исследования, как</w:t>
      </w:r>
      <w:r w:rsidR="001A3155" w:rsidRPr="00380741">
        <w:rPr>
          <w:sz w:val="28"/>
          <w:szCs w:val="28"/>
          <w:lang w:val="ru-RU"/>
        </w:rPr>
        <w:t xml:space="preserve"> метод теоретического анализа, метод сплошной выборки, описательный, сопост</w:t>
      </w:r>
      <w:r w:rsidR="001A3155" w:rsidRPr="00380741">
        <w:rPr>
          <w:sz w:val="28"/>
          <w:szCs w:val="28"/>
          <w:lang w:val="ru-RU"/>
        </w:rPr>
        <w:t>а</w:t>
      </w:r>
      <w:r w:rsidR="001A3155" w:rsidRPr="00380741">
        <w:rPr>
          <w:sz w:val="28"/>
          <w:szCs w:val="28"/>
          <w:lang w:val="ru-RU"/>
        </w:rPr>
        <w:t xml:space="preserve">вительный и контекстологический методы анализа языковых единиц. </w:t>
      </w:r>
    </w:p>
    <w:p w:rsidR="009353C3" w:rsidRPr="00380741" w:rsidRDefault="009353C3" w:rsidP="009353C3">
      <w:pPr>
        <w:spacing w:after="40" w:line="360" w:lineRule="auto"/>
        <w:ind w:firstLine="851"/>
        <w:jc w:val="both"/>
        <w:rPr>
          <w:sz w:val="28"/>
          <w:szCs w:val="28"/>
          <w:lang w:val="ru-RU"/>
        </w:rPr>
      </w:pPr>
    </w:p>
    <w:p w:rsidR="005577A4" w:rsidRPr="00380741" w:rsidRDefault="00E77D6B" w:rsidP="009353C3">
      <w:pPr>
        <w:pStyle w:val="a6"/>
        <w:spacing w:after="40" w:line="360" w:lineRule="auto"/>
        <w:ind w:firstLine="1135"/>
        <w:jc w:val="both"/>
        <w:rPr>
          <w:rFonts w:ascii="Times New Roman" w:hAnsi="Times New Roman" w:hint="eastAsia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br w:type="page"/>
      </w:r>
    </w:p>
    <w:p w:rsidR="005577A4" w:rsidRPr="006849E2" w:rsidRDefault="00C1749D" w:rsidP="006849E2">
      <w:pPr>
        <w:pStyle w:val="aff"/>
      </w:pPr>
      <w:bookmarkStart w:id="0" w:name="_Toc515052255"/>
      <w:bookmarkStart w:id="1" w:name="_Toc515056282"/>
      <w:r w:rsidRPr="006849E2">
        <w:lastRenderedPageBreak/>
        <w:t xml:space="preserve">Глава </w:t>
      </w:r>
      <w:r w:rsidRPr="006849E2">
        <w:rPr>
          <w:lang w:val="ru-RU"/>
        </w:rPr>
        <w:t>1.</w:t>
      </w:r>
      <w:r w:rsidRPr="006849E2">
        <w:t xml:space="preserve"> </w:t>
      </w:r>
      <w:r w:rsidR="00E77D6B" w:rsidRPr="006849E2">
        <w:t>Межкультурная коммуникация.</w:t>
      </w:r>
      <w:bookmarkEnd w:id="0"/>
      <w:bookmarkEnd w:id="1"/>
      <w:r w:rsidR="00E77D6B" w:rsidRPr="006849E2">
        <w:t> </w:t>
      </w:r>
    </w:p>
    <w:p w:rsidR="005577A4" w:rsidRPr="006849E2" w:rsidRDefault="0059123F" w:rsidP="006849E2">
      <w:pPr>
        <w:pStyle w:val="23"/>
      </w:pPr>
      <w:bookmarkStart w:id="2" w:name="_Toc515052256"/>
      <w:bookmarkStart w:id="3" w:name="_Toc515056283"/>
      <w:r>
        <w:t>1.1.</w:t>
      </w:r>
      <w:r w:rsidR="00E77D6B" w:rsidRPr="006849E2">
        <w:t>1</w:t>
      </w:r>
      <w:r>
        <w:rPr>
          <w:lang w:val="ru-RU"/>
        </w:rPr>
        <w:t>.</w:t>
      </w:r>
      <w:r w:rsidR="00E77D6B" w:rsidRPr="006849E2">
        <w:t>Язык и межкультурная коммуникация</w:t>
      </w:r>
      <w:bookmarkEnd w:id="2"/>
      <w:bookmarkEnd w:id="3"/>
      <w:r w:rsidR="00E77D6B" w:rsidRPr="006849E2">
        <w:t> </w:t>
      </w:r>
    </w:p>
    <w:p w:rsidR="005577A4" w:rsidRPr="00380741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Прежде всего, определим ключевые слова-понятия, используемые в данной 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боте. </w:t>
      </w:r>
    </w:p>
    <w:p w:rsidR="005577A4" w:rsidRPr="00380741" w:rsidRDefault="00024DD8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Словаре лингвистических терминов Ахмановой</w:t>
      </w:r>
      <w:r w:rsidR="001D1A4C" w:rsidRP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язык определяе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ся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как од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из самобытных семиологических систем, явля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щ</w:t>
      </w:r>
      <w:r w:rsidR="00623CE5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аяся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основным и важнейшим средством общения членов данного человеч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ского коллектива, для которых эта система оказывается также средством ра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вития мышления, передачи от поколения к поколению культу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рно-исторических традиций и т. 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п. </w:t>
      </w:r>
      <w:r w:rsidR="0059123F" w:rsidRP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Ахманова, 1969</w:t>
      </w:r>
      <w:r w:rsidR="0059123F" w:rsidRP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59123F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 этом представители различных эпох, народностей и филолог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ческих школ все сходятся во мнении, что основными функциями языка 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ляются выражение мыслей и коммуникация между людьми. Существуют различные виды коммуникации, но язык является самым эксплицитным из всех. </w:t>
      </w:r>
    </w:p>
    <w:p w:rsidR="005577A4" w:rsidRPr="00380741" w:rsidRDefault="0059123F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свою очередь, коммуникация –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это акт общения, связь между двумя или более индивидами, основанная на взаимопонимании; сообщение и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формации одним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лицом другому или ряду лиц.</w:t>
      </w:r>
    </w:p>
    <w:p w:rsidR="00153727" w:rsidRPr="001D1A4C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отличие от предыдущих терминов, понятие «культура» является многозначным, но для нашего исследования релевантным является следу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щее его значение: «Совокупность достижений человеческого общества в производственной, общественной и духовной жизни». По мнению </w:t>
      </w:r>
      <w:r w:rsidR="007D5ECD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С. Г.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Тер-Минасовой</w:t>
      </w:r>
      <w:r w:rsid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тем не менее, в данном определении с точки зрения культурол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гии неверным является употребление слова «достижение», так как оно имеет положительную коннотацию, в то время как культурология, как фундаме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тальная наука, воздерживается от оценочных заявлений</w:t>
      </w:r>
      <w:r w:rsid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1D1A4C" w:rsidRP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Тер-Минасова, 2000</w:t>
      </w:r>
      <w:r w:rsidR="001D1A4C" w:rsidRP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Ю, С. Степанов также отмечает, что к концепту «культура» всегда д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мысливается компонент «достижение, выс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кий уровень», в то время как сам концепт, свободный от всех оттенков и компонентов, которые к нему доба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ляют, характеризуется полной объективностью и свободой от эмоциональной оценки. Ученый доказывает это тем, что первоначально слово культура в л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тинском языке значило буквально «обработка», и это значение до сих пор с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15372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храняется как минимум в русском слове. </w:t>
      </w:r>
      <w:r w:rsidR="001D1A4C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[</w:t>
      </w:r>
      <w:r w:rsid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Степанов, 2004</w:t>
      </w:r>
      <w:r w:rsidR="001D1A4C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5577A4" w:rsidRPr="00615E74" w:rsidRDefault="00153727" w:rsidP="0059123F">
      <w:pPr>
        <w:pStyle w:val="a6"/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По мнению С. Г. Тер-Минасовой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корректнее назвать «культуру» «совокупн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остью результатов деятельности»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1D1A4C" w:rsidRP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Тер-Минасова, 2000</w:t>
      </w:r>
      <w:r w:rsidR="001D1A4C" w:rsidRP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  <w:r w:rsidR="001D1A4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The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Concise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Oxford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Dictionary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Oxford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и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Dictionary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of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English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Language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and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Culture</w:t>
      </w:r>
      <w:r w:rsidR="00E77D6B" w:rsidRP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«культура» определяется схожим образом: как «обычаи, цивилизация и д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стижения определенной эпохи или народа» и «обычаи, верования, искусство, музыка и другие плоды человеческой мысли определенной группы людей в определенное время» соответственно. Во всех английских определениях сл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ва 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fr-FR"/>
        </w:rPr>
        <w:t>culture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 повторяется слово 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customs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 ‘обычаи, традиции’; неоднократно уп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требляется слово 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beliefs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 ‘верования’, а также словосочетание 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the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way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of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life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 ‘образ жизни’. </w:t>
      </w:r>
      <w:r w:rsidR="00980257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Г.В. Елизарова также определяет в своей работе культуру как «</w:t>
      </w:r>
      <w:r w:rsidR="00980257" w:rsidRPr="00380741">
        <w:rPr>
          <w:rFonts w:ascii="Times New Roman" w:hAnsi="Times New Roman"/>
          <w:sz w:val="28"/>
          <w:szCs w:val="28"/>
        </w:rPr>
        <w:t>сложнейший феномен, определяющий систему ценностных ориентаций как общества в целом, так и отдельной личности — носителя определенной культ</w:t>
      </w:r>
      <w:r w:rsidR="00980257" w:rsidRPr="00380741">
        <w:rPr>
          <w:rFonts w:ascii="Times New Roman" w:hAnsi="Times New Roman"/>
          <w:sz w:val="28"/>
          <w:szCs w:val="28"/>
        </w:rPr>
        <w:t>у</w:t>
      </w:r>
      <w:r w:rsidR="0059123F">
        <w:rPr>
          <w:rFonts w:ascii="Times New Roman" w:hAnsi="Times New Roman"/>
          <w:sz w:val="28"/>
          <w:szCs w:val="28"/>
        </w:rPr>
        <w:t>ры</w:t>
      </w:r>
      <w:r w:rsidR="00980257" w:rsidRPr="00380741">
        <w:rPr>
          <w:rFonts w:ascii="Times New Roman" w:hAnsi="Times New Roman"/>
          <w:sz w:val="28"/>
          <w:szCs w:val="28"/>
        </w:rPr>
        <w:t>»</w:t>
      </w:r>
      <w:r w:rsidR="0059123F">
        <w:rPr>
          <w:rFonts w:ascii="Times New Roman" w:hAnsi="Times New Roman"/>
          <w:sz w:val="28"/>
          <w:szCs w:val="28"/>
        </w:rPr>
        <w:t>.</w:t>
      </w:r>
      <w:r w:rsidR="00615E74">
        <w:rPr>
          <w:rFonts w:ascii="Times New Roman" w:hAnsi="Times New Roman"/>
          <w:sz w:val="28"/>
          <w:szCs w:val="28"/>
        </w:rPr>
        <w:t xml:space="preserve"> </w:t>
      </w:r>
      <w:r w:rsidR="00615E74" w:rsidRPr="0059123F">
        <w:rPr>
          <w:rFonts w:ascii="Times New Roman" w:hAnsi="Times New Roman"/>
          <w:sz w:val="28"/>
          <w:szCs w:val="28"/>
        </w:rPr>
        <w:t>[</w:t>
      </w:r>
      <w:r w:rsidR="00615E74">
        <w:rPr>
          <w:rFonts w:ascii="Times New Roman" w:hAnsi="Times New Roman"/>
          <w:sz w:val="28"/>
          <w:szCs w:val="28"/>
        </w:rPr>
        <w:t>Елизарова, 2005</w:t>
      </w:r>
      <w:r w:rsidR="00615E74" w:rsidRPr="0059123F">
        <w:rPr>
          <w:rFonts w:ascii="Times New Roman" w:hAnsi="Times New Roman"/>
          <w:sz w:val="28"/>
          <w:szCs w:val="28"/>
        </w:rPr>
        <w:t>]</w:t>
      </w:r>
    </w:p>
    <w:p w:rsidR="005577A4" w:rsidRPr="00615E74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Определение понятия «межкультурная коммуникация» нам пре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ставляется очевидным из самого термина: это общение представителей и представительниц разных культур.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Е. М. Верещагин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и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Г. Костомаров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определяют «межкультурную коммуникацию» следующим образом: «Этим термином называется адекватное взаимопонимание двух участников комм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никативного акта, принадлежащих к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разным национальным культурам»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рещагин и Костомаров, 2005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 </w:t>
      </w:r>
      <w:r w:rsidR="00884F73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О. А. Леонтович в своем определении ме</w:t>
      </w:r>
      <w:r w:rsidR="00884F73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ж</w:t>
      </w:r>
      <w:r w:rsidR="00884F73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культурной коммуникации фокусируется на информационном аспекте и определяет данное понятие как «</w:t>
      </w:r>
      <w:r w:rsidR="00884F73" w:rsidRPr="00380741">
        <w:rPr>
          <w:rFonts w:ascii="Times New Roman" w:hAnsi="Times New Roman"/>
          <w:bCs/>
          <w:sz w:val="28"/>
          <w:szCs w:val="28"/>
        </w:rPr>
        <w:t>непосредственный или опосредованный о</w:t>
      </w:r>
      <w:r w:rsidR="00884F73" w:rsidRPr="00380741">
        <w:rPr>
          <w:rFonts w:ascii="Times New Roman" w:hAnsi="Times New Roman"/>
          <w:bCs/>
          <w:sz w:val="28"/>
          <w:szCs w:val="28"/>
        </w:rPr>
        <w:t>б</w:t>
      </w:r>
      <w:r w:rsidR="00884F73" w:rsidRPr="00380741">
        <w:rPr>
          <w:rFonts w:ascii="Times New Roman" w:hAnsi="Times New Roman"/>
          <w:bCs/>
          <w:sz w:val="28"/>
          <w:szCs w:val="28"/>
        </w:rPr>
        <w:t>мен информацией между представителями разных лингвокультур</w:t>
      </w:r>
      <w:r w:rsidR="00884F73" w:rsidRPr="00380741">
        <w:rPr>
          <w:rFonts w:ascii="Times New Roman" w:hAnsi="Times New Roman"/>
          <w:sz w:val="28"/>
          <w:szCs w:val="28"/>
        </w:rPr>
        <w:t>»</w:t>
      </w:r>
      <w:r w:rsidR="00615E74">
        <w:rPr>
          <w:rFonts w:ascii="Times New Roman" w:hAnsi="Times New Roman"/>
          <w:sz w:val="28"/>
          <w:szCs w:val="28"/>
        </w:rPr>
        <w:t xml:space="preserve"> </w:t>
      </w:r>
      <w:r w:rsidR="00615E74" w:rsidRPr="00615E74">
        <w:rPr>
          <w:rFonts w:ascii="Times New Roman" w:hAnsi="Times New Roman"/>
          <w:sz w:val="28"/>
          <w:szCs w:val="28"/>
        </w:rPr>
        <w:t>[</w:t>
      </w:r>
      <w:r w:rsidR="00615E74">
        <w:rPr>
          <w:rFonts w:ascii="Times New Roman" w:hAnsi="Times New Roman"/>
          <w:sz w:val="28"/>
          <w:szCs w:val="28"/>
        </w:rPr>
        <w:t>Леонт</w:t>
      </w:r>
      <w:r w:rsidR="00615E74">
        <w:rPr>
          <w:rFonts w:ascii="Times New Roman" w:hAnsi="Times New Roman"/>
          <w:sz w:val="28"/>
          <w:szCs w:val="28"/>
        </w:rPr>
        <w:t>о</w:t>
      </w:r>
      <w:r w:rsidR="00615E74">
        <w:rPr>
          <w:rFonts w:ascii="Times New Roman" w:hAnsi="Times New Roman"/>
          <w:sz w:val="28"/>
          <w:szCs w:val="28"/>
        </w:rPr>
        <w:t>вич, 2005</w:t>
      </w:r>
      <w:r w:rsidR="00615E74" w:rsidRPr="00615E74">
        <w:rPr>
          <w:rFonts w:ascii="Times New Roman" w:hAnsi="Times New Roman"/>
          <w:sz w:val="28"/>
          <w:szCs w:val="28"/>
        </w:rPr>
        <w:t>]</w:t>
      </w:r>
      <w:r w:rsidR="0059123F">
        <w:rPr>
          <w:rFonts w:ascii="Times New Roman" w:hAnsi="Times New Roman"/>
          <w:sz w:val="28"/>
          <w:szCs w:val="28"/>
        </w:rPr>
        <w:t>.</w:t>
      </w:r>
      <w:r w:rsidR="00BD0F88" w:rsidRPr="00380741">
        <w:rPr>
          <w:rFonts w:ascii="Times New Roman" w:hAnsi="Times New Roman"/>
          <w:sz w:val="28"/>
          <w:szCs w:val="28"/>
        </w:rPr>
        <w:t xml:space="preserve"> </w:t>
      </w:r>
      <w:r w:rsidR="00ED44F1" w:rsidRPr="00380741">
        <w:rPr>
          <w:rFonts w:ascii="Times New Roman" w:hAnsi="Times New Roman"/>
          <w:sz w:val="28"/>
          <w:szCs w:val="28"/>
        </w:rPr>
        <w:t xml:space="preserve"> В. Б. Кашкин уточняет, что в случае с коммуникацией «обмен» является скорее метафорой, так как при данном «обмене» собеседники не </w:t>
      </w:r>
      <w:r w:rsidR="00ED44F1" w:rsidRPr="00380741">
        <w:rPr>
          <w:rFonts w:ascii="Times New Roman" w:hAnsi="Times New Roman"/>
          <w:sz w:val="28"/>
          <w:szCs w:val="28"/>
        </w:rPr>
        <w:lastRenderedPageBreak/>
        <w:t>лишаются информации, а взаимно обогащаются ей, таким образом было бы более правильно употреблять выражение «поделиться мыслями» и «разд</w:t>
      </w:r>
      <w:r w:rsidR="00ED44F1" w:rsidRPr="00380741">
        <w:rPr>
          <w:rFonts w:ascii="Times New Roman" w:hAnsi="Times New Roman"/>
          <w:sz w:val="28"/>
          <w:szCs w:val="28"/>
        </w:rPr>
        <w:t>е</w:t>
      </w:r>
      <w:r w:rsidR="00ED44F1" w:rsidRPr="00380741">
        <w:rPr>
          <w:rFonts w:ascii="Times New Roman" w:hAnsi="Times New Roman"/>
          <w:sz w:val="28"/>
          <w:szCs w:val="28"/>
        </w:rPr>
        <w:t>лить с кем-то свои чувства» (</w:t>
      </w:r>
      <w:r w:rsidR="00ED44F1" w:rsidRPr="00380741">
        <w:rPr>
          <w:rFonts w:ascii="Times New Roman" w:hAnsi="Times New Roman"/>
          <w:sz w:val="28"/>
          <w:szCs w:val="28"/>
          <w:lang w:val="en-US"/>
        </w:rPr>
        <w:t>exchange</w:t>
      </w:r>
      <w:r w:rsidR="00ED44F1" w:rsidRPr="00380741">
        <w:rPr>
          <w:rFonts w:ascii="Times New Roman" w:hAnsi="Times New Roman"/>
          <w:sz w:val="28"/>
          <w:szCs w:val="28"/>
        </w:rPr>
        <w:t xml:space="preserve"> и </w:t>
      </w:r>
      <w:r w:rsidR="00ED44F1" w:rsidRPr="00380741">
        <w:rPr>
          <w:rFonts w:ascii="Times New Roman" w:hAnsi="Times New Roman"/>
          <w:sz w:val="28"/>
          <w:szCs w:val="28"/>
          <w:lang w:val="en-US"/>
        </w:rPr>
        <w:t>share</w:t>
      </w:r>
      <w:r w:rsidR="0059123F">
        <w:rPr>
          <w:rFonts w:ascii="Times New Roman" w:hAnsi="Times New Roman"/>
          <w:sz w:val="28"/>
          <w:szCs w:val="28"/>
        </w:rPr>
        <w:t>)</w:t>
      </w:r>
      <w:r w:rsidR="00615E74">
        <w:rPr>
          <w:rFonts w:ascii="Times New Roman" w:hAnsi="Times New Roman"/>
          <w:sz w:val="28"/>
          <w:szCs w:val="28"/>
        </w:rPr>
        <w:t xml:space="preserve"> </w:t>
      </w:r>
      <w:r w:rsidR="00615E74" w:rsidRPr="00615E74">
        <w:rPr>
          <w:rFonts w:ascii="Times New Roman" w:hAnsi="Times New Roman"/>
          <w:sz w:val="28"/>
          <w:szCs w:val="28"/>
        </w:rPr>
        <w:t>[</w:t>
      </w:r>
      <w:r w:rsidR="00615E74">
        <w:rPr>
          <w:rFonts w:ascii="Times New Roman" w:hAnsi="Times New Roman"/>
          <w:sz w:val="28"/>
          <w:szCs w:val="28"/>
        </w:rPr>
        <w:t>В. Б. Кашкин, 2007</w:t>
      </w:r>
      <w:r w:rsidR="00615E74" w:rsidRPr="00615E74">
        <w:rPr>
          <w:rFonts w:ascii="Times New Roman" w:hAnsi="Times New Roman"/>
          <w:sz w:val="28"/>
          <w:szCs w:val="28"/>
        </w:rPr>
        <w:t>]</w:t>
      </w:r>
      <w:r w:rsidR="0059123F">
        <w:rPr>
          <w:rFonts w:ascii="Times New Roman" w:hAnsi="Times New Roman"/>
          <w:sz w:val="28"/>
          <w:szCs w:val="28"/>
        </w:rPr>
        <w:t>.</w:t>
      </w:r>
      <w:r w:rsidR="00ED44F1" w:rsidRPr="00380741">
        <w:rPr>
          <w:rFonts w:ascii="Times New Roman" w:hAnsi="Times New Roman"/>
          <w:sz w:val="28"/>
          <w:szCs w:val="28"/>
        </w:rPr>
        <w:t xml:space="preserve"> </w:t>
      </w:r>
      <w:r w:rsidR="00BD0F88" w:rsidRPr="00380741">
        <w:rPr>
          <w:rFonts w:ascii="Times New Roman" w:hAnsi="Times New Roman"/>
          <w:sz w:val="28"/>
          <w:szCs w:val="28"/>
        </w:rPr>
        <w:t>Г.Г. П</w:t>
      </w:r>
      <w:r w:rsidR="00BD0F88" w:rsidRPr="00380741">
        <w:rPr>
          <w:rFonts w:ascii="Times New Roman" w:hAnsi="Times New Roman"/>
          <w:sz w:val="28"/>
          <w:szCs w:val="28"/>
        </w:rPr>
        <w:t>о</w:t>
      </w:r>
      <w:r w:rsidR="00BD0F88" w:rsidRPr="00380741">
        <w:rPr>
          <w:rFonts w:ascii="Times New Roman" w:hAnsi="Times New Roman"/>
          <w:sz w:val="28"/>
          <w:szCs w:val="28"/>
        </w:rPr>
        <w:t>чепцов отмечает, что межкультурная коммуникация происходит не только на вербальном, языковом, уровне, но также и на невербальном уровне, а также на уровне человеческих ценностей. Тем не менее, для нашей работы наиб</w:t>
      </w:r>
      <w:r w:rsidR="00BD0F88" w:rsidRPr="00380741">
        <w:rPr>
          <w:rFonts w:ascii="Times New Roman" w:hAnsi="Times New Roman"/>
          <w:sz w:val="28"/>
          <w:szCs w:val="28"/>
        </w:rPr>
        <w:t>о</w:t>
      </w:r>
      <w:r w:rsidR="00BD0F88" w:rsidRPr="00380741">
        <w:rPr>
          <w:rFonts w:ascii="Times New Roman" w:hAnsi="Times New Roman"/>
          <w:sz w:val="28"/>
          <w:szCs w:val="28"/>
        </w:rPr>
        <w:t>лее</w:t>
      </w:r>
      <w:r w:rsidR="00615E74">
        <w:rPr>
          <w:rFonts w:ascii="Times New Roman" w:hAnsi="Times New Roman"/>
          <w:sz w:val="28"/>
          <w:szCs w:val="28"/>
        </w:rPr>
        <w:t xml:space="preserve"> существенным является именно яз</w:t>
      </w:r>
      <w:r w:rsidR="00BD0F88" w:rsidRPr="00380741">
        <w:rPr>
          <w:rFonts w:ascii="Times New Roman" w:hAnsi="Times New Roman"/>
          <w:sz w:val="28"/>
          <w:szCs w:val="28"/>
        </w:rPr>
        <w:t>ыковой уровень межкультурной ко</w:t>
      </w:r>
      <w:r w:rsidR="00BD0F88" w:rsidRPr="00380741">
        <w:rPr>
          <w:rFonts w:ascii="Times New Roman" w:hAnsi="Times New Roman"/>
          <w:sz w:val="28"/>
          <w:szCs w:val="28"/>
        </w:rPr>
        <w:t>м</w:t>
      </w:r>
      <w:r w:rsidR="00BD0F88" w:rsidRPr="00380741">
        <w:rPr>
          <w:rFonts w:ascii="Times New Roman" w:hAnsi="Times New Roman"/>
          <w:sz w:val="28"/>
          <w:szCs w:val="28"/>
        </w:rPr>
        <w:t xml:space="preserve">муникации. </w:t>
      </w:r>
      <w:r w:rsidR="00615E74" w:rsidRPr="00615E74">
        <w:rPr>
          <w:rFonts w:ascii="Times New Roman" w:hAnsi="Times New Roman"/>
          <w:sz w:val="28"/>
          <w:szCs w:val="28"/>
        </w:rPr>
        <w:t>[</w:t>
      </w:r>
      <w:r w:rsidR="00615E74">
        <w:rPr>
          <w:rFonts w:ascii="Times New Roman" w:hAnsi="Times New Roman"/>
          <w:sz w:val="28"/>
          <w:szCs w:val="28"/>
        </w:rPr>
        <w:t>Почепцов, 1998</w:t>
      </w:r>
      <w:r w:rsidR="00615E74">
        <w:rPr>
          <w:rFonts w:ascii="Times New Roman" w:hAnsi="Times New Roman"/>
          <w:sz w:val="28"/>
          <w:szCs w:val="28"/>
          <w:lang w:val="en-US"/>
        </w:rPr>
        <w:t>]</w:t>
      </w:r>
    </w:p>
    <w:p w:rsidR="005577A4" w:rsidRPr="00615E74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Важно также остановиться на соотношении языка и культуры, кл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чевых понятий данной главы. Их тесная взаимосвязь очевидна. По мнению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С. Г.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Тер-Минасовой, язык является зеркалом культуры, в котором отражае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ся самосознание народа, его традиции и мироощущение. Также в лексике, грамматике и идиоматике хранятся культурные ценности народа, которые при помощи языка передаются из поколения в поколение. При этом, язык формирует личность носителя языка, передавая ему заложенную в нем кул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турную информацию. Таким образом, язык является составляющей культ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ры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Тер-Минасова,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2000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].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 «Первое место среди национально-специфических компонентов культуры занимает язык. Язык в первую оч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редь способствует тому, что культура может быть как средством общения, так и средством 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ра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общения людей". 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Марковина,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Сорокин,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1989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5577A4" w:rsidRPr="00615E74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При этом, культурный компонент также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является частью языка. По словам С. Г.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Тер-Минасовой, это не только культурная информация, сообщ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емая языком, но также и его неотъемлемое свойство, присущее всем его уровням и отра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лям. 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Тер-Минасова, 2000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5577A4" w:rsidRPr="00615E74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Таким образом, язык и культура являются понятиями взаимозав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симыми, неразрывно связанными. Такое мнение поддерживается многими учеными. Так, еще в 19 веке лингвист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В. фон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Гумбольдт, описывая свою концепцию языка, утверждал, что в каждом языке заложено свое </w:t>
      </w:r>
      <w:r w:rsidR="00EF3A1E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мирово</w:t>
      </w:r>
      <w:r w:rsidR="00EF3A1E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</w:t>
      </w:r>
      <w:r w:rsidR="00EF3A1E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зрение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 По его мнению, «каждый язык описывает вокруг народа, которому он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принадлежит, круг, выйти за пределы которого можно, только вступив в др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гой круг»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Гумбольдт, 2000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20 веке эта идея получила развитие в так называемой «гипотезе лингвистической относительности» или гипотезе Сэпира-Уорфа. Согласно убеждениям этих ученых, поведение человека определяется особенностями того языка, на котором он говорит. Нетрудно видеть, что такой подход перекликается с мнением В. Гумбольдта об ун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кальности национального мировоззрения. Тем не менее,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ук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зывает на то, принцип лингвистической относительности ограничивает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тенциал языка рамками одной культуры, в то время как в действительности одним из ведущих свойств языка является его универсальность, позволя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щая человеку использовать язык в качестве средства общения в том числе и в приложении к внешним культурам. Именно эта универсальность языка и позволяет ему осуществлять не только внутрикультурное, но и межкульту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ное общение.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Кабакчи, 1998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C20DB6" w:rsidRPr="00615E74" w:rsidRDefault="00E77D6B" w:rsidP="0059123F">
      <w:pPr>
        <w:pStyle w:val="a6"/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то же самое время, используя язык в качестве универсального средства межкультурного общения, нельзя забывать о возможности культу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ных конфликтов.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С. Г.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Тер-Минасова в своем исследовании указывает на то, что культура для каждого народа -- это своего рода щит, охраняющий наци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нальное своеобразие, но при этом и отгораживающий от других народов и культур. Таким образом, все люди в мире делятся на "своих", объединенных языком и культурой людей, и на "чужих", не знающих языка и культуры. Из данного утверждения становится очевидным, что для эффективной межкул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турной коммуникации необходимо знание не только чужого языка, но также и культуры. Тем не менее, при попытках изучения языка для межкультурной коммуникации ча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сто не учитывается ряд моментов.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 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Тер-Минасова, 2000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 изучении иностранного языка необходимо помнить, что ка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ж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дое иностранное слово отражает иностранный мир и иностранную культуру: "за каждым словом стоит обусловленное национальным сознанием предста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ление о мире." 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Тер-Минасова, 2000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Если при изучении языка реализуется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только информативная функция, то развивается только навык пассивного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нимания текстов, но не создания речи. Это означает, что для того, чтобы язык мог использоваться как эффективное средство коммуникации между представителями разных культур, "языки должны изучаться в неразрывном единстве с миром и культурой народов, говорящих на этих яз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ы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ках". </w:t>
      </w:r>
    </w:p>
    <w:p w:rsidR="005577A4" w:rsidRPr="00380741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Чаще всего, как отмечают И. Ю. Марковина и Ю. А. Сорокин, пр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блемы в межкультурной коммуникации создаются из-за национально-специфических компонентов культур, к которым можно отнести следующее: </w:t>
      </w:r>
    </w:p>
    <w:p w:rsidR="005577A4" w:rsidRPr="00380741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а) традиции, а также обычаи и обряды</w:t>
      </w:r>
    </w:p>
    <w:p w:rsidR="005577A4" w:rsidRPr="00380741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б) бытовую культуру</w:t>
      </w:r>
    </w:p>
    <w:p w:rsidR="005577A4" w:rsidRPr="00380741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в) повседневное поведение</w:t>
      </w:r>
    </w:p>
    <w:p w:rsidR="005577A4" w:rsidRPr="00380741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г) «национальные картины мира», отражающие специфику воспр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ятия окр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жающего мира</w:t>
      </w:r>
    </w:p>
    <w:p w:rsidR="005577A4" w:rsidRPr="00615E74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д) художественную культуру, отражающую культурные традиции того или иного этноса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Марковина, Сорокин, 1989</w:t>
      </w:r>
      <w:r w:rsidR="00615E74" w:rsidRPr="00615E7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</w:p>
    <w:p w:rsidR="005577A4" w:rsidRPr="003C122C" w:rsidRDefault="00E77D6B" w:rsidP="0059123F">
      <w:pPr>
        <w:pStyle w:val="a6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По утверждению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С. Г.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Тер-Минасовой, учитывая вышесказанное, для качественной межкультурной коммуникации необходимо глубокое и тщательное изучение мира носителей языка, их культуры, их образа жизни и менталитета. Реальное употребление слов в речи, реальное речевоспроизво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ство в значительной степени определяется знанием соц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альной и культурной жизни говорящего на данном языке речевого коллектива. «Язык не сущ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ствует вне культуры, т. е. вне социально унаследованной совокупности пра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тических навыков и идей, характеризующих наш образ жизни». В основе языковых структур лежат структуры социокультурные, поэтому для грамо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ного использования языка при межкультурной коммуникации недостаточно знать только грамматические правила и значения слов. Необходимо также знать следующее: "1) когда сказать/написать, как, кому, при ком, где; 2) как данное </w:t>
      </w:r>
      <w:r w:rsidRP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значение/понятие, данный предмет мысли живет 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реальности мира изучаемого языка". При использовании лексики нужно знать не только со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ственно значение слова, но и как можно больше о том, что стоит за словом, о предмете-понятии (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thing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meant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), о его месте и функциях в том мире, где да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ный язык используется в каче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стве реального средства общения. 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[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Тер-Минасова, 2000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3F7352" w:rsidRDefault="00E77D6B" w:rsidP="00BE756F">
      <w:pPr>
        <w:pStyle w:val="a6"/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Изучение мира языка важно не только для речепроизводства, но и для восприятия иностранной речи. Оно помогает понять политические, кул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турные, исторические и тому подобные коннотации единиц языка и речи, а также реалии, знание которых необходимо для правильного понимания явл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ний и фактов, относящихся к повседневной действительности народов, гов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рящих на данном языке. </w:t>
      </w:r>
    </w:p>
    <w:p w:rsidR="00086524" w:rsidRPr="003F7352" w:rsidRDefault="003F7352" w:rsidP="003F7352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38383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 w:type="page"/>
      </w:r>
    </w:p>
    <w:p w:rsidR="005577A4" w:rsidRPr="00380741" w:rsidRDefault="006849E2" w:rsidP="006849E2">
      <w:pPr>
        <w:pStyle w:val="23"/>
        <w:rPr>
          <w:rFonts w:eastAsia="Times New Roman" w:cs="Times New Roman"/>
        </w:rPr>
      </w:pPr>
      <w:bookmarkStart w:id="4" w:name="_Toc515052257"/>
      <w:bookmarkStart w:id="5" w:name="_Toc515056284"/>
      <w:r>
        <w:lastRenderedPageBreak/>
        <w:t>1.1.2. Культурно-маркированная</w:t>
      </w:r>
      <w:r w:rsidR="00E77D6B" w:rsidRPr="00380741">
        <w:t xml:space="preserve"> лексика и типы лексических культурных единиц.</w:t>
      </w:r>
      <w:bookmarkEnd w:id="4"/>
      <w:bookmarkEnd w:id="5"/>
      <w:r w:rsidR="00E77D6B" w:rsidRPr="00380741">
        <w:t> </w:t>
      </w:r>
    </w:p>
    <w:p w:rsidR="001C6712" w:rsidRPr="00380741" w:rsidRDefault="007D5ECD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Впервые лексика с культурным компонентом была обозначена те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минов «культурно-маркированная лексика» в 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работах лингвистов И. Е. Ав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рьяново</w:t>
      </w:r>
      <w:r w:rsid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й и Н. Е. Меркиш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Аверьянова, Меркиш, 1998, 2006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 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За последние десятилетия различными учеными были предложены множество других те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минов, детерминирующих данную лексику: концепты, лакуны, фоновая ле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сика, варваризмы, экзотизмы, культуронимы, страноведческая лексика и так далее. Не всегда очевидны различия между данными терминами, и среди лингвистов вопрос о составе культурно-маркированной лексики остается дискуссионным. Многие ученые считают вышеперечисленные понятия д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статочно близкими по значению, чтобы использовать их недифференцир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ванно: «Все эти понятия подчеркивают национально-специфичный характер данной лексики». Как правило, культурно-маркированными ЛЕ считаются «слова, обладающие экстралингвистическим фоном и вследствие этого я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ляющиеся источником социокул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="00F84D14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турной информации о народе изучаемого языка».</w:t>
      </w:r>
    </w:p>
    <w:p w:rsidR="007D5ECD" w:rsidRPr="00380741" w:rsidRDefault="0045721D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Дискуссии в настоящее время ведутся не только об определении «культурно-маркированной лексики», но также и о ее составе. Существуют различные типологии культурно-специфической лексики, которые опираю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ся на различные принципы (деление по тематическому, историческому пр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знаку и так далее). </w:t>
      </w:r>
    </w:p>
    <w:p w:rsidR="0045721D" w:rsidRPr="00380741" w:rsidRDefault="0045721D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Одной из общепризнанных классификаций ЛЕ с национально-культурной семантикой считается типология Е.М.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Верещагина и В.Г Кост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марова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состоящая из семи категорий: </w:t>
      </w:r>
    </w:p>
    <w:p w:rsidR="0045721D" w:rsidRPr="00380741" w:rsidRDefault="0045721D" w:rsidP="0059123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слова нового быта </w:t>
      </w:r>
    </w:p>
    <w:p w:rsidR="0045721D" w:rsidRPr="00380741" w:rsidRDefault="0045721D" w:rsidP="0059123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советизмы </w:t>
      </w:r>
    </w:p>
    <w:p w:rsidR="0045721D" w:rsidRPr="00380741" w:rsidRDefault="0045721D" w:rsidP="0059123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наименования предметов и явлений традиционного быта </w:t>
      </w:r>
    </w:p>
    <w:p w:rsidR="0045721D" w:rsidRPr="00380741" w:rsidRDefault="0045721D" w:rsidP="0059123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историзмы </w:t>
      </w:r>
    </w:p>
    <w:p w:rsidR="0045721D" w:rsidRPr="00380741" w:rsidRDefault="0045721D" w:rsidP="0059123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 xml:space="preserve">слова нерусского происхождения </w:t>
      </w:r>
    </w:p>
    <w:p w:rsidR="0045721D" w:rsidRPr="00380741" w:rsidRDefault="0045721D" w:rsidP="0059123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лексика фразеологических единиц </w:t>
      </w:r>
    </w:p>
    <w:p w:rsidR="0045721D" w:rsidRPr="00380741" w:rsidRDefault="0045721D" w:rsidP="0059123F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слова из фольклора </w:t>
      </w:r>
    </w:p>
    <w:p w:rsidR="00A773F8" w:rsidRPr="00380741" w:rsidRDefault="00A773F8" w:rsidP="0059123F">
      <w:pPr>
        <w:pStyle w:val="a6"/>
        <w:spacing w:line="360" w:lineRule="auto"/>
        <w:ind w:left="142" w:firstLine="992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Позднее возникли другие типологии подобной лексики, так, Н. П. Ясиненко предлагает следующую классификацию: </w:t>
      </w:r>
    </w:p>
    <w:p w:rsidR="00A773F8" w:rsidRPr="00380741" w:rsidRDefault="00A773F8" w:rsidP="0059123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коннотативная лексика </w:t>
      </w:r>
    </w:p>
    <w:p w:rsidR="00A773F8" w:rsidRPr="00380741" w:rsidRDefault="00A773F8" w:rsidP="0059123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фоновая лексика (знания) </w:t>
      </w:r>
    </w:p>
    <w:p w:rsidR="00A773F8" w:rsidRPr="00380741" w:rsidRDefault="00A773F8" w:rsidP="0059123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лакуны </w:t>
      </w:r>
    </w:p>
    <w:p w:rsidR="00A773F8" w:rsidRPr="00380741" w:rsidRDefault="00A773F8" w:rsidP="0059123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реалии </w:t>
      </w:r>
    </w:p>
    <w:p w:rsidR="00A773F8" w:rsidRPr="00380741" w:rsidRDefault="00A773F8" w:rsidP="0059123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прецедентный текст (имя, феномен) </w:t>
      </w:r>
    </w:p>
    <w:p w:rsidR="00A773F8" w:rsidRPr="00380741" w:rsidRDefault="00A773F8" w:rsidP="0059123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безэквивалентная лексика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Верещагин и Костомаров, 2005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</w:p>
    <w:p w:rsidR="00B236AD" w:rsidRPr="003C122C" w:rsidRDefault="00A773F8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Многие ученые придерживаются более обобщенн</w:t>
      </w:r>
      <w:r w:rsidR="00322FA9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ой типологии и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="00322FA9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ы</w:t>
      </w:r>
      <w:r w:rsidR="00322FA9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ляют только категории коннотативной и фоновой лексики (Л.И.Комарова, М.М. Кувалдина, М.Г. Святова), или, как, например, М.Г. Яшина и Г.Д. 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махин – только реалии и фоновую лекс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="00B236AD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ку. 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[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Томахин, 1988, Яшина, 2009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322FA9" w:rsidRPr="003C122C" w:rsidRDefault="00322FA9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Одним из важных дискуссионных вопросов до сих пор остается также разграничение понятий «реалия» и «безэквивалентная лексика». Так, </w:t>
      </w:r>
      <w:r w:rsidR="00EF3A1E">
        <w:rPr>
          <w:rFonts w:ascii="Times New Roman" w:hAnsi="Times New Roman"/>
          <w:sz w:val="28"/>
          <w:szCs w:val="28"/>
          <w:u w:color="383838"/>
        </w:rPr>
        <w:t>Е. М. Верещагин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и </w:t>
      </w:r>
      <w:r w:rsidR="00EF3A1E">
        <w:rPr>
          <w:rFonts w:ascii="Times New Roman" w:hAnsi="Times New Roman"/>
          <w:sz w:val="28"/>
          <w:szCs w:val="28"/>
          <w:u w:color="383838"/>
        </w:rPr>
        <w:t>В. Г. Костомаров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считают реалии частным случаем безэквив</w:t>
      </w:r>
      <w:r w:rsidRPr="00380741">
        <w:rPr>
          <w:rFonts w:ascii="Times New Roman" w:hAnsi="Times New Roman"/>
          <w:sz w:val="28"/>
          <w:szCs w:val="28"/>
          <w:u w:color="383838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</w:rPr>
        <w:t>лентной лексики, так как реалии служат для выражения понятий, специфи</w:t>
      </w:r>
      <w:r w:rsidRPr="00380741">
        <w:rPr>
          <w:rFonts w:ascii="Times New Roman" w:hAnsi="Times New Roman"/>
          <w:sz w:val="28"/>
          <w:szCs w:val="28"/>
          <w:u w:color="383838"/>
        </w:rPr>
        <w:t>ч</w:t>
      </w:r>
      <w:r w:rsidRPr="00380741">
        <w:rPr>
          <w:rFonts w:ascii="Times New Roman" w:hAnsi="Times New Roman"/>
          <w:sz w:val="28"/>
          <w:szCs w:val="28"/>
          <w:u w:color="383838"/>
        </w:rPr>
        <w:t>ных для одной культуры, и не имеют эквивалентов за пределами лексики, служащей для вы</w:t>
      </w:r>
      <w:r w:rsidR="0059123F">
        <w:rPr>
          <w:rFonts w:ascii="Times New Roman" w:hAnsi="Times New Roman"/>
          <w:sz w:val="28"/>
          <w:szCs w:val="28"/>
          <w:u w:color="383838"/>
        </w:rPr>
        <w:t>ражения понятий данной культуры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</w:t>
      </w:r>
      <w:r w:rsidR="003C122C" w:rsidRPr="003C122C">
        <w:rPr>
          <w:rFonts w:ascii="Times New Roman" w:hAnsi="Times New Roman"/>
          <w:sz w:val="28"/>
          <w:szCs w:val="28"/>
          <w:u w:color="383838"/>
        </w:rPr>
        <w:t>[</w:t>
      </w:r>
      <w:r w:rsidR="003C122C">
        <w:rPr>
          <w:rFonts w:ascii="Times New Roman" w:hAnsi="Times New Roman"/>
          <w:sz w:val="28"/>
          <w:szCs w:val="28"/>
          <w:u w:color="383838"/>
        </w:rPr>
        <w:t>Верещагин и Костом</w:t>
      </w:r>
      <w:r w:rsidR="003C122C">
        <w:rPr>
          <w:rFonts w:ascii="Times New Roman" w:hAnsi="Times New Roman"/>
          <w:sz w:val="28"/>
          <w:szCs w:val="28"/>
          <w:u w:color="383838"/>
        </w:rPr>
        <w:t>а</w:t>
      </w:r>
      <w:r w:rsidR="003C122C">
        <w:rPr>
          <w:rFonts w:ascii="Times New Roman" w:hAnsi="Times New Roman"/>
          <w:sz w:val="28"/>
          <w:szCs w:val="28"/>
          <w:u w:color="383838"/>
        </w:rPr>
        <w:t>ров, 2005</w:t>
      </w:r>
      <w:r w:rsidR="003C122C" w:rsidRPr="003C122C">
        <w:rPr>
          <w:rFonts w:ascii="Times New Roman" w:hAnsi="Times New Roman"/>
          <w:sz w:val="28"/>
          <w:szCs w:val="28"/>
          <w:u w:color="383838"/>
        </w:rPr>
        <w:t>]</w:t>
      </w:r>
      <w:r w:rsidR="003C122C">
        <w:rPr>
          <w:rFonts w:ascii="Times New Roman" w:hAnsi="Times New Roman"/>
          <w:sz w:val="28"/>
          <w:szCs w:val="28"/>
          <w:u w:color="383838"/>
        </w:rPr>
        <w:t xml:space="preserve">. </w:t>
      </w:r>
      <w:r w:rsidR="00EF3A1E">
        <w:rPr>
          <w:rFonts w:ascii="Times New Roman" w:hAnsi="Times New Roman"/>
          <w:sz w:val="28"/>
          <w:szCs w:val="28"/>
          <w:u w:color="383838"/>
        </w:rPr>
        <w:t>По мнению</w:t>
      </w:r>
      <w:r w:rsidR="008302B5">
        <w:rPr>
          <w:rFonts w:ascii="Times New Roman" w:hAnsi="Times New Roman"/>
          <w:sz w:val="28"/>
          <w:szCs w:val="28"/>
          <w:u w:color="383838"/>
        </w:rPr>
        <w:t xml:space="preserve"> В. С. Виноградова</w:t>
      </w:r>
      <w:r w:rsidR="001A2F84" w:rsidRPr="00380741">
        <w:rPr>
          <w:rFonts w:ascii="Times New Roman" w:hAnsi="Times New Roman"/>
          <w:sz w:val="28"/>
          <w:szCs w:val="28"/>
          <w:u w:color="383838"/>
        </w:rPr>
        <w:t>, безэквивалентная лексика огран</w:t>
      </w:r>
      <w:r w:rsidR="001A2F84" w:rsidRPr="00380741">
        <w:rPr>
          <w:rFonts w:ascii="Times New Roman" w:hAnsi="Times New Roman"/>
          <w:sz w:val="28"/>
          <w:szCs w:val="28"/>
          <w:u w:color="383838"/>
        </w:rPr>
        <w:t>и</w:t>
      </w:r>
      <w:r w:rsidR="001A2F84" w:rsidRPr="00380741">
        <w:rPr>
          <w:rFonts w:ascii="Times New Roman" w:hAnsi="Times New Roman"/>
          <w:sz w:val="28"/>
          <w:szCs w:val="28"/>
          <w:u w:color="383838"/>
        </w:rPr>
        <w:t>чивается реалиями, так как абсолютная невозможность найти эквивалент слова из оригинального текста встречается, только когда данное слово об</w:t>
      </w:r>
      <w:r w:rsidR="001A2F84" w:rsidRPr="00380741">
        <w:rPr>
          <w:rFonts w:ascii="Times New Roman" w:hAnsi="Times New Roman"/>
          <w:sz w:val="28"/>
          <w:szCs w:val="28"/>
          <w:u w:color="383838"/>
        </w:rPr>
        <w:t>о</w:t>
      </w:r>
      <w:r w:rsidR="001A2F84" w:rsidRPr="00380741">
        <w:rPr>
          <w:rFonts w:ascii="Times New Roman" w:hAnsi="Times New Roman"/>
          <w:sz w:val="28"/>
          <w:szCs w:val="28"/>
          <w:u w:color="383838"/>
        </w:rPr>
        <w:t xml:space="preserve">значает сугубо местное явление, у которого отсутствуют соответствия в культуре, и, следовательно, в языке других народов. </w:t>
      </w:r>
      <w:r w:rsidR="003C122C">
        <w:rPr>
          <w:rFonts w:ascii="Times New Roman" w:hAnsi="Times New Roman"/>
          <w:sz w:val="28"/>
          <w:szCs w:val="28"/>
          <w:u w:color="383838"/>
          <w:lang w:val="en-US"/>
        </w:rPr>
        <w:t>[</w:t>
      </w:r>
      <w:r w:rsidR="003C122C">
        <w:rPr>
          <w:rFonts w:ascii="Times New Roman" w:hAnsi="Times New Roman"/>
          <w:sz w:val="28"/>
          <w:szCs w:val="28"/>
          <w:u w:color="383838"/>
        </w:rPr>
        <w:t>Виноградов, 2001</w:t>
      </w:r>
      <w:r w:rsidR="003C122C">
        <w:rPr>
          <w:rFonts w:ascii="Times New Roman" w:hAnsi="Times New Roman"/>
          <w:sz w:val="28"/>
          <w:szCs w:val="28"/>
          <w:u w:color="383838"/>
          <w:lang w:val="en-US"/>
        </w:rPr>
        <w:t>]</w:t>
      </w:r>
    </w:p>
    <w:p w:rsidR="00B236AD" w:rsidRPr="00380741" w:rsidRDefault="00B236AD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</w:rPr>
      </w:pPr>
      <w:r w:rsidRPr="00380741">
        <w:rPr>
          <w:rFonts w:ascii="Times New Roman" w:hAnsi="Times New Roman"/>
          <w:sz w:val="28"/>
          <w:szCs w:val="28"/>
          <w:u w:color="383838"/>
        </w:rPr>
        <w:t xml:space="preserve">По мнению </w:t>
      </w:r>
      <w:r w:rsidR="00EF3A1E">
        <w:rPr>
          <w:rFonts w:ascii="Times New Roman" w:hAnsi="Times New Roman"/>
          <w:sz w:val="28"/>
          <w:szCs w:val="28"/>
          <w:u w:color="383838"/>
        </w:rPr>
        <w:t xml:space="preserve">С. И. </w:t>
      </w:r>
      <w:r w:rsidRPr="00380741">
        <w:rPr>
          <w:rFonts w:ascii="Times New Roman" w:hAnsi="Times New Roman"/>
          <w:sz w:val="28"/>
          <w:szCs w:val="28"/>
          <w:u w:color="383838"/>
        </w:rPr>
        <w:t>Влахова и</w:t>
      </w:r>
      <w:r w:rsidR="00EF3A1E">
        <w:rPr>
          <w:rFonts w:ascii="Times New Roman" w:hAnsi="Times New Roman"/>
          <w:sz w:val="28"/>
          <w:szCs w:val="28"/>
          <w:u w:color="383838"/>
        </w:rPr>
        <w:t xml:space="preserve"> С. П.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Флорина, реалии необходимо че</w:t>
      </w:r>
      <w:r w:rsidRPr="00380741">
        <w:rPr>
          <w:rFonts w:ascii="Times New Roman" w:hAnsi="Times New Roman"/>
          <w:sz w:val="28"/>
          <w:szCs w:val="28"/>
          <w:u w:color="383838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ко отграничить от безэквивалентной лексики, и предлагают схему, в которой реалии входят, как самостоятельный круг слов, в рамки БЭЛ. Что касается </w:t>
      </w:r>
      <w:r w:rsidRPr="00380741">
        <w:rPr>
          <w:rFonts w:ascii="Times New Roman" w:hAnsi="Times New Roman"/>
          <w:sz w:val="28"/>
          <w:szCs w:val="28"/>
          <w:u w:color="383838"/>
        </w:rPr>
        <w:lastRenderedPageBreak/>
        <w:t>других видов культурно-маркированной лексики, то в их схеме экзотизмы частично пересекаются с реалиями, и при этом выходят за рамки безэквив</w:t>
      </w:r>
      <w:r w:rsidRPr="00380741">
        <w:rPr>
          <w:rFonts w:ascii="Times New Roman" w:hAnsi="Times New Roman"/>
          <w:sz w:val="28"/>
          <w:szCs w:val="28"/>
          <w:u w:color="383838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</w:rPr>
        <w:t>лентной лексики, а имена собственные и фразеологизмы соприкасаются с р</w:t>
      </w:r>
      <w:r w:rsidRPr="00380741">
        <w:rPr>
          <w:rFonts w:ascii="Times New Roman" w:hAnsi="Times New Roman"/>
          <w:sz w:val="28"/>
          <w:szCs w:val="28"/>
          <w:u w:color="383838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алиями. </w:t>
      </w:r>
    </w:p>
    <w:p w:rsidR="00B236AD" w:rsidRPr="003C122C" w:rsidRDefault="00B236AD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lang w:val="en-US"/>
        </w:rPr>
      </w:pPr>
      <w:r w:rsidRPr="00380741">
        <w:rPr>
          <w:rFonts w:ascii="Times New Roman" w:hAnsi="Times New Roman"/>
          <w:sz w:val="28"/>
          <w:szCs w:val="28"/>
        </w:rPr>
        <w:t>Также</w:t>
      </w:r>
      <w:r w:rsidR="00EF3A1E">
        <w:rPr>
          <w:rFonts w:ascii="Times New Roman" w:hAnsi="Times New Roman"/>
          <w:sz w:val="28"/>
          <w:szCs w:val="28"/>
        </w:rPr>
        <w:t xml:space="preserve"> С. И.</w:t>
      </w:r>
      <w:r w:rsidRPr="00380741">
        <w:rPr>
          <w:rFonts w:ascii="Times New Roman" w:hAnsi="Times New Roman"/>
          <w:sz w:val="28"/>
          <w:szCs w:val="28"/>
        </w:rPr>
        <w:t xml:space="preserve"> Влахов и</w:t>
      </w:r>
      <w:r w:rsidR="00EF3A1E">
        <w:rPr>
          <w:rFonts w:ascii="Times New Roman" w:hAnsi="Times New Roman"/>
          <w:sz w:val="28"/>
          <w:szCs w:val="28"/>
        </w:rPr>
        <w:t xml:space="preserve"> С. П.</w:t>
      </w:r>
      <w:r w:rsidRPr="00380741">
        <w:rPr>
          <w:rFonts w:ascii="Times New Roman" w:hAnsi="Times New Roman"/>
          <w:sz w:val="28"/>
          <w:szCs w:val="28"/>
        </w:rPr>
        <w:t xml:space="preserve"> Флорин отмечают еще один момент, о</w:t>
      </w:r>
      <w:r w:rsidRPr="00380741">
        <w:rPr>
          <w:rFonts w:ascii="Times New Roman" w:hAnsi="Times New Roman"/>
          <w:sz w:val="28"/>
          <w:szCs w:val="28"/>
        </w:rPr>
        <w:t>т</w:t>
      </w:r>
      <w:r w:rsidRPr="00380741">
        <w:rPr>
          <w:rFonts w:ascii="Times New Roman" w:hAnsi="Times New Roman"/>
          <w:sz w:val="28"/>
          <w:szCs w:val="28"/>
        </w:rPr>
        <w:t>личающий реалию от безэквивалентного слова. Слово может считаться ре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>лией по отношению ко всем или по меньшей мере к  большинству языков, в то время как безэквивалентным оно является преимущественно в рамках данной пары языков, то есть, как правило, список реалий данного языка б</w:t>
      </w:r>
      <w:r w:rsidRPr="00380741">
        <w:rPr>
          <w:rFonts w:ascii="Times New Roman" w:hAnsi="Times New Roman"/>
          <w:sz w:val="28"/>
          <w:szCs w:val="28"/>
        </w:rPr>
        <w:t>у</w:t>
      </w:r>
      <w:r w:rsidRPr="00380741">
        <w:rPr>
          <w:rFonts w:ascii="Times New Roman" w:hAnsi="Times New Roman"/>
          <w:sz w:val="28"/>
          <w:szCs w:val="28"/>
        </w:rPr>
        <w:t xml:space="preserve">дет более или менее постоянным, а состав безэквивалентной лексики будет разным для каждой пары языков. </w:t>
      </w:r>
      <w:r w:rsidR="003C122C">
        <w:rPr>
          <w:rFonts w:ascii="Times New Roman" w:hAnsi="Times New Roman"/>
          <w:sz w:val="28"/>
          <w:szCs w:val="28"/>
          <w:lang w:val="en-US"/>
        </w:rPr>
        <w:t>[</w:t>
      </w:r>
      <w:r w:rsidR="003C122C">
        <w:rPr>
          <w:rFonts w:ascii="Times New Roman" w:hAnsi="Times New Roman"/>
          <w:sz w:val="28"/>
          <w:szCs w:val="28"/>
        </w:rPr>
        <w:t>Влахов, Флорин, 1986</w:t>
      </w:r>
      <w:r w:rsidR="003C122C">
        <w:rPr>
          <w:rFonts w:ascii="Times New Roman" w:hAnsi="Times New Roman"/>
          <w:sz w:val="28"/>
          <w:szCs w:val="28"/>
          <w:lang w:val="en-US"/>
        </w:rPr>
        <w:t>]</w:t>
      </w:r>
    </w:p>
    <w:p w:rsidR="005577A4" w:rsidRPr="00380741" w:rsidRDefault="00E77D6B" w:rsidP="0059123F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 предыдущей главе мы отметили, что язык является универсальным средством общения, но при этом, как указывает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 исторически язык нацелен в первую очередь на внутреннюю культуру. Это объясняется тем, что язык следует принципу экономии, в соответствии с которым язык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вая практика отбирает только те языковые единицы, которые действительно необходимы для общения. При этом, для использования языка при межкул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турном общении важно, насколько словарный состав языка приспособлен для его переориентации на иную, внешнюю культуру. </w:t>
      </w:r>
    </w:p>
    <w:p w:rsidR="005577A4" w:rsidRPr="00380741" w:rsidRDefault="008302B5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своей работе «Основы англоязычной межкульту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ной коммуникации» там вводит п</w:t>
      </w:r>
      <w:r w:rsidR="00C20DB6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онятие "культурная ориентация" -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- "сп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собность слов и словосочетаний выступать в приложении к конкретным (внутренним или внешним) культур</w:t>
      </w:r>
      <w:r w:rsidR="003F735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ам". На данном понятии он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строит свою классификацию лексических единиц, выделяя несколько групп культурной ор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ентации.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1. Лексика, нейтральная в своей культурной ориентации.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 таким словам относятся, во-первых, служебные части речи, а во-вторых, знаменательные части речи, не являющиеся названиями культурных элеме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тов, такие как, например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back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large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they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nine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to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dance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cold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happiness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2. Полионимы (от греч. поли – «много» + оним)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Это существительные или субстантивные словосочетания, обозн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чающие элементы окружающего мира, которые представлены во всех или почти во всех существующих в настоящий момент культурах мира. Напр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: century, chivalry, character, spirit, enterprise, self-confidence, amiability, sensuality, youth, period, people.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3. Идионимы (от греч. идиос – личный, собственный, своеобразный + оним)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Слова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обозначающие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специфические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элементы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внутренней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кул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туры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например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: Shakespeare, the House of Commons, Beatles, Brooklyn, Byron, Co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n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gress, cowboy, Mouse of Lords/ Commons, public school, Robinson Crusoe, Westminster.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других классификациях данные лексические единицы наз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ы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ваются "реали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ми" или "безэквивалентной лексикой".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4. Ксенонимы (от греч. ксенос – «иностранный» + оним)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  <w:t> Слова, обозначающие специфические элементы внешних культур. К данной категории относятся, например, следующие ЛЕ: 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Acropolis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Sparta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toreador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Ei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f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fel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Tower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Taj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Mahal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knesset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Golan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Heights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mosque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Buddhism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kabuki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 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tsar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steppe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Old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Believer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Cossack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лингвистике такие ЛЕ называют "экзотизмами" или "варваризм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ми", но, по мнению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такие термины являются неприемлемыми.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Если сравнить две группы ЛЕ, то можно заметить, что ксенонимы -- это иноязычный способ обозначения идионимов. При этом между соотве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ствующими идионимами и ксенонимами образуется связь, в основе которой лежит использование этих ЛЕ для обозначения одних и тех же элементов культуры. 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называет данную связь ксенонимической коррел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цией.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I. Идионимы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(1) русский язык – царь, казак, степь, старовер;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lastRenderedPageBreak/>
        <w:t xml:space="preserve">(2)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английский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язык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– lord, House of Commons, Church of England, pub.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II. Ксенонимы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(1) русский язык – лорд, палата общин, Англиканская церковь, паб;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(2)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английский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язык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– tsar, Cossack, steppe, Old Believer.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Ксенонимы накапливаются в языке по двум направлениям: 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рез формирование тематических групп ксенонимов и формирование групп ксенонимов отдельных внешних культур. </w:t>
      </w:r>
    </w:p>
    <w:p w:rsidR="003F7352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 наиболее часто используемым способам образования ксенонимов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относит заимствование (лорд, коррида, фьорд, Мадрид, Прадо – в русском языке; fjord, corrida, tsar, Mad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rid, Prado – в английском языке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) и калькирование  (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Holy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of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Holies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Fifth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Republic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Final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Solution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Immortals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;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Old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Believer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Decembrist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Pioneer</w:t>
      </w:r>
      <w:r w:rsidR="003F735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). Также он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выделяет гибридные ксенонимы, т.е. смесь заимствования и калькирования, которые можно рассматривать как разновидность первых двух: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Third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Reich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Bolshoi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Theatre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[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Кабакчи, 1998</w:t>
      </w:r>
      <w:r w:rsidR="003C122C" w:rsidRPr="003F735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</w:p>
    <w:p w:rsidR="005577A4" w:rsidRPr="003F7352" w:rsidRDefault="003F7352" w:rsidP="003F7352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38383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 w:type="page"/>
      </w:r>
    </w:p>
    <w:p w:rsidR="005577A4" w:rsidRPr="003F7352" w:rsidRDefault="00E77D6B" w:rsidP="0059123F">
      <w:pPr>
        <w:pStyle w:val="23"/>
        <w:spacing w:after="0"/>
        <w:rPr>
          <w:lang w:val="ru-RU"/>
        </w:rPr>
      </w:pPr>
      <w:bookmarkStart w:id="6" w:name="_Toc515052258"/>
      <w:bookmarkStart w:id="7" w:name="_Toc515056285"/>
      <w:r w:rsidRPr="003F7352">
        <w:rPr>
          <w:lang w:val="ru-RU"/>
        </w:rPr>
        <w:lastRenderedPageBreak/>
        <w:t>1.2.1 Понятие реалии</w:t>
      </w:r>
      <w:bookmarkEnd w:id="6"/>
      <w:bookmarkEnd w:id="7"/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Термин «реалия» для обозначения национально</w:t>
      </w:r>
      <w:r w:rsidRPr="00380741">
        <w:rPr>
          <w:rFonts w:ascii="Cambria Math" w:hAnsi="Cambria Math" w:cs="Cambria Math"/>
          <w:sz w:val="28"/>
          <w:szCs w:val="28"/>
          <w:u w:color="383838"/>
          <w:shd w:val="clear" w:color="auto" w:fill="FFFFFF"/>
        </w:rPr>
        <w:t>‐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специфичного об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ъ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екта или явления в отечественную теорию и практику перевода ввёл в 1941 гг. А.В. Фёдоров; его значение быстро распространилось и на слова, обозн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чающие данные объекты. Вопросы сущности, классификации, перевода 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лий рассматривались такими крупнейшими отечественными теоретиками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ревода, как А. Д. Швейцер, Л. С. Бархударов, Я. И. Рецкер и др. Сегодня в центре внимания оказываются культурные аспекты перевода, контексты, в рамках которых он осуществляется. Подчёркивается роль перевода как сре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ства интерлингвистической и кросскультурной коммуникации. Реалии из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чаются с позиции эволюции переводческих при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нципов (Ю. А. Зеленкова).</w:t>
      </w:r>
    </w:p>
    <w:p w:rsidR="00C20BAE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 «Толковом переводоведческом словаре» Л. Л. Нелюбина дается следующее определение реалий: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fr-FR"/>
        </w:rPr>
        <w:t>«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1. Слова или выражения, обозначающие предметы, понятия, ситуации, не существующие в практическом опыте 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дей, говорящих на другом языке. 2. Разнообразные факторы, изучаемые внешней лингвистикой и переводоведением, такие как государственное устройство данной страны, история и культура данного народа и т. п., с то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ки зрения их отражения в данном языке. 3. Предметы материальной культ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ры, служащие основой для номинативного значения слова. 4. Слова, обозн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чающие национально</w:t>
      </w:r>
      <w:r w:rsidRPr="00380741">
        <w:rPr>
          <w:rFonts w:ascii="Cambria Math" w:hAnsi="Cambria Math" w:cs="Cambria Math"/>
          <w:sz w:val="28"/>
          <w:szCs w:val="28"/>
          <w:u w:color="383838"/>
          <w:shd w:val="clear" w:color="auto" w:fill="FFFFFF"/>
        </w:rPr>
        <w:t>‐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специфические 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особенности жизни и быта» [Нелюбин, 2003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Таким образом, термин сохраняет многозначность и отражает как сл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во, так и его референт. Тем не менее в транслатологических исследованиях на первый план выходят первое и четвертое значения. Большинство других авторов, рассуждая о том, к какой категории языковых средств отнести 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лии, говорят о словах, добавляя иногда словосоч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тания.</w:t>
      </w:r>
    </w:p>
    <w:p w:rsidR="005577A4" w:rsidRPr="003C122C" w:rsidRDefault="008302B5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С. Виноградов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отмечает, что для многих филологических терм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нов характерна терминологическая неупорядоченность, и в том числе она коснулась и этого термина. В различных источниках термин реалии может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иметь более широкое или узкое значение, в зависимости от точки зрения а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тора.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Виноградов, 2001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</w:p>
    <w:p w:rsidR="003775F2" w:rsidRPr="003C122C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Например,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дает краткое определение реалий (в ее классификаци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 они называются ксенонимами) –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это слова, обозначающие специфические элементы внутренней культуры.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[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Кабакчи, 1998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</w:p>
    <w:p w:rsidR="003775F2" w:rsidRPr="003C122C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Г. Д. Томахин считает, что, помимо отдельных слов и сокращений (аббреви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тур), к реалиям относятся цитаты, крылатые слова и выражения, то есть, как он их сам называет, «реалии аф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ристического уровня»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[Томахин, 1988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</w:p>
    <w:p w:rsidR="005577A4" w:rsidRPr="003C122C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 w:rsidRPr="00380741">
        <w:rPr>
          <w:rFonts w:ascii="Times New Roman" w:hAnsi="Times New Roman"/>
          <w:sz w:val="28"/>
          <w:szCs w:val="28"/>
        </w:rPr>
        <w:t xml:space="preserve">В понимании </w:t>
      </w:r>
      <w:r w:rsidR="00EF3A1E">
        <w:rPr>
          <w:rFonts w:ascii="Times New Roman" w:hAnsi="Times New Roman"/>
          <w:sz w:val="28"/>
          <w:szCs w:val="28"/>
        </w:rPr>
        <w:t>С. И. Влахов</w:t>
      </w:r>
      <w:r w:rsidRPr="00380741">
        <w:rPr>
          <w:rFonts w:ascii="Times New Roman" w:hAnsi="Times New Roman"/>
          <w:sz w:val="28"/>
          <w:szCs w:val="28"/>
        </w:rPr>
        <w:t xml:space="preserve">а и </w:t>
      </w:r>
      <w:r w:rsidR="00BE756F">
        <w:rPr>
          <w:rFonts w:ascii="Times New Roman" w:hAnsi="Times New Roman"/>
          <w:sz w:val="28"/>
          <w:szCs w:val="28"/>
        </w:rPr>
        <w:t>С. П. Флорин</w:t>
      </w:r>
      <w:r w:rsidRPr="00380741">
        <w:rPr>
          <w:rFonts w:ascii="Times New Roman" w:hAnsi="Times New Roman"/>
          <w:sz w:val="28"/>
          <w:szCs w:val="28"/>
        </w:rPr>
        <w:t>а, которые также указ</w:t>
      </w:r>
      <w:r w:rsidRPr="00380741">
        <w:rPr>
          <w:rFonts w:ascii="Times New Roman" w:hAnsi="Times New Roman"/>
          <w:sz w:val="28"/>
          <w:szCs w:val="28"/>
        </w:rPr>
        <w:t>ы</w:t>
      </w:r>
      <w:r w:rsidRPr="00380741">
        <w:rPr>
          <w:rFonts w:ascii="Times New Roman" w:hAnsi="Times New Roman"/>
          <w:sz w:val="28"/>
          <w:szCs w:val="28"/>
        </w:rPr>
        <w:t>вали на распространенную среди лингвистов терминологическую нето</w:t>
      </w:r>
      <w:r w:rsidRPr="00380741">
        <w:rPr>
          <w:rFonts w:ascii="Times New Roman" w:hAnsi="Times New Roman"/>
          <w:sz w:val="28"/>
          <w:szCs w:val="28"/>
        </w:rPr>
        <w:t>ч</w:t>
      </w:r>
      <w:r w:rsidRPr="00380741">
        <w:rPr>
          <w:rFonts w:ascii="Times New Roman" w:hAnsi="Times New Roman"/>
          <w:sz w:val="28"/>
          <w:szCs w:val="28"/>
        </w:rPr>
        <w:t>ность при определении понятия «реалии», реалии —</w:t>
      </w:r>
      <w:r w:rsidR="00C549A5">
        <w:rPr>
          <w:rFonts w:ascii="Times New Roman" w:hAnsi="Times New Roman"/>
          <w:sz w:val="28"/>
          <w:szCs w:val="28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это слова (и словосочет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>ния), называющие объекты, характерные для жизни (быта, культуры, соц</w:t>
      </w:r>
      <w:r w:rsidRPr="00380741">
        <w:rPr>
          <w:rFonts w:ascii="Times New Roman" w:hAnsi="Times New Roman"/>
          <w:sz w:val="28"/>
          <w:szCs w:val="28"/>
        </w:rPr>
        <w:t>и</w:t>
      </w:r>
      <w:r w:rsidRPr="00380741">
        <w:rPr>
          <w:rFonts w:ascii="Times New Roman" w:hAnsi="Times New Roman"/>
          <w:sz w:val="28"/>
          <w:szCs w:val="28"/>
        </w:rPr>
        <w:t>ального и исторического развития) одного народа и чуждые другому; будучи носител</w:t>
      </w:r>
      <w:r w:rsidRPr="00380741">
        <w:rPr>
          <w:rFonts w:ascii="Times New Roman" w:hAnsi="Times New Roman"/>
          <w:sz w:val="28"/>
          <w:szCs w:val="28"/>
        </w:rPr>
        <w:t>я</w:t>
      </w:r>
      <w:r w:rsidRPr="00380741">
        <w:rPr>
          <w:rFonts w:ascii="Times New Roman" w:hAnsi="Times New Roman"/>
          <w:sz w:val="28"/>
          <w:szCs w:val="28"/>
        </w:rPr>
        <w:t>ми национального и/или исторического колорита, они, как правило, не имеют точных соответствий (эквивалентов) других языках, а, следов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>тельно, не поддаются переводу на общих основаниях, требуя особого подх</w:t>
      </w:r>
      <w:r w:rsidRPr="00380741">
        <w:rPr>
          <w:rFonts w:ascii="Times New Roman" w:hAnsi="Times New Roman"/>
          <w:sz w:val="28"/>
          <w:szCs w:val="28"/>
        </w:rPr>
        <w:t>о</w:t>
      </w:r>
      <w:r w:rsidRPr="00380741">
        <w:rPr>
          <w:rFonts w:ascii="Times New Roman" w:hAnsi="Times New Roman"/>
          <w:sz w:val="28"/>
          <w:szCs w:val="28"/>
        </w:rPr>
        <w:t>да.</w:t>
      </w:r>
      <w:r w:rsidR="003C122C" w:rsidRPr="003C122C">
        <w:rPr>
          <w:rFonts w:ascii="Times New Roman" w:hAnsi="Times New Roman"/>
          <w:sz w:val="28"/>
          <w:szCs w:val="28"/>
        </w:rPr>
        <w:t xml:space="preserve"> [</w:t>
      </w:r>
      <w:r w:rsidR="003C122C">
        <w:rPr>
          <w:rFonts w:ascii="Times New Roman" w:hAnsi="Times New Roman"/>
          <w:sz w:val="28"/>
          <w:szCs w:val="28"/>
        </w:rPr>
        <w:t>Влахов, Флорин, 1986</w:t>
      </w:r>
      <w:r w:rsidR="003C122C" w:rsidRPr="003C122C">
        <w:rPr>
          <w:rFonts w:ascii="Times New Roman" w:hAnsi="Times New Roman"/>
          <w:sz w:val="28"/>
          <w:szCs w:val="28"/>
        </w:rPr>
        <w:t>]</w:t>
      </w:r>
    </w:p>
    <w:p w:rsidR="00B236AD" w:rsidRPr="003C122C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По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С. Виноградов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у, реалии — это специфические факты истории и государственного устройства национальной общности, особенности ее ге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графической среды, характерные предметы материальной культуры прошл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го и настоящего, этнографически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 и фольклорные понятия и т. п.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[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Виногр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дов, 2001</w:t>
      </w:r>
      <w:r w:rsidR="003C122C" w:rsidRPr="003C122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</w:p>
    <w:p w:rsidR="00B236AD" w:rsidRPr="004560F8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Что касается классификации реалий, то </w:t>
      </w:r>
      <w:r w:rsidR="00C1749D">
        <w:rPr>
          <w:rFonts w:ascii="Times New Roman" w:hAnsi="Times New Roman"/>
          <w:sz w:val="28"/>
          <w:szCs w:val="28"/>
          <w:u w:color="383838"/>
        </w:rPr>
        <w:t>А. В. Федоров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отрицает необходимость для лингвистов классифицировать реалии, и хотя он указыв</w:t>
      </w:r>
      <w:r w:rsidRPr="00380741">
        <w:rPr>
          <w:rFonts w:ascii="Times New Roman" w:hAnsi="Times New Roman"/>
          <w:sz w:val="28"/>
          <w:szCs w:val="28"/>
          <w:u w:color="383838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</w:rPr>
        <w:t>ет, что среди множества национально-специфических реалий можно выд</w:t>
      </w:r>
      <w:r w:rsidRPr="00380741">
        <w:rPr>
          <w:rFonts w:ascii="Times New Roman" w:hAnsi="Times New Roman"/>
          <w:sz w:val="28"/>
          <w:szCs w:val="28"/>
          <w:u w:color="383838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</w:rPr>
        <w:t>лить их различные категории, на основе их принадлежности, например, к сфере материального быта, духовной жизни человека, общественной де</w:t>
      </w:r>
      <w:r w:rsidRPr="00380741">
        <w:rPr>
          <w:rFonts w:ascii="Times New Roman" w:hAnsi="Times New Roman"/>
          <w:sz w:val="28"/>
          <w:szCs w:val="28"/>
          <w:u w:color="383838"/>
        </w:rPr>
        <w:t>я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тельности, к миру природы и так далее, но вместе с тем он добавляет, что это </w:t>
      </w:r>
      <w:r w:rsidRPr="00380741">
        <w:rPr>
          <w:rFonts w:ascii="Times New Roman" w:hAnsi="Times New Roman"/>
          <w:sz w:val="28"/>
          <w:szCs w:val="28"/>
          <w:u w:color="383838"/>
        </w:rPr>
        <w:lastRenderedPageBreak/>
        <w:t>экстралингвистический вопрос, и лингвистов должен интересовать только способ пер</w:t>
      </w:r>
      <w:r w:rsidRPr="00380741">
        <w:rPr>
          <w:rFonts w:ascii="Times New Roman" w:hAnsi="Times New Roman"/>
          <w:sz w:val="28"/>
          <w:szCs w:val="28"/>
          <w:u w:color="383838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дачи названий реалий. </w:t>
      </w:r>
      <w:r w:rsidR="004560F8">
        <w:rPr>
          <w:rFonts w:ascii="Times New Roman" w:hAnsi="Times New Roman"/>
          <w:sz w:val="28"/>
          <w:szCs w:val="28"/>
          <w:u w:color="383838"/>
          <w:lang w:val="en-US"/>
        </w:rPr>
        <w:t>[</w:t>
      </w:r>
      <w:r w:rsidR="004560F8">
        <w:rPr>
          <w:rFonts w:ascii="Times New Roman" w:hAnsi="Times New Roman"/>
          <w:sz w:val="28"/>
          <w:szCs w:val="28"/>
          <w:u w:color="383838"/>
        </w:rPr>
        <w:t>Федоров, 83</w:t>
      </w:r>
      <w:r w:rsidR="004560F8">
        <w:rPr>
          <w:rFonts w:ascii="Times New Roman" w:hAnsi="Times New Roman"/>
          <w:sz w:val="28"/>
          <w:szCs w:val="28"/>
          <w:u w:color="383838"/>
          <w:lang w:val="en-US"/>
        </w:rPr>
        <w:t>]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</w:rPr>
        <w:t xml:space="preserve">В свою очередь, </w:t>
      </w:r>
      <w:r w:rsidR="008302B5">
        <w:rPr>
          <w:rFonts w:ascii="Times New Roman" w:hAnsi="Times New Roman"/>
          <w:sz w:val="28"/>
          <w:szCs w:val="28"/>
          <w:u w:color="383838"/>
        </w:rPr>
        <w:t>В. С. Виноградов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распределяет реалии по следу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щим категориям, пользуясь дополненной и исправленной классификацией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С. И. Влахов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а и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С. П. Флорина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а. 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</w:rPr>
        <w:t>А)</w:t>
      </w:r>
      <w:r w:rsidR="00E77D6B" w:rsidRPr="00380741">
        <w:rPr>
          <w:rFonts w:ascii="Times New Roman" w:hAnsi="Times New Roman"/>
          <w:sz w:val="28"/>
          <w:szCs w:val="28"/>
        </w:rPr>
        <w:t xml:space="preserve"> бытовые реалии</w:t>
      </w:r>
    </w:p>
    <w:p w:rsidR="005577A4" w:rsidRPr="00380741" w:rsidRDefault="00BE756F" w:rsidP="0059123F">
      <w:pPr>
        <w:pStyle w:val="A7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383838"/>
        </w:rPr>
        <w:t xml:space="preserve">– </w:t>
      </w:r>
      <w:r w:rsidR="00EF3A1E">
        <w:rPr>
          <w:rFonts w:ascii="Times New Roman" w:hAnsi="Times New Roman"/>
          <w:sz w:val="28"/>
          <w:szCs w:val="28"/>
        </w:rPr>
        <w:t>ж</w:t>
      </w:r>
      <w:r w:rsidR="00E77D6B" w:rsidRPr="00380741">
        <w:rPr>
          <w:rFonts w:ascii="Times New Roman" w:hAnsi="Times New Roman"/>
          <w:sz w:val="28"/>
          <w:szCs w:val="28"/>
        </w:rPr>
        <w:t>илище, имущество, одежда, пища, напитки, виды труда, занятия, денежные знаки, единицы меры, музыкальные инструменты, танцы, испо</w:t>
      </w:r>
      <w:r w:rsidR="00E77D6B" w:rsidRPr="00380741">
        <w:rPr>
          <w:rFonts w:ascii="Times New Roman" w:hAnsi="Times New Roman"/>
          <w:sz w:val="28"/>
          <w:szCs w:val="28"/>
        </w:rPr>
        <w:t>л</w:t>
      </w:r>
      <w:r w:rsidR="00E77D6B" w:rsidRPr="00380741">
        <w:rPr>
          <w:rFonts w:ascii="Times New Roman" w:hAnsi="Times New Roman"/>
          <w:sz w:val="28"/>
          <w:szCs w:val="28"/>
        </w:rPr>
        <w:t>нители, праздники, игры, обращения. 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  <w:u w:color="383838"/>
        </w:rPr>
        <w:t>Б)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 xml:space="preserve"> этнографические и мифологические реалии 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  <w:u w:color="383838"/>
        </w:rPr>
        <w:t xml:space="preserve">– </w:t>
      </w:r>
      <w:r w:rsidR="00EF3A1E">
        <w:rPr>
          <w:rFonts w:ascii="Times New Roman" w:hAnsi="Times New Roman"/>
          <w:sz w:val="28"/>
          <w:szCs w:val="28"/>
          <w:u w:color="383838"/>
        </w:rPr>
        <w:t>э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тнические и социальные общности и их представители, бож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е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ства, сказочные существа, легендарные места.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 w:rsidRPr="00380741">
        <w:rPr>
          <w:rFonts w:ascii="Times New Roman" w:hAnsi="Times New Roman"/>
          <w:sz w:val="28"/>
          <w:szCs w:val="28"/>
          <w:u w:color="383838"/>
        </w:rPr>
        <w:t>В</w:t>
      </w:r>
      <w:r w:rsidR="00BE756F">
        <w:rPr>
          <w:rFonts w:ascii="Times New Roman" w:hAnsi="Times New Roman"/>
          <w:sz w:val="28"/>
          <w:szCs w:val="28"/>
          <w:u w:color="383838"/>
        </w:rPr>
        <w:t>)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реалии мира природы 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  <w:u w:color="383838"/>
        </w:rPr>
        <w:t xml:space="preserve">– </w:t>
      </w:r>
      <w:r w:rsidR="00EF3A1E">
        <w:rPr>
          <w:rFonts w:ascii="Times New Roman" w:hAnsi="Times New Roman"/>
          <w:sz w:val="28"/>
          <w:szCs w:val="28"/>
          <w:u w:color="383838"/>
        </w:rPr>
        <w:t>ж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ивотные, растения, ландшафт, пейзаж 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</w:rPr>
        <w:t>Г)</w:t>
      </w:r>
      <w:r w:rsidR="00E77D6B" w:rsidRPr="00380741">
        <w:rPr>
          <w:rFonts w:ascii="Times New Roman" w:hAnsi="Times New Roman"/>
          <w:sz w:val="28"/>
          <w:szCs w:val="28"/>
        </w:rPr>
        <w:t xml:space="preserve"> реалии государственно-административного устройства и общ</w:t>
      </w:r>
      <w:r w:rsidR="00E77D6B" w:rsidRPr="00380741">
        <w:rPr>
          <w:rFonts w:ascii="Times New Roman" w:hAnsi="Times New Roman"/>
          <w:sz w:val="28"/>
          <w:szCs w:val="28"/>
        </w:rPr>
        <w:t>е</w:t>
      </w:r>
      <w:r w:rsidR="00E77D6B" w:rsidRPr="00380741">
        <w:rPr>
          <w:rFonts w:ascii="Times New Roman" w:hAnsi="Times New Roman"/>
          <w:sz w:val="28"/>
          <w:szCs w:val="28"/>
        </w:rPr>
        <w:t>ственной жизни (актуальные и исторические)</w:t>
      </w:r>
    </w:p>
    <w:p w:rsidR="005577A4" w:rsidRPr="004560F8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  <w:u w:color="383838"/>
        </w:rPr>
        <w:t xml:space="preserve">– </w:t>
      </w:r>
      <w:r w:rsidR="00EF3A1E">
        <w:rPr>
          <w:rFonts w:ascii="Times New Roman" w:hAnsi="Times New Roman"/>
          <w:sz w:val="28"/>
          <w:szCs w:val="28"/>
        </w:rPr>
        <w:t>а</w:t>
      </w:r>
      <w:r w:rsidR="00E77D6B" w:rsidRPr="00380741">
        <w:rPr>
          <w:rFonts w:ascii="Times New Roman" w:hAnsi="Times New Roman"/>
          <w:sz w:val="28"/>
          <w:szCs w:val="28"/>
        </w:rPr>
        <w:t>дминистративные единицы и государственные инстит</w:t>
      </w:r>
      <w:r w:rsidR="00E77D6B" w:rsidRPr="00380741">
        <w:rPr>
          <w:rFonts w:ascii="Times New Roman" w:hAnsi="Times New Roman"/>
          <w:sz w:val="28"/>
          <w:szCs w:val="28"/>
        </w:rPr>
        <w:t>у</w:t>
      </w:r>
      <w:r w:rsidR="00E77D6B" w:rsidRPr="00380741">
        <w:rPr>
          <w:rFonts w:ascii="Times New Roman" w:hAnsi="Times New Roman"/>
          <w:sz w:val="28"/>
          <w:szCs w:val="28"/>
        </w:rPr>
        <w:t>ты, общественные организации, партии и т.п., их функционеры и участн</w:t>
      </w:r>
      <w:r w:rsidR="00E77D6B" w:rsidRPr="00380741">
        <w:rPr>
          <w:rFonts w:ascii="Times New Roman" w:hAnsi="Times New Roman"/>
          <w:sz w:val="28"/>
          <w:szCs w:val="28"/>
        </w:rPr>
        <w:t>и</w:t>
      </w:r>
      <w:r w:rsidR="00E77D6B" w:rsidRPr="00380741">
        <w:rPr>
          <w:rFonts w:ascii="Times New Roman" w:hAnsi="Times New Roman"/>
          <w:sz w:val="28"/>
          <w:szCs w:val="28"/>
        </w:rPr>
        <w:t>ки, промышленные и аграрные предприятия, торговые заведения, основные воинские и полицейские подразделения и чины, гражданские должности и профессии, титулы и звания. </w:t>
      </w:r>
      <w:r w:rsidR="004560F8">
        <w:rPr>
          <w:rFonts w:ascii="Times New Roman" w:hAnsi="Times New Roman"/>
          <w:sz w:val="28"/>
          <w:szCs w:val="28"/>
        </w:rPr>
        <w:t xml:space="preserve"> </w:t>
      </w:r>
      <w:r w:rsidR="004560F8" w:rsidRPr="00BE756F">
        <w:rPr>
          <w:rFonts w:ascii="Times New Roman" w:hAnsi="Times New Roman"/>
          <w:sz w:val="28"/>
          <w:szCs w:val="28"/>
        </w:rPr>
        <w:t>[</w:t>
      </w:r>
      <w:r w:rsidR="004560F8">
        <w:rPr>
          <w:rFonts w:ascii="Times New Roman" w:hAnsi="Times New Roman"/>
          <w:sz w:val="28"/>
          <w:szCs w:val="28"/>
        </w:rPr>
        <w:t>Виноградов, 2001</w:t>
      </w:r>
      <w:r w:rsidR="004560F8" w:rsidRPr="00BE756F">
        <w:rPr>
          <w:rFonts w:ascii="Times New Roman" w:hAnsi="Times New Roman"/>
          <w:sz w:val="28"/>
          <w:szCs w:val="28"/>
        </w:rPr>
        <w:t>]</w:t>
      </w:r>
    </w:p>
    <w:p w:rsidR="00BE756F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</w:rPr>
      </w:pPr>
      <w:r w:rsidRPr="00380741">
        <w:rPr>
          <w:rFonts w:ascii="Times New Roman" w:hAnsi="Times New Roman"/>
          <w:sz w:val="28"/>
          <w:szCs w:val="28"/>
          <w:u w:color="383838"/>
        </w:rPr>
        <w:t>Большинство лингвистов признают только вышеперечисленные ч</w:t>
      </w:r>
      <w:r w:rsidRPr="00380741">
        <w:rPr>
          <w:rFonts w:ascii="Times New Roman" w:hAnsi="Times New Roman"/>
          <w:sz w:val="28"/>
          <w:szCs w:val="28"/>
          <w:u w:color="383838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тыре категории, или так называемые «чистые реалии». Тем не менее, </w:t>
      </w:r>
      <w:r w:rsidR="00EF3A1E">
        <w:rPr>
          <w:rFonts w:ascii="Times New Roman" w:hAnsi="Times New Roman"/>
          <w:sz w:val="28"/>
          <w:szCs w:val="28"/>
          <w:u w:color="383838"/>
        </w:rPr>
        <w:t>Е. М. Верещагин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и </w:t>
      </w:r>
      <w:r w:rsidR="00EF3A1E">
        <w:rPr>
          <w:rFonts w:ascii="Times New Roman" w:hAnsi="Times New Roman"/>
          <w:sz w:val="28"/>
          <w:szCs w:val="28"/>
          <w:u w:color="383838"/>
        </w:rPr>
        <w:t>В. Г. Костомаров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указывают на то, что следующие группы м</w:t>
      </w:r>
      <w:r w:rsidRPr="00380741">
        <w:rPr>
          <w:rFonts w:ascii="Times New Roman" w:hAnsi="Times New Roman"/>
          <w:sz w:val="28"/>
          <w:szCs w:val="28"/>
          <w:u w:color="383838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</w:rPr>
        <w:t>гут также считаться р</w:t>
      </w:r>
      <w:r w:rsidRPr="00380741">
        <w:rPr>
          <w:rFonts w:ascii="Times New Roman" w:hAnsi="Times New Roman"/>
          <w:sz w:val="28"/>
          <w:szCs w:val="28"/>
          <w:u w:color="383838"/>
        </w:rPr>
        <w:t>е</w:t>
      </w:r>
      <w:r w:rsidR="00BE756F">
        <w:rPr>
          <w:rFonts w:ascii="Times New Roman" w:hAnsi="Times New Roman"/>
          <w:sz w:val="28"/>
          <w:szCs w:val="28"/>
          <w:u w:color="383838"/>
        </w:rPr>
        <w:t>алиями: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  <w:u w:color="383838"/>
        </w:rPr>
        <w:t xml:space="preserve">Д) </w:t>
      </w:r>
      <w:r w:rsidR="00E77D6B" w:rsidRPr="00380741">
        <w:rPr>
          <w:rFonts w:ascii="Times New Roman" w:hAnsi="Times New Roman"/>
          <w:sz w:val="28"/>
          <w:szCs w:val="28"/>
        </w:rPr>
        <w:t>ономастические реалии 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383838"/>
        </w:rPr>
        <w:t xml:space="preserve">– </w:t>
      </w:r>
      <w:r w:rsidR="00EF3A1E">
        <w:rPr>
          <w:rFonts w:ascii="Times New Roman" w:hAnsi="Times New Roman"/>
          <w:sz w:val="28"/>
          <w:szCs w:val="28"/>
        </w:rPr>
        <w:t>а</w:t>
      </w:r>
      <w:r w:rsidR="00E77D6B" w:rsidRPr="00380741">
        <w:rPr>
          <w:rFonts w:ascii="Times New Roman" w:hAnsi="Times New Roman"/>
          <w:sz w:val="28"/>
          <w:szCs w:val="28"/>
        </w:rPr>
        <w:t>нтропонимы, топонимы, имена литературных героев, названия компаний, музеев, театров, дворцов, ресторанов, магазинов, пляжей, аэр</w:t>
      </w:r>
      <w:r w:rsidR="00E77D6B" w:rsidRPr="00380741">
        <w:rPr>
          <w:rFonts w:ascii="Times New Roman" w:hAnsi="Times New Roman"/>
          <w:sz w:val="28"/>
          <w:szCs w:val="28"/>
        </w:rPr>
        <w:t>о</w:t>
      </w:r>
      <w:r w:rsidR="00E77D6B" w:rsidRPr="00380741">
        <w:rPr>
          <w:rFonts w:ascii="Times New Roman" w:hAnsi="Times New Roman"/>
          <w:sz w:val="28"/>
          <w:szCs w:val="28"/>
        </w:rPr>
        <w:t>портов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E77D6B" w:rsidRPr="00380741">
        <w:rPr>
          <w:rFonts w:ascii="Times New Roman" w:hAnsi="Times New Roman"/>
          <w:sz w:val="28"/>
          <w:szCs w:val="28"/>
        </w:rPr>
        <w:t>ассоциативные реалии</w:t>
      </w:r>
    </w:p>
    <w:p w:rsidR="005577A4" w:rsidRPr="004560F8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  <w:u w:color="383838"/>
        </w:rPr>
        <w:t xml:space="preserve">– </w:t>
      </w:r>
      <w:r w:rsidR="00EF3A1E">
        <w:rPr>
          <w:rFonts w:ascii="Times New Roman" w:hAnsi="Times New Roman"/>
          <w:sz w:val="28"/>
          <w:szCs w:val="28"/>
          <w:u w:color="383838"/>
        </w:rPr>
        <w:t>в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егетативные, анималистические, цветовые симв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лы, ф</w:t>
      </w:r>
      <w:r w:rsidR="00E77D6B" w:rsidRPr="00380741">
        <w:rPr>
          <w:rFonts w:ascii="Times New Roman" w:hAnsi="Times New Roman"/>
          <w:sz w:val="28"/>
          <w:szCs w:val="28"/>
        </w:rPr>
        <w:t>ольклорные, исторические и литературно-книжные аллюзии, языковые алл</w:t>
      </w:r>
      <w:r w:rsidR="00E77D6B" w:rsidRPr="00380741">
        <w:rPr>
          <w:rFonts w:ascii="Times New Roman" w:hAnsi="Times New Roman"/>
          <w:sz w:val="28"/>
          <w:szCs w:val="28"/>
        </w:rPr>
        <w:t>ю</w:t>
      </w:r>
      <w:r w:rsidR="00E77D6B" w:rsidRPr="00380741">
        <w:rPr>
          <w:rFonts w:ascii="Times New Roman" w:hAnsi="Times New Roman"/>
          <w:sz w:val="28"/>
          <w:szCs w:val="28"/>
        </w:rPr>
        <w:t>зии. </w:t>
      </w:r>
      <w:r w:rsidR="004560F8" w:rsidRPr="004560F8">
        <w:rPr>
          <w:rFonts w:ascii="Times New Roman" w:hAnsi="Times New Roman"/>
          <w:sz w:val="28"/>
          <w:szCs w:val="28"/>
        </w:rPr>
        <w:t>[</w:t>
      </w:r>
      <w:r w:rsidR="004560F8">
        <w:rPr>
          <w:rFonts w:ascii="Times New Roman" w:hAnsi="Times New Roman"/>
          <w:sz w:val="28"/>
          <w:szCs w:val="28"/>
        </w:rPr>
        <w:t>Верещагин, Костомаров, 2005</w:t>
      </w:r>
      <w:r w:rsidR="004560F8" w:rsidRPr="004560F8">
        <w:rPr>
          <w:rFonts w:ascii="Times New Roman" w:hAnsi="Times New Roman"/>
          <w:sz w:val="28"/>
          <w:szCs w:val="28"/>
        </w:rPr>
        <w:t>]</w:t>
      </w:r>
      <w:r w:rsidR="004560F8">
        <w:rPr>
          <w:rFonts w:ascii="Times New Roman" w:hAnsi="Times New Roman"/>
          <w:sz w:val="28"/>
          <w:szCs w:val="28"/>
        </w:rPr>
        <w:t xml:space="preserve">. </w:t>
      </w:r>
    </w:p>
    <w:p w:rsidR="005577A4" w:rsidRPr="004560F8" w:rsidRDefault="008302B5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</w:rPr>
      </w:pPr>
      <w:r>
        <w:rPr>
          <w:rFonts w:ascii="Times New Roman" w:hAnsi="Times New Roman"/>
          <w:sz w:val="28"/>
          <w:szCs w:val="28"/>
          <w:u w:color="383838"/>
        </w:rPr>
        <w:t>В. С. Виноградов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 xml:space="preserve"> </w:t>
      </w:r>
      <w:r w:rsidR="00EF3A1E">
        <w:rPr>
          <w:rFonts w:ascii="Times New Roman" w:hAnsi="Times New Roman"/>
          <w:sz w:val="28"/>
          <w:szCs w:val="28"/>
          <w:u w:color="383838"/>
        </w:rPr>
        <w:t>отмечает, что реалии из групп а</w:t>
      </w:r>
      <w:r w:rsidR="00EF3A1E" w:rsidRPr="00380741">
        <w:rPr>
          <w:rFonts w:ascii="Times New Roman" w:hAnsi="Times New Roman"/>
          <w:sz w:val="28"/>
          <w:szCs w:val="28"/>
          <w:u w:color="383838"/>
        </w:rPr>
        <w:t>—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г входят в др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у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гие языки чаще всего на правах заимствований, и названные ими вещи и п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нятия не связаны с действительностью заимствующего языка. Эти слова нужны для понимания иноязычной культуры, в них выделяется присущая только им локальная информация. Наряду с номинативными и художестве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н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 xml:space="preserve">ными функциями, по мнению </w:t>
      </w:r>
      <w:r w:rsidR="00EF3A1E">
        <w:rPr>
          <w:rFonts w:ascii="Times New Roman" w:hAnsi="Times New Roman"/>
          <w:sz w:val="28"/>
          <w:szCs w:val="28"/>
          <w:u w:color="383838"/>
        </w:rPr>
        <w:t xml:space="preserve">В. С. </w:t>
      </w:r>
      <w:r>
        <w:rPr>
          <w:rFonts w:ascii="Times New Roman" w:hAnsi="Times New Roman"/>
          <w:sz w:val="28"/>
          <w:szCs w:val="28"/>
          <w:u w:color="383838"/>
        </w:rPr>
        <w:t>Виноградова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, часть таких слов использ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у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ется для создания и сохранения стереотипных представлений о сущности т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го или иного народа (которые чаще всего не имеют ничего общего с подли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н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ной характеристикой его национальных ос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 xml:space="preserve">бенностей). 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br/>
        <w:t xml:space="preserve">Реалии из групп д—е </w:t>
      </w:r>
      <w:r>
        <w:rPr>
          <w:rFonts w:ascii="Times New Roman" w:hAnsi="Times New Roman"/>
          <w:sz w:val="28"/>
          <w:szCs w:val="28"/>
          <w:u w:color="383838"/>
        </w:rPr>
        <w:t>В. С. Виноградов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 xml:space="preserve"> классифицирует как «ассоциативные реалии» и отмечает, что они только начина</w:t>
      </w:r>
      <w:r w:rsidR="00BE756F">
        <w:rPr>
          <w:rFonts w:ascii="Times New Roman" w:hAnsi="Times New Roman"/>
          <w:sz w:val="28"/>
          <w:szCs w:val="28"/>
          <w:u w:color="383838"/>
        </w:rPr>
        <w:t xml:space="preserve">ют изучаться на научной основе </w:t>
      </w:r>
      <w:r w:rsidR="004560F8" w:rsidRPr="004560F8">
        <w:rPr>
          <w:rFonts w:ascii="Times New Roman" w:hAnsi="Times New Roman"/>
          <w:sz w:val="28"/>
          <w:szCs w:val="28"/>
          <w:u w:color="383838"/>
        </w:rPr>
        <w:t>[</w:t>
      </w:r>
      <w:r w:rsidR="004560F8">
        <w:rPr>
          <w:rFonts w:ascii="Times New Roman" w:hAnsi="Times New Roman"/>
          <w:sz w:val="28"/>
          <w:szCs w:val="28"/>
          <w:u w:color="383838"/>
        </w:rPr>
        <w:t>Виноградов, 2001</w:t>
      </w:r>
      <w:r w:rsidR="004560F8" w:rsidRPr="004560F8">
        <w:rPr>
          <w:rFonts w:ascii="Times New Roman" w:hAnsi="Times New Roman"/>
          <w:sz w:val="28"/>
          <w:szCs w:val="28"/>
          <w:u w:color="383838"/>
        </w:rPr>
        <w:t>]</w:t>
      </w:r>
      <w:r w:rsidR="00BE756F">
        <w:rPr>
          <w:rFonts w:ascii="Times New Roman" w:hAnsi="Times New Roman"/>
          <w:sz w:val="28"/>
          <w:szCs w:val="28"/>
          <w:u w:color="383838"/>
        </w:rPr>
        <w:t>.</w:t>
      </w:r>
      <w:r w:rsidR="004560F8">
        <w:rPr>
          <w:rFonts w:ascii="Times New Roman" w:hAnsi="Times New Roman"/>
          <w:sz w:val="28"/>
          <w:szCs w:val="28"/>
          <w:u w:color="383838"/>
        </w:rPr>
        <w:t xml:space="preserve"> </w:t>
      </w:r>
      <w:r w:rsidR="00EF3A1E">
        <w:rPr>
          <w:rFonts w:ascii="Times New Roman" w:hAnsi="Times New Roman"/>
          <w:sz w:val="28"/>
          <w:szCs w:val="28"/>
          <w:u w:color="383838"/>
        </w:rPr>
        <w:t>В. Г. Костомаров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 xml:space="preserve"> и </w:t>
      </w:r>
      <w:r w:rsidR="00EF3A1E">
        <w:rPr>
          <w:rFonts w:ascii="Times New Roman" w:hAnsi="Times New Roman"/>
          <w:sz w:val="28"/>
          <w:szCs w:val="28"/>
          <w:u w:color="383838"/>
        </w:rPr>
        <w:t>Е. М. Верещагин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 xml:space="preserve"> характеризует да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н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ный вид реалий как содержащий «дополнительный национальный фон, над которым возвышается общечеловеческий логический образ». Различия ме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ж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ду «национальным фоном», присущим вербальной форме, т. е. лексич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е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ской единице, и выраженным этой же единицей интернациональным понятием я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в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ляются источником разнообразных фоновых несовпадений у поняти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й</w:t>
      </w:r>
      <w:r w:rsidR="00E77D6B" w:rsidRPr="00380741">
        <w:rPr>
          <w:rFonts w:ascii="Times New Roman" w:hAnsi="Times New Roman"/>
          <w:sz w:val="28"/>
          <w:szCs w:val="28"/>
          <w:u w:color="383838"/>
        </w:rPr>
        <w:t>но-равнозначных слов разных языков.</w:t>
      </w:r>
      <w:r w:rsidR="004560F8" w:rsidRPr="004560F8">
        <w:rPr>
          <w:rFonts w:ascii="Times New Roman" w:hAnsi="Times New Roman"/>
          <w:sz w:val="28"/>
          <w:szCs w:val="28"/>
          <w:u w:color="383838"/>
        </w:rPr>
        <w:t xml:space="preserve"> </w:t>
      </w:r>
      <w:r w:rsidR="004560F8">
        <w:rPr>
          <w:rFonts w:ascii="Times New Roman" w:hAnsi="Times New Roman"/>
          <w:sz w:val="28"/>
          <w:szCs w:val="28"/>
          <w:u w:color="383838"/>
          <w:lang w:val="en-US"/>
        </w:rPr>
        <w:t>[</w:t>
      </w:r>
      <w:r w:rsidR="004560F8">
        <w:rPr>
          <w:rFonts w:ascii="Times New Roman" w:hAnsi="Times New Roman"/>
          <w:sz w:val="28"/>
          <w:szCs w:val="28"/>
          <w:u w:color="383838"/>
        </w:rPr>
        <w:t>Верещагин, Костомаров, 2005</w:t>
      </w:r>
      <w:r w:rsidR="004560F8">
        <w:rPr>
          <w:rFonts w:ascii="Times New Roman" w:hAnsi="Times New Roman"/>
          <w:sz w:val="28"/>
          <w:szCs w:val="28"/>
          <w:u w:color="383838"/>
          <w:lang w:val="en-US"/>
        </w:rPr>
        <w:t>]</w:t>
      </w:r>
    </w:p>
    <w:p w:rsidR="003F7352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  <w:u w:color="383838"/>
        </w:rPr>
        <w:t xml:space="preserve">По замечанию </w:t>
      </w:r>
      <w:r w:rsidR="00EF3A1E">
        <w:rPr>
          <w:rFonts w:ascii="Times New Roman" w:hAnsi="Times New Roman"/>
          <w:sz w:val="28"/>
          <w:szCs w:val="28"/>
          <w:u w:color="383838"/>
        </w:rPr>
        <w:t xml:space="preserve">В. С. </w:t>
      </w:r>
      <w:r w:rsidR="008302B5">
        <w:rPr>
          <w:rFonts w:ascii="Times New Roman" w:hAnsi="Times New Roman"/>
          <w:sz w:val="28"/>
          <w:szCs w:val="28"/>
          <w:u w:color="383838"/>
        </w:rPr>
        <w:t>Виноградова</w:t>
      </w:r>
      <w:r w:rsidRPr="00380741">
        <w:rPr>
          <w:rFonts w:ascii="Times New Roman" w:hAnsi="Times New Roman"/>
          <w:sz w:val="28"/>
          <w:szCs w:val="28"/>
          <w:u w:color="383838"/>
        </w:rPr>
        <w:t>, множество самых распростр</w:t>
      </w:r>
      <w:r w:rsidRPr="00380741">
        <w:rPr>
          <w:rFonts w:ascii="Times New Roman" w:hAnsi="Times New Roman"/>
          <w:sz w:val="28"/>
          <w:szCs w:val="28"/>
          <w:u w:color="383838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ненных существительных «окружены» в языке эмоциональным ореолом, «роем ассоциаций», </w:t>
      </w:r>
      <w:r w:rsidR="00BE756F">
        <w:rPr>
          <w:rFonts w:ascii="Times New Roman" w:hAnsi="Times New Roman"/>
          <w:sz w:val="28"/>
          <w:szCs w:val="28"/>
          <w:u w:color="383838"/>
        </w:rPr>
        <w:t>по выражению Ю. Тынянова</w:t>
      </w:r>
      <w:r w:rsidR="00EF3A1E">
        <w:rPr>
          <w:rFonts w:ascii="Times New Roman" w:hAnsi="Times New Roman"/>
          <w:sz w:val="28"/>
          <w:szCs w:val="28"/>
          <w:u w:color="383838"/>
        </w:rPr>
        <w:t xml:space="preserve"> </w:t>
      </w:r>
      <w:r w:rsidR="004560F8" w:rsidRPr="004560F8">
        <w:rPr>
          <w:rFonts w:ascii="Times New Roman" w:hAnsi="Times New Roman"/>
          <w:sz w:val="28"/>
          <w:szCs w:val="28"/>
          <w:u w:color="383838"/>
        </w:rPr>
        <w:t>[</w:t>
      </w:r>
      <w:r w:rsidR="004560F8">
        <w:rPr>
          <w:rFonts w:ascii="Times New Roman" w:hAnsi="Times New Roman"/>
          <w:sz w:val="28"/>
          <w:szCs w:val="28"/>
          <w:u w:color="383838"/>
        </w:rPr>
        <w:t>Виноградов, 2001</w:t>
      </w:r>
      <w:r w:rsidR="004560F8" w:rsidRPr="004560F8">
        <w:rPr>
          <w:rFonts w:ascii="Times New Roman" w:hAnsi="Times New Roman"/>
          <w:sz w:val="28"/>
          <w:szCs w:val="28"/>
          <w:u w:color="383838"/>
        </w:rPr>
        <w:t>]</w:t>
      </w:r>
      <w:r w:rsidR="00BE756F">
        <w:rPr>
          <w:rFonts w:ascii="Times New Roman" w:hAnsi="Times New Roman"/>
          <w:sz w:val="28"/>
          <w:szCs w:val="28"/>
          <w:u w:color="383838"/>
        </w:rPr>
        <w:t>.</w:t>
      </w:r>
      <w:r w:rsidR="004560F8" w:rsidRPr="004560F8">
        <w:rPr>
          <w:rFonts w:ascii="Times New Roman" w:hAnsi="Times New Roman"/>
          <w:sz w:val="28"/>
          <w:szCs w:val="28"/>
          <w:u w:color="383838"/>
        </w:rPr>
        <w:t xml:space="preserve"> </w:t>
      </w:r>
      <w:r w:rsidR="00EF3A1E">
        <w:rPr>
          <w:rFonts w:ascii="Times New Roman" w:hAnsi="Times New Roman"/>
          <w:sz w:val="28"/>
          <w:szCs w:val="28"/>
          <w:u w:color="383838"/>
        </w:rPr>
        <w:t>Е. М. Верещагин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и В. Г. </w:t>
      </w:r>
      <w:r w:rsidR="00EF3A1E">
        <w:rPr>
          <w:rFonts w:ascii="Times New Roman" w:hAnsi="Times New Roman"/>
          <w:sz w:val="28"/>
          <w:szCs w:val="28"/>
          <w:u w:color="383838"/>
        </w:rPr>
        <w:t>Костомаров</w:t>
      </w:r>
      <w:r w:rsidRPr="00380741">
        <w:rPr>
          <w:rFonts w:ascii="Times New Roman" w:hAnsi="Times New Roman"/>
          <w:sz w:val="28"/>
          <w:szCs w:val="28"/>
          <w:u w:color="383838"/>
        </w:rPr>
        <w:t xml:space="preserve"> такие слова называют коннотативными. Ко</w:t>
      </w:r>
      <w:r w:rsidRPr="00380741">
        <w:rPr>
          <w:rFonts w:ascii="Times New Roman" w:hAnsi="Times New Roman"/>
          <w:sz w:val="28"/>
          <w:szCs w:val="28"/>
          <w:u w:color="383838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</w:rPr>
        <w:t>нотации, т. е. сопутствующие словам стилистические, эмоциональные и смысловые оттенки, не существуют сами по себе, они обычно «группирую</w:t>
      </w:r>
      <w:r w:rsidRPr="00380741">
        <w:rPr>
          <w:rFonts w:ascii="Times New Roman" w:hAnsi="Times New Roman"/>
          <w:sz w:val="28"/>
          <w:szCs w:val="28"/>
          <w:u w:color="383838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</w:rPr>
        <w:t>ся» в слове, имеющем свое вещественно-смысловое содержание, накладыв</w:t>
      </w:r>
      <w:r w:rsidRPr="00380741">
        <w:rPr>
          <w:rFonts w:ascii="Times New Roman" w:hAnsi="Times New Roman"/>
          <w:sz w:val="28"/>
          <w:szCs w:val="28"/>
          <w:u w:color="383838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</w:rPr>
        <w:lastRenderedPageBreak/>
        <w:t>ются на одно из его значений. В реалиях содержатся</w:t>
      </w:r>
      <w:r w:rsidRPr="00380741">
        <w:rPr>
          <w:rFonts w:ascii="Times New Roman" w:hAnsi="Times New Roman"/>
          <w:sz w:val="28"/>
          <w:szCs w:val="28"/>
        </w:rPr>
        <w:t xml:space="preserve"> коннотации, в которых отражена специфика культуры той или иной этно-лингво-социальной общн</w:t>
      </w:r>
      <w:r w:rsidRPr="00380741">
        <w:rPr>
          <w:rFonts w:ascii="Times New Roman" w:hAnsi="Times New Roman"/>
          <w:sz w:val="28"/>
          <w:szCs w:val="28"/>
        </w:rPr>
        <w:t>о</w:t>
      </w:r>
      <w:r w:rsidRPr="00380741">
        <w:rPr>
          <w:rFonts w:ascii="Times New Roman" w:hAnsi="Times New Roman"/>
          <w:sz w:val="28"/>
          <w:szCs w:val="28"/>
        </w:rPr>
        <w:t>с</w:t>
      </w:r>
      <w:r w:rsidR="00BE756F">
        <w:rPr>
          <w:rFonts w:ascii="Times New Roman" w:hAnsi="Times New Roman"/>
          <w:sz w:val="28"/>
          <w:szCs w:val="28"/>
        </w:rPr>
        <w:t>ти, отражена фоновая информация</w:t>
      </w:r>
      <w:r w:rsidRPr="00380741">
        <w:rPr>
          <w:rFonts w:ascii="Times New Roman" w:hAnsi="Times New Roman"/>
          <w:sz w:val="28"/>
          <w:szCs w:val="28"/>
        </w:rPr>
        <w:t xml:space="preserve"> </w:t>
      </w:r>
      <w:r w:rsidR="004560F8" w:rsidRPr="004560F8">
        <w:rPr>
          <w:rFonts w:ascii="Times New Roman" w:hAnsi="Times New Roman"/>
          <w:sz w:val="28"/>
          <w:szCs w:val="28"/>
        </w:rPr>
        <w:t>[</w:t>
      </w:r>
      <w:r w:rsidR="004560F8">
        <w:rPr>
          <w:rFonts w:ascii="Times New Roman" w:hAnsi="Times New Roman"/>
          <w:sz w:val="28"/>
          <w:szCs w:val="28"/>
        </w:rPr>
        <w:t>Верещагин и Костомаров, 2005]</w:t>
      </w:r>
      <w:r w:rsidR="00BE756F">
        <w:rPr>
          <w:rFonts w:ascii="Times New Roman" w:hAnsi="Times New Roman"/>
          <w:sz w:val="28"/>
          <w:szCs w:val="28"/>
        </w:rPr>
        <w:t>.</w:t>
      </w:r>
      <w:r w:rsidR="004560F8">
        <w:rPr>
          <w:rFonts w:ascii="Times New Roman" w:hAnsi="Times New Roman"/>
          <w:sz w:val="28"/>
          <w:szCs w:val="28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 xml:space="preserve">Есть лексические единицы, как отмечает </w:t>
      </w:r>
      <w:r w:rsidR="008302B5">
        <w:rPr>
          <w:rFonts w:ascii="Times New Roman" w:hAnsi="Times New Roman"/>
          <w:sz w:val="28"/>
          <w:szCs w:val="28"/>
        </w:rPr>
        <w:t>В. С. Виноградов</w:t>
      </w:r>
      <w:r w:rsidRPr="00380741">
        <w:rPr>
          <w:rFonts w:ascii="Times New Roman" w:hAnsi="Times New Roman"/>
          <w:sz w:val="28"/>
          <w:szCs w:val="28"/>
        </w:rPr>
        <w:t>, словно бы целиком з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>полненные такой информацией. Это, как говорилось выше, названия прис</w:t>
      </w:r>
      <w:r w:rsidRPr="00380741">
        <w:rPr>
          <w:rFonts w:ascii="Times New Roman" w:hAnsi="Times New Roman"/>
          <w:sz w:val="28"/>
          <w:szCs w:val="28"/>
        </w:rPr>
        <w:t>у</w:t>
      </w:r>
      <w:r w:rsidRPr="00380741">
        <w:rPr>
          <w:rFonts w:ascii="Times New Roman" w:hAnsi="Times New Roman"/>
          <w:sz w:val="28"/>
          <w:szCs w:val="28"/>
        </w:rPr>
        <w:t>щих только определенным нациям и народам предметов материальной кул</w:t>
      </w:r>
      <w:r w:rsidRPr="00380741">
        <w:rPr>
          <w:rFonts w:ascii="Times New Roman" w:hAnsi="Times New Roman"/>
          <w:sz w:val="28"/>
          <w:szCs w:val="28"/>
        </w:rPr>
        <w:t>ь</w:t>
      </w:r>
      <w:r w:rsidRPr="00380741">
        <w:rPr>
          <w:rFonts w:ascii="Times New Roman" w:hAnsi="Times New Roman"/>
          <w:sz w:val="28"/>
          <w:szCs w:val="28"/>
        </w:rPr>
        <w:t>туры, но также и множество других слов, которые, называя самые обычные понятия, выражают вместе с тем смысловые и эмоциональные «фоновые о</w:t>
      </w:r>
      <w:r w:rsidRPr="00380741">
        <w:rPr>
          <w:rFonts w:ascii="Times New Roman" w:hAnsi="Times New Roman"/>
          <w:sz w:val="28"/>
          <w:szCs w:val="28"/>
        </w:rPr>
        <w:t>т</w:t>
      </w:r>
      <w:r w:rsidRPr="00380741">
        <w:rPr>
          <w:rFonts w:ascii="Times New Roman" w:hAnsi="Times New Roman"/>
          <w:sz w:val="28"/>
          <w:szCs w:val="28"/>
        </w:rPr>
        <w:t xml:space="preserve">тенки», специфические для материальной и духовной культуры общества, которое он обслуживает. </w:t>
      </w:r>
      <w:r w:rsidR="004560F8">
        <w:rPr>
          <w:rFonts w:ascii="Times New Roman" w:hAnsi="Times New Roman"/>
          <w:sz w:val="28"/>
          <w:szCs w:val="28"/>
          <w:lang w:val="en-US"/>
        </w:rPr>
        <w:t>[</w:t>
      </w:r>
      <w:r w:rsidR="004560F8">
        <w:rPr>
          <w:rFonts w:ascii="Times New Roman" w:hAnsi="Times New Roman"/>
          <w:sz w:val="28"/>
          <w:szCs w:val="28"/>
        </w:rPr>
        <w:t>Виноградов, 2001</w:t>
      </w:r>
      <w:r w:rsidR="004560F8">
        <w:rPr>
          <w:rFonts w:ascii="Times New Roman" w:hAnsi="Times New Roman"/>
          <w:sz w:val="28"/>
          <w:szCs w:val="28"/>
          <w:lang w:val="en-US"/>
        </w:rPr>
        <w:t>]</w:t>
      </w:r>
      <w:r w:rsidR="004560F8">
        <w:rPr>
          <w:rFonts w:ascii="Times New Roman" w:hAnsi="Times New Roman"/>
          <w:sz w:val="28"/>
          <w:szCs w:val="28"/>
        </w:rPr>
        <w:t xml:space="preserve"> </w:t>
      </w:r>
    </w:p>
    <w:p w:rsidR="005577A4" w:rsidRPr="003F7352" w:rsidRDefault="003F7352" w:rsidP="003F7352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77A4" w:rsidRPr="00380741" w:rsidRDefault="00E77D6B" w:rsidP="0059123F">
      <w:pPr>
        <w:pStyle w:val="23"/>
        <w:spacing w:after="0"/>
        <w:rPr>
          <w:rFonts w:eastAsia="Times New Roman" w:cs="Times New Roman"/>
        </w:rPr>
      </w:pPr>
      <w:bookmarkStart w:id="8" w:name="_Toc515052259"/>
      <w:bookmarkStart w:id="9" w:name="_Toc515056286"/>
      <w:r w:rsidRPr="00380741">
        <w:lastRenderedPageBreak/>
        <w:t>1.2.2 Способы перевода реалий.</w:t>
      </w:r>
      <w:bookmarkEnd w:id="8"/>
      <w:bookmarkEnd w:id="9"/>
      <w:r w:rsidRPr="00380741">
        <w:t> </w:t>
      </w:r>
    </w:p>
    <w:p w:rsidR="005577A4" w:rsidRPr="004560F8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Между филологами существуют разногласия в вопросе того, явл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ются ли реалии в целом переводимыми.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Кэтфорд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ввел понятие «культурной непереводимости» по отношению к реалиям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Catford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2000]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Попович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указ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ы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вает на то, что у переводимости реалий есть границы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Popovic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1970]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в то время как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M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унин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указывает, что культурная коммуникация через перевод не может никогда считаться исчерпывающе полной, но вместе с тем, ее также никогда нельзя считать абсолютно нево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можной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Mounin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1977]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  <w:t>Леви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указывает на важность использования интуиции при переводе реалий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Levi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1967]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и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Мандей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добавляет, что самым важным при переводе реалий является сохранение прагматического аспекта, для этого переводчику нео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ходимо найти решение, которое будет оказывать на читателя максимальное воздействие при мин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мальном количестве усилий.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M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андей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также выделяет перевод реалий в отдельную категорию «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cultural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translation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», противопоставляя ее «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linguistic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» и «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grammatical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»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translation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При переводе реалий переводчику необходимо постоянно решать, сохранять ли в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реводе диалекты, как обращаться с литературными аллюзиями и насколько читатели разбираются в культурном контексте. Также переводчику постоя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 приходится делать выбор между «натурализацией» и «экзотизацией» 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лий. </w:t>
      </w:r>
      <w:r w:rsidR="004560F8" w:rsidRP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Munday</w:t>
      </w:r>
      <w:r w:rsidR="004560F8" w:rsidRP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2012]</w:t>
      </w:r>
    </w:p>
    <w:p w:rsidR="005577A4" w:rsidRPr="004560F8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Помимо вышеперечисленного, для полноценного перевода, в кот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ром будет сохраняться национальный колорит подлинника, переводчик до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жен правильно воспринять фонову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ю информацию </w:t>
      </w:r>
      <w:r w:rsidR="00BE756F">
        <w:rPr>
          <w:rFonts w:ascii="Times New Roman" w:hAnsi="Times New Roman"/>
          <w:sz w:val="28"/>
          <w:szCs w:val="28"/>
          <w:u w:color="383838"/>
        </w:rPr>
        <w:t>–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то есть, по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Г. Кост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маров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у, «общие для участников коммуникативного акта знания».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С. Вин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градов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отмечает, что сохранение национального своеобразия подлинника в переводе выполняется не только при помощи передачи фоновой информ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ции, но гла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ным образом через воссоздание всего идейно-художественного содержания произведения, и через передачу мироощущения автора. 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Вин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градов, 2001</w:t>
      </w:r>
      <w:r w:rsidR="004560F8" w:rsidRP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]</w:t>
      </w:r>
    </w:p>
    <w:p w:rsidR="005577A4" w:rsidRPr="004560F8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Помимо этого, И. Кашкин утверждал, что ощущение чужеземности в переводе достигается не внешней формальной экзотикой, «не поверхнос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ным копированием чужеязычия, а путем глубоко понятой и чутко переда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ной сути, в которой заключена национальная особенность оригинала…». 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Кашкин, 1955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5577A4" w:rsidRPr="004560F8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С. И.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Влахов и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С. П.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Флорин замечали, что сталкиваясь с реалией, переводчик должен ответить, по крайней мере на два вопроса: действительно ли это слово является реалией и если да, то следует ли это слово «брать взаймы»? 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Влахов, Флорин, 1986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Опираясь на вышеперечисленные факторы,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С. Виноградов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выв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дит пять наиб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лее распространенных способов перевода слов-реалий: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>а) Транскрипция (транслитерация). При первом появлении тран</w:t>
      </w:r>
      <w:r w:rsidRPr="00380741">
        <w:rPr>
          <w:rFonts w:ascii="Times New Roman" w:hAnsi="Times New Roman"/>
          <w:sz w:val="28"/>
          <w:szCs w:val="28"/>
        </w:rPr>
        <w:t>с</w:t>
      </w:r>
      <w:r w:rsidRPr="00380741">
        <w:rPr>
          <w:rFonts w:ascii="Times New Roman" w:hAnsi="Times New Roman"/>
          <w:sz w:val="28"/>
          <w:szCs w:val="28"/>
        </w:rPr>
        <w:t xml:space="preserve">крибированные слова часто сопровождаются сносками или пояснениями. </w:t>
      </w:r>
      <w:r w:rsidR="008302B5">
        <w:rPr>
          <w:rFonts w:ascii="Times New Roman" w:hAnsi="Times New Roman"/>
          <w:sz w:val="28"/>
          <w:szCs w:val="28"/>
        </w:rPr>
        <w:t>В. С. Виноградов</w:t>
      </w:r>
      <w:r w:rsidRPr="00380741">
        <w:rPr>
          <w:rFonts w:ascii="Times New Roman" w:hAnsi="Times New Roman"/>
          <w:sz w:val="28"/>
          <w:szCs w:val="28"/>
        </w:rPr>
        <w:t xml:space="preserve"> отмечает, что чрезмерное количество транскрибированных слов усложняет пон</w:t>
      </w:r>
      <w:r w:rsidRPr="00380741">
        <w:rPr>
          <w:rFonts w:ascii="Times New Roman" w:hAnsi="Times New Roman"/>
          <w:sz w:val="28"/>
          <w:szCs w:val="28"/>
        </w:rPr>
        <w:t>и</w:t>
      </w:r>
      <w:r w:rsidRPr="00380741">
        <w:rPr>
          <w:rFonts w:ascii="Times New Roman" w:hAnsi="Times New Roman"/>
          <w:sz w:val="28"/>
          <w:szCs w:val="28"/>
        </w:rPr>
        <w:t xml:space="preserve">мание текста.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>б) Гипо-гиперонимический перевод. При этом способе устанавл</w:t>
      </w:r>
      <w:r w:rsidRPr="00380741">
        <w:rPr>
          <w:rFonts w:ascii="Times New Roman" w:hAnsi="Times New Roman"/>
          <w:sz w:val="28"/>
          <w:szCs w:val="28"/>
        </w:rPr>
        <w:t>и</w:t>
      </w:r>
      <w:r w:rsidRPr="00380741">
        <w:rPr>
          <w:rFonts w:ascii="Times New Roman" w:hAnsi="Times New Roman"/>
          <w:sz w:val="28"/>
          <w:szCs w:val="28"/>
        </w:rPr>
        <w:t>вается отношение эквивалентности между словом оригинала, передающим видовое понятие-реалию, и словом в языке перевода, называющим соотве</w:t>
      </w:r>
      <w:r w:rsidRPr="00380741">
        <w:rPr>
          <w:rFonts w:ascii="Times New Roman" w:hAnsi="Times New Roman"/>
          <w:sz w:val="28"/>
          <w:szCs w:val="28"/>
        </w:rPr>
        <w:t>т</w:t>
      </w:r>
      <w:r w:rsidRPr="00380741">
        <w:rPr>
          <w:rFonts w:ascii="Times New Roman" w:hAnsi="Times New Roman"/>
          <w:sz w:val="28"/>
          <w:szCs w:val="28"/>
        </w:rPr>
        <w:t xml:space="preserve">ствующее родовое понятие, или наоборот.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>в) Уподобление. Разница между этим и предыдущим методом з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>ключается в том, что здесь уподобляемые слова называют понятия, соподч</w:t>
      </w:r>
      <w:r w:rsidRPr="00380741">
        <w:rPr>
          <w:rFonts w:ascii="Times New Roman" w:hAnsi="Times New Roman"/>
          <w:sz w:val="28"/>
          <w:szCs w:val="28"/>
        </w:rPr>
        <w:t>и</w:t>
      </w:r>
      <w:r w:rsidRPr="00380741">
        <w:rPr>
          <w:rFonts w:ascii="Times New Roman" w:hAnsi="Times New Roman"/>
          <w:sz w:val="28"/>
          <w:szCs w:val="28"/>
        </w:rPr>
        <w:t>ненные по отношению к родовому понятию, а не подчиненное и подчиня</w:t>
      </w:r>
      <w:r w:rsidRPr="00380741">
        <w:rPr>
          <w:rFonts w:ascii="Times New Roman" w:hAnsi="Times New Roman"/>
          <w:sz w:val="28"/>
          <w:szCs w:val="28"/>
        </w:rPr>
        <w:t>ю</w:t>
      </w:r>
      <w:r w:rsidRPr="00380741">
        <w:rPr>
          <w:rFonts w:ascii="Times New Roman" w:hAnsi="Times New Roman"/>
          <w:sz w:val="28"/>
          <w:szCs w:val="28"/>
        </w:rPr>
        <w:t>щее, при этом степень понятийного сходства выше, чем у предыдущего вар</w:t>
      </w:r>
      <w:r w:rsidRPr="00380741">
        <w:rPr>
          <w:rFonts w:ascii="Times New Roman" w:hAnsi="Times New Roman"/>
          <w:sz w:val="28"/>
          <w:szCs w:val="28"/>
        </w:rPr>
        <w:t>и</w:t>
      </w:r>
      <w:r w:rsidRPr="00380741">
        <w:rPr>
          <w:rFonts w:ascii="Times New Roman" w:hAnsi="Times New Roman"/>
          <w:sz w:val="28"/>
          <w:szCs w:val="28"/>
        </w:rPr>
        <w:t>анта.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>г) Перифрастический (описательный, дескриптивный, экспликати</w:t>
      </w:r>
      <w:r w:rsidRPr="00380741">
        <w:rPr>
          <w:rFonts w:ascii="Times New Roman" w:hAnsi="Times New Roman"/>
          <w:sz w:val="28"/>
          <w:szCs w:val="28"/>
        </w:rPr>
        <w:t>в</w:t>
      </w:r>
      <w:r w:rsidRPr="00380741">
        <w:rPr>
          <w:rFonts w:ascii="Times New Roman" w:hAnsi="Times New Roman"/>
          <w:sz w:val="28"/>
          <w:szCs w:val="28"/>
        </w:rPr>
        <w:t>ный) перевод. В этих случаях соответствия устанавливаются между словом (или фразеологизмом) оригинала и словосочетанием перевода, объясняющим его смысл. Часто используется в качестве пояснения тран</w:t>
      </w:r>
      <w:r w:rsidRPr="00380741">
        <w:rPr>
          <w:rFonts w:ascii="Times New Roman" w:hAnsi="Times New Roman"/>
          <w:sz w:val="28"/>
          <w:szCs w:val="28"/>
        </w:rPr>
        <w:t>с</w:t>
      </w:r>
      <w:r w:rsidRPr="00380741">
        <w:rPr>
          <w:rFonts w:ascii="Times New Roman" w:hAnsi="Times New Roman"/>
          <w:sz w:val="28"/>
          <w:szCs w:val="28"/>
        </w:rPr>
        <w:t>крибированного слова.</w:t>
      </w:r>
    </w:p>
    <w:p w:rsidR="005577A4" w:rsidRPr="004560F8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0741">
        <w:rPr>
          <w:rFonts w:ascii="Times New Roman" w:hAnsi="Times New Roman"/>
          <w:sz w:val="28"/>
          <w:szCs w:val="28"/>
        </w:rPr>
        <w:lastRenderedPageBreak/>
        <w:t>д) Калькирование. В художественном переводе этот прием испол</w:t>
      </w:r>
      <w:r w:rsidRPr="00380741">
        <w:rPr>
          <w:rFonts w:ascii="Times New Roman" w:hAnsi="Times New Roman"/>
          <w:sz w:val="28"/>
          <w:szCs w:val="28"/>
        </w:rPr>
        <w:t>ь</w:t>
      </w:r>
      <w:r w:rsidRPr="00380741">
        <w:rPr>
          <w:rFonts w:ascii="Times New Roman" w:hAnsi="Times New Roman"/>
          <w:sz w:val="28"/>
          <w:szCs w:val="28"/>
        </w:rPr>
        <w:t xml:space="preserve">зуется в основном для воссоздания индивидуально-авторских неологизмов. </w:t>
      </w:r>
      <w:r w:rsidR="004560F8">
        <w:rPr>
          <w:rFonts w:ascii="Times New Roman" w:hAnsi="Times New Roman"/>
          <w:sz w:val="28"/>
          <w:szCs w:val="28"/>
          <w:lang w:val="en-US"/>
        </w:rPr>
        <w:t>[</w:t>
      </w:r>
      <w:r w:rsidR="004560F8">
        <w:rPr>
          <w:rFonts w:ascii="Times New Roman" w:hAnsi="Times New Roman"/>
          <w:sz w:val="28"/>
          <w:szCs w:val="28"/>
        </w:rPr>
        <w:t>Виноградов, 2001</w:t>
      </w:r>
      <w:r w:rsidR="004560F8">
        <w:rPr>
          <w:rFonts w:ascii="Times New Roman" w:hAnsi="Times New Roman"/>
          <w:sz w:val="28"/>
          <w:szCs w:val="28"/>
          <w:lang w:val="en-US"/>
        </w:rPr>
        <w:t>]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>Предложенное деление способов передачи слов, называющих ре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 xml:space="preserve">лии не совпадает с мнением </w:t>
      </w:r>
      <w:r w:rsidR="00EF3A1E">
        <w:rPr>
          <w:rFonts w:ascii="Times New Roman" w:hAnsi="Times New Roman"/>
          <w:sz w:val="28"/>
          <w:szCs w:val="28"/>
        </w:rPr>
        <w:t>С. И. Влахов</w:t>
      </w:r>
      <w:r w:rsidRPr="00380741">
        <w:rPr>
          <w:rFonts w:ascii="Times New Roman" w:hAnsi="Times New Roman"/>
          <w:sz w:val="28"/>
          <w:szCs w:val="28"/>
        </w:rPr>
        <w:t xml:space="preserve">а и </w:t>
      </w:r>
      <w:r w:rsidR="00EF3A1E">
        <w:rPr>
          <w:rFonts w:ascii="Times New Roman" w:hAnsi="Times New Roman"/>
          <w:sz w:val="28"/>
          <w:szCs w:val="28"/>
        </w:rPr>
        <w:t>С. П. Флорина</w:t>
      </w:r>
      <w:r w:rsidRPr="00380741">
        <w:rPr>
          <w:rFonts w:ascii="Times New Roman" w:hAnsi="Times New Roman"/>
          <w:sz w:val="28"/>
          <w:szCs w:val="28"/>
        </w:rPr>
        <w:t>а, которым пред</w:t>
      </w:r>
      <w:r w:rsidRPr="00380741">
        <w:rPr>
          <w:rFonts w:ascii="Times New Roman" w:hAnsi="Times New Roman"/>
          <w:sz w:val="28"/>
          <w:szCs w:val="28"/>
        </w:rPr>
        <w:t>у</w:t>
      </w:r>
      <w:r w:rsidRPr="00380741">
        <w:rPr>
          <w:rFonts w:ascii="Times New Roman" w:hAnsi="Times New Roman"/>
          <w:sz w:val="28"/>
          <w:szCs w:val="28"/>
        </w:rPr>
        <w:t>сматривается н</w:t>
      </w:r>
      <w:r w:rsidRPr="00380741">
        <w:rPr>
          <w:rFonts w:ascii="Times New Roman" w:hAnsi="Times New Roman"/>
          <w:sz w:val="28"/>
          <w:szCs w:val="28"/>
        </w:rPr>
        <w:t>е</w:t>
      </w:r>
      <w:r w:rsidRPr="00380741">
        <w:rPr>
          <w:rFonts w:ascii="Times New Roman" w:hAnsi="Times New Roman"/>
          <w:sz w:val="28"/>
          <w:szCs w:val="28"/>
        </w:rPr>
        <w:t>сколько приемов передачи реалий в переводе:</w:t>
      </w:r>
    </w:p>
    <w:p w:rsidR="005577A4" w:rsidRPr="00C1749D" w:rsidRDefault="00E77D6B" w:rsidP="00BE756F">
      <w:pPr>
        <w:spacing w:line="360" w:lineRule="auto"/>
        <w:ind w:left="709"/>
        <w:rPr>
          <w:sz w:val="28"/>
          <w:szCs w:val="28"/>
          <w:lang w:val="ru-RU"/>
        </w:rPr>
      </w:pPr>
      <w:r w:rsidRPr="00C1749D">
        <w:rPr>
          <w:sz w:val="28"/>
          <w:szCs w:val="28"/>
          <w:lang w:val="ru-RU"/>
        </w:rPr>
        <w:t xml:space="preserve"> </w:t>
      </w:r>
      <w:r w:rsidRPr="00C1749D">
        <w:rPr>
          <w:sz w:val="28"/>
          <w:szCs w:val="28"/>
        </w:rPr>
        <w:t>I</w:t>
      </w:r>
      <w:r w:rsidRPr="00C1749D">
        <w:rPr>
          <w:sz w:val="28"/>
          <w:szCs w:val="28"/>
          <w:lang w:val="ru-RU"/>
        </w:rPr>
        <w:t>. Транскрипция.</w:t>
      </w:r>
    </w:p>
    <w:p w:rsidR="005577A4" w:rsidRPr="00C1749D" w:rsidRDefault="00E77D6B" w:rsidP="00BE756F">
      <w:pPr>
        <w:spacing w:line="360" w:lineRule="auto"/>
        <w:ind w:left="709"/>
        <w:rPr>
          <w:sz w:val="28"/>
          <w:szCs w:val="28"/>
          <w:lang w:val="ru-RU"/>
        </w:rPr>
      </w:pPr>
      <w:r w:rsidRPr="00C1749D">
        <w:rPr>
          <w:sz w:val="28"/>
          <w:szCs w:val="28"/>
        </w:rPr>
        <w:t> II</w:t>
      </w:r>
      <w:r w:rsidRPr="00C1749D">
        <w:rPr>
          <w:sz w:val="28"/>
          <w:szCs w:val="28"/>
          <w:lang w:val="ru-RU"/>
        </w:rPr>
        <w:t>. Перевод (замены).</w:t>
      </w:r>
    </w:p>
    <w:p w:rsidR="005577A4" w:rsidRPr="00C1749D" w:rsidRDefault="00E77D6B" w:rsidP="00BE756F">
      <w:pPr>
        <w:spacing w:line="360" w:lineRule="auto"/>
        <w:ind w:left="1134"/>
        <w:rPr>
          <w:sz w:val="28"/>
          <w:szCs w:val="28"/>
        </w:rPr>
      </w:pPr>
      <w:r w:rsidRPr="00C1749D">
        <w:rPr>
          <w:sz w:val="28"/>
          <w:szCs w:val="28"/>
        </w:rPr>
        <w:t>  </w:t>
      </w:r>
      <w:r w:rsidRPr="00C1749D">
        <w:rPr>
          <w:sz w:val="28"/>
          <w:szCs w:val="28"/>
          <w:lang w:val="ru-RU"/>
        </w:rPr>
        <w:t xml:space="preserve"> </w:t>
      </w:r>
      <w:r w:rsidRPr="00C1749D">
        <w:rPr>
          <w:sz w:val="28"/>
          <w:szCs w:val="28"/>
        </w:rPr>
        <w:t>1. Неологизм:</w:t>
      </w:r>
    </w:p>
    <w:p w:rsidR="005577A4" w:rsidRPr="00C1749D" w:rsidRDefault="00E77D6B" w:rsidP="00BE756F">
      <w:pPr>
        <w:spacing w:line="360" w:lineRule="auto"/>
        <w:ind w:left="1843"/>
        <w:rPr>
          <w:sz w:val="28"/>
          <w:szCs w:val="28"/>
        </w:rPr>
      </w:pPr>
      <w:r w:rsidRPr="00C1749D">
        <w:rPr>
          <w:sz w:val="28"/>
          <w:szCs w:val="28"/>
        </w:rPr>
        <w:t>   а) калька,</w:t>
      </w:r>
    </w:p>
    <w:p w:rsidR="005577A4" w:rsidRPr="00C1749D" w:rsidRDefault="00E77D6B" w:rsidP="00BE756F">
      <w:pPr>
        <w:spacing w:line="360" w:lineRule="auto"/>
        <w:ind w:left="1843"/>
        <w:rPr>
          <w:sz w:val="28"/>
          <w:szCs w:val="28"/>
        </w:rPr>
      </w:pPr>
      <w:r w:rsidRPr="00C1749D">
        <w:rPr>
          <w:sz w:val="28"/>
          <w:szCs w:val="28"/>
        </w:rPr>
        <w:t>   б) полукалька,</w:t>
      </w:r>
    </w:p>
    <w:p w:rsidR="005577A4" w:rsidRPr="00C1749D" w:rsidRDefault="00E77D6B" w:rsidP="00BE756F">
      <w:pPr>
        <w:spacing w:line="360" w:lineRule="auto"/>
        <w:ind w:left="1843"/>
        <w:rPr>
          <w:sz w:val="28"/>
          <w:szCs w:val="28"/>
        </w:rPr>
      </w:pPr>
      <w:r w:rsidRPr="00C1749D">
        <w:rPr>
          <w:sz w:val="28"/>
          <w:szCs w:val="28"/>
        </w:rPr>
        <w:t>   в) освоение,</w:t>
      </w:r>
    </w:p>
    <w:p w:rsidR="005577A4" w:rsidRPr="00C1749D" w:rsidRDefault="00BE756F" w:rsidP="00BE756F">
      <w:pPr>
        <w:spacing w:line="360" w:lineRule="auto"/>
        <w:ind w:left="184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77D6B" w:rsidRPr="00C1749D">
        <w:rPr>
          <w:sz w:val="28"/>
          <w:szCs w:val="28"/>
        </w:rPr>
        <w:t>  г) семантический неологизм.</w:t>
      </w:r>
    </w:p>
    <w:p w:rsidR="005577A4" w:rsidRPr="00C1749D" w:rsidRDefault="00E77D6B" w:rsidP="00BE756F">
      <w:pPr>
        <w:spacing w:line="360" w:lineRule="auto"/>
        <w:ind w:left="1134"/>
        <w:rPr>
          <w:sz w:val="28"/>
          <w:szCs w:val="28"/>
        </w:rPr>
      </w:pPr>
      <w:r w:rsidRPr="00C1749D">
        <w:rPr>
          <w:sz w:val="28"/>
          <w:szCs w:val="28"/>
        </w:rPr>
        <w:t>   2. Приблизительный перевод:</w:t>
      </w:r>
    </w:p>
    <w:p w:rsidR="005577A4" w:rsidRPr="00C1749D" w:rsidRDefault="00E77D6B" w:rsidP="00BE756F">
      <w:pPr>
        <w:spacing w:line="360" w:lineRule="auto"/>
        <w:ind w:left="1843"/>
        <w:rPr>
          <w:sz w:val="28"/>
          <w:szCs w:val="28"/>
        </w:rPr>
      </w:pPr>
      <w:r w:rsidRPr="00C1749D">
        <w:rPr>
          <w:sz w:val="28"/>
          <w:szCs w:val="28"/>
        </w:rPr>
        <w:t>   а) родо-видовое соответствие,</w:t>
      </w:r>
    </w:p>
    <w:p w:rsidR="005577A4" w:rsidRPr="00C1749D" w:rsidRDefault="00E77D6B" w:rsidP="00BE756F">
      <w:pPr>
        <w:spacing w:line="360" w:lineRule="auto"/>
        <w:ind w:left="1843"/>
        <w:rPr>
          <w:sz w:val="28"/>
          <w:szCs w:val="28"/>
        </w:rPr>
      </w:pPr>
      <w:r w:rsidRPr="00C1749D">
        <w:rPr>
          <w:sz w:val="28"/>
          <w:szCs w:val="28"/>
        </w:rPr>
        <w:t>   б) функциональный аналог,</w:t>
      </w:r>
    </w:p>
    <w:p w:rsidR="005577A4" w:rsidRPr="00C1749D" w:rsidRDefault="00E77D6B" w:rsidP="00BE756F">
      <w:pPr>
        <w:spacing w:line="360" w:lineRule="auto"/>
        <w:ind w:left="1843"/>
        <w:rPr>
          <w:sz w:val="28"/>
          <w:szCs w:val="28"/>
        </w:rPr>
      </w:pPr>
      <w:r w:rsidRPr="00C1749D">
        <w:rPr>
          <w:sz w:val="28"/>
          <w:szCs w:val="28"/>
        </w:rPr>
        <w:t>   в) описание, объяснение, толкование.</w:t>
      </w:r>
    </w:p>
    <w:p w:rsidR="005577A4" w:rsidRPr="00BE756F" w:rsidRDefault="00E77D6B" w:rsidP="00BE756F">
      <w:pPr>
        <w:spacing w:line="360" w:lineRule="auto"/>
        <w:ind w:left="1134"/>
        <w:rPr>
          <w:sz w:val="28"/>
          <w:szCs w:val="28"/>
          <w:lang w:val="ru-RU"/>
        </w:rPr>
      </w:pPr>
      <w:r w:rsidRPr="00C1749D">
        <w:rPr>
          <w:sz w:val="28"/>
          <w:szCs w:val="28"/>
        </w:rPr>
        <w:t>  </w:t>
      </w:r>
      <w:r w:rsidR="00C1749D" w:rsidRPr="00BE756F">
        <w:rPr>
          <w:sz w:val="28"/>
          <w:szCs w:val="28"/>
          <w:lang w:val="ru-RU"/>
        </w:rPr>
        <w:t xml:space="preserve"> 3</w:t>
      </w:r>
      <w:r w:rsidRPr="00BE756F">
        <w:rPr>
          <w:sz w:val="28"/>
          <w:szCs w:val="28"/>
          <w:lang w:val="ru-RU"/>
        </w:rPr>
        <w:t>. Контекстуальный перевод.</w:t>
      </w:r>
    </w:p>
    <w:p w:rsidR="005577A4" w:rsidRPr="004560F8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0741">
        <w:rPr>
          <w:rFonts w:ascii="Times New Roman" w:hAnsi="Times New Roman"/>
          <w:sz w:val="28"/>
          <w:szCs w:val="28"/>
        </w:rPr>
        <w:t>Влахов и Флорин отмечают, что при применении транскрипции (транслитерации) необходимо введение в текст незнакомой реалии так, чт</w:t>
      </w:r>
      <w:r w:rsidRPr="00380741">
        <w:rPr>
          <w:rFonts w:ascii="Times New Roman" w:hAnsi="Times New Roman"/>
          <w:sz w:val="28"/>
          <w:szCs w:val="28"/>
        </w:rPr>
        <w:t>о</w:t>
      </w:r>
      <w:r w:rsidRPr="00380741">
        <w:rPr>
          <w:rFonts w:ascii="Times New Roman" w:hAnsi="Times New Roman"/>
          <w:sz w:val="28"/>
          <w:szCs w:val="28"/>
        </w:rPr>
        <w:t>бы она воспринималась читателем непринужденно и естественно. Также м</w:t>
      </w:r>
      <w:r w:rsidRPr="00380741">
        <w:rPr>
          <w:rFonts w:ascii="Times New Roman" w:hAnsi="Times New Roman"/>
          <w:sz w:val="28"/>
          <w:szCs w:val="28"/>
        </w:rPr>
        <w:t>о</w:t>
      </w:r>
      <w:r w:rsidRPr="00380741">
        <w:rPr>
          <w:rFonts w:ascii="Times New Roman" w:hAnsi="Times New Roman"/>
          <w:sz w:val="28"/>
          <w:szCs w:val="28"/>
        </w:rPr>
        <w:t>жет использоваться для реалий, знакомых читателям из литературы, печати, культурного общения. При этом важно не переоценить фоновые знания чит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>теля. Также их наблюдения показывают, что в «авторской речи, в описаниях и рассуждениях транскрипция принимается легче, шире возможности ра</w:t>
      </w:r>
      <w:r w:rsidRPr="00380741">
        <w:rPr>
          <w:rFonts w:ascii="Times New Roman" w:hAnsi="Times New Roman"/>
          <w:sz w:val="28"/>
          <w:szCs w:val="28"/>
        </w:rPr>
        <w:t>с</w:t>
      </w:r>
      <w:r w:rsidRPr="00380741">
        <w:rPr>
          <w:rFonts w:ascii="Times New Roman" w:hAnsi="Times New Roman"/>
          <w:sz w:val="28"/>
          <w:szCs w:val="28"/>
        </w:rPr>
        <w:t>крытия содержания реалии, в то время как в прямой речи, в диалоге, лучше искать иных решений». Кроме того, должны обязательно транскрибироваться реалии, отмеченные более интенсивной семантической нагрузкой, а также стилистической яркостью. Влахов и Флорин также указывают, что подавл</w:t>
      </w:r>
      <w:r w:rsidRPr="00380741">
        <w:rPr>
          <w:rFonts w:ascii="Times New Roman" w:hAnsi="Times New Roman"/>
          <w:sz w:val="28"/>
          <w:szCs w:val="28"/>
        </w:rPr>
        <w:t>я</w:t>
      </w:r>
      <w:r w:rsidRPr="00380741">
        <w:rPr>
          <w:rFonts w:ascii="Times New Roman" w:hAnsi="Times New Roman"/>
          <w:sz w:val="28"/>
          <w:szCs w:val="28"/>
        </w:rPr>
        <w:lastRenderedPageBreak/>
        <w:t xml:space="preserve">ющее большинство транскрибируемых реалий — имена существительные. </w:t>
      </w:r>
      <w:r w:rsidR="004560F8">
        <w:rPr>
          <w:rFonts w:ascii="Times New Roman" w:hAnsi="Times New Roman"/>
          <w:sz w:val="28"/>
          <w:szCs w:val="28"/>
          <w:lang w:val="en-US"/>
        </w:rPr>
        <w:t>[</w:t>
      </w:r>
      <w:r w:rsidR="004560F8">
        <w:rPr>
          <w:rFonts w:ascii="Times New Roman" w:hAnsi="Times New Roman"/>
          <w:sz w:val="28"/>
          <w:szCs w:val="28"/>
        </w:rPr>
        <w:t>Влахов, Флорин, 1986</w:t>
      </w:r>
      <w:r w:rsidR="004560F8">
        <w:rPr>
          <w:rFonts w:ascii="Times New Roman" w:hAnsi="Times New Roman"/>
          <w:sz w:val="28"/>
          <w:szCs w:val="28"/>
          <w:lang w:val="en-US"/>
        </w:rPr>
        <w:t>]</w:t>
      </w:r>
    </w:p>
    <w:p w:rsidR="005577A4" w:rsidRPr="00380741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В. Федоров</w:t>
      </w:r>
      <w:r w:rsidR="00E77D6B" w:rsidRPr="00380741">
        <w:rPr>
          <w:rFonts w:ascii="Times New Roman" w:hAnsi="Times New Roman"/>
          <w:sz w:val="28"/>
          <w:szCs w:val="28"/>
        </w:rPr>
        <w:t xml:space="preserve"> выделяет следующие способы перевода реалий: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 xml:space="preserve">Это, во-первых, транслитерация либо транскрипция. </w:t>
      </w:r>
      <w:r w:rsidR="00C1749D">
        <w:rPr>
          <w:rFonts w:ascii="Times New Roman" w:hAnsi="Times New Roman"/>
          <w:sz w:val="28"/>
          <w:szCs w:val="28"/>
        </w:rPr>
        <w:t>А. В. Федоров</w:t>
      </w:r>
      <w:r w:rsidRPr="00380741">
        <w:rPr>
          <w:rFonts w:ascii="Times New Roman" w:hAnsi="Times New Roman"/>
          <w:sz w:val="28"/>
          <w:szCs w:val="28"/>
        </w:rPr>
        <w:t xml:space="preserve"> отмечает, что транслитерация необходима тогда, когда важно соблюсти ле</w:t>
      </w:r>
      <w:r w:rsidRPr="00380741">
        <w:rPr>
          <w:rFonts w:ascii="Times New Roman" w:hAnsi="Times New Roman"/>
          <w:sz w:val="28"/>
          <w:szCs w:val="28"/>
        </w:rPr>
        <w:t>к</w:t>
      </w:r>
      <w:r w:rsidRPr="00380741">
        <w:rPr>
          <w:rFonts w:ascii="Times New Roman" w:hAnsi="Times New Roman"/>
          <w:sz w:val="28"/>
          <w:szCs w:val="28"/>
        </w:rPr>
        <w:t>сическую краткость обозначения, соответствующего его привычности в яз</w:t>
      </w:r>
      <w:r w:rsidRPr="00380741">
        <w:rPr>
          <w:rFonts w:ascii="Times New Roman" w:hAnsi="Times New Roman"/>
          <w:sz w:val="28"/>
          <w:szCs w:val="28"/>
        </w:rPr>
        <w:t>ы</w:t>
      </w:r>
      <w:r w:rsidRPr="00380741">
        <w:rPr>
          <w:rFonts w:ascii="Times New Roman" w:hAnsi="Times New Roman"/>
          <w:sz w:val="28"/>
          <w:szCs w:val="28"/>
        </w:rPr>
        <w:t>ке подлинника, и вместе с тем подчеркнуть специфичность называемой вещи или понятия.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>Во-вторых, создание нового слова или сложного слова, или слов</w:t>
      </w:r>
      <w:r w:rsidRPr="00380741">
        <w:rPr>
          <w:rFonts w:ascii="Times New Roman" w:hAnsi="Times New Roman"/>
          <w:sz w:val="28"/>
          <w:szCs w:val="28"/>
        </w:rPr>
        <w:t>о</w:t>
      </w:r>
      <w:r w:rsidRPr="00380741">
        <w:rPr>
          <w:rFonts w:ascii="Times New Roman" w:hAnsi="Times New Roman"/>
          <w:sz w:val="28"/>
          <w:szCs w:val="28"/>
        </w:rPr>
        <w:t>сочетания для обозначения соответствующего предмета на основе элементов и морфологических отношений, уже реально существующих в языке. В своей основе это пер</w:t>
      </w:r>
      <w:r w:rsidRPr="00380741">
        <w:rPr>
          <w:rFonts w:ascii="Times New Roman" w:hAnsi="Times New Roman"/>
          <w:sz w:val="28"/>
          <w:szCs w:val="28"/>
        </w:rPr>
        <w:t>е</w:t>
      </w:r>
      <w:r w:rsidRPr="00380741">
        <w:rPr>
          <w:rFonts w:ascii="Times New Roman" w:hAnsi="Times New Roman"/>
          <w:sz w:val="28"/>
          <w:szCs w:val="28"/>
        </w:rPr>
        <w:t>вод описательный, перифрастический.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>Третий способ  — использование слова, обозначающего нечто близкое (хотя и не тождественное) по функции к иноязычной реалии, — ин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 xml:space="preserve">че — уподобляющий перевод, уточняемый в условиях контекста, а иногда граничащий с приблизительным обозначением. </w:t>
      </w:r>
      <w:r w:rsidR="00C1749D">
        <w:rPr>
          <w:rFonts w:ascii="Times New Roman" w:hAnsi="Times New Roman"/>
          <w:sz w:val="28"/>
          <w:szCs w:val="28"/>
        </w:rPr>
        <w:t>А. В. Федоров</w:t>
      </w:r>
      <w:r w:rsidRPr="00380741">
        <w:rPr>
          <w:rFonts w:ascii="Times New Roman" w:hAnsi="Times New Roman"/>
          <w:sz w:val="28"/>
          <w:szCs w:val="28"/>
        </w:rPr>
        <w:t xml:space="preserve"> также указ</w:t>
      </w:r>
      <w:r w:rsidRPr="00380741">
        <w:rPr>
          <w:rFonts w:ascii="Times New Roman" w:hAnsi="Times New Roman"/>
          <w:sz w:val="28"/>
          <w:szCs w:val="28"/>
        </w:rPr>
        <w:t>ы</w:t>
      </w:r>
      <w:r w:rsidRPr="00380741">
        <w:rPr>
          <w:rFonts w:ascii="Times New Roman" w:hAnsi="Times New Roman"/>
          <w:sz w:val="28"/>
          <w:szCs w:val="28"/>
        </w:rPr>
        <w:t>вает на то, что этот способ можно использовать в том случае,  если предмет или понятие, обозначенные словом подлинника, мало чем отличаются от предмета или понятия, обозначаемого соответствующим словом в переводе и если с ним самим не связаны никакие специфически местные признаки.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>Четвертый способ — так называемый гипонимический (от англи</w:t>
      </w:r>
      <w:r w:rsidRPr="00380741">
        <w:rPr>
          <w:rFonts w:ascii="Times New Roman" w:hAnsi="Times New Roman"/>
          <w:sz w:val="28"/>
          <w:szCs w:val="28"/>
        </w:rPr>
        <w:t>й</w:t>
      </w:r>
      <w:r w:rsidRPr="00380741">
        <w:rPr>
          <w:rFonts w:ascii="Times New Roman" w:hAnsi="Times New Roman"/>
          <w:sz w:val="28"/>
          <w:szCs w:val="28"/>
        </w:rPr>
        <w:t xml:space="preserve">ского слова "hiponymy", составленного из греческих корней) или обобщенно-приблизительный перевод, при котором слова ИЯ, обозначающие видовое понятие, передается словом ПЯ, называющим понятие родовое. По мнению </w:t>
      </w:r>
      <w:r w:rsidR="00C1749D">
        <w:rPr>
          <w:rFonts w:ascii="Times New Roman" w:hAnsi="Times New Roman"/>
          <w:sz w:val="28"/>
          <w:szCs w:val="28"/>
        </w:rPr>
        <w:t>А. В. Федоров</w:t>
      </w:r>
      <w:r w:rsidRPr="00380741">
        <w:rPr>
          <w:rFonts w:ascii="Times New Roman" w:hAnsi="Times New Roman"/>
          <w:sz w:val="28"/>
          <w:szCs w:val="28"/>
        </w:rPr>
        <w:t>а, данный тип перевода обедняет представление о ре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 xml:space="preserve">лии. </w:t>
      </w:r>
    </w:p>
    <w:p w:rsidR="005577A4" w:rsidRPr="00BE756F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 xml:space="preserve">Также </w:t>
      </w:r>
      <w:r w:rsidR="00C1749D">
        <w:rPr>
          <w:rFonts w:ascii="Times New Roman" w:hAnsi="Times New Roman"/>
          <w:sz w:val="28"/>
          <w:szCs w:val="28"/>
        </w:rPr>
        <w:t>А. В. Федоров</w:t>
      </w:r>
      <w:r w:rsidRPr="00380741">
        <w:rPr>
          <w:rFonts w:ascii="Times New Roman" w:hAnsi="Times New Roman"/>
          <w:sz w:val="28"/>
          <w:szCs w:val="28"/>
        </w:rPr>
        <w:t xml:space="preserve"> особо отмечает, что перевод ономастических реалий в бол</w:t>
      </w:r>
      <w:r w:rsidRPr="00380741">
        <w:rPr>
          <w:rFonts w:ascii="Times New Roman" w:hAnsi="Times New Roman"/>
          <w:sz w:val="28"/>
          <w:szCs w:val="28"/>
        </w:rPr>
        <w:t>ь</w:t>
      </w:r>
      <w:r w:rsidRPr="00380741">
        <w:rPr>
          <w:rFonts w:ascii="Times New Roman" w:hAnsi="Times New Roman"/>
          <w:sz w:val="28"/>
          <w:szCs w:val="28"/>
        </w:rPr>
        <w:t xml:space="preserve">шинстве случае обусловлен традицией. </w:t>
      </w:r>
      <w:r w:rsidR="004560F8" w:rsidRPr="00BE756F">
        <w:rPr>
          <w:rFonts w:ascii="Times New Roman" w:hAnsi="Times New Roman"/>
          <w:sz w:val="28"/>
          <w:szCs w:val="28"/>
        </w:rPr>
        <w:t>[</w:t>
      </w:r>
      <w:r w:rsidR="004560F8">
        <w:rPr>
          <w:rFonts w:ascii="Times New Roman" w:hAnsi="Times New Roman"/>
          <w:sz w:val="28"/>
          <w:szCs w:val="28"/>
        </w:rPr>
        <w:t>Федоров, 1983</w:t>
      </w:r>
      <w:r w:rsidR="004560F8" w:rsidRPr="00BE756F">
        <w:rPr>
          <w:rFonts w:ascii="Times New Roman" w:hAnsi="Times New Roman"/>
          <w:sz w:val="28"/>
          <w:szCs w:val="28"/>
        </w:rPr>
        <w:t>]</w:t>
      </w:r>
    </w:p>
    <w:p w:rsidR="005577A4" w:rsidRPr="00380741" w:rsidRDefault="008302B5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В. В. Кабакчи</w:t>
      </w:r>
      <w:r w:rsidR="00E77D6B" w:rsidRPr="00380741">
        <w:rPr>
          <w:rFonts w:ascii="Times New Roman" w:hAnsi="Times New Roman"/>
          <w:sz w:val="28"/>
          <w:szCs w:val="28"/>
        </w:rPr>
        <w:t xml:space="preserve"> в своей работе использует термин «заимствование реалий» вместо «перевод» реалий, но при этом они являются равнозначными, так как оба обозначают передачу реалий одного языка средствами другого.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Она указывает на то, что при необходимости передачи реалий на другом языке, они подвергаются заимствованию, напрямую или опосред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ванно.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выделяет следующие способы прямого заимствования реалий (при условии, что оба языка принадлежат к алфавитно-гомогенной паре): «трансплантация», транслитерация и практическая транскрипция.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Под трансплантацией 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подразумевает механическое перенесение без каких-либо изменений единиц одного языка в текст на др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гом языке. Трансплантация является идеально точным способом сохранения графической формы ЛЕ (несмотря на это, при ассимиляции слова теряются ди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критические знаки).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Практическая транскрипция – это «запись иностранных слов сре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ствами национального алфавита с учётом их произношения» (ЛЭС. С.518). Транскрипция, в отличие от транслитерации, как указывает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не являются научной системой буквенного перекодирования, и поэтому слово, получившееся в процессе перекодирования, не может восприниматься всеми читателями однозначно. В процессе транскрипции вместо научного метода чаще всего пользуются "здравым смыслом" (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common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sense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). Использование данного метода порождает вариативность: 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shchi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also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–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de-DE"/>
        </w:rPr>
        <w:t>tschee, stchi, stchie, stchee, shtchee, shtchi, shtshi, schtschi (OED).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  <w:t xml:space="preserve">В свою очередь, транслитерация - это научно обоснованная система перехода от письменности одного языка к письменности другого языка в тех случаях, когда контактирующие языки пользуются гетерогенными алфавитами. По замечанию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при данном методе заимствования вариативности не возникает, но при этом пропадает национальная самобытность реалии.</w:t>
      </w:r>
    </w:p>
    <w:p w:rsidR="005577A4" w:rsidRPr="00380741" w:rsidRDefault="008302B5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отмечает, что заимствование является наиболее точным способом наименования элемента внешней  культуры и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подразумевает достоверность информации, но его недостатком является то, что носителю целевого языка сложно воспринять языковой знак необычной формы с нем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тивированным значением, который получается в итоге. Такие ксенонимы требуют дополнительного пояснения путем параллельного подключения. Т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ким образом, при использовании заимствования достигается повышение то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ности текста ценой снижения его доступности.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 непрямому заимствованию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относит калькирование и подразделяет его на лексическое и семантическое.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Лексическое калькирование – это автоматическая замена слов и его частей соответствующими единицами (коррелятами) другого языка 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da-DK"/>
        </w:rPr>
        <w:t>overfulfilment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 → перевыполнение.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Семантическое калькирование - это появление у слова (словосочетания) нового значения под влиянием иноязычного коррелята данного слова. Например: английское слово 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nl-NL"/>
        </w:rPr>
        <w:t xml:space="preserve">pioneer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советское время приобрело новое значение: «член советской молодежной организации» – (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Young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) Pioneer. 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отмечает, что кальки удобны для межкультурного общения, так как проще воспринимаются неспециалистом, мотивированы и проще в воспроизведении. </w:t>
      </w:r>
    </w:p>
    <w:p w:rsidR="005577A4" w:rsidRPr="00BE756F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Неосвоенные кальки, непривычные для читателя, можно спутать с языковыми единицами, используемыми в рамках внутренней культуры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nl-NL"/>
        </w:rPr>
        <w:t xml:space="preserve">(pioneer, pioneer camp).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избежание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этого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используется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параллельное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подключение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: "Landscape was among the most popular themes introduced by the Peredvizhniki, or ‘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de-DE"/>
        </w:rPr>
        <w:t>Wanderers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’, as members of the Association were called (CamEnc, 1982).".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Параллельное подключение, как отмечает </w:t>
      </w:r>
      <w:r w:rsidR="008302B5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характеризуется: (1) введением в текст исходного термина, заимствования – Peredvizhniki, которое используется только в качестве терминологической привязки и не используется в дальнейшем в тексте; (2) параллельное введение термина-кальки, который фактом соположения с заимствованием приобретает равный терминологический статус; (3) объяснение значения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термина; (4) факультативное использование вводного лексического оборота типа 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so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-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called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</w:p>
    <w:p w:rsidR="005577A4" w:rsidRPr="00380741" w:rsidRDefault="008302B5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также выделяет в отдельную категорию смешанные образования, гибридные ксенонимы: 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Bolshevik Revolution, Bolshoi Theatre, Stanislavsky method. 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Гибридные ксенонимы сочетают в себе характеристики заимствования и кальки. Разновидностью гибридных ксенонимических образований данной модели являются те из них, в которых заимствованный элемент сопровождается пояснительным полионимом. Например: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GUM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department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store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 </w:t>
      </w:r>
    </w:p>
    <w:p w:rsidR="005577A4" w:rsidRPr="00380741" w:rsidRDefault="008302B5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В. В. Кабакчи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отмечает, что при помощи описательного оборота можно передать значение любой ЛЕ, которая в противном случае осталась бы недоступной для понимания читателя. 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“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I decided to order 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it-IT"/>
        </w:rPr>
        <w:t>rassol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’nik → 1 decided to order a hot Russian soup of salted cucumbers, meat (rarely fish), potatoes, etc.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”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 недостаткам данного приема относится чрезмерная протяженность, из-за которой описательный оборот нельзя использовать в качестве номинативной единицы. Таким образом, он должен быть либо кратким, либо не использоваться в тексте больше одн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го раза. 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  <w:t>Ксеноним также может передаваться при помощи аналогии, к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оторая дает не полное, но легко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доступное представление об элементе внешней культуры. </w:t>
      </w:r>
    </w:p>
    <w:p w:rsidR="005577A4" w:rsidRPr="00380741" w:rsidRDefault="00BE756F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“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баян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 (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муз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. 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инструмент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) bayan (kind of accordion) (PACC). </w:t>
      </w:r>
    </w:p>
    <w:p w:rsidR="00C1749D" w:rsidRPr="004560F8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Incidentally, his symphony for orchestra and the Russian accordion was recently pe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r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formed in Paris (Moscow News No. 30, 1985).</w:t>
      </w:r>
      <w:r w:rsidR="00BE756F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”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[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Кабакчи, 1998</w:t>
      </w:r>
      <w:r w:rsidR="004560F8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]</w:t>
      </w:r>
    </w:p>
    <w:p w:rsidR="005577A4" w:rsidRDefault="00487DC3" w:rsidP="0059123F">
      <w:pPr>
        <w:pStyle w:val="23"/>
        <w:spacing w:after="0"/>
        <w:rPr>
          <w:lang w:val="ru-RU"/>
        </w:rPr>
      </w:pPr>
      <w:bookmarkStart w:id="10" w:name="_Toc515052260"/>
      <w:bookmarkStart w:id="11" w:name="_Toc515052317"/>
      <w:bookmarkStart w:id="12" w:name="_Toc515056287"/>
      <w:r w:rsidRPr="00C1749D">
        <w:rPr>
          <w:lang w:val="ru-RU"/>
        </w:rPr>
        <w:t>Выводы</w:t>
      </w:r>
      <w:r w:rsidR="00533872" w:rsidRPr="00C1749D">
        <w:rPr>
          <w:lang w:val="ru-RU"/>
        </w:rPr>
        <w:t xml:space="preserve"> по </w:t>
      </w:r>
      <w:r w:rsidR="00C1749D">
        <w:t>I</w:t>
      </w:r>
      <w:r w:rsidR="00C1749D">
        <w:rPr>
          <w:lang w:val="ru-RU"/>
        </w:rPr>
        <w:t xml:space="preserve"> </w:t>
      </w:r>
      <w:r w:rsidR="00533872" w:rsidRPr="00C1749D">
        <w:rPr>
          <w:lang w:val="ru-RU"/>
        </w:rPr>
        <w:t>главе</w:t>
      </w:r>
      <w:bookmarkEnd w:id="10"/>
      <w:bookmarkEnd w:id="11"/>
      <w:bookmarkEnd w:id="12"/>
      <w:r w:rsidRPr="00C1749D">
        <w:rPr>
          <w:lang w:val="ru-RU"/>
        </w:rPr>
        <w:t xml:space="preserve"> </w:t>
      </w:r>
    </w:p>
    <w:p w:rsidR="00C1749D" w:rsidRPr="00C1749D" w:rsidRDefault="00C1749D" w:rsidP="0059123F">
      <w:pPr>
        <w:rPr>
          <w:rFonts w:ascii="Times New Roman" w:hAnsi="Times New Roman" w:cs="Arial Unicode MS"/>
          <w:color w:val="000000"/>
          <w:sz w:val="28"/>
          <w:szCs w:val="28"/>
          <w:u w:color="383838"/>
          <w:shd w:val="clear" w:color="auto" w:fill="FFFFFF"/>
          <w:lang w:val="ru-RU"/>
        </w:rPr>
      </w:pPr>
    </w:p>
    <w:p w:rsidR="00C549A5" w:rsidRDefault="00533872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главе были рассмотрены понятия «межкультурной коммуникации» и «реалии». Нами была прослежена взаимосвязь культуры и языка, а также выявлена необходимость знания фоновой информации для </w:t>
      </w:r>
      <w:r>
        <w:rPr>
          <w:rFonts w:ascii="Times New Roman" w:hAnsi="Times New Roman"/>
          <w:sz w:val="28"/>
          <w:szCs w:val="28"/>
        </w:rPr>
        <w:lastRenderedPageBreak/>
        <w:t>успешной межкультурной коммуникации. Мы выяснили, что под межкул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турной коммуникацией в целом чаще всего подразумевается обмен культу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 информацией между участниками коммуникации</w:t>
      </w:r>
      <w:r w:rsidR="00C549A5">
        <w:rPr>
          <w:rFonts w:ascii="Times New Roman" w:hAnsi="Times New Roman"/>
          <w:sz w:val="28"/>
          <w:szCs w:val="28"/>
        </w:rPr>
        <w:t>. В качестве определ</w:t>
      </w:r>
      <w:r w:rsidR="00C549A5">
        <w:rPr>
          <w:rFonts w:ascii="Times New Roman" w:hAnsi="Times New Roman"/>
          <w:sz w:val="28"/>
          <w:szCs w:val="28"/>
        </w:rPr>
        <w:t>е</w:t>
      </w:r>
      <w:r w:rsidR="00C549A5">
        <w:rPr>
          <w:rFonts w:ascii="Times New Roman" w:hAnsi="Times New Roman"/>
          <w:sz w:val="28"/>
          <w:szCs w:val="28"/>
        </w:rPr>
        <w:t xml:space="preserve">ния реалии мы решили опираться на формулировку </w:t>
      </w:r>
      <w:r w:rsidR="00EF3A1E">
        <w:rPr>
          <w:rFonts w:ascii="Times New Roman" w:hAnsi="Times New Roman"/>
          <w:sz w:val="28"/>
          <w:szCs w:val="28"/>
        </w:rPr>
        <w:t>С. И. Влахов</w:t>
      </w:r>
      <w:r w:rsidR="00C549A5">
        <w:rPr>
          <w:rFonts w:ascii="Times New Roman" w:hAnsi="Times New Roman"/>
          <w:sz w:val="28"/>
          <w:szCs w:val="28"/>
        </w:rPr>
        <w:t xml:space="preserve">а и </w:t>
      </w:r>
      <w:r w:rsidR="00561AA0">
        <w:rPr>
          <w:rFonts w:ascii="Times New Roman" w:hAnsi="Times New Roman"/>
          <w:sz w:val="28"/>
          <w:szCs w:val="28"/>
        </w:rPr>
        <w:t>С. П. Флорин</w:t>
      </w:r>
      <w:r w:rsidR="00C549A5">
        <w:rPr>
          <w:rFonts w:ascii="Times New Roman" w:hAnsi="Times New Roman"/>
          <w:sz w:val="28"/>
          <w:szCs w:val="28"/>
        </w:rPr>
        <w:t>а: «</w:t>
      </w:r>
      <w:r w:rsidR="00C549A5" w:rsidRPr="00380741">
        <w:rPr>
          <w:rFonts w:ascii="Times New Roman" w:hAnsi="Times New Roman"/>
          <w:sz w:val="28"/>
          <w:szCs w:val="28"/>
        </w:rPr>
        <w:t>это слова (и словосочетания), называющие объекты, характерные для жизни (быта, культуры, социального и исторического развития) одного народа и чуждые другому; будучи носителями национального и/или истор</w:t>
      </w:r>
      <w:r w:rsidR="00C549A5" w:rsidRPr="00380741">
        <w:rPr>
          <w:rFonts w:ascii="Times New Roman" w:hAnsi="Times New Roman"/>
          <w:sz w:val="28"/>
          <w:szCs w:val="28"/>
        </w:rPr>
        <w:t>и</w:t>
      </w:r>
      <w:r w:rsidR="00C549A5" w:rsidRPr="00380741">
        <w:rPr>
          <w:rFonts w:ascii="Times New Roman" w:hAnsi="Times New Roman"/>
          <w:sz w:val="28"/>
          <w:szCs w:val="28"/>
        </w:rPr>
        <w:t>ческого колорита, они, как правило, не имеют точных соответствий (эквив</w:t>
      </w:r>
      <w:r w:rsidR="00C549A5" w:rsidRPr="00380741">
        <w:rPr>
          <w:rFonts w:ascii="Times New Roman" w:hAnsi="Times New Roman"/>
          <w:sz w:val="28"/>
          <w:szCs w:val="28"/>
        </w:rPr>
        <w:t>а</w:t>
      </w:r>
      <w:r w:rsidR="00C549A5" w:rsidRPr="00380741">
        <w:rPr>
          <w:rFonts w:ascii="Times New Roman" w:hAnsi="Times New Roman"/>
          <w:sz w:val="28"/>
          <w:szCs w:val="28"/>
        </w:rPr>
        <w:t>лентов) других языках, а, следовательно, не поддаются перев</w:t>
      </w:r>
      <w:r w:rsidR="00C549A5" w:rsidRPr="00380741">
        <w:rPr>
          <w:rFonts w:ascii="Times New Roman" w:hAnsi="Times New Roman"/>
          <w:sz w:val="28"/>
          <w:szCs w:val="28"/>
        </w:rPr>
        <w:t>о</w:t>
      </w:r>
      <w:r w:rsidR="00C549A5" w:rsidRPr="00380741">
        <w:rPr>
          <w:rFonts w:ascii="Times New Roman" w:hAnsi="Times New Roman"/>
          <w:sz w:val="28"/>
          <w:szCs w:val="28"/>
        </w:rPr>
        <w:t>ду на общих основаниях, требуя особого подхо</w:t>
      </w:r>
      <w:r w:rsidR="00C549A5">
        <w:rPr>
          <w:rFonts w:ascii="Times New Roman" w:hAnsi="Times New Roman"/>
          <w:sz w:val="28"/>
          <w:szCs w:val="28"/>
        </w:rPr>
        <w:t xml:space="preserve">да.», так как она наиболее полно учитывает все аспекты данного понятия. </w:t>
      </w:r>
    </w:p>
    <w:p w:rsidR="00C549A5" w:rsidRDefault="00C549A5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нам представляется важным отметить, что в данной работе мы опираемся на взгляды тех лингвистов, которые отграничивают реалии от безэквивалентной лексики, так как набор реалий оригинального языка не зависит от языка перевода, в то время как словарь безэквивалентной лексики изменяется в зависимости от пары языков. </w:t>
      </w:r>
    </w:p>
    <w:p w:rsidR="00C549A5" w:rsidRPr="00C549A5" w:rsidRDefault="00C549A5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исследовании мы также будем опираться на классифик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</w:t>
      </w:r>
      <w:r w:rsidR="007665AA">
        <w:rPr>
          <w:rFonts w:ascii="Times New Roman" w:hAnsi="Times New Roman"/>
          <w:sz w:val="28"/>
          <w:szCs w:val="28"/>
        </w:rPr>
        <w:t xml:space="preserve">реалий, предложенную </w:t>
      </w:r>
      <w:r w:rsidR="00EF3A1E">
        <w:rPr>
          <w:rFonts w:ascii="Times New Roman" w:hAnsi="Times New Roman"/>
          <w:sz w:val="28"/>
          <w:szCs w:val="28"/>
        </w:rPr>
        <w:t>С. И. Влахов</w:t>
      </w:r>
      <w:r w:rsidR="007665AA">
        <w:rPr>
          <w:rFonts w:ascii="Times New Roman" w:hAnsi="Times New Roman"/>
          <w:sz w:val="28"/>
          <w:szCs w:val="28"/>
        </w:rPr>
        <w:t xml:space="preserve">ым и </w:t>
      </w:r>
      <w:r w:rsidR="00EF3A1E">
        <w:rPr>
          <w:rFonts w:ascii="Times New Roman" w:hAnsi="Times New Roman"/>
          <w:sz w:val="28"/>
          <w:szCs w:val="28"/>
        </w:rPr>
        <w:t>С. П. Флорина</w:t>
      </w:r>
      <w:r w:rsidR="007665AA">
        <w:rPr>
          <w:rFonts w:ascii="Times New Roman" w:hAnsi="Times New Roman"/>
          <w:sz w:val="28"/>
          <w:szCs w:val="28"/>
        </w:rPr>
        <w:t>ым, так как нам представляется важным учитывать категорию ассоциативных и ономастич</w:t>
      </w:r>
      <w:r w:rsidR="007665AA">
        <w:rPr>
          <w:rFonts w:ascii="Times New Roman" w:hAnsi="Times New Roman"/>
          <w:sz w:val="28"/>
          <w:szCs w:val="28"/>
        </w:rPr>
        <w:t>е</w:t>
      </w:r>
      <w:r w:rsidR="007665AA">
        <w:rPr>
          <w:rFonts w:ascii="Times New Roman" w:hAnsi="Times New Roman"/>
          <w:sz w:val="28"/>
          <w:szCs w:val="28"/>
        </w:rPr>
        <w:t>ских реалий при анализе советской литературы, так как они занимают в ней ва</w:t>
      </w:r>
      <w:r w:rsidR="007665AA">
        <w:rPr>
          <w:rFonts w:ascii="Times New Roman" w:hAnsi="Times New Roman"/>
          <w:sz w:val="28"/>
          <w:szCs w:val="28"/>
        </w:rPr>
        <w:t>ж</w:t>
      </w:r>
      <w:r w:rsidR="007665AA">
        <w:rPr>
          <w:rFonts w:ascii="Times New Roman" w:hAnsi="Times New Roman"/>
          <w:sz w:val="28"/>
          <w:szCs w:val="28"/>
        </w:rPr>
        <w:t xml:space="preserve">ное место. </w:t>
      </w:r>
    </w:p>
    <w:p w:rsidR="00487DC3" w:rsidRPr="00380741" w:rsidRDefault="00487DC3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A4" w:rsidRPr="00380741" w:rsidRDefault="00533872" w:rsidP="0059123F">
      <w:pPr>
        <w:pStyle w:val="a6"/>
        <w:spacing w:line="360" w:lineRule="auto"/>
        <w:ind w:firstLine="851"/>
        <w:jc w:val="both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7D6B" w:rsidRPr="00380741">
        <w:rPr>
          <w:rFonts w:ascii="Times New Roman" w:hAnsi="Times New Roman"/>
          <w:sz w:val="28"/>
          <w:szCs w:val="28"/>
        </w:rPr>
        <w:br w:type="page"/>
      </w:r>
    </w:p>
    <w:p w:rsidR="005577A4" w:rsidRPr="006849E2" w:rsidRDefault="006849E2" w:rsidP="0059123F">
      <w:pPr>
        <w:pStyle w:val="aff"/>
        <w:spacing w:after="0"/>
        <w:rPr>
          <w:rFonts w:eastAsia="Times New Roman" w:cs="Times New Roman"/>
          <w:lang w:val="ru-RU"/>
        </w:rPr>
      </w:pPr>
      <w:bookmarkStart w:id="13" w:name="_Toc515052261"/>
      <w:bookmarkStart w:id="14" w:name="_Toc515056288"/>
      <w:r>
        <w:rPr>
          <w:lang w:val="ru-RU"/>
        </w:rPr>
        <w:lastRenderedPageBreak/>
        <w:t xml:space="preserve">Глава 2. </w:t>
      </w:r>
      <w:r w:rsidR="00E77D6B" w:rsidRPr="006849E2">
        <w:rPr>
          <w:lang w:val="ru-RU"/>
        </w:rPr>
        <w:t>Типы советизмов и степень сохранения исходной информации в перев</w:t>
      </w:r>
      <w:r w:rsidR="00E77D6B" w:rsidRPr="006849E2">
        <w:rPr>
          <w:lang w:val="ru-RU"/>
        </w:rPr>
        <w:t>о</w:t>
      </w:r>
      <w:r w:rsidR="00E77D6B" w:rsidRPr="006849E2">
        <w:rPr>
          <w:lang w:val="ru-RU"/>
        </w:rPr>
        <w:t>де.</w:t>
      </w:r>
      <w:bookmarkEnd w:id="13"/>
      <w:bookmarkEnd w:id="14"/>
      <w:r w:rsidR="00E77D6B" w:rsidRPr="006849E2">
        <w:rPr>
          <w:lang w:val="ru-RU"/>
        </w:rPr>
        <w:t xml:space="preserve"> </w:t>
      </w:r>
    </w:p>
    <w:p w:rsidR="005577A4" w:rsidRPr="00380741" w:rsidRDefault="00E77D6B" w:rsidP="0059123F">
      <w:pPr>
        <w:pStyle w:val="23"/>
        <w:spacing w:after="0"/>
        <w:rPr>
          <w:rFonts w:eastAsia="Times New Roman" w:cs="Times New Roman"/>
        </w:rPr>
      </w:pPr>
      <w:bookmarkStart w:id="15" w:name="_Toc515052262"/>
      <w:bookmarkStart w:id="16" w:name="_Toc515056289"/>
      <w:r w:rsidRPr="00380741">
        <w:t>2.1.1 Количественное соотношение типов советизмов в тексте произведения</w:t>
      </w:r>
      <w:bookmarkEnd w:id="15"/>
      <w:bookmarkEnd w:id="16"/>
      <w:r w:rsidRPr="00380741"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Опираясь на определение реалии, представленное …, мы проанализировали текст произведения и методом сплошной выборки выделили лекс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ческие единицы, соответствующие данному определению. Далее мы определили типы данных реалий на основе выбранной нами классификации, представленной Влаховым и Флориным в их работе «Непереводимое в переводе» и проследили корреляцию между типами советизмов, представленными в тексте произведения, и количеством исходной информации, которую переводчикам «Собачьего сердца» М. Булгакова удалось сохранить в английском тексте.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826516" w:rsidTr="00826516"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 xml:space="preserve">Тип реалии </w:t>
            </w:r>
          </w:p>
        </w:tc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 xml:space="preserve">Количество </w:t>
            </w:r>
          </w:p>
        </w:tc>
      </w:tr>
      <w:tr w:rsidR="00826516" w:rsidTr="00826516"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 xml:space="preserve">Бытовые реалии </w:t>
            </w:r>
          </w:p>
        </w:tc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>5</w:t>
            </w:r>
          </w:p>
        </w:tc>
      </w:tr>
      <w:tr w:rsidR="00826516" w:rsidTr="00826516"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 xml:space="preserve">Этнографические реалии </w:t>
            </w:r>
          </w:p>
        </w:tc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>10</w:t>
            </w:r>
          </w:p>
        </w:tc>
      </w:tr>
      <w:tr w:rsidR="00826516" w:rsidTr="00826516"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 xml:space="preserve">Реалии мира природы </w:t>
            </w:r>
          </w:p>
        </w:tc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>0</w:t>
            </w:r>
          </w:p>
        </w:tc>
      </w:tr>
      <w:tr w:rsidR="00826516" w:rsidRPr="00826516" w:rsidTr="00826516"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>Реалии гос. устройства и обществ. жизни</w:t>
            </w:r>
          </w:p>
        </w:tc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>21</w:t>
            </w:r>
          </w:p>
        </w:tc>
      </w:tr>
      <w:tr w:rsidR="00826516" w:rsidRPr="00826516" w:rsidTr="00826516"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 xml:space="preserve">Ономастические реалии </w:t>
            </w:r>
          </w:p>
        </w:tc>
        <w:tc>
          <w:tcPr>
            <w:tcW w:w="4782" w:type="dxa"/>
          </w:tcPr>
          <w:p w:rsidR="00826516" w:rsidRP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>8</w:t>
            </w:r>
          </w:p>
        </w:tc>
      </w:tr>
      <w:tr w:rsidR="00826516" w:rsidRPr="00826516" w:rsidTr="00826516">
        <w:tc>
          <w:tcPr>
            <w:tcW w:w="4782" w:type="dxa"/>
          </w:tcPr>
          <w:p w:rsid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>Ассоциативные реалии</w:t>
            </w:r>
          </w:p>
        </w:tc>
        <w:tc>
          <w:tcPr>
            <w:tcW w:w="4782" w:type="dxa"/>
          </w:tcPr>
          <w:p w:rsidR="00826516" w:rsidRDefault="00826516" w:rsidP="0082651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383838"/>
                <w:shd w:val="clear" w:color="auto" w:fill="FFFFFF"/>
              </w:rPr>
              <w:t>1</w:t>
            </w:r>
          </w:p>
        </w:tc>
      </w:tr>
    </w:tbl>
    <w:p w:rsidR="005577A4" w:rsidRPr="00826516" w:rsidRDefault="005577A4" w:rsidP="0082651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</w:p>
    <w:p w:rsidR="00826516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Как мы можем заметить из таблицы, в произведении отсутствуют реалии мира природы. Это обусловлено тем, что повествование разворачивается в условиях городской жизни, и в реалиях природного мира нет необх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димости. </w:t>
      </w:r>
    </w:p>
    <w:p w:rsidR="005577A4" w:rsidRPr="00826516" w:rsidRDefault="00826516" w:rsidP="00826516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38383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 w:type="page"/>
      </w:r>
    </w:p>
    <w:p w:rsidR="005577A4" w:rsidRPr="00561AA0" w:rsidRDefault="00E77D6B" w:rsidP="0059123F">
      <w:pPr>
        <w:pStyle w:val="23"/>
        <w:spacing w:after="0"/>
        <w:rPr>
          <w:rFonts w:eastAsia="Times New Roman" w:cs="Times New Roman"/>
          <w:lang w:val="ru-RU"/>
        </w:rPr>
      </w:pPr>
      <w:bookmarkStart w:id="17" w:name="_Toc515052263"/>
      <w:bookmarkStart w:id="18" w:name="_Toc515056290"/>
      <w:r w:rsidRPr="00561AA0">
        <w:rPr>
          <w:lang w:val="ru-RU"/>
        </w:rPr>
        <w:lastRenderedPageBreak/>
        <w:t>2.1.2 Перевод реалий категории «реалии государственно-административного устройства и общественной жизни».</w:t>
      </w:r>
      <w:bookmarkEnd w:id="17"/>
      <w:bookmarkEnd w:id="18"/>
      <w:r w:rsidRPr="00561AA0">
        <w:rPr>
          <w:lang w:val="ru-RU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Неудивительно, что в произведении наиболее часто встречаются реалии категории «реалии государственно-административного устройства и общественной жизни». Так как произведение М. Булгакова является критикой на новый уклад жизни после смены власти, ему необходимо было ввести в повествование названия различных органов самоуправления и организаций, появившихся в советское время, а также их представителей. Некоторые из этих названий взяты Булгаковым из реальной жизни, некоторые были составлены им на основе распространенных во время написания книги понятий для подчеркивания абсурдности советской реал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ности.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Этот тип реалий представляет определенную сложность для переводчика, так как ему необходимо делать выбор между сохранением национальной самобытности реалии и ее адаптацией для более легкого восприятия англоязычным читателем. В первом случае может быть использован перевод при помощи кальки, полукальки или транскрипции, что позволяет сохранить большее количество информации, заложенной в реалии, но при этом читатель может испытывать трудности при восприятии лексической единицы. Во вт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ром случае реалия может быть приблизительно переведена при помощи функционального аналога, что может повлиять на ее восприятие читателем как реалии. Приведем пример: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Реалию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>«столовая нормального питания служащих Центрального совета народного хозяйства»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переводит как </w:t>
      </w:r>
      <w:r w:rsidR="00C51720"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canteen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of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Normative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Nourishment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for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the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employees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of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the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Central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Council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of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the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People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>'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s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Economy</w:t>
      </w:r>
      <w:r w:rsidR="00C51720" w:rsidRPr="00C51720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Как мы видим, здесь используется метод кальки, но при этом для перевода слова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«нормальный»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используется </w:t>
      </w:r>
      <w:r w:rsidR="00C51720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normative</w:t>
      </w:r>
      <w:r w:rsidR="00C51720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а не </w:t>
      </w:r>
      <w:r w:rsidR="00C51720"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normal</w:t>
      </w:r>
      <w:r w:rsidR="00C51720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по всей видимости, для облегчения восприятия читателем, так как сочетание </w:t>
      </w:r>
      <w:r w:rsidR="003F7352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тстр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вании в названии организации.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В свою очередь, Мирра Гинзбург в своем переводе идет по пути еще больш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го сохранение самобытности и пользуется методом полукальки. Ее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перевод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звучит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C51720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“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Normal Diet Cafeteria for employees of the People's Eco</w:t>
      </w:r>
      <w:r w:rsidR="00C51720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nomic Soviet”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 xml:space="preserve">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Во-первых, можно отметить, что переводчица старается максимально сохранить самобытность оригинала, используя прямой перевод каждой лексической единицы. При этом, Во-вторых, для передачи самобытной звуковой формы, она использует транскрипцию ЛЕ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«совет»,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вместо кальки. Так как данная лексическая единица успела ассимилироваться в лексическом составе английского языка, можно ожидать, что она будет адекватно воспринята англоязычными 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тателями.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Майкл Гленн переводит данную реалию при помощи функциональ</w:t>
      </w:r>
      <w:r w:rsid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ного аналога </w:t>
      </w:r>
      <w:r w:rsidR="00C51720"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the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office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canteen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at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the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National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Economic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>Council</w:t>
      </w:r>
      <w:r w:rsidR="00C51720"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Данный перевод имеет больше шансов быть воспринятым читателем, но при этом теряется часть реалии «нормальное питание», и название организации больше не воспринимается в сатирическом ключе, а также не отображает связи с сове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ской реальностью.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Похожую ситуацию можно увидеть в следующем примере: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Реалию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«Совет нормального питания»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Аврил Пайман и Мира Гинзбург переводят по тому же принцип</w:t>
      </w:r>
      <w:r w:rsid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у, что и в предыдущем примере: </w:t>
      </w:r>
      <w:r w:rsidR="00C51720"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Council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Normative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Nourishment</w:t>
      </w:r>
      <w:r w:rsidR="00C51720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C51720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Soviet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Normal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Diet</w:t>
      </w:r>
      <w:r w:rsidR="00C51720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соответственно. Майкл Гленни вновь идет по пути использования функционального аналога и переводит данную реалию как </w:t>
      </w:r>
      <w:r w:rsidR="00C51720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Food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Rationing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Board</w:t>
      </w:r>
      <w:r w:rsidR="00C51720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Данный перевод может показаться англоязычному читателю знакомым и не вызывать затруднений при восприятии, но при этом он не соответствует значению оригинальной реалии и может вызвать впечатление, что речь идет о выдаче еды по ка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точкам, а не о столовой для служащих, где они могли покупать еду за деньги (о чем идет речь непосредственно в том же абзаце). Также необх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димо отметить, что в данном случае снова не сохраняется сатирическая ко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нотация, з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ложенная М. Булгаковым.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 xml:space="preserve">Рассмотрим следующую реалию данного типа, представляющую собой название должности, которую получает Шариков после превращения в человека: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«Заведующий подотделом очистки города Москвы от бродячих животных (котов и пр.) В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отделе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МКХ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».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Майкл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Гленни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использует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для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перевода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прием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кальки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[he] is appointed in charge of the sub-department of the Moscow Cleansing Department responsible for eliminating vagrant quadr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u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peds (cats, etc.)”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Можно отметить, что здесь степень сохранения информации 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ляется достаточно высокой, при этом переводчик опускает переводческую единицу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«в отделе МКХ»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видимо для того, чтобы не затруднять восприятие читателя. Этот прием каже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ся нам оправданным, так как эта переводческая единица не несет критически важного смысла в данном контексте, и в целом реалия является достаточно сложной для восприятия и требует упрощения. Вместе с тем, одним из переводческих решений Майкла Гленни становится введение в перевод словосочетания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vagrant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quadrupeds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качестве перев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да ПЕ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«бродячих животных»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В целом можно сказать, что данный прием 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ляется семантическим неологизмом, так как подобное словосочетание встр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чается помимо данного перевода только в одном источнике. Не совсем ясна здесь мотивация переводчика при повышении регистра текста, особенно уч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тывая упомянутое выше упрощение. Возможно, таким образом он стремился передать мнимую важность титула, которую пытается подчеркнуть в своей речи Шариков. Несмотря на это, употребление литературной лексики 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сколько искажает изначальный смысл реалии.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Пайман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переводит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данную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реалию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как</w:t>
      </w:r>
      <w:r w:rsid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head of the sub-department for the control of stray animals (cats, etc.) in the precincts of the city of Moscow in the department of M. K. Kh."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[Moscow Communal Welfare.— Ed.]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Здесь также 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пользуется прием кальки в сочетании с транскрибированием аббревиатуры, значение которой расшифровывается в сноске. Данный перевод кажется нам менее удачным, чем приведенный выше перевод Майкла Гленни. Во-первых, ПЕ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</w:t>
      </w:r>
      <w:r w:rsidRPr="00561AA0">
        <w:rPr>
          <w:rFonts w:ascii="Times New Roman" w:hAnsi="Times New Roman"/>
          <w:b/>
          <w:bCs/>
          <w:i/>
          <w:sz w:val="28"/>
          <w:szCs w:val="28"/>
          <w:u w:color="383838"/>
          <w:shd w:val="clear" w:color="auto" w:fill="FFFFFF"/>
        </w:rPr>
        <w:t>очистка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от бродячих животных»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переведена </w:t>
      </w:r>
      <w:r w:rsidRPr="00561AA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как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b/>
          <w:bCs/>
          <w:i/>
          <w:sz w:val="28"/>
          <w:szCs w:val="28"/>
          <w:u w:color="383838"/>
          <w:shd w:val="clear" w:color="auto" w:fill="FFFFFF"/>
          <w:lang w:val="en-US"/>
        </w:rPr>
        <w:t>control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stray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an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lastRenderedPageBreak/>
        <w:t>mals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, </w:t>
      </w:r>
      <w:r w:rsidRPr="00561AA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что искажает изначальный смысл реалии. Чит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ателю при дальнейшем чтении текста может быть непонятна резкая реакция профессора на заявл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ние Шарикова, так как профессия, связанная с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«контролем»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над брод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чими животными звучит гораздо более гуманно, чем та, что была предста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лена в оригинальном тексте. Во-вторых, в отличие от Майкла Гленни,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й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ман не опускает в своем переводе ПЕ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«МКХ»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но данное решение сложно назвать удачным, так как данная ПЕ не является критической для воспри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тия, и вместе с тем затрудняет понимание текста. Читателю приходится 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влекаться на чтение объяснения реалии, 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торая ничего не добавляет тексту. В-третьих, ПЕ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«города Москвы»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переведена как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precincts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city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Mo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cow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 Неясно, чем обусловлено данное сужение изначального понятия, но при этом нельзя не отметить, что оно также может негативно повлиять на адекватное восприятие реалии.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Наконец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,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Мирра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Гинзбург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переводит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данную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должность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"Dire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tor of the sub-section for purging the city of Moscow of stray animals (cats, etc.) of the Moscow C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ommunal Property Administration”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Данный перевод кажется нам более удачным, чем вышеприведенные, так как в данной кальке не содержи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ся лишних понятий, при этом смысл аббревиатуры раскрывается сразу же непосредственно в переводе, не отвлекая внимание читателя, и при этом об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ъ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ясняя, к чему относится ЛЕ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sub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-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section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Также хотелось бы отметить выбор ЛЕ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purging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для перевода ЛЕ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«очистка»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 Помимо того факта, что она устойчиво используется в английской речи в сочетании с </w:t>
      </w:r>
      <w:r w:rsidR="00A619D0" w:rsidRP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stray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animals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она может вызывать у читателя ассоциации с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Great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Purge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="00561AA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561AA0">
        <w:rPr>
          <w:rFonts w:ascii="Times New Roman" w:hAnsi="Times New Roman"/>
          <w:sz w:val="28"/>
          <w:szCs w:val="28"/>
          <w:u w:color="383838"/>
        </w:rPr>
        <w:t>–</w:t>
      </w:r>
      <w:r w:rsidR="00561AA0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«зачисткой па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р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тийных рядов»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что является уместным в контексте советской реальности.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Среди данного типа реалий можно также выделить определенный пласт ЛЕ, которые не представляют трудности при переводе, так как в дост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точной мере ассимилировались в английском языке и при оценке компете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ции англоязычного читателя переводчик может полагаться на то, что они 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дут поняты читателем. К таким реалиям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относятся ЛЕ, связанные с ассоци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тивным полем </w:t>
      </w:r>
      <w:r w:rsidR="005C3392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«революция»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Это отражено в сл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дующих примерах: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«меньшевик»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у всех трех переводчиков переведена при помощи трансл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терации: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menshevik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«Красный командир»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у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 Мирры Гинзбург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ведена при помощи кальки: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Red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commander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Майкл Гленни использует функциона</w:t>
      </w:r>
      <w:bookmarkStart w:id="19" w:name="_GoBack"/>
      <w:bookmarkEnd w:id="19"/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ный аналог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Red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Army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officer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«коммисарша»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переведено у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 Мирры Гинзбург при помощи освоения, так как суффикс женского рода переходит в слово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wife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comissar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’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wife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comissar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’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wives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соответственно. Майкл Гленни также опускает суффикс женского рода, но не раскрывает его никаким др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гим способом: </w:t>
      </w:r>
      <w:r w:rsidR="00A619D0" w:rsidRP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commissar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Для перевода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«милиционер»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 Мирра Ги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збург используют кальку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militiaman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Нам представляется, что это перево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ческое решение является достаточно удачным, так как в данном контексте вероятность того, что данная реалия будет воспринята в значении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«член ополчения»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невысока. Майкл Гленни переводит данную реалию при помощи функционального аналога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policeman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и, несмотря на то, что данный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вод является формально верным, он не передает национальную самобы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ность оригинальной реалии.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Вышеприведенные примеры, по нашему мнению, являются наиб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лее удачно переведенными в произведении. Анализируя дальнейшие прим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ры, можно заметить, что переводчикам часто приходится прибегать либо к использованию описаний реалий, либо к опущению. При том, что в некот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рых случаях переводческие решения могут оказаться недостаточно опра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данными, в большинстве случае это можно объяснить тем, что реалии, об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значающие общественные организации или должности людей, состоящих в этих орган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зациях, представляют собой настолько комплексный и чуждый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иностранному читателю концепт, что приемы точного перевода в данном случае оказываются неприм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нимы. Рассмотрим следующие примеры: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Реалия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«Союз»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переводе Майкла Гленни опускается, как и след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ющая за ней реалия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«Биржа».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Это можно объяснить тем, что смысл данных реалий трудно понять однозначно из контекста, и для их перевода необход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мо более глубокое знание фоновой информации, чем то, которым располагал перево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чик. </w:t>
      </w:r>
    </w:p>
    <w:p w:rsidR="005577A4" w:rsidRPr="00561AA0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i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делает перевод данных реалий при помощи кальки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The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Union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,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The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Labour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Exchange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, и дает пояснение в приложении к книге, где расшифровывает их значение следующим образом: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The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Union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is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refe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ence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to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the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trade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union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. 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In the 1920s in the Soviet Union labour exchanges pe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formed certain mediat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ry operations on the labour market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 свою очередь, Мирра Гинзбург опускает в переводе реалию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«Биржа»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и передает реалию «Союз» при помощи рода-видового перевода </w:t>
      </w:r>
      <w:r w:rsidR="00A619D0" w:rsidRP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Trade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union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Таким образом, переводчице не приходится прибегать к 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полнительному пояснению, так как раскрытие реалии инкорпорировано непосредственно в перевод. </w:t>
      </w:r>
    </w:p>
    <w:p w:rsidR="00561AA0" w:rsidRPr="00561AA0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 реалиям, раскрытие которых возможно только путем описания, можно отнести, например, ЛЕ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«уплотнение»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Перевод при помощи кальки и, тем 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лее, транскрипции, не мог бы быть понят читателем, так как помимо своего основного значения, данная ЛЕ в контексте советской реальности начала также обозначать комплексное явление, незнакомое иностранному читателю. Оно требовало пояснения, и каждое из трех переводческих реш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ний в да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ном случае нам представл</w:t>
      </w:r>
      <w:r w:rsidR="00561AA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яется одинаково исчерпывающим:</w:t>
      </w:r>
    </w:p>
    <w:p w:rsidR="005577A4" w:rsidRPr="00561AA0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Майкл</w:t>
      </w:r>
      <w:r w:rsidRPr="00561AA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Гленни</w:t>
      </w:r>
      <w:r w:rsidRPr="00561AA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increasing the occupancy of this house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</w:t>
      </w:r>
      <w:r w:rsidR="00561AA0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.</w:t>
      </w:r>
    </w:p>
    <w:p w:rsidR="005577A4" w:rsidRPr="00380741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Пайман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“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reallocation of living space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</w:t>
      </w:r>
      <w:r w:rsid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Мирра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Гинзбург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consolidating the tenancy of apartments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. </w:t>
      </w:r>
    </w:p>
    <w:p w:rsidR="00561AA0" w:rsidRPr="00561AA0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То же самое можно сказать и о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«домоуправление»:</w:t>
      </w:r>
    </w:p>
    <w:p w:rsidR="005577A4" w:rsidRPr="00A619D0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Майкл</w:t>
      </w:r>
      <w:r w:rsidRP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Гленни</w:t>
      </w:r>
      <w:r w:rsidRP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new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management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committee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this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block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flats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”.</w:t>
      </w:r>
    </w:p>
    <w:p w:rsidR="005577A4" w:rsidRPr="00380741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Аврил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Пайман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“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house management committee for this block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Мирра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Гинзбург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new house management committee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Наконец, некоторые реалии вызывают настолько сильные затру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нения у переводчиков, что сохранение заложенной в них информации в по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ной мере нево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можно в результате переводческой ошибки.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Например, подобное явление можно наблюдать при анализе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водов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«дом жилищного товарищества».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переводе Майкла Гленни данная реалия опущена. Мирра Гинзбург прибегает к неоправданному, на наш взгляд, родо-видовому переводу путем расширения понятия, и перев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дит данную реалию при помощи ЛЕ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house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Удачным можно назвать лишь перевод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при помощи функционального аналога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block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of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operative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flats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826516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Рассмотрим также похожий пример: перевод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«жилтовар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и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щи»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Майкл Гленни и Мирра Гинзбург используют в данном случае при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реводе функциональный аналог </w:t>
      </w:r>
      <w:r w:rsidR="00A619D0" w:rsidRP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tenants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Данный перевод не раскрывает в должной мере информацию, заложенную в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«жилтоварищи»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, так как она обозначает не просто жильцов дома, но жильцов дома, участвующих в самоуправлении. При отсутствии передачи данного смыслового компонента дальнейшее поведение этих персонажей и отношение к ним профессора ст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новится немотив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рованным. На наш взгляд, в данном случае только перевод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может считаться удачным: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new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residents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—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sv-SE"/>
        </w:rPr>
        <w:t>comrades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from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house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management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committee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данном переводе при помощи описания 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крывается как то, что данные персонажи проживают в этом доме, так и то, что они теперь являются членами домоуправления. Таким образом, наруш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ния смысла не происходит. </w:t>
      </w:r>
    </w:p>
    <w:p w:rsidR="005577A4" w:rsidRPr="00826516" w:rsidRDefault="00826516" w:rsidP="00826516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38383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 w:type="page"/>
      </w:r>
    </w:p>
    <w:p w:rsidR="005577A4" w:rsidRPr="00561AA0" w:rsidRDefault="00E77D6B" w:rsidP="0059123F">
      <w:pPr>
        <w:pStyle w:val="23"/>
        <w:spacing w:after="0"/>
        <w:rPr>
          <w:rFonts w:eastAsia="Times New Roman" w:cs="Times New Roman"/>
          <w:lang w:val="ru-RU"/>
        </w:rPr>
      </w:pPr>
      <w:bookmarkStart w:id="20" w:name="_Toc515052264"/>
      <w:bookmarkStart w:id="21" w:name="_Toc515056291"/>
      <w:r w:rsidRPr="00561AA0">
        <w:rPr>
          <w:lang w:val="ru-RU"/>
        </w:rPr>
        <w:lastRenderedPageBreak/>
        <w:t>2.1.3 Перевод реалий категории «этнографические реалии», подкатегория: «с</w:t>
      </w:r>
      <w:r w:rsidRPr="00561AA0">
        <w:rPr>
          <w:lang w:val="ru-RU"/>
        </w:rPr>
        <w:t>о</w:t>
      </w:r>
      <w:r w:rsidRPr="00561AA0">
        <w:rPr>
          <w:lang w:val="ru-RU"/>
        </w:rPr>
        <w:t>циальные общности и их представители».</w:t>
      </w:r>
      <w:bookmarkEnd w:id="20"/>
      <w:bookmarkEnd w:id="21"/>
      <w:r w:rsidRPr="00561AA0">
        <w:rPr>
          <w:lang w:val="ru-RU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Второй по численности группой реалий в данном произведении 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ляется группа этнографических реалий, а, точнее, ее подраздел «социальные общн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сти и их представители».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Наличие большого количества данных реалий в тексте обусловлено тем, что в контексте советской реальности очень важным являлось то, к 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кой социальной категории относится человек. В произведении Булгакова это часто подчеркивается тем, что сначала Шарик, а затем Шариков постоянно характеризуют встр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чающихся персонажей по их принадлежности к той или иной социальной группе. Также подобные реалии встречаются в речи «жи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товарищей».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Наиболее удачно переведенными оказываются реалии, представл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ющие 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личные типы социального положения после революции, которые в своей характеристике Профессора сопоставляет Шарик: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«гражданин, а не товарищ»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и затем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«господин»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Во всех переводах подобраны одинаковые 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ответствия с небол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шими различиями: </w:t>
      </w:r>
    </w:p>
    <w:p w:rsidR="005577A4" w:rsidRPr="00A619D0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Майкл</w:t>
      </w:r>
      <w:r w:rsidRP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Гленни</w:t>
      </w:r>
      <w:r w:rsidRP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«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Not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comrade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,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but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citizen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 — 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Gentleman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”.</w:t>
      </w:r>
      <w:r w:rsidRPr="00A619D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</w:p>
    <w:p w:rsidR="005577A4" w:rsidRPr="00380741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Пайман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“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A citizen, note, and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not a comrade” — “Gentleman”.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Мирра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Гинзбург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Yes, prec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isely, a citizen, not a comrade” — 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tle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man”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 дальнейшем анализе перевода реалий данного типа можно з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метить, что наиболее сложными для перевода оказываются реалии из пласта сниженной, неодобрительно окрашенной лексики, так как при переводе ка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ж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дой из них разные переводы демонстрируют разный уровень эквивалентн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сти. Тем не менее, среди переведенных реалий встречаются те, в которых был сохранен достаточный уровень эмоциональной и культурной информ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ции. Рассмотрим следу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щие примеры: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 xml:space="preserve">Реалию с ярко выраженной неодобрительной окраской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«барская сволочь»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Майкл Гленни переводит при помощи нейтрального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master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’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pet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то время как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 Мирра Гинзбург идут по пути снижения ле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сики и более ярко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й эмоциональной окраски: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bloody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aristo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gentleman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’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scum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соответственно. По нашему мнению, в данном случае сохранен дост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точный уровень эмоциональной информации.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 случае с реалией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«деляга»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при переводе может возникнуть 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полнительная сложность при определении окраски, с которой была употре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лена данная ЛЕ в тексте. Она может быть как использована как в значении «неодобр. </w:t>
      </w:r>
      <w:r w:rsidRPr="00380741">
        <w:rPr>
          <w:rFonts w:ascii="Times New Roman" w:hAnsi="Times New Roman"/>
          <w:sz w:val="28"/>
          <w:szCs w:val="28"/>
        </w:rPr>
        <w:t>человек, интересующийся лишь своей узко практической деятел</w:t>
      </w:r>
      <w:r w:rsidRPr="00380741">
        <w:rPr>
          <w:rFonts w:ascii="Times New Roman" w:hAnsi="Times New Roman"/>
          <w:sz w:val="28"/>
          <w:szCs w:val="28"/>
        </w:rPr>
        <w:t>ь</w:t>
      </w:r>
      <w:r w:rsidRPr="00380741">
        <w:rPr>
          <w:rFonts w:ascii="Times New Roman" w:hAnsi="Times New Roman"/>
          <w:sz w:val="28"/>
          <w:szCs w:val="28"/>
        </w:rPr>
        <w:t>ностью», либо в значении «одобр. Умный,хороший работник, деловой чел</w:t>
      </w:r>
      <w:r w:rsidRPr="00380741">
        <w:rPr>
          <w:rFonts w:ascii="Times New Roman" w:hAnsi="Times New Roman"/>
          <w:sz w:val="28"/>
          <w:szCs w:val="28"/>
        </w:rPr>
        <w:t>о</w:t>
      </w:r>
      <w:r w:rsidRPr="00380741">
        <w:rPr>
          <w:rFonts w:ascii="Times New Roman" w:hAnsi="Times New Roman"/>
          <w:sz w:val="28"/>
          <w:szCs w:val="28"/>
        </w:rPr>
        <w:t xml:space="preserve">век, ловко устраивающий свои дела». В данном случае, </w:t>
      </w:r>
      <w:r w:rsidR="00C1749D">
        <w:rPr>
          <w:rFonts w:ascii="Times New Roman" w:hAnsi="Times New Roman"/>
          <w:sz w:val="28"/>
          <w:szCs w:val="28"/>
        </w:rPr>
        <w:t>Аврил</w:t>
      </w:r>
      <w:r w:rsidRPr="00380741">
        <w:rPr>
          <w:rFonts w:ascii="Times New Roman" w:hAnsi="Times New Roman"/>
          <w:sz w:val="28"/>
          <w:szCs w:val="28"/>
        </w:rPr>
        <w:t xml:space="preserve"> Пайман пер</w:t>
      </w:r>
      <w:r w:rsidRPr="00380741">
        <w:rPr>
          <w:rFonts w:ascii="Times New Roman" w:hAnsi="Times New Roman"/>
          <w:sz w:val="28"/>
          <w:szCs w:val="28"/>
        </w:rPr>
        <w:t>е</w:t>
      </w:r>
      <w:r w:rsidRPr="00380741">
        <w:rPr>
          <w:rFonts w:ascii="Times New Roman" w:hAnsi="Times New Roman"/>
          <w:sz w:val="28"/>
          <w:szCs w:val="28"/>
        </w:rPr>
        <w:t>дает неодобрительное значение данной реалии при помощи контекстуальн</w:t>
      </w:r>
      <w:r w:rsidRPr="00380741">
        <w:rPr>
          <w:rFonts w:ascii="Times New Roman" w:hAnsi="Times New Roman"/>
          <w:sz w:val="28"/>
          <w:szCs w:val="28"/>
        </w:rPr>
        <w:t>о</w:t>
      </w:r>
      <w:r w:rsidRPr="00380741">
        <w:rPr>
          <w:rFonts w:ascii="Times New Roman" w:hAnsi="Times New Roman"/>
          <w:sz w:val="28"/>
          <w:szCs w:val="28"/>
        </w:rPr>
        <w:t>го перевода</w:t>
      </w:r>
      <w:r w:rsidR="00A619D0">
        <w:rPr>
          <w:rFonts w:ascii="Times New Roman" w:hAnsi="Times New Roman"/>
          <w:i/>
          <w:sz w:val="28"/>
          <w:szCs w:val="28"/>
        </w:rPr>
        <w:t xml:space="preserve">: </w:t>
      </w:r>
      <w:r w:rsidR="00A619D0" w:rsidRPr="00A619D0">
        <w:rPr>
          <w:rFonts w:ascii="Times New Roman" w:hAnsi="Times New Roman"/>
          <w:i/>
          <w:sz w:val="28"/>
          <w:szCs w:val="28"/>
        </w:rPr>
        <w:t>“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Talk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hind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leg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off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donkey</w:t>
      </w:r>
      <w:r w:rsidRPr="00561AA0">
        <w:rPr>
          <w:rFonts w:ascii="Times New Roman" w:hAnsi="Times New Roman"/>
          <w:i/>
          <w:sz w:val="28"/>
          <w:szCs w:val="28"/>
        </w:rPr>
        <w:t xml:space="preserve">,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he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would</w:t>
      </w:r>
      <w:r w:rsidR="00A619D0" w:rsidRPr="00A619D0">
        <w:rPr>
          <w:rFonts w:ascii="Times New Roman" w:hAnsi="Times New Roman"/>
          <w:i/>
          <w:sz w:val="28"/>
          <w:szCs w:val="28"/>
        </w:rPr>
        <w:t>”</w:t>
      </w:r>
      <w:r w:rsidRPr="00561AA0">
        <w:rPr>
          <w:rFonts w:ascii="Times New Roman" w:hAnsi="Times New Roman"/>
          <w:i/>
          <w:sz w:val="28"/>
          <w:szCs w:val="28"/>
        </w:rPr>
        <w:t>,</w:t>
      </w:r>
      <w:r w:rsidRPr="00380741">
        <w:rPr>
          <w:rFonts w:ascii="Times New Roman" w:hAnsi="Times New Roman"/>
          <w:sz w:val="28"/>
          <w:szCs w:val="28"/>
        </w:rPr>
        <w:t xml:space="preserve"> при этом Мирра Ги</w:t>
      </w:r>
      <w:r w:rsidRPr="00380741">
        <w:rPr>
          <w:rFonts w:ascii="Times New Roman" w:hAnsi="Times New Roman"/>
          <w:sz w:val="28"/>
          <w:szCs w:val="28"/>
        </w:rPr>
        <w:t>н</w:t>
      </w:r>
      <w:r w:rsidRPr="00380741">
        <w:rPr>
          <w:rFonts w:ascii="Times New Roman" w:hAnsi="Times New Roman"/>
          <w:sz w:val="28"/>
          <w:szCs w:val="28"/>
        </w:rPr>
        <w:t>збург при переводе делает акцент на одобрительном значении данной реалии и использ</w:t>
      </w:r>
      <w:r w:rsidRPr="00380741">
        <w:rPr>
          <w:rFonts w:ascii="Times New Roman" w:hAnsi="Times New Roman"/>
          <w:sz w:val="28"/>
          <w:szCs w:val="28"/>
        </w:rPr>
        <w:t>у</w:t>
      </w:r>
      <w:r w:rsidRPr="00380741">
        <w:rPr>
          <w:rFonts w:ascii="Times New Roman" w:hAnsi="Times New Roman"/>
          <w:sz w:val="28"/>
          <w:szCs w:val="28"/>
        </w:rPr>
        <w:t xml:space="preserve">ет выражение: </w:t>
      </w:r>
      <w:r w:rsidR="00A619D0" w:rsidRPr="00A619D0">
        <w:rPr>
          <w:rFonts w:ascii="Times New Roman" w:hAnsi="Times New Roman"/>
          <w:i/>
          <w:sz w:val="28"/>
          <w:szCs w:val="28"/>
        </w:rPr>
        <w:t>“</w:t>
      </w:r>
      <w:r w:rsidRPr="00561AA0">
        <w:rPr>
          <w:rFonts w:ascii="Times New Roman" w:hAnsi="Times New Roman"/>
          <w:i/>
          <w:sz w:val="28"/>
          <w:szCs w:val="28"/>
        </w:rPr>
        <w:t xml:space="preserve">а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first</w:t>
      </w:r>
      <w:r w:rsidRPr="00561AA0">
        <w:rPr>
          <w:rFonts w:ascii="Times New Roman" w:hAnsi="Times New Roman"/>
          <w:i/>
          <w:sz w:val="28"/>
          <w:szCs w:val="28"/>
        </w:rPr>
        <w:t>-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rate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business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mind</w:t>
      </w:r>
      <w:r w:rsidR="00A619D0" w:rsidRPr="00A619D0">
        <w:rPr>
          <w:rFonts w:ascii="Times New Roman" w:hAnsi="Times New Roman"/>
          <w:i/>
          <w:sz w:val="28"/>
          <w:szCs w:val="28"/>
        </w:rPr>
        <w:t>”</w:t>
      </w:r>
      <w:r w:rsidRPr="00561AA0">
        <w:rPr>
          <w:rFonts w:ascii="Times New Roman" w:hAnsi="Times New Roman"/>
          <w:i/>
          <w:sz w:val="28"/>
          <w:szCs w:val="28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в качестве эквивалента, что, по нашему мнению, полнее передает эмоциональную информацию, и</w:t>
      </w:r>
      <w:r w:rsidRPr="00380741">
        <w:rPr>
          <w:rFonts w:ascii="Times New Roman" w:hAnsi="Times New Roman"/>
          <w:sz w:val="28"/>
          <w:szCs w:val="28"/>
        </w:rPr>
        <w:t>з</w:t>
      </w:r>
      <w:r w:rsidRPr="00380741">
        <w:rPr>
          <w:rFonts w:ascii="Times New Roman" w:hAnsi="Times New Roman"/>
          <w:sz w:val="28"/>
          <w:szCs w:val="28"/>
        </w:rPr>
        <w:t xml:space="preserve">начально заложенную в этой ЛЕ. Майкл Гленни в данном случае пользуется методом опущения.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</w:rPr>
        <w:t xml:space="preserve">Значение реалии </w:t>
      </w:r>
      <w:r w:rsidRPr="00561AA0">
        <w:rPr>
          <w:rFonts w:ascii="Times New Roman" w:hAnsi="Times New Roman"/>
          <w:i/>
          <w:sz w:val="28"/>
          <w:szCs w:val="28"/>
        </w:rPr>
        <w:t>«ненавистник пролетариата»</w:t>
      </w:r>
      <w:r w:rsidRPr="00380741">
        <w:rPr>
          <w:rFonts w:ascii="Times New Roman" w:hAnsi="Times New Roman"/>
          <w:sz w:val="28"/>
          <w:szCs w:val="28"/>
        </w:rPr>
        <w:t xml:space="preserve"> является легко сч</w:t>
      </w:r>
      <w:r w:rsidRPr="00380741">
        <w:rPr>
          <w:rFonts w:ascii="Times New Roman" w:hAnsi="Times New Roman"/>
          <w:sz w:val="28"/>
          <w:szCs w:val="28"/>
        </w:rPr>
        <w:t>и</w:t>
      </w:r>
      <w:r w:rsidRPr="00380741">
        <w:rPr>
          <w:rFonts w:ascii="Times New Roman" w:hAnsi="Times New Roman"/>
          <w:sz w:val="28"/>
          <w:szCs w:val="28"/>
        </w:rPr>
        <w:t>тываемым, и во всех трех переводах она переведена при помощи кальки, что, на наш взгляд, в данном случае является оптимальным решением и сохраняет и</w:t>
      </w:r>
      <w:r w:rsidRPr="00380741">
        <w:rPr>
          <w:rFonts w:ascii="Times New Roman" w:hAnsi="Times New Roman"/>
          <w:sz w:val="28"/>
          <w:szCs w:val="28"/>
        </w:rPr>
        <w:t>н</w:t>
      </w:r>
      <w:r w:rsidRPr="00380741">
        <w:rPr>
          <w:rFonts w:ascii="Times New Roman" w:hAnsi="Times New Roman"/>
          <w:sz w:val="28"/>
          <w:szCs w:val="28"/>
        </w:rPr>
        <w:t xml:space="preserve">формацию, заложенную в данной ЛЕ: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0741">
        <w:rPr>
          <w:rFonts w:ascii="Times New Roman" w:hAnsi="Times New Roman"/>
          <w:sz w:val="28"/>
          <w:szCs w:val="28"/>
        </w:rPr>
        <w:t>Майкл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Гленни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lang w:val="en-US"/>
        </w:rPr>
        <w:t>you hate the proletariat!</w:t>
      </w:r>
      <w:r w:rsidR="00A619D0">
        <w:rPr>
          <w:rFonts w:ascii="Times New Roman" w:hAnsi="Times New Roman"/>
          <w:i/>
          <w:sz w:val="28"/>
          <w:szCs w:val="28"/>
          <w:lang w:val="en-US"/>
        </w:rPr>
        <w:t>”</w:t>
      </w:r>
    </w:p>
    <w:p w:rsidR="005577A4" w:rsidRPr="00380741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Аврил</w:t>
      </w:r>
      <w:r w:rsidR="00E77D6B"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7D6B" w:rsidRPr="00380741">
        <w:rPr>
          <w:rFonts w:ascii="Times New Roman" w:hAnsi="Times New Roman"/>
          <w:sz w:val="28"/>
          <w:szCs w:val="28"/>
        </w:rPr>
        <w:t>Пайман</w:t>
      </w:r>
      <w:r w:rsidR="00E77D6B" w:rsidRPr="0038074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lang w:val="en-US"/>
        </w:rPr>
        <w:t>“</w:t>
      </w:r>
      <w:r w:rsidR="00E77D6B" w:rsidRPr="00561AA0">
        <w:rPr>
          <w:rFonts w:ascii="Times New Roman" w:hAnsi="Times New Roman"/>
          <w:i/>
          <w:sz w:val="28"/>
          <w:szCs w:val="28"/>
          <w:lang w:val="en-US"/>
        </w:rPr>
        <w:t>proletariat-hater!</w:t>
      </w:r>
      <w:r w:rsidR="00A619D0">
        <w:rPr>
          <w:rFonts w:ascii="Times New Roman" w:hAnsi="Times New Roman"/>
          <w:i/>
          <w:sz w:val="28"/>
          <w:szCs w:val="28"/>
          <w:lang w:val="en-US"/>
        </w:rPr>
        <w:t>”</w:t>
      </w:r>
    </w:p>
    <w:p w:rsidR="005577A4" w:rsidRPr="00561AA0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80741">
        <w:rPr>
          <w:rFonts w:ascii="Times New Roman" w:hAnsi="Times New Roman"/>
          <w:sz w:val="28"/>
          <w:szCs w:val="28"/>
        </w:rPr>
        <w:t>Мирра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Гинзбург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619D0">
        <w:rPr>
          <w:rFonts w:ascii="Times New Roman" w:hAnsi="Times New Roman"/>
          <w:sz w:val="28"/>
          <w:szCs w:val="28"/>
          <w:lang w:val="en-US"/>
        </w:rPr>
        <w:t>“</w:t>
      </w:r>
      <w:r w:rsidR="00A619D0">
        <w:rPr>
          <w:rFonts w:ascii="Times New Roman" w:hAnsi="Times New Roman"/>
          <w:i/>
          <w:sz w:val="28"/>
          <w:szCs w:val="28"/>
          <w:lang w:val="en-US"/>
        </w:rPr>
        <w:t>hater of the proletariat!”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</w:rPr>
        <w:t xml:space="preserve">Перевод реалии </w:t>
      </w:r>
      <w:r w:rsidRPr="00A619D0">
        <w:rPr>
          <w:rFonts w:ascii="Times New Roman" w:hAnsi="Times New Roman"/>
          <w:i/>
          <w:sz w:val="28"/>
          <w:szCs w:val="28"/>
        </w:rPr>
        <w:t>«и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мпериалистический хищник»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нам также кажется удачным во всех трех версиях перевода, несмотря на то, что переводчики 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пользуют разные варианты перевода. Майкл Гленни переводит данную 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лию при</w:t>
      </w:r>
      <w:r w:rsid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помощи функционального аналога</w:t>
      </w:r>
      <w:r w:rsidR="00A619D0" w:rsidRP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imperialist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aggressor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использует кальку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imperialist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predator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то время как Мирра Ги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збург прибегает к сема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тическому неологизму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imperialist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shark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При переводе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«непман»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Майкл Гленни использует функц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ональный аналог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capitalist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что не только до конца не раскрывает значение реалии, но также стирает заложенную в ней национальную самобытность и уникальность данного явления. В свою очередь,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воспользов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лась методом транскрипции для перевода данной реалии, и при этом ее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вод дополнен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яснением реалии в приложении в конце произведения: </w:t>
      </w:r>
    </w:p>
    <w:p w:rsidR="005577A4" w:rsidRPr="00561AA0" w:rsidRDefault="00A619D0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i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“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Nepman — a private entrepreneur or trader in the 1920s, when the S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viet gover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ment introduced its New Economic Policy (NEP)</w:t>
      </w:r>
      <w:r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”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 нашему мнению, данный способ перевода помог не только по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черкнуть национальную самобытность реалии путем сохранения ее языковой формы, но также и раскрыть заложенную в ней страноведческую информ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цию, не отягощая восприятие читателя. </w:t>
      </w:r>
    </w:p>
    <w:p w:rsidR="005577A4" w:rsidRPr="00A619D0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Мирра Гинзбург в своем переводе эксплицирует значение реалии при пом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щи добавления контекстуального синонима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fr-FR"/>
        </w:rPr>
        <w:t>bourgeois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один ряд перечи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ления с транскрипцией </w:t>
      </w:r>
      <w:r w:rsidR="00A619D0" w:rsidRP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NEP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-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man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таким образом подчеркивая, что это схожие понятия. Благодаря этому незнакомая читателю реалия не нужд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ется в пояснении, так как он может понять ее из контекста: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fr-FR"/>
        </w:rPr>
        <w:t>No bourgeois, no NEP-man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При анализе различных версий перевода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«шестерка»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можно заметить, что она являлась сложной для понимания переводчиков. Майкл Гленни переводит данную реалию при помощи функционального нейтрал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ного аналога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lackey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который, на наш взгляд, не в полной мере передает эмоциональную информацию, заложенную в оригинальной реалии.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в своем переводе использует более экспрессивный и неодобрител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ный функциональный аналог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boot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-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licker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раскрывая эмоциональное знач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ние русскоязычной реалии. Мирра Гинзбург, в свою очередь, неправильно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интерпретирует значение оригинальной реалии, что приводит к переводч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ской ошибке: в ее версии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«шестерка»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переводится при помощи семантич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ского неологизма </w:t>
      </w:r>
      <w:r w:rsidR="00A619D0" w:rsidRP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six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-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legs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который не раскрывает смысл реалии в произв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дении.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Среди реалий данного типа также встречаются те, при переводе 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торых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реводчики очевидно столкнулись со сложности при понимании ЛЕ и нехва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кой фоновой информации. Обратимся к следующим примерам: </w:t>
      </w:r>
    </w:p>
    <w:p w:rsidR="005577A4" w:rsidRPr="00A619D0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«буржуи»: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во всех трех переводах — </w:t>
      </w:r>
      <w:r w:rsidR="00A619D0" w:rsidRPr="00A619D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fr-FR"/>
        </w:rPr>
        <w:t>ourgeois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Выбранная переводчиками для передачи данной реалии ЛЕ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bou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geois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не передает заложенной в русскоязычной реалии неодобрительной коннотации и используется в языке для описания людей среднего класса, с консервативными взглядами и материалистическим подходом к жизни. 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ким образом, в переводе теряется настроение социальной обостренности и ярко выраженной классовой ненависти, заложенной в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«буржуи».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Также очевидно, что переводчики сталкиваются с затруднениями при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воде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«спец»: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5577A4" w:rsidRPr="00A619D0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Майкл Гленни: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someone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”.</w:t>
      </w:r>
    </w:p>
    <w:p w:rsidR="005577A4" w:rsidRPr="00A619D0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="00E77D6B"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toff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”.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Мирра Гинзбург: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anyone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826516" w:rsidRDefault="00E77D6B" w:rsidP="00561AA0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По всей видимости, в данном случае переводчики ориентировались на контекст при подборе эквивалента, и поэтому приняли решение перевести данную реалию либо при помощи неопределенного местоимения, либо при помощи разговорного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toff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—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«франт».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Перевод в данном случае не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дает ни неодобрительную окраску оригинальной реалии, ни значение в пр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вязке к советской реальности: данное слово употреблялось по отношении к интеллигенции в России после революции 1917 года и до середины 20-х г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дов. </w:t>
      </w:r>
    </w:p>
    <w:p w:rsidR="002D775A" w:rsidRPr="00826516" w:rsidRDefault="00826516" w:rsidP="00826516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38383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 w:type="page"/>
      </w:r>
    </w:p>
    <w:p w:rsidR="005577A4" w:rsidRPr="00561AA0" w:rsidRDefault="002D775A" w:rsidP="0059123F">
      <w:pPr>
        <w:pStyle w:val="23"/>
        <w:spacing w:after="0"/>
        <w:rPr>
          <w:rFonts w:eastAsia="Times New Roman" w:cs="Times New Roman"/>
          <w:lang w:val="ru-RU"/>
        </w:rPr>
      </w:pPr>
      <w:bookmarkStart w:id="22" w:name="_Toc515052265"/>
      <w:bookmarkStart w:id="23" w:name="_Toc515056292"/>
      <w:r w:rsidRPr="00561AA0">
        <w:rPr>
          <w:lang w:val="ru-RU"/>
        </w:rPr>
        <w:lastRenderedPageBreak/>
        <w:t>2.1.4</w:t>
      </w:r>
      <w:r w:rsidR="00E77D6B" w:rsidRPr="00561AA0">
        <w:rPr>
          <w:lang w:val="ru-RU"/>
        </w:rPr>
        <w:t xml:space="preserve"> Перевод реалий категории «ономастические реалии».</w:t>
      </w:r>
      <w:bookmarkEnd w:id="22"/>
      <w:bookmarkEnd w:id="23"/>
      <w:r w:rsidR="00E77D6B" w:rsidRPr="00561AA0">
        <w:rPr>
          <w:lang w:val="ru-RU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Для более эффективного помещения повествования в контекст определенн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го места и времени, в произведении несколько раз встречаются ономастическим реалии, знаковые для советской действительности. При ан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лизе данных реалий также становится очевидно, что все они относятся к по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типу «названия комп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ний».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Рассмотрим перевод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«Москвошвея»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При переводе данной реалии Майкл Гленни нейтрализует национальную самобытность и индив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дуальность данного имени собственного и переводит его функциональным аналогом: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Moscow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State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Clothing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Stores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свою очередь,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в своем перев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де стремится передать оригинальную звуковую форму реалии и при этом объяснить читателю ее значение, поэтому она использует прием транслитерации в сочетании с пояснением: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Moskvoshveya —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Moscow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Clothes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Shop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Нельзя не обратить внимание на то, что оба вышеприведенных сп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соба перевода не точно раскрывают значение данной реалии: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«Москвошвея»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была не магазином одежды, а швейным трестом. Это значение передает в своем переводе Мирра Гинзбург: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Moscow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Sewing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Industries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Trust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Возмо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ж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но, в данном случае ошибки в раскрытии смысла не наносят большого уще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ба прагматическому эффекту реалии, но вместе с тем можно заметить, что в данном случае переводчик стоит перед дилеммой: раскрыть значение реалии до конца или сделать ее более понятной для читателя, пожертвовав значен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ем.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При переводе реалии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«Моссельпром»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Майкл Гленни придерживае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ся вышеприведенного принципа и нейтрализует самобытность реалии,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водя ее функциональным аналогом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Moscow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State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Food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Store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Пайман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применяет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транскрипцию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сочетании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пояснением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приложении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переводу</w:t>
      </w:r>
      <w:r w:rsidR="00561AA0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: 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Mosselprom (Mosselprom — the Moscow association of industrial e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n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terprises for pr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ocessing agricultural produce.)”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.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Мирра Гинзбург эксплицирует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 xml:space="preserve">значение реалии непосредственно в переводе: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Moscow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Agricultural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Industries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561AA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данном случае также сложно сказать, насколько важно сохр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нение национальной самобытности реалии для прагматического эффекта, но можно отм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тить, что она вызывает определенные затруднения.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 процессе перевода реалии 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«М.С.П.О. Мясная торговля»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перево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чикам также необходимо было сделать выбор между сохранением звуковой формы реалии и ее адаптацией для лучшего понимания. Майкл Гленни ада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тирует аббревиатуру так, что она соответствует дальнейшему переводу: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MSFS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-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Moscow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State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Food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Stores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-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which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meant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butcher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and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delicatessen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 Мирра Гинзбург сохраняют аббревиатуру в сочетании с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яснением: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MSPO —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the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meat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trade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MSPO –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indicating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meat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store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Перевод ономастической реалии </w:t>
      </w:r>
      <w:r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«Главрыба»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осложняется нескол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кими фа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торами. Во-первых, в дальнейшем перевернутая версия этой реалии используется в качестве первого слова Шарикова. Во-вторых, многие литер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турные критики при анализе данной реалии приписывают ей различные 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полнительные значения: от библейского до аллюзии на поэзию Маяковского. Отр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зить в переводе все эти факторы представляется сложной задачей.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Майкл Гленни в данном случае использует контекстуальный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вод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barber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по всей видимости, руководствуясь тем, что звуковая форма данного слова лучше подходит тому, чтобы в дальнейшем в перевернутом виде стать первым словом бывшей собаки. Таким образом, семантическая связь с рыбной торговлей и потенциальными символическими значениями неизбе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ж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 теряется. </w:t>
      </w:r>
    </w:p>
    <w:p w:rsidR="005577A4" w:rsidRPr="00380741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передает данную реалию при помощи транслитер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ции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="00E77D6B"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Glavryba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По всей видимости, данная звуковая форма представилась ей также подходящей для дальнейшего использования, но при этом без дал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нейшего использования семантическая связь с торговлей рыбой также тер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ется. </w:t>
      </w:r>
    </w:p>
    <w:p w:rsidR="00826516" w:rsidRDefault="00E77D6B" w:rsidP="00C51720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Мирра Гинзбург, напротив, сохраняет в переводе смысловую 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ставляющую: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Fish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trust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При таком решении теряется звуковая форма 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лии и произнесенное Шариком в дальнейшем повествовании слово станови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ся немотив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рованным. </w:t>
      </w:r>
    </w:p>
    <w:p w:rsidR="002D775A" w:rsidRPr="00826516" w:rsidRDefault="00826516" w:rsidP="00826516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38383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 w:type="page"/>
      </w:r>
    </w:p>
    <w:p w:rsidR="005577A4" w:rsidRPr="00C51720" w:rsidRDefault="002D775A" w:rsidP="0059123F">
      <w:pPr>
        <w:pStyle w:val="23"/>
        <w:spacing w:after="0"/>
        <w:rPr>
          <w:rFonts w:eastAsia="Times New Roman" w:cs="Times New Roman"/>
          <w:lang w:val="ru-RU"/>
        </w:rPr>
      </w:pPr>
      <w:bookmarkStart w:id="24" w:name="_Toc515052266"/>
      <w:bookmarkStart w:id="25" w:name="_Toc515056293"/>
      <w:r w:rsidRPr="00C51720">
        <w:rPr>
          <w:lang w:val="ru-RU"/>
        </w:rPr>
        <w:lastRenderedPageBreak/>
        <w:t>2.1.5</w:t>
      </w:r>
      <w:r w:rsidR="00E77D6B" w:rsidRPr="00C51720">
        <w:rPr>
          <w:lang w:val="ru-RU"/>
        </w:rPr>
        <w:t xml:space="preserve"> Перевод реалий категории «бытовые реалии».</w:t>
      </w:r>
      <w:bookmarkEnd w:id="24"/>
      <w:bookmarkEnd w:id="25"/>
      <w:r w:rsidR="00E77D6B" w:rsidRPr="00C51720">
        <w:rPr>
          <w:lang w:val="ru-RU"/>
        </w:rPr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данном произведении категория «бытовые реалии» является 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мой немн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гочисленной.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Одной из наиболее ярких реалий данной категории, использова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шейся в произведении, является ЛЕ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«примус»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 Данная реалия является неот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ъ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емлемым атрибутом советской эпохи. Тем не менее, в переводах Майкла Гленни и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данная реалия опущена. Возможно, это обусло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лено недостаточным знанием фоновой информации или тем, что данная реалия показалась переводчикам несущественной для адекватного восприятия пр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изведения читателем. Мирра Гинзбург переводит данную реалию при пом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щи транслитерации и эксплицирует ее значение благодаря родовому пон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тию: 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primus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stove</w:t>
      </w:r>
      <w:r w:rsidR="00A619D0" w:rsidRPr="00A619D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Таким образом, в данном варианте перевода удается 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хранить не только звуковую форму и национальную самобытность реалии, но также и пояснить ее значение для читателя, не перегружая текст дополн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тельной и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формацией.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Примером более удачного перевода бытовой реалии является пер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вод реалии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«белый билет».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Майкл Гленни переводит данную реалию при помощи описания: </w:t>
      </w:r>
      <w:r w:rsidR="004E7569" w:rsidRPr="004E7569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to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be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exempt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on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medical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grounds</w:t>
      </w:r>
      <w:r w:rsidR="004E7569" w:rsidRPr="004E7569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сочетает в своем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реводе описание </w:t>
      </w:r>
      <w:r w:rsidR="004E7569" w:rsidRPr="004E7569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to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have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exemption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on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medical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grounds</w:t>
      </w:r>
      <w:r w:rsidR="004E7569" w:rsidRPr="004E7569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и кальку </w:t>
      </w:r>
      <w:r w:rsidR="004E7569" w:rsidRPr="004E7569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white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ticket</w:t>
      </w:r>
      <w:r w:rsidR="004E7569" w:rsidRPr="004E7569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которая следует за описанием в качестве пояснения. Таким образом, в данном переводе удается сохранить как национальную самобы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ность реалии, так и ее значимую составляющую.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Переводы реалии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«социалприслужница»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сложно оценить однозна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но. Майкл Гленни в своем переводе использует функциональный аналог 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domestic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worker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который формально является подходящим по значению, но при этом не передает комического эффекта, заложенного в оригинальной реалии. В свою очередь,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 Мирра Гинзбург используют в св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ем переводе кальку 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social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servant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что является переводческой ошибкой, так как создает впечатление, что речь идет о государственной должности.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 xml:space="preserve">Наиболее сложной для перевода ЛЕ в данной категории оказалась следующая комплексная реалия: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  <w:t>«[– Что же вы делаете с этими... С убитыми котами?]</w:t>
      </w:r>
      <w:r w:rsidR="00C51720"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</w:rPr>
        <w:t>- На польты пойдут, -  ответил Шариков, - из них белок будут делать на рабочий кредит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».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Данная реалия состоит из нескольких компонентов, неразрывно связанных друг с другом в данном контексте, при этом, переводчику, не зн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комому детально с фоновой информацией о советском быте, практически 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возможно правильно воспринять данную переводческую единицу и верно передать ее при переводе. Таким образом, в переводе Майкла Гленни мы наблюдаем п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реводческую ошибку: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i/>
          <w:iCs/>
          <w:sz w:val="28"/>
          <w:szCs w:val="28"/>
          <w:u w:color="383838"/>
          <w:shd w:val="clear" w:color="auto" w:fill="FFFFFF"/>
          <w:lang w:val="en-US"/>
        </w:rPr>
        <w:t xml:space="preserve">'They go to a laboratory,' replied Sharikov, 'where they make them into protein for the workers.' 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Очевидно, что в данном случае переводчика ввела в заблуждение необычность процесса превращения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«убитых котов»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«белок»,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результате чего Майкл Гленни принимает один омоним за другой, и подгоняет под да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ную ЛЕ весь перевод. Несмотря на то, что перевод не соответствует смыслу оригинальной реалии, нельзя не отметить, что переводчик таким образом с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здает яркий, экспрессивный образ, который может удачно вписаться в ко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текст антиутопической советской реальности. Таким образом, можно сказать, что прагматический компонент реалии был в некотором роде сохр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нен.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Из переводов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 Мирры Гинзбург становится оч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видно, что в данном случае переводчики обладали куда более глубоким зн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нием фоновой информации и правильно восприняли смысл, заложенный в реалии. </w:t>
      </w:r>
    </w:p>
    <w:p w:rsidR="005577A4" w:rsidRPr="00380741" w:rsidRDefault="00C1749D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="00E77D6B"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использует следующий перевод: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  <w:lang w:val="en-US"/>
        </w:rPr>
        <w:t>"</w:t>
      </w:r>
      <w:r w:rsidRPr="00380741">
        <w:rPr>
          <w:rFonts w:ascii="Times New Roman" w:hAnsi="Times New Roman"/>
          <w:i/>
          <w:iCs/>
          <w:sz w:val="28"/>
          <w:szCs w:val="28"/>
          <w:lang w:val="en-US"/>
        </w:rPr>
        <w:t>They'll go for coats," replied Sharikov. "They make squirrels out of them and sell them on workers' credit schemes.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Далее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в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приложении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эта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реалия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сопровожд</w:t>
      </w:r>
      <w:r w:rsidRPr="00380741">
        <w:rPr>
          <w:rFonts w:ascii="Times New Roman" w:hAnsi="Times New Roman"/>
          <w:sz w:val="28"/>
          <w:szCs w:val="28"/>
        </w:rPr>
        <w:t>а</w:t>
      </w:r>
      <w:r w:rsidRPr="00380741">
        <w:rPr>
          <w:rFonts w:ascii="Times New Roman" w:hAnsi="Times New Roman"/>
          <w:sz w:val="28"/>
          <w:szCs w:val="28"/>
        </w:rPr>
        <w:t>ется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>пояснением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37F3E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C51720">
        <w:rPr>
          <w:rFonts w:ascii="Times New Roman" w:hAnsi="Times New Roman"/>
          <w:i/>
          <w:sz w:val="28"/>
          <w:szCs w:val="28"/>
          <w:lang w:val="en-US"/>
        </w:rPr>
        <w:t>Articles of sham squirrel fur for sale on credit t</w:t>
      </w:r>
      <w:r w:rsidR="00537F3E">
        <w:rPr>
          <w:rFonts w:ascii="Times New Roman" w:hAnsi="Times New Roman"/>
          <w:i/>
          <w:sz w:val="28"/>
          <w:szCs w:val="28"/>
          <w:lang w:val="en-US"/>
        </w:rPr>
        <w:t>o members of the working class”.</w:t>
      </w:r>
      <w:r w:rsidRPr="003807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0741">
        <w:rPr>
          <w:rFonts w:ascii="Times New Roman" w:hAnsi="Times New Roman"/>
          <w:sz w:val="28"/>
          <w:szCs w:val="28"/>
        </w:rPr>
        <w:t xml:space="preserve">Применение пояснения представляется нам </w:t>
      </w:r>
      <w:r w:rsidRPr="00380741">
        <w:rPr>
          <w:rFonts w:ascii="Times New Roman" w:hAnsi="Times New Roman"/>
          <w:sz w:val="28"/>
          <w:szCs w:val="28"/>
        </w:rPr>
        <w:lastRenderedPageBreak/>
        <w:t>обоснованным решением, так как подобная реалия очень специфична для с</w:t>
      </w:r>
      <w:r w:rsidRPr="00380741">
        <w:rPr>
          <w:rFonts w:ascii="Times New Roman" w:hAnsi="Times New Roman"/>
          <w:sz w:val="28"/>
          <w:szCs w:val="28"/>
        </w:rPr>
        <w:t>о</w:t>
      </w:r>
      <w:r w:rsidRPr="00380741">
        <w:rPr>
          <w:rFonts w:ascii="Times New Roman" w:hAnsi="Times New Roman"/>
          <w:sz w:val="28"/>
          <w:szCs w:val="28"/>
        </w:rPr>
        <w:t>ветской реальности и вследствие этого для восприятия иностранным читат</w:t>
      </w:r>
      <w:r w:rsidRPr="00380741">
        <w:rPr>
          <w:rFonts w:ascii="Times New Roman" w:hAnsi="Times New Roman"/>
          <w:sz w:val="28"/>
          <w:szCs w:val="28"/>
        </w:rPr>
        <w:t>е</w:t>
      </w:r>
      <w:r w:rsidRPr="00380741">
        <w:rPr>
          <w:rFonts w:ascii="Times New Roman" w:hAnsi="Times New Roman"/>
          <w:sz w:val="28"/>
          <w:szCs w:val="28"/>
        </w:rPr>
        <w:t>лем без допо</w:t>
      </w:r>
      <w:r w:rsidRPr="00380741">
        <w:rPr>
          <w:rFonts w:ascii="Times New Roman" w:hAnsi="Times New Roman"/>
          <w:sz w:val="28"/>
          <w:szCs w:val="28"/>
        </w:rPr>
        <w:t>л</w:t>
      </w:r>
      <w:r w:rsidRPr="00380741">
        <w:rPr>
          <w:rFonts w:ascii="Times New Roman" w:hAnsi="Times New Roman"/>
          <w:sz w:val="28"/>
          <w:szCs w:val="28"/>
        </w:rPr>
        <w:t xml:space="preserve">нительных разъяснений. </w:t>
      </w:r>
    </w:p>
    <w:p w:rsidR="00826516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/>
          <w:sz w:val="28"/>
          <w:szCs w:val="28"/>
          <w:lang w:val="en-US"/>
        </w:rPr>
      </w:pPr>
      <w:r w:rsidRPr="00380741">
        <w:rPr>
          <w:rFonts w:ascii="Times New Roman" w:hAnsi="Times New Roman"/>
          <w:sz w:val="28"/>
          <w:szCs w:val="28"/>
        </w:rPr>
        <w:t>Мирра Гинзбург в данном случае придерживается общего принципа своего п</w:t>
      </w:r>
      <w:r w:rsidRPr="00380741">
        <w:rPr>
          <w:rFonts w:ascii="Times New Roman" w:hAnsi="Times New Roman"/>
          <w:sz w:val="28"/>
          <w:szCs w:val="28"/>
        </w:rPr>
        <w:t>е</w:t>
      </w:r>
      <w:r w:rsidRPr="00380741">
        <w:rPr>
          <w:rFonts w:ascii="Times New Roman" w:hAnsi="Times New Roman"/>
          <w:sz w:val="28"/>
          <w:szCs w:val="28"/>
        </w:rPr>
        <w:t>ревода и не предоставляет ника</w:t>
      </w:r>
      <w:r w:rsidR="00537F3E">
        <w:rPr>
          <w:rFonts w:ascii="Times New Roman" w:hAnsi="Times New Roman"/>
          <w:sz w:val="28"/>
          <w:szCs w:val="28"/>
        </w:rPr>
        <w:t xml:space="preserve">ких дополнительных пояснений: </w:t>
      </w:r>
      <w:r w:rsidR="00537F3E">
        <w:rPr>
          <w:rFonts w:ascii="Times New Roman" w:hAnsi="Times New Roman"/>
          <w:sz w:val="28"/>
          <w:szCs w:val="28"/>
        </w:rPr>
        <w:br/>
      </w:r>
      <w:r w:rsidR="00537F3E" w:rsidRPr="00537F3E">
        <w:rPr>
          <w:rFonts w:ascii="Times New Roman" w:hAnsi="Times New Roman"/>
          <w:sz w:val="28"/>
          <w:szCs w:val="28"/>
        </w:rPr>
        <w:t>“</w:t>
      </w:r>
      <w:r w:rsidRPr="00380741">
        <w:rPr>
          <w:rFonts w:ascii="Times New Roman" w:hAnsi="Times New Roman"/>
          <w:i/>
          <w:iCs/>
          <w:sz w:val="28"/>
          <w:szCs w:val="28"/>
          <w:lang w:val="en-US"/>
        </w:rPr>
        <w:t>They</w:t>
      </w:r>
      <w:r w:rsidRPr="00380741">
        <w:rPr>
          <w:rFonts w:ascii="Times New Roman" w:hAnsi="Times New Roman"/>
          <w:i/>
          <w:iCs/>
          <w:sz w:val="28"/>
          <w:szCs w:val="28"/>
        </w:rPr>
        <w:t>'</w:t>
      </w:r>
      <w:r w:rsidRPr="00380741">
        <w:rPr>
          <w:rFonts w:ascii="Times New Roman" w:hAnsi="Times New Roman"/>
          <w:i/>
          <w:iCs/>
          <w:sz w:val="28"/>
          <w:szCs w:val="28"/>
          <w:lang w:val="en-US"/>
        </w:rPr>
        <w:t>ll</w:t>
      </w:r>
      <w:r w:rsidRPr="00380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lang w:val="en-US"/>
        </w:rPr>
        <w:t>be</w:t>
      </w:r>
      <w:r w:rsidRPr="00380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lang w:val="en-US"/>
        </w:rPr>
        <w:t>used</w:t>
      </w:r>
      <w:r w:rsidRPr="00380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lang w:val="en-US"/>
        </w:rPr>
        <w:t>for</w:t>
      </w:r>
      <w:r w:rsidRPr="003807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0741">
        <w:rPr>
          <w:rFonts w:ascii="Times New Roman" w:hAnsi="Times New Roman"/>
          <w:i/>
          <w:iCs/>
          <w:sz w:val="28"/>
          <w:szCs w:val="28"/>
          <w:lang w:val="en-US"/>
        </w:rPr>
        <w:t>coats</w:t>
      </w:r>
      <w:r w:rsidRPr="00380741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380741">
        <w:rPr>
          <w:rFonts w:ascii="Times New Roman" w:hAnsi="Times New Roman"/>
          <w:i/>
          <w:iCs/>
          <w:sz w:val="28"/>
          <w:szCs w:val="28"/>
          <w:lang w:val="en-US"/>
        </w:rPr>
        <w:t>They'll be made into squirrels and sold to workers on credit</w:t>
      </w:r>
      <w:r w:rsidR="00537F3E">
        <w:rPr>
          <w:rFonts w:ascii="Times New Roman" w:hAnsi="Times New Roman"/>
          <w:sz w:val="28"/>
          <w:szCs w:val="28"/>
          <w:lang w:val="en-US"/>
        </w:rPr>
        <w:t>”.</w:t>
      </w:r>
    </w:p>
    <w:p w:rsidR="005577A4" w:rsidRPr="00826516" w:rsidRDefault="00826516" w:rsidP="00826516">
      <w:pPr>
        <w:rPr>
          <w:rFonts w:ascii="Times New Roman" w:eastAsia="Arial Unicode MS" w:hAnsi="Times New Roman" w:cs="Arial Unicode MS" w:hint="eastAsia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77A4" w:rsidRPr="00380741" w:rsidRDefault="00E77D6B" w:rsidP="0059123F">
      <w:pPr>
        <w:pStyle w:val="23"/>
        <w:spacing w:after="0"/>
        <w:rPr>
          <w:rFonts w:eastAsia="Times New Roman" w:cs="Times New Roman"/>
        </w:rPr>
      </w:pPr>
      <w:bookmarkStart w:id="26" w:name="_Toc515052267"/>
      <w:bookmarkStart w:id="27" w:name="_Toc515056294"/>
      <w:r w:rsidRPr="00380741">
        <w:lastRenderedPageBreak/>
        <w:t>2.1.7  Перевод ассоциативных реалий.</w:t>
      </w:r>
      <w:bookmarkEnd w:id="26"/>
      <w:bookmarkEnd w:id="27"/>
      <w:r w:rsidRPr="00380741">
        <w:t xml:space="preserve">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Выделение ассоциативных реалий из советизмов в отдельную кат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горию представляет некоторые трудности, так как многие реалии из других категорий можно отнести при желании к ассоциативным из-за коннотацио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ного поля, которое их окружает. Однозначно в данную категорию можно о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нести реалию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«разруха»,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так как ее нельзя поместить в остальные.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«Разруха»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описывает в произведении определенное состояние общества, на которое ч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сто ссылается советская пропаганда. </w:t>
      </w:r>
    </w:p>
    <w:p w:rsidR="005577A4" w:rsidRPr="00380741" w:rsidRDefault="00E77D6B" w:rsidP="0059123F">
      <w:pPr>
        <w:pStyle w:val="a6"/>
        <w:spacing w:line="360" w:lineRule="auto"/>
        <w:ind w:firstLine="1135"/>
        <w:jc w:val="both"/>
        <w:rPr>
          <w:rFonts w:ascii="Times New Roman" w:hAnsi="Times New Roman" w:hint="eastAsia"/>
          <w:sz w:val="28"/>
          <w:szCs w:val="28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Для перевода данной реалии Майкл Гленни использует словарное соответствие 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ruin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переводит ее при помощи контекстуал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ного аналога 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disruption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Мирра Гинзбург использует различные переводы при каждом повторном употреблении в тексте данной реалии: 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“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general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u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in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/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ruin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/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rack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and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a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  <w:lang w:val="en-US"/>
        </w:rPr>
        <w:t>ruin</w:t>
      </w:r>
      <w:r w:rsidR="00537F3E" w:rsidRPr="00537F3E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”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что позволяет раскрыть эмоциональную составля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ю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щую значения данной ре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лии более полно. 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 w:type="page"/>
      </w:r>
    </w:p>
    <w:p w:rsidR="007665AA" w:rsidRPr="00A06D9B" w:rsidRDefault="00E77D6B" w:rsidP="0059123F">
      <w:pPr>
        <w:pStyle w:val="23"/>
        <w:spacing w:after="0"/>
      </w:pPr>
      <w:bookmarkStart w:id="28" w:name="_Toc515052268"/>
      <w:bookmarkStart w:id="29" w:name="_Toc515052325"/>
      <w:bookmarkStart w:id="30" w:name="_Toc515056295"/>
      <w:r w:rsidRPr="00380741">
        <w:lastRenderedPageBreak/>
        <w:t>Выводы</w:t>
      </w:r>
      <w:r w:rsidR="00A06D9B">
        <w:t xml:space="preserve"> по главе</w:t>
      </w:r>
      <w:r w:rsidRPr="00380741">
        <w:t>:</w:t>
      </w:r>
      <w:bookmarkEnd w:id="28"/>
      <w:bookmarkEnd w:id="29"/>
      <w:bookmarkEnd w:id="30"/>
      <w:r w:rsidRPr="00380741">
        <w:t xml:space="preserve"> </w:t>
      </w:r>
    </w:p>
    <w:p w:rsidR="005C3392" w:rsidRDefault="00A06D9B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 </w:t>
      </w:r>
      <w:r w:rsidR="00D7365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В ходе исследовательской работы путем сплошной выборки были собраны советизмы из произведения М. А. Булгакова «Собачье сердце», а также соответствующие им эквиваленты из переводов данной повести на а</w:t>
      </w:r>
      <w:r w:rsidR="00D7365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="00D7365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глийский язык, выполненные Майклом Гленни, </w:t>
      </w:r>
      <w:r w:rsidR="00C1749D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Аврил</w:t>
      </w:r>
      <w:r w:rsidR="00D7365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Пайман и Миррой Гинзбург. Впоследствии данные советизмы были разбиты по категориям с опорой на классификацию, предложенную 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С. И. Влахов</w:t>
      </w:r>
      <w:r w:rsidR="00D7365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ым и </w:t>
      </w:r>
      <w:r w:rsid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С. П. </w:t>
      </w:r>
      <w:r w:rsidR="00EF3A1E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Флори</w:t>
      </w:r>
      <w:r w:rsid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="00D73654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ым в их работе «Непереводимое в переводе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». Было выявлено, что по колич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ственному соотношению в данном произведении преобладают реалии гос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дарственного строя, а также реалии, обозначающие представителей разных социал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="005C339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ных общностей. </w:t>
      </w:r>
    </w:p>
    <w:p w:rsidR="006042FC" w:rsidRDefault="005C3392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Была проанализирована степень сохранности информации в каждой категории советизмов после перевода. По нашему мнению, четкой однозна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ной корреляции между типом советизма и степенью сохранности информ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ции при переводе выявлено не было, </w:t>
      </w:r>
      <w:r w:rsidR="006042F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так как в каждой категории были пр</w:t>
      </w:r>
      <w:r w:rsidR="006042F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="006042F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меры как полноценного, так и не полноценного перевода. Т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ем не менее, </w:t>
      </w:r>
      <w:r w:rsidR="006042F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были отмечены некоторые особенности, характерные для каждой из к</w:t>
      </w:r>
      <w:r w:rsidR="006042F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="006042FC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тегорий. </w:t>
      </w:r>
    </w:p>
    <w:p w:rsidR="006042FC" w:rsidRDefault="006042FC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 переводе реалий, передающих особенности государственного и общественного строя критически важным оказалось знание фоновой инфо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мации для подбора корректного эквивалента на английском. Наибольшую проблему в данной категории вызвали имена собственные. Названия профе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сий и военных чинов успели ассимилироваться в английском языке и эквив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ленты к ним в целом подбирались корректно. </w:t>
      </w:r>
    </w:p>
    <w:p w:rsidR="006042FC" w:rsidRDefault="006042FC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 переводе реалий, обозначающих представителей различных с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циальных общностей, сложности у переводчиков вызывали сниженные ЛЕ с неодобрительной окраской, и прослеживалась тенденция к нейтрализации данной лексики при переводе. </w:t>
      </w:r>
    </w:p>
    <w:p w:rsidR="006042FC" w:rsidRDefault="006042FC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Также необходимо отметить, что грамотная передача советизмов в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шеуказанных категорий оказывает большое влияние на передачу запланир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ванного автором прагматического эффекта. </w:t>
      </w:r>
    </w:p>
    <w:p w:rsidR="006042FC" w:rsidRDefault="006042FC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случае с ономастическими реалиями, переводческие ошибки не и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рают здесь столь большой роли. При этом было отмечено здесь особенно большое количество</w:t>
      </w:r>
      <w:r w:rsidR="006623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некорректно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переданных реалий, но </w:t>
      </w:r>
      <w:r w:rsidR="006623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нельзя однозначно сказать, объясняется ли это запланированным упрощением для облегчения восприятия конечного текста читателем, или недостаточным знанием фон</w:t>
      </w:r>
      <w:r w:rsidR="006623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="006623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вой информацией со стороны переводчика. </w:t>
      </w:r>
    </w:p>
    <w:p w:rsidR="0066233F" w:rsidRDefault="0066233F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категории бытовых реалий также были замечены переводческие ошибки, которые в данном случае были очевидно вызваны нехваткой фон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вой информации. </w:t>
      </w:r>
    </w:p>
    <w:p w:rsidR="0066233F" w:rsidRDefault="0066233F" w:rsidP="0059123F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Также были отмечены сложности при отграничении ассоциативных реалий от других видов реалий, так как многие ЛЕ, относящиеся к другим категориям, можно считать наделенными широким ассоциативным полем. В итоге нами как сугубо ассоциативная была выделена всего одна реалия, на основании которой сложно сделать выводы о степени сохранности информ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ции в ассоциативных реалиях. </w:t>
      </w:r>
    </w:p>
    <w:p w:rsidR="005577A4" w:rsidRPr="005C3392" w:rsidRDefault="00E77D6B" w:rsidP="005C3392">
      <w:pPr>
        <w:pStyle w:val="a6"/>
        <w:spacing w:after="200" w:line="360" w:lineRule="auto"/>
        <w:ind w:firstLine="851"/>
        <w:jc w:val="both"/>
        <w:rPr>
          <w:rFonts w:ascii="Times New Roman" w:hAnsi="Times New Roman" w:hint="eastAsia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 w:type="page"/>
      </w:r>
    </w:p>
    <w:p w:rsidR="008302B5" w:rsidRDefault="00E77D6B" w:rsidP="006849E2">
      <w:pPr>
        <w:pStyle w:val="23"/>
      </w:pPr>
      <w:bookmarkStart w:id="31" w:name="_Toc515052269"/>
      <w:bookmarkStart w:id="32" w:name="_Toc515056296"/>
      <w:r w:rsidRPr="00380741">
        <w:lastRenderedPageBreak/>
        <w:t>Заключение:</w:t>
      </w:r>
      <w:bookmarkEnd w:id="31"/>
      <w:bookmarkEnd w:id="32"/>
      <w:r w:rsidRPr="00380741">
        <w:t xml:space="preserve"> </w:t>
      </w:r>
    </w:p>
    <w:p w:rsidR="00C51720" w:rsidRPr="00C51720" w:rsidRDefault="00C51720" w:rsidP="00C5172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данной работе был произведен подробный анализ передачи сов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тизмов в переводах повести М.А. Булгакова «Собачье сердце». 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  <w:t>Теоретическую основу исследования составили труды как зарубежных, так и отечественных лингвистов. При исследовании понятия «межкультурной коммуникации» мы опирались на работы таких лингвистов, как В. В Кабакчи и С. Г. Тер-Минасова, Г. Г. Почепцов, О. А. Леонтович и других. Под ме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ж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культурной коммуникацией в данной работе понимается «взаимопонимание двух участников коммуникативного акта, при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надлежащих к разным культ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рам».</w:t>
      </w:r>
    </w:p>
    <w:p w:rsidR="00C51720" w:rsidRPr="00C51720" w:rsidRDefault="00C51720" w:rsidP="00C5172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Также в настоящей работе была установлена неразрывная связь кул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туры и языка, с опорой на работу С. Г. Тер-Минасовой. Была рассмотрена важность знания фоновой информации при межкультурной коммуник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ции. Исследуя понятие «реалии», мы опирались на определения, предложе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ные Г. Д. Томахиным, А. В. Федоровым, С. И Вл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ховым и С. П. Флориным. Реалия в данной работе понимается по определению С. И. Влахова и С.П. Флорина, как это слова, называющие объекты, характерные для культуры одного нар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 и чуждые культуре другого народа; они являются носителями национал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ь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ного колорита и требуют особого подхода при переводе, так как, как прав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ло, не имеют точных соответствий. При уточнении определения данного п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нятия, были рассмотрены отличия между реалиями и безэквивалентной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сикой.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 качестве методологической основы практической части данной р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боты  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нами 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была выбрана классификация реалий, созданная Виноградовым на основе классификации С. И Власова и С.П. Флорина. В данную классиф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кацию входят не только общепризнанные категории реалий, наподобие б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ы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товых реалий, но также и ономастические и ассоциативные р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алии. </w:t>
      </w:r>
    </w:p>
    <w:p w:rsidR="00C51720" w:rsidRDefault="00C51720" w:rsidP="00C5172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При выявлении реалий в повести М. А. Булгакова в выборку были включены только те лексические единицы, которые являются характерными для советской эпохи. В итоге был сформирован массив реалий, принадлеж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щих к категориям «реалии, обозначающие особенности государственного и общественного строя», «реалии, обозначающие представителей разных соц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альных общностей», «бытовые реалии», «ономастические реалии», а также «ассоциативные реалии». 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br/>
        <w:t>Исследование соответствий данных реалий, представленных в трех перев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дах повести на английский язык показало отсутствие достаточных оснований для того, чтобы установить наличие корреляции между типом советизма и степенью сохранности информации в конечном тексте. В каждой из пре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ставленных категорий были как советизмы, к которым при помощи подх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дящих переводческих решений были подобраны удачные эквиваленты, с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храняющие прагматический эффект и национальную самобытность реалий, так и те реалии, к которым либо вовсе не были подобраны эквиваленты (вследствие чего они были опущены в конечном тексте) или были подобраны с ошибкой, нейтрализуя эмоциональную окраску, национальную самобы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ность или нарушая страноведческий смысл данной реалии. </w:t>
      </w:r>
    </w:p>
    <w:p w:rsidR="00C51720" w:rsidRDefault="00C51720" w:rsidP="00C5172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Несмотря на отсутствие убедительной и прямой связи, нам предста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ляется важным указать на то, что в категории «ономастических реалий» встречается большее кол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и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чество ошибок, чем в других, и, таким образом, в данной категории было сохранено меньшее количество информации. Это может объя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няться как тем, что переводчики столкнулись с недостаточным знанием фоновой информ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ции при переводе данных реалий, так и тем, что им представилось нецелесообразным перегружать текст подробным раскр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ы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тием данных реалий, так как страноведческая информация, заложенная в названиях торговых организ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ций, не оказывает большого влияния на смысл произведения (за исключением ЛЕ </w:t>
      </w:r>
      <w:r w:rsidRPr="00C51720">
        <w:rPr>
          <w:rFonts w:ascii="Times New Roman" w:hAnsi="Times New Roman"/>
          <w:i/>
          <w:sz w:val="28"/>
          <w:szCs w:val="28"/>
          <w:u w:color="383838"/>
          <w:shd w:val="clear" w:color="auto" w:fill="FFFFFF"/>
        </w:rPr>
        <w:t>«Главрыба»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), но при этом может затру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д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нить восприятие читателя. Т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ким образом, переводческим решением стало отказаться от разъяснения читателю подробностей экономического устро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й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ства данных организаций и генерализовать их смысл, в то же время не пост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вив эквиваленты данных ре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лий вразрез с контекстом. </w:t>
      </w:r>
    </w:p>
    <w:p w:rsidR="00C51720" w:rsidRPr="00C51720" w:rsidRDefault="00C51720" w:rsidP="00C5172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lastRenderedPageBreak/>
        <w:t>Тематика дальнейшего исследования может относиться к тому, как способ перевода реалий и кат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гория реалий вместе влияют на эффективность передачи изначально заложенной в реалии информации. Особый интерес также представляет поиск более эффективных переводческих решений для техсоветизмов, смысл кот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о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рых не был передан верно в различных версиях перевода и создание такого перевода повести, который бы учитывал пер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е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водческие ошибки предыдущих версий и мог максимально раскрыть прагм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а</w:t>
      </w:r>
      <w:r w:rsidRPr="00C51720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тический эффект, заложенный в произведении М.А. Булгаковым, при этом не потеряв своей национальной самобытности.</w:t>
      </w:r>
    </w:p>
    <w:p w:rsidR="00C51720" w:rsidRDefault="00C51720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  <w:r w:rsidRPr="00C51720">
        <w:rPr>
          <w:rFonts w:ascii="Times New Roman" w:hAnsi="Times New Roman"/>
          <w:sz w:val="28"/>
          <w:szCs w:val="28"/>
          <w:lang w:val="ru-RU"/>
        </w:rPr>
        <w:br w:type="page"/>
      </w:r>
    </w:p>
    <w:p w:rsidR="005577A4" w:rsidRPr="00380741" w:rsidRDefault="002D775A" w:rsidP="00684930">
      <w:pPr>
        <w:pStyle w:val="23"/>
        <w:ind w:firstLine="0"/>
        <w:rPr>
          <w:rFonts w:eastAsia="Times New Roman"/>
        </w:rPr>
      </w:pPr>
      <w:bookmarkStart w:id="33" w:name="_Toc515052270"/>
      <w:bookmarkStart w:id="34" w:name="_Toc515056297"/>
      <w:r w:rsidRPr="00380741">
        <w:lastRenderedPageBreak/>
        <w:t>Список использованной литературы</w:t>
      </w:r>
      <w:bookmarkEnd w:id="33"/>
      <w:bookmarkEnd w:id="34"/>
      <w:r w:rsidR="00E77D6B" w:rsidRPr="00380741">
        <w:t xml:space="preserve"> 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Барабанова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И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Г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,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Гаридова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Л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В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Проблема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перевода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реалий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в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худож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ственном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тексте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при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отсутствии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соответствия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в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переводящем</w:t>
      </w:r>
      <w:r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языке. 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//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V Международная научно-практическая конф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ренция: в 2-х томах. </w:t>
      </w:r>
      <w:r w:rsid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Западно-Сибирский научный центр</w:t>
      </w:r>
      <w:r w:rsidR="00684930" w:rsidRP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,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2017 </w:t>
      </w:r>
      <w:r w:rsidR="00684930">
        <w:rPr>
          <w:rFonts w:ascii="Times New Roman" w:hAnsi="Times New Roman" w:cs="Arial"/>
          <w:sz w:val="28"/>
          <w:szCs w:val="28"/>
        </w:rPr>
        <w:t xml:space="preserve">– 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 С. </w:t>
      </w:r>
    </w:p>
    <w:p w:rsidR="00A751C0" w:rsidRPr="00380741" w:rsidRDefault="00A751C0" w:rsidP="00684930">
      <w:pPr>
        <w:pStyle w:val="1"/>
        <w:numPr>
          <w:ilvl w:val="0"/>
          <w:numId w:val="4"/>
        </w:numPr>
        <w:shd w:val="clear" w:color="auto" w:fill="FFFFFF"/>
        <w:spacing w:before="225" w:after="225"/>
        <w:ind w:left="0" w:firstLine="0"/>
        <w:textAlignment w:val="baseline"/>
        <w:rPr>
          <w:b w:val="0"/>
          <w:bCs w:val="0"/>
          <w:color w:val="000000"/>
          <w:sz w:val="28"/>
          <w:szCs w:val="28"/>
          <w:lang w:val="ru-RU"/>
        </w:rPr>
      </w:pPr>
      <w:bookmarkStart w:id="35" w:name="_Toc515052271"/>
      <w:bookmarkStart w:id="36" w:name="_Toc515052328"/>
      <w:bookmarkStart w:id="37" w:name="_Toc515056298"/>
      <w:r>
        <w:rPr>
          <w:b w:val="0"/>
          <w:bCs w:val="0"/>
          <w:color w:val="000000"/>
          <w:sz w:val="28"/>
          <w:szCs w:val="28"/>
          <w:lang w:val="ru-RU"/>
        </w:rPr>
        <w:t>Верещагин</w:t>
      </w:r>
      <w:r w:rsidRPr="00380741">
        <w:rPr>
          <w:b w:val="0"/>
          <w:bCs w:val="0"/>
          <w:color w:val="000000"/>
          <w:sz w:val="28"/>
          <w:szCs w:val="28"/>
          <w:lang w:val="ru-RU"/>
        </w:rPr>
        <w:t xml:space="preserve"> Е.М., </w:t>
      </w:r>
      <w:r>
        <w:rPr>
          <w:b w:val="0"/>
          <w:bCs w:val="0"/>
          <w:color w:val="000000"/>
          <w:sz w:val="28"/>
          <w:szCs w:val="28"/>
          <w:lang w:val="ru-RU"/>
        </w:rPr>
        <w:t>Костомаров</w:t>
      </w:r>
      <w:r w:rsidRPr="00380741">
        <w:rPr>
          <w:b w:val="0"/>
          <w:bCs w:val="0"/>
          <w:color w:val="000000"/>
          <w:sz w:val="28"/>
          <w:szCs w:val="28"/>
          <w:lang w:val="ru-RU"/>
        </w:rPr>
        <w:t xml:space="preserve"> В.Г. Язык и культура</w:t>
      </w:r>
      <w:bookmarkEnd w:id="35"/>
      <w:bookmarkEnd w:id="36"/>
      <w:r w:rsidR="00684930" w:rsidRPr="00684930">
        <w:rPr>
          <w:b w:val="0"/>
          <w:bCs w:val="0"/>
          <w:color w:val="000000"/>
          <w:sz w:val="28"/>
          <w:szCs w:val="28"/>
          <w:lang w:val="ru-RU"/>
        </w:rPr>
        <w:t xml:space="preserve">. </w:t>
      </w:r>
      <w:r w:rsidR="00684930">
        <w:rPr>
          <w:b w:val="0"/>
          <w:bCs w:val="0"/>
          <w:color w:val="000000"/>
          <w:sz w:val="28"/>
          <w:szCs w:val="28"/>
          <w:lang w:val="ru-RU"/>
        </w:rPr>
        <w:t>–</w:t>
      </w:r>
      <w:r>
        <w:rPr>
          <w:b w:val="0"/>
          <w:bCs w:val="0"/>
          <w:color w:val="000000"/>
          <w:sz w:val="28"/>
          <w:szCs w:val="28"/>
          <w:lang w:val="ru-RU"/>
        </w:rPr>
        <w:t xml:space="preserve"> М.: Индрик, 2005. </w:t>
      </w:r>
      <w:r w:rsidR="00684930" w:rsidRPr="00684930">
        <w:rPr>
          <w:rFonts w:ascii="Times New Roman" w:hAnsi="Times New Roman" w:cs="Arial"/>
          <w:sz w:val="28"/>
          <w:szCs w:val="28"/>
          <w:lang w:val="ru-RU"/>
        </w:rPr>
        <w:t xml:space="preserve">– </w:t>
      </w:r>
      <w:r>
        <w:rPr>
          <w:b w:val="0"/>
          <w:bCs w:val="0"/>
          <w:color w:val="000000"/>
          <w:sz w:val="28"/>
          <w:szCs w:val="28"/>
          <w:lang w:val="ru-RU"/>
        </w:rPr>
        <w:t>1038 С</w:t>
      </w:r>
      <w:r w:rsidRPr="00F25893">
        <w:rPr>
          <w:b w:val="0"/>
          <w:bCs w:val="0"/>
          <w:color w:val="000000"/>
          <w:sz w:val="28"/>
          <w:szCs w:val="28"/>
          <w:lang w:val="ru-RU"/>
        </w:rPr>
        <w:t>.</w:t>
      </w:r>
      <w:bookmarkEnd w:id="37"/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Виноградов</w:t>
      </w:r>
      <w:r w:rsidRPr="00380741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В.С. Введение в переводоведение (общие и лексические вопросы)</w:t>
      </w:r>
      <w:r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="00684930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–</w:t>
      </w:r>
      <w:r w:rsidR="00684930" w:rsidRPr="00684930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F25893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М.: Издательство института общего сре</w:t>
      </w:r>
      <w:r w:rsidRPr="00F25893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д</w:t>
      </w:r>
      <w:r w:rsidRPr="00F25893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него образования РАО, 2001. </w:t>
      </w:r>
      <w:r w:rsidR="00684930">
        <w:rPr>
          <w:rFonts w:ascii="Times New Roman" w:hAnsi="Times New Roman" w:cs="Arial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224 С</w:t>
      </w:r>
      <w:r w:rsidRPr="00F25893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Влахов, С. И. Непереводимое в переводе / С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И. Влахов, С. П. Флорин. — 2-е изд., испр. и д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оп. — М.: Высш. шк., 1986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="00684930">
        <w:rPr>
          <w:rFonts w:ascii="Times New Roman" w:hAnsi="Times New Roman" w:cs="Arial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416 С.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41">
        <w:rPr>
          <w:rFonts w:ascii="Times New Roman" w:hAnsi="Times New Roman" w:cs="Times New Roman"/>
          <w:sz w:val="28"/>
          <w:szCs w:val="28"/>
        </w:rPr>
        <w:t>Гумбольдт.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380741">
        <w:rPr>
          <w:rFonts w:ascii="Times New Roman" w:hAnsi="Times New Roman" w:cs="Times New Roman"/>
          <w:sz w:val="28"/>
          <w:szCs w:val="28"/>
        </w:rPr>
        <w:t xml:space="preserve"> Избранные труды по языкознанию. </w:t>
      </w:r>
      <w:r w:rsidR="00684930">
        <w:rPr>
          <w:rFonts w:ascii="Times New Roman" w:hAnsi="Times New Roman" w:cs="Times New Roman"/>
          <w:sz w:val="28"/>
          <w:szCs w:val="28"/>
        </w:rPr>
        <w:t>–</w:t>
      </w:r>
      <w:r w:rsidR="00684930" w:rsidRPr="00684930">
        <w:rPr>
          <w:rFonts w:ascii="Times New Roman" w:hAnsi="Times New Roman" w:cs="Times New Roman"/>
          <w:sz w:val="28"/>
          <w:szCs w:val="28"/>
        </w:rPr>
        <w:t xml:space="preserve"> </w:t>
      </w:r>
      <w:r w:rsidR="00684930">
        <w:rPr>
          <w:rFonts w:ascii="Times New Roman" w:hAnsi="Times New Roman" w:cs="Times New Roman"/>
          <w:sz w:val="28"/>
          <w:szCs w:val="28"/>
        </w:rPr>
        <w:t>М.,</w:t>
      </w:r>
      <w:r w:rsidR="00684930" w:rsidRPr="00684930">
        <w:rPr>
          <w:rFonts w:ascii="Times New Roman" w:hAnsi="Times New Roman" w:cs="Times New Roman"/>
          <w:sz w:val="28"/>
          <w:szCs w:val="28"/>
        </w:rPr>
        <w:t xml:space="preserve"> </w:t>
      </w:r>
      <w:r w:rsidR="00684930">
        <w:rPr>
          <w:rFonts w:ascii="Times New Roman" w:hAnsi="Times New Roman" w:cs="Times New Roman"/>
          <w:sz w:val="28"/>
          <w:szCs w:val="28"/>
        </w:rPr>
        <w:t>2000</w:t>
      </w:r>
      <w:r w:rsidR="00684930" w:rsidRPr="00684930">
        <w:rPr>
          <w:rFonts w:ascii="Times New Roman" w:hAnsi="Times New Roman" w:cs="Times New Roman"/>
          <w:sz w:val="28"/>
          <w:szCs w:val="28"/>
        </w:rPr>
        <w:t>. –</w:t>
      </w:r>
      <w:r w:rsidR="00684930">
        <w:rPr>
          <w:rFonts w:ascii="Times New Roman" w:hAnsi="Times New Roman" w:cs="Times New Roman"/>
          <w:sz w:val="28"/>
          <w:szCs w:val="28"/>
        </w:rPr>
        <w:t xml:space="preserve"> с. 49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Елизарова.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Г. В.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Культура и обучение иностранным языкам.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–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СПб., 2005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="00684930">
        <w:rPr>
          <w:rFonts w:ascii="Times New Roman" w:hAnsi="Times New Roman" w:cs="Arial"/>
          <w:sz w:val="28"/>
          <w:szCs w:val="28"/>
        </w:rPr>
        <w:t xml:space="preserve">–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342 С. 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Ивойлова Н.А., Смирнова А.А. К проблеме перевода реалий в худож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ственном тексте.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//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Социальные и гуманитарные знания  Ярославский гос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у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дарственный университет им. П.Г. Дем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и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дова (Ярославль), 2017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– 187 С.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Ильченко А.В. Культурно-маркированная лексика и способы ее пер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вода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//</w:t>
      </w:r>
      <w:r w:rsidR="00684930" w:rsidRP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5F5F5"/>
        </w:rPr>
        <w:t>Сборник VI Международ</w:t>
      </w:r>
      <w:r w:rsidR="00684930">
        <w:rPr>
          <w:rFonts w:ascii="Times New Roman" w:hAnsi="Times New Roman" w:cs="Tahoma"/>
          <w:sz w:val="28"/>
          <w:szCs w:val="28"/>
          <w:shd w:val="clear" w:color="auto" w:fill="F5F5F5"/>
        </w:rPr>
        <w:t>ной научно-практической Интернет</w:t>
      </w:r>
      <w:r w:rsidRPr="00380741">
        <w:rPr>
          <w:rFonts w:ascii="Times New Roman" w:hAnsi="Times New Roman" w:cs="Tahoma"/>
          <w:sz w:val="28"/>
          <w:szCs w:val="28"/>
          <w:shd w:val="clear" w:color="auto" w:fill="F5F5F5"/>
        </w:rPr>
        <w:t>-кон</w:t>
      </w:r>
      <w:r w:rsidR="00684930">
        <w:rPr>
          <w:rFonts w:ascii="Times New Roman" w:hAnsi="Times New Roman" w:cs="Tahoma"/>
          <w:sz w:val="28"/>
          <w:szCs w:val="28"/>
          <w:shd w:val="clear" w:color="auto" w:fill="F5F5F5"/>
        </w:rPr>
        <w:t>ференции студентов и аспирантов,</w:t>
      </w:r>
      <w:r w:rsidRPr="00380741">
        <w:rPr>
          <w:rFonts w:ascii="Times New Roman" w:hAnsi="Times New Roman" w:cs="Tahoma"/>
          <w:sz w:val="28"/>
          <w:szCs w:val="28"/>
          <w:shd w:val="clear" w:color="auto" w:fill="F5F5F5"/>
        </w:rPr>
        <w:t xml:space="preserve"> 2016</w:t>
      </w:r>
      <w:r w:rsidR="00684930">
        <w:rPr>
          <w:rFonts w:ascii="Times New Roman" w:hAnsi="Times New Roman" w:cs="Tahoma"/>
          <w:sz w:val="28"/>
          <w:szCs w:val="28"/>
          <w:shd w:val="clear" w:color="auto" w:fill="F5F5F5"/>
        </w:rPr>
        <w:t>.</w:t>
      </w:r>
      <w:r w:rsidRPr="00380741">
        <w:rPr>
          <w:rFonts w:ascii="Times New Roman" w:hAnsi="Times New Roman" w:cs="Tahoma"/>
          <w:sz w:val="28"/>
          <w:szCs w:val="28"/>
          <w:shd w:val="clear" w:color="auto" w:fill="F5F5F5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– 725 С.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Кабакчи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В.В. Основы англоязычной межкультурной коммуникации</w:t>
      </w:r>
      <w:r w:rsid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 –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СПб.: РГПУ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А.И. Герцена, 1998. – 232 С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Кашкин В.Б. Основы теории коммуникации.</w:t>
      </w:r>
      <w:r w:rsid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–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М.: Восток – Запад, 2007</w:t>
      </w:r>
      <w:r w:rsid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— 90 С. 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EF3A1E">
        <w:rPr>
          <w:rFonts w:ascii="Times New Roman" w:hAnsi="Times New Roman" w:cs="Arial"/>
          <w:iCs/>
          <w:sz w:val="28"/>
          <w:szCs w:val="28"/>
        </w:rPr>
        <w:t>Кашкин</w:t>
      </w:r>
      <w:r w:rsidRPr="00380741">
        <w:rPr>
          <w:rFonts w:ascii="Times New Roman" w:hAnsi="Times New Roman" w:cs="Arial"/>
          <w:i/>
          <w:iCs/>
          <w:sz w:val="28"/>
          <w:szCs w:val="28"/>
        </w:rPr>
        <w:t xml:space="preserve"> </w:t>
      </w:r>
      <w:r w:rsidRPr="00A751C0">
        <w:rPr>
          <w:rFonts w:ascii="Times New Roman" w:hAnsi="Times New Roman" w:cs="Arial"/>
          <w:iCs/>
          <w:sz w:val="28"/>
          <w:szCs w:val="28"/>
        </w:rPr>
        <w:t>И. В.</w:t>
      </w:r>
      <w:r w:rsidR="00684930">
        <w:rPr>
          <w:rFonts w:ascii="Times New Roman" w:hAnsi="Times New Roman" w:cs="Arial"/>
          <w:iCs/>
          <w:sz w:val="28"/>
          <w:szCs w:val="28"/>
        </w:rPr>
        <w:t xml:space="preserve"> </w:t>
      </w:r>
      <w:r w:rsidRPr="00380741">
        <w:rPr>
          <w:rFonts w:ascii="Times New Roman" w:hAnsi="Times New Roman" w:cs="Arial"/>
          <w:sz w:val="28"/>
          <w:szCs w:val="28"/>
        </w:rPr>
        <w:t>В борьбе за реалистический перевод // Вопросы худож</w:t>
      </w:r>
      <w:r w:rsidRPr="00380741">
        <w:rPr>
          <w:rFonts w:ascii="Times New Roman" w:hAnsi="Times New Roman" w:cs="Arial"/>
          <w:sz w:val="28"/>
          <w:szCs w:val="28"/>
        </w:rPr>
        <w:t>е</w:t>
      </w:r>
      <w:r w:rsidRPr="00380741">
        <w:rPr>
          <w:rFonts w:ascii="Times New Roman" w:hAnsi="Times New Roman" w:cs="Arial"/>
          <w:sz w:val="28"/>
          <w:szCs w:val="28"/>
        </w:rPr>
        <w:t xml:space="preserve">ственного перевода. </w:t>
      </w:r>
      <w:r w:rsidR="00684930">
        <w:rPr>
          <w:rFonts w:ascii="Times New Roman" w:hAnsi="Times New Roman" w:cs="Arial"/>
          <w:sz w:val="28"/>
          <w:szCs w:val="28"/>
        </w:rPr>
        <w:t xml:space="preserve">– </w:t>
      </w:r>
      <w:r w:rsidRPr="00380741">
        <w:rPr>
          <w:rFonts w:ascii="Times New Roman" w:hAnsi="Times New Roman" w:cs="Arial"/>
          <w:sz w:val="28"/>
          <w:szCs w:val="28"/>
        </w:rPr>
        <w:t xml:space="preserve">М., 1955. </w:t>
      </w:r>
      <w:r w:rsidR="00684930">
        <w:rPr>
          <w:rFonts w:ascii="Times New Roman" w:hAnsi="Times New Roman" w:cs="Arial"/>
          <w:sz w:val="28"/>
          <w:szCs w:val="28"/>
        </w:rPr>
        <w:t xml:space="preserve">– </w:t>
      </w:r>
      <w:r>
        <w:rPr>
          <w:rFonts w:ascii="Times New Roman" w:hAnsi="Times New Roman" w:cs="Arial"/>
          <w:sz w:val="28"/>
          <w:szCs w:val="28"/>
        </w:rPr>
        <w:t>141 С.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Леонтович О.А. Русские и американцы: Парадоксы межкультурного общения. </w:t>
      </w:r>
      <w:r w:rsid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–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М., 2005</w:t>
      </w:r>
      <w:r w:rsidR="0068493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="00684930">
        <w:rPr>
          <w:rFonts w:ascii="Times New Roman" w:hAnsi="Times New Roman" w:cs="Arial"/>
          <w:sz w:val="28"/>
          <w:szCs w:val="28"/>
        </w:rPr>
        <w:t xml:space="preserve">–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357 С. 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Почепцов Г.Г. Теория и практика коммуникации. 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–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М.: Центр, 1998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="00B21BC2">
        <w:rPr>
          <w:rFonts w:ascii="Times New Roman" w:hAnsi="Times New Roman" w:cs="Arial"/>
          <w:sz w:val="28"/>
          <w:szCs w:val="28"/>
        </w:rPr>
        <w:t xml:space="preserve">–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600 С. 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/>
          <w:sz w:val="28"/>
          <w:szCs w:val="28"/>
          <w:u w:color="383838"/>
          <w:shd w:val="clear" w:color="auto" w:fill="FFFFFF"/>
        </w:rPr>
        <w:t>Реформатский А.А. Введение в языковедение</w:t>
      </w:r>
      <w:r w:rsidR="00B21BC2">
        <w:rPr>
          <w:rFonts w:ascii="Times New Roman" w:eastAsia="Times New Roman" w:hAnsi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eastAsia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B21BC2">
        <w:rPr>
          <w:rFonts w:ascii="Times New Roman" w:hAnsi="Times New Roman" w:cs="Tahoma"/>
          <w:sz w:val="28"/>
          <w:szCs w:val="28"/>
          <w:shd w:val="clear" w:color="auto" w:fill="FFFFFF"/>
        </w:rPr>
        <w:t>Под ред. В.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>С. Виногр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>дова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М.: Аспект Пресс, 1996. </w:t>
      </w:r>
      <w:r w:rsidR="00B21BC2">
        <w:rPr>
          <w:rFonts w:ascii="Times New Roman" w:hAnsi="Times New Roman" w:cs="Arial"/>
          <w:sz w:val="28"/>
          <w:szCs w:val="28"/>
        </w:rPr>
        <w:t xml:space="preserve">– 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>536 С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</w:rPr>
        <w:t>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lastRenderedPageBreak/>
        <w:t xml:space="preserve">Рецкер Я.И. 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перевода и переводческая практика: очерки лин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вистической теории перевода</w:t>
      </w:r>
      <w:r w:rsidR="00B21BC2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Валент, 2010</w:t>
      </w:r>
      <w:r w:rsidR="00B21B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="00B21BC2">
        <w:rPr>
          <w:rFonts w:ascii="Times New Roman" w:hAnsi="Times New Roman" w:cs="Arial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237 С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Святова М.И. Структурно-семантический состав культу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р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но-маркированной лексики в сопоставительном аспекте (на материале произв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дений В.М. Шукшина и их переводов): автореф. дис….канд.филол.наук – М: Московский гос. обл. ун-т, 2016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– 22 С.</w:t>
      </w:r>
    </w:p>
    <w:p w:rsidR="00A751C0" w:rsidRPr="00A751C0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Степанов Ю.С. Константы: Словарь русской культуры.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–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М.: Акад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е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мич.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Проект, 2004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="00B21BC2">
        <w:rPr>
          <w:rFonts w:ascii="Times New Roman" w:hAnsi="Times New Roman" w:cs="Arial"/>
          <w:sz w:val="28"/>
          <w:szCs w:val="28"/>
        </w:rPr>
        <w:t xml:space="preserve">–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975 С.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Антипов</w:t>
      </w:r>
      <w:r w:rsidR="00B2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Г.А., 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Донских</w:t>
      </w:r>
      <w:r w:rsidR="00B2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О.А., 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Маркови</w:t>
      </w:r>
      <w:r w:rsidR="00B21BC2">
        <w:rPr>
          <w:rFonts w:ascii="Times New Roman" w:hAnsi="Times New Roman" w:cs="Times New Roman"/>
          <w:sz w:val="28"/>
          <w:szCs w:val="28"/>
          <w:shd w:val="clear" w:color="auto" w:fill="FFFFFF"/>
        </w:rPr>
        <w:t>на И.Ю., Сорокин Ю.А. Текст как явление культуры. – Новосибирск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: Наука, 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 отделение, 1989. – 196 С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Тер-Минасова С.Г. Язык и межкультурная коммуникация 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(Учеб. пос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бие)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Слово/Slovo, 2000. — 624 С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1C0" w:rsidRPr="00380741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Томахин Г. Д. Реалии</w:t>
      </w:r>
      <w:r w:rsidRPr="00380741">
        <w:rPr>
          <w:rFonts w:ascii="Cambria Math" w:eastAsia="Times New Roman" w:hAnsi="Cambria Math" w:cs="Cambria Math"/>
          <w:sz w:val="28"/>
          <w:szCs w:val="28"/>
          <w:u w:color="383838"/>
          <w:shd w:val="clear" w:color="auto" w:fill="FFFFFF"/>
        </w:rPr>
        <w:t>‐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американизмы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М.: Высшая школа, 1988.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239 С.</w:t>
      </w:r>
    </w:p>
    <w:p w:rsidR="00A751C0" w:rsidRPr="00F25893" w:rsidRDefault="00A751C0" w:rsidP="00684930">
      <w:pPr>
        <w:pStyle w:val="a6"/>
        <w:numPr>
          <w:ilvl w:val="0"/>
          <w:numId w:val="4"/>
        </w:numPr>
        <w:shd w:val="clear" w:color="auto" w:fill="FFFFFF"/>
        <w:spacing w:before="225" w:after="225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8" w:name="_Toc515052272"/>
      <w:bookmarkStart w:id="39" w:name="_Toc515052329"/>
      <w:r w:rsidRPr="00F25893">
        <w:rPr>
          <w:rFonts w:ascii="Times New Roman" w:hAnsi="Times New Roman" w:cs="Times New Roman"/>
          <w:sz w:val="28"/>
          <w:szCs w:val="28"/>
        </w:rPr>
        <w:t>Федоров А.В. Основы общей теории перевода (лингвистические пр</w:t>
      </w:r>
      <w:r w:rsidRPr="00F25893">
        <w:rPr>
          <w:rFonts w:ascii="Times New Roman" w:hAnsi="Times New Roman" w:cs="Times New Roman"/>
          <w:sz w:val="28"/>
          <w:szCs w:val="28"/>
        </w:rPr>
        <w:t>о</w:t>
      </w:r>
      <w:r w:rsidRPr="00F25893">
        <w:rPr>
          <w:rFonts w:ascii="Times New Roman" w:hAnsi="Times New Roman" w:cs="Times New Roman"/>
          <w:sz w:val="28"/>
          <w:szCs w:val="28"/>
        </w:rPr>
        <w:t>блемы)</w:t>
      </w:r>
      <w:bookmarkEnd w:id="38"/>
      <w:bookmarkEnd w:id="39"/>
      <w:r w:rsidRPr="00F25893">
        <w:rPr>
          <w:rFonts w:ascii="Times New Roman" w:hAnsi="Times New Roman" w:cs="Times New Roman"/>
          <w:sz w:val="28"/>
          <w:szCs w:val="28"/>
        </w:rPr>
        <w:t xml:space="preserve">. </w:t>
      </w:r>
      <w:r w:rsidR="00B21BC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Высшая школа, 1983. – 303 С.</w:t>
      </w:r>
    </w:p>
    <w:p w:rsidR="00A751C0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Федоров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А.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В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О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художественном переводе / А.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В. Федоров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="00B21BC2">
        <w:rPr>
          <w:rFonts w:ascii="Times New Roman" w:hAnsi="Times New Roman" w:cs="Arial"/>
          <w:sz w:val="28"/>
          <w:szCs w:val="28"/>
        </w:rPr>
        <w:t xml:space="preserve">– 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: Изд-во ОГИЗ, 1941. </w:t>
      </w:r>
      <w:r w:rsidR="00B21BC2">
        <w:rPr>
          <w:rFonts w:ascii="Times New Roman" w:hAnsi="Times New Roman" w:cs="Arial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260 С.</w:t>
      </w:r>
    </w:p>
    <w:p w:rsidR="00A751C0" w:rsidRPr="00B21BC2" w:rsidRDefault="00A751C0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Яшина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Г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Приемы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и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методы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исследования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культурно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-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маркированной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лексики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(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на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материале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итальянского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языка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)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A751C0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//</w:t>
      </w:r>
      <w:r w:rsidRPr="00A751C0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Rivista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Telematica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del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Dipartimento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di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Linguistica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dell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>’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Universit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à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di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</w:t>
      </w:r>
      <w:r w:rsidRPr="00380741">
        <w:rPr>
          <w:rFonts w:ascii="Times New Roman" w:hAnsi="Times New Roman" w:cs="Tahoma"/>
          <w:sz w:val="28"/>
          <w:szCs w:val="28"/>
          <w:shd w:val="clear" w:color="auto" w:fill="FFFFFF"/>
          <w:lang w:val="en-US"/>
        </w:rPr>
        <w:t>Pisa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, №07, 2009. </w:t>
      </w:r>
      <w:r w:rsidR="00B21BC2">
        <w:rPr>
          <w:rFonts w:ascii="Times New Roman" w:hAnsi="Times New Roman" w:cs="Arial"/>
          <w:sz w:val="28"/>
          <w:szCs w:val="28"/>
        </w:rPr>
        <w:t xml:space="preserve">– 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32 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>С</w:t>
      </w:r>
      <w:r w:rsidRPr="00B21BC2">
        <w:rPr>
          <w:rFonts w:ascii="Times New Roman" w:hAnsi="Times New Roman" w:cs="Tahoma"/>
          <w:sz w:val="28"/>
          <w:szCs w:val="28"/>
          <w:shd w:val="clear" w:color="auto" w:fill="FFFFFF"/>
        </w:rPr>
        <w:t>.</w:t>
      </w:r>
      <w:r w:rsidRP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</w:p>
    <w:p w:rsidR="003C122C" w:rsidRPr="003C122C" w:rsidRDefault="003C122C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Меркиш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Н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Е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="00B21BC2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Семантизаци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я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культурно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-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маркированной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лексики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на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продвинутом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этапе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: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Дис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.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канд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пед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наук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="00B21BC2">
        <w:rPr>
          <w:rFonts w:ascii="Times New Roman" w:hAnsi="Times New Roman" w:cs="Arial"/>
          <w:sz w:val="28"/>
          <w:szCs w:val="28"/>
        </w:rPr>
        <w:t xml:space="preserve">–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Москва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, 1998.</w:t>
      </w:r>
    </w:p>
    <w:p w:rsidR="003C122C" w:rsidRDefault="003C122C" w:rsidP="00684930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Аверьянова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И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Е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Русская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культурно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-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маркированная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лексика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в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англ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о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язычных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произведениях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о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России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и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Великой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Октябрьской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Социалистической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револ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ю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ции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: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Дис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канд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филол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н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. – </w:t>
      </w:r>
      <w:r w:rsidRPr="003C122C">
        <w:rPr>
          <w:rFonts w:ascii="Times New Roman" w:eastAsia="Times New Roman" w:hAnsi="Times New Roman" w:cs="Times New Roman" w:hint="eastAsia"/>
          <w:sz w:val="28"/>
          <w:szCs w:val="28"/>
          <w:u w:color="383838"/>
          <w:shd w:val="clear" w:color="auto" w:fill="FFFFFF"/>
        </w:rPr>
        <w:t>М</w:t>
      </w:r>
      <w:r w:rsidRPr="003C122C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>., 2006.</w:t>
      </w:r>
    </w:p>
    <w:p w:rsidR="00B21BC2" w:rsidRPr="00380741" w:rsidRDefault="00B21BC2" w:rsidP="00B21BC2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Bassnett, S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  <w:r w:rsidRPr="0068493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Translation Studies.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– 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London/New York: Routledge, 1980 (rev. ed. 2002).</w:t>
      </w:r>
    </w:p>
    <w:p w:rsidR="00B21BC2" w:rsidRPr="00380741" w:rsidRDefault="00B21BC2" w:rsidP="00B21BC2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eastAsia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  <w:t xml:space="preserve">Boase-Beier J. </w:t>
      </w:r>
      <w:r w:rsidRPr="00380741">
        <w:rPr>
          <w:rFonts w:ascii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  <w:t>Critical Introduction to Translation Studies</w:t>
      </w:r>
      <w:r>
        <w:rPr>
          <w:rFonts w:ascii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  <w:t>. –</w:t>
      </w:r>
      <w:r w:rsidRPr="00380741">
        <w:rPr>
          <w:rFonts w:ascii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Pr="0038074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omsbury Acad &amp; Prof, 2011.</w:t>
      </w:r>
      <w:r w:rsidRPr="006849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200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p.</w:t>
      </w:r>
      <w:r w:rsidRPr="00380741">
        <w:rPr>
          <w:rFonts w:ascii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  <w:t xml:space="preserve"> </w:t>
      </w:r>
    </w:p>
    <w:p w:rsidR="00B21BC2" w:rsidRPr="00380741" w:rsidRDefault="00B21BC2" w:rsidP="00B21BC2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Catford, J.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C. </w:t>
      </w:r>
      <w:r w:rsidRPr="0068493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A Linguistic Theory of Translation.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–</w:t>
      </w:r>
      <w:r w:rsidRPr="0038074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 </w:t>
      </w:r>
      <w:r w:rsidRPr="00A751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Oxford: Oxford Unive</w:t>
      </w:r>
      <w:r w:rsidRPr="00A751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Pr="00A751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sity Press, 1965/2000.</w:t>
      </w:r>
    </w:p>
    <w:p w:rsidR="00B21BC2" w:rsidRPr="00380741" w:rsidRDefault="00B21BC2" w:rsidP="00B21BC2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Levy, J. 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Translatio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 as a Decision Process. –</w:t>
      </w:r>
      <w:r w:rsidRPr="003807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1st ed. London/New York: Routledge, 2000. </w:t>
      </w:r>
    </w:p>
    <w:p w:rsidR="00B21BC2" w:rsidRPr="00B21BC2" w:rsidRDefault="00B21BC2" w:rsidP="00B21BC2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Mounin, G.</w:t>
      </w:r>
      <w:r w:rsidRPr="00380741">
        <w:rPr>
          <w:rFonts w:ascii="Times New Roman" w:hAnsi="Times New Roman" w:cs="Times New Roman"/>
          <w:sz w:val="28"/>
          <w:szCs w:val="28"/>
          <w:lang w:val="en-US"/>
        </w:rPr>
        <w:t xml:space="preserve"> Los problemas teóricos de la traducción (tr. Ju</w:t>
      </w:r>
      <w:r>
        <w:rPr>
          <w:rFonts w:ascii="Times New Roman" w:hAnsi="Times New Roman" w:cs="Times New Roman"/>
          <w:sz w:val="28"/>
          <w:szCs w:val="28"/>
          <w:lang w:val="en-US"/>
        </w:rPr>
        <w:t>lio Lago Alonso). – Madrid, Gredos, 1977.</w:t>
      </w:r>
    </w:p>
    <w:p w:rsidR="00B21BC2" w:rsidRPr="00380741" w:rsidRDefault="00B21BC2" w:rsidP="00B21BC2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Munday, J.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Introducing Translation Studies: Theories and Applications.</w:t>
      </w:r>
      <w:r w:rsidRPr="00380741">
        <w:rPr>
          <w:rFonts w:ascii="Times New Roman" w:eastAsia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  <w:t xml:space="preserve">– </w:t>
      </w:r>
      <w:r w:rsidRPr="00380741">
        <w:rPr>
          <w:rFonts w:ascii="Times New Roman" w:eastAsia="Times New Roman" w:hAnsi="Times New Roman" w:cs="Times New Roman"/>
          <w:bCs/>
          <w:sz w:val="28"/>
          <w:szCs w:val="28"/>
          <w:u w:color="383838"/>
          <w:shd w:val="clear" w:color="auto" w:fill="FFFFFF"/>
          <w:lang w:val="en-US"/>
        </w:rPr>
        <w:t>Old testam. essays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,  Pretoria ,  v. 25, n. 2,  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2012. – p. 421-454</w:t>
      </w:r>
    </w:p>
    <w:p w:rsidR="00B21BC2" w:rsidRPr="00B21BC2" w:rsidRDefault="00B21BC2" w:rsidP="00B21BC2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Popovic, A. 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The Concept 'Shift of Expression' in Translation Anal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sis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 /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 In S. James, J.S. Holmes, F. de Haam and A. Popovic, eds., The Nature of Transl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tion. –</w:t>
      </w:r>
      <w:r w:rsidRPr="00380741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 The Hague: Mouton, 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1970. – p. 78-87</w:t>
      </w:r>
    </w:p>
    <w:p w:rsidR="003C122C" w:rsidRPr="00B21BC2" w:rsidRDefault="003C122C" w:rsidP="00684930">
      <w:pPr>
        <w:pStyle w:val="a6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</w:p>
    <w:p w:rsidR="002D775A" w:rsidRPr="00B21BC2" w:rsidRDefault="002D775A" w:rsidP="00684930">
      <w:pPr>
        <w:pStyle w:val="a6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  <w:u w:color="383838"/>
          <w:shd w:val="clear" w:color="auto" w:fill="FFFFFF"/>
        </w:rPr>
      </w:pPr>
      <w:r w:rsidRPr="00B21BC2">
        <w:rPr>
          <w:rFonts w:ascii="Times New Roman" w:eastAsia="Times New Roman" w:hAnsi="Times New Roman" w:cs="Times New Roman"/>
          <w:b/>
          <w:sz w:val="28"/>
          <w:szCs w:val="28"/>
          <w:u w:color="383838"/>
          <w:shd w:val="clear" w:color="auto" w:fill="FFFFFF"/>
        </w:rPr>
        <w:t>Список использованных</w:t>
      </w:r>
      <w:r w:rsidR="00B21BC2">
        <w:rPr>
          <w:rFonts w:ascii="Times New Roman" w:eastAsia="Times New Roman" w:hAnsi="Times New Roman" w:cs="Times New Roman"/>
          <w:b/>
          <w:sz w:val="28"/>
          <w:szCs w:val="28"/>
          <w:u w:color="383838"/>
          <w:shd w:val="clear" w:color="auto" w:fill="FFFFFF"/>
        </w:rPr>
        <w:t xml:space="preserve"> словарей</w:t>
      </w:r>
      <w:r w:rsidRPr="00B21BC2">
        <w:rPr>
          <w:rFonts w:ascii="Times New Roman" w:eastAsia="Times New Roman" w:hAnsi="Times New Roman" w:cs="Times New Roman"/>
          <w:b/>
          <w:sz w:val="28"/>
          <w:szCs w:val="28"/>
          <w:u w:color="383838"/>
          <w:shd w:val="clear" w:color="auto" w:fill="FFFFFF"/>
        </w:rPr>
        <w:t xml:space="preserve"> </w:t>
      </w:r>
    </w:p>
    <w:p w:rsidR="002D775A" w:rsidRPr="00380741" w:rsidRDefault="002D775A" w:rsidP="00684930">
      <w:pPr>
        <w:pStyle w:val="a9"/>
        <w:numPr>
          <w:ilvl w:val="0"/>
          <w:numId w:val="5"/>
        </w:numPr>
        <w:shd w:val="clear" w:color="auto" w:fill="FFFFFF"/>
        <w:spacing w:before="225" w:after="225"/>
        <w:ind w:left="0" w:firstLine="0"/>
        <w:textAlignment w:val="baseline"/>
        <w:outlineLvl w:val="0"/>
        <w:rPr>
          <w:rFonts w:eastAsia="Times New Roman"/>
          <w:color w:val="000000"/>
          <w:kern w:val="36"/>
          <w:sz w:val="28"/>
          <w:szCs w:val="28"/>
          <w:lang w:val="ru-RU"/>
        </w:rPr>
      </w:pPr>
      <w:bookmarkStart w:id="40" w:name="_Toc515052273"/>
      <w:bookmarkStart w:id="41" w:name="_Toc515052330"/>
      <w:bookmarkStart w:id="42" w:name="_Toc515056299"/>
      <w:r w:rsidRPr="00380741">
        <w:rPr>
          <w:rFonts w:eastAsia="Times New Roman"/>
          <w:color w:val="000000"/>
          <w:kern w:val="36"/>
          <w:sz w:val="28"/>
          <w:szCs w:val="28"/>
          <w:lang w:val="ru-RU"/>
        </w:rPr>
        <w:t>Ахманова О.С. Словарь лингвистических терминов</w:t>
      </w:r>
      <w:r w:rsidR="00B21BC2">
        <w:rPr>
          <w:rFonts w:eastAsia="Times New Roman"/>
          <w:color w:val="000000"/>
          <w:kern w:val="36"/>
          <w:sz w:val="28"/>
          <w:szCs w:val="28"/>
          <w:lang w:val="ru-RU"/>
        </w:rPr>
        <w:t>:</w:t>
      </w:r>
      <w:r w:rsidRPr="0038074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80741">
        <w:rPr>
          <w:rFonts w:eastAsia="Times New Roman"/>
          <w:color w:val="000000"/>
          <w:kern w:val="36"/>
          <w:sz w:val="28"/>
          <w:szCs w:val="28"/>
          <w:lang w:val="ru-RU"/>
        </w:rPr>
        <w:t xml:space="preserve">2-е изд. </w:t>
      </w:r>
      <w:r w:rsidR="00B21BC2" w:rsidRPr="00B21BC2">
        <w:rPr>
          <w:rFonts w:ascii="Times New Roman" w:eastAsia="Times New Roman" w:hAnsi="Times New Roman"/>
          <w:sz w:val="28"/>
          <w:szCs w:val="28"/>
          <w:u w:color="383838"/>
          <w:shd w:val="clear" w:color="auto" w:fill="FFFFFF"/>
          <w:lang w:val="ru-RU"/>
        </w:rPr>
        <w:t xml:space="preserve">– </w:t>
      </w:r>
      <w:r w:rsidRPr="00380741">
        <w:rPr>
          <w:rFonts w:eastAsia="Times New Roman"/>
          <w:color w:val="000000"/>
          <w:kern w:val="36"/>
          <w:sz w:val="28"/>
          <w:szCs w:val="28"/>
          <w:lang w:val="ru-RU"/>
        </w:rPr>
        <w:t>М.: С</w:t>
      </w:r>
      <w:r w:rsidRPr="00380741">
        <w:rPr>
          <w:rFonts w:eastAsia="Times New Roman"/>
          <w:color w:val="000000"/>
          <w:kern w:val="36"/>
          <w:sz w:val="28"/>
          <w:szCs w:val="28"/>
          <w:lang w:val="ru-RU"/>
        </w:rPr>
        <w:t>о</w:t>
      </w:r>
      <w:r w:rsidRPr="00380741">
        <w:rPr>
          <w:rFonts w:eastAsia="Times New Roman"/>
          <w:color w:val="000000"/>
          <w:kern w:val="36"/>
          <w:sz w:val="28"/>
          <w:szCs w:val="28"/>
          <w:lang w:val="ru-RU"/>
        </w:rPr>
        <w:t>вет</w:t>
      </w:r>
      <w:r w:rsidR="00F25893">
        <w:rPr>
          <w:rFonts w:eastAsia="Times New Roman"/>
          <w:color w:val="000000"/>
          <w:kern w:val="36"/>
          <w:sz w:val="28"/>
          <w:szCs w:val="28"/>
          <w:lang w:val="ru-RU"/>
        </w:rPr>
        <w:t xml:space="preserve">ская Энциклопедия, 1969. </w:t>
      </w:r>
      <w:r w:rsidR="00B21BC2" w:rsidRPr="00B21BC2">
        <w:rPr>
          <w:rFonts w:ascii="Times New Roman" w:eastAsia="Times New Roman" w:hAnsi="Times New Roman"/>
          <w:sz w:val="28"/>
          <w:szCs w:val="28"/>
          <w:u w:color="383838"/>
          <w:shd w:val="clear" w:color="auto" w:fill="FFFFFF"/>
          <w:lang w:val="ru-RU"/>
        </w:rPr>
        <w:t xml:space="preserve">– </w:t>
      </w:r>
      <w:r w:rsidR="00F25893">
        <w:rPr>
          <w:rFonts w:eastAsia="Times New Roman"/>
          <w:color w:val="000000"/>
          <w:kern w:val="36"/>
          <w:sz w:val="28"/>
          <w:szCs w:val="28"/>
          <w:lang w:val="ru-RU"/>
        </w:rPr>
        <w:t>608 С</w:t>
      </w:r>
      <w:r w:rsidRPr="00380741">
        <w:rPr>
          <w:rFonts w:eastAsia="Times New Roman"/>
          <w:color w:val="000000"/>
          <w:kern w:val="36"/>
          <w:sz w:val="28"/>
          <w:szCs w:val="28"/>
          <w:lang w:val="ru-RU"/>
        </w:rPr>
        <w:t>.</w:t>
      </w:r>
      <w:bookmarkEnd w:id="40"/>
      <w:bookmarkEnd w:id="41"/>
      <w:bookmarkEnd w:id="42"/>
    </w:p>
    <w:p w:rsidR="002D775A" w:rsidRPr="00B21BC2" w:rsidRDefault="002D775A" w:rsidP="00684930">
      <w:pPr>
        <w:pStyle w:val="a6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 w:rsidRPr="00380741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Нелюбин Л. Л. Толковый переводоведческий словарь: 3</w:t>
      </w:r>
      <w:r w:rsidRPr="00380741">
        <w:rPr>
          <w:rFonts w:ascii="Cambria Math" w:hAnsi="Cambria Math" w:cs="Cambria Math"/>
          <w:sz w:val="28"/>
          <w:szCs w:val="28"/>
          <w:u w:color="383838"/>
          <w:shd w:val="clear" w:color="auto" w:fill="FFFFFF"/>
        </w:rPr>
        <w:t>‐</w:t>
      </w:r>
      <w:r w:rsidRPr="00380741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е изд., пер</w:t>
      </w:r>
      <w:r w:rsidRPr="00380741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е</w:t>
      </w:r>
      <w:r w:rsidRPr="00380741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раб. </w:t>
      </w:r>
      <w:r w:rsidR="00B21BC2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– </w:t>
      </w:r>
      <w:r w:rsidRPr="00380741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 xml:space="preserve">М.: Флинта, Наука, 2003. </w:t>
      </w:r>
      <w:r w:rsid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– </w:t>
      </w:r>
      <w:r w:rsidR="00F25893">
        <w:rPr>
          <w:rFonts w:ascii="Times New Roman" w:hAnsi="Times New Roman" w:cs="Times New Roman"/>
          <w:sz w:val="28"/>
          <w:szCs w:val="28"/>
          <w:u w:color="383838"/>
          <w:shd w:val="clear" w:color="auto" w:fill="FFFFFF"/>
        </w:rPr>
        <w:t>320 С.</w:t>
      </w:r>
    </w:p>
    <w:p w:rsidR="00B21BC2" w:rsidRPr="00B21BC2" w:rsidRDefault="00B21BC2" w:rsidP="00B21BC2">
      <w:pPr>
        <w:pStyle w:val="a6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Словарь иностранных слов: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7-е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изд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–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М., 1979</w:t>
      </w:r>
      <w:r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</w:p>
    <w:p w:rsidR="00B21BC2" w:rsidRPr="00B21BC2" w:rsidRDefault="00B21BC2" w:rsidP="00684930">
      <w:pPr>
        <w:pStyle w:val="a6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Dictionary of English Language and Culture. </w:t>
      </w:r>
      <w:r w:rsidRP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– </w:t>
      </w:r>
      <w:r w:rsidRPr="00380741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Longman Group Ltd., 1993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.</w:t>
      </w:r>
    </w:p>
    <w:p w:rsidR="00ED44F1" w:rsidRPr="00B21BC2" w:rsidRDefault="00ED44F1" w:rsidP="00684930">
      <w:pPr>
        <w:pStyle w:val="a6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</w:pP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The Concise Oxford Dictionary. </w:t>
      </w:r>
      <w:r w:rsidR="00B21BC2" w:rsidRP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– 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Oxford University Press, 1964.  </w:t>
      </w:r>
    </w:p>
    <w:p w:rsidR="002D775A" w:rsidRPr="00B21BC2" w:rsidRDefault="002D775A" w:rsidP="00684930">
      <w:pPr>
        <w:pStyle w:val="a9"/>
        <w:shd w:val="clear" w:color="auto" w:fill="FFFFFF"/>
        <w:spacing w:before="225" w:after="225"/>
        <w:ind w:left="0"/>
        <w:textAlignment w:val="baseline"/>
        <w:outlineLvl w:val="0"/>
        <w:rPr>
          <w:rFonts w:eastAsia="Times New Roman"/>
          <w:color w:val="000000"/>
          <w:kern w:val="36"/>
          <w:sz w:val="28"/>
          <w:szCs w:val="28"/>
        </w:rPr>
      </w:pPr>
    </w:p>
    <w:p w:rsidR="005D18D6" w:rsidRPr="00B21BC2" w:rsidRDefault="002D775A" w:rsidP="0059123F">
      <w:pPr>
        <w:pStyle w:val="23"/>
        <w:ind w:firstLine="0"/>
        <w:rPr>
          <w:b w:val="0"/>
          <w:lang w:val="ru-RU"/>
        </w:rPr>
      </w:pPr>
      <w:bookmarkStart w:id="43" w:name="_Toc514328555"/>
      <w:bookmarkStart w:id="44" w:name="_Toc515056300"/>
      <w:r w:rsidRPr="00B21BC2">
        <w:rPr>
          <w:lang w:val="ru-RU"/>
        </w:rPr>
        <w:t>Список источ</w:t>
      </w:r>
      <w:r w:rsidR="00B21BC2">
        <w:rPr>
          <w:lang w:val="ru-RU"/>
        </w:rPr>
        <w:t>ников иллюстративного материала</w:t>
      </w:r>
      <w:bookmarkEnd w:id="44"/>
    </w:p>
    <w:p w:rsidR="00ED44F1" w:rsidRPr="0059123F" w:rsidRDefault="00ED44F1" w:rsidP="00B21BC2">
      <w:pPr>
        <w:pStyle w:val="a6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</w:rPr>
      </w:pPr>
      <w:r w:rsidRP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Булгаков М. А. Собачье сердце. АСТ, 2011</w:t>
      </w:r>
      <w:r w:rsidR="00B21BC2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>.</w:t>
      </w:r>
      <w:r w:rsidRP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 </w:t>
      </w:r>
      <w:r w:rsidR="00B21BC2" w:rsidRPr="0059123F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</w:rPr>
        <w:t xml:space="preserve">– </w:t>
      </w:r>
      <w:r w:rsidRPr="0059123F">
        <w:rPr>
          <w:rFonts w:ascii="Times New Roman" w:hAnsi="Times New Roman"/>
          <w:sz w:val="28"/>
          <w:szCs w:val="28"/>
          <w:u w:color="383838"/>
          <w:shd w:val="clear" w:color="auto" w:fill="FFFFFF"/>
        </w:rPr>
        <w:t xml:space="preserve">608 С. </w:t>
      </w:r>
    </w:p>
    <w:p w:rsidR="00ED44F1" w:rsidRPr="00B21BC2" w:rsidRDefault="00ED44F1" w:rsidP="00B21BC2">
      <w:pPr>
        <w:pStyle w:val="a6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</w:pP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The Heart of</w:t>
      </w:r>
      <w:r w:rsidR="00DB2ABC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a Dog 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by Mikhail Bulgakov (Author), Michael Glenny (Tran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s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lator)</w:t>
      </w:r>
      <w:r w:rsidR="00B21BC2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. </w:t>
      </w:r>
      <w:r w:rsid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–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 Melville House, 2013</w:t>
      </w:r>
      <w:r w:rsidR="00B21BC2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.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B21BC2" w:rsidRP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– </w:t>
      </w:r>
      <w:r w:rsidR="00DB2ABC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144 pages. </w:t>
      </w:r>
    </w:p>
    <w:p w:rsidR="00DB2ABC" w:rsidRPr="00B21BC2" w:rsidRDefault="00DB2ABC" w:rsidP="00B21BC2">
      <w:pPr>
        <w:pStyle w:val="a6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</w:pP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Bulgakov: Heart of a Dog and Other Stories by Mikhail Bulgakov  (Author), Avril Pyman (Translator)</w:t>
      </w:r>
      <w:r w:rsidR="00B21BC2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. </w:t>
      </w:r>
      <w:r w:rsid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–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Raduga Publishers, Moscow, 1990</w:t>
      </w:r>
      <w:r w:rsidR="00B21BC2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.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B21BC2" w:rsidRP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 xml:space="preserve">– 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551 pages </w:t>
      </w:r>
    </w:p>
    <w:p w:rsidR="00DB2ABC" w:rsidRPr="00B21BC2" w:rsidRDefault="00DB2ABC" w:rsidP="00B21BC2">
      <w:pPr>
        <w:pStyle w:val="a6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</w:pP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Mikhail Bulgakov, Hea</w:t>
      </w:r>
      <w:r w:rsid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rt of a dog</w:t>
      </w:r>
      <w:r w:rsidR="00B21BC2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.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Translated by Mirra Ginsburg.</w:t>
      </w:r>
      <w:r w:rsidR="00B21BC2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–</w:t>
      </w:r>
      <w:r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Grove Press, New York, 1987</w:t>
      </w:r>
      <w:r w:rsidR="00B21BC2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.</w:t>
      </w:r>
      <w:r w:rsid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</w:t>
      </w:r>
      <w:r w:rsidR="00B21BC2" w:rsidRPr="00B21BC2">
        <w:rPr>
          <w:rFonts w:ascii="Times New Roman" w:eastAsia="Times New Roman" w:hAnsi="Times New Roman" w:cs="Times New Roman"/>
          <w:sz w:val="28"/>
          <w:szCs w:val="28"/>
          <w:u w:color="383838"/>
          <w:shd w:val="clear" w:color="auto" w:fill="FFFFFF"/>
          <w:lang w:val="en-US"/>
        </w:rPr>
        <w:t>–</w:t>
      </w:r>
      <w:r w:rsid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 xml:space="preserve"> 123 p</w:t>
      </w:r>
      <w:r w:rsidR="00B21BC2" w:rsidRPr="00B21BC2">
        <w:rPr>
          <w:rFonts w:ascii="Times New Roman" w:hAnsi="Times New Roman"/>
          <w:sz w:val="28"/>
          <w:szCs w:val="28"/>
          <w:u w:color="383838"/>
          <w:shd w:val="clear" w:color="auto" w:fill="FFFFFF"/>
          <w:lang w:val="en-US"/>
        </w:rPr>
        <w:t>.</w:t>
      </w:r>
    </w:p>
    <w:bookmarkEnd w:id="43"/>
    <w:p w:rsidR="005577A4" w:rsidRPr="00380741" w:rsidRDefault="005577A4" w:rsidP="009353C3">
      <w:pPr>
        <w:pStyle w:val="a6"/>
        <w:spacing w:after="200" w:line="360" w:lineRule="auto"/>
        <w:ind w:firstLine="1135"/>
        <w:jc w:val="both"/>
        <w:rPr>
          <w:rFonts w:ascii="Times New Roman" w:hAnsi="Times New Roman" w:hint="eastAsia"/>
          <w:sz w:val="28"/>
          <w:szCs w:val="28"/>
          <w:lang w:val="en-US"/>
        </w:rPr>
      </w:pPr>
    </w:p>
    <w:sectPr w:rsidR="005577A4" w:rsidRPr="00380741" w:rsidSect="006C0DA9">
      <w:footerReference w:type="default" r:id="rId9"/>
      <w:pgSz w:w="11900" w:h="16840"/>
      <w:pgMar w:top="1134" w:right="851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F" w:rsidRDefault="002308AF">
      <w:r>
        <w:separator/>
      </w:r>
    </w:p>
  </w:endnote>
  <w:endnote w:type="continuationSeparator" w:id="0">
    <w:p w:rsidR="002308AF" w:rsidRDefault="0023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91400"/>
      <w:docPartObj>
        <w:docPartGallery w:val="Page Numbers (Bottom of Page)"/>
        <w:docPartUnique/>
      </w:docPartObj>
    </w:sdtPr>
    <w:sdtContent>
      <w:p w:rsidR="00C51720" w:rsidRDefault="00C517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52" w:rsidRPr="003F7352">
          <w:rPr>
            <w:noProof/>
            <w:lang w:val="ru-RU"/>
          </w:rPr>
          <w:t>34</w:t>
        </w:r>
        <w:r>
          <w:fldChar w:fldCharType="end"/>
        </w:r>
      </w:p>
    </w:sdtContent>
  </w:sdt>
  <w:p w:rsidR="00C51720" w:rsidRDefault="00C51720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F" w:rsidRDefault="002308AF">
      <w:r>
        <w:separator/>
      </w:r>
    </w:p>
  </w:footnote>
  <w:footnote w:type="continuationSeparator" w:id="0">
    <w:p w:rsidR="002308AF" w:rsidRDefault="0023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0E5"/>
    <w:multiLevelType w:val="hybridMultilevel"/>
    <w:tmpl w:val="C176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4197"/>
    <w:multiLevelType w:val="hybridMultilevel"/>
    <w:tmpl w:val="1CC289F0"/>
    <w:lvl w:ilvl="0" w:tplc="EE523D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860374"/>
    <w:multiLevelType w:val="hybridMultilevel"/>
    <w:tmpl w:val="D7765E42"/>
    <w:lvl w:ilvl="0" w:tplc="DFE25C9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FB14510"/>
    <w:multiLevelType w:val="multilevel"/>
    <w:tmpl w:val="5A4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563EE"/>
    <w:multiLevelType w:val="hybridMultilevel"/>
    <w:tmpl w:val="9F10B54E"/>
    <w:lvl w:ilvl="0" w:tplc="A2ECCB2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1862BA0"/>
    <w:multiLevelType w:val="hybridMultilevel"/>
    <w:tmpl w:val="5D0AA034"/>
    <w:lvl w:ilvl="0" w:tplc="E10C12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B0E3797"/>
    <w:multiLevelType w:val="hybridMultilevel"/>
    <w:tmpl w:val="5D0AA034"/>
    <w:lvl w:ilvl="0" w:tplc="E10C12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5A16FE6"/>
    <w:multiLevelType w:val="hybridMultilevel"/>
    <w:tmpl w:val="6C125E0C"/>
    <w:numStyleLink w:val="a"/>
  </w:abstractNum>
  <w:abstractNum w:abstractNumId="8">
    <w:nsid w:val="54C66FF3"/>
    <w:multiLevelType w:val="hybridMultilevel"/>
    <w:tmpl w:val="DE1E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A1805"/>
    <w:multiLevelType w:val="hybridMultilevel"/>
    <w:tmpl w:val="6C125E0C"/>
    <w:styleLink w:val="a"/>
    <w:lvl w:ilvl="0" w:tplc="8D00BAD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1" w:tplc="08E4956A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2" w:tplc="92844AB2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3" w:tplc="F78C4A5A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4" w:tplc="C644B69A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5" w:tplc="C1125080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6" w:tplc="AB3CA146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7" w:tplc="8DB2785C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8" w:tplc="E6FA841A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5503FEC"/>
    <w:multiLevelType w:val="hybridMultilevel"/>
    <w:tmpl w:val="5D0AA034"/>
    <w:lvl w:ilvl="0" w:tplc="E10C12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77A4"/>
    <w:rsid w:val="00024DD8"/>
    <w:rsid w:val="00086524"/>
    <w:rsid w:val="00153727"/>
    <w:rsid w:val="001A2F84"/>
    <w:rsid w:val="001A3155"/>
    <w:rsid w:val="001C6712"/>
    <w:rsid w:val="001D1A4C"/>
    <w:rsid w:val="002308AF"/>
    <w:rsid w:val="002D775A"/>
    <w:rsid w:val="00322FA9"/>
    <w:rsid w:val="003775F2"/>
    <w:rsid w:val="00380741"/>
    <w:rsid w:val="003C122C"/>
    <w:rsid w:val="003F7352"/>
    <w:rsid w:val="004560F8"/>
    <w:rsid w:val="0045721D"/>
    <w:rsid w:val="00476C03"/>
    <w:rsid w:val="00487DC3"/>
    <w:rsid w:val="004A62C3"/>
    <w:rsid w:val="004E3266"/>
    <w:rsid w:val="004E7569"/>
    <w:rsid w:val="00533872"/>
    <w:rsid w:val="00537F3E"/>
    <w:rsid w:val="005577A4"/>
    <w:rsid w:val="00561AA0"/>
    <w:rsid w:val="0059123F"/>
    <w:rsid w:val="005C3392"/>
    <w:rsid w:val="005D18D6"/>
    <w:rsid w:val="005D7646"/>
    <w:rsid w:val="005E1919"/>
    <w:rsid w:val="006042FC"/>
    <w:rsid w:val="00615E74"/>
    <w:rsid w:val="00623CE5"/>
    <w:rsid w:val="0066233F"/>
    <w:rsid w:val="00684930"/>
    <w:rsid w:val="006849E2"/>
    <w:rsid w:val="00690050"/>
    <w:rsid w:val="006B6B0F"/>
    <w:rsid w:val="006C0DA9"/>
    <w:rsid w:val="0073770F"/>
    <w:rsid w:val="007522E5"/>
    <w:rsid w:val="007665AA"/>
    <w:rsid w:val="007D5ECD"/>
    <w:rsid w:val="00826516"/>
    <w:rsid w:val="008302B5"/>
    <w:rsid w:val="00845568"/>
    <w:rsid w:val="00884F73"/>
    <w:rsid w:val="00915C08"/>
    <w:rsid w:val="00916707"/>
    <w:rsid w:val="009353C3"/>
    <w:rsid w:val="00980257"/>
    <w:rsid w:val="00A06D9B"/>
    <w:rsid w:val="00A5484E"/>
    <w:rsid w:val="00A619D0"/>
    <w:rsid w:val="00A751C0"/>
    <w:rsid w:val="00A773F8"/>
    <w:rsid w:val="00B21BC2"/>
    <w:rsid w:val="00B236AD"/>
    <w:rsid w:val="00BD0F88"/>
    <w:rsid w:val="00BE756F"/>
    <w:rsid w:val="00C1749D"/>
    <w:rsid w:val="00C20BAE"/>
    <w:rsid w:val="00C20DB6"/>
    <w:rsid w:val="00C51720"/>
    <w:rsid w:val="00C549A5"/>
    <w:rsid w:val="00D73654"/>
    <w:rsid w:val="00DB2ABC"/>
    <w:rsid w:val="00DE2F14"/>
    <w:rsid w:val="00E77D6B"/>
    <w:rsid w:val="00EC4895"/>
    <w:rsid w:val="00ED44F1"/>
    <w:rsid w:val="00EF3A1E"/>
    <w:rsid w:val="00F179C6"/>
    <w:rsid w:val="00F25893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49D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174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74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174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74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74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74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1749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1749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174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eastAsia="Arial Unicode MS" w:hAnsi="Helvetica Neue" w:cs="Arial Unicode MS"/>
      <w:color w:val="000000"/>
      <w:u w:color="000000"/>
      <w:lang w:val="ru-RU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7">
    <w:name w:val="Текстовый блок A"/>
    <w:rPr>
      <w:rFonts w:ascii="Helvetica Neue" w:eastAsia="Arial Unicode MS" w:hAnsi="Helvetica Neue" w:cs="Arial Unicode MS"/>
      <w:color w:val="000000"/>
      <w:u w:color="000000"/>
      <w:lang w:val="ru-RU"/>
    </w:rPr>
  </w:style>
  <w:style w:type="paragraph" w:styleId="a8">
    <w:name w:val="Normal (Web)"/>
    <w:basedOn w:val="a0"/>
    <w:uiPriority w:val="99"/>
    <w:unhideWhenUsed/>
    <w:rsid w:val="00E77D6B"/>
    <w:pPr>
      <w:spacing w:before="100" w:beforeAutospacing="1" w:after="100" w:afterAutospacing="1"/>
    </w:pPr>
    <w:rPr>
      <w:rFonts w:eastAsia="Times New Roman"/>
      <w:lang w:val="de-DE" w:eastAsia="ja-JP"/>
    </w:rPr>
  </w:style>
  <w:style w:type="paragraph" w:styleId="a9">
    <w:name w:val="List Paragraph"/>
    <w:basedOn w:val="a0"/>
    <w:uiPriority w:val="34"/>
    <w:qFormat/>
    <w:rsid w:val="00C1749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174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a">
    <w:name w:val="Emphasis"/>
    <w:basedOn w:val="a1"/>
    <w:uiPriority w:val="20"/>
    <w:qFormat/>
    <w:rsid w:val="00C1749D"/>
    <w:rPr>
      <w:rFonts w:asciiTheme="minorHAnsi" w:hAnsiTheme="minorHAnsi"/>
      <w:b/>
      <w:i/>
      <w:iCs/>
    </w:rPr>
  </w:style>
  <w:style w:type="paragraph" w:styleId="ab">
    <w:name w:val="header"/>
    <w:basedOn w:val="a0"/>
    <w:link w:val="ac"/>
    <w:uiPriority w:val="99"/>
    <w:unhideWhenUsed/>
    <w:rsid w:val="002D775A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D775A"/>
    <w:rPr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2D775A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D775A"/>
    <w:rPr>
      <w:sz w:val="24"/>
      <w:szCs w:val="24"/>
    </w:rPr>
  </w:style>
  <w:style w:type="paragraph" w:styleId="af">
    <w:name w:val="No Spacing"/>
    <w:basedOn w:val="a0"/>
    <w:link w:val="af0"/>
    <w:uiPriority w:val="1"/>
    <w:qFormat/>
    <w:rsid w:val="00C1749D"/>
    <w:rPr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174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174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1749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1749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1749D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1749D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1749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1749D"/>
    <w:rPr>
      <w:rFonts w:asciiTheme="majorHAnsi" w:eastAsiaTheme="majorEastAsia" w:hAnsiTheme="majorHAnsi" w:cstheme="majorBidi"/>
    </w:rPr>
  </w:style>
  <w:style w:type="paragraph" w:styleId="af1">
    <w:name w:val="caption"/>
    <w:basedOn w:val="a0"/>
    <w:next w:val="a0"/>
    <w:uiPriority w:val="35"/>
    <w:semiHidden/>
    <w:unhideWhenUsed/>
    <w:rsid w:val="00C1749D"/>
    <w:rPr>
      <w:b/>
      <w:bCs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C174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C174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uiPriority w:val="11"/>
    <w:qFormat/>
    <w:rsid w:val="00C174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1"/>
    <w:link w:val="af4"/>
    <w:uiPriority w:val="11"/>
    <w:rsid w:val="00C1749D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1"/>
    <w:uiPriority w:val="22"/>
    <w:qFormat/>
    <w:rsid w:val="00C1749D"/>
    <w:rPr>
      <w:b/>
      <w:bCs/>
    </w:rPr>
  </w:style>
  <w:style w:type="character" w:customStyle="1" w:styleId="af0">
    <w:name w:val="Без интервала Знак"/>
    <w:basedOn w:val="a1"/>
    <w:link w:val="af"/>
    <w:uiPriority w:val="1"/>
    <w:rsid w:val="00C1749D"/>
    <w:rPr>
      <w:sz w:val="24"/>
      <w:szCs w:val="32"/>
    </w:rPr>
  </w:style>
  <w:style w:type="paragraph" w:styleId="21">
    <w:name w:val="Quote"/>
    <w:basedOn w:val="a0"/>
    <w:next w:val="a0"/>
    <w:link w:val="22"/>
    <w:uiPriority w:val="29"/>
    <w:qFormat/>
    <w:rsid w:val="00C1749D"/>
    <w:rPr>
      <w:rFonts w:cstheme="majorBidi"/>
      <w:i/>
    </w:rPr>
  </w:style>
  <w:style w:type="character" w:customStyle="1" w:styleId="22">
    <w:name w:val="Цитата 2 Знак"/>
    <w:basedOn w:val="a1"/>
    <w:link w:val="21"/>
    <w:uiPriority w:val="29"/>
    <w:rsid w:val="00C1749D"/>
    <w:rPr>
      <w:rFonts w:cstheme="majorBidi"/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C1749D"/>
    <w:pPr>
      <w:ind w:left="720" w:right="720"/>
    </w:pPr>
    <w:rPr>
      <w:rFonts w:cstheme="majorBidi"/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C1749D"/>
    <w:rPr>
      <w:rFonts w:cstheme="majorBidi"/>
      <w:b/>
      <w:i/>
      <w:sz w:val="24"/>
    </w:rPr>
  </w:style>
  <w:style w:type="character" w:styleId="af9">
    <w:name w:val="Subtle Emphasis"/>
    <w:uiPriority w:val="19"/>
    <w:qFormat/>
    <w:rsid w:val="00C1749D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C1749D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C1749D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C1749D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C1749D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C1749D"/>
    <w:pPr>
      <w:outlineLvl w:val="9"/>
    </w:pPr>
  </w:style>
  <w:style w:type="paragraph" w:customStyle="1" w:styleId="aff">
    <w:name w:val="Депломский"/>
    <w:basedOn w:val="1"/>
    <w:qFormat/>
    <w:rsid w:val="006849E2"/>
    <w:pPr>
      <w:spacing w:after="200" w:line="360" w:lineRule="auto"/>
      <w:ind w:firstLine="1135"/>
      <w:jc w:val="both"/>
    </w:pPr>
    <w:rPr>
      <w:rFonts w:ascii="Times New Roman" w:hAnsi="Times New Roman"/>
      <w:sz w:val="28"/>
      <w:szCs w:val="28"/>
      <w:u w:color="383838"/>
      <w:shd w:val="clear" w:color="auto" w:fill="FFFFFF"/>
    </w:rPr>
  </w:style>
  <w:style w:type="paragraph" w:customStyle="1" w:styleId="23">
    <w:name w:val="Депломский 2"/>
    <w:basedOn w:val="aff"/>
    <w:qFormat/>
    <w:rsid w:val="006849E2"/>
  </w:style>
  <w:style w:type="paragraph" w:styleId="11">
    <w:name w:val="toc 1"/>
    <w:basedOn w:val="a0"/>
    <w:next w:val="a0"/>
    <w:autoRedefine/>
    <w:uiPriority w:val="39"/>
    <w:unhideWhenUsed/>
    <w:rsid w:val="006849E2"/>
    <w:pPr>
      <w:spacing w:after="100"/>
    </w:pPr>
  </w:style>
  <w:style w:type="table" w:styleId="aff0">
    <w:name w:val="Table Grid"/>
    <w:basedOn w:val="a2"/>
    <w:uiPriority w:val="59"/>
    <w:rsid w:val="00826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49D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174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74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174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74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74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74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1749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1749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174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eastAsia="Arial Unicode MS" w:hAnsi="Helvetica Neue" w:cs="Arial Unicode MS"/>
      <w:color w:val="000000"/>
      <w:u w:color="000000"/>
      <w:lang w:val="ru-RU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7">
    <w:name w:val="Текстовый блок A"/>
    <w:rPr>
      <w:rFonts w:ascii="Helvetica Neue" w:eastAsia="Arial Unicode MS" w:hAnsi="Helvetica Neue" w:cs="Arial Unicode MS"/>
      <w:color w:val="000000"/>
      <w:u w:color="000000"/>
      <w:lang w:val="ru-RU"/>
    </w:rPr>
  </w:style>
  <w:style w:type="paragraph" w:styleId="a8">
    <w:name w:val="Normal (Web)"/>
    <w:basedOn w:val="a0"/>
    <w:uiPriority w:val="99"/>
    <w:unhideWhenUsed/>
    <w:rsid w:val="00E77D6B"/>
    <w:pPr>
      <w:spacing w:before="100" w:beforeAutospacing="1" w:after="100" w:afterAutospacing="1"/>
    </w:pPr>
    <w:rPr>
      <w:rFonts w:eastAsia="Times New Roman"/>
      <w:lang w:val="de-DE" w:eastAsia="ja-JP"/>
    </w:rPr>
  </w:style>
  <w:style w:type="paragraph" w:styleId="a9">
    <w:name w:val="List Paragraph"/>
    <w:basedOn w:val="a0"/>
    <w:uiPriority w:val="34"/>
    <w:qFormat/>
    <w:rsid w:val="00C1749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174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a">
    <w:name w:val="Emphasis"/>
    <w:basedOn w:val="a1"/>
    <w:uiPriority w:val="20"/>
    <w:qFormat/>
    <w:rsid w:val="00C1749D"/>
    <w:rPr>
      <w:rFonts w:asciiTheme="minorHAnsi" w:hAnsiTheme="minorHAnsi"/>
      <w:b/>
      <w:i/>
      <w:iCs/>
    </w:rPr>
  </w:style>
  <w:style w:type="paragraph" w:styleId="ab">
    <w:name w:val="header"/>
    <w:basedOn w:val="a0"/>
    <w:link w:val="ac"/>
    <w:uiPriority w:val="99"/>
    <w:unhideWhenUsed/>
    <w:rsid w:val="002D775A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D775A"/>
    <w:rPr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2D775A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D775A"/>
    <w:rPr>
      <w:sz w:val="24"/>
      <w:szCs w:val="24"/>
    </w:rPr>
  </w:style>
  <w:style w:type="paragraph" w:styleId="af">
    <w:name w:val="No Spacing"/>
    <w:basedOn w:val="a0"/>
    <w:link w:val="af0"/>
    <w:uiPriority w:val="1"/>
    <w:qFormat/>
    <w:rsid w:val="00C1749D"/>
    <w:rPr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174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174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1749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1749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1749D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1749D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1749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1749D"/>
    <w:rPr>
      <w:rFonts w:asciiTheme="majorHAnsi" w:eastAsiaTheme="majorEastAsia" w:hAnsiTheme="majorHAnsi" w:cstheme="majorBidi"/>
    </w:rPr>
  </w:style>
  <w:style w:type="paragraph" w:styleId="af1">
    <w:name w:val="caption"/>
    <w:basedOn w:val="a0"/>
    <w:next w:val="a0"/>
    <w:uiPriority w:val="35"/>
    <w:semiHidden/>
    <w:unhideWhenUsed/>
    <w:rsid w:val="00C1749D"/>
    <w:rPr>
      <w:b/>
      <w:bCs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C174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C174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uiPriority w:val="11"/>
    <w:qFormat/>
    <w:rsid w:val="00C174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1"/>
    <w:link w:val="af4"/>
    <w:uiPriority w:val="11"/>
    <w:rsid w:val="00C1749D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1"/>
    <w:uiPriority w:val="22"/>
    <w:qFormat/>
    <w:rsid w:val="00C1749D"/>
    <w:rPr>
      <w:b/>
      <w:bCs/>
    </w:rPr>
  </w:style>
  <w:style w:type="character" w:customStyle="1" w:styleId="af0">
    <w:name w:val="Без интервала Знак"/>
    <w:basedOn w:val="a1"/>
    <w:link w:val="af"/>
    <w:uiPriority w:val="1"/>
    <w:rsid w:val="00C1749D"/>
    <w:rPr>
      <w:sz w:val="24"/>
      <w:szCs w:val="32"/>
    </w:rPr>
  </w:style>
  <w:style w:type="paragraph" w:styleId="21">
    <w:name w:val="Quote"/>
    <w:basedOn w:val="a0"/>
    <w:next w:val="a0"/>
    <w:link w:val="22"/>
    <w:uiPriority w:val="29"/>
    <w:qFormat/>
    <w:rsid w:val="00C1749D"/>
    <w:rPr>
      <w:rFonts w:cstheme="majorBidi"/>
      <w:i/>
    </w:rPr>
  </w:style>
  <w:style w:type="character" w:customStyle="1" w:styleId="22">
    <w:name w:val="Цитата 2 Знак"/>
    <w:basedOn w:val="a1"/>
    <w:link w:val="21"/>
    <w:uiPriority w:val="29"/>
    <w:rsid w:val="00C1749D"/>
    <w:rPr>
      <w:rFonts w:cstheme="majorBidi"/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C1749D"/>
    <w:pPr>
      <w:ind w:left="720" w:right="720"/>
    </w:pPr>
    <w:rPr>
      <w:rFonts w:cstheme="majorBidi"/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C1749D"/>
    <w:rPr>
      <w:rFonts w:cstheme="majorBidi"/>
      <w:b/>
      <w:i/>
      <w:sz w:val="24"/>
    </w:rPr>
  </w:style>
  <w:style w:type="character" w:styleId="af9">
    <w:name w:val="Subtle Emphasis"/>
    <w:uiPriority w:val="19"/>
    <w:qFormat/>
    <w:rsid w:val="00C1749D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C1749D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C1749D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C1749D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C1749D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C1749D"/>
    <w:pPr>
      <w:outlineLvl w:val="9"/>
    </w:pPr>
  </w:style>
  <w:style w:type="paragraph" w:customStyle="1" w:styleId="aff">
    <w:name w:val="Депломский"/>
    <w:basedOn w:val="1"/>
    <w:qFormat/>
    <w:rsid w:val="006849E2"/>
    <w:pPr>
      <w:spacing w:after="200" w:line="360" w:lineRule="auto"/>
      <w:ind w:firstLine="1135"/>
      <w:jc w:val="both"/>
    </w:pPr>
    <w:rPr>
      <w:rFonts w:ascii="Times New Roman" w:hAnsi="Times New Roman"/>
      <w:sz w:val="28"/>
      <w:szCs w:val="28"/>
      <w:u w:color="383838"/>
      <w:shd w:val="clear" w:color="auto" w:fill="FFFFFF"/>
    </w:rPr>
  </w:style>
  <w:style w:type="paragraph" w:customStyle="1" w:styleId="23">
    <w:name w:val="Депломский 2"/>
    <w:basedOn w:val="aff"/>
    <w:qFormat/>
    <w:rsid w:val="006849E2"/>
  </w:style>
  <w:style w:type="paragraph" w:styleId="11">
    <w:name w:val="toc 1"/>
    <w:basedOn w:val="a0"/>
    <w:next w:val="a0"/>
    <w:autoRedefine/>
    <w:uiPriority w:val="39"/>
    <w:unhideWhenUsed/>
    <w:rsid w:val="006849E2"/>
    <w:pPr>
      <w:spacing w:after="100"/>
    </w:pPr>
  </w:style>
  <w:style w:type="table" w:styleId="aff0">
    <w:name w:val="Table Grid"/>
    <w:basedOn w:val="a2"/>
    <w:uiPriority w:val="59"/>
    <w:rsid w:val="00826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5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70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78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9932-D580-4FC5-A3FF-4A434D35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12673</Words>
  <Characters>72237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2018-05-25T20:57:00Z</dcterms:created>
  <dcterms:modified xsi:type="dcterms:W3CDTF">2018-05-25T21:00:00Z</dcterms:modified>
</cp:coreProperties>
</file>