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65" w:rsidRPr="001A40E0" w:rsidRDefault="00FF2165" w:rsidP="00FF2165">
      <w:pPr>
        <w:spacing w:line="276" w:lineRule="auto"/>
        <w:jc w:val="center"/>
        <w:rPr>
          <w:b/>
          <w:szCs w:val="19"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FF2165" w:rsidRPr="00743B4F" w:rsidRDefault="00FF2165" w:rsidP="00743B4F">
      <w:pPr>
        <w:shd w:val="clear" w:color="auto" w:fill="FFFFFF"/>
        <w:jc w:val="center"/>
        <w:rPr>
          <w:b/>
          <w:i/>
        </w:rPr>
      </w:pPr>
      <w:r w:rsidRPr="00743B4F">
        <w:rPr>
          <w:b/>
        </w:rPr>
        <w:t>_________</w:t>
      </w:r>
      <w:r w:rsidR="00743B4F" w:rsidRPr="00743B4F">
        <w:rPr>
          <w:b/>
          <w:color w:val="000000"/>
          <w:spacing w:val="-10"/>
        </w:rPr>
        <w:t xml:space="preserve"> Соколов</w:t>
      </w:r>
      <w:r w:rsidR="00743B4F">
        <w:rPr>
          <w:b/>
          <w:color w:val="000000"/>
          <w:spacing w:val="-10"/>
        </w:rPr>
        <w:t>ой Виктории</w:t>
      </w:r>
      <w:r w:rsidR="00743B4F" w:rsidRPr="00743B4F">
        <w:rPr>
          <w:b/>
          <w:color w:val="000000"/>
          <w:spacing w:val="-10"/>
        </w:rPr>
        <w:t xml:space="preserve"> Вадимовн</w:t>
      </w:r>
      <w:r w:rsidR="00743B4F">
        <w:rPr>
          <w:b/>
          <w:color w:val="000000"/>
          <w:spacing w:val="-10"/>
        </w:rPr>
        <w:t>ы</w:t>
      </w:r>
      <w:r w:rsidRPr="00743B4F">
        <w:rPr>
          <w:b/>
        </w:rPr>
        <w:t xml:space="preserve">_______ </w:t>
      </w:r>
      <w:r w:rsidRPr="00743B4F">
        <w:rPr>
          <w:b/>
          <w:i/>
        </w:rPr>
        <w:t>(ФИО)</w:t>
      </w:r>
    </w:p>
    <w:p w:rsidR="00FF2165" w:rsidRPr="00743B4F" w:rsidRDefault="00FF2165" w:rsidP="00FF2165">
      <w:pPr>
        <w:pStyle w:val="Default"/>
        <w:spacing w:line="276" w:lineRule="auto"/>
        <w:jc w:val="center"/>
        <w:rPr>
          <w:b/>
        </w:rPr>
      </w:pPr>
      <w:r w:rsidRPr="00743B4F">
        <w:rPr>
          <w:b/>
        </w:rPr>
        <w:t xml:space="preserve">по теме _ </w:t>
      </w:r>
      <w:r w:rsidR="00743B4F" w:rsidRPr="00743B4F">
        <w:rPr>
          <w:b/>
          <w:bCs/>
        </w:rPr>
        <w:t>Влияние дефектов речи на коммуникацию (психолингвистическое исследование на материале русского языка)</w:t>
      </w:r>
      <w:r w:rsidRPr="00743B4F">
        <w:rPr>
          <w:b/>
        </w:rPr>
        <w:t>___</w:t>
      </w:r>
    </w:p>
    <w:p w:rsidR="002C400F" w:rsidRDefault="00050929"/>
    <w:p w:rsidR="0024313F" w:rsidRPr="00743B4F" w:rsidRDefault="00FF2165" w:rsidP="00743B4F">
      <w:pPr>
        <w:ind w:firstLine="567"/>
        <w:jc w:val="both"/>
      </w:pPr>
      <w:r>
        <w:t xml:space="preserve">Выпускная квалификационная работа </w:t>
      </w:r>
      <w:r w:rsidR="00743B4F">
        <w:t>В.В. Соколовой</w:t>
      </w:r>
      <w:r w:rsidR="00303DE5">
        <w:t xml:space="preserve"> посвящена </w:t>
      </w:r>
      <w:r w:rsidR="00743B4F">
        <w:t xml:space="preserve">исследованию проблемы влияния на успешность восприятия высказывания различных дефектов речи. Заявленная тема является новой и, к сожалению, мало изученной на данный момент, хотя проблемы восприятия речи в целом, создания автоматизированных систем анализа устной речи и адаптации их механизмов под понимание устного текста </w:t>
      </w:r>
      <w:r w:rsidR="00BB1652">
        <w:t>независимо</w:t>
      </w:r>
      <w:r w:rsidR="00743B4F">
        <w:t xml:space="preserve"> от речевых особенностей диктора являются одними из самых актуальных вопросов современной лингвистики. Несмотря на бесспорную актуальность заявленного исследования, удивительной представляется формулировка актуальности </w:t>
      </w:r>
      <w:r w:rsidR="00743B4F" w:rsidRPr="00743B4F">
        <w:t xml:space="preserve">работы, представленная </w:t>
      </w:r>
      <w:r w:rsidR="00050929">
        <w:t xml:space="preserve">ее </w:t>
      </w:r>
      <w:r w:rsidR="00743B4F" w:rsidRPr="00743B4F">
        <w:t>автором: «</w:t>
      </w:r>
      <w:r w:rsidR="00743B4F" w:rsidRPr="00743B4F">
        <w:rPr>
          <w:rStyle w:val="normaltextrun"/>
        </w:rPr>
        <w:t>Актуальность рассматриваемого вопроса заключается в раскрытии его социальной значимости»</w:t>
      </w:r>
      <w:r w:rsidR="00743B4F">
        <w:rPr>
          <w:rStyle w:val="normaltextrun"/>
        </w:rPr>
        <w:t xml:space="preserve"> (с. 3). Вдвойне удивительна такая формулировка, если учесть, что автор пишет работу по психолингвистике, а не </w:t>
      </w:r>
      <w:r w:rsidR="00743B4F" w:rsidRPr="00743B4F">
        <w:rPr>
          <w:rStyle w:val="normaltextrun"/>
        </w:rPr>
        <w:t>социолингвистике</w:t>
      </w:r>
      <w:r w:rsidR="00BB1652">
        <w:rPr>
          <w:rStyle w:val="normaltextrun"/>
        </w:rPr>
        <w:t>,</w:t>
      </w:r>
      <w:r w:rsidR="00743B4F" w:rsidRPr="00743B4F">
        <w:rPr>
          <w:rStyle w:val="normaltextrun"/>
        </w:rPr>
        <w:t xml:space="preserve"> и оканчивает </w:t>
      </w:r>
      <w:proofErr w:type="gramStart"/>
      <w:r w:rsidR="00743B4F" w:rsidRPr="00743B4F">
        <w:rPr>
          <w:rStyle w:val="normaltextrun"/>
        </w:rPr>
        <w:t>обучение по</w:t>
      </w:r>
      <w:proofErr w:type="gramEnd"/>
      <w:r w:rsidR="00743B4F" w:rsidRPr="00743B4F">
        <w:rPr>
          <w:rStyle w:val="normaltextrun"/>
        </w:rPr>
        <w:t xml:space="preserve"> образовательной программе «</w:t>
      </w:r>
      <w:r w:rsidR="00743B4F" w:rsidRPr="00743B4F">
        <w:rPr>
          <w:spacing w:val="-10"/>
        </w:rPr>
        <w:t xml:space="preserve">Теория и практика межкультурной коммуникации (английский язык)», а не по социологии. </w:t>
      </w:r>
      <w:r w:rsidR="00743B4F" w:rsidRPr="00743B4F">
        <w:rPr>
          <w:rStyle w:val="normaltextrun"/>
        </w:rPr>
        <w:t xml:space="preserve"> </w:t>
      </w:r>
    </w:p>
    <w:p w:rsidR="005E41DE" w:rsidRDefault="00743B4F" w:rsidP="00DF6953">
      <w:pPr>
        <w:pStyle w:val="Default"/>
        <w:ind w:firstLine="709"/>
        <w:jc w:val="both"/>
      </w:pPr>
      <w:proofErr w:type="gramStart"/>
      <w:r>
        <w:t xml:space="preserve">Также несколько странным выглядит </w:t>
      </w:r>
      <w:r w:rsidR="002543A2">
        <w:t>определение</w:t>
      </w:r>
      <w:r>
        <w:t xml:space="preserve"> предмета и, особенно, объекта </w:t>
      </w:r>
      <w:r w:rsidRPr="00931F5A">
        <w:t xml:space="preserve">исследования, под которым обозначены </w:t>
      </w:r>
      <w:r w:rsidR="00931F5A" w:rsidRPr="00931F5A">
        <w:t>«люди с филологическим образованием, обладающие теоретическими знаниями в изучении языков, и люди, образование и/или сфера деятельности которых с этим не связана, и которые данными знаниями не</w:t>
      </w:r>
      <w:proofErr w:type="gramEnd"/>
      <w:r w:rsidR="00931F5A" w:rsidRPr="00931F5A">
        <w:t xml:space="preserve"> обладают» (с. 5</w:t>
      </w:r>
      <w:r w:rsidR="00BB1652">
        <w:t xml:space="preserve">, орфография и пунктуация </w:t>
      </w:r>
      <w:proofErr w:type="gramStart"/>
      <w:r w:rsidR="00BB1652">
        <w:t>сохранены</w:t>
      </w:r>
      <w:proofErr w:type="gramEnd"/>
      <w:r w:rsidR="00931F5A" w:rsidRPr="00931F5A">
        <w:t>).</w:t>
      </w:r>
      <w:r w:rsidR="002543A2">
        <w:t xml:space="preserve"> Разграничение испытуемых по их профессиональной деятельности можно считать одним из социолингвистических параметров, оказывающих влияние на восприятие речи, характеризующейся наличием различных дефектов, однако сами испытуемые не могут являться объектом исследования. </w:t>
      </w:r>
    </w:p>
    <w:p w:rsidR="002543A2" w:rsidRDefault="002543A2" w:rsidP="00DF6953">
      <w:pPr>
        <w:pStyle w:val="Default"/>
        <w:ind w:firstLine="709"/>
        <w:jc w:val="both"/>
      </w:pPr>
      <w:proofErr w:type="gramStart"/>
      <w:r>
        <w:t>Эти два наблюдения, а также рассуждения на с. 28-30 позволяют предположить, что автор несколько запутался в собственной работе, попытавшись объединить два совершенно разных подхода: изучить влияние речевых особенностей на собственно понимание высказывания (то, что отражено в анализе полученных результатов и в выводах работы) и изучить влияние речевых особенностей говорящего на формирование образа говорящего у слушателя.</w:t>
      </w:r>
      <w:proofErr w:type="gramEnd"/>
      <w:r>
        <w:t xml:space="preserve"> Эта путаница прослеживается во всей работе.</w:t>
      </w:r>
    </w:p>
    <w:p w:rsidR="002543A2" w:rsidRDefault="002543A2" w:rsidP="00DF6953">
      <w:pPr>
        <w:pStyle w:val="Default"/>
        <w:ind w:firstLine="709"/>
        <w:jc w:val="both"/>
      </w:pPr>
      <w:r>
        <w:t xml:space="preserve">Работа состоит из 3 глав (две теоретические и одна практическая), введения, заключения, списка использованных источников и двух приложений. В теоретических главах рассматриваются различные типы дефектов речи и структура коммуникации. Оба вопроса автор постарался описать чрезвычайно широко, что привело к необоснованному, как представляется, </w:t>
      </w:r>
      <w:r w:rsidR="00BB1652">
        <w:t>включению в работу слишком подробной информации об истории изучения коммуникации с античных времен, существующих теориях коммуникации, перечисления самых разнообразных типов речевых нарушений и т.д. Необоснованность включения и столь детального рассмотрения данных вопросов в теоретической части обусловлена тем, что в собственном практическом исследовании автор никак все эти теории и закономерности не упоминает и не использует для обсуждения и объяснения полученных результатов.</w:t>
      </w:r>
    </w:p>
    <w:p w:rsidR="00BB1652" w:rsidRPr="00931F5A" w:rsidRDefault="00BB1652" w:rsidP="00DF6953">
      <w:pPr>
        <w:pStyle w:val="Default"/>
        <w:ind w:firstLine="709"/>
        <w:jc w:val="both"/>
      </w:pPr>
      <w:r>
        <w:t xml:space="preserve">Работа написана достаточно хорошим научным языком, несмотря на наличие некоторого количества </w:t>
      </w:r>
      <w:proofErr w:type="gramStart"/>
      <w:r>
        <w:t>опечаток</w:t>
      </w:r>
      <w:proofErr w:type="gramEnd"/>
      <w:r>
        <w:t xml:space="preserve"> и неточностей (</w:t>
      </w:r>
      <w:r w:rsidR="00082FCE">
        <w:t>«стиль произнесения» (с. 39), неясное определение шкалы при анализе данных и т.д.). В целом, работа соответствует предъявляемым требованиям и может быть оценена положительно.</w:t>
      </w:r>
    </w:p>
    <w:p w:rsidR="00C92204" w:rsidRDefault="00C92204" w:rsidP="00DF6953">
      <w:pPr>
        <w:pStyle w:val="Default"/>
        <w:ind w:firstLine="709"/>
        <w:jc w:val="both"/>
      </w:pPr>
    </w:p>
    <w:p w:rsidR="00E32A89" w:rsidRDefault="00E32A89" w:rsidP="00DF6953">
      <w:pPr>
        <w:pStyle w:val="Default"/>
        <w:ind w:firstLine="709"/>
        <w:jc w:val="both"/>
      </w:pPr>
    </w:p>
    <w:p w:rsidR="00E32A89" w:rsidRPr="001A40E0" w:rsidRDefault="00E32A89" w:rsidP="00E32A89">
      <w:pPr>
        <w:spacing w:before="120" w:line="276" w:lineRule="auto"/>
      </w:pPr>
      <w:r w:rsidRPr="001A40E0">
        <w:t>«__</w:t>
      </w:r>
      <w:r w:rsidR="00743B4F">
        <w:t>09</w:t>
      </w:r>
      <w:r w:rsidRPr="001A40E0">
        <w:t>_»</w:t>
      </w:r>
      <w:proofErr w:type="spellStart"/>
      <w:r w:rsidRPr="001A40E0">
        <w:t>____</w:t>
      </w:r>
      <w:r>
        <w:t>июня</w:t>
      </w:r>
      <w:proofErr w:type="spellEnd"/>
      <w:r w:rsidRPr="001A40E0">
        <w:t>____ 20</w:t>
      </w:r>
      <w:r>
        <w:t>1</w:t>
      </w:r>
      <w:r w:rsidR="00743B4F">
        <w:t>8</w:t>
      </w:r>
      <w:r w:rsidRPr="001A40E0">
        <w:t xml:space="preserve">  г.          __________________                 </w:t>
      </w:r>
      <w:proofErr w:type="spellStart"/>
      <w:r w:rsidRPr="001A40E0">
        <w:t>_</w:t>
      </w:r>
      <w:r>
        <w:t>___Эйсмонт</w:t>
      </w:r>
      <w:proofErr w:type="spellEnd"/>
      <w:r>
        <w:t xml:space="preserve"> П.М.</w:t>
      </w:r>
      <w:r w:rsidRPr="001A40E0">
        <w:t>__</w:t>
      </w:r>
    </w:p>
    <w:p w:rsidR="00450866" w:rsidRDefault="00E32A89" w:rsidP="00082FCE">
      <w:pPr>
        <w:spacing w:line="276" w:lineRule="auto"/>
        <w:jc w:val="center"/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450866" w:rsidSect="004F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4E98"/>
    <w:multiLevelType w:val="hybridMultilevel"/>
    <w:tmpl w:val="ECE47B70"/>
    <w:lvl w:ilvl="0" w:tplc="32900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94060C"/>
    <w:multiLevelType w:val="hybridMultilevel"/>
    <w:tmpl w:val="9CDC4FC2"/>
    <w:lvl w:ilvl="0" w:tplc="36E8F0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65"/>
    <w:rsid w:val="00050929"/>
    <w:rsid w:val="00082FCE"/>
    <w:rsid w:val="001F6B27"/>
    <w:rsid w:val="0024313F"/>
    <w:rsid w:val="002543A2"/>
    <w:rsid w:val="002648A6"/>
    <w:rsid w:val="00303DE5"/>
    <w:rsid w:val="00450866"/>
    <w:rsid w:val="004F04EF"/>
    <w:rsid w:val="00533709"/>
    <w:rsid w:val="005E41DE"/>
    <w:rsid w:val="00711B99"/>
    <w:rsid w:val="00725F6D"/>
    <w:rsid w:val="00743B4F"/>
    <w:rsid w:val="007F515A"/>
    <w:rsid w:val="00931F5A"/>
    <w:rsid w:val="009528E8"/>
    <w:rsid w:val="00A31A83"/>
    <w:rsid w:val="00B81613"/>
    <w:rsid w:val="00BB1652"/>
    <w:rsid w:val="00C92204"/>
    <w:rsid w:val="00D11B20"/>
    <w:rsid w:val="00D13D28"/>
    <w:rsid w:val="00DF6953"/>
    <w:rsid w:val="00E15B3F"/>
    <w:rsid w:val="00E32A89"/>
    <w:rsid w:val="00FF2165"/>
    <w:rsid w:val="00F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515A"/>
    <w:pPr>
      <w:ind w:left="720"/>
      <w:contextualSpacing/>
    </w:pPr>
  </w:style>
  <w:style w:type="character" w:customStyle="1" w:styleId="normaltextrun">
    <w:name w:val="normaltextrun"/>
    <w:basedOn w:val="a0"/>
    <w:rsid w:val="00743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2018-06-09T05:51:00Z</dcterms:created>
  <dcterms:modified xsi:type="dcterms:W3CDTF">2018-06-09T07:15:00Z</dcterms:modified>
</cp:coreProperties>
</file>