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98" w:rsidRDefault="00094298" w:rsidP="00094298">
      <w:pPr>
        <w:spacing w:after="160" w:line="276" w:lineRule="auto"/>
        <w:jc w:val="center"/>
        <w:rPr>
          <w:b/>
        </w:rPr>
      </w:pPr>
      <w:r w:rsidRPr="001A40E0">
        <w:rPr>
          <w:b/>
        </w:rPr>
        <w:t>РЕЦЕНЗИЯ</w:t>
      </w:r>
      <w:r>
        <w:rPr>
          <w:b/>
        </w:rPr>
        <w:t xml:space="preserve"> </w:t>
      </w:r>
    </w:p>
    <w:p w:rsidR="00094298" w:rsidRPr="001A40E0" w:rsidRDefault="00094298" w:rsidP="00094298">
      <w:pPr>
        <w:spacing w:after="160" w:line="276" w:lineRule="auto"/>
        <w:jc w:val="center"/>
        <w:rPr>
          <w:b/>
          <w:szCs w:val="19"/>
        </w:rPr>
      </w:pPr>
      <w:r w:rsidRPr="001A40E0">
        <w:rPr>
          <w:b/>
        </w:rPr>
        <w:t>на выпускную квалификационную работу</w:t>
      </w:r>
      <w:r w:rsidRPr="001A40E0">
        <w:rPr>
          <w:b/>
          <w:szCs w:val="19"/>
        </w:rPr>
        <w:t xml:space="preserve"> обучающегося СПбГУ</w:t>
      </w:r>
    </w:p>
    <w:p w:rsidR="00094298" w:rsidRDefault="00094298" w:rsidP="00094298">
      <w:pPr>
        <w:spacing w:after="160" w:line="276" w:lineRule="auto"/>
        <w:jc w:val="center"/>
        <w:rPr>
          <w:b/>
          <w:szCs w:val="19"/>
        </w:rPr>
      </w:pPr>
      <w:proofErr w:type="spellStart"/>
      <w:r>
        <w:rPr>
          <w:b/>
          <w:szCs w:val="19"/>
        </w:rPr>
        <w:t>Вохмяниной</w:t>
      </w:r>
      <w:proofErr w:type="spellEnd"/>
      <w:r>
        <w:rPr>
          <w:b/>
          <w:szCs w:val="19"/>
        </w:rPr>
        <w:t xml:space="preserve"> Татьяны Александровны </w:t>
      </w:r>
      <w:r w:rsidRPr="001A40E0">
        <w:rPr>
          <w:b/>
          <w:szCs w:val="19"/>
        </w:rPr>
        <w:t>по теме</w:t>
      </w:r>
      <w:r>
        <w:rPr>
          <w:b/>
          <w:szCs w:val="19"/>
        </w:rPr>
        <w:t>:</w:t>
      </w:r>
      <w:r w:rsidRPr="001A40E0">
        <w:rPr>
          <w:b/>
          <w:szCs w:val="19"/>
        </w:rPr>
        <w:t xml:space="preserve"> </w:t>
      </w:r>
    </w:p>
    <w:p w:rsidR="00094298" w:rsidRDefault="00094298" w:rsidP="00094298">
      <w:pPr>
        <w:spacing w:after="160" w:line="276" w:lineRule="auto"/>
        <w:jc w:val="center"/>
        <w:rPr>
          <w:b/>
        </w:rPr>
      </w:pPr>
      <w:r>
        <w:rPr>
          <w:b/>
          <w:szCs w:val="19"/>
        </w:rPr>
        <w:t>«</w:t>
      </w:r>
      <w:r w:rsidRPr="00511CDB">
        <w:rPr>
          <w:b/>
        </w:rPr>
        <w:t>ОЦЕНКА ЭФФЕКТИВНОСТИ ПРОФИЛАКТИЧЕСКОЙ ОНЛАЙН ПРОГРАММЫ ДЛЯ ЛЮДЕЙ, ЖИВУЩИХ С ВИЧ</w:t>
      </w:r>
      <w:r>
        <w:rPr>
          <w:b/>
        </w:rPr>
        <w:t>»</w:t>
      </w:r>
    </w:p>
    <w:p w:rsidR="00094298" w:rsidRDefault="00094298" w:rsidP="00094298">
      <w:pPr>
        <w:spacing w:after="160" w:line="276" w:lineRule="auto"/>
        <w:jc w:val="center"/>
        <w:rPr>
          <w:b/>
        </w:rPr>
      </w:pPr>
    </w:p>
    <w:p w:rsidR="00094298" w:rsidRDefault="00094298" w:rsidP="00094298">
      <w:pPr>
        <w:spacing w:after="160" w:line="276" w:lineRule="auto"/>
        <w:ind w:firstLine="709"/>
        <w:jc w:val="both"/>
      </w:pPr>
      <w:r w:rsidRPr="0080404B">
        <w:t xml:space="preserve">Выпускная квалификационная работа </w:t>
      </w:r>
      <w:r>
        <w:t xml:space="preserve">посвящена изучению потенциальной эффективности </w:t>
      </w:r>
      <w:proofErr w:type="spellStart"/>
      <w:r>
        <w:t>онлайн-программы</w:t>
      </w:r>
      <w:proofErr w:type="spellEnd"/>
      <w:r>
        <w:t xml:space="preserve"> профилактики для людей, живущих с ВИЧ (ЛЖВ). Данная программа разработана на факультете психологии СПбГУ и размещена на сайте </w:t>
      </w:r>
      <w:hyperlink r:id="rId4" w:history="1">
        <w:r w:rsidRPr="00C35D2B">
          <w:rPr>
            <w:rStyle w:val="a3"/>
          </w:rPr>
          <w:t>www.vplus.psy.spbu.ru</w:t>
        </w:r>
      </w:hyperlink>
      <w:r>
        <w:t xml:space="preserve"> </w:t>
      </w:r>
      <w:r>
        <w:rPr>
          <w:sz w:val="28"/>
          <w:szCs w:val="28"/>
        </w:rPr>
        <w:t xml:space="preserve">. </w:t>
      </w:r>
      <w:r>
        <w:t xml:space="preserve">Согласно выдвинутым гипотезам, </w:t>
      </w:r>
      <w:proofErr w:type="spellStart"/>
      <w:r>
        <w:t>ВИЧ-положительные</w:t>
      </w:r>
      <w:proofErr w:type="spellEnd"/>
      <w:r>
        <w:t xml:space="preserve"> люди после прохождения профилактической </w:t>
      </w:r>
      <w:proofErr w:type="spellStart"/>
      <w:r>
        <w:t>онлайн-программы</w:t>
      </w:r>
      <w:proofErr w:type="spellEnd"/>
      <w:r>
        <w:t xml:space="preserve"> будут больше знать о жизни с </w:t>
      </w:r>
      <w:proofErr w:type="gramStart"/>
      <w:r>
        <w:t>ВИЧ-инфекцией</w:t>
      </w:r>
      <w:proofErr w:type="gramEnd"/>
      <w:r>
        <w:t xml:space="preserve"> и снизят риски в сексуальном поведении. Поскольку половой путь передачи ВИЧ-инфекции в настоящее время является преобладающим в эпидемическом процессе, а осведомленность о способах борьбы с данным хроническим заболеванием – неотъемлемая часть профилактики ВИЧ, важно создавать вмешательства с использованием </w:t>
      </w:r>
      <w:proofErr w:type="spellStart"/>
      <w:r>
        <w:t>интернет-ресурсов</w:t>
      </w:r>
      <w:proofErr w:type="spellEnd"/>
      <w:r>
        <w:t xml:space="preserve">, что предполагает широкий охват населения. </w:t>
      </w:r>
      <w:proofErr w:type="gramStart"/>
      <w:r>
        <w:t xml:space="preserve">Распространение современных знаний о лечении среди довольно закрытой аудитории людей, живущих с ВИЧ, является не менее важной задачей, поэтому оценка эффективности профилактической </w:t>
      </w:r>
      <w:proofErr w:type="spellStart"/>
      <w:r>
        <w:t>онлайн-программы</w:t>
      </w:r>
      <w:proofErr w:type="spellEnd"/>
      <w:r>
        <w:t xml:space="preserve">, подчеркивает ее практическую значимость, показывая, </w:t>
      </w:r>
      <w:r w:rsidR="003806D3">
        <w:t xml:space="preserve">насколько она отвечает потребностям ЛЖВ, и </w:t>
      </w:r>
      <w:r>
        <w:t>насколько точны способы передачи информации.</w:t>
      </w:r>
      <w:proofErr w:type="gramEnd"/>
      <w:r>
        <w:t xml:space="preserve"> Ошибки и недочеты</w:t>
      </w:r>
      <w:r w:rsidRPr="002A1BBF">
        <w:t xml:space="preserve"> </w:t>
      </w:r>
      <w:r>
        <w:t>программы, которые могут быть выявлены в ходе оценки ее эффективности, способны подсказать, в каком направлении необходимо ее корректировать и развивать. Содержание выпускной квалификационной соответствует заявленной в названии теме и полностью ее раскрывает.</w:t>
      </w:r>
    </w:p>
    <w:p w:rsidR="00094298" w:rsidRDefault="00094298" w:rsidP="00094298">
      <w:pPr>
        <w:spacing w:after="160" w:line="276" w:lineRule="auto"/>
        <w:ind w:firstLine="709"/>
        <w:jc w:val="both"/>
      </w:pPr>
      <w:r>
        <w:t>Задачи исследования сформулированы четко и ясно, и обосновывают  структуру ВКР. Основной текст изложен на 73 страницах (110 страниц вместе с приложениями).</w:t>
      </w:r>
    </w:p>
    <w:p w:rsidR="00094298" w:rsidRDefault="00094298" w:rsidP="00094298">
      <w:pPr>
        <w:spacing w:after="160" w:line="276" w:lineRule="auto"/>
        <w:ind w:firstLine="709"/>
        <w:jc w:val="both"/>
      </w:pPr>
      <w:r>
        <w:t xml:space="preserve">В первой главе всесторонне освещены теоретические основы профилактики ВИЧ-инфекции, влияние ВИЧ-инфекции на жизнь людей, подвергшихся заражению, включая медицинский, социальный и психологический аспекты проблемы. Представлен  обзор профилактических вмешательств в рамках помощи </w:t>
      </w:r>
      <w:proofErr w:type="spellStart"/>
      <w:proofErr w:type="gramStart"/>
      <w:r>
        <w:t>ВИЧ-положительным</w:t>
      </w:r>
      <w:proofErr w:type="spellEnd"/>
      <w:proofErr w:type="gramEnd"/>
      <w:r>
        <w:t xml:space="preserve">, описаны действующие </w:t>
      </w:r>
      <w:proofErr w:type="spellStart"/>
      <w:r>
        <w:t>дистантные</w:t>
      </w:r>
      <w:proofErr w:type="spellEnd"/>
      <w:r>
        <w:t xml:space="preserve"> программы вторичной профилактики </w:t>
      </w:r>
      <w:proofErr w:type="spellStart"/>
      <w:r>
        <w:t>ВИЧ-инфкции</w:t>
      </w:r>
      <w:proofErr w:type="spellEnd"/>
      <w:r>
        <w:t xml:space="preserve"> (зарубежный опыт).</w:t>
      </w:r>
    </w:p>
    <w:p w:rsidR="00094298" w:rsidRDefault="00094298" w:rsidP="00094298">
      <w:pPr>
        <w:spacing w:after="160" w:line="276" w:lineRule="auto"/>
        <w:ind w:firstLine="709"/>
        <w:jc w:val="both"/>
      </w:pPr>
      <w:r>
        <w:t>Во второй главе представлено подробное описание процедуры исследования и метод</w:t>
      </w:r>
      <w:r w:rsidR="003806D3">
        <w:t>ов</w:t>
      </w:r>
      <w:r>
        <w:t xml:space="preserve">. Алгоритм исследования  включал согласие на участие в ней, регистрацию на сайте, заполнение </w:t>
      </w:r>
      <w:proofErr w:type="spellStart"/>
      <w:r>
        <w:t>онлайн-анкеты</w:t>
      </w:r>
      <w:proofErr w:type="spellEnd"/>
      <w:r>
        <w:t xml:space="preserve">, прохождение </w:t>
      </w:r>
      <w:proofErr w:type="spellStart"/>
      <w:r>
        <w:t>онлайн-программы</w:t>
      </w:r>
      <w:proofErr w:type="spellEnd"/>
      <w:r>
        <w:t xml:space="preserve"> с последующим повторным заполнение анкеты через месяц. В дипломной работе использованы данные опроса 49 человек в возрасте от 24 до 47 лет, имеющих диагноз ВИЧ-инфекция, прошедших </w:t>
      </w:r>
      <w:proofErr w:type="gramStart"/>
      <w:r>
        <w:t>профилактическую</w:t>
      </w:r>
      <w:proofErr w:type="gramEnd"/>
      <w:r>
        <w:t xml:space="preserve"> </w:t>
      </w:r>
      <w:proofErr w:type="spellStart"/>
      <w:r>
        <w:t>онлайн-программу</w:t>
      </w:r>
      <w:proofErr w:type="spellEnd"/>
      <w:r>
        <w:t xml:space="preserve"> и дважды заполнивших оценочные анкеты. Представлена широкая группа переменных, измеряемая современными психометрическими шкалами.</w:t>
      </w:r>
    </w:p>
    <w:p w:rsidR="00094298" w:rsidRDefault="00094298" w:rsidP="00094298">
      <w:pPr>
        <w:spacing w:after="160" w:line="276" w:lineRule="auto"/>
        <w:ind w:firstLine="709"/>
        <w:jc w:val="both"/>
      </w:pPr>
      <w:r>
        <w:lastRenderedPageBreak/>
        <w:t xml:space="preserve">В третьей главе  описаны результаты исследования. Хочется отметить основной результат прохождение профилактической программы -  увеличение показателя по шкале </w:t>
      </w:r>
      <w:r w:rsidRPr="007E7591">
        <w:t>знаний о ВИЧ и уменьшение среднего количества половых контактов без презерватива. Исследователь подробно описывает особенности группы участников, выявляя причины отсутствия статистически достоверных различий по другим переменным. Это позволяет выявить слабые места в процедуре оценки эффективности, чтобы учесть их при планировании будущих исследований. Особый</w:t>
      </w:r>
      <w:r>
        <w:t xml:space="preserve"> интерес представляет сравнение </w:t>
      </w:r>
      <w:proofErr w:type="spellStart"/>
      <w:r>
        <w:t>онлайн-программы</w:t>
      </w:r>
      <w:proofErr w:type="spellEnd"/>
      <w:r>
        <w:t xml:space="preserve"> профилактики, впервые созданной в России для людей, живущих с ВИЧ, с подобными зарубежными программами. </w:t>
      </w:r>
      <w:proofErr w:type="gramStart"/>
      <w:r>
        <w:t xml:space="preserve">С одной стороны, они согласуются по эффективности оказываемого влияния на изменение сексуального поведения в сторону уменьшения риска, а, с другой стороны, различаются по охвату, т.е., если зарубежные </w:t>
      </w:r>
      <w:proofErr w:type="spellStart"/>
      <w:r>
        <w:t>дистантные</w:t>
      </w:r>
      <w:proofErr w:type="spellEnd"/>
      <w:r>
        <w:t xml:space="preserve"> программы рассчитаны, в основном, на представителей ключевых групп, то со</w:t>
      </w:r>
      <w:r w:rsidRPr="00CA4D64">
        <w:t>з</w:t>
      </w:r>
      <w:r>
        <w:t xml:space="preserve">данная на факультете психологии СПбГУ российская профилактическая </w:t>
      </w:r>
      <w:proofErr w:type="spellStart"/>
      <w:r>
        <w:t>онлайн-программа</w:t>
      </w:r>
      <w:proofErr w:type="spellEnd"/>
      <w:r>
        <w:t xml:space="preserve"> рассчитана на привлечение общей популяции ЛЖВ.  </w:t>
      </w:r>
      <w:proofErr w:type="gramEnd"/>
    </w:p>
    <w:p w:rsidR="00094298" w:rsidRDefault="00094298" w:rsidP="00094298">
      <w:pPr>
        <w:spacing w:after="160" w:line="276" w:lineRule="auto"/>
        <w:ind w:firstLine="709"/>
        <w:jc w:val="both"/>
      </w:pPr>
      <w:r>
        <w:t xml:space="preserve">Выводы и заключение показывают, что все поставленные в исследовании задачи решены. Список используемой литературы представлен 62 источниками, в т.ч. 35 на английском языке. Данные проиллюстрированы таблицами и рисунками. </w:t>
      </w:r>
    </w:p>
    <w:p w:rsidR="00094298" w:rsidRDefault="00094298" w:rsidP="00094298">
      <w:pPr>
        <w:spacing w:after="160" w:line="276" w:lineRule="auto"/>
        <w:ind w:firstLine="709"/>
        <w:jc w:val="both"/>
      </w:pPr>
      <w:r>
        <w:t xml:space="preserve">В качестве замечания к оформлению работы можно указать, на недостаточное внимание к представлению табличных данных. Таблицы, имеющие общие заголовки, следовало бы объединить для более компактного расположения и наглядности. </w:t>
      </w:r>
    </w:p>
    <w:p w:rsidR="00094298" w:rsidRPr="0080404B" w:rsidRDefault="00094298" w:rsidP="00094298">
      <w:pPr>
        <w:spacing w:after="160" w:line="276" w:lineRule="auto"/>
        <w:ind w:firstLine="709"/>
        <w:jc w:val="both"/>
      </w:pPr>
      <w:r>
        <w:t>Сделанное замечание не сн</w:t>
      </w:r>
      <w:r w:rsidRPr="00CA4D64">
        <w:t>ижает</w:t>
      </w:r>
      <w:r>
        <w:t xml:space="preserve"> значимости проведенного исследования. Выпускная квалификационная работа </w:t>
      </w:r>
      <w:proofErr w:type="spellStart"/>
      <w:r>
        <w:t>Вохмяниной</w:t>
      </w:r>
      <w:proofErr w:type="spellEnd"/>
      <w:r>
        <w:t xml:space="preserve"> Т.А. соответствует требованиям, предъявляемым </w:t>
      </w:r>
      <w:proofErr w:type="gramStart"/>
      <w:r>
        <w:t>к</w:t>
      </w:r>
      <w:proofErr w:type="gramEnd"/>
      <w:r>
        <w:t xml:space="preserve"> </w:t>
      </w:r>
      <w:proofErr w:type="gramStart"/>
      <w:r>
        <w:t>такого</w:t>
      </w:r>
      <w:proofErr w:type="gramEnd"/>
      <w:r>
        <w:t xml:space="preserve"> рода работам и заслуживает высокой положительной оценки.</w:t>
      </w:r>
    </w:p>
    <w:p w:rsidR="00094298" w:rsidRDefault="00094298" w:rsidP="00094298">
      <w:pPr>
        <w:spacing w:after="160" w:line="276" w:lineRule="auto"/>
        <w:ind w:firstLine="709"/>
        <w:rPr>
          <w:b/>
        </w:rPr>
      </w:pPr>
    </w:p>
    <w:p w:rsidR="00094298" w:rsidRPr="001A40E0" w:rsidRDefault="00094298" w:rsidP="00094298">
      <w:pPr>
        <w:spacing w:before="120"/>
      </w:pPr>
      <w:r w:rsidRPr="001A40E0">
        <w:t xml:space="preserve"> «____»______________ 20    г.          __________________                 _________________</w:t>
      </w:r>
    </w:p>
    <w:p w:rsidR="00094298" w:rsidRDefault="00094298" w:rsidP="00094298">
      <w:pPr>
        <w:jc w:val="center"/>
        <w:rPr>
          <w:i/>
          <w:sz w:val="20"/>
        </w:rPr>
      </w:pPr>
      <w:r w:rsidRPr="001A40E0">
        <w:rPr>
          <w:i/>
          <w:sz w:val="20"/>
        </w:rPr>
        <w:t xml:space="preserve">                                                           Подпись                                           </w:t>
      </w:r>
    </w:p>
    <w:p w:rsidR="00987BD8" w:rsidRDefault="00987BD8"/>
    <w:sectPr w:rsidR="00987BD8" w:rsidSect="0098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94298"/>
    <w:rsid w:val="00094298"/>
    <w:rsid w:val="003806D3"/>
    <w:rsid w:val="00987BD8"/>
    <w:rsid w:val="00B7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2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plus.psy.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700</Words>
  <Characters>3995</Characters>
  <Application>Microsoft Office Word</Application>
  <DocSecurity>0</DocSecurity>
  <Lines>33</Lines>
  <Paragraphs>9</Paragraphs>
  <ScaleCrop>false</ScaleCrop>
  <Company>Microsoft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</dc:creator>
  <cp:lastModifiedBy>help</cp:lastModifiedBy>
  <cp:revision>3</cp:revision>
  <cp:lastPrinted>2018-06-08T14:14:00Z</cp:lastPrinted>
  <dcterms:created xsi:type="dcterms:W3CDTF">2018-06-08T12:47:00Z</dcterms:created>
  <dcterms:modified xsi:type="dcterms:W3CDTF">2018-06-08T14:21:00Z</dcterms:modified>
</cp:coreProperties>
</file>