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A0" w:rsidRPr="00F21EA0" w:rsidRDefault="00F21EA0" w:rsidP="007C3625">
      <w:pPr>
        <w:spacing w:line="360" w:lineRule="auto"/>
        <w:jc w:val="center"/>
        <w:rPr>
          <w:rFonts w:ascii="Times New Roman" w:hAnsi="Times New Roman" w:cs="Times New Roman"/>
          <w:sz w:val="28"/>
          <w:szCs w:val="28"/>
        </w:rPr>
      </w:pPr>
      <w:r w:rsidRPr="00F21EA0">
        <w:rPr>
          <w:rFonts w:ascii="Times New Roman" w:hAnsi="Times New Roman" w:cs="Times New Roman"/>
          <w:sz w:val="28"/>
          <w:szCs w:val="28"/>
        </w:rPr>
        <w:t>Федеральное государственное бюджетное образовательное учреждение</w:t>
      </w:r>
    </w:p>
    <w:p w:rsidR="00F21EA0" w:rsidRPr="00F21EA0" w:rsidRDefault="00F21EA0" w:rsidP="007C3625">
      <w:pPr>
        <w:spacing w:line="360" w:lineRule="auto"/>
        <w:jc w:val="center"/>
        <w:rPr>
          <w:rFonts w:ascii="Times New Roman" w:hAnsi="Times New Roman" w:cs="Times New Roman"/>
          <w:sz w:val="28"/>
          <w:szCs w:val="28"/>
        </w:rPr>
      </w:pPr>
      <w:r w:rsidRPr="00F21EA0">
        <w:rPr>
          <w:rFonts w:ascii="Times New Roman" w:hAnsi="Times New Roman" w:cs="Times New Roman"/>
          <w:sz w:val="28"/>
          <w:szCs w:val="28"/>
        </w:rPr>
        <w:t>высшего образования</w:t>
      </w:r>
    </w:p>
    <w:p w:rsidR="00F21EA0" w:rsidRPr="00F21EA0" w:rsidRDefault="00F21EA0" w:rsidP="007C3625">
      <w:pPr>
        <w:spacing w:line="360" w:lineRule="auto"/>
        <w:jc w:val="center"/>
        <w:rPr>
          <w:rFonts w:ascii="Times New Roman" w:hAnsi="Times New Roman" w:cs="Times New Roman"/>
          <w:sz w:val="28"/>
          <w:szCs w:val="28"/>
        </w:rPr>
      </w:pPr>
      <w:r w:rsidRPr="00F21EA0">
        <w:rPr>
          <w:rFonts w:ascii="Times New Roman" w:hAnsi="Times New Roman" w:cs="Times New Roman"/>
          <w:sz w:val="28"/>
          <w:szCs w:val="28"/>
        </w:rPr>
        <w:t>«Санкт-Петербургский государственный университет»</w:t>
      </w:r>
    </w:p>
    <w:p w:rsidR="00F21EA0" w:rsidRPr="00F21EA0" w:rsidRDefault="00F21EA0" w:rsidP="007C3625">
      <w:pPr>
        <w:spacing w:line="360" w:lineRule="auto"/>
        <w:jc w:val="center"/>
        <w:rPr>
          <w:rFonts w:ascii="Times New Roman" w:hAnsi="Times New Roman" w:cs="Times New Roman"/>
          <w:sz w:val="28"/>
          <w:szCs w:val="28"/>
        </w:rPr>
      </w:pPr>
      <w:r w:rsidRPr="00F21EA0">
        <w:rPr>
          <w:rFonts w:ascii="Times New Roman" w:hAnsi="Times New Roman" w:cs="Times New Roman"/>
          <w:sz w:val="28"/>
          <w:szCs w:val="28"/>
        </w:rPr>
        <w:t>Направление «Медицина»</w:t>
      </w:r>
    </w:p>
    <w:p w:rsidR="00C81238" w:rsidRDefault="00F21EA0" w:rsidP="007C3625">
      <w:pPr>
        <w:spacing w:line="360" w:lineRule="auto"/>
        <w:jc w:val="center"/>
        <w:rPr>
          <w:rFonts w:ascii="Times New Roman" w:hAnsi="Times New Roman" w:cs="Times New Roman"/>
          <w:sz w:val="28"/>
          <w:szCs w:val="28"/>
        </w:rPr>
      </w:pPr>
      <w:r w:rsidRPr="00F21EA0">
        <w:rPr>
          <w:rFonts w:ascii="Times New Roman" w:hAnsi="Times New Roman" w:cs="Times New Roman"/>
          <w:sz w:val="28"/>
          <w:szCs w:val="28"/>
        </w:rPr>
        <w:t xml:space="preserve">Кафедра </w:t>
      </w:r>
      <w:r>
        <w:rPr>
          <w:rFonts w:ascii="Times New Roman" w:hAnsi="Times New Roman" w:cs="Times New Roman"/>
          <w:sz w:val="28"/>
          <w:szCs w:val="28"/>
        </w:rPr>
        <w:t>последипломного образования</w:t>
      </w:r>
    </w:p>
    <w:p w:rsidR="00F21EA0" w:rsidRDefault="00F21EA0" w:rsidP="007C3625">
      <w:pPr>
        <w:spacing w:line="360" w:lineRule="auto"/>
        <w:jc w:val="center"/>
        <w:rPr>
          <w:rFonts w:ascii="Times New Roman" w:hAnsi="Times New Roman" w:cs="Times New Roman"/>
          <w:sz w:val="28"/>
          <w:szCs w:val="28"/>
        </w:rPr>
      </w:pPr>
    </w:p>
    <w:p w:rsidR="007C3625" w:rsidRPr="007C3625" w:rsidRDefault="007C3625" w:rsidP="007C3625">
      <w:pPr>
        <w:spacing w:line="360" w:lineRule="auto"/>
        <w:rPr>
          <w:rFonts w:ascii="Times New Roman" w:hAnsi="Times New Roman" w:cs="Times New Roman"/>
          <w:sz w:val="28"/>
          <w:szCs w:val="28"/>
        </w:rPr>
      </w:pPr>
      <w:r w:rsidRPr="007C3625">
        <w:rPr>
          <w:rFonts w:ascii="Times New Roman" w:hAnsi="Times New Roman" w:cs="Times New Roman"/>
          <w:sz w:val="28"/>
          <w:szCs w:val="28"/>
        </w:rPr>
        <w:t>Допускается к защите</w:t>
      </w:r>
    </w:p>
    <w:p w:rsidR="007C3625" w:rsidRPr="007C3625" w:rsidRDefault="007C3625" w:rsidP="007C3625">
      <w:pPr>
        <w:spacing w:line="360" w:lineRule="auto"/>
        <w:rPr>
          <w:rFonts w:ascii="Times New Roman" w:hAnsi="Times New Roman" w:cs="Times New Roman"/>
          <w:sz w:val="28"/>
          <w:szCs w:val="28"/>
        </w:rPr>
      </w:pPr>
      <w:r w:rsidRPr="007C3625">
        <w:rPr>
          <w:rFonts w:ascii="Times New Roman" w:hAnsi="Times New Roman" w:cs="Times New Roman"/>
          <w:sz w:val="28"/>
          <w:szCs w:val="28"/>
        </w:rPr>
        <w:t>Заведующий кафедрой</w:t>
      </w:r>
    </w:p>
    <w:p w:rsidR="007C3625" w:rsidRPr="007C3625" w:rsidRDefault="007C3625" w:rsidP="007C3625">
      <w:pPr>
        <w:spacing w:line="360" w:lineRule="auto"/>
        <w:rPr>
          <w:rFonts w:ascii="Times New Roman" w:hAnsi="Times New Roman" w:cs="Times New Roman"/>
          <w:sz w:val="28"/>
          <w:szCs w:val="28"/>
        </w:rPr>
      </w:pPr>
      <w:r>
        <w:rPr>
          <w:rFonts w:ascii="Times New Roman" w:hAnsi="Times New Roman" w:cs="Times New Roman"/>
          <w:sz w:val="28"/>
          <w:szCs w:val="28"/>
        </w:rPr>
        <w:t>д.м.н., проф.</w:t>
      </w:r>
      <w:r w:rsidRPr="007C3625">
        <w:rPr>
          <w:rFonts w:ascii="Times New Roman" w:hAnsi="Times New Roman" w:cs="Times New Roman"/>
          <w:sz w:val="28"/>
          <w:szCs w:val="28"/>
        </w:rPr>
        <w:t xml:space="preserve"> </w:t>
      </w:r>
      <w:r w:rsidRPr="007C3625">
        <w:rPr>
          <w:rFonts w:ascii="Times New Roman" w:hAnsi="Times New Roman" w:cs="Times New Roman"/>
          <w:sz w:val="28"/>
          <w:szCs w:val="28"/>
          <w:u w:val="single"/>
        </w:rPr>
        <w:t>Щербак С.Г.</w:t>
      </w:r>
    </w:p>
    <w:p w:rsidR="00F21EA0" w:rsidRDefault="007C3625" w:rsidP="007C3625">
      <w:pPr>
        <w:spacing w:line="360" w:lineRule="auto"/>
        <w:rPr>
          <w:rFonts w:ascii="Times New Roman" w:hAnsi="Times New Roman" w:cs="Times New Roman"/>
          <w:sz w:val="28"/>
          <w:szCs w:val="28"/>
        </w:rPr>
      </w:pPr>
      <w:r w:rsidRPr="007C3625">
        <w:rPr>
          <w:rFonts w:ascii="Times New Roman" w:hAnsi="Times New Roman" w:cs="Times New Roman"/>
          <w:sz w:val="28"/>
          <w:szCs w:val="28"/>
        </w:rPr>
        <w:t>«</w:t>
      </w:r>
      <w:r>
        <w:rPr>
          <w:rFonts w:ascii="Times New Roman" w:hAnsi="Times New Roman" w:cs="Times New Roman"/>
          <w:sz w:val="28"/>
          <w:szCs w:val="28"/>
        </w:rPr>
        <w:t xml:space="preserve">     » _________________</w:t>
      </w:r>
    </w:p>
    <w:p w:rsidR="00F21EA0" w:rsidRDefault="00F21EA0" w:rsidP="007C3625">
      <w:pPr>
        <w:spacing w:line="360" w:lineRule="auto"/>
        <w:jc w:val="center"/>
        <w:rPr>
          <w:rFonts w:ascii="Times New Roman" w:hAnsi="Times New Roman" w:cs="Times New Roman"/>
          <w:sz w:val="28"/>
          <w:szCs w:val="28"/>
        </w:rPr>
      </w:pPr>
    </w:p>
    <w:p w:rsidR="00F21EA0" w:rsidRDefault="00F21EA0" w:rsidP="007C36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F21EA0" w:rsidRPr="00F21EA0" w:rsidRDefault="00F21EA0" w:rsidP="007C3625">
      <w:pPr>
        <w:spacing w:line="360" w:lineRule="auto"/>
        <w:jc w:val="center"/>
        <w:rPr>
          <w:rFonts w:ascii="Times New Roman" w:hAnsi="Times New Roman" w:cs="Times New Roman"/>
          <w:b/>
          <w:sz w:val="28"/>
          <w:szCs w:val="28"/>
        </w:rPr>
      </w:pPr>
      <w:r w:rsidRPr="00F21EA0">
        <w:rPr>
          <w:rFonts w:ascii="Times New Roman" w:hAnsi="Times New Roman" w:cs="Times New Roman"/>
          <w:b/>
          <w:sz w:val="28"/>
          <w:szCs w:val="28"/>
        </w:rPr>
        <w:t>На тему: «Закрытые» методики в лечении пилонидальной болезни</w:t>
      </w:r>
    </w:p>
    <w:p w:rsidR="00F21EA0" w:rsidRDefault="00F21EA0" w:rsidP="007C3625">
      <w:pPr>
        <w:spacing w:line="360" w:lineRule="auto"/>
        <w:jc w:val="center"/>
        <w:rPr>
          <w:rFonts w:ascii="Times New Roman" w:hAnsi="Times New Roman" w:cs="Times New Roman"/>
          <w:sz w:val="28"/>
          <w:szCs w:val="28"/>
        </w:rPr>
      </w:pPr>
    </w:p>
    <w:p w:rsidR="007C3625" w:rsidRDefault="007C3625" w:rsidP="007C3625">
      <w:pPr>
        <w:spacing w:line="360" w:lineRule="auto"/>
        <w:rPr>
          <w:rFonts w:ascii="Times New Roman" w:hAnsi="Times New Roman" w:cs="Times New Roman"/>
          <w:sz w:val="28"/>
          <w:szCs w:val="28"/>
        </w:rPr>
      </w:pPr>
    </w:p>
    <w:p w:rsidR="007C3625" w:rsidRDefault="007C3625" w:rsidP="007C3625">
      <w:pPr>
        <w:spacing w:line="360" w:lineRule="auto"/>
        <w:rPr>
          <w:rFonts w:ascii="Times New Roman" w:hAnsi="Times New Roman" w:cs="Times New Roman"/>
          <w:sz w:val="28"/>
          <w:szCs w:val="28"/>
        </w:rPr>
      </w:pPr>
    </w:p>
    <w:p w:rsidR="00F21EA0" w:rsidRDefault="00F21EA0" w:rsidP="007C3625">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 студент</w:t>
      </w:r>
    </w:p>
    <w:p w:rsidR="00F21EA0" w:rsidRDefault="00F21EA0" w:rsidP="007C3625">
      <w:pPr>
        <w:spacing w:line="360" w:lineRule="auto"/>
        <w:jc w:val="right"/>
        <w:rPr>
          <w:rFonts w:ascii="Times New Roman" w:hAnsi="Times New Roman" w:cs="Times New Roman"/>
          <w:sz w:val="28"/>
          <w:szCs w:val="28"/>
        </w:rPr>
      </w:pPr>
      <w:r>
        <w:rPr>
          <w:rFonts w:ascii="Times New Roman" w:hAnsi="Times New Roman" w:cs="Times New Roman"/>
          <w:sz w:val="28"/>
          <w:szCs w:val="28"/>
        </w:rPr>
        <w:t>611 группы</w:t>
      </w:r>
    </w:p>
    <w:p w:rsidR="00F21EA0" w:rsidRPr="0060002A" w:rsidRDefault="00F21EA0" w:rsidP="007C3625">
      <w:pPr>
        <w:spacing w:line="360" w:lineRule="auto"/>
        <w:jc w:val="right"/>
        <w:rPr>
          <w:rFonts w:ascii="Times New Roman" w:hAnsi="Times New Roman" w:cs="Times New Roman"/>
          <w:sz w:val="28"/>
          <w:szCs w:val="28"/>
          <w:u w:val="single"/>
        </w:rPr>
      </w:pPr>
      <w:r w:rsidRPr="0060002A">
        <w:rPr>
          <w:rFonts w:ascii="Times New Roman" w:hAnsi="Times New Roman" w:cs="Times New Roman"/>
          <w:sz w:val="28"/>
          <w:szCs w:val="28"/>
          <w:u w:val="single"/>
        </w:rPr>
        <w:t>Павлов Михаил Владиславович</w:t>
      </w:r>
    </w:p>
    <w:p w:rsidR="00F21EA0" w:rsidRDefault="00F21EA0" w:rsidP="007C3625">
      <w:pPr>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527743" w:rsidRDefault="00F21EA0" w:rsidP="007C362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д.м.н., проф. </w:t>
      </w:r>
      <w:r w:rsidRPr="0060002A">
        <w:rPr>
          <w:rFonts w:ascii="Times New Roman" w:hAnsi="Times New Roman" w:cs="Times New Roman"/>
          <w:sz w:val="28"/>
          <w:szCs w:val="28"/>
          <w:u w:val="single"/>
        </w:rPr>
        <w:t>Нечай Игорь Анатольевич</w:t>
      </w:r>
    </w:p>
    <w:p w:rsidR="00F21EA0" w:rsidRDefault="00F21EA0" w:rsidP="00F21EA0">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931F05" w:rsidRPr="00527743" w:rsidRDefault="00F21EA0" w:rsidP="00527743">
      <w:pPr>
        <w:jc w:val="center"/>
        <w:rPr>
          <w:rFonts w:ascii="Times New Roman" w:hAnsi="Times New Roman" w:cs="Times New Roman"/>
          <w:sz w:val="28"/>
          <w:szCs w:val="28"/>
        </w:rPr>
      </w:pPr>
      <w:r>
        <w:rPr>
          <w:rFonts w:ascii="Times New Roman" w:hAnsi="Times New Roman" w:cs="Times New Roman"/>
          <w:sz w:val="28"/>
          <w:szCs w:val="28"/>
        </w:rPr>
        <w:t>2018</w:t>
      </w:r>
    </w:p>
    <w:p w:rsidR="00CA4216" w:rsidRDefault="005E796D" w:rsidP="001A0F7B">
      <w:pPr>
        <w:jc w:val="center"/>
        <w:rPr>
          <w:rFonts w:ascii="Times New Roman" w:hAnsi="Times New Roman" w:cs="Times New Roman"/>
          <w:b/>
          <w:sz w:val="28"/>
          <w:szCs w:val="28"/>
        </w:rPr>
      </w:pPr>
      <w:r w:rsidRPr="005E796D">
        <w:rPr>
          <w:rFonts w:ascii="Times New Roman" w:hAnsi="Times New Roman" w:cs="Times New Roman"/>
          <w:b/>
          <w:sz w:val="28"/>
          <w:szCs w:val="28"/>
        </w:rPr>
        <w:lastRenderedPageBreak/>
        <w:t>О</w:t>
      </w:r>
      <w:r w:rsidR="001A0F7B">
        <w:rPr>
          <w:rFonts w:ascii="Times New Roman" w:hAnsi="Times New Roman" w:cs="Times New Roman"/>
          <w:b/>
          <w:sz w:val="28"/>
          <w:szCs w:val="28"/>
        </w:rPr>
        <w:t>ГЛАВЛЕНИЕ</w:t>
      </w:r>
    </w:p>
    <w:p w:rsidR="005908F6" w:rsidRPr="005908F6" w:rsidRDefault="00CA4216">
      <w:pPr>
        <w:pStyle w:val="11"/>
        <w:tabs>
          <w:tab w:val="right" w:leader="dot" w:pos="9061"/>
        </w:tabs>
        <w:rPr>
          <w:rFonts w:ascii="Times New Roman" w:eastAsiaTheme="minorEastAsia" w:hAnsi="Times New Roman" w:cs="Times New Roman"/>
          <w:noProof/>
          <w:sz w:val="28"/>
          <w:szCs w:val="28"/>
          <w:lang w:eastAsia="ru-RU"/>
        </w:rPr>
      </w:pPr>
      <w:r w:rsidRPr="005908F6">
        <w:rPr>
          <w:rFonts w:ascii="Times New Roman" w:hAnsi="Times New Roman" w:cs="Times New Roman"/>
          <w:sz w:val="28"/>
          <w:szCs w:val="28"/>
        </w:rPr>
        <w:fldChar w:fldCharType="begin"/>
      </w:r>
      <w:r w:rsidRPr="005908F6">
        <w:rPr>
          <w:rFonts w:ascii="Times New Roman" w:hAnsi="Times New Roman" w:cs="Times New Roman"/>
          <w:sz w:val="28"/>
          <w:szCs w:val="28"/>
        </w:rPr>
        <w:instrText xml:space="preserve"> TOC \o "1-3" \h \z \u </w:instrText>
      </w:r>
      <w:r w:rsidRPr="005908F6">
        <w:rPr>
          <w:rFonts w:ascii="Times New Roman" w:hAnsi="Times New Roman" w:cs="Times New Roman"/>
          <w:sz w:val="28"/>
          <w:szCs w:val="28"/>
        </w:rPr>
        <w:fldChar w:fldCharType="separate"/>
      </w:r>
      <w:hyperlink w:anchor="_Toc514862331" w:history="1">
        <w:r w:rsidR="005908F6" w:rsidRPr="005908F6">
          <w:rPr>
            <w:rStyle w:val="ab"/>
            <w:rFonts w:ascii="Times New Roman" w:hAnsi="Times New Roman" w:cs="Times New Roman"/>
            <w:noProof/>
            <w:sz w:val="28"/>
            <w:szCs w:val="28"/>
          </w:rPr>
          <w:t>Список сокращений</w:t>
        </w:r>
        <w:r w:rsidR="005908F6" w:rsidRPr="005908F6">
          <w:rPr>
            <w:rFonts w:ascii="Times New Roman" w:hAnsi="Times New Roman" w:cs="Times New Roman"/>
            <w:noProof/>
            <w:webHidden/>
            <w:sz w:val="28"/>
            <w:szCs w:val="28"/>
          </w:rPr>
          <w:tab/>
        </w:r>
        <w:r w:rsidR="005908F6" w:rsidRPr="005908F6">
          <w:rPr>
            <w:rFonts w:ascii="Times New Roman" w:hAnsi="Times New Roman" w:cs="Times New Roman"/>
            <w:noProof/>
            <w:webHidden/>
            <w:sz w:val="28"/>
            <w:szCs w:val="28"/>
          </w:rPr>
          <w:fldChar w:fldCharType="begin"/>
        </w:r>
        <w:r w:rsidR="005908F6" w:rsidRPr="005908F6">
          <w:rPr>
            <w:rFonts w:ascii="Times New Roman" w:hAnsi="Times New Roman" w:cs="Times New Roman"/>
            <w:noProof/>
            <w:webHidden/>
            <w:sz w:val="28"/>
            <w:szCs w:val="28"/>
          </w:rPr>
          <w:instrText xml:space="preserve"> PAGEREF _Toc514862331 \h </w:instrText>
        </w:r>
        <w:r w:rsidR="005908F6" w:rsidRPr="005908F6">
          <w:rPr>
            <w:rFonts w:ascii="Times New Roman" w:hAnsi="Times New Roman" w:cs="Times New Roman"/>
            <w:noProof/>
            <w:webHidden/>
            <w:sz w:val="28"/>
            <w:szCs w:val="28"/>
          </w:rPr>
        </w:r>
        <w:r w:rsidR="005908F6" w:rsidRPr="005908F6">
          <w:rPr>
            <w:rFonts w:ascii="Times New Roman" w:hAnsi="Times New Roman" w:cs="Times New Roman"/>
            <w:noProof/>
            <w:webHidden/>
            <w:sz w:val="28"/>
            <w:szCs w:val="28"/>
          </w:rPr>
          <w:fldChar w:fldCharType="separate"/>
        </w:r>
        <w:r w:rsidR="005908F6" w:rsidRPr="005908F6">
          <w:rPr>
            <w:rFonts w:ascii="Times New Roman" w:hAnsi="Times New Roman" w:cs="Times New Roman"/>
            <w:noProof/>
            <w:webHidden/>
            <w:sz w:val="28"/>
            <w:szCs w:val="28"/>
          </w:rPr>
          <w:t>3</w:t>
        </w:r>
        <w:r w:rsidR="005908F6"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32" w:history="1">
        <w:r w:rsidRPr="005908F6">
          <w:rPr>
            <w:rStyle w:val="ab"/>
            <w:rFonts w:ascii="Times New Roman" w:hAnsi="Times New Roman" w:cs="Times New Roman"/>
            <w:noProof/>
            <w:sz w:val="28"/>
            <w:szCs w:val="28"/>
          </w:rPr>
          <w:t>Актуальность</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_Toc514862332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4</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33" w:history="1">
        <w:r w:rsidRPr="005908F6">
          <w:rPr>
            <w:rStyle w:val="ab"/>
            <w:rFonts w:ascii="Times New Roman" w:hAnsi="Times New Roman" w:cs="Times New Roman"/>
            <w:noProof/>
            <w:sz w:val="28"/>
            <w:szCs w:val="28"/>
          </w:rPr>
          <w:t>Глава 1. Обзор литературы</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_Toc514862333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7</w:t>
        </w:r>
        <w:r w:rsidRPr="005908F6">
          <w:rPr>
            <w:rFonts w:ascii="Times New Roman" w:hAnsi="Times New Roman" w:cs="Times New Roman"/>
            <w:noProof/>
            <w:webHidden/>
            <w:sz w:val="28"/>
            <w:szCs w:val="28"/>
          </w:rPr>
          <w:fldChar w:fldCharType="end"/>
        </w:r>
      </w:hyperlink>
    </w:p>
    <w:p w:rsidR="005908F6" w:rsidRPr="005908F6" w:rsidRDefault="005908F6">
      <w:pPr>
        <w:pStyle w:val="21"/>
        <w:tabs>
          <w:tab w:val="right" w:leader="dot" w:pos="9061"/>
        </w:tabs>
        <w:rPr>
          <w:rFonts w:ascii="Times New Roman" w:eastAsiaTheme="minorEastAsia" w:hAnsi="Times New Roman" w:cs="Times New Roman"/>
          <w:noProof/>
          <w:sz w:val="28"/>
          <w:szCs w:val="28"/>
          <w:lang w:eastAsia="ru-RU"/>
        </w:rPr>
      </w:pPr>
      <w:hyperlink w:anchor="_Toc514862334" w:history="1">
        <w:r w:rsidRPr="005908F6">
          <w:rPr>
            <w:rStyle w:val="ab"/>
            <w:rFonts w:ascii="Times New Roman" w:hAnsi="Times New Roman" w:cs="Times New Roman"/>
            <w:noProof/>
            <w:sz w:val="28"/>
            <w:szCs w:val="28"/>
          </w:rPr>
          <w:t>Взгляды на этиопатогенез пилонидальной болезни</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_Toc514862334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7</w:t>
        </w:r>
        <w:r w:rsidRPr="005908F6">
          <w:rPr>
            <w:rFonts w:ascii="Times New Roman" w:hAnsi="Times New Roman" w:cs="Times New Roman"/>
            <w:noProof/>
            <w:webHidden/>
            <w:sz w:val="28"/>
            <w:szCs w:val="28"/>
          </w:rPr>
          <w:fldChar w:fldCharType="end"/>
        </w:r>
      </w:hyperlink>
    </w:p>
    <w:p w:rsidR="005908F6" w:rsidRPr="005908F6" w:rsidRDefault="005908F6">
      <w:pPr>
        <w:pStyle w:val="21"/>
        <w:tabs>
          <w:tab w:val="right" w:leader="dot" w:pos="9061"/>
        </w:tabs>
        <w:rPr>
          <w:rFonts w:ascii="Times New Roman" w:eastAsiaTheme="minorEastAsia" w:hAnsi="Times New Roman" w:cs="Times New Roman"/>
          <w:noProof/>
          <w:sz w:val="28"/>
          <w:szCs w:val="28"/>
          <w:lang w:eastAsia="ru-RU"/>
        </w:rPr>
      </w:pPr>
      <w:hyperlink w:anchor="_Toc514862335" w:history="1">
        <w:r w:rsidRPr="005908F6">
          <w:rPr>
            <w:rStyle w:val="ab"/>
            <w:rFonts w:ascii="Times New Roman" w:hAnsi="Times New Roman" w:cs="Times New Roman"/>
            <w:noProof/>
            <w:sz w:val="28"/>
            <w:szCs w:val="28"/>
          </w:rPr>
          <w:t>Особенности и различные способы оперативного лечения ЭКХ</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_Toc514862335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15</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36" w:history="1">
        <w:r w:rsidRPr="005908F6">
          <w:rPr>
            <w:rStyle w:val="ab"/>
            <w:rFonts w:ascii="Times New Roman" w:hAnsi="Times New Roman" w:cs="Times New Roman"/>
            <w:noProof/>
            <w:sz w:val="28"/>
            <w:szCs w:val="28"/>
          </w:rPr>
          <w:t>Глава 2. Материалы и методы</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_Toc514862336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26</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37" w:history="1">
        <w:r w:rsidRPr="005908F6">
          <w:rPr>
            <w:rStyle w:val="ab"/>
            <w:rFonts w:ascii="Times New Roman" w:hAnsi="Times New Roman" w:cs="Times New Roman"/>
            <w:noProof/>
            <w:sz w:val="28"/>
            <w:szCs w:val="28"/>
          </w:rPr>
          <w:t>Глава 3. Результаты</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_Toc514862337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32</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38" w:history="1">
        <w:r w:rsidRPr="005908F6">
          <w:rPr>
            <w:rStyle w:val="ab"/>
            <w:rFonts w:ascii="Times New Roman" w:hAnsi="Times New Roman" w:cs="Times New Roman"/>
            <w:noProof/>
            <w:sz w:val="28"/>
            <w:szCs w:val="28"/>
          </w:rPr>
          <w:t>Заключение</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_Toc514862338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42</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39" w:history="1">
        <w:r w:rsidRPr="005908F6">
          <w:rPr>
            <w:rStyle w:val="ab"/>
            <w:rFonts w:ascii="Times New Roman" w:hAnsi="Times New Roman" w:cs="Times New Roman"/>
            <w:noProof/>
            <w:sz w:val="28"/>
            <w:szCs w:val="28"/>
          </w:rPr>
          <w:t>Выводы</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_Toc514862339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43</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40" w:history="1">
        <w:r w:rsidRPr="005908F6">
          <w:rPr>
            <w:rStyle w:val="ab"/>
            <w:rFonts w:ascii="Times New Roman" w:hAnsi="Times New Roman" w:cs="Times New Roman"/>
            <w:noProof/>
            <w:sz w:val="28"/>
            <w:szCs w:val="28"/>
          </w:rPr>
          <w:t>Список литературы</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_Toc514862340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44</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41" w:history="1">
        <w:r w:rsidRPr="005908F6">
          <w:rPr>
            <w:rStyle w:val="ab"/>
            <w:rFonts w:ascii="Times New Roman" w:hAnsi="Times New Roman" w:cs="Times New Roman"/>
            <w:noProof/>
            <w:sz w:val="28"/>
            <w:szCs w:val="28"/>
          </w:rPr>
          <w:t>Приложение 1</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_Toc514862341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51</w:t>
        </w:r>
        <w:r w:rsidRPr="005908F6">
          <w:rPr>
            <w:rFonts w:ascii="Times New Roman" w:hAnsi="Times New Roman" w:cs="Times New Roman"/>
            <w:noProof/>
            <w:webHidden/>
            <w:sz w:val="28"/>
            <w:szCs w:val="28"/>
          </w:rPr>
          <w:fldChar w:fldCharType="end"/>
        </w:r>
      </w:hyperlink>
    </w:p>
    <w:p w:rsidR="005908F6" w:rsidRPr="005908F6" w:rsidRDefault="005908F6">
      <w:pPr>
        <w:pStyle w:val="11"/>
        <w:tabs>
          <w:tab w:val="right" w:leader="dot" w:pos="9061"/>
        </w:tabs>
        <w:rPr>
          <w:rFonts w:ascii="Times New Roman" w:eastAsiaTheme="minorEastAsia" w:hAnsi="Times New Roman" w:cs="Times New Roman"/>
          <w:noProof/>
          <w:sz w:val="28"/>
          <w:szCs w:val="28"/>
          <w:lang w:eastAsia="ru-RU"/>
        </w:rPr>
      </w:pPr>
      <w:hyperlink w:anchor="_Toc514862342" w:history="1">
        <w:r w:rsidRPr="005908F6">
          <w:rPr>
            <w:rStyle w:val="ab"/>
            <w:rFonts w:ascii="Times New Roman" w:hAnsi="Times New Roman" w:cs="Times New Roman"/>
            <w:noProof/>
            <w:sz w:val="28"/>
            <w:szCs w:val="28"/>
          </w:rPr>
          <w:t>Приложение 2</w:t>
        </w:r>
        <w:r w:rsidRPr="005908F6">
          <w:rPr>
            <w:rFonts w:ascii="Times New Roman" w:hAnsi="Times New Roman" w:cs="Times New Roman"/>
            <w:noProof/>
            <w:webHidden/>
            <w:sz w:val="28"/>
            <w:szCs w:val="28"/>
          </w:rPr>
          <w:tab/>
        </w:r>
        <w:r w:rsidRPr="005908F6">
          <w:rPr>
            <w:rFonts w:ascii="Times New Roman" w:hAnsi="Times New Roman" w:cs="Times New Roman"/>
            <w:noProof/>
            <w:webHidden/>
            <w:sz w:val="28"/>
            <w:szCs w:val="28"/>
          </w:rPr>
          <w:fldChar w:fldCharType="begin"/>
        </w:r>
        <w:r w:rsidRPr="005908F6">
          <w:rPr>
            <w:rFonts w:ascii="Times New Roman" w:hAnsi="Times New Roman" w:cs="Times New Roman"/>
            <w:noProof/>
            <w:webHidden/>
            <w:sz w:val="28"/>
            <w:szCs w:val="28"/>
          </w:rPr>
          <w:instrText xml:space="preserve"> PAGEREF _Toc514862342 \h </w:instrText>
        </w:r>
        <w:r w:rsidRPr="005908F6">
          <w:rPr>
            <w:rFonts w:ascii="Times New Roman" w:hAnsi="Times New Roman" w:cs="Times New Roman"/>
            <w:noProof/>
            <w:webHidden/>
            <w:sz w:val="28"/>
            <w:szCs w:val="28"/>
          </w:rPr>
        </w:r>
        <w:r w:rsidRPr="005908F6">
          <w:rPr>
            <w:rFonts w:ascii="Times New Roman" w:hAnsi="Times New Roman" w:cs="Times New Roman"/>
            <w:noProof/>
            <w:webHidden/>
            <w:sz w:val="28"/>
            <w:szCs w:val="28"/>
          </w:rPr>
          <w:fldChar w:fldCharType="separate"/>
        </w:r>
        <w:r w:rsidRPr="005908F6">
          <w:rPr>
            <w:rFonts w:ascii="Times New Roman" w:hAnsi="Times New Roman" w:cs="Times New Roman"/>
            <w:noProof/>
            <w:webHidden/>
            <w:sz w:val="28"/>
            <w:szCs w:val="28"/>
          </w:rPr>
          <w:t>53</w:t>
        </w:r>
        <w:r w:rsidRPr="005908F6">
          <w:rPr>
            <w:rFonts w:ascii="Times New Roman" w:hAnsi="Times New Roman" w:cs="Times New Roman"/>
            <w:noProof/>
            <w:webHidden/>
            <w:sz w:val="28"/>
            <w:szCs w:val="28"/>
          </w:rPr>
          <w:fldChar w:fldCharType="end"/>
        </w:r>
      </w:hyperlink>
    </w:p>
    <w:p w:rsidR="005E796D" w:rsidRDefault="00CA4216" w:rsidP="00F21EA0">
      <w:pPr>
        <w:jc w:val="both"/>
        <w:rPr>
          <w:rFonts w:ascii="Times New Roman" w:hAnsi="Times New Roman" w:cs="Times New Roman"/>
          <w:sz w:val="28"/>
          <w:szCs w:val="28"/>
        </w:rPr>
      </w:pPr>
      <w:r w:rsidRPr="005908F6">
        <w:rPr>
          <w:rFonts w:ascii="Times New Roman" w:hAnsi="Times New Roman" w:cs="Times New Roman"/>
          <w:sz w:val="28"/>
          <w:szCs w:val="28"/>
        </w:rPr>
        <w:fldChar w:fldCharType="end"/>
      </w: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bookmarkStart w:id="0" w:name="_GoBack"/>
      <w:bookmarkEnd w:id="0"/>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CA4216" w:rsidRDefault="00CA4216" w:rsidP="00F21EA0">
      <w:pPr>
        <w:jc w:val="both"/>
        <w:rPr>
          <w:rFonts w:ascii="Times New Roman" w:hAnsi="Times New Roman" w:cs="Times New Roman"/>
          <w:sz w:val="28"/>
          <w:szCs w:val="28"/>
        </w:rPr>
      </w:pPr>
    </w:p>
    <w:p w:rsidR="005E796D" w:rsidRDefault="005E796D" w:rsidP="00F21EA0">
      <w:pPr>
        <w:jc w:val="both"/>
        <w:rPr>
          <w:rFonts w:ascii="Times New Roman" w:hAnsi="Times New Roman" w:cs="Times New Roman"/>
          <w:sz w:val="28"/>
          <w:szCs w:val="28"/>
        </w:rPr>
      </w:pPr>
    </w:p>
    <w:p w:rsidR="00A60741" w:rsidRDefault="00CA4216" w:rsidP="001A0F7B">
      <w:pPr>
        <w:pStyle w:val="1"/>
        <w:jc w:val="center"/>
        <w:rPr>
          <w:rFonts w:ascii="Times New Roman" w:hAnsi="Times New Roman" w:cs="Times New Roman"/>
          <w:b/>
          <w:color w:val="auto"/>
          <w:sz w:val="28"/>
          <w:szCs w:val="28"/>
        </w:rPr>
      </w:pPr>
      <w:bookmarkStart w:id="1" w:name="_Toc514862331"/>
      <w:r w:rsidRPr="00CA4216">
        <w:rPr>
          <w:rFonts w:ascii="Times New Roman" w:hAnsi="Times New Roman" w:cs="Times New Roman"/>
          <w:b/>
          <w:color w:val="auto"/>
          <w:sz w:val="28"/>
          <w:szCs w:val="28"/>
        </w:rPr>
        <w:t>Список сокращений</w:t>
      </w:r>
      <w:bookmarkEnd w:id="1"/>
    </w:p>
    <w:p w:rsidR="00CA4216" w:rsidRPr="00CA4216" w:rsidRDefault="00CA4216" w:rsidP="00CA4216"/>
    <w:p w:rsidR="00A60741" w:rsidRPr="00A60741" w:rsidRDefault="00A60741" w:rsidP="00A60741">
      <w:pPr>
        <w:spacing w:line="360" w:lineRule="auto"/>
        <w:jc w:val="both"/>
        <w:rPr>
          <w:rFonts w:ascii="Times New Roman" w:hAnsi="Times New Roman" w:cs="Times New Roman"/>
          <w:sz w:val="28"/>
          <w:szCs w:val="28"/>
        </w:rPr>
      </w:pPr>
      <w:r w:rsidRPr="00A60741">
        <w:rPr>
          <w:rFonts w:ascii="Times New Roman" w:hAnsi="Times New Roman" w:cs="Times New Roman"/>
          <w:sz w:val="28"/>
          <w:szCs w:val="28"/>
        </w:rPr>
        <w:t>ЭКХ – эпителиальный копчиковый ход</w:t>
      </w:r>
    </w:p>
    <w:p w:rsidR="00A60741" w:rsidRPr="00A60741" w:rsidRDefault="00A60741" w:rsidP="00A60741">
      <w:pPr>
        <w:spacing w:line="360" w:lineRule="auto"/>
        <w:jc w:val="both"/>
        <w:rPr>
          <w:rFonts w:ascii="Times New Roman" w:hAnsi="Times New Roman" w:cs="Times New Roman"/>
          <w:sz w:val="28"/>
          <w:szCs w:val="28"/>
        </w:rPr>
      </w:pPr>
      <w:r w:rsidRPr="00A60741">
        <w:rPr>
          <w:rFonts w:ascii="Times New Roman" w:hAnsi="Times New Roman" w:cs="Times New Roman"/>
          <w:sz w:val="28"/>
          <w:szCs w:val="28"/>
        </w:rPr>
        <w:t xml:space="preserve">РКИ – </w:t>
      </w:r>
      <w:proofErr w:type="spellStart"/>
      <w:r w:rsidRPr="00A60741">
        <w:rPr>
          <w:rFonts w:ascii="Times New Roman" w:hAnsi="Times New Roman" w:cs="Times New Roman"/>
          <w:sz w:val="28"/>
          <w:szCs w:val="28"/>
        </w:rPr>
        <w:t>рандомизированное</w:t>
      </w:r>
      <w:proofErr w:type="spellEnd"/>
      <w:r w:rsidRPr="00A60741">
        <w:rPr>
          <w:rFonts w:ascii="Times New Roman" w:hAnsi="Times New Roman" w:cs="Times New Roman"/>
          <w:sz w:val="28"/>
          <w:szCs w:val="28"/>
        </w:rPr>
        <w:t xml:space="preserve"> клиническое исследование</w:t>
      </w:r>
    </w:p>
    <w:p w:rsidR="00A60741" w:rsidRPr="00A60741" w:rsidRDefault="00A60741" w:rsidP="00A60741">
      <w:pPr>
        <w:spacing w:line="360" w:lineRule="auto"/>
        <w:jc w:val="both"/>
        <w:rPr>
          <w:rFonts w:ascii="Times New Roman" w:hAnsi="Times New Roman" w:cs="Times New Roman"/>
          <w:sz w:val="28"/>
          <w:szCs w:val="28"/>
        </w:rPr>
      </w:pPr>
      <w:proofErr w:type="spellStart"/>
      <w:r w:rsidRPr="00A60741">
        <w:rPr>
          <w:rFonts w:ascii="Times New Roman" w:hAnsi="Times New Roman" w:cs="Times New Roman"/>
          <w:sz w:val="28"/>
          <w:szCs w:val="28"/>
        </w:rPr>
        <w:t>неРКИ</w:t>
      </w:r>
      <w:proofErr w:type="spellEnd"/>
      <w:r w:rsidRPr="00A60741">
        <w:rPr>
          <w:rFonts w:ascii="Times New Roman" w:hAnsi="Times New Roman" w:cs="Times New Roman"/>
          <w:sz w:val="28"/>
          <w:szCs w:val="28"/>
        </w:rPr>
        <w:t xml:space="preserve"> – </w:t>
      </w:r>
      <w:proofErr w:type="spellStart"/>
      <w:r w:rsidRPr="00A60741">
        <w:rPr>
          <w:rFonts w:ascii="Times New Roman" w:hAnsi="Times New Roman" w:cs="Times New Roman"/>
          <w:sz w:val="28"/>
          <w:szCs w:val="28"/>
        </w:rPr>
        <w:t>нерандомизированное</w:t>
      </w:r>
      <w:proofErr w:type="spellEnd"/>
      <w:r w:rsidRPr="00A60741">
        <w:rPr>
          <w:rFonts w:ascii="Times New Roman" w:hAnsi="Times New Roman" w:cs="Times New Roman"/>
          <w:sz w:val="28"/>
          <w:szCs w:val="28"/>
        </w:rPr>
        <w:t xml:space="preserve"> клиническое исследование</w:t>
      </w:r>
    </w:p>
    <w:p w:rsidR="00BE1C4C" w:rsidRPr="00A60741" w:rsidRDefault="00A60741" w:rsidP="00A60741">
      <w:pPr>
        <w:spacing w:line="360" w:lineRule="auto"/>
        <w:jc w:val="both"/>
        <w:rPr>
          <w:rFonts w:ascii="Times New Roman" w:hAnsi="Times New Roman" w:cs="Times New Roman"/>
          <w:sz w:val="28"/>
          <w:szCs w:val="28"/>
        </w:rPr>
      </w:pPr>
      <w:r w:rsidRPr="00A60741">
        <w:rPr>
          <w:rFonts w:ascii="Times New Roman" w:hAnsi="Times New Roman" w:cs="Times New Roman"/>
          <w:sz w:val="28"/>
          <w:szCs w:val="28"/>
        </w:rPr>
        <w:t>УЗИ – ультразвуковое исследование</w:t>
      </w: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Default="00A60741" w:rsidP="00527743">
      <w:pPr>
        <w:spacing w:line="360" w:lineRule="auto"/>
        <w:jc w:val="both"/>
        <w:rPr>
          <w:rFonts w:ascii="Times New Roman" w:hAnsi="Times New Roman" w:cs="Times New Roman"/>
          <w:sz w:val="28"/>
          <w:szCs w:val="28"/>
        </w:rPr>
      </w:pPr>
    </w:p>
    <w:p w:rsidR="00A60741" w:rsidRPr="00A60741" w:rsidRDefault="00A60741" w:rsidP="00527743">
      <w:pPr>
        <w:spacing w:line="360" w:lineRule="auto"/>
        <w:jc w:val="both"/>
        <w:rPr>
          <w:rFonts w:ascii="Times New Roman" w:hAnsi="Times New Roman" w:cs="Times New Roman"/>
          <w:sz w:val="28"/>
          <w:szCs w:val="28"/>
        </w:rPr>
      </w:pPr>
    </w:p>
    <w:p w:rsidR="00527743" w:rsidRPr="00CA4216" w:rsidRDefault="00527743" w:rsidP="001A0F7B">
      <w:pPr>
        <w:pStyle w:val="1"/>
        <w:jc w:val="center"/>
        <w:rPr>
          <w:rFonts w:ascii="Times New Roman" w:hAnsi="Times New Roman" w:cs="Times New Roman"/>
          <w:b/>
          <w:color w:val="auto"/>
          <w:sz w:val="28"/>
          <w:szCs w:val="28"/>
        </w:rPr>
      </w:pPr>
      <w:bookmarkStart w:id="2" w:name="_Toc514862332"/>
      <w:r w:rsidRPr="00CA4216">
        <w:rPr>
          <w:rFonts w:ascii="Times New Roman" w:hAnsi="Times New Roman" w:cs="Times New Roman"/>
          <w:b/>
          <w:color w:val="auto"/>
          <w:sz w:val="28"/>
          <w:szCs w:val="28"/>
        </w:rPr>
        <w:t>Актуальность</w:t>
      </w:r>
      <w:bookmarkEnd w:id="2"/>
    </w:p>
    <w:p w:rsidR="00CA4216" w:rsidRDefault="00CA4216" w:rsidP="00C109C8">
      <w:pPr>
        <w:spacing w:line="360" w:lineRule="auto"/>
        <w:jc w:val="both"/>
        <w:rPr>
          <w:rFonts w:ascii="Times New Roman" w:hAnsi="Times New Roman" w:cs="Times New Roman"/>
          <w:sz w:val="28"/>
          <w:szCs w:val="28"/>
        </w:rPr>
      </w:pPr>
    </w:p>
    <w:p w:rsidR="00C109C8" w:rsidRPr="00660101" w:rsidRDefault="00C109C8" w:rsidP="00C109C8">
      <w:pPr>
        <w:spacing w:line="360" w:lineRule="auto"/>
        <w:jc w:val="both"/>
        <w:rPr>
          <w:rFonts w:ascii="Times New Roman" w:hAnsi="Times New Roman" w:cs="Times New Roman"/>
          <w:sz w:val="28"/>
          <w:szCs w:val="28"/>
        </w:rPr>
      </w:pPr>
      <w:r w:rsidRPr="00C109C8">
        <w:rPr>
          <w:rFonts w:ascii="Times New Roman" w:hAnsi="Times New Roman" w:cs="Times New Roman"/>
          <w:sz w:val="28"/>
          <w:szCs w:val="28"/>
        </w:rPr>
        <w:t xml:space="preserve">С момента первого, опубликованного в зарубежной литературе, описания пилонидальной болезни прошло уже практически 2 столетия, но до сих пор данная патология остается достаточно значимой проблемой в структуре колопроктологических болезней во всем мире. В нашей стране эта нозология также изучается на протяжении длительного времени, но общепринятым является другое традиционно устоявшееся название – эпителиальный копчиковый ход (ЭКХ), под которым на сегодняшний день понимают узкий канал, выстланный эпителием, содержащий волосяные луковицы, сальные железы и открывающийся на коже межъягодичной складки одним или несколькими точечными (первичными) отверстиями </w:t>
      </w:r>
      <w:r w:rsidR="00660101" w:rsidRPr="00BE1C4C">
        <w:rPr>
          <w:rFonts w:ascii="Times New Roman" w:hAnsi="Times New Roman" w:cs="Times New Roman"/>
          <w:sz w:val="28"/>
          <w:szCs w:val="28"/>
        </w:rPr>
        <w:t>[</w:t>
      </w:r>
      <w:r w:rsidR="00660101" w:rsidRPr="00660101">
        <w:rPr>
          <w:rFonts w:ascii="Times New Roman" w:hAnsi="Times New Roman" w:cs="Times New Roman"/>
          <w:sz w:val="28"/>
          <w:szCs w:val="28"/>
        </w:rPr>
        <w:t>1,2,13].</w:t>
      </w:r>
      <w:r w:rsidR="00BE1C4C">
        <w:rPr>
          <w:rFonts w:ascii="Times New Roman" w:hAnsi="Times New Roman" w:cs="Times New Roman"/>
          <w:sz w:val="28"/>
          <w:szCs w:val="28"/>
        </w:rPr>
        <w:t xml:space="preserve"> </w:t>
      </w:r>
    </w:p>
    <w:p w:rsidR="00C109C8" w:rsidRPr="004B53F9" w:rsidRDefault="00C109C8" w:rsidP="00C109C8">
      <w:pPr>
        <w:spacing w:line="360" w:lineRule="auto"/>
        <w:jc w:val="both"/>
        <w:rPr>
          <w:rFonts w:ascii="Times New Roman" w:hAnsi="Times New Roman" w:cs="Times New Roman"/>
          <w:sz w:val="28"/>
          <w:szCs w:val="28"/>
        </w:rPr>
      </w:pPr>
      <w:r w:rsidRPr="00C109C8">
        <w:rPr>
          <w:rFonts w:ascii="Times New Roman" w:hAnsi="Times New Roman" w:cs="Times New Roman"/>
          <w:sz w:val="28"/>
          <w:szCs w:val="28"/>
        </w:rPr>
        <w:t xml:space="preserve">ЭКХ является нередким заболеванием и составляет 0,7-2% среди всех хирургических больных. Встречаемость заболевания составляет от 26 до 700 на 100 тысяч человек. В колопроктологических клиниках пациенты с данной патологией занимают четвертое место после геморроя, парапроктита и анальной трещины. Пилонидальной болезнью чаще всего страдают люди молодого трудоспособного возраста от 15 до 30 лет, и неудачные исходы лечения которых приводят к длительным срокам временной нетрудоспособности. Соотношение мужчин и женщин в структуре заболеваемости составляет 3:1 </w:t>
      </w:r>
      <w:r w:rsidR="00BE1C4C" w:rsidRPr="004B53F9">
        <w:rPr>
          <w:rFonts w:ascii="Times New Roman" w:hAnsi="Times New Roman" w:cs="Times New Roman"/>
          <w:sz w:val="28"/>
          <w:szCs w:val="28"/>
        </w:rPr>
        <w:t>[</w:t>
      </w:r>
      <w:r w:rsidR="00F21389" w:rsidRPr="004B53F9">
        <w:rPr>
          <w:rFonts w:ascii="Times New Roman" w:hAnsi="Times New Roman" w:cs="Times New Roman"/>
          <w:sz w:val="28"/>
          <w:szCs w:val="28"/>
        </w:rPr>
        <w:t>1,3,</w:t>
      </w:r>
      <w:r w:rsidR="00660101" w:rsidRPr="004B53F9">
        <w:rPr>
          <w:rFonts w:ascii="Times New Roman" w:hAnsi="Times New Roman" w:cs="Times New Roman"/>
          <w:sz w:val="28"/>
          <w:szCs w:val="28"/>
        </w:rPr>
        <w:t>14,15,16].</w:t>
      </w:r>
    </w:p>
    <w:p w:rsidR="00C109C8" w:rsidRPr="00C109C8" w:rsidRDefault="00C109C8" w:rsidP="00C109C8">
      <w:pPr>
        <w:spacing w:line="360" w:lineRule="auto"/>
        <w:jc w:val="both"/>
        <w:rPr>
          <w:rFonts w:ascii="Times New Roman" w:hAnsi="Times New Roman" w:cs="Times New Roman"/>
          <w:sz w:val="28"/>
          <w:szCs w:val="28"/>
        </w:rPr>
      </w:pPr>
      <w:r w:rsidRPr="00C109C8">
        <w:rPr>
          <w:rFonts w:ascii="Times New Roman" w:hAnsi="Times New Roman" w:cs="Times New Roman"/>
          <w:sz w:val="28"/>
          <w:szCs w:val="28"/>
        </w:rPr>
        <w:t xml:space="preserve">К предрасполагающим факторам развития ЭКХ можно отнести избыточный вес, постоянное раздражение кожного покрова крестцово-копчиковой области, длительное нахождение в положении сидя, а также повышенный волосяной покров в области межъягодичной складки. Перечисленные состояния достаточно часто наблюдаются у пациентов с пилонидальной болезнью и находят отражение в работах большинства </w:t>
      </w:r>
      <w:r w:rsidRPr="00C109C8">
        <w:rPr>
          <w:rFonts w:ascii="Times New Roman" w:hAnsi="Times New Roman" w:cs="Times New Roman"/>
          <w:sz w:val="28"/>
          <w:szCs w:val="28"/>
        </w:rPr>
        <w:lastRenderedPageBreak/>
        <w:t>исследователей. Они оказывают непосредственное влияние не только на заболеваемость, но и на частоту развития рецидивов и осложнений после выполненн</w:t>
      </w:r>
      <w:r w:rsidR="00660101">
        <w:rPr>
          <w:rFonts w:ascii="Times New Roman" w:hAnsi="Times New Roman" w:cs="Times New Roman"/>
          <w:sz w:val="28"/>
          <w:szCs w:val="28"/>
        </w:rPr>
        <w:t>ого радикального лечения</w:t>
      </w:r>
      <w:r w:rsidR="00336AB8">
        <w:rPr>
          <w:rFonts w:ascii="Times New Roman" w:hAnsi="Times New Roman" w:cs="Times New Roman"/>
          <w:sz w:val="28"/>
          <w:szCs w:val="28"/>
        </w:rPr>
        <w:t xml:space="preserve"> [17</w:t>
      </w:r>
      <w:r w:rsidR="00336AB8" w:rsidRPr="00336AB8">
        <w:rPr>
          <w:rFonts w:ascii="Times New Roman" w:hAnsi="Times New Roman" w:cs="Times New Roman"/>
          <w:sz w:val="28"/>
          <w:szCs w:val="28"/>
        </w:rPr>
        <w:t>,18</w:t>
      </w:r>
      <w:r w:rsidR="00660101">
        <w:rPr>
          <w:rFonts w:ascii="Times New Roman" w:hAnsi="Times New Roman" w:cs="Times New Roman"/>
          <w:sz w:val="28"/>
          <w:szCs w:val="28"/>
        </w:rPr>
        <w:t>].</w:t>
      </w:r>
    </w:p>
    <w:p w:rsidR="00C109C8" w:rsidRPr="00F21389" w:rsidRDefault="00C109C8" w:rsidP="00C109C8">
      <w:pPr>
        <w:spacing w:line="360" w:lineRule="auto"/>
        <w:jc w:val="both"/>
        <w:rPr>
          <w:rFonts w:ascii="Times New Roman" w:hAnsi="Times New Roman" w:cs="Times New Roman"/>
          <w:sz w:val="28"/>
          <w:szCs w:val="28"/>
        </w:rPr>
      </w:pPr>
      <w:r w:rsidRPr="00C109C8">
        <w:rPr>
          <w:rFonts w:ascii="Times New Roman" w:hAnsi="Times New Roman" w:cs="Times New Roman"/>
          <w:sz w:val="28"/>
          <w:szCs w:val="28"/>
        </w:rPr>
        <w:t>Дискутабельным остается вопрос о семейной предрасположенности, но, по всей видимости, повышенный риск возникновения ЭКХ у этой группы людей связан с конституциональными особенностями характерны</w:t>
      </w:r>
      <w:r w:rsidR="00533C63">
        <w:rPr>
          <w:rFonts w:ascii="Times New Roman" w:hAnsi="Times New Roman" w:cs="Times New Roman"/>
          <w:sz w:val="28"/>
          <w:szCs w:val="28"/>
        </w:rPr>
        <w:t>ми для близких родственников [19</w:t>
      </w:r>
      <w:r w:rsidRPr="00C109C8">
        <w:rPr>
          <w:rFonts w:ascii="Times New Roman" w:hAnsi="Times New Roman" w:cs="Times New Roman"/>
          <w:sz w:val="28"/>
          <w:szCs w:val="28"/>
        </w:rPr>
        <w:t>,</w:t>
      </w:r>
      <w:r w:rsidR="00533C63">
        <w:rPr>
          <w:rFonts w:ascii="Times New Roman" w:hAnsi="Times New Roman" w:cs="Times New Roman"/>
          <w:sz w:val="28"/>
          <w:szCs w:val="28"/>
        </w:rPr>
        <w:t>20</w:t>
      </w:r>
      <w:r w:rsidRPr="00C109C8">
        <w:rPr>
          <w:rFonts w:ascii="Times New Roman" w:hAnsi="Times New Roman" w:cs="Times New Roman"/>
          <w:sz w:val="28"/>
          <w:szCs w:val="28"/>
        </w:rPr>
        <w:t>].</w:t>
      </w:r>
    </w:p>
    <w:p w:rsidR="00C109C8" w:rsidRPr="002B5769" w:rsidRDefault="00C109C8" w:rsidP="00C109C8">
      <w:pPr>
        <w:spacing w:line="360" w:lineRule="auto"/>
        <w:jc w:val="both"/>
        <w:rPr>
          <w:rFonts w:ascii="Times New Roman" w:hAnsi="Times New Roman" w:cs="Times New Roman"/>
          <w:sz w:val="28"/>
          <w:szCs w:val="28"/>
        </w:rPr>
      </w:pPr>
      <w:r w:rsidRPr="00C109C8">
        <w:rPr>
          <w:rFonts w:ascii="Times New Roman" w:hAnsi="Times New Roman" w:cs="Times New Roman"/>
          <w:sz w:val="28"/>
          <w:szCs w:val="28"/>
        </w:rPr>
        <w:t>На данный момент единственным радикальным вариантом лечения пилонидальной болезни является хирургическое метод. За весь период изучения проблемы было предложено большое количество вариантов оперативных вмешательств, но их результаты нельзя назвать полностью удовлетворительными по целому ряду причин: длительный период заживления раны; послеоперационный болевой синдром; продолжительные сроки госпитализации и длительный период восстановления трудовой активности; высокая частота рецидивов; осложнения, возникающие в раннем послеоперационном периоде (нагноение, серома, гематома, расхождение краев</w:t>
      </w:r>
      <w:r w:rsidR="00622626">
        <w:rPr>
          <w:rFonts w:ascii="Times New Roman" w:hAnsi="Times New Roman" w:cs="Times New Roman"/>
          <w:sz w:val="28"/>
          <w:szCs w:val="28"/>
        </w:rPr>
        <w:t xml:space="preserve"> </w:t>
      </w:r>
      <w:r w:rsidRPr="00C109C8">
        <w:rPr>
          <w:rFonts w:ascii="Times New Roman" w:hAnsi="Times New Roman" w:cs="Times New Roman"/>
          <w:sz w:val="28"/>
          <w:szCs w:val="28"/>
        </w:rPr>
        <w:t xml:space="preserve">раны); неудовлетворительный косметический </w:t>
      </w:r>
      <w:r w:rsidR="002B5769">
        <w:rPr>
          <w:rFonts w:ascii="Times New Roman" w:hAnsi="Times New Roman" w:cs="Times New Roman"/>
          <w:sz w:val="28"/>
          <w:szCs w:val="28"/>
        </w:rPr>
        <w:t>эффект в области рубца</w:t>
      </w:r>
      <w:r w:rsidRPr="00C109C8">
        <w:rPr>
          <w:rFonts w:ascii="Times New Roman" w:hAnsi="Times New Roman" w:cs="Times New Roman"/>
          <w:sz w:val="28"/>
          <w:szCs w:val="28"/>
        </w:rPr>
        <w:t xml:space="preserve"> </w:t>
      </w:r>
      <w:r w:rsidR="00F21389" w:rsidRPr="002B5769">
        <w:rPr>
          <w:rFonts w:ascii="Times New Roman" w:hAnsi="Times New Roman" w:cs="Times New Roman"/>
          <w:sz w:val="28"/>
          <w:szCs w:val="28"/>
        </w:rPr>
        <w:t>[1,4,</w:t>
      </w:r>
      <w:r w:rsidR="002B5769" w:rsidRPr="002B5769">
        <w:rPr>
          <w:rFonts w:ascii="Times New Roman" w:hAnsi="Times New Roman" w:cs="Times New Roman"/>
          <w:sz w:val="28"/>
          <w:szCs w:val="28"/>
        </w:rPr>
        <w:t>21].</w:t>
      </w:r>
    </w:p>
    <w:p w:rsidR="00527743" w:rsidRDefault="00C109C8" w:rsidP="00C109C8">
      <w:pPr>
        <w:spacing w:line="360" w:lineRule="auto"/>
        <w:jc w:val="both"/>
        <w:rPr>
          <w:rFonts w:ascii="Times New Roman" w:hAnsi="Times New Roman" w:cs="Times New Roman"/>
          <w:sz w:val="28"/>
          <w:szCs w:val="28"/>
        </w:rPr>
      </w:pPr>
      <w:r w:rsidRPr="00C109C8">
        <w:rPr>
          <w:rFonts w:ascii="Times New Roman" w:hAnsi="Times New Roman" w:cs="Times New Roman"/>
          <w:sz w:val="28"/>
          <w:szCs w:val="28"/>
        </w:rPr>
        <w:t>Все эти показатели в большей или меньшей степени характерны для каждого из хирургических методов, тем самым обусловливая отсутствие единого общепринятого подхода в лечении ЭКХ. Хирург сам волен выбирать тот метод, который ему больше нравится или же доступен, прогнозируя возможные осложнения, с которыми ему придется столкнуться. Следовательно, очень важно заниматься разработкой и внедрением новых способов лечения пилонидальной болезни, где вред от методики будет максимально низким, а результатом будут довольны как врач, так и пациент.</w:t>
      </w:r>
    </w:p>
    <w:p w:rsidR="00C109C8" w:rsidRDefault="00C109C8" w:rsidP="00C109C8">
      <w:pPr>
        <w:spacing w:line="360" w:lineRule="auto"/>
        <w:jc w:val="both"/>
        <w:rPr>
          <w:rFonts w:ascii="Times New Roman" w:hAnsi="Times New Roman" w:cs="Times New Roman"/>
          <w:sz w:val="28"/>
          <w:szCs w:val="28"/>
        </w:rPr>
      </w:pPr>
    </w:p>
    <w:p w:rsidR="00C109C8" w:rsidRDefault="00C109C8" w:rsidP="00C109C8">
      <w:pPr>
        <w:spacing w:line="360" w:lineRule="auto"/>
        <w:jc w:val="both"/>
        <w:rPr>
          <w:rFonts w:ascii="Times New Roman" w:hAnsi="Times New Roman" w:cs="Times New Roman"/>
          <w:sz w:val="28"/>
          <w:szCs w:val="28"/>
        </w:rPr>
      </w:pPr>
    </w:p>
    <w:p w:rsidR="00C109C8" w:rsidRDefault="00CA4216" w:rsidP="001A0F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Цель исследования</w:t>
      </w:r>
    </w:p>
    <w:p w:rsidR="00C109C8" w:rsidRDefault="00C109C8" w:rsidP="00C109C8">
      <w:pPr>
        <w:spacing w:line="360" w:lineRule="auto"/>
        <w:jc w:val="both"/>
        <w:rPr>
          <w:rFonts w:ascii="Times New Roman" w:hAnsi="Times New Roman" w:cs="Times New Roman"/>
          <w:sz w:val="28"/>
          <w:szCs w:val="28"/>
        </w:rPr>
      </w:pPr>
      <w:r>
        <w:rPr>
          <w:rFonts w:ascii="Times New Roman" w:hAnsi="Times New Roman" w:cs="Times New Roman"/>
          <w:sz w:val="28"/>
          <w:szCs w:val="28"/>
        </w:rPr>
        <w:t>Оценить результаты лечения пилонидальной болезни по «закрытым» методикам.</w:t>
      </w:r>
    </w:p>
    <w:p w:rsidR="00C109C8" w:rsidRDefault="00CA4216" w:rsidP="001A0F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Задачи исследования</w:t>
      </w:r>
    </w:p>
    <w:p w:rsidR="00C109C8" w:rsidRDefault="00C109C8" w:rsidP="00C109C8">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Оценить частоту осложнений в ближайшем послеоперационном периоде и рецидивов у больных с пилонидальной болезнью, оперированных по «закрытым» методикам.</w:t>
      </w:r>
    </w:p>
    <w:p w:rsidR="00C109C8" w:rsidRDefault="00C109C8" w:rsidP="00C109C8">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отдаленные результаты хирургического лечения пилонидальной болезни по «закрытым» методикам.</w:t>
      </w:r>
    </w:p>
    <w:p w:rsidR="00C109C8" w:rsidRDefault="00C109C8" w:rsidP="00C109C8">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Сравнить эффективность разных видов «закрытых» методик хирургического лечения пилонидальной болезни.</w:t>
      </w: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Default="00DA2D4A" w:rsidP="00DA2D4A">
      <w:pPr>
        <w:spacing w:line="360" w:lineRule="auto"/>
        <w:jc w:val="both"/>
        <w:rPr>
          <w:rFonts w:ascii="Times New Roman" w:hAnsi="Times New Roman" w:cs="Times New Roman"/>
          <w:sz w:val="28"/>
          <w:szCs w:val="28"/>
        </w:rPr>
      </w:pPr>
    </w:p>
    <w:p w:rsidR="00DA2D4A" w:rsidRPr="00CA4216" w:rsidRDefault="00DA2D4A" w:rsidP="001A0F7B">
      <w:pPr>
        <w:pStyle w:val="1"/>
        <w:jc w:val="center"/>
        <w:rPr>
          <w:rFonts w:ascii="Times New Roman" w:hAnsi="Times New Roman" w:cs="Times New Roman"/>
          <w:b/>
          <w:color w:val="auto"/>
          <w:sz w:val="28"/>
          <w:szCs w:val="28"/>
        </w:rPr>
      </w:pPr>
      <w:bookmarkStart w:id="3" w:name="_Toc514862333"/>
      <w:r w:rsidRPr="00CA4216">
        <w:rPr>
          <w:rFonts w:ascii="Times New Roman" w:hAnsi="Times New Roman" w:cs="Times New Roman"/>
          <w:b/>
          <w:color w:val="auto"/>
          <w:sz w:val="28"/>
          <w:szCs w:val="28"/>
        </w:rPr>
        <w:t>Глава 1</w:t>
      </w:r>
      <w:r w:rsidR="00CA4216" w:rsidRPr="00CA4216">
        <w:rPr>
          <w:rFonts w:ascii="Times New Roman" w:hAnsi="Times New Roman" w:cs="Times New Roman"/>
          <w:b/>
          <w:color w:val="auto"/>
          <w:sz w:val="28"/>
          <w:szCs w:val="28"/>
        </w:rPr>
        <w:t xml:space="preserve">. </w:t>
      </w:r>
      <w:r w:rsidRPr="00CA4216">
        <w:rPr>
          <w:rFonts w:ascii="Times New Roman" w:hAnsi="Times New Roman" w:cs="Times New Roman"/>
          <w:b/>
          <w:color w:val="auto"/>
          <w:sz w:val="28"/>
          <w:szCs w:val="28"/>
        </w:rPr>
        <w:t>Обзор литературы</w:t>
      </w:r>
      <w:bookmarkEnd w:id="3"/>
    </w:p>
    <w:p w:rsidR="00CA4216" w:rsidRDefault="00CA4216" w:rsidP="00DA2D4A">
      <w:pPr>
        <w:spacing w:line="360" w:lineRule="auto"/>
        <w:jc w:val="both"/>
        <w:rPr>
          <w:rFonts w:ascii="Times New Roman" w:hAnsi="Times New Roman" w:cs="Times New Roman"/>
          <w:sz w:val="28"/>
          <w:szCs w:val="28"/>
        </w:rPr>
      </w:pP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Первое, зарегистрированное в литературе, упоминание о пилонидальной болезни приходится на 1847 год, сделанное </w:t>
      </w:r>
      <w:proofErr w:type="spellStart"/>
      <w:r w:rsidRPr="00DA2D4A">
        <w:rPr>
          <w:rFonts w:ascii="Times New Roman" w:hAnsi="Times New Roman" w:cs="Times New Roman"/>
          <w:sz w:val="28"/>
          <w:szCs w:val="28"/>
        </w:rPr>
        <w:t>Anderson</w:t>
      </w:r>
      <w:proofErr w:type="spellEnd"/>
      <w:r w:rsidRPr="00DA2D4A">
        <w:rPr>
          <w:rFonts w:ascii="Times New Roman" w:hAnsi="Times New Roman" w:cs="Times New Roman"/>
          <w:sz w:val="28"/>
          <w:szCs w:val="28"/>
        </w:rPr>
        <w:t xml:space="preserve"> A.W.  для медицинского журнала, который описывал наличие кисты в области копчика с содержимым, состоящим из гноя и волос [1</w:t>
      </w:r>
      <w:r w:rsidR="002B5769" w:rsidRPr="002B5769">
        <w:rPr>
          <w:rFonts w:ascii="Times New Roman" w:hAnsi="Times New Roman" w:cs="Times New Roman"/>
          <w:sz w:val="28"/>
          <w:szCs w:val="28"/>
        </w:rPr>
        <w:t>3</w:t>
      </w:r>
      <w:r w:rsidRPr="00DA2D4A">
        <w:rPr>
          <w:rFonts w:ascii="Times New Roman" w:hAnsi="Times New Roman" w:cs="Times New Roman"/>
          <w:sz w:val="28"/>
          <w:szCs w:val="28"/>
        </w:rPr>
        <w:t xml:space="preserve">]. Несколько позже, </w:t>
      </w:r>
      <w:proofErr w:type="spellStart"/>
      <w:r w:rsidRPr="00DA2D4A">
        <w:rPr>
          <w:rFonts w:ascii="Times New Roman" w:hAnsi="Times New Roman" w:cs="Times New Roman"/>
          <w:sz w:val="28"/>
          <w:szCs w:val="28"/>
        </w:rPr>
        <w:t>Warren</w:t>
      </w:r>
      <w:proofErr w:type="spellEnd"/>
      <w:r w:rsidRPr="00DA2D4A">
        <w:rPr>
          <w:rFonts w:ascii="Times New Roman" w:hAnsi="Times New Roman" w:cs="Times New Roman"/>
          <w:sz w:val="28"/>
          <w:szCs w:val="28"/>
        </w:rPr>
        <w:t xml:space="preserve"> J.M.  в 1854 году наблюдая схожий патологический процесс той же локализации, первым сделал попытку объяснить патогенез данной болезни, а также детально изучил клиническую картину и предложил свой вариант лечения [</w:t>
      </w:r>
      <w:r w:rsidR="002B5769" w:rsidRPr="002B5769">
        <w:rPr>
          <w:rFonts w:ascii="Times New Roman" w:hAnsi="Times New Roman" w:cs="Times New Roman"/>
          <w:sz w:val="28"/>
          <w:szCs w:val="28"/>
        </w:rPr>
        <w:t>2</w:t>
      </w:r>
      <w:r w:rsidRPr="00DA2D4A">
        <w:rPr>
          <w:rFonts w:ascii="Times New Roman" w:hAnsi="Times New Roman" w:cs="Times New Roman"/>
          <w:sz w:val="28"/>
          <w:szCs w:val="28"/>
        </w:rPr>
        <w:t xml:space="preserve">2]. В 1880 году </w:t>
      </w:r>
      <w:proofErr w:type="spellStart"/>
      <w:r w:rsidRPr="00DA2D4A">
        <w:rPr>
          <w:rFonts w:ascii="Times New Roman" w:hAnsi="Times New Roman" w:cs="Times New Roman"/>
          <w:sz w:val="28"/>
          <w:szCs w:val="28"/>
        </w:rPr>
        <w:t>Hodges</w:t>
      </w:r>
      <w:proofErr w:type="spellEnd"/>
      <w:r w:rsidRPr="00DA2D4A">
        <w:rPr>
          <w:rFonts w:ascii="Times New Roman" w:hAnsi="Times New Roman" w:cs="Times New Roman"/>
          <w:sz w:val="28"/>
          <w:szCs w:val="28"/>
        </w:rPr>
        <w:t xml:space="preserve"> R.M., продолжая изучение этой проблемы, предложил выделить ее в самостоятельную нозологическую форму, дав ей название «</w:t>
      </w:r>
      <w:proofErr w:type="spellStart"/>
      <w:r w:rsidRPr="00DA2D4A">
        <w:rPr>
          <w:rFonts w:ascii="Times New Roman" w:hAnsi="Times New Roman" w:cs="Times New Roman"/>
          <w:sz w:val="28"/>
          <w:szCs w:val="28"/>
        </w:rPr>
        <w:t>pilonidal</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sinus</w:t>
      </w:r>
      <w:proofErr w:type="spellEnd"/>
      <w:r w:rsidRPr="00DA2D4A">
        <w:rPr>
          <w:rFonts w:ascii="Times New Roman" w:hAnsi="Times New Roman" w:cs="Times New Roman"/>
          <w:sz w:val="28"/>
          <w:szCs w:val="28"/>
        </w:rPr>
        <w:t>», что переводится как «волосяное гнездо» [</w:t>
      </w:r>
      <w:r w:rsidR="002B5769" w:rsidRPr="002B5769">
        <w:rPr>
          <w:rFonts w:ascii="Times New Roman" w:hAnsi="Times New Roman" w:cs="Times New Roman"/>
          <w:sz w:val="28"/>
          <w:szCs w:val="28"/>
        </w:rPr>
        <w:t>2</w:t>
      </w:r>
      <w:r w:rsidRPr="00DA2D4A">
        <w:rPr>
          <w:rFonts w:ascii="Times New Roman" w:hAnsi="Times New Roman" w:cs="Times New Roman"/>
          <w:sz w:val="28"/>
          <w:szCs w:val="28"/>
        </w:rPr>
        <w:t>3]. Этот термин, «</w:t>
      </w:r>
      <w:proofErr w:type="spellStart"/>
      <w:r w:rsidRPr="00DA2D4A">
        <w:rPr>
          <w:rFonts w:ascii="Times New Roman" w:hAnsi="Times New Roman" w:cs="Times New Roman"/>
          <w:sz w:val="28"/>
          <w:szCs w:val="28"/>
        </w:rPr>
        <w:t>pilonidal</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sinus</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disease</w:t>
      </w:r>
      <w:proofErr w:type="spellEnd"/>
      <w:r w:rsidRPr="00DA2D4A">
        <w:rPr>
          <w:rFonts w:ascii="Times New Roman" w:hAnsi="Times New Roman" w:cs="Times New Roman"/>
          <w:sz w:val="28"/>
          <w:szCs w:val="28"/>
        </w:rPr>
        <w:t xml:space="preserve">» («пилонидальная болезнь»), быстро укоренился в зарубежной литературе и до сих пор используется </w:t>
      </w:r>
      <w:r w:rsidR="002B5769">
        <w:rPr>
          <w:rFonts w:ascii="Times New Roman" w:hAnsi="Times New Roman" w:cs="Times New Roman"/>
          <w:sz w:val="28"/>
          <w:szCs w:val="28"/>
        </w:rPr>
        <w:t>при</w:t>
      </w:r>
      <w:r w:rsidRPr="00DA2D4A">
        <w:rPr>
          <w:rFonts w:ascii="Times New Roman" w:hAnsi="Times New Roman" w:cs="Times New Roman"/>
          <w:sz w:val="28"/>
          <w:szCs w:val="28"/>
        </w:rPr>
        <w:t xml:space="preserve"> описании данной патологии.</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w:t>
      </w:r>
      <w:r>
        <w:rPr>
          <w:rFonts w:ascii="Times New Roman" w:hAnsi="Times New Roman" w:cs="Times New Roman"/>
          <w:sz w:val="28"/>
          <w:szCs w:val="28"/>
        </w:rPr>
        <w:t>нашей стране</w:t>
      </w:r>
      <w:r w:rsidRPr="00DA2D4A">
        <w:rPr>
          <w:rFonts w:ascii="Times New Roman" w:hAnsi="Times New Roman" w:cs="Times New Roman"/>
          <w:sz w:val="28"/>
          <w:szCs w:val="28"/>
        </w:rPr>
        <w:t xml:space="preserve"> данная нозологическая единица имеет другое название. В 1949 году Рыжих А.Н. и </w:t>
      </w:r>
      <w:proofErr w:type="spellStart"/>
      <w:r w:rsidRPr="00DA2D4A">
        <w:rPr>
          <w:rFonts w:ascii="Times New Roman" w:hAnsi="Times New Roman" w:cs="Times New Roman"/>
          <w:sz w:val="28"/>
          <w:szCs w:val="28"/>
        </w:rPr>
        <w:t>Битман</w:t>
      </w:r>
      <w:proofErr w:type="spellEnd"/>
      <w:r w:rsidRPr="00DA2D4A">
        <w:rPr>
          <w:rFonts w:ascii="Times New Roman" w:hAnsi="Times New Roman" w:cs="Times New Roman"/>
          <w:sz w:val="28"/>
          <w:szCs w:val="28"/>
        </w:rPr>
        <w:t xml:space="preserve"> М.И., проанализировав ряд работ отечественных и зарубежных коллег, предложили термин «эпителиальный копчиковый ход», который получил наиболее широкое распространение на русскоязычной территории [</w:t>
      </w:r>
      <w:r w:rsidR="00F21389" w:rsidRPr="00F21389">
        <w:rPr>
          <w:rFonts w:ascii="Times New Roman" w:hAnsi="Times New Roman" w:cs="Times New Roman"/>
          <w:sz w:val="28"/>
          <w:szCs w:val="28"/>
        </w:rPr>
        <w:t>2</w:t>
      </w:r>
      <w:r w:rsidRPr="00DA2D4A">
        <w:rPr>
          <w:rFonts w:ascii="Times New Roman" w:hAnsi="Times New Roman" w:cs="Times New Roman"/>
          <w:sz w:val="28"/>
          <w:szCs w:val="28"/>
        </w:rPr>
        <w:t>].</w:t>
      </w:r>
    </w:p>
    <w:p w:rsidR="00593E52" w:rsidRDefault="00593E52" w:rsidP="00DA2D4A">
      <w:pPr>
        <w:spacing w:line="360" w:lineRule="auto"/>
        <w:jc w:val="both"/>
        <w:rPr>
          <w:rFonts w:ascii="Times New Roman" w:hAnsi="Times New Roman" w:cs="Times New Roman"/>
          <w:b/>
          <w:sz w:val="28"/>
          <w:szCs w:val="28"/>
        </w:rPr>
      </w:pPr>
    </w:p>
    <w:p w:rsidR="00DA2D4A" w:rsidRDefault="00DA2D4A" w:rsidP="001A0F7B">
      <w:pPr>
        <w:pStyle w:val="2"/>
        <w:jc w:val="center"/>
        <w:rPr>
          <w:rFonts w:ascii="Times New Roman" w:hAnsi="Times New Roman" w:cs="Times New Roman"/>
          <w:b/>
          <w:color w:val="auto"/>
          <w:sz w:val="28"/>
          <w:szCs w:val="28"/>
        </w:rPr>
      </w:pPr>
      <w:bookmarkStart w:id="4" w:name="_Toc514862334"/>
      <w:r w:rsidRPr="00CA4216">
        <w:rPr>
          <w:rFonts w:ascii="Times New Roman" w:hAnsi="Times New Roman" w:cs="Times New Roman"/>
          <w:b/>
          <w:color w:val="auto"/>
          <w:sz w:val="28"/>
          <w:szCs w:val="28"/>
        </w:rPr>
        <w:t>Взгляды на этиопатогенез пилонидальной болезни</w:t>
      </w:r>
      <w:bookmarkEnd w:id="4"/>
    </w:p>
    <w:p w:rsidR="00CA4216" w:rsidRPr="00CA4216" w:rsidRDefault="00CA4216" w:rsidP="00CA4216"/>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Уже на протяжении практически 200 лет специалисты, занимающиеся изучением и лечением пилонидальной болезни, никак не могут прийти к единому мнению относительно этиологии и патогенеза этого заболевания. Было </w:t>
      </w:r>
      <w:r>
        <w:rPr>
          <w:rFonts w:ascii="Times New Roman" w:hAnsi="Times New Roman" w:cs="Times New Roman"/>
          <w:sz w:val="28"/>
          <w:szCs w:val="28"/>
        </w:rPr>
        <w:t>высказано множество предположений</w:t>
      </w:r>
      <w:r w:rsidRPr="00DA2D4A">
        <w:rPr>
          <w:rFonts w:ascii="Times New Roman" w:hAnsi="Times New Roman" w:cs="Times New Roman"/>
          <w:sz w:val="28"/>
          <w:szCs w:val="28"/>
        </w:rPr>
        <w:t xml:space="preserve">, пытающихся пролить свет на данную проблему, но зачастую они приводили лишь к еще большей </w:t>
      </w:r>
      <w:r w:rsidRPr="00DA2D4A">
        <w:rPr>
          <w:rFonts w:ascii="Times New Roman" w:hAnsi="Times New Roman" w:cs="Times New Roman"/>
          <w:sz w:val="28"/>
          <w:szCs w:val="28"/>
        </w:rPr>
        <w:lastRenderedPageBreak/>
        <w:t>путанице, появлению терминологических неточностей, разногласий в подходах к лечению. Например, целый ряд отечественных авторов однозначно придерживается мнен</w:t>
      </w:r>
      <w:r w:rsidR="005F51DE">
        <w:rPr>
          <w:rFonts w:ascii="Times New Roman" w:hAnsi="Times New Roman" w:cs="Times New Roman"/>
          <w:sz w:val="28"/>
          <w:szCs w:val="28"/>
        </w:rPr>
        <w:t xml:space="preserve">ия о врожденной этиологии ЭКХ </w:t>
      </w:r>
      <w:r w:rsidR="00F21389" w:rsidRPr="00F21389">
        <w:rPr>
          <w:rFonts w:ascii="Times New Roman" w:hAnsi="Times New Roman" w:cs="Times New Roman"/>
          <w:sz w:val="28"/>
          <w:szCs w:val="28"/>
        </w:rPr>
        <w:t>[5,</w:t>
      </w:r>
      <w:r w:rsidR="00C773DC" w:rsidRPr="00C773DC">
        <w:rPr>
          <w:rFonts w:ascii="Times New Roman" w:hAnsi="Times New Roman" w:cs="Times New Roman"/>
          <w:sz w:val="28"/>
          <w:szCs w:val="28"/>
        </w:rPr>
        <w:t>6,7,8</w:t>
      </w:r>
      <w:r w:rsidR="005F51DE" w:rsidRPr="005F51DE">
        <w:rPr>
          <w:rFonts w:ascii="Times New Roman" w:hAnsi="Times New Roman" w:cs="Times New Roman"/>
          <w:sz w:val="28"/>
          <w:szCs w:val="28"/>
        </w:rPr>
        <w:t>,</w:t>
      </w:r>
      <w:r w:rsidR="002B5769">
        <w:rPr>
          <w:rFonts w:ascii="Times New Roman" w:hAnsi="Times New Roman" w:cs="Times New Roman"/>
          <w:sz w:val="28"/>
          <w:szCs w:val="28"/>
        </w:rPr>
        <w:t>24</w:t>
      </w:r>
      <w:r w:rsidR="005F51DE" w:rsidRPr="005F51DE">
        <w:rPr>
          <w:rFonts w:ascii="Times New Roman" w:hAnsi="Times New Roman" w:cs="Times New Roman"/>
          <w:sz w:val="28"/>
          <w:szCs w:val="28"/>
        </w:rPr>
        <w:t>]</w:t>
      </w:r>
      <w:r w:rsidRPr="00DA2D4A">
        <w:rPr>
          <w:rFonts w:ascii="Times New Roman" w:hAnsi="Times New Roman" w:cs="Times New Roman"/>
          <w:sz w:val="28"/>
          <w:szCs w:val="28"/>
        </w:rPr>
        <w:t>. За рубежом, наоборот, абсолютное большинство исследователей пришли к мнению о приобретенной этиологии</w:t>
      </w:r>
      <w:r w:rsidR="008840CD">
        <w:rPr>
          <w:rFonts w:ascii="Times New Roman" w:hAnsi="Times New Roman" w:cs="Times New Roman"/>
          <w:sz w:val="28"/>
          <w:szCs w:val="28"/>
        </w:rPr>
        <w:t xml:space="preserve"> этой болезни [</w:t>
      </w:r>
      <w:r w:rsidR="008840CD" w:rsidRPr="008840CD">
        <w:rPr>
          <w:rFonts w:ascii="Times New Roman" w:hAnsi="Times New Roman" w:cs="Times New Roman"/>
          <w:sz w:val="28"/>
          <w:szCs w:val="28"/>
        </w:rPr>
        <w:t>15,44</w:t>
      </w:r>
      <w:r w:rsidR="008840CD">
        <w:rPr>
          <w:rFonts w:ascii="Times New Roman" w:hAnsi="Times New Roman" w:cs="Times New Roman"/>
          <w:sz w:val="28"/>
          <w:szCs w:val="28"/>
        </w:rPr>
        <w:t>,</w:t>
      </w:r>
      <w:r w:rsidR="008840CD" w:rsidRPr="008840CD">
        <w:rPr>
          <w:rFonts w:ascii="Times New Roman" w:hAnsi="Times New Roman" w:cs="Times New Roman"/>
          <w:sz w:val="28"/>
          <w:szCs w:val="28"/>
        </w:rPr>
        <w:t>45</w:t>
      </w:r>
      <w:r w:rsidR="008840CD">
        <w:rPr>
          <w:rFonts w:ascii="Times New Roman" w:hAnsi="Times New Roman" w:cs="Times New Roman"/>
          <w:sz w:val="28"/>
          <w:szCs w:val="28"/>
        </w:rPr>
        <w:t>,</w:t>
      </w:r>
      <w:r w:rsidR="0060002A" w:rsidRPr="0060002A">
        <w:rPr>
          <w:rFonts w:ascii="Times New Roman" w:hAnsi="Times New Roman" w:cs="Times New Roman"/>
          <w:sz w:val="28"/>
          <w:szCs w:val="28"/>
        </w:rPr>
        <w:t>49</w:t>
      </w:r>
      <w:r w:rsidR="008840CD">
        <w:rPr>
          <w:rFonts w:ascii="Times New Roman" w:hAnsi="Times New Roman" w:cs="Times New Roman"/>
          <w:sz w:val="28"/>
          <w:szCs w:val="28"/>
        </w:rPr>
        <w:t>,</w:t>
      </w:r>
      <w:r w:rsidR="0060002A" w:rsidRPr="0060002A">
        <w:rPr>
          <w:rFonts w:ascii="Times New Roman" w:hAnsi="Times New Roman" w:cs="Times New Roman"/>
          <w:sz w:val="28"/>
          <w:szCs w:val="28"/>
        </w:rPr>
        <w:t>51,59</w:t>
      </w:r>
      <w:r w:rsidR="002B5769">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С целью разрешения исторически сформировавшихся разногласий в 2012 году </w:t>
      </w:r>
      <w:proofErr w:type="spellStart"/>
      <w:r w:rsidRPr="00DA2D4A">
        <w:rPr>
          <w:rFonts w:ascii="Times New Roman" w:hAnsi="Times New Roman" w:cs="Times New Roman"/>
          <w:sz w:val="28"/>
          <w:szCs w:val="28"/>
        </w:rPr>
        <w:t>Лурин</w:t>
      </w:r>
      <w:proofErr w:type="spellEnd"/>
      <w:r w:rsidRPr="00DA2D4A">
        <w:rPr>
          <w:rFonts w:ascii="Times New Roman" w:hAnsi="Times New Roman" w:cs="Times New Roman"/>
          <w:sz w:val="28"/>
          <w:szCs w:val="28"/>
        </w:rPr>
        <w:t xml:space="preserve"> И.А. и </w:t>
      </w:r>
      <w:proofErr w:type="spellStart"/>
      <w:r w:rsidRPr="00DA2D4A">
        <w:rPr>
          <w:rFonts w:ascii="Times New Roman" w:hAnsi="Times New Roman" w:cs="Times New Roman"/>
          <w:sz w:val="28"/>
          <w:szCs w:val="28"/>
        </w:rPr>
        <w:t>Цема</w:t>
      </w:r>
      <w:proofErr w:type="spellEnd"/>
      <w:r w:rsidRPr="00DA2D4A">
        <w:rPr>
          <w:rFonts w:ascii="Times New Roman" w:hAnsi="Times New Roman" w:cs="Times New Roman"/>
          <w:sz w:val="28"/>
          <w:szCs w:val="28"/>
        </w:rPr>
        <w:t xml:space="preserve"> Е.В. </w:t>
      </w:r>
      <w:r w:rsidR="00A17AC8">
        <w:rPr>
          <w:rFonts w:ascii="Times New Roman" w:hAnsi="Times New Roman" w:cs="Times New Roman"/>
          <w:sz w:val="28"/>
          <w:szCs w:val="28"/>
        </w:rPr>
        <w:t>провели</w:t>
      </w:r>
      <w:r w:rsidRPr="00DA2D4A">
        <w:rPr>
          <w:rFonts w:ascii="Times New Roman" w:hAnsi="Times New Roman" w:cs="Times New Roman"/>
          <w:sz w:val="28"/>
          <w:szCs w:val="28"/>
        </w:rPr>
        <w:t xml:space="preserve"> аналитический обзор литературы, касающ</w:t>
      </w:r>
      <w:r w:rsidR="00A17AC8">
        <w:rPr>
          <w:rFonts w:ascii="Times New Roman" w:hAnsi="Times New Roman" w:cs="Times New Roman"/>
          <w:sz w:val="28"/>
          <w:szCs w:val="28"/>
        </w:rPr>
        <w:t>и</w:t>
      </w:r>
      <w:r w:rsidRPr="00DA2D4A">
        <w:rPr>
          <w:rFonts w:ascii="Times New Roman" w:hAnsi="Times New Roman" w:cs="Times New Roman"/>
          <w:sz w:val="28"/>
          <w:szCs w:val="28"/>
        </w:rPr>
        <w:t>йся патогенеза пилонидальной болезни, и предложили весьма удачную классификацию существующих на сегодняшний день теорий. Они выделили:</w:t>
      </w:r>
    </w:p>
    <w:p w:rsidR="00321616" w:rsidRDefault="00DA2D4A" w:rsidP="00DA2D4A">
      <w:pPr>
        <w:pStyle w:val="a7"/>
        <w:numPr>
          <w:ilvl w:val="0"/>
          <w:numId w:val="9"/>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Эмпирические теории;</w:t>
      </w:r>
    </w:p>
    <w:p w:rsidR="00321616" w:rsidRDefault="00DA2D4A" w:rsidP="00DA2D4A">
      <w:pPr>
        <w:pStyle w:val="a7"/>
        <w:numPr>
          <w:ilvl w:val="0"/>
          <w:numId w:val="9"/>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Теории нейрогенного происхождения;</w:t>
      </w:r>
    </w:p>
    <w:p w:rsidR="00321616" w:rsidRDefault="00DA2D4A" w:rsidP="00DA2D4A">
      <w:pPr>
        <w:pStyle w:val="a7"/>
        <w:numPr>
          <w:ilvl w:val="0"/>
          <w:numId w:val="9"/>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Теории эктодермального происхождения;</w:t>
      </w:r>
    </w:p>
    <w:p w:rsidR="00DA2D4A" w:rsidRPr="00321616" w:rsidRDefault="00DA2D4A" w:rsidP="00DA2D4A">
      <w:pPr>
        <w:pStyle w:val="a7"/>
        <w:numPr>
          <w:ilvl w:val="0"/>
          <w:numId w:val="9"/>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Теории приобретенного происхождения.</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В отличие от последней, первые три рассматривают процесс возникновения и развития ЭКХ, как имеющий врожденный характер [</w:t>
      </w:r>
      <w:r w:rsidR="005F51DE" w:rsidRPr="005F51DE">
        <w:rPr>
          <w:rFonts w:ascii="Times New Roman" w:hAnsi="Times New Roman" w:cs="Times New Roman"/>
          <w:sz w:val="28"/>
          <w:szCs w:val="28"/>
        </w:rPr>
        <w:t>10</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наши дни эмпирические теории, так и не доказавшие свою состоятельность, не признаются специалистами и имеют лишь историческое значение, их существование хоть и не решило проблемы, но дало много новых вопросов, подтолкнувших исследователей к дальнейшему поиску. К ним можно отнести предположение первопроходца в области изучения патогенеза пилонидальной болезни </w:t>
      </w:r>
      <w:proofErr w:type="spellStart"/>
      <w:r w:rsidRPr="00DA2D4A">
        <w:rPr>
          <w:rFonts w:ascii="Times New Roman" w:hAnsi="Times New Roman" w:cs="Times New Roman"/>
          <w:sz w:val="28"/>
          <w:szCs w:val="28"/>
        </w:rPr>
        <w:t>Warren</w:t>
      </w:r>
      <w:proofErr w:type="spellEnd"/>
      <w:r w:rsidRPr="00DA2D4A">
        <w:rPr>
          <w:rFonts w:ascii="Times New Roman" w:hAnsi="Times New Roman" w:cs="Times New Roman"/>
          <w:sz w:val="28"/>
          <w:szCs w:val="28"/>
        </w:rPr>
        <w:t xml:space="preserve"> J.M., сделанное в 1854 году, считавшего, что причиной являются патологически развивающиеся волосяные мешочки в копчиковой области [2</w:t>
      </w:r>
      <w:r w:rsidR="002B5769" w:rsidRPr="002B5769">
        <w:rPr>
          <w:rFonts w:ascii="Times New Roman" w:hAnsi="Times New Roman" w:cs="Times New Roman"/>
          <w:sz w:val="28"/>
          <w:szCs w:val="28"/>
        </w:rPr>
        <w:t>2</w:t>
      </w:r>
      <w:r w:rsidRPr="00DA2D4A">
        <w:rPr>
          <w:rFonts w:ascii="Times New Roman" w:hAnsi="Times New Roman" w:cs="Times New Roman"/>
          <w:sz w:val="28"/>
          <w:szCs w:val="28"/>
        </w:rPr>
        <w:t>,</w:t>
      </w:r>
      <w:r w:rsidR="002B5769" w:rsidRPr="002B5769">
        <w:rPr>
          <w:rFonts w:ascii="Times New Roman" w:hAnsi="Times New Roman" w:cs="Times New Roman"/>
          <w:sz w:val="28"/>
          <w:szCs w:val="28"/>
        </w:rPr>
        <w:t>25</w:t>
      </w:r>
      <w:r w:rsidRPr="00DA2D4A">
        <w:rPr>
          <w:rFonts w:ascii="Times New Roman" w:hAnsi="Times New Roman" w:cs="Times New Roman"/>
          <w:sz w:val="28"/>
          <w:szCs w:val="28"/>
        </w:rPr>
        <w:t xml:space="preserve">]. Также стоит отметить теорию </w:t>
      </w:r>
      <w:proofErr w:type="spellStart"/>
      <w:r w:rsidRPr="00DA2D4A">
        <w:rPr>
          <w:rFonts w:ascii="Times New Roman" w:hAnsi="Times New Roman" w:cs="Times New Roman"/>
          <w:sz w:val="28"/>
          <w:szCs w:val="28"/>
        </w:rPr>
        <w:t>Верещинского</w:t>
      </w:r>
      <w:proofErr w:type="spellEnd"/>
      <w:r w:rsidRPr="00DA2D4A">
        <w:rPr>
          <w:rFonts w:ascii="Times New Roman" w:hAnsi="Times New Roman" w:cs="Times New Roman"/>
          <w:sz w:val="28"/>
          <w:szCs w:val="28"/>
        </w:rPr>
        <w:t xml:space="preserve"> А.О. 1931 г</w:t>
      </w:r>
      <w:r w:rsidR="00A17AC8">
        <w:rPr>
          <w:rFonts w:ascii="Times New Roman" w:hAnsi="Times New Roman" w:cs="Times New Roman"/>
          <w:sz w:val="28"/>
          <w:szCs w:val="28"/>
        </w:rPr>
        <w:t>ода</w:t>
      </w:r>
      <w:r w:rsidRPr="00DA2D4A">
        <w:rPr>
          <w:rFonts w:ascii="Times New Roman" w:hAnsi="Times New Roman" w:cs="Times New Roman"/>
          <w:sz w:val="28"/>
          <w:szCs w:val="28"/>
        </w:rPr>
        <w:t xml:space="preserve">, который считал, что это заболевание является исходом </w:t>
      </w:r>
      <w:proofErr w:type="spellStart"/>
      <w:r w:rsidRPr="00DA2D4A">
        <w:rPr>
          <w:rFonts w:ascii="Times New Roman" w:hAnsi="Times New Roman" w:cs="Times New Roman"/>
          <w:sz w:val="28"/>
          <w:szCs w:val="28"/>
        </w:rPr>
        <w:t>дизэмбриогенетического</w:t>
      </w:r>
      <w:proofErr w:type="spellEnd"/>
      <w:r w:rsidRPr="00DA2D4A">
        <w:rPr>
          <w:rFonts w:ascii="Times New Roman" w:hAnsi="Times New Roman" w:cs="Times New Roman"/>
          <w:sz w:val="28"/>
          <w:szCs w:val="28"/>
        </w:rPr>
        <w:t xml:space="preserve"> процесса [</w:t>
      </w:r>
      <w:r w:rsidR="00660101" w:rsidRPr="00660101">
        <w:rPr>
          <w:rFonts w:ascii="Times New Roman" w:hAnsi="Times New Roman" w:cs="Times New Roman"/>
          <w:sz w:val="28"/>
          <w:szCs w:val="28"/>
        </w:rPr>
        <w:t>9</w:t>
      </w:r>
      <w:r w:rsidR="002B5769">
        <w:rPr>
          <w:rFonts w:ascii="Times New Roman" w:hAnsi="Times New Roman" w:cs="Times New Roman"/>
          <w:sz w:val="28"/>
          <w:szCs w:val="28"/>
        </w:rPr>
        <w:t>].</w:t>
      </w:r>
    </w:p>
    <w:p w:rsidR="00DA2D4A" w:rsidRPr="004B53F9"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lastRenderedPageBreak/>
        <w:t xml:space="preserve">В подтверждение нейрогенного происхождения в 1887 году </w:t>
      </w:r>
      <w:proofErr w:type="spellStart"/>
      <w:r w:rsidRPr="00DA2D4A">
        <w:rPr>
          <w:rFonts w:ascii="Times New Roman" w:hAnsi="Times New Roman" w:cs="Times New Roman"/>
          <w:sz w:val="28"/>
          <w:szCs w:val="28"/>
        </w:rPr>
        <w:t>Tourneaux</w:t>
      </w:r>
      <w:proofErr w:type="spellEnd"/>
      <w:r w:rsidRPr="00DA2D4A">
        <w:rPr>
          <w:rFonts w:ascii="Times New Roman" w:hAnsi="Times New Roman" w:cs="Times New Roman"/>
          <w:sz w:val="28"/>
          <w:szCs w:val="28"/>
        </w:rPr>
        <w:t xml:space="preserve"> F. и </w:t>
      </w:r>
      <w:proofErr w:type="spellStart"/>
      <w:r w:rsidRPr="00DA2D4A">
        <w:rPr>
          <w:rFonts w:ascii="Times New Roman" w:hAnsi="Times New Roman" w:cs="Times New Roman"/>
          <w:sz w:val="28"/>
          <w:szCs w:val="28"/>
        </w:rPr>
        <w:t>Hermann</w:t>
      </w:r>
      <w:proofErr w:type="spellEnd"/>
      <w:r w:rsidRPr="00DA2D4A">
        <w:rPr>
          <w:rFonts w:ascii="Times New Roman" w:hAnsi="Times New Roman" w:cs="Times New Roman"/>
          <w:sz w:val="28"/>
          <w:szCs w:val="28"/>
        </w:rPr>
        <w:t xml:space="preserve"> G.J</w:t>
      </w:r>
      <w:r w:rsidR="00A17AC8">
        <w:rPr>
          <w:rFonts w:ascii="Times New Roman" w:hAnsi="Times New Roman" w:cs="Times New Roman"/>
          <w:sz w:val="28"/>
          <w:szCs w:val="28"/>
        </w:rPr>
        <w:t>.</w:t>
      </w:r>
      <w:r w:rsidRPr="00DA2D4A">
        <w:rPr>
          <w:rFonts w:ascii="Times New Roman" w:hAnsi="Times New Roman" w:cs="Times New Roman"/>
          <w:sz w:val="28"/>
          <w:szCs w:val="28"/>
        </w:rPr>
        <w:t xml:space="preserve"> предложили теорию копчикового мозгового остатка, исходя из </w:t>
      </w:r>
      <w:r w:rsidR="00A17AC8">
        <w:rPr>
          <w:rFonts w:ascii="Times New Roman" w:hAnsi="Times New Roman" w:cs="Times New Roman"/>
          <w:sz w:val="28"/>
          <w:szCs w:val="28"/>
        </w:rPr>
        <w:t>которой</w:t>
      </w:r>
      <w:r w:rsidRPr="00DA2D4A">
        <w:rPr>
          <w:rFonts w:ascii="Times New Roman" w:hAnsi="Times New Roman" w:cs="Times New Roman"/>
          <w:sz w:val="28"/>
          <w:szCs w:val="28"/>
        </w:rPr>
        <w:t xml:space="preserve"> следует, что в развитии пилонидальной болезни лежат нарушения процессов редукции дистальной части </w:t>
      </w:r>
      <w:proofErr w:type="spellStart"/>
      <w:r w:rsidRPr="00DA2D4A">
        <w:rPr>
          <w:rFonts w:ascii="Times New Roman" w:hAnsi="Times New Roman" w:cs="Times New Roman"/>
          <w:sz w:val="28"/>
          <w:szCs w:val="28"/>
        </w:rPr>
        <w:t>filum</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terminale</w:t>
      </w:r>
      <w:proofErr w:type="spellEnd"/>
      <w:r w:rsidRPr="00DA2D4A">
        <w:rPr>
          <w:rFonts w:ascii="Times New Roman" w:hAnsi="Times New Roman" w:cs="Times New Roman"/>
          <w:sz w:val="28"/>
          <w:szCs w:val="28"/>
        </w:rPr>
        <w:t xml:space="preserve"> (конечного отдела спинного мозга) на этапе эмбриогенеза [</w:t>
      </w:r>
      <w:r w:rsidR="002B5769" w:rsidRPr="002B5769">
        <w:rPr>
          <w:rFonts w:ascii="Times New Roman" w:hAnsi="Times New Roman" w:cs="Times New Roman"/>
          <w:sz w:val="28"/>
          <w:szCs w:val="28"/>
        </w:rPr>
        <w:t>26</w:t>
      </w:r>
      <w:r w:rsidRPr="00DA2D4A">
        <w:rPr>
          <w:rFonts w:ascii="Times New Roman" w:hAnsi="Times New Roman" w:cs="Times New Roman"/>
          <w:sz w:val="28"/>
          <w:szCs w:val="28"/>
        </w:rPr>
        <w:t xml:space="preserve">]. Также были опубликованы работы </w:t>
      </w:r>
      <w:proofErr w:type="spellStart"/>
      <w:r w:rsidRPr="00DA2D4A">
        <w:rPr>
          <w:rFonts w:ascii="Times New Roman" w:hAnsi="Times New Roman" w:cs="Times New Roman"/>
          <w:sz w:val="28"/>
          <w:szCs w:val="28"/>
        </w:rPr>
        <w:t>Mallory</w:t>
      </w:r>
      <w:proofErr w:type="spellEnd"/>
      <w:r w:rsidRPr="00DA2D4A">
        <w:rPr>
          <w:rFonts w:ascii="Times New Roman" w:hAnsi="Times New Roman" w:cs="Times New Roman"/>
          <w:sz w:val="28"/>
          <w:szCs w:val="28"/>
        </w:rPr>
        <w:t xml:space="preserve"> F.B., датированные 1892 годом, который на послойных срезах хвостового отдела 3-6 месячных эмбрионов доказал наличие остаточной мозговой трубки</w:t>
      </w:r>
      <w:r w:rsidR="002B5769" w:rsidRPr="002B5769">
        <w:rPr>
          <w:rFonts w:ascii="Times New Roman" w:hAnsi="Times New Roman" w:cs="Times New Roman"/>
          <w:sz w:val="28"/>
          <w:szCs w:val="28"/>
        </w:rPr>
        <w:t xml:space="preserve"> </w:t>
      </w:r>
      <w:r w:rsidRPr="00DA2D4A">
        <w:rPr>
          <w:rFonts w:ascii="Times New Roman" w:hAnsi="Times New Roman" w:cs="Times New Roman"/>
          <w:sz w:val="28"/>
          <w:szCs w:val="28"/>
        </w:rPr>
        <w:t>[</w:t>
      </w:r>
      <w:r w:rsidR="002B5769" w:rsidRPr="002B5769">
        <w:rPr>
          <w:rFonts w:ascii="Times New Roman" w:hAnsi="Times New Roman" w:cs="Times New Roman"/>
          <w:sz w:val="28"/>
          <w:szCs w:val="28"/>
        </w:rPr>
        <w:t>27</w:t>
      </w:r>
      <w:r w:rsidRPr="00DA2D4A">
        <w:rPr>
          <w:rFonts w:ascii="Times New Roman" w:hAnsi="Times New Roman" w:cs="Times New Roman"/>
          <w:sz w:val="28"/>
          <w:szCs w:val="28"/>
        </w:rPr>
        <w:t xml:space="preserve">]. Позднее </w:t>
      </w:r>
      <w:proofErr w:type="spellStart"/>
      <w:r w:rsidRPr="00DA2D4A">
        <w:rPr>
          <w:rFonts w:ascii="Times New Roman" w:hAnsi="Times New Roman" w:cs="Times New Roman"/>
          <w:sz w:val="28"/>
          <w:szCs w:val="28"/>
        </w:rPr>
        <w:t>Gage</w:t>
      </w:r>
      <w:proofErr w:type="spellEnd"/>
      <w:r w:rsidRPr="00DA2D4A">
        <w:rPr>
          <w:rFonts w:ascii="Times New Roman" w:hAnsi="Times New Roman" w:cs="Times New Roman"/>
          <w:sz w:val="28"/>
          <w:szCs w:val="28"/>
        </w:rPr>
        <w:t xml:space="preserve"> M. в 1939 году привел описание кисты, где между двумя камерами был обнаружен узкий соединяющий их ход, имеющий, по мнению автора, нейрогенное происхождение [</w:t>
      </w:r>
      <w:r w:rsidR="002B5769" w:rsidRPr="002B5769">
        <w:rPr>
          <w:rFonts w:ascii="Times New Roman" w:hAnsi="Times New Roman" w:cs="Times New Roman"/>
          <w:sz w:val="28"/>
          <w:szCs w:val="28"/>
        </w:rPr>
        <w:t>2</w:t>
      </w:r>
      <w:r w:rsidRPr="00DA2D4A">
        <w:rPr>
          <w:rFonts w:ascii="Times New Roman" w:hAnsi="Times New Roman" w:cs="Times New Roman"/>
          <w:sz w:val="28"/>
          <w:szCs w:val="28"/>
        </w:rPr>
        <w:t xml:space="preserve">8]. Вскоре нейрогенная теория потеряла популярность и работы по ее развитию прекратились. А в 1988 году Дульцев Ю.В. и Ривкин В.Л., выполнив череду исследований, не нашли остатков спинной хорды на гистологических срезах копчиковой области. </w:t>
      </w:r>
      <w:r w:rsidR="00A17AC8">
        <w:rPr>
          <w:rFonts w:ascii="Times New Roman" w:hAnsi="Times New Roman" w:cs="Times New Roman"/>
          <w:sz w:val="28"/>
          <w:szCs w:val="28"/>
        </w:rPr>
        <w:t>Но и</w:t>
      </w:r>
      <w:r w:rsidRPr="00DA2D4A">
        <w:rPr>
          <w:rFonts w:ascii="Times New Roman" w:hAnsi="Times New Roman" w:cs="Times New Roman"/>
          <w:sz w:val="28"/>
          <w:szCs w:val="28"/>
        </w:rPr>
        <w:t xml:space="preserve">ми была обнаружена мышечная и соединительная ткань, которая, по их мнению, могла </w:t>
      </w:r>
      <w:r w:rsidR="002B5769">
        <w:rPr>
          <w:rFonts w:ascii="Times New Roman" w:hAnsi="Times New Roman" w:cs="Times New Roman"/>
          <w:sz w:val="28"/>
          <w:szCs w:val="28"/>
        </w:rPr>
        <w:t xml:space="preserve">бы </w:t>
      </w:r>
      <w:r w:rsidRPr="00DA2D4A">
        <w:rPr>
          <w:rFonts w:ascii="Times New Roman" w:hAnsi="Times New Roman" w:cs="Times New Roman"/>
          <w:sz w:val="28"/>
          <w:szCs w:val="28"/>
        </w:rPr>
        <w:t xml:space="preserve">по типу механизма развития </w:t>
      </w:r>
      <w:proofErr w:type="spellStart"/>
      <w:r w:rsidRPr="00DA2D4A">
        <w:rPr>
          <w:rFonts w:ascii="Times New Roman" w:hAnsi="Times New Roman" w:cs="Times New Roman"/>
          <w:sz w:val="28"/>
          <w:szCs w:val="28"/>
        </w:rPr>
        <w:t>тракционного</w:t>
      </w:r>
      <w:proofErr w:type="spellEnd"/>
      <w:r w:rsidRPr="00DA2D4A">
        <w:rPr>
          <w:rFonts w:ascii="Times New Roman" w:hAnsi="Times New Roman" w:cs="Times New Roman"/>
          <w:sz w:val="28"/>
          <w:szCs w:val="28"/>
        </w:rPr>
        <w:t xml:space="preserve"> дивертикула привести к возникновению ЭКХ [</w:t>
      </w:r>
      <w:r w:rsidR="005F51DE" w:rsidRPr="004B53F9">
        <w:rPr>
          <w:rFonts w:ascii="Times New Roman" w:hAnsi="Times New Roman" w:cs="Times New Roman"/>
          <w:sz w:val="28"/>
          <w:szCs w:val="28"/>
        </w:rPr>
        <w:t>5</w:t>
      </w:r>
      <w:r w:rsidRPr="00DA2D4A">
        <w:rPr>
          <w:rFonts w:ascii="Times New Roman" w:hAnsi="Times New Roman" w:cs="Times New Roman"/>
          <w:sz w:val="28"/>
          <w:szCs w:val="28"/>
        </w:rPr>
        <w:t>,</w:t>
      </w:r>
      <w:r w:rsidR="005F51DE" w:rsidRPr="004B53F9">
        <w:rPr>
          <w:rFonts w:ascii="Times New Roman" w:hAnsi="Times New Roman" w:cs="Times New Roman"/>
          <w:sz w:val="28"/>
          <w:szCs w:val="28"/>
        </w:rPr>
        <w:t>10</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Основная идея теории эктодермального происхождения заключается в том, что эпителий, обнаруживаемый в пилонидальной кисте, является тем или иным</w:t>
      </w:r>
      <w:r w:rsidR="00A17AC8">
        <w:rPr>
          <w:rFonts w:ascii="Times New Roman" w:hAnsi="Times New Roman" w:cs="Times New Roman"/>
          <w:sz w:val="28"/>
          <w:szCs w:val="28"/>
        </w:rPr>
        <w:t xml:space="preserve"> исходом</w:t>
      </w:r>
      <w:r w:rsidRPr="00DA2D4A">
        <w:rPr>
          <w:rFonts w:ascii="Times New Roman" w:hAnsi="Times New Roman" w:cs="Times New Roman"/>
          <w:sz w:val="28"/>
          <w:szCs w:val="28"/>
        </w:rPr>
        <w:t xml:space="preserve"> вариант</w:t>
      </w:r>
      <w:r w:rsidR="00A17AC8">
        <w:rPr>
          <w:rFonts w:ascii="Times New Roman" w:hAnsi="Times New Roman" w:cs="Times New Roman"/>
          <w:sz w:val="28"/>
          <w:szCs w:val="28"/>
        </w:rPr>
        <w:t>а</w:t>
      </w:r>
      <w:r w:rsidRPr="00DA2D4A">
        <w:rPr>
          <w:rFonts w:ascii="Times New Roman" w:hAnsi="Times New Roman" w:cs="Times New Roman"/>
          <w:sz w:val="28"/>
          <w:szCs w:val="28"/>
        </w:rPr>
        <w:t xml:space="preserve"> механизма формирования </w:t>
      </w:r>
      <w:proofErr w:type="spellStart"/>
      <w:r w:rsidRPr="00DA2D4A">
        <w:rPr>
          <w:rFonts w:ascii="Times New Roman" w:hAnsi="Times New Roman" w:cs="Times New Roman"/>
          <w:sz w:val="28"/>
          <w:szCs w:val="28"/>
        </w:rPr>
        <w:t>эктодермальной</w:t>
      </w:r>
      <w:proofErr w:type="spellEnd"/>
      <w:r w:rsidRPr="00DA2D4A">
        <w:rPr>
          <w:rFonts w:ascii="Times New Roman" w:hAnsi="Times New Roman" w:cs="Times New Roman"/>
          <w:sz w:val="28"/>
          <w:szCs w:val="28"/>
        </w:rPr>
        <w:t xml:space="preserve"> закладки [</w:t>
      </w:r>
      <w:r w:rsidR="005F51DE" w:rsidRPr="005F51DE">
        <w:rPr>
          <w:rFonts w:ascii="Times New Roman" w:hAnsi="Times New Roman" w:cs="Times New Roman"/>
          <w:sz w:val="28"/>
          <w:szCs w:val="28"/>
        </w:rPr>
        <w:t>10</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1882 году </w:t>
      </w:r>
      <w:proofErr w:type="spellStart"/>
      <w:r w:rsidRPr="00DA2D4A">
        <w:rPr>
          <w:rFonts w:ascii="Times New Roman" w:hAnsi="Times New Roman" w:cs="Times New Roman"/>
          <w:sz w:val="28"/>
          <w:szCs w:val="28"/>
        </w:rPr>
        <w:t>Lannelongue</w:t>
      </w:r>
      <w:proofErr w:type="spellEnd"/>
      <w:r w:rsidRPr="00DA2D4A">
        <w:rPr>
          <w:rFonts w:ascii="Times New Roman" w:hAnsi="Times New Roman" w:cs="Times New Roman"/>
          <w:sz w:val="28"/>
          <w:szCs w:val="28"/>
        </w:rPr>
        <w:t xml:space="preserve"> O. в рамках этой теории предположил, что развитие пилонидальной болезни происходит в результате инвагинации эктодермы на дне межъягодичной складки, как следствие неравномерного распределения подкожной жировой клетчатки этой област</w:t>
      </w:r>
      <w:r w:rsidR="00ED37F3">
        <w:rPr>
          <w:rFonts w:ascii="Times New Roman" w:hAnsi="Times New Roman" w:cs="Times New Roman"/>
          <w:sz w:val="28"/>
          <w:szCs w:val="28"/>
        </w:rPr>
        <w:t xml:space="preserve">и в процессе эмбриогенеза </w:t>
      </w:r>
      <w:r w:rsidR="005F51DE" w:rsidRPr="005F51DE">
        <w:rPr>
          <w:rFonts w:ascii="Times New Roman" w:hAnsi="Times New Roman" w:cs="Times New Roman"/>
          <w:sz w:val="28"/>
          <w:szCs w:val="28"/>
        </w:rPr>
        <w:t>[5,</w:t>
      </w:r>
      <w:r w:rsidR="00ED37F3" w:rsidRPr="00ED37F3">
        <w:rPr>
          <w:rFonts w:ascii="Times New Roman" w:hAnsi="Times New Roman" w:cs="Times New Roman"/>
          <w:sz w:val="28"/>
          <w:szCs w:val="28"/>
        </w:rPr>
        <w:t>29]</w:t>
      </w:r>
      <w:r w:rsidRPr="00DA2D4A">
        <w:rPr>
          <w:rFonts w:ascii="Times New Roman" w:hAnsi="Times New Roman" w:cs="Times New Roman"/>
          <w:sz w:val="28"/>
          <w:szCs w:val="28"/>
        </w:rPr>
        <w:t xml:space="preserve">. Подтверждением данной теории стали работы </w:t>
      </w:r>
      <w:proofErr w:type="spellStart"/>
      <w:r w:rsidRPr="00DA2D4A">
        <w:rPr>
          <w:rFonts w:ascii="Times New Roman" w:hAnsi="Times New Roman" w:cs="Times New Roman"/>
          <w:sz w:val="28"/>
          <w:szCs w:val="28"/>
        </w:rPr>
        <w:t>Gussenbauer</w:t>
      </w:r>
      <w:proofErr w:type="spellEnd"/>
      <w:r w:rsidRPr="00DA2D4A">
        <w:rPr>
          <w:rFonts w:ascii="Times New Roman" w:hAnsi="Times New Roman" w:cs="Times New Roman"/>
          <w:sz w:val="28"/>
          <w:szCs w:val="28"/>
        </w:rPr>
        <w:t xml:space="preserve"> C. в 1893 году, который первым выявил придатки кожи, расположенные в пилонидальной кисте [</w:t>
      </w:r>
      <w:r w:rsidR="00ED37F3" w:rsidRPr="00ED37F3">
        <w:rPr>
          <w:rFonts w:ascii="Times New Roman" w:hAnsi="Times New Roman" w:cs="Times New Roman"/>
          <w:sz w:val="28"/>
          <w:szCs w:val="28"/>
        </w:rPr>
        <w:t>30</w:t>
      </w:r>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Crone</w:t>
      </w:r>
      <w:proofErr w:type="spellEnd"/>
      <w:r w:rsidRPr="00DA2D4A">
        <w:rPr>
          <w:rFonts w:ascii="Times New Roman" w:hAnsi="Times New Roman" w:cs="Times New Roman"/>
          <w:sz w:val="28"/>
          <w:szCs w:val="28"/>
        </w:rPr>
        <w:t xml:space="preserve"> E. в 1917 году, доказал схожесть строения невоспаленного ЭКХ с кожей, со всеми ее элементами </w:t>
      </w:r>
      <w:r w:rsidRPr="00DA2D4A">
        <w:rPr>
          <w:rFonts w:ascii="Times New Roman" w:hAnsi="Times New Roman" w:cs="Times New Roman"/>
          <w:sz w:val="28"/>
          <w:szCs w:val="28"/>
        </w:rPr>
        <w:lastRenderedPageBreak/>
        <w:t>[</w:t>
      </w:r>
      <w:r w:rsidR="00ED37F3" w:rsidRPr="00ED37F3">
        <w:rPr>
          <w:rFonts w:ascii="Times New Roman" w:hAnsi="Times New Roman" w:cs="Times New Roman"/>
          <w:sz w:val="28"/>
          <w:szCs w:val="28"/>
        </w:rPr>
        <w:t>31</w:t>
      </w:r>
      <w:r w:rsidRPr="00DA2D4A">
        <w:rPr>
          <w:rFonts w:ascii="Times New Roman" w:hAnsi="Times New Roman" w:cs="Times New Roman"/>
          <w:sz w:val="28"/>
          <w:szCs w:val="28"/>
        </w:rPr>
        <w:t xml:space="preserve">]. Исследования </w:t>
      </w:r>
      <w:proofErr w:type="spellStart"/>
      <w:r w:rsidRPr="00DA2D4A">
        <w:rPr>
          <w:rFonts w:ascii="Times New Roman" w:hAnsi="Times New Roman" w:cs="Times New Roman"/>
          <w:sz w:val="28"/>
          <w:szCs w:val="28"/>
        </w:rPr>
        <w:t>Fox</w:t>
      </w:r>
      <w:proofErr w:type="spellEnd"/>
      <w:r w:rsidRPr="00DA2D4A">
        <w:rPr>
          <w:rFonts w:ascii="Times New Roman" w:hAnsi="Times New Roman" w:cs="Times New Roman"/>
          <w:sz w:val="28"/>
          <w:szCs w:val="28"/>
        </w:rPr>
        <w:t xml:space="preserve"> S.L., датированные 1935 годом, показали наличие </w:t>
      </w:r>
      <w:proofErr w:type="spellStart"/>
      <w:r w:rsidRPr="00DA2D4A">
        <w:rPr>
          <w:rFonts w:ascii="Times New Roman" w:hAnsi="Times New Roman" w:cs="Times New Roman"/>
          <w:sz w:val="28"/>
          <w:szCs w:val="28"/>
        </w:rPr>
        <w:t>эктодермальных</w:t>
      </w:r>
      <w:proofErr w:type="spellEnd"/>
      <w:r w:rsidRPr="00DA2D4A">
        <w:rPr>
          <w:rFonts w:ascii="Times New Roman" w:hAnsi="Times New Roman" w:cs="Times New Roman"/>
          <w:sz w:val="28"/>
          <w:szCs w:val="28"/>
        </w:rPr>
        <w:t xml:space="preserve"> инвагинаций в виде маленьких ямок у 3,5-5,5 месячных человеческих эмбрионов [</w:t>
      </w:r>
      <w:r w:rsidR="00ED37F3" w:rsidRPr="00ED37F3">
        <w:rPr>
          <w:rFonts w:ascii="Times New Roman" w:hAnsi="Times New Roman" w:cs="Times New Roman"/>
          <w:sz w:val="28"/>
          <w:szCs w:val="28"/>
        </w:rPr>
        <w:t>32</w:t>
      </w:r>
      <w:r w:rsidRPr="00DA2D4A">
        <w:rPr>
          <w:rFonts w:ascii="Times New Roman" w:hAnsi="Times New Roman" w:cs="Times New Roman"/>
          <w:sz w:val="28"/>
          <w:szCs w:val="28"/>
        </w:rPr>
        <w:t xml:space="preserve">]. В 1953 году </w:t>
      </w:r>
      <w:proofErr w:type="spellStart"/>
      <w:r w:rsidRPr="00DA2D4A">
        <w:rPr>
          <w:rFonts w:ascii="Times New Roman" w:hAnsi="Times New Roman" w:cs="Times New Roman"/>
          <w:sz w:val="28"/>
          <w:szCs w:val="28"/>
        </w:rPr>
        <w:t>Currie</w:t>
      </w:r>
      <w:proofErr w:type="spellEnd"/>
      <w:r w:rsidRPr="00DA2D4A">
        <w:rPr>
          <w:rFonts w:ascii="Times New Roman" w:hAnsi="Times New Roman" w:cs="Times New Roman"/>
          <w:sz w:val="28"/>
          <w:szCs w:val="28"/>
        </w:rPr>
        <w:t xml:space="preserve"> A.R., </w:t>
      </w:r>
      <w:proofErr w:type="spellStart"/>
      <w:r w:rsidRPr="00DA2D4A">
        <w:rPr>
          <w:rFonts w:ascii="Times New Roman" w:hAnsi="Times New Roman" w:cs="Times New Roman"/>
          <w:sz w:val="28"/>
          <w:szCs w:val="28"/>
        </w:rPr>
        <w:t>Gibson</w:t>
      </w:r>
      <w:proofErr w:type="spellEnd"/>
      <w:r w:rsidRPr="00DA2D4A">
        <w:rPr>
          <w:rFonts w:ascii="Times New Roman" w:hAnsi="Times New Roman" w:cs="Times New Roman"/>
          <w:sz w:val="28"/>
          <w:szCs w:val="28"/>
        </w:rPr>
        <w:t xml:space="preserve"> T. и </w:t>
      </w:r>
      <w:proofErr w:type="spellStart"/>
      <w:r w:rsidRPr="00DA2D4A">
        <w:rPr>
          <w:rFonts w:ascii="Times New Roman" w:hAnsi="Times New Roman" w:cs="Times New Roman"/>
          <w:sz w:val="28"/>
          <w:szCs w:val="28"/>
        </w:rPr>
        <w:t>Goodal</w:t>
      </w:r>
      <w:proofErr w:type="spellEnd"/>
      <w:r w:rsidRPr="00DA2D4A">
        <w:rPr>
          <w:rFonts w:ascii="Times New Roman" w:hAnsi="Times New Roman" w:cs="Times New Roman"/>
          <w:sz w:val="28"/>
          <w:szCs w:val="28"/>
        </w:rPr>
        <w:t xml:space="preserve"> A.L представили научному мировому сообществу данные об атипичной локализации пилонидальных ходов в области межпальцевых промежутков парикмахеров, которые по своему строению были схожи с </w:t>
      </w:r>
      <w:r w:rsidR="00034824">
        <w:rPr>
          <w:rFonts w:ascii="Times New Roman" w:hAnsi="Times New Roman" w:cs="Times New Roman"/>
          <w:sz w:val="28"/>
          <w:szCs w:val="28"/>
        </w:rPr>
        <w:t>образованием</w:t>
      </w:r>
      <w:r w:rsidRPr="00DA2D4A">
        <w:rPr>
          <w:rFonts w:ascii="Times New Roman" w:hAnsi="Times New Roman" w:cs="Times New Roman"/>
          <w:sz w:val="28"/>
          <w:szCs w:val="28"/>
        </w:rPr>
        <w:t xml:space="preserve">, локализующимся </w:t>
      </w:r>
      <w:r w:rsidR="00FE0D8B">
        <w:rPr>
          <w:rFonts w:ascii="Times New Roman" w:hAnsi="Times New Roman" w:cs="Times New Roman"/>
          <w:sz w:val="28"/>
          <w:szCs w:val="28"/>
        </w:rPr>
        <w:t>на дне межъягодичной складки [33</w:t>
      </w:r>
      <w:r w:rsidRPr="00DA2D4A">
        <w:rPr>
          <w:rFonts w:ascii="Times New Roman" w:hAnsi="Times New Roman" w:cs="Times New Roman"/>
          <w:sz w:val="28"/>
          <w:szCs w:val="28"/>
        </w:rPr>
        <w:t xml:space="preserve">].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1931 году </w:t>
      </w:r>
      <w:proofErr w:type="spellStart"/>
      <w:r w:rsidRPr="00DA2D4A">
        <w:rPr>
          <w:rFonts w:ascii="Times New Roman" w:hAnsi="Times New Roman" w:cs="Times New Roman"/>
          <w:sz w:val="28"/>
          <w:szCs w:val="28"/>
        </w:rPr>
        <w:t>Stone</w:t>
      </w:r>
      <w:proofErr w:type="spellEnd"/>
      <w:r w:rsidRPr="00DA2D4A">
        <w:rPr>
          <w:rFonts w:ascii="Times New Roman" w:hAnsi="Times New Roman" w:cs="Times New Roman"/>
          <w:sz w:val="28"/>
          <w:szCs w:val="28"/>
        </w:rPr>
        <w:t xml:space="preserve"> H.B. сформулировал теорию </w:t>
      </w:r>
      <w:proofErr w:type="spellStart"/>
      <w:r w:rsidRPr="00DA2D4A">
        <w:rPr>
          <w:rFonts w:ascii="Times New Roman" w:hAnsi="Times New Roman" w:cs="Times New Roman"/>
          <w:sz w:val="28"/>
          <w:szCs w:val="28"/>
        </w:rPr>
        <w:t>уропигального</w:t>
      </w:r>
      <w:proofErr w:type="spellEnd"/>
      <w:r w:rsidRPr="00DA2D4A">
        <w:rPr>
          <w:rFonts w:ascii="Times New Roman" w:hAnsi="Times New Roman" w:cs="Times New Roman"/>
          <w:sz w:val="28"/>
          <w:szCs w:val="28"/>
        </w:rPr>
        <w:t xml:space="preserve"> происхождения, который проводил аналогию между развитием пилонидальной кисты из </w:t>
      </w:r>
      <w:proofErr w:type="spellStart"/>
      <w:r w:rsidRPr="00DA2D4A">
        <w:rPr>
          <w:rFonts w:ascii="Times New Roman" w:hAnsi="Times New Roman" w:cs="Times New Roman"/>
          <w:sz w:val="28"/>
          <w:szCs w:val="28"/>
        </w:rPr>
        <w:t>уропигальных</w:t>
      </w:r>
      <w:proofErr w:type="spellEnd"/>
      <w:r w:rsidRPr="00DA2D4A">
        <w:rPr>
          <w:rFonts w:ascii="Times New Roman" w:hAnsi="Times New Roman" w:cs="Times New Roman"/>
          <w:sz w:val="28"/>
          <w:szCs w:val="28"/>
        </w:rPr>
        <w:t xml:space="preserve"> (ароматических) желез – вторичных половых органов птиц и амниотов, и процессом </w:t>
      </w:r>
      <w:proofErr w:type="spellStart"/>
      <w:r w:rsidRPr="00DA2D4A">
        <w:rPr>
          <w:rFonts w:ascii="Times New Roman" w:hAnsi="Times New Roman" w:cs="Times New Roman"/>
          <w:sz w:val="28"/>
          <w:szCs w:val="28"/>
        </w:rPr>
        <w:t>эктодермальной</w:t>
      </w:r>
      <w:proofErr w:type="spellEnd"/>
      <w:r w:rsidRPr="00DA2D4A">
        <w:rPr>
          <w:rFonts w:ascii="Times New Roman" w:hAnsi="Times New Roman" w:cs="Times New Roman"/>
          <w:sz w:val="28"/>
          <w:szCs w:val="28"/>
        </w:rPr>
        <w:t xml:space="preserve"> закладки внешнего уха и молочной железы человека [</w:t>
      </w:r>
      <w:r w:rsidR="00FE0D8B" w:rsidRPr="00FE0D8B">
        <w:rPr>
          <w:rFonts w:ascii="Times New Roman" w:hAnsi="Times New Roman" w:cs="Times New Roman"/>
          <w:sz w:val="28"/>
          <w:szCs w:val="28"/>
        </w:rPr>
        <w:t>34</w:t>
      </w:r>
      <w:r w:rsidRPr="00DA2D4A">
        <w:rPr>
          <w:rFonts w:ascii="Times New Roman" w:hAnsi="Times New Roman" w:cs="Times New Roman"/>
          <w:sz w:val="28"/>
          <w:szCs w:val="28"/>
        </w:rPr>
        <w:t>,</w:t>
      </w:r>
      <w:r w:rsidR="00FE0D8B" w:rsidRPr="00FE0D8B">
        <w:rPr>
          <w:rFonts w:ascii="Times New Roman" w:hAnsi="Times New Roman" w:cs="Times New Roman"/>
          <w:sz w:val="28"/>
          <w:szCs w:val="28"/>
        </w:rPr>
        <w:t>35</w:t>
      </w:r>
      <w:r w:rsidRPr="00DA2D4A">
        <w:rPr>
          <w:rFonts w:ascii="Times New Roman" w:hAnsi="Times New Roman" w:cs="Times New Roman"/>
          <w:sz w:val="28"/>
          <w:szCs w:val="28"/>
        </w:rPr>
        <w:t>]. По</w:t>
      </w:r>
      <w:r w:rsidR="00FE0D8B">
        <w:rPr>
          <w:rFonts w:ascii="Times New Roman" w:hAnsi="Times New Roman" w:cs="Times New Roman"/>
          <w:sz w:val="28"/>
          <w:szCs w:val="28"/>
        </w:rPr>
        <w:t xml:space="preserve">ддерживая эту теорию, </w:t>
      </w:r>
      <w:proofErr w:type="spellStart"/>
      <w:r w:rsidR="00FE0D8B">
        <w:rPr>
          <w:rFonts w:ascii="Times New Roman" w:hAnsi="Times New Roman" w:cs="Times New Roman"/>
          <w:sz w:val="28"/>
          <w:szCs w:val="28"/>
        </w:rPr>
        <w:t>Kallet</w:t>
      </w:r>
      <w:proofErr w:type="spellEnd"/>
      <w:r w:rsidR="00FE0D8B">
        <w:rPr>
          <w:rFonts w:ascii="Times New Roman" w:hAnsi="Times New Roman" w:cs="Times New Roman"/>
          <w:sz w:val="28"/>
          <w:szCs w:val="28"/>
        </w:rPr>
        <w:t xml:space="preserve"> H.I</w:t>
      </w:r>
      <w:r w:rsidRPr="00DA2D4A">
        <w:rPr>
          <w:rFonts w:ascii="Times New Roman" w:hAnsi="Times New Roman" w:cs="Times New Roman"/>
          <w:sz w:val="28"/>
          <w:szCs w:val="28"/>
        </w:rPr>
        <w:t>. заметил, что манифестация заболевания происходит в период полового созревания, когда под влиянием гипофиза развиваются вторичные половые железы [3</w:t>
      </w:r>
      <w:r w:rsidR="00FE0D8B" w:rsidRPr="00FE0D8B">
        <w:rPr>
          <w:rFonts w:ascii="Times New Roman" w:hAnsi="Times New Roman" w:cs="Times New Roman"/>
          <w:sz w:val="28"/>
          <w:szCs w:val="28"/>
        </w:rPr>
        <w:t>6</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Несколько позже, в 1933 году, интересную теорию «</w:t>
      </w:r>
      <w:proofErr w:type="spellStart"/>
      <w:r w:rsidRPr="00DA2D4A">
        <w:rPr>
          <w:rFonts w:ascii="Times New Roman" w:hAnsi="Times New Roman" w:cs="Times New Roman"/>
          <w:sz w:val="28"/>
          <w:szCs w:val="28"/>
        </w:rPr>
        <w:t>тракционного</w:t>
      </w:r>
      <w:proofErr w:type="spellEnd"/>
      <w:r w:rsidRPr="00DA2D4A">
        <w:rPr>
          <w:rFonts w:ascii="Times New Roman" w:hAnsi="Times New Roman" w:cs="Times New Roman"/>
          <w:sz w:val="28"/>
          <w:szCs w:val="28"/>
        </w:rPr>
        <w:t xml:space="preserve"> дивертикула» выдвинул </w:t>
      </w:r>
      <w:proofErr w:type="spellStart"/>
      <w:r w:rsidRPr="00DA2D4A">
        <w:rPr>
          <w:rFonts w:ascii="Times New Roman" w:hAnsi="Times New Roman" w:cs="Times New Roman"/>
          <w:sz w:val="28"/>
          <w:szCs w:val="28"/>
        </w:rPr>
        <w:t>Newell</w:t>
      </w:r>
      <w:proofErr w:type="spellEnd"/>
      <w:r w:rsidRPr="00DA2D4A">
        <w:rPr>
          <w:rFonts w:ascii="Times New Roman" w:hAnsi="Times New Roman" w:cs="Times New Roman"/>
          <w:sz w:val="28"/>
          <w:szCs w:val="28"/>
        </w:rPr>
        <w:t xml:space="preserve"> R.L. Он показал, что появление инвагинации кожи на дне межъягодичной складки, является результатом вентрального смещения копчика с хвостовой связкой из-за натяжения </w:t>
      </w:r>
      <w:proofErr w:type="spellStart"/>
      <w:r w:rsidRPr="00DA2D4A">
        <w:rPr>
          <w:rFonts w:ascii="Times New Roman" w:hAnsi="Times New Roman" w:cs="Times New Roman"/>
          <w:sz w:val="28"/>
          <w:szCs w:val="28"/>
        </w:rPr>
        <w:t>filum</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terminale</w:t>
      </w:r>
      <w:proofErr w:type="spellEnd"/>
      <w:r w:rsidRPr="00DA2D4A">
        <w:rPr>
          <w:rFonts w:ascii="Times New Roman" w:hAnsi="Times New Roman" w:cs="Times New Roman"/>
          <w:sz w:val="28"/>
          <w:szCs w:val="28"/>
        </w:rPr>
        <w:t xml:space="preserve"> [</w:t>
      </w:r>
      <w:r w:rsidR="00FE0D8B" w:rsidRPr="00FE0D8B">
        <w:rPr>
          <w:rFonts w:ascii="Times New Roman" w:hAnsi="Times New Roman" w:cs="Times New Roman"/>
          <w:sz w:val="28"/>
          <w:szCs w:val="28"/>
        </w:rPr>
        <w:t>37</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На территории Советского Союза в 1961 году Раменским С.Б. было установлено, что в процессе эмбриогенеза последние копчиковые позвонки превращаются в хвостовую связку (</w:t>
      </w:r>
      <w:proofErr w:type="spellStart"/>
      <w:r w:rsidRPr="00DA2D4A">
        <w:rPr>
          <w:rFonts w:ascii="Times New Roman" w:hAnsi="Times New Roman" w:cs="Times New Roman"/>
          <w:sz w:val="28"/>
          <w:szCs w:val="28"/>
        </w:rPr>
        <w:t>ligam</w:t>
      </w:r>
      <w:proofErr w:type="spellEnd"/>
      <w:r w:rsidR="005F51DE">
        <w:rPr>
          <w:rFonts w:ascii="Times New Roman" w:hAnsi="Times New Roman" w:cs="Times New Roman"/>
          <w:sz w:val="28"/>
          <w:szCs w:val="28"/>
          <w:lang w:val="en-US"/>
        </w:rPr>
        <w:t>e</w:t>
      </w:r>
      <w:proofErr w:type="spellStart"/>
      <w:r w:rsidR="005F51DE">
        <w:rPr>
          <w:rFonts w:ascii="Times New Roman" w:hAnsi="Times New Roman" w:cs="Times New Roman"/>
          <w:sz w:val="28"/>
          <w:szCs w:val="28"/>
        </w:rPr>
        <w:t>tntum</w:t>
      </w:r>
      <w:proofErr w:type="spellEnd"/>
      <w:r w:rsidR="005F51DE">
        <w:rPr>
          <w:rFonts w:ascii="Times New Roman" w:hAnsi="Times New Roman" w:cs="Times New Roman"/>
          <w:sz w:val="28"/>
          <w:szCs w:val="28"/>
        </w:rPr>
        <w:t xml:space="preserve"> </w:t>
      </w:r>
      <w:proofErr w:type="spellStart"/>
      <w:r w:rsidR="005F51DE">
        <w:rPr>
          <w:rFonts w:ascii="Times New Roman" w:hAnsi="Times New Roman" w:cs="Times New Roman"/>
          <w:sz w:val="28"/>
          <w:szCs w:val="28"/>
        </w:rPr>
        <w:t>cau</w:t>
      </w:r>
      <w:r w:rsidRPr="00DA2D4A">
        <w:rPr>
          <w:rFonts w:ascii="Times New Roman" w:hAnsi="Times New Roman" w:cs="Times New Roman"/>
          <w:sz w:val="28"/>
          <w:szCs w:val="28"/>
        </w:rPr>
        <w:t>dale</w:t>
      </w:r>
      <w:proofErr w:type="spellEnd"/>
      <w:r w:rsidRPr="00DA2D4A">
        <w:rPr>
          <w:rFonts w:ascii="Times New Roman" w:hAnsi="Times New Roman" w:cs="Times New Roman"/>
          <w:sz w:val="28"/>
          <w:szCs w:val="28"/>
        </w:rPr>
        <w:t>) и что с ростом эмбриона возникает несоответствие в размерах между позвоночником и кожей. В итоге, связка тянет кожу, образуется углубление, при закрытии входного отверстия которого будет формироваться ЭКХ [</w:t>
      </w:r>
      <w:r w:rsidR="005F51DE" w:rsidRPr="005F51DE">
        <w:rPr>
          <w:rFonts w:ascii="Times New Roman" w:hAnsi="Times New Roman" w:cs="Times New Roman"/>
          <w:sz w:val="28"/>
          <w:szCs w:val="28"/>
        </w:rPr>
        <w:t>6</w:t>
      </w:r>
      <w:r w:rsidRPr="00DA2D4A">
        <w:rPr>
          <w:rFonts w:ascii="Times New Roman" w:hAnsi="Times New Roman" w:cs="Times New Roman"/>
          <w:sz w:val="28"/>
          <w:szCs w:val="28"/>
        </w:rPr>
        <w:t>]. В тоже время, в 1961 году, Ривкин В.Л., проведя исследования 500 трупов, определяет наличие рудиментарной хвостовой связки человека, сформированно</w:t>
      </w:r>
      <w:r w:rsidR="005F51DE">
        <w:rPr>
          <w:rFonts w:ascii="Times New Roman" w:hAnsi="Times New Roman" w:cs="Times New Roman"/>
          <w:sz w:val="28"/>
          <w:szCs w:val="28"/>
        </w:rPr>
        <w:t>й из мышц-</w:t>
      </w:r>
      <w:proofErr w:type="spellStart"/>
      <w:r w:rsidR="005F51DE">
        <w:rPr>
          <w:rFonts w:ascii="Times New Roman" w:hAnsi="Times New Roman" w:cs="Times New Roman"/>
          <w:sz w:val="28"/>
          <w:szCs w:val="28"/>
        </w:rPr>
        <w:t>поднимателя</w:t>
      </w:r>
      <w:proofErr w:type="spellEnd"/>
      <w:r w:rsidR="005F51DE">
        <w:rPr>
          <w:rFonts w:ascii="Times New Roman" w:hAnsi="Times New Roman" w:cs="Times New Roman"/>
          <w:sz w:val="28"/>
          <w:szCs w:val="28"/>
        </w:rPr>
        <w:t xml:space="preserve"> хвоста [7</w:t>
      </w:r>
      <w:r w:rsidRPr="00DA2D4A">
        <w:rPr>
          <w:rFonts w:ascii="Times New Roman" w:hAnsi="Times New Roman" w:cs="Times New Roman"/>
          <w:sz w:val="28"/>
          <w:szCs w:val="28"/>
        </w:rPr>
        <w:t xml:space="preserve">]. Итогом этой работы стала </w:t>
      </w:r>
      <w:r w:rsidRPr="00DA2D4A">
        <w:rPr>
          <w:rFonts w:ascii="Times New Roman" w:hAnsi="Times New Roman" w:cs="Times New Roman"/>
          <w:sz w:val="28"/>
          <w:szCs w:val="28"/>
        </w:rPr>
        <w:lastRenderedPageBreak/>
        <w:t>сформулированная Дульцевым Ю.В. и Ривкиным В.Л. врождённая теория каудальной связки, в последующем общепринятая на русскоязычной территории. Они считали эпителиальный копчиковый ход результатом неполной редукции мышц-</w:t>
      </w:r>
      <w:proofErr w:type="spellStart"/>
      <w:r w:rsidRPr="00DA2D4A">
        <w:rPr>
          <w:rFonts w:ascii="Times New Roman" w:hAnsi="Times New Roman" w:cs="Times New Roman"/>
          <w:sz w:val="28"/>
          <w:szCs w:val="28"/>
        </w:rPr>
        <w:t>поднимателей</w:t>
      </w:r>
      <w:proofErr w:type="spellEnd"/>
      <w:r w:rsidRPr="00DA2D4A">
        <w:rPr>
          <w:rFonts w:ascii="Times New Roman" w:hAnsi="Times New Roman" w:cs="Times New Roman"/>
          <w:sz w:val="28"/>
          <w:szCs w:val="28"/>
        </w:rPr>
        <w:t xml:space="preserve"> хвоста [</w:t>
      </w:r>
      <w:r w:rsidR="0077655E" w:rsidRPr="0077655E">
        <w:rPr>
          <w:rFonts w:ascii="Times New Roman" w:hAnsi="Times New Roman" w:cs="Times New Roman"/>
          <w:sz w:val="28"/>
          <w:szCs w:val="28"/>
        </w:rPr>
        <w:t>5</w:t>
      </w:r>
      <w:r w:rsidR="0077655E">
        <w:rPr>
          <w:rFonts w:ascii="Times New Roman" w:hAnsi="Times New Roman" w:cs="Times New Roman"/>
          <w:sz w:val="28"/>
          <w:szCs w:val="28"/>
        </w:rPr>
        <w:t>,11</w:t>
      </w:r>
      <w:r w:rsidRPr="00DA2D4A">
        <w:rPr>
          <w:rFonts w:ascii="Times New Roman" w:hAnsi="Times New Roman" w:cs="Times New Roman"/>
          <w:sz w:val="28"/>
          <w:szCs w:val="28"/>
        </w:rPr>
        <w:t xml:space="preserve">].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Но эта теория имеет ряд недостатков:</w:t>
      </w:r>
    </w:p>
    <w:p w:rsidR="00321616" w:rsidRDefault="00DA2D4A" w:rsidP="00DA2D4A">
      <w:pPr>
        <w:pStyle w:val="a7"/>
        <w:numPr>
          <w:ilvl w:val="0"/>
          <w:numId w:val="10"/>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Согласно механизму развития теории каудальной связки эпителиальный ход должен быть между кожей межъягодичной складки и последним копчиковым позвонком, но обычно он определяется значительно выше верхушки копчика – на уровне крестцово-копчикового соединения;</w:t>
      </w:r>
    </w:p>
    <w:p w:rsidR="00321616" w:rsidRDefault="00DA2D4A" w:rsidP="00DA2D4A">
      <w:pPr>
        <w:pStyle w:val="a7"/>
        <w:numPr>
          <w:ilvl w:val="0"/>
          <w:numId w:val="10"/>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Первичный эпителиальный ход должен иметь все элементы строения кожи, например, волосы на всех этапах развития, но зачастую он не содержит волос вовсе или же из него извлекают различный мусор, в основном это обрывки ниток, кусочки ткани одежды;</w:t>
      </w:r>
    </w:p>
    <w:p w:rsidR="00DA2D4A" w:rsidRPr="00321616" w:rsidRDefault="00DA2D4A" w:rsidP="00DA2D4A">
      <w:pPr>
        <w:pStyle w:val="a7"/>
        <w:numPr>
          <w:ilvl w:val="0"/>
          <w:numId w:val="10"/>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Соответственно теории, должно обнаруживаться только одно свищевое отверстие, но нередко наблюдается 5 и более первичных свищевых ходов [</w:t>
      </w:r>
      <w:r w:rsidR="0077655E" w:rsidRPr="00321616">
        <w:rPr>
          <w:rFonts w:ascii="Times New Roman" w:hAnsi="Times New Roman" w:cs="Times New Roman"/>
          <w:sz w:val="28"/>
          <w:szCs w:val="28"/>
        </w:rPr>
        <w:t>10</w:t>
      </w:r>
      <w:r w:rsidRPr="00321616">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Интересно, что первую мысль о возможно приобретенном характере заболевания высказал </w:t>
      </w:r>
      <w:proofErr w:type="spellStart"/>
      <w:r w:rsidRPr="00DA2D4A">
        <w:rPr>
          <w:rFonts w:ascii="Times New Roman" w:hAnsi="Times New Roman" w:cs="Times New Roman"/>
          <w:sz w:val="28"/>
          <w:szCs w:val="28"/>
        </w:rPr>
        <w:t>Hodges</w:t>
      </w:r>
      <w:proofErr w:type="spellEnd"/>
      <w:r w:rsidRPr="00DA2D4A">
        <w:rPr>
          <w:rFonts w:ascii="Times New Roman" w:hAnsi="Times New Roman" w:cs="Times New Roman"/>
          <w:sz w:val="28"/>
          <w:szCs w:val="28"/>
        </w:rPr>
        <w:t xml:space="preserve"> R.M. еще в 1880 году. Он считал, что причиной развития пилонидальной болезни являются волосы, попадающие в уже сформированный эпителиальный ход с окружающих тканей, которые и инициируют воспалительный процесс. В дальнейшем это приводит к формированию пилонидальной кисты</w:t>
      </w:r>
      <w:r w:rsidR="008A5E69">
        <w:rPr>
          <w:rFonts w:ascii="Times New Roman" w:hAnsi="Times New Roman" w:cs="Times New Roman"/>
          <w:sz w:val="28"/>
          <w:szCs w:val="28"/>
        </w:rPr>
        <w:t xml:space="preserve"> </w:t>
      </w:r>
      <w:r w:rsidRPr="00DA2D4A">
        <w:rPr>
          <w:rFonts w:ascii="Times New Roman" w:hAnsi="Times New Roman" w:cs="Times New Roman"/>
          <w:sz w:val="28"/>
          <w:szCs w:val="28"/>
        </w:rPr>
        <w:t>[</w:t>
      </w:r>
      <w:r w:rsidR="00FE0D8B" w:rsidRPr="004B53F9">
        <w:rPr>
          <w:rFonts w:ascii="Times New Roman" w:hAnsi="Times New Roman" w:cs="Times New Roman"/>
          <w:sz w:val="28"/>
          <w:szCs w:val="28"/>
        </w:rPr>
        <w:t>2</w:t>
      </w:r>
      <w:r w:rsidRPr="00DA2D4A">
        <w:rPr>
          <w:rFonts w:ascii="Times New Roman" w:hAnsi="Times New Roman" w:cs="Times New Roman"/>
          <w:sz w:val="28"/>
          <w:szCs w:val="28"/>
        </w:rPr>
        <w:t xml:space="preserve">3]. К сожалению, это предположение не смогло </w:t>
      </w:r>
      <w:r w:rsidR="00034824">
        <w:rPr>
          <w:rFonts w:ascii="Times New Roman" w:hAnsi="Times New Roman" w:cs="Times New Roman"/>
          <w:sz w:val="28"/>
          <w:szCs w:val="28"/>
        </w:rPr>
        <w:t xml:space="preserve">подробно </w:t>
      </w:r>
      <w:r w:rsidRPr="00DA2D4A">
        <w:rPr>
          <w:rFonts w:ascii="Times New Roman" w:hAnsi="Times New Roman" w:cs="Times New Roman"/>
          <w:sz w:val="28"/>
          <w:szCs w:val="28"/>
        </w:rPr>
        <w:t xml:space="preserve">объяснить механизм образования первичного эпителиального хода, что послужило причиной ее забвения на </w:t>
      </w:r>
      <w:r w:rsidR="008A5E69">
        <w:rPr>
          <w:rFonts w:ascii="Times New Roman" w:hAnsi="Times New Roman" w:cs="Times New Roman"/>
          <w:sz w:val="28"/>
          <w:szCs w:val="28"/>
        </w:rPr>
        <w:t>пол века</w:t>
      </w:r>
      <w:r w:rsidRPr="00DA2D4A">
        <w:rPr>
          <w:rFonts w:ascii="Times New Roman" w:hAnsi="Times New Roman" w:cs="Times New Roman"/>
          <w:sz w:val="28"/>
          <w:szCs w:val="28"/>
        </w:rPr>
        <w:t>.</w:t>
      </w:r>
    </w:p>
    <w:p w:rsidR="00DA2D4A" w:rsidRPr="00DA2D4A" w:rsidRDefault="0077655E" w:rsidP="00DA2D4A">
      <w:pPr>
        <w:spacing w:line="360" w:lineRule="auto"/>
        <w:jc w:val="both"/>
        <w:rPr>
          <w:rFonts w:ascii="Times New Roman" w:hAnsi="Times New Roman" w:cs="Times New Roman"/>
          <w:sz w:val="28"/>
          <w:szCs w:val="28"/>
        </w:rPr>
      </w:pPr>
      <w:r>
        <w:rPr>
          <w:rFonts w:ascii="Times New Roman" w:hAnsi="Times New Roman" w:cs="Times New Roman"/>
          <w:sz w:val="28"/>
          <w:szCs w:val="28"/>
        </w:rPr>
        <w:t>В разных</w:t>
      </w:r>
      <w:r w:rsidR="00DA2D4A" w:rsidRPr="00DA2D4A">
        <w:rPr>
          <w:rFonts w:ascii="Times New Roman" w:hAnsi="Times New Roman" w:cs="Times New Roman"/>
          <w:sz w:val="28"/>
          <w:szCs w:val="28"/>
        </w:rPr>
        <w:t xml:space="preserve"> источниках есть упоминание об исследовании </w:t>
      </w:r>
      <w:proofErr w:type="spellStart"/>
      <w:r w:rsidR="00DA2D4A" w:rsidRPr="00DA2D4A">
        <w:rPr>
          <w:rFonts w:ascii="Times New Roman" w:hAnsi="Times New Roman" w:cs="Times New Roman"/>
          <w:sz w:val="28"/>
          <w:szCs w:val="28"/>
        </w:rPr>
        <w:t>Burgdorf</w:t>
      </w:r>
      <w:proofErr w:type="spellEnd"/>
      <w:r w:rsidR="00DA2D4A" w:rsidRPr="00DA2D4A">
        <w:rPr>
          <w:rFonts w:ascii="Times New Roman" w:hAnsi="Times New Roman" w:cs="Times New Roman"/>
          <w:sz w:val="28"/>
          <w:szCs w:val="28"/>
        </w:rPr>
        <w:t xml:space="preserve"> M.</w:t>
      </w:r>
      <w:r w:rsidR="009453D7">
        <w:rPr>
          <w:rFonts w:ascii="Times New Roman" w:hAnsi="Times New Roman" w:cs="Times New Roman"/>
          <w:sz w:val="28"/>
          <w:szCs w:val="28"/>
        </w:rPr>
        <w:t>, сделанном в 1934 году</w:t>
      </w:r>
      <w:r w:rsidR="009453D7" w:rsidRPr="009453D7">
        <w:rPr>
          <w:rFonts w:ascii="Times New Roman" w:hAnsi="Times New Roman" w:cs="Times New Roman"/>
          <w:sz w:val="28"/>
          <w:szCs w:val="28"/>
        </w:rPr>
        <w:t>.</w:t>
      </w:r>
      <w:r w:rsidR="00DA2D4A" w:rsidRPr="00DA2D4A">
        <w:rPr>
          <w:rFonts w:ascii="Times New Roman" w:hAnsi="Times New Roman" w:cs="Times New Roman"/>
          <w:sz w:val="28"/>
          <w:szCs w:val="28"/>
        </w:rPr>
        <w:t xml:space="preserve"> Автор предложил свой вариант возможного </w:t>
      </w:r>
      <w:r w:rsidR="00DA2D4A" w:rsidRPr="00DA2D4A">
        <w:rPr>
          <w:rFonts w:ascii="Times New Roman" w:hAnsi="Times New Roman" w:cs="Times New Roman"/>
          <w:sz w:val="28"/>
          <w:szCs w:val="28"/>
        </w:rPr>
        <w:lastRenderedPageBreak/>
        <w:t>течения патологического процесса, в основу которого положил анатомические особенности крестцово-копчиковой области. Большая роль в патогенезе пилонидальной болезни</w:t>
      </w:r>
      <w:r w:rsidR="00034824">
        <w:rPr>
          <w:rFonts w:ascii="Times New Roman" w:hAnsi="Times New Roman" w:cs="Times New Roman"/>
          <w:sz w:val="28"/>
          <w:szCs w:val="28"/>
        </w:rPr>
        <w:t xml:space="preserve"> им</w:t>
      </w:r>
      <w:r w:rsidR="00DA2D4A" w:rsidRPr="00DA2D4A">
        <w:rPr>
          <w:rFonts w:ascii="Times New Roman" w:hAnsi="Times New Roman" w:cs="Times New Roman"/>
          <w:sz w:val="28"/>
          <w:szCs w:val="28"/>
        </w:rPr>
        <w:t xml:space="preserve"> была отдана чрезмерному отложению жира в ягодицах, вызывающе</w:t>
      </w:r>
      <w:r w:rsidR="000F39B8">
        <w:rPr>
          <w:rFonts w:ascii="Times New Roman" w:hAnsi="Times New Roman" w:cs="Times New Roman"/>
          <w:sz w:val="28"/>
          <w:szCs w:val="28"/>
        </w:rPr>
        <w:t>му</w:t>
      </w:r>
      <w:r w:rsidR="00DA2D4A" w:rsidRPr="00DA2D4A">
        <w:rPr>
          <w:rFonts w:ascii="Times New Roman" w:hAnsi="Times New Roman" w:cs="Times New Roman"/>
          <w:sz w:val="28"/>
          <w:szCs w:val="28"/>
        </w:rPr>
        <w:t xml:space="preserve"> инвагинацию эпидермиса и образование ходов. Хоть эта теория и не стала общепринятой, в дальнейш</w:t>
      </w:r>
      <w:r w:rsidR="000F39B8">
        <w:rPr>
          <w:rFonts w:ascii="Times New Roman" w:hAnsi="Times New Roman" w:cs="Times New Roman"/>
          <w:sz w:val="28"/>
          <w:szCs w:val="28"/>
        </w:rPr>
        <w:t>ем, она помогла связать излишнюю</w:t>
      </w:r>
      <w:r w:rsidR="00DA2D4A" w:rsidRPr="00DA2D4A">
        <w:rPr>
          <w:rFonts w:ascii="Times New Roman" w:hAnsi="Times New Roman" w:cs="Times New Roman"/>
          <w:sz w:val="28"/>
          <w:szCs w:val="28"/>
        </w:rPr>
        <w:t xml:space="preserve"> </w:t>
      </w:r>
      <w:r w:rsidR="000F39B8">
        <w:rPr>
          <w:rFonts w:ascii="Times New Roman" w:hAnsi="Times New Roman" w:cs="Times New Roman"/>
          <w:sz w:val="28"/>
          <w:szCs w:val="28"/>
        </w:rPr>
        <w:t>массу</w:t>
      </w:r>
      <w:r w:rsidR="00DA2D4A" w:rsidRPr="00DA2D4A">
        <w:rPr>
          <w:rFonts w:ascii="Times New Roman" w:hAnsi="Times New Roman" w:cs="Times New Roman"/>
          <w:sz w:val="28"/>
          <w:szCs w:val="28"/>
        </w:rPr>
        <w:t xml:space="preserve"> подкожно-жировой клетчатки с одним из механизмов формирования острых пилонидальных абсцессов [</w:t>
      </w:r>
      <w:r w:rsidRPr="0077655E">
        <w:rPr>
          <w:rFonts w:ascii="Times New Roman" w:hAnsi="Times New Roman" w:cs="Times New Roman"/>
          <w:sz w:val="28"/>
          <w:szCs w:val="28"/>
        </w:rPr>
        <w:t>10</w:t>
      </w:r>
      <w:r w:rsidR="00DA2D4A" w:rsidRPr="00DA2D4A">
        <w:rPr>
          <w:rFonts w:ascii="Times New Roman" w:hAnsi="Times New Roman" w:cs="Times New Roman"/>
          <w:sz w:val="28"/>
          <w:szCs w:val="28"/>
        </w:rPr>
        <w:t>,</w:t>
      </w:r>
      <w:r w:rsidRPr="0077655E">
        <w:rPr>
          <w:rFonts w:ascii="Times New Roman" w:hAnsi="Times New Roman" w:cs="Times New Roman"/>
          <w:sz w:val="28"/>
          <w:szCs w:val="28"/>
        </w:rPr>
        <w:t>11</w:t>
      </w:r>
      <w:r w:rsidR="00DA2D4A"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середине прошлого столетия, активно стали разрабатываться теории приобретенного происхождения. Так в 1952 году </w:t>
      </w:r>
      <w:proofErr w:type="spellStart"/>
      <w:r w:rsidRPr="00DA2D4A">
        <w:rPr>
          <w:rFonts w:ascii="Times New Roman" w:hAnsi="Times New Roman" w:cs="Times New Roman"/>
          <w:sz w:val="28"/>
          <w:szCs w:val="28"/>
        </w:rPr>
        <w:t>Kleitsch</w:t>
      </w:r>
      <w:proofErr w:type="spellEnd"/>
      <w:r w:rsidRPr="00DA2D4A">
        <w:rPr>
          <w:rFonts w:ascii="Times New Roman" w:hAnsi="Times New Roman" w:cs="Times New Roman"/>
          <w:sz w:val="28"/>
          <w:szCs w:val="28"/>
        </w:rPr>
        <w:t xml:space="preserve"> W.P. и </w:t>
      </w:r>
      <w:proofErr w:type="spellStart"/>
      <w:r w:rsidRPr="00DA2D4A">
        <w:rPr>
          <w:rFonts w:ascii="Times New Roman" w:hAnsi="Times New Roman" w:cs="Times New Roman"/>
          <w:sz w:val="28"/>
          <w:szCs w:val="28"/>
        </w:rPr>
        <w:t>Cherry</w:t>
      </w:r>
      <w:proofErr w:type="spellEnd"/>
      <w:r w:rsidRPr="00DA2D4A">
        <w:rPr>
          <w:rFonts w:ascii="Times New Roman" w:hAnsi="Times New Roman" w:cs="Times New Roman"/>
          <w:sz w:val="28"/>
          <w:szCs w:val="28"/>
        </w:rPr>
        <w:t xml:space="preserve"> L. предложили теорию конституционально-</w:t>
      </w:r>
      <w:proofErr w:type="spellStart"/>
      <w:r w:rsidRPr="00DA2D4A">
        <w:rPr>
          <w:rFonts w:ascii="Times New Roman" w:hAnsi="Times New Roman" w:cs="Times New Roman"/>
          <w:sz w:val="28"/>
          <w:szCs w:val="28"/>
        </w:rPr>
        <w:t>трихогенной</w:t>
      </w:r>
      <w:proofErr w:type="spellEnd"/>
      <w:r w:rsidRPr="00DA2D4A">
        <w:rPr>
          <w:rFonts w:ascii="Times New Roman" w:hAnsi="Times New Roman" w:cs="Times New Roman"/>
          <w:sz w:val="28"/>
          <w:szCs w:val="28"/>
        </w:rPr>
        <w:t xml:space="preserve"> этиологии, совместившую в себе ключевые моменты двух предыдущих исследований 1880 и 1934 годов. Авторы придавали большое значение определенным конституциональным особенностям организма – узкий таз и глубокая </w:t>
      </w:r>
      <w:proofErr w:type="spellStart"/>
      <w:r w:rsidRPr="00DA2D4A">
        <w:rPr>
          <w:rFonts w:ascii="Times New Roman" w:hAnsi="Times New Roman" w:cs="Times New Roman"/>
          <w:sz w:val="28"/>
          <w:szCs w:val="28"/>
        </w:rPr>
        <w:t>межъягодичная</w:t>
      </w:r>
      <w:proofErr w:type="spellEnd"/>
      <w:r w:rsidRPr="00DA2D4A">
        <w:rPr>
          <w:rFonts w:ascii="Times New Roman" w:hAnsi="Times New Roman" w:cs="Times New Roman"/>
          <w:sz w:val="28"/>
          <w:szCs w:val="28"/>
        </w:rPr>
        <w:t xml:space="preserve"> складка, что могут вызвать мацерацию кожи этой области, а, следовательно, стать слабым местом, куда будут проникать волосяные стержни</w:t>
      </w:r>
      <w:r w:rsidR="000F39B8">
        <w:rPr>
          <w:rFonts w:ascii="Times New Roman" w:hAnsi="Times New Roman" w:cs="Times New Roman"/>
          <w:sz w:val="28"/>
          <w:szCs w:val="28"/>
        </w:rPr>
        <w:t xml:space="preserve"> </w:t>
      </w:r>
      <w:r w:rsidR="009453D7">
        <w:rPr>
          <w:rFonts w:ascii="Times New Roman" w:hAnsi="Times New Roman" w:cs="Times New Roman"/>
          <w:sz w:val="28"/>
          <w:szCs w:val="28"/>
        </w:rPr>
        <w:t>[38</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 В 1954 году </w:t>
      </w:r>
      <w:proofErr w:type="spellStart"/>
      <w:r w:rsidRPr="00DA2D4A">
        <w:rPr>
          <w:rFonts w:ascii="Times New Roman" w:hAnsi="Times New Roman" w:cs="Times New Roman"/>
          <w:sz w:val="28"/>
          <w:szCs w:val="28"/>
        </w:rPr>
        <w:t>Davage</w:t>
      </w:r>
      <w:proofErr w:type="spellEnd"/>
      <w:r w:rsidRPr="00DA2D4A">
        <w:rPr>
          <w:rFonts w:ascii="Times New Roman" w:hAnsi="Times New Roman" w:cs="Times New Roman"/>
          <w:sz w:val="28"/>
          <w:szCs w:val="28"/>
        </w:rPr>
        <w:t xml:space="preserve"> O.N. предложил теорию воспалительного происхождения, в которой автор рассматривает волосы как вторичный фактор в развитии патогенеза пилонидальной болезни, а первичным считает воспаление в межъягодичной складке, результатом которого является формирование </w:t>
      </w:r>
      <w:proofErr w:type="spellStart"/>
      <w:r w:rsidRPr="00DA2D4A">
        <w:rPr>
          <w:rFonts w:ascii="Times New Roman" w:hAnsi="Times New Roman" w:cs="Times New Roman"/>
          <w:sz w:val="28"/>
          <w:szCs w:val="28"/>
        </w:rPr>
        <w:t>интрадер</w:t>
      </w:r>
      <w:r w:rsidR="009453D7">
        <w:rPr>
          <w:rFonts w:ascii="Times New Roman" w:hAnsi="Times New Roman" w:cs="Times New Roman"/>
          <w:sz w:val="28"/>
          <w:szCs w:val="28"/>
        </w:rPr>
        <w:t>мального</w:t>
      </w:r>
      <w:proofErr w:type="spellEnd"/>
      <w:r w:rsidR="009453D7">
        <w:rPr>
          <w:rFonts w:ascii="Times New Roman" w:hAnsi="Times New Roman" w:cs="Times New Roman"/>
          <w:sz w:val="28"/>
          <w:szCs w:val="28"/>
        </w:rPr>
        <w:t xml:space="preserve"> эпителиального хода [39</w:t>
      </w:r>
      <w:r w:rsidRPr="00DA2D4A">
        <w:rPr>
          <w:rFonts w:ascii="Times New Roman" w:hAnsi="Times New Roman" w:cs="Times New Roman"/>
          <w:sz w:val="28"/>
          <w:szCs w:val="28"/>
        </w:rPr>
        <w:t xml:space="preserve">]. Любопытно, что одним из пусковых факторов развития ЭКХ </w:t>
      </w:r>
      <w:proofErr w:type="spellStart"/>
      <w:r w:rsidRPr="00DA2D4A">
        <w:rPr>
          <w:rFonts w:ascii="Times New Roman" w:hAnsi="Times New Roman" w:cs="Times New Roman"/>
          <w:sz w:val="28"/>
          <w:szCs w:val="28"/>
        </w:rPr>
        <w:t>Davage</w:t>
      </w:r>
      <w:proofErr w:type="spellEnd"/>
      <w:r w:rsidRPr="00DA2D4A">
        <w:rPr>
          <w:rFonts w:ascii="Times New Roman" w:hAnsi="Times New Roman" w:cs="Times New Roman"/>
          <w:sz w:val="28"/>
          <w:szCs w:val="28"/>
        </w:rPr>
        <w:t xml:space="preserve"> O.N. считал использование грубой туалетной бумаги, что получило подтверждение в работе </w:t>
      </w:r>
      <w:proofErr w:type="spellStart"/>
      <w:r w:rsidRPr="00DA2D4A">
        <w:rPr>
          <w:rFonts w:ascii="Times New Roman" w:hAnsi="Times New Roman" w:cs="Times New Roman"/>
          <w:sz w:val="28"/>
          <w:szCs w:val="28"/>
        </w:rPr>
        <w:t>Hardaway</w:t>
      </w:r>
      <w:proofErr w:type="spellEnd"/>
      <w:r w:rsidRPr="00DA2D4A">
        <w:rPr>
          <w:rFonts w:ascii="Times New Roman" w:hAnsi="Times New Roman" w:cs="Times New Roman"/>
          <w:sz w:val="28"/>
          <w:szCs w:val="28"/>
        </w:rPr>
        <w:t xml:space="preserve"> R</w:t>
      </w:r>
      <w:r w:rsidR="009453D7">
        <w:rPr>
          <w:rFonts w:ascii="Times New Roman" w:hAnsi="Times New Roman" w:cs="Times New Roman"/>
          <w:sz w:val="28"/>
          <w:szCs w:val="28"/>
        </w:rPr>
        <w:t>.M., датированной 1958 годом [40</w:t>
      </w:r>
      <w:r w:rsidRPr="00DA2D4A">
        <w:rPr>
          <w:rFonts w:ascii="Times New Roman" w:hAnsi="Times New Roman" w:cs="Times New Roman"/>
          <w:sz w:val="28"/>
          <w:szCs w:val="28"/>
        </w:rPr>
        <w:t>]. Исследователь обнаружил кусочки бумаги в пилонидальной кисте. Похожее наблюдение отметил в своей публикации Оганесян С.З. в 1970 году, который доставал из кист хлопчатобумажны</w:t>
      </w:r>
      <w:r w:rsidR="000F39B8">
        <w:rPr>
          <w:rFonts w:ascii="Times New Roman" w:hAnsi="Times New Roman" w:cs="Times New Roman"/>
          <w:sz w:val="28"/>
          <w:szCs w:val="28"/>
        </w:rPr>
        <w:t>е нити с нижнего белья</w:t>
      </w:r>
      <w:r w:rsidR="009453D7">
        <w:rPr>
          <w:rFonts w:ascii="Times New Roman" w:hAnsi="Times New Roman" w:cs="Times New Roman"/>
          <w:sz w:val="28"/>
          <w:szCs w:val="28"/>
        </w:rPr>
        <w:t xml:space="preserve"> пациентов [12</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lastRenderedPageBreak/>
        <w:t xml:space="preserve">В 1959 году </w:t>
      </w:r>
      <w:proofErr w:type="spellStart"/>
      <w:r w:rsidRPr="00DA2D4A">
        <w:rPr>
          <w:rFonts w:ascii="Times New Roman" w:hAnsi="Times New Roman" w:cs="Times New Roman"/>
          <w:sz w:val="28"/>
          <w:szCs w:val="28"/>
        </w:rPr>
        <w:t>Raffman</w:t>
      </w:r>
      <w:proofErr w:type="spellEnd"/>
      <w:r w:rsidRPr="00DA2D4A">
        <w:rPr>
          <w:rFonts w:ascii="Times New Roman" w:hAnsi="Times New Roman" w:cs="Times New Roman"/>
          <w:sz w:val="28"/>
          <w:szCs w:val="28"/>
        </w:rPr>
        <w:t xml:space="preserve"> R.A. также связывает возникновение пилонидальных ходов с проникновением волос через </w:t>
      </w:r>
      <w:proofErr w:type="spellStart"/>
      <w:r w:rsidRPr="00DA2D4A">
        <w:rPr>
          <w:rFonts w:ascii="Times New Roman" w:hAnsi="Times New Roman" w:cs="Times New Roman"/>
          <w:sz w:val="28"/>
          <w:szCs w:val="28"/>
        </w:rPr>
        <w:t>мацерированную</w:t>
      </w:r>
      <w:proofErr w:type="spellEnd"/>
      <w:r w:rsidRPr="00DA2D4A">
        <w:rPr>
          <w:rFonts w:ascii="Times New Roman" w:hAnsi="Times New Roman" w:cs="Times New Roman"/>
          <w:sz w:val="28"/>
          <w:szCs w:val="28"/>
        </w:rPr>
        <w:t xml:space="preserve"> кожу, но предполагает, что </w:t>
      </w:r>
      <w:proofErr w:type="spellStart"/>
      <w:r w:rsidRPr="00DA2D4A">
        <w:rPr>
          <w:rFonts w:ascii="Times New Roman" w:hAnsi="Times New Roman" w:cs="Times New Roman"/>
          <w:sz w:val="28"/>
          <w:szCs w:val="28"/>
        </w:rPr>
        <w:t>эпителизация</w:t>
      </w:r>
      <w:proofErr w:type="spellEnd"/>
      <w:r w:rsidRPr="00DA2D4A">
        <w:rPr>
          <w:rFonts w:ascii="Times New Roman" w:hAnsi="Times New Roman" w:cs="Times New Roman"/>
          <w:sz w:val="28"/>
          <w:szCs w:val="28"/>
        </w:rPr>
        <w:t xml:space="preserve"> является результатом занесенных вместе с волосяными ст</w:t>
      </w:r>
      <w:r w:rsidR="009308D4">
        <w:rPr>
          <w:rFonts w:ascii="Times New Roman" w:hAnsi="Times New Roman" w:cs="Times New Roman"/>
          <w:sz w:val="28"/>
          <w:szCs w:val="28"/>
        </w:rPr>
        <w:t>ержнями эпителиальных клеток [41</w:t>
      </w:r>
      <w:r w:rsidRPr="00DA2D4A">
        <w:rPr>
          <w:rFonts w:ascii="Times New Roman" w:hAnsi="Times New Roman" w:cs="Times New Roman"/>
          <w:sz w:val="28"/>
          <w:szCs w:val="28"/>
        </w:rPr>
        <w:t xml:space="preserve">].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А годом ранее </w:t>
      </w:r>
      <w:proofErr w:type="spellStart"/>
      <w:r w:rsidRPr="00DA2D4A">
        <w:rPr>
          <w:rFonts w:ascii="Times New Roman" w:hAnsi="Times New Roman" w:cs="Times New Roman"/>
          <w:sz w:val="28"/>
          <w:szCs w:val="28"/>
        </w:rPr>
        <w:t>Patey</w:t>
      </w:r>
      <w:proofErr w:type="spellEnd"/>
      <w:r w:rsidRPr="00DA2D4A">
        <w:rPr>
          <w:rFonts w:ascii="Times New Roman" w:hAnsi="Times New Roman" w:cs="Times New Roman"/>
          <w:sz w:val="28"/>
          <w:szCs w:val="28"/>
        </w:rPr>
        <w:t xml:space="preserve"> D.H. и </w:t>
      </w:r>
      <w:proofErr w:type="spellStart"/>
      <w:r w:rsidRPr="00DA2D4A">
        <w:rPr>
          <w:rFonts w:ascii="Times New Roman" w:hAnsi="Times New Roman" w:cs="Times New Roman"/>
          <w:sz w:val="28"/>
          <w:szCs w:val="28"/>
        </w:rPr>
        <w:t>Scarff</w:t>
      </w:r>
      <w:proofErr w:type="spellEnd"/>
      <w:r w:rsidRPr="00DA2D4A">
        <w:rPr>
          <w:rFonts w:ascii="Times New Roman" w:hAnsi="Times New Roman" w:cs="Times New Roman"/>
          <w:sz w:val="28"/>
          <w:szCs w:val="28"/>
        </w:rPr>
        <w:t xml:space="preserve"> R.W. показали, что обнаружение волосяных стержней в ЭКХ вовсе не случайное событие, а результат периодически возникающего отрицательного давления в просвете эпителиального хода, формирующегося в ответ на расслабление и напряжение ягодичных мышц [</w:t>
      </w:r>
      <w:r w:rsidR="009308D4" w:rsidRPr="009308D4">
        <w:rPr>
          <w:rFonts w:ascii="Times New Roman" w:hAnsi="Times New Roman" w:cs="Times New Roman"/>
          <w:sz w:val="28"/>
          <w:szCs w:val="28"/>
        </w:rPr>
        <w:t>42</w:t>
      </w:r>
      <w:r w:rsidRPr="00DA2D4A">
        <w:rPr>
          <w:rFonts w:ascii="Times New Roman" w:hAnsi="Times New Roman" w:cs="Times New Roman"/>
          <w:sz w:val="28"/>
          <w:szCs w:val="28"/>
        </w:rPr>
        <w:t>]. Интересно, что именно такой своеобразный помповый механизм смог дать рациональное объяснение</w:t>
      </w:r>
      <w:r w:rsidR="000F39B8">
        <w:rPr>
          <w:rFonts w:ascii="Times New Roman" w:hAnsi="Times New Roman" w:cs="Times New Roman"/>
          <w:sz w:val="28"/>
          <w:szCs w:val="28"/>
        </w:rPr>
        <w:t xml:space="preserve"> большому числу случаев заболевания пилонидальной болезнью</w:t>
      </w:r>
      <w:r w:rsidRPr="00DA2D4A">
        <w:rPr>
          <w:rFonts w:ascii="Times New Roman" w:hAnsi="Times New Roman" w:cs="Times New Roman"/>
          <w:sz w:val="28"/>
          <w:szCs w:val="28"/>
        </w:rPr>
        <w:t xml:space="preserve"> в годы Второй мировой войны среди американских военнослужащих мотопехотных подразделений. Особенно часто это заболевание встречалось у водителей джипов, за что получило весьма специфическое наи</w:t>
      </w:r>
      <w:r w:rsidR="009308D4">
        <w:rPr>
          <w:rFonts w:ascii="Times New Roman" w:hAnsi="Times New Roman" w:cs="Times New Roman"/>
          <w:sz w:val="28"/>
          <w:szCs w:val="28"/>
        </w:rPr>
        <w:t>менование «</w:t>
      </w:r>
      <w:proofErr w:type="spellStart"/>
      <w:r w:rsidR="009308D4">
        <w:rPr>
          <w:rFonts w:ascii="Times New Roman" w:hAnsi="Times New Roman" w:cs="Times New Roman"/>
          <w:sz w:val="28"/>
          <w:szCs w:val="28"/>
        </w:rPr>
        <w:t>the</w:t>
      </w:r>
      <w:proofErr w:type="spellEnd"/>
      <w:r w:rsidR="009308D4">
        <w:rPr>
          <w:rFonts w:ascii="Times New Roman" w:hAnsi="Times New Roman" w:cs="Times New Roman"/>
          <w:sz w:val="28"/>
          <w:szCs w:val="28"/>
        </w:rPr>
        <w:t xml:space="preserve"> </w:t>
      </w:r>
      <w:proofErr w:type="spellStart"/>
      <w:r w:rsidR="009308D4">
        <w:rPr>
          <w:rFonts w:ascii="Times New Roman" w:hAnsi="Times New Roman" w:cs="Times New Roman"/>
          <w:sz w:val="28"/>
          <w:szCs w:val="28"/>
        </w:rPr>
        <w:t>jeep</w:t>
      </w:r>
      <w:proofErr w:type="spellEnd"/>
      <w:r w:rsidR="009308D4">
        <w:rPr>
          <w:rFonts w:ascii="Times New Roman" w:hAnsi="Times New Roman" w:cs="Times New Roman"/>
          <w:sz w:val="28"/>
          <w:szCs w:val="28"/>
        </w:rPr>
        <w:t xml:space="preserve"> </w:t>
      </w:r>
      <w:proofErr w:type="spellStart"/>
      <w:r w:rsidR="009308D4">
        <w:rPr>
          <w:rFonts w:ascii="Times New Roman" w:hAnsi="Times New Roman" w:cs="Times New Roman"/>
          <w:sz w:val="28"/>
          <w:szCs w:val="28"/>
        </w:rPr>
        <w:t>disease</w:t>
      </w:r>
      <w:proofErr w:type="spellEnd"/>
      <w:r w:rsidR="009308D4">
        <w:rPr>
          <w:rFonts w:ascii="Times New Roman" w:hAnsi="Times New Roman" w:cs="Times New Roman"/>
          <w:sz w:val="28"/>
          <w:szCs w:val="28"/>
        </w:rPr>
        <w:t>» [</w:t>
      </w:r>
      <w:r w:rsidR="009308D4" w:rsidRPr="009308D4">
        <w:rPr>
          <w:rFonts w:ascii="Times New Roman" w:hAnsi="Times New Roman" w:cs="Times New Roman"/>
          <w:sz w:val="28"/>
          <w:szCs w:val="28"/>
        </w:rPr>
        <w:t>43</w:t>
      </w:r>
      <w:r w:rsidRPr="00DA2D4A">
        <w:rPr>
          <w:rFonts w:ascii="Times New Roman" w:hAnsi="Times New Roman" w:cs="Times New Roman"/>
          <w:sz w:val="28"/>
          <w:szCs w:val="28"/>
        </w:rPr>
        <w:t xml:space="preserve">].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1970 году Оганесян С.З. предложил первую отечественную теорию приобретенного </w:t>
      </w:r>
      <w:proofErr w:type="spellStart"/>
      <w:r w:rsidRPr="00DA2D4A">
        <w:rPr>
          <w:rFonts w:ascii="Times New Roman" w:hAnsi="Times New Roman" w:cs="Times New Roman"/>
          <w:sz w:val="28"/>
          <w:szCs w:val="28"/>
        </w:rPr>
        <w:t>этиопатогенеза</w:t>
      </w:r>
      <w:proofErr w:type="spellEnd"/>
      <w:r w:rsidRPr="00DA2D4A">
        <w:rPr>
          <w:rFonts w:ascii="Times New Roman" w:hAnsi="Times New Roman" w:cs="Times New Roman"/>
          <w:sz w:val="28"/>
          <w:szCs w:val="28"/>
        </w:rPr>
        <w:t xml:space="preserve">. Связав воедино накопленный опыт отечественных и зарубежных коллег, в своей работе автор теоретически обосновал и экспериментально доказал механизм проникновения и циркуляции волос в ЭКХ. Единственное, что ему не удалось объяснить, почему волосы в пилонидальной кисте обнаруживаются лишь в половине случаев. К сожалению, теория Оганесяна не получила широкого распространения в свое время, но ее основные положения и выводы были вновь открыты спустя десять лет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w:t>
      </w:r>
      <w:r w:rsidR="000F39B8" w:rsidRPr="000F39B8">
        <w:rPr>
          <w:rFonts w:ascii="Times New Roman" w:hAnsi="Times New Roman" w:cs="Times New Roman"/>
          <w:sz w:val="28"/>
          <w:szCs w:val="28"/>
        </w:rPr>
        <w:t xml:space="preserve">J. </w:t>
      </w:r>
      <w:r w:rsidRPr="00DA2D4A">
        <w:rPr>
          <w:rFonts w:ascii="Times New Roman" w:hAnsi="Times New Roman" w:cs="Times New Roman"/>
          <w:sz w:val="28"/>
          <w:szCs w:val="28"/>
        </w:rPr>
        <w:t>[</w:t>
      </w:r>
      <w:r w:rsidR="0077655E">
        <w:rPr>
          <w:rFonts w:ascii="Times New Roman" w:hAnsi="Times New Roman" w:cs="Times New Roman"/>
          <w:sz w:val="28"/>
          <w:szCs w:val="28"/>
        </w:rPr>
        <w:t>10</w:t>
      </w:r>
      <w:r w:rsidRPr="00DA2D4A">
        <w:rPr>
          <w:rFonts w:ascii="Times New Roman" w:hAnsi="Times New Roman" w:cs="Times New Roman"/>
          <w:sz w:val="28"/>
          <w:szCs w:val="28"/>
        </w:rPr>
        <w:t>,</w:t>
      </w:r>
      <w:r w:rsidR="0077655E">
        <w:rPr>
          <w:rFonts w:ascii="Times New Roman" w:hAnsi="Times New Roman" w:cs="Times New Roman"/>
          <w:sz w:val="28"/>
          <w:szCs w:val="28"/>
        </w:rPr>
        <w:t>12</w:t>
      </w:r>
      <w:r w:rsidRPr="00DA2D4A">
        <w:rPr>
          <w:rFonts w:ascii="Times New Roman" w:hAnsi="Times New Roman" w:cs="Times New Roman"/>
          <w:sz w:val="28"/>
          <w:szCs w:val="28"/>
        </w:rPr>
        <w:t>].</w:t>
      </w:r>
    </w:p>
    <w:p w:rsidR="00321616"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1980 году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J. выдвинул фолликулярно-</w:t>
      </w:r>
      <w:proofErr w:type="spellStart"/>
      <w:r w:rsidRPr="00DA2D4A">
        <w:rPr>
          <w:rFonts w:ascii="Times New Roman" w:hAnsi="Times New Roman" w:cs="Times New Roman"/>
          <w:sz w:val="28"/>
          <w:szCs w:val="28"/>
        </w:rPr>
        <w:t>ретенционную</w:t>
      </w:r>
      <w:proofErr w:type="spellEnd"/>
      <w:r w:rsidRPr="00DA2D4A">
        <w:rPr>
          <w:rFonts w:ascii="Times New Roman" w:hAnsi="Times New Roman" w:cs="Times New Roman"/>
          <w:sz w:val="28"/>
          <w:szCs w:val="28"/>
        </w:rPr>
        <w:t xml:space="preserve"> теорию приобретенного происхождения пилонидальной болезни, на сегодняшний день являющуюся общеп</w:t>
      </w:r>
      <w:r w:rsidR="00593E52">
        <w:rPr>
          <w:rFonts w:ascii="Times New Roman" w:hAnsi="Times New Roman" w:cs="Times New Roman"/>
          <w:sz w:val="28"/>
          <w:szCs w:val="28"/>
        </w:rPr>
        <w:t xml:space="preserve">ринятой в зарубежной литературе </w:t>
      </w:r>
      <w:r w:rsidR="009308D4">
        <w:rPr>
          <w:rFonts w:ascii="Times New Roman" w:hAnsi="Times New Roman" w:cs="Times New Roman"/>
          <w:sz w:val="28"/>
          <w:szCs w:val="28"/>
        </w:rPr>
        <w:t>[44</w:t>
      </w:r>
      <w:r w:rsidRPr="00DA2D4A">
        <w:rPr>
          <w:rFonts w:ascii="Times New Roman" w:hAnsi="Times New Roman" w:cs="Times New Roman"/>
          <w:sz w:val="28"/>
          <w:szCs w:val="28"/>
        </w:rPr>
        <w:t xml:space="preserve">]. Отличительная особенность данного исследования заключается в том, что здесь впервые выдвинуто предположение о связи между возникновением </w:t>
      </w:r>
      <w:r w:rsidRPr="00DA2D4A">
        <w:rPr>
          <w:rFonts w:ascii="Times New Roman" w:hAnsi="Times New Roman" w:cs="Times New Roman"/>
          <w:sz w:val="28"/>
          <w:szCs w:val="28"/>
        </w:rPr>
        <w:lastRenderedPageBreak/>
        <w:t xml:space="preserve">пилонидальных ходов и воспалением волосяного фолликула </w:t>
      </w:r>
      <w:proofErr w:type="spellStart"/>
      <w:r w:rsidRPr="00DA2D4A">
        <w:rPr>
          <w:rFonts w:ascii="Times New Roman" w:hAnsi="Times New Roman" w:cs="Times New Roman"/>
          <w:sz w:val="28"/>
          <w:szCs w:val="28"/>
        </w:rPr>
        <w:t>ретенционного</w:t>
      </w:r>
      <w:proofErr w:type="spellEnd"/>
      <w:r w:rsidRPr="00DA2D4A">
        <w:rPr>
          <w:rFonts w:ascii="Times New Roman" w:hAnsi="Times New Roman" w:cs="Times New Roman"/>
          <w:sz w:val="28"/>
          <w:szCs w:val="28"/>
        </w:rPr>
        <w:t xml:space="preserve"> генеза, расположенных по срединной линии на дне межъягодичной складки. Также был описан </w:t>
      </w:r>
      <w:proofErr w:type="spellStart"/>
      <w:r w:rsidRPr="00DA2D4A">
        <w:rPr>
          <w:rFonts w:ascii="Times New Roman" w:hAnsi="Times New Roman" w:cs="Times New Roman"/>
          <w:sz w:val="28"/>
          <w:szCs w:val="28"/>
        </w:rPr>
        <w:t>трихогенно</w:t>
      </w:r>
      <w:proofErr w:type="spellEnd"/>
      <w:r w:rsidRPr="00DA2D4A">
        <w:rPr>
          <w:rFonts w:ascii="Times New Roman" w:hAnsi="Times New Roman" w:cs="Times New Roman"/>
          <w:sz w:val="28"/>
          <w:szCs w:val="28"/>
        </w:rPr>
        <w:t xml:space="preserve">-помповый механизм возникновения вторичных свищевых ходов, разработаны теоретические положения и представлены морфологические подтверждения приобретенной этиологии ЭКХ. Проведя исследование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J. выделил ряд стадий тече</w:t>
      </w:r>
      <w:r w:rsidR="009308D4">
        <w:rPr>
          <w:rFonts w:ascii="Times New Roman" w:hAnsi="Times New Roman" w:cs="Times New Roman"/>
          <w:sz w:val="28"/>
          <w:szCs w:val="28"/>
        </w:rPr>
        <w:t>ния патологического процесса [44</w:t>
      </w:r>
      <w:r w:rsidRPr="00DA2D4A">
        <w:rPr>
          <w:rFonts w:ascii="Times New Roman" w:hAnsi="Times New Roman" w:cs="Times New Roman"/>
          <w:sz w:val="28"/>
          <w:szCs w:val="28"/>
        </w:rPr>
        <w:t>]:</w:t>
      </w:r>
    </w:p>
    <w:p w:rsidR="00321616" w:rsidRDefault="00DA2D4A" w:rsidP="00DA2D4A">
      <w:pPr>
        <w:pStyle w:val="a7"/>
        <w:numPr>
          <w:ilvl w:val="0"/>
          <w:numId w:val="11"/>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Стадия расширенного волосяного фолликула – в этой стадии происходит избыточное накопление кератина, нередко в основе процесса лежит какой-либо провоцирующий фактор. К ним относится повышенная продукция кератина, как результат гормональной нестабильности в пубертатном периоде и/или нарушение оттока кератина вследствие гер</w:t>
      </w:r>
      <w:r w:rsidR="000F39B8" w:rsidRPr="00321616">
        <w:rPr>
          <w:rFonts w:ascii="Times New Roman" w:hAnsi="Times New Roman" w:cs="Times New Roman"/>
          <w:sz w:val="28"/>
          <w:szCs w:val="28"/>
        </w:rPr>
        <w:t>метизации межъягодичной складки в положении сидя, воспаления</w:t>
      </w:r>
      <w:r w:rsidRPr="00321616">
        <w:rPr>
          <w:rFonts w:ascii="Times New Roman" w:hAnsi="Times New Roman" w:cs="Times New Roman"/>
          <w:sz w:val="28"/>
          <w:szCs w:val="28"/>
        </w:rPr>
        <w:t xml:space="preserve"> при несоблюдении л</w:t>
      </w:r>
      <w:r w:rsidR="00593E52" w:rsidRPr="00321616">
        <w:rPr>
          <w:rFonts w:ascii="Times New Roman" w:hAnsi="Times New Roman" w:cs="Times New Roman"/>
          <w:sz w:val="28"/>
          <w:szCs w:val="28"/>
        </w:rPr>
        <w:t>ичной гигиены, наличия</w:t>
      </w:r>
      <w:r w:rsidRPr="00321616">
        <w:rPr>
          <w:rFonts w:ascii="Times New Roman" w:hAnsi="Times New Roman" w:cs="Times New Roman"/>
          <w:sz w:val="28"/>
          <w:szCs w:val="28"/>
        </w:rPr>
        <w:t xml:space="preserve"> посттравматического отека, из-за тупой травмы крестцово-копчиковой области;</w:t>
      </w:r>
    </w:p>
    <w:p w:rsidR="00321616" w:rsidRDefault="00DA2D4A" w:rsidP="00DA2D4A">
      <w:pPr>
        <w:pStyle w:val="a7"/>
        <w:numPr>
          <w:ilvl w:val="0"/>
          <w:numId w:val="11"/>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Стадия инфицированного волосяного фолликула (острый гнойный фолликулит) – где содержимое фолликула инфицируется, а воспаление переходит на окружающую жировую клетчатку;</w:t>
      </w:r>
    </w:p>
    <w:p w:rsidR="00321616" w:rsidRDefault="00DA2D4A" w:rsidP="00DA2D4A">
      <w:pPr>
        <w:pStyle w:val="a7"/>
        <w:numPr>
          <w:ilvl w:val="0"/>
          <w:numId w:val="11"/>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 xml:space="preserve">Стадия острого </w:t>
      </w:r>
      <w:proofErr w:type="spellStart"/>
      <w:r w:rsidRPr="00321616">
        <w:rPr>
          <w:rFonts w:ascii="Times New Roman" w:hAnsi="Times New Roman" w:cs="Times New Roman"/>
          <w:sz w:val="28"/>
          <w:szCs w:val="28"/>
        </w:rPr>
        <w:t>пилонидального</w:t>
      </w:r>
      <w:proofErr w:type="spellEnd"/>
      <w:r w:rsidRPr="00321616">
        <w:rPr>
          <w:rFonts w:ascii="Times New Roman" w:hAnsi="Times New Roman" w:cs="Times New Roman"/>
          <w:sz w:val="28"/>
          <w:szCs w:val="28"/>
        </w:rPr>
        <w:t xml:space="preserve"> абсцесса – когда происходит разрыв волосяного фолликула в наиболее тонком и слабом месте, чаще в области дна. Механизмом его развития является чрезмерное давление в одной точке в положении сидя, а также действие разнонаправленных сил в положении стоя;</w:t>
      </w:r>
    </w:p>
    <w:p w:rsidR="00321616" w:rsidRDefault="00DA2D4A" w:rsidP="00DA2D4A">
      <w:pPr>
        <w:pStyle w:val="a7"/>
        <w:numPr>
          <w:ilvl w:val="0"/>
          <w:numId w:val="11"/>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 xml:space="preserve">Стадия первичного свищевого хода (хронический </w:t>
      </w:r>
      <w:proofErr w:type="spellStart"/>
      <w:r w:rsidRPr="00321616">
        <w:rPr>
          <w:rFonts w:ascii="Times New Roman" w:hAnsi="Times New Roman" w:cs="Times New Roman"/>
          <w:sz w:val="28"/>
          <w:szCs w:val="28"/>
        </w:rPr>
        <w:t>пилонидальный</w:t>
      </w:r>
      <w:proofErr w:type="spellEnd"/>
      <w:r w:rsidRPr="00321616">
        <w:rPr>
          <w:rFonts w:ascii="Times New Roman" w:hAnsi="Times New Roman" w:cs="Times New Roman"/>
          <w:sz w:val="28"/>
          <w:szCs w:val="28"/>
        </w:rPr>
        <w:t xml:space="preserve"> абсцесс) – происходит самостоятельное дренирование, при котором острый процесс перетекает в хронический, препятствуя заживлению входного отверстия;</w:t>
      </w:r>
    </w:p>
    <w:p w:rsidR="00321616" w:rsidRDefault="00DA2D4A" w:rsidP="00DA2D4A">
      <w:pPr>
        <w:pStyle w:val="a7"/>
        <w:numPr>
          <w:ilvl w:val="0"/>
          <w:numId w:val="11"/>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lastRenderedPageBreak/>
        <w:t xml:space="preserve">Стадия первичного эпителиального хода – происходит формирование эпителиального хода из клеток </w:t>
      </w:r>
      <w:proofErr w:type="spellStart"/>
      <w:r w:rsidRPr="00321616">
        <w:rPr>
          <w:rFonts w:ascii="Times New Roman" w:hAnsi="Times New Roman" w:cs="Times New Roman"/>
          <w:sz w:val="28"/>
          <w:szCs w:val="28"/>
        </w:rPr>
        <w:t>герминогенной</w:t>
      </w:r>
      <w:proofErr w:type="spellEnd"/>
      <w:r w:rsidRPr="00321616">
        <w:rPr>
          <w:rFonts w:ascii="Times New Roman" w:hAnsi="Times New Roman" w:cs="Times New Roman"/>
          <w:sz w:val="28"/>
          <w:szCs w:val="28"/>
        </w:rPr>
        <w:t xml:space="preserve"> зоны разорванного волосяного фолликула;</w:t>
      </w:r>
    </w:p>
    <w:p w:rsidR="00DA2D4A" w:rsidRDefault="00DA2D4A" w:rsidP="00DA2D4A">
      <w:pPr>
        <w:pStyle w:val="a7"/>
        <w:numPr>
          <w:ilvl w:val="0"/>
          <w:numId w:val="11"/>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 xml:space="preserve">Стадия формирования вторичных свищевых ходов – в основе лежит </w:t>
      </w:r>
      <w:proofErr w:type="spellStart"/>
      <w:r w:rsidRPr="00321616">
        <w:rPr>
          <w:rFonts w:ascii="Times New Roman" w:hAnsi="Times New Roman" w:cs="Times New Roman"/>
          <w:sz w:val="28"/>
          <w:szCs w:val="28"/>
        </w:rPr>
        <w:t>трихогенно</w:t>
      </w:r>
      <w:proofErr w:type="spellEnd"/>
      <w:r w:rsidRPr="00321616">
        <w:rPr>
          <w:rFonts w:ascii="Times New Roman" w:hAnsi="Times New Roman" w:cs="Times New Roman"/>
          <w:sz w:val="28"/>
          <w:szCs w:val="28"/>
        </w:rPr>
        <w:t xml:space="preserve">-помповый механизм, ведущий сначала к аккумулированию, а затем к дальнейшему внедрению в стенку первичного эпителиального хода волос с окружающих частей тела. Это событие обеспечивается за счет механизма «рыболовного крючка» - за счет </w:t>
      </w:r>
      <w:proofErr w:type="spellStart"/>
      <w:r w:rsidRPr="00321616">
        <w:rPr>
          <w:rFonts w:ascii="Times New Roman" w:hAnsi="Times New Roman" w:cs="Times New Roman"/>
          <w:sz w:val="28"/>
          <w:szCs w:val="28"/>
        </w:rPr>
        <w:t>кутикулярных</w:t>
      </w:r>
      <w:proofErr w:type="spellEnd"/>
      <w:r w:rsidRPr="00321616">
        <w:rPr>
          <w:rFonts w:ascii="Times New Roman" w:hAnsi="Times New Roman" w:cs="Times New Roman"/>
          <w:sz w:val="28"/>
          <w:szCs w:val="28"/>
        </w:rPr>
        <w:t xml:space="preserve"> чешуек, обеспечивающих движение волосяных стержней только в одном направлении. В окружающей жировой клетчатке развивается воспаление, формируется вторичный острый </w:t>
      </w:r>
      <w:proofErr w:type="spellStart"/>
      <w:r w:rsidRPr="00321616">
        <w:rPr>
          <w:rFonts w:ascii="Times New Roman" w:hAnsi="Times New Roman" w:cs="Times New Roman"/>
          <w:sz w:val="28"/>
          <w:szCs w:val="28"/>
        </w:rPr>
        <w:t>пилонидальный</w:t>
      </w:r>
      <w:proofErr w:type="spellEnd"/>
      <w:r w:rsidRPr="00321616">
        <w:rPr>
          <w:rFonts w:ascii="Times New Roman" w:hAnsi="Times New Roman" w:cs="Times New Roman"/>
          <w:sz w:val="28"/>
          <w:szCs w:val="28"/>
        </w:rPr>
        <w:t xml:space="preserve"> абсцесс. В дальнейшем он дренируется, образуя вторичный свищевой ход, в котором постоянно поддерживается хронический воспалительный процесс (вторичный хронический </w:t>
      </w:r>
      <w:proofErr w:type="spellStart"/>
      <w:r w:rsidRPr="00321616">
        <w:rPr>
          <w:rFonts w:ascii="Times New Roman" w:hAnsi="Times New Roman" w:cs="Times New Roman"/>
          <w:sz w:val="28"/>
          <w:szCs w:val="28"/>
        </w:rPr>
        <w:t>пилонидальный</w:t>
      </w:r>
      <w:proofErr w:type="spellEnd"/>
      <w:r w:rsidRPr="00321616">
        <w:rPr>
          <w:rFonts w:ascii="Times New Roman" w:hAnsi="Times New Roman" w:cs="Times New Roman"/>
          <w:sz w:val="28"/>
          <w:szCs w:val="28"/>
        </w:rPr>
        <w:t xml:space="preserve"> </w:t>
      </w:r>
      <w:r w:rsidR="00593E52" w:rsidRPr="00321616">
        <w:rPr>
          <w:rFonts w:ascii="Times New Roman" w:hAnsi="Times New Roman" w:cs="Times New Roman"/>
          <w:sz w:val="28"/>
          <w:szCs w:val="28"/>
        </w:rPr>
        <w:t>абсцесс). При отсутствии лечения</w:t>
      </w:r>
      <w:r w:rsidRPr="00321616">
        <w:rPr>
          <w:rFonts w:ascii="Times New Roman" w:hAnsi="Times New Roman" w:cs="Times New Roman"/>
          <w:sz w:val="28"/>
          <w:szCs w:val="28"/>
        </w:rPr>
        <w:t xml:space="preserve"> </w:t>
      </w:r>
      <w:r w:rsidR="00593E52" w:rsidRPr="00321616">
        <w:rPr>
          <w:rFonts w:ascii="Times New Roman" w:hAnsi="Times New Roman" w:cs="Times New Roman"/>
          <w:sz w:val="28"/>
          <w:szCs w:val="28"/>
        </w:rPr>
        <w:t xml:space="preserve">с течением времени они постепенно </w:t>
      </w:r>
      <w:proofErr w:type="spellStart"/>
      <w:r w:rsidR="00593E52" w:rsidRPr="00321616">
        <w:rPr>
          <w:rFonts w:ascii="Times New Roman" w:hAnsi="Times New Roman" w:cs="Times New Roman"/>
          <w:sz w:val="28"/>
          <w:szCs w:val="28"/>
        </w:rPr>
        <w:t>эпителизируются</w:t>
      </w:r>
      <w:proofErr w:type="spellEnd"/>
      <w:r w:rsidRPr="00321616">
        <w:rPr>
          <w:rFonts w:ascii="Times New Roman" w:hAnsi="Times New Roman" w:cs="Times New Roman"/>
          <w:sz w:val="28"/>
          <w:szCs w:val="28"/>
        </w:rPr>
        <w:t xml:space="preserve"> за счет распространения эпителия с поверхности кожи</w:t>
      </w:r>
      <w:r w:rsidR="00593E52" w:rsidRPr="00321616">
        <w:rPr>
          <w:rFonts w:ascii="Times New Roman" w:hAnsi="Times New Roman" w:cs="Times New Roman"/>
          <w:sz w:val="28"/>
          <w:szCs w:val="28"/>
        </w:rPr>
        <w:t xml:space="preserve"> </w:t>
      </w:r>
      <w:r w:rsidR="009308D4" w:rsidRPr="00321616">
        <w:rPr>
          <w:rFonts w:ascii="Times New Roman" w:hAnsi="Times New Roman" w:cs="Times New Roman"/>
          <w:sz w:val="28"/>
          <w:szCs w:val="28"/>
        </w:rPr>
        <w:t>[44,45,46</w:t>
      </w:r>
      <w:r w:rsidRPr="00321616">
        <w:rPr>
          <w:rFonts w:ascii="Times New Roman" w:hAnsi="Times New Roman" w:cs="Times New Roman"/>
          <w:sz w:val="28"/>
          <w:szCs w:val="28"/>
        </w:rPr>
        <w:t>].</w:t>
      </w:r>
    </w:p>
    <w:p w:rsidR="008A6378" w:rsidRPr="008A6378" w:rsidRDefault="008A6378" w:rsidP="000F55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Схематическое изображение сформированной пилонидальной кисты </w:t>
      </w:r>
      <w:r w:rsidR="000F5561">
        <w:rPr>
          <w:rFonts w:ascii="Times New Roman" w:hAnsi="Times New Roman" w:cs="Times New Roman"/>
          <w:sz w:val="28"/>
          <w:szCs w:val="28"/>
        </w:rPr>
        <w:t>представлено</w:t>
      </w:r>
      <w:r>
        <w:rPr>
          <w:rFonts w:ascii="Times New Roman" w:hAnsi="Times New Roman" w:cs="Times New Roman"/>
          <w:sz w:val="28"/>
          <w:szCs w:val="28"/>
        </w:rPr>
        <w:t xml:space="preserve"> в приложении 1.</w:t>
      </w:r>
    </w:p>
    <w:p w:rsidR="00593E52" w:rsidRDefault="00593E52" w:rsidP="00DA2D4A">
      <w:pPr>
        <w:spacing w:line="360" w:lineRule="auto"/>
        <w:jc w:val="both"/>
        <w:rPr>
          <w:rFonts w:ascii="Times New Roman" w:hAnsi="Times New Roman" w:cs="Times New Roman"/>
          <w:sz w:val="28"/>
          <w:szCs w:val="28"/>
        </w:rPr>
      </w:pPr>
    </w:p>
    <w:p w:rsidR="00DA2D4A" w:rsidRDefault="00DA2D4A" w:rsidP="001A0F7B">
      <w:pPr>
        <w:pStyle w:val="2"/>
        <w:jc w:val="center"/>
        <w:rPr>
          <w:rFonts w:ascii="Times New Roman" w:hAnsi="Times New Roman" w:cs="Times New Roman"/>
          <w:b/>
          <w:color w:val="auto"/>
          <w:sz w:val="28"/>
          <w:szCs w:val="28"/>
        </w:rPr>
      </w:pPr>
      <w:bookmarkStart w:id="5" w:name="_Toc514862335"/>
      <w:r w:rsidRPr="00CA4216">
        <w:rPr>
          <w:rFonts w:ascii="Times New Roman" w:hAnsi="Times New Roman" w:cs="Times New Roman"/>
          <w:b/>
          <w:color w:val="auto"/>
          <w:sz w:val="28"/>
          <w:szCs w:val="28"/>
        </w:rPr>
        <w:t>Особенности и различные способы оперативного лечения ЭКХ</w:t>
      </w:r>
      <w:bookmarkEnd w:id="5"/>
    </w:p>
    <w:p w:rsidR="00CA4216" w:rsidRPr="00CA4216" w:rsidRDefault="00CA4216" w:rsidP="00CA4216"/>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наши дни, единственный радикальный способ лечения ЭКХ – хирургический. Но, к сожалению, все еще не </w:t>
      </w:r>
      <w:r w:rsidR="008A5E69">
        <w:rPr>
          <w:rFonts w:ascii="Times New Roman" w:hAnsi="Times New Roman" w:cs="Times New Roman"/>
          <w:sz w:val="28"/>
          <w:szCs w:val="28"/>
        </w:rPr>
        <w:t>придумано</w:t>
      </w:r>
      <w:r w:rsidRPr="00DA2D4A">
        <w:rPr>
          <w:rFonts w:ascii="Times New Roman" w:hAnsi="Times New Roman" w:cs="Times New Roman"/>
          <w:sz w:val="28"/>
          <w:szCs w:val="28"/>
        </w:rPr>
        <w:t xml:space="preserve"> универсальной техники способной удовлетворить и врача, и пациента, поэтому специалистами в области </w:t>
      </w:r>
      <w:proofErr w:type="spellStart"/>
      <w:r w:rsidRPr="00DA2D4A">
        <w:rPr>
          <w:rFonts w:ascii="Times New Roman" w:hAnsi="Times New Roman" w:cs="Times New Roman"/>
          <w:sz w:val="28"/>
          <w:szCs w:val="28"/>
        </w:rPr>
        <w:t>колопроктологии</w:t>
      </w:r>
      <w:proofErr w:type="spellEnd"/>
      <w:r w:rsidRPr="00DA2D4A">
        <w:rPr>
          <w:rFonts w:ascii="Times New Roman" w:hAnsi="Times New Roman" w:cs="Times New Roman"/>
          <w:sz w:val="28"/>
          <w:szCs w:val="28"/>
        </w:rPr>
        <w:t xml:space="preserve"> продолжается разработка новых оперативных методик. При их создании стараются добиться улучшения целого ряда показателей: снижения частоты рецидивов, особенно в отдаленный период наблюдения; уменьшения выраженности </w:t>
      </w:r>
      <w:r w:rsidRPr="00DA2D4A">
        <w:rPr>
          <w:rFonts w:ascii="Times New Roman" w:hAnsi="Times New Roman" w:cs="Times New Roman"/>
          <w:sz w:val="28"/>
          <w:szCs w:val="28"/>
        </w:rPr>
        <w:lastRenderedPageBreak/>
        <w:t>послеоперационных болей и инфекционных осложнений в области оперативного вмешательства; сокращения сроков пребывания пациента в стационаре, а также длительнос</w:t>
      </w:r>
      <w:r w:rsidR="00D66A90">
        <w:rPr>
          <w:rFonts w:ascii="Times New Roman" w:hAnsi="Times New Roman" w:cs="Times New Roman"/>
          <w:sz w:val="28"/>
          <w:szCs w:val="28"/>
        </w:rPr>
        <w:t>ти периода восстановления [47</w:t>
      </w:r>
      <w:r w:rsidR="00D66A90" w:rsidRPr="00D66A90">
        <w:rPr>
          <w:rFonts w:ascii="Times New Roman" w:hAnsi="Times New Roman" w:cs="Times New Roman"/>
          <w:sz w:val="28"/>
          <w:szCs w:val="28"/>
        </w:rPr>
        <w:t>,48</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Все оперативные методики, применяемые в лечении ЭКХ, можно разделить на 2 группы:</w:t>
      </w:r>
    </w:p>
    <w:p w:rsidR="00321616" w:rsidRDefault="00DA2D4A" w:rsidP="00DA2D4A">
      <w:pPr>
        <w:pStyle w:val="a7"/>
        <w:numPr>
          <w:ilvl w:val="0"/>
          <w:numId w:val="12"/>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Открытые методики;</w:t>
      </w:r>
    </w:p>
    <w:p w:rsidR="00DA2D4A" w:rsidRPr="00321616" w:rsidRDefault="00DA2D4A" w:rsidP="00DA2D4A">
      <w:pPr>
        <w:pStyle w:val="a7"/>
        <w:numPr>
          <w:ilvl w:val="0"/>
          <w:numId w:val="12"/>
        </w:numPr>
        <w:spacing w:line="360" w:lineRule="auto"/>
        <w:jc w:val="both"/>
        <w:rPr>
          <w:rFonts w:ascii="Times New Roman" w:hAnsi="Times New Roman" w:cs="Times New Roman"/>
          <w:sz w:val="28"/>
          <w:szCs w:val="28"/>
        </w:rPr>
      </w:pPr>
      <w:r w:rsidRPr="00321616">
        <w:rPr>
          <w:rFonts w:ascii="Times New Roman" w:hAnsi="Times New Roman" w:cs="Times New Roman"/>
          <w:sz w:val="28"/>
          <w:szCs w:val="28"/>
        </w:rPr>
        <w:t>Закрытые методики.</w:t>
      </w:r>
    </w:p>
    <w:p w:rsidR="00DA2D4A" w:rsidRPr="00D66A90"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Суть оперативных приемов из первой рубрики заключается в том, что после иссечения </w:t>
      </w:r>
      <w:proofErr w:type="spellStart"/>
      <w:r w:rsidRPr="00DA2D4A">
        <w:rPr>
          <w:rFonts w:ascii="Times New Roman" w:hAnsi="Times New Roman" w:cs="Times New Roman"/>
          <w:sz w:val="28"/>
          <w:szCs w:val="28"/>
        </w:rPr>
        <w:t>пилонидального</w:t>
      </w:r>
      <w:proofErr w:type="spellEnd"/>
      <w:r w:rsidRPr="00DA2D4A">
        <w:rPr>
          <w:rFonts w:ascii="Times New Roman" w:hAnsi="Times New Roman" w:cs="Times New Roman"/>
          <w:sz w:val="28"/>
          <w:szCs w:val="28"/>
        </w:rPr>
        <w:t xml:space="preserve"> хода в пределах здоровых тканей, после гемостаза и обработки антисептиками, рана не зашивается, то есть ведется открыто. Такой способ ведет к заживлению путем вторичного натяжения. Еще к особенностям данной группы можно отнести достаточно низкую частоту рецидивов ЭКХ и гнойно-воспалительных осложнений, являющиеся следствием хорошего оттока, скапливающегося содержимого, а также простоту исполнения, что, по всей видимости, и приводит к популярности этих хирургических техник, как в нашей стране, так и за рубежом. Но, к сожалению, ряд недостатков несколько омрачает достоинства таких методик. Особенное неудовлетворение хирургического сообщества вызывает длительный период пребывания пациента в стационаре и время заживления раневого дефекта</w:t>
      </w:r>
      <w:r w:rsidR="008A5E69">
        <w:rPr>
          <w:rFonts w:ascii="Times New Roman" w:hAnsi="Times New Roman" w:cs="Times New Roman"/>
          <w:sz w:val="28"/>
          <w:szCs w:val="28"/>
        </w:rPr>
        <w:t xml:space="preserve"> (несколько месяцев и более)</w:t>
      </w:r>
      <w:r w:rsidRPr="00DA2D4A">
        <w:rPr>
          <w:rFonts w:ascii="Times New Roman" w:hAnsi="Times New Roman" w:cs="Times New Roman"/>
          <w:sz w:val="28"/>
          <w:szCs w:val="28"/>
        </w:rPr>
        <w:t>, а больных – некрасивы</w:t>
      </w:r>
      <w:r w:rsidR="00D66A90">
        <w:rPr>
          <w:rFonts w:ascii="Times New Roman" w:hAnsi="Times New Roman" w:cs="Times New Roman"/>
          <w:sz w:val="28"/>
          <w:szCs w:val="28"/>
        </w:rPr>
        <w:t>й послеоперационный рубец</w:t>
      </w:r>
      <w:r w:rsidR="0077655E">
        <w:rPr>
          <w:rFonts w:ascii="Times New Roman" w:hAnsi="Times New Roman" w:cs="Times New Roman"/>
          <w:sz w:val="28"/>
          <w:szCs w:val="28"/>
        </w:rPr>
        <w:t xml:space="preserve"> </w:t>
      </w:r>
      <w:r w:rsidR="0077655E" w:rsidRPr="00D66A90">
        <w:rPr>
          <w:rFonts w:ascii="Times New Roman" w:hAnsi="Times New Roman" w:cs="Times New Roman"/>
          <w:sz w:val="28"/>
          <w:szCs w:val="28"/>
        </w:rPr>
        <w:t>[4,</w:t>
      </w:r>
      <w:r w:rsidR="00D66A90" w:rsidRPr="00D66A90">
        <w:rPr>
          <w:rFonts w:ascii="Times New Roman" w:hAnsi="Times New Roman" w:cs="Times New Roman"/>
          <w:sz w:val="28"/>
          <w:szCs w:val="28"/>
        </w:rPr>
        <w:t>49].</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Позже для того, чтобы сократить число койк</w:t>
      </w:r>
      <w:r w:rsidR="008A5E69">
        <w:rPr>
          <w:rFonts w:ascii="Times New Roman" w:hAnsi="Times New Roman" w:cs="Times New Roman"/>
          <w:sz w:val="28"/>
          <w:szCs w:val="28"/>
        </w:rPr>
        <w:t>а</w:t>
      </w:r>
      <w:r w:rsidRPr="00DA2D4A">
        <w:rPr>
          <w:rFonts w:ascii="Times New Roman" w:hAnsi="Times New Roman" w:cs="Times New Roman"/>
          <w:sz w:val="28"/>
          <w:szCs w:val="28"/>
        </w:rPr>
        <w:t xml:space="preserve">/дней и уменьшить время заживления, был предложен целый ряд хирургических техник, основанных на открытых методиках, когда после иссечения ЭКХ, свободные края раны подшивались к ее дну, тем самым уменьшая ее площадь. Это лечение ускоряло процесс вторичного натяжения, а значит, сокращало время </w:t>
      </w:r>
      <w:r w:rsidR="00001F85">
        <w:rPr>
          <w:rFonts w:ascii="Times New Roman" w:hAnsi="Times New Roman" w:cs="Times New Roman"/>
          <w:sz w:val="28"/>
          <w:szCs w:val="28"/>
        </w:rPr>
        <w:t xml:space="preserve">заживления раны и длительность </w:t>
      </w:r>
      <w:r w:rsidRPr="00DA2D4A">
        <w:rPr>
          <w:rFonts w:ascii="Times New Roman" w:hAnsi="Times New Roman" w:cs="Times New Roman"/>
          <w:sz w:val="28"/>
          <w:szCs w:val="28"/>
        </w:rPr>
        <w:t xml:space="preserve">пребывания в стационаре пациентов с пилонидальной болезнью, но по другим параметрам значительных отличий </w:t>
      </w:r>
      <w:r w:rsidRPr="00DA2D4A">
        <w:rPr>
          <w:rFonts w:ascii="Times New Roman" w:hAnsi="Times New Roman" w:cs="Times New Roman"/>
          <w:sz w:val="28"/>
          <w:szCs w:val="28"/>
        </w:rPr>
        <w:lastRenderedPageBreak/>
        <w:t xml:space="preserve">выявлено не было. К таким оперативным приемам можно отнести операцию </w:t>
      </w:r>
      <w:proofErr w:type="spellStart"/>
      <w:r w:rsidRPr="00DA2D4A">
        <w:rPr>
          <w:rFonts w:ascii="Times New Roman" w:hAnsi="Times New Roman" w:cs="Times New Roman"/>
          <w:sz w:val="28"/>
          <w:szCs w:val="28"/>
        </w:rPr>
        <w:t>марсупиализации</w:t>
      </w:r>
      <w:proofErr w:type="spellEnd"/>
      <w:r w:rsidRPr="00DA2D4A">
        <w:rPr>
          <w:rFonts w:ascii="Times New Roman" w:hAnsi="Times New Roman" w:cs="Times New Roman"/>
          <w:sz w:val="28"/>
          <w:szCs w:val="28"/>
        </w:rPr>
        <w:t xml:space="preserve"> и ее различные вариации, например, по </w:t>
      </w:r>
      <w:proofErr w:type="spellStart"/>
      <w:r w:rsidRPr="00DA2D4A">
        <w:rPr>
          <w:rFonts w:ascii="Times New Roman" w:hAnsi="Times New Roman" w:cs="Times New Roman"/>
          <w:sz w:val="28"/>
          <w:szCs w:val="28"/>
        </w:rPr>
        <w:t>Obe</w:t>
      </w:r>
      <w:r w:rsidR="00D66A90">
        <w:rPr>
          <w:rFonts w:ascii="Times New Roman" w:hAnsi="Times New Roman" w:cs="Times New Roman"/>
          <w:sz w:val="28"/>
          <w:szCs w:val="28"/>
        </w:rPr>
        <w:t>id</w:t>
      </w:r>
      <w:proofErr w:type="spellEnd"/>
      <w:r w:rsidR="00D66A90">
        <w:rPr>
          <w:rFonts w:ascii="Times New Roman" w:hAnsi="Times New Roman" w:cs="Times New Roman"/>
          <w:sz w:val="28"/>
          <w:szCs w:val="28"/>
        </w:rPr>
        <w:t xml:space="preserve">, </w:t>
      </w:r>
      <w:proofErr w:type="spellStart"/>
      <w:r w:rsidR="00D66A90">
        <w:rPr>
          <w:rFonts w:ascii="Times New Roman" w:hAnsi="Times New Roman" w:cs="Times New Roman"/>
          <w:sz w:val="28"/>
          <w:szCs w:val="28"/>
        </w:rPr>
        <w:t>McFee</w:t>
      </w:r>
      <w:proofErr w:type="spellEnd"/>
      <w:r w:rsidR="00D66A90">
        <w:rPr>
          <w:rFonts w:ascii="Times New Roman" w:hAnsi="Times New Roman" w:cs="Times New Roman"/>
          <w:sz w:val="28"/>
          <w:szCs w:val="28"/>
        </w:rPr>
        <w:t xml:space="preserve"> и некоторые другие [4</w:t>
      </w:r>
      <w:r w:rsidR="00D66A90" w:rsidRPr="00D66A90">
        <w:rPr>
          <w:rFonts w:ascii="Times New Roman" w:hAnsi="Times New Roman" w:cs="Times New Roman"/>
          <w:sz w:val="28"/>
          <w:szCs w:val="28"/>
        </w:rPr>
        <w:t>9</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2014 году </w:t>
      </w:r>
      <w:proofErr w:type="spellStart"/>
      <w:r w:rsidRPr="00DA2D4A">
        <w:rPr>
          <w:rFonts w:ascii="Times New Roman" w:hAnsi="Times New Roman" w:cs="Times New Roman"/>
          <w:sz w:val="28"/>
          <w:szCs w:val="28"/>
        </w:rPr>
        <w:t>Varnalidis</w:t>
      </w:r>
      <w:proofErr w:type="spellEnd"/>
      <w:r w:rsidRPr="00DA2D4A">
        <w:rPr>
          <w:rFonts w:ascii="Times New Roman" w:hAnsi="Times New Roman" w:cs="Times New Roman"/>
          <w:sz w:val="28"/>
          <w:szCs w:val="28"/>
        </w:rPr>
        <w:t xml:space="preserve"> I. </w:t>
      </w:r>
      <w:proofErr w:type="spellStart"/>
      <w:r w:rsidRPr="00DA2D4A">
        <w:rPr>
          <w:rFonts w:ascii="Times New Roman" w:hAnsi="Times New Roman" w:cs="Times New Roman"/>
          <w:sz w:val="28"/>
          <w:szCs w:val="28"/>
        </w:rPr>
        <w:t>еt</w:t>
      </w:r>
      <w:proofErr w:type="spellEnd"/>
      <w:r w:rsidRPr="00DA2D4A">
        <w:rPr>
          <w:rFonts w:ascii="Times New Roman" w:hAnsi="Times New Roman" w:cs="Times New Roman"/>
          <w:sz w:val="28"/>
          <w:szCs w:val="28"/>
        </w:rPr>
        <w:t xml:space="preserve"> </w:t>
      </w:r>
      <w:proofErr w:type="spellStart"/>
      <w:r w:rsidR="00001F85">
        <w:rPr>
          <w:rFonts w:ascii="Times New Roman" w:hAnsi="Times New Roman" w:cs="Times New Roman"/>
          <w:sz w:val="28"/>
          <w:szCs w:val="28"/>
        </w:rPr>
        <w:t>al</w:t>
      </w:r>
      <w:proofErr w:type="spellEnd"/>
      <w:r w:rsidR="00001F85">
        <w:rPr>
          <w:rFonts w:ascii="Times New Roman" w:hAnsi="Times New Roman" w:cs="Times New Roman"/>
          <w:sz w:val="28"/>
          <w:szCs w:val="28"/>
        </w:rPr>
        <w:t>.</w:t>
      </w:r>
      <w:r w:rsidRPr="00DA2D4A">
        <w:rPr>
          <w:rFonts w:ascii="Times New Roman" w:hAnsi="Times New Roman" w:cs="Times New Roman"/>
          <w:sz w:val="28"/>
          <w:szCs w:val="28"/>
        </w:rPr>
        <w:t xml:space="preserve"> опубликовали свое исследование, в котором провели сравнение 3 способов хирургического лечения ЭКХ: открытое ведение раны, </w:t>
      </w:r>
      <w:proofErr w:type="spellStart"/>
      <w:r w:rsidRPr="00DA2D4A">
        <w:rPr>
          <w:rFonts w:ascii="Times New Roman" w:hAnsi="Times New Roman" w:cs="Times New Roman"/>
          <w:sz w:val="28"/>
          <w:szCs w:val="28"/>
        </w:rPr>
        <w:t>марсупиализация</w:t>
      </w:r>
      <w:proofErr w:type="spellEnd"/>
      <w:r w:rsidRPr="00DA2D4A">
        <w:rPr>
          <w:rFonts w:ascii="Times New Roman" w:hAnsi="Times New Roman" w:cs="Times New Roman"/>
          <w:sz w:val="28"/>
          <w:szCs w:val="28"/>
        </w:rPr>
        <w:t xml:space="preserve">, ушивание раны «наглухо» по средней линии. Из их результатов следует, что время, необходимое на восстановление после выполнения </w:t>
      </w:r>
      <w:proofErr w:type="spellStart"/>
      <w:r w:rsidRPr="00DA2D4A">
        <w:rPr>
          <w:rFonts w:ascii="Times New Roman" w:hAnsi="Times New Roman" w:cs="Times New Roman"/>
          <w:sz w:val="28"/>
          <w:szCs w:val="28"/>
        </w:rPr>
        <w:t>марсупиализации</w:t>
      </w:r>
      <w:proofErr w:type="spellEnd"/>
      <w:r w:rsidRPr="00DA2D4A">
        <w:rPr>
          <w:rFonts w:ascii="Times New Roman" w:hAnsi="Times New Roman" w:cs="Times New Roman"/>
          <w:sz w:val="28"/>
          <w:szCs w:val="28"/>
        </w:rPr>
        <w:t xml:space="preserve">, составило в среднем 27,3 дня (с максимумом до 40 дней), для процедуры </w:t>
      </w:r>
      <w:proofErr w:type="spellStart"/>
      <w:r w:rsidRPr="00DA2D4A">
        <w:rPr>
          <w:rFonts w:ascii="Times New Roman" w:hAnsi="Times New Roman" w:cs="Times New Roman"/>
          <w:sz w:val="28"/>
          <w:szCs w:val="28"/>
        </w:rPr>
        <w:t>ушивания</w:t>
      </w:r>
      <w:proofErr w:type="spellEnd"/>
      <w:r w:rsidRPr="00DA2D4A">
        <w:rPr>
          <w:rFonts w:ascii="Times New Roman" w:hAnsi="Times New Roman" w:cs="Times New Roman"/>
          <w:sz w:val="28"/>
          <w:szCs w:val="28"/>
        </w:rPr>
        <w:t xml:space="preserve"> раны «наглухо» в среднем 11,7 (с максимумом до 15 дней), а для открытого ведения данный показатель был наибольшим – в среднем 46,4 дня (с максимумом до 90 дней). Также исследователи сравнили показатель частоты рецидивов пилонидальной болезни, который для метода </w:t>
      </w:r>
      <w:proofErr w:type="spellStart"/>
      <w:r w:rsidRPr="00DA2D4A">
        <w:rPr>
          <w:rFonts w:ascii="Times New Roman" w:hAnsi="Times New Roman" w:cs="Times New Roman"/>
          <w:sz w:val="28"/>
          <w:szCs w:val="28"/>
        </w:rPr>
        <w:t>марсупиализации</w:t>
      </w:r>
      <w:proofErr w:type="spellEnd"/>
      <w:r w:rsidRPr="00DA2D4A">
        <w:rPr>
          <w:rFonts w:ascii="Times New Roman" w:hAnsi="Times New Roman" w:cs="Times New Roman"/>
          <w:sz w:val="28"/>
          <w:szCs w:val="28"/>
        </w:rPr>
        <w:t xml:space="preserve"> и открытого ведения раны зарегистрирован на уровне 6,35% и 3,45%, соответственно, в то время как для техники </w:t>
      </w:r>
      <w:proofErr w:type="spellStart"/>
      <w:r w:rsidRPr="00DA2D4A">
        <w:rPr>
          <w:rFonts w:ascii="Times New Roman" w:hAnsi="Times New Roman" w:cs="Times New Roman"/>
          <w:sz w:val="28"/>
          <w:szCs w:val="28"/>
        </w:rPr>
        <w:t>ушивания</w:t>
      </w:r>
      <w:proofErr w:type="spellEnd"/>
      <w:r w:rsidRPr="00DA2D4A">
        <w:rPr>
          <w:rFonts w:ascii="Times New Roman" w:hAnsi="Times New Roman" w:cs="Times New Roman"/>
          <w:sz w:val="28"/>
          <w:szCs w:val="28"/>
        </w:rPr>
        <w:t xml:space="preserve"> раны «наглухо</w:t>
      </w:r>
      <w:r w:rsidR="008840CD">
        <w:rPr>
          <w:rFonts w:ascii="Times New Roman" w:hAnsi="Times New Roman" w:cs="Times New Roman"/>
          <w:sz w:val="28"/>
          <w:szCs w:val="28"/>
        </w:rPr>
        <w:t>», он был наибольшим – 57,8% [15</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Упомянутая выше техника </w:t>
      </w:r>
      <w:proofErr w:type="spellStart"/>
      <w:r w:rsidRPr="00DA2D4A">
        <w:rPr>
          <w:rFonts w:ascii="Times New Roman" w:hAnsi="Times New Roman" w:cs="Times New Roman"/>
          <w:sz w:val="28"/>
          <w:szCs w:val="28"/>
        </w:rPr>
        <w:t>ушивания</w:t>
      </w:r>
      <w:proofErr w:type="spellEnd"/>
      <w:r w:rsidRPr="00DA2D4A">
        <w:rPr>
          <w:rFonts w:ascii="Times New Roman" w:hAnsi="Times New Roman" w:cs="Times New Roman"/>
          <w:sz w:val="28"/>
          <w:szCs w:val="28"/>
        </w:rPr>
        <w:t xml:space="preserve"> раны «наглухо» по средней линии уже относится ко второй рубрике методик, используемых в лечении ЭКХ. Этот способ, как и описанные выше, также является очень популярным во всем мире, в первую очередь за свою простоту, так как после иссечения на края раны накладывается обычный узловой шов, располагающийся в проекции межъягодичной складки, то есть по средней линии. Такой хирургический прием, как и вообще все закрытые методики, обеспечивает заживление первичным натяжением, тем самым уменьшая сроки восстановления после операции, и формирует эстетичный рубец. Но к минусам, конкретно этой техники, можно отнести высокий риск рецидивов и инфекционных осложнений, что можно связать с ухудшением оттока раневого отделяемого, повышением натяжения и трения тканей в област</w:t>
      </w:r>
      <w:r w:rsidR="008840CD">
        <w:rPr>
          <w:rFonts w:ascii="Times New Roman" w:hAnsi="Times New Roman" w:cs="Times New Roman"/>
          <w:sz w:val="28"/>
          <w:szCs w:val="28"/>
        </w:rPr>
        <w:t>и оперативного вмешательства [</w:t>
      </w:r>
      <w:r w:rsidR="0077655E" w:rsidRPr="0077655E">
        <w:rPr>
          <w:rFonts w:ascii="Times New Roman" w:hAnsi="Times New Roman" w:cs="Times New Roman"/>
          <w:sz w:val="28"/>
          <w:szCs w:val="28"/>
        </w:rPr>
        <w:t>4</w:t>
      </w:r>
      <w:r w:rsidR="00CC4D2B" w:rsidRPr="00CC4D2B">
        <w:rPr>
          <w:rFonts w:ascii="Times New Roman" w:hAnsi="Times New Roman" w:cs="Times New Roman"/>
          <w:sz w:val="28"/>
          <w:szCs w:val="28"/>
        </w:rPr>
        <w:t>,49</w:t>
      </w:r>
      <w:r w:rsidRPr="00DA2D4A">
        <w:rPr>
          <w:rFonts w:ascii="Times New Roman" w:hAnsi="Times New Roman" w:cs="Times New Roman"/>
          <w:sz w:val="28"/>
          <w:szCs w:val="28"/>
        </w:rPr>
        <w:t>].</w:t>
      </w:r>
    </w:p>
    <w:p w:rsidR="00DA2D4A" w:rsidRPr="00DA2D4A" w:rsidRDefault="00001F85" w:rsidP="00DA2D4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2015 году </w:t>
      </w:r>
      <w:proofErr w:type="spellStart"/>
      <w:r>
        <w:rPr>
          <w:rFonts w:ascii="Times New Roman" w:hAnsi="Times New Roman" w:cs="Times New Roman"/>
          <w:sz w:val="28"/>
          <w:szCs w:val="28"/>
        </w:rPr>
        <w:t>Doll</w:t>
      </w:r>
      <w:proofErr w:type="spellEnd"/>
      <w:r>
        <w:rPr>
          <w:rFonts w:ascii="Times New Roman" w:hAnsi="Times New Roman" w:cs="Times New Roman"/>
          <w:sz w:val="28"/>
          <w:szCs w:val="28"/>
        </w:rPr>
        <w:t xml:space="preserve"> D.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w:t>
      </w:r>
      <w:r w:rsidR="00DA2D4A" w:rsidRPr="00DA2D4A">
        <w:rPr>
          <w:rFonts w:ascii="Times New Roman" w:hAnsi="Times New Roman" w:cs="Times New Roman"/>
          <w:sz w:val="28"/>
          <w:szCs w:val="28"/>
        </w:rPr>
        <w:t xml:space="preserve"> выполнили анализ результатов лечения пациентов с пилонидальной болезнью, накопленных за 20 лет. В своей работе они сравнивали открытые и закрытые методики. Из их данных следует, что частота рецидивов за 20 лет наблюдения после оперативного вмешательства выше при использование использовании техники </w:t>
      </w:r>
      <w:proofErr w:type="spellStart"/>
      <w:r w:rsidR="00DA2D4A" w:rsidRPr="00DA2D4A">
        <w:rPr>
          <w:rFonts w:ascii="Times New Roman" w:hAnsi="Times New Roman" w:cs="Times New Roman"/>
          <w:sz w:val="28"/>
          <w:szCs w:val="28"/>
        </w:rPr>
        <w:t>ушивания</w:t>
      </w:r>
      <w:proofErr w:type="spellEnd"/>
      <w:r w:rsidR="00DA2D4A" w:rsidRPr="00DA2D4A">
        <w:rPr>
          <w:rFonts w:ascii="Times New Roman" w:hAnsi="Times New Roman" w:cs="Times New Roman"/>
          <w:sz w:val="28"/>
          <w:szCs w:val="28"/>
        </w:rPr>
        <w:t xml:space="preserve"> раны «наглухо», чем при открытом ведении раны – 44% и 28% соответственно. Также в их работе есть данные о том, что расхождение краев раны в послеоперационном периоде хоть и удлиняет время заживления, но не оказывает статистически значимого влияния на частоту возникновения рециди</w:t>
      </w:r>
      <w:r w:rsidR="00CC4D2B">
        <w:rPr>
          <w:rFonts w:ascii="Times New Roman" w:hAnsi="Times New Roman" w:cs="Times New Roman"/>
          <w:sz w:val="28"/>
          <w:szCs w:val="28"/>
        </w:rPr>
        <w:t>вов за 5 и 10 лет наблюдения [</w:t>
      </w:r>
      <w:r w:rsidR="00CC4D2B" w:rsidRPr="00CC4D2B">
        <w:rPr>
          <w:rFonts w:ascii="Times New Roman" w:hAnsi="Times New Roman" w:cs="Times New Roman"/>
          <w:sz w:val="28"/>
          <w:szCs w:val="28"/>
        </w:rPr>
        <w:t>50</w:t>
      </w:r>
      <w:r w:rsidR="00DA2D4A"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В еще одном исследовании, оп</w:t>
      </w:r>
      <w:r w:rsidR="00001F85">
        <w:rPr>
          <w:rFonts w:ascii="Times New Roman" w:hAnsi="Times New Roman" w:cs="Times New Roman"/>
          <w:sz w:val="28"/>
          <w:szCs w:val="28"/>
        </w:rPr>
        <w:t xml:space="preserve">убликованном </w:t>
      </w:r>
      <w:proofErr w:type="spellStart"/>
      <w:r w:rsidR="00001F85">
        <w:rPr>
          <w:rFonts w:ascii="Times New Roman" w:hAnsi="Times New Roman" w:cs="Times New Roman"/>
          <w:sz w:val="28"/>
          <w:szCs w:val="28"/>
        </w:rPr>
        <w:t>Al-Khamis</w:t>
      </w:r>
      <w:proofErr w:type="spellEnd"/>
      <w:r w:rsidR="00001F85">
        <w:rPr>
          <w:rFonts w:ascii="Times New Roman" w:hAnsi="Times New Roman" w:cs="Times New Roman"/>
          <w:sz w:val="28"/>
          <w:szCs w:val="28"/>
        </w:rPr>
        <w:t xml:space="preserve"> A. </w:t>
      </w:r>
      <w:proofErr w:type="spellStart"/>
      <w:r w:rsidR="00001F85">
        <w:rPr>
          <w:rFonts w:ascii="Times New Roman" w:hAnsi="Times New Roman" w:cs="Times New Roman"/>
          <w:sz w:val="28"/>
          <w:szCs w:val="28"/>
        </w:rPr>
        <w:t>et</w:t>
      </w:r>
      <w:proofErr w:type="spellEnd"/>
      <w:r w:rsidR="00001F85">
        <w:rPr>
          <w:rFonts w:ascii="Times New Roman" w:hAnsi="Times New Roman" w:cs="Times New Roman"/>
          <w:sz w:val="28"/>
          <w:szCs w:val="28"/>
        </w:rPr>
        <w:t xml:space="preserve"> </w:t>
      </w:r>
      <w:proofErr w:type="spellStart"/>
      <w:r w:rsidR="00001F85">
        <w:rPr>
          <w:rFonts w:ascii="Times New Roman" w:hAnsi="Times New Roman" w:cs="Times New Roman"/>
          <w:sz w:val="28"/>
          <w:szCs w:val="28"/>
        </w:rPr>
        <w:t>al</w:t>
      </w:r>
      <w:proofErr w:type="spellEnd"/>
      <w:r w:rsidR="00001F85">
        <w:rPr>
          <w:rFonts w:ascii="Times New Roman" w:hAnsi="Times New Roman" w:cs="Times New Roman"/>
          <w:sz w:val="28"/>
          <w:szCs w:val="28"/>
        </w:rPr>
        <w:t>.</w:t>
      </w:r>
      <w:r w:rsidRPr="00DA2D4A">
        <w:rPr>
          <w:rFonts w:ascii="Times New Roman" w:hAnsi="Times New Roman" w:cs="Times New Roman"/>
          <w:sz w:val="28"/>
          <w:szCs w:val="28"/>
        </w:rPr>
        <w:t xml:space="preserve"> в 2010 году, были представлены результаты мета-анализа лечения пациентов с ЭКХ различными открытыми и закрытыми техниками. Авторы показали, что при сравнении открытых методик и </w:t>
      </w:r>
      <w:proofErr w:type="spellStart"/>
      <w:r w:rsidRPr="00DA2D4A">
        <w:rPr>
          <w:rFonts w:ascii="Times New Roman" w:hAnsi="Times New Roman" w:cs="Times New Roman"/>
          <w:sz w:val="28"/>
          <w:szCs w:val="28"/>
        </w:rPr>
        <w:t>ушивания</w:t>
      </w:r>
      <w:proofErr w:type="spellEnd"/>
      <w:r w:rsidRPr="00DA2D4A">
        <w:rPr>
          <w:rFonts w:ascii="Times New Roman" w:hAnsi="Times New Roman" w:cs="Times New Roman"/>
          <w:sz w:val="28"/>
          <w:szCs w:val="28"/>
        </w:rPr>
        <w:t xml:space="preserve"> раны «наглухо» не было выявлено значительного преимущества какой-либо из них. Как и в других похожих исследованиях, </w:t>
      </w:r>
      <w:r w:rsidR="00EB2FA1">
        <w:rPr>
          <w:rFonts w:ascii="Times New Roman" w:hAnsi="Times New Roman" w:cs="Times New Roman"/>
          <w:sz w:val="28"/>
          <w:szCs w:val="28"/>
        </w:rPr>
        <w:t xml:space="preserve">здесь </w:t>
      </w:r>
      <w:r w:rsidRPr="00DA2D4A">
        <w:rPr>
          <w:rFonts w:ascii="Times New Roman" w:hAnsi="Times New Roman" w:cs="Times New Roman"/>
          <w:sz w:val="28"/>
          <w:szCs w:val="28"/>
        </w:rPr>
        <w:t>при оценке времени заживления, было выявлено преимущество закрытых методов (15 дней, против 41 дня), а частота рецидивов,</w:t>
      </w:r>
      <w:r>
        <w:rPr>
          <w:rFonts w:ascii="Times New Roman" w:hAnsi="Times New Roman" w:cs="Times New Roman"/>
          <w:sz w:val="28"/>
          <w:szCs w:val="28"/>
        </w:rPr>
        <w:t xml:space="preserve"> наоборот, чаще встречалась при</w:t>
      </w:r>
      <w:r w:rsidRPr="00DA2D4A">
        <w:rPr>
          <w:rFonts w:ascii="Times New Roman" w:hAnsi="Times New Roman" w:cs="Times New Roman"/>
          <w:sz w:val="28"/>
          <w:szCs w:val="28"/>
        </w:rPr>
        <w:t xml:space="preserve"> открытых методиках (12,5%, против 24%). Статистически значимой разницы в отношении развития инфекционных осложнений получено не было. Но в тоже время, ими было показано явное преимущество среди закрытых методик, использующих </w:t>
      </w:r>
      <w:proofErr w:type="spellStart"/>
      <w:r w:rsidRPr="00DA2D4A">
        <w:rPr>
          <w:rFonts w:ascii="Times New Roman" w:hAnsi="Times New Roman" w:cs="Times New Roman"/>
          <w:sz w:val="28"/>
          <w:szCs w:val="28"/>
        </w:rPr>
        <w:t>латерализацию</w:t>
      </w:r>
      <w:proofErr w:type="spellEnd"/>
      <w:r w:rsidRPr="00DA2D4A">
        <w:rPr>
          <w:rFonts w:ascii="Times New Roman" w:hAnsi="Times New Roman" w:cs="Times New Roman"/>
          <w:sz w:val="28"/>
          <w:szCs w:val="28"/>
        </w:rPr>
        <w:t xml:space="preserve"> раны – формирование шва раны в стороне от средней линии, в сравнении с </w:t>
      </w:r>
      <w:proofErr w:type="spellStart"/>
      <w:r w:rsidRPr="00DA2D4A">
        <w:rPr>
          <w:rFonts w:ascii="Times New Roman" w:hAnsi="Times New Roman" w:cs="Times New Roman"/>
          <w:sz w:val="28"/>
          <w:szCs w:val="28"/>
        </w:rPr>
        <w:t>ушиванием</w:t>
      </w:r>
      <w:proofErr w:type="spellEnd"/>
      <w:r w:rsidRPr="00DA2D4A">
        <w:rPr>
          <w:rFonts w:ascii="Times New Roman" w:hAnsi="Times New Roman" w:cs="Times New Roman"/>
          <w:sz w:val="28"/>
          <w:szCs w:val="28"/>
        </w:rPr>
        <w:t xml:space="preserve"> «наглухо» по средней линии. Время заживления при первом способе короче на 5,4 дня, а показатели частоты инфекционных осложнений и рецидивов болезни также были лучше при этом методе лечения – на 3,72% и 4,54% соответственно [51].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1973 году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G.E. впервые предложил использовать упомянутое выше эксцентричное наложение швов, с мобилизацией двух кожных лоскутов, после иссечения ЭКХ. За рубежом данный хирургический прием </w:t>
      </w:r>
      <w:r w:rsidRPr="00DA2D4A">
        <w:rPr>
          <w:rFonts w:ascii="Times New Roman" w:hAnsi="Times New Roman" w:cs="Times New Roman"/>
          <w:sz w:val="28"/>
          <w:szCs w:val="28"/>
        </w:rPr>
        <w:lastRenderedPageBreak/>
        <w:t>стал весьма популярен и зарекомендовал себя как весьма успешный способ лечения пилонидальной болезни. И в 1992 году автором была представлена убедительная доказательная база, основанная на лечении более 6500 пациентов. В итоге, частота рецидивов составила 1%, осложнений – 8%, время пребывания больных в стационаре – 3 дня, а длительность периода восстановления после хирургического вмешательства – в среднем 15 дней [</w:t>
      </w:r>
      <w:r w:rsidR="00CC4D2B" w:rsidRPr="00CC4D2B">
        <w:rPr>
          <w:rFonts w:ascii="Times New Roman" w:hAnsi="Times New Roman" w:cs="Times New Roman"/>
          <w:sz w:val="28"/>
          <w:szCs w:val="28"/>
        </w:rPr>
        <w:t>52</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Вскоре, другие исследователи также опубликовали работы, данные которых, если не дублировали, то были близки к результатам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G.E. Так группа </w:t>
      </w:r>
      <w:proofErr w:type="spellStart"/>
      <w:r w:rsidRPr="00DA2D4A">
        <w:rPr>
          <w:rFonts w:ascii="Times New Roman" w:hAnsi="Times New Roman" w:cs="Times New Roman"/>
          <w:sz w:val="28"/>
          <w:szCs w:val="28"/>
        </w:rPr>
        <w:t>Can</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et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заявила, что частота возникновения рецидивов в их публикации составила 4,6%, а осложнения после лечения фиксировались в 8,9% случаев [</w:t>
      </w:r>
      <w:r w:rsidR="001716FC" w:rsidRPr="001716FC">
        <w:rPr>
          <w:rFonts w:ascii="Times New Roman" w:hAnsi="Times New Roman" w:cs="Times New Roman"/>
          <w:sz w:val="28"/>
          <w:szCs w:val="28"/>
        </w:rPr>
        <w:t>16</w:t>
      </w:r>
      <w:r w:rsidRPr="00DA2D4A">
        <w:rPr>
          <w:rFonts w:ascii="Times New Roman" w:hAnsi="Times New Roman" w:cs="Times New Roman"/>
          <w:sz w:val="28"/>
          <w:szCs w:val="28"/>
        </w:rPr>
        <w:t xml:space="preserve">]. А по данным, представленным </w:t>
      </w:r>
      <w:proofErr w:type="spellStart"/>
      <w:r w:rsidRPr="00DA2D4A">
        <w:rPr>
          <w:rFonts w:ascii="Times New Roman" w:hAnsi="Times New Roman" w:cs="Times New Roman"/>
          <w:sz w:val="28"/>
          <w:szCs w:val="28"/>
        </w:rPr>
        <w:t>Sözen</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et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частота рецидивов составила уже 1,5%, а осложнений 6 % [</w:t>
      </w:r>
      <w:r w:rsidR="001716FC" w:rsidRPr="001716FC">
        <w:rPr>
          <w:rFonts w:ascii="Times New Roman" w:hAnsi="Times New Roman" w:cs="Times New Roman"/>
          <w:sz w:val="28"/>
          <w:szCs w:val="28"/>
        </w:rPr>
        <w:t>53</w:t>
      </w:r>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Sakr</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et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xml:space="preserve">. сообщил о 2,4% прооперированных пациентов, у которых вновь зарегистрировали симптомы пилонидальной болезни, частота осложнений была 10%, а время пребывания в стационаре 3 дня. Также ими был сделан вывод об эффективности </w:t>
      </w:r>
      <w:r w:rsidR="00EB2FA1">
        <w:rPr>
          <w:rFonts w:ascii="Times New Roman" w:hAnsi="Times New Roman" w:cs="Times New Roman"/>
          <w:sz w:val="28"/>
          <w:szCs w:val="28"/>
        </w:rPr>
        <w:t>способа</w:t>
      </w:r>
      <w:r w:rsidRPr="00DA2D4A">
        <w:rPr>
          <w:rFonts w:ascii="Times New Roman" w:hAnsi="Times New Roman" w:cs="Times New Roman"/>
          <w:sz w:val="28"/>
          <w:szCs w:val="28"/>
        </w:rPr>
        <w:t xml:space="preserve">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в лечении пациентов с ожирением (</w:t>
      </w:r>
      <w:r w:rsidR="001716FC">
        <w:rPr>
          <w:rFonts w:ascii="Times New Roman" w:hAnsi="Times New Roman" w:cs="Times New Roman"/>
          <w:sz w:val="28"/>
          <w:szCs w:val="28"/>
        </w:rPr>
        <w:t>индекс массы тела</w:t>
      </w:r>
      <w:r w:rsidRPr="00DA2D4A">
        <w:rPr>
          <w:rFonts w:ascii="Times New Roman" w:hAnsi="Times New Roman" w:cs="Times New Roman"/>
          <w:sz w:val="28"/>
          <w:szCs w:val="28"/>
        </w:rPr>
        <w:t xml:space="preserve"> более 26,5 кг/м</w:t>
      </w:r>
      <w:r w:rsidRPr="00EB2FA1">
        <w:rPr>
          <w:rFonts w:ascii="Times New Roman" w:hAnsi="Times New Roman" w:cs="Times New Roman"/>
          <w:sz w:val="28"/>
          <w:szCs w:val="28"/>
          <w:vertAlign w:val="superscript"/>
        </w:rPr>
        <w:t>2</w:t>
      </w:r>
      <w:r w:rsidR="001716FC">
        <w:rPr>
          <w:rFonts w:ascii="Times New Roman" w:hAnsi="Times New Roman" w:cs="Times New Roman"/>
          <w:sz w:val="28"/>
          <w:szCs w:val="28"/>
        </w:rPr>
        <w:t>) [54</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Еще одним популярным сейчас</w:t>
      </w:r>
      <w:r w:rsidR="00EB2FA1">
        <w:rPr>
          <w:rFonts w:ascii="Times New Roman" w:hAnsi="Times New Roman" w:cs="Times New Roman"/>
          <w:sz w:val="28"/>
          <w:szCs w:val="28"/>
        </w:rPr>
        <w:t xml:space="preserve"> за рубежом</w:t>
      </w:r>
      <w:r w:rsidRPr="00DA2D4A">
        <w:rPr>
          <w:rFonts w:ascii="Times New Roman" w:hAnsi="Times New Roman" w:cs="Times New Roman"/>
          <w:sz w:val="28"/>
          <w:szCs w:val="28"/>
        </w:rPr>
        <w:t xml:space="preserve"> способом лечения является методика ромбовидной пластики, предложенная </w:t>
      </w:r>
      <w:proofErr w:type="spellStart"/>
      <w:r w:rsidRPr="00DA2D4A">
        <w:rPr>
          <w:rFonts w:ascii="Times New Roman" w:hAnsi="Times New Roman" w:cs="Times New Roman"/>
          <w:sz w:val="28"/>
          <w:szCs w:val="28"/>
        </w:rPr>
        <w:t>Лимбергом</w:t>
      </w:r>
      <w:proofErr w:type="spellEnd"/>
      <w:r w:rsidRPr="00DA2D4A">
        <w:rPr>
          <w:rFonts w:ascii="Times New Roman" w:hAnsi="Times New Roman" w:cs="Times New Roman"/>
          <w:sz w:val="28"/>
          <w:szCs w:val="28"/>
        </w:rPr>
        <w:t xml:space="preserve"> А.А. в середине XX века. Способ заключается в том, что после ромбовидного иссечения ЭКХ, образовавшаяся раневая поверхность укрывается соответствующим дефекту кожно-подкожным лоскутом, выкроенным из ягодичной области. Перемещение встречных треугольных лоскутов обеспечивает адекватное перераспределение натяжения в перемещенных тканях. Главное достоинство заключается в низкой частоте рецидива и </w:t>
      </w:r>
      <w:r w:rsidR="001716FC">
        <w:rPr>
          <w:rFonts w:ascii="Times New Roman" w:hAnsi="Times New Roman" w:cs="Times New Roman"/>
          <w:sz w:val="28"/>
          <w:szCs w:val="28"/>
        </w:rPr>
        <w:t>послеоперационных осложнений [</w:t>
      </w:r>
      <w:r w:rsidR="00045EA4" w:rsidRPr="00045EA4">
        <w:rPr>
          <w:rFonts w:ascii="Times New Roman" w:hAnsi="Times New Roman" w:cs="Times New Roman"/>
          <w:sz w:val="28"/>
          <w:szCs w:val="28"/>
        </w:rPr>
        <w:t>4</w:t>
      </w:r>
      <w:r w:rsidR="001716FC" w:rsidRPr="001716FC">
        <w:rPr>
          <w:rFonts w:ascii="Times New Roman" w:hAnsi="Times New Roman" w:cs="Times New Roman"/>
          <w:sz w:val="28"/>
          <w:szCs w:val="28"/>
        </w:rPr>
        <w:t>,49</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2015 г. </w:t>
      </w:r>
      <w:proofErr w:type="spellStart"/>
      <w:r w:rsidRPr="00DA2D4A">
        <w:rPr>
          <w:rFonts w:ascii="Times New Roman" w:hAnsi="Times New Roman" w:cs="Times New Roman"/>
          <w:sz w:val="28"/>
          <w:szCs w:val="28"/>
        </w:rPr>
        <w:t>Bali</w:t>
      </w:r>
      <w:proofErr w:type="spellEnd"/>
      <w:r w:rsidRPr="00DA2D4A">
        <w:rPr>
          <w:rFonts w:ascii="Times New Roman" w:hAnsi="Times New Roman" w:cs="Times New Roman"/>
          <w:sz w:val="28"/>
          <w:szCs w:val="28"/>
        </w:rPr>
        <w:t xml:space="preserve"> и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xml:space="preserve">. провели сравнительный анализ между техниками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и по </w:t>
      </w:r>
      <w:proofErr w:type="spellStart"/>
      <w:r w:rsidRPr="00DA2D4A">
        <w:rPr>
          <w:rFonts w:ascii="Times New Roman" w:hAnsi="Times New Roman" w:cs="Times New Roman"/>
          <w:sz w:val="28"/>
          <w:szCs w:val="28"/>
        </w:rPr>
        <w:t>Limberg</w:t>
      </w:r>
      <w:proofErr w:type="spellEnd"/>
      <w:r w:rsidRPr="00DA2D4A">
        <w:rPr>
          <w:rFonts w:ascii="Times New Roman" w:hAnsi="Times New Roman" w:cs="Times New Roman"/>
          <w:sz w:val="28"/>
          <w:szCs w:val="28"/>
        </w:rPr>
        <w:t xml:space="preserve">. Они выявили преимущество операции по </w:t>
      </w:r>
      <w:proofErr w:type="spellStart"/>
      <w:r w:rsidRPr="00DA2D4A">
        <w:rPr>
          <w:rFonts w:ascii="Times New Roman" w:hAnsi="Times New Roman" w:cs="Times New Roman"/>
          <w:sz w:val="28"/>
          <w:szCs w:val="28"/>
        </w:rPr>
        <w:t>Limberg</w:t>
      </w:r>
      <w:proofErr w:type="spellEnd"/>
      <w:r w:rsidRPr="00DA2D4A">
        <w:rPr>
          <w:rFonts w:ascii="Times New Roman" w:hAnsi="Times New Roman" w:cs="Times New Roman"/>
          <w:sz w:val="28"/>
          <w:szCs w:val="28"/>
        </w:rPr>
        <w:t xml:space="preserve"> </w:t>
      </w:r>
      <w:r w:rsidRPr="00DA2D4A">
        <w:rPr>
          <w:rFonts w:ascii="Times New Roman" w:hAnsi="Times New Roman" w:cs="Times New Roman"/>
          <w:sz w:val="28"/>
          <w:szCs w:val="28"/>
        </w:rPr>
        <w:lastRenderedPageBreak/>
        <w:t xml:space="preserve">практически во всех рубриках: в продолжительности койка/дня – 1,4 против 3 дней; в ранней активизации пациента – на 1й против 2го дня после операции; в длительности периода нетрудоспособности – 8 против 17 дней; в раневой инфекции – 4 против 8 случаев; в наличии послеоперационных болей 2 против 4 случаев (пациенты провели оценку, используя визуальную аналоговую шкалу); в длительности заживления раны – 22 против 24 дней; в удовлетворенности пациента после полученного лечения. Исключение составило отсутствие рецидива в обоих группах, а также преимущество за методикой по </w:t>
      </w:r>
      <w:proofErr w:type="spellStart"/>
      <w:r w:rsidRPr="00DA2D4A">
        <w:rPr>
          <w:rFonts w:ascii="Times New Roman" w:hAnsi="Times New Roman" w:cs="Times New Roman"/>
          <w:sz w:val="28"/>
          <w:szCs w:val="28"/>
        </w:rPr>
        <w:t>Karyd</w:t>
      </w:r>
      <w:r w:rsidR="001716FC">
        <w:rPr>
          <w:rFonts w:ascii="Times New Roman" w:hAnsi="Times New Roman" w:cs="Times New Roman"/>
          <w:sz w:val="28"/>
          <w:szCs w:val="28"/>
        </w:rPr>
        <w:t>akis</w:t>
      </w:r>
      <w:proofErr w:type="spellEnd"/>
      <w:r w:rsidR="001716FC">
        <w:rPr>
          <w:rFonts w:ascii="Times New Roman" w:hAnsi="Times New Roman" w:cs="Times New Roman"/>
          <w:sz w:val="28"/>
          <w:szCs w:val="28"/>
        </w:rPr>
        <w:t xml:space="preserve"> в длительности операции [</w:t>
      </w:r>
      <w:r w:rsidR="001716FC" w:rsidRPr="001716FC">
        <w:rPr>
          <w:rFonts w:ascii="Times New Roman" w:hAnsi="Times New Roman" w:cs="Times New Roman"/>
          <w:sz w:val="28"/>
          <w:szCs w:val="28"/>
        </w:rPr>
        <w:t>55</w:t>
      </w:r>
      <w:r w:rsidRPr="00DA2D4A">
        <w:rPr>
          <w:rFonts w:ascii="Times New Roman" w:hAnsi="Times New Roman" w:cs="Times New Roman"/>
          <w:sz w:val="28"/>
          <w:szCs w:val="28"/>
        </w:rPr>
        <w:t xml:space="preserve">].  Но есть и другие данные. </w:t>
      </w:r>
      <w:proofErr w:type="spellStart"/>
      <w:r w:rsidRPr="00DA2D4A">
        <w:rPr>
          <w:rFonts w:ascii="Times New Roman" w:hAnsi="Times New Roman" w:cs="Times New Roman"/>
          <w:sz w:val="28"/>
          <w:szCs w:val="28"/>
        </w:rPr>
        <w:t>Ateş</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et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xml:space="preserve">. в своем исследовании сообщил о более низкой частоте рецидивов и осложнений для метода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чем по </w:t>
      </w:r>
      <w:proofErr w:type="spellStart"/>
      <w:r w:rsidRPr="00DA2D4A">
        <w:rPr>
          <w:rFonts w:ascii="Times New Roman" w:hAnsi="Times New Roman" w:cs="Times New Roman"/>
          <w:sz w:val="28"/>
          <w:szCs w:val="28"/>
        </w:rPr>
        <w:t>Limberg</w:t>
      </w:r>
      <w:proofErr w:type="spellEnd"/>
      <w:r w:rsidRPr="00DA2D4A">
        <w:rPr>
          <w:rFonts w:ascii="Times New Roman" w:hAnsi="Times New Roman" w:cs="Times New Roman"/>
          <w:sz w:val="28"/>
          <w:szCs w:val="28"/>
        </w:rPr>
        <w:t xml:space="preserve"> [</w:t>
      </w:r>
      <w:r w:rsidR="001716FC" w:rsidRPr="001716FC">
        <w:rPr>
          <w:rFonts w:ascii="Times New Roman" w:hAnsi="Times New Roman" w:cs="Times New Roman"/>
          <w:sz w:val="28"/>
          <w:szCs w:val="28"/>
        </w:rPr>
        <w:t>56</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Вообще, хирургические техники, дополненные </w:t>
      </w:r>
      <w:proofErr w:type="spellStart"/>
      <w:r w:rsidRPr="00DA2D4A">
        <w:rPr>
          <w:rFonts w:ascii="Times New Roman" w:hAnsi="Times New Roman" w:cs="Times New Roman"/>
          <w:sz w:val="28"/>
          <w:szCs w:val="28"/>
        </w:rPr>
        <w:t>латерализацией</w:t>
      </w:r>
      <w:proofErr w:type="spellEnd"/>
      <w:r w:rsidRPr="00DA2D4A">
        <w:rPr>
          <w:rFonts w:ascii="Times New Roman" w:hAnsi="Times New Roman" w:cs="Times New Roman"/>
          <w:sz w:val="28"/>
          <w:szCs w:val="28"/>
        </w:rPr>
        <w:t xml:space="preserve"> раневого дефекта, показывают лучшие показатели в сравнении с другими оперативными приемами, где она не применялась. Например, после выполненной операции по </w:t>
      </w:r>
      <w:proofErr w:type="spellStart"/>
      <w:r w:rsidRPr="00DA2D4A">
        <w:rPr>
          <w:rFonts w:ascii="Times New Roman" w:hAnsi="Times New Roman" w:cs="Times New Roman"/>
          <w:sz w:val="28"/>
          <w:szCs w:val="28"/>
        </w:rPr>
        <w:t>Limberg</w:t>
      </w:r>
      <w:proofErr w:type="spellEnd"/>
      <w:r w:rsidRPr="00DA2D4A">
        <w:rPr>
          <w:rFonts w:ascii="Times New Roman" w:hAnsi="Times New Roman" w:cs="Times New Roman"/>
          <w:sz w:val="28"/>
          <w:szCs w:val="28"/>
        </w:rPr>
        <w:t xml:space="preserve"> с </w:t>
      </w:r>
      <w:proofErr w:type="spellStart"/>
      <w:r w:rsidRPr="00DA2D4A">
        <w:rPr>
          <w:rFonts w:ascii="Times New Roman" w:hAnsi="Times New Roman" w:cs="Times New Roman"/>
          <w:sz w:val="28"/>
          <w:szCs w:val="28"/>
        </w:rPr>
        <w:t>латерализацией</w:t>
      </w:r>
      <w:proofErr w:type="spellEnd"/>
      <w:r w:rsidRPr="00DA2D4A">
        <w:rPr>
          <w:rFonts w:ascii="Times New Roman" w:hAnsi="Times New Roman" w:cs="Times New Roman"/>
          <w:sz w:val="28"/>
          <w:szCs w:val="28"/>
        </w:rPr>
        <w:t xml:space="preserve"> раны частота рецидивов к 30 месяцу была равна 0, в сравнении с классической методикой, где на том же сроке наблюдения получен результат 1,3% рецидивов. Средний </w:t>
      </w:r>
      <w:proofErr w:type="spellStart"/>
      <w:r w:rsidRPr="00DA2D4A">
        <w:rPr>
          <w:rFonts w:ascii="Times New Roman" w:hAnsi="Times New Roman" w:cs="Times New Roman"/>
          <w:sz w:val="28"/>
          <w:szCs w:val="28"/>
        </w:rPr>
        <w:t>койко</w:t>
      </w:r>
      <w:proofErr w:type="spellEnd"/>
      <w:r w:rsidRPr="00DA2D4A">
        <w:rPr>
          <w:rFonts w:ascii="Times New Roman" w:hAnsi="Times New Roman" w:cs="Times New Roman"/>
          <w:sz w:val="28"/>
          <w:szCs w:val="28"/>
        </w:rPr>
        <w:t>/день и длительность периода восстановления составили, соответственно, 2 и 8 дней для обоих приме</w:t>
      </w:r>
      <w:r w:rsidR="001716FC">
        <w:rPr>
          <w:rFonts w:ascii="Times New Roman" w:hAnsi="Times New Roman" w:cs="Times New Roman"/>
          <w:sz w:val="28"/>
          <w:szCs w:val="28"/>
        </w:rPr>
        <w:t>ненных способов [57</w:t>
      </w:r>
      <w:r w:rsidRPr="00DA2D4A">
        <w:rPr>
          <w:rFonts w:ascii="Times New Roman" w:hAnsi="Times New Roman" w:cs="Times New Roman"/>
          <w:sz w:val="28"/>
          <w:szCs w:val="28"/>
        </w:rPr>
        <w:t xml:space="preserve">]. И только онемение, возникающее в области оперативного вмешательства у 63% пациентов, а также косметический дефект, вызванный деформацией послеоперационного рубца в 19% случаев, несколько снижает привлекательность операции по </w:t>
      </w:r>
      <w:proofErr w:type="spellStart"/>
      <w:r w:rsidRPr="00DA2D4A">
        <w:rPr>
          <w:rFonts w:ascii="Times New Roman" w:hAnsi="Times New Roman" w:cs="Times New Roman"/>
          <w:sz w:val="28"/>
          <w:szCs w:val="28"/>
        </w:rPr>
        <w:t>Limberg</w:t>
      </w:r>
      <w:proofErr w:type="spellEnd"/>
      <w:r w:rsidRPr="00DA2D4A">
        <w:rPr>
          <w:rFonts w:ascii="Times New Roman" w:hAnsi="Times New Roman" w:cs="Times New Roman"/>
          <w:sz w:val="28"/>
          <w:szCs w:val="28"/>
        </w:rPr>
        <w:t xml:space="preserve">, оставляя преимущество в этих аспектах за методикой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если рассматривать такие осложнения в оценке хирургических методов лечения пилонидальной болезни [</w:t>
      </w:r>
      <w:r w:rsidR="001716FC" w:rsidRPr="001716FC">
        <w:rPr>
          <w:rFonts w:ascii="Times New Roman" w:hAnsi="Times New Roman" w:cs="Times New Roman"/>
          <w:sz w:val="28"/>
          <w:szCs w:val="28"/>
        </w:rPr>
        <w:t>47</w:t>
      </w:r>
      <w:r w:rsidRPr="00DA2D4A">
        <w:rPr>
          <w:rFonts w:ascii="Times New Roman" w:hAnsi="Times New Roman" w:cs="Times New Roman"/>
          <w:sz w:val="28"/>
          <w:szCs w:val="28"/>
        </w:rPr>
        <w:t>,</w:t>
      </w:r>
      <w:r w:rsidR="001716FC" w:rsidRPr="001716FC">
        <w:rPr>
          <w:rFonts w:ascii="Times New Roman" w:hAnsi="Times New Roman" w:cs="Times New Roman"/>
          <w:sz w:val="28"/>
          <w:szCs w:val="28"/>
        </w:rPr>
        <w:t>58</w:t>
      </w:r>
      <w:r w:rsidRPr="00DA2D4A">
        <w:rPr>
          <w:rFonts w:ascii="Times New Roman" w:hAnsi="Times New Roman" w:cs="Times New Roman"/>
          <w:sz w:val="28"/>
          <w:szCs w:val="28"/>
        </w:rPr>
        <w:t>].</w:t>
      </w:r>
    </w:p>
    <w:p w:rsidR="00DA2D4A" w:rsidRPr="001716FC"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Успех закрытых методик и их модификаций можно объяснить тем, что в результате значительного уменьшения глубины или полного расправления </w:t>
      </w:r>
      <w:r w:rsidRPr="00DA2D4A">
        <w:rPr>
          <w:rFonts w:ascii="Times New Roman" w:hAnsi="Times New Roman" w:cs="Times New Roman"/>
          <w:sz w:val="28"/>
          <w:szCs w:val="28"/>
        </w:rPr>
        <w:lastRenderedPageBreak/>
        <w:t xml:space="preserve">межъягодичной складки, происходит выключение </w:t>
      </w:r>
      <w:proofErr w:type="spellStart"/>
      <w:r w:rsidRPr="00DA2D4A">
        <w:rPr>
          <w:rFonts w:ascii="Times New Roman" w:hAnsi="Times New Roman" w:cs="Times New Roman"/>
          <w:sz w:val="28"/>
          <w:szCs w:val="28"/>
        </w:rPr>
        <w:t>трихогенно</w:t>
      </w:r>
      <w:proofErr w:type="spellEnd"/>
      <w:r w:rsidRPr="00DA2D4A">
        <w:rPr>
          <w:rFonts w:ascii="Times New Roman" w:hAnsi="Times New Roman" w:cs="Times New Roman"/>
          <w:sz w:val="28"/>
          <w:szCs w:val="28"/>
        </w:rPr>
        <w:t>-помпового механизма, отвечающего за аккомодацию волосяных стержней и ра</w:t>
      </w:r>
      <w:r w:rsidR="0063224A">
        <w:rPr>
          <w:rFonts w:ascii="Times New Roman" w:hAnsi="Times New Roman" w:cs="Times New Roman"/>
          <w:sz w:val="28"/>
          <w:szCs w:val="28"/>
        </w:rPr>
        <w:t>зличного нательного мусора в крестцово-копчиковой области</w:t>
      </w:r>
      <w:r w:rsidRPr="00DA2D4A">
        <w:rPr>
          <w:rFonts w:ascii="Times New Roman" w:hAnsi="Times New Roman" w:cs="Times New Roman"/>
          <w:sz w:val="28"/>
          <w:szCs w:val="28"/>
        </w:rPr>
        <w:t>.  Это не только ликвидирует остаточную полость, но и воздействует на звенья приобретенного патогенеза</w:t>
      </w:r>
      <w:r w:rsidR="001716FC" w:rsidRPr="001716FC">
        <w:rPr>
          <w:rFonts w:ascii="Times New Roman" w:hAnsi="Times New Roman" w:cs="Times New Roman"/>
          <w:sz w:val="28"/>
          <w:szCs w:val="28"/>
        </w:rPr>
        <w:t xml:space="preserve"> [4,10,45]</w:t>
      </w:r>
      <w:r w:rsidRPr="00DA2D4A">
        <w:rPr>
          <w:rFonts w:ascii="Times New Roman" w:hAnsi="Times New Roman" w:cs="Times New Roman"/>
          <w:sz w:val="28"/>
          <w:szCs w:val="28"/>
        </w:rPr>
        <w:t>.</w:t>
      </w:r>
    </w:p>
    <w:p w:rsidR="00DA2D4A" w:rsidRPr="00DA2D4A" w:rsidRDefault="0063224A" w:rsidP="00DA2D4A">
      <w:pPr>
        <w:spacing w:line="360" w:lineRule="auto"/>
        <w:jc w:val="both"/>
        <w:rPr>
          <w:rFonts w:ascii="Times New Roman" w:hAnsi="Times New Roman" w:cs="Times New Roman"/>
          <w:sz w:val="28"/>
          <w:szCs w:val="28"/>
        </w:rPr>
      </w:pPr>
      <w:r>
        <w:rPr>
          <w:rFonts w:ascii="Times New Roman" w:hAnsi="Times New Roman" w:cs="Times New Roman"/>
          <w:sz w:val="28"/>
          <w:szCs w:val="28"/>
        </w:rPr>
        <w:t>Коснувшись темы</w:t>
      </w:r>
      <w:r w:rsidR="00DA2D4A" w:rsidRPr="00DA2D4A">
        <w:rPr>
          <w:rFonts w:ascii="Times New Roman" w:hAnsi="Times New Roman" w:cs="Times New Roman"/>
          <w:sz w:val="28"/>
          <w:szCs w:val="28"/>
        </w:rPr>
        <w:t xml:space="preserve"> приобретенного происхождения пилонидальной болезни, нельзя не упомянуть </w:t>
      </w:r>
      <w:proofErr w:type="spellStart"/>
      <w:r w:rsidR="00DA2D4A" w:rsidRPr="00DA2D4A">
        <w:rPr>
          <w:rFonts w:ascii="Times New Roman" w:hAnsi="Times New Roman" w:cs="Times New Roman"/>
          <w:sz w:val="28"/>
          <w:szCs w:val="28"/>
        </w:rPr>
        <w:t>Bascom</w:t>
      </w:r>
      <w:proofErr w:type="spellEnd"/>
      <w:r w:rsidR="00DA2D4A" w:rsidRPr="00DA2D4A">
        <w:rPr>
          <w:rFonts w:ascii="Times New Roman" w:hAnsi="Times New Roman" w:cs="Times New Roman"/>
          <w:sz w:val="28"/>
          <w:szCs w:val="28"/>
        </w:rPr>
        <w:t xml:space="preserve"> J., который в 80х годах XX века не только изложил эту теорию в своей исследовательской работе, но и разработал ряд методик для лечения ЭКХ. Одна из них – операция по </w:t>
      </w:r>
      <w:proofErr w:type="spellStart"/>
      <w:r w:rsidR="00DA2D4A" w:rsidRPr="00DA2D4A">
        <w:rPr>
          <w:rFonts w:ascii="Times New Roman" w:hAnsi="Times New Roman" w:cs="Times New Roman"/>
          <w:sz w:val="28"/>
          <w:szCs w:val="28"/>
        </w:rPr>
        <w:t>Bascom</w:t>
      </w:r>
      <w:proofErr w:type="spellEnd"/>
      <w:r w:rsidR="00DA2D4A" w:rsidRPr="00DA2D4A">
        <w:rPr>
          <w:rFonts w:ascii="Times New Roman" w:hAnsi="Times New Roman" w:cs="Times New Roman"/>
          <w:sz w:val="28"/>
          <w:szCs w:val="28"/>
        </w:rPr>
        <w:t xml:space="preserve"> I. Главная идея метода </w:t>
      </w:r>
      <w:r>
        <w:rPr>
          <w:rFonts w:ascii="Times New Roman" w:hAnsi="Times New Roman" w:cs="Times New Roman"/>
          <w:sz w:val="28"/>
          <w:szCs w:val="28"/>
        </w:rPr>
        <w:t xml:space="preserve">состоит </w:t>
      </w:r>
      <w:r w:rsidR="00DA2D4A" w:rsidRPr="00DA2D4A">
        <w:rPr>
          <w:rFonts w:ascii="Times New Roman" w:hAnsi="Times New Roman" w:cs="Times New Roman"/>
          <w:sz w:val="28"/>
          <w:szCs w:val="28"/>
        </w:rPr>
        <w:t xml:space="preserve">в том, что </w:t>
      </w:r>
      <w:proofErr w:type="spellStart"/>
      <w:r w:rsidR="00DA2D4A" w:rsidRPr="00DA2D4A">
        <w:rPr>
          <w:rFonts w:ascii="Times New Roman" w:hAnsi="Times New Roman" w:cs="Times New Roman"/>
          <w:sz w:val="28"/>
          <w:szCs w:val="28"/>
        </w:rPr>
        <w:t>пилонидальную</w:t>
      </w:r>
      <w:proofErr w:type="spellEnd"/>
      <w:r w:rsidR="00DA2D4A" w:rsidRPr="00DA2D4A">
        <w:rPr>
          <w:rFonts w:ascii="Times New Roman" w:hAnsi="Times New Roman" w:cs="Times New Roman"/>
          <w:sz w:val="28"/>
          <w:szCs w:val="28"/>
        </w:rPr>
        <w:t xml:space="preserve"> кисту удаляют подкожно</w:t>
      </w:r>
      <w:r>
        <w:rPr>
          <w:rFonts w:ascii="Times New Roman" w:hAnsi="Times New Roman" w:cs="Times New Roman"/>
          <w:sz w:val="28"/>
          <w:szCs w:val="28"/>
        </w:rPr>
        <w:t>,</w:t>
      </w:r>
      <w:r w:rsidR="00DA2D4A" w:rsidRPr="00DA2D4A">
        <w:rPr>
          <w:rFonts w:ascii="Times New Roman" w:hAnsi="Times New Roman" w:cs="Times New Roman"/>
          <w:sz w:val="28"/>
          <w:szCs w:val="28"/>
        </w:rPr>
        <w:t xml:space="preserve"> начиная от первичного отверстия копчикового хода и заканчивая вторичным. После удаления первичное ушивают, а через вторичное осуществляется дренирование. Здесь все делается так, чтобы после удаления патологически измененной ткани, было понижено напряжение на послеоперационную рану. Сам автор приводит следующие данные: среднее время заживления послеоперационной раны –</w:t>
      </w:r>
      <w:r>
        <w:rPr>
          <w:rFonts w:ascii="Times New Roman" w:hAnsi="Times New Roman" w:cs="Times New Roman"/>
          <w:sz w:val="28"/>
          <w:szCs w:val="28"/>
        </w:rPr>
        <w:t xml:space="preserve"> </w:t>
      </w:r>
      <w:r w:rsidR="00DA2D4A" w:rsidRPr="00DA2D4A">
        <w:rPr>
          <w:rFonts w:ascii="Times New Roman" w:hAnsi="Times New Roman" w:cs="Times New Roman"/>
          <w:sz w:val="28"/>
          <w:szCs w:val="28"/>
        </w:rPr>
        <w:t>39 дней, 68% зажили путем первичного натяжения, рецидив – 7,3% [</w:t>
      </w:r>
      <w:r w:rsidR="00B5647E" w:rsidRPr="00B5647E">
        <w:rPr>
          <w:rFonts w:ascii="Times New Roman" w:hAnsi="Times New Roman" w:cs="Times New Roman"/>
          <w:sz w:val="28"/>
          <w:szCs w:val="28"/>
        </w:rPr>
        <w:t>44,49</w:t>
      </w:r>
      <w:r w:rsidR="00DA2D4A" w:rsidRPr="00DA2D4A">
        <w:rPr>
          <w:rFonts w:ascii="Times New Roman" w:hAnsi="Times New Roman" w:cs="Times New Roman"/>
          <w:sz w:val="28"/>
          <w:szCs w:val="28"/>
        </w:rPr>
        <w:t>,5</w:t>
      </w:r>
      <w:r w:rsidR="00B5647E" w:rsidRPr="00B5647E">
        <w:rPr>
          <w:rFonts w:ascii="Times New Roman" w:hAnsi="Times New Roman" w:cs="Times New Roman"/>
          <w:sz w:val="28"/>
          <w:szCs w:val="28"/>
        </w:rPr>
        <w:t>9</w:t>
      </w:r>
      <w:r w:rsidR="00DA2D4A"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Некоторое время спустя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J. разрабатывает новую хирургическую технику – операция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II («</w:t>
      </w:r>
      <w:proofErr w:type="spellStart"/>
      <w:r w:rsidRPr="00DA2D4A">
        <w:rPr>
          <w:rFonts w:ascii="Times New Roman" w:hAnsi="Times New Roman" w:cs="Times New Roman"/>
          <w:sz w:val="28"/>
          <w:szCs w:val="28"/>
        </w:rPr>
        <w:t>cleft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lift</w:t>
      </w:r>
      <w:proofErr w:type="spellEnd"/>
      <w:r w:rsidRPr="00DA2D4A">
        <w:rPr>
          <w:rFonts w:ascii="Times New Roman" w:hAnsi="Times New Roman" w:cs="Times New Roman"/>
          <w:sz w:val="28"/>
          <w:szCs w:val="28"/>
        </w:rPr>
        <w:t xml:space="preserve">»), где после подкожного иссечения пилонидальных ходов, расположенных в области межъягодичной складки, формируется толстый кожный лоскут, который укладывается эксцентрично, закрывая оставшиеся входные отверстия ЭКХ. По завершении этой процедуры </w:t>
      </w:r>
      <w:proofErr w:type="spellStart"/>
      <w:r w:rsidRPr="00DA2D4A">
        <w:rPr>
          <w:rFonts w:ascii="Times New Roman" w:hAnsi="Times New Roman" w:cs="Times New Roman"/>
          <w:sz w:val="28"/>
          <w:szCs w:val="28"/>
        </w:rPr>
        <w:t>межъягодичная</w:t>
      </w:r>
      <w:proofErr w:type="spellEnd"/>
      <w:r w:rsidRPr="00DA2D4A">
        <w:rPr>
          <w:rFonts w:ascii="Times New Roman" w:hAnsi="Times New Roman" w:cs="Times New Roman"/>
          <w:sz w:val="28"/>
          <w:szCs w:val="28"/>
        </w:rPr>
        <w:t xml:space="preserve"> складка становится «</w:t>
      </w:r>
      <w:proofErr w:type="spellStart"/>
      <w:r w:rsidRPr="00DA2D4A">
        <w:rPr>
          <w:rFonts w:ascii="Times New Roman" w:hAnsi="Times New Roman" w:cs="Times New Roman"/>
          <w:sz w:val="28"/>
          <w:szCs w:val="28"/>
        </w:rPr>
        <w:t>разглаженнной</w:t>
      </w:r>
      <w:proofErr w:type="spellEnd"/>
      <w:r w:rsidRPr="00DA2D4A">
        <w:rPr>
          <w:rFonts w:ascii="Times New Roman" w:hAnsi="Times New Roman" w:cs="Times New Roman"/>
          <w:sz w:val="28"/>
          <w:szCs w:val="28"/>
        </w:rPr>
        <w:t xml:space="preserve">» или максимально </w:t>
      </w:r>
      <w:proofErr w:type="spellStart"/>
      <w:r w:rsidRPr="00DA2D4A">
        <w:rPr>
          <w:rFonts w:ascii="Times New Roman" w:hAnsi="Times New Roman" w:cs="Times New Roman"/>
          <w:sz w:val="28"/>
          <w:szCs w:val="28"/>
        </w:rPr>
        <w:t>уплощеннной</w:t>
      </w:r>
      <w:proofErr w:type="spellEnd"/>
      <w:r w:rsidRPr="00DA2D4A">
        <w:rPr>
          <w:rFonts w:ascii="Times New Roman" w:hAnsi="Times New Roman" w:cs="Times New Roman"/>
          <w:sz w:val="28"/>
          <w:szCs w:val="28"/>
        </w:rPr>
        <w:t xml:space="preserve">. Здесь, как и в предыдущих закрытых методиках, важно избегать чрезмерного натяжения тканей. Этот способ лечения особенно хорошо показал себя в лечении пациентов, которым уже было выполнено какое-либо оперативное вмешательство по поводу пилонидальной болезни. По данным автора из 30 </w:t>
      </w:r>
      <w:r w:rsidRPr="00DA2D4A">
        <w:rPr>
          <w:rFonts w:ascii="Times New Roman" w:hAnsi="Times New Roman" w:cs="Times New Roman"/>
          <w:sz w:val="28"/>
          <w:szCs w:val="28"/>
        </w:rPr>
        <w:lastRenderedPageBreak/>
        <w:t>таких случаев, н</w:t>
      </w:r>
      <w:r w:rsidR="0063224A">
        <w:rPr>
          <w:rFonts w:ascii="Times New Roman" w:hAnsi="Times New Roman" w:cs="Times New Roman"/>
          <w:sz w:val="28"/>
          <w:szCs w:val="28"/>
        </w:rPr>
        <w:t xml:space="preserve">а протяжении 2 лет наблюдения, </w:t>
      </w:r>
      <w:r w:rsidRPr="00DA2D4A">
        <w:rPr>
          <w:rFonts w:ascii="Times New Roman" w:hAnsi="Times New Roman" w:cs="Times New Roman"/>
          <w:sz w:val="28"/>
          <w:szCs w:val="28"/>
        </w:rPr>
        <w:t>заре</w:t>
      </w:r>
      <w:r w:rsidR="00B5647E">
        <w:rPr>
          <w:rFonts w:ascii="Times New Roman" w:hAnsi="Times New Roman" w:cs="Times New Roman"/>
          <w:sz w:val="28"/>
          <w:szCs w:val="28"/>
        </w:rPr>
        <w:t>гистрирован только 1 рецидив [46,49</w:t>
      </w:r>
      <w:r w:rsidRPr="00DA2D4A">
        <w:rPr>
          <w:rFonts w:ascii="Times New Roman" w:hAnsi="Times New Roman" w:cs="Times New Roman"/>
          <w:sz w:val="28"/>
          <w:szCs w:val="28"/>
        </w:rPr>
        <w:t xml:space="preserve">].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2016 году </w:t>
      </w:r>
      <w:proofErr w:type="spellStart"/>
      <w:r w:rsidRPr="00DA2D4A">
        <w:rPr>
          <w:rFonts w:ascii="Times New Roman" w:hAnsi="Times New Roman" w:cs="Times New Roman"/>
          <w:sz w:val="28"/>
          <w:szCs w:val="28"/>
        </w:rPr>
        <w:t>Табидзе</w:t>
      </w:r>
      <w:proofErr w:type="spellEnd"/>
      <w:r w:rsidRPr="00DA2D4A">
        <w:rPr>
          <w:rFonts w:ascii="Times New Roman" w:hAnsi="Times New Roman" w:cs="Times New Roman"/>
          <w:sz w:val="28"/>
          <w:szCs w:val="28"/>
        </w:rPr>
        <w:t xml:space="preserve"> Д.Л. и Саенко В.В. опубликовали работу, в которой использовали технику «</w:t>
      </w:r>
      <w:proofErr w:type="spellStart"/>
      <w:r w:rsidRPr="00DA2D4A">
        <w:rPr>
          <w:rFonts w:ascii="Times New Roman" w:hAnsi="Times New Roman" w:cs="Times New Roman"/>
          <w:sz w:val="28"/>
          <w:szCs w:val="28"/>
        </w:rPr>
        <w:t>cleft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lift</w:t>
      </w:r>
      <w:proofErr w:type="spellEnd"/>
      <w:r w:rsidRPr="00DA2D4A">
        <w:rPr>
          <w:rFonts w:ascii="Times New Roman" w:hAnsi="Times New Roman" w:cs="Times New Roman"/>
          <w:sz w:val="28"/>
          <w:szCs w:val="28"/>
        </w:rPr>
        <w:t xml:space="preserve">» как способ радикального лечения пилонидальной болезни. </w:t>
      </w:r>
      <w:r w:rsidR="0063224A">
        <w:rPr>
          <w:rFonts w:ascii="Times New Roman" w:hAnsi="Times New Roman" w:cs="Times New Roman"/>
          <w:sz w:val="28"/>
          <w:szCs w:val="28"/>
        </w:rPr>
        <w:t>Из</w:t>
      </w:r>
      <w:r w:rsidRPr="00DA2D4A">
        <w:rPr>
          <w:rFonts w:ascii="Times New Roman" w:hAnsi="Times New Roman" w:cs="Times New Roman"/>
          <w:sz w:val="28"/>
          <w:szCs w:val="28"/>
        </w:rPr>
        <w:t xml:space="preserve"> их данных </w:t>
      </w:r>
      <w:r w:rsidR="00276D6F">
        <w:rPr>
          <w:rFonts w:ascii="Times New Roman" w:hAnsi="Times New Roman" w:cs="Times New Roman"/>
          <w:sz w:val="28"/>
          <w:szCs w:val="28"/>
        </w:rPr>
        <w:t>выходит</w:t>
      </w:r>
      <w:r w:rsidRPr="00DA2D4A">
        <w:rPr>
          <w:rFonts w:ascii="Times New Roman" w:hAnsi="Times New Roman" w:cs="Times New Roman"/>
          <w:sz w:val="28"/>
          <w:szCs w:val="28"/>
        </w:rPr>
        <w:t>, что продолжительность пребывания пациента в стационаре составила в среднем 5,7 суток, длительность амбулаторного лечения – 15,3 суток, а суммарная нетрудоспособность – 21 сутки. В течение 18 месяцев</w:t>
      </w:r>
      <w:r w:rsidR="00276D6F">
        <w:rPr>
          <w:rFonts w:ascii="Times New Roman" w:hAnsi="Times New Roman" w:cs="Times New Roman"/>
          <w:sz w:val="28"/>
          <w:szCs w:val="28"/>
        </w:rPr>
        <w:t xml:space="preserve"> последующего</w:t>
      </w:r>
      <w:r w:rsidRPr="00DA2D4A">
        <w:rPr>
          <w:rFonts w:ascii="Times New Roman" w:hAnsi="Times New Roman" w:cs="Times New Roman"/>
          <w:sz w:val="28"/>
          <w:szCs w:val="28"/>
        </w:rPr>
        <w:t xml:space="preserve"> </w:t>
      </w:r>
      <w:r w:rsidR="00276D6F">
        <w:rPr>
          <w:rFonts w:ascii="Times New Roman" w:hAnsi="Times New Roman" w:cs="Times New Roman"/>
          <w:sz w:val="28"/>
          <w:szCs w:val="28"/>
        </w:rPr>
        <w:t xml:space="preserve">наблюдения </w:t>
      </w:r>
      <w:r w:rsidRPr="00DA2D4A">
        <w:rPr>
          <w:rFonts w:ascii="Times New Roman" w:hAnsi="Times New Roman" w:cs="Times New Roman"/>
          <w:sz w:val="28"/>
          <w:szCs w:val="28"/>
        </w:rPr>
        <w:t>рецидивов выявлено не было [</w:t>
      </w:r>
      <w:r w:rsidR="00B5647E" w:rsidRPr="004B53F9">
        <w:rPr>
          <w:rFonts w:ascii="Times New Roman" w:hAnsi="Times New Roman" w:cs="Times New Roman"/>
          <w:sz w:val="28"/>
          <w:szCs w:val="28"/>
        </w:rPr>
        <w:t>2</w:t>
      </w:r>
      <w:r w:rsidRPr="00DA2D4A">
        <w:rPr>
          <w:rFonts w:ascii="Times New Roman" w:hAnsi="Times New Roman" w:cs="Times New Roman"/>
          <w:sz w:val="28"/>
          <w:szCs w:val="28"/>
        </w:rPr>
        <w:t>4].</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2009 году </w:t>
      </w:r>
      <w:proofErr w:type="spellStart"/>
      <w:r w:rsidRPr="00DA2D4A">
        <w:rPr>
          <w:rFonts w:ascii="Times New Roman" w:hAnsi="Times New Roman" w:cs="Times New Roman"/>
          <w:sz w:val="28"/>
          <w:szCs w:val="28"/>
        </w:rPr>
        <w:t>Nordon</w:t>
      </w:r>
      <w:proofErr w:type="spellEnd"/>
      <w:r w:rsidRPr="00DA2D4A">
        <w:rPr>
          <w:rFonts w:ascii="Times New Roman" w:hAnsi="Times New Roman" w:cs="Times New Roman"/>
          <w:sz w:val="28"/>
          <w:szCs w:val="28"/>
        </w:rPr>
        <w:t xml:space="preserve"> I.M. </w:t>
      </w:r>
      <w:proofErr w:type="spellStart"/>
      <w:r w:rsidRPr="00DA2D4A">
        <w:rPr>
          <w:rFonts w:ascii="Times New Roman" w:hAnsi="Times New Roman" w:cs="Times New Roman"/>
          <w:sz w:val="28"/>
          <w:szCs w:val="28"/>
        </w:rPr>
        <w:t>et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xml:space="preserve">. провели исследование, в котором сравнили между собой операции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I и II. Из их результатов следует, что среднее время заживления для операции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I составило 4-4,5 недели, а для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II – 10-13 дней. Нужно учесть еще то, что в первой группе у 5 пациентов заживление протекало еще дольше</w:t>
      </w:r>
      <w:r w:rsidR="00276D6F">
        <w:rPr>
          <w:rFonts w:ascii="Times New Roman" w:hAnsi="Times New Roman" w:cs="Times New Roman"/>
          <w:sz w:val="28"/>
          <w:szCs w:val="28"/>
        </w:rPr>
        <w:t>, чем приведенное среднее значение</w:t>
      </w:r>
      <w:r w:rsidRPr="00DA2D4A">
        <w:rPr>
          <w:rFonts w:ascii="Times New Roman" w:hAnsi="Times New Roman" w:cs="Times New Roman"/>
          <w:sz w:val="28"/>
          <w:szCs w:val="28"/>
        </w:rPr>
        <w:t>, а также по прошествии 3 лет наблюдения было зарегистрировано 2 рецидива</w:t>
      </w:r>
      <w:r w:rsidR="00276D6F">
        <w:rPr>
          <w:rFonts w:ascii="Times New Roman" w:hAnsi="Times New Roman" w:cs="Times New Roman"/>
          <w:sz w:val="28"/>
          <w:szCs w:val="28"/>
        </w:rPr>
        <w:t xml:space="preserve"> </w:t>
      </w:r>
      <w:r w:rsidR="00B5647E">
        <w:rPr>
          <w:rFonts w:ascii="Times New Roman" w:hAnsi="Times New Roman" w:cs="Times New Roman"/>
          <w:sz w:val="28"/>
          <w:szCs w:val="28"/>
        </w:rPr>
        <w:t>[60</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Еще один метод с использованием лоскута, использующийся хирургами-проктологами, – мобилизация ягодичной фасции. После иссечения ЭКХ до крестцовой фасции, производят два параллельных разреза и мобилизацию крестцово-ягодичной фасции. Она мобилизуется от подлежащей ягодичной фасции, затем сшивается между собой и фиксируется к крестцовой фасции швами, перекрывая тем самым место образования патологического субстрата. Из недостатков можно отметить сложность исполнения методики, а также осложнения, связанные с самим лоскутом [</w:t>
      </w:r>
      <w:r w:rsidR="00B5647E" w:rsidRPr="00B5647E">
        <w:rPr>
          <w:rFonts w:ascii="Times New Roman" w:hAnsi="Times New Roman" w:cs="Times New Roman"/>
          <w:sz w:val="28"/>
          <w:szCs w:val="28"/>
        </w:rPr>
        <w:t>4,49</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В 2017 году </w:t>
      </w:r>
      <w:proofErr w:type="spellStart"/>
      <w:r w:rsidRPr="00DA2D4A">
        <w:rPr>
          <w:rFonts w:ascii="Times New Roman" w:hAnsi="Times New Roman" w:cs="Times New Roman"/>
          <w:sz w:val="28"/>
          <w:szCs w:val="28"/>
        </w:rPr>
        <w:t>Abo-Ryia</w:t>
      </w:r>
      <w:proofErr w:type="spellEnd"/>
      <w:r w:rsidRPr="00DA2D4A">
        <w:rPr>
          <w:rFonts w:ascii="Times New Roman" w:hAnsi="Times New Roman" w:cs="Times New Roman"/>
          <w:sz w:val="28"/>
          <w:szCs w:val="28"/>
        </w:rPr>
        <w:t xml:space="preserve"> M.H. </w:t>
      </w:r>
      <w:proofErr w:type="spellStart"/>
      <w:r w:rsidRPr="00DA2D4A">
        <w:rPr>
          <w:rFonts w:ascii="Times New Roman" w:hAnsi="Times New Roman" w:cs="Times New Roman"/>
          <w:sz w:val="28"/>
          <w:szCs w:val="28"/>
        </w:rPr>
        <w:t>et</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al</w:t>
      </w:r>
      <w:proofErr w:type="spellEnd"/>
      <w:r w:rsidRPr="00DA2D4A">
        <w:rPr>
          <w:rFonts w:ascii="Times New Roman" w:hAnsi="Times New Roman" w:cs="Times New Roman"/>
          <w:sz w:val="28"/>
          <w:szCs w:val="28"/>
        </w:rPr>
        <w:t xml:space="preserve">. опубликовали результаты лечения пациентов с помощью модифицированного метода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где на одном из этапов операции мобилизовали фасциально-кожно-жировой </w:t>
      </w:r>
      <w:r w:rsidRPr="00DA2D4A">
        <w:rPr>
          <w:rFonts w:ascii="Times New Roman" w:hAnsi="Times New Roman" w:cs="Times New Roman"/>
          <w:sz w:val="28"/>
          <w:szCs w:val="28"/>
        </w:rPr>
        <w:lastRenderedPageBreak/>
        <w:t>лоскут, который далее подшивался к крестцовой фасции. При этом осложнения, развивающиеся в ране зарегистрированы на отметке 14,4%, на протяжении всех 43 месяцев наблюдения не было данных за развитие рецидива ЭКХ, а 96,7% прооперированных больных, довольны результатами лечения [</w:t>
      </w:r>
      <w:r w:rsidR="00B5647E" w:rsidRPr="00B5647E">
        <w:rPr>
          <w:rFonts w:ascii="Times New Roman" w:hAnsi="Times New Roman" w:cs="Times New Roman"/>
          <w:sz w:val="28"/>
          <w:szCs w:val="28"/>
        </w:rPr>
        <w:t>61</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В 2018 году группа исследователей завершила большую работу, представляющую собой мета-анализ РКИ</w:t>
      </w:r>
      <w:r w:rsidR="00321616">
        <w:rPr>
          <w:rFonts w:ascii="Times New Roman" w:hAnsi="Times New Roman" w:cs="Times New Roman"/>
          <w:sz w:val="28"/>
          <w:szCs w:val="28"/>
        </w:rPr>
        <w:t xml:space="preserve"> (</w:t>
      </w:r>
      <w:proofErr w:type="spellStart"/>
      <w:r w:rsidR="00321616" w:rsidRPr="00A60741">
        <w:rPr>
          <w:rFonts w:ascii="Times New Roman" w:hAnsi="Times New Roman" w:cs="Times New Roman"/>
          <w:sz w:val="28"/>
          <w:szCs w:val="28"/>
        </w:rPr>
        <w:t>рандомизированное</w:t>
      </w:r>
      <w:proofErr w:type="spellEnd"/>
      <w:r w:rsidR="00321616" w:rsidRPr="00A60741">
        <w:rPr>
          <w:rFonts w:ascii="Times New Roman" w:hAnsi="Times New Roman" w:cs="Times New Roman"/>
          <w:sz w:val="28"/>
          <w:szCs w:val="28"/>
        </w:rPr>
        <w:t xml:space="preserve"> клиническое исследование</w:t>
      </w:r>
      <w:r w:rsidR="00321616">
        <w:rPr>
          <w:rFonts w:ascii="Times New Roman" w:hAnsi="Times New Roman" w:cs="Times New Roman"/>
          <w:sz w:val="28"/>
          <w:szCs w:val="28"/>
        </w:rPr>
        <w:t>)</w:t>
      </w:r>
      <w:r w:rsidRPr="00DA2D4A">
        <w:rPr>
          <w:rFonts w:ascii="Times New Roman" w:hAnsi="Times New Roman" w:cs="Times New Roman"/>
          <w:sz w:val="28"/>
          <w:szCs w:val="28"/>
        </w:rPr>
        <w:t xml:space="preserve"> и </w:t>
      </w:r>
      <w:proofErr w:type="spellStart"/>
      <w:r w:rsidRPr="00DA2D4A">
        <w:rPr>
          <w:rFonts w:ascii="Times New Roman" w:hAnsi="Times New Roman" w:cs="Times New Roman"/>
          <w:sz w:val="28"/>
          <w:szCs w:val="28"/>
        </w:rPr>
        <w:t>неРКИ</w:t>
      </w:r>
      <w:proofErr w:type="spellEnd"/>
      <w:r w:rsidRPr="00DA2D4A">
        <w:rPr>
          <w:rFonts w:ascii="Times New Roman" w:hAnsi="Times New Roman" w:cs="Times New Roman"/>
          <w:sz w:val="28"/>
          <w:szCs w:val="28"/>
        </w:rPr>
        <w:t xml:space="preserve"> </w:t>
      </w:r>
      <w:r w:rsidR="00321616">
        <w:rPr>
          <w:rFonts w:ascii="Times New Roman" w:hAnsi="Times New Roman" w:cs="Times New Roman"/>
          <w:sz w:val="28"/>
          <w:szCs w:val="28"/>
        </w:rPr>
        <w:t>(</w:t>
      </w:r>
      <w:proofErr w:type="spellStart"/>
      <w:r w:rsidR="00321616">
        <w:rPr>
          <w:rFonts w:ascii="Times New Roman" w:hAnsi="Times New Roman" w:cs="Times New Roman"/>
          <w:sz w:val="28"/>
          <w:szCs w:val="28"/>
        </w:rPr>
        <w:t>не</w:t>
      </w:r>
      <w:r w:rsidR="00321616" w:rsidRPr="00A60741">
        <w:rPr>
          <w:rFonts w:ascii="Times New Roman" w:hAnsi="Times New Roman" w:cs="Times New Roman"/>
          <w:sz w:val="28"/>
          <w:szCs w:val="28"/>
        </w:rPr>
        <w:t>рандомизированное</w:t>
      </w:r>
      <w:proofErr w:type="spellEnd"/>
      <w:r w:rsidR="00321616" w:rsidRPr="00A60741">
        <w:rPr>
          <w:rFonts w:ascii="Times New Roman" w:hAnsi="Times New Roman" w:cs="Times New Roman"/>
          <w:sz w:val="28"/>
          <w:szCs w:val="28"/>
        </w:rPr>
        <w:t xml:space="preserve"> клиническое исследование</w:t>
      </w:r>
      <w:r w:rsidR="00321616">
        <w:rPr>
          <w:rFonts w:ascii="Times New Roman" w:hAnsi="Times New Roman" w:cs="Times New Roman"/>
          <w:sz w:val="28"/>
          <w:szCs w:val="28"/>
        </w:rPr>
        <w:t xml:space="preserve">) </w:t>
      </w:r>
      <w:r w:rsidRPr="00DA2D4A">
        <w:rPr>
          <w:rFonts w:ascii="Times New Roman" w:hAnsi="Times New Roman" w:cs="Times New Roman"/>
          <w:sz w:val="28"/>
          <w:szCs w:val="28"/>
        </w:rPr>
        <w:t xml:space="preserve">в виде обобщенной оценки данных, в которой были собраны результаты 6143 исследований, опубликованных с 1833 по 2017 год. В разработку попали доклады со всего мира, выпущенные на английском языке или переведенные на него, в которых, в совокупности, сообщалось о выборке 11730 и 89583 пациентах с пилонидальной болезнью из РКИ и </w:t>
      </w:r>
      <w:proofErr w:type="spellStart"/>
      <w:r w:rsidRPr="00DA2D4A">
        <w:rPr>
          <w:rFonts w:ascii="Times New Roman" w:hAnsi="Times New Roman" w:cs="Times New Roman"/>
          <w:sz w:val="28"/>
          <w:szCs w:val="28"/>
        </w:rPr>
        <w:t>неРКИ</w:t>
      </w:r>
      <w:proofErr w:type="spellEnd"/>
      <w:r w:rsidRPr="00DA2D4A">
        <w:rPr>
          <w:rFonts w:ascii="Times New Roman" w:hAnsi="Times New Roman" w:cs="Times New Roman"/>
          <w:sz w:val="28"/>
          <w:szCs w:val="28"/>
        </w:rPr>
        <w:t>, соответственно. Целью их работы являлась оценка отдаленных результатов и частоты возникновения рецидивов после выполненного лечения [</w:t>
      </w:r>
      <w:r w:rsidR="0060002A" w:rsidRPr="0060002A">
        <w:rPr>
          <w:rFonts w:ascii="Times New Roman" w:hAnsi="Times New Roman" w:cs="Times New Roman"/>
          <w:sz w:val="28"/>
          <w:szCs w:val="28"/>
        </w:rPr>
        <w:t>62</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Из полученных данных, следует, что операции и их модификации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xml:space="preserve"> и </w:t>
      </w:r>
      <w:proofErr w:type="spellStart"/>
      <w:r w:rsidRPr="00DA2D4A">
        <w:rPr>
          <w:rFonts w:ascii="Times New Roman" w:hAnsi="Times New Roman" w:cs="Times New Roman"/>
          <w:sz w:val="28"/>
          <w:szCs w:val="28"/>
        </w:rPr>
        <w:t>Limberg</w:t>
      </w:r>
      <w:proofErr w:type="spellEnd"/>
      <w:r w:rsidRPr="00DA2D4A">
        <w:rPr>
          <w:rFonts w:ascii="Times New Roman" w:hAnsi="Times New Roman" w:cs="Times New Roman"/>
          <w:sz w:val="28"/>
          <w:szCs w:val="28"/>
        </w:rPr>
        <w:t>/</w:t>
      </w:r>
      <w:proofErr w:type="spellStart"/>
      <w:r w:rsidRPr="00DA2D4A">
        <w:rPr>
          <w:rFonts w:ascii="Times New Roman" w:hAnsi="Times New Roman" w:cs="Times New Roman"/>
          <w:sz w:val="28"/>
          <w:szCs w:val="28"/>
        </w:rPr>
        <w:t>Dufourmentel</w:t>
      </w:r>
      <w:proofErr w:type="spellEnd"/>
      <w:r w:rsidRPr="00DA2D4A">
        <w:rPr>
          <w:rFonts w:ascii="Times New Roman" w:hAnsi="Times New Roman" w:cs="Times New Roman"/>
          <w:sz w:val="28"/>
          <w:szCs w:val="28"/>
        </w:rPr>
        <w:t xml:space="preserve"> имеют наименьшее число рецидивов, что дает им неоспоримое преимущество при постановке вопроса о выборе метода лечения. В группе операций, проведенной по первой методике, были проанализированы данные лечения 1457 пациентов из 21 РКИ. Среди них, через 12 месяцев после хирургического вмешательства рецидив диагностирован у 1,5% больных, через 24 месяца - у 2,4%, а через 60 месяцев у 10,2 % пациентов. Данные 16349 человек из 66 </w:t>
      </w:r>
      <w:proofErr w:type="spellStart"/>
      <w:r w:rsidRPr="00DA2D4A">
        <w:rPr>
          <w:rFonts w:ascii="Times New Roman" w:hAnsi="Times New Roman" w:cs="Times New Roman"/>
          <w:sz w:val="28"/>
          <w:szCs w:val="28"/>
        </w:rPr>
        <w:t>неРКИ</w:t>
      </w:r>
      <w:proofErr w:type="spellEnd"/>
      <w:r w:rsidRPr="00DA2D4A">
        <w:rPr>
          <w:rFonts w:ascii="Times New Roman" w:hAnsi="Times New Roman" w:cs="Times New Roman"/>
          <w:sz w:val="28"/>
          <w:szCs w:val="28"/>
        </w:rPr>
        <w:t xml:space="preserve"> показали, что через 12 месяцев рецидив составил 0,2%, через 24 месяца – 0,6%, через 60 месяцев – 1,7%, и 2,7% рецидивов пришлось на 120 месяц наблюдения. Для второй методики рассмотрели частоту рецидивов в 36 РКИ с участием 2380 пациентов, перенесших хирургическое лечение ЭКХ. При этом диагностированы рецидивы у 0,6% </w:t>
      </w:r>
      <w:r w:rsidRPr="00DA2D4A">
        <w:rPr>
          <w:rFonts w:ascii="Times New Roman" w:hAnsi="Times New Roman" w:cs="Times New Roman"/>
          <w:sz w:val="28"/>
          <w:szCs w:val="28"/>
        </w:rPr>
        <w:lastRenderedPageBreak/>
        <w:t xml:space="preserve">больных через 12 месяцев и у 1,8% через 24 месяцев. А из 139 </w:t>
      </w:r>
      <w:proofErr w:type="spellStart"/>
      <w:r w:rsidRPr="00DA2D4A">
        <w:rPr>
          <w:rFonts w:ascii="Times New Roman" w:hAnsi="Times New Roman" w:cs="Times New Roman"/>
          <w:sz w:val="28"/>
          <w:szCs w:val="28"/>
        </w:rPr>
        <w:t>неРКИ</w:t>
      </w:r>
      <w:proofErr w:type="spellEnd"/>
      <w:r w:rsidRPr="00DA2D4A">
        <w:rPr>
          <w:rFonts w:ascii="Times New Roman" w:hAnsi="Times New Roman" w:cs="Times New Roman"/>
          <w:sz w:val="28"/>
          <w:szCs w:val="28"/>
        </w:rPr>
        <w:t xml:space="preserve"> с выборкой в 12384 человека, вышло следующее: 0,4% - 12 месяцев, 1,6% - 24 месяца, 5,2% - 60 месяцев и 11,4% - 120 месяц наблюдения [</w:t>
      </w:r>
      <w:r w:rsidR="0060002A" w:rsidRPr="0060002A">
        <w:rPr>
          <w:rFonts w:ascii="Times New Roman" w:hAnsi="Times New Roman" w:cs="Times New Roman"/>
          <w:sz w:val="28"/>
          <w:szCs w:val="28"/>
        </w:rPr>
        <w:t>62</w:t>
      </w:r>
      <w:r w:rsidRPr="00DA2D4A">
        <w:rPr>
          <w:rFonts w:ascii="Times New Roman" w:hAnsi="Times New Roman" w:cs="Times New Roman"/>
          <w:sz w:val="28"/>
          <w:szCs w:val="28"/>
        </w:rPr>
        <w:t xml:space="preserve">]. </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С другой стороны, результат анализа 205 </w:t>
      </w:r>
      <w:proofErr w:type="spellStart"/>
      <w:r w:rsidRPr="00DA2D4A">
        <w:rPr>
          <w:rFonts w:ascii="Times New Roman" w:hAnsi="Times New Roman" w:cs="Times New Roman"/>
          <w:sz w:val="28"/>
          <w:szCs w:val="28"/>
        </w:rPr>
        <w:t>неРКИ</w:t>
      </w:r>
      <w:proofErr w:type="spellEnd"/>
      <w:r w:rsidRPr="00DA2D4A">
        <w:rPr>
          <w:rFonts w:ascii="Times New Roman" w:hAnsi="Times New Roman" w:cs="Times New Roman"/>
          <w:sz w:val="28"/>
          <w:szCs w:val="28"/>
        </w:rPr>
        <w:t xml:space="preserve">, включающий 21583 человека, показал, что наибольшую ненадежность в лечении пилонидальной болезни, представляет методика первичного </w:t>
      </w:r>
      <w:proofErr w:type="spellStart"/>
      <w:r w:rsidRPr="00DA2D4A">
        <w:rPr>
          <w:rFonts w:ascii="Times New Roman" w:hAnsi="Times New Roman" w:cs="Times New Roman"/>
          <w:sz w:val="28"/>
          <w:szCs w:val="28"/>
        </w:rPr>
        <w:t>ушивания</w:t>
      </w:r>
      <w:proofErr w:type="spellEnd"/>
      <w:r w:rsidRPr="00DA2D4A">
        <w:rPr>
          <w:rFonts w:ascii="Times New Roman" w:hAnsi="Times New Roman" w:cs="Times New Roman"/>
          <w:sz w:val="28"/>
          <w:szCs w:val="28"/>
        </w:rPr>
        <w:t xml:space="preserve"> раны по средней линии. Частота рецидива достигла 67,9% к 240 месяцу. Также весьма сомнительные результаты показал</w:t>
      </w:r>
      <w:r w:rsidR="00276D6F">
        <w:rPr>
          <w:rFonts w:ascii="Times New Roman" w:hAnsi="Times New Roman" w:cs="Times New Roman"/>
          <w:sz w:val="28"/>
          <w:szCs w:val="28"/>
        </w:rPr>
        <w:t>и</w:t>
      </w:r>
      <w:r w:rsidRPr="00DA2D4A">
        <w:rPr>
          <w:rFonts w:ascii="Times New Roman" w:hAnsi="Times New Roman" w:cs="Times New Roman"/>
          <w:sz w:val="28"/>
          <w:szCs w:val="28"/>
        </w:rPr>
        <w:t xml:space="preserve"> надрез с установкой дренажа и лечение с пр</w:t>
      </w:r>
      <w:r w:rsidR="00276D6F">
        <w:rPr>
          <w:rFonts w:ascii="Times New Roman" w:hAnsi="Times New Roman" w:cs="Times New Roman"/>
          <w:sz w:val="28"/>
          <w:szCs w:val="28"/>
        </w:rPr>
        <w:t>именением фенола, 25,9% и 14,1%</w:t>
      </w:r>
      <w:r w:rsidRPr="00DA2D4A">
        <w:rPr>
          <w:rFonts w:ascii="Times New Roman" w:hAnsi="Times New Roman" w:cs="Times New Roman"/>
          <w:sz w:val="28"/>
          <w:szCs w:val="28"/>
        </w:rPr>
        <w:t xml:space="preserve"> соответственно, на 24 месяце наблюдения. Также в обеих группах в 40% случаев ЭКХ вновь манифестировал к 60 месяцу. Что касается лазерной терапии, то пока еще не хватает материала для проведения мета-анализа РКИ, а данные, взятые и</w:t>
      </w:r>
      <w:r w:rsidR="00276D6F">
        <w:rPr>
          <w:rFonts w:ascii="Times New Roman" w:hAnsi="Times New Roman" w:cs="Times New Roman"/>
          <w:sz w:val="28"/>
          <w:szCs w:val="28"/>
        </w:rPr>
        <w:t xml:space="preserve">з </w:t>
      </w:r>
      <w:proofErr w:type="spellStart"/>
      <w:r w:rsidR="00276D6F">
        <w:rPr>
          <w:rFonts w:ascii="Times New Roman" w:hAnsi="Times New Roman" w:cs="Times New Roman"/>
          <w:sz w:val="28"/>
          <w:szCs w:val="28"/>
        </w:rPr>
        <w:t>неРКИ</w:t>
      </w:r>
      <w:proofErr w:type="spellEnd"/>
      <w:r w:rsidR="00276D6F">
        <w:rPr>
          <w:rFonts w:ascii="Times New Roman" w:hAnsi="Times New Roman" w:cs="Times New Roman"/>
          <w:sz w:val="28"/>
          <w:szCs w:val="28"/>
        </w:rPr>
        <w:t>, на данный момент неудовлетворительные. По ним</w:t>
      </w:r>
      <w:r w:rsidR="00B27C38">
        <w:rPr>
          <w:rFonts w:ascii="Times New Roman" w:hAnsi="Times New Roman" w:cs="Times New Roman"/>
          <w:sz w:val="28"/>
          <w:szCs w:val="28"/>
        </w:rPr>
        <w:t xml:space="preserve"> получили</w:t>
      </w:r>
      <w:r w:rsidRPr="00DA2D4A">
        <w:rPr>
          <w:rFonts w:ascii="Times New Roman" w:hAnsi="Times New Roman" w:cs="Times New Roman"/>
          <w:sz w:val="28"/>
          <w:szCs w:val="28"/>
        </w:rPr>
        <w:t xml:space="preserve"> высокий показатель возврата заболевания, - 36,6% к 60 месяцу после применения этой процедуры [</w:t>
      </w:r>
      <w:r w:rsidR="0060002A" w:rsidRPr="0060002A">
        <w:rPr>
          <w:rFonts w:ascii="Times New Roman" w:hAnsi="Times New Roman" w:cs="Times New Roman"/>
          <w:sz w:val="28"/>
          <w:szCs w:val="28"/>
        </w:rPr>
        <w:t>62</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Все остальные методы из оставшихся 9 групп заняли промежуточное положение по числу рецидивов среди описанных выше [</w:t>
      </w:r>
      <w:r w:rsidR="0060002A" w:rsidRPr="0060002A">
        <w:rPr>
          <w:rFonts w:ascii="Times New Roman" w:hAnsi="Times New Roman" w:cs="Times New Roman"/>
          <w:sz w:val="28"/>
          <w:szCs w:val="28"/>
        </w:rPr>
        <w:t>62</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Исходя из изученного материала, становится отчетливо видно, что изучение этиологии и патогенеза оказывает большое влияние на разработку оперативных приемов, используемых в лечении ЭКХ.</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 xml:space="preserve">Например, именно понимание сути патологического процесса подсказало A.W. </w:t>
      </w:r>
      <w:proofErr w:type="spellStart"/>
      <w:r w:rsidRPr="00DA2D4A">
        <w:rPr>
          <w:rFonts w:ascii="Times New Roman" w:hAnsi="Times New Roman" w:cs="Times New Roman"/>
          <w:sz w:val="28"/>
          <w:szCs w:val="28"/>
        </w:rPr>
        <w:t>Anderson</w:t>
      </w:r>
      <w:proofErr w:type="spellEnd"/>
      <w:r w:rsidRPr="00DA2D4A">
        <w:rPr>
          <w:rFonts w:ascii="Times New Roman" w:hAnsi="Times New Roman" w:cs="Times New Roman"/>
          <w:sz w:val="28"/>
          <w:szCs w:val="28"/>
        </w:rPr>
        <w:t xml:space="preserve"> еще в 1847 году, что радикальным методом лечения должен быть хирургический. И следуя одному из древнейших хирургических правил, сформулированных великим Гиппократом: «</w:t>
      </w:r>
      <w:proofErr w:type="spellStart"/>
      <w:r w:rsidRPr="00DA2D4A">
        <w:rPr>
          <w:rFonts w:ascii="Times New Roman" w:hAnsi="Times New Roman" w:cs="Times New Roman"/>
          <w:sz w:val="28"/>
          <w:szCs w:val="28"/>
        </w:rPr>
        <w:t>Ubipus</w:t>
      </w:r>
      <w:proofErr w:type="spellEnd"/>
      <w:r w:rsidRPr="00DA2D4A">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ibiincisio</w:t>
      </w:r>
      <w:proofErr w:type="spellEnd"/>
      <w:r w:rsidRPr="00DA2D4A">
        <w:rPr>
          <w:rFonts w:ascii="Times New Roman" w:hAnsi="Times New Roman" w:cs="Times New Roman"/>
          <w:sz w:val="28"/>
          <w:szCs w:val="28"/>
        </w:rPr>
        <w:t xml:space="preserve"> - где гной, там разрез», - он выполнил самый обыкновенный разрез через ЭКХ по зонду, извлек гной и волосы из кисты, иссек нежизнеспособные участки тканей [1</w:t>
      </w:r>
      <w:r w:rsidR="0060002A" w:rsidRPr="0060002A">
        <w:rPr>
          <w:rFonts w:ascii="Times New Roman" w:hAnsi="Times New Roman" w:cs="Times New Roman"/>
          <w:sz w:val="28"/>
          <w:szCs w:val="28"/>
        </w:rPr>
        <w:t>3</w:t>
      </w:r>
      <w:r w:rsidRPr="00DA2D4A">
        <w:rPr>
          <w:rFonts w:ascii="Times New Roman" w:hAnsi="Times New Roman" w:cs="Times New Roman"/>
          <w:sz w:val="28"/>
          <w:szCs w:val="28"/>
        </w:rPr>
        <w:t>].</w:t>
      </w:r>
    </w:p>
    <w:p w:rsidR="00DA2D4A" w:rsidRP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lastRenderedPageBreak/>
        <w:t xml:space="preserve">Естественно, по мере накопления знаний, появлялись более совершенные методы лечения. И много позже на смену травматическим методикам хирургического лечения (широкое иссечение пилонидальных ходов с различными вариантами завершения оперативного вмешательства), основанных на врожденных теориях </w:t>
      </w:r>
      <w:proofErr w:type="spellStart"/>
      <w:r w:rsidRPr="00DA2D4A">
        <w:rPr>
          <w:rFonts w:ascii="Times New Roman" w:hAnsi="Times New Roman" w:cs="Times New Roman"/>
          <w:sz w:val="28"/>
          <w:szCs w:val="28"/>
        </w:rPr>
        <w:t>этиопатогенеза</w:t>
      </w:r>
      <w:proofErr w:type="spellEnd"/>
      <w:r w:rsidRPr="00DA2D4A">
        <w:rPr>
          <w:rFonts w:ascii="Times New Roman" w:hAnsi="Times New Roman" w:cs="Times New Roman"/>
          <w:sz w:val="28"/>
          <w:szCs w:val="28"/>
        </w:rPr>
        <w:t xml:space="preserve">, пришли современные малотравматичные операции (операция </w:t>
      </w:r>
      <w:proofErr w:type="spellStart"/>
      <w:r w:rsidRPr="00DA2D4A">
        <w:rPr>
          <w:rFonts w:ascii="Times New Roman" w:hAnsi="Times New Roman" w:cs="Times New Roman"/>
          <w:sz w:val="28"/>
          <w:szCs w:val="28"/>
        </w:rPr>
        <w:t>Bascom</w:t>
      </w:r>
      <w:proofErr w:type="spellEnd"/>
      <w:r w:rsidRPr="00DA2D4A">
        <w:rPr>
          <w:rFonts w:ascii="Times New Roman" w:hAnsi="Times New Roman" w:cs="Times New Roman"/>
          <w:sz w:val="28"/>
          <w:szCs w:val="28"/>
        </w:rPr>
        <w:t>, операция «</w:t>
      </w:r>
      <w:proofErr w:type="spellStart"/>
      <w:r w:rsidRPr="00DA2D4A">
        <w:rPr>
          <w:rFonts w:ascii="Times New Roman" w:hAnsi="Times New Roman" w:cs="Times New Roman"/>
          <w:sz w:val="28"/>
          <w:szCs w:val="28"/>
        </w:rPr>
        <w:t>cleft</w:t>
      </w:r>
      <w:proofErr w:type="spellEnd"/>
      <w:r w:rsidR="00B27C38">
        <w:rPr>
          <w:rFonts w:ascii="Times New Roman" w:hAnsi="Times New Roman" w:cs="Times New Roman"/>
          <w:sz w:val="28"/>
          <w:szCs w:val="28"/>
        </w:rPr>
        <w:t xml:space="preserve"> </w:t>
      </w:r>
      <w:proofErr w:type="spellStart"/>
      <w:r w:rsidRPr="00DA2D4A">
        <w:rPr>
          <w:rFonts w:ascii="Times New Roman" w:hAnsi="Times New Roman" w:cs="Times New Roman"/>
          <w:sz w:val="28"/>
          <w:szCs w:val="28"/>
        </w:rPr>
        <w:t>lift</w:t>
      </w:r>
      <w:proofErr w:type="spellEnd"/>
      <w:r w:rsidRPr="00DA2D4A">
        <w:rPr>
          <w:rFonts w:ascii="Times New Roman" w:hAnsi="Times New Roman" w:cs="Times New Roman"/>
          <w:sz w:val="28"/>
          <w:szCs w:val="28"/>
        </w:rPr>
        <w:t xml:space="preserve">», операция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и другие). Они успешно используются зарубежными хирургами еще с 80-х годов прошлого столетия и базируются на теории приобретенного происхождения пилонидальной болезни [</w:t>
      </w:r>
      <w:r w:rsidR="0060002A" w:rsidRPr="0060002A">
        <w:rPr>
          <w:rFonts w:ascii="Times New Roman" w:hAnsi="Times New Roman" w:cs="Times New Roman"/>
          <w:sz w:val="28"/>
          <w:szCs w:val="28"/>
        </w:rPr>
        <w:t>10</w:t>
      </w:r>
      <w:r w:rsidRPr="00DA2D4A">
        <w:rPr>
          <w:rFonts w:ascii="Times New Roman" w:hAnsi="Times New Roman" w:cs="Times New Roman"/>
          <w:sz w:val="28"/>
          <w:szCs w:val="28"/>
        </w:rPr>
        <w:t>]. Но даже среди них нет той, которую можно выделить и назвать единственно верной, способной стать «золотым стандартом» хирургического лечения ЭКХ.</w:t>
      </w:r>
    </w:p>
    <w:p w:rsidR="00DA2D4A" w:rsidRDefault="00DA2D4A" w:rsidP="00DA2D4A">
      <w:pPr>
        <w:spacing w:line="360" w:lineRule="auto"/>
        <w:jc w:val="both"/>
        <w:rPr>
          <w:rFonts w:ascii="Times New Roman" w:hAnsi="Times New Roman" w:cs="Times New Roman"/>
          <w:sz w:val="28"/>
          <w:szCs w:val="28"/>
        </w:rPr>
      </w:pPr>
      <w:r w:rsidRPr="00DA2D4A">
        <w:rPr>
          <w:rFonts w:ascii="Times New Roman" w:hAnsi="Times New Roman" w:cs="Times New Roman"/>
          <w:sz w:val="28"/>
          <w:szCs w:val="28"/>
        </w:rPr>
        <w:tab/>
        <w:t xml:space="preserve">В своем исследовании мы решили сравнить результаты двух «закрытых» методик: операцию по </w:t>
      </w:r>
      <w:proofErr w:type="spellStart"/>
      <w:r w:rsidRPr="00DA2D4A">
        <w:rPr>
          <w:rFonts w:ascii="Times New Roman" w:hAnsi="Times New Roman" w:cs="Times New Roman"/>
          <w:sz w:val="28"/>
          <w:szCs w:val="28"/>
        </w:rPr>
        <w:t>Karydakis</w:t>
      </w:r>
      <w:proofErr w:type="spellEnd"/>
      <w:r w:rsidRPr="00DA2D4A">
        <w:rPr>
          <w:rFonts w:ascii="Times New Roman" w:hAnsi="Times New Roman" w:cs="Times New Roman"/>
          <w:sz w:val="28"/>
          <w:szCs w:val="28"/>
        </w:rPr>
        <w:t xml:space="preserve"> и операцию с мобилизацией крестцово-ягодичной фасции, которые применяются в клинике </w:t>
      </w:r>
      <w:r>
        <w:rPr>
          <w:rFonts w:ascii="Times New Roman" w:hAnsi="Times New Roman" w:cs="Times New Roman"/>
          <w:sz w:val="28"/>
          <w:szCs w:val="28"/>
        </w:rPr>
        <w:t>с целью радикального лечения</w:t>
      </w:r>
      <w:r w:rsidRPr="00DA2D4A">
        <w:rPr>
          <w:rFonts w:ascii="Times New Roman" w:hAnsi="Times New Roman" w:cs="Times New Roman"/>
          <w:sz w:val="28"/>
          <w:szCs w:val="28"/>
        </w:rPr>
        <w:t xml:space="preserve"> больных с ЭКХ. Нас интересовала частота и виды осложнений, частота</w:t>
      </w:r>
      <w:r>
        <w:rPr>
          <w:rFonts w:ascii="Times New Roman" w:hAnsi="Times New Roman" w:cs="Times New Roman"/>
          <w:sz w:val="28"/>
          <w:szCs w:val="28"/>
        </w:rPr>
        <w:t xml:space="preserve"> рецидивов</w:t>
      </w:r>
      <w:r w:rsidR="00B27C38">
        <w:rPr>
          <w:rFonts w:ascii="Times New Roman" w:hAnsi="Times New Roman" w:cs="Times New Roman"/>
          <w:sz w:val="28"/>
          <w:szCs w:val="28"/>
        </w:rPr>
        <w:t xml:space="preserve"> и ряд других показателей</w:t>
      </w:r>
      <w:r w:rsidRPr="00DA2D4A">
        <w:rPr>
          <w:rFonts w:ascii="Times New Roman" w:hAnsi="Times New Roman" w:cs="Times New Roman"/>
          <w:sz w:val="28"/>
          <w:szCs w:val="28"/>
        </w:rPr>
        <w:t>. Эти данные представлены в главе материал</w:t>
      </w:r>
      <w:r w:rsidR="00B27C38">
        <w:rPr>
          <w:rFonts w:ascii="Times New Roman" w:hAnsi="Times New Roman" w:cs="Times New Roman"/>
          <w:sz w:val="28"/>
          <w:szCs w:val="28"/>
        </w:rPr>
        <w:t>ы</w:t>
      </w:r>
      <w:r w:rsidRPr="00DA2D4A">
        <w:rPr>
          <w:rFonts w:ascii="Times New Roman" w:hAnsi="Times New Roman" w:cs="Times New Roman"/>
          <w:sz w:val="28"/>
          <w:szCs w:val="28"/>
        </w:rPr>
        <w:t xml:space="preserve"> и методы.</w:t>
      </w: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p>
    <w:p w:rsidR="0085508F" w:rsidRDefault="00CA4216" w:rsidP="001A0F7B">
      <w:pPr>
        <w:pStyle w:val="1"/>
        <w:jc w:val="center"/>
        <w:rPr>
          <w:rFonts w:ascii="Times New Roman" w:hAnsi="Times New Roman" w:cs="Times New Roman"/>
          <w:b/>
          <w:color w:val="auto"/>
          <w:sz w:val="28"/>
          <w:szCs w:val="28"/>
        </w:rPr>
      </w:pPr>
      <w:bookmarkStart w:id="6" w:name="_Toc514862336"/>
      <w:r w:rsidRPr="00CA4216">
        <w:rPr>
          <w:rFonts w:ascii="Times New Roman" w:hAnsi="Times New Roman" w:cs="Times New Roman"/>
          <w:b/>
          <w:color w:val="auto"/>
          <w:sz w:val="28"/>
          <w:szCs w:val="28"/>
        </w:rPr>
        <w:lastRenderedPageBreak/>
        <w:t>Глава 2</w:t>
      </w:r>
      <w:r w:rsidRPr="001D6E94">
        <w:rPr>
          <w:rFonts w:ascii="Times New Roman" w:hAnsi="Times New Roman" w:cs="Times New Roman"/>
          <w:b/>
          <w:color w:val="auto"/>
          <w:sz w:val="28"/>
          <w:szCs w:val="28"/>
        </w:rPr>
        <w:t xml:space="preserve">. </w:t>
      </w:r>
      <w:r w:rsidR="0085508F" w:rsidRPr="00CA4216">
        <w:rPr>
          <w:rFonts w:ascii="Times New Roman" w:hAnsi="Times New Roman" w:cs="Times New Roman"/>
          <w:b/>
          <w:color w:val="auto"/>
          <w:sz w:val="28"/>
          <w:szCs w:val="28"/>
        </w:rPr>
        <w:t>Материалы и методы</w:t>
      </w:r>
      <w:bookmarkEnd w:id="6"/>
    </w:p>
    <w:p w:rsidR="00CA4216" w:rsidRPr="00CA4216" w:rsidRDefault="00CA4216" w:rsidP="00CA4216"/>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Данное исследование основано на анализе хирургического лечения 100 пациентов с пилонидальной болезнью, выполненном на базе колопроктологического отделения </w:t>
      </w:r>
      <w:proofErr w:type="spellStart"/>
      <w:r w:rsidRPr="0085508F">
        <w:rPr>
          <w:rFonts w:ascii="Times New Roman" w:hAnsi="Times New Roman" w:cs="Times New Roman"/>
          <w:sz w:val="28"/>
          <w:szCs w:val="28"/>
        </w:rPr>
        <w:t>СПбГБУЗ</w:t>
      </w:r>
      <w:proofErr w:type="spellEnd"/>
      <w:r w:rsidRPr="0085508F">
        <w:rPr>
          <w:rFonts w:ascii="Times New Roman" w:hAnsi="Times New Roman" w:cs="Times New Roman"/>
          <w:sz w:val="28"/>
          <w:szCs w:val="28"/>
        </w:rPr>
        <w:t xml:space="preserve"> городская больница № 40 с 2014 по 2017 год. Среди них было 78 мужчин и 22 женщины (диаграмма 1).</w:t>
      </w:r>
    </w:p>
    <w:p w:rsidR="0085508F" w:rsidRDefault="0085508F" w:rsidP="0085508F">
      <w:pPr>
        <w:spacing w:line="360" w:lineRule="auto"/>
        <w:jc w:val="right"/>
        <w:rPr>
          <w:rFonts w:ascii="Times New Roman" w:hAnsi="Times New Roman" w:cs="Times New Roman"/>
          <w:sz w:val="28"/>
          <w:szCs w:val="28"/>
        </w:rPr>
      </w:pP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t>Диаграмма 1</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noProof/>
          <w:sz w:val="28"/>
          <w:szCs w:val="28"/>
          <w:lang w:eastAsia="ru-RU"/>
        </w:rPr>
        <w:drawing>
          <wp:inline distT="0" distB="0" distL="0" distR="0" wp14:anchorId="5C077F0B" wp14:editId="26A1AFF3">
            <wp:extent cx="5499100" cy="32131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Также всех заболевших можно разделить на следующие возрастные группы (диаграмма 2):</w:t>
      </w:r>
    </w:p>
    <w:p w:rsidR="0085508F" w:rsidRPr="0085508F" w:rsidRDefault="0085508F" w:rsidP="0085508F">
      <w:pPr>
        <w:numPr>
          <w:ilvl w:val="0"/>
          <w:numId w:val="4"/>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До 20 лет – 8 человек;</w:t>
      </w:r>
    </w:p>
    <w:p w:rsidR="0085508F" w:rsidRPr="0085508F" w:rsidRDefault="0085508F" w:rsidP="0085508F">
      <w:pPr>
        <w:numPr>
          <w:ilvl w:val="0"/>
          <w:numId w:val="4"/>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От 20 до 30 лет – 54 человека;</w:t>
      </w:r>
    </w:p>
    <w:p w:rsidR="0085508F" w:rsidRPr="0085508F" w:rsidRDefault="0085508F" w:rsidP="0085508F">
      <w:pPr>
        <w:numPr>
          <w:ilvl w:val="0"/>
          <w:numId w:val="4"/>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От 30 до 40 лет – 34 человека;</w:t>
      </w:r>
    </w:p>
    <w:p w:rsidR="0085508F" w:rsidRPr="0085508F" w:rsidRDefault="0085508F" w:rsidP="0085508F">
      <w:pPr>
        <w:numPr>
          <w:ilvl w:val="0"/>
          <w:numId w:val="4"/>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От 40 лет – 4 человека.</w:t>
      </w:r>
    </w:p>
    <w:p w:rsidR="00CA4216" w:rsidRDefault="00CA4216" w:rsidP="006F2E2B">
      <w:pPr>
        <w:spacing w:line="360" w:lineRule="auto"/>
        <w:rPr>
          <w:rFonts w:ascii="Times New Roman" w:hAnsi="Times New Roman" w:cs="Times New Roman"/>
          <w:sz w:val="28"/>
          <w:szCs w:val="28"/>
        </w:rPr>
      </w:pP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lastRenderedPageBreak/>
        <w:t>Диаграмма 2</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noProof/>
          <w:sz w:val="28"/>
          <w:szCs w:val="28"/>
          <w:lang w:eastAsia="ru-RU"/>
        </w:rPr>
        <w:drawing>
          <wp:inline distT="0" distB="0" distL="0" distR="0" wp14:anchorId="23E7C6C9" wp14:editId="0DC1C7C4">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Средних возраст пациентов составил – 28,5 ± 6,6 лет</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Прежде всего, обращает на себя внимание преобладание лиц мужского пола (78%), при этом наибольшая часть заболевших в возрастной группе от 20 до 30 лет (54%).</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 хирургическом лечении пациентов с пилонидальной болезнью были использованы две «закрытые» методики. Первая – иссечение копчиковых ходов с </w:t>
      </w:r>
      <w:proofErr w:type="spellStart"/>
      <w:r w:rsidRPr="0085508F">
        <w:rPr>
          <w:rFonts w:ascii="Times New Roman" w:hAnsi="Times New Roman" w:cs="Times New Roman"/>
          <w:sz w:val="28"/>
          <w:szCs w:val="28"/>
        </w:rPr>
        <w:t>латерализацией</w:t>
      </w:r>
      <w:proofErr w:type="spellEnd"/>
      <w:r w:rsidRPr="0085508F">
        <w:rPr>
          <w:rFonts w:ascii="Times New Roman" w:hAnsi="Times New Roman" w:cs="Times New Roman"/>
          <w:sz w:val="28"/>
          <w:szCs w:val="28"/>
        </w:rPr>
        <w:t xml:space="preserve"> раны по </w:t>
      </w:r>
      <w:proofErr w:type="spellStart"/>
      <w:r w:rsidRPr="0085508F">
        <w:rPr>
          <w:rFonts w:ascii="Times New Roman" w:hAnsi="Times New Roman" w:cs="Times New Roman"/>
          <w:sz w:val="28"/>
          <w:szCs w:val="28"/>
        </w:rPr>
        <w:t>Karydakis</w:t>
      </w:r>
      <w:proofErr w:type="spellEnd"/>
      <w:r w:rsidRPr="0085508F">
        <w:rPr>
          <w:rFonts w:ascii="Times New Roman" w:hAnsi="Times New Roman" w:cs="Times New Roman"/>
          <w:sz w:val="28"/>
          <w:szCs w:val="28"/>
        </w:rPr>
        <w:t xml:space="preserve">. Выполняется асимметричное, смещенное от средней линии, иссечение кожи с ЭКХ до крестцовой фасции, мобилизация подкожной жировой клетчатки, которой закрывается раневой дефект. Вторая методика - иссечение ЭКХ с рассечением, мобилизацией и последующим </w:t>
      </w:r>
      <w:proofErr w:type="spellStart"/>
      <w:r w:rsidRPr="0085508F">
        <w:rPr>
          <w:rFonts w:ascii="Times New Roman" w:hAnsi="Times New Roman" w:cs="Times New Roman"/>
          <w:sz w:val="28"/>
          <w:szCs w:val="28"/>
        </w:rPr>
        <w:t>ушиванием</w:t>
      </w:r>
      <w:proofErr w:type="spellEnd"/>
      <w:r w:rsidRPr="0085508F">
        <w:rPr>
          <w:rFonts w:ascii="Times New Roman" w:hAnsi="Times New Roman" w:cs="Times New Roman"/>
          <w:sz w:val="28"/>
          <w:szCs w:val="28"/>
        </w:rPr>
        <w:t xml:space="preserve"> ягодичных мышечно-фасциальных лоскутов. </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В рамках дизайна исследования всех пациентов можно разделить, соответственно вышеописанным способам лечения, на 2 две группы:</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1 группа – иссечение с </w:t>
      </w:r>
      <w:proofErr w:type="spellStart"/>
      <w:r w:rsidRPr="0085508F">
        <w:rPr>
          <w:rFonts w:ascii="Times New Roman" w:hAnsi="Times New Roman" w:cs="Times New Roman"/>
          <w:sz w:val="28"/>
          <w:szCs w:val="28"/>
        </w:rPr>
        <w:t>латерализацией</w:t>
      </w:r>
      <w:proofErr w:type="spellEnd"/>
      <w:r w:rsidRPr="0085508F">
        <w:rPr>
          <w:rFonts w:ascii="Times New Roman" w:hAnsi="Times New Roman" w:cs="Times New Roman"/>
          <w:sz w:val="28"/>
          <w:szCs w:val="28"/>
        </w:rPr>
        <w:t xml:space="preserve"> раны по </w:t>
      </w:r>
      <w:proofErr w:type="spellStart"/>
      <w:r w:rsidRPr="0085508F">
        <w:rPr>
          <w:rFonts w:ascii="Times New Roman" w:hAnsi="Times New Roman" w:cs="Times New Roman"/>
          <w:sz w:val="28"/>
          <w:szCs w:val="28"/>
        </w:rPr>
        <w:t>Karydakis</w:t>
      </w:r>
      <w:proofErr w:type="spellEnd"/>
      <w:r w:rsidRPr="0085508F">
        <w:rPr>
          <w:rFonts w:ascii="Times New Roman" w:hAnsi="Times New Roman" w:cs="Times New Roman"/>
          <w:sz w:val="28"/>
          <w:szCs w:val="28"/>
        </w:rPr>
        <w:t>;</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2 группа – иссечение с мобилизацией мышечно-фасциальных лоскутов.</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lastRenderedPageBreak/>
        <w:t>В первую группу вошли 24 человека (24%), во вторую – 76 человек (76%) (диаграмма 3).</w:t>
      </w:r>
    </w:p>
    <w:p w:rsidR="0085508F" w:rsidRDefault="0085508F" w:rsidP="0085508F">
      <w:pPr>
        <w:spacing w:line="360" w:lineRule="auto"/>
        <w:jc w:val="right"/>
        <w:rPr>
          <w:rFonts w:ascii="Times New Roman" w:hAnsi="Times New Roman" w:cs="Times New Roman"/>
          <w:sz w:val="28"/>
          <w:szCs w:val="28"/>
        </w:rPr>
      </w:pP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t>Диаграмма 3</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noProof/>
          <w:sz w:val="28"/>
          <w:szCs w:val="28"/>
          <w:lang w:eastAsia="ru-RU"/>
        </w:rPr>
        <w:drawing>
          <wp:inline distT="0" distB="0" distL="0" distR="0" wp14:anchorId="5E196D43" wp14:editId="108192FC">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На основе приведенного распределения был выполнен анализ данных по следующим критериям: частота и виды осложнений в ближайшем послеоперационном периоде (серома, гематома, нагноение, расхождение краев </w:t>
      </w:r>
      <w:r w:rsidR="00622626">
        <w:rPr>
          <w:rFonts w:ascii="Times New Roman" w:hAnsi="Times New Roman" w:cs="Times New Roman"/>
          <w:sz w:val="28"/>
          <w:szCs w:val="28"/>
        </w:rPr>
        <w:t xml:space="preserve">эпидермиса </w:t>
      </w:r>
      <w:r w:rsidRPr="0085508F">
        <w:rPr>
          <w:rFonts w:ascii="Times New Roman" w:hAnsi="Times New Roman" w:cs="Times New Roman"/>
          <w:sz w:val="28"/>
          <w:szCs w:val="28"/>
        </w:rPr>
        <w:t>раны), длительность нахождения пациента в стационаре, частота и виды осложнений в отдаленном послеоперационном периоде (рецидив, наличие выделений, боли или дискомфорта, изменение чувствительности в области послеоперационного рубца, удовлетворенность результатом операции).</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Для обследования пациентов использовались как лабораторные, так и инструментальные методы исследования.</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 диагностике пилонидальной болезни не требуется использования большого количества высокотехнологичного оборудования, зачастую уже при первичном осмотре удается установить верный диагноз. Наличие </w:t>
      </w:r>
      <w:r w:rsidRPr="0085508F">
        <w:rPr>
          <w:rFonts w:ascii="Times New Roman" w:hAnsi="Times New Roman" w:cs="Times New Roman"/>
          <w:sz w:val="28"/>
          <w:szCs w:val="28"/>
        </w:rPr>
        <w:lastRenderedPageBreak/>
        <w:t>первичных свищевых отверстий в межъягодичной складке является патогномоничным признаком данного заболевания.</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Всем пациентам при поступлении в стационар выполнялся ряд обязательных исследований: клинический анализ крови, биохимический анализ крови (глюкоза, креат</w:t>
      </w:r>
      <w:r w:rsidR="00321616">
        <w:rPr>
          <w:rFonts w:ascii="Times New Roman" w:hAnsi="Times New Roman" w:cs="Times New Roman"/>
          <w:sz w:val="28"/>
          <w:szCs w:val="28"/>
        </w:rPr>
        <w:t>инин, билирубин, протромбин</w:t>
      </w:r>
      <w:r w:rsidRPr="0085508F">
        <w:rPr>
          <w:rFonts w:ascii="Times New Roman" w:hAnsi="Times New Roman" w:cs="Times New Roman"/>
          <w:sz w:val="28"/>
          <w:szCs w:val="28"/>
        </w:rPr>
        <w:t xml:space="preserve">), общий анализ мочи, электрокардиографическое исследование, обзорная рентгенография грудной клетки в двух проекциях, УЗИ </w:t>
      </w:r>
      <w:r w:rsidR="00321616">
        <w:rPr>
          <w:rFonts w:ascii="Times New Roman" w:hAnsi="Times New Roman" w:cs="Times New Roman"/>
          <w:sz w:val="28"/>
          <w:szCs w:val="28"/>
        </w:rPr>
        <w:t xml:space="preserve">(ультразвуковое исследование) </w:t>
      </w:r>
      <w:r w:rsidRPr="0085508F">
        <w:rPr>
          <w:rFonts w:ascii="Times New Roman" w:hAnsi="Times New Roman" w:cs="Times New Roman"/>
          <w:sz w:val="28"/>
          <w:szCs w:val="28"/>
        </w:rPr>
        <w:t>органов брюшной полости и малого таза, осмотр терапевта.</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Для подготовки пациента к хирургическому лечению по поводу пилонидальной болезни также обязательным является выполнение ряда специальных процедур для определения протяженности копчикового хода, глубины его залегания в мягких тканях, диаметра хода, дистального и проксимального края хода, наличия полостей, затеков и вторичных свищевых ходов. С этими задачами отлично справляются такие методы исследования, как зондирование и введение красящих веществ в свищевые ходы.</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Выполнение ректороманоскопии также является обязательным. Оно позволяет оценить состояние слизистой прямой кишки, определить наличие или отсутствие язв, эрозий и опухолевидных образований в прямой кишке. При необходимости данное исследование дополнялось </w:t>
      </w:r>
      <w:proofErr w:type="spellStart"/>
      <w:r w:rsidRPr="0085508F">
        <w:rPr>
          <w:rFonts w:ascii="Times New Roman" w:hAnsi="Times New Roman" w:cs="Times New Roman"/>
          <w:sz w:val="28"/>
          <w:szCs w:val="28"/>
        </w:rPr>
        <w:t>колоноскопией</w:t>
      </w:r>
      <w:proofErr w:type="spellEnd"/>
      <w:r w:rsidRPr="0085508F">
        <w:rPr>
          <w:rFonts w:ascii="Times New Roman" w:hAnsi="Times New Roman" w:cs="Times New Roman"/>
          <w:sz w:val="28"/>
          <w:szCs w:val="28"/>
        </w:rPr>
        <w:t>.</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Всем больным проводилась </w:t>
      </w:r>
      <w:proofErr w:type="spellStart"/>
      <w:r w:rsidRPr="0085508F">
        <w:rPr>
          <w:rFonts w:ascii="Times New Roman" w:hAnsi="Times New Roman" w:cs="Times New Roman"/>
          <w:sz w:val="28"/>
          <w:szCs w:val="28"/>
        </w:rPr>
        <w:t>интраоперационная</w:t>
      </w:r>
      <w:proofErr w:type="spellEnd"/>
      <w:r w:rsidRPr="0085508F">
        <w:rPr>
          <w:rFonts w:ascii="Times New Roman" w:hAnsi="Times New Roman" w:cs="Times New Roman"/>
          <w:sz w:val="28"/>
          <w:szCs w:val="28"/>
        </w:rPr>
        <w:t xml:space="preserve"> антибиотикопрофилактика – </w:t>
      </w:r>
      <w:proofErr w:type="spellStart"/>
      <w:r w:rsidRPr="0085508F">
        <w:rPr>
          <w:rFonts w:ascii="Times New Roman" w:hAnsi="Times New Roman" w:cs="Times New Roman"/>
          <w:sz w:val="28"/>
          <w:szCs w:val="28"/>
        </w:rPr>
        <w:t>цефазолин</w:t>
      </w:r>
      <w:proofErr w:type="spellEnd"/>
      <w:r w:rsidRPr="0085508F">
        <w:rPr>
          <w:rFonts w:ascii="Times New Roman" w:hAnsi="Times New Roman" w:cs="Times New Roman"/>
          <w:sz w:val="28"/>
          <w:szCs w:val="28"/>
        </w:rPr>
        <w:t xml:space="preserve"> 2 гр. в/в. Обезболивание – спинальная анестезия. В послеоперационном периоде пациенты получали ненаркотические анальгетики в течение 1-2 суток.</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Для изучения отдаленных функциональных результатов лечения была разработана анкета-опросник, состоящая из 8 вопросов:</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Возникал ли у Вас рецидив ЭКХ после операции;</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lastRenderedPageBreak/>
        <w:t>Наблюдались (наблюдаются) какие-либо выделения из области послеоперационного рубца;</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Беспокоят ли Вас боли (дискомфорт) в области крестца или копчика в покое;</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Беспокоят ли Вас боли (дискомфорт) в области крестца или копчика при активных движениях (бег, длительная ходьба, занятия спортом);</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Беспокоят ли Вас боли (дискомфорт) в области крестца или копчика при длительном нахождении в положении сидя;</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Имеется ли изменение чувствительности в области послеоперационного рубца;</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Удовлетворены ли Вы результатом операции, качеством жизни после хирургического лечения;</w:t>
      </w:r>
    </w:p>
    <w:p w:rsidR="0085508F" w:rsidRPr="0085508F" w:rsidRDefault="0085508F" w:rsidP="0085508F">
      <w:pPr>
        <w:numPr>
          <w:ilvl w:val="0"/>
          <w:numId w:val="5"/>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Чтобы вы хотели сообщить дополнительно.</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Анкетирование проводилось у тех пациентов, у кого после операции прошло более 12 мес. Всего опрошено </w:t>
      </w:r>
      <w:r w:rsidR="002A27FB">
        <w:rPr>
          <w:rFonts w:ascii="Times New Roman" w:hAnsi="Times New Roman" w:cs="Times New Roman"/>
          <w:sz w:val="28"/>
          <w:szCs w:val="28"/>
        </w:rPr>
        <w:t>5</w:t>
      </w:r>
      <w:r w:rsidRPr="0085508F">
        <w:rPr>
          <w:rFonts w:ascii="Times New Roman" w:hAnsi="Times New Roman" w:cs="Times New Roman"/>
          <w:sz w:val="28"/>
          <w:szCs w:val="28"/>
        </w:rPr>
        <w:t>2 пациента (</w:t>
      </w:r>
      <w:r w:rsidR="002A27FB">
        <w:rPr>
          <w:rFonts w:ascii="Times New Roman" w:hAnsi="Times New Roman" w:cs="Times New Roman"/>
          <w:sz w:val="28"/>
          <w:szCs w:val="28"/>
        </w:rPr>
        <w:t>5</w:t>
      </w:r>
      <w:r w:rsidRPr="0085508F">
        <w:rPr>
          <w:rFonts w:ascii="Times New Roman" w:hAnsi="Times New Roman" w:cs="Times New Roman"/>
          <w:sz w:val="28"/>
          <w:szCs w:val="28"/>
        </w:rPr>
        <w:t>2%).</w:t>
      </w:r>
    </w:p>
    <w:p w:rsid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Для объективизации отдаленных результатов лечения больных с использованием «закрытых» методик, пациенты, которые по результатам анкетирования, предъявляли какие-либо жалобы, были приглашены для выполнения УЗИ мягких тканей межъягодичной области. Всего выполнено 23 исследования, что составляет 23% от общего числа прооперированных, включенных в данную работу.</w:t>
      </w:r>
    </w:p>
    <w:p w:rsidR="00082A14" w:rsidRDefault="00082A14" w:rsidP="00082A14">
      <w:pPr>
        <w:spacing w:line="360" w:lineRule="auto"/>
        <w:jc w:val="both"/>
        <w:rPr>
          <w:rFonts w:ascii="Times New Roman" w:hAnsi="Times New Roman" w:cs="Times New Roman"/>
          <w:sz w:val="28"/>
          <w:szCs w:val="28"/>
        </w:rPr>
      </w:pPr>
      <w:r w:rsidRPr="00082A14">
        <w:rPr>
          <w:rFonts w:ascii="Times New Roman" w:hAnsi="Times New Roman" w:cs="Times New Roman"/>
          <w:sz w:val="28"/>
          <w:szCs w:val="28"/>
        </w:rPr>
        <w:t>Учитывая, что из ЭКХ и из удаленного препарата часто извлекали волосы</w:t>
      </w:r>
      <w:r w:rsidR="00DD468F">
        <w:rPr>
          <w:rFonts w:ascii="Times New Roman" w:hAnsi="Times New Roman" w:cs="Times New Roman"/>
          <w:sz w:val="28"/>
          <w:szCs w:val="28"/>
        </w:rPr>
        <w:t xml:space="preserve"> (рисунок </w:t>
      </w:r>
      <w:r w:rsidR="00003D9E">
        <w:rPr>
          <w:rFonts w:ascii="Times New Roman" w:hAnsi="Times New Roman" w:cs="Times New Roman"/>
          <w:sz w:val="28"/>
          <w:szCs w:val="28"/>
        </w:rPr>
        <w:t>1)</w:t>
      </w:r>
      <w:r w:rsidRPr="00082A14">
        <w:rPr>
          <w:rFonts w:ascii="Times New Roman" w:hAnsi="Times New Roman" w:cs="Times New Roman"/>
          <w:sz w:val="28"/>
          <w:szCs w:val="28"/>
        </w:rPr>
        <w:t xml:space="preserve">, надо было понимать, откуда эти волосы попали в копчиковые ходы. Для этого мы провели собственное </w:t>
      </w:r>
      <w:proofErr w:type="spellStart"/>
      <w:r w:rsidRPr="00082A14">
        <w:rPr>
          <w:rFonts w:ascii="Times New Roman" w:hAnsi="Times New Roman" w:cs="Times New Roman"/>
          <w:sz w:val="28"/>
          <w:szCs w:val="28"/>
        </w:rPr>
        <w:t>трихологическое</w:t>
      </w:r>
      <w:proofErr w:type="spellEnd"/>
      <w:r w:rsidRPr="00082A14">
        <w:rPr>
          <w:rFonts w:ascii="Times New Roman" w:hAnsi="Times New Roman" w:cs="Times New Roman"/>
          <w:sz w:val="28"/>
          <w:szCs w:val="28"/>
        </w:rPr>
        <w:t xml:space="preserve"> исследование. И</w:t>
      </w:r>
      <w:r>
        <w:rPr>
          <w:rFonts w:ascii="Times New Roman" w:hAnsi="Times New Roman" w:cs="Times New Roman"/>
          <w:sz w:val="28"/>
          <w:szCs w:val="28"/>
        </w:rPr>
        <w:t xml:space="preserve">зучение типов волос проводилось на базе кафедры кожных и венерических болезней </w:t>
      </w:r>
      <w:r w:rsidR="0030593E" w:rsidRPr="0030593E">
        <w:rPr>
          <w:rFonts w:ascii="Times New Roman" w:hAnsi="Times New Roman" w:cs="Times New Roman"/>
          <w:bCs/>
          <w:iCs/>
          <w:sz w:val="28"/>
          <w:szCs w:val="28"/>
        </w:rPr>
        <w:t xml:space="preserve">ФГБОУВО «Военно-медицинская академия им. </w:t>
      </w:r>
      <w:r w:rsidR="0030593E" w:rsidRPr="0030593E">
        <w:rPr>
          <w:rFonts w:ascii="Times New Roman" w:hAnsi="Times New Roman" w:cs="Times New Roman"/>
          <w:bCs/>
          <w:iCs/>
          <w:sz w:val="28"/>
          <w:szCs w:val="28"/>
        </w:rPr>
        <w:lastRenderedPageBreak/>
        <w:t>С.М. Кирова» МО РФ</w:t>
      </w:r>
      <w:r>
        <w:rPr>
          <w:rFonts w:ascii="Times New Roman" w:hAnsi="Times New Roman" w:cs="Times New Roman"/>
          <w:sz w:val="28"/>
          <w:szCs w:val="28"/>
        </w:rPr>
        <w:t>.</w:t>
      </w:r>
      <w:r w:rsidRPr="00082A14">
        <w:rPr>
          <w:rFonts w:ascii="Times New Roman" w:hAnsi="Times New Roman" w:cs="Times New Roman"/>
          <w:sz w:val="28"/>
          <w:szCs w:val="28"/>
        </w:rPr>
        <w:t xml:space="preserve"> Исследования проводил начальник отделения</w:t>
      </w:r>
      <w:r>
        <w:rPr>
          <w:rFonts w:ascii="Times New Roman" w:hAnsi="Times New Roman" w:cs="Times New Roman"/>
          <w:sz w:val="28"/>
          <w:szCs w:val="28"/>
        </w:rPr>
        <w:t xml:space="preserve">, кандидат медицинских наук, А.А. </w:t>
      </w:r>
      <w:proofErr w:type="spellStart"/>
      <w:r>
        <w:rPr>
          <w:rFonts w:ascii="Times New Roman" w:hAnsi="Times New Roman" w:cs="Times New Roman"/>
          <w:sz w:val="28"/>
          <w:szCs w:val="28"/>
        </w:rPr>
        <w:t>Божченко</w:t>
      </w:r>
      <w:proofErr w:type="spellEnd"/>
      <w:r>
        <w:rPr>
          <w:rFonts w:ascii="Times New Roman" w:hAnsi="Times New Roman" w:cs="Times New Roman"/>
          <w:sz w:val="28"/>
          <w:szCs w:val="28"/>
        </w:rPr>
        <w:t>.</w:t>
      </w:r>
    </w:p>
    <w:p w:rsidR="00DD468F" w:rsidRDefault="00DD468F" w:rsidP="00DD468F">
      <w:pPr>
        <w:spacing w:line="360" w:lineRule="auto"/>
        <w:jc w:val="center"/>
        <w:rPr>
          <w:rFonts w:ascii="Times New Roman" w:hAnsi="Times New Roman" w:cs="Times New Roman"/>
          <w:sz w:val="28"/>
          <w:szCs w:val="28"/>
        </w:rPr>
      </w:pPr>
    </w:p>
    <w:p w:rsidR="00003D9E" w:rsidRDefault="00DD468F" w:rsidP="00DD468F">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 Волосы в эпителиальном копчиковом ходе</w:t>
      </w:r>
    </w:p>
    <w:p w:rsidR="00DD468F" w:rsidRPr="00082A14" w:rsidRDefault="00DD468F" w:rsidP="00DD468F">
      <w:pPr>
        <w:spacing w:line="360" w:lineRule="auto"/>
        <w:jc w:val="center"/>
        <w:rPr>
          <w:rFonts w:ascii="Times New Roman" w:hAnsi="Times New Roman" w:cs="Times New Roman"/>
          <w:sz w:val="28"/>
          <w:szCs w:val="28"/>
        </w:rPr>
      </w:pPr>
      <w:r w:rsidRPr="00DD468F">
        <w:rPr>
          <w:rFonts w:ascii="Times New Roman" w:hAnsi="Times New Roman" w:cs="Times New Roman"/>
          <w:noProof/>
          <w:sz w:val="28"/>
          <w:szCs w:val="28"/>
          <w:lang w:eastAsia="ru-RU"/>
        </w:rPr>
        <w:drawing>
          <wp:inline distT="0" distB="0" distL="0" distR="0">
            <wp:extent cx="4524375" cy="2933700"/>
            <wp:effectExtent l="0" t="0" r="9525" b="0"/>
            <wp:docPr id="3" name="Рисунок 3" descr="C:\Users\Gamer\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r\Picture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2933700"/>
                    </a:xfrm>
                    <a:prstGeom prst="rect">
                      <a:avLst/>
                    </a:prstGeom>
                    <a:noFill/>
                    <a:ln>
                      <a:noFill/>
                    </a:ln>
                  </pic:spPr>
                </pic:pic>
              </a:graphicData>
            </a:graphic>
          </wp:inline>
        </w:drawing>
      </w:r>
    </w:p>
    <w:p w:rsidR="00082A14" w:rsidRPr="00082A14" w:rsidRDefault="00082A14" w:rsidP="00082A14">
      <w:pPr>
        <w:spacing w:line="360" w:lineRule="auto"/>
        <w:jc w:val="both"/>
        <w:rPr>
          <w:rFonts w:ascii="Times New Roman" w:hAnsi="Times New Roman" w:cs="Times New Roman"/>
          <w:sz w:val="28"/>
          <w:szCs w:val="28"/>
        </w:rPr>
      </w:pPr>
      <w:r w:rsidRPr="00082A14">
        <w:rPr>
          <w:rFonts w:ascii="Times New Roman" w:hAnsi="Times New Roman" w:cs="Times New Roman"/>
          <w:sz w:val="28"/>
          <w:szCs w:val="28"/>
        </w:rPr>
        <w:t>Необходимо напомнить, что на теле человека растут три типа волос:</w:t>
      </w:r>
    </w:p>
    <w:p w:rsidR="00082A14" w:rsidRPr="00DD468F" w:rsidRDefault="00082A14" w:rsidP="00DD468F">
      <w:pPr>
        <w:pStyle w:val="a7"/>
        <w:numPr>
          <w:ilvl w:val="0"/>
          <w:numId w:val="17"/>
        </w:numPr>
        <w:spacing w:line="360" w:lineRule="auto"/>
        <w:jc w:val="both"/>
        <w:rPr>
          <w:rFonts w:ascii="Times New Roman" w:hAnsi="Times New Roman" w:cs="Times New Roman"/>
          <w:sz w:val="28"/>
          <w:szCs w:val="28"/>
        </w:rPr>
      </w:pPr>
      <w:proofErr w:type="spellStart"/>
      <w:r w:rsidRPr="00DD468F">
        <w:rPr>
          <w:rFonts w:ascii="Times New Roman" w:hAnsi="Times New Roman" w:cs="Times New Roman"/>
          <w:sz w:val="28"/>
          <w:szCs w:val="28"/>
        </w:rPr>
        <w:t>Пушковые</w:t>
      </w:r>
      <w:proofErr w:type="spellEnd"/>
      <w:r w:rsidRPr="00DD468F">
        <w:rPr>
          <w:rFonts w:ascii="Times New Roman" w:hAnsi="Times New Roman" w:cs="Times New Roman"/>
          <w:sz w:val="28"/>
          <w:szCs w:val="28"/>
        </w:rPr>
        <w:t xml:space="preserve"> волосы – растут на теле, верхних и нижних конечностях</w:t>
      </w:r>
      <w:r w:rsidR="00DD468F" w:rsidRPr="00DD468F">
        <w:rPr>
          <w:rFonts w:ascii="Times New Roman" w:hAnsi="Times New Roman" w:cs="Times New Roman"/>
          <w:sz w:val="28"/>
          <w:szCs w:val="28"/>
        </w:rPr>
        <w:t>;</w:t>
      </w:r>
    </w:p>
    <w:p w:rsidR="00082A14" w:rsidRPr="00DD468F" w:rsidRDefault="00082A14" w:rsidP="00DD468F">
      <w:pPr>
        <w:pStyle w:val="a7"/>
        <w:numPr>
          <w:ilvl w:val="0"/>
          <w:numId w:val="17"/>
        </w:numPr>
        <w:spacing w:line="360" w:lineRule="auto"/>
        <w:jc w:val="both"/>
        <w:rPr>
          <w:rFonts w:ascii="Times New Roman" w:hAnsi="Times New Roman" w:cs="Times New Roman"/>
          <w:sz w:val="28"/>
          <w:szCs w:val="28"/>
        </w:rPr>
      </w:pPr>
      <w:r w:rsidRPr="00DD468F">
        <w:rPr>
          <w:rFonts w:ascii="Times New Roman" w:hAnsi="Times New Roman" w:cs="Times New Roman"/>
          <w:sz w:val="28"/>
          <w:szCs w:val="28"/>
        </w:rPr>
        <w:t>Длинные волосы – волосы головы, бороды, усов, в подмышечных впадинах и в области лобка</w:t>
      </w:r>
      <w:r w:rsidR="00DD468F" w:rsidRPr="00DD468F">
        <w:rPr>
          <w:rFonts w:ascii="Times New Roman" w:hAnsi="Times New Roman" w:cs="Times New Roman"/>
          <w:sz w:val="28"/>
          <w:szCs w:val="28"/>
        </w:rPr>
        <w:t>;</w:t>
      </w:r>
    </w:p>
    <w:p w:rsidR="00082A14" w:rsidRPr="00DD468F" w:rsidRDefault="00082A14" w:rsidP="00DD468F">
      <w:pPr>
        <w:pStyle w:val="a7"/>
        <w:numPr>
          <w:ilvl w:val="0"/>
          <w:numId w:val="17"/>
        </w:numPr>
        <w:spacing w:line="360" w:lineRule="auto"/>
        <w:jc w:val="both"/>
        <w:rPr>
          <w:rFonts w:ascii="Times New Roman" w:hAnsi="Times New Roman" w:cs="Times New Roman"/>
          <w:sz w:val="28"/>
          <w:szCs w:val="28"/>
        </w:rPr>
      </w:pPr>
      <w:r w:rsidRPr="00DD468F">
        <w:rPr>
          <w:rFonts w:ascii="Times New Roman" w:hAnsi="Times New Roman" w:cs="Times New Roman"/>
          <w:sz w:val="28"/>
          <w:szCs w:val="28"/>
        </w:rPr>
        <w:t>Щетинковые волосы – жесткие и короткие, волосы бровей и ресниц, имеются в наружном слуховом проходе, в преддверии полости носа, иногда (в основном у мужчин) на груди, спине, конечностях</w:t>
      </w:r>
      <w:r w:rsidR="00DD468F" w:rsidRPr="00DD468F">
        <w:rPr>
          <w:rFonts w:ascii="Times New Roman" w:hAnsi="Times New Roman" w:cs="Times New Roman"/>
          <w:sz w:val="28"/>
          <w:szCs w:val="28"/>
        </w:rPr>
        <w:t>.</w:t>
      </w:r>
    </w:p>
    <w:p w:rsidR="00082A14" w:rsidRPr="00082A14" w:rsidRDefault="00082A14" w:rsidP="00082A14">
      <w:pPr>
        <w:spacing w:line="360" w:lineRule="auto"/>
        <w:jc w:val="both"/>
        <w:rPr>
          <w:rFonts w:ascii="Times New Roman" w:hAnsi="Times New Roman" w:cs="Times New Roman"/>
          <w:sz w:val="28"/>
          <w:szCs w:val="28"/>
        </w:rPr>
      </w:pPr>
      <w:proofErr w:type="spellStart"/>
      <w:r w:rsidRPr="00082A14">
        <w:rPr>
          <w:rFonts w:ascii="Times New Roman" w:hAnsi="Times New Roman" w:cs="Times New Roman"/>
          <w:sz w:val="28"/>
          <w:szCs w:val="28"/>
        </w:rPr>
        <w:t>Трихологу</w:t>
      </w:r>
      <w:proofErr w:type="spellEnd"/>
      <w:r w:rsidRPr="00082A14">
        <w:rPr>
          <w:rFonts w:ascii="Times New Roman" w:hAnsi="Times New Roman" w:cs="Times New Roman"/>
          <w:sz w:val="28"/>
          <w:szCs w:val="28"/>
        </w:rPr>
        <w:t xml:space="preserve">, для исследования, отправляли три контейнера, в которые погружали </w:t>
      </w:r>
      <w:r w:rsidR="00003D9E" w:rsidRPr="00082A14">
        <w:rPr>
          <w:rFonts w:ascii="Times New Roman" w:hAnsi="Times New Roman" w:cs="Times New Roman"/>
          <w:sz w:val="28"/>
          <w:szCs w:val="28"/>
        </w:rPr>
        <w:t>волосы,</w:t>
      </w:r>
      <w:r w:rsidRPr="00082A14">
        <w:rPr>
          <w:rFonts w:ascii="Times New Roman" w:hAnsi="Times New Roman" w:cs="Times New Roman"/>
          <w:sz w:val="28"/>
          <w:szCs w:val="28"/>
        </w:rPr>
        <w:t xml:space="preserve"> изъятые из </w:t>
      </w:r>
      <w:proofErr w:type="spellStart"/>
      <w:r w:rsidRPr="00082A14">
        <w:rPr>
          <w:rFonts w:ascii="Times New Roman" w:hAnsi="Times New Roman" w:cs="Times New Roman"/>
          <w:sz w:val="28"/>
          <w:szCs w:val="28"/>
        </w:rPr>
        <w:t>пилонидального</w:t>
      </w:r>
      <w:proofErr w:type="spellEnd"/>
      <w:r w:rsidRPr="00082A14">
        <w:rPr>
          <w:rFonts w:ascii="Times New Roman" w:hAnsi="Times New Roman" w:cs="Times New Roman"/>
          <w:sz w:val="28"/>
          <w:szCs w:val="28"/>
        </w:rPr>
        <w:t xml:space="preserve"> хода; с ягодичной области; с волосистой части головы. Всего было выполнено 25 исследований.</w:t>
      </w:r>
    </w:p>
    <w:p w:rsidR="00CD38CC"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Статистическая обработка данных выполнялась при помощи</w:t>
      </w:r>
      <w:r w:rsidR="0064289B">
        <w:rPr>
          <w:rFonts w:ascii="Times New Roman" w:hAnsi="Times New Roman" w:cs="Times New Roman"/>
          <w:sz w:val="28"/>
          <w:szCs w:val="28"/>
        </w:rPr>
        <w:t xml:space="preserve"> программы</w:t>
      </w:r>
      <w:r w:rsidRPr="0085508F">
        <w:rPr>
          <w:rFonts w:ascii="Times New Roman" w:hAnsi="Times New Roman" w:cs="Times New Roman"/>
          <w:sz w:val="28"/>
          <w:szCs w:val="28"/>
        </w:rPr>
        <w:t xml:space="preserve"> </w:t>
      </w:r>
      <w:proofErr w:type="spellStart"/>
      <w:r w:rsidRPr="0085508F">
        <w:rPr>
          <w:rFonts w:ascii="Times New Roman" w:hAnsi="Times New Roman" w:cs="Times New Roman"/>
          <w:sz w:val="28"/>
          <w:szCs w:val="28"/>
        </w:rPr>
        <w:t>Microsoft</w:t>
      </w:r>
      <w:proofErr w:type="spellEnd"/>
      <w:r w:rsidRPr="0085508F">
        <w:rPr>
          <w:rFonts w:ascii="Times New Roman" w:hAnsi="Times New Roman" w:cs="Times New Roman"/>
          <w:sz w:val="28"/>
          <w:szCs w:val="28"/>
        </w:rPr>
        <w:t xml:space="preserve"> </w:t>
      </w:r>
      <w:proofErr w:type="spellStart"/>
      <w:r w:rsidRPr="0085508F">
        <w:rPr>
          <w:rFonts w:ascii="Times New Roman" w:hAnsi="Times New Roman" w:cs="Times New Roman"/>
          <w:sz w:val="28"/>
          <w:szCs w:val="28"/>
        </w:rPr>
        <w:t>Office</w:t>
      </w:r>
      <w:proofErr w:type="spellEnd"/>
      <w:r w:rsidRPr="0085508F">
        <w:rPr>
          <w:rFonts w:ascii="Times New Roman" w:hAnsi="Times New Roman" w:cs="Times New Roman"/>
          <w:sz w:val="28"/>
          <w:szCs w:val="28"/>
        </w:rPr>
        <w:t xml:space="preserve"> </w:t>
      </w:r>
      <w:proofErr w:type="spellStart"/>
      <w:r w:rsidRPr="0085508F">
        <w:rPr>
          <w:rFonts w:ascii="Times New Roman" w:hAnsi="Times New Roman" w:cs="Times New Roman"/>
          <w:sz w:val="28"/>
          <w:szCs w:val="28"/>
        </w:rPr>
        <w:t>Excel</w:t>
      </w:r>
      <w:proofErr w:type="spellEnd"/>
      <w:r w:rsidRPr="0085508F">
        <w:rPr>
          <w:rFonts w:ascii="Times New Roman" w:hAnsi="Times New Roman" w:cs="Times New Roman"/>
          <w:sz w:val="28"/>
          <w:szCs w:val="28"/>
        </w:rPr>
        <w:t xml:space="preserve"> 2013.</w:t>
      </w:r>
    </w:p>
    <w:p w:rsidR="006F2E2B" w:rsidRPr="0085508F" w:rsidRDefault="006F2E2B" w:rsidP="0085508F">
      <w:pPr>
        <w:spacing w:line="360" w:lineRule="auto"/>
        <w:jc w:val="both"/>
        <w:rPr>
          <w:rFonts w:ascii="Times New Roman" w:hAnsi="Times New Roman" w:cs="Times New Roman"/>
          <w:sz w:val="28"/>
          <w:szCs w:val="28"/>
        </w:rPr>
      </w:pPr>
    </w:p>
    <w:p w:rsidR="0085508F" w:rsidRDefault="00CA4216" w:rsidP="001A0F7B">
      <w:pPr>
        <w:pStyle w:val="1"/>
        <w:jc w:val="center"/>
        <w:rPr>
          <w:rFonts w:ascii="Times New Roman" w:hAnsi="Times New Roman" w:cs="Times New Roman"/>
          <w:b/>
          <w:color w:val="auto"/>
          <w:sz w:val="28"/>
          <w:szCs w:val="28"/>
        </w:rPr>
      </w:pPr>
      <w:bookmarkStart w:id="7" w:name="_Toc514862337"/>
      <w:r w:rsidRPr="00CA4216">
        <w:rPr>
          <w:rFonts w:ascii="Times New Roman" w:hAnsi="Times New Roman" w:cs="Times New Roman"/>
          <w:b/>
          <w:color w:val="auto"/>
          <w:sz w:val="28"/>
          <w:szCs w:val="28"/>
        </w:rPr>
        <w:lastRenderedPageBreak/>
        <w:t>Глава 3</w:t>
      </w:r>
      <w:r w:rsidRPr="00166B59">
        <w:rPr>
          <w:rFonts w:ascii="Times New Roman" w:hAnsi="Times New Roman" w:cs="Times New Roman"/>
          <w:b/>
          <w:color w:val="auto"/>
          <w:sz w:val="28"/>
          <w:szCs w:val="28"/>
        </w:rPr>
        <w:t xml:space="preserve">. </w:t>
      </w:r>
      <w:r w:rsidR="0085508F" w:rsidRPr="00CA4216">
        <w:rPr>
          <w:rFonts w:ascii="Times New Roman" w:hAnsi="Times New Roman" w:cs="Times New Roman"/>
          <w:b/>
          <w:color w:val="auto"/>
          <w:sz w:val="28"/>
          <w:szCs w:val="28"/>
        </w:rPr>
        <w:t>Результаты</w:t>
      </w:r>
      <w:bookmarkEnd w:id="7"/>
    </w:p>
    <w:p w:rsidR="00CA4216" w:rsidRPr="00CA4216" w:rsidRDefault="00CA4216" w:rsidP="00CA4216"/>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Нами выполнен анализ результатов хирургического лечения 100 пациентов с пилонидальной болезнью, находившихся на колопроктологическом отделении </w:t>
      </w:r>
      <w:proofErr w:type="spellStart"/>
      <w:r w:rsidRPr="0085508F">
        <w:rPr>
          <w:rFonts w:ascii="Times New Roman" w:hAnsi="Times New Roman" w:cs="Times New Roman"/>
          <w:sz w:val="28"/>
          <w:szCs w:val="28"/>
        </w:rPr>
        <w:t>СПбГБУЗ</w:t>
      </w:r>
      <w:proofErr w:type="spellEnd"/>
      <w:r w:rsidRPr="0085508F">
        <w:rPr>
          <w:rFonts w:ascii="Times New Roman" w:hAnsi="Times New Roman" w:cs="Times New Roman"/>
          <w:sz w:val="28"/>
          <w:szCs w:val="28"/>
        </w:rPr>
        <w:t xml:space="preserve"> городской больницы № 40 в период с 2014 по 2017 год.  В первую группу включены пациенты, которые были прооперированы методикой по </w:t>
      </w:r>
      <w:proofErr w:type="spellStart"/>
      <w:r w:rsidRPr="0085508F">
        <w:rPr>
          <w:rFonts w:ascii="Times New Roman" w:hAnsi="Times New Roman" w:cs="Times New Roman"/>
          <w:sz w:val="28"/>
          <w:szCs w:val="28"/>
        </w:rPr>
        <w:t>Karydakis</w:t>
      </w:r>
      <w:proofErr w:type="spellEnd"/>
      <w:r w:rsidRPr="0085508F">
        <w:rPr>
          <w:rFonts w:ascii="Times New Roman" w:hAnsi="Times New Roman" w:cs="Times New Roman"/>
          <w:sz w:val="28"/>
          <w:szCs w:val="28"/>
        </w:rPr>
        <w:t xml:space="preserve"> – 24 человека (24%), во вторую вошли те, кому было выполнено иссечение с мобилизацией ягод</w:t>
      </w:r>
      <w:r w:rsidR="000F5561">
        <w:rPr>
          <w:rFonts w:ascii="Times New Roman" w:hAnsi="Times New Roman" w:cs="Times New Roman"/>
          <w:sz w:val="28"/>
          <w:szCs w:val="28"/>
        </w:rPr>
        <w:t>ичной фасции – 76 человек (76%). Изображения результатов лечения с использованием методик представлены в приложении 1.</w:t>
      </w:r>
    </w:p>
    <w:p w:rsidR="0085508F" w:rsidRPr="0085508F" w:rsidRDefault="0085508F" w:rsidP="0085508F">
      <w:pPr>
        <w:spacing w:line="360" w:lineRule="auto"/>
        <w:jc w:val="both"/>
        <w:rPr>
          <w:rFonts w:ascii="Times New Roman" w:hAnsi="Times New Roman" w:cs="Times New Roman"/>
          <w:sz w:val="28"/>
          <w:szCs w:val="28"/>
        </w:rPr>
      </w:pP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t xml:space="preserve">Таблица </w:t>
      </w:r>
      <w:r>
        <w:rPr>
          <w:rFonts w:ascii="Times New Roman" w:hAnsi="Times New Roman" w:cs="Times New Roman"/>
          <w:sz w:val="28"/>
          <w:szCs w:val="28"/>
        </w:rPr>
        <w:t>1</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Распределение пациентов разного возраста по полу в 1 и 2 группах в %</w:t>
      </w:r>
    </w:p>
    <w:tbl>
      <w:tblPr>
        <w:tblStyle w:val="a8"/>
        <w:tblW w:w="9026" w:type="dxa"/>
        <w:tblLayout w:type="fixed"/>
        <w:tblLook w:val="04A0" w:firstRow="1" w:lastRow="0" w:firstColumn="1" w:lastColumn="0" w:noHBand="0" w:noVBand="1"/>
      </w:tblPr>
      <w:tblGrid>
        <w:gridCol w:w="1529"/>
        <w:gridCol w:w="1406"/>
        <w:gridCol w:w="1407"/>
        <w:gridCol w:w="933"/>
        <w:gridCol w:w="1429"/>
        <w:gridCol w:w="1415"/>
        <w:gridCol w:w="907"/>
      </w:tblGrid>
      <w:tr w:rsidR="0085508F" w:rsidRPr="0085508F" w:rsidTr="0085508F">
        <w:trPr>
          <w:trHeight w:val="455"/>
        </w:trPr>
        <w:tc>
          <w:tcPr>
            <w:tcW w:w="1529" w:type="dxa"/>
            <w:vMerge w:val="restart"/>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Возраст</w:t>
            </w:r>
          </w:p>
        </w:tc>
        <w:tc>
          <w:tcPr>
            <w:tcW w:w="3746" w:type="dxa"/>
            <w:gridSpan w:val="3"/>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 группа</w:t>
            </w:r>
          </w:p>
        </w:tc>
        <w:tc>
          <w:tcPr>
            <w:tcW w:w="3751" w:type="dxa"/>
            <w:gridSpan w:val="3"/>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 группа</w:t>
            </w:r>
          </w:p>
        </w:tc>
      </w:tr>
      <w:tr w:rsidR="0085508F" w:rsidRPr="0085508F" w:rsidTr="0085508F">
        <w:trPr>
          <w:trHeight w:val="455"/>
        </w:trPr>
        <w:tc>
          <w:tcPr>
            <w:tcW w:w="1529" w:type="dxa"/>
            <w:vMerge/>
          </w:tcPr>
          <w:p w:rsidR="0085508F" w:rsidRPr="0085508F" w:rsidRDefault="0085508F" w:rsidP="0085508F">
            <w:pPr>
              <w:spacing w:line="360" w:lineRule="auto"/>
              <w:jc w:val="center"/>
              <w:rPr>
                <w:rFonts w:ascii="Times New Roman" w:hAnsi="Times New Roman" w:cs="Times New Roman"/>
                <w:sz w:val="28"/>
                <w:szCs w:val="28"/>
              </w:rPr>
            </w:pPr>
          </w:p>
        </w:tc>
        <w:tc>
          <w:tcPr>
            <w:tcW w:w="1406"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Мужчины</w:t>
            </w:r>
          </w:p>
        </w:tc>
        <w:tc>
          <w:tcPr>
            <w:tcW w:w="140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Женщины</w:t>
            </w:r>
          </w:p>
        </w:tc>
        <w:tc>
          <w:tcPr>
            <w:tcW w:w="932"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Всего</w:t>
            </w:r>
          </w:p>
        </w:tc>
        <w:tc>
          <w:tcPr>
            <w:tcW w:w="14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Мужчины</w:t>
            </w:r>
          </w:p>
        </w:tc>
        <w:tc>
          <w:tcPr>
            <w:tcW w:w="1415"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Женщины</w:t>
            </w:r>
          </w:p>
        </w:tc>
        <w:tc>
          <w:tcPr>
            <w:tcW w:w="90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Всего</w:t>
            </w:r>
          </w:p>
        </w:tc>
      </w:tr>
      <w:tr w:rsidR="0085508F" w:rsidRPr="0085508F" w:rsidTr="0085508F">
        <w:trPr>
          <w:trHeight w:val="438"/>
        </w:trPr>
        <w:tc>
          <w:tcPr>
            <w:tcW w:w="15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До 20</w:t>
            </w:r>
          </w:p>
        </w:tc>
        <w:tc>
          <w:tcPr>
            <w:tcW w:w="1406"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8,3</w:t>
            </w:r>
          </w:p>
        </w:tc>
        <w:tc>
          <w:tcPr>
            <w:tcW w:w="140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4,2</w:t>
            </w:r>
          </w:p>
        </w:tc>
        <w:tc>
          <w:tcPr>
            <w:tcW w:w="932"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rPr>
              <w:t>12,5</w:t>
            </w:r>
          </w:p>
        </w:tc>
        <w:tc>
          <w:tcPr>
            <w:tcW w:w="14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4,0</w:t>
            </w:r>
          </w:p>
        </w:tc>
        <w:tc>
          <w:tcPr>
            <w:tcW w:w="1415"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5,2</w:t>
            </w:r>
          </w:p>
        </w:tc>
        <w:tc>
          <w:tcPr>
            <w:tcW w:w="90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rPr>
              <w:t>9</w:t>
            </w:r>
            <w:r w:rsidRPr="0085508F">
              <w:rPr>
                <w:rFonts w:ascii="Times New Roman" w:hAnsi="Times New Roman" w:cs="Times New Roman"/>
                <w:sz w:val="28"/>
                <w:szCs w:val="28"/>
                <w:lang w:val="en-US"/>
              </w:rPr>
              <w:t>,2</w:t>
            </w:r>
          </w:p>
        </w:tc>
      </w:tr>
      <w:tr w:rsidR="0085508F" w:rsidRPr="0085508F" w:rsidTr="0085508F">
        <w:trPr>
          <w:trHeight w:val="455"/>
        </w:trPr>
        <w:tc>
          <w:tcPr>
            <w:tcW w:w="15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От 21 до 30</w:t>
            </w:r>
          </w:p>
        </w:tc>
        <w:tc>
          <w:tcPr>
            <w:tcW w:w="1406"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33,3</w:t>
            </w:r>
          </w:p>
        </w:tc>
        <w:tc>
          <w:tcPr>
            <w:tcW w:w="140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16,6</w:t>
            </w:r>
          </w:p>
        </w:tc>
        <w:tc>
          <w:tcPr>
            <w:tcW w:w="932"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49,9</w:t>
            </w:r>
          </w:p>
        </w:tc>
        <w:tc>
          <w:tcPr>
            <w:tcW w:w="14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43,4</w:t>
            </w:r>
          </w:p>
        </w:tc>
        <w:tc>
          <w:tcPr>
            <w:tcW w:w="1415"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11,9</w:t>
            </w:r>
          </w:p>
        </w:tc>
        <w:tc>
          <w:tcPr>
            <w:tcW w:w="90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55,3</w:t>
            </w:r>
          </w:p>
        </w:tc>
      </w:tr>
      <w:tr w:rsidR="0085508F" w:rsidRPr="0085508F" w:rsidTr="0085508F">
        <w:trPr>
          <w:trHeight w:val="438"/>
        </w:trPr>
        <w:tc>
          <w:tcPr>
            <w:tcW w:w="15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От 31 до 40</w:t>
            </w:r>
          </w:p>
        </w:tc>
        <w:tc>
          <w:tcPr>
            <w:tcW w:w="1406"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25,0</w:t>
            </w:r>
          </w:p>
        </w:tc>
        <w:tc>
          <w:tcPr>
            <w:tcW w:w="140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4,2</w:t>
            </w:r>
          </w:p>
        </w:tc>
        <w:tc>
          <w:tcPr>
            <w:tcW w:w="932"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29,2</w:t>
            </w:r>
          </w:p>
        </w:tc>
        <w:tc>
          <w:tcPr>
            <w:tcW w:w="14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30,3</w:t>
            </w:r>
          </w:p>
        </w:tc>
        <w:tc>
          <w:tcPr>
            <w:tcW w:w="1415"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2,6</w:t>
            </w:r>
          </w:p>
        </w:tc>
        <w:tc>
          <w:tcPr>
            <w:tcW w:w="90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32,9</w:t>
            </w:r>
          </w:p>
        </w:tc>
      </w:tr>
      <w:tr w:rsidR="0085508F" w:rsidRPr="0085508F" w:rsidTr="0085508F">
        <w:trPr>
          <w:trHeight w:val="396"/>
        </w:trPr>
        <w:tc>
          <w:tcPr>
            <w:tcW w:w="15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От 41</w:t>
            </w:r>
          </w:p>
        </w:tc>
        <w:tc>
          <w:tcPr>
            <w:tcW w:w="1406"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4,2</w:t>
            </w:r>
          </w:p>
        </w:tc>
        <w:tc>
          <w:tcPr>
            <w:tcW w:w="140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4,2</w:t>
            </w:r>
          </w:p>
        </w:tc>
        <w:tc>
          <w:tcPr>
            <w:tcW w:w="932"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8,4</w:t>
            </w:r>
          </w:p>
        </w:tc>
        <w:tc>
          <w:tcPr>
            <w:tcW w:w="14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2,6</w:t>
            </w:r>
          </w:p>
        </w:tc>
        <w:tc>
          <w:tcPr>
            <w:tcW w:w="1415"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w:t>
            </w:r>
          </w:p>
        </w:tc>
        <w:tc>
          <w:tcPr>
            <w:tcW w:w="90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2,6</w:t>
            </w:r>
          </w:p>
        </w:tc>
      </w:tr>
      <w:tr w:rsidR="0085508F" w:rsidRPr="0085508F" w:rsidTr="0085508F">
        <w:trPr>
          <w:trHeight w:val="396"/>
        </w:trPr>
        <w:tc>
          <w:tcPr>
            <w:tcW w:w="1529"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Всего</w:t>
            </w:r>
          </w:p>
        </w:tc>
        <w:tc>
          <w:tcPr>
            <w:tcW w:w="1406"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70,8</w:t>
            </w:r>
          </w:p>
        </w:tc>
        <w:tc>
          <w:tcPr>
            <w:tcW w:w="140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29,2</w:t>
            </w:r>
          </w:p>
        </w:tc>
        <w:tc>
          <w:tcPr>
            <w:tcW w:w="932"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100,0</w:t>
            </w:r>
          </w:p>
        </w:tc>
        <w:tc>
          <w:tcPr>
            <w:tcW w:w="1429"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80,3</w:t>
            </w:r>
          </w:p>
        </w:tc>
        <w:tc>
          <w:tcPr>
            <w:tcW w:w="1415"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lang w:val="en-US"/>
              </w:rPr>
              <w:t>19,7</w:t>
            </w:r>
          </w:p>
        </w:tc>
        <w:tc>
          <w:tcPr>
            <w:tcW w:w="90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100,0</w:t>
            </w:r>
          </w:p>
        </w:tc>
      </w:tr>
    </w:tbl>
    <w:p w:rsidR="0085508F" w:rsidRDefault="0085508F" w:rsidP="0085508F">
      <w:pPr>
        <w:spacing w:line="360" w:lineRule="auto"/>
        <w:jc w:val="both"/>
        <w:rPr>
          <w:rFonts w:ascii="Times New Roman" w:hAnsi="Times New Roman" w:cs="Times New Roman"/>
          <w:sz w:val="28"/>
          <w:szCs w:val="28"/>
        </w:rPr>
      </w:pPr>
    </w:p>
    <w:p w:rsid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Средних</w:t>
      </w:r>
      <w:r>
        <w:rPr>
          <w:rFonts w:ascii="Times New Roman" w:hAnsi="Times New Roman" w:cs="Times New Roman"/>
          <w:sz w:val="28"/>
          <w:szCs w:val="28"/>
        </w:rPr>
        <w:t xml:space="preserve"> всех</w:t>
      </w:r>
      <w:r w:rsidRPr="0085508F">
        <w:rPr>
          <w:rFonts w:ascii="Times New Roman" w:hAnsi="Times New Roman" w:cs="Times New Roman"/>
          <w:sz w:val="28"/>
          <w:szCs w:val="28"/>
        </w:rPr>
        <w:t xml:space="preserve"> возраст пациентов составил – 28,5 ± 6,6 лет</w:t>
      </w:r>
      <w:r>
        <w:rPr>
          <w:rFonts w:ascii="Times New Roman" w:hAnsi="Times New Roman" w:cs="Times New Roman"/>
          <w:sz w:val="28"/>
          <w:szCs w:val="28"/>
        </w:rPr>
        <w:t>.</w:t>
      </w:r>
    </w:p>
    <w:p w:rsidR="0085508F" w:rsidRDefault="0085508F" w:rsidP="0085508F">
      <w:pPr>
        <w:spacing w:line="360" w:lineRule="auto"/>
        <w:jc w:val="both"/>
        <w:rPr>
          <w:rFonts w:ascii="Times New Roman" w:hAnsi="Times New Roman" w:cs="Times New Roman"/>
          <w:sz w:val="28"/>
          <w:szCs w:val="28"/>
        </w:rPr>
      </w:pPr>
    </w:p>
    <w:p w:rsidR="0085508F" w:rsidRPr="0085508F" w:rsidRDefault="0085508F" w:rsidP="0085508F">
      <w:pPr>
        <w:spacing w:line="360" w:lineRule="auto"/>
        <w:jc w:val="both"/>
        <w:rPr>
          <w:rFonts w:ascii="Times New Roman" w:hAnsi="Times New Roman" w:cs="Times New Roman"/>
          <w:sz w:val="28"/>
          <w:szCs w:val="28"/>
        </w:rPr>
      </w:pP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Средний возраст пациентов (лет)</w:t>
      </w:r>
    </w:p>
    <w:tbl>
      <w:tblPr>
        <w:tblStyle w:val="a8"/>
        <w:tblW w:w="9022" w:type="dxa"/>
        <w:tblInd w:w="-5" w:type="dxa"/>
        <w:tblLook w:val="04A0" w:firstRow="1" w:lastRow="0" w:firstColumn="1" w:lastColumn="0" w:noHBand="0" w:noVBand="1"/>
      </w:tblPr>
      <w:tblGrid>
        <w:gridCol w:w="2337"/>
        <w:gridCol w:w="2174"/>
        <w:gridCol w:w="2337"/>
        <w:gridCol w:w="2174"/>
      </w:tblGrid>
      <w:tr w:rsidR="0085508F" w:rsidRPr="0085508F" w:rsidTr="0085508F">
        <w:trPr>
          <w:trHeight w:val="426"/>
        </w:trPr>
        <w:tc>
          <w:tcPr>
            <w:tcW w:w="4511" w:type="dxa"/>
            <w:gridSpan w:val="2"/>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 группа</w:t>
            </w:r>
          </w:p>
        </w:tc>
        <w:tc>
          <w:tcPr>
            <w:tcW w:w="4511" w:type="dxa"/>
            <w:gridSpan w:val="2"/>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 группа</w:t>
            </w:r>
          </w:p>
        </w:tc>
      </w:tr>
      <w:tr w:rsidR="0085508F" w:rsidRPr="0085508F" w:rsidTr="0085508F">
        <w:trPr>
          <w:trHeight w:val="426"/>
        </w:trPr>
        <w:tc>
          <w:tcPr>
            <w:tcW w:w="4511" w:type="dxa"/>
            <w:gridSpan w:val="2"/>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29,5</w:t>
            </w:r>
            <w:r w:rsidRPr="0085508F">
              <w:rPr>
                <w:rFonts w:ascii="Times New Roman" w:hAnsi="Times New Roman" w:cs="Times New Roman"/>
                <w:sz w:val="28"/>
                <w:szCs w:val="28"/>
              </w:rPr>
              <w:t>±</w:t>
            </w:r>
            <w:r w:rsidRPr="0085508F">
              <w:rPr>
                <w:rFonts w:ascii="Times New Roman" w:hAnsi="Times New Roman" w:cs="Times New Roman"/>
                <w:sz w:val="28"/>
                <w:szCs w:val="28"/>
                <w:lang w:val="en-US"/>
              </w:rPr>
              <w:t>7,1</w:t>
            </w:r>
          </w:p>
        </w:tc>
        <w:tc>
          <w:tcPr>
            <w:tcW w:w="4511" w:type="dxa"/>
            <w:gridSpan w:val="2"/>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rPr>
              <w:t>28</w:t>
            </w:r>
            <w:r w:rsidRPr="0085508F">
              <w:rPr>
                <w:rFonts w:ascii="Times New Roman" w:hAnsi="Times New Roman" w:cs="Times New Roman"/>
                <w:sz w:val="28"/>
                <w:szCs w:val="28"/>
                <w:lang w:val="en-US"/>
              </w:rPr>
              <w:t>,</w:t>
            </w:r>
            <w:r w:rsidRPr="0085508F">
              <w:rPr>
                <w:rFonts w:ascii="Times New Roman" w:hAnsi="Times New Roman" w:cs="Times New Roman"/>
                <w:sz w:val="28"/>
                <w:szCs w:val="28"/>
              </w:rPr>
              <w:t>2±</w:t>
            </w:r>
            <w:r w:rsidRPr="0085508F">
              <w:rPr>
                <w:rFonts w:ascii="Times New Roman" w:hAnsi="Times New Roman" w:cs="Times New Roman"/>
                <w:sz w:val="28"/>
                <w:szCs w:val="28"/>
                <w:lang w:val="en-US"/>
              </w:rPr>
              <w:t>6,4</w:t>
            </w:r>
          </w:p>
        </w:tc>
      </w:tr>
      <w:tr w:rsidR="0085508F" w:rsidRPr="0085508F" w:rsidTr="0085508F">
        <w:trPr>
          <w:trHeight w:val="441"/>
        </w:trPr>
        <w:tc>
          <w:tcPr>
            <w:tcW w:w="233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Мужчины</w:t>
            </w:r>
          </w:p>
        </w:tc>
        <w:tc>
          <w:tcPr>
            <w:tcW w:w="2173"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Женщины</w:t>
            </w:r>
          </w:p>
        </w:tc>
        <w:tc>
          <w:tcPr>
            <w:tcW w:w="233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Мужчины</w:t>
            </w:r>
          </w:p>
        </w:tc>
        <w:tc>
          <w:tcPr>
            <w:tcW w:w="2173"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Женщины</w:t>
            </w:r>
          </w:p>
        </w:tc>
      </w:tr>
      <w:tr w:rsidR="0085508F" w:rsidRPr="0085508F" w:rsidTr="0085508F">
        <w:trPr>
          <w:trHeight w:val="426"/>
        </w:trPr>
        <w:tc>
          <w:tcPr>
            <w:tcW w:w="2337"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29,6</w:t>
            </w:r>
            <w:r w:rsidRPr="0085508F">
              <w:rPr>
                <w:rFonts w:ascii="Times New Roman" w:hAnsi="Times New Roman" w:cs="Times New Roman"/>
                <w:sz w:val="28"/>
                <w:szCs w:val="28"/>
              </w:rPr>
              <w:t>±</w:t>
            </w:r>
            <w:r w:rsidRPr="0085508F">
              <w:rPr>
                <w:rFonts w:ascii="Times New Roman" w:hAnsi="Times New Roman" w:cs="Times New Roman"/>
                <w:sz w:val="28"/>
                <w:szCs w:val="28"/>
                <w:lang w:val="en-US"/>
              </w:rPr>
              <w:t>6,9</w:t>
            </w:r>
          </w:p>
        </w:tc>
        <w:tc>
          <w:tcPr>
            <w:tcW w:w="2173" w:type="dxa"/>
          </w:tcPr>
          <w:p w:rsidR="0085508F" w:rsidRPr="0085508F" w:rsidRDefault="0085508F" w:rsidP="0085508F">
            <w:pPr>
              <w:spacing w:line="360" w:lineRule="auto"/>
              <w:jc w:val="center"/>
              <w:rPr>
                <w:rFonts w:ascii="Times New Roman" w:hAnsi="Times New Roman" w:cs="Times New Roman"/>
                <w:sz w:val="28"/>
                <w:szCs w:val="28"/>
                <w:lang w:val="en-US"/>
              </w:rPr>
            </w:pPr>
            <w:r w:rsidRPr="0085508F">
              <w:rPr>
                <w:rFonts w:ascii="Times New Roman" w:hAnsi="Times New Roman" w:cs="Times New Roman"/>
                <w:sz w:val="28"/>
                <w:szCs w:val="28"/>
                <w:lang w:val="en-US"/>
              </w:rPr>
              <w:t>28,6</w:t>
            </w:r>
            <w:r w:rsidRPr="0085508F">
              <w:rPr>
                <w:rFonts w:ascii="Times New Roman" w:hAnsi="Times New Roman" w:cs="Times New Roman"/>
                <w:sz w:val="28"/>
                <w:szCs w:val="28"/>
              </w:rPr>
              <w:t>±</w:t>
            </w:r>
            <w:r w:rsidRPr="0085508F">
              <w:rPr>
                <w:rFonts w:ascii="Times New Roman" w:hAnsi="Times New Roman" w:cs="Times New Roman"/>
                <w:sz w:val="28"/>
                <w:szCs w:val="28"/>
                <w:lang w:val="en-US"/>
              </w:rPr>
              <w:t>6,5</w:t>
            </w:r>
          </w:p>
        </w:tc>
        <w:tc>
          <w:tcPr>
            <w:tcW w:w="2337"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29,1±6,3</w:t>
            </w:r>
          </w:p>
        </w:tc>
        <w:tc>
          <w:tcPr>
            <w:tcW w:w="2173" w:type="dxa"/>
          </w:tcPr>
          <w:p w:rsidR="0085508F" w:rsidRPr="0085508F" w:rsidRDefault="0085508F" w:rsidP="0085508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25,1±5,3</w:t>
            </w:r>
          </w:p>
        </w:tc>
      </w:tr>
    </w:tbl>
    <w:p w:rsidR="0085508F" w:rsidRDefault="0085508F" w:rsidP="0085508F">
      <w:pPr>
        <w:spacing w:line="360" w:lineRule="auto"/>
        <w:jc w:val="both"/>
        <w:rPr>
          <w:rFonts w:ascii="Times New Roman" w:hAnsi="Times New Roman" w:cs="Times New Roman"/>
          <w:sz w:val="28"/>
          <w:szCs w:val="28"/>
        </w:rPr>
      </w:pP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Подробно разбирая состав изучаемых групп по полу и возрасту (таблица 1), прежде всего, отчетливо видно большее число лиц мужского пола в обеих группах, где в 1ой мужчин – 17 человек (70,8%), женщин – 7 человек (29,2%), во 2ой мужчин – 61 человек (80,3%), а женщин 15 человек (19,7%). Это количественное и процентное преобладание прослеживается практически во всех рубриках, за исключением 1 группы, где больные ЭКХ старше 40 лет имеют равное соотношение – 1 пациент (4,2%), а также во 2 группе в возрасте до 20 лет наблюдается больше заболевших женщин – 4 (5,2%) против 3 (4,0%) пациентов.</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При распределении по возрасту наибольшее число пациентов пришлось на рубрику от 21 до 30 лет как для тех, кто был прооперирован методикой по </w:t>
      </w:r>
      <w:proofErr w:type="spellStart"/>
      <w:r w:rsidRPr="0085508F">
        <w:rPr>
          <w:rFonts w:ascii="Times New Roman" w:hAnsi="Times New Roman" w:cs="Times New Roman"/>
          <w:sz w:val="28"/>
          <w:szCs w:val="28"/>
        </w:rPr>
        <w:t>Karydakis</w:t>
      </w:r>
      <w:proofErr w:type="spellEnd"/>
      <w:r w:rsidRPr="0085508F">
        <w:rPr>
          <w:rFonts w:ascii="Times New Roman" w:hAnsi="Times New Roman" w:cs="Times New Roman"/>
          <w:sz w:val="28"/>
          <w:szCs w:val="28"/>
        </w:rPr>
        <w:t>, так и для тех, кому было выполнено иссечение с мобилизацией ягодичной фасции. Это утверждение также справедливо как для мужчин, так и для женщин. В 1ой группе наблюдалось 12 человек (49,9%), во 2ой 42 человека (55,3%). Вообще на долю пациентов в возрасте до 30 лет пришлось 64 исследуемых (64%).</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 следующей рубрике (от 31 до 40 лет) можно отметить снижение доли заболевших ЭКХ от общего числа пациентов в сравнении с предыдущей (от 21 до 30 лет) на 20,7% для 1ой группы и на 22,4% для 2ой. Доля людей старше 40 лет составила 8,4% для первой и 2,6% для второй методики лечения пилонидальной болезни, что значительно меньше самой </w:t>
      </w:r>
      <w:r w:rsidRPr="0085508F">
        <w:rPr>
          <w:rFonts w:ascii="Times New Roman" w:hAnsi="Times New Roman" w:cs="Times New Roman"/>
          <w:sz w:val="28"/>
          <w:szCs w:val="28"/>
        </w:rPr>
        <w:lastRenderedPageBreak/>
        <w:t>многочисленной (от 21 до 30 лет). Разница составила 41,5% и 52,7% соответственно.</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Эти данные очень хорошо иллюстрируют характерные черты заболеваемости ЭКХ у разных групп людей: преобладание преимущественно молодого трудоспособного населения, где чаще болеют мужчины, с последующей тенденцией к резкому снижению встречаемости в зависимости от возраста, когда пациенты старше 40 лет уже редкость.</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Дополнительно можно отметить, что число женщин старше 30 лет значительно меньше, чем мужчин этого же возраста среди всех заболевших пациентов – 4 (4%) и 32 (32%) соответственно. Здесь основная доля мужчин приходится на возраст от 31 до 40 лет и составляет 29%.</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При использовании статистического анализа с определением </w:t>
      </w:r>
      <w:r w:rsidRPr="0085508F">
        <w:rPr>
          <w:rFonts w:ascii="Times New Roman" w:hAnsi="Times New Roman" w:cs="Times New Roman"/>
          <w:sz w:val="28"/>
          <w:szCs w:val="28"/>
          <w:lang w:val="en-US"/>
        </w:rPr>
        <w:t>U</w:t>
      </w:r>
      <w:r w:rsidRPr="0085508F">
        <w:rPr>
          <w:rFonts w:ascii="Times New Roman" w:hAnsi="Times New Roman" w:cs="Times New Roman"/>
          <w:sz w:val="28"/>
          <w:szCs w:val="28"/>
        </w:rPr>
        <w:t xml:space="preserve"> критерия достоверности по Манну-Уитни достоверных различий выявлено не было (p&gt;0.05).</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Рассматривая длительность пребывания пациентов в стационаре, стоит сказать, что все были прооперированы на следующий день после поступления, а снятие швов выполнялось на 8-10 сутки после хирургического лечения. Также можно добавить, что после выписки из стационара пациенты могли сразу приступать к своей повседневной деятельности, с небольшими ограничениями в физической активности, при условии выполнения назначений и рекомендаций данных нами.</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 среднем, нахождение пациентов на стационарном лечении составило 14,9 ± 5,5 койка/дня. Для пациентов 1ой группы этот показатель составил 17,5 ± 6,4 койка/дня, а 2ой – 14,0 ± 4,8 койка/дня. Хотя при использовании первой оперативной методики общий койка/день несколько длиннее, при использовании непараметрического </w:t>
      </w:r>
      <w:r w:rsidRPr="0085508F">
        <w:rPr>
          <w:rFonts w:ascii="Times New Roman" w:hAnsi="Times New Roman" w:cs="Times New Roman"/>
          <w:sz w:val="28"/>
          <w:szCs w:val="28"/>
          <w:lang w:val="en-US"/>
        </w:rPr>
        <w:t>U</w:t>
      </w:r>
      <w:r w:rsidRPr="0085508F">
        <w:rPr>
          <w:rFonts w:ascii="Times New Roman" w:hAnsi="Times New Roman" w:cs="Times New Roman"/>
          <w:sz w:val="28"/>
          <w:szCs w:val="28"/>
        </w:rPr>
        <w:t xml:space="preserve"> критерия Манна-Уитни не было выявлено критических значений, следовательно, отличия недостоверны (p&gt;0.05). Графическое отображение данных представлено на диаграмме 4.</w:t>
      </w: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lastRenderedPageBreak/>
        <w:t>Диаграмма 4</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noProof/>
          <w:sz w:val="28"/>
          <w:szCs w:val="28"/>
          <w:lang w:eastAsia="ru-RU"/>
        </w:rPr>
        <w:drawing>
          <wp:inline distT="0" distB="0" distL="0" distR="0" wp14:anchorId="1E406F60" wp14:editId="28FD824E">
            <wp:extent cx="5915771" cy="3101008"/>
            <wp:effectExtent l="0" t="0" r="889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Одним из важных показателей, который всегда анализируется в работах, где рассматриваются хирургические способы лечения, – послеоперационное осложнение. Всего наблюдений с участием такого события зафиксировано 16 (16%). Для 1ой группы установлено 7 (7%) случаев, для 2ой – 9 (9%) от всего числа пациентов. В структуру рассматриваемых осложнений вошли:</w:t>
      </w:r>
    </w:p>
    <w:p w:rsidR="0085508F" w:rsidRPr="0085508F" w:rsidRDefault="0085508F" w:rsidP="0085508F">
      <w:pPr>
        <w:numPr>
          <w:ilvl w:val="0"/>
          <w:numId w:val="6"/>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Гнойно-воспалительный процесс – для него характерно наличие инфильтрации и гиперемии кожных покровов в области раны, усиление послеоперационных болей в крестцово-копчиковой области, незначительное гноевидное отделяемое, расхождение краев, заживление путем вторичного натяжения;</w:t>
      </w:r>
    </w:p>
    <w:p w:rsidR="0085508F" w:rsidRPr="0085508F" w:rsidRDefault="0085508F" w:rsidP="0085508F">
      <w:pPr>
        <w:numPr>
          <w:ilvl w:val="0"/>
          <w:numId w:val="6"/>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Расхождение краев </w:t>
      </w:r>
      <w:r w:rsidR="000B1D2F">
        <w:rPr>
          <w:rFonts w:ascii="Times New Roman" w:hAnsi="Times New Roman" w:cs="Times New Roman"/>
          <w:sz w:val="28"/>
          <w:szCs w:val="28"/>
        </w:rPr>
        <w:t xml:space="preserve">эпидермиса </w:t>
      </w:r>
      <w:r w:rsidRPr="0085508F">
        <w:rPr>
          <w:rFonts w:ascii="Times New Roman" w:hAnsi="Times New Roman" w:cs="Times New Roman"/>
          <w:sz w:val="28"/>
          <w:szCs w:val="28"/>
        </w:rPr>
        <w:t>– з</w:t>
      </w:r>
      <w:r w:rsidR="000B1D2F">
        <w:rPr>
          <w:rFonts w:ascii="Times New Roman" w:hAnsi="Times New Roman" w:cs="Times New Roman"/>
          <w:sz w:val="28"/>
          <w:szCs w:val="28"/>
        </w:rPr>
        <w:t>десь следует понимать небольшое</w:t>
      </w:r>
      <w:r w:rsidRPr="0085508F">
        <w:rPr>
          <w:rFonts w:ascii="Times New Roman" w:hAnsi="Times New Roman" w:cs="Times New Roman"/>
          <w:sz w:val="28"/>
          <w:szCs w:val="28"/>
        </w:rPr>
        <w:t xml:space="preserve"> </w:t>
      </w:r>
      <w:r w:rsidR="000B1D2F">
        <w:rPr>
          <w:rFonts w:ascii="Times New Roman" w:hAnsi="Times New Roman" w:cs="Times New Roman"/>
          <w:sz w:val="28"/>
          <w:szCs w:val="28"/>
        </w:rPr>
        <w:t>по протяженности, в переделах</w:t>
      </w:r>
      <w:r w:rsidRPr="0085508F">
        <w:rPr>
          <w:rFonts w:ascii="Times New Roman" w:hAnsi="Times New Roman" w:cs="Times New Roman"/>
          <w:sz w:val="28"/>
          <w:szCs w:val="28"/>
        </w:rPr>
        <w:t xml:space="preserve"> 1-2 см, расхождение после снятия швов, происходящее на фоне полнейшего благополучия, но заканчивающееся, в итоге, заживлением путем вторичного натяжения; </w:t>
      </w:r>
    </w:p>
    <w:p w:rsidR="0085508F" w:rsidRPr="0085508F" w:rsidRDefault="0085508F" w:rsidP="0085508F">
      <w:pPr>
        <w:numPr>
          <w:ilvl w:val="0"/>
          <w:numId w:val="6"/>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lastRenderedPageBreak/>
        <w:t>Серома – также сопровождалась частичным заживлением путем вторичного натяжения;</w:t>
      </w:r>
    </w:p>
    <w:p w:rsidR="0085508F" w:rsidRPr="0085508F" w:rsidRDefault="0085508F" w:rsidP="0085508F">
      <w:pPr>
        <w:numPr>
          <w:ilvl w:val="0"/>
          <w:numId w:val="6"/>
        </w:num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Гематома – после разрешения процесса, заживление завершалось частично путем вторичного натяжения.</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Общие данные по описанным осложнениям представлены в таблице </w:t>
      </w:r>
      <w:r>
        <w:rPr>
          <w:rFonts w:ascii="Times New Roman" w:hAnsi="Times New Roman" w:cs="Times New Roman"/>
          <w:sz w:val="28"/>
          <w:szCs w:val="28"/>
        </w:rPr>
        <w:t>3</w:t>
      </w:r>
      <w:r w:rsidRPr="0085508F">
        <w:rPr>
          <w:rFonts w:ascii="Times New Roman" w:hAnsi="Times New Roman" w:cs="Times New Roman"/>
          <w:sz w:val="28"/>
          <w:szCs w:val="28"/>
        </w:rPr>
        <w:t>.</w:t>
      </w:r>
    </w:p>
    <w:p w:rsidR="0085508F" w:rsidRDefault="0085508F" w:rsidP="0085508F">
      <w:pPr>
        <w:spacing w:line="360" w:lineRule="auto"/>
        <w:jc w:val="right"/>
        <w:rPr>
          <w:rFonts w:ascii="Times New Roman" w:hAnsi="Times New Roman" w:cs="Times New Roman"/>
          <w:sz w:val="28"/>
          <w:szCs w:val="28"/>
        </w:rPr>
      </w:pPr>
    </w:p>
    <w:p w:rsidR="0085508F" w:rsidRPr="0085508F" w:rsidRDefault="0085508F" w:rsidP="0085508F">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t>Таблица 3</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Распределение различных вариантов осложнений среди пациентов </w:t>
      </w:r>
    </w:p>
    <w:tbl>
      <w:tblPr>
        <w:tblStyle w:val="a8"/>
        <w:tblW w:w="9369" w:type="dxa"/>
        <w:tblLook w:val="04A0" w:firstRow="1" w:lastRow="0" w:firstColumn="1" w:lastColumn="0" w:noHBand="0" w:noVBand="1"/>
      </w:tblPr>
      <w:tblGrid>
        <w:gridCol w:w="4219"/>
        <w:gridCol w:w="2575"/>
        <w:gridCol w:w="2575"/>
      </w:tblGrid>
      <w:tr w:rsidR="0085508F" w:rsidRPr="0085508F" w:rsidTr="000B1D2F">
        <w:trPr>
          <w:trHeight w:val="444"/>
        </w:trPr>
        <w:tc>
          <w:tcPr>
            <w:tcW w:w="4219"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Осложнение</w:t>
            </w:r>
          </w:p>
        </w:tc>
        <w:tc>
          <w:tcPr>
            <w:tcW w:w="257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 группа</w:t>
            </w:r>
          </w:p>
        </w:tc>
        <w:tc>
          <w:tcPr>
            <w:tcW w:w="2575" w:type="dxa"/>
            <w:tcBorders>
              <w:bottom w:val="single" w:sz="4" w:space="0" w:color="auto"/>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 группа</w:t>
            </w:r>
          </w:p>
        </w:tc>
      </w:tr>
      <w:tr w:rsidR="0085508F" w:rsidRPr="0085508F" w:rsidTr="000B1D2F">
        <w:trPr>
          <w:trHeight w:val="427"/>
        </w:trPr>
        <w:tc>
          <w:tcPr>
            <w:tcW w:w="4219" w:type="dxa"/>
          </w:tcPr>
          <w:p w:rsidR="0085508F" w:rsidRPr="0085508F" w:rsidRDefault="000B1D2F" w:rsidP="000B1D2F">
            <w:pPr>
              <w:spacing w:line="360" w:lineRule="auto"/>
              <w:jc w:val="center"/>
              <w:rPr>
                <w:rFonts w:ascii="Times New Roman" w:hAnsi="Times New Roman" w:cs="Times New Roman"/>
                <w:sz w:val="28"/>
                <w:szCs w:val="28"/>
              </w:rPr>
            </w:pPr>
            <w:r>
              <w:rPr>
                <w:rFonts w:ascii="Times New Roman" w:hAnsi="Times New Roman" w:cs="Times New Roman"/>
                <w:sz w:val="28"/>
                <w:szCs w:val="28"/>
              </w:rPr>
              <w:t>Гнойно-воспалительный</w:t>
            </w:r>
            <w:r w:rsidR="0085508F" w:rsidRPr="0085508F">
              <w:rPr>
                <w:rFonts w:ascii="Times New Roman" w:hAnsi="Times New Roman" w:cs="Times New Roman"/>
                <w:sz w:val="28"/>
                <w:szCs w:val="28"/>
              </w:rPr>
              <w:t xml:space="preserve"> процесс</w:t>
            </w:r>
          </w:p>
        </w:tc>
        <w:tc>
          <w:tcPr>
            <w:tcW w:w="2575" w:type="dxa"/>
            <w:tcBorders>
              <w:left w:val="nil"/>
              <w:right w:val="nil"/>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 (0%)</w:t>
            </w:r>
          </w:p>
        </w:tc>
        <w:tc>
          <w:tcPr>
            <w:tcW w:w="2575" w:type="dxa"/>
            <w:tcBorders>
              <w:right w:val="single" w:sz="4" w:space="0" w:color="auto"/>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 (1,3%)</w:t>
            </w:r>
          </w:p>
        </w:tc>
      </w:tr>
      <w:tr w:rsidR="0085508F" w:rsidRPr="0085508F" w:rsidTr="000B1D2F">
        <w:trPr>
          <w:trHeight w:val="444"/>
        </w:trPr>
        <w:tc>
          <w:tcPr>
            <w:tcW w:w="4219" w:type="dxa"/>
          </w:tcPr>
          <w:p w:rsidR="0085508F" w:rsidRPr="0085508F" w:rsidRDefault="000B1D2F" w:rsidP="000B1D2F">
            <w:pPr>
              <w:spacing w:line="360" w:lineRule="auto"/>
              <w:jc w:val="center"/>
              <w:rPr>
                <w:rFonts w:ascii="Times New Roman" w:hAnsi="Times New Roman" w:cs="Times New Roman"/>
                <w:sz w:val="28"/>
                <w:szCs w:val="28"/>
              </w:rPr>
            </w:pPr>
            <w:r>
              <w:rPr>
                <w:rFonts w:ascii="Times New Roman" w:hAnsi="Times New Roman" w:cs="Times New Roman"/>
                <w:sz w:val="28"/>
                <w:szCs w:val="28"/>
              </w:rPr>
              <w:t>Расхождение</w:t>
            </w:r>
            <w:r w:rsidR="0085508F" w:rsidRPr="0085508F">
              <w:rPr>
                <w:rFonts w:ascii="Times New Roman" w:hAnsi="Times New Roman" w:cs="Times New Roman"/>
                <w:sz w:val="28"/>
                <w:szCs w:val="28"/>
              </w:rPr>
              <w:t xml:space="preserve"> краев</w:t>
            </w:r>
            <w:r>
              <w:rPr>
                <w:rFonts w:ascii="Times New Roman" w:hAnsi="Times New Roman" w:cs="Times New Roman"/>
                <w:sz w:val="28"/>
                <w:szCs w:val="28"/>
              </w:rPr>
              <w:t xml:space="preserve"> эпидермиса</w:t>
            </w:r>
          </w:p>
        </w:tc>
        <w:tc>
          <w:tcPr>
            <w:tcW w:w="2575" w:type="dxa"/>
            <w:tcBorders>
              <w:left w:val="nil"/>
              <w:right w:val="nil"/>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 (16,6%)</w:t>
            </w:r>
          </w:p>
        </w:tc>
        <w:tc>
          <w:tcPr>
            <w:tcW w:w="2575" w:type="dxa"/>
            <w:tcBorders>
              <w:right w:val="single" w:sz="4" w:space="0" w:color="auto"/>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 (5,3%)</w:t>
            </w:r>
          </w:p>
        </w:tc>
      </w:tr>
      <w:tr w:rsidR="0085508F" w:rsidRPr="0085508F" w:rsidTr="000B1D2F">
        <w:trPr>
          <w:trHeight w:val="427"/>
        </w:trPr>
        <w:tc>
          <w:tcPr>
            <w:tcW w:w="4219"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Серома</w:t>
            </w:r>
          </w:p>
        </w:tc>
        <w:tc>
          <w:tcPr>
            <w:tcW w:w="2575" w:type="dxa"/>
            <w:tcBorders>
              <w:left w:val="nil"/>
              <w:right w:val="nil"/>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3 (12,5%)</w:t>
            </w:r>
          </w:p>
        </w:tc>
        <w:tc>
          <w:tcPr>
            <w:tcW w:w="2575" w:type="dxa"/>
            <w:tcBorders>
              <w:right w:val="single" w:sz="4" w:space="0" w:color="auto"/>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 (2,6%)</w:t>
            </w:r>
          </w:p>
        </w:tc>
      </w:tr>
      <w:tr w:rsidR="0085508F" w:rsidRPr="0085508F" w:rsidTr="000B1D2F">
        <w:trPr>
          <w:trHeight w:val="444"/>
        </w:trPr>
        <w:tc>
          <w:tcPr>
            <w:tcW w:w="4219"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Гематома</w:t>
            </w:r>
          </w:p>
        </w:tc>
        <w:tc>
          <w:tcPr>
            <w:tcW w:w="2575" w:type="dxa"/>
            <w:tcBorders>
              <w:left w:val="nil"/>
              <w:right w:val="nil"/>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 (0%)</w:t>
            </w:r>
          </w:p>
        </w:tc>
        <w:tc>
          <w:tcPr>
            <w:tcW w:w="2575" w:type="dxa"/>
            <w:tcBorders>
              <w:right w:val="single" w:sz="4" w:space="0" w:color="auto"/>
            </w:tcBorders>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 (2,6%)</w:t>
            </w:r>
          </w:p>
        </w:tc>
      </w:tr>
      <w:tr w:rsidR="0085508F" w:rsidRPr="0085508F" w:rsidTr="000B1D2F">
        <w:trPr>
          <w:trHeight w:val="427"/>
        </w:trPr>
        <w:tc>
          <w:tcPr>
            <w:tcW w:w="4219"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Всего</w:t>
            </w:r>
          </w:p>
        </w:tc>
        <w:tc>
          <w:tcPr>
            <w:tcW w:w="257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7 (29,1%)</w:t>
            </w:r>
          </w:p>
        </w:tc>
        <w:tc>
          <w:tcPr>
            <w:tcW w:w="257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9 (11,8%)</w:t>
            </w:r>
          </w:p>
        </w:tc>
      </w:tr>
    </w:tbl>
    <w:p w:rsidR="0085508F" w:rsidRPr="0085508F" w:rsidRDefault="0085508F" w:rsidP="0085508F">
      <w:pPr>
        <w:spacing w:line="360" w:lineRule="auto"/>
        <w:jc w:val="both"/>
        <w:rPr>
          <w:rFonts w:ascii="Times New Roman" w:hAnsi="Times New Roman" w:cs="Times New Roman"/>
          <w:sz w:val="28"/>
          <w:szCs w:val="28"/>
        </w:rPr>
      </w:pP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Из представленных в таблице данных следует, что весь спектр осложнений был зафиксирован только у второй группы пациентов. Количественное соотношение зафиксированных случаев приблизительно равны – 7 и 9, но для методики по </w:t>
      </w:r>
      <w:proofErr w:type="spellStart"/>
      <w:r w:rsidRPr="0085508F">
        <w:rPr>
          <w:rFonts w:ascii="Times New Roman" w:hAnsi="Times New Roman" w:cs="Times New Roman"/>
          <w:sz w:val="28"/>
          <w:szCs w:val="28"/>
        </w:rPr>
        <w:t>Karydakis</w:t>
      </w:r>
      <w:proofErr w:type="spellEnd"/>
      <w:r w:rsidRPr="0085508F">
        <w:rPr>
          <w:rFonts w:ascii="Times New Roman" w:hAnsi="Times New Roman" w:cs="Times New Roman"/>
          <w:sz w:val="28"/>
          <w:szCs w:val="28"/>
        </w:rPr>
        <w:t xml:space="preserve"> при меньшем значении процентное соотношение явно больше, чем при лечении способом с использованием мобилизации фасциально-мышечного лоскута, – 29,1% и 11,8% соответственно. Но нужно помнить, что во второй группе значительно выше число исследуемых, имеющих ЭКХ. Для объективной оценки результата, учитывая количественную неоднородность, </w:t>
      </w:r>
      <w:r w:rsidR="00CA4216">
        <w:rPr>
          <w:rFonts w:ascii="Times New Roman" w:hAnsi="Times New Roman" w:cs="Times New Roman"/>
          <w:sz w:val="28"/>
          <w:szCs w:val="28"/>
        </w:rPr>
        <w:t>был использован метод</w:t>
      </w:r>
      <w:r w:rsidR="00CA4216" w:rsidRPr="00CA4216">
        <w:rPr>
          <w:rFonts w:ascii="Times New Roman" w:hAnsi="Times New Roman" w:cs="Times New Roman"/>
          <w:sz w:val="28"/>
          <w:szCs w:val="28"/>
        </w:rPr>
        <w:t xml:space="preserve"> статистического анализа с определением U критерия достоверности по Манну-Уитни</w:t>
      </w:r>
      <w:r w:rsidR="00CA4216">
        <w:rPr>
          <w:rFonts w:ascii="Times New Roman" w:hAnsi="Times New Roman" w:cs="Times New Roman"/>
          <w:sz w:val="28"/>
          <w:szCs w:val="28"/>
        </w:rPr>
        <w:t xml:space="preserve">, по результату которого, </w:t>
      </w:r>
      <w:r w:rsidR="00CA4216" w:rsidRPr="0085508F">
        <w:rPr>
          <w:rFonts w:ascii="Times New Roman" w:hAnsi="Times New Roman" w:cs="Times New Roman"/>
          <w:sz w:val="28"/>
          <w:szCs w:val="28"/>
        </w:rPr>
        <w:t>при явной разнице в процентах</w:t>
      </w:r>
      <w:r w:rsidR="00CA4216">
        <w:rPr>
          <w:rFonts w:ascii="Times New Roman" w:hAnsi="Times New Roman" w:cs="Times New Roman"/>
          <w:sz w:val="28"/>
          <w:szCs w:val="28"/>
        </w:rPr>
        <w:t>,</w:t>
      </w:r>
      <w:r w:rsidR="00CA4216" w:rsidRPr="00CA4216">
        <w:rPr>
          <w:rFonts w:ascii="Times New Roman" w:hAnsi="Times New Roman" w:cs="Times New Roman"/>
          <w:sz w:val="28"/>
          <w:szCs w:val="28"/>
        </w:rPr>
        <w:t xml:space="preserve"> достоверных разли</w:t>
      </w:r>
      <w:r w:rsidR="00CA4216">
        <w:rPr>
          <w:rFonts w:ascii="Times New Roman" w:hAnsi="Times New Roman" w:cs="Times New Roman"/>
          <w:sz w:val="28"/>
          <w:szCs w:val="28"/>
        </w:rPr>
        <w:t>чий выявлено не было (p&gt;0.05)</w:t>
      </w:r>
      <w:r w:rsidRPr="0085508F">
        <w:rPr>
          <w:rFonts w:ascii="Times New Roman" w:hAnsi="Times New Roman" w:cs="Times New Roman"/>
          <w:sz w:val="28"/>
          <w:szCs w:val="28"/>
        </w:rPr>
        <w:t>.</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lastRenderedPageBreak/>
        <w:t>Наибольший удельный вес в структуре осложнений пришелся на расхождение краев</w:t>
      </w:r>
      <w:r w:rsidR="00622626">
        <w:rPr>
          <w:rFonts w:ascii="Times New Roman" w:hAnsi="Times New Roman" w:cs="Times New Roman"/>
          <w:sz w:val="28"/>
          <w:szCs w:val="28"/>
        </w:rPr>
        <w:t xml:space="preserve"> эпидермиса</w:t>
      </w:r>
      <w:r w:rsidRPr="0085508F">
        <w:rPr>
          <w:rFonts w:ascii="Times New Roman" w:hAnsi="Times New Roman" w:cs="Times New Roman"/>
          <w:sz w:val="28"/>
          <w:szCs w:val="28"/>
        </w:rPr>
        <w:t>, он составил 50% и был зарегистрирован в 4 случаях как в 1ой, так и во 2ой группах. Также после использования первого способа наблюдались 3 серомы, других утяжелявших течение ведения пациента событий не было. Во второй группе помимо расхождения краев процесс заживления осложнился 2 серомами, 2 гематомами и 1 нагноением раны (диаграмма 5)</w:t>
      </w:r>
    </w:p>
    <w:p w:rsidR="003108B8" w:rsidRDefault="003108B8" w:rsidP="0085508F">
      <w:pPr>
        <w:spacing w:line="360" w:lineRule="auto"/>
        <w:jc w:val="both"/>
        <w:rPr>
          <w:rFonts w:ascii="Times New Roman" w:hAnsi="Times New Roman" w:cs="Times New Roman"/>
          <w:sz w:val="28"/>
          <w:szCs w:val="28"/>
        </w:rPr>
      </w:pPr>
    </w:p>
    <w:p w:rsidR="0085508F" w:rsidRPr="0085508F" w:rsidRDefault="0085508F" w:rsidP="003108B8">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t>Диаграмма 5</w:t>
      </w:r>
    </w:p>
    <w:p w:rsidR="003108B8"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noProof/>
          <w:sz w:val="28"/>
          <w:szCs w:val="28"/>
          <w:lang w:eastAsia="ru-RU"/>
        </w:rPr>
        <w:drawing>
          <wp:inline distT="0" distB="0" distL="0" distR="0" wp14:anchorId="207CA84E" wp14:editId="69517420">
            <wp:extent cx="5772647" cy="3490622"/>
            <wp:effectExtent l="0" t="0" r="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Следующим шагом в оценке результатов лечения стал анализ отдаленных показателей. Он осуществлялся при помощи разработанной нами анкеты-опросника, с содержанием которой можно ознакомиться в разделе материалы и методы.</w:t>
      </w:r>
    </w:p>
    <w:p w:rsidR="00CB621E"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Всего было опрошено 52 пациента (52%), в эту группу попали те люди, у которых с момента выписки из стационара прошло более 12 месяцев. В группе пациентов, которым выполнено радикальное лечение способом по </w:t>
      </w:r>
      <w:proofErr w:type="spellStart"/>
      <w:r w:rsidRPr="0085508F">
        <w:rPr>
          <w:rFonts w:ascii="Times New Roman" w:hAnsi="Times New Roman" w:cs="Times New Roman"/>
          <w:sz w:val="28"/>
          <w:szCs w:val="28"/>
        </w:rPr>
        <w:lastRenderedPageBreak/>
        <w:t>Karydakis</w:t>
      </w:r>
      <w:proofErr w:type="spellEnd"/>
      <w:r w:rsidRPr="0085508F">
        <w:rPr>
          <w:rFonts w:ascii="Times New Roman" w:hAnsi="Times New Roman" w:cs="Times New Roman"/>
          <w:sz w:val="28"/>
          <w:szCs w:val="28"/>
        </w:rPr>
        <w:t xml:space="preserve">, вошло 22 человека (38,5%), а те, кому было сделано иссечение с мобилизацией сформировали группу из 30 человек (61,5%). Из опроса стало известно, что ни один прооперированный в отдаленном периоде не чувствуют каких-либо болей в крестцово-копчиковой области, но некоторые отмечают некий дискомфорт, возникающий при длительном сидении, активных движениях или же в покое. Количество пациентов, испытывающих такое неудобство составило 15 человек (28,8%). На вопрос об изменении чувствительности в крестцово-копчиковой области, те, кто ее отмечали – 28 человек (53,8%), сообщали о ее снижении в области, ограниченной послеоперационным рубцом, у немногих выходящую за ее пределы на 1-2 см. С результатами опроса </w:t>
      </w:r>
      <w:r w:rsidR="00CB621E">
        <w:rPr>
          <w:rFonts w:ascii="Times New Roman" w:hAnsi="Times New Roman" w:cs="Times New Roman"/>
          <w:sz w:val="28"/>
          <w:szCs w:val="28"/>
        </w:rPr>
        <w:t>можно ознакомиться в таблице</w:t>
      </w:r>
    </w:p>
    <w:p w:rsidR="00CB621E" w:rsidRDefault="00CA4216" w:rsidP="0085508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CB621E" w:rsidRDefault="00CB621E" w:rsidP="003108B8">
      <w:pPr>
        <w:spacing w:line="360" w:lineRule="auto"/>
        <w:jc w:val="right"/>
        <w:rPr>
          <w:rFonts w:ascii="Times New Roman" w:hAnsi="Times New Roman" w:cs="Times New Roman"/>
          <w:sz w:val="28"/>
          <w:szCs w:val="28"/>
        </w:rPr>
      </w:pPr>
    </w:p>
    <w:p w:rsidR="0085508F" w:rsidRPr="0085508F" w:rsidRDefault="0085508F" w:rsidP="003108B8">
      <w:pPr>
        <w:spacing w:line="360" w:lineRule="auto"/>
        <w:jc w:val="right"/>
        <w:rPr>
          <w:rFonts w:ascii="Times New Roman" w:hAnsi="Times New Roman" w:cs="Times New Roman"/>
          <w:sz w:val="28"/>
          <w:szCs w:val="28"/>
        </w:rPr>
      </w:pPr>
      <w:r w:rsidRPr="0085508F">
        <w:rPr>
          <w:rFonts w:ascii="Times New Roman" w:hAnsi="Times New Roman" w:cs="Times New Roman"/>
          <w:sz w:val="28"/>
          <w:szCs w:val="28"/>
        </w:rPr>
        <w:lastRenderedPageBreak/>
        <w:t>Таблица 4</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Распределение результатов опроса по методам хирургического лечения</w:t>
      </w:r>
    </w:p>
    <w:tbl>
      <w:tblPr>
        <w:tblStyle w:val="a8"/>
        <w:tblW w:w="0" w:type="auto"/>
        <w:tblLook w:val="04A0" w:firstRow="1" w:lastRow="0" w:firstColumn="1" w:lastColumn="0" w:noHBand="0" w:noVBand="1"/>
      </w:tblPr>
      <w:tblGrid>
        <w:gridCol w:w="3107"/>
        <w:gridCol w:w="3089"/>
        <w:gridCol w:w="3091"/>
      </w:tblGrid>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Оцениваемый показатель</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 группа</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 группа</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Рецидив пилонидальной болезни</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1(4,5%)</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0(0%)</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Выделения из п/</w:t>
            </w:r>
            <w:proofErr w:type="gramStart"/>
            <w:r w:rsidRPr="0085508F">
              <w:rPr>
                <w:rFonts w:ascii="Times New Roman" w:hAnsi="Times New Roman" w:cs="Times New Roman"/>
                <w:sz w:val="28"/>
                <w:szCs w:val="28"/>
              </w:rPr>
              <w:t>о рубца</w:t>
            </w:r>
            <w:proofErr w:type="gramEnd"/>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0(0%)</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0(0%)</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Дискомфорт в покое</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2(9,0%)</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1(3,3%)</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Дискомфорт при активных движениях</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1(4,5%)</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0(0%)</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Дискомфорт в положении сидя</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7(31,8%)</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4(13,3%)</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Снижение чувствительности</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11(50%)</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17(56,7%)</w:t>
            </w:r>
          </w:p>
        </w:tc>
      </w:tr>
      <w:tr w:rsidR="0085508F" w:rsidRPr="0085508F" w:rsidTr="0085508F">
        <w:trPr>
          <w:trHeight w:val="644"/>
        </w:trPr>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Удовлетворенность результатом лечения</w:t>
            </w:r>
          </w:p>
        </w:tc>
        <w:tc>
          <w:tcPr>
            <w:tcW w:w="3115" w:type="dxa"/>
          </w:tcPr>
          <w:p w:rsidR="0085508F" w:rsidRPr="0085508F" w:rsidRDefault="00C56275" w:rsidP="000B1D2F">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r w:rsidR="0085508F" w:rsidRPr="0085508F">
              <w:rPr>
                <w:rFonts w:ascii="Times New Roman" w:hAnsi="Times New Roman" w:cs="Times New Roman"/>
                <w:sz w:val="28"/>
                <w:szCs w:val="28"/>
              </w:rPr>
              <w:t xml:space="preserve"> (</w:t>
            </w:r>
            <w:r>
              <w:rPr>
                <w:rFonts w:ascii="Times New Roman" w:hAnsi="Times New Roman" w:cs="Times New Roman"/>
                <w:sz w:val="28"/>
                <w:szCs w:val="28"/>
              </w:rPr>
              <w:t>95,5</w:t>
            </w:r>
            <w:r w:rsidR="0085508F" w:rsidRPr="0085508F">
              <w:rPr>
                <w:rFonts w:ascii="Times New Roman" w:hAnsi="Times New Roman" w:cs="Times New Roman"/>
                <w:sz w:val="28"/>
                <w:szCs w:val="28"/>
              </w:rPr>
              <w:t>%)</w:t>
            </w:r>
          </w:p>
        </w:tc>
        <w:tc>
          <w:tcPr>
            <w:tcW w:w="3115" w:type="dxa"/>
          </w:tcPr>
          <w:p w:rsidR="0085508F" w:rsidRPr="0085508F" w:rsidRDefault="0085508F" w:rsidP="000B1D2F">
            <w:pPr>
              <w:spacing w:line="360" w:lineRule="auto"/>
              <w:jc w:val="center"/>
              <w:rPr>
                <w:rFonts w:ascii="Times New Roman" w:hAnsi="Times New Roman" w:cs="Times New Roman"/>
                <w:sz w:val="28"/>
                <w:szCs w:val="28"/>
              </w:rPr>
            </w:pPr>
            <w:r w:rsidRPr="0085508F">
              <w:rPr>
                <w:rFonts w:ascii="Times New Roman" w:hAnsi="Times New Roman" w:cs="Times New Roman"/>
                <w:sz w:val="28"/>
                <w:szCs w:val="28"/>
              </w:rPr>
              <w:t>30 (100%)</w:t>
            </w:r>
          </w:p>
        </w:tc>
      </w:tr>
    </w:tbl>
    <w:p w:rsidR="0030593E" w:rsidRDefault="0030593E" w:rsidP="0085508F">
      <w:pPr>
        <w:spacing w:line="360" w:lineRule="auto"/>
        <w:jc w:val="both"/>
        <w:rPr>
          <w:rFonts w:ascii="Times New Roman" w:hAnsi="Times New Roman" w:cs="Times New Roman"/>
          <w:sz w:val="28"/>
          <w:szCs w:val="28"/>
        </w:rPr>
      </w:pP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По нашим данным рецидив был зарегистрирован единожды в 1 группе. Выделений из послеоперационного рубца не отметил ни один анкетируемый. Пациенты из первой группы имеют большую долю осложнений хирургического лечения в виде дискомфорта, чем во второй – 10 (45,3%) и 5 (16,6%) наблюдений соответственно. Процентное соотношение сниженной чувствительности приблизительно равное в обеих группах сравнения – 50% и 56,7%. Удовлетворенность результатом после лечения радикальными способами отметили </w:t>
      </w:r>
      <w:r w:rsidR="00C56275">
        <w:rPr>
          <w:rFonts w:ascii="Times New Roman" w:hAnsi="Times New Roman" w:cs="Times New Roman"/>
          <w:sz w:val="28"/>
          <w:szCs w:val="28"/>
        </w:rPr>
        <w:t>98</w:t>
      </w:r>
      <w:r w:rsidRPr="0085508F">
        <w:rPr>
          <w:rFonts w:ascii="Times New Roman" w:hAnsi="Times New Roman" w:cs="Times New Roman"/>
          <w:sz w:val="28"/>
          <w:szCs w:val="28"/>
        </w:rPr>
        <w:t>% опрошенных</w:t>
      </w:r>
      <w:r w:rsidR="00C56275">
        <w:rPr>
          <w:rFonts w:ascii="Times New Roman" w:hAnsi="Times New Roman" w:cs="Times New Roman"/>
          <w:sz w:val="28"/>
          <w:szCs w:val="28"/>
        </w:rPr>
        <w:t>, за исключением одного наблюдения в 1 группе</w:t>
      </w:r>
      <w:r w:rsidRPr="0085508F">
        <w:rPr>
          <w:rFonts w:ascii="Times New Roman" w:hAnsi="Times New Roman" w:cs="Times New Roman"/>
          <w:sz w:val="28"/>
          <w:szCs w:val="28"/>
        </w:rPr>
        <w:t>.</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Длительность наблюдения после выписки из стационара составила 21,8 ± 7,5 месяцев. Минимальное значение показателя, как сообщалось ранее </w:t>
      </w:r>
      <w:r w:rsidRPr="0085508F">
        <w:rPr>
          <w:rFonts w:ascii="Times New Roman" w:hAnsi="Times New Roman" w:cs="Times New Roman"/>
          <w:sz w:val="28"/>
          <w:szCs w:val="28"/>
        </w:rPr>
        <w:lastRenderedPageBreak/>
        <w:t>было 12 месяцев, максимальный же достиг отметки в 36 месяцев наблюдения после оперативного вмешательства.</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При некоторых отличиях между 1ой и 2ой методиками статистический анализ при помощи критерия </w:t>
      </w:r>
      <w:r w:rsidRPr="0085508F">
        <w:rPr>
          <w:rFonts w:ascii="Times New Roman" w:hAnsi="Times New Roman" w:cs="Times New Roman"/>
          <w:sz w:val="28"/>
          <w:szCs w:val="28"/>
        </w:rPr>
        <w:sym w:font="Symbol" w:char="F063"/>
      </w:r>
      <w:r w:rsidRPr="0085508F">
        <w:rPr>
          <w:rFonts w:ascii="Times New Roman" w:hAnsi="Times New Roman" w:cs="Times New Roman"/>
          <w:sz w:val="28"/>
          <w:szCs w:val="28"/>
          <w:vertAlign w:val="superscript"/>
        </w:rPr>
        <w:t xml:space="preserve">2 </w:t>
      </w:r>
      <w:r w:rsidRPr="0085508F">
        <w:rPr>
          <w:rFonts w:ascii="Times New Roman" w:hAnsi="Times New Roman" w:cs="Times New Roman"/>
          <w:sz w:val="28"/>
          <w:szCs w:val="28"/>
        </w:rPr>
        <w:t>не выявил связи между факторными и результативными признаками, таким образом достоверных различий получено не было (p&gt;0.05).</w:t>
      </w:r>
    </w:p>
    <w:p w:rsid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Еще одним этапом объективизации данных было проведение УЗИ крестцово-копчиковой области. Целью исследования было оценить состояние послеоперационного рубца и тканей в области межъягодичной складки, исключить возможное наличие патологических полостей или формирующихся вновь первичных эпителиальных ходов. Всего было выполнено 23 исследования, что составляет 23% от общего числа прооперированных, включенных в данную работу. Из 1ой группы пригласили 6 (6%) человек, 2ой – 17 (17%) человек. По результатам процедуры ни у одного обследуемого не было выявлено каких-либо патологических образований в этом месте.</w:t>
      </w:r>
    </w:p>
    <w:p w:rsidR="000F5561" w:rsidRDefault="000F5561" w:rsidP="0085508F">
      <w:pPr>
        <w:spacing w:line="360" w:lineRule="auto"/>
        <w:jc w:val="both"/>
        <w:rPr>
          <w:rFonts w:ascii="Times New Roman" w:hAnsi="Times New Roman" w:cs="Times New Roman"/>
          <w:sz w:val="28"/>
          <w:szCs w:val="28"/>
        </w:rPr>
      </w:pPr>
      <w:r w:rsidRPr="000F5561">
        <w:rPr>
          <w:rFonts w:ascii="Times New Roman" w:hAnsi="Times New Roman" w:cs="Times New Roman"/>
          <w:sz w:val="28"/>
          <w:szCs w:val="28"/>
        </w:rPr>
        <w:t xml:space="preserve">По результатам </w:t>
      </w:r>
      <w:proofErr w:type="spellStart"/>
      <w:r w:rsidRPr="000F5561">
        <w:rPr>
          <w:rFonts w:ascii="Times New Roman" w:hAnsi="Times New Roman" w:cs="Times New Roman"/>
          <w:sz w:val="28"/>
          <w:szCs w:val="28"/>
        </w:rPr>
        <w:t>трихологического</w:t>
      </w:r>
      <w:proofErr w:type="spellEnd"/>
      <w:r w:rsidRPr="000F5561">
        <w:rPr>
          <w:rFonts w:ascii="Times New Roman" w:hAnsi="Times New Roman" w:cs="Times New Roman"/>
          <w:sz w:val="28"/>
          <w:szCs w:val="28"/>
        </w:rPr>
        <w:t xml:space="preserve"> исследования типовая принадлежность всех волос, взятых непосредственно из эпителиального копчикового хода, была одинакова – это </w:t>
      </w:r>
      <w:proofErr w:type="spellStart"/>
      <w:r w:rsidRPr="000F5561">
        <w:rPr>
          <w:rFonts w:ascii="Times New Roman" w:hAnsi="Times New Roman" w:cs="Times New Roman"/>
          <w:sz w:val="28"/>
          <w:szCs w:val="28"/>
        </w:rPr>
        <w:t>пушковые</w:t>
      </w:r>
      <w:proofErr w:type="spellEnd"/>
      <w:r w:rsidRPr="000F5561">
        <w:rPr>
          <w:rFonts w:ascii="Times New Roman" w:hAnsi="Times New Roman" w:cs="Times New Roman"/>
          <w:sz w:val="28"/>
          <w:szCs w:val="28"/>
        </w:rPr>
        <w:t xml:space="preserve"> волосы. Полученные из ягодичной области – </w:t>
      </w:r>
      <w:proofErr w:type="spellStart"/>
      <w:r w:rsidRPr="000F5561">
        <w:rPr>
          <w:rFonts w:ascii="Times New Roman" w:hAnsi="Times New Roman" w:cs="Times New Roman"/>
          <w:sz w:val="28"/>
          <w:szCs w:val="28"/>
        </w:rPr>
        <w:t>пушковые</w:t>
      </w:r>
      <w:proofErr w:type="spellEnd"/>
      <w:r w:rsidRPr="000F5561">
        <w:rPr>
          <w:rFonts w:ascii="Times New Roman" w:hAnsi="Times New Roman" w:cs="Times New Roman"/>
          <w:sz w:val="28"/>
          <w:szCs w:val="28"/>
        </w:rPr>
        <w:t xml:space="preserve"> волосы; из волосистой части головы – длинные волосы. Корневое влагалище в большинстве наблюдений было повреждено, в некоторых отсутствовало вовсе. Фаза роста волос была представлена как </w:t>
      </w:r>
      <w:proofErr w:type="spellStart"/>
      <w:r w:rsidRPr="000F5561">
        <w:rPr>
          <w:rFonts w:ascii="Times New Roman" w:hAnsi="Times New Roman" w:cs="Times New Roman"/>
          <w:sz w:val="28"/>
          <w:szCs w:val="28"/>
        </w:rPr>
        <w:t>анагеном</w:t>
      </w:r>
      <w:proofErr w:type="spellEnd"/>
      <w:r w:rsidRPr="000F5561">
        <w:rPr>
          <w:rFonts w:ascii="Times New Roman" w:hAnsi="Times New Roman" w:cs="Times New Roman"/>
          <w:sz w:val="28"/>
          <w:szCs w:val="28"/>
        </w:rPr>
        <w:t xml:space="preserve">, так и тело- и </w:t>
      </w:r>
      <w:proofErr w:type="spellStart"/>
      <w:r w:rsidRPr="000F5561">
        <w:rPr>
          <w:rFonts w:ascii="Times New Roman" w:hAnsi="Times New Roman" w:cs="Times New Roman"/>
          <w:sz w:val="28"/>
          <w:szCs w:val="28"/>
        </w:rPr>
        <w:t>катагеном</w:t>
      </w:r>
      <w:proofErr w:type="spellEnd"/>
      <w:r w:rsidRPr="000F5561">
        <w:rPr>
          <w:rFonts w:ascii="Times New Roman" w:hAnsi="Times New Roman" w:cs="Times New Roman"/>
          <w:sz w:val="28"/>
          <w:szCs w:val="28"/>
        </w:rPr>
        <w:t xml:space="preserve">, но статистически значимых отличий не выявлено. </w:t>
      </w:r>
      <w:proofErr w:type="spellStart"/>
      <w:r w:rsidRPr="000F5561">
        <w:rPr>
          <w:rFonts w:ascii="Times New Roman" w:hAnsi="Times New Roman" w:cs="Times New Roman"/>
          <w:sz w:val="28"/>
          <w:szCs w:val="28"/>
        </w:rPr>
        <w:t>Кутикулярные</w:t>
      </w:r>
      <w:proofErr w:type="spellEnd"/>
      <w:r w:rsidRPr="000F5561">
        <w:rPr>
          <w:rFonts w:ascii="Times New Roman" w:hAnsi="Times New Roman" w:cs="Times New Roman"/>
          <w:sz w:val="28"/>
          <w:szCs w:val="28"/>
        </w:rPr>
        <w:t xml:space="preserve"> чешуйки всех волос были хорошо выражены, что способствовало их внедрению в </w:t>
      </w:r>
      <w:proofErr w:type="spellStart"/>
      <w:r w:rsidRPr="000F5561">
        <w:rPr>
          <w:rFonts w:ascii="Times New Roman" w:hAnsi="Times New Roman" w:cs="Times New Roman"/>
          <w:sz w:val="28"/>
          <w:szCs w:val="28"/>
        </w:rPr>
        <w:t>пилонидальные</w:t>
      </w:r>
      <w:proofErr w:type="spellEnd"/>
      <w:r w:rsidRPr="000F5561">
        <w:rPr>
          <w:rFonts w:ascii="Times New Roman" w:hAnsi="Times New Roman" w:cs="Times New Roman"/>
          <w:sz w:val="28"/>
          <w:szCs w:val="28"/>
        </w:rPr>
        <w:t xml:space="preserve"> ходы по механизму «рыболовного крючка». Вероятнее всего волосы в эпителиальные копчиковые ходы попали туда из ягодичной области.</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lastRenderedPageBreak/>
        <w:t>Основываясь на вышеприведённых данных можно с уверенностью утверждать, что обе предложенные «закрытые» методики показали в равной степени хорошую эффективность в лечении пилонидальной болезни. Они имеют непродолжительный койка/день, с последующим коротким реабилитационным периодом, особенно не ограничивающим пациентов в повседневной жизни, низкие показатели серьезных послеоперационных осложнений и рецидивов, полностью удовлетворяют пациентов качеством выполненной работы и отдаленными результатами.</w:t>
      </w:r>
    </w:p>
    <w:p w:rsidR="003108B8" w:rsidRDefault="003108B8" w:rsidP="0085508F">
      <w:pPr>
        <w:spacing w:line="360" w:lineRule="auto"/>
        <w:jc w:val="both"/>
        <w:rPr>
          <w:rFonts w:ascii="Times New Roman" w:hAnsi="Times New Roman" w:cs="Times New Roman"/>
          <w:sz w:val="28"/>
          <w:szCs w:val="28"/>
        </w:rPr>
      </w:pPr>
    </w:p>
    <w:p w:rsidR="00CA4216" w:rsidRDefault="00CA4216" w:rsidP="0085508F">
      <w:pPr>
        <w:spacing w:line="360" w:lineRule="auto"/>
        <w:jc w:val="both"/>
        <w:rPr>
          <w:rFonts w:ascii="Times New Roman" w:hAnsi="Times New Roman" w:cs="Times New Roman"/>
          <w:b/>
          <w:sz w:val="28"/>
          <w:szCs w:val="28"/>
        </w:rPr>
      </w:pPr>
    </w:p>
    <w:p w:rsidR="00CA4216" w:rsidRDefault="00CA4216" w:rsidP="0085508F">
      <w:pPr>
        <w:spacing w:line="360" w:lineRule="auto"/>
        <w:jc w:val="both"/>
        <w:rPr>
          <w:rFonts w:ascii="Times New Roman" w:hAnsi="Times New Roman" w:cs="Times New Roman"/>
          <w:b/>
          <w:sz w:val="28"/>
          <w:szCs w:val="28"/>
        </w:rPr>
      </w:pPr>
    </w:p>
    <w:p w:rsidR="00CA4216" w:rsidRDefault="00CA4216" w:rsidP="0085508F">
      <w:pPr>
        <w:spacing w:line="360" w:lineRule="auto"/>
        <w:jc w:val="both"/>
        <w:rPr>
          <w:rFonts w:ascii="Times New Roman" w:hAnsi="Times New Roman" w:cs="Times New Roman"/>
          <w:b/>
          <w:sz w:val="28"/>
          <w:szCs w:val="28"/>
        </w:rPr>
      </w:pPr>
    </w:p>
    <w:p w:rsidR="00CA4216" w:rsidRDefault="00CA4216" w:rsidP="0085508F">
      <w:pPr>
        <w:spacing w:line="360" w:lineRule="auto"/>
        <w:jc w:val="both"/>
        <w:rPr>
          <w:rFonts w:ascii="Times New Roman" w:hAnsi="Times New Roman" w:cs="Times New Roman"/>
          <w:b/>
          <w:sz w:val="28"/>
          <w:szCs w:val="28"/>
        </w:rPr>
      </w:pPr>
    </w:p>
    <w:p w:rsidR="00CA4216" w:rsidRDefault="00CA4216" w:rsidP="0085508F">
      <w:pPr>
        <w:spacing w:line="360" w:lineRule="auto"/>
        <w:jc w:val="both"/>
        <w:rPr>
          <w:rFonts w:ascii="Times New Roman" w:hAnsi="Times New Roman" w:cs="Times New Roman"/>
          <w:b/>
          <w:sz w:val="28"/>
          <w:szCs w:val="28"/>
        </w:rPr>
      </w:pPr>
    </w:p>
    <w:p w:rsidR="00CA4216" w:rsidRDefault="00CA4216"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4F6B42" w:rsidRDefault="004F6B42" w:rsidP="0085508F">
      <w:pPr>
        <w:spacing w:line="360" w:lineRule="auto"/>
        <w:jc w:val="both"/>
        <w:rPr>
          <w:rFonts w:ascii="Times New Roman" w:hAnsi="Times New Roman" w:cs="Times New Roman"/>
          <w:b/>
          <w:sz w:val="28"/>
          <w:szCs w:val="28"/>
        </w:rPr>
      </w:pPr>
    </w:p>
    <w:p w:rsidR="00CA4216" w:rsidRDefault="00CA4216" w:rsidP="0085508F">
      <w:pPr>
        <w:spacing w:line="360" w:lineRule="auto"/>
        <w:jc w:val="both"/>
        <w:rPr>
          <w:rFonts w:ascii="Times New Roman" w:hAnsi="Times New Roman" w:cs="Times New Roman"/>
          <w:b/>
          <w:sz w:val="28"/>
          <w:szCs w:val="28"/>
        </w:rPr>
      </w:pPr>
    </w:p>
    <w:p w:rsidR="0030593E" w:rsidRDefault="0030593E" w:rsidP="0085508F">
      <w:pPr>
        <w:spacing w:line="360" w:lineRule="auto"/>
        <w:jc w:val="both"/>
        <w:rPr>
          <w:rFonts w:ascii="Times New Roman" w:hAnsi="Times New Roman" w:cs="Times New Roman"/>
          <w:b/>
          <w:sz w:val="28"/>
          <w:szCs w:val="28"/>
        </w:rPr>
      </w:pPr>
    </w:p>
    <w:p w:rsidR="0085508F" w:rsidRDefault="0085508F" w:rsidP="001A0F7B">
      <w:pPr>
        <w:pStyle w:val="1"/>
        <w:jc w:val="center"/>
        <w:rPr>
          <w:rFonts w:ascii="Times New Roman" w:hAnsi="Times New Roman" w:cs="Times New Roman"/>
          <w:b/>
          <w:color w:val="auto"/>
          <w:sz w:val="28"/>
          <w:szCs w:val="28"/>
        </w:rPr>
      </w:pPr>
      <w:bookmarkStart w:id="8" w:name="_Toc514862338"/>
      <w:r w:rsidRPr="00CA4216">
        <w:rPr>
          <w:rFonts w:ascii="Times New Roman" w:hAnsi="Times New Roman" w:cs="Times New Roman"/>
          <w:b/>
          <w:color w:val="auto"/>
          <w:sz w:val="28"/>
          <w:szCs w:val="28"/>
        </w:rPr>
        <w:lastRenderedPageBreak/>
        <w:t>Заключение</w:t>
      </w:r>
      <w:bookmarkEnd w:id="8"/>
    </w:p>
    <w:p w:rsidR="00CA4216" w:rsidRPr="00CA4216" w:rsidRDefault="00CA4216" w:rsidP="00CA4216"/>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Проблема разработки и внедрения новых хирургических способов лечения пилонидальной болезни имеет большую историю, но несмотря на это, все еще остается актуальной и в наши дни. Оперативное вмешательство является единственным оптимальным способом разрешения этой патологии.</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Среди заболевших отчетливо наблюдается преобладание молодого трудоспособного население. Чаще болеют мужчины. Это наблюдение имеет высокое социально-экономическое значение. Болезнь развивается спонтанно, без каких-либо предвестников, начинаясь с острого воспаления, затем, в большей половине случаев переходит в хроническую фазу или даже сразу, минуя предшествующую. Хоть диагностика ЭКХ несложная, консервативное лечение не дает значительного положительного результата. Перед, в целом, здоровыми и крепкими людьми встает вопрос об оперативном разрешении, так как наличие пилонидальных ходов мешает повседневной жизни, тем более с течением времени их число увеличивается (формируются вторичные </w:t>
      </w:r>
      <w:proofErr w:type="spellStart"/>
      <w:r w:rsidRPr="0085508F">
        <w:rPr>
          <w:rFonts w:ascii="Times New Roman" w:hAnsi="Times New Roman" w:cs="Times New Roman"/>
          <w:sz w:val="28"/>
          <w:szCs w:val="28"/>
        </w:rPr>
        <w:t>пилонидальные</w:t>
      </w:r>
      <w:proofErr w:type="spellEnd"/>
      <w:r w:rsidRPr="0085508F">
        <w:rPr>
          <w:rFonts w:ascii="Times New Roman" w:hAnsi="Times New Roman" w:cs="Times New Roman"/>
          <w:sz w:val="28"/>
          <w:szCs w:val="28"/>
        </w:rPr>
        <w:t xml:space="preserve"> ходы). Будущие финансовые и временные потери, а также скорая операция еще больше угнетают заболевших. Традиционные методы хирургического лечения имеют множество недостатков. Особенно среди них выделяется длительный период стационарного лечения и реабилитации, достигающие нескольких месяцев и более, высокая частота осложнений в послеоперационной ране, а также самый неприятный из них – возможность рецидива после кажущегося успешным лечения. Все это побуждает исследователей занимается поиском лучших методик, свободных от упомянутых изъянов.</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За время выполнения работы, были проанализированы данные 100 людей, которым было выполнено оперативное вмешательство с целью </w:t>
      </w:r>
      <w:r w:rsidRPr="0085508F">
        <w:rPr>
          <w:rFonts w:ascii="Times New Roman" w:hAnsi="Times New Roman" w:cs="Times New Roman"/>
          <w:sz w:val="28"/>
          <w:szCs w:val="28"/>
        </w:rPr>
        <w:lastRenderedPageBreak/>
        <w:t xml:space="preserve">радикального излечения ЭКХ. Пациенты наблюдались на колопроктологическом отделении </w:t>
      </w:r>
      <w:proofErr w:type="spellStart"/>
      <w:r w:rsidRPr="0085508F">
        <w:rPr>
          <w:rFonts w:ascii="Times New Roman" w:hAnsi="Times New Roman" w:cs="Times New Roman"/>
          <w:sz w:val="28"/>
          <w:szCs w:val="28"/>
        </w:rPr>
        <w:t>СПбГБУЗ</w:t>
      </w:r>
      <w:proofErr w:type="spellEnd"/>
      <w:r w:rsidRPr="0085508F">
        <w:rPr>
          <w:rFonts w:ascii="Times New Roman" w:hAnsi="Times New Roman" w:cs="Times New Roman"/>
          <w:sz w:val="28"/>
          <w:szCs w:val="28"/>
        </w:rPr>
        <w:t xml:space="preserve"> городской больницы № 40 в период с 2014 по 2017 год.</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Было сформировано 2 группы больных. Распределение происходило по способу оперативного вмешательства – иссечение с </w:t>
      </w:r>
      <w:proofErr w:type="spellStart"/>
      <w:r w:rsidRPr="0085508F">
        <w:rPr>
          <w:rFonts w:ascii="Times New Roman" w:hAnsi="Times New Roman" w:cs="Times New Roman"/>
          <w:sz w:val="28"/>
          <w:szCs w:val="28"/>
        </w:rPr>
        <w:t>латерализацией</w:t>
      </w:r>
      <w:proofErr w:type="spellEnd"/>
      <w:r w:rsidRPr="0085508F">
        <w:rPr>
          <w:rFonts w:ascii="Times New Roman" w:hAnsi="Times New Roman" w:cs="Times New Roman"/>
          <w:sz w:val="28"/>
          <w:szCs w:val="28"/>
        </w:rPr>
        <w:t xml:space="preserve"> раны по </w:t>
      </w:r>
      <w:proofErr w:type="spellStart"/>
      <w:r w:rsidRPr="0085508F">
        <w:rPr>
          <w:rFonts w:ascii="Times New Roman" w:hAnsi="Times New Roman" w:cs="Times New Roman"/>
          <w:sz w:val="28"/>
          <w:szCs w:val="28"/>
        </w:rPr>
        <w:t>Karydakis</w:t>
      </w:r>
      <w:proofErr w:type="spellEnd"/>
      <w:r w:rsidRPr="0085508F">
        <w:rPr>
          <w:rFonts w:ascii="Times New Roman" w:hAnsi="Times New Roman" w:cs="Times New Roman"/>
          <w:sz w:val="28"/>
          <w:szCs w:val="28"/>
        </w:rPr>
        <w:t xml:space="preserve"> или с мобилизацией мышечно-фасциальных лоскутов.</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Для каждой группы выполнялась оценка результатов лечения по ряду признаков: частота и виды осложнений в ближайшем послеоперационном периоде, длительность нахождения пациента в стационаре, частота и виды осложнений в отдаленном послеоперационном периоде.</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Полученные данные продемонстрировали схожесть этих «закрытых» методик по рассматриваемым критериям, а также их высокую эффективность в лечении пилонидальной болезни.</w:t>
      </w:r>
    </w:p>
    <w:p w:rsidR="0085508F" w:rsidRPr="0085508F" w:rsidRDefault="0085508F" w:rsidP="0085508F">
      <w:pPr>
        <w:spacing w:line="360" w:lineRule="auto"/>
        <w:jc w:val="both"/>
        <w:rPr>
          <w:rFonts w:ascii="Times New Roman" w:hAnsi="Times New Roman" w:cs="Times New Roman"/>
          <w:sz w:val="28"/>
          <w:szCs w:val="28"/>
        </w:rPr>
      </w:pPr>
      <w:r w:rsidRPr="0085508F">
        <w:rPr>
          <w:rFonts w:ascii="Times New Roman" w:hAnsi="Times New Roman" w:cs="Times New Roman"/>
          <w:sz w:val="28"/>
          <w:szCs w:val="28"/>
        </w:rPr>
        <w:t xml:space="preserve"> </w:t>
      </w:r>
    </w:p>
    <w:p w:rsidR="0085508F" w:rsidRDefault="0085508F" w:rsidP="001A0F7B">
      <w:pPr>
        <w:pStyle w:val="1"/>
        <w:jc w:val="center"/>
        <w:rPr>
          <w:rFonts w:ascii="Times New Roman" w:hAnsi="Times New Roman" w:cs="Times New Roman"/>
          <w:b/>
          <w:color w:val="auto"/>
          <w:sz w:val="28"/>
          <w:szCs w:val="28"/>
        </w:rPr>
      </w:pPr>
      <w:bookmarkStart w:id="9" w:name="_Toc514862339"/>
      <w:r w:rsidRPr="00CA4216">
        <w:rPr>
          <w:rFonts w:ascii="Times New Roman" w:hAnsi="Times New Roman" w:cs="Times New Roman"/>
          <w:b/>
          <w:color w:val="auto"/>
          <w:sz w:val="28"/>
          <w:szCs w:val="28"/>
        </w:rPr>
        <w:t>Выводы</w:t>
      </w:r>
      <w:bookmarkEnd w:id="9"/>
    </w:p>
    <w:p w:rsidR="00CA4216" w:rsidRDefault="00CA4216" w:rsidP="00C50AEA">
      <w:pPr>
        <w:spacing w:line="360" w:lineRule="auto"/>
        <w:jc w:val="both"/>
      </w:pPr>
    </w:p>
    <w:p w:rsidR="004F6B42" w:rsidRPr="004F6B42" w:rsidRDefault="004F6B42" w:rsidP="004F6B42">
      <w:pPr>
        <w:numPr>
          <w:ilvl w:val="0"/>
          <w:numId w:val="15"/>
        </w:numPr>
        <w:spacing w:line="360" w:lineRule="auto"/>
        <w:jc w:val="both"/>
        <w:rPr>
          <w:rFonts w:ascii="Calibri" w:eastAsia="Calibri" w:hAnsi="Calibri" w:cs="Times New Roman"/>
          <w:color w:val="000000"/>
          <w:sz w:val="27"/>
          <w:szCs w:val="27"/>
        </w:rPr>
      </w:pPr>
      <w:r w:rsidRPr="004F6B42">
        <w:rPr>
          <w:rFonts w:ascii="Times New Roman" w:eastAsia="Calibri" w:hAnsi="Times New Roman" w:cs="Times New Roman"/>
          <w:sz w:val="28"/>
          <w:szCs w:val="28"/>
        </w:rPr>
        <w:t>Обе «закрытые» методики хирургического лечения пилонидальной болезни являются надежными и эффективными.</w:t>
      </w:r>
    </w:p>
    <w:p w:rsidR="004F6B42" w:rsidRPr="004F6B42" w:rsidRDefault="004F6B42" w:rsidP="004F6B42">
      <w:pPr>
        <w:numPr>
          <w:ilvl w:val="0"/>
          <w:numId w:val="15"/>
        </w:numPr>
        <w:spacing w:line="360" w:lineRule="auto"/>
        <w:jc w:val="both"/>
        <w:rPr>
          <w:rFonts w:ascii="Times New Roman" w:eastAsia="Calibri" w:hAnsi="Times New Roman" w:cs="Times New Roman"/>
          <w:sz w:val="28"/>
          <w:szCs w:val="28"/>
        </w:rPr>
      </w:pPr>
      <w:r w:rsidRPr="004F6B42">
        <w:rPr>
          <w:rFonts w:ascii="Times New Roman" w:eastAsia="Calibri" w:hAnsi="Times New Roman" w:cs="Times New Roman"/>
          <w:sz w:val="28"/>
          <w:szCs w:val="28"/>
        </w:rPr>
        <w:t>Изучение отдаленных результатов показало невыс</w:t>
      </w:r>
      <w:r>
        <w:rPr>
          <w:rFonts w:ascii="Times New Roman" w:eastAsia="Calibri" w:hAnsi="Times New Roman" w:cs="Times New Roman"/>
          <w:sz w:val="28"/>
          <w:szCs w:val="28"/>
        </w:rPr>
        <w:t xml:space="preserve">окую частоту рецидивов болезни </w:t>
      </w:r>
      <w:r w:rsidRPr="004F6B42">
        <w:rPr>
          <w:rFonts w:ascii="Times New Roman" w:eastAsia="Calibri" w:hAnsi="Times New Roman" w:cs="Times New Roman"/>
          <w:sz w:val="28"/>
          <w:szCs w:val="28"/>
        </w:rPr>
        <w:t>(1%), при п</w:t>
      </w:r>
      <w:r w:rsidR="000B1D2F">
        <w:rPr>
          <w:rFonts w:ascii="Times New Roman" w:eastAsia="Calibri" w:hAnsi="Times New Roman" w:cs="Times New Roman"/>
          <w:sz w:val="28"/>
          <w:szCs w:val="28"/>
        </w:rPr>
        <w:t>роценте развития осложнений (</w:t>
      </w:r>
      <w:r w:rsidRPr="004F6B42">
        <w:rPr>
          <w:rFonts w:ascii="Times New Roman" w:eastAsia="Calibri" w:hAnsi="Times New Roman" w:cs="Times New Roman"/>
          <w:sz w:val="28"/>
          <w:szCs w:val="28"/>
        </w:rPr>
        <w:t>16%) при использовании «закрытых» методик.</w:t>
      </w:r>
      <w:r w:rsidRPr="004F6B42">
        <w:rPr>
          <w:rFonts w:ascii="Calibri" w:eastAsia="Calibri" w:hAnsi="Calibri" w:cs="Times New Roman"/>
          <w:sz w:val="27"/>
          <w:szCs w:val="27"/>
        </w:rPr>
        <w:t xml:space="preserve"> </w:t>
      </w:r>
    </w:p>
    <w:p w:rsidR="004F6B42" w:rsidRPr="004F6B42" w:rsidRDefault="004F6B42" w:rsidP="004F6B42">
      <w:pPr>
        <w:numPr>
          <w:ilvl w:val="0"/>
          <w:numId w:val="15"/>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сравнении двух </w:t>
      </w:r>
      <w:r w:rsidRPr="004F6B42">
        <w:rPr>
          <w:rFonts w:ascii="Times New Roman" w:eastAsia="Calibri" w:hAnsi="Times New Roman" w:cs="Times New Roman"/>
          <w:sz w:val="28"/>
          <w:szCs w:val="28"/>
        </w:rPr>
        <w:t>«закр</w:t>
      </w:r>
      <w:r>
        <w:rPr>
          <w:rFonts w:ascii="Times New Roman" w:eastAsia="Calibri" w:hAnsi="Times New Roman" w:cs="Times New Roman"/>
          <w:sz w:val="28"/>
          <w:szCs w:val="28"/>
        </w:rPr>
        <w:t xml:space="preserve">ытых» методик не было получено </w:t>
      </w:r>
      <w:r w:rsidRPr="004F6B42">
        <w:rPr>
          <w:rFonts w:ascii="Times New Roman" w:eastAsia="Calibri" w:hAnsi="Times New Roman" w:cs="Times New Roman"/>
          <w:sz w:val="28"/>
          <w:szCs w:val="28"/>
        </w:rPr>
        <w:t>достоверно значимых различий по количеству осложнений и развитию рецидивов заболевания.</w:t>
      </w:r>
    </w:p>
    <w:p w:rsidR="004F6B42" w:rsidRPr="004F6B42" w:rsidRDefault="004F6B42" w:rsidP="004F6B42">
      <w:pPr>
        <w:numPr>
          <w:ilvl w:val="0"/>
          <w:numId w:val="15"/>
        </w:numPr>
        <w:spacing w:line="360" w:lineRule="auto"/>
        <w:jc w:val="both"/>
        <w:rPr>
          <w:rFonts w:ascii="Times New Roman" w:eastAsia="Calibri" w:hAnsi="Times New Roman" w:cs="Times New Roman"/>
          <w:sz w:val="28"/>
          <w:szCs w:val="28"/>
        </w:rPr>
      </w:pPr>
      <w:r w:rsidRPr="004F6B42">
        <w:rPr>
          <w:rFonts w:ascii="Times New Roman" w:eastAsia="Calibri" w:hAnsi="Times New Roman" w:cs="Times New Roman"/>
          <w:sz w:val="28"/>
          <w:szCs w:val="28"/>
        </w:rPr>
        <w:t>98% пациентов полностью удовлетворены результатами операции.</w:t>
      </w:r>
    </w:p>
    <w:p w:rsidR="00CA4216" w:rsidRDefault="00CA4216" w:rsidP="00C50AEA">
      <w:pPr>
        <w:spacing w:line="360" w:lineRule="auto"/>
        <w:jc w:val="both"/>
        <w:rPr>
          <w:rFonts w:ascii="Times New Roman" w:hAnsi="Times New Roman" w:cs="Times New Roman"/>
          <w:b/>
          <w:sz w:val="28"/>
          <w:szCs w:val="28"/>
        </w:rPr>
      </w:pPr>
    </w:p>
    <w:p w:rsidR="00C50AEA" w:rsidRDefault="00C50AEA" w:rsidP="001A0F7B">
      <w:pPr>
        <w:pStyle w:val="1"/>
        <w:jc w:val="center"/>
        <w:rPr>
          <w:rFonts w:ascii="Times New Roman" w:hAnsi="Times New Roman" w:cs="Times New Roman"/>
          <w:b/>
          <w:color w:val="auto"/>
          <w:sz w:val="28"/>
          <w:szCs w:val="28"/>
        </w:rPr>
      </w:pPr>
      <w:bookmarkStart w:id="10" w:name="_Toc514862340"/>
      <w:r w:rsidRPr="00CA4216">
        <w:rPr>
          <w:rFonts w:ascii="Times New Roman" w:hAnsi="Times New Roman" w:cs="Times New Roman"/>
          <w:b/>
          <w:color w:val="auto"/>
          <w:sz w:val="28"/>
          <w:szCs w:val="28"/>
        </w:rPr>
        <w:lastRenderedPageBreak/>
        <w:t>Список литературы</w:t>
      </w:r>
      <w:bookmarkEnd w:id="10"/>
    </w:p>
    <w:p w:rsidR="00CA4216" w:rsidRPr="00CA4216" w:rsidRDefault="00CA4216" w:rsidP="00CA4216"/>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Клинические рекомендации. </w:t>
      </w:r>
      <w:proofErr w:type="spellStart"/>
      <w:r w:rsidRPr="0060002A">
        <w:rPr>
          <w:rFonts w:ascii="Times New Roman" w:hAnsi="Times New Roman" w:cs="Times New Roman"/>
          <w:sz w:val="28"/>
          <w:szCs w:val="28"/>
        </w:rPr>
        <w:t>Колопроктология</w:t>
      </w:r>
      <w:proofErr w:type="spellEnd"/>
      <w:r w:rsidRPr="0060002A">
        <w:rPr>
          <w:rFonts w:ascii="Times New Roman" w:hAnsi="Times New Roman" w:cs="Times New Roman"/>
          <w:sz w:val="28"/>
          <w:szCs w:val="28"/>
        </w:rPr>
        <w:t xml:space="preserve"> // под ред. </w:t>
      </w:r>
      <w:proofErr w:type="spellStart"/>
      <w:r w:rsidRPr="0060002A">
        <w:rPr>
          <w:rFonts w:ascii="Times New Roman" w:hAnsi="Times New Roman" w:cs="Times New Roman"/>
          <w:sz w:val="28"/>
          <w:szCs w:val="28"/>
        </w:rPr>
        <w:t>Шелыгина</w:t>
      </w:r>
      <w:proofErr w:type="spellEnd"/>
      <w:r w:rsidRPr="0060002A">
        <w:rPr>
          <w:rFonts w:ascii="Times New Roman" w:hAnsi="Times New Roman" w:cs="Times New Roman"/>
          <w:sz w:val="28"/>
          <w:szCs w:val="28"/>
        </w:rPr>
        <w:t xml:space="preserve"> Ю.А. – М.: ГЭОТАР-Медиа. – 2015. – </w:t>
      </w:r>
      <w:r w:rsidRPr="0060002A">
        <w:rPr>
          <w:rFonts w:ascii="Times New Roman" w:hAnsi="Times New Roman" w:cs="Times New Roman"/>
          <w:sz w:val="28"/>
          <w:szCs w:val="28"/>
          <w:lang w:val="en-US"/>
        </w:rPr>
        <w:t>c</w:t>
      </w:r>
      <w:r w:rsidRPr="0060002A">
        <w:rPr>
          <w:rFonts w:ascii="Times New Roman" w:hAnsi="Times New Roman" w:cs="Times New Roman"/>
          <w:sz w:val="28"/>
          <w:szCs w:val="28"/>
        </w:rPr>
        <w:t xml:space="preserve">. 526 </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Рыжих А.Н., </w:t>
      </w:r>
      <w:proofErr w:type="spellStart"/>
      <w:r w:rsidRPr="0060002A">
        <w:rPr>
          <w:rFonts w:ascii="Times New Roman" w:hAnsi="Times New Roman" w:cs="Times New Roman"/>
          <w:sz w:val="28"/>
          <w:szCs w:val="28"/>
        </w:rPr>
        <w:t>Битман</w:t>
      </w:r>
      <w:proofErr w:type="spellEnd"/>
      <w:r w:rsidRPr="0060002A">
        <w:rPr>
          <w:rFonts w:ascii="Times New Roman" w:hAnsi="Times New Roman" w:cs="Times New Roman"/>
          <w:sz w:val="28"/>
          <w:szCs w:val="28"/>
        </w:rPr>
        <w:t xml:space="preserve"> М.И. Эпителиальные ходы копчиковой области как причина нагноительных процессов // Хирургия. – 1949. –  № 11. – с. 54-61</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Жданов А.И., Попов Р.В., Коротких Н.Н., Кривоносов С.В., Брежнев С.Г. Укрепление крестцово-копчиковой фасции в хирургическом лечении эпителиального копчикового хода // </w:t>
      </w:r>
      <w:proofErr w:type="spellStart"/>
      <w:r w:rsidRPr="0060002A">
        <w:rPr>
          <w:rFonts w:ascii="Times New Roman" w:hAnsi="Times New Roman" w:cs="Times New Roman"/>
          <w:sz w:val="28"/>
          <w:szCs w:val="28"/>
        </w:rPr>
        <w:t>Колопроктология</w:t>
      </w:r>
      <w:proofErr w:type="spellEnd"/>
      <w:r w:rsidRPr="0060002A">
        <w:rPr>
          <w:rFonts w:ascii="Times New Roman" w:hAnsi="Times New Roman" w:cs="Times New Roman"/>
          <w:sz w:val="28"/>
          <w:szCs w:val="28"/>
        </w:rPr>
        <w:t>. –  2013. – № 3 (45). – с. 10-14</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Титов А.Ю., Костарев И.В., Батищев А.К. Этиопатогенез и хирургическое лечение эпителиального копчикового хода // РЖГГК. –  2015. – № 2. – с. 69-78</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Дульцев Ю.В., Ривкин В.Л. Эпителиальный копчиковый ход // М.: Медицина. – 1988. – </w:t>
      </w:r>
      <w:r w:rsidRPr="0060002A">
        <w:rPr>
          <w:rFonts w:ascii="Times New Roman" w:hAnsi="Times New Roman" w:cs="Times New Roman"/>
          <w:sz w:val="28"/>
          <w:szCs w:val="28"/>
          <w:lang w:val="en-US"/>
        </w:rPr>
        <w:t>c</w:t>
      </w:r>
      <w:r w:rsidRPr="0060002A">
        <w:rPr>
          <w:rFonts w:ascii="Times New Roman" w:hAnsi="Times New Roman" w:cs="Times New Roman"/>
          <w:sz w:val="28"/>
          <w:szCs w:val="28"/>
        </w:rPr>
        <w:t xml:space="preserve">. 128 </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Раменский С.Б. Эпителиальные кисты и ходы крестцово-копчиковой области //</w:t>
      </w:r>
      <w:proofErr w:type="spellStart"/>
      <w:r w:rsidRPr="0060002A">
        <w:rPr>
          <w:rFonts w:ascii="Times New Roman" w:hAnsi="Times New Roman" w:cs="Times New Roman"/>
          <w:sz w:val="28"/>
          <w:szCs w:val="28"/>
        </w:rPr>
        <w:t>Автореф</w:t>
      </w:r>
      <w:proofErr w:type="spellEnd"/>
      <w:r w:rsidRPr="0060002A">
        <w:rPr>
          <w:rFonts w:ascii="Times New Roman" w:hAnsi="Times New Roman" w:cs="Times New Roman"/>
          <w:sz w:val="28"/>
          <w:szCs w:val="28"/>
        </w:rPr>
        <w:t xml:space="preserve">. </w:t>
      </w:r>
      <w:proofErr w:type="spellStart"/>
      <w:r w:rsidRPr="0060002A">
        <w:rPr>
          <w:rFonts w:ascii="Times New Roman" w:hAnsi="Times New Roman" w:cs="Times New Roman"/>
          <w:sz w:val="28"/>
          <w:szCs w:val="28"/>
        </w:rPr>
        <w:t>дисс</w:t>
      </w:r>
      <w:proofErr w:type="spellEnd"/>
      <w:r w:rsidRPr="0060002A">
        <w:rPr>
          <w:rFonts w:ascii="Times New Roman" w:hAnsi="Times New Roman" w:cs="Times New Roman"/>
          <w:sz w:val="28"/>
          <w:szCs w:val="28"/>
        </w:rPr>
        <w:t>. канд. мед. наук. – М. – 1961. – с. 14</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Ривкин B.Л. Эпителиальные копчиковые ходы, их гнойные осложнения и оперативное лечение // </w:t>
      </w:r>
      <w:proofErr w:type="spellStart"/>
      <w:r w:rsidRPr="0060002A">
        <w:rPr>
          <w:rFonts w:ascii="Times New Roman" w:hAnsi="Times New Roman" w:cs="Times New Roman"/>
          <w:sz w:val="28"/>
          <w:szCs w:val="28"/>
        </w:rPr>
        <w:t>Автореф</w:t>
      </w:r>
      <w:proofErr w:type="spellEnd"/>
      <w:r w:rsidRPr="0060002A">
        <w:rPr>
          <w:rFonts w:ascii="Times New Roman" w:hAnsi="Times New Roman" w:cs="Times New Roman"/>
          <w:sz w:val="28"/>
          <w:szCs w:val="28"/>
        </w:rPr>
        <w:t xml:space="preserve">. </w:t>
      </w:r>
      <w:proofErr w:type="spellStart"/>
      <w:r w:rsidRPr="0060002A">
        <w:rPr>
          <w:rFonts w:ascii="Times New Roman" w:hAnsi="Times New Roman" w:cs="Times New Roman"/>
          <w:sz w:val="28"/>
          <w:szCs w:val="28"/>
        </w:rPr>
        <w:t>дисс</w:t>
      </w:r>
      <w:proofErr w:type="spellEnd"/>
      <w:r w:rsidRPr="0060002A">
        <w:rPr>
          <w:rFonts w:ascii="Times New Roman" w:hAnsi="Times New Roman" w:cs="Times New Roman"/>
          <w:sz w:val="28"/>
          <w:szCs w:val="28"/>
        </w:rPr>
        <w:t>. канд. мед. наук. – М. – 1961. –</w:t>
      </w:r>
      <w:r w:rsidRPr="0060002A">
        <w:rPr>
          <w:rFonts w:ascii="Times New Roman" w:hAnsi="Times New Roman" w:cs="Times New Roman"/>
          <w:sz w:val="28"/>
          <w:szCs w:val="28"/>
          <w:lang w:val="en-US"/>
        </w:rPr>
        <w:t>c</w:t>
      </w:r>
      <w:r w:rsidRPr="0060002A">
        <w:rPr>
          <w:rFonts w:ascii="Times New Roman" w:hAnsi="Times New Roman" w:cs="Times New Roman"/>
          <w:sz w:val="28"/>
          <w:szCs w:val="28"/>
        </w:rPr>
        <w:t>. 12</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Абдоминальная хирургия. Национальное руководство: краткое издание // под ред. И. И. </w:t>
      </w:r>
      <w:proofErr w:type="spellStart"/>
      <w:r w:rsidRPr="0060002A">
        <w:rPr>
          <w:rFonts w:ascii="Times New Roman" w:hAnsi="Times New Roman" w:cs="Times New Roman"/>
          <w:sz w:val="28"/>
          <w:szCs w:val="28"/>
        </w:rPr>
        <w:t>Затевахина</w:t>
      </w:r>
      <w:proofErr w:type="spellEnd"/>
      <w:r w:rsidRPr="0060002A">
        <w:rPr>
          <w:rFonts w:ascii="Times New Roman" w:hAnsi="Times New Roman" w:cs="Times New Roman"/>
          <w:sz w:val="28"/>
          <w:szCs w:val="28"/>
        </w:rPr>
        <w:t xml:space="preserve">, А. И. Кириенко, В. А. </w:t>
      </w:r>
      <w:proofErr w:type="spellStart"/>
      <w:r w:rsidRPr="0060002A">
        <w:rPr>
          <w:rFonts w:ascii="Times New Roman" w:hAnsi="Times New Roman" w:cs="Times New Roman"/>
          <w:sz w:val="28"/>
          <w:szCs w:val="28"/>
        </w:rPr>
        <w:t>Кубышкина</w:t>
      </w:r>
      <w:proofErr w:type="spellEnd"/>
      <w:r w:rsidRPr="0060002A">
        <w:rPr>
          <w:rFonts w:ascii="Times New Roman" w:hAnsi="Times New Roman" w:cs="Times New Roman"/>
          <w:sz w:val="28"/>
          <w:szCs w:val="28"/>
        </w:rPr>
        <w:t xml:space="preserve">. – М.: ГЭОТАР-Медиа. – 2016. – </w:t>
      </w:r>
      <w:r w:rsidRPr="0060002A">
        <w:rPr>
          <w:rFonts w:ascii="Times New Roman" w:hAnsi="Times New Roman" w:cs="Times New Roman"/>
          <w:sz w:val="28"/>
          <w:szCs w:val="28"/>
          <w:lang w:val="en-US"/>
        </w:rPr>
        <w:t>c</w:t>
      </w:r>
      <w:r w:rsidRPr="0060002A">
        <w:rPr>
          <w:rFonts w:ascii="Times New Roman" w:hAnsi="Times New Roman" w:cs="Times New Roman"/>
          <w:sz w:val="28"/>
          <w:szCs w:val="28"/>
        </w:rPr>
        <w:t>. 510-517</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proofErr w:type="spellStart"/>
      <w:r w:rsidRPr="0060002A">
        <w:rPr>
          <w:rFonts w:ascii="Times New Roman" w:hAnsi="Times New Roman" w:cs="Times New Roman"/>
          <w:sz w:val="28"/>
          <w:szCs w:val="28"/>
        </w:rPr>
        <w:t>Верещинский</w:t>
      </w:r>
      <w:proofErr w:type="spellEnd"/>
      <w:r w:rsidRPr="0060002A">
        <w:rPr>
          <w:rFonts w:ascii="Times New Roman" w:hAnsi="Times New Roman" w:cs="Times New Roman"/>
          <w:sz w:val="28"/>
          <w:szCs w:val="28"/>
        </w:rPr>
        <w:t xml:space="preserve"> А.О. // О лечении злокачественно перерожденных простейших опухолей крестцово-копчиковой области. – Нов. хир. архив. – 1931. – 511-517 с</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proofErr w:type="spellStart"/>
      <w:r w:rsidRPr="0060002A">
        <w:rPr>
          <w:rFonts w:ascii="Times New Roman" w:hAnsi="Times New Roman" w:cs="Times New Roman"/>
          <w:sz w:val="28"/>
          <w:szCs w:val="28"/>
        </w:rPr>
        <w:lastRenderedPageBreak/>
        <w:t>Лурин</w:t>
      </w:r>
      <w:proofErr w:type="spellEnd"/>
      <w:r w:rsidRPr="0060002A">
        <w:rPr>
          <w:rFonts w:ascii="Times New Roman" w:hAnsi="Times New Roman" w:cs="Times New Roman"/>
          <w:sz w:val="28"/>
          <w:szCs w:val="28"/>
        </w:rPr>
        <w:t xml:space="preserve"> И.А., </w:t>
      </w:r>
      <w:proofErr w:type="spellStart"/>
      <w:r w:rsidRPr="0060002A">
        <w:rPr>
          <w:rFonts w:ascii="Times New Roman" w:hAnsi="Times New Roman" w:cs="Times New Roman"/>
          <w:sz w:val="28"/>
          <w:szCs w:val="28"/>
        </w:rPr>
        <w:t>Цема</w:t>
      </w:r>
      <w:proofErr w:type="spellEnd"/>
      <w:r w:rsidRPr="0060002A">
        <w:rPr>
          <w:rFonts w:ascii="Times New Roman" w:hAnsi="Times New Roman" w:cs="Times New Roman"/>
          <w:sz w:val="28"/>
          <w:szCs w:val="28"/>
        </w:rPr>
        <w:t xml:space="preserve"> Е.В. Этиология и патогенез пилонидальной болезни // </w:t>
      </w:r>
      <w:proofErr w:type="spellStart"/>
      <w:r w:rsidRPr="0060002A">
        <w:rPr>
          <w:rFonts w:ascii="Times New Roman" w:hAnsi="Times New Roman" w:cs="Times New Roman"/>
          <w:sz w:val="28"/>
          <w:szCs w:val="28"/>
        </w:rPr>
        <w:t>Колопроктология</w:t>
      </w:r>
      <w:proofErr w:type="spellEnd"/>
      <w:r w:rsidRPr="0060002A">
        <w:rPr>
          <w:rFonts w:ascii="Times New Roman" w:hAnsi="Times New Roman" w:cs="Times New Roman"/>
          <w:sz w:val="28"/>
          <w:szCs w:val="28"/>
        </w:rPr>
        <w:t>. – 2013. – № 3 – с. 35-49</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 xml:space="preserve">Стрельников Б.Е. Эпителиальные кисты крестцово-копчиковой области // М.: </w:t>
      </w:r>
      <w:proofErr w:type="spellStart"/>
      <w:r w:rsidRPr="0060002A">
        <w:rPr>
          <w:rFonts w:ascii="Times New Roman" w:hAnsi="Times New Roman" w:cs="Times New Roman"/>
          <w:sz w:val="28"/>
          <w:szCs w:val="28"/>
        </w:rPr>
        <w:t>Медгиз</w:t>
      </w:r>
      <w:proofErr w:type="spellEnd"/>
      <w:r w:rsidRPr="0060002A">
        <w:rPr>
          <w:rFonts w:ascii="Times New Roman" w:hAnsi="Times New Roman" w:cs="Times New Roman"/>
          <w:sz w:val="28"/>
          <w:szCs w:val="28"/>
        </w:rPr>
        <w:t xml:space="preserve">. – 1962. – </w:t>
      </w:r>
      <w:r w:rsidRPr="0060002A">
        <w:rPr>
          <w:rFonts w:ascii="Times New Roman" w:hAnsi="Times New Roman" w:cs="Times New Roman"/>
          <w:sz w:val="28"/>
          <w:szCs w:val="28"/>
          <w:lang w:val="en-US"/>
        </w:rPr>
        <w:t>c</w:t>
      </w:r>
      <w:r w:rsidRPr="0060002A">
        <w:rPr>
          <w:rFonts w:ascii="Times New Roman" w:hAnsi="Times New Roman" w:cs="Times New Roman"/>
          <w:sz w:val="28"/>
          <w:szCs w:val="28"/>
        </w:rPr>
        <w:t>. 88</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rPr>
        <w:t>Оганесян С.3. Эпителиальные ходы и кисты копчиковой области // Ереван: «</w:t>
      </w:r>
      <w:proofErr w:type="spellStart"/>
      <w:r w:rsidRPr="0060002A">
        <w:rPr>
          <w:rFonts w:ascii="Times New Roman" w:hAnsi="Times New Roman" w:cs="Times New Roman"/>
          <w:sz w:val="28"/>
          <w:szCs w:val="28"/>
        </w:rPr>
        <w:t>Айастан</w:t>
      </w:r>
      <w:proofErr w:type="spellEnd"/>
      <w:r w:rsidRPr="0060002A">
        <w:rPr>
          <w:rFonts w:ascii="Times New Roman" w:hAnsi="Times New Roman" w:cs="Times New Roman"/>
          <w:sz w:val="28"/>
          <w:szCs w:val="28"/>
        </w:rPr>
        <w:t xml:space="preserve">». – 1970. – с. 183 </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Anderson A.W. Hair e</w:t>
      </w:r>
      <w:r w:rsidRPr="0060002A">
        <w:rPr>
          <w:rFonts w:ascii="Times New Roman" w:hAnsi="Times New Roman" w:cs="Times New Roman"/>
          <w:sz w:val="28"/>
          <w:szCs w:val="28"/>
        </w:rPr>
        <w:t>х</w:t>
      </w:r>
      <w:proofErr w:type="spellStart"/>
      <w:r w:rsidRPr="0060002A">
        <w:rPr>
          <w:rFonts w:ascii="Times New Roman" w:hAnsi="Times New Roman" w:cs="Times New Roman"/>
          <w:sz w:val="28"/>
          <w:szCs w:val="28"/>
          <w:lang w:val="en-US"/>
        </w:rPr>
        <w:t>tracted</w:t>
      </w:r>
      <w:proofErr w:type="spellEnd"/>
      <w:r w:rsidRPr="0060002A">
        <w:rPr>
          <w:rFonts w:ascii="Times New Roman" w:hAnsi="Times New Roman" w:cs="Times New Roman"/>
          <w:sz w:val="28"/>
          <w:szCs w:val="28"/>
          <w:lang w:val="en-US"/>
        </w:rPr>
        <w:t xml:space="preserve"> from an ulcer // Boston Med. and Surg. J. – 1847. – № 36. – p. 74</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Khanna A., </w:t>
      </w:r>
      <w:proofErr w:type="spellStart"/>
      <w:r w:rsidRPr="0060002A">
        <w:rPr>
          <w:rFonts w:ascii="Times New Roman" w:hAnsi="Times New Roman" w:cs="Times New Roman"/>
          <w:sz w:val="28"/>
          <w:szCs w:val="28"/>
          <w:lang w:val="en-US"/>
        </w:rPr>
        <w:t>Rombeau</w:t>
      </w:r>
      <w:proofErr w:type="spellEnd"/>
      <w:r w:rsidRPr="0060002A">
        <w:rPr>
          <w:rFonts w:ascii="Times New Roman" w:hAnsi="Times New Roman" w:cs="Times New Roman"/>
          <w:sz w:val="28"/>
          <w:szCs w:val="28"/>
          <w:lang w:val="en-US"/>
        </w:rPr>
        <w:t xml:space="preserve"> J.L. Pilonidal Disease// </w:t>
      </w:r>
      <w:proofErr w:type="spellStart"/>
      <w:r w:rsidRPr="0060002A">
        <w:rPr>
          <w:rFonts w:ascii="Times New Roman" w:hAnsi="Times New Roman" w:cs="Times New Roman"/>
          <w:sz w:val="28"/>
          <w:szCs w:val="28"/>
          <w:lang w:val="en-US"/>
        </w:rPr>
        <w:t>Clin</w:t>
      </w:r>
      <w:proofErr w:type="spellEnd"/>
      <w:r w:rsidRPr="0060002A">
        <w:rPr>
          <w:rFonts w:ascii="Times New Roman" w:hAnsi="Times New Roman" w:cs="Times New Roman"/>
          <w:sz w:val="28"/>
          <w:szCs w:val="28"/>
          <w:lang w:val="en-US"/>
        </w:rPr>
        <w:t>. Colon. Rectal Surg. – 2011 Mar. – 24(1). – p. 46-53</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proofErr w:type="spellStart"/>
      <w:r w:rsidRPr="0060002A">
        <w:rPr>
          <w:rFonts w:ascii="Times New Roman" w:hAnsi="Times New Roman" w:cs="Times New Roman"/>
          <w:sz w:val="28"/>
          <w:szCs w:val="28"/>
          <w:lang w:val="en-US"/>
        </w:rPr>
        <w:t>Varnalidis</w:t>
      </w:r>
      <w:proofErr w:type="spellEnd"/>
      <w:r w:rsidRPr="0060002A">
        <w:rPr>
          <w:rFonts w:ascii="Times New Roman" w:hAnsi="Times New Roman" w:cs="Times New Roman"/>
          <w:sz w:val="28"/>
          <w:szCs w:val="28"/>
          <w:lang w:val="en-US"/>
        </w:rPr>
        <w:t xml:space="preserve"> I., Ioannidis O., </w:t>
      </w:r>
      <w:proofErr w:type="spellStart"/>
      <w:r w:rsidRPr="0060002A">
        <w:rPr>
          <w:rFonts w:ascii="Times New Roman" w:hAnsi="Times New Roman" w:cs="Times New Roman"/>
          <w:sz w:val="28"/>
          <w:szCs w:val="28"/>
          <w:lang w:val="en-US"/>
        </w:rPr>
        <w:t>Paraskevas</w:t>
      </w:r>
      <w:proofErr w:type="spellEnd"/>
      <w:r w:rsidRPr="0060002A">
        <w:rPr>
          <w:rFonts w:ascii="Times New Roman" w:hAnsi="Times New Roman" w:cs="Times New Roman"/>
          <w:sz w:val="28"/>
          <w:szCs w:val="28"/>
          <w:lang w:val="en-US"/>
        </w:rPr>
        <w:t xml:space="preserve"> G., </w:t>
      </w:r>
      <w:proofErr w:type="spellStart"/>
      <w:r w:rsidRPr="0060002A">
        <w:rPr>
          <w:rFonts w:ascii="Times New Roman" w:hAnsi="Times New Roman" w:cs="Times New Roman"/>
          <w:sz w:val="28"/>
          <w:szCs w:val="28"/>
          <w:lang w:val="en-US"/>
        </w:rPr>
        <w:t>Papapostolou</w:t>
      </w:r>
      <w:proofErr w:type="spellEnd"/>
      <w:r w:rsidRPr="0060002A">
        <w:rPr>
          <w:rFonts w:ascii="Times New Roman" w:hAnsi="Times New Roman" w:cs="Times New Roman"/>
          <w:sz w:val="28"/>
          <w:szCs w:val="28"/>
          <w:lang w:val="en-US"/>
        </w:rPr>
        <w:t xml:space="preserve"> D., </w:t>
      </w:r>
      <w:proofErr w:type="spellStart"/>
      <w:r w:rsidRPr="0060002A">
        <w:rPr>
          <w:rFonts w:ascii="Times New Roman" w:hAnsi="Times New Roman" w:cs="Times New Roman"/>
          <w:sz w:val="28"/>
          <w:szCs w:val="28"/>
          <w:lang w:val="en-US"/>
        </w:rPr>
        <w:t>Malakozis</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Gatzos</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Tsigkriki</w:t>
      </w:r>
      <w:proofErr w:type="spellEnd"/>
      <w:r w:rsidRPr="0060002A">
        <w:rPr>
          <w:rFonts w:ascii="Times New Roman" w:hAnsi="Times New Roman" w:cs="Times New Roman"/>
          <w:sz w:val="28"/>
          <w:szCs w:val="28"/>
          <w:lang w:val="en-US"/>
        </w:rPr>
        <w:t xml:space="preserve"> L., </w:t>
      </w:r>
      <w:proofErr w:type="spellStart"/>
      <w:r w:rsidRPr="0060002A">
        <w:rPr>
          <w:rFonts w:ascii="Times New Roman" w:hAnsi="Times New Roman" w:cs="Times New Roman"/>
          <w:sz w:val="28"/>
          <w:szCs w:val="28"/>
          <w:lang w:val="en-US"/>
        </w:rPr>
        <w:t>Ntoumpara</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Papadopoulou</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Makrantonakis</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Makrantonakis</w:t>
      </w:r>
      <w:proofErr w:type="spellEnd"/>
      <w:r w:rsidRPr="0060002A">
        <w:rPr>
          <w:rFonts w:ascii="Times New Roman" w:hAnsi="Times New Roman" w:cs="Times New Roman"/>
          <w:sz w:val="28"/>
          <w:szCs w:val="28"/>
          <w:lang w:val="en-US"/>
        </w:rPr>
        <w:t xml:space="preserve"> N. Pilonidal sinus: a comparative study of treatment methods // J. Med. Life</w:t>
      </w:r>
      <w:r w:rsidRPr="0060002A">
        <w:rPr>
          <w:rFonts w:ascii="Times New Roman" w:hAnsi="Times New Roman" w:cs="Times New Roman"/>
          <w:sz w:val="28"/>
          <w:szCs w:val="28"/>
        </w:rPr>
        <w:t xml:space="preserve">. – 2014 </w:t>
      </w:r>
      <w:r w:rsidRPr="0060002A">
        <w:rPr>
          <w:rFonts w:ascii="Times New Roman" w:hAnsi="Times New Roman" w:cs="Times New Roman"/>
          <w:sz w:val="28"/>
          <w:szCs w:val="28"/>
          <w:lang w:val="en-US"/>
        </w:rPr>
        <w:t>Mar</w:t>
      </w:r>
      <w:r w:rsidRPr="0060002A">
        <w:rPr>
          <w:rFonts w:ascii="Times New Roman" w:hAnsi="Times New Roman" w:cs="Times New Roman"/>
          <w:sz w:val="28"/>
          <w:szCs w:val="28"/>
        </w:rPr>
        <w:t xml:space="preserve"> 15. – 7(1). –</w:t>
      </w:r>
      <w:r w:rsidRPr="0060002A">
        <w:rPr>
          <w:rFonts w:ascii="Times New Roman" w:hAnsi="Times New Roman" w:cs="Times New Roman"/>
          <w:sz w:val="28"/>
          <w:szCs w:val="28"/>
          <w:lang w:val="en-US"/>
        </w:rPr>
        <w:t xml:space="preserve"> p.</w:t>
      </w:r>
      <w:r w:rsidRPr="0060002A">
        <w:rPr>
          <w:rFonts w:ascii="Times New Roman" w:hAnsi="Times New Roman" w:cs="Times New Roman"/>
          <w:sz w:val="28"/>
          <w:szCs w:val="28"/>
        </w:rPr>
        <w:t xml:space="preserve"> 27-30</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Can M.F., </w:t>
      </w:r>
      <w:proofErr w:type="spellStart"/>
      <w:r w:rsidRPr="0060002A">
        <w:rPr>
          <w:rFonts w:ascii="Times New Roman" w:hAnsi="Times New Roman" w:cs="Times New Roman"/>
          <w:sz w:val="28"/>
          <w:szCs w:val="28"/>
          <w:lang w:val="en-US"/>
        </w:rPr>
        <w:t>Sevinc</w:t>
      </w:r>
      <w:proofErr w:type="spellEnd"/>
      <w:r w:rsidRPr="0060002A">
        <w:rPr>
          <w:rFonts w:ascii="Times New Roman" w:hAnsi="Times New Roman" w:cs="Times New Roman"/>
          <w:sz w:val="28"/>
          <w:szCs w:val="28"/>
          <w:lang w:val="en-US"/>
        </w:rPr>
        <w:t xml:space="preserve"> M.M., </w:t>
      </w:r>
      <w:proofErr w:type="gramStart"/>
      <w:r w:rsidRPr="0060002A">
        <w:rPr>
          <w:rFonts w:ascii="Times New Roman" w:hAnsi="Times New Roman" w:cs="Times New Roman"/>
          <w:sz w:val="28"/>
          <w:szCs w:val="28"/>
          <w:lang w:val="en-US"/>
        </w:rPr>
        <w:t>Yilmaz</w:t>
      </w:r>
      <w:proofErr w:type="gramEnd"/>
      <w:r w:rsidRPr="0060002A">
        <w:rPr>
          <w:rFonts w:ascii="Times New Roman" w:hAnsi="Times New Roman" w:cs="Times New Roman"/>
          <w:sz w:val="28"/>
          <w:szCs w:val="28"/>
          <w:lang w:val="en-US"/>
        </w:rPr>
        <w:t xml:space="preserve"> M. Comparison of </w:t>
      </w: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flap reconstruction versus primary midline closure in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pilonidal disease: results of 200 military service members // Surg. Today. – 2009. – 39(7). – p. 580-586</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Sondenaa</w:t>
      </w:r>
      <w:proofErr w:type="spellEnd"/>
      <w:r w:rsidRPr="0060002A">
        <w:rPr>
          <w:rFonts w:ascii="Times New Roman" w:hAnsi="Times New Roman" w:cs="Times New Roman"/>
          <w:sz w:val="28"/>
          <w:szCs w:val="28"/>
          <w:lang w:val="en-US"/>
        </w:rPr>
        <w:t xml:space="preserve"> K., Andersen E., </w:t>
      </w:r>
      <w:proofErr w:type="spellStart"/>
      <w:r w:rsidRPr="0060002A">
        <w:rPr>
          <w:rFonts w:ascii="Times New Roman" w:hAnsi="Times New Roman" w:cs="Times New Roman"/>
          <w:sz w:val="28"/>
          <w:szCs w:val="28"/>
          <w:lang w:val="en-US"/>
        </w:rPr>
        <w:t>Nesvik</w:t>
      </w:r>
      <w:proofErr w:type="spellEnd"/>
      <w:r w:rsidRPr="0060002A">
        <w:rPr>
          <w:rFonts w:ascii="Times New Roman" w:hAnsi="Times New Roman" w:cs="Times New Roman"/>
          <w:sz w:val="28"/>
          <w:szCs w:val="28"/>
          <w:lang w:val="en-US"/>
        </w:rPr>
        <w:t xml:space="preserve"> I., </w:t>
      </w:r>
      <w:proofErr w:type="spellStart"/>
      <w:r w:rsidRPr="0060002A">
        <w:rPr>
          <w:rFonts w:ascii="Times New Roman" w:hAnsi="Times New Roman" w:cs="Times New Roman"/>
          <w:sz w:val="28"/>
          <w:szCs w:val="28"/>
          <w:lang w:val="en-US"/>
        </w:rPr>
        <w:t>Soreide</w:t>
      </w:r>
      <w:proofErr w:type="spellEnd"/>
      <w:r w:rsidRPr="0060002A">
        <w:rPr>
          <w:rFonts w:ascii="Times New Roman" w:hAnsi="Times New Roman" w:cs="Times New Roman"/>
          <w:sz w:val="28"/>
          <w:szCs w:val="28"/>
          <w:lang w:val="en-US"/>
        </w:rPr>
        <w:t xml:space="preserve"> J.A. Patient characteristics and symptoms in chronic pilonidal sinus disease // Int. J. Colorectal Dis. –1995. – 10(1). – p. 39-42</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Onder</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Girgin</w:t>
      </w:r>
      <w:proofErr w:type="spellEnd"/>
      <w:r w:rsidRPr="0060002A">
        <w:rPr>
          <w:rFonts w:ascii="Times New Roman" w:hAnsi="Times New Roman" w:cs="Times New Roman"/>
          <w:sz w:val="28"/>
          <w:szCs w:val="28"/>
          <w:lang w:val="en-US"/>
        </w:rPr>
        <w:t xml:space="preserve"> S., Kapan M, </w:t>
      </w:r>
      <w:proofErr w:type="spellStart"/>
      <w:r w:rsidRPr="0060002A">
        <w:rPr>
          <w:rFonts w:ascii="Times New Roman" w:hAnsi="Times New Roman" w:cs="Times New Roman"/>
          <w:sz w:val="28"/>
          <w:szCs w:val="28"/>
          <w:lang w:val="en-US"/>
        </w:rPr>
        <w:t>Toker</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Arikanoglu</w:t>
      </w:r>
      <w:proofErr w:type="spellEnd"/>
      <w:r w:rsidRPr="0060002A">
        <w:rPr>
          <w:rFonts w:ascii="Times New Roman" w:hAnsi="Times New Roman" w:cs="Times New Roman"/>
          <w:sz w:val="28"/>
          <w:szCs w:val="28"/>
          <w:lang w:val="en-US"/>
        </w:rPr>
        <w:t xml:space="preserve"> Z., </w:t>
      </w:r>
      <w:proofErr w:type="spellStart"/>
      <w:r w:rsidRPr="0060002A">
        <w:rPr>
          <w:rFonts w:ascii="Times New Roman" w:hAnsi="Times New Roman" w:cs="Times New Roman"/>
          <w:sz w:val="28"/>
          <w:szCs w:val="28"/>
          <w:lang w:val="en-US"/>
        </w:rPr>
        <w:t>Palanci</w:t>
      </w:r>
      <w:proofErr w:type="spellEnd"/>
      <w:r w:rsidRPr="0060002A">
        <w:rPr>
          <w:rFonts w:ascii="Times New Roman" w:hAnsi="Times New Roman" w:cs="Times New Roman"/>
          <w:sz w:val="28"/>
          <w:szCs w:val="28"/>
          <w:lang w:val="en-US"/>
        </w:rPr>
        <w:t xml:space="preserve"> Y., </w:t>
      </w:r>
      <w:proofErr w:type="gramStart"/>
      <w:r w:rsidRPr="0060002A">
        <w:rPr>
          <w:rFonts w:ascii="Times New Roman" w:hAnsi="Times New Roman" w:cs="Times New Roman"/>
          <w:sz w:val="28"/>
          <w:szCs w:val="28"/>
          <w:lang w:val="en-US"/>
        </w:rPr>
        <w:t>Bac</w:t>
      </w:r>
      <w:proofErr w:type="gramEnd"/>
      <w:r w:rsidRPr="0060002A">
        <w:rPr>
          <w:rFonts w:ascii="Times New Roman" w:hAnsi="Times New Roman" w:cs="Times New Roman"/>
          <w:sz w:val="28"/>
          <w:szCs w:val="28"/>
          <w:lang w:val="en-US"/>
        </w:rPr>
        <w:t xml:space="preserve"> B. Pilonidal sinus disease: risk factors for postoperative complications and recurrence // Int. Surg. – 2012 Jul-Sep. – 97(3). – p. 224-229</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r w:rsidRPr="0060002A">
        <w:rPr>
          <w:rFonts w:ascii="Times New Roman" w:hAnsi="Times New Roman" w:cs="Times New Roman"/>
          <w:sz w:val="28"/>
          <w:szCs w:val="28"/>
          <w:lang w:val="en-US"/>
        </w:rPr>
        <w:t xml:space="preserve">Doll D., </w:t>
      </w:r>
      <w:proofErr w:type="spellStart"/>
      <w:r w:rsidRPr="0060002A">
        <w:rPr>
          <w:rFonts w:ascii="Times New Roman" w:hAnsi="Times New Roman" w:cs="Times New Roman"/>
          <w:sz w:val="28"/>
          <w:szCs w:val="28"/>
          <w:lang w:val="en-US"/>
        </w:rPr>
        <w:t>Matevossian</w:t>
      </w:r>
      <w:proofErr w:type="spellEnd"/>
      <w:r w:rsidRPr="0060002A">
        <w:rPr>
          <w:rFonts w:ascii="Times New Roman" w:hAnsi="Times New Roman" w:cs="Times New Roman"/>
          <w:sz w:val="28"/>
          <w:szCs w:val="28"/>
          <w:lang w:val="en-US"/>
        </w:rPr>
        <w:t xml:space="preserve"> E., </w:t>
      </w:r>
      <w:proofErr w:type="spellStart"/>
      <w:r w:rsidRPr="0060002A">
        <w:rPr>
          <w:rFonts w:ascii="Times New Roman" w:hAnsi="Times New Roman" w:cs="Times New Roman"/>
          <w:sz w:val="28"/>
          <w:szCs w:val="28"/>
          <w:lang w:val="en-US"/>
        </w:rPr>
        <w:t>Wietelmann</w:t>
      </w:r>
      <w:proofErr w:type="spellEnd"/>
      <w:r w:rsidRPr="0060002A">
        <w:rPr>
          <w:rFonts w:ascii="Times New Roman" w:hAnsi="Times New Roman" w:cs="Times New Roman"/>
          <w:sz w:val="28"/>
          <w:szCs w:val="28"/>
          <w:lang w:val="en-US"/>
        </w:rPr>
        <w:t xml:space="preserve"> K., Evers T., </w:t>
      </w:r>
      <w:proofErr w:type="spellStart"/>
      <w:r w:rsidRPr="0060002A">
        <w:rPr>
          <w:rFonts w:ascii="Times New Roman" w:hAnsi="Times New Roman" w:cs="Times New Roman"/>
          <w:sz w:val="28"/>
          <w:szCs w:val="28"/>
          <w:lang w:val="en-US"/>
        </w:rPr>
        <w:t>Kriner</w:t>
      </w:r>
      <w:proofErr w:type="spellEnd"/>
      <w:r w:rsidRPr="0060002A">
        <w:rPr>
          <w:rFonts w:ascii="Times New Roman" w:hAnsi="Times New Roman" w:cs="Times New Roman"/>
          <w:sz w:val="28"/>
          <w:szCs w:val="28"/>
          <w:lang w:val="en-US"/>
        </w:rPr>
        <w:t xml:space="preserve"> M., Petersen S. Family history of pilonidal sinus predisposes to earlier onset of disease </w:t>
      </w:r>
      <w:r w:rsidRPr="0060002A">
        <w:rPr>
          <w:rFonts w:ascii="Times New Roman" w:hAnsi="Times New Roman" w:cs="Times New Roman"/>
          <w:sz w:val="28"/>
          <w:szCs w:val="28"/>
          <w:lang w:val="en-US"/>
        </w:rPr>
        <w:lastRenderedPageBreak/>
        <w:t>and a 50% long-term recurrence rate // Dis. Colon</w:t>
      </w:r>
      <w:r w:rsidRPr="0060002A">
        <w:rPr>
          <w:rFonts w:ascii="Times New Roman" w:hAnsi="Times New Roman" w:cs="Times New Roman"/>
          <w:sz w:val="28"/>
          <w:szCs w:val="28"/>
        </w:rPr>
        <w:t xml:space="preserve"> </w:t>
      </w:r>
      <w:r w:rsidRPr="0060002A">
        <w:rPr>
          <w:rFonts w:ascii="Times New Roman" w:hAnsi="Times New Roman" w:cs="Times New Roman"/>
          <w:sz w:val="28"/>
          <w:szCs w:val="28"/>
          <w:lang w:val="en-US"/>
        </w:rPr>
        <w:t>Rectum</w:t>
      </w:r>
      <w:r w:rsidRPr="0060002A">
        <w:rPr>
          <w:rFonts w:ascii="Times New Roman" w:hAnsi="Times New Roman" w:cs="Times New Roman"/>
          <w:sz w:val="28"/>
          <w:szCs w:val="28"/>
        </w:rPr>
        <w:t xml:space="preserve">. – 2009 </w:t>
      </w:r>
      <w:r w:rsidRPr="0060002A">
        <w:rPr>
          <w:rFonts w:ascii="Times New Roman" w:hAnsi="Times New Roman" w:cs="Times New Roman"/>
          <w:sz w:val="28"/>
          <w:szCs w:val="28"/>
          <w:lang w:val="en-US"/>
        </w:rPr>
        <w:t>Sep</w:t>
      </w:r>
      <w:r w:rsidRPr="0060002A">
        <w:rPr>
          <w:rFonts w:ascii="Times New Roman" w:hAnsi="Times New Roman" w:cs="Times New Roman"/>
          <w:sz w:val="28"/>
          <w:szCs w:val="28"/>
        </w:rPr>
        <w:t xml:space="preserve">. – 52(9). – </w:t>
      </w:r>
      <w:r w:rsidRPr="0060002A">
        <w:rPr>
          <w:rFonts w:ascii="Times New Roman" w:hAnsi="Times New Roman" w:cs="Times New Roman"/>
          <w:sz w:val="28"/>
          <w:szCs w:val="28"/>
          <w:lang w:val="en-US"/>
        </w:rPr>
        <w:t>p</w:t>
      </w:r>
      <w:r w:rsidRPr="0060002A">
        <w:rPr>
          <w:rFonts w:ascii="Times New Roman" w:hAnsi="Times New Roman" w:cs="Times New Roman"/>
          <w:sz w:val="28"/>
          <w:szCs w:val="28"/>
        </w:rPr>
        <w:t>. 1610-</w:t>
      </w:r>
      <w:r w:rsidRPr="0060002A">
        <w:rPr>
          <w:rFonts w:ascii="Times New Roman" w:hAnsi="Times New Roman" w:cs="Times New Roman"/>
          <w:sz w:val="28"/>
          <w:szCs w:val="28"/>
          <w:lang w:val="en-US"/>
        </w:rPr>
        <w:t>161</w:t>
      </w:r>
      <w:r w:rsidRPr="0060002A">
        <w:rPr>
          <w:rFonts w:ascii="Times New Roman" w:hAnsi="Times New Roman" w:cs="Times New Roman"/>
          <w:sz w:val="28"/>
          <w:szCs w:val="28"/>
        </w:rPr>
        <w:t>5</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Harlak</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Mentes</w:t>
      </w:r>
      <w:proofErr w:type="spellEnd"/>
      <w:r w:rsidRPr="0060002A">
        <w:rPr>
          <w:rFonts w:ascii="Times New Roman" w:hAnsi="Times New Roman" w:cs="Times New Roman"/>
          <w:sz w:val="28"/>
          <w:szCs w:val="28"/>
          <w:lang w:val="en-US"/>
        </w:rPr>
        <w:t xml:space="preserve"> O., </w:t>
      </w:r>
      <w:proofErr w:type="spellStart"/>
      <w:r w:rsidRPr="0060002A">
        <w:rPr>
          <w:rFonts w:ascii="Times New Roman" w:hAnsi="Times New Roman" w:cs="Times New Roman"/>
          <w:sz w:val="28"/>
          <w:szCs w:val="28"/>
          <w:lang w:val="en-US"/>
        </w:rPr>
        <w:t>Kilic</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Coskun</w:t>
      </w:r>
      <w:proofErr w:type="spellEnd"/>
      <w:r w:rsidRPr="0060002A">
        <w:rPr>
          <w:rFonts w:ascii="Times New Roman" w:hAnsi="Times New Roman" w:cs="Times New Roman"/>
          <w:sz w:val="28"/>
          <w:szCs w:val="28"/>
          <w:lang w:val="en-US"/>
        </w:rPr>
        <w:t xml:space="preserve"> K., </w:t>
      </w:r>
      <w:proofErr w:type="spellStart"/>
      <w:r w:rsidRPr="0060002A">
        <w:rPr>
          <w:rFonts w:ascii="Times New Roman" w:hAnsi="Times New Roman" w:cs="Times New Roman"/>
          <w:sz w:val="28"/>
          <w:szCs w:val="28"/>
          <w:lang w:val="en-US"/>
        </w:rPr>
        <w:t>Duman</w:t>
      </w:r>
      <w:proofErr w:type="spellEnd"/>
      <w:r w:rsidRPr="0060002A">
        <w:rPr>
          <w:rFonts w:ascii="Times New Roman" w:hAnsi="Times New Roman" w:cs="Times New Roman"/>
          <w:sz w:val="28"/>
          <w:szCs w:val="28"/>
          <w:lang w:val="en-US"/>
        </w:rPr>
        <w:t xml:space="preserve"> K., Yilmaz F.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pilonidal disease: analysis of previously proposed risk factors. // Clinics (Sao Paulo). – 2010 Feb. – 65(2). – p. 125-131</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Haider</w:t>
      </w:r>
      <w:proofErr w:type="spellEnd"/>
      <w:r w:rsidRPr="0060002A">
        <w:rPr>
          <w:rFonts w:ascii="Times New Roman" w:hAnsi="Times New Roman" w:cs="Times New Roman"/>
          <w:sz w:val="28"/>
          <w:szCs w:val="28"/>
          <w:lang w:val="en-US"/>
        </w:rPr>
        <w:t xml:space="preserve"> K., </w:t>
      </w:r>
      <w:proofErr w:type="spellStart"/>
      <w:r w:rsidRPr="0060002A">
        <w:rPr>
          <w:rFonts w:ascii="Times New Roman" w:hAnsi="Times New Roman" w:cs="Times New Roman"/>
          <w:sz w:val="28"/>
          <w:szCs w:val="28"/>
          <w:lang w:val="en-US"/>
        </w:rPr>
        <w:t>Ashfaq</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Ishtiaq</w:t>
      </w:r>
      <w:proofErr w:type="spellEnd"/>
      <w:r w:rsidRPr="0060002A">
        <w:rPr>
          <w:rFonts w:ascii="Times New Roman" w:hAnsi="Times New Roman" w:cs="Times New Roman"/>
          <w:sz w:val="28"/>
          <w:szCs w:val="28"/>
          <w:lang w:val="en-US"/>
        </w:rPr>
        <w:t xml:space="preserve"> A.K., </w:t>
      </w:r>
      <w:proofErr w:type="spellStart"/>
      <w:r w:rsidRPr="0060002A">
        <w:rPr>
          <w:rFonts w:ascii="Times New Roman" w:hAnsi="Times New Roman" w:cs="Times New Roman"/>
          <w:sz w:val="28"/>
          <w:szCs w:val="28"/>
          <w:lang w:val="en-US"/>
        </w:rPr>
        <w:t>Rabnawaz</w:t>
      </w:r>
      <w:proofErr w:type="spellEnd"/>
      <w:r w:rsidRPr="0060002A">
        <w:rPr>
          <w:rFonts w:ascii="Times New Roman" w:hAnsi="Times New Roman" w:cs="Times New Roman"/>
          <w:sz w:val="28"/>
          <w:szCs w:val="28"/>
          <w:lang w:val="en-US"/>
        </w:rPr>
        <w:t xml:space="preserve"> K., </w:t>
      </w:r>
      <w:proofErr w:type="spellStart"/>
      <w:r w:rsidRPr="0060002A">
        <w:rPr>
          <w:rFonts w:ascii="Times New Roman" w:hAnsi="Times New Roman" w:cs="Times New Roman"/>
          <w:sz w:val="28"/>
          <w:szCs w:val="28"/>
          <w:lang w:val="en-US"/>
        </w:rPr>
        <w:t>Shawana</w:t>
      </w:r>
      <w:proofErr w:type="spellEnd"/>
      <w:r w:rsidRPr="0060002A">
        <w:rPr>
          <w:rFonts w:ascii="Times New Roman" w:hAnsi="Times New Roman" w:cs="Times New Roman"/>
          <w:sz w:val="28"/>
          <w:szCs w:val="28"/>
          <w:lang w:val="en-US"/>
        </w:rPr>
        <w:t xml:space="preserve"> A., Irfan K. Pilonidal sinus: a comparative study of open versus closed methods of surgical approach // JIIMC. – 2017. – 12(2). – p.111-115</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Warren J.M. Abscess containing hair on the nates // Am. J. Med. Sci. – 1854. - № 28. – p. 113-117</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Hodges R.M. Pilonidal sinus // Boston Medical and Surgical Journal. – 1880. - № 103. – p. 485-486</w:t>
      </w:r>
    </w:p>
    <w:p w:rsidR="0060002A" w:rsidRPr="0060002A" w:rsidRDefault="0060002A" w:rsidP="0060002A">
      <w:pPr>
        <w:numPr>
          <w:ilvl w:val="0"/>
          <w:numId w:val="3"/>
        </w:numPr>
        <w:spacing w:line="360" w:lineRule="auto"/>
        <w:jc w:val="both"/>
        <w:rPr>
          <w:rFonts w:ascii="Times New Roman" w:hAnsi="Times New Roman" w:cs="Times New Roman"/>
          <w:sz w:val="28"/>
          <w:szCs w:val="28"/>
        </w:rPr>
      </w:pPr>
      <w:proofErr w:type="spellStart"/>
      <w:r w:rsidRPr="0060002A">
        <w:rPr>
          <w:rFonts w:ascii="Times New Roman" w:hAnsi="Times New Roman" w:cs="Times New Roman"/>
          <w:sz w:val="28"/>
          <w:szCs w:val="28"/>
        </w:rPr>
        <w:t>Табидзе</w:t>
      </w:r>
      <w:proofErr w:type="spellEnd"/>
      <w:r w:rsidRPr="0060002A">
        <w:rPr>
          <w:rFonts w:ascii="Times New Roman" w:hAnsi="Times New Roman" w:cs="Times New Roman"/>
          <w:sz w:val="28"/>
          <w:szCs w:val="28"/>
        </w:rPr>
        <w:t xml:space="preserve"> Д.Л., Саенко В.В. Опыт радикального лечения пилонидальной кисты (эпителиального копчикового хода) методом </w:t>
      </w:r>
      <w:r w:rsidRPr="0060002A">
        <w:rPr>
          <w:rFonts w:ascii="Times New Roman" w:hAnsi="Times New Roman" w:cs="Times New Roman"/>
          <w:sz w:val="28"/>
          <w:szCs w:val="28"/>
          <w:lang w:val="en-US"/>
        </w:rPr>
        <w:t>Bascom</w:t>
      </w:r>
      <w:r w:rsidRPr="0060002A">
        <w:rPr>
          <w:rFonts w:ascii="Times New Roman" w:hAnsi="Times New Roman" w:cs="Times New Roman"/>
          <w:sz w:val="28"/>
          <w:szCs w:val="28"/>
        </w:rPr>
        <w:t xml:space="preserve"> </w:t>
      </w:r>
      <w:r w:rsidRPr="0060002A">
        <w:rPr>
          <w:rFonts w:ascii="Times New Roman" w:hAnsi="Times New Roman" w:cs="Times New Roman"/>
          <w:sz w:val="28"/>
          <w:szCs w:val="28"/>
          <w:lang w:val="en-US"/>
        </w:rPr>
        <w:t>II</w:t>
      </w:r>
      <w:r w:rsidRPr="0060002A">
        <w:rPr>
          <w:rFonts w:ascii="Times New Roman" w:hAnsi="Times New Roman" w:cs="Times New Roman"/>
          <w:sz w:val="28"/>
          <w:szCs w:val="28"/>
        </w:rPr>
        <w:t xml:space="preserve"> (</w:t>
      </w:r>
      <w:r w:rsidRPr="0060002A">
        <w:rPr>
          <w:rFonts w:ascii="Times New Roman" w:hAnsi="Times New Roman" w:cs="Times New Roman"/>
          <w:sz w:val="28"/>
          <w:szCs w:val="28"/>
          <w:lang w:val="en-US"/>
        </w:rPr>
        <w:t>cl</w:t>
      </w:r>
      <w:proofErr w:type="spellStart"/>
      <w:r w:rsidRPr="0060002A">
        <w:rPr>
          <w:rFonts w:ascii="Times New Roman" w:hAnsi="Times New Roman" w:cs="Times New Roman"/>
          <w:sz w:val="28"/>
          <w:szCs w:val="28"/>
        </w:rPr>
        <w:t>eft-lift</w:t>
      </w:r>
      <w:proofErr w:type="spellEnd"/>
      <w:r w:rsidRPr="0060002A">
        <w:rPr>
          <w:rFonts w:ascii="Times New Roman" w:hAnsi="Times New Roman" w:cs="Times New Roman"/>
          <w:sz w:val="28"/>
          <w:szCs w:val="28"/>
        </w:rPr>
        <w:t xml:space="preserve">) // </w:t>
      </w:r>
      <w:proofErr w:type="spellStart"/>
      <w:r w:rsidRPr="0060002A">
        <w:rPr>
          <w:rFonts w:ascii="Times New Roman" w:hAnsi="Times New Roman" w:cs="Times New Roman"/>
          <w:sz w:val="28"/>
          <w:szCs w:val="28"/>
        </w:rPr>
        <w:t>Хірургія</w:t>
      </w:r>
      <w:proofErr w:type="spellEnd"/>
      <w:r w:rsidRPr="0060002A">
        <w:rPr>
          <w:rFonts w:ascii="Times New Roman" w:hAnsi="Times New Roman" w:cs="Times New Roman"/>
          <w:sz w:val="28"/>
          <w:szCs w:val="28"/>
        </w:rPr>
        <w:t xml:space="preserve"> </w:t>
      </w:r>
      <w:proofErr w:type="spellStart"/>
      <w:r w:rsidRPr="0060002A">
        <w:rPr>
          <w:rFonts w:ascii="Times New Roman" w:hAnsi="Times New Roman" w:cs="Times New Roman"/>
          <w:sz w:val="28"/>
          <w:szCs w:val="28"/>
        </w:rPr>
        <w:t>України</w:t>
      </w:r>
      <w:proofErr w:type="spellEnd"/>
      <w:r w:rsidRPr="0060002A">
        <w:rPr>
          <w:rFonts w:ascii="Times New Roman" w:hAnsi="Times New Roman" w:cs="Times New Roman"/>
          <w:sz w:val="28"/>
          <w:szCs w:val="28"/>
        </w:rPr>
        <w:t>. – 2016. – №4. – c. 63-66</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Warren J.M. // Surgical Observations 8. – Boston. – 1867. – p. 192</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Tourneaux</w:t>
      </w:r>
      <w:proofErr w:type="spellEnd"/>
      <w:r w:rsidRPr="0060002A">
        <w:rPr>
          <w:rFonts w:ascii="Times New Roman" w:hAnsi="Times New Roman" w:cs="Times New Roman"/>
          <w:sz w:val="28"/>
          <w:szCs w:val="28"/>
          <w:lang w:val="en-US"/>
        </w:rPr>
        <w:t xml:space="preserve"> F., Hermann G.J. // Jour. de </w:t>
      </w:r>
      <w:proofErr w:type="spellStart"/>
      <w:r w:rsidRPr="0060002A">
        <w:rPr>
          <w:rFonts w:ascii="Times New Roman" w:hAnsi="Times New Roman" w:cs="Times New Roman"/>
          <w:sz w:val="28"/>
          <w:szCs w:val="28"/>
          <w:lang w:val="en-US"/>
        </w:rPr>
        <w:t>l’anat</w:t>
      </w:r>
      <w:proofErr w:type="spellEnd"/>
      <w:r w:rsidRPr="0060002A">
        <w:rPr>
          <w:rFonts w:ascii="Times New Roman" w:hAnsi="Times New Roman" w:cs="Times New Roman"/>
          <w:sz w:val="28"/>
          <w:szCs w:val="28"/>
          <w:lang w:val="en-US"/>
        </w:rPr>
        <w:t xml:space="preserve"> </w:t>
      </w:r>
      <w:proofErr w:type="gramStart"/>
      <w:r w:rsidRPr="0060002A">
        <w:rPr>
          <w:rFonts w:ascii="Times New Roman" w:hAnsi="Times New Roman" w:cs="Times New Roman"/>
          <w:sz w:val="28"/>
          <w:szCs w:val="28"/>
          <w:lang w:val="en-US"/>
        </w:rPr>
        <w:t>et</w:t>
      </w:r>
      <w:proofErr w:type="gramEnd"/>
      <w:r w:rsidRPr="0060002A">
        <w:rPr>
          <w:rFonts w:ascii="Times New Roman" w:hAnsi="Times New Roman" w:cs="Times New Roman"/>
          <w:sz w:val="28"/>
          <w:szCs w:val="28"/>
          <w:lang w:val="en-US"/>
        </w:rPr>
        <w:t xml:space="preserve"> de la physiol. – Paris. – 1887. – vol. 23. – p. 34-36</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Mallory F.B.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dimples, sinuses and cysts // Amer. J. med. Sci. – 1892. – p. 103,263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Gage M. Pilonidal sinus: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ectodermal cysts and sinuses // Ann Surg. – 1939 Feb. – 109(2). – p. 291–303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Lannelongue</w:t>
      </w:r>
      <w:proofErr w:type="spellEnd"/>
      <w:r w:rsidRPr="0060002A">
        <w:rPr>
          <w:rFonts w:ascii="Times New Roman" w:hAnsi="Times New Roman" w:cs="Times New Roman"/>
          <w:sz w:val="28"/>
          <w:szCs w:val="28"/>
          <w:lang w:val="en-US"/>
        </w:rPr>
        <w:t xml:space="preserve"> O. Memoire sur les </w:t>
      </w:r>
      <w:proofErr w:type="spellStart"/>
      <w:r w:rsidRPr="0060002A">
        <w:rPr>
          <w:rFonts w:ascii="Times New Roman" w:hAnsi="Times New Roman" w:cs="Times New Roman"/>
          <w:sz w:val="28"/>
          <w:szCs w:val="28"/>
          <w:lang w:val="en-US"/>
        </w:rPr>
        <w:t>fistuleset</w:t>
      </w:r>
      <w:proofErr w:type="spellEnd"/>
      <w:r w:rsidRPr="0060002A">
        <w:rPr>
          <w:rFonts w:ascii="Times New Roman" w:hAnsi="Times New Roman" w:cs="Times New Roman"/>
          <w:sz w:val="28"/>
          <w:szCs w:val="28"/>
          <w:lang w:val="en-US"/>
        </w:rPr>
        <w:t xml:space="preserve"> les depressions </w:t>
      </w:r>
      <w:proofErr w:type="spellStart"/>
      <w:r w:rsidRPr="0060002A">
        <w:rPr>
          <w:rFonts w:ascii="Times New Roman" w:hAnsi="Times New Roman" w:cs="Times New Roman"/>
          <w:sz w:val="28"/>
          <w:szCs w:val="28"/>
          <w:lang w:val="en-US"/>
        </w:rPr>
        <w:t>cutanees</w:t>
      </w:r>
      <w:proofErr w:type="spellEnd"/>
      <w:r w:rsidRPr="0060002A">
        <w:rPr>
          <w:rFonts w:ascii="Times New Roman" w:hAnsi="Times New Roman" w:cs="Times New Roman"/>
          <w:sz w:val="28"/>
          <w:szCs w:val="28"/>
          <w:lang w:val="en-US"/>
        </w:rPr>
        <w:t xml:space="preserve"> </w:t>
      </w:r>
      <w:proofErr w:type="spellStart"/>
      <w:r w:rsidRPr="0060002A">
        <w:rPr>
          <w:rFonts w:ascii="Times New Roman" w:hAnsi="Times New Roman" w:cs="Times New Roman"/>
          <w:sz w:val="28"/>
          <w:szCs w:val="28"/>
          <w:lang w:val="en-US"/>
        </w:rPr>
        <w:t>conginetales</w:t>
      </w:r>
      <w:proofErr w:type="spellEnd"/>
      <w:r w:rsidRPr="0060002A">
        <w:rPr>
          <w:rFonts w:ascii="Times New Roman" w:hAnsi="Times New Roman" w:cs="Times New Roman"/>
          <w:sz w:val="28"/>
          <w:szCs w:val="28"/>
          <w:lang w:val="en-US"/>
        </w:rPr>
        <w:t xml:space="preserve"> </w:t>
      </w:r>
      <w:proofErr w:type="spellStart"/>
      <w:r w:rsidRPr="0060002A">
        <w:rPr>
          <w:rFonts w:ascii="Times New Roman" w:hAnsi="Times New Roman" w:cs="Times New Roman"/>
          <w:sz w:val="28"/>
          <w:szCs w:val="28"/>
          <w:lang w:val="en-US"/>
        </w:rPr>
        <w:t>paravertebrales</w:t>
      </w:r>
      <w:proofErr w:type="spellEnd"/>
      <w:r w:rsidRPr="0060002A">
        <w:rPr>
          <w:rFonts w:ascii="Times New Roman" w:hAnsi="Times New Roman" w:cs="Times New Roman"/>
          <w:sz w:val="28"/>
          <w:szCs w:val="28"/>
          <w:lang w:val="en-US"/>
        </w:rPr>
        <w:t xml:space="preserve"> </w:t>
      </w:r>
      <w:proofErr w:type="spellStart"/>
      <w:r w:rsidRPr="0060002A">
        <w:rPr>
          <w:rFonts w:ascii="Times New Roman" w:hAnsi="Times New Roman" w:cs="Times New Roman"/>
          <w:sz w:val="28"/>
          <w:szCs w:val="28"/>
          <w:lang w:val="en-US"/>
        </w:rPr>
        <w:t>inferieures</w:t>
      </w:r>
      <w:proofErr w:type="spellEnd"/>
      <w:r w:rsidRPr="0060002A">
        <w:rPr>
          <w:rFonts w:ascii="Times New Roman" w:hAnsi="Times New Roman" w:cs="Times New Roman"/>
          <w:sz w:val="28"/>
          <w:szCs w:val="28"/>
          <w:lang w:val="en-US"/>
        </w:rPr>
        <w:t xml:space="preserve"> // Bull. </w:t>
      </w:r>
      <w:proofErr w:type="gramStart"/>
      <w:r w:rsidRPr="0060002A">
        <w:rPr>
          <w:rFonts w:ascii="Times New Roman" w:hAnsi="Times New Roman" w:cs="Times New Roman"/>
          <w:sz w:val="28"/>
          <w:szCs w:val="28"/>
          <w:lang w:val="en-US"/>
        </w:rPr>
        <w:t>et</w:t>
      </w:r>
      <w:proofErr w:type="gramEnd"/>
      <w:r w:rsidRPr="0060002A">
        <w:rPr>
          <w:rFonts w:ascii="Times New Roman" w:hAnsi="Times New Roman" w:cs="Times New Roman"/>
          <w:sz w:val="28"/>
          <w:szCs w:val="28"/>
          <w:lang w:val="en-US"/>
        </w:rPr>
        <w:t xml:space="preserve"> mem. </w:t>
      </w:r>
      <w:proofErr w:type="spellStart"/>
      <w:proofErr w:type="gramStart"/>
      <w:r w:rsidRPr="0060002A">
        <w:rPr>
          <w:rFonts w:ascii="Times New Roman" w:hAnsi="Times New Roman" w:cs="Times New Roman"/>
          <w:sz w:val="28"/>
          <w:szCs w:val="28"/>
          <w:lang w:val="en-US"/>
        </w:rPr>
        <w:t>soc</w:t>
      </w:r>
      <w:proofErr w:type="spellEnd"/>
      <w:proofErr w:type="gramEnd"/>
      <w:r w:rsidRPr="0060002A">
        <w:rPr>
          <w:rFonts w:ascii="Times New Roman" w:hAnsi="Times New Roman" w:cs="Times New Roman"/>
          <w:sz w:val="28"/>
          <w:szCs w:val="28"/>
          <w:lang w:val="en-US"/>
        </w:rPr>
        <w:t xml:space="preserve"> d </w:t>
      </w:r>
      <w:proofErr w:type="spellStart"/>
      <w:r w:rsidRPr="0060002A">
        <w:rPr>
          <w:rFonts w:ascii="Times New Roman" w:hAnsi="Times New Roman" w:cs="Times New Roman"/>
          <w:sz w:val="28"/>
          <w:szCs w:val="28"/>
          <w:lang w:val="en-US"/>
        </w:rPr>
        <w:t>chir</w:t>
      </w:r>
      <w:proofErr w:type="spellEnd"/>
      <w:r w:rsidRPr="0060002A">
        <w:rPr>
          <w:rFonts w:ascii="Times New Roman" w:hAnsi="Times New Roman" w:cs="Times New Roman"/>
          <w:sz w:val="28"/>
          <w:szCs w:val="28"/>
          <w:lang w:val="en-US"/>
        </w:rPr>
        <w:t xml:space="preserve">. </w:t>
      </w:r>
      <w:proofErr w:type="gramStart"/>
      <w:r w:rsidRPr="0060002A">
        <w:rPr>
          <w:rFonts w:ascii="Times New Roman" w:hAnsi="Times New Roman" w:cs="Times New Roman"/>
          <w:sz w:val="28"/>
          <w:szCs w:val="28"/>
          <w:lang w:val="en-US"/>
        </w:rPr>
        <w:t>de</w:t>
      </w:r>
      <w:proofErr w:type="gramEnd"/>
      <w:r w:rsidRPr="0060002A">
        <w:rPr>
          <w:rFonts w:ascii="Times New Roman" w:hAnsi="Times New Roman" w:cs="Times New Roman"/>
          <w:sz w:val="28"/>
          <w:szCs w:val="28"/>
          <w:lang w:val="en-US"/>
        </w:rPr>
        <w:t xml:space="preserve"> Paris. – 1882. – </w:t>
      </w:r>
      <w:proofErr w:type="spellStart"/>
      <w:proofErr w:type="gramStart"/>
      <w:r w:rsidRPr="0060002A">
        <w:rPr>
          <w:rFonts w:ascii="Times New Roman" w:hAnsi="Times New Roman" w:cs="Times New Roman"/>
          <w:sz w:val="28"/>
          <w:szCs w:val="28"/>
          <w:lang w:val="en-US"/>
        </w:rPr>
        <w:t>vol</w:t>
      </w:r>
      <w:proofErr w:type="spellEnd"/>
      <w:proofErr w:type="gramEnd"/>
      <w:r w:rsidRPr="0060002A">
        <w:rPr>
          <w:rFonts w:ascii="Times New Roman" w:hAnsi="Times New Roman" w:cs="Times New Roman"/>
          <w:sz w:val="28"/>
          <w:szCs w:val="28"/>
          <w:lang w:val="en-US"/>
        </w:rPr>
        <w:t>, 8. – p. 185-194</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Gussenbauer</w:t>
      </w:r>
      <w:proofErr w:type="spellEnd"/>
      <w:r w:rsidRPr="0060002A">
        <w:rPr>
          <w:rFonts w:ascii="Times New Roman" w:hAnsi="Times New Roman" w:cs="Times New Roman"/>
          <w:sz w:val="28"/>
          <w:szCs w:val="28"/>
          <w:lang w:val="en-US"/>
        </w:rPr>
        <w:t xml:space="preserve"> C. // </w:t>
      </w:r>
      <w:proofErr w:type="spellStart"/>
      <w:r w:rsidRPr="0060002A">
        <w:rPr>
          <w:rFonts w:ascii="Times New Roman" w:hAnsi="Times New Roman" w:cs="Times New Roman"/>
          <w:sz w:val="28"/>
          <w:szCs w:val="28"/>
          <w:lang w:val="en-US"/>
        </w:rPr>
        <w:t>Prag</w:t>
      </w:r>
      <w:proofErr w:type="spellEnd"/>
      <w:r w:rsidRPr="0060002A">
        <w:rPr>
          <w:rFonts w:ascii="Times New Roman" w:hAnsi="Times New Roman" w:cs="Times New Roman"/>
          <w:sz w:val="28"/>
          <w:szCs w:val="28"/>
          <w:lang w:val="en-US"/>
        </w:rPr>
        <w:t xml:space="preserve">. med. </w:t>
      </w:r>
      <w:proofErr w:type="spellStart"/>
      <w:r w:rsidRPr="0060002A">
        <w:rPr>
          <w:rFonts w:ascii="Times New Roman" w:hAnsi="Times New Roman" w:cs="Times New Roman"/>
          <w:sz w:val="28"/>
          <w:szCs w:val="28"/>
          <w:lang w:val="en-US"/>
        </w:rPr>
        <w:t>Wchnschr</w:t>
      </w:r>
      <w:proofErr w:type="spellEnd"/>
      <w:r w:rsidRPr="0060002A">
        <w:rPr>
          <w:rFonts w:ascii="Times New Roman" w:hAnsi="Times New Roman" w:cs="Times New Roman"/>
          <w:sz w:val="28"/>
          <w:szCs w:val="28"/>
          <w:lang w:val="en-US"/>
        </w:rPr>
        <w:t>. – 1893. – vol. 18. – p. 441</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lastRenderedPageBreak/>
        <w:t xml:space="preserve">Crone E. // </w:t>
      </w:r>
      <w:proofErr w:type="spellStart"/>
      <w:r w:rsidRPr="0060002A">
        <w:rPr>
          <w:rFonts w:ascii="Times New Roman" w:hAnsi="Times New Roman" w:cs="Times New Roman"/>
          <w:sz w:val="28"/>
          <w:szCs w:val="28"/>
          <w:lang w:val="en-US"/>
        </w:rPr>
        <w:t>München</w:t>
      </w:r>
      <w:proofErr w:type="spellEnd"/>
      <w:r w:rsidRPr="0060002A">
        <w:rPr>
          <w:rFonts w:ascii="Times New Roman" w:hAnsi="Times New Roman" w:cs="Times New Roman"/>
          <w:sz w:val="28"/>
          <w:szCs w:val="28"/>
          <w:lang w:val="en-US"/>
        </w:rPr>
        <w:t xml:space="preserve"> med. </w:t>
      </w:r>
      <w:proofErr w:type="spellStart"/>
      <w:r w:rsidRPr="0060002A">
        <w:rPr>
          <w:rFonts w:ascii="Times New Roman" w:hAnsi="Times New Roman" w:cs="Times New Roman"/>
          <w:sz w:val="28"/>
          <w:szCs w:val="28"/>
          <w:lang w:val="en-US"/>
        </w:rPr>
        <w:t>Wchnschr</w:t>
      </w:r>
      <w:proofErr w:type="spellEnd"/>
      <w:r w:rsidRPr="0060002A">
        <w:rPr>
          <w:rFonts w:ascii="Times New Roman" w:hAnsi="Times New Roman" w:cs="Times New Roman"/>
          <w:sz w:val="28"/>
          <w:szCs w:val="28"/>
          <w:lang w:val="en-US"/>
        </w:rPr>
        <w:t>. – 1917. –vol. 64. – p. 521</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Fox S.L. The origin of pilonidal sinus: with an analysis of its comparative anatomy and </w:t>
      </w:r>
      <w:proofErr w:type="spellStart"/>
      <w:r w:rsidRPr="0060002A">
        <w:rPr>
          <w:rFonts w:ascii="Times New Roman" w:hAnsi="Times New Roman" w:cs="Times New Roman"/>
          <w:sz w:val="28"/>
          <w:szCs w:val="28"/>
          <w:lang w:val="en-US"/>
        </w:rPr>
        <w:t>histogenesis</w:t>
      </w:r>
      <w:proofErr w:type="spellEnd"/>
      <w:r w:rsidRPr="0060002A">
        <w:rPr>
          <w:rFonts w:ascii="Times New Roman" w:hAnsi="Times New Roman" w:cs="Times New Roman"/>
          <w:sz w:val="28"/>
          <w:szCs w:val="28"/>
          <w:lang w:val="en-US"/>
        </w:rPr>
        <w:t xml:space="preserve"> // </w:t>
      </w:r>
      <w:proofErr w:type="spellStart"/>
      <w:r w:rsidRPr="0060002A">
        <w:rPr>
          <w:rFonts w:ascii="Times New Roman" w:hAnsi="Times New Roman" w:cs="Times New Roman"/>
          <w:sz w:val="28"/>
          <w:szCs w:val="28"/>
          <w:lang w:val="en-US"/>
        </w:rPr>
        <w:t>Surg</w:t>
      </w:r>
      <w:proofErr w:type="spellEnd"/>
      <w:r w:rsidRPr="0060002A">
        <w:rPr>
          <w:rFonts w:ascii="Times New Roman" w:hAnsi="Times New Roman" w:cs="Times New Roman"/>
          <w:sz w:val="28"/>
          <w:szCs w:val="28"/>
          <w:lang w:val="en-US"/>
        </w:rPr>
        <w:t xml:space="preserve"> </w:t>
      </w:r>
      <w:proofErr w:type="spellStart"/>
      <w:r w:rsidRPr="0060002A">
        <w:rPr>
          <w:rFonts w:ascii="Times New Roman" w:hAnsi="Times New Roman" w:cs="Times New Roman"/>
          <w:sz w:val="28"/>
          <w:szCs w:val="28"/>
          <w:lang w:val="en-US"/>
        </w:rPr>
        <w:t>Gynecol</w:t>
      </w:r>
      <w:proofErr w:type="spellEnd"/>
      <w:r w:rsidRPr="0060002A">
        <w:rPr>
          <w:rFonts w:ascii="Times New Roman" w:hAnsi="Times New Roman" w:cs="Times New Roman"/>
          <w:sz w:val="28"/>
          <w:szCs w:val="28"/>
          <w:lang w:val="en-US"/>
        </w:rPr>
        <w:t xml:space="preserve"> Obstet. – 1935. – 60. – p. 137-149</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Currie A.R., Gibson T., </w:t>
      </w:r>
      <w:proofErr w:type="spellStart"/>
      <w:r w:rsidRPr="0060002A">
        <w:rPr>
          <w:rFonts w:ascii="Times New Roman" w:hAnsi="Times New Roman" w:cs="Times New Roman"/>
          <w:sz w:val="28"/>
          <w:szCs w:val="28"/>
          <w:lang w:val="en-US"/>
        </w:rPr>
        <w:t>Goodal</w:t>
      </w:r>
      <w:proofErr w:type="spellEnd"/>
      <w:r w:rsidRPr="0060002A">
        <w:rPr>
          <w:rFonts w:ascii="Times New Roman" w:hAnsi="Times New Roman" w:cs="Times New Roman"/>
          <w:sz w:val="28"/>
          <w:szCs w:val="28"/>
          <w:lang w:val="en-US"/>
        </w:rPr>
        <w:t xml:space="preserve"> A.L. Interdigital sinuses of barber's hands // Br Med J. – 1953 Nov 41. – vol. 167. – p. 278-288</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Stone H.B. Pilonidal sinus // Ann Surg. – 1924 Mar. – 79(3). – p. 410-414</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Stone H.B. The origin of pilonidal sinus (coccygeal fistula) // Ann Surg. – 1931. – vol. 94. – p. 317–320</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Kallet</w:t>
      </w:r>
      <w:proofErr w:type="spellEnd"/>
      <w:r w:rsidRPr="0060002A">
        <w:rPr>
          <w:rFonts w:ascii="Times New Roman" w:hAnsi="Times New Roman" w:cs="Times New Roman"/>
          <w:sz w:val="28"/>
          <w:szCs w:val="28"/>
          <w:lang w:val="en-US"/>
        </w:rPr>
        <w:t xml:space="preserve"> H.I. Pilonidal sinus the factor of adolescence // Tr. Am. </w:t>
      </w:r>
      <w:proofErr w:type="spellStart"/>
      <w:r w:rsidRPr="0060002A">
        <w:rPr>
          <w:rFonts w:ascii="Times New Roman" w:hAnsi="Times New Roman" w:cs="Times New Roman"/>
          <w:sz w:val="28"/>
          <w:szCs w:val="28"/>
          <w:lang w:val="en-US"/>
        </w:rPr>
        <w:t>Proct</w:t>
      </w:r>
      <w:proofErr w:type="spellEnd"/>
      <w:r w:rsidRPr="0060002A">
        <w:rPr>
          <w:rFonts w:ascii="Times New Roman" w:hAnsi="Times New Roman" w:cs="Times New Roman"/>
          <w:sz w:val="28"/>
          <w:szCs w:val="28"/>
          <w:lang w:val="en-US"/>
        </w:rPr>
        <w:t>. Soc. – 1936. – p. 163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Newell R.L. Coccygeal sinus // Br J Surg. – 1933. – vol. 21. – p. 218-228</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Kleitsch W.P., Cherry L.D. Pilonidal sinus; a rational scheme of treatment // Mil Surg. – 1952 Aug. – 111(2). – p. 96-106</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Davage</w:t>
      </w:r>
      <w:proofErr w:type="spellEnd"/>
      <w:r w:rsidRPr="0060002A">
        <w:rPr>
          <w:rFonts w:ascii="Times New Roman" w:hAnsi="Times New Roman" w:cs="Times New Roman"/>
          <w:sz w:val="28"/>
          <w:szCs w:val="28"/>
          <w:lang w:val="en-US"/>
        </w:rPr>
        <w:t xml:space="preserve"> O.N. The origin of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pilonidal sinuses // American jour. </w:t>
      </w:r>
      <w:proofErr w:type="spellStart"/>
      <w:r w:rsidRPr="0060002A">
        <w:rPr>
          <w:rFonts w:ascii="Times New Roman" w:hAnsi="Times New Roman" w:cs="Times New Roman"/>
          <w:sz w:val="28"/>
          <w:szCs w:val="28"/>
          <w:lang w:val="en-US"/>
        </w:rPr>
        <w:t>pathol</w:t>
      </w:r>
      <w:proofErr w:type="spellEnd"/>
      <w:r w:rsidRPr="0060002A">
        <w:rPr>
          <w:rFonts w:ascii="Times New Roman" w:hAnsi="Times New Roman" w:cs="Times New Roman"/>
          <w:sz w:val="28"/>
          <w:szCs w:val="28"/>
          <w:lang w:val="en-US"/>
        </w:rPr>
        <w:t>. – 1954 Dec. – 30(6). – p. 1191-1205</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Hardaway R.M. // Pilonidal cyst: neither pilonidal nor cyst // AMA Arch Surg. – 1958 Jan. – 76(1). – p. 143-147</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Raffman</w:t>
      </w:r>
      <w:proofErr w:type="spellEnd"/>
      <w:r w:rsidRPr="0060002A">
        <w:rPr>
          <w:rFonts w:ascii="Times New Roman" w:hAnsi="Times New Roman" w:cs="Times New Roman"/>
          <w:sz w:val="28"/>
          <w:szCs w:val="28"/>
          <w:lang w:val="en-US"/>
        </w:rPr>
        <w:t xml:space="preserve"> R.A. A re-evaluation of the pathogenesis of pilonidal Sinus // Ann Surg. – 1959 Nov. – 150(5). – p. 895-903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Patey</w:t>
      </w:r>
      <w:proofErr w:type="spellEnd"/>
      <w:r w:rsidRPr="0060002A">
        <w:rPr>
          <w:rFonts w:ascii="Times New Roman" w:hAnsi="Times New Roman" w:cs="Times New Roman"/>
          <w:sz w:val="28"/>
          <w:szCs w:val="28"/>
          <w:lang w:val="en-US"/>
        </w:rPr>
        <w:t xml:space="preserve"> D.H., </w:t>
      </w:r>
      <w:proofErr w:type="spellStart"/>
      <w:r w:rsidRPr="0060002A">
        <w:rPr>
          <w:rFonts w:ascii="Times New Roman" w:hAnsi="Times New Roman" w:cs="Times New Roman"/>
          <w:sz w:val="28"/>
          <w:szCs w:val="28"/>
          <w:lang w:val="en-US"/>
        </w:rPr>
        <w:t>Scarff</w:t>
      </w:r>
      <w:proofErr w:type="spellEnd"/>
      <w:r w:rsidRPr="0060002A">
        <w:rPr>
          <w:rFonts w:ascii="Times New Roman" w:hAnsi="Times New Roman" w:cs="Times New Roman"/>
          <w:sz w:val="28"/>
          <w:szCs w:val="28"/>
          <w:lang w:val="en-US"/>
        </w:rPr>
        <w:t xml:space="preserve"> R.W. The hair of the pilonidal sinus // Lancet. – 1958. – 9(268). - p. 772-773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Buie</w:t>
      </w:r>
      <w:proofErr w:type="spellEnd"/>
      <w:r w:rsidRPr="0060002A">
        <w:rPr>
          <w:rFonts w:ascii="Times New Roman" w:hAnsi="Times New Roman" w:cs="Times New Roman"/>
          <w:sz w:val="28"/>
          <w:szCs w:val="28"/>
          <w:lang w:val="en-US"/>
        </w:rPr>
        <w:t xml:space="preserve"> L.A. Jeep disease // South Med Journal. – 1944. – vol. 37. – p. 103-109</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lastRenderedPageBreak/>
        <w:t>Bascom J. Pilonidal disease: origin from follicles of hairs and results of follicle removal as treatment // Surgery. – 1980 May. – 87(5). – p. 567-572</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Bascom J., Bascom T. Failed pilonidal surgery: new paradigm and new operation leading to cures // Arch Surg. – 2002 Oct. – 137(10). – p. 1146-1151</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Bascom J., Bascom T. Utility of the cleft lift procedure in refractory pilonidal disease // Am. J. Surg. – 2007 May. – 193(5). – p. 606-609</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Kose</w:t>
      </w:r>
      <w:proofErr w:type="spellEnd"/>
      <w:r w:rsidRPr="0060002A">
        <w:rPr>
          <w:rFonts w:ascii="Times New Roman" w:hAnsi="Times New Roman" w:cs="Times New Roman"/>
          <w:sz w:val="28"/>
          <w:szCs w:val="28"/>
          <w:lang w:val="en-US"/>
        </w:rPr>
        <w:t xml:space="preserve"> E., </w:t>
      </w:r>
      <w:proofErr w:type="spellStart"/>
      <w:r w:rsidRPr="0060002A">
        <w:rPr>
          <w:rFonts w:ascii="Times New Roman" w:hAnsi="Times New Roman" w:cs="Times New Roman"/>
          <w:sz w:val="28"/>
          <w:szCs w:val="28"/>
          <w:lang w:val="en-US"/>
        </w:rPr>
        <w:t>Hasbahceci</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Tonyali</w:t>
      </w:r>
      <w:proofErr w:type="spellEnd"/>
      <w:r w:rsidRPr="0060002A">
        <w:rPr>
          <w:rFonts w:ascii="Times New Roman" w:hAnsi="Times New Roman" w:cs="Times New Roman"/>
          <w:sz w:val="28"/>
          <w:szCs w:val="28"/>
          <w:lang w:val="en-US"/>
        </w:rPr>
        <w:t xml:space="preserve"> H., </w:t>
      </w:r>
      <w:proofErr w:type="spellStart"/>
      <w:r w:rsidRPr="0060002A">
        <w:rPr>
          <w:rFonts w:ascii="Times New Roman" w:hAnsi="Times New Roman" w:cs="Times New Roman"/>
          <w:sz w:val="28"/>
          <w:szCs w:val="28"/>
          <w:lang w:val="en-US"/>
        </w:rPr>
        <w:t>Karagulle</w:t>
      </w:r>
      <w:proofErr w:type="spellEnd"/>
      <w:r w:rsidRPr="0060002A">
        <w:rPr>
          <w:rFonts w:ascii="Times New Roman" w:hAnsi="Times New Roman" w:cs="Times New Roman"/>
          <w:sz w:val="28"/>
          <w:szCs w:val="28"/>
          <w:lang w:val="en-US"/>
        </w:rPr>
        <w:t xml:space="preserve"> M. Comparative analysis of the same technique-the same surgeon approach in the surgical treatment of pilonidal sinus disease: a retrospective cohort study // Ann </w:t>
      </w:r>
      <w:proofErr w:type="spellStart"/>
      <w:r w:rsidRPr="0060002A">
        <w:rPr>
          <w:rFonts w:ascii="Times New Roman" w:hAnsi="Times New Roman" w:cs="Times New Roman"/>
          <w:sz w:val="28"/>
          <w:szCs w:val="28"/>
          <w:lang w:val="en-US"/>
        </w:rPr>
        <w:t>Surg</w:t>
      </w:r>
      <w:proofErr w:type="spellEnd"/>
      <w:r w:rsidRPr="0060002A">
        <w:rPr>
          <w:rFonts w:ascii="Times New Roman" w:hAnsi="Times New Roman" w:cs="Times New Roman"/>
          <w:sz w:val="28"/>
          <w:szCs w:val="28"/>
          <w:lang w:val="en-US"/>
        </w:rPr>
        <w:t xml:space="preserve"> Treat Res. – 2017 Aug. – 93(2). – p. 82-87</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Tavassoli</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Noorshafiee</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Nazarzadeh</w:t>
      </w:r>
      <w:proofErr w:type="spellEnd"/>
      <w:r w:rsidRPr="0060002A">
        <w:rPr>
          <w:rFonts w:ascii="Times New Roman" w:hAnsi="Times New Roman" w:cs="Times New Roman"/>
          <w:sz w:val="28"/>
          <w:szCs w:val="28"/>
          <w:lang w:val="en-US"/>
        </w:rPr>
        <w:t xml:space="preserve"> R. Comparison of excision with primary repair versus </w:t>
      </w:r>
      <w:proofErr w:type="spellStart"/>
      <w:r w:rsidRPr="0060002A">
        <w:rPr>
          <w:rFonts w:ascii="Times New Roman" w:hAnsi="Times New Roman" w:cs="Times New Roman"/>
          <w:sz w:val="28"/>
          <w:szCs w:val="28"/>
          <w:lang w:val="en-US"/>
        </w:rPr>
        <w:t>Limberg</w:t>
      </w:r>
      <w:proofErr w:type="spellEnd"/>
      <w:r w:rsidRPr="0060002A">
        <w:rPr>
          <w:rFonts w:ascii="Times New Roman" w:hAnsi="Times New Roman" w:cs="Times New Roman"/>
          <w:sz w:val="28"/>
          <w:szCs w:val="28"/>
          <w:lang w:val="en-US"/>
        </w:rPr>
        <w:t xml:space="preserve"> flap // </w:t>
      </w:r>
      <w:proofErr w:type="spellStart"/>
      <w:r w:rsidRPr="0060002A">
        <w:rPr>
          <w:rFonts w:ascii="Times New Roman" w:hAnsi="Times New Roman" w:cs="Times New Roman"/>
          <w:sz w:val="28"/>
          <w:szCs w:val="28"/>
          <w:lang w:val="en-US"/>
        </w:rPr>
        <w:t>Int</w:t>
      </w:r>
      <w:proofErr w:type="spellEnd"/>
      <w:r w:rsidRPr="0060002A">
        <w:rPr>
          <w:rFonts w:ascii="Times New Roman" w:hAnsi="Times New Roman" w:cs="Times New Roman"/>
          <w:sz w:val="28"/>
          <w:szCs w:val="28"/>
          <w:lang w:val="en-US"/>
        </w:rPr>
        <w:t xml:space="preserve"> J Surg. – 2011. – № 9. – p. 343-346</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Khanna A., </w:t>
      </w:r>
      <w:proofErr w:type="spellStart"/>
      <w:r w:rsidRPr="0060002A">
        <w:rPr>
          <w:rFonts w:ascii="Times New Roman" w:hAnsi="Times New Roman" w:cs="Times New Roman"/>
          <w:sz w:val="28"/>
          <w:szCs w:val="28"/>
          <w:lang w:val="en-US"/>
        </w:rPr>
        <w:t>Rombeau</w:t>
      </w:r>
      <w:proofErr w:type="spellEnd"/>
      <w:r w:rsidRPr="0060002A">
        <w:rPr>
          <w:rFonts w:ascii="Times New Roman" w:hAnsi="Times New Roman" w:cs="Times New Roman"/>
          <w:sz w:val="28"/>
          <w:szCs w:val="28"/>
          <w:lang w:val="en-US"/>
        </w:rPr>
        <w:t xml:space="preserve"> J.L. Pilonidal Disease // </w:t>
      </w:r>
      <w:proofErr w:type="spellStart"/>
      <w:r w:rsidRPr="0060002A">
        <w:rPr>
          <w:rFonts w:ascii="Times New Roman" w:hAnsi="Times New Roman" w:cs="Times New Roman"/>
          <w:sz w:val="28"/>
          <w:szCs w:val="28"/>
          <w:lang w:val="en-US"/>
        </w:rPr>
        <w:t>Clin</w:t>
      </w:r>
      <w:proofErr w:type="spellEnd"/>
      <w:r w:rsidRPr="0060002A">
        <w:rPr>
          <w:rFonts w:ascii="Times New Roman" w:hAnsi="Times New Roman" w:cs="Times New Roman"/>
          <w:sz w:val="28"/>
          <w:szCs w:val="28"/>
          <w:lang w:val="en-US"/>
        </w:rPr>
        <w:t xml:space="preserve"> Colon Rectal Surg. – 2011 Mar. – 24(1). – p. 46-53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Doll D., </w:t>
      </w:r>
      <w:proofErr w:type="spellStart"/>
      <w:r w:rsidRPr="0060002A">
        <w:rPr>
          <w:rFonts w:ascii="Times New Roman" w:hAnsi="Times New Roman" w:cs="Times New Roman"/>
          <w:sz w:val="28"/>
          <w:szCs w:val="28"/>
          <w:lang w:val="en-US"/>
        </w:rPr>
        <w:t>Matevossian</w:t>
      </w:r>
      <w:proofErr w:type="spellEnd"/>
      <w:r w:rsidRPr="0060002A">
        <w:rPr>
          <w:rFonts w:ascii="Times New Roman" w:hAnsi="Times New Roman" w:cs="Times New Roman"/>
          <w:sz w:val="28"/>
          <w:szCs w:val="28"/>
          <w:lang w:val="en-US"/>
        </w:rPr>
        <w:t xml:space="preserve"> E., </w:t>
      </w:r>
      <w:proofErr w:type="spellStart"/>
      <w:r w:rsidRPr="0060002A">
        <w:rPr>
          <w:rFonts w:ascii="Times New Roman" w:hAnsi="Times New Roman" w:cs="Times New Roman"/>
          <w:sz w:val="28"/>
          <w:szCs w:val="28"/>
          <w:lang w:val="en-US"/>
        </w:rPr>
        <w:t>Luedi</w:t>
      </w:r>
      <w:proofErr w:type="spellEnd"/>
      <w:r w:rsidRPr="0060002A">
        <w:rPr>
          <w:rFonts w:ascii="Times New Roman" w:hAnsi="Times New Roman" w:cs="Times New Roman"/>
          <w:sz w:val="28"/>
          <w:szCs w:val="28"/>
          <w:lang w:val="en-US"/>
        </w:rPr>
        <w:t xml:space="preserve"> M.M., Schneider R., </w:t>
      </w:r>
      <w:proofErr w:type="spellStart"/>
      <w:r w:rsidRPr="0060002A">
        <w:rPr>
          <w:rFonts w:ascii="Times New Roman" w:hAnsi="Times New Roman" w:cs="Times New Roman"/>
          <w:sz w:val="28"/>
          <w:szCs w:val="28"/>
          <w:lang w:val="en-US"/>
        </w:rPr>
        <w:t>Zypen</w:t>
      </w:r>
      <w:proofErr w:type="spellEnd"/>
      <w:r w:rsidRPr="0060002A">
        <w:rPr>
          <w:rFonts w:ascii="Times New Roman" w:hAnsi="Times New Roman" w:cs="Times New Roman"/>
          <w:sz w:val="28"/>
          <w:szCs w:val="28"/>
          <w:lang w:val="en-US"/>
        </w:rPr>
        <w:t xml:space="preserve"> D., </w:t>
      </w:r>
      <w:proofErr w:type="spellStart"/>
      <w:r w:rsidRPr="0060002A">
        <w:rPr>
          <w:rFonts w:ascii="Times New Roman" w:hAnsi="Times New Roman" w:cs="Times New Roman"/>
          <w:sz w:val="28"/>
          <w:szCs w:val="28"/>
          <w:lang w:val="en-US"/>
        </w:rPr>
        <w:t>Novotnyc</w:t>
      </w:r>
      <w:proofErr w:type="spellEnd"/>
      <w:r w:rsidRPr="0060002A">
        <w:rPr>
          <w:rFonts w:ascii="Times New Roman" w:hAnsi="Times New Roman" w:cs="Times New Roman"/>
          <w:sz w:val="28"/>
          <w:szCs w:val="28"/>
          <w:lang w:val="en-US"/>
        </w:rPr>
        <w:t xml:space="preserve"> A. Does full wound rupture following median pilonidal closure alter long-term recurrence rate? // Med </w:t>
      </w:r>
      <w:proofErr w:type="spellStart"/>
      <w:r w:rsidRPr="0060002A">
        <w:rPr>
          <w:rFonts w:ascii="Times New Roman" w:hAnsi="Times New Roman" w:cs="Times New Roman"/>
          <w:sz w:val="28"/>
          <w:szCs w:val="28"/>
          <w:lang w:val="en-US"/>
        </w:rPr>
        <w:t>Princ</w:t>
      </w:r>
      <w:proofErr w:type="spellEnd"/>
      <w:r w:rsidRPr="0060002A">
        <w:rPr>
          <w:rFonts w:ascii="Times New Roman" w:hAnsi="Times New Roman" w:cs="Times New Roman"/>
          <w:sz w:val="28"/>
          <w:szCs w:val="28"/>
          <w:lang w:val="en-US"/>
        </w:rPr>
        <w:t xml:space="preserve"> </w:t>
      </w:r>
      <w:proofErr w:type="spellStart"/>
      <w:r w:rsidRPr="0060002A">
        <w:rPr>
          <w:rFonts w:ascii="Times New Roman" w:hAnsi="Times New Roman" w:cs="Times New Roman"/>
          <w:sz w:val="28"/>
          <w:szCs w:val="28"/>
          <w:lang w:val="en-US"/>
        </w:rPr>
        <w:t>Pract</w:t>
      </w:r>
      <w:proofErr w:type="spellEnd"/>
      <w:r w:rsidRPr="0060002A">
        <w:rPr>
          <w:rFonts w:ascii="Times New Roman" w:hAnsi="Times New Roman" w:cs="Times New Roman"/>
          <w:sz w:val="28"/>
          <w:szCs w:val="28"/>
          <w:lang w:val="en-US"/>
        </w:rPr>
        <w:t>. – 2015 Oct. – 24(6). – p. 571-577</w:t>
      </w:r>
    </w:p>
    <w:p w:rsidR="0085508F" w:rsidRPr="0060002A" w:rsidRDefault="0085508F"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Al-</w:t>
      </w:r>
      <w:proofErr w:type="spellStart"/>
      <w:r w:rsidRPr="0060002A">
        <w:rPr>
          <w:rFonts w:ascii="Times New Roman" w:hAnsi="Times New Roman" w:cs="Times New Roman"/>
          <w:sz w:val="28"/>
          <w:szCs w:val="28"/>
          <w:lang w:val="en-US"/>
        </w:rPr>
        <w:t>Khamis</w:t>
      </w:r>
      <w:proofErr w:type="spellEnd"/>
      <w:r w:rsidRPr="0060002A">
        <w:rPr>
          <w:rFonts w:ascii="Times New Roman" w:hAnsi="Times New Roman" w:cs="Times New Roman"/>
          <w:sz w:val="28"/>
          <w:szCs w:val="28"/>
          <w:lang w:val="en-US"/>
        </w:rPr>
        <w:t xml:space="preserve"> A., McC</w:t>
      </w:r>
      <w:r w:rsidR="0060002A" w:rsidRPr="0060002A">
        <w:rPr>
          <w:rFonts w:ascii="Times New Roman" w:hAnsi="Times New Roman" w:cs="Times New Roman"/>
          <w:sz w:val="28"/>
          <w:szCs w:val="28"/>
          <w:lang w:val="en-US"/>
        </w:rPr>
        <w:t>allum I., King P.M., Bruce J.</w:t>
      </w:r>
      <w:r w:rsidRPr="0060002A">
        <w:rPr>
          <w:rFonts w:ascii="Times New Roman" w:hAnsi="Times New Roman" w:cs="Times New Roman"/>
          <w:sz w:val="28"/>
          <w:szCs w:val="28"/>
          <w:lang w:val="en-US"/>
        </w:rPr>
        <w:t xml:space="preserve"> Healing by primary versus secondary intention after surgical treatment for pilonidal sinus</w:t>
      </w:r>
      <w:r w:rsidR="0060002A" w:rsidRPr="0060002A">
        <w:rPr>
          <w:rFonts w:ascii="Times New Roman" w:hAnsi="Times New Roman" w:cs="Times New Roman"/>
          <w:sz w:val="28"/>
          <w:szCs w:val="28"/>
          <w:lang w:val="en-US"/>
        </w:rPr>
        <w:t xml:space="preserve"> //</w:t>
      </w:r>
      <w:r w:rsidRPr="0060002A">
        <w:rPr>
          <w:rFonts w:ascii="Times New Roman" w:hAnsi="Times New Roman" w:cs="Times New Roman"/>
          <w:sz w:val="28"/>
          <w:szCs w:val="28"/>
          <w:lang w:val="en-US"/>
        </w:rPr>
        <w:t xml:space="preserve"> Cochrane Database </w:t>
      </w:r>
      <w:proofErr w:type="spellStart"/>
      <w:r w:rsidRPr="0060002A">
        <w:rPr>
          <w:rFonts w:ascii="Times New Roman" w:hAnsi="Times New Roman" w:cs="Times New Roman"/>
          <w:sz w:val="28"/>
          <w:szCs w:val="28"/>
          <w:lang w:val="en-US"/>
        </w:rPr>
        <w:t>Syst</w:t>
      </w:r>
      <w:proofErr w:type="spellEnd"/>
      <w:r w:rsidRPr="0060002A">
        <w:rPr>
          <w:rFonts w:ascii="Times New Roman" w:hAnsi="Times New Roman" w:cs="Times New Roman"/>
          <w:sz w:val="28"/>
          <w:szCs w:val="28"/>
          <w:lang w:val="en-US"/>
        </w:rPr>
        <w:t xml:space="preserve"> Rev.</w:t>
      </w:r>
      <w:r w:rsidR="0060002A" w:rsidRPr="0060002A">
        <w:rPr>
          <w:rFonts w:ascii="Times New Roman" w:hAnsi="Times New Roman" w:cs="Times New Roman"/>
          <w:sz w:val="28"/>
          <w:szCs w:val="28"/>
          <w:lang w:val="en-US"/>
        </w:rPr>
        <w:t xml:space="preserve"> –</w:t>
      </w:r>
      <w:r w:rsidRPr="0060002A">
        <w:rPr>
          <w:rFonts w:ascii="Times New Roman" w:hAnsi="Times New Roman" w:cs="Times New Roman"/>
          <w:sz w:val="28"/>
          <w:szCs w:val="28"/>
          <w:lang w:val="en-US"/>
        </w:rPr>
        <w:t xml:space="preserve"> 2010 Jan 20.</w:t>
      </w:r>
      <w:r w:rsidR="0060002A" w:rsidRPr="0060002A">
        <w:rPr>
          <w:rFonts w:ascii="Times New Roman" w:hAnsi="Times New Roman" w:cs="Times New Roman"/>
          <w:sz w:val="28"/>
          <w:szCs w:val="28"/>
          <w:lang w:val="en-US"/>
        </w:rPr>
        <w:t xml:space="preserve"> – Pub. 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G.E. Easy and successful treatment of pilonidal sinus after explanation of its causative process // Aust. J Surg. – 1992. – 62(5). – p. 385-389</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lastRenderedPageBreak/>
        <w:t>Sozen</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Topuz</w:t>
      </w:r>
      <w:proofErr w:type="spellEnd"/>
      <w:r w:rsidRPr="0060002A">
        <w:rPr>
          <w:rFonts w:ascii="Times New Roman" w:hAnsi="Times New Roman" w:cs="Times New Roman"/>
          <w:sz w:val="28"/>
          <w:szCs w:val="28"/>
          <w:lang w:val="en-US"/>
        </w:rPr>
        <w:t xml:space="preserve"> O., </w:t>
      </w:r>
      <w:proofErr w:type="spellStart"/>
      <w:r w:rsidRPr="0060002A">
        <w:rPr>
          <w:rFonts w:ascii="Times New Roman" w:hAnsi="Times New Roman" w:cs="Times New Roman"/>
          <w:sz w:val="28"/>
          <w:szCs w:val="28"/>
          <w:lang w:val="en-US"/>
        </w:rPr>
        <w:t>Donder</w:t>
      </w:r>
      <w:proofErr w:type="spellEnd"/>
      <w:r w:rsidRPr="0060002A">
        <w:rPr>
          <w:rFonts w:ascii="Times New Roman" w:hAnsi="Times New Roman" w:cs="Times New Roman"/>
          <w:sz w:val="28"/>
          <w:szCs w:val="28"/>
          <w:lang w:val="en-US"/>
        </w:rPr>
        <w:t xml:space="preserve"> Y., Emir S., </w:t>
      </w:r>
      <w:proofErr w:type="spellStart"/>
      <w:r w:rsidRPr="0060002A">
        <w:rPr>
          <w:rFonts w:ascii="Times New Roman" w:hAnsi="Times New Roman" w:cs="Times New Roman"/>
          <w:sz w:val="28"/>
          <w:szCs w:val="28"/>
          <w:lang w:val="en-US"/>
        </w:rPr>
        <w:t>Ozdemir</w:t>
      </w:r>
      <w:proofErr w:type="spellEnd"/>
      <w:r w:rsidRPr="0060002A">
        <w:rPr>
          <w:rFonts w:ascii="Times New Roman" w:hAnsi="Times New Roman" w:cs="Times New Roman"/>
          <w:sz w:val="28"/>
          <w:szCs w:val="28"/>
          <w:lang w:val="en-US"/>
        </w:rPr>
        <w:t xml:space="preserve"> C.S., </w:t>
      </w:r>
      <w:proofErr w:type="spellStart"/>
      <w:r w:rsidRPr="0060002A">
        <w:rPr>
          <w:rFonts w:ascii="Times New Roman" w:hAnsi="Times New Roman" w:cs="Times New Roman"/>
          <w:sz w:val="28"/>
          <w:szCs w:val="28"/>
          <w:lang w:val="en-US"/>
        </w:rPr>
        <w:t>Keceli</w:t>
      </w:r>
      <w:proofErr w:type="spellEnd"/>
      <w:r w:rsidRPr="0060002A">
        <w:rPr>
          <w:rFonts w:ascii="Times New Roman" w:hAnsi="Times New Roman" w:cs="Times New Roman"/>
          <w:sz w:val="28"/>
          <w:szCs w:val="28"/>
          <w:lang w:val="en-US"/>
        </w:rPr>
        <w:t xml:space="preserve"> M. et al. Comparison between </w:t>
      </w: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flap repair and </w:t>
      </w:r>
      <w:proofErr w:type="spellStart"/>
      <w:r w:rsidRPr="0060002A">
        <w:rPr>
          <w:rFonts w:ascii="Times New Roman" w:hAnsi="Times New Roman" w:cs="Times New Roman"/>
          <w:sz w:val="28"/>
          <w:szCs w:val="28"/>
          <w:lang w:val="en-US"/>
        </w:rPr>
        <w:t>Limberg</w:t>
      </w:r>
      <w:proofErr w:type="spellEnd"/>
      <w:r w:rsidRPr="0060002A">
        <w:rPr>
          <w:rFonts w:ascii="Times New Roman" w:hAnsi="Times New Roman" w:cs="Times New Roman"/>
          <w:sz w:val="28"/>
          <w:szCs w:val="28"/>
          <w:lang w:val="en-US"/>
        </w:rPr>
        <w:t xml:space="preserve"> flap for surgical treatment of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pilonidal sinus (short term results) // Turk J Surg. – 2010. – 26(3). – p. 153-156</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Sakr</w:t>
      </w:r>
      <w:proofErr w:type="spellEnd"/>
      <w:r w:rsidRPr="0060002A">
        <w:rPr>
          <w:rFonts w:ascii="Times New Roman" w:hAnsi="Times New Roman" w:cs="Times New Roman"/>
          <w:sz w:val="28"/>
          <w:szCs w:val="28"/>
          <w:lang w:val="en-US"/>
        </w:rPr>
        <w:t xml:space="preserve"> M., El-</w:t>
      </w:r>
      <w:proofErr w:type="spellStart"/>
      <w:r w:rsidRPr="0060002A">
        <w:rPr>
          <w:rFonts w:ascii="Times New Roman" w:hAnsi="Times New Roman" w:cs="Times New Roman"/>
          <w:sz w:val="28"/>
          <w:szCs w:val="28"/>
          <w:lang w:val="en-US"/>
        </w:rPr>
        <w:t>Hammadi</w:t>
      </w:r>
      <w:proofErr w:type="spellEnd"/>
      <w:r w:rsidRPr="0060002A">
        <w:rPr>
          <w:rFonts w:ascii="Times New Roman" w:hAnsi="Times New Roman" w:cs="Times New Roman"/>
          <w:sz w:val="28"/>
          <w:szCs w:val="28"/>
          <w:lang w:val="en-US"/>
        </w:rPr>
        <w:t xml:space="preserve"> H., Moussa M., </w:t>
      </w:r>
      <w:proofErr w:type="spellStart"/>
      <w:r w:rsidRPr="0060002A">
        <w:rPr>
          <w:rFonts w:ascii="Times New Roman" w:hAnsi="Times New Roman" w:cs="Times New Roman"/>
          <w:sz w:val="28"/>
          <w:szCs w:val="28"/>
          <w:lang w:val="en-US"/>
        </w:rPr>
        <w:t>Arafa</w:t>
      </w:r>
      <w:proofErr w:type="spellEnd"/>
      <w:r w:rsidRPr="0060002A">
        <w:rPr>
          <w:rFonts w:ascii="Times New Roman" w:hAnsi="Times New Roman" w:cs="Times New Roman"/>
          <w:sz w:val="28"/>
          <w:szCs w:val="28"/>
          <w:lang w:val="en-US"/>
        </w:rPr>
        <w:t xml:space="preserve"> S., Rasheed M. The effect of obesity on the results of </w:t>
      </w: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technique for the management of chronic </w:t>
      </w:r>
      <w:proofErr w:type="spellStart"/>
      <w:r w:rsidRPr="0060002A">
        <w:rPr>
          <w:rFonts w:ascii="Times New Roman" w:hAnsi="Times New Roman" w:cs="Times New Roman"/>
          <w:sz w:val="28"/>
          <w:szCs w:val="28"/>
          <w:lang w:val="en-US"/>
        </w:rPr>
        <w:t>pilondal</w:t>
      </w:r>
      <w:proofErr w:type="spellEnd"/>
      <w:r w:rsidRPr="0060002A">
        <w:rPr>
          <w:rFonts w:ascii="Times New Roman" w:hAnsi="Times New Roman" w:cs="Times New Roman"/>
          <w:sz w:val="28"/>
          <w:szCs w:val="28"/>
          <w:lang w:val="en-US"/>
        </w:rPr>
        <w:t xml:space="preserve"> sinus // </w:t>
      </w:r>
      <w:proofErr w:type="spellStart"/>
      <w:r w:rsidRPr="0060002A">
        <w:rPr>
          <w:rFonts w:ascii="Times New Roman" w:hAnsi="Times New Roman" w:cs="Times New Roman"/>
          <w:sz w:val="28"/>
          <w:szCs w:val="28"/>
          <w:lang w:val="en-US"/>
        </w:rPr>
        <w:t>Int</w:t>
      </w:r>
      <w:proofErr w:type="spellEnd"/>
      <w:r w:rsidRPr="0060002A">
        <w:rPr>
          <w:rFonts w:ascii="Times New Roman" w:hAnsi="Times New Roman" w:cs="Times New Roman"/>
          <w:sz w:val="28"/>
          <w:szCs w:val="28"/>
          <w:lang w:val="en-US"/>
        </w:rPr>
        <w:t xml:space="preserve"> J Colorectal Dis. – 2003. – 18(1). – p. 36-39</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Bali I., </w:t>
      </w:r>
      <w:proofErr w:type="spellStart"/>
      <w:r w:rsidRPr="0060002A">
        <w:rPr>
          <w:rFonts w:ascii="Times New Roman" w:hAnsi="Times New Roman" w:cs="Times New Roman"/>
          <w:sz w:val="28"/>
          <w:szCs w:val="28"/>
          <w:lang w:val="en-US"/>
        </w:rPr>
        <w:t>Aziret</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Sozen</w:t>
      </w:r>
      <w:proofErr w:type="spellEnd"/>
      <w:r w:rsidRPr="0060002A">
        <w:rPr>
          <w:rFonts w:ascii="Times New Roman" w:hAnsi="Times New Roman" w:cs="Times New Roman"/>
          <w:sz w:val="28"/>
          <w:szCs w:val="28"/>
          <w:lang w:val="en-US"/>
        </w:rPr>
        <w:t xml:space="preserve"> S., Emir S., </w:t>
      </w:r>
      <w:proofErr w:type="spellStart"/>
      <w:r w:rsidRPr="0060002A">
        <w:rPr>
          <w:rFonts w:ascii="Times New Roman" w:hAnsi="Times New Roman" w:cs="Times New Roman"/>
          <w:sz w:val="28"/>
          <w:szCs w:val="28"/>
          <w:lang w:val="en-US"/>
        </w:rPr>
        <w:t>Erdem</w:t>
      </w:r>
      <w:proofErr w:type="spellEnd"/>
      <w:r w:rsidRPr="0060002A">
        <w:rPr>
          <w:rFonts w:ascii="Times New Roman" w:hAnsi="Times New Roman" w:cs="Times New Roman"/>
          <w:sz w:val="28"/>
          <w:szCs w:val="28"/>
          <w:lang w:val="en-US"/>
        </w:rPr>
        <w:t xml:space="preserve"> H., </w:t>
      </w:r>
      <w:proofErr w:type="spellStart"/>
      <w:r w:rsidRPr="0060002A">
        <w:rPr>
          <w:rFonts w:ascii="Times New Roman" w:hAnsi="Times New Roman" w:cs="Times New Roman"/>
          <w:sz w:val="28"/>
          <w:szCs w:val="28"/>
          <w:lang w:val="en-US"/>
        </w:rPr>
        <w:t>Çetinkunar</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Irkorucu</w:t>
      </w:r>
      <w:proofErr w:type="spellEnd"/>
      <w:r w:rsidRPr="0060002A">
        <w:rPr>
          <w:rFonts w:ascii="Times New Roman" w:hAnsi="Times New Roman" w:cs="Times New Roman"/>
          <w:sz w:val="28"/>
          <w:szCs w:val="28"/>
          <w:lang w:val="en-US"/>
        </w:rPr>
        <w:t xml:space="preserve"> O. Effectiveness of </w:t>
      </w:r>
      <w:proofErr w:type="spellStart"/>
      <w:r w:rsidRPr="0060002A">
        <w:rPr>
          <w:rFonts w:ascii="Times New Roman" w:hAnsi="Times New Roman" w:cs="Times New Roman"/>
          <w:sz w:val="28"/>
          <w:szCs w:val="28"/>
          <w:lang w:val="en-US"/>
        </w:rPr>
        <w:t>Limberg</w:t>
      </w:r>
      <w:proofErr w:type="spellEnd"/>
      <w:r w:rsidRPr="0060002A">
        <w:rPr>
          <w:rFonts w:ascii="Times New Roman" w:hAnsi="Times New Roman" w:cs="Times New Roman"/>
          <w:sz w:val="28"/>
          <w:szCs w:val="28"/>
          <w:lang w:val="en-US"/>
        </w:rPr>
        <w:t xml:space="preserve"> and </w:t>
      </w: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flap in recurrent pilonidal sinus disease // Clinics (Sao Paulo). – 2015 May. – 70(5). – p. 350-355</w:t>
      </w:r>
    </w:p>
    <w:p w:rsidR="0085508F"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Ates</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Dirican</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Sarac</w:t>
      </w:r>
      <w:proofErr w:type="spellEnd"/>
      <w:r w:rsidRPr="0060002A">
        <w:rPr>
          <w:rFonts w:ascii="Times New Roman" w:hAnsi="Times New Roman" w:cs="Times New Roman"/>
          <w:sz w:val="28"/>
          <w:szCs w:val="28"/>
          <w:lang w:val="en-US"/>
        </w:rPr>
        <w:t xml:space="preserve"> M., Aslan A., </w:t>
      </w:r>
      <w:proofErr w:type="spellStart"/>
      <w:r w:rsidRPr="0060002A">
        <w:rPr>
          <w:rFonts w:ascii="Times New Roman" w:hAnsi="Times New Roman" w:cs="Times New Roman"/>
          <w:sz w:val="28"/>
          <w:szCs w:val="28"/>
          <w:lang w:val="en-US"/>
        </w:rPr>
        <w:t>Colak</w:t>
      </w:r>
      <w:proofErr w:type="spellEnd"/>
      <w:r w:rsidRPr="0060002A">
        <w:rPr>
          <w:rFonts w:ascii="Times New Roman" w:hAnsi="Times New Roman" w:cs="Times New Roman"/>
          <w:sz w:val="28"/>
          <w:szCs w:val="28"/>
          <w:lang w:val="en-US"/>
        </w:rPr>
        <w:t xml:space="preserve"> C. Short and long-term results of the </w:t>
      </w: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flap versus the </w:t>
      </w:r>
      <w:proofErr w:type="spellStart"/>
      <w:r w:rsidRPr="0060002A">
        <w:rPr>
          <w:rFonts w:ascii="Times New Roman" w:hAnsi="Times New Roman" w:cs="Times New Roman"/>
          <w:sz w:val="28"/>
          <w:szCs w:val="28"/>
          <w:lang w:val="en-US"/>
        </w:rPr>
        <w:t>Limberg</w:t>
      </w:r>
      <w:proofErr w:type="spellEnd"/>
      <w:r w:rsidRPr="0060002A">
        <w:rPr>
          <w:rFonts w:ascii="Times New Roman" w:hAnsi="Times New Roman" w:cs="Times New Roman"/>
          <w:sz w:val="28"/>
          <w:szCs w:val="28"/>
          <w:lang w:val="en-US"/>
        </w:rPr>
        <w:t xml:space="preserve"> flap for treating pilonidal sinus disease: a prospective randomized study // Am J Surg. – 2011. – 202(5). – p. 568-573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Mentes</w:t>
      </w:r>
      <w:proofErr w:type="spellEnd"/>
      <w:r w:rsidRPr="0060002A">
        <w:rPr>
          <w:rFonts w:ascii="Times New Roman" w:hAnsi="Times New Roman" w:cs="Times New Roman"/>
          <w:sz w:val="28"/>
          <w:szCs w:val="28"/>
          <w:lang w:val="en-US"/>
        </w:rPr>
        <w:t xml:space="preserve"> B.B., </w:t>
      </w:r>
      <w:proofErr w:type="spellStart"/>
      <w:r w:rsidRPr="0060002A">
        <w:rPr>
          <w:rFonts w:ascii="Times New Roman" w:hAnsi="Times New Roman" w:cs="Times New Roman"/>
          <w:sz w:val="28"/>
          <w:szCs w:val="28"/>
          <w:lang w:val="en-US"/>
        </w:rPr>
        <w:t>Leventoglu</w:t>
      </w:r>
      <w:proofErr w:type="spellEnd"/>
      <w:r w:rsidRPr="0060002A">
        <w:rPr>
          <w:rFonts w:ascii="Times New Roman" w:hAnsi="Times New Roman" w:cs="Times New Roman"/>
          <w:sz w:val="28"/>
          <w:szCs w:val="28"/>
          <w:lang w:val="en-US"/>
        </w:rPr>
        <w:t xml:space="preserve"> S., </w:t>
      </w:r>
      <w:proofErr w:type="spellStart"/>
      <w:r w:rsidRPr="0060002A">
        <w:rPr>
          <w:rFonts w:ascii="Times New Roman" w:hAnsi="Times New Roman" w:cs="Times New Roman"/>
          <w:sz w:val="28"/>
          <w:szCs w:val="28"/>
          <w:lang w:val="en-US"/>
        </w:rPr>
        <w:t>Cihan</w:t>
      </w:r>
      <w:proofErr w:type="spellEnd"/>
      <w:r w:rsidRPr="0060002A">
        <w:rPr>
          <w:rFonts w:ascii="Times New Roman" w:hAnsi="Times New Roman" w:cs="Times New Roman"/>
          <w:sz w:val="28"/>
          <w:szCs w:val="28"/>
          <w:lang w:val="en-US"/>
        </w:rPr>
        <w:t xml:space="preserve"> A., </w:t>
      </w:r>
      <w:proofErr w:type="spellStart"/>
      <w:r w:rsidRPr="0060002A">
        <w:rPr>
          <w:rFonts w:ascii="Times New Roman" w:hAnsi="Times New Roman" w:cs="Times New Roman"/>
          <w:sz w:val="28"/>
          <w:szCs w:val="28"/>
          <w:lang w:val="en-US"/>
        </w:rPr>
        <w:t>Tatlicioglu</w:t>
      </w:r>
      <w:proofErr w:type="spellEnd"/>
      <w:r w:rsidRPr="0060002A">
        <w:rPr>
          <w:rFonts w:ascii="Times New Roman" w:hAnsi="Times New Roman" w:cs="Times New Roman"/>
          <w:sz w:val="28"/>
          <w:szCs w:val="28"/>
          <w:lang w:val="en-US"/>
        </w:rPr>
        <w:t xml:space="preserve"> E., Akin M., </w:t>
      </w:r>
      <w:proofErr w:type="spellStart"/>
      <w:r w:rsidRPr="0060002A">
        <w:rPr>
          <w:rFonts w:ascii="Times New Roman" w:hAnsi="Times New Roman" w:cs="Times New Roman"/>
          <w:sz w:val="28"/>
          <w:szCs w:val="28"/>
          <w:lang w:val="en-US"/>
        </w:rPr>
        <w:t>Oguz</w:t>
      </w:r>
      <w:proofErr w:type="spellEnd"/>
      <w:r w:rsidRPr="0060002A">
        <w:rPr>
          <w:rFonts w:ascii="Times New Roman" w:hAnsi="Times New Roman" w:cs="Times New Roman"/>
          <w:sz w:val="28"/>
          <w:szCs w:val="28"/>
          <w:lang w:val="en-US"/>
        </w:rPr>
        <w:t xml:space="preserve"> M. Modified </w:t>
      </w:r>
      <w:proofErr w:type="spellStart"/>
      <w:r w:rsidRPr="0060002A">
        <w:rPr>
          <w:rFonts w:ascii="Times New Roman" w:hAnsi="Times New Roman" w:cs="Times New Roman"/>
          <w:sz w:val="28"/>
          <w:szCs w:val="28"/>
          <w:lang w:val="en-US"/>
        </w:rPr>
        <w:t>Limberg</w:t>
      </w:r>
      <w:proofErr w:type="spellEnd"/>
      <w:r w:rsidRPr="0060002A">
        <w:rPr>
          <w:rFonts w:ascii="Times New Roman" w:hAnsi="Times New Roman" w:cs="Times New Roman"/>
          <w:sz w:val="28"/>
          <w:szCs w:val="28"/>
          <w:lang w:val="en-US"/>
        </w:rPr>
        <w:t xml:space="preserve"> transposition flap for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pilonidal sinus // </w:t>
      </w:r>
      <w:proofErr w:type="spellStart"/>
      <w:r w:rsidRPr="0060002A">
        <w:rPr>
          <w:rFonts w:ascii="Times New Roman" w:hAnsi="Times New Roman" w:cs="Times New Roman"/>
          <w:sz w:val="28"/>
          <w:szCs w:val="28"/>
          <w:lang w:val="en-US"/>
        </w:rPr>
        <w:t>Surg</w:t>
      </w:r>
      <w:proofErr w:type="spellEnd"/>
      <w:r w:rsidRPr="0060002A">
        <w:rPr>
          <w:rFonts w:ascii="Times New Roman" w:hAnsi="Times New Roman" w:cs="Times New Roman"/>
          <w:sz w:val="28"/>
          <w:szCs w:val="28"/>
          <w:lang w:val="en-US"/>
        </w:rPr>
        <w:t xml:space="preserve"> Today. – 2004. – 34(5). – p. 419-423</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Eryilmaz</w:t>
      </w:r>
      <w:proofErr w:type="spellEnd"/>
      <w:r w:rsidRPr="0060002A">
        <w:rPr>
          <w:rFonts w:ascii="Times New Roman" w:hAnsi="Times New Roman" w:cs="Times New Roman"/>
          <w:sz w:val="28"/>
          <w:szCs w:val="28"/>
          <w:lang w:val="en-US"/>
        </w:rPr>
        <w:t xml:space="preserve"> R., </w:t>
      </w:r>
      <w:proofErr w:type="spellStart"/>
      <w:r w:rsidRPr="0060002A">
        <w:rPr>
          <w:rFonts w:ascii="Times New Roman" w:hAnsi="Times New Roman" w:cs="Times New Roman"/>
          <w:sz w:val="28"/>
          <w:szCs w:val="28"/>
          <w:lang w:val="en-US"/>
        </w:rPr>
        <w:t>Sahin</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Alimoglu</w:t>
      </w:r>
      <w:proofErr w:type="spellEnd"/>
      <w:r w:rsidRPr="0060002A">
        <w:rPr>
          <w:rFonts w:ascii="Times New Roman" w:hAnsi="Times New Roman" w:cs="Times New Roman"/>
          <w:sz w:val="28"/>
          <w:szCs w:val="28"/>
          <w:lang w:val="en-US"/>
        </w:rPr>
        <w:t xml:space="preserve"> O., </w:t>
      </w:r>
      <w:proofErr w:type="spellStart"/>
      <w:r w:rsidRPr="0060002A">
        <w:rPr>
          <w:rFonts w:ascii="Times New Roman" w:hAnsi="Times New Roman" w:cs="Times New Roman"/>
          <w:sz w:val="28"/>
          <w:szCs w:val="28"/>
          <w:lang w:val="en-US"/>
        </w:rPr>
        <w:t>Dasiran</w:t>
      </w:r>
      <w:proofErr w:type="spellEnd"/>
      <w:r w:rsidRPr="0060002A">
        <w:rPr>
          <w:rFonts w:ascii="Times New Roman" w:hAnsi="Times New Roman" w:cs="Times New Roman"/>
          <w:sz w:val="28"/>
          <w:szCs w:val="28"/>
          <w:lang w:val="en-US"/>
        </w:rPr>
        <w:t xml:space="preserve"> F. Surgical treatment of </w:t>
      </w:r>
      <w:proofErr w:type="spellStart"/>
      <w:r w:rsidRPr="0060002A">
        <w:rPr>
          <w:rFonts w:ascii="Times New Roman" w:hAnsi="Times New Roman" w:cs="Times New Roman"/>
          <w:sz w:val="28"/>
          <w:szCs w:val="28"/>
          <w:lang w:val="en-US"/>
        </w:rPr>
        <w:t>sacrococcygeal</w:t>
      </w:r>
      <w:proofErr w:type="spellEnd"/>
      <w:r w:rsidRPr="0060002A">
        <w:rPr>
          <w:rFonts w:ascii="Times New Roman" w:hAnsi="Times New Roman" w:cs="Times New Roman"/>
          <w:sz w:val="28"/>
          <w:szCs w:val="28"/>
          <w:lang w:val="en-US"/>
        </w:rPr>
        <w:t xml:space="preserve"> pilonidal sinus with the </w:t>
      </w:r>
      <w:proofErr w:type="spellStart"/>
      <w:r w:rsidRPr="0060002A">
        <w:rPr>
          <w:rFonts w:ascii="Times New Roman" w:hAnsi="Times New Roman" w:cs="Times New Roman"/>
          <w:sz w:val="28"/>
          <w:szCs w:val="28"/>
          <w:lang w:val="en-US"/>
        </w:rPr>
        <w:t>Limberg</w:t>
      </w:r>
      <w:proofErr w:type="spellEnd"/>
      <w:r w:rsidRPr="0060002A">
        <w:rPr>
          <w:rFonts w:ascii="Times New Roman" w:hAnsi="Times New Roman" w:cs="Times New Roman"/>
          <w:sz w:val="28"/>
          <w:szCs w:val="28"/>
          <w:lang w:val="en-US"/>
        </w:rPr>
        <w:t xml:space="preserve"> transposition flap // Surgery. – 2003. – vol. 134. – p. 745-749</w:t>
      </w:r>
    </w:p>
    <w:p w:rsidR="0060002A" w:rsidRPr="0060002A" w:rsidRDefault="0060002A"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Mosquera</w:t>
      </w:r>
      <w:proofErr w:type="spellEnd"/>
      <w:r w:rsidRPr="0060002A">
        <w:rPr>
          <w:rFonts w:ascii="Times New Roman" w:hAnsi="Times New Roman" w:cs="Times New Roman"/>
          <w:sz w:val="28"/>
          <w:szCs w:val="28"/>
          <w:lang w:val="en-US"/>
        </w:rPr>
        <w:t xml:space="preserve"> D.A., Quayle J.B. Bascom's operation for pilonidal sinus // R </w:t>
      </w:r>
      <w:proofErr w:type="spellStart"/>
      <w:r w:rsidRPr="0060002A">
        <w:rPr>
          <w:rFonts w:ascii="Times New Roman" w:hAnsi="Times New Roman" w:cs="Times New Roman"/>
          <w:sz w:val="28"/>
          <w:szCs w:val="28"/>
          <w:lang w:val="en-US"/>
        </w:rPr>
        <w:t>Soc</w:t>
      </w:r>
      <w:proofErr w:type="spellEnd"/>
      <w:r w:rsidRPr="0060002A">
        <w:rPr>
          <w:rFonts w:ascii="Times New Roman" w:hAnsi="Times New Roman" w:cs="Times New Roman"/>
          <w:sz w:val="28"/>
          <w:szCs w:val="28"/>
          <w:lang w:val="en-US"/>
        </w:rPr>
        <w:t xml:space="preserve"> Med. – 1995 Jan. – 88(1). –  p. 45–46</w:t>
      </w:r>
    </w:p>
    <w:p w:rsidR="0085508F" w:rsidRPr="0060002A" w:rsidRDefault="0085508F" w:rsidP="0060002A">
      <w:pPr>
        <w:numPr>
          <w:ilvl w:val="0"/>
          <w:numId w:val="3"/>
        </w:numPr>
        <w:spacing w:line="360" w:lineRule="auto"/>
        <w:jc w:val="both"/>
        <w:rPr>
          <w:rFonts w:ascii="Times New Roman" w:hAnsi="Times New Roman" w:cs="Times New Roman"/>
          <w:sz w:val="28"/>
          <w:szCs w:val="28"/>
          <w:lang w:val="en-US"/>
        </w:rPr>
      </w:pPr>
      <w:proofErr w:type="spellStart"/>
      <w:r w:rsidRPr="0060002A">
        <w:rPr>
          <w:rFonts w:ascii="Times New Roman" w:hAnsi="Times New Roman" w:cs="Times New Roman"/>
          <w:sz w:val="28"/>
          <w:szCs w:val="28"/>
          <w:lang w:val="en-US"/>
        </w:rPr>
        <w:t>Nordon</w:t>
      </w:r>
      <w:proofErr w:type="spellEnd"/>
      <w:r w:rsidRPr="0060002A">
        <w:rPr>
          <w:rFonts w:ascii="Times New Roman" w:hAnsi="Times New Roman" w:cs="Times New Roman"/>
          <w:sz w:val="28"/>
          <w:szCs w:val="28"/>
          <w:lang w:val="en-US"/>
        </w:rPr>
        <w:t xml:space="preserve"> </w:t>
      </w:r>
      <w:r w:rsidR="0060002A" w:rsidRPr="0060002A">
        <w:rPr>
          <w:rFonts w:ascii="Times New Roman" w:hAnsi="Times New Roman" w:cs="Times New Roman"/>
          <w:sz w:val="28"/>
          <w:szCs w:val="28"/>
          <w:lang w:val="en-US"/>
        </w:rPr>
        <w:t xml:space="preserve">I. M., </w:t>
      </w:r>
      <w:proofErr w:type="spellStart"/>
      <w:r w:rsidR="0060002A" w:rsidRPr="0060002A">
        <w:rPr>
          <w:rFonts w:ascii="Times New Roman" w:hAnsi="Times New Roman" w:cs="Times New Roman"/>
          <w:sz w:val="28"/>
          <w:szCs w:val="28"/>
          <w:lang w:val="en-US"/>
        </w:rPr>
        <w:t>Senapati</w:t>
      </w:r>
      <w:proofErr w:type="spellEnd"/>
      <w:r w:rsidR="0060002A" w:rsidRPr="0060002A">
        <w:rPr>
          <w:rFonts w:ascii="Times New Roman" w:hAnsi="Times New Roman" w:cs="Times New Roman"/>
          <w:sz w:val="28"/>
          <w:szCs w:val="28"/>
          <w:lang w:val="en-US"/>
        </w:rPr>
        <w:t xml:space="preserve"> A., Neil P.J.</w:t>
      </w:r>
      <w:r w:rsidRPr="0060002A">
        <w:rPr>
          <w:rFonts w:ascii="Times New Roman" w:hAnsi="Times New Roman" w:cs="Times New Roman"/>
          <w:sz w:val="28"/>
          <w:szCs w:val="28"/>
          <w:lang w:val="en-US"/>
        </w:rPr>
        <w:t xml:space="preserve"> A prospective randomized controlled trial of simple Bascom's technique versus Bascom's cleft closure for the treatment of chronic pilonidal disease</w:t>
      </w:r>
      <w:r w:rsidR="0060002A" w:rsidRPr="0060002A">
        <w:rPr>
          <w:rFonts w:ascii="Times New Roman" w:hAnsi="Times New Roman" w:cs="Times New Roman"/>
          <w:sz w:val="28"/>
          <w:szCs w:val="28"/>
          <w:lang w:val="en-US"/>
        </w:rPr>
        <w:t xml:space="preserve"> //</w:t>
      </w:r>
      <w:r w:rsidRPr="0060002A">
        <w:rPr>
          <w:rFonts w:ascii="Times New Roman" w:hAnsi="Times New Roman" w:cs="Times New Roman"/>
          <w:sz w:val="28"/>
          <w:szCs w:val="28"/>
          <w:lang w:val="en-US"/>
        </w:rPr>
        <w:t xml:space="preserve"> Am. J. Surg. – 2009 Feb. – 197(2). – </w:t>
      </w:r>
      <w:r w:rsidR="0060002A" w:rsidRPr="0060002A">
        <w:rPr>
          <w:rFonts w:ascii="Times New Roman" w:hAnsi="Times New Roman" w:cs="Times New Roman"/>
          <w:sz w:val="28"/>
          <w:szCs w:val="28"/>
          <w:lang w:val="en-US"/>
        </w:rPr>
        <w:t>p. 189-</w:t>
      </w:r>
      <w:r w:rsidRPr="0060002A">
        <w:rPr>
          <w:rFonts w:ascii="Times New Roman" w:hAnsi="Times New Roman" w:cs="Times New Roman"/>
          <w:sz w:val="28"/>
          <w:szCs w:val="28"/>
          <w:lang w:val="en-US"/>
        </w:rPr>
        <w:t>192</w:t>
      </w:r>
    </w:p>
    <w:p w:rsidR="0085508F" w:rsidRPr="0060002A" w:rsidRDefault="0085508F" w:rsidP="0060002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lastRenderedPageBreak/>
        <w:t>Abo-</w:t>
      </w:r>
      <w:proofErr w:type="spellStart"/>
      <w:r w:rsidRPr="0060002A">
        <w:rPr>
          <w:rFonts w:ascii="Times New Roman" w:hAnsi="Times New Roman" w:cs="Times New Roman"/>
          <w:sz w:val="28"/>
          <w:szCs w:val="28"/>
          <w:lang w:val="en-US"/>
        </w:rPr>
        <w:t>Ryia</w:t>
      </w:r>
      <w:proofErr w:type="spellEnd"/>
      <w:r w:rsidRPr="0060002A">
        <w:rPr>
          <w:rFonts w:ascii="Times New Roman" w:hAnsi="Times New Roman" w:cs="Times New Roman"/>
          <w:sz w:val="28"/>
          <w:szCs w:val="28"/>
          <w:lang w:val="en-US"/>
        </w:rPr>
        <w:t xml:space="preserve"> M.H., </w:t>
      </w:r>
      <w:proofErr w:type="spellStart"/>
      <w:r w:rsidRPr="0060002A">
        <w:rPr>
          <w:rFonts w:ascii="Times New Roman" w:hAnsi="Times New Roman" w:cs="Times New Roman"/>
          <w:sz w:val="28"/>
          <w:szCs w:val="28"/>
          <w:lang w:val="en-US"/>
        </w:rPr>
        <w:t>Abd</w:t>
      </w:r>
      <w:proofErr w:type="spellEnd"/>
      <w:r w:rsidRPr="0060002A">
        <w:rPr>
          <w:rFonts w:ascii="Times New Roman" w:hAnsi="Times New Roman" w:cs="Times New Roman"/>
          <w:sz w:val="28"/>
          <w:szCs w:val="28"/>
          <w:lang w:val="en-US"/>
        </w:rPr>
        <w:t>-Allah H.S., Al</w:t>
      </w:r>
      <w:r w:rsidR="0060002A" w:rsidRPr="0060002A">
        <w:rPr>
          <w:rFonts w:ascii="Times New Roman" w:hAnsi="Times New Roman" w:cs="Times New Roman"/>
          <w:sz w:val="28"/>
          <w:szCs w:val="28"/>
          <w:lang w:val="en-US"/>
        </w:rPr>
        <w:t>-</w:t>
      </w:r>
      <w:proofErr w:type="spellStart"/>
      <w:r w:rsidR="0060002A" w:rsidRPr="0060002A">
        <w:rPr>
          <w:rFonts w:ascii="Times New Roman" w:hAnsi="Times New Roman" w:cs="Times New Roman"/>
          <w:sz w:val="28"/>
          <w:szCs w:val="28"/>
          <w:lang w:val="en-US"/>
        </w:rPr>
        <w:t>Shareef</w:t>
      </w:r>
      <w:proofErr w:type="spellEnd"/>
      <w:r w:rsidR="0060002A" w:rsidRPr="0060002A">
        <w:rPr>
          <w:rFonts w:ascii="Times New Roman" w:hAnsi="Times New Roman" w:cs="Times New Roman"/>
          <w:sz w:val="28"/>
          <w:szCs w:val="28"/>
          <w:lang w:val="en-US"/>
        </w:rPr>
        <w:t xml:space="preserve"> M.M., </w:t>
      </w:r>
      <w:proofErr w:type="spellStart"/>
      <w:r w:rsidR="0060002A" w:rsidRPr="0060002A">
        <w:rPr>
          <w:rFonts w:ascii="Times New Roman" w:hAnsi="Times New Roman" w:cs="Times New Roman"/>
          <w:sz w:val="28"/>
          <w:szCs w:val="28"/>
          <w:lang w:val="en-US"/>
        </w:rPr>
        <w:t>Abdulrazek</w:t>
      </w:r>
      <w:proofErr w:type="spellEnd"/>
      <w:r w:rsidR="0060002A" w:rsidRPr="0060002A">
        <w:rPr>
          <w:rFonts w:ascii="Times New Roman" w:hAnsi="Times New Roman" w:cs="Times New Roman"/>
          <w:sz w:val="28"/>
          <w:szCs w:val="28"/>
          <w:lang w:val="en-US"/>
        </w:rPr>
        <w:t xml:space="preserve"> M.M.</w:t>
      </w:r>
      <w:r w:rsidRPr="0060002A">
        <w:rPr>
          <w:rFonts w:ascii="Times New Roman" w:hAnsi="Times New Roman" w:cs="Times New Roman"/>
          <w:sz w:val="28"/>
          <w:szCs w:val="28"/>
          <w:lang w:val="en-US"/>
        </w:rPr>
        <w:t xml:space="preserve"> </w:t>
      </w:r>
      <w:proofErr w:type="spellStart"/>
      <w:r w:rsidRPr="0060002A">
        <w:rPr>
          <w:rFonts w:ascii="Times New Roman" w:hAnsi="Times New Roman" w:cs="Times New Roman"/>
          <w:sz w:val="28"/>
          <w:szCs w:val="28"/>
          <w:lang w:val="en-US"/>
        </w:rPr>
        <w:t>Fascio</w:t>
      </w:r>
      <w:proofErr w:type="spellEnd"/>
      <w:r w:rsidRPr="0060002A">
        <w:rPr>
          <w:rFonts w:ascii="Times New Roman" w:hAnsi="Times New Roman" w:cs="Times New Roman"/>
          <w:sz w:val="28"/>
          <w:szCs w:val="28"/>
          <w:lang w:val="en-US"/>
        </w:rPr>
        <w:t>-</w:t>
      </w:r>
      <w:proofErr w:type="spellStart"/>
      <w:r w:rsidR="0060002A" w:rsidRPr="0060002A">
        <w:rPr>
          <w:rFonts w:ascii="Times New Roman" w:hAnsi="Times New Roman" w:cs="Times New Roman"/>
          <w:sz w:val="28"/>
          <w:szCs w:val="28"/>
          <w:lang w:val="en-US"/>
        </w:rPr>
        <w:t>a</w:t>
      </w:r>
      <w:r w:rsidRPr="0060002A">
        <w:rPr>
          <w:rFonts w:ascii="Times New Roman" w:hAnsi="Times New Roman" w:cs="Times New Roman"/>
          <w:sz w:val="28"/>
          <w:szCs w:val="28"/>
          <w:lang w:val="en-US"/>
        </w:rPr>
        <w:t>dipo</w:t>
      </w:r>
      <w:proofErr w:type="spellEnd"/>
      <w:r w:rsidRPr="0060002A">
        <w:rPr>
          <w:rFonts w:ascii="Times New Roman" w:hAnsi="Times New Roman" w:cs="Times New Roman"/>
          <w:sz w:val="28"/>
          <w:szCs w:val="28"/>
          <w:lang w:val="en-US"/>
        </w:rPr>
        <w:t>-</w:t>
      </w:r>
      <w:r w:rsidR="0060002A" w:rsidRPr="0060002A">
        <w:rPr>
          <w:rFonts w:ascii="Times New Roman" w:hAnsi="Times New Roman" w:cs="Times New Roman"/>
          <w:sz w:val="28"/>
          <w:szCs w:val="28"/>
          <w:lang w:val="en-US"/>
        </w:rPr>
        <w:t>c</w:t>
      </w:r>
      <w:r w:rsidRPr="0060002A">
        <w:rPr>
          <w:rFonts w:ascii="Times New Roman" w:hAnsi="Times New Roman" w:cs="Times New Roman"/>
          <w:sz w:val="28"/>
          <w:szCs w:val="28"/>
          <w:lang w:val="en-US"/>
        </w:rPr>
        <w:t xml:space="preserve">utaneous </w:t>
      </w:r>
      <w:r w:rsidR="0060002A" w:rsidRPr="0060002A">
        <w:rPr>
          <w:rFonts w:ascii="Times New Roman" w:hAnsi="Times New Roman" w:cs="Times New Roman"/>
          <w:sz w:val="28"/>
          <w:szCs w:val="28"/>
          <w:lang w:val="en-US"/>
        </w:rPr>
        <w:t>l</w:t>
      </w:r>
      <w:r w:rsidRPr="0060002A">
        <w:rPr>
          <w:rFonts w:ascii="Times New Roman" w:hAnsi="Times New Roman" w:cs="Times New Roman"/>
          <w:sz w:val="28"/>
          <w:szCs w:val="28"/>
          <w:lang w:val="en-US"/>
        </w:rPr>
        <w:t xml:space="preserve">ateral </w:t>
      </w:r>
      <w:r w:rsidR="0060002A" w:rsidRPr="0060002A">
        <w:rPr>
          <w:rFonts w:ascii="Times New Roman" w:hAnsi="Times New Roman" w:cs="Times New Roman"/>
          <w:sz w:val="28"/>
          <w:szCs w:val="28"/>
          <w:lang w:val="en-US"/>
        </w:rPr>
        <w:t>advancement f</w:t>
      </w:r>
      <w:r w:rsidRPr="0060002A">
        <w:rPr>
          <w:rFonts w:ascii="Times New Roman" w:hAnsi="Times New Roman" w:cs="Times New Roman"/>
          <w:sz w:val="28"/>
          <w:szCs w:val="28"/>
          <w:lang w:val="en-US"/>
        </w:rPr>
        <w:t xml:space="preserve">lap for </w:t>
      </w:r>
      <w:r w:rsidR="0060002A" w:rsidRPr="0060002A">
        <w:rPr>
          <w:rFonts w:ascii="Times New Roman" w:hAnsi="Times New Roman" w:cs="Times New Roman"/>
          <w:sz w:val="28"/>
          <w:szCs w:val="28"/>
          <w:lang w:val="en-US"/>
        </w:rPr>
        <w:t>t</w:t>
      </w:r>
      <w:r w:rsidRPr="0060002A">
        <w:rPr>
          <w:rFonts w:ascii="Times New Roman" w:hAnsi="Times New Roman" w:cs="Times New Roman"/>
          <w:sz w:val="28"/>
          <w:szCs w:val="28"/>
          <w:lang w:val="en-US"/>
        </w:rPr>
        <w:t xml:space="preserve">reatment of </w:t>
      </w:r>
      <w:r w:rsidR="0060002A" w:rsidRPr="0060002A">
        <w:rPr>
          <w:rFonts w:ascii="Times New Roman" w:hAnsi="Times New Roman" w:cs="Times New Roman"/>
          <w:sz w:val="28"/>
          <w:szCs w:val="28"/>
          <w:lang w:val="en-US"/>
        </w:rPr>
        <w:t>pilonidal sinus: A</w:t>
      </w:r>
      <w:r w:rsidRPr="0060002A">
        <w:rPr>
          <w:rFonts w:ascii="Times New Roman" w:hAnsi="Times New Roman" w:cs="Times New Roman"/>
          <w:sz w:val="28"/>
          <w:szCs w:val="28"/>
          <w:lang w:val="en-US"/>
        </w:rPr>
        <w:t xml:space="preserve"> </w:t>
      </w:r>
      <w:r w:rsidR="0060002A" w:rsidRPr="0060002A">
        <w:rPr>
          <w:rFonts w:ascii="Times New Roman" w:hAnsi="Times New Roman" w:cs="Times New Roman"/>
          <w:sz w:val="28"/>
          <w:szCs w:val="28"/>
          <w:lang w:val="en-US"/>
        </w:rPr>
        <w:t>m</w:t>
      </w:r>
      <w:r w:rsidRPr="0060002A">
        <w:rPr>
          <w:rFonts w:ascii="Times New Roman" w:hAnsi="Times New Roman" w:cs="Times New Roman"/>
          <w:sz w:val="28"/>
          <w:szCs w:val="28"/>
          <w:lang w:val="en-US"/>
        </w:rPr>
        <w:t xml:space="preserve">odification of the </w:t>
      </w:r>
      <w:proofErr w:type="spellStart"/>
      <w:r w:rsidRPr="0060002A">
        <w:rPr>
          <w:rFonts w:ascii="Times New Roman" w:hAnsi="Times New Roman" w:cs="Times New Roman"/>
          <w:sz w:val="28"/>
          <w:szCs w:val="28"/>
          <w:lang w:val="en-US"/>
        </w:rPr>
        <w:t>Karydakis</w:t>
      </w:r>
      <w:proofErr w:type="spellEnd"/>
      <w:r w:rsidRPr="0060002A">
        <w:rPr>
          <w:rFonts w:ascii="Times New Roman" w:hAnsi="Times New Roman" w:cs="Times New Roman"/>
          <w:sz w:val="28"/>
          <w:szCs w:val="28"/>
          <w:lang w:val="en-US"/>
        </w:rPr>
        <w:t xml:space="preserve"> </w:t>
      </w:r>
      <w:r w:rsidR="0060002A" w:rsidRPr="0060002A">
        <w:rPr>
          <w:rFonts w:ascii="Times New Roman" w:hAnsi="Times New Roman" w:cs="Times New Roman"/>
          <w:sz w:val="28"/>
          <w:szCs w:val="28"/>
          <w:lang w:val="en-US"/>
        </w:rPr>
        <w:t>o</w:t>
      </w:r>
      <w:r w:rsidRPr="0060002A">
        <w:rPr>
          <w:rFonts w:ascii="Times New Roman" w:hAnsi="Times New Roman" w:cs="Times New Roman"/>
          <w:sz w:val="28"/>
          <w:szCs w:val="28"/>
          <w:lang w:val="en-US"/>
        </w:rPr>
        <w:t>peration-</w:t>
      </w:r>
      <w:r w:rsidR="0060002A" w:rsidRPr="0060002A">
        <w:rPr>
          <w:rFonts w:ascii="Times New Roman" w:hAnsi="Times New Roman" w:cs="Times New Roman"/>
          <w:sz w:val="28"/>
          <w:szCs w:val="28"/>
          <w:lang w:val="en-US"/>
        </w:rPr>
        <w:t>c</w:t>
      </w:r>
      <w:r w:rsidRPr="0060002A">
        <w:rPr>
          <w:rFonts w:ascii="Times New Roman" w:hAnsi="Times New Roman" w:cs="Times New Roman"/>
          <w:sz w:val="28"/>
          <w:szCs w:val="28"/>
          <w:lang w:val="en-US"/>
        </w:rPr>
        <w:t xml:space="preserve">ohort </w:t>
      </w:r>
      <w:r w:rsidR="0060002A" w:rsidRPr="0060002A">
        <w:rPr>
          <w:rFonts w:ascii="Times New Roman" w:hAnsi="Times New Roman" w:cs="Times New Roman"/>
          <w:sz w:val="28"/>
          <w:szCs w:val="28"/>
          <w:lang w:val="en-US"/>
        </w:rPr>
        <w:t>s</w:t>
      </w:r>
      <w:r w:rsidRPr="0060002A">
        <w:rPr>
          <w:rFonts w:ascii="Times New Roman" w:hAnsi="Times New Roman" w:cs="Times New Roman"/>
          <w:sz w:val="28"/>
          <w:szCs w:val="28"/>
          <w:lang w:val="en-US"/>
        </w:rPr>
        <w:t>tudy</w:t>
      </w:r>
      <w:r w:rsidR="0060002A" w:rsidRPr="0060002A">
        <w:rPr>
          <w:rFonts w:ascii="Times New Roman" w:hAnsi="Times New Roman" w:cs="Times New Roman"/>
          <w:sz w:val="28"/>
          <w:szCs w:val="28"/>
          <w:lang w:val="en-US"/>
        </w:rPr>
        <w:t xml:space="preserve"> //</w:t>
      </w:r>
      <w:r w:rsidRPr="0060002A">
        <w:rPr>
          <w:rFonts w:ascii="Times New Roman" w:hAnsi="Times New Roman" w:cs="Times New Roman"/>
          <w:sz w:val="28"/>
          <w:szCs w:val="28"/>
          <w:lang w:val="en-US"/>
        </w:rPr>
        <w:t xml:space="preserve"> World J Surg.</w:t>
      </w:r>
      <w:r w:rsidR="0060002A" w:rsidRPr="0060002A">
        <w:rPr>
          <w:rFonts w:ascii="Times New Roman" w:hAnsi="Times New Roman" w:cs="Times New Roman"/>
          <w:sz w:val="28"/>
          <w:szCs w:val="28"/>
          <w:lang w:val="en-US"/>
        </w:rPr>
        <w:t xml:space="preserve"> –</w:t>
      </w:r>
      <w:r w:rsidRPr="0060002A">
        <w:rPr>
          <w:rFonts w:ascii="Times New Roman" w:hAnsi="Times New Roman" w:cs="Times New Roman"/>
          <w:sz w:val="28"/>
          <w:szCs w:val="28"/>
          <w:lang w:val="en-US"/>
        </w:rPr>
        <w:t xml:space="preserve"> 2017 Dec 21</w:t>
      </w:r>
      <w:r w:rsidR="0060002A" w:rsidRPr="0060002A">
        <w:rPr>
          <w:rFonts w:ascii="Times New Roman" w:hAnsi="Times New Roman" w:cs="Times New Roman"/>
          <w:sz w:val="28"/>
          <w:szCs w:val="28"/>
          <w:lang w:val="en-US"/>
        </w:rPr>
        <w:t>. – p. 93-105</w:t>
      </w:r>
    </w:p>
    <w:p w:rsidR="0060002A" w:rsidRDefault="0060002A" w:rsidP="00C50AEA">
      <w:pPr>
        <w:numPr>
          <w:ilvl w:val="0"/>
          <w:numId w:val="3"/>
        </w:numPr>
        <w:spacing w:line="360" w:lineRule="auto"/>
        <w:jc w:val="both"/>
        <w:rPr>
          <w:rFonts w:ascii="Times New Roman" w:hAnsi="Times New Roman" w:cs="Times New Roman"/>
          <w:sz w:val="28"/>
          <w:szCs w:val="28"/>
          <w:lang w:val="en-US"/>
        </w:rPr>
      </w:pPr>
      <w:r w:rsidRPr="0060002A">
        <w:rPr>
          <w:rFonts w:ascii="Times New Roman" w:hAnsi="Times New Roman" w:cs="Times New Roman"/>
          <w:sz w:val="28"/>
          <w:szCs w:val="28"/>
          <w:lang w:val="en-US"/>
        </w:rPr>
        <w:t xml:space="preserve">Stauffer V.K., </w:t>
      </w:r>
      <w:proofErr w:type="spellStart"/>
      <w:r w:rsidRPr="0060002A">
        <w:rPr>
          <w:rFonts w:ascii="Times New Roman" w:hAnsi="Times New Roman" w:cs="Times New Roman"/>
          <w:sz w:val="28"/>
          <w:szCs w:val="28"/>
          <w:lang w:val="en-US"/>
        </w:rPr>
        <w:t>Luedi</w:t>
      </w:r>
      <w:proofErr w:type="spellEnd"/>
      <w:r w:rsidRPr="0060002A">
        <w:rPr>
          <w:rFonts w:ascii="Times New Roman" w:hAnsi="Times New Roman" w:cs="Times New Roman"/>
          <w:sz w:val="28"/>
          <w:szCs w:val="28"/>
          <w:lang w:val="en-US"/>
        </w:rPr>
        <w:t xml:space="preserve"> M.M., </w:t>
      </w:r>
      <w:proofErr w:type="spellStart"/>
      <w:r w:rsidRPr="0060002A">
        <w:rPr>
          <w:rFonts w:ascii="Times New Roman" w:hAnsi="Times New Roman" w:cs="Times New Roman"/>
          <w:sz w:val="28"/>
          <w:szCs w:val="28"/>
          <w:lang w:val="en-US"/>
        </w:rPr>
        <w:t>Kauf</w:t>
      </w:r>
      <w:proofErr w:type="spellEnd"/>
      <w:r w:rsidRPr="0060002A">
        <w:rPr>
          <w:rFonts w:ascii="Times New Roman" w:hAnsi="Times New Roman" w:cs="Times New Roman"/>
          <w:sz w:val="28"/>
          <w:szCs w:val="28"/>
          <w:lang w:val="en-US"/>
        </w:rPr>
        <w:t xml:space="preserve"> P., </w:t>
      </w:r>
      <w:proofErr w:type="spellStart"/>
      <w:r w:rsidRPr="0060002A">
        <w:rPr>
          <w:rFonts w:ascii="Times New Roman" w:hAnsi="Times New Roman" w:cs="Times New Roman"/>
          <w:sz w:val="28"/>
          <w:szCs w:val="28"/>
          <w:lang w:val="en-US"/>
        </w:rPr>
        <w:t>Schmid</w:t>
      </w:r>
      <w:proofErr w:type="spellEnd"/>
      <w:r w:rsidRPr="0060002A">
        <w:rPr>
          <w:rFonts w:ascii="Times New Roman" w:hAnsi="Times New Roman" w:cs="Times New Roman"/>
          <w:sz w:val="28"/>
          <w:szCs w:val="28"/>
          <w:lang w:val="en-US"/>
        </w:rPr>
        <w:t xml:space="preserve"> M., </w:t>
      </w:r>
      <w:proofErr w:type="spellStart"/>
      <w:r w:rsidRPr="0060002A">
        <w:rPr>
          <w:rFonts w:ascii="Times New Roman" w:hAnsi="Times New Roman" w:cs="Times New Roman"/>
          <w:sz w:val="28"/>
          <w:szCs w:val="28"/>
          <w:lang w:val="en-US"/>
        </w:rPr>
        <w:t>Diekmann</w:t>
      </w:r>
      <w:proofErr w:type="spellEnd"/>
      <w:r w:rsidRPr="0060002A">
        <w:rPr>
          <w:rFonts w:ascii="Times New Roman" w:hAnsi="Times New Roman" w:cs="Times New Roman"/>
          <w:sz w:val="28"/>
          <w:szCs w:val="28"/>
          <w:lang w:val="en-US"/>
        </w:rPr>
        <w:t xml:space="preserve"> M., Wieferich K., </w:t>
      </w:r>
      <w:proofErr w:type="spellStart"/>
      <w:r w:rsidRPr="0060002A">
        <w:rPr>
          <w:rFonts w:ascii="Times New Roman" w:hAnsi="Times New Roman" w:cs="Times New Roman"/>
          <w:sz w:val="28"/>
          <w:szCs w:val="28"/>
          <w:lang w:val="en-US"/>
        </w:rPr>
        <w:t>Schnüriger</w:t>
      </w:r>
      <w:proofErr w:type="spellEnd"/>
      <w:r w:rsidRPr="0060002A">
        <w:rPr>
          <w:rFonts w:ascii="Times New Roman" w:hAnsi="Times New Roman" w:cs="Times New Roman"/>
          <w:sz w:val="28"/>
          <w:szCs w:val="28"/>
          <w:lang w:val="en-US"/>
        </w:rPr>
        <w:t xml:space="preserve"> B., Doll D. Common surgical procedures in pilonidal sinus disease: A meta-analysis, merged data analysis, and comprehensive study on recurrence // </w:t>
      </w:r>
      <w:proofErr w:type="spellStart"/>
      <w:r w:rsidRPr="0060002A">
        <w:rPr>
          <w:rFonts w:ascii="Times New Roman" w:hAnsi="Times New Roman" w:cs="Times New Roman"/>
          <w:sz w:val="28"/>
          <w:szCs w:val="28"/>
          <w:lang w:val="en-US"/>
        </w:rPr>
        <w:t>Sci</w:t>
      </w:r>
      <w:proofErr w:type="spellEnd"/>
      <w:r w:rsidRPr="0060002A">
        <w:rPr>
          <w:rFonts w:ascii="Times New Roman" w:hAnsi="Times New Roman" w:cs="Times New Roman"/>
          <w:sz w:val="28"/>
          <w:szCs w:val="28"/>
          <w:lang w:val="en-US"/>
        </w:rPr>
        <w:t xml:space="preserve"> Rep. – 2018 Feb. – 8: 3058</w:t>
      </w: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Default="008A6378" w:rsidP="008A6378">
      <w:pPr>
        <w:spacing w:line="360" w:lineRule="auto"/>
        <w:jc w:val="both"/>
        <w:rPr>
          <w:rFonts w:ascii="Times New Roman" w:hAnsi="Times New Roman" w:cs="Times New Roman"/>
          <w:sz w:val="28"/>
          <w:szCs w:val="28"/>
          <w:lang w:val="en-US"/>
        </w:rPr>
      </w:pPr>
    </w:p>
    <w:p w:rsidR="008A6378" w:rsidRPr="001B6A78" w:rsidRDefault="008A6378" w:rsidP="001B6A78">
      <w:pPr>
        <w:pStyle w:val="1"/>
        <w:jc w:val="right"/>
        <w:rPr>
          <w:rFonts w:ascii="Times New Roman" w:hAnsi="Times New Roman" w:cs="Times New Roman"/>
          <w:b/>
          <w:color w:val="auto"/>
          <w:sz w:val="28"/>
          <w:szCs w:val="28"/>
        </w:rPr>
      </w:pPr>
      <w:bookmarkStart w:id="11" w:name="_Toc514862341"/>
      <w:r w:rsidRPr="001B6A78">
        <w:rPr>
          <w:rFonts w:ascii="Times New Roman" w:hAnsi="Times New Roman" w:cs="Times New Roman"/>
          <w:b/>
          <w:color w:val="auto"/>
          <w:sz w:val="28"/>
          <w:szCs w:val="28"/>
        </w:rPr>
        <w:lastRenderedPageBreak/>
        <w:t>Приложение 1</w:t>
      </w:r>
      <w:bookmarkEnd w:id="11"/>
    </w:p>
    <w:p w:rsidR="001B6A78" w:rsidRPr="001B6A78" w:rsidRDefault="001B6A78" w:rsidP="008A6378">
      <w:pPr>
        <w:spacing w:line="360" w:lineRule="auto"/>
        <w:jc w:val="center"/>
        <w:rPr>
          <w:rFonts w:ascii="Times New Roman" w:hAnsi="Times New Roman" w:cs="Times New Roman"/>
          <w:noProof/>
          <w:sz w:val="28"/>
          <w:szCs w:val="28"/>
          <w:lang w:eastAsia="ru-RU"/>
        </w:rPr>
      </w:pPr>
    </w:p>
    <w:p w:rsidR="008A6378" w:rsidRDefault="008A6378" w:rsidP="008A6378">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Схема сформированной пилонидальной кисты</w:t>
      </w:r>
    </w:p>
    <w:p w:rsidR="008A6378" w:rsidRDefault="008A6378" w:rsidP="008A6378">
      <w:pPr>
        <w:spacing w:line="360" w:lineRule="auto"/>
        <w:jc w:val="center"/>
        <w:rPr>
          <w:rFonts w:ascii="Times New Roman" w:hAnsi="Times New Roman" w:cs="Times New Roman"/>
          <w:sz w:val="28"/>
          <w:szCs w:val="28"/>
        </w:rPr>
      </w:pPr>
      <w:r w:rsidRPr="008A6378">
        <w:rPr>
          <w:rFonts w:ascii="Times New Roman" w:hAnsi="Times New Roman" w:cs="Times New Roman"/>
          <w:noProof/>
          <w:sz w:val="28"/>
          <w:szCs w:val="28"/>
          <w:lang w:eastAsia="ru-RU"/>
        </w:rPr>
        <w:drawing>
          <wp:inline distT="0" distB="0" distL="0" distR="0">
            <wp:extent cx="4124325" cy="2428875"/>
            <wp:effectExtent l="0" t="0" r="9525" b="9525"/>
            <wp:docPr id="8" name="Рисунок 8" descr="C:\Users\Gamer\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r\Pictures\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2428875"/>
                    </a:xfrm>
                    <a:prstGeom prst="rect">
                      <a:avLst/>
                    </a:prstGeom>
                    <a:noFill/>
                    <a:ln>
                      <a:noFill/>
                    </a:ln>
                  </pic:spPr>
                </pic:pic>
              </a:graphicData>
            </a:graphic>
          </wp:inline>
        </w:drawing>
      </w:r>
    </w:p>
    <w:p w:rsidR="00115CB3" w:rsidRDefault="00115CB3" w:rsidP="008A6378">
      <w:pPr>
        <w:spacing w:line="360" w:lineRule="auto"/>
        <w:jc w:val="center"/>
        <w:rPr>
          <w:rFonts w:ascii="Times New Roman" w:hAnsi="Times New Roman" w:cs="Times New Roman"/>
          <w:sz w:val="28"/>
          <w:szCs w:val="28"/>
        </w:rPr>
      </w:pPr>
    </w:p>
    <w:p w:rsidR="00115CB3" w:rsidRPr="00CB621E" w:rsidRDefault="00115CB3" w:rsidP="00115CB3">
      <w:pPr>
        <w:spacing w:line="360" w:lineRule="auto"/>
        <w:jc w:val="center"/>
        <w:rPr>
          <w:rFonts w:ascii="Times New Roman" w:hAnsi="Times New Roman" w:cs="Times New Roman"/>
          <w:sz w:val="28"/>
          <w:szCs w:val="28"/>
        </w:rPr>
      </w:pPr>
      <w:r>
        <w:rPr>
          <w:rFonts w:ascii="Times New Roman" w:hAnsi="Times New Roman" w:cs="Times New Roman"/>
          <w:sz w:val="28"/>
          <w:szCs w:val="28"/>
        </w:rPr>
        <w:t>Вид после</w:t>
      </w:r>
      <w:r w:rsidR="008A6378">
        <w:rPr>
          <w:rFonts w:ascii="Times New Roman" w:hAnsi="Times New Roman" w:cs="Times New Roman"/>
          <w:sz w:val="28"/>
          <w:szCs w:val="28"/>
        </w:rPr>
        <w:t xml:space="preserve"> лечения </w:t>
      </w:r>
      <w:r>
        <w:rPr>
          <w:rFonts w:ascii="Times New Roman" w:hAnsi="Times New Roman" w:cs="Times New Roman"/>
          <w:sz w:val="28"/>
          <w:szCs w:val="28"/>
        </w:rPr>
        <w:t xml:space="preserve">пилонидальной болезни методикой по </w:t>
      </w:r>
      <w:proofErr w:type="spellStart"/>
      <w:r>
        <w:rPr>
          <w:rFonts w:ascii="Times New Roman" w:hAnsi="Times New Roman" w:cs="Times New Roman"/>
          <w:sz w:val="28"/>
          <w:szCs w:val="28"/>
          <w:lang w:val="en-US"/>
        </w:rPr>
        <w:t>Karydakis</w:t>
      </w:r>
      <w:proofErr w:type="spellEnd"/>
    </w:p>
    <w:p w:rsidR="00115CB3" w:rsidRDefault="00115CB3" w:rsidP="00115CB3">
      <w:pPr>
        <w:spacing w:line="360" w:lineRule="auto"/>
        <w:jc w:val="center"/>
        <w:rPr>
          <w:rFonts w:ascii="Times New Roman" w:hAnsi="Times New Roman" w:cs="Times New Roman"/>
          <w:sz w:val="28"/>
          <w:szCs w:val="28"/>
        </w:rPr>
      </w:pPr>
      <w:r w:rsidRPr="00115CB3">
        <w:rPr>
          <w:rFonts w:ascii="Times New Roman" w:hAnsi="Times New Roman" w:cs="Times New Roman"/>
          <w:noProof/>
          <w:sz w:val="28"/>
          <w:szCs w:val="28"/>
          <w:lang w:eastAsia="ru-RU"/>
        </w:rPr>
        <w:drawing>
          <wp:inline distT="0" distB="0" distL="0" distR="0">
            <wp:extent cx="4410075" cy="2476500"/>
            <wp:effectExtent l="0" t="0" r="9525" b="0"/>
            <wp:docPr id="9" name="Рисунок 9" descr="C:\Users\Gamer\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er\Pictures\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2476500"/>
                    </a:xfrm>
                    <a:prstGeom prst="rect">
                      <a:avLst/>
                    </a:prstGeom>
                    <a:noFill/>
                    <a:ln>
                      <a:noFill/>
                    </a:ln>
                  </pic:spPr>
                </pic:pic>
              </a:graphicData>
            </a:graphic>
          </wp:inline>
        </w:drawing>
      </w:r>
    </w:p>
    <w:p w:rsidR="007C3625" w:rsidRDefault="007C3625" w:rsidP="007C3625">
      <w:pPr>
        <w:spacing w:line="360" w:lineRule="auto"/>
        <w:rPr>
          <w:rFonts w:ascii="Times New Roman" w:hAnsi="Times New Roman" w:cs="Times New Roman"/>
          <w:sz w:val="28"/>
          <w:szCs w:val="28"/>
        </w:rPr>
      </w:pPr>
    </w:p>
    <w:p w:rsidR="007C3625" w:rsidRDefault="007C3625" w:rsidP="007C3625">
      <w:pPr>
        <w:spacing w:line="360" w:lineRule="auto"/>
        <w:rPr>
          <w:rFonts w:ascii="Times New Roman" w:hAnsi="Times New Roman" w:cs="Times New Roman"/>
          <w:sz w:val="28"/>
          <w:szCs w:val="28"/>
        </w:rPr>
      </w:pPr>
    </w:p>
    <w:p w:rsidR="007C3625" w:rsidRDefault="007C3625" w:rsidP="007C3625">
      <w:pPr>
        <w:spacing w:line="360" w:lineRule="auto"/>
        <w:rPr>
          <w:rFonts w:ascii="Times New Roman" w:hAnsi="Times New Roman" w:cs="Times New Roman"/>
          <w:sz w:val="28"/>
          <w:szCs w:val="28"/>
        </w:rPr>
      </w:pPr>
    </w:p>
    <w:p w:rsidR="007C3625" w:rsidRDefault="007C3625" w:rsidP="007C3625">
      <w:pPr>
        <w:spacing w:line="360" w:lineRule="auto"/>
        <w:rPr>
          <w:rFonts w:ascii="Times New Roman" w:hAnsi="Times New Roman" w:cs="Times New Roman"/>
          <w:sz w:val="28"/>
          <w:szCs w:val="28"/>
        </w:rPr>
      </w:pPr>
    </w:p>
    <w:p w:rsidR="007C3625" w:rsidRDefault="007C3625" w:rsidP="007C3625">
      <w:pPr>
        <w:spacing w:line="360" w:lineRule="auto"/>
        <w:rPr>
          <w:rFonts w:ascii="Times New Roman" w:hAnsi="Times New Roman" w:cs="Times New Roman"/>
          <w:sz w:val="28"/>
          <w:szCs w:val="28"/>
        </w:rPr>
      </w:pPr>
    </w:p>
    <w:p w:rsidR="007C3625" w:rsidRPr="00115CB3" w:rsidRDefault="007C3625" w:rsidP="007C362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Вид до и после лечения методикой с использованием мобилизации мышечно-фасциальных лоскутов</w:t>
      </w:r>
    </w:p>
    <w:p w:rsidR="00115CB3" w:rsidRDefault="007C3625" w:rsidP="00115CB3">
      <w:pPr>
        <w:spacing w:line="360" w:lineRule="auto"/>
        <w:jc w:val="center"/>
        <w:rPr>
          <w:rFonts w:ascii="Times New Roman" w:hAnsi="Times New Roman" w:cs="Times New Roman"/>
          <w:sz w:val="28"/>
          <w:szCs w:val="28"/>
        </w:rPr>
      </w:pPr>
      <w:r w:rsidRPr="007C3625">
        <w:rPr>
          <w:rFonts w:ascii="Times New Roman" w:hAnsi="Times New Roman" w:cs="Times New Roman"/>
          <w:noProof/>
          <w:sz w:val="28"/>
          <w:szCs w:val="28"/>
          <w:lang w:eastAsia="ru-RU"/>
        </w:rPr>
        <w:drawing>
          <wp:inline distT="0" distB="0" distL="0" distR="0">
            <wp:extent cx="4572000" cy="2495550"/>
            <wp:effectExtent l="0" t="0" r="0" b="0"/>
            <wp:docPr id="10" name="Рисунок 10" descr="C:\Users\Gamer\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mer\Pictures\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495550"/>
                    </a:xfrm>
                    <a:prstGeom prst="rect">
                      <a:avLst/>
                    </a:prstGeom>
                    <a:noFill/>
                    <a:ln>
                      <a:noFill/>
                    </a:ln>
                  </pic:spPr>
                </pic:pic>
              </a:graphicData>
            </a:graphic>
          </wp:inline>
        </w:drawing>
      </w: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Default="00EA1AE4" w:rsidP="00115CB3">
      <w:pPr>
        <w:spacing w:line="360" w:lineRule="auto"/>
        <w:jc w:val="center"/>
        <w:rPr>
          <w:rFonts w:ascii="Times New Roman" w:hAnsi="Times New Roman" w:cs="Times New Roman"/>
          <w:sz w:val="28"/>
          <w:szCs w:val="28"/>
        </w:rPr>
      </w:pPr>
    </w:p>
    <w:p w:rsidR="00EA1AE4" w:rsidRPr="005908F6" w:rsidRDefault="00EA1AE4" w:rsidP="005908F6">
      <w:pPr>
        <w:pStyle w:val="1"/>
        <w:jc w:val="right"/>
        <w:rPr>
          <w:rFonts w:ascii="Times New Roman" w:hAnsi="Times New Roman" w:cs="Times New Roman"/>
          <w:b/>
          <w:color w:val="000000" w:themeColor="text1"/>
          <w:sz w:val="28"/>
          <w:szCs w:val="28"/>
        </w:rPr>
      </w:pPr>
      <w:bookmarkStart w:id="12" w:name="_Toc514862342"/>
      <w:r w:rsidRPr="005908F6">
        <w:rPr>
          <w:rFonts w:ascii="Times New Roman" w:hAnsi="Times New Roman" w:cs="Times New Roman"/>
          <w:b/>
          <w:color w:val="000000" w:themeColor="text1"/>
          <w:sz w:val="28"/>
          <w:szCs w:val="28"/>
        </w:rPr>
        <w:lastRenderedPageBreak/>
        <w:t>Приложение 2</w:t>
      </w:r>
      <w:bookmarkEnd w:id="12"/>
    </w:p>
    <w:p w:rsidR="005908F6" w:rsidRDefault="005908F6" w:rsidP="00EA1AE4">
      <w:pPr>
        <w:spacing w:line="360" w:lineRule="auto"/>
        <w:jc w:val="both"/>
        <w:rPr>
          <w:rFonts w:ascii="Times New Roman" w:hAnsi="Times New Roman" w:cs="Times New Roman"/>
          <w:sz w:val="28"/>
          <w:szCs w:val="28"/>
        </w:rPr>
      </w:pPr>
    </w:p>
    <w:p w:rsidR="00EA1AE4" w:rsidRDefault="00EA1AE4" w:rsidP="00EA1AE4">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печатных работ:</w:t>
      </w:r>
    </w:p>
    <w:p w:rsidR="00EA1AE4" w:rsidRPr="00EA1AE4" w:rsidRDefault="00EA1AE4" w:rsidP="005908F6">
      <w:pPr>
        <w:pStyle w:val="a7"/>
        <w:numPr>
          <w:ilvl w:val="0"/>
          <w:numId w:val="19"/>
        </w:numPr>
        <w:spacing w:line="360" w:lineRule="auto"/>
        <w:jc w:val="both"/>
        <w:rPr>
          <w:rFonts w:ascii="Times New Roman" w:hAnsi="Times New Roman" w:cs="Times New Roman"/>
          <w:sz w:val="28"/>
          <w:szCs w:val="28"/>
        </w:rPr>
      </w:pPr>
      <w:r w:rsidRPr="00EA1AE4">
        <w:rPr>
          <w:rFonts w:ascii="Times New Roman" w:hAnsi="Times New Roman" w:cs="Times New Roman"/>
          <w:bCs/>
          <w:iCs/>
          <w:sz w:val="28"/>
          <w:szCs w:val="28"/>
        </w:rPr>
        <w:t xml:space="preserve">И.А. </w:t>
      </w:r>
      <w:proofErr w:type="spellStart"/>
      <w:r w:rsidRPr="00EA1AE4">
        <w:rPr>
          <w:rFonts w:ascii="Times New Roman" w:hAnsi="Times New Roman" w:cs="Times New Roman"/>
          <w:bCs/>
          <w:iCs/>
          <w:sz w:val="28"/>
          <w:szCs w:val="28"/>
        </w:rPr>
        <w:t>Нечай</w:t>
      </w:r>
      <w:proofErr w:type="spellEnd"/>
      <w:r w:rsidRPr="00EA1AE4">
        <w:rPr>
          <w:rFonts w:ascii="Times New Roman" w:hAnsi="Times New Roman" w:cs="Times New Roman"/>
          <w:bCs/>
          <w:iCs/>
          <w:sz w:val="28"/>
          <w:szCs w:val="28"/>
        </w:rPr>
        <w:t xml:space="preserve">, Н.П. Мальцев, А.А. </w:t>
      </w:r>
      <w:proofErr w:type="spellStart"/>
      <w:r w:rsidRPr="00EA1AE4">
        <w:rPr>
          <w:rFonts w:ascii="Times New Roman" w:hAnsi="Times New Roman" w:cs="Times New Roman"/>
          <w:bCs/>
          <w:iCs/>
          <w:sz w:val="28"/>
          <w:szCs w:val="28"/>
        </w:rPr>
        <w:t>Божченко</w:t>
      </w:r>
      <w:proofErr w:type="spellEnd"/>
      <w:r w:rsidRPr="00EA1AE4">
        <w:rPr>
          <w:rFonts w:ascii="Times New Roman" w:hAnsi="Times New Roman" w:cs="Times New Roman"/>
          <w:bCs/>
          <w:iCs/>
          <w:sz w:val="28"/>
          <w:szCs w:val="28"/>
        </w:rPr>
        <w:t xml:space="preserve">, М.С. </w:t>
      </w:r>
      <w:proofErr w:type="spellStart"/>
      <w:r w:rsidRPr="00EA1AE4">
        <w:rPr>
          <w:rFonts w:ascii="Times New Roman" w:hAnsi="Times New Roman" w:cs="Times New Roman"/>
          <w:bCs/>
          <w:iCs/>
          <w:sz w:val="28"/>
          <w:szCs w:val="28"/>
        </w:rPr>
        <w:t>Сивашинский</w:t>
      </w:r>
      <w:proofErr w:type="spellEnd"/>
      <w:r w:rsidRPr="00EA1AE4">
        <w:rPr>
          <w:rFonts w:ascii="Times New Roman" w:hAnsi="Times New Roman" w:cs="Times New Roman"/>
          <w:bCs/>
          <w:iCs/>
          <w:sz w:val="28"/>
          <w:szCs w:val="28"/>
        </w:rPr>
        <w:t>, М.В. Пав</w:t>
      </w:r>
      <w:r w:rsidRPr="00EA1AE4">
        <w:rPr>
          <w:rFonts w:ascii="Times New Roman" w:hAnsi="Times New Roman" w:cs="Times New Roman"/>
          <w:bCs/>
          <w:iCs/>
          <w:sz w:val="28"/>
          <w:szCs w:val="28"/>
        </w:rPr>
        <w:softHyphen/>
        <w:t>лов</w:t>
      </w:r>
      <w:r>
        <w:rPr>
          <w:rFonts w:ascii="Times New Roman" w:hAnsi="Times New Roman" w:cs="Times New Roman"/>
          <w:bCs/>
          <w:iCs/>
          <w:sz w:val="28"/>
          <w:szCs w:val="28"/>
        </w:rPr>
        <w:t xml:space="preserve"> </w:t>
      </w:r>
      <w:r w:rsidRPr="00EA1AE4">
        <w:rPr>
          <w:rFonts w:ascii="Times New Roman" w:hAnsi="Times New Roman" w:cs="Times New Roman"/>
          <w:bCs/>
          <w:iCs/>
          <w:sz w:val="28"/>
          <w:szCs w:val="28"/>
        </w:rPr>
        <w:t>//</w:t>
      </w:r>
      <w:r w:rsidR="005908F6">
        <w:rPr>
          <w:rFonts w:ascii="Times New Roman" w:hAnsi="Times New Roman" w:cs="Times New Roman"/>
          <w:bCs/>
          <w:iCs/>
          <w:sz w:val="28"/>
          <w:szCs w:val="28"/>
        </w:rPr>
        <w:t xml:space="preserve"> </w:t>
      </w:r>
      <w:r w:rsidR="005908F6" w:rsidRPr="005908F6">
        <w:rPr>
          <w:rFonts w:ascii="Times New Roman" w:hAnsi="Times New Roman" w:cs="Times New Roman"/>
          <w:bCs/>
          <w:iCs/>
          <w:sz w:val="28"/>
          <w:szCs w:val="28"/>
        </w:rPr>
        <w:t xml:space="preserve">Результаты лечения </w:t>
      </w:r>
      <w:proofErr w:type="spellStart"/>
      <w:r w:rsidR="005908F6" w:rsidRPr="005908F6">
        <w:rPr>
          <w:rFonts w:ascii="Times New Roman" w:hAnsi="Times New Roman" w:cs="Times New Roman"/>
          <w:bCs/>
          <w:iCs/>
          <w:sz w:val="28"/>
          <w:szCs w:val="28"/>
        </w:rPr>
        <w:t>пилонидальной</w:t>
      </w:r>
      <w:proofErr w:type="spellEnd"/>
      <w:r w:rsidR="005908F6" w:rsidRPr="005908F6">
        <w:rPr>
          <w:rFonts w:ascii="Times New Roman" w:hAnsi="Times New Roman" w:cs="Times New Roman"/>
          <w:bCs/>
          <w:iCs/>
          <w:sz w:val="28"/>
          <w:szCs w:val="28"/>
        </w:rPr>
        <w:t xml:space="preserve"> болезни с использованием «закрытых» методик</w:t>
      </w:r>
      <w:r w:rsidR="005908F6">
        <w:rPr>
          <w:rFonts w:ascii="Times New Roman" w:hAnsi="Times New Roman" w:cs="Times New Roman"/>
          <w:bCs/>
          <w:iCs/>
          <w:sz w:val="28"/>
          <w:szCs w:val="28"/>
        </w:rPr>
        <w:t>.</w:t>
      </w:r>
      <w:r w:rsidR="005908F6" w:rsidRPr="005908F6">
        <w:rPr>
          <w:rFonts w:ascii="Times New Roman" w:hAnsi="Times New Roman" w:cs="Times New Roman"/>
          <w:bCs/>
          <w:iCs/>
          <w:sz w:val="28"/>
          <w:szCs w:val="28"/>
        </w:rPr>
        <w:t xml:space="preserve"> </w:t>
      </w:r>
      <w:r w:rsidRPr="00EA1AE4">
        <w:rPr>
          <w:rFonts w:ascii="Times New Roman" w:hAnsi="Times New Roman" w:cs="Times New Roman"/>
          <w:bCs/>
          <w:iCs/>
          <w:sz w:val="28"/>
          <w:szCs w:val="28"/>
        </w:rPr>
        <w:t>Сборник тезисов</w:t>
      </w:r>
      <w:r w:rsidR="005908F6">
        <w:rPr>
          <w:rFonts w:ascii="Times New Roman" w:hAnsi="Times New Roman" w:cs="Times New Roman"/>
          <w:bCs/>
          <w:iCs/>
          <w:sz w:val="28"/>
          <w:szCs w:val="28"/>
        </w:rPr>
        <w:t>:</w:t>
      </w:r>
      <w:r w:rsidRPr="00EA1AE4">
        <w:rPr>
          <w:rFonts w:ascii="Times New Roman" w:hAnsi="Times New Roman" w:cs="Times New Roman"/>
          <w:bCs/>
          <w:iCs/>
          <w:sz w:val="28"/>
          <w:szCs w:val="28"/>
        </w:rPr>
        <w:t xml:space="preserve"> X </w:t>
      </w:r>
      <w:r w:rsidR="005908F6">
        <w:rPr>
          <w:rFonts w:ascii="Times New Roman" w:hAnsi="Times New Roman" w:cs="Times New Roman"/>
          <w:bCs/>
          <w:iCs/>
          <w:sz w:val="28"/>
          <w:szCs w:val="28"/>
        </w:rPr>
        <w:t xml:space="preserve">съезд </w:t>
      </w:r>
      <w:r w:rsidRPr="00EA1AE4">
        <w:rPr>
          <w:rFonts w:ascii="Times New Roman" w:hAnsi="Times New Roman" w:cs="Times New Roman"/>
          <w:bCs/>
          <w:iCs/>
          <w:sz w:val="28"/>
          <w:szCs w:val="28"/>
        </w:rPr>
        <w:t>конференци</w:t>
      </w:r>
      <w:r w:rsidR="005908F6">
        <w:rPr>
          <w:rFonts w:ascii="Times New Roman" w:hAnsi="Times New Roman" w:cs="Times New Roman"/>
          <w:bCs/>
          <w:iCs/>
          <w:sz w:val="28"/>
          <w:szCs w:val="28"/>
        </w:rPr>
        <w:t>и</w:t>
      </w:r>
      <w:r w:rsidRPr="00EA1AE4">
        <w:rPr>
          <w:rFonts w:ascii="Times New Roman" w:hAnsi="Times New Roman" w:cs="Times New Roman"/>
          <w:bCs/>
          <w:iCs/>
          <w:sz w:val="28"/>
          <w:szCs w:val="28"/>
        </w:rPr>
        <w:t xml:space="preserve"> «Российская школа </w:t>
      </w:r>
      <w:proofErr w:type="spellStart"/>
      <w:r w:rsidRPr="00EA1AE4">
        <w:rPr>
          <w:rFonts w:ascii="Times New Roman" w:hAnsi="Times New Roman" w:cs="Times New Roman"/>
          <w:bCs/>
          <w:iCs/>
          <w:sz w:val="28"/>
          <w:szCs w:val="28"/>
        </w:rPr>
        <w:t>колоректальной</w:t>
      </w:r>
      <w:proofErr w:type="spellEnd"/>
      <w:r w:rsidRPr="00EA1AE4">
        <w:rPr>
          <w:rFonts w:ascii="Times New Roman" w:hAnsi="Times New Roman" w:cs="Times New Roman"/>
          <w:bCs/>
          <w:iCs/>
          <w:sz w:val="28"/>
          <w:szCs w:val="28"/>
        </w:rPr>
        <w:t xml:space="preserve"> хирургии». 2017. </w:t>
      </w:r>
      <w:r w:rsidR="005908F6">
        <w:rPr>
          <w:rFonts w:ascii="Times New Roman" w:hAnsi="Times New Roman" w:cs="Times New Roman"/>
          <w:bCs/>
          <w:iCs/>
          <w:sz w:val="28"/>
          <w:szCs w:val="28"/>
        </w:rPr>
        <w:t>с</w:t>
      </w:r>
      <w:r w:rsidRPr="00EA1AE4">
        <w:rPr>
          <w:rFonts w:ascii="Times New Roman" w:hAnsi="Times New Roman" w:cs="Times New Roman"/>
          <w:bCs/>
          <w:iCs/>
          <w:sz w:val="28"/>
          <w:szCs w:val="28"/>
        </w:rPr>
        <w:t>.</w:t>
      </w:r>
      <w:r w:rsidR="005908F6">
        <w:rPr>
          <w:rFonts w:ascii="Times New Roman" w:hAnsi="Times New Roman" w:cs="Times New Roman"/>
          <w:bCs/>
          <w:iCs/>
          <w:sz w:val="28"/>
          <w:szCs w:val="28"/>
        </w:rPr>
        <w:t xml:space="preserve"> </w:t>
      </w:r>
      <w:r w:rsidRPr="00EA1AE4">
        <w:rPr>
          <w:rFonts w:ascii="Times New Roman" w:hAnsi="Times New Roman" w:cs="Times New Roman"/>
          <w:bCs/>
          <w:iCs/>
          <w:sz w:val="28"/>
          <w:szCs w:val="28"/>
        </w:rPr>
        <w:t>5</w:t>
      </w:r>
      <w:r>
        <w:rPr>
          <w:rFonts w:ascii="Times New Roman" w:hAnsi="Times New Roman" w:cs="Times New Roman"/>
          <w:bCs/>
          <w:iCs/>
          <w:sz w:val="28"/>
          <w:szCs w:val="28"/>
        </w:rPr>
        <w:t>7</w:t>
      </w:r>
      <w:r w:rsidRPr="00EA1AE4">
        <w:rPr>
          <w:rFonts w:ascii="Times New Roman" w:hAnsi="Times New Roman" w:cs="Times New Roman"/>
          <w:bCs/>
          <w:iCs/>
          <w:sz w:val="28"/>
          <w:szCs w:val="28"/>
        </w:rPr>
        <w:t>-</w:t>
      </w:r>
      <w:r>
        <w:rPr>
          <w:rFonts w:ascii="Times New Roman" w:hAnsi="Times New Roman" w:cs="Times New Roman"/>
          <w:bCs/>
          <w:iCs/>
          <w:sz w:val="28"/>
          <w:szCs w:val="28"/>
        </w:rPr>
        <w:t>60</w:t>
      </w:r>
    </w:p>
    <w:p w:rsidR="00EA1AE4" w:rsidRPr="00EA1AE4" w:rsidRDefault="00EA1AE4" w:rsidP="005908F6">
      <w:pPr>
        <w:pStyle w:val="a7"/>
        <w:numPr>
          <w:ilvl w:val="0"/>
          <w:numId w:val="19"/>
        </w:numPr>
        <w:spacing w:line="360" w:lineRule="auto"/>
        <w:jc w:val="both"/>
        <w:rPr>
          <w:rFonts w:ascii="Times New Roman" w:hAnsi="Times New Roman" w:cs="Times New Roman"/>
          <w:sz w:val="28"/>
          <w:szCs w:val="28"/>
        </w:rPr>
      </w:pPr>
      <w:r w:rsidRPr="00EA1AE4">
        <w:rPr>
          <w:rFonts w:ascii="Times New Roman" w:hAnsi="Times New Roman" w:cs="Times New Roman"/>
          <w:bCs/>
          <w:iCs/>
          <w:sz w:val="28"/>
          <w:szCs w:val="28"/>
        </w:rPr>
        <w:t xml:space="preserve">И.А. </w:t>
      </w:r>
      <w:proofErr w:type="spellStart"/>
      <w:r w:rsidRPr="00EA1AE4">
        <w:rPr>
          <w:rFonts w:ascii="Times New Roman" w:hAnsi="Times New Roman" w:cs="Times New Roman"/>
          <w:bCs/>
          <w:iCs/>
          <w:sz w:val="28"/>
          <w:szCs w:val="28"/>
        </w:rPr>
        <w:t>Нечай</w:t>
      </w:r>
      <w:proofErr w:type="spellEnd"/>
      <w:r w:rsidRPr="00EA1AE4">
        <w:rPr>
          <w:rFonts w:ascii="Times New Roman" w:hAnsi="Times New Roman" w:cs="Times New Roman"/>
          <w:bCs/>
          <w:iCs/>
          <w:sz w:val="28"/>
          <w:szCs w:val="28"/>
        </w:rPr>
        <w:t xml:space="preserve">, Н.П. Мальцев, А.А. </w:t>
      </w:r>
      <w:proofErr w:type="spellStart"/>
      <w:r w:rsidRPr="00EA1AE4">
        <w:rPr>
          <w:rFonts w:ascii="Times New Roman" w:hAnsi="Times New Roman" w:cs="Times New Roman"/>
          <w:bCs/>
          <w:iCs/>
          <w:sz w:val="28"/>
          <w:szCs w:val="28"/>
        </w:rPr>
        <w:t>Божченко</w:t>
      </w:r>
      <w:proofErr w:type="spellEnd"/>
      <w:r w:rsidRPr="00EA1AE4">
        <w:rPr>
          <w:rFonts w:ascii="Times New Roman" w:hAnsi="Times New Roman" w:cs="Times New Roman"/>
          <w:bCs/>
          <w:iCs/>
          <w:sz w:val="28"/>
          <w:szCs w:val="28"/>
        </w:rPr>
        <w:t xml:space="preserve">, М.С. </w:t>
      </w:r>
      <w:proofErr w:type="spellStart"/>
      <w:r w:rsidRPr="00EA1AE4">
        <w:rPr>
          <w:rFonts w:ascii="Times New Roman" w:hAnsi="Times New Roman" w:cs="Times New Roman"/>
          <w:bCs/>
          <w:iCs/>
          <w:sz w:val="28"/>
          <w:szCs w:val="28"/>
        </w:rPr>
        <w:t>Сивашинский</w:t>
      </w:r>
      <w:proofErr w:type="spellEnd"/>
      <w:r w:rsidRPr="00EA1AE4">
        <w:rPr>
          <w:rFonts w:ascii="Times New Roman" w:hAnsi="Times New Roman" w:cs="Times New Roman"/>
          <w:bCs/>
          <w:iCs/>
          <w:sz w:val="28"/>
          <w:szCs w:val="28"/>
        </w:rPr>
        <w:t>, М.В. Пав</w:t>
      </w:r>
      <w:r w:rsidRPr="00EA1AE4">
        <w:rPr>
          <w:rFonts w:ascii="Times New Roman" w:hAnsi="Times New Roman" w:cs="Times New Roman"/>
          <w:bCs/>
          <w:iCs/>
          <w:sz w:val="28"/>
          <w:szCs w:val="28"/>
        </w:rPr>
        <w:softHyphen/>
        <w:t>лов</w:t>
      </w:r>
      <w:r w:rsidR="005908F6">
        <w:rPr>
          <w:rFonts w:ascii="Times New Roman" w:hAnsi="Times New Roman" w:cs="Times New Roman"/>
          <w:bCs/>
          <w:iCs/>
          <w:sz w:val="28"/>
          <w:szCs w:val="28"/>
        </w:rPr>
        <w:t xml:space="preserve"> // </w:t>
      </w:r>
      <w:r w:rsidR="005908F6" w:rsidRPr="005908F6">
        <w:rPr>
          <w:rFonts w:ascii="Times New Roman" w:hAnsi="Times New Roman" w:cs="Times New Roman"/>
          <w:bCs/>
          <w:iCs/>
          <w:sz w:val="28"/>
          <w:szCs w:val="28"/>
        </w:rPr>
        <w:t>Эпителиальные копчиковые ходы (</w:t>
      </w:r>
      <w:proofErr w:type="spellStart"/>
      <w:r w:rsidR="005908F6" w:rsidRPr="005908F6">
        <w:rPr>
          <w:rFonts w:ascii="Times New Roman" w:hAnsi="Times New Roman" w:cs="Times New Roman"/>
          <w:bCs/>
          <w:iCs/>
          <w:sz w:val="28"/>
          <w:szCs w:val="28"/>
        </w:rPr>
        <w:t>пилонидальная</w:t>
      </w:r>
      <w:proofErr w:type="spellEnd"/>
      <w:r w:rsidR="005908F6" w:rsidRPr="005908F6">
        <w:rPr>
          <w:rFonts w:ascii="Times New Roman" w:hAnsi="Times New Roman" w:cs="Times New Roman"/>
          <w:bCs/>
          <w:iCs/>
          <w:sz w:val="28"/>
          <w:szCs w:val="28"/>
        </w:rPr>
        <w:t xml:space="preserve"> болезнь) – известная проблема. Есть ли новые пути решения?</w:t>
      </w:r>
      <w:r w:rsidR="005908F6">
        <w:rPr>
          <w:rFonts w:ascii="Times New Roman" w:hAnsi="Times New Roman" w:cs="Times New Roman"/>
          <w:bCs/>
          <w:iCs/>
          <w:sz w:val="28"/>
          <w:szCs w:val="28"/>
        </w:rPr>
        <w:t xml:space="preserve"> </w:t>
      </w:r>
      <w:r w:rsidR="005908F6" w:rsidRPr="005908F6">
        <w:rPr>
          <w:rFonts w:ascii="Times New Roman" w:hAnsi="Times New Roman" w:cs="Times New Roman"/>
          <w:bCs/>
          <w:iCs/>
          <w:sz w:val="28"/>
          <w:szCs w:val="28"/>
        </w:rPr>
        <w:t>Сборник тезисов</w:t>
      </w:r>
      <w:r w:rsidR="005908F6">
        <w:rPr>
          <w:rFonts w:ascii="Times New Roman" w:hAnsi="Times New Roman" w:cs="Times New Roman"/>
          <w:bCs/>
          <w:iCs/>
          <w:sz w:val="28"/>
          <w:szCs w:val="28"/>
        </w:rPr>
        <w:t>:</w:t>
      </w:r>
      <w:r w:rsidR="005908F6" w:rsidRPr="005908F6">
        <w:rPr>
          <w:rFonts w:ascii="Times New Roman" w:hAnsi="Times New Roman" w:cs="Times New Roman"/>
          <w:bCs/>
          <w:iCs/>
          <w:sz w:val="28"/>
          <w:szCs w:val="28"/>
        </w:rPr>
        <w:t xml:space="preserve"> Хирургическое общество Пирогова. 2018. </w:t>
      </w:r>
      <w:r w:rsidR="005908F6">
        <w:rPr>
          <w:rFonts w:ascii="Times New Roman" w:hAnsi="Times New Roman" w:cs="Times New Roman"/>
          <w:bCs/>
          <w:iCs/>
          <w:sz w:val="28"/>
          <w:szCs w:val="28"/>
        </w:rPr>
        <w:t>с</w:t>
      </w:r>
      <w:r w:rsidR="005908F6" w:rsidRPr="005908F6">
        <w:rPr>
          <w:rFonts w:ascii="Times New Roman" w:hAnsi="Times New Roman" w:cs="Times New Roman"/>
          <w:bCs/>
          <w:iCs/>
          <w:sz w:val="28"/>
          <w:szCs w:val="28"/>
        </w:rPr>
        <w:t xml:space="preserve">. </w:t>
      </w:r>
      <w:r w:rsidR="005908F6">
        <w:rPr>
          <w:rFonts w:ascii="Times New Roman" w:hAnsi="Times New Roman" w:cs="Times New Roman"/>
          <w:bCs/>
          <w:iCs/>
          <w:sz w:val="28"/>
          <w:szCs w:val="28"/>
        </w:rPr>
        <w:t>29</w:t>
      </w:r>
    </w:p>
    <w:sectPr w:rsidR="00EA1AE4" w:rsidRPr="00EA1AE4" w:rsidSect="00931F05">
      <w:footerReference w:type="default" r:id="rId17"/>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FD" w:rsidRDefault="005A63FD" w:rsidP="00931F05">
      <w:pPr>
        <w:spacing w:after="0" w:line="240" w:lineRule="auto"/>
      </w:pPr>
      <w:r>
        <w:separator/>
      </w:r>
    </w:p>
  </w:endnote>
  <w:endnote w:type="continuationSeparator" w:id="0">
    <w:p w:rsidR="005A63FD" w:rsidRDefault="005A63FD" w:rsidP="0093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419002"/>
      <w:docPartObj>
        <w:docPartGallery w:val="Page Numbers (Bottom of Page)"/>
        <w:docPartUnique/>
      </w:docPartObj>
    </w:sdtPr>
    <w:sdtContent>
      <w:p w:rsidR="007C3625" w:rsidRDefault="007C3625">
        <w:pPr>
          <w:pStyle w:val="a5"/>
          <w:jc w:val="right"/>
        </w:pPr>
        <w:r>
          <w:fldChar w:fldCharType="begin"/>
        </w:r>
        <w:r>
          <w:instrText>PAGE   \* MERGEFORMAT</w:instrText>
        </w:r>
        <w:r>
          <w:fldChar w:fldCharType="separate"/>
        </w:r>
        <w:r w:rsidR="005908F6">
          <w:rPr>
            <w:noProof/>
          </w:rPr>
          <w:t>21</w:t>
        </w:r>
        <w:r>
          <w:fldChar w:fldCharType="end"/>
        </w:r>
      </w:p>
    </w:sdtContent>
  </w:sdt>
  <w:p w:rsidR="007C3625" w:rsidRDefault="007C36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FD" w:rsidRDefault="005A63FD" w:rsidP="00931F05">
      <w:pPr>
        <w:spacing w:after="0" w:line="240" w:lineRule="auto"/>
      </w:pPr>
      <w:r>
        <w:separator/>
      </w:r>
    </w:p>
  </w:footnote>
  <w:footnote w:type="continuationSeparator" w:id="0">
    <w:p w:rsidR="005A63FD" w:rsidRDefault="005A63FD" w:rsidP="00931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1BC"/>
    <w:multiLevelType w:val="hybridMultilevel"/>
    <w:tmpl w:val="1B0AD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F2E8E"/>
    <w:multiLevelType w:val="hybridMultilevel"/>
    <w:tmpl w:val="8F68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1288B"/>
    <w:multiLevelType w:val="hybridMultilevel"/>
    <w:tmpl w:val="50C63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55AE5"/>
    <w:multiLevelType w:val="hybridMultilevel"/>
    <w:tmpl w:val="A0A4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3789F"/>
    <w:multiLevelType w:val="hybridMultilevel"/>
    <w:tmpl w:val="5B10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26CE5"/>
    <w:multiLevelType w:val="hybridMultilevel"/>
    <w:tmpl w:val="B5A64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1743B"/>
    <w:multiLevelType w:val="hybridMultilevel"/>
    <w:tmpl w:val="B01A4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32B6D"/>
    <w:multiLevelType w:val="hybridMultilevel"/>
    <w:tmpl w:val="71D4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E375DE"/>
    <w:multiLevelType w:val="hybridMultilevel"/>
    <w:tmpl w:val="29504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3796C"/>
    <w:multiLevelType w:val="hybridMultilevel"/>
    <w:tmpl w:val="28EE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9C260C"/>
    <w:multiLevelType w:val="hybridMultilevel"/>
    <w:tmpl w:val="99249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777E3E"/>
    <w:multiLevelType w:val="hybridMultilevel"/>
    <w:tmpl w:val="DEF27ED0"/>
    <w:lvl w:ilvl="0" w:tplc="5A8C1B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0C12FB"/>
    <w:multiLevelType w:val="hybridMultilevel"/>
    <w:tmpl w:val="AF98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367E6"/>
    <w:multiLevelType w:val="hybridMultilevel"/>
    <w:tmpl w:val="8210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B868A0"/>
    <w:multiLevelType w:val="hybridMultilevel"/>
    <w:tmpl w:val="2134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B856C0"/>
    <w:multiLevelType w:val="hybridMultilevel"/>
    <w:tmpl w:val="A020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2B53F1"/>
    <w:multiLevelType w:val="hybridMultilevel"/>
    <w:tmpl w:val="0B98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7B1A23"/>
    <w:multiLevelType w:val="hybridMultilevel"/>
    <w:tmpl w:val="B946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6"/>
  </w:num>
  <w:num w:numId="5">
    <w:abstractNumId w:val="14"/>
  </w:num>
  <w:num w:numId="6">
    <w:abstractNumId w:val="8"/>
  </w:num>
  <w:num w:numId="7">
    <w:abstractNumId w:val="11"/>
  </w:num>
  <w:num w:numId="8">
    <w:abstractNumId w:val="15"/>
  </w:num>
  <w:num w:numId="9">
    <w:abstractNumId w:val="2"/>
  </w:num>
  <w:num w:numId="10">
    <w:abstractNumId w:val="13"/>
  </w:num>
  <w:num w:numId="11">
    <w:abstractNumId w:val="10"/>
  </w:num>
  <w:num w:numId="12">
    <w:abstractNumId w:val="17"/>
  </w:num>
  <w:num w:numId="13">
    <w:abstractNumId w:val="1"/>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FA"/>
    <w:rsid w:val="00001F85"/>
    <w:rsid w:val="00003D9E"/>
    <w:rsid w:val="00034824"/>
    <w:rsid w:val="00045EA4"/>
    <w:rsid w:val="00082A14"/>
    <w:rsid w:val="0008640A"/>
    <w:rsid w:val="000B1D2F"/>
    <w:rsid w:val="000E746A"/>
    <w:rsid w:val="000F39B8"/>
    <w:rsid w:val="000F5561"/>
    <w:rsid w:val="000F5A49"/>
    <w:rsid w:val="00115CB3"/>
    <w:rsid w:val="00155C90"/>
    <w:rsid w:val="00166B59"/>
    <w:rsid w:val="001716FC"/>
    <w:rsid w:val="001A0F7B"/>
    <w:rsid w:val="001B6A78"/>
    <w:rsid w:val="001D6E94"/>
    <w:rsid w:val="00232066"/>
    <w:rsid w:val="00260DFF"/>
    <w:rsid w:val="00276D6F"/>
    <w:rsid w:val="002A27FB"/>
    <w:rsid w:val="002B5769"/>
    <w:rsid w:val="0030593E"/>
    <w:rsid w:val="003108B8"/>
    <w:rsid w:val="00321616"/>
    <w:rsid w:val="00336AB8"/>
    <w:rsid w:val="003669BE"/>
    <w:rsid w:val="00367BE0"/>
    <w:rsid w:val="00384960"/>
    <w:rsid w:val="004B53F9"/>
    <w:rsid w:val="004F6B42"/>
    <w:rsid w:val="00527743"/>
    <w:rsid w:val="00533C63"/>
    <w:rsid w:val="005908F6"/>
    <w:rsid w:val="00593E52"/>
    <w:rsid w:val="005A63FD"/>
    <w:rsid w:val="005E796D"/>
    <w:rsid w:val="005F51DE"/>
    <w:rsid w:val="0060002A"/>
    <w:rsid w:val="00622626"/>
    <w:rsid w:val="0063224A"/>
    <w:rsid w:val="0064289B"/>
    <w:rsid w:val="00643FD5"/>
    <w:rsid w:val="00660101"/>
    <w:rsid w:val="006F2E2B"/>
    <w:rsid w:val="006F40EE"/>
    <w:rsid w:val="00705547"/>
    <w:rsid w:val="0077655E"/>
    <w:rsid w:val="007C3625"/>
    <w:rsid w:val="007D3108"/>
    <w:rsid w:val="00814647"/>
    <w:rsid w:val="008537DE"/>
    <w:rsid w:val="0085508F"/>
    <w:rsid w:val="008840CD"/>
    <w:rsid w:val="008A0BF0"/>
    <w:rsid w:val="008A5E69"/>
    <w:rsid w:val="008A6378"/>
    <w:rsid w:val="009308D4"/>
    <w:rsid w:val="00931F05"/>
    <w:rsid w:val="009453D7"/>
    <w:rsid w:val="00973E47"/>
    <w:rsid w:val="00A17AC8"/>
    <w:rsid w:val="00A60741"/>
    <w:rsid w:val="00AA6333"/>
    <w:rsid w:val="00B27C38"/>
    <w:rsid w:val="00B5647E"/>
    <w:rsid w:val="00BE1C4C"/>
    <w:rsid w:val="00C109C8"/>
    <w:rsid w:val="00C50AEA"/>
    <w:rsid w:val="00C56275"/>
    <w:rsid w:val="00C773DC"/>
    <w:rsid w:val="00C81238"/>
    <w:rsid w:val="00C908B0"/>
    <w:rsid w:val="00C91DA5"/>
    <w:rsid w:val="00C91EFA"/>
    <w:rsid w:val="00CA4216"/>
    <w:rsid w:val="00CB621E"/>
    <w:rsid w:val="00CC4D2B"/>
    <w:rsid w:val="00CD38CC"/>
    <w:rsid w:val="00CD7A1E"/>
    <w:rsid w:val="00CE6FF8"/>
    <w:rsid w:val="00D66A90"/>
    <w:rsid w:val="00DA2D4A"/>
    <w:rsid w:val="00DA4993"/>
    <w:rsid w:val="00DD468F"/>
    <w:rsid w:val="00EA1AE4"/>
    <w:rsid w:val="00EB2FA1"/>
    <w:rsid w:val="00ED37F3"/>
    <w:rsid w:val="00F21389"/>
    <w:rsid w:val="00F21EA0"/>
    <w:rsid w:val="00FE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A9F86-D262-4E88-A09E-E917EBB8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4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A4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F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1F05"/>
  </w:style>
  <w:style w:type="paragraph" w:styleId="a5">
    <w:name w:val="footer"/>
    <w:basedOn w:val="a"/>
    <w:link w:val="a6"/>
    <w:uiPriority w:val="99"/>
    <w:unhideWhenUsed/>
    <w:rsid w:val="00931F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1F05"/>
  </w:style>
  <w:style w:type="paragraph" w:styleId="a7">
    <w:name w:val="List Paragraph"/>
    <w:basedOn w:val="a"/>
    <w:uiPriority w:val="34"/>
    <w:qFormat/>
    <w:rsid w:val="00C109C8"/>
    <w:pPr>
      <w:ind w:left="720"/>
      <w:contextualSpacing/>
    </w:pPr>
  </w:style>
  <w:style w:type="table" w:styleId="a8">
    <w:name w:val="Table Grid"/>
    <w:basedOn w:val="a1"/>
    <w:uiPriority w:val="39"/>
    <w:rsid w:val="0085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A4216"/>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CA421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4216"/>
    <w:rPr>
      <w:rFonts w:ascii="Segoe UI" w:hAnsi="Segoe UI" w:cs="Segoe UI"/>
      <w:sz w:val="18"/>
      <w:szCs w:val="18"/>
    </w:rPr>
  </w:style>
  <w:style w:type="character" w:customStyle="1" w:styleId="20">
    <w:name w:val="Заголовок 2 Знак"/>
    <w:basedOn w:val="a0"/>
    <w:link w:val="2"/>
    <w:uiPriority w:val="9"/>
    <w:rsid w:val="00CA4216"/>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CA4216"/>
    <w:pPr>
      <w:spacing w:after="100"/>
    </w:pPr>
  </w:style>
  <w:style w:type="paragraph" w:styleId="21">
    <w:name w:val="toc 2"/>
    <w:basedOn w:val="a"/>
    <w:next w:val="a"/>
    <w:autoRedefine/>
    <w:uiPriority w:val="39"/>
    <w:unhideWhenUsed/>
    <w:rsid w:val="00CA4216"/>
    <w:pPr>
      <w:spacing w:after="100"/>
      <w:ind w:left="220"/>
    </w:pPr>
  </w:style>
  <w:style w:type="character" w:styleId="ab">
    <w:name w:val="Hyperlink"/>
    <w:basedOn w:val="a0"/>
    <w:uiPriority w:val="99"/>
    <w:unhideWhenUsed/>
    <w:rsid w:val="00CA4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4497">
      <w:bodyDiv w:val="1"/>
      <w:marLeft w:val="0"/>
      <w:marRight w:val="0"/>
      <w:marTop w:val="0"/>
      <w:marBottom w:val="0"/>
      <w:divBdr>
        <w:top w:val="none" w:sz="0" w:space="0" w:color="auto"/>
        <w:left w:val="none" w:sz="0" w:space="0" w:color="auto"/>
        <w:bottom w:val="none" w:sz="0" w:space="0" w:color="auto"/>
        <w:right w:val="none" w:sz="0" w:space="0" w:color="auto"/>
      </w:divBdr>
    </w:div>
    <w:div w:id="882445833">
      <w:bodyDiv w:val="1"/>
      <w:marLeft w:val="0"/>
      <w:marRight w:val="0"/>
      <w:marTop w:val="0"/>
      <w:marBottom w:val="0"/>
      <w:divBdr>
        <w:top w:val="none" w:sz="0" w:space="0" w:color="auto"/>
        <w:left w:val="none" w:sz="0" w:space="0" w:color="auto"/>
        <w:bottom w:val="none" w:sz="0" w:space="0" w:color="auto"/>
        <w:right w:val="none" w:sz="0" w:space="0" w:color="auto"/>
      </w:divBdr>
    </w:div>
    <w:div w:id="20067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Рспределение</a:t>
            </a:r>
            <a:r>
              <a:rPr lang="ru-RU" baseline="0"/>
              <a:t> по возрасту</a:t>
            </a:r>
            <a:endParaRPr lang="ru-RU"/>
          </a:p>
        </c:rich>
      </c:tx>
      <c:layout>
        <c:manualLayout>
          <c:xMode val="edge"/>
          <c:yMode val="edge"/>
          <c:x val="0.34584481627296582"/>
          <c:y val="2.3809523809523808E-2"/>
        </c:manualLayout>
      </c:layout>
      <c:overlay val="0"/>
      <c:spPr>
        <a:noFill/>
        <a:ln>
          <a:noFill/>
        </a:ln>
        <a:effectLst/>
      </c:spPr>
    </c:title>
    <c:autoTitleDeleted val="0"/>
    <c:plotArea>
      <c:layout>
        <c:manualLayout>
          <c:layoutTarget val="inner"/>
          <c:xMode val="edge"/>
          <c:yMode val="edge"/>
          <c:x val="5.5484106153397494E-2"/>
          <c:y val="0.15908730158730158"/>
          <c:w val="0.9190529308836396"/>
          <c:h val="0.66998656417947755"/>
        </c:manualLayout>
      </c:layout>
      <c:barChart>
        <c:barDir val="col"/>
        <c:grouping val="clustered"/>
        <c:varyColors val="0"/>
        <c:ser>
          <c:idx val="0"/>
          <c:order val="0"/>
          <c:tx>
            <c:strRef>
              <c:f>Лист1!$B$1</c:f>
              <c:strCache>
                <c:ptCount val="1"/>
                <c:pt idx="0">
                  <c:v>До 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(лет)</c:v>
                </c:pt>
              </c:strCache>
            </c:strRef>
          </c:cat>
          <c:val>
            <c:numRef>
              <c:f>Лист1!$B$2</c:f>
              <c:numCache>
                <c:formatCode>0%</c:formatCode>
                <c:ptCount val="1"/>
                <c:pt idx="0">
                  <c:v>0.08</c:v>
                </c:pt>
              </c:numCache>
            </c:numRef>
          </c:val>
        </c:ser>
        <c:ser>
          <c:idx val="1"/>
          <c:order val="1"/>
          <c:tx>
            <c:strRef>
              <c:f>Лист1!$C$1</c:f>
              <c:strCache>
                <c:ptCount val="1"/>
                <c:pt idx="0">
                  <c:v>От 20 до 30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(лет)</c:v>
                </c:pt>
              </c:strCache>
            </c:strRef>
          </c:cat>
          <c:val>
            <c:numRef>
              <c:f>Лист1!$C$2</c:f>
              <c:numCache>
                <c:formatCode>0%</c:formatCode>
                <c:ptCount val="1"/>
                <c:pt idx="0">
                  <c:v>0.54</c:v>
                </c:pt>
              </c:numCache>
            </c:numRef>
          </c:val>
        </c:ser>
        <c:ser>
          <c:idx val="2"/>
          <c:order val="2"/>
          <c:tx>
            <c:strRef>
              <c:f>Лист1!$D$1</c:f>
              <c:strCache>
                <c:ptCount val="1"/>
                <c:pt idx="0">
                  <c:v>От 30 до 40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(лет)</c:v>
                </c:pt>
              </c:strCache>
            </c:strRef>
          </c:cat>
          <c:val>
            <c:numRef>
              <c:f>Лист1!$D$2</c:f>
              <c:numCache>
                <c:formatCode>0%</c:formatCode>
                <c:ptCount val="1"/>
                <c:pt idx="0">
                  <c:v>0.34</c:v>
                </c:pt>
              </c:numCache>
            </c:numRef>
          </c:val>
        </c:ser>
        <c:ser>
          <c:idx val="3"/>
          <c:order val="3"/>
          <c:tx>
            <c:strRef>
              <c:f>Лист1!$E$1</c:f>
              <c:strCache>
                <c:ptCount val="1"/>
                <c:pt idx="0">
                  <c:v>От 40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Возраст (лет)</c:v>
                </c:pt>
              </c:strCache>
            </c:strRef>
          </c:cat>
          <c:val>
            <c:numRef>
              <c:f>Лист1!$E$2</c:f>
              <c:numCache>
                <c:formatCode>0%</c:formatCode>
                <c:ptCount val="1"/>
                <c:pt idx="0">
                  <c:v>0.04</c:v>
                </c:pt>
              </c:numCache>
            </c:numRef>
          </c:val>
        </c:ser>
        <c:dLbls>
          <c:dLblPos val="outEnd"/>
          <c:showLegendKey val="0"/>
          <c:showVal val="1"/>
          <c:showCatName val="0"/>
          <c:showSerName val="0"/>
          <c:showPercent val="0"/>
          <c:showBubbleSize val="0"/>
        </c:dLbls>
        <c:gapWidth val="219"/>
        <c:overlap val="-27"/>
        <c:axId val="1683099552"/>
        <c:axId val="1683096288"/>
      </c:barChart>
      <c:catAx>
        <c:axId val="168309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096288"/>
        <c:crosses val="autoZero"/>
        <c:auto val="1"/>
        <c:lblAlgn val="ctr"/>
        <c:lblOffset val="100"/>
        <c:noMultiLvlLbl val="0"/>
      </c:catAx>
      <c:valAx>
        <c:axId val="168309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09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пациентов по способу оперативного лечения</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Группа 1</c:v>
                </c:pt>
                <c:pt idx="1">
                  <c:v>Группа 2</c:v>
                </c:pt>
              </c:strCache>
            </c:strRef>
          </c:cat>
          <c:val>
            <c:numRef>
              <c:f>Лист1!$B$2:$B$3</c:f>
              <c:numCache>
                <c:formatCode>General</c:formatCode>
                <c:ptCount val="2"/>
                <c:pt idx="0">
                  <c:v>24</c:v>
                </c:pt>
                <c:pt idx="1">
                  <c:v>76</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Длительность нахождения пациентов в стационаре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 пациенты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fixedVal"/>
            <c:noEndCap val="0"/>
            <c:val val="5.5"/>
            <c:spPr>
              <a:noFill/>
              <a:ln w="9525">
                <a:solidFill>
                  <a:schemeClr val="tx1">
                    <a:lumMod val="50000"/>
                    <a:lumOff val="50000"/>
                  </a:schemeClr>
                </a:solidFill>
                <a:round/>
              </a:ln>
              <a:effectLst/>
            </c:spPr>
          </c:errBars>
          <c:cat>
            <c:strRef>
              <c:f>Лист1!$A$2</c:f>
              <c:strCache>
                <c:ptCount val="1"/>
                <c:pt idx="0">
                  <c:v>Койка/дни</c:v>
                </c:pt>
              </c:strCache>
            </c:strRef>
          </c:cat>
          <c:val>
            <c:numRef>
              <c:f>Лист1!$B$2</c:f>
              <c:numCache>
                <c:formatCode>General</c:formatCode>
                <c:ptCount val="1"/>
                <c:pt idx="0">
                  <c:v>14.9</c:v>
                </c:pt>
              </c:numCache>
            </c:numRef>
          </c:val>
        </c:ser>
        <c:ser>
          <c:idx val="1"/>
          <c:order val="1"/>
          <c:tx>
            <c:strRef>
              <c:f>Лист1!$C$1</c:f>
              <c:strCache>
                <c:ptCount val="1"/>
                <c:pt idx="0">
                  <c:v>1 группа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fixedVal"/>
            <c:noEndCap val="0"/>
            <c:val val="6.4"/>
            <c:spPr>
              <a:noFill/>
              <a:ln w="9525">
                <a:solidFill>
                  <a:schemeClr val="tx1">
                    <a:lumMod val="50000"/>
                    <a:lumOff val="50000"/>
                  </a:schemeClr>
                </a:solidFill>
                <a:round/>
              </a:ln>
              <a:effectLst/>
            </c:spPr>
          </c:errBars>
          <c:cat>
            <c:strRef>
              <c:f>Лист1!$A$2</c:f>
              <c:strCache>
                <c:ptCount val="1"/>
                <c:pt idx="0">
                  <c:v>Койка/дни</c:v>
                </c:pt>
              </c:strCache>
            </c:strRef>
          </c:cat>
          <c:val>
            <c:numRef>
              <c:f>Лист1!$C$2</c:f>
              <c:numCache>
                <c:formatCode>General</c:formatCode>
                <c:ptCount val="1"/>
                <c:pt idx="0">
                  <c:v>17.5</c:v>
                </c:pt>
              </c:numCache>
            </c:numRef>
          </c:val>
        </c:ser>
        <c:ser>
          <c:idx val="2"/>
          <c:order val="2"/>
          <c:tx>
            <c:strRef>
              <c:f>Лист1!$D$1</c:f>
              <c:strCache>
                <c:ptCount val="1"/>
                <c:pt idx="0">
                  <c:v>2 группа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fixedVal"/>
            <c:noEndCap val="0"/>
            <c:val val="4.8"/>
            <c:spPr>
              <a:noFill/>
              <a:ln w="9525">
                <a:solidFill>
                  <a:schemeClr val="tx1">
                    <a:lumMod val="50000"/>
                    <a:lumOff val="50000"/>
                  </a:schemeClr>
                </a:solidFill>
                <a:round/>
              </a:ln>
              <a:effectLst/>
            </c:spPr>
          </c:errBars>
          <c:cat>
            <c:strRef>
              <c:f>Лист1!$A$2</c:f>
              <c:strCache>
                <c:ptCount val="1"/>
                <c:pt idx="0">
                  <c:v>Койка/дни</c:v>
                </c:pt>
              </c:strCache>
            </c:strRef>
          </c:cat>
          <c:val>
            <c:numRef>
              <c:f>Лист1!$D$2</c:f>
              <c:numCache>
                <c:formatCode>General</c:formatCode>
                <c:ptCount val="1"/>
                <c:pt idx="0">
                  <c:v>14</c:v>
                </c:pt>
              </c:numCache>
            </c:numRef>
          </c:val>
        </c:ser>
        <c:dLbls>
          <c:dLblPos val="outEnd"/>
          <c:showLegendKey val="0"/>
          <c:showVal val="1"/>
          <c:showCatName val="0"/>
          <c:showSerName val="0"/>
          <c:showPercent val="0"/>
          <c:showBubbleSize val="0"/>
        </c:dLbls>
        <c:gapWidth val="164"/>
        <c:overlap val="-22"/>
        <c:axId val="1683096832"/>
        <c:axId val="1683097376"/>
      </c:barChart>
      <c:catAx>
        <c:axId val="16830968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097376"/>
        <c:crosses val="autoZero"/>
        <c:auto val="1"/>
        <c:lblAlgn val="ctr"/>
        <c:lblOffset val="100"/>
        <c:noMultiLvlLbl val="0"/>
      </c:catAx>
      <c:valAx>
        <c:axId val="1683097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096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Доля осложнений и их структура</a:t>
            </a:r>
          </a:p>
        </c:rich>
      </c:tx>
      <c:layout>
        <c:manualLayout>
          <c:xMode val="edge"/>
          <c:yMode val="edge"/>
          <c:x val="0.22903181656748353"/>
          <c:y val="2.9106785519374203E-2"/>
        </c:manualLayout>
      </c:layout>
      <c:overlay val="0"/>
      <c:spPr>
        <a:noFill/>
        <a:ln>
          <a:noFill/>
        </a:ln>
        <a:effectLst/>
      </c:spPr>
    </c:title>
    <c:autoTitleDeleted val="0"/>
    <c:plotArea>
      <c:layout>
        <c:manualLayout>
          <c:layoutTarget val="inner"/>
          <c:xMode val="edge"/>
          <c:yMode val="edge"/>
          <c:x val="6.6006600660066007E-3"/>
          <c:y val="0.14034942466828723"/>
          <c:w val="0.99339933993399343"/>
          <c:h val="0.77278458257116622"/>
        </c:manualLayout>
      </c:layout>
      <c:ofPieChart>
        <c:ofPieType val="pie"/>
        <c:varyColors val="1"/>
        <c:ser>
          <c:idx val="0"/>
          <c:order val="0"/>
          <c:tx>
            <c:strRef>
              <c:f>Лист1!$B$1</c:f>
              <c:strCache>
                <c:ptCount val="1"/>
                <c:pt idx="0">
                  <c:v>Продажи</c:v>
                </c:pt>
              </c:strCache>
            </c:strRef>
          </c:tx>
          <c:explosion val="19"/>
          <c:dPt>
            <c:idx val="0"/>
            <c:bubble3D val="0"/>
            <c:explosion val="0"/>
            <c:spPr>
              <a:solidFill>
                <a:schemeClr val="accent1"/>
              </a:solidFill>
              <a:ln>
                <a:noFill/>
              </a:ln>
              <a:effectLst>
                <a:outerShdw blurRad="317500" algn="ctr" rotWithShape="0">
                  <a:prstClr val="black">
                    <a:alpha val="25000"/>
                  </a:prstClr>
                </a:outerShdw>
              </a:effectLst>
            </c:spPr>
          </c:dPt>
          <c:dPt>
            <c:idx val="1"/>
            <c:bubble3D val="0"/>
            <c:explosion val="0"/>
            <c:spPr>
              <a:solidFill>
                <a:schemeClr val="accent2"/>
              </a:solidFill>
              <a:ln>
                <a:noFill/>
              </a:ln>
              <a:effectLst>
                <a:outerShdw blurRad="317500" algn="ctr" rotWithShape="0">
                  <a:prstClr val="black">
                    <a:alpha val="25000"/>
                  </a:prstClr>
                </a:outerShdw>
              </a:effectLst>
            </c:spPr>
          </c:dPt>
          <c:dPt>
            <c:idx val="2"/>
            <c:bubble3D val="0"/>
            <c:explosion val="0"/>
            <c:spPr>
              <a:solidFill>
                <a:schemeClr val="accent3"/>
              </a:solidFill>
              <a:ln>
                <a:noFill/>
              </a:ln>
              <a:effectLst>
                <a:outerShdw blurRad="317500" algn="ctr" rotWithShape="0">
                  <a:prstClr val="black">
                    <a:alpha val="25000"/>
                  </a:prstClr>
                </a:outerShdw>
              </a:effectLst>
            </c:spPr>
          </c:dPt>
          <c:dPt>
            <c:idx val="3"/>
            <c:bubble3D val="0"/>
            <c:explosion val="0"/>
            <c:spPr>
              <a:solidFill>
                <a:schemeClr val="accent4"/>
              </a:solidFill>
              <a:ln>
                <a:noFill/>
              </a:ln>
              <a:effectLst>
                <a:outerShdw blurRad="317500" algn="ctr" rotWithShape="0">
                  <a:prstClr val="black">
                    <a:alpha val="25000"/>
                  </a:prstClr>
                </a:outerShdw>
              </a:effectLst>
            </c:spPr>
          </c:dPt>
          <c:dPt>
            <c:idx val="4"/>
            <c:bubble3D val="0"/>
            <c:explosion val="0"/>
            <c:spPr>
              <a:solidFill>
                <a:schemeClr val="accent5"/>
              </a:solidFill>
              <a:ln>
                <a:noFill/>
              </a:ln>
              <a:effectLst>
                <a:outerShdw blurRad="317500" algn="ctr" rotWithShape="0">
                  <a:prstClr val="black">
                    <a:alpha val="25000"/>
                  </a:prstClr>
                </a:outerShdw>
              </a:effectLst>
            </c:spPr>
          </c:dPt>
          <c:dPt>
            <c:idx val="5"/>
            <c:bubble3D val="0"/>
            <c:explosion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Без осложнений</c:v>
                </c:pt>
                <c:pt idx="1">
                  <c:v>Гематома</c:v>
                </c:pt>
                <c:pt idx="2">
                  <c:v>Серома</c:v>
                </c:pt>
                <c:pt idx="3">
                  <c:v>Расхождение краев</c:v>
                </c:pt>
                <c:pt idx="4">
                  <c:v>Гнойно-воспалительный процесс</c:v>
                </c:pt>
              </c:strCache>
            </c:strRef>
          </c:cat>
          <c:val>
            <c:numRef>
              <c:f>Лист1!$B$2:$B$6</c:f>
              <c:numCache>
                <c:formatCode>General</c:formatCode>
                <c:ptCount val="5"/>
                <c:pt idx="0">
                  <c:v>84</c:v>
                </c:pt>
                <c:pt idx="1">
                  <c:v>2</c:v>
                </c:pt>
                <c:pt idx="2">
                  <c:v>5</c:v>
                </c:pt>
                <c:pt idx="3">
                  <c:v>8</c:v>
                </c:pt>
                <c:pt idx="4">
                  <c:v>1</c:v>
                </c:pt>
              </c:numCache>
            </c:numRef>
          </c:val>
        </c:ser>
        <c:dLbls>
          <c:dLblPos val="inEnd"/>
          <c:showLegendKey val="0"/>
          <c:showVal val="0"/>
          <c:showCatName val="0"/>
          <c:showSerName val="0"/>
          <c:showPercent val="1"/>
          <c:showBubbleSize val="0"/>
          <c:showLeaderLines val="1"/>
        </c:dLbls>
        <c:gapWidth val="12"/>
        <c:splitType val="pos"/>
        <c:splitPos val="4"/>
        <c:secondPieSize val="72"/>
        <c:serLines>
          <c:spPr>
            <a:ln w="9525" cap="flat" cmpd="sng" algn="ctr">
              <a:solidFill>
                <a:schemeClr val="dk1">
                  <a:lumMod val="35000"/>
                  <a:lumOff val="65000"/>
                </a:schemeClr>
              </a:solidFill>
              <a:round/>
            </a:ln>
            <a:effectLst/>
          </c:spPr>
        </c:serLines>
      </c:of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7DB0-11BC-4086-B6BC-E3C5332F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53</Pages>
  <Words>10215</Words>
  <Characters>58227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2</cp:revision>
  <dcterms:created xsi:type="dcterms:W3CDTF">2018-05-22T20:09:00Z</dcterms:created>
  <dcterms:modified xsi:type="dcterms:W3CDTF">2018-05-23T15:10:00Z</dcterms:modified>
</cp:coreProperties>
</file>