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633" w:rsidRDefault="002B7633"/>
    <w:p w:rsidR="004E6C7A" w:rsidRDefault="004E6C7A" w:rsidP="004E6C7A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Отзыв</w:t>
      </w:r>
    </w:p>
    <w:p w:rsidR="004E6C7A" w:rsidRDefault="004E6C7A" w:rsidP="004E6C7A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о дипломном проекте</w:t>
      </w:r>
    </w:p>
    <w:p w:rsidR="004E6C7A" w:rsidRDefault="004E6C7A" w:rsidP="004E6C7A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выпускника Творческой мастерской «Художник кино и телевидения по костюму»</w:t>
      </w:r>
    </w:p>
    <w:p w:rsidR="004E6C7A" w:rsidRDefault="004E6C7A" w:rsidP="004E6C7A">
      <w:pPr>
        <w:spacing w:after="0"/>
        <w:jc w:val="center"/>
        <w:rPr>
          <w:sz w:val="36"/>
          <w:szCs w:val="36"/>
        </w:rPr>
      </w:pPr>
      <w:bookmarkStart w:id="0" w:name="_GoBack"/>
      <w:bookmarkEnd w:id="0"/>
      <w:proofErr w:type="spellStart"/>
      <w:r>
        <w:rPr>
          <w:sz w:val="36"/>
          <w:szCs w:val="36"/>
        </w:rPr>
        <w:t>Кучушева</w:t>
      </w:r>
      <w:proofErr w:type="spellEnd"/>
      <w:r>
        <w:rPr>
          <w:sz w:val="36"/>
          <w:szCs w:val="36"/>
        </w:rPr>
        <w:t xml:space="preserve"> Руслана</w:t>
      </w:r>
      <w:r>
        <w:rPr>
          <w:sz w:val="36"/>
          <w:szCs w:val="36"/>
        </w:rPr>
        <w:t>.</w:t>
      </w:r>
    </w:p>
    <w:p w:rsidR="004E6C7A" w:rsidRDefault="004E6C7A" w:rsidP="004E6C7A">
      <w:pPr>
        <w:spacing w:after="0"/>
        <w:jc w:val="center"/>
        <w:rPr>
          <w:sz w:val="36"/>
          <w:szCs w:val="36"/>
        </w:rPr>
      </w:pPr>
    </w:p>
    <w:p w:rsidR="004E6C7A" w:rsidRDefault="004E6C7A" w:rsidP="004E6C7A">
      <w:pPr>
        <w:spacing w:after="0" w:line="25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Дипломная работа выпускни</w:t>
      </w:r>
      <w:r>
        <w:rPr>
          <w:sz w:val="28"/>
          <w:szCs w:val="28"/>
        </w:rPr>
        <w:t>ка</w:t>
      </w:r>
      <w:r>
        <w:rPr>
          <w:sz w:val="28"/>
          <w:szCs w:val="28"/>
        </w:rPr>
        <w:t xml:space="preserve"> мастерской </w:t>
      </w:r>
      <w:proofErr w:type="spellStart"/>
      <w:r>
        <w:rPr>
          <w:sz w:val="28"/>
          <w:szCs w:val="28"/>
        </w:rPr>
        <w:t>Кучушева</w:t>
      </w:r>
      <w:proofErr w:type="spellEnd"/>
      <w:r>
        <w:rPr>
          <w:sz w:val="28"/>
          <w:szCs w:val="28"/>
        </w:rPr>
        <w:t xml:space="preserve"> Руслана </w:t>
      </w:r>
      <w:r>
        <w:rPr>
          <w:sz w:val="28"/>
          <w:szCs w:val="28"/>
        </w:rPr>
        <w:t xml:space="preserve">является проектом изобразительного решения костюмов для художественного фильма по </w:t>
      </w:r>
      <w:r>
        <w:rPr>
          <w:sz w:val="28"/>
          <w:szCs w:val="28"/>
        </w:rPr>
        <w:t>роману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Толстого</w:t>
      </w:r>
      <w:r>
        <w:rPr>
          <w:sz w:val="28"/>
          <w:szCs w:val="28"/>
        </w:rPr>
        <w:t xml:space="preserve"> «</w:t>
      </w:r>
      <w:r>
        <w:rPr>
          <w:sz w:val="28"/>
          <w:szCs w:val="28"/>
        </w:rPr>
        <w:t>Гиперболоид инженера Гарина</w:t>
      </w:r>
      <w:r>
        <w:rPr>
          <w:sz w:val="28"/>
          <w:szCs w:val="28"/>
        </w:rPr>
        <w:t xml:space="preserve">». </w:t>
      </w:r>
    </w:p>
    <w:p w:rsidR="00E47945" w:rsidRDefault="004E6C7A" w:rsidP="004E6C7A">
      <w:pPr>
        <w:spacing w:after="0" w:line="25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Диплом состоит из 1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цветовых эскизов, каждый из которых отображает конкретную контрапунктную сцену произведения. Дипломная работа включает в себя дополнительно 10 цветовых эскизов главных героев, цветовую экспликацию по всему фильму, портфолио и пояснительную записку. К эскизам персонажей прилагаются таблица занятости и переодеваний, технологические эскизы для пошивочной и «линейка».        Дипломный проект выполнен </w:t>
      </w:r>
      <w:r>
        <w:rPr>
          <w:sz w:val="28"/>
          <w:szCs w:val="28"/>
        </w:rPr>
        <w:t>Русланом</w:t>
      </w:r>
      <w:r>
        <w:rPr>
          <w:sz w:val="28"/>
          <w:szCs w:val="28"/>
        </w:rPr>
        <w:t xml:space="preserve"> в полном объеме. Проделана большая предварительная работа по изучению исторического материала, сбору изобразительного материала по данной теме. В экспликации </w:t>
      </w:r>
      <w:r>
        <w:rPr>
          <w:sz w:val="28"/>
          <w:szCs w:val="28"/>
        </w:rPr>
        <w:t>достаточно</w:t>
      </w:r>
      <w:r>
        <w:rPr>
          <w:sz w:val="28"/>
          <w:szCs w:val="28"/>
        </w:rPr>
        <w:t xml:space="preserve"> точно в цвете и тоне решены основные сцены произведения, передано эмоциональное состояние каждой из них.</w:t>
      </w:r>
      <w:r>
        <w:rPr>
          <w:sz w:val="28"/>
          <w:szCs w:val="28"/>
        </w:rPr>
        <w:t xml:space="preserve"> Для дипломного проекта выпускником найдено собственное изобразительное решение,</w:t>
      </w:r>
      <w:r w:rsidR="006F7C23">
        <w:rPr>
          <w:sz w:val="28"/>
          <w:szCs w:val="28"/>
        </w:rPr>
        <w:t xml:space="preserve"> свой стиль, свой </w:t>
      </w:r>
      <w:r>
        <w:rPr>
          <w:sz w:val="28"/>
          <w:szCs w:val="28"/>
        </w:rPr>
        <w:t>язык</w:t>
      </w:r>
      <w:r w:rsidR="006F7C23">
        <w:rPr>
          <w:sz w:val="28"/>
          <w:szCs w:val="28"/>
        </w:rPr>
        <w:t>.  Умение прочитать произведение по-своему, увидеть его своими глазами особенно ценно для художника кино. Жесткость, почти графичность изображения, лаконизм композиционного решения,</w:t>
      </w:r>
      <w:r w:rsidR="009B0CA3">
        <w:rPr>
          <w:sz w:val="28"/>
          <w:szCs w:val="28"/>
        </w:rPr>
        <w:t xml:space="preserve"> </w:t>
      </w:r>
      <w:r w:rsidR="00F43A66">
        <w:rPr>
          <w:sz w:val="28"/>
          <w:szCs w:val="28"/>
        </w:rPr>
        <w:t xml:space="preserve">неожиданные цветовые всплески – все это создает атмосферу предчувствия катастрофы, апокалипсиса. Самого Гарина мы видим только со спины – и в этом тоже </w:t>
      </w:r>
      <w:r w:rsidR="00755CCA">
        <w:rPr>
          <w:sz w:val="28"/>
          <w:szCs w:val="28"/>
        </w:rPr>
        <w:t>собственное</w:t>
      </w:r>
      <w:r w:rsidR="00F43A66">
        <w:rPr>
          <w:sz w:val="28"/>
          <w:szCs w:val="28"/>
        </w:rPr>
        <w:t xml:space="preserve"> решение образа главного героя, </w:t>
      </w:r>
      <w:r w:rsidR="00E47945">
        <w:rPr>
          <w:sz w:val="28"/>
          <w:szCs w:val="28"/>
        </w:rPr>
        <w:t>человеконенавистника, закрытого, мрачного, всем чужого. Его костюм не меняется</w:t>
      </w:r>
      <w:r w:rsidR="00755CCA">
        <w:rPr>
          <w:sz w:val="28"/>
          <w:szCs w:val="28"/>
        </w:rPr>
        <w:t xml:space="preserve"> на протяжении всего фильма</w:t>
      </w:r>
      <w:r w:rsidR="00E47945">
        <w:rPr>
          <w:sz w:val="28"/>
          <w:szCs w:val="28"/>
        </w:rPr>
        <w:t xml:space="preserve">, всегда черное длинное кожаное пальто, напоминающее плащи СС Третьего рейха. </w:t>
      </w:r>
    </w:p>
    <w:p w:rsidR="004E6C7A" w:rsidRDefault="00E47945" w:rsidP="004E6C7A">
      <w:pPr>
        <w:spacing w:after="0" w:line="25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Может, не всегда верен рисунок, где-то не </w:t>
      </w:r>
      <w:r w:rsidR="00755CCA">
        <w:rPr>
          <w:sz w:val="28"/>
          <w:szCs w:val="28"/>
        </w:rPr>
        <w:t xml:space="preserve">совсем </w:t>
      </w:r>
      <w:r>
        <w:rPr>
          <w:sz w:val="28"/>
          <w:szCs w:val="28"/>
        </w:rPr>
        <w:t>точны пропорции, в каких-то эскизах хотелось бы побольше детал</w:t>
      </w:r>
      <w:r w:rsidR="00755CCA">
        <w:rPr>
          <w:sz w:val="28"/>
          <w:szCs w:val="28"/>
        </w:rPr>
        <w:t>изации, но в целом</w:t>
      </w:r>
      <w:r w:rsidR="004E6C7A">
        <w:rPr>
          <w:sz w:val="28"/>
          <w:szCs w:val="28"/>
        </w:rPr>
        <w:t xml:space="preserve"> </w:t>
      </w:r>
      <w:r w:rsidR="00755CCA">
        <w:rPr>
          <w:sz w:val="28"/>
          <w:szCs w:val="28"/>
        </w:rPr>
        <w:t>п</w:t>
      </w:r>
      <w:r w:rsidR="004E6C7A">
        <w:rPr>
          <w:sz w:val="28"/>
          <w:szCs w:val="28"/>
        </w:rPr>
        <w:t>редставленны</w:t>
      </w:r>
      <w:r w:rsidR="00755CCA">
        <w:rPr>
          <w:sz w:val="28"/>
          <w:szCs w:val="28"/>
        </w:rPr>
        <w:t>й</w:t>
      </w:r>
      <w:r w:rsidR="004E6C7A">
        <w:rPr>
          <w:sz w:val="28"/>
          <w:szCs w:val="28"/>
        </w:rPr>
        <w:t xml:space="preserve"> </w:t>
      </w:r>
      <w:r w:rsidR="00755CCA">
        <w:rPr>
          <w:sz w:val="28"/>
          <w:szCs w:val="28"/>
        </w:rPr>
        <w:t xml:space="preserve">Русланом дипломный проект и </w:t>
      </w:r>
      <w:r w:rsidR="004E6C7A">
        <w:rPr>
          <w:sz w:val="28"/>
          <w:szCs w:val="28"/>
        </w:rPr>
        <w:t>технологические разработки   подтверждают профессиональную подготовленность выпускника.</w:t>
      </w:r>
    </w:p>
    <w:p w:rsidR="004E6C7A" w:rsidRDefault="004E6C7A" w:rsidP="004E6C7A">
      <w:pPr>
        <w:spacing w:after="0" w:line="256" w:lineRule="auto"/>
        <w:jc w:val="both"/>
        <w:rPr>
          <w:sz w:val="28"/>
          <w:szCs w:val="28"/>
        </w:rPr>
      </w:pPr>
    </w:p>
    <w:p w:rsidR="004E6C7A" w:rsidRDefault="004E6C7A" w:rsidP="004E6C7A">
      <w:pPr>
        <w:spacing w:after="0"/>
        <w:jc w:val="center"/>
        <w:rPr>
          <w:sz w:val="36"/>
          <w:szCs w:val="36"/>
        </w:rPr>
      </w:pPr>
      <w:r>
        <w:rPr>
          <w:sz w:val="28"/>
          <w:szCs w:val="28"/>
        </w:rPr>
        <w:t xml:space="preserve">Руководитель квалификационной работы, доцент </w:t>
      </w:r>
      <w:proofErr w:type="spellStart"/>
      <w:r>
        <w:rPr>
          <w:sz w:val="28"/>
          <w:szCs w:val="28"/>
        </w:rPr>
        <w:t>Конникова</w:t>
      </w:r>
      <w:proofErr w:type="spellEnd"/>
      <w:r>
        <w:rPr>
          <w:sz w:val="28"/>
          <w:szCs w:val="28"/>
        </w:rPr>
        <w:t xml:space="preserve"> Л. П.  </w:t>
      </w:r>
    </w:p>
    <w:p w:rsidR="004E6C7A" w:rsidRDefault="004E6C7A" w:rsidP="004E6C7A"/>
    <w:sectPr w:rsidR="004E6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C7A"/>
    <w:rsid w:val="002B7633"/>
    <w:rsid w:val="003C5AED"/>
    <w:rsid w:val="004E6C7A"/>
    <w:rsid w:val="006F7C23"/>
    <w:rsid w:val="00755CCA"/>
    <w:rsid w:val="009B0CA3"/>
    <w:rsid w:val="00E47945"/>
    <w:rsid w:val="00F4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03AF94-C0D1-44F6-9117-3418A838D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C7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6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Пётр</dc:creator>
  <cp:keywords/>
  <dc:description/>
  <cp:lastModifiedBy>Пётр</cp:lastModifiedBy>
  <cp:revision>1</cp:revision>
  <dcterms:created xsi:type="dcterms:W3CDTF">2018-05-25T18:48:00Z</dcterms:created>
  <dcterms:modified xsi:type="dcterms:W3CDTF">2018-05-25T20:03:00Z</dcterms:modified>
</cp:coreProperties>
</file>