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FD8" w:rsidRPr="00C621CE" w:rsidRDefault="003A3FD8" w:rsidP="005948E2">
      <w:pPr>
        <w:spacing w:after="0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621C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ПРАВИТЕЛЬСТВО РОССИЙСКОЙ ФЕДЕРАЦИИ</w:t>
      </w:r>
    </w:p>
    <w:p w:rsidR="003A3FD8" w:rsidRPr="00C621CE" w:rsidRDefault="003A3FD8" w:rsidP="005948E2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621CE">
        <w:rPr>
          <w:rFonts w:ascii="Times New Roman" w:hAnsi="Times New Roman" w:cs="Times New Roman"/>
          <w:sz w:val="28"/>
          <w:szCs w:val="28"/>
          <w:lang w:eastAsia="ru-RU"/>
        </w:rPr>
        <w:t>Федерал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ьное государственное бюджетное </w:t>
      </w:r>
      <w:r w:rsidRPr="00C621CE">
        <w:rPr>
          <w:rFonts w:ascii="Times New Roman" w:hAnsi="Times New Roman" w:cs="Times New Roman"/>
          <w:sz w:val="28"/>
          <w:szCs w:val="28"/>
          <w:lang w:eastAsia="ru-RU"/>
        </w:rPr>
        <w:t>образовательное учреждение</w:t>
      </w:r>
    </w:p>
    <w:p w:rsidR="003A3FD8" w:rsidRPr="00C621CE" w:rsidRDefault="003A3FD8" w:rsidP="005948E2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621CE">
        <w:rPr>
          <w:rFonts w:ascii="Times New Roman" w:hAnsi="Times New Roman" w:cs="Times New Roman"/>
          <w:sz w:val="28"/>
          <w:szCs w:val="28"/>
          <w:lang w:eastAsia="ru-RU"/>
        </w:rPr>
        <w:t>высшего образования</w:t>
      </w:r>
    </w:p>
    <w:p w:rsidR="003A3FD8" w:rsidRDefault="003A3FD8" w:rsidP="005948E2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621CE">
        <w:rPr>
          <w:rFonts w:ascii="Times New Roman" w:hAnsi="Times New Roman" w:cs="Times New Roman"/>
          <w:sz w:val="28"/>
          <w:szCs w:val="28"/>
          <w:lang w:eastAsia="ru-RU"/>
        </w:rPr>
        <w:t>«Санкт-Петербургский государственный университет»</w:t>
      </w:r>
    </w:p>
    <w:p w:rsidR="003A3FD8" w:rsidRPr="00C621CE" w:rsidRDefault="003A3FD8" w:rsidP="005948E2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3FD8" w:rsidRPr="00C621CE" w:rsidRDefault="003A3FD8" w:rsidP="005948E2">
      <w:pPr>
        <w:overflowPunct w:val="0"/>
        <w:autoSpaceDE w:val="0"/>
        <w:autoSpaceDN w:val="0"/>
        <w:adjustRightInd w:val="0"/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621CE">
        <w:rPr>
          <w:rFonts w:ascii="Times New Roman" w:hAnsi="Times New Roman" w:cs="Times New Roman"/>
          <w:sz w:val="28"/>
          <w:szCs w:val="28"/>
          <w:lang w:eastAsia="ru-RU"/>
        </w:rPr>
        <w:t xml:space="preserve">Кафедра </w:t>
      </w:r>
      <w:r>
        <w:rPr>
          <w:rFonts w:ascii="Times New Roman" w:hAnsi="Times New Roman" w:cs="Times New Roman"/>
          <w:sz w:val="28"/>
          <w:szCs w:val="28"/>
          <w:lang w:eastAsia="ru-RU"/>
        </w:rPr>
        <w:t>стоматологии</w:t>
      </w:r>
    </w:p>
    <w:p w:rsidR="003A3FD8" w:rsidRPr="00C621CE" w:rsidRDefault="003A3FD8" w:rsidP="005948E2">
      <w:pPr>
        <w:spacing w:after="0"/>
        <w:ind w:firstLine="0"/>
        <w:jc w:val="center"/>
        <w:rPr>
          <w:rFonts w:ascii="Times New Roman" w:hAnsi="Times New Roman" w:cs="Times New Roman"/>
          <w:lang w:eastAsia="ru-RU"/>
        </w:rPr>
      </w:pPr>
    </w:p>
    <w:p w:rsidR="003A3FD8" w:rsidRPr="00C621CE" w:rsidRDefault="003A3FD8" w:rsidP="003F239D">
      <w:p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A3FD8" w:rsidRPr="00C621CE" w:rsidRDefault="003A3FD8" w:rsidP="003F239D">
      <w:pPr>
        <w:keepNext/>
        <w:overflowPunct w:val="0"/>
        <w:autoSpaceDE w:val="0"/>
        <w:autoSpaceDN w:val="0"/>
        <w:adjustRightInd w:val="0"/>
        <w:spacing w:after="0" w:line="240" w:lineRule="auto"/>
        <w:ind w:firstLine="0"/>
        <w:jc w:val="both"/>
        <w:outlineLvl w:val="3"/>
        <w:rPr>
          <w:rFonts w:ascii="Times New Roman" w:hAnsi="Times New Roman" w:cs="Times New Roman"/>
          <w:sz w:val="28"/>
          <w:szCs w:val="28"/>
          <w:lang w:eastAsia="ru-RU"/>
        </w:rPr>
      </w:pPr>
      <w:r w:rsidRPr="00C621CE">
        <w:rPr>
          <w:rFonts w:ascii="Times New Roman" w:hAnsi="Times New Roman" w:cs="Times New Roman"/>
          <w:sz w:val="28"/>
          <w:szCs w:val="28"/>
          <w:lang w:eastAsia="ru-RU"/>
        </w:rPr>
        <w:t>Допускается к защите</w:t>
      </w:r>
    </w:p>
    <w:p w:rsidR="003A3FD8" w:rsidRPr="00C621CE" w:rsidRDefault="003A3FD8" w:rsidP="003F239D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621CE">
        <w:rPr>
          <w:rFonts w:ascii="Times New Roman" w:hAnsi="Times New Roman" w:cs="Times New Roman"/>
          <w:sz w:val="28"/>
          <w:szCs w:val="28"/>
          <w:lang w:eastAsia="ru-RU"/>
        </w:rPr>
        <w:t>Заведующий кафедрой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стоматологии</w:t>
      </w:r>
    </w:p>
    <w:p w:rsidR="003A3FD8" w:rsidRPr="00C621CE" w:rsidRDefault="003A3FD8" w:rsidP="003F239D">
      <w:pPr>
        <w:spacing w:after="0"/>
        <w:ind w:firstLine="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Д.м.н.</w:t>
      </w:r>
      <w:r w:rsidRPr="00792C2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Соколович Наталия Александровна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3A3FD8" w:rsidRPr="00C621CE" w:rsidRDefault="003A3FD8" w:rsidP="003F239D">
      <w:pPr>
        <w:spacing w:after="0"/>
        <w:ind w:firstLine="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621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___________ </w:t>
      </w:r>
      <w:r w:rsidRPr="007B341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(подпись)</w:t>
      </w:r>
    </w:p>
    <w:p w:rsidR="003A3FD8" w:rsidRPr="00C621CE" w:rsidRDefault="00C43B4A" w:rsidP="003F239D">
      <w:pPr>
        <w:spacing w:after="0"/>
        <w:ind w:firstLine="0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«___ »______________ 2018</w:t>
      </w:r>
      <w:r w:rsidR="003A3FD8" w:rsidRPr="00C621C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г.</w:t>
      </w:r>
    </w:p>
    <w:p w:rsidR="003A3FD8" w:rsidRPr="00C621CE" w:rsidRDefault="003A3FD8" w:rsidP="003F239D">
      <w:pPr>
        <w:autoSpaceDN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A3FD8" w:rsidRPr="00C621CE" w:rsidRDefault="003A3FD8" w:rsidP="003F239D">
      <w:pPr>
        <w:autoSpaceDN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A3FD8" w:rsidRPr="00C621CE" w:rsidRDefault="003A3FD8" w:rsidP="003F239D">
      <w:pPr>
        <w:autoSpaceDN w:val="0"/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A3FD8" w:rsidRPr="009959EE" w:rsidRDefault="003A3FD8" w:rsidP="005948E2">
      <w:pPr>
        <w:spacing w:after="0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ВЫПУСКНАЯ КВАЛИФИКАЦИОННАЯ РАБОТА</w:t>
      </w:r>
    </w:p>
    <w:p w:rsidR="003A3FD8" w:rsidRPr="00C621CE" w:rsidRDefault="003A3FD8" w:rsidP="005948E2">
      <w:pPr>
        <w:spacing w:after="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621CE">
        <w:rPr>
          <w:rFonts w:ascii="Times New Roman" w:hAnsi="Times New Roman" w:cs="Times New Roman"/>
          <w:sz w:val="28"/>
          <w:szCs w:val="28"/>
          <w:lang w:eastAsia="ru-RU"/>
        </w:rPr>
        <w:t>НА ТЕМУ:</w:t>
      </w:r>
    </w:p>
    <w:p w:rsidR="003A3FD8" w:rsidRDefault="00D479FB" w:rsidP="00D479FB">
      <w:pPr>
        <w:spacing w:after="0"/>
        <w:ind w:firstLine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ПРИМЕНЕНИЕ </w:t>
      </w:r>
      <w:r w:rsidR="001E4EA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ТРГ </w:t>
      </w:r>
      <w:r w:rsidR="0085789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 </w:t>
      </w:r>
      <w:r w:rsidR="0076392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БОКОВОЙ ПРОЕКЦИИ ПРИ ПЛАНИРОВАНИИ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ОРТОПЕДИЧЕСКОГО ЛЕЧЕНИЯ</w:t>
      </w:r>
    </w:p>
    <w:p w:rsidR="003A3FD8" w:rsidRPr="009A55AB" w:rsidRDefault="003A3FD8" w:rsidP="003F239D">
      <w:p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6" w:type="dxa"/>
        <w:tblLook w:val="01E0"/>
      </w:tblPr>
      <w:tblGrid>
        <w:gridCol w:w="4325"/>
        <w:gridCol w:w="5068"/>
      </w:tblGrid>
      <w:tr w:rsidR="003A3FD8" w:rsidRPr="00D2609B">
        <w:tc>
          <w:tcPr>
            <w:tcW w:w="4428" w:type="dxa"/>
          </w:tcPr>
          <w:p w:rsidR="003A3FD8" w:rsidRPr="00D2609B" w:rsidRDefault="003A3FD8" w:rsidP="00D2609B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43" w:type="dxa"/>
          </w:tcPr>
          <w:p w:rsidR="00A53867" w:rsidRDefault="00A53867" w:rsidP="00D2609B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FD8" w:rsidRPr="007462AA" w:rsidRDefault="003A3FD8" w:rsidP="00D2609B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09B">
              <w:rPr>
                <w:rFonts w:ascii="Times New Roman" w:hAnsi="Times New Roman" w:cs="Times New Roman"/>
                <w:sz w:val="28"/>
                <w:szCs w:val="28"/>
              </w:rPr>
              <w:t>Выполнила студентка</w:t>
            </w:r>
          </w:p>
          <w:p w:rsidR="00C43B4A" w:rsidRDefault="00C43B4A" w:rsidP="00D2609B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Черных Мария Сергеевна</w:t>
            </w:r>
          </w:p>
          <w:p w:rsidR="003A3FD8" w:rsidRPr="00D2609B" w:rsidRDefault="00C43B4A" w:rsidP="00D2609B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526</w:t>
            </w:r>
            <w:r w:rsidR="003A3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3FD8" w:rsidRPr="00D2609B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  <w:p w:rsidR="003A3FD8" w:rsidRPr="00D2609B" w:rsidRDefault="003A3FD8" w:rsidP="00D2609B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609B"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</w:t>
            </w:r>
          </w:p>
          <w:p w:rsidR="00A53867" w:rsidRDefault="00625266" w:rsidP="00625266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2526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Д.м.н.</w:t>
            </w:r>
            <w:r w:rsidR="00A53867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, профессор</w:t>
            </w:r>
            <w:r w:rsidRPr="0062526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625266" w:rsidRPr="00625266" w:rsidRDefault="00625266" w:rsidP="00625266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2526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Соколович</w:t>
            </w:r>
            <w:r w:rsidR="00A53867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625266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 xml:space="preserve">Наталия Александровна </w:t>
            </w:r>
          </w:p>
          <w:p w:rsidR="003A3FD8" w:rsidRPr="001B5FD4" w:rsidRDefault="003A3FD8" w:rsidP="001B5FD4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A3FD8" w:rsidRDefault="003A3FD8" w:rsidP="003F239D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2154" w:rsidRDefault="00762154" w:rsidP="00E331CD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4EAE" w:rsidRDefault="001E4EAE" w:rsidP="00E331CD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3FD8" w:rsidRDefault="003A3FD8" w:rsidP="00E331CD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621CE">
        <w:rPr>
          <w:rFonts w:ascii="Times New Roman" w:hAnsi="Times New Roman" w:cs="Times New Roman"/>
          <w:sz w:val="28"/>
          <w:szCs w:val="28"/>
          <w:lang w:eastAsia="ru-RU"/>
        </w:rPr>
        <w:t>Санкт-Петербург</w:t>
      </w:r>
    </w:p>
    <w:p w:rsidR="003A3FD8" w:rsidRDefault="003A3FD8" w:rsidP="00E331CD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  <w:sectPr w:rsidR="003A3FD8" w:rsidSect="000B2DC2">
          <w:footerReference w:type="default" r:id="rId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  <w:r w:rsidRPr="00C621CE">
        <w:rPr>
          <w:rFonts w:ascii="Times New Roman" w:hAnsi="Times New Roman" w:cs="Times New Roman"/>
          <w:sz w:val="28"/>
          <w:szCs w:val="28"/>
          <w:lang w:eastAsia="ru-RU"/>
        </w:rPr>
        <w:t>201</w:t>
      </w:r>
      <w:r w:rsidR="0097759E">
        <w:rPr>
          <w:rFonts w:ascii="Times New Roman" w:hAnsi="Times New Roman" w:cs="Times New Roman"/>
          <w:sz w:val="28"/>
          <w:szCs w:val="28"/>
          <w:lang w:eastAsia="ru-RU"/>
        </w:rPr>
        <w:t>8</w:t>
      </w:r>
    </w:p>
    <w:p w:rsidR="003A3FD8" w:rsidRPr="004D3F70" w:rsidRDefault="003A3FD8" w:rsidP="004E63C5">
      <w:pPr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4D3F70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3A3FD8" w:rsidRPr="004D3F70" w:rsidRDefault="003A3FD8" w:rsidP="00DF549C">
      <w:pPr>
        <w:tabs>
          <w:tab w:val="left" w:leader="dot" w:pos="8460"/>
        </w:tabs>
        <w:ind w:right="431" w:firstLine="0"/>
        <w:jc w:val="both"/>
        <w:rPr>
          <w:rFonts w:ascii="Times New Roman" w:hAnsi="Times New Roman" w:cs="Times New Roman"/>
          <w:sz w:val="20"/>
          <w:szCs w:val="20"/>
        </w:rPr>
      </w:pPr>
      <w:r w:rsidRPr="004D3F70">
        <w:rPr>
          <w:rFonts w:ascii="Times New Roman" w:hAnsi="Times New Roman" w:cs="Times New Roman"/>
          <w:b/>
          <w:bCs/>
          <w:sz w:val="28"/>
          <w:szCs w:val="28"/>
        </w:rPr>
        <w:t>Введени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DD745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8253F6">
        <w:rPr>
          <w:rFonts w:ascii="Times New Roman" w:hAnsi="Times New Roman" w:cs="Times New Roman"/>
          <w:sz w:val="28"/>
          <w:szCs w:val="28"/>
        </w:rPr>
        <w:t>..</w:t>
      </w:r>
      <w:r w:rsidR="00DD7455">
        <w:rPr>
          <w:rFonts w:ascii="Times New Roman" w:hAnsi="Times New Roman" w:cs="Times New Roman"/>
          <w:sz w:val="28"/>
          <w:szCs w:val="28"/>
        </w:rPr>
        <w:t>…………………….….....</w:t>
      </w:r>
      <w:r w:rsidR="002162CC">
        <w:rPr>
          <w:rFonts w:ascii="Times New Roman" w:hAnsi="Times New Roman" w:cs="Times New Roman"/>
          <w:sz w:val="28"/>
          <w:szCs w:val="28"/>
        </w:rPr>
        <w:t>4</w:t>
      </w:r>
    </w:p>
    <w:p w:rsidR="003A3FD8" w:rsidRPr="00D77DFF" w:rsidRDefault="003A3FD8" w:rsidP="00DF549C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3F70">
        <w:rPr>
          <w:rFonts w:ascii="Times New Roman" w:hAnsi="Times New Roman" w:cs="Times New Roman"/>
          <w:b/>
          <w:bCs/>
          <w:sz w:val="28"/>
          <w:szCs w:val="28"/>
        </w:rPr>
        <w:t xml:space="preserve">Глава 1. </w:t>
      </w:r>
      <w:r w:rsidRPr="0024767F">
        <w:rPr>
          <w:rFonts w:ascii="Times New Roman" w:hAnsi="Times New Roman" w:cs="Times New Roman"/>
          <w:sz w:val="28"/>
          <w:szCs w:val="28"/>
        </w:rPr>
        <w:t>Обзор литературы</w:t>
      </w:r>
      <w:r w:rsidR="00DD7455">
        <w:rPr>
          <w:rFonts w:ascii="Times New Roman" w:hAnsi="Times New Roman" w:cs="Times New Roman"/>
          <w:sz w:val="28"/>
          <w:szCs w:val="28"/>
        </w:rPr>
        <w:t>…………………………</w:t>
      </w:r>
      <w:r w:rsidR="008253F6">
        <w:rPr>
          <w:rFonts w:ascii="Times New Roman" w:hAnsi="Times New Roman" w:cs="Times New Roman"/>
          <w:sz w:val="28"/>
          <w:szCs w:val="28"/>
        </w:rPr>
        <w:t>.</w:t>
      </w:r>
      <w:r w:rsidR="00DD7455">
        <w:rPr>
          <w:rFonts w:ascii="Times New Roman" w:hAnsi="Times New Roman" w:cs="Times New Roman"/>
          <w:sz w:val="28"/>
          <w:szCs w:val="28"/>
        </w:rPr>
        <w:t>………………........</w:t>
      </w:r>
      <w:r w:rsidR="005D2D5F">
        <w:rPr>
          <w:rFonts w:ascii="Times New Roman" w:hAnsi="Times New Roman" w:cs="Times New Roman"/>
          <w:sz w:val="28"/>
          <w:szCs w:val="28"/>
        </w:rPr>
        <w:t>6</w:t>
      </w:r>
    </w:p>
    <w:p w:rsidR="00DA4EC7" w:rsidRPr="00D77DFF" w:rsidRDefault="005717DC" w:rsidP="00DF549C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112F">
        <w:rPr>
          <w:rFonts w:ascii="Times New Roman" w:hAnsi="Times New Roman" w:cs="Times New Roman"/>
          <w:sz w:val="28"/>
          <w:szCs w:val="28"/>
        </w:rPr>
        <w:t xml:space="preserve"> </w:t>
      </w:r>
      <w:r w:rsidR="00D43AA1">
        <w:rPr>
          <w:rFonts w:ascii="Times New Roman" w:hAnsi="Times New Roman" w:cs="Times New Roman"/>
          <w:sz w:val="28"/>
          <w:szCs w:val="28"/>
        </w:rPr>
        <w:t>1.1</w:t>
      </w:r>
      <w:r w:rsidR="00DD7455">
        <w:rPr>
          <w:rFonts w:ascii="Times New Roman" w:hAnsi="Times New Roman" w:cs="Times New Roman"/>
          <w:sz w:val="28"/>
          <w:szCs w:val="28"/>
        </w:rPr>
        <w:t>.</w:t>
      </w:r>
      <w:r w:rsidR="00434549">
        <w:rPr>
          <w:rFonts w:ascii="Times New Roman" w:hAnsi="Times New Roman" w:cs="Times New Roman"/>
          <w:sz w:val="28"/>
          <w:szCs w:val="28"/>
        </w:rPr>
        <w:t>Методика</w:t>
      </w:r>
      <w:r w:rsidR="00EE3622">
        <w:rPr>
          <w:rFonts w:ascii="Times New Roman" w:hAnsi="Times New Roman" w:cs="Times New Roman"/>
          <w:sz w:val="28"/>
          <w:szCs w:val="28"/>
        </w:rPr>
        <w:t xml:space="preserve"> </w:t>
      </w:r>
      <w:r w:rsidR="00DA4EC7">
        <w:rPr>
          <w:rFonts w:ascii="Times New Roman" w:hAnsi="Times New Roman" w:cs="Times New Roman"/>
          <w:sz w:val="28"/>
          <w:szCs w:val="28"/>
        </w:rPr>
        <w:t>получения</w:t>
      </w:r>
      <w:r w:rsidR="006B36A0">
        <w:rPr>
          <w:rFonts w:ascii="Times New Roman" w:hAnsi="Times New Roman" w:cs="Times New Roman"/>
          <w:sz w:val="28"/>
          <w:szCs w:val="28"/>
        </w:rPr>
        <w:t xml:space="preserve"> боковой</w:t>
      </w:r>
      <w:r w:rsidR="00DA4EC7">
        <w:rPr>
          <w:rFonts w:ascii="Times New Roman" w:hAnsi="Times New Roman" w:cs="Times New Roman"/>
          <w:sz w:val="28"/>
          <w:szCs w:val="28"/>
        </w:rPr>
        <w:t xml:space="preserve"> телерентгенограммы</w:t>
      </w:r>
      <w:r w:rsidR="00DD7455">
        <w:rPr>
          <w:rFonts w:ascii="Times New Roman" w:hAnsi="Times New Roman" w:cs="Times New Roman"/>
          <w:sz w:val="28"/>
          <w:szCs w:val="28"/>
        </w:rPr>
        <w:t>.............</w:t>
      </w:r>
      <w:r w:rsidR="00404CE6">
        <w:rPr>
          <w:rFonts w:ascii="Times New Roman" w:hAnsi="Times New Roman" w:cs="Times New Roman"/>
          <w:sz w:val="28"/>
          <w:szCs w:val="28"/>
        </w:rPr>
        <w:t>.</w:t>
      </w:r>
      <w:r w:rsidR="005D2D5F">
        <w:rPr>
          <w:rFonts w:ascii="Times New Roman" w:hAnsi="Times New Roman" w:cs="Times New Roman"/>
          <w:sz w:val="28"/>
          <w:szCs w:val="28"/>
        </w:rPr>
        <w:t>........6</w:t>
      </w:r>
    </w:p>
    <w:p w:rsidR="00DA4EC7" w:rsidRDefault="0025112F" w:rsidP="0025112F">
      <w:pPr>
        <w:tabs>
          <w:tab w:val="left" w:leader="dot" w:pos="8460"/>
        </w:tabs>
        <w:spacing w:after="0"/>
        <w:ind w:left="142" w:right="43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17DC">
        <w:rPr>
          <w:rFonts w:ascii="Times New Roman" w:hAnsi="Times New Roman" w:cs="Times New Roman"/>
          <w:sz w:val="28"/>
          <w:szCs w:val="28"/>
        </w:rPr>
        <w:t xml:space="preserve">  </w:t>
      </w:r>
      <w:r w:rsidR="00D43AA1">
        <w:rPr>
          <w:rFonts w:ascii="Times New Roman" w:hAnsi="Times New Roman" w:cs="Times New Roman"/>
          <w:sz w:val="28"/>
          <w:szCs w:val="28"/>
        </w:rPr>
        <w:t>1.2</w:t>
      </w:r>
      <w:r w:rsidR="00DD7455">
        <w:rPr>
          <w:rFonts w:ascii="Times New Roman" w:hAnsi="Times New Roman" w:cs="Times New Roman"/>
          <w:sz w:val="28"/>
          <w:szCs w:val="28"/>
        </w:rPr>
        <w:t>.</w:t>
      </w:r>
      <w:r w:rsidR="00241F33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F767B0">
        <w:rPr>
          <w:rFonts w:ascii="Times New Roman" w:hAnsi="Times New Roman" w:cs="Times New Roman"/>
          <w:sz w:val="28"/>
          <w:szCs w:val="28"/>
        </w:rPr>
        <w:t xml:space="preserve">ориентиры </w:t>
      </w:r>
      <w:r w:rsidR="00241F33">
        <w:rPr>
          <w:rFonts w:ascii="Times New Roman" w:hAnsi="Times New Roman" w:cs="Times New Roman"/>
          <w:sz w:val="28"/>
          <w:szCs w:val="28"/>
        </w:rPr>
        <w:t>ТРГ</w:t>
      </w:r>
      <w:r w:rsidR="00A53867">
        <w:rPr>
          <w:rFonts w:ascii="Times New Roman" w:hAnsi="Times New Roman" w:cs="Times New Roman"/>
          <w:sz w:val="28"/>
          <w:szCs w:val="28"/>
        </w:rPr>
        <w:t xml:space="preserve"> в</w:t>
      </w:r>
      <w:r w:rsidR="006B36A0">
        <w:rPr>
          <w:rFonts w:ascii="Times New Roman" w:hAnsi="Times New Roman" w:cs="Times New Roman"/>
          <w:sz w:val="28"/>
          <w:szCs w:val="28"/>
        </w:rPr>
        <w:t xml:space="preserve"> боковой проекции</w:t>
      </w:r>
      <w:r w:rsidR="006537D3">
        <w:rPr>
          <w:rFonts w:ascii="Times New Roman" w:hAnsi="Times New Roman" w:cs="Times New Roman"/>
          <w:sz w:val="28"/>
          <w:szCs w:val="28"/>
        </w:rPr>
        <w:t xml:space="preserve"> в ортопедической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17DC">
        <w:rPr>
          <w:rFonts w:ascii="Times New Roman" w:hAnsi="Times New Roman" w:cs="Times New Roman"/>
          <w:sz w:val="28"/>
          <w:szCs w:val="28"/>
        </w:rPr>
        <w:t xml:space="preserve">  </w:t>
      </w:r>
      <w:r w:rsidR="006537D3">
        <w:rPr>
          <w:rFonts w:ascii="Times New Roman" w:hAnsi="Times New Roman" w:cs="Times New Roman"/>
          <w:sz w:val="28"/>
          <w:szCs w:val="28"/>
        </w:rPr>
        <w:t>стоматологии</w:t>
      </w:r>
      <w:r w:rsidR="00501713">
        <w:rPr>
          <w:rFonts w:ascii="Times New Roman" w:hAnsi="Times New Roman" w:cs="Times New Roman"/>
          <w:sz w:val="28"/>
          <w:szCs w:val="28"/>
        </w:rPr>
        <w:t>...................................................</w:t>
      </w:r>
      <w:r w:rsidR="00DD7455">
        <w:rPr>
          <w:rFonts w:ascii="Times New Roman" w:hAnsi="Times New Roman" w:cs="Times New Roman"/>
          <w:sz w:val="28"/>
          <w:szCs w:val="28"/>
        </w:rPr>
        <w:t>...............................</w:t>
      </w:r>
      <w:r w:rsidR="005D2D5F">
        <w:rPr>
          <w:rFonts w:ascii="Times New Roman" w:hAnsi="Times New Roman" w:cs="Times New Roman"/>
          <w:sz w:val="28"/>
          <w:szCs w:val="28"/>
        </w:rPr>
        <w:t>............8</w:t>
      </w:r>
    </w:p>
    <w:p w:rsidR="00F767B0" w:rsidRPr="00501713" w:rsidRDefault="00D43AA1" w:rsidP="0025112F">
      <w:pPr>
        <w:tabs>
          <w:tab w:val="left" w:leader="dot" w:pos="8460"/>
        </w:tabs>
        <w:spacing w:after="0"/>
        <w:ind w:right="43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B257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1.2</w:t>
      </w:r>
      <w:r w:rsidR="00F767B0">
        <w:rPr>
          <w:rFonts w:ascii="Times New Roman" w:hAnsi="Times New Roman" w:cs="Times New Roman"/>
          <w:sz w:val="28"/>
          <w:szCs w:val="28"/>
        </w:rPr>
        <w:t>.1</w:t>
      </w:r>
      <w:r w:rsidR="00DD7455">
        <w:rPr>
          <w:rFonts w:ascii="Times New Roman" w:hAnsi="Times New Roman" w:cs="Times New Roman"/>
          <w:sz w:val="28"/>
          <w:szCs w:val="28"/>
        </w:rPr>
        <w:t>.</w:t>
      </w:r>
      <w:r w:rsidR="00F767B0">
        <w:rPr>
          <w:rFonts w:ascii="Times New Roman" w:hAnsi="Times New Roman" w:cs="Times New Roman"/>
          <w:sz w:val="28"/>
          <w:szCs w:val="28"/>
        </w:rPr>
        <w:t>Точки</w:t>
      </w:r>
      <w:r w:rsidR="00DD7455">
        <w:rPr>
          <w:rFonts w:ascii="Times New Roman" w:hAnsi="Times New Roman" w:cs="Times New Roman"/>
          <w:sz w:val="28"/>
          <w:szCs w:val="28"/>
        </w:rPr>
        <w:t>.......................</w:t>
      </w:r>
      <w:r w:rsidR="00501713">
        <w:rPr>
          <w:rFonts w:ascii="Times New Roman" w:hAnsi="Times New Roman" w:cs="Times New Roman"/>
          <w:sz w:val="28"/>
          <w:szCs w:val="28"/>
        </w:rPr>
        <w:t>...................</w:t>
      </w:r>
      <w:r w:rsidR="00DD7455">
        <w:rPr>
          <w:rFonts w:ascii="Times New Roman" w:hAnsi="Times New Roman" w:cs="Times New Roman"/>
          <w:sz w:val="28"/>
          <w:szCs w:val="28"/>
        </w:rPr>
        <w:t>...............................</w:t>
      </w:r>
      <w:r w:rsidR="00501713">
        <w:rPr>
          <w:rFonts w:ascii="Times New Roman" w:hAnsi="Times New Roman" w:cs="Times New Roman"/>
          <w:sz w:val="28"/>
          <w:szCs w:val="28"/>
        </w:rPr>
        <w:t>.....</w:t>
      </w:r>
      <w:r w:rsidR="00DD7455">
        <w:rPr>
          <w:rFonts w:ascii="Times New Roman" w:hAnsi="Times New Roman" w:cs="Times New Roman"/>
          <w:sz w:val="28"/>
          <w:szCs w:val="28"/>
        </w:rPr>
        <w:t>.</w:t>
      </w:r>
      <w:r w:rsidR="005D2D5F">
        <w:rPr>
          <w:rFonts w:ascii="Times New Roman" w:hAnsi="Times New Roman" w:cs="Times New Roman"/>
          <w:sz w:val="28"/>
          <w:szCs w:val="28"/>
        </w:rPr>
        <w:t>....8</w:t>
      </w:r>
    </w:p>
    <w:p w:rsidR="00F767B0" w:rsidRDefault="00D43AA1" w:rsidP="0025112F">
      <w:pPr>
        <w:tabs>
          <w:tab w:val="left" w:leader="dot" w:pos="8460"/>
        </w:tabs>
        <w:spacing w:after="0"/>
        <w:ind w:right="43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B257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1.2</w:t>
      </w:r>
      <w:r w:rsidR="00F767B0">
        <w:rPr>
          <w:rFonts w:ascii="Times New Roman" w:hAnsi="Times New Roman" w:cs="Times New Roman"/>
          <w:sz w:val="28"/>
          <w:szCs w:val="28"/>
        </w:rPr>
        <w:t>.2</w:t>
      </w:r>
      <w:r w:rsidR="00DD7455">
        <w:rPr>
          <w:rFonts w:ascii="Times New Roman" w:hAnsi="Times New Roman" w:cs="Times New Roman"/>
          <w:sz w:val="28"/>
          <w:szCs w:val="28"/>
        </w:rPr>
        <w:t>.Плоскости........</w:t>
      </w:r>
      <w:r w:rsidR="00501713">
        <w:rPr>
          <w:rFonts w:ascii="Times New Roman" w:hAnsi="Times New Roman" w:cs="Times New Roman"/>
          <w:sz w:val="28"/>
          <w:szCs w:val="28"/>
        </w:rPr>
        <w:t>.........................</w:t>
      </w:r>
      <w:r w:rsidR="00DD7455">
        <w:rPr>
          <w:rFonts w:ascii="Times New Roman" w:hAnsi="Times New Roman" w:cs="Times New Roman"/>
          <w:sz w:val="28"/>
          <w:szCs w:val="28"/>
        </w:rPr>
        <w:t>...............................</w:t>
      </w:r>
      <w:r w:rsidR="00501713">
        <w:rPr>
          <w:rFonts w:ascii="Times New Roman" w:hAnsi="Times New Roman" w:cs="Times New Roman"/>
          <w:sz w:val="28"/>
          <w:szCs w:val="28"/>
        </w:rPr>
        <w:t>.</w:t>
      </w:r>
      <w:r w:rsidR="00DD7455">
        <w:rPr>
          <w:rFonts w:ascii="Times New Roman" w:hAnsi="Times New Roman" w:cs="Times New Roman"/>
          <w:sz w:val="28"/>
          <w:szCs w:val="28"/>
        </w:rPr>
        <w:t>.</w:t>
      </w:r>
      <w:r w:rsidR="005D2D5F">
        <w:rPr>
          <w:rFonts w:ascii="Times New Roman" w:hAnsi="Times New Roman" w:cs="Times New Roman"/>
          <w:sz w:val="28"/>
          <w:szCs w:val="28"/>
        </w:rPr>
        <w:t>........10</w:t>
      </w:r>
    </w:p>
    <w:p w:rsidR="00F767B0" w:rsidRDefault="00D43AA1" w:rsidP="0025112F">
      <w:pPr>
        <w:tabs>
          <w:tab w:val="left" w:leader="dot" w:pos="8460"/>
        </w:tabs>
        <w:spacing w:after="0"/>
        <w:ind w:right="43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B257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1.2</w:t>
      </w:r>
      <w:r w:rsidR="00DD7455">
        <w:rPr>
          <w:rFonts w:ascii="Times New Roman" w:hAnsi="Times New Roman" w:cs="Times New Roman"/>
          <w:sz w:val="28"/>
          <w:szCs w:val="28"/>
        </w:rPr>
        <w:t>.3.</w:t>
      </w:r>
      <w:r w:rsidR="00501713">
        <w:rPr>
          <w:rFonts w:ascii="Times New Roman" w:hAnsi="Times New Roman" w:cs="Times New Roman"/>
          <w:sz w:val="28"/>
          <w:szCs w:val="28"/>
        </w:rPr>
        <w:t>Углы..............................................</w:t>
      </w:r>
      <w:r w:rsidR="00DD7455">
        <w:rPr>
          <w:rFonts w:ascii="Times New Roman" w:hAnsi="Times New Roman" w:cs="Times New Roman"/>
          <w:sz w:val="28"/>
          <w:szCs w:val="28"/>
        </w:rPr>
        <w:t>...............................</w:t>
      </w:r>
      <w:r w:rsidR="00501713">
        <w:rPr>
          <w:rFonts w:ascii="Times New Roman" w:hAnsi="Times New Roman" w:cs="Times New Roman"/>
          <w:sz w:val="28"/>
          <w:szCs w:val="28"/>
        </w:rPr>
        <w:t>..</w:t>
      </w:r>
      <w:r w:rsidR="005D2D5F">
        <w:rPr>
          <w:rFonts w:ascii="Times New Roman" w:hAnsi="Times New Roman" w:cs="Times New Roman"/>
          <w:sz w:val="28"/>
          <w:szCs w:val="28"/>
        </w:rPr>
        <w:t>....11</w:t>
      </w:r>
    </w:p>
    <w:p w:rsidR="00241F33" w:rsidRDefault="005717DC" w:rsidP="00DD7455">
      <w:pPr>
        <w:tabs>
          <w:tab w:val="left" w:leader="dot" w:pos="8647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112F">
        <w:rPr>
          <w:rFonts w:ascii="Times New Roman" w:hAnsi="Times New Roman" w:cs="Times New Roman"/>
          <w:sz w:val="28"/>
          <w:szCs w:val="28"/>
        </w:rPr>
        <w:t xml:space="preserve"> </w:t>
      </w:r>
      <w:r w:rsidR="00D43AA1">
        <w:rPr>
          <w:rFonts w:ascii="Times New Roman" w:hAnsi="Times New Roman" w:cs="Times New Roman"/>
          <w:sz w:val="28"/>
          <w:szCs w:val="28"/>
        </w:rPr>
        <w:t xml:space="preserve"> 1.3</w:t>
      </w:r>
      <w:r w:rsidR="00DD7455">
        <w:rPr>
          <w:rFonts w:ascii="Times New Roman" w:hAnsi="Times New Roman" w:cs="Times New Roman"/>
          <w:sz w:val="28"/>
          <w:szCs w:val="28"/>
        </w:rPr>
        <w:t>.</w:t>
      </w:r>
      <w:r w:rsidR="00241F33">
        <w:rPr>
          <w:rFonts w:ascii="Times New Roman" w:hAnsi="Times New Roman" w:cs="Times New Roman"/>
          <w:sz w:val="28"/>
          <w:szCs w:val="28"/>
        </w:rPr>
        <w:t>Методы анализа ТРГ</w:t>
      </w:r>
      <w:r w:rsidR="00501713">
        <w:rPr>
          <w:rFonts w:ascii="Times New Roman" w:hAnsi="Times New Roman" w:cs="Times New Roman"/>
          <w:sz w:val="28"/>
          <w:szCs w:val="28"/>
        </w:rPr>
        <w:t>............................................</w:t>
      </w:r>
      <w:r w:rsidR="005D2D5F">
        <w:rPr>
          <w:rFonts w:ascii="Times New Roman" w:hAnsi="Times New Roman" w:cs="Times New Roman"/>
          <w:sz w:val="28"/>
          <w:szCs w:val="28"/>
        </w:rPr>
        <w:t>.............................12</w:t>
      </w:r>
    </w:p>
    <w:p w:rsidR="00241F33" w:rsidRPr="00286977" w:rsidRDefault="00D43AA1" w:rsidP="00286977">
      <w:pPr>
        <w:tabs>
          <w:tab w:val="left" w:leader="dot" w:pos="8789"/>
        </w:tabs>
        <w:spacing w:after="0"/>
        <w:ind w:left="1134" w:right="43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1.3</w:t>
      </w:r>
      <w:r w:rsidR="00241F33">
        <w:rPr>
          <w:rFonts w:ascii="Times New Roman" w:hAnsi="Times New Roman" w:cs="Times New Roman"/>
          <w:sz w:val="28"/>
          <w:szCs w:val="28"/>
        </w:rPr>
        <w:t xml:space="preserve">.1. Метод </w:t>
      </w:r>
      <w:r w:rsidR="004C0C9C">
        <w:rPr>
          <w:rFonts w:ascii="Times New Roman" w:hAnsi="Times New Roman" w:cs="Times New Roman"/>
          <w:sz w:val="28"/>
          <w:szCs w:val="28"/>
          <w:lang w:val="en-US"/>
        </w:rPr>
        <w:t>Ricketts</w:t>
      </w:r>
      <w:r w:rsidR="00DD7455">
        <w:rPr>
          <w:rFonts w:ascii="Times New Roman" w:hAnsi="Times New Roman" w:cs="Times New Roman"/>
          <w:sz w:val="28"/>
          <w:szCs w:val="28"/>
        </w:rPr>
        <w:t xml:space="preserve"> </w:t>
      </w:r>
      <w:r w:rsidR="00286977">
        <w:rPr>
          <w:rFonts w:ascii="Times New Roman" w:hAnsi="Times New Roman" w:cs="Times New Roman"/>
          <w:sz w:val="28"/>
          <w:szCs w:val="28"/>
        </w:rPr>
        <w:t>.......................................................</w:t>
      </w:r>
      <w:r w:rsidR="00DD7455">
        <w:rPr>
          <w:rFonts w:ascii="Times New Roman" w:hAnsi="Times New Roman" w:cs="Times New Roman"/>
          <w:sz w:val="28"/>
          <w:szCs w:val="28"/>
        </w:rPr>
        <w:t>........</w:t>
      </w:r>
      <w:r w:rsidR="00C654EB">
        <w:rPr>
          <w:rFonts w:ascii="Times New Roman" w:hAnsi="Times New Roman" w:cs="Times New Roman"/>
          <w:sz w:val="28"/>
          <w:szCs w:val="28"/>
        </w:rPr>
        <w:t>..12</w:t>
      </w:r>
    </w:p>
    <w:p w:rsidR="00241F33" w:rsidRPr="00822314" w:rsidRDefault="00D43AA1" w:rsidP="0025112F">
      <w:pPr>
        <w:tabs>
          <w:tab w:val="left" w:leader="dot" w:pos="8460"/>
        </w:tabs>
        <w:spacing w:after="0"/>
        <w:ind w:left="1134" w:right="43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1.3</w:t>
      </w:r>
      <w:r w:rsidR="00241F33">
        <w:rPr>
          <w:rFonts w:ascii="Times New Roman" w:hAnsi="Times New Roman" w:cs="Times New Roman"/>
          <w:sz w:val="28"/>
          <w:szCs w:val="28"/>
        </w:rPr>
        <w:t>.2.</w:t>
      </w:r>
      <w:r w:rsidR="00C16F71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2F51E0">
        <w:rPr>
          <w:rFonts w:ascii="Times New Roman" w:hAnsi="Times New Roman" w:cs="Times New Roman"/>
          <w:sz w:val="28"/>
          <w:szCs w:val="28"/>
          <w:lang w:val="en-US"/>
        </w:rPr>
        <w:t>McLaughlin</w:t>
      </w:r>
      <w:r w:rsidR="00072B10" w:rsidRPr="00072B10">
        <w:rPr>
          <w:rFonts w:ascii="Times New Roman" w:hAnsi="Times New Roman" w:cs="Times New Roman"/>
          <w:sz w:val="28"/>
          <w:szCs w:val="28"/>
        </w:rPr>
        <w:t>.............................................</w:t>
      </w:r>
      <w:r w:rsidR="00DD7455">
        <w:rPr>
          <w:rFonts w:ascii="Times New Roman" w:hAnsi="Times New Roman" w:cs="Times New Roman"/>
          <w:sz w:val="28"/>
          <w:szCs w:val="28"/>
        </w:rPr>
        <w:t>.</w:t>
      </w:r>
      <w:r w:rsidR="00C654EB">
        <w:rPr>
          <w:rFonts w:ascii="Times New Roman" w:hAnsi="Times New Roman" w:cs="Times New Roman"/>
          <w:sz w:val="28"/>
          <w:szCs w:val="28"/>
        </w:rPr>
        <w:t>...............16</w:t>
      </w:r>
    </w:p>
    <w:p w:rsidR="00241F33" w:rsidRPr="00072B10" w:rsidRDefault="00D43AA1" w:rsidP="0025112F">
      <w:pPr>
        <w:tabs>
          <w:tab w:val="left" w:leader="dot" w:pos="8460"/>
        </w:tabs>
        <w:spacing w:after="0"/>
        <w:ind w:left="1134" w:right="43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16F71">
        <w:rPr>
          <w:rFonts w:ascii="Times New Roman" w:hAnsi="Times New Roman" w:cs="Times New Roman"/>
          <w:sz w:val="28"/>
          <w:szCs w:val="28"/>
        </w:rPr>
        <w:t>1.3</w:t>
      </w:r>
      <w:r w:rsidR="00241F33" w:rsidRPr="00C16F71">
        <w:rPr>
          <w:rFonts w:ascii="Times New Roman" w:hAnsi="Times New Roman" w:cs="Times New Roman"/>
          <w:sz w:val="28"/>
          <w:szCs w:val="28"/>
        </w:rPr>
        <w:t>.3</w:t>
      </w:r>
      <w:r w:rsidR="00DD7455">
        <w:rPr>
          <w:rFonts w:ascii="Times New Roman" w:hAnsi="Times New Roman" w:cs="Times New Roman"/>
          <w:sz w:val="28"/>
          <w:szCs w:val="28"/>
        </w:rPr>
        <w:t>.</w:t>
      </w:r>
      <w:r w:rsidRPr="00C16F71">
        <w:rPr>
          <w:rFonts w:ascii="Times New Roman" w:hAnsi="Times New Roman" w:cs="Times New Roman"/>
          <w:sz w:val="28"/>
          <w:szCs w:val="28"/>
        </w:rPr>
        <w:t xml:space="preserve"> </w:t>
      </w:r>
      <w:r w:rsidR="00C16F71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C16F71">
        <w:rPr>
          <w:rFonts w:ascii="Times New Roman" w:hAnsi="Times New Roman" w:cs="Times New Roman"/>
          <w:sz w:val="28"/>
          <w:szCs w:val="28"/>
          <w:lang w:val="en-US"/>
        </w:rPr>
        <w:t>Twee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41F33" w:rsidRPr="00C16F71">
        <w:rPr>
          <w:rFonts w:ascii="Times New Roman" w:hAnsi="Times New Roman" w:cs="Times New Roman"/>
          <w:sz w:val="28"/>
          <w:szCs w:val="28"/>
        </w:rPr>
        <w:t xml:space="preserve"> </w:t>
      </w:r>
      <w:r w:rsidR="00DD7455">
        <w:rPr>
          <w:rFonts w:ascii="Times New Roman" w:hAnsi="Times New Roman" w:cs="Times New Roman"/>
          <w:sz w:val="28"/>
          <w:szCs w:val="28"/>
        </w:rPr>
        <w:t>.....................</w:t>
      </w:r>
      <w:r w:rsidR="00072B10" w:rsidRPr="00072B10">
        <w:rPr>
          <w:rFonts w:ascii="Times New Roman" w:hAnsi="Times New Roman" w:cs="Times New Roman"/>
          <w:sz w:val="28"/>
          <w:szCs w:val="28"/>
        </w:rPr>
        <w:t>..............</w:t>
      </w:r>
      <w:r w:rsidR="00DD7455">
        <w:rPr>
          <w:rFonts w:ascii="Times New Roman" w:hAnsi="Times New Roman" w:cs="Times New Roman"/>
          <w:sz w:val="28"/>
          <w:szCs w:val="28"/>
        </w:rPr>
        <w:t>...............................</w:t>
      </w:r>
      <w:r w:rsidR="00C654EB">
        <w:rPr>
          <w:rFonts w:ascii="Times New Roman" w:hAnsi="Times New Roman" w:cs="Times New Roman"/>
          <w:sz w:val="28"/>
          <w:szCs w:val="28"/>
        </w:rPr>
        <w:t>.19</w:t>
      </w:r>
    </w:p>
    <w:p w:rsidR="00D43AA1" w:rsidRPr="00C16F71" w:rsidRDefault="00D43AA1" w:rsidP="0025112F">
      <w:pPr>
        <w:tabs>
          <w:tab w:val="left" w:leader="dot" w:pos="8460"/>
        </w:tabs>
        <w:spacing w:after="0"/>
        <w:ind w:left="1134" w:right="431" w:hanging="425"/>
        <w:jc w:val="both"/>
        <w:rPr>
          <w:rFonts w:ascii="Times New Roman" w:hAnsi="Times New Roman" w:cs="Times New Roman"/>
          <w:sz w:val="28"/>
          <w:szCs w:val="28"/>
        </w:rPr>
      </w:pPr>
      <w:r w:rsidRPr="00C16F71">
        <w:rPr>
          <w:rFonts w:ascii="Times New Roman" w:hAnsi="Times New Roman" w:cs="Times New Roman"/>
          <w:sz w:val="28"/>
          <w:szCs w:val="28"/>
        </w:rPr>
        <w:t xml:space="preserve">       1.3.4</w:t>
      </w:r>
      <w:r w:rsidR="00DD7455">
        <w:rPr>
          <w:rFonts w:ascii="Times New Roman" w:hAnsi="Times New Roman" w:cs="Times New Roman"/>
          <w:sz w:val="28"/>
          <w:szCs w:val="28"/>
        </w:rPr>
        <w:t>.</w:t>
      </w:r>
      <w:r w:rsidRPr="00C16F71">
        <w:rPr>
          <w:rFonts w:ascii="Times New Roman" w:hAnsi="Times New Roman" w:cs="Times New Roman"/>
          <w:sz w:val="28"/>
          <w:szCs w:val="28"/>
        </w:rPr>
        <w:t xml:space="preserve"> </w:t>
      </w:r>
      <w:r w:rsidR="00C16F71">
        <w:rPr>
          <w:rFonts w:ascii="Times New Roman" w:hAnsi="Times New Roman" w:cs="Times New Roman"/>
          <w:sz w:val="28"/>
          <w:szCs w:val="28"/>
        </w:rPr>
        <w:t xml:space="preserve">Метод </w:t>
      </w:r>
      <w:r>
        <w:rPr>
          <w:rFonts w:ascii="Times New Roman" w:hAnsi="Times New Roman" w:cs="Times New Roman"/>
          <w:sz w:val="28"/>
          <w:szCs w:val="28"/>
          <w:lang w:val="en-US"/>
        </w:rPr>
        <w:t>Downs</w:t>
      </w:r>
      <w:r w:rsidR="00DD7455">
        <w:rPr>
          <w:rFonts w:ascii="Times New Roman" w:hAnsi="Times New Roman" w:cs="Times New Roman"/>
          <w:sz w:val="28"/>
          <w:szCs w:val="28"/>
        </w:rPr>
        <w:t>.................</w:t>
      </w:r>
      <w:r w:rsidR="00072B10" w:rsidRPr="00072B10">
        <w:rPr>
          <w:rFonts w:ascii="Times New Roman" w:hAnsi="Times New Roman" w:cs="Times New Roman"/>
          <w:sz w:val="28"/>
          <w:szCs w:val="28"/>
        </w:rPr>
        <w:t>.....................</w:t>
      </w:r>
      <w:r w:rsidR="00C654EB">
        <w:rPr>
          <w:rFonts w:ascii="Times New Roman" w:hAnsi="Times New Roman" w:cs="Times New Roman"/>
          <w:sz w:val="28"/>
          <w:szCs w:val="28"/>
        </w:rPr>
        <w:t>..............................20</w:t>
      </w:r>
    </w:p>
    <w:p w:rsidR="00D43AA1" w:rsidRPr="00720B19" w:rsidRDefault="00D43AA1" w:rsidP="0025112F">
      <w:pPr>
        <w:tabs>
          <w:tab w:val="left" w:leader="dot" w:pos="8460"/>
        </w:tabs>
        <w:spacing w:after="0"/>
        <w:ind w:left="1134" w:right="431" w:hanging="425"/>
        <w:jc w:val="both"/>
        <w:rPr>
          <w:rFonts w:ascii="Times New Roman" w:hAnsi="Times New Roman" w:cs="Times New Roman"/>
          <w:sz w:val="28"/>
          <w:szCs w:val="28"/>
        </w:rPr>
      </w:pPr>
      <w:r w:rsidRPr="00C16F71">
        <w:rPr>
          <w:rFonts w:ascii="Times New Roman" w:hAnsi="Times New Roman" w:cs="Times New Roman"/>
          <w:sz w:val="28"/>
          <w:szCs w:val="28"/>
        </w:rPr>
        <w:t xml:space="preserve">       </w:t>
      </w:r>
      <w:r w:rsidR="00911B7C">
        <w:rPr>
          <w:rFonts w:ascii="Times New Roman" w:hAnsi="Times New Roman" w:cs="Times New Roman"/>
          <w:sz w:val="28"/>
          <w:szCs w:val="28"/>
        </w:rPr>
        <w:t>1.3.</w:t>
      </w:r>
      <w:r w:rsidR="00911B7C" w:rsidRPr="00720B19">
        <w:rPr>
          <w:rFonts w:ascii="Times New Roman" w:hAnsi="Times New Roman" w:cs="Times New Roman"/>
          <w:sz w:val="28"/>
          <w:szCs w:val="28"/>
        </w:rPr>
        <w:t>5</w:t>
      </w:r>
      <w:r w:rsidRPr="00CC44ED">
        <w:rPr>
          <w:rFonts w:ascii="Times New Roman" w:hAnsi="Times New Roman" w:cs="Times New Roman"/>
          <w:sz w:val="28"/>
          <w:szCs w:val="28"/>
        </w:rPr>
        <w:t>.</w:t>
      </w:r>
      <w:r w:rsidR="00C16F71">
        <w:rPr>
          <w:rFonts w:ascii="Times New Roman" w:hAnsi="Times New Roman" w:cs="Times New Roman"/>
          <w:sz w:val="28"/>
          <w:szCs w:val="28"/>
        </w:rPr>
        <w:t>Метод</w:t>
      </w:r>
      <w:r w:rsidR="004C0C9C" w:rsidRPr="008223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0C9C">
        <w:rPr>
          <w:rFonts w:ascii="Times New Roman" w:hAnsi="Times New Roman" w:cs="Times New Roman"/>
          <w:sz w:val="28"/>
          <w:szCs w:val="28"/>
          <w:lang w:val="en-US"/>
        </w:rPr>
        <w:t>Jarabak</w:t>
      </w:r>
      <w:proofErr w:type="spellEnd"/>
      <w:r w:rsidR="00072B10" w:rsidRPr="00072B10">
        <w:rPr>
          <w:rFonts w:ascii="Times New Roman" w:hAnsi="Times New Roman" w:cs="Times New Roman"/>
          <w:sz w:val="28"/>
          <w:szCs w:val="28"/>
        </w:rPr>
        <w:t>........</w:t>
      </w:r>
      <w:r w:rsidR="00720B19">
        <w:rPr>
          <w:rFonts w:ascii="Times New Roman" w:hAnsi="Times New Roman" w:cs="Times New Roman"/>
          <w:sz w:val="28"/>
          <w:szCs w:val="28"/>
        </w:rPr>
        <w:t>...............................</w:t>
      </w:r>
      <w:r w:rsidR="00072B10" w:rsidRPr="00072B10">
        <w:rPr>
          <w:rFonts w:ascii="Times New Roman" w:hAnsi="Times New Roman" w:cs="Times New Roman"/>
          <w:sz w:val="28"/>
          <w:szCs w:val="28"/>
        </w:rPr>
        <w:t>.............................</w:t>
      </w:r>
      <w:r w:rsidR="00C654EB">
        <w:rPr>
          <w:rFonts w:ascii="Times New Roman" w:hAnsi="Times New Roman" w:cs="Times New Roman"/>
          <w:sz w:val="28"/>
          <w:szCs w:val="28"/>
        </w:rPr>
        <w:t>23</w:t>
      </w:r>
    </w:p>
    <w:p w:rsidR="00241F33" w:rsidRPr="00720B19" w:rsidRDefault="005717DC" w:rsidP="00DF549C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25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AA1">
        <w:rPr>
          <w:rFonts w:ascii="Times New Roman" w:hAnsi="Times New Roman" w:cs="Times New Roman"/>
          <w:sz w:val="28"/>
          <w:szCs w:val="28"/>
        </w:rPr>
        <w:t>1.4</w:t>
      </w:r>
      <w:r w:rsidR="00404CE6">
        <w:rPr>
          <w:rFonts w:ascii="Times New Roman" w:hAnsi="Times New Roman" w:cs="Times New Roman"/>
          <w:sz w:val="28"/>
          <w:szCs w:val="28"/>
        </w:rPr>
        <w:t>.</w:t>
      </w:r>
      <w:r w:rsidR="00241F33">
        <w:rPr>
          <w:rFonts w:ascii="Times New Roman" w:hAnsi="Times New Roman" w:cs="Times New Roman"/>
          <w:sz w:val="28"/>
          <w:szCs w:val="28"/>
        </w:rPr>
        <w:t>Диагностическое значение ТРГ при планировании ортопедического лечения</w:t>
      </w:r>
      <w:r w:rsidR="00072B10" w:rsidRPr="00072B10">
        <w:rPr>
          <w:rFonts w:ascii="Times New Roman" w:hAnsi="Times New Roman" w:cs="Times New Roman"/>
          <w:sz w:val="28"/>
          <w:szCs w:val="28"/>
        </w:rPr>
        <w:t>...............................................</w:t>
      </w:r>
      <w:r w:rsidR="00DD7455">
        <w:rPr>
          <w:rFonts w:ascii="Times New Roman" w:hAnsi="Times New Roman" w:cs="Times New Roman"/>
          <w:sz w:val="28"/>
          <w:szCs w:val="28"/>
        </w:rPr>
        <w:t>....</w:t>
      </w:r>
      <w:r w:rsidR="00072B10" w:rsidRPr="00072B10">
        <w:rPr>
          <w:rFonts w:ascii="Times New Roman" w:hAnsi="Times New Roman" w:cs="Times New Roman"/>
          <w:sz w:val="28"/>
          <w:szCs w:val="28"/>
        </w:rPr>
        <w:t>........................</w:t>
      </w:r>
      <w:r w:rsidR="00C654EB">
        <w:rPr>
          <w:rFonts w:ascii="Times New Roman" w:hAnsi="Times New Roman" w:cs="Times New Roman"/>
          <w:sz w:val="28"/>
          <w:szCs w:val="28"/>
        </w:rPr>
        <w:t>24</w:t>
      </w:r>
    </w:p>
    <w:p w:rsidR="00CF6768" w:rsidRDefault="00D43AA1" w:rsidP="0025112F">
      <w:pPr>
        <w:tabs>
          <w:tab w:val="left" w:leader="dot" w:pos="8460"/>
        </w:tabs>
        <w:spacing w:after="0"/>
        <w:ind w:right="4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1.4</w:t>
      </w:r>
      <w:r w:rsidR="00241F33">
        <w:rPr>
          <w:rFonts w:ascii="Times New Roman" w:hAnsi="Times New Roman" w:cs="Times New Roman"/>
          <w:sz w:val="28"/>
          <w:szCs w:val="28"/>
        </w:rPr>
        <w:t>.1</w:t>
      </w:r>
      <w:r w:rsidR="00DD7455">
        <w:rPr>
          <w:rFonts w:ascii="Times New Roman" w:hAnsi="Times New Roman" w:cs="Times New Roman"/>
          <w:sz w:val="28"/>
          <w:szCs w:val="28"/>
        </w:rPr>
        <w:t xml:space="preserve"> </w:t>
      </w:r>
      <w:r w:rsidR="00950ED0">
        <w:rPr>
          <w:rFonts w:ascii="Times New Roman" w:hAnsi="Times New Roman" w:cs="Times New Roman"/>
          <w:sz w:val="28"/>
          <w:szCs w:val="28"/>
        </w:rPr>
        <w:t>Определение межальвеолярного расстояния и высоты нижней трети лица</w:t>
      </w:r>
      <w:r w:rsidR="00D15996">
        <w:rPr>
          <w:rFonts w:ascii="Times New Roman" w:hAnsi="Times New Roman" w:cs="Times New Roman"/>
          <w:sz w:val="28"/>
          <w:szCs w:val="28"/>
        </w:rPr>
        <w:t>........................................................</w:t>
      </w:r>
      <w:r w:rsidR="00C654EB">
        <w:rPr>
          <w:rFonts w:ascii="Times New Roman" w:hAnsi="Times New Roman" w:cs="Times New Roman"/>
          <w:sz w:val="28"/>
          <w:szCs w:val="28"/>
        </w:rPr>
        <w:t>..............................24</w:t>
      </w:r>
    </w:p>
    <w:p w:rsidR="00241F33" w:rsidRDefault="00D43AA1" w:rsidP="0025112F">
      <w:pPr>
        <w:tabs>
          <w:tab w:val="left" w:leader="dot" w:pos="8460"/>
        </w:tabs>
        <w:spacing w:after="0"/>
        <w:ind w:right="4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1.4</w:t>
      </w:r>
      <w:r w:rsidR="00C16F71">
        <w:rPr>
          <w:rFonts w:ascii="Times New Roman" w:hAnsi="Times New Roman" w:cs="Times New Roman"/>
          <w:sz w:val="28"/>
          <w:szCs w:val="28"/>
        </w:rPr>
        <w:t xml:space="preserve">.2. </w:t>
      </w:r>
      <w:r w:rsidR="00950ED0">
        <w:rPr>
          <w:rFonts w:ascii="Times New Roman" w:hAnsi="Times New Roman" w:cs="Times New Roman"/>
          <w:sz w:val="28"/>
          <w:szCs w:val="28"/>
        </w:rPr>
        <w:t>Определе</w:t>
      </w:r>
      <w:r w:rsidR="00D15996">
        <w:rPr>
          <w:rFonts w:ascii="Times New Roman" w:hAnsi="Times New Roman" w:cs="Times New Roman"/>
          <w:sz w:val="28"/>
          <w:szCs w:val="28"/>
        </w:rPr>
        <w:t>ние протетической</w:t>
      </w:r>
      <w:r w:rsidR="00950ED0">
        <w:rPr>
          <w:rFonts w:ascii="Times New Roman" w:hAnsi="Times New Roman" w:cs="Times New Roman"/>
          <w:sz w:val="28"/>
          <w:szCs w:val="28"/>
        </w:rPr>
        <w:t xml:space="preserve"> плоскости</w:t>
      </w:r>
      <w:r w:rsidR="00C654EB">
        <w:rPr>
          <w:rFonts w:ascii="Times New Roman" w:hAnsi="Times New Roman" w:cs="Times New Roman"/>
          <w:sz w:val="28"/>
          <w:szCs w:val="28"/>
        </w:rPr>
        <w:t>........................26</w:t>
      </w:r>
    </w:p>
    <w:p w:rsidR="00C16F71" w:rsidRDefault="00C16F71" w:rsidP="0025112F">
      <w:pPr>
        <w:tabs>
          <w:tab w:val="left" w:leader="dot" w:pos="8460"/>
        </w:tabs>
        <w:spacing w:after="0"/>
        <w:ind w:right="4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1.4.3. </w:t>
      </w:r>
      <w:r w:rsidR="00950ED0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D15996">
        <w:rPr>
          <w:rFonts w:ascii="Times New Roman" w:hAnsi="Times New Roman" w:cs="Times New Roman"/>
          <w:sz w:val="28"/>
          <w:szCs w:val="28"/>
        </w:rPr>
        <w:t>окклюзионной</w:t>
      </w:r>
      <w:r w:rsidR="006E6C83">
        <w:rPr>
          <w:rFonts w:ascii="Times New Roman" w:hAnsi="Times New Roman" w:cs="Times New Roman"/>
          <w:sz w:val="28"/>
          <w:szCs w:val="28"/>
        </w:rPr>
        <w:t xml:space="preserve"> плоскости..................</w:t>
      </w:r>
      <w:r w:rsidR="00DD7455">
        <w:rPr>
          <w:rFonts w:ascii="Times New Roman" w:hAnsi="Times New Roman" w:cs="Times New Roman"/>
          <w:sz w:val="28"/>
          <w:szCs w:val="28"/>
        </w:rPr>
        <w:t>.</w:t>
      </w:r>
      <w:r w:rsidR="006E6C83">
        <w:rPr>
          <w:rFonts w:ascii="Times New Roman" w:hAnsi="Times New Roman" w:cs="Times New Roman"/>
          <w:sz w:val="28"/>
          <w:szCs w:val="28"/>
        </w:rPr>
        <w:t>.....31</w:t>
      </w:r>
    </w:p>
    <w:p w:rsidR="00C16F71" w:rsidRPr="009A3F2C" w:rsidRDefault="00C16F71" w:rsidP="0025112F">
      <w:pPr>
        <w:tabs>
          <w:tab w:val="left" w:leader="dot" w:pos="8460"/>
        </w:tabs>
        <w:spacing w:after="0"/>
        <w:ind w:right="4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1.4.4. </w:t>
      </w:r>
      <w:r w:rsidR="00950ED0">
        <w:rPr>
          <w:rFonts w:ascii="Times New Roman" w:hAnsi="Times New Roman" w:cs="Times New Roman"/>
          <w:sz w:val="28"/>
          <w:szCs w:val="28"/>
        </w:rPr>
        <w:t>Определение гармоничности профиля лица</w:t>
      </w:r>
      <w:r w:rsidR="006E6C83">
        <w:rPr>
          <w:rFonts w:ascii="Times New Roman" w:hAnsi="Times New Roman" w:cs="Times New Roman"/>
          <w:sz w:val="28"/>
          <w:szCs w:val="28"/>
        </w:rPr>
        <w:t>..........</w:t>
      </w:r>
      <w:r w:rsidR="00DD7455">
        <w:rPr>
          <w:rFonts w:ascii="Times New Roman" w:hAnsi="Times New Roman" w:cs="Times New Roman"/>
          <w:sz w:val="28"/>
          <w:szCs w:val="28"/>
        </w:rPr>
        <w:t>.</w:t>
      </w:r>
      <w:r w:rsidR="006E6C83">
        <w:rPr>
          <w:rFonts w:ascii="Times New Roman" w:hAnsi="Times New Roman" w:cs="Times New Roman"/>
          <w:sz w:val="28"/>
          <w:szCs w:val="28"/>
        </w:rPr>
        <w:t>......</w:t>
      </w:r>
      <w:r w:rsidR="00C654EB">
        <w:rPr>
          <w:rFonts w:ascii="Times New Roman" w:hAnsi="Times New Roman" w:cs="Times New Roman"/>
          <w:sz w:val="28"/>
          <w:szCs w:val="28"/>
        </w:rPr>
        <w:t>33</w:t>
      </w:r>
    </w:p>
    <w:p w:rsidR="003A3FD8" w:rsidRPr="008C790E" w:rsidRDefault="003A3FD8" w:rsidP="008253F6">
      <w:pPr>
        <w:tabs>
          <w:tab w:val="left" w:pos="8789"/>
        </w:tabs>
        <w:spacing w:after="0"/>
        <w:ind w:right="4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1C09">
        <w:rPr>
          <w:rFonts w:ascii="Times New Roman" w:hAnsi="Times New Roman" w:cs="Times New Roman"/>
          <w:b/>
          <w:bCs/>
          <w:sz w:val="28"/>
          <w:szCs w:val="28"/>
        </w:rPr>
        <w:t>Глава 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и м</w:t>
      </w:r>
      <w:r w:rsidR="008253F6">
        <w:rPr>
          <w:rFonts w:ascii="Times New Roman" w:hAnsi="Times New Roman" w:cs="Times New Roman"/>
          <w:sz w:val="28"/>
          <w:szCs w:val="28"/>
        </w:rPr>
        <w:t>етоды исследования…..............................</w:t>
      </w:r>
      <w:r w:rsidR="00D43AA1">
        <w:rPr>
          <w:rFonts w:ascii="Times New Roman" w:hAnsi="Times New Roman" w:cs="Times New Roman"/>
          <w:sz w:val="28"/>
          <w:szCs w:val="28"/>
        </w:rPr>
        <w:t>…..</w:t>
      </w:r>
      <w:r w:rsidR="008C790E" w:rsidRPr="008C790E">
        <w:rPr>
          <w:rFonts w:ascii="Times New Roman" w:hAnsi="Times New Roman" w:cs="Times New Roman"/>
          <w:sz w:val="28"/>
          <w:szCs w:val="28"/>
        </w:rPr>
        <w:t>36</w:t>
      </w:r>
    </w:p>
    <w:p w:rsidR="0025112F" w:rsidRPr="008C790E" w:rsidRDefault="0025112F" w:rsidP="00404CE6">
      <w:pPr>
        <w:tabs>
          <w:tab w:val="left" w:leader="dot" w:pos="8460"/>
        </w:tabs>
        <w:spacing w:after="0"/>
        <w:ind w:left="142" w:right="431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25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17DC">
        <w:rPr>
          <w:rFonts w:ascii="Times New Roman" w:hAnsi="Times New Roman" w:cs="Times New Roman"/>
          <w:sz w:val="28"/>
          <w:szCs w:val="28"/>
        </w:rPr>
        <w:t>2.1. Материалы исследования......................................................</w:t>
      </w:r>
      <w:r w:rsidR="00DD7455">
        <w:rPr>
          <w:rFonts w:ascii="Times New Roman" w:hAnsi="Times New Roman" w:cs="Times New Roman"/>
          <w:sz w:val="28"/>
          <w:szCs w:val="28"/>
        </w:rPr>
        <w:t>......</w:t>
      </w:r>
      <w:r w:rsidR="005717DC">
        <w:rPr>
          <w:rFonts w:ascii="Times New Roman" w:hAnsi="Times New Roman" w:cs="Times New Roman"/>
          <w:sz w:val="28"/>
          <w:szCs w:val="28"/>
        </w:rPr>
        <w:t>.....</w:t>
      </w:r>
      <w:r w:rsidR="008C790E" w:rsidRPr="008C790E">
        <w:rPr>
          <w:rFonts w:ascii="Times New Roman" w:hAnsi="Times New Roman" w:cs="Times New Roman"/>
          <w:sz w:val="28"/>
          <w:szCs w:val="28"/>
        </w:rPr>
        <w:t>36</w:t>
      </w:r>
    </w:p>
    <w:p w:rsidR="0085789C" w:rsidRPr="00531D3B" w:rsidRDefault="005717DC" w:rsidP="00404CE6">
      <w:pPr>
        <w:tabs>
          <w:tab w:val="left" w:leader="dot" w:pos="8460"/>
        </w:tabs>
        <w:spacing w:after="0"/>
        <w:ind w:right="431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04CE6">
        <w:rPr>
          <w:rFonts w:ascii="Times New Roman" w:hAnsi="Times New Roman" w:cs="Times New Roman"/>
          <w:sz w:val="28"/>
          <w:szCs w:val="28"/>
        </w:rPr>
        <w:t xml:space="preserve"> </w:t>
      </w:r>
      <w:r w:rsidR="00CB257C">
        <w:rPr>
          <w:rFonts w:ascii="Times New Roman" w:hAnsi="Times New Roman" w:cs="Times New Roman"/>
          <w:sz w:val="28"/>
          <w:szCs w:val="28"/>
        </w:rPr>
        <w:t xml:space="preserve"> </w:t>
      </w:r>
      <w:r w:rsidR="00404C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2.2. Статистическая обработка полученных данных</w:t>
      </w:r>
      <w:r w:rsidR="00531D3B">
        <w:rPr>
          <w:rFonts w:ascii="Times New Roman" w:hAnsi="Times New Roman" w:cs="Times New Roman"/>
          <w:sz w:val="28"/>
          <w:szCs w:val="28"/>
        </w:rPr>
        <w:t>............................36</w:t>
      </w:r>
    </w:p>
    <w:p w:rsidR="00C303AE" w:rsidRPr="00C303AE" w:rsidRDefault="00C303AE" w:rsidP="00404CE6">
      <w:pPr>
        <w:tabs>
          <w:tab w:val="left" w:leader="dot" w:pos="8460"/>
        </w:tabs>
        <w:spacing w:after="0"/>
        <w:ind w:right="431" w:hanging="426"/>
        <w:jc w:val="both"/>
        <w:rPr>
          <w:rFonts w:ascii="Times New Roman" w:hAnsi="Times New Roman" w:cs="Times New Roman"/>
          <w:sz w:val="28"/>
          <w:szCs w:val="28"/>
        </w:rPr>
      </w:pPr>
      <w:r w:rsidRPr="008253F6">
        <w:rPr>
          <w:rFonts w:ascii="Times New Roman" w:hAnsi="Times New Roman" w:cs="Times New Roman"/>
          <w:sz w:val="28"/>
          <w:szCs w:val="28"/>
        </w:rPr>
        <w:t xml:space="preserve">     </w:t>
      </w:r>
      <w:r w:rsidR="007E255E">
        <w:rPr>
          <w:rFonts w:ascii="Times New Roman" w:hAnsi="Times New Roman" w:cs="Times New Roman"/>
          <w:sz w:val="28"/>
          <w:szCs w:val="28"/>
        </w:rPr>
        <w:t xml:space="preserve"> </w:t>
      </w:r>
      <w:r w:rsidRPr="008253F6">
        <w:rPr>
          <w:rFonts w:ascii="Times New Roman" w:hAnsi="Times New Roman" w:cs="Times New Roman"/>
          <w:sz w:val="28"/>
          <w:szCs w:val="28"/>
        </w:rPr>
        <w:t xml:space="preserve">   2.3. </w:t>
      </w:r>
      <w:r>
        <w:rPr>
          <w:rFonts w:ascii="Times New Roman" w:hAnsi="Times New Roman" w:cs="Times New Roman"/>
          <w:sz w:val="28"/>
          <w:szCs w:val="28"/>
        </w:rPr>
        <w:t>Рентгенологический метод исследования.....................................</w:t>
      </w:r>
      <w:r w:rsidR="00531D3B">
        <w:rPr>
          <w:rFonts w:ascii="Times New Roman" w:hAnsi="Times New Roman" w:cs="Times New Roman"/>
          <w:sz w:val="28"/>
          <w:szCs w:val="28"/>
        </w:rPr>
        <w:t>37</w:t>
      </w:r>
    </w:p>
    <w:p w:rsidR="00CB257C" w:rsidRDefault="003A3FD8" w:rsidP="00CB257C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41C09">
        <w:rPr>
          <w:rFonts w:ascii="Times New Roman" w:hAnsi="Times New Roman" w:cs="Times New Roman"/>
          <w:b/>
          <w:bCs/>
          <w:sz w:val="28"/>
          <w:szCs w:val="28"/>
        </w:rPr>
        <w:t>Глава 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</w:t>
      </w:r>
      <w:r w:rsidR="00DD7455">
        <w:rPr>
          <w:rFonts w:ascii="Times New Roman" w:hAnsi="Times New Roman" w:cs="Times New Roman"/>
          <w:sz w:val="28"/>
          <w:szCs w:val="28"/>
        </w:rPr>
        <w:t xml:space="preserve">ы </w:t>
      </w:r>
      <w:r w:rsidR="00CC6B56">
        <w:rPr>
          <w:rFonts w:ascii="Times New Roman" w:hAnsi="Times New Roman" w:cs="Times New Roman"/>
          <w:sz w:val="28"/>
          <w:szCs w:val="28"/>
        </w:rPr>
        <w:t>исследования………………</w:t>
      </w:r>
      <w:r w:rsidR="008253F6">
        <w:rPr>
          <w:rFonts w:ascii="Times New Roman" w:hAnsi="Times New Roman" w:cs="Times New Roman"/>
          <w:sz w:val="28"/>
          <w:szCs w:val="28"/>
        </w:rPr>
        <w:t>....</w:t>
      </w:r>
      <w:r w:rsidR="00CC6B56">
        <w:rPr>
          <w:rFonts w:ascii="Times New Roman" w:hAnsi="Times New Roman" w:cs="Times New Roman"/>
          <w:sz w:val="28"/>
          <w:szCs w:val="28"/>
        </w:rPr>
        <w:t>…………</w:t>
      </w:r>
      <w:r w:rsidR="0014171A">
        <w:rPr>
          <w:rFonts w:ascii="Times New Roman" w:hAnsi="Times New Roman" w:cs="Times New Roman"/>
          <w:sz w:val="28"/>
          <w:szCs w:val="28"/>
        </w:rPr>
        <w:t>.</w:t>
      </w:r>
      <w:r w:rsidR="00CC6B56">
        <w:rPr>
          <w:rFonts w:ascii="Times New Roman" w:hAnsi="Times New Roman" w:cs="Times New Roman"/>
          <w:sz w:val="28"/>
          <w:szCs w:val="28"/>
        </w:rPr>
        <w:t>..</w:t>
      </w:r>
      <w:r w:rsidR="00DD7455">
        <w:rPr>
          <w:rFonts w:ascii="Times New Roman" w:hAnsi="Times New Roman" w:cs="Times New Roman"/>
          <w:sz w:val="28"/>
          <w:szCs w:val="28"/>
        </w:rPr>
        <w:t>..</w:t>
      </w:r>
      <w:r w:rsidR="00B53596">
        <w:rPr>
          <w:rFonts w:ascii="Times New Roman" w:hAnsi="Times New Roman" w:cs="Times New Roman"/>
          <w:sz w:val="28"/>
          <w:szCs w:val="28"/>
        </w:rPr>
        <w:t>...</w:t>
      </w:r>
      <w:r w:rsidR="00D43AA1">
        <w:rPr>
          <w:rFonts w:ascii="Times New Roman" w:hAnsi="Times New Roman" w:cs="Times New Roman"/>
          <w:sz w:val="28"/>
          <w:szCs w:val="28"/>
        </w:rPr>
        <w:t>…</w:t>
      </w:r>
      <w:r w:rsidR="009E030B">
        <w:rPr>
          <w:rFonts w:ascii="Times New Roman" w:hAnsi="Times New Roman" w:cs="Times New Roman"/>
          <w:sz w:val="28"/>
          <w:szCs w:val="28"/>
        </w:rPr>
        <w:t>41</w:t>
      </w:r>
    </w:p>
    <w:p w:rsidR="00CB257C" w:rsidRDefault="00CB257C" w:rsidP="00B53596">
      <w:pPr>
        <w:spacing w:after="0"/>
        <w:ind w:right="42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D7455">
        <w:rPr>
          <w:rFonts w:ascii="Times New Roman" w:hAnsi="Times New Roman" w:cs="Times New Roman"/>
          <w:sz w:val="28"/>
          <w:szCs w:val="28"/>
        </w:rPr>
        <w:t>3.1.</w:t>
      </w:r>
      <w:r w:rsidR="00AD0B4E">
        <w:rPr>
          <w:rFonts w:ascii="Times New Roman" w:hAnsi="Times New Roman" w:cs="Times New Roman"/>
          <w:sz w:val="28"/>
          <w:szCs w:val="28"/>
        </w:rPr>
        <w:t>Результаты оценки частоты применения ТРГ в боковой проекции на ортопедическом приеме</w:t>
      </w:r>
      <w:r>
        <w:rPr>
          <w:rFonts w:ascii="Times New Roman" w:hAnsi="Times New Roman" w:cs="Times New Roman"/>
          <w:sz w:val="28"/>
          <w:szCs w:val="28"/>
        </w:rPr>
        <w:t>.........................................</w:t>
      </w:r>
      <w:r w:rsidR="00B53596">
        <w:rPr>
          <w:rFonts w:ascii="Times New Roman" w:hAnsi="Times New Roman" w:cs="Times New Roman"/>
          <w:sz w:val="28"/>
          <w:szCs w:val="28"/>
        </w:rPr>
        <w:t>........................</w:t>
      </w:r>
      <w:r w:rsidR="00CC6B56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.....</w:t>
      </w:r>
      <w:r w:rsidR="009E030B">
        <w:rPr>
          <w:rFonts w:ascii="Times New Roman" w:hAnsi="Times New Roman" w:cs="Times New Roman"/>
          <w:sz w:val="28"/>
          <w:szCs w:val="28"/>
        </w:rPr>
        <w:t>41</w:t>
      </w:r>
    </w:p>
    <w:p w:rsidR="00CB257C" w:rsidRDefault="00CB257C" w:rsidP="00B53596">
      <w:pPr>
        <w:spacing w:after="0"/>
        <w:ind w:right="42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04CE6">
        <w:rPr>
          <w:rFonts w:ascii="Times New Roman" w:hAnsi="Times New Roman" w:cs="Times New Roman"/>
          <w:sz w:val="28"/>
          <w:szCs w:val="28"/>
        </w:rPr>
        <w:t>3.2.</w:t>
      </w:r>
      <w:r w:rsidR="00AD0B4E">
        <w:rPr>
          <w:rFonts w:ascii="Times New Roman" w:hAnsi="Times New Roman" w:cs="Times New Roman"/>
          <w:sz w:val="28"/>
          <w:szCs w:val="28"/>
        </w:rPr>
        <w:t>Результаты распределения стом</w:t>
      </w:r>
      <w:r w:rsidR="00B53596">
        <w:rPr>
          <w:rFonts w:ascii="Times New Roman" w:hAnsi="Times New Roman" w:cs="Times New Roman"/>
          <w:sz w:val="28"/>
          <w:szCs w:val="28"/>
        </w:rPr>
        <w:t>атологов-ортопедов, использующих</w:t>
      </w:r>
      <w:r w:rsidR="00AD0B4E">
        <w:rPr>
          <w:rFonts w:ascii="Times New Roman" w:hAnsi="Times New Roman" w:cs="Times New Roman"/>
          <w:sz w:val="28"/>
          <w:szCs w:val="28"/>
        </w:rPr>
        <w:t xml:space="preserve"> ТРГ в боковой проекции, в зависимости от стажа работы</w:t>
      </w:r>
      <w:r w:rsidR="00CC6B56">
        <w:rPr>
          <w:rFonts w:ascii="Times New Roman" w:hAnsi="Times New Roman" w:cs="Times New Roman"/>
          <w:sz w:val="28"/>
          <w:szCs w:val="28"/>
        </w:rPr>
        <w:t>.....</w:t>
      </w:r>
      <w:r w:rsidR="00B53596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</w:t>
      </w:r>
      <w:r w:rsidR="00CC6B56">
        <w:rPr>
          <w:rFonts w:ascii="Times New Roman" w:hAnsi="Times New Roman" w:cs="Times New Roman"/>
          <w:sz w:val="28"/>
          <w:szCs w:val="28"/>
        </w:rPr>
        <w:t>......</w:t>
      </w:r>
      <w:r w:rsidR="00B53596">
        <w:rPr>
          <w:rFonts w:ascii="Times New Roman" w:hAnsi="Times New Roman" w:cs="Times New Roman"/>
          <w:sz w:val="28"/>
          <w:szCs w:val="28"/>
        </w:rPr>
        <w:t>...</w:t>
      </w:r>
      <w:r w:rsidR="009E030B">
        <w:rPr>
          <w:rFonts w:ascii="Times New Roman" w:hAnsi="Times New Roman" w:cs="Times New Roman"/>
          <w:sz w:val="28"/>
          <w:szCs w:val="28"/>
        </w:rPr>
        <w:t>...42</w:t>
      </w:r>
    </w:p>
    <w:p w:rsidR="00CB257C" w:rsidRDefault="00CB257C" w:rsidP="00B53596">
      <w:pPr>
        <w:spacing w:after="0"/>
        <w:ind w:right="42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D0B4E">
        <w:rPr>
          <w:rFonts w:ascii="Times New Roman" w:hAnsi="Times New Roman" w:cs="Times New Roman"/>
          <w:sz w:val="28"/>
          <w:szCs w:val="28"/>
        </w:rPr>
        <w:t>3.3.</w:t>
      </w:r>
      <w:r w:rsidR="00D67753">
        <w:rPr>
          <w:rFonts w:ascii="Times New Roman" w:hAnsi="Times New Roman" w:cs="Times New Roman"/>
          <w:sz w:val="28"/>
          <w:szCs w:val="28"/>
        </w:rPr>
        <w:t>Результаты распределения</w:t>
      </w:r>
      <w:r w:rsidR="00404CE6">
        <w:rPr>
          <w:rFonts w:ascii="Times New Roman" w:hAnsi="Times New Roman" w:cs="Times New Roman"/>
          <w:sz w:val="28"/>
          <w:szCs w:val="28"/>
        </w:rPr>
        <w:t xml:space="preserve"> методов анализа ТРГ, применяющихся в ортопедической стоматологии, по частоте применения.</w:t>
      </w:r>
      <w:r w:rsidR="00CC6B56">
        <w:rPr>
          <w:rFonts w:ascii="Times New Roman" w:hAnsi="Times New Roman" w:cs="Times New Roman"/>
          <w:sz w:val="28"/>
          <w:szCs w:val="28"/>
        </w:rPr>
        <w:t>.................</w:t>
      </w:r>
      <w:r w:rsidR="009E030B">
        <w:rPr>
          <w:rFonts w:ascii="Times New Roman" w:hAnsi="Times New Roman" w:cs="Times New Roman"/>
          <w:sz w:val="28"/>
          <w:szCs w:val="28"/>
        </w:rPr>
        <w:t>....44</w:t>
      </w:r>
    </w:p>
    <w:p w:rsidR="00950ED0" w:rsidRPr="00950ED0" w:rsidRDefault="00CB257C" w:rsidP="00B53596">
      <w:pPr>
        <w:spacing w:after="0"/>
        <w:ind w:right="42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50ED0" w:rsidRPr="00950ED0">
        <w:rPr>
          <w:rFonts w:ascii="Times New Roman" w:hAnsi="Times New Roman" w:cs="Times New Roman"/>
          <w:sz w:val="28"/>
          <w:szCs w:val="28"/>
        </w:rPr>
        <w:t xml:space="preserve"> 3.4. Результаты анализа частоты применения ТРГ в боковой проекции в завис</w:t>
      </w:r>
      <w:r w:rsidR="00B53596">
        <w:rPr>
          <w:rFonts w:ascii="Times New Roman" w:hAnsi="Times New Roman" w:cs="Times New Roman"/>
          <w:sz w:val="28"/>
          <w:szCs w:val="28"/>
        </w:rPr>
        <w:t>имости от клинической ситуации....................</w:t>
      </w:r>
      <w:r w:rsidR="00CC6B56">
        <w:rPr>
          <w:rFonts w:ascii="Times New Roman" w:hAnsi="Times New Roman" w:cs="Times New Roman"/>
          <w:sz w:val="28"/>
          <w:szCs w:val="28"/>
        </w:rPr>
        <w:t>.......</w:t>
      </w:r>
      <w:r w:rsidR="00DF474C">
        <w:rPr>
          <w:rFonts w:ascii="Times New Roman" w:hAnsi="Times New Roman" w:cs="Times New Roman"/>
          <w:sz w:val="28"/>
          <w:szCs w:val="28"/>
        </w:rPr>
        <w:t>..</w:t>
      </w:r>
      <w:r w:rsidR="009E030B">
        <w:rPr>
          <w:rFonts w:ascii="Times New Roman" w:hAnsi="Times New Roman" w:cs="Times New Roman"/>
          <w:sz w:val="28"/>
          <w:szCs w:val="28"/>
        </w:rPr>
        <w:t>46</w:t>
      </w:r>
    </w:p>
    <w:p w:rsidR="00950ED0" w:rsidRPr="00950ED0" w:rsidRDefault="00950ED0" w:rsidP="00B73881">
      <w:pPr>
        <w:spacing w:after="0"/>
        <w:ind w:right="42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3.5. Результаты определения</w:t>
      </w:r>
      <w:r w:rsidRPr="00950ED0">
        <w:rPr>
          <w:rFonts w:ascii="Times New Roman" w:hAnsi="Times New Roman" w:cs="Times New Roman"/>
          <w:sz w:val="28"/>
          <w:szCs w:val="28"/>
        </w:rPr>
        <w:t xml:space="preserve"> основных целей применения боковой телерентгенограммы при планиро</w:t>
      </w:r>
      <w:r>
        <w:rPr>
          <w:rFonts w:ascii="Times New Roman" w:hAnsi="Times New Roman" w:cs="Times New Roman"/>
          <w:sz w:val="28"/>
          <w:szCs w:val="28"/>
        </w:rPr>
        <w:t>ван</w:t>
      </w:r>
      <w:r w:rsidR="00CC6B56">
        <w:rPr>
          <w:rFonts w:ascii="Times New Roman" w:hAnsi="Times New Roman" w:cs="Times New Roman"/>
          <w:sz w:val="28"/>
          <w:szCs w:val="28"/>
        </w:rPr>
        <w:t>ии лечени</w:t>
      </w:r>
      <w:r w:rsidR="00B53596">
        <w:rPr>
          <w:rFonts w:ascii="Times New Roman" w:hAnsi="Times New Roman" w:cs="Times New Roman"/>
          <w:sz w:val="28"/>
          <w:szCs w:val="28"/>
        </w:rPr>
        <w:t>я........................</w:t>
      </w:r>
      <w:r w:rsidR="00531D3B">
        <w:rPr>
          <w:rFonts w:ascii="Times New Roman" w:hAnsi="Times New Roman" w:cs="Times New Roman"/>
          <w:sz w:val="28"/>
          <w:szCs w:val="28"/>
        </w:rPr>
        <w:t>.</w:t>
      </w:r>
      <w:r w:rsidR="00B53596">
        <w:rPr>
          <w:rFonts w:ascii="Times New Roman" w:hAnsi="Times New Roman" w:cs="Times New Roman"/>
          <w:sz w:val="28"/>
          <w:szCs w:val="28"/>
        </w:rPr>
        <w:t>.</w:t>
      </w:r>
      <w:r w:rsidR="00C50360">
        <w:rPr>
          <w:rFonts w:ascii="Times New Roman" w:hAnsi="Times New Roman" w:cs="Times New Roman"/>
          <w:sz w:val="28"/>
          <w:szCs w:val="28"/>
        </w:rPr>
        <w:t>...</w:t>
      </w:r>
      <w:r w:rsidR="00CC6B56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9E030B">
        <w:rPr>
          <w:rFonts w:ascii="Times New Roman" w:hAnsi="Times New Roman" w:cs="Times New Roman"/>
          <w:sz w:val="28"/>
          <w:szCs w:val="28"/>
        </w:rPr>
        <w:t>48</w:t>
      </w:r>
    </w:p>
    <w:p w:rsidR="00DF6D7C" w:rsidRPr="00DF6D7C" w:rsidRDefault="00950ED0" w:rsidP="00B73881">
      <w:pPr>
        <w:spacing w:after="0"/>
        <w:ind w:right="42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3.6. Результаты определения</w:t>
      </w:r>
      <w:r w:rsidRPr="00950ED0">
        <w:rPr>
          <w:rFonts w:ascii="Times New Roman" w:hAnsi="Times New Roman" w:cs="Times New Roman"/>
          <w:sz w:val="28"/>
          <w:szCs w:val="28"/>
        </w:rPr>
        <w:t xml:space="preserve"> основных преимуществ использования ТРГ в ортопедической практике</w:t>
      </w:r>
      <w:r>
        <w:rPr>
          <w:rFonts w:ascii="Times New Roman" w:hAnsi="Times New Roman" w:cs="Times New Roman"/>
          <w:sz w:val="28"/>
          <w:szCs w:val="28"/>
        </w:rPr>
        <w:t>......................</w:t>
      </w:r>
      <w:r w:rsidR="00B73881">
        <w:rPr>
          <w:rFonts w:ascii="Times New Roman" w:hAnsi="Times New Roman" w:cs="Times New Roman"/>
          <w:sz w:val="28"/>
          <w:szCs w:val="28"/>
        </w:rPr>
        <w:t>......</w:t>
      </w:r>
      <w:r w:rsidR="00CC6B56">
        <w:rPr>
          <w:rFonts w:ascii="Times New Roman" w:hAnsi="Times New Roman" w:cs="Times New Roman"/>
          <w:sz w:val="28"/>
          <w:szCs w:val="28"/>
        </w:rPr>
        <w:t>...............</w:t>
      </w:r>
      <w:r>
        <w:rPr>
          <w:rFonts w:ascii="Times New Roman" w:hAnsi="Times New Roman" w:cs="Times New Roman"/>
          <w:sz w:val="28"/>
          <w:szCs w:val="28"/>
        </w:rPr>
        <w:t>........</w:t>
      </w:r>
      <w:r w:rsidR="00B53596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....</w:t>
      </w:r>
      <w:r w:rsidR="009E030B">
        <w:rPr>
          <w:rFonts w:ascii="Times New Roman" w:hAnsi="Times New Roman" w:cs="Times New Roman"/>
          <w:sz w:val="28"/>
          <w:szCs w:val="28"/>
        </w:rPr>
        <w:t>50</w:t>
      </w:r>
    </w:p>
    <w:p w:rsidR="00CB257C" w:rsidRDefault="00DF6D7C" w:rsidP="00B73881">
      <w:pPr>
        <w:spacing w:after="0"/>
        <w:ind w:right="42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F6D7C">
        <w:rPr>
          <w:rFonts w:ascii="Times New Roman" w:hAnsi="Times New Roman" w:cs="Times New Roman"/>
          <w:sz w:val="28"/>
          <w:szCs w:val="28"/>
        </w:rPr>
        <w:t xml:space="preserve"> </w:t>
      </w:r>
      <w:r w:rsidR="00AD0B4E">
        <w:rPr>
          <w:rFonts w:ascii="Times New Roman" w:hAnsi="Times New Roman" w:cs="Times New Roman"/>
          <w:sz w:val="28"/>
          <w:szCs w:val="28"/>
        </w:rPr>
        <w:t>3.7.</w:t>
      </w:r>
      <w:r w:rsidRPr="00DF6D7C">
        <w:rPr>
          <w:rFonts w:ascii="Times New Roman" w:hAnsi="Times New Roman" w:cs="Times New Roman"/>
          <w:sz w:val="28"/>
          <w:szCs w:val="28"/>
        </w:rPr>
        <w:t>Анализ основных причин отказа врачей-ортопедов от применения ТРГ.</w:t>
      </w:r>
      <w:r w:rsidR="00CB257C">
        <w:rPr>
          <w:rFonts w:ascii="Times New Roman" w:hAnsi="Times New Roman" w:cs="Times New Roman"/>
          <w:sz w:val="28"/>
          <w:szCs w:val="28"/>
        </w:rPr>
        <w:t>...........................................................</w:t>
      </w:r>
      <w:r w:rsidR="00CC6B56">
        <w:rPr>
          <w:rFonts w:ascii="Times New Roman" w:hAnsi="Times New Roman" w:cs="Times New Roman"/>
          <w:sz w:val="28"/>
          <w:szCs w:val="28"/>
        </w:rPr>
        <w:t>.........................</w:t>
      </w:r>
      <w:r w:rsidR="00B53596">
        <w:rPr>
          <w:rFonts w:ascii="Times New Roman" w:hAnsi="Times New Roman" w:cs="Times New Roman"/>
          <w:sz w:val="28"/>
          <w:szCs w:val="28"/>
        </w:rPr>
        <w:t>..............</w:t>
      </w:r>
      <w:r w:rsidR="00CB257C">
        <w:rPr>
          <w:rFonts w:ascii="Times New Roman" w:hAnsi="Times New Roman" w:cs="Times New Roman"/>
          <w:sz w:val="28"/>
          <w:szCs w:val="28"/>
        </w:rPr>
        <w:t>......</w:t>
      </w:r>
      <w:r w:rsidR="009E030B">
        <w:rPr>
          <w:rFonts w:ascii="Times New Roman" w:hAnsi="Times New Roman" w:cs="Times New Roman"/>
          <w:sz w:val="28"/>
          <w:szCs w:val="28"/>
        </w:rPr>
        <w:t>51</w:t>
      </w:r>
    </w:p>
    <w:p w:rsidR="00404CE6" w:rsidRDefault="00CB257C" w:rsidP="00B73881">
      <w:pPr>
        <w:spacing w:after="0"/>
        <w:ind w:right="42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D0B4E">
        <w:rPr>
          <w:rFonts w:ascii="Times New Roman" w:hAnsi="Times New Roman" w:cs="Times New Roman"/>
          <w:sz w:val="28"/>
          <w:szCs w:val="28"/>
        </w:rPr>
        <w:t>3.8.</w:t>
      </w:r>
      <w:r w:rsidR="00404CE6">
        <w:rPr>
          <w:rFonts w:ascii="Times New Roman" w:hAnsi="Times New Roman" w:cs="Times New Roman"/>
          <w:sz w:val="28"/>
          <w:szCs w:val="28"/>
        </w:rPr>
        <w:t>Результаты р</w:t>
      </w:r>
      <w:r w:rsidR="00404CE6" w:rsidRPr="00404CE6">
        <w:rPr>
          <w:rFonts w:ascii="Times New Roman" w:hAnsi="Times New Roman" w:cs="Times New Roman"/>
          <w:sz w:val="28"/>
          <w:szCs w:val="28"/>
        </w:rPr>
        <w:t>а</w:t>
      </w:r>
      <w:r w:rsidR="00404CE6">
        <w:rPr>
          <w:rFonts w:ascii="Times New Roman" w:hAnsi="Times New Roman" w:cs="Times New Roman"/>
          <w:sz w:val="28"/>
          <w:szCs w:val="28"/>
        </w:rPr>
        <w:t>спределения</w:t>
      </w:r>
      <w:r w:rsidR="00404CE6" w:rsidRPr="00404CE6">
        <w:rPr>
          <w:rFonts w:ascii="Times New Roman" w:hAnsi="Times New Roman" w:cs="Times New Roman"/>
          <w:sz w:val="28"/>
          <w:szCs w:val="28"/>
        </w:rPr>
        <w:t xml:space="preserve"> врачей-ортопедов, желающих обучиться анализу боковой ТРГ, в зависимости от стажа работы.</w:t>
      </w:r>
      <w:r w:rsidR="00B73881">
        <w:rPr>
          <w:rFonts w:ascii="Times New Roman" w:hAnsi="Times New Roman" w:cs="Times New Roman"/>
          <w:sz w:val="28"/>
          <w:szCs w:val="28"/>
        </w:rPr>
        <w:t>..</w:t>
      </w:r>
      <w:r w:rsidR="0097759E">
        <w:rPr>
          <w:rFonts w:ascii="Times New Roman" w:hAnsi="Times New Roman" w:cs="Times New Roman"/>
          <w:sz w:val="28"/>
          <w:szCs w:val="28"/>
        </w:rPr>
        <w:t>.</w:t>
      </w:r>
      <w:r w:rsidR="00B53596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9E030B">
        <w:rPr>
          <w:rFonts w:ascii="Times New Roman" w:hAnsi="Times New Roman" w:cs="Times New Roman"/>
          <w:sz w:val="28"/>
          <w:szCs w:val="28"/>
        </w:rPr>
        <w:t>53</w:t>
      </w:r>
    </w:p>
    <w:p w:rsidR="00C303AE" w:rsidRPr="00404CE6" w:rsidRDefault="00C303AE" w:rsidP="00B73881">
      <w:pPr>
        <w:spacing w:after="0"/>
        <w:ind w:right="42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3.9. Результаты анализа параметро</w:t>
      </w:r>
      <w:r w:rsidR="00531D3B">
        <w:rPr>
          <w:rFonts w:ascii="Times New Roman" w:hAnsi="Times New Roman" w:cs="Times New Roman"/>
          <w:sz w:val="28"/>
          <w:szCs w:val="28"/>
        </w:rPr>
        <w:t>в клинического случая..........</w:t>
      </w:r>
      <w:r>
        <w:rPr>
          <w:rFonts w:ascii="Times New Roman" w:hAnsi="Times New Roman" w:cs="Times New Roman"/>
          <w:sz w:val="28"/>
          <w:szCs w:val="28"/>
        </w:rPr>
        <w:t>.....</w:t>
      </w:r>
      <w:r w:rsidR="009E030B">
        <w:rPr>
          <w:rFonts w:ascii="Times New Roman" w:hAnsi="Times New Roman" w:cs="Times New Roman"/>
          <w:sz w:val="28"/>
          <w:szCs w:val="28"/>
        </w:rPr>
        <w:t>55</w:t>
      </w:r>
    </w:p>
    <w:p w:rsidR="00404CE6" w:rsidRPr="00404CE6" w:rsidRDefault="00404CE6" w:rsidP="00404CE6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A3FD8" w:rsidRDefault="003A3FD8" w:rsidP="00CB257C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</w:t>
      </w:r>
      <w:r w:rsidR="00D43AA1">
        <w:rPr>
          <w:rFonts w:ascii="Times New Roman" w:hAnsi="Times New Roman" w:cs="Times New Roman"/>
          <w:sz w:val="28"/>
          <w:szCs w:val="28"/>
        </w:rPr>
        <w:t>лючение……………………………………………</w:t>
      </w:r>
      <w:r w:rsidR="00C50360">
        <w:rPr>
          <w:rFonts w:ascii="Times New Roman" w:hAnsi="Times New Roman" w:cs="Times New Roman"/>
          <w:sz w:val="28"/>
          <w:szCs w:val="28"/>
        </w:rPr>
        <w:t>.....</w:t>
      </w:r>
      <w:r w:rsidR="004665B4">
        <w:rPr>
          <w:rFonts w:ascii="Times New Roman" w:hAnsi="Times New Roman" w:cs="Times New Roman"/>
          <w:sz w:val="28"/>
          <w:szCs w:val="28"/>
        </w:rPr>
        <w:t>…….....</w:t>
      </w:r>
      <w:r w:rsidR="00B53596">
        <w:rPr>
          <w:rFonts w:ascii="Times New Roman" w:hAnsi="Times New Roman" w:cs="Times New Roman"/>
          <w:sz w:val="28"/>
          <w:szCs w:val="28"/>
        </w:rPr>
        <w:t>..…....</w:t>
      </w:r>
      <w:r w:rsidR="009E030B">
        <w:rPr>
          <w:rFonts w:ascii="Times New Roman" w:hAnsi="Times New Roman" w:cs="Times New Roman"/>
          <w:sz w:val="28"/>
          <w:szCs w:val="28"/>
        </w:rPr>
        <w:t>57</w:t>
      </w:r>
    </w:p>
    <w:p w:rsidR="003A3FD8" w:rsidRDefault="003A3FD8" w:rsidP="00CB257C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</w:t>
      </w:r>
      <w:r w:rsidR="00D43AA1">
        <w:rPr>
          <w:rFonts w:ascii="Times New Roman" w:hAnsi="Times New Roman" w:cs="Times New Roman"/>
          <w:sz w:val="28"/>
          <w:szCs w:val="28"/>
        </w:rPr>
        <w:t>оды…………………………………………</w:t>
      </w:r>
      <w:r w:rsidR="009E030B">
        <w:rPr>
          <w:rFonts w:ascii="Times New Roman" w:hAnsi="Times New Roman" w:cs="Times New Roman"/>
          <w:sz w:val="28"/>
          <w:szCs w:val="28"/>
        </w:rPr>
        <w:t>.</w:t>
      </w:r>
      <w:r w:rsidR="00D43AA1">
        <w:rPr>
          <w:rFonts w:ascii="Times New Roman" w:hAnsi="Times New Roman" w:cs="Times New Roman"/>
          <w:sz w:val="28"/>
          <w:szCs w:val="28"/>
        </w:rPr>
        <w:t>…………</w:t>
      </w:r>
      <w:r w:rsidR="004665B4">
        <w:rPr>
          <w:rFonts w:ascii="Times New Roman" w:hAnsi="Times New Roman" w:cs="Times New Roman"/>
          <w:sz w:val="28"/>
          <w:szCs w:val="28"/>
        </w:rPr>
        <w:t>............</w:t>
      </w:r>
      <w:r w:rsidR="00531D3B">
        <w:rPr>
          <w:rFonts w:ascii="Times New Roman" w:hAnsi="Times New Roman" w:cs="Times New Roman"/>
          <w:sz w:val="28"/>
          <w:szCs w:val="28"/>
        </w:rPr>
        <w:t>.</w:t>
      </w:r>
      <w:r w:rsidR="00B53596">
        <w:rPr>
          <w:rFonts w:ascii="Times New Roman" w:hAnsi="Times New Roman" w:cs="Times New Roman"/>
          <w:sz w:val="28"/>
          <w:szCs w:val="28"/>
        </w:rPr>
        <w:t>.</w:t>
      </w:r>
      <w:r w:rsidR="00D43AA1">
        <w:rPr>
          <w:rFonts w:ascii="Times New Roman" w:hAnsi="Times New Roman" w:cs="Times New Roman"/>
          <w:sz w:val="28"/>
          <w:szCs w:val="28"/>
        </w:rPr>
        <w:t>…...</w:t>
      </w:r>
      <w:r w:rsidR="009E030B">
        <w:rPr>
          <w:rFonts w:ascii="Times New Roman" w:hAnsi="Times New Roman" w:cs="Times New Roman"/>
          <w:sz w:val="28"/>
          <w:szCs w:val="28"/>
        </w:rPr>
        <w:t>58</w:t>
      </w:r>
    </w:p>
    <w:p w:rsidR="003A3FD8" w:rsidRDefault="003A3FD8" w:rsidP="00CB257C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р</w:t>
      </w:r>
      <w:r w:rsidR="00D43AA1">
        <w:rPr>
          <w:rFonts w:ascii="Times New Roman" w:hAnsi="Times New Roman" w:cs="Times New Roman"/>
          <w:sz w:val="28"/>
          <w:szCs w:val="28"/>
        </w:rPr>
        <w:t>екомендации……………………………</w:t>
      </w:r>
      <w:r w:rsidR="004665B4">
        <w:rPr>
          <w:rFonts w:ascii="Times New Roman" w:hAnsi="Times New Roman" w:cs="Times New Roman"/>
          <w:sz w:val="28"/>
          <w:szCs w:val="28"/>
        </w:rPr>
        <w:t>...............</w:t>
      </w:r>
      <w:r w:rsidR="00B53596">
        <w:rPr>
          <w:rFonts w:ascii="Times New Roman" w:hAnsi="Times New Roman" w:cs="Times New Roman"/>
          <w:sz w:val="28"/>
          <w:szCs w:val="28"/>
        </w:rPr>
        <w:t>.</w:t>
      </w:r>
      <w:r w:rsidR="00531D3B">
        <w:rPr>
          <w:rFonts w:ascii="Times New Roman" w:hAnsi="Times New Roman" w:cs="Times New Roman"/>
          <w:sz w:val="28"/>
          <w:szCs w:val="28"/>
        </w:rPr>
        <w:t>..</w:t>
      </w:r>
      <w:r w:rsidR="00D43AA1">
        <w:rPr>
          <w:rFonts w:ascii="Times New Roman" w:hAnsi="Times New Roman" w:cs="Times New Roman"/>
          <w:sz w:val="28"/>
          <w:szCs w:val="28"/>
        </w:rPr>
        <w:t>..</w:t>
      </w:r>
      <w:r w:rsidR="009E030B">
        <w:rPr>
          <w:rFonts w:ascii="Times New Roman" w:hAnsi="Times New Roman" w:cs="Times New Roman"/>
          <w:sz w:val="28"/>
          <w:szCs w:val="28"/>
        </w:rPr>
        <w:t>..59</w:t>
      </w:r>
    </w:p>
    <w:p w:rsidR="003A3FD8" w:rsidRDefault="003A3FD8" w:rsidP="00CB257C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4665B4">
        <w:rPr>
          <w:rFonts w:ascii="Times New Roman" w:hAnsi="Times New Roman" w:cs="Times New Roman"/>
          <w:sz w:val="28"/>
          <w:szCs w:val="28"/>
        </w:rPr>
        <w:t>литературы………………………………………………...</w:t>
      </w:r>
      <w:r w:rsidR="00B53596">
        <w:rPr>
          <w:rFonts w:ascii="Times New Roman" w:hAnsi="Times New Roman" w:cs="Times New Roman"/>
          <w:sz w:val="28"/>
          <w:szCs w:val="28"/>
        </w:rPr>
        <w:t>.</w:t>
      </w:r>
      <w:r w:rsidR="00C50360">
        <w:rPr>
          <w:rFonts w:ascii="Times New Roman" w:hAnsi="Times New Roman" w:cs="Times New Roman"/>
          <w:sz w:val="28"/>
          <w:szCs w:val="28"/>
        </w:rPr>
        <w:t>.</w:t>
      </w:r>
      <w:r w:rsidR="00D43AA1">
        <w:rPr>
          <w:rFonts w:ascii="Times New Roman" w:hAnsi="Times New Roman" w:cs="Times New Roman"/>
          <w:sz w:val="28"/>
          <w:szCs w:val="28"/>
        </w:rPr>
        <w:t>…</w:t>
      </w:r>
      <w:r w:rsidR="009E030B">
        <w:rPr>
          <w:rFonts w:ascii="Times New Roman" w:hAnsi="Times New Roman" w:cs="Times New Roman"/>
          <w:sz w:val="28"/>
          <w:szCs w:val="28"/>
        </w:rPr>
        <w:t>..61</w:t>
      </w:r>
    </w:p>
    <w:p w:rsidR="003A3FD8" w:rsidRDefault="003A3FD8" w:rsidP="005C62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3867" w:rsidRDefault="00A53867" w:rsidP="000978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3867" w:rsidRDefault="00A53867" w:rsidP="00A53867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3867">
        <w:rPr>
          <w:rFonts w:ascii="Times New Roman" w:hAnsi="Times New Roman" w:cs="Times New Roman"/>
          <w:b/>
          <w:sz w:val="28"/>
          <w:szCs w:val="28"/>
        </w:rPr>
        <w:t>Список сокращений</w:t>
      </w:r>
    </w:p>
    <w:p w:rsidR="00A53867" w:rsidRPr="00A53867" w:rsidRDefault="00A53867" w:rsidP="00A53867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867" w:rsidRDefault="00C655A5" w:rsidP="00A53867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ТРГ 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телерентгенография</w:t>
      </w:r>
      <w:proofErr w:type="spellEnd"/>
    </w:p>
    <w:p w:rsidR="00C16F71" w:rsidRPr="00C303AE" w:rsidRDefault="00A53867" w:rsidP="00C303AE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ВНЧС - височно-нижнечелюстной сустав</w:t>
      </w:r>
      <w:r w:rsidR="003A3F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6F71" w:rsidRDefault="00C16F71" w:rsidP="003F239D">
      <w:pPr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55A5" w:rsidRDefault="00C655A5" w:rsidP="000B67A4">
      <w:pPr>
        <w:ind w:left="1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3FD8" w:rsidRPr="000B67A4" w:rsidRDefault="003A3FD8" w:rsidP="000B67A4">
      <w:pPr>
        <w:ind w:left="180"/>
        <w:jc w:val="center"/>
        <w:rPr>
          <w:rFonts w:ascii="Times New Roman" w:hAnsi="Times New Roman" w:cs="Times New Roman"/>
          <w:sz w:val="20"/>
          <w:szCs w:val="20"/>
        </w:rPr>
      </w:pPr>
      <w:r w:rsidRPr="005400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="000B67A4">
        <w:rPr>
          <w:rFonts w:ascii="Times New Roman" w:hAnsi="Times New Roman" w:cs="Times New Roman"/>
          <w:b/>
          <w:bCs/>
          <w:sz w:val="28"/>
          <w:szCs w:val="28"/>
        </w:rPr>
        <w:t>ВЕДЕНИЕ</w:t>
      </w:r>
    </w:p>
    <w:p w:rsidR="003A3FD8" w:rsidRDefault="003A3FD8" w:rsidP="003F239D">
      <w:pPr>
        <w:ind w:left="980" w:hanging="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00F7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3F4DC3" w:rsidRPr="001E2BE9" w:rsidRDefault="003F4DC3" w:rsidP="003F4DC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E2BE9">
        <w:rPr>
          <w:rFonts w:ascii="Times New Roman" w:hAnsi="Times New Roman" w:cs="Times New Roman"/>
          <w:bCs/>
          <w:sz w:val="28"/>
          <w:szCs w:val="28"/>
        </w:rPr>
        <w:t>На сегодняшний день количество пациентов с частичной потерей зубов неумолимо стремится к 70% от общего числа населения [</w:t>
      </w:r>
      <w:r w:rsidR="00687A64">
        <w:rPr>
          <w:rFonts w:ascii="Times New Roman" w:hAnsi="Times New Roman" w:cs="Times New Roman"/>
          <w:bCs/>
          <w:sz w:val="28"/>
          <w:szCs w:val="28"/>
        </w:rPr>
        <w:t>40</w:t>
      </w:r>
      <w:r w:rsidRPr="001E2BE9">
        <w:rPr>
          <w:rFonts w:ascii="Times New Roman" w:hAnsi="Times New Roman" w:cs="Times New Roman"/>
          <w:bCs/>
          <w:sz w:val="28"/>
          <w:szCs w:val="28"/>
        </w:rPr>
        <w:t xml:space="preserve">], а </w:t>
      </w:r>
      <w:r w:rsidR="001E2BE9">
        <w:rPr>
          <w:rFonts w:ascii="Times New Roman" w:hAnsi="Times New Roman" w:cs="Times New Roman"/>
          <w:bCs/>
          <w:sz w:val="28"/>
          <w:szCs w:val="28"/>
        </w:rPr>
        <w:t>показатель полной потери</w:t>
      </w:r>
      <w:r w:rsidRPr="001E2BE9">
        <w:rPr>
          <w:rFonts w:ascii="Times New Roman" w:hAnsi="Times New Roman" w:cs="Times New Roman"/>
          <w:bCs/>
          <w:sz w:val="28"/>
          <w:szCs w:val="28"/>
        </w:rPr>
        <w:t xml:space="preserve"> зубов у пациентов старше 44 лет</w:t>
      </w:r>
      <w:r w:rsidR="009F43A3" w:rsidRPr="001E2BE9">
        <w:rPr>
          <w:rFonts w:ascii="Times New Roman" w:hAnsi="Times New Roman" w:cs="Times New Roman"/>
          <w:bCs/>
          <w:sz w:val="28"/>
          <w:szCs w:val="28"/>
        </w:rPr>
        <w:t xml:space="preserve"> достигает 46%</w:t>
      </w:r>
      <w:r w:rsidR="00217C7B">
        <w:rPr>
          <w:rFonts w:ascii="Times New Roman" w:hAnsi="Times New Roman" w:cs="Times New Roman"/>
          <w:bCs/>
          <w:sz w:val="28"/>
          <w:szCs w:val="28"/>
        </w:rPr>
        <w:t>, и с каждым годом эти цифры растут</w:t>
      </w:r>
      <w:r w:rsidR="001E2B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43A3" w:rsidRPr="001E2BE9">
        <w:rPr>
          <w:rFonts w:ascii="Times New Roman" w:hAnsi="Times New Roman" w:cs="Times New Roman"/>
          <w:bCs/>
          <w:sz w:val="28"/>
          <w:szCs w:val="28"/>
        </w:rPr>
        <w:t>[</w:t>
      </w:r>
      <w:r w:rsidR="00687A64">
        <w:rPr>
          <w:rFonts w:ascii="Times New Roman" w:hAnsi="Times New Roman" w:cs="Times New Roman"/>
          <w:bCs/>
          <w:sz w:val="28"/>
          <w:szCs w:val="28"/>
        </w:rPr>
        <w:t>41</w:t>
      </w:r>
      <w:r w:rsidR="009F43A3" w:rsidRPr="001E2BE9">
        <w:rPr>
          <w:rFonts w:ascii="Times New Roman" w:hAnsi="Times New Roman" w:cs="Times New Roman"/>
          <w:bCs/>
          <w:sz w:val="28"/>
          <w:szCs w:val="28"/>
        </w:rPr>
        <w:t xml:space="preserve">]. </w:t>
      </w:r>
      <w:r w:rsidR="00217C7B">
        <w:rPr>
          <w:rFonts w:ascii="Times New Roman" w:hAnsi="Times New Roman" w:cs="Times New Roman"/>
          <w:bCs/>
          <w:sz w:val="28"/>
          <w:szCs w:val="28"/>
        </w:rPr>
        <w:t>Таким образом,</w:t>
      </w:r>
      <w:r w:rsidR="00783FA5">
        <w:rPr>
          <w:rFonts w:ascii="Times New Roman" w:hAnsi="Times New Roman" w:cs="Times New Roman"/>
          <w:bCs/>
          <w:sz w:val="28"/>
          <w:szCs w:val="28"/>
        </w:rPr>
        <w:t xml:space="preserve"> с течением времени нуждаемость в ортопедическом лечении только возрастает. Основополагающую роль в планировании грамотного протезирования играет  диагностика.</w:t>
      </w:r>
    </w:p>
    <w:p w:rsidR="00783FA5" w:rsidRDefault="00A102DE" w:rsidP="00783F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ТРГ является одн</w:t>
      </w:r>
      <w:r w:rsidR="00783FA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 из ведущих методов </w:t>
      </w:r>
      <w:r w:rsidR="004A68D4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>
        <w:rPr>
          <w:rFonts w:ascii="Times New Roman" w:hAnsi="Times New Roman" w:cs="Times New Roman"/>
          <w:sz w:val="28"/>
          <w:szCs w:val="28"/>
        </w:rPr>
        <w:t>во многих направлениях стоматологии.</w:t>
      </w:r>
      <w:r w:rsidR="00676B3B" w:rsidRPr="00676B3B">
        <w:rPr>
          <w:rFonts w:ascii="Times New Roman" w:hAnsi="Times New Roman" w:cs="Times New Roman"/>
          <w:sz w:val="28"/>
          <w:szCs w:val="28"/>
        </w:rPr>
        <w:t xml:space="preserve"> </w:t>
      </w:r>
      <w:r w:rsidR="00CB3195">
        <w:rPr>
          <w:rFonts w:ascii="Times New Roman" w:hAnsi="Times New Roman" w:cs="Times New Roman"/>
          <w:sz w:val="28"/>
          <w:szCs w:val="28"/>
        </w:rPr>
        <w:t>Наибольшее распространение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3195">
        <w:rPr>
          <w:rFonts w:ascii="Times New Roman" w:hAnsi="Times New Roman" w:cs="Times New Roman"/>
          <w:sz w:val="28"/>
          <w:szCs w:val="28"/>
        </w:rPr>
        <w:t>данное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3195">
        <w:rPr>
          <w:rFonts w:ascii="Times New Roman" w:hAnsi="Times New Roman" w:cs="Times New Roman"/>
          <w:sz w:val="28"/>
          <w:szCs w:val="28"/>
        </w:rPr>
        <w:t>исследование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3195">
        <w:rPr>
          <w:rFonts w:ascii="Times New Roman" w:hAnsi="Times New Roman" w:cs="Times New Roman"/>
          <w:sz w:val="28"/>
          <w:szCs w:val="28"/>
        </w:rPr>
        <w:t xml:space="preserve">получило на </w:t>
      </w:r>
      <w:proofErr w:type="spellStart"/>
      <w:r w:rsidR="00CB3195">
        <w:rPr>
          <w:rFonts w:ascii="Times New Roman" w:hAnsi="Times New Roman" w:cs="Times New Roman"/>
          <w:sz w:val="28"/>
          <w:szCs w:val="28"/>
        </w:rPr>
        <w:t>ортодонтическом</w:t>
      </w:r>
      <w:proofErr w:type="spellEnd"/>
      <w:r w:rsidR="00EC595E">
        <w:rPr>
          <w:rFonts w:ascii="Times New Roman" w:hAnsi="Times New Roman" w:cs="Times New Roman"/>
          <w:sz w:val="28"/>
          <w:szCs w:val="28"/>
        </w:rPr>
        <w:t xml:space="preserve"> приеме</w:t>
      </w:r>
      <w:r w:rsidR="00CB3195">
        <w:rPr>
          <w:rFonts w:ascii="Times New Roman" w:hAnsi="Times New Roman" w:cs="Times New Roman"/>
          <w:sz w:val="28"/>
          <w:szCs w:val="28"/>
        </w:rPr>
        <w:t xml:space="preserve"> и</w:t>
      </w:r>
      <w:r w:rsidR="00EC595E">
        <w:rPr>
          <w:rFonts w:ascii="Times New Roman" w:hAnsi="Times New Roman" w:cs="Times New Roman"/>
          <w:sz w:val="28"/>
          <w:szCs w:val="28"/>
        </w:rPr>
        <w:t xml:space="preserve"> в челюстно-лицевой хирургии</w:t>
      </w:r>
      <w:r w:rsidR="0096044A" w:rsidRPr="0096044A">
        <w:rPr>
          <w:rFonts w:ascii="Times New Roman" w:hAnsi="Times New Roman" w:cs="Times New Roman"/>
          <w:sz w:val="28"/>
          <w:szCs w:val="28"/>
        </w:rPr>
        <w:t xml:space="preserve"> </w:t>
      </w:r>
      <w:r w:rsidR="00CB257C" w:rsidRPr="00CB257C">
        <w:rPr>
          <w:rFonts w:ascii="Times New Roman" w:hAnsi="Times New Roman" w:cs="Times New Roman"/>
          <w:sz w:val="28"/>
          <w:szCs w:val="28"/>
        </w:rPr>
        <w:t>[</w:t>
      </w:r>
      <w:r w:rsidR="00676B3B">
        <w:rPr>
          <w:rFonts w:ascii="Times New Roman" w:hAnsi="Times New Roman" w:cs="Times New Roman"/>
          <w:sz w:val="28"/>
          <w:szCs w:val="28"/>
        </w:rPr>
        <w:t>1</w:t>
      </w:r>
      <w:r w:rsidR="00687A64">
        <w:rPr>
          <w:rFonts w:ascii="Times New Roman" w:hAnsi="Times New Roman" w:cs="Times New Roman"/>
          <w:sz w:val="28"/>
          <w:szCs w:val="28"/>
        </w:rPr>
        <w:t>3</w:t>
      </w:r>
      <w:r w:rsidR="00CB257C" w:rsidRPr="00CB257C">
        <w:rPr>
          <w:rFonts w:ascii="Times New Roman" w:hAnsi="Times New Roman" w:cs="Times New Roman"/>
          <w:sz w:val="28"/>
          <w:szCs w:val="28"/>
        </w:rPr>
        <w:t>]</w:t>
      </w:r>
      <w:r w:rsidR="0096044A" w:rsidRPr="0096044A">
        <w:rPr>
          <w:rFonts w:ascii="Times New Roman" w:hAnsi="Times New Roman" w:cs="Times New Roman"/>
          <w:sz w:val="28"/>
          <w:szCs w:val="28"/>
        </w:rPr>
        <w:t>.</w:t>
      </w:r>
      <w:r w:rsidR="00CB3195">
        <w:rPr>
          <w:rFonts w:ascii="Times New Roman" w:hAnsi="Times New Roman" w:cs="Times New Roman"/>
          <w:sz w:val="28"/>
          <w:szCs w:val="28"/>
        </w:rPr>
        <w:t xml:space="preserve">  В клинике ортопедической стоматологии </w:t>
      </w:r>
      <w:r w:rsidR="00783FA5">
        <w:rPr>
          <w:rFonts w:ascii="Times New Roman" w:hAnsi="Times New Roman" w:cs="Times New Roman"/>
          <w:sz w:val="28"/>
          <w:szCs w:val="28"/>
        </w:rPr>
        <w:t xml:space="preserve">применение телерентгенографии не распространено, хотя у данного метода множество плюсов. </w:t>
      </w:r>
    </w:p>
    <w:p w:rsidR="001E2BE9" w:rsidRDefault="005E53D9" w:rsidP="00783F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преимуществом </w:t>
      </w:r>
      <w:r w:rsidR="00DA4EC7">
        <w:rPr>
          <w:rFonts w:ascii="Times New Roman" w:hAnsi="Times New Roman" w:cs="Times New Roman"/>
          <w:sz w:val="28"/>
          <w:szCs w:val="28"/>
        </w:rPr>
        <w:t>телерентгенограммы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DA4EC7">
        <w:rPr>
          <w:rFonts w:ascii="Times New Roman" w:hAnsi="Times New Roman" w:cs="Times New Roman"/>
          <w:sz w:val="28"/>
          <w:szCs w:val="28"/>
        </w:rPr>
        <w:t xml:space="preserve">полное </w:t>
      </w:r>
      <w:r w:rsidR="00510CB6">
        <w:rPr>
          <w:rFonts w:ascii="Times New Roman" w:hAnsi="Times New Roman" w:cs="Times New Roman"/>
          <w:sz w:val="28"/>
          <w:szCs w:val="28"/>
        </w:rPr>
        <w:t>соответствие</w:t>
      </w:r>
      <w:r w:rsidR="00DA4EC7">
        <w:rPr>
          <w:rFonts w:ascii="Times New Roman" w:hAnsi="Times New Roman" w:cs="Times New Roman"/>
          <w:sz w:val="28"/>
          <w:szCs w:val="28"/>
        </w:rPr>
        <w:t xml:space="preserve"> </w:t>
      </w:r>
      <w:r w:rsidR="00B86378">
        <w:rPr>
          <w:rFonts w:ascii="Times New Roman" w:hAnsi="Times New Roman" w:cs="Times New Roman"/>
          <w:sz w:val="28"/>
          <w:szCs w:val="28"/>
        </w:rPr>
        <w:t>размеров</w:t>
      </w:r>
      <w:r w:rsidR="00DA4EC7">
        <w:rPr>
          <w:rFonts w:ascii="Times New Roman" w:hAnsi="Times New Roman" w:cs="Times New Roman"/>
          <w:sz w:val="28"/>
          <w:szCs w:val="28"/>
        </w:rPr>
        <w:t xml:space="preserve"> головы  пациента и</w:t>
      </w:r>
      <w:r w:rsidR="00510CB6">
        <w:rPr>
          <w:rFonts w:ascii="Times New Roman" w:hAnsi="Times New Roman" w:cs="Times New Roman"/>
          <w:sz w:val="28"/>
          <w:szCs w:val="28"/>
        </w:rPr>
        <w:t xml:space="preserve"> полученного изображения</w:t>
      </w:r>
      <w:r w:rsidR="00DA4EC7">
        <w:rPr>
          <w:rFonts w:ascii="Times New Roman" w:hAnsi="Times New Roman" w:cs="Times New Roman"/>
          <w:sz w:val="28"/>
          <w:szCs w:val="28"/>
        </w:rPr>
        <w:t>, что позволяет увидеть реальную картину сос</w:t>
      </w:r>
      <w:r w:rsidR="00491232">
        <w:rPr>
          <w:rFonts w:ascii="Times New Roman" w:hAnsi="Times New Roman" w:cs="Times New Roman"/>
          <w:sz w:val="28"/>
          <w:szCs w:val="28"/>
        </w:rPr>
        <w:t>тояния челюстно-лицевой области: строение лицевого скелета и са</w:t>
      </w:r>
      <w:r w:rsidR="004A68D4">
        <w:rPr>
          <w:rFonts w:ascii="Times New Roman" w:hAnsi="Times New Roman" w:cs="Times New Roman"/>
          <w:sz w:val="28"/>
          <w:szCs w:val="28"/>
        </w:rPr>
        <w:t>мого черепа, расположение верхне</w:t>
      </w:r>
      <w:r w:rsidR="00491232">
        <w:rPr>
          <w:rFonts w:ascii="Times New Roman" w:hAnsi="Times New Roman" w:cs="Times New Roman"/>
          <w:sz w:val="28"/>
          <w:szCs w:val="28"/>
        </w:rPr>
        <w:t>й и нижней челюсти по отношению к нему, аномалий</w:t>
      </w:r>
      <w:r w:rsidR="004A68D4">
        <w:rPr>
          <w:rFonts w:ascii="Times New Roman" w:hAnsi="Times New Roman" w:cs="Times New Roman"/>
          <w:sz w:val="28"/>
          <w:szCs w:val="28"/>
        </w:rPr>
        <w:t xml:space="preserve"> </w:t>
      </w:r>
      <w:r w:rsidR="001B3AA9">
        <w:rPr>
          <w:rFonts w:ascii="Times New Roman" w:hAnsi="Times New Roman" w:cs="Times New Roman"/>
          <w:sz w:val="28"/>
          <w:szCs w:val="28"/>
        </w:rPr>
        <w:t>челюстно-лицевой области, а так</w:t>
      </w:r>
      <w:r w:rsidR="004A68D4">
        <w:rPr>
          <w:rFonts w:ascii="Times New Roman" w:hAnsi="Times New Roman" w:cs="Times New Roman"/>
          <w:sz w:val="28"/>
          <w:szCs w:val="28"/>
        </w:rPr>
        <w:t>же расположение мягких тканей относительно лицевого отдела черепа</w:t>
      </w:r>
      <w:r w:rsidR="00CB257C">
        <w:rPr>
          <w:rFonts w:ascii="Times New Roman" w:hAnsi="Times New Roman" w:cs="Times New Roman"/>
          <w:sz w:val="28"/>
          <w:szCs w:val="28"/>
        </w:rPr>
        <w:t xml:space="preserve"> </w:t>
      </w:r>
      <w:r w:rsidR="00CB257C" w:rsidRPr="00CB257C">
        <w:rPr>
          <w:rFonts w:ascii="Times New Roman" w:hAnsi="Times New Roman" w:cs="Times New Roman"/>
          <w:sz w:val="28"/>
          <w:szCs w:val="28"/>
        </w:rPr>
        <w:t>[</w:t>
      </w:r>
      <w:r w:rsidR="00687A64">
        <w:rPr>
          <w:rFonts w:ascii="Times New Roman" w:hAnsi="Times New Roman" w:cs="Times New Roman"/>
          <w:sz w:val="28"/>
          <w:szCs w:val="28"/>
        </w:rPr>
        <w:t>20</w:t>
      </w:r>
      <w:r w:rsidR="00CB257C" w:rsidRPr="001C2C35">
        <w:rPr>
          <w:rFonts w:ascii="Times New Roman" w:hAnsi="Times New Roman" w:cs="Times New Roman"/>
          <w:sz w:val="28"/>
          <w:szCs w:val="28"/>
        </w:rPr>
        <w:t>]</w:t>
      </w:r>
      <w:r w:rsidR="001E2B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1232" w:rsidRPr="001C2C35" w:rsidRDefault="001E2BE9" w:rsidP="001E2B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при использовании телерентгенографии в ортопедической стоматологии можно добиться максимальной точности при определении </w:t>
      </w:r>
      <w:r w:rsidR="004A68D4">
        <w:rPr>
          <w:rFonts w:ascii="Times New Roman" w:hAnsi="Times New Roman" w:cs="Times New Roman"/>
          <w:sz w:val="28"/>
          <w:szCs w:val="28"/>
        </w:rPr>
        <w:t>многих клинически значимых</w:t>
      </w:r>
      <w:r w:rsidR="001B3AA9">
        <w:rPr>
          <w:rFonts w:ascii="Times New Roman" w:hAnsi="Times New Roman" w:cs="Times New Roman"/>
          <w:sz w:val="28"/>
          <w:szCs w:val="28"/>
        </w:rPr>
        <w:t xml:space="preserve"> параметров, что</w:t>
      </w:r>
      <w:r w:rsidR="00F763F1">
        <w:rPr>
          <w:rFonts w:ascii="Times New Roman" w:hAnsi="Times New Roman" w:cs="Times New Roman"/>
          <w:sz w:val="28"/>
          <w:szCs w:val="28"/>
        </w:rPr>
        <w:t>,</w:t>
      </w:r>
      <w:r w:rsidR="001B3AA9">
        <w:rPr>
          <w:rFonts w:ascii="Times New Roman" w:hAnsi="Times New Roman" w:cs="Times New Roman"/>
          <w:sz w:val="28"/>
          <w:szCs w:val="28"/>
        </w:rPr>
        <w:t xml:space="preserve"> </w:t>
      </w:r>
      <w:r w:rsidR="00F763F1">
        <w:rPr>
          <w:rFonts w:ascii="Times New Roman" w:hAnsi="Times New Roman" w:cs="Times New Roman"/>
          <w:sz w:val="28"/>
          <w:szCs w:val="28"/>
        </w:rPr>
        <w:t xml:space="preserve">в свою очередь, </w:t>
      </w:r>
      <w:r w:rsidR="004A68D4">
        <w:rPr>
          <w:rFonts w:ascii="Times New Roman" w:hAnsi="Times New Roman" w:cs="Times New Roman"/>
          <w:sz w:val="28"/>
          <w:szCs w:val="28"/>
        </w:rPr>
        <w:t>приведет к улучшению качества протезирования.</w:t>
      </w:r>
    </w:p>
    <w:p w:rsidR="00491232" w:rsidRDefault="00491232" w:rsidP="000B70CF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0B70CF" w:rsidRPr="000B70CF" w:rsidRDefault="00491232" w:rsidP="000B70CF">
      <w:pPr>
        <w:autoSpaceDE w:val="0"/>
        <w:autoSpaceDN w:val="0"/>
        <w:adjustRightInd w:val="0"/>
        <w:spacing w:after="0"/>
        <w:ind w:firstLine="0"/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D479FB" w:rsidRDefault="003A3FD8" w:rsidP="0079337C">
      <w:pPr>
        <w:spacing w:after="0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7E6A27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</w:t>
      </w:r>
      <w:r w:rsidR="006A76CB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7E6A27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</w:t>
      </w:r>
      <w:r w:rsidR="006A76CB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1D2B46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531255">
        <w:rPr>
          <w:rFonts w:ascii="Times New Roman" w:hAnsi="Times New Roman" w:cs="Times New Roman"/>
          <w:sz w:val="28"/>
          <w:szCs w:val="28"/>
        </w:rPr>
        <w:t xml:space="preserve">частоты </w:t>
      </w:r>
      <w:r w:rsidR="006A76CB">
        <w:rPr>
          <w:rFonts w:ascii="Times New Roman" w:hAnsi="Times New Roman" w:cs="Times New Roman"/>
          <w:sz w:val="28"/>
          <w:szCs w:val="28"/>
        </w:rPr>
        <w:t>применения телерентгенограммы в боковой проекции на ортопедическом приеме, а также определение клинически значимых параметров зубочелюстной системы</w:t>
      </w:r>
      <w:r w:rsidR="009F0D19">
        <w:rPr>
          <w:rFonts w:ascii="Times New Roman" w:hAnsi="Times New Roman" w:cs="Times New Roman"/>
          <w:sz w:val="28"/>
          <w:szCs w:val="28"/>
        </w:rPr>
        <w:t>,</w:t>
      </w:r>
      <w:r w:rsidR="003371EC">
        <w:rPr>
          <w:rFonts w:ascii="Times New Roman" w:hAnsi="Times New Roman" w:cs="Times New Roman"/>
          <w:sz w:val="28"/>
          <w:szCs w:val="28"/>
        </w:rPr>
        <w:t xml:space="preserve"> необходимых</w:t>
      </w:r>
      <w:r w:rsidR="006A76CB">
        <w:rPr>
          <w:rFonts w:ascii="Times New Roman" w:hAnsi="Times New Roman" w:cs="Times New Roman"/>
          <w:sz w:val="28"/>
          <w:szCs w:val="28"/>
        </w:rPr>
        <w:t xml:space="preserve"> при планировании ортопедического лечения.</w:t>
      </w:r>
    </w:p>
    <w:p w:rsidR="000C3EBF" w:rsidRDefault="000C3EBF" w:rsidP="0079337C">
      <w:pPr>
        <w:spacing w:after="0"/>
        <w:ind w:left="2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3FD8" w:rsidRPr="00493A46" w:rsidRDefault="003A3FD8" w:rsidP="0079337C">
      <w:pPr>
        <w:spacing w:after="0"/>
        <w:ind w:left="2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3A46">
        <w:rPr>
          <w:rFonts w:ascii="Times New Roman" w:hAnsi="Times New Roman" w:cs="Times New Roman"/>
          <w:b/>
          <w:bCs/>
          <w:sz w:val="28"/>
          <w:szCs w:val="28"/>
        </w:rPr>
        <w:t>Задачи работы:</w:t>
      </w:r>
    </w:p>
    <w:p w:rsidR="00EE3622" w:rsidRDefault="006A46E4" w:rsidP="0079337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Оценить </w:t>
      </w:r>
      <w:r w:rsidR="003A3FD8" w:rsidRPr="00EE3622">
        <w:rPr>
          <w:rFonts w:ascii="Times New Roman" w:hAnsi="Times New Roman" w:cs="Times New Roman"/>
          <w:sz w:val="28"/>
          <w:szCs w:val="28"/>
        </w:rPr>
        <w:t xml:space="preserve">частоту </w:t>
      </w:r>
      <w:r w:rsidR="00EE3622" w:rsidRPr="00EE3622">
        <w:rPr>
          <w:rFonts w:ascii="Times New Roman" w:hAnsi="Times New Roman" w:cs="Times New Roman"/>
          <w:sz w:val="28"/>
          <w:szCs w:val="28"/>
        </w:rPr>
        <w:t>применения телерентгенографии</w:t>
      </w:r>
      <w:r>
        <w:rPr>
          <w:rFonts w:ascii="Times New Roman" w:hAnsi="Times New Roman" w:cs="Times New Roman"/>
          <w:sz w:val="28"/>
          <w:szCs w:val="28"/>
        </w:rPr>
        <w:t xml:space="preserve"> в боковой проекции</w:t>
      </w:r>
      <w:r w:rsidR="00EE3622" w:rsidRPr="00EE3622">
        <w:rPr>
          <w:rFonts w:ascii="Times New Roman" w:hAnsi="Times New Roman" w:cs="Times New Roman"/>
          <w:sz w:val="28"/>
          <w:szCs w:val="28"/>
        </w:rPr>
        <w:t xml:space="preserve"> на ортопедическом приеме</w:t>
      </w:r>
      <w:r w:rsidR="00EE3622">
        <w:rPr>
          <w:rFonts w:ascii="Times New Roman" w:hAnsi="Times New Roman" w:cs="Times New Roman"/>
          <w:sz w:val="28"/>
          <w:szCs w:val="28"/>
        </w:rPr>
        <w:t>.</w:t>
      </w:r>
    </w:p>
    <w:p w:rsidR="00697227" w:rsidRDefault="00EE3622" w:rsidP="0079337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7227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697227">
        <w:rPr>
          <w:rFonts w:ascii="Times New Roman" w:hAnsi="Times New Roman" w:cs="Times New Roman"/>
          <w:sz w:val="28"/>
          <w:szCs w:val="28"/>
        </w:rPr>
        <w:t>основные параметры зубочелюстной системы, измеряемы</w:t>
      </w:r>
      <w:r w:rsidR="00F763F1">
        <w:rPr>
          <w:rFonts w:ascii="Times New Roman" w:hAnsi="Times New Roman" w:cs="Times New Roman"/>
          <w:sz w:val="28"/>
          <w:szCs w:val="28"/>
        </w:rPr>
        <w:t>е</w:t>
      </w:r>
      <w:r w:rsidR="00697227">
        <w:rPr>
          <w:rFonts w:ascii="Times New Roman" w:hAnsi="Times New Roman" w:cs="Times New Roman"/>
          <w:sz w:val="28"/>
          <w:szCs w:val="28"/>
        </w:rPr>
        <w:t xml:space="preserve"> при помощи ТРГ</w:t>
      </w:r>
      <w:r w:rsidR="009F0D19">
        <w:rPr>
          <w:rFonts w:ascii="Times New Roman" w:hAnsi="Times New Roman" w:cs="Times New Roman"/>
          <w:sz w:val="28"/>
          <w:szCs w:val="28"/>
        </w:rPr>
        <w:t>,</w:t>
      </w:r>
      <w:r w:rsidR="00697227">
        <w:rPr>
          <w:rFonts w:ascii="Times New Roman" w:hAnsi="Times New Roman" w:cs="Times New Roman"/>
          <w:sz w:val="28"/>
          <w:szCs w:val="28"/>
        </w:rPr>
        <w:t xml:space="preserve"> при планировании ортопедического лечения.</w:t>
      </w:r>
    </w:p>
    <w:p w:rsidR="00697227" w:rsidRDefault="00697227" w:rsidP="0079337C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 основные причины отка</w:t>
      </w:r>
      <w:r w:rsidR="00F763F1">
        <w:rPr>
          <w:rFonts w:ascii="Times New Roman" w:hAnsi="Times New Roman" w:cs="Times New Roman"/>
          <w:sz w:val="28"/>
          <w:szCs w:val="28"/>
        </w:rPr>
        <w:t>з</w:t>
      </w:r>
      <w:r w:rsidR="001B3AA9">
        <w:rPr>
          <w:rFonts w:ascii="Times New Roman" w:hAnsi="Times New Roman" w:cs="Times New Roman"/>
          <w:sz w:val="28"/>
          <w:szCs w:val="28"/>
        </w:rPr>
        <w:t>а применения телерентгенографии</w:t>
      </w:r>
      <w:r w:rsidR="00F763F1">
        <w:rPr>
          <w:rFonts w:ascii="Times New Roman" w:hAnsi="Times New Roman" w:cs="Times New Roman"/>
          <w:sz w:val="28"/>
          <w:szCs w:val="28"/>
        </w:rPr>
        <w:t xml:space="preserve"> как допо</w:t>
      </w:r>
      <w:r w:rsidR="001B3AA9">
        <w:rPr>
          <w:rFonts w:ascii="Times New Roman" w:hAnsi="Times New Roman" w:cs="Times New Roman"/>
          <w:sz w:val="28"/>
          <w:szCs w:val="28"/>
        </w:rPr>
        <w:t xml:space="preserve">лнительного метода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 врачами-ортопедами. </w:t>
      </w:r>
    </w:p>
    <w:p w:rsidR="001B5FD4" w:rsidRDefault="001B5FD4" w:rsidP="000B457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39DA" w:rsidRDefault="003A3FD8" w:rsidP="000B457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D4E8A">
        <w:rPr>
          <w:rFonts w:ascii="Times New Roman" w:hAnsi="Times New Roman" w:cs="Times New Roman"/>
          <w:b/>
          <w:bCs/>
          <w:sz w:val="28"/>
          <w:szCs w:val="28"/>
        </w:rPr>
        <w:t xml:space="preserve">Научная новизна </w:t>
      </w:r>
      <w:r w:rsidR="00C16F71" w:rsidRPr="000D4E8A"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="006A46E4" w:rsidRPr="000D4E8A">
        <w:rPr>
          <w:rFonts w:ascii="Times New Roman" w:hAnsi="Times New Roman" w:cs="Times New Roman"/>
          <w:sz w:val="28"/>
          <w:szCs w:val="28"/>
        </w:rPr>
        <w:t xml:space="preserve">в том, </w:t>
      </w:r>
      <w:r w:rsidR="00DD504F" w:rsidRPr="000D4E8A">
        <w:rPr>
          <w:rFonts w:ascii="Times New Roman" w:hAnsi="Times New Roman" w:cs="Times New Roman"/>
          <w:sz w:val="28"/>
          <w:szCs w:val="28"/>
        </w:rPr>
        <w:t>что на основании</w:t>
      </w:r>
      <w:r w:rsidR="000039DA" w:rsidRPr="000D4E8A">
        <w:rPr>
          <w:rFonts w:ascii="Times New Roman" w:hAnsi="Times New Roman" w:cs="Times New Roman"/>
          <w:sz w:val="28"/>
          <w:szCs w:val="28"/>
        </w:rPr>
        <w:t xml:space="preserve"> данных</w:t>
      </w:r>
      <w:r w:rsidR="00C16F71" w:rsidRPr="000D4E8A">
        <w:rPr>
          <w:rFonts w:ascii="Times New Roman" w:hAnsi="Times New Roman" w:cs="Times New Roman"/>
          <w:sz w:val="28"/>
          <w:szCs w:val="28"/>
        </w:rPr>
        <w:t xml:space="preserve"> </w:t>
      </w:r>
      <w:r w:rsidR="00DD504F" w:rsidRPr="000D4E8A">
        <w:rPr>
          <w:rFonts w:ascii="Times New Roman" w:hAnsi="Times New Roman" w:cs="Times New Roman"/>
          <w:sz w:val="28"/>
          <w:szCs w:val="28"/>
        </w:rPr>
        <w:t>анкетирования</w:t>
      </w:r>
      <w:r w:rsidR="00F7561F">
        <w:rPr>
          <w:rFonts w:ascii="Times New Roman" w:hAnsi="Times New Roman" w:cs="Times New Roman"/>
          <w:sz w:val="28"/>
          <w:szCs w:val="28"/>
        </w:rPr>
        <w:t>, проведенного</w:t>
      </w:r>
      <w:r w:rsidR="00DD504F" w:rsidRPr="000D4E8A">
        <w:rPr>
          <w:rFonts w:ascii="Times New Roman" w:hAnsi="Times New Roman" w:cs="Times New Roman"/>
          <w:sz w:val="28"/>
          <w:szCs w:val="28"/>
        </w:rPr>
        <w:t xml:space="preserve"> сред</w:t>
      </w:r>
      <w:r w:rsidR="00F7561F">
        <w:rPr>
          <w:rFonts w:ascii="Times New Roman" w:hAnsi="Times New Roman" w:cs="Times New Roman"/>
          <w:sz w:val="28"/>
          <w:szCs w:val="28"/>
        </w:rPr>
        <w:t>и врачей-стоматологов-ортопедов</w:t>
      </w:r>
      <w:r w:rsidR="009F0D19">
        <w:rPr>
          <w:rFonts w:ascii="Times New Roman" w:hAnsi="Times New Roman" w:cs="Times New Roman"/>
          <w:sz w:val="28"/>
          <w:szCs w:val="28"/>
        </w:rPr>
        <w:t>,</w:t>
      </w:r>
      <w:r w:rsidR="00DD504F" w:rsidRPr="000D4E8A">
        <w:rPr>
          <w:rFonts w:ascii="Times New Roman" w:hAnsi="Times New Roman" w:cs="Times New Roman"/>
          <w:sz w:val="28"/>
          <w:szCs w:val="28"/>
        </w:rPr>
        <w:t xml:space="preserve"> ведущих кинический прием, </w:t>
      </w:r>
      <w:r w:rsidR="00C16F71" w:rsidRPr="000D4E8A">
        <w:rPr>
          <w:rFonts w:ascii="Times New Roman" w:hAnsi="Times New Roman" w:cs="Times New Roman"/>
          <w:sz w:val="28"/>
          <w:szCs w:val="28"/>
        </w:rPr>
        <w:t>составлена статистика использования ТРГ при плани</w:t>
      </w:r>
      <w:r w:rsidR="00464C86">
        <w:rPr>
          <w:rFonts w:ascii="Times New Roman" w:hAnsi="Times New Roman" w:cs="Times New Roman"/>
          <w:sz w:val="28"/>
          <w:szCs w:val="28"/>
        </w:rPr>
        <w:t>ровании ортопедического лечения, определены</w:t>
      </w:r>
      <w:r w:rsidR="00C16F71" w:rsidRPr="000D4E8A">
        <w:rPr>
          <w:rFonts w:ascii="Times New Roman" w:hAnsi="Times New Roman" w:cs="Times New Roman"/>
          <w:sz w:val="28"/>
          <w:szCs w:val="28"/>
        </w:rPr>
        <w:t xml:space="preserve"> </w:t>
      </w:r>
      <w:r w:rsidR="000039DA" w:rsidRPr="000D4E8A">
        <w:rPr>
          <w:rFonts w:ascii="Times New Roman" w:hAnsi="Times New Roman" w:cs="Times New Roman"/>
          <w:sz w:val="28"/>
          <w:szCs w:val="28"/>
        </w:rPr>
        <w:t>взаимосвязь применения данного метода с</w:t>
      </w:r>
      <w:r w:rsidR="00F763F1" w:rsidRPr="000D4E8A">
        <w:rPr>
          <w:rFonts w:ascii="Times New Roman" w:hAnsi="Times New Roman" w:cs="Times New Roman"/>
          <w:sz w:val="28"/>
          <w:szCs w:val="28"/>
        </w:rPr>
        <w:t xml:space="preserve"> видом клинической ситуации</w:t>
      </w:r>
      <w:r w:rsidR="001B3AA9" w:rsidRPr="000D4E8A">
        <w:rPr>
          <w:rFonts w:ascii="Times New Roman" w:hAnsi="Times New Roman" w:cs="Times New Roman"/>
          <w:sz w:val="28"/>
          <w:szCs w:val="28"/>
        </w:rPr>
        <w:t>, а так</w:t>
      </w:r>
      <w:r w:rsidR="002162CC" w:rsidRPr="000D4E8A">
        <w:rPr>
          <w:rFonts w:ascii="Times New Roman" w:hAnsi="Times New Roman" w:cs="Times New Roman"/>
          <w:sz w:val="28"/>
          <w:szCs w:val="28"/>
        </w:rPr>
        <w:t>же</w:t>
      </w:r>
      <w:r w:rsidR="000039DA" w:rsidRPr="000D4E8A">
        <w:rPr>
          <w:rFonts w:ascii="Times New Roman" w:hAnsi="Times New Roman" w:cs="Times New Roman"/>
          <w:sz w:val="28"/>
          <w:szCs w:val="28"/>
        </w:rPr>
        <w:t xml:space="preserve"> причины </w:t>
      </w:r>
      <w:r w:rsidR="001B3AA9" w:rsidRPr="000D4E8A">
        <w:rPr>
          <w:rFonts w:ascii="Times New Roman" w:hAnsi="Times New Roman" w:cs="Times New Roman"/>
          <w:sz w:val="28"/>
          <w:szCs w:val="28"/>
        </w:rPr>
        <w:t xml:space="preserve">выбора телерентгенографии </w:t>
      </w:r>
      <w:r w:rsidR="002162CC" w:rsidRPr="000D4E8A">
        <w:rPr>
          <w:rFonts w:ascii="Times New Roman" w:hAnsi="Times New Roman" w:cs="Times New Roman"/>
          <w:sz w:val="28"/>
          <w:szCs w:val="28"/>
        </w:rPr>
        <w:t xml:space="preserve"> к</w:t>
      </w:r>
      <w:r w:rsidR="001B3AA9" w:rsidRPr="000D4E8A">
        <w:rPr>
          <w:rFonts w:ascii="Times New Roman" w:hAnsi="Times New Roman" w:cs="Times New Roman"/>
          <w:sz w:val="28"/>
          <w:szCs w:val="28"/>
        </w:rPr>
        <w:t xml:space="preserve">ак дополнительного исследования </w:t>
      </w:r>
      <w:r w:rsidR="002162CC" w:rsidRPr="000D4E8A">
        <w:rPr>
          <w:rFonts w:ascii="Times New Roman" w:hAnsi="Times New Roman" w:cs="Times New Roman"/>
          <w:sz w:val="28"/>
          <w:szCs w:val="28"/>
        </w:rPr>
        <w:t xml:space="preserve"> или отказа от нее.</w:t>
      </w:r>
    </w:p>
    <w:p w:rsidR="000039DA" w:rsidRDefault="000039DA" w:rsidP="000B4570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6F71" w:rsidRDefault="003A3FD8" w:rsidP="00F96A2C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71EC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работы</w:t>
      </w:r>
      <w:r w:rsidR="00F3060F" w:rsidRPr="003371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3060F" w:rsidRPr="003371EC">
        <w:rPr>
          <w:rFonts w:ascii="Times New Roman" w:hAnsi="Times New Roman" w:cs="Times New Roman"/>
          <w:bCs/>
          <w:sz w:val="28"/>
          <w:szCs w:val="28"/>
        </w:rPr>
        <w:t>заключается</w:t>
      </w:r>
      <w:r w:rsidR="000900E8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F3060F" w:rsidRPr="003371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7271">
        <w:rPr>
          <w:rFonts w:ascii="Times New Roman" w:hAnsi="Times New Roman" w:cs="Times New Roman"/>
          <w:bCs/>
          <w:sz w:val="28"/>
          <w:szCs w:val="28"/>
        </w:rPr>
        <w:t>расширении знаний</w:t>
      </w:r>
      <w:r w:rsidR="0063030E">
        <w:rPr>
          <w:rFonts w:ascii="Times New Roman" w:hAnsi="Times New Roman" w:cs="Times New Roman"/>
          <w:bCs/>
          <w:sz w:val="28"/>
          <w:szCs w:val="28"/>
        </w:rPr>
        <w:t xml:space="preserve"> врачей-ортопедов в области применения боковой телерентгенограммы при планировании ортопедического лечения.</w:t>
      </w:r>
    </w:p>
    <w:p w:rsidR="0063030E" w:rsidRPr="003371EC" w:rsidRDefault="0063030E" w:rsidP="00F96A2C">
      <w:pPr>
        <w:spacing w:after="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6F71" w:rsidRDefault="003A3FD8" w:rsidP="000B67A4">
      <w:pPr>
        <w:pStyle w:val="20"/>
        <w:numPr>
          <w:ilvl w:val="0"/>
          <w:numId w:val="6"/>
        </w:numPr>
        <w:jc w:val="center"/>
        <w:rPr>
          <w:rFonts w:ascii="Times New Roman" w:hAnsi="Times New Roman" w:cs="Times New Roman"/>
          <w:i w:val="0"/>
          <w:iCs w:val="0"/>
        </w:rPr>
      </w:pPr>
      <w:r w:rsidRPr="00C16F71">
        <w:rPr>
          <w:rFonts w:ascii="Times New Roman" w:hAnsi="Times New Roman" w:cs="Times New Roman"/>
          <w:i w:val="0"/>
          <w:iCs w:val="0"/>
        </w:rPr>
        <w:lastRenderedPageBreak/>
        <w:t>ОБЗОР ЛИТЕРАТУ</w:t>
      </w:r>
      <w:r w:rsidR="00CC44ED">
        <w:rPr>
          <w:rFonts w:ascii="Times New Roman" w:hAnsi="Times New Roman" w:cs="Times New Roman"/>
          <w:i w:val="0"/>
          <w:iCs w:val="0"/>
        </w:rPr>
        <w:t>РЫ</w:t>
      </w:r>
    </w:p>
    <w:p w:rsidR="00CF6768" w:rsidRPr="00072B10" w:rsidRDefault="00383FDF" w:rsidP="00177DEE">
      <w:pPr>
        <w:pStyle w:val="20"/>
        <w:ind w:left="709" w:hanging="709"/>
        <w:rPr>
          <w:rFonts w:ascii="Times New Roman" w:hAnsi="Times New Roman" w:cs="Times New Roman"/>
          <w:i w:val="0"/>
        </w:rPr>
      </w:pPr>
      <w:r w:rsidRPr="00072B10">
        <w:rPr>
          <w:rFonts w:ascii="Times New Roman" w:hAnsi="Times New Roman" w:cs="Times New Roman"/>
          <w:i w:val="0"/>
        </w:rPr>
        <w:t>1.1</w:t>
      </w:r>
      <w:r w:rsidR="00516A38" w:rsidRPr="00072B10">
        <w:rPr>
          <w:rFonts w:ascii="Times New Roman" w:hAnsi="Times New Roman" w:cs="Times New Roman"/>
          <w:i w:val="0"/>
        </w:rPr>
        <w:t xml:space="preserve">. </w:t>
      </w:r>
      <w:r w:rsidR="00434549" w:rsidRPr="00072B10">
        <w:rPr>
          <w:rFonts w:ascii="Times New Roman" w:hAnsi="Times New Roman" w:cs="Times New Roman"/>
          <w:i w:val="0"/>
        </w:rPr>
        <w:t>Методика</w:t>
      </w:r>
      <w:r w:rsidR="00B666F8">
        <w:rPr>
          <w:rFonts w:ascii="Times New Roman" w:hAnsi="Times New Roman" w:cs="Times New Roman"/>
          <w:i w:val="0"/>
        </w:rPr>
        <w:t xml:space="preserve"> </w:t>
      </w:r>
      <w:r w:rsidR="00434549" w:rsidRPr="00072B10">
        <w:rPr>
          <w:rFonts w:ascii="Times New Roman" w:hAnsi="Times New Roman" w:cs="Times New Roman"/>
          <w:i w:val="0"/>
        </w:rPr>
        <w:t xml:space="preserve"> </w:t>
      </w:r>
      <w:r w:rsidR="00516A38" w:rsidRPr="00072B10">
        <w:rPr>
          <w:rFonts w:ascii="Times New Roman" w:hAnsi="Times New Roman" w:cs="Times New Roman"/>
          <w:i w:val="0"/>
        </w:rPr>
        <w:t>получения</w:t>
      </w:r>
      <w:r w:rsidR="00B666F8">
        <w:rPr>
          <w:rFonts w:ascii="Times New Roman" w:hAnsi="Times New Roman" w:cs="Times New Roman"/>
          <w:i w:val="0"/>
        </w:rPr>
        <w:t xml:space="preserve"> </w:t>
      </w:r>
      <w:r w:rsidR="00516A38" w:rsidRPr="00072B10">
        <w:rPr>
          <w:rFonts w:ascii="Times New Roman" w:hAnsi="Times New Roman" w:cs="Times New Roman"/>
          <w:i w:val="0"/>
        </w:rPr>
        <w:t xml:space="preserve"> </w:t>
      </w:r>
      <w:r w:rsidR="003349A1" w:rsidRPr="00072B10">
        <w:rPr>
          <w:rFonts w:ascii="Times New Roman" w:hAnsi="Times New Roman" w:cs="Times New Roman"/>
          <w:i w:val="0"/>
        </w:rPr>
        <w:t>боковой</w:t>
      </w:r>
      <w:r w:rsidR="00B666F8">
        <w:rPr>
          <w:rFonts w:ascii="Times New Roman" w:hAnsi="Times New Roman" w:cs="Times New Roman"/>
          <w:i w:val="0"/>
        </w:rPr>
        <w:t xml:space="preserve"> </w:t>
      </w:r>
      <w:r w:rsidR="003349A1" w:rsidRPr="00072B10">
        <w:rPr>
          <w:rFonts w:ascii="Times New Roman" w:hAnsi="Times New Roman" w:cs="Times New Roman"/>
          <w:i w:val="0"/>
        </w:rPr>
        <w:t xml:space="preserve"> </w:t>
      </w:r>
      <w:r w:rsidR="00516A38" w:rsidRPr="00072B10">
        <w:rPr>
          <w:rFonts w:ascii="Times New Roman" w:hAnsi="Times New Roman" w:cs="Times New Roman"/>
          <w:i w:val="0"/>
        </w:rPr>
        <w:t>телерентгенограммы</w:t>
      </w:r>
      <w:r w:rsidR="00CB6989">
        <w:rPr>
          <w:rFonts w:ascii="Times New Roman" w:hAnsi="Times New Roman" w:cs="Times New Roman"/>
          <w:i w:val="0"/>
        </w:rPr>
        <w:t>.</w:t>
      </w:r>
    </w:p>
    <w:p w:rsidR="003420DA" w:rsidRDefault="003420DA" w:rsidP="003420DA">
      <w:pPr>
        <w:autoSpaceDE w:val="0"/>
        <w:autoSpaceDN w:val="0"/>
        <w:adjustRightInd w:val="0"/>
        <w:spacing w:after="0"/>
        <w:ind w:firstLine="0"/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</w:pPr>
    </w:p>
    <w:p w:rsidR="003420DA" w:rsidRPr="004E6ACB" w:rsidRDefault="003636B1" w:rsidP="0097759E">
      <w:pPr>
        <w:autoSpaceDE w:val="0"/>
        <w:autoSpaceDN w:val="0"/>
        <w:adjustRightInd w:val="0"/>
        <w:spacing w:after="0"/>
        <w:jc w:val="both"/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В названии телерентгенографи</w:t>
      </w:r>
      <w:r w:rsidR="00341E94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заложен основной принцип данного метода - "</w:t>
      </w:r>
      <w:proofErr w:type="spellStart"/>
      <w:r>
        <w:rPr>
          <w:rFonts w:ascii="Times New Roman" w:eastAsia="Helvetica-Bold" w:hAnsi="Times New Roman" w:cs="Times New Roman"/>
          <w:bCs/>
          <w:sz w:val="28"/>
          <w:szCs w:val="28"/>
          <w:lang w:val="en-US" w:eastAsia="ru-RU"/>
        </w:rPr>
        <w:t>tele</w:t>
      </w:r>
      <w:proofErr w:type="spellEnd"/>
      <w:r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"</w:t>
      </w:r>
      <w:r w:rsidRPr="003636B1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в переводе с греч</w:t>
      </w:r>
      <w:r w:rsidR="004E6ACB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еского означает "далеко, вдаль"</w:t>
      </w:r>
      <w:r w:rsidR="0015478E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[</w:t>
      </w:r>
      <w:r w:rsidR="008873E5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1;9</w:t>
      </w:r>
      <w:r w:rsidR="004E6ACB" w:rsidRPr="004E6ACB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].</w:t>
      </w:r>
      <w:r w:rsidRPr="003636B1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</w:t>
      </w:r>
      <w:r w:rsidR="00B17135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сследование основано на увеличении расстояния от тубуса рентгеновского аппарата до пленки. Этот прием дает возможность получить </w:t>
      </w:r>
      <w:r w:rsidR="00341E94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изображение</w:t>
      </w:r>
      <w:r w:rsidR="00464C86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, </w:t>
      </w:r>
      <w:r w:rsidR="00341E94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макси</w:t>
      </w:r>
      <w:r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мально приближенное к черепу пациента</w:t>
      </w:r>
      <w:r w:rsidR="00341E94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как по размеру,  так и по рас</w:t>
      </w:r>
      <w:r w:rsidR="00464C86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положению всех костных структур</w:t>
      </w:r>
      <w:r w:rsidR="00A15C98" w:rsidRPr="00A15C98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. </w:t>
      </w:r>
      <w:r w:rsidR="00B666F8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Так</w:t>
      </w:r>
      <w:r w:rsidR="00A15C98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же необходимо отметить, что немаловажным </w:t>
      </w:r>
      <w:r w:rsidR="00341E94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преимуществом ТРГ является отражен</w:t>
      </w:r>
      <w:r w:rsidR="004E6ACB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ие контуров мягких тканей лица</w:t>
      </w:r>
      <w:r w:rsidR="004E6ACB" w:rsidRPr="004E6ACB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</w:t>
      </w:r>
      <w:r w:rsidR="00CB257C" w:rsidRPr="00CB257C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[</w:t>
      </w:r>
      <w:r w:rsidR="008873E5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20</w:t>
      </w:r>
      <w:r w:rsidR="00CB257C" w:rsidRPr="001C2C35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]</w:t>
      </w:r>
      <w:r w:rsidR="004E6ACB" w:rsidRPr="004E6ACB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.</w:t>
      </w:r>
    </w:p>
    <w:p w:rsidR="00A30FE0" w:rsidRDefault="00B87BC2" w:rsidP="00F96A2C">
      <w:pPr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Таким образом, основной проблемой получения телерентгенограммы стал расчет оптимального расстояния от тубуса до объекта съемки</w:t>
      </w:r>
      <w:r w:rsidR="00A15C98">
        <w:rPr>
          <w:rFonts w:ascii="Times New Roman" w:eastAsia="Times-Roman" w:hAnsi="Times New Roman" w:cs="Times New Roman"/>
          <w:sz w:val="28"/>
          <w:szCs w:val="28"/>
          <w:lang w:eastAsia="ru-RU"/>
        </w:rPr>
        <w:t>.</w:t>
      </w:r>
      <w:r w:rsidR="00083EAA" w:rsidRPr="00083EAA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</w:t>
      </w:r>
      <w:r w:rsidR="00083EAA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Впервые</w:t>
      </w:r>
      <w:r w:rsidR="00B666F8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</w:t>
      </w:r>
      <w:r w:rsidR="00083EAA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в 1922 году этот метод был предложен итальянским ученым </w:t>
      </w:r>
      <w:proofErr w:type="spellStart"/>
      <w:r w:rsidR="00083EAA">
        <w:rPr>
          <w:rFonts w:ascii="Times New Roman" w:eastAsia="Helvetica-Bold" w:hAnsi="Times New Roman" w:cs="Times New Roman"/>
          <w:bCs/>
          <w:sz w:val="28"/>
          <w:szCs w:val="28"/>
          <w:lang w:val="en-US" w:eastAsia="ru-RU"/>
        </w:rPr>
        <w:t>Paccini</w:t>
      </w:r>
      <w:proofErr w:type="spellEnd"/>
      <w:r w:rsidR="00B666F8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, который  производил</w:t>
      </w:r>
      <w:r w:rsidR="00C56C92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съемку с расстояния 2 метра</w:t>
      </w:r>
      <w:r w:rsidR="004E6ACB" w:rsidRPr="004E6ACB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</w:t>
      </w:r>
      <w:r w:rsidR="00083EAA" w:rsidRPr="00083EAA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[</w:t>
      </w:r>
      <w:r w:rsidR="008873E5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16</w:t>
      </w:r>
      <w:r w:rsidR="00083EAA" w:rsidRPr="00083EAA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>]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.</w:t>
      </w:r>
      <w:r w:rsidR="004E6ACB" w:rsidRPr="004E6ACB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 w:rsidR="00C56C92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В дальнейшем 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это расстояние варьировалось от </w:t>
      </w:r>
      <w:r w:rsidR="00AB0DBF">
        <w:rPr>
          <w:rFonts w:ascii="Times New Roman" w:eastAsia="Times-Roman" w:hAnsi="Times New Roman" w:cs="Times New Roman"/>
          <w:sz w:val="28"/>
          <w:szCs w:val="28"/>
          <w:lang w:eastAsia="ru-RU"/>
        </w:rPr>
        <w:t>60 сантиметров (</w:t>
      </w:r>
      <w:proofErr w:type="spellStart"/>
      <w:r w:rsidR="00AB0DBF" w:rsidRPr="00D43AA1">
        <w:rPr>
          <w:rFonts w:ascii="Times New Roman" w:eastAsia="Times-Roman" w:hAnsi="Times New Roman" w:cs="Times New Roman"/>
          <w:sz w:val="28"/>
          <w:szCs w:val="28"/>
          <w:lang w:eastAsia="ru-RU"/>
        </w:rPr>
        <w:t>Hauptmayer</w:t>
      </w:r>
      <w:proofErr w:type="spellEnd"/>
      <w:r w:rsidR="00AB0DBF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, 1931 г.) до 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4 метров (</w:t>
      </w:r>
      <w:r w:rsidRPr="00D43AA1">
        <w:rPr>
          <w:rFonts w:ascii="Times New Roman" w:eastAsia="Times-Roman" w:hAnsi="Times New Roman" w:cs="Times New Roman"/>
          <w:sz w:val="28"/>
          <w:szCs w:val="28"/>
          <w:lang w:eastAsia="ru-RU"/>
        </w:rPr>
        <w:t>G. Korkhaus</w:t>
      </w:r>
      <w:r w:rsidR="00AB0DBF">
        <w:rPr>
          <w:rFonts w:ascii="Times New Roman" w:eastAsia="Times-Roman" w:hAnsi="Times New Roman" w:cs="Times New Roman"/>
          <w:sz w:val="28"/>
          <w:szCs w:val="28"/>
          <w:lang w:eastAsia="ru-RU"/>
        </w:rPr>
        <w:t>,19</w:t>
      </w:r>
      <w:r w:rsidR="00B17135">
        <w:rPr>
          <w:rFonts w:ascii="Times New Roman" w:eastAsia="Times-Roman" w:hAnsi="Times New Roman" w:cs="Times New Roman"/>
          <w:sz w:val="28"/>
          <w:szCs w:val="28"/>
          <w:lang w:eastAsia="ru-RU"/>
        </w:rPr>
        <w:t>56</w:t>
      </w:r>
      <w:r w:rsidR="00AB0DBF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г.).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 w:rsidR="00AB0DBF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И только в 1968 году С.И. Дорошенко вычислил, что для получения неискаженного снимка 1:1 </w:t>
      </w:r>
      <w:r w:rsidR="004E6ACB">
        <w:rPr>
          <w:rFonts w:ascii="Times New Roman" w:eastAsia="Times-Roman" w:hAnsi="Times New Roman" w:cs="Times New Roman"/>
          <w:sz w:val="28"/>
          <w:szCs w:val="28"/>
          <w:lang w:eastAsia="ru-RU"/>
        </w:rPr>
        <w:t>необходимо расстояние 2 м 65 см</w:t>
      </w:r>
      <w:r w:rsidR="00AB0DBF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 w:rsidR="008873E5">
        <w:rPr>
          <w:rFonts w:ascii="Times New Roman" w:eastAsia="Times-Roman" w:hAnsi="Times New Roman" w:cs="Times New Roman"/>
          <w:sz w:val="28"/>
          <w:szCs w:val="28"/>
          <w:lang w:eastAsia="ru-RU"/>
        </w:rPr>
        <w:t>[9</w:t>
      </w:r>
      <w:r w:rsidR="00E339C5">
        <w:rPr>
          <w:rFonts w:ascii="Times New Roman" w:eastAsia="Times-Roman" w:hAnsi="Times New Roman" w:cs="Times New Roman"/>
          <w:sz w:val="28"/>
          <w:szCs w:val="28"/>
          <w:lang w:eastAsia="ru-RU"/>
        </w:rPr>
        <w:t>;</w:t>
      </w:r>
      <w:r w:rsidR="008873E5">
        <w:rPr>
          <w:rFonts w:ascii="Times New Roman" w:eastAsia="Times-Roman" w:hAnsi="Times New Roman" w:cs="Times New Roman"/>
          <w:sz w:val="28"/>
          <w:szCs w:val="28"/>
          <w:lang w:eastAsia="ru-RU"/>
        </w:rPr>
        <w:t>23</w:t>
      </w:r>
      <w:r w:rsidR="00AB0DBF" w:rsidRPr="000942DB">
        <w:rPr>
          <w:rFonts w:ascii="Times New Roman" w:eastAsia="Times-Roman" w:hAnsi="Times New Roman" w:cs="Times New Roman"/>
          <w:sz w:val="28"/>
          <w:szCs w:val="28"/>
          <w:lang w:eastAsia="ru-RU"/>
        </w:rPr>
        <w:t>]</w:t>
      </w:r>
      <w:r w:rsidR="004E6ACB" w:rsidRPr="004E6ACB">
        <w:rPr>
          <w:rFonts w:ascii="Times New Roman" w:eastAsia="Times-Roman" w:hAnsi="Times New Roman" w:cs="Times New Roman"/>
          <w:sz w:val="28"/>
          <w:szCs w:val="28"/>
          <w:lang w:eastAsia="ru-RU"/>
        </w:rPr>
        <w:t>.</w:t>
      </w:r>
    </w:p>
    <w:p w:rsidR="00A15C98" w:rsidRDefault="00434549" w:rsidP="00F96A2C">
      <w:pPr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Методика получения снимка включает в себя 4 этапа:</w:t>
      </w:r>
    </w:p>
    <w:p w:rsidR="00434549" w:rsidRDefault="00434549" w:rsidP="00F96A2C">
      <w:pPr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На 1</w:t>
      </w:r>
      <w:r w:rsidR="00FC02AC">
        <w:rPr>
          <w:rFonts w:ascii="Times New Roman" w:eastAsia="Times-Roman" w:hAnsi="Times New Roman" w:cs="Times New Roman"/>
          <w:sz w:val="28"/>
          <w:szCs w:val="28"/>
          <w:lang w:eastAsia="ru-RU"/>
        </w:rPr>
        <w:t>-ом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этапе производят подготовку пациента к исследованию, </w:t>
      </w:r>
      <w:proofErr w:type="spellStart"/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контурируя</w:t>
      </w:r>
      <w:proofErr w:type="spellEnd"/>
      <w:r w:rsidR="00B666F8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рентгеноконтрастным</w:t>
      </w:r>
      <w:proofErr w:type="spellEnd"/>
      <w:r w:rsidR="00B666F8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веществом профиль мягких тканей лица строго по линии, где проходит срединно-мед</w:t>
      </w:r>
      <w:r w:rsidR="00B666F8">
        <w:rPr>
          <w:rFonts w:ascii="Times New Roman" w:eastAsia="Times-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альная плоскость головы, бариевой пастой.</w:t>
      </w:r>
    </w:p>
    <w:p w:rsidR="00434549" w:rsidRPr="002A06C2" w:rsidRDefault="00434549" w:rsidP="00F96A2C">
      <w:pPr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Далее, на 2</w:t>
      </w:r>
      <w:r w:rsidR="00FC02AC" w:rsidRPr="00FC02AC">
        <w:rPr>
          <w:rFonts w:ascii="Times New Roman" w:eastAsia="Times-Roman" w:hAnsi="Times New Roman" w:cs="Times New Roman"/>
          <w:sz w:val="28"/>
          <w:szCs w:val="28"/>
          <w:lang w:eastAsia="ru-RU"/>
        </w:rPr>
        <w:t>-</w:t>
      </w:r>
      <w:r w:rsidR="00FC02AC">
        <w:rPr>
          <w:rFonts w:ascii="Times New Roman" w:eastAsia="Times-Roman" w:hAnsi="Times New Roman" w:cs="Times New Roman"/>
          <w:sz w:val="28"/>
          <w:szCs w:val="28"/>
          <w:lang w:eastAsia="ru-RU"/>
        </w:rPr>
        <w:t>ом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этапе, голову па</w:t>
      </w:r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циента фиксируют в </w:t>
      </w:r>
      <w:proofErr w:type="spellStart"/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t>цефалостате</w:t>
      </w:r>
      <w:proofErr w:type="spellEnd"/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 w:rsidR="00676B3B" w:rsidRPr="00434549">
        <w:rPr>
          <w:rFonts w:ascii="Times New Roman" w:eastAsia="Times-Roman" w:hAnsi="Times New Roman" w:cs="Times New Roman"/>
          <w:sz w:val="28"/>
          <w:szCs w:val="28"/>
          <w:lang w:eastAsia="ru-RU"/>
        </w:rPr>
        <w:t>[</w:t>
      </w:r>
      <w:r w:rsidR="008873E5">
        <w:rPr>
          <w:rFonts w:ascii="Times New Roman" w:eastAsia="Times-Roman" w:hAnsi="Times New Roman" w:cs="Times New Roman"/>
          <w:sz w:val="28"/>
          <w:szCs w:val="28"/>
          <w:lang w:eastAsia="ru-RU"/>
        </w:rPr>
        <w:t>9</w:t>
      </w:r>
      <w:r w:rsidR="00676B3B" w:rsidRPr="00434549">
        <w:rPr>
          <w:rFonts w:ascii="Times New Roman" w:eastAsia="Times-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. </w:t>
      </w:r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Это производится двумя держателями, которые вводятся в наружный слуховой проход, так называемыми ушными оливами. Необходимо следить за совпадением Франкфуртской горизонтали с горизонтальной </w:t>
      </w:r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lastRenderedPageBreak/>
        <w:t>плоскостью,</w:t>
      </w:r>
      <w:r w:rsidR="0097759E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для чего </w:t>
      </w:r>
      <w:proofErr w:type="spellStart"/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t>касатели</w:t>
      </w:r>
      <w:proofErr w:type="spellEnd"/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t>цефалостата</w:t>
      </w:r>
      <w:proofErr w:type="spellEnd"/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помещают на нижний край глаз</w:t>
      </w:r>
      <w:r w:rsidR="0097759E">
        <w:rPr>
          <w:rFonts w:ascii="Times New Roman" w:eastAsia="Times-Roman" w:hAnsi="Times New Roman" w:cs="Times New Roman"/>
          <w:sz w:val="28"/>
          <w:szCs w:val="28"/>
          <w:lang w:eastAsia="ru-RU"/>
        </w:rPr>
        <w:t>н</w:t>
      </w:r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t>ицы и устанавливают на одном горизонтальн</w:t>
      </w:r>
      <w:r w:rsidR="00841D6F">
        <w:rPr>
          <w:rFonts w:ascii="Times New Roman" w:eastAsia="Times-Roman" w:hAnsi="Times New Roman" w:cs="Times New Roman"/>
          <w:sz w:val="28"/>
          <w:szCs w:val="28"/>
          <w:lang w:eastAsia="ru-RU"/>
        </w:rPr>
        <w:t>ом уровне с ушными оливами. Так</w:t>
      </w:r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же </w:t>
      </w:r>
      <w:r w:rsid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отслеживается </w:t>
      </w:r>
      <w:r w:rsidR="0097759E">
        <w:rPr>
          <w:rFonts w:ascii="Times New Roman" w:eastAsia="Times-Roman" w:hAnsi="Times New Roman" w:cs="Times New Roman"/>
          <w:sz w:val="28"/>
          <w:szCs w:val="28"/>
          <w:lang w:eastAsia="ru-RU"/>
        </w:rPr>
        <w:t>параллельность</w:t>
      </w:r>
      <w:r w:rsidR="00841D6F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саги</w:t>
      </w:r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t>т</w:t>
      </w:r>
      <w:r w:rsidR="00841D6F">
        <w:rPr>
          <w:rFonts w:ascii="Times New Roman" w:eastAsia="Times-Roman" w:hAnsi="Times New Roman" w:cs="Times New Roman"/>
          <w:sz w:val="28"/>
          <w:szCs w:val="28"/>
          <w:lang w:eastAsia="ru-RU"/>
        </w:rPr>
        <w:t>т</w:t>
      </w:r>
      <w:r w:rsidR="00676B3B">
        <w:rPr>
          <w:rFonts w:ascii="Times New Roman" w:eastAsia="Times-Roman" w:hAnsi="Times New Roman" w:cs="Times New Roman"/>
          <w:sz w:val="28"/>
          <w:szCs w:val="28"/>
          <w:lang w:eastAsia="ru-RU"/>
        </w:rPr>
        <w:t>альной</w:t>
      </w:r>
      <w:r w:rsid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плоскости головы и кассеты</w:t>
      </w:r>
      <w:r w:rsidR="002A06C2" w:rsidRP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. </w:t>
      </w:r>
      <w:r w:rsidR="00841D6F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В прошлом веке </w:t>
      </w:r>
      <w:r w:rsid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был очень популярен </w:t>
      </w:r>
      <w:proofErr w:type="spellStart"/>
      <w:r w:rsid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>цефалостат</w:t>
      </w:r>
      <w:proofErr w:type="spellEnd"/>
      <w:r w:rsid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Б.Н. Давыдова</w:t>
      </w:r>
      <w:r w:rsidR="00841D6F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 w:rsid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и В.Н. Трезуб</w:t>
      </w:r>
      <w:r w:rsidR="00841D6F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ова (рис. 1), в настоящее время </w:t>
      </w:r>
      <w:r w:rsid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>цефалостаты</w:t>
      </w:r>
      <w:proofErr w:type="spellEnd"/>
      <w:r w:rsid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стали</w:t>
      </w:r>
      <w:r w:rsidR="00841D6F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 w:rsid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значи</w:t>
      </w:r>
      <w:r w:rsidR="00841D6F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тельно удобнее и функциональнее  </w:t>
      </w:r>
      <w:r w:rsid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как для пациента, так и для врача (рис.2)</w:t>
      </w:r>
      <w:r w:rsidR="008873E5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[21</w:t>
      </w:r>
      <w:r w:rsidR="002A06C2" w:rsidRP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>]</w:t>
      </w:r>
      <w:r w:rsidR="002A06C2">
        <w:rPr>
          <w:rFonts w:ascii="Times New Roman" w:eastAsia="Times-Roman" w:hAnsi="Times New Roman" w:cs="Times New Roman"/>
          <w:sz w:val="28"/>
          <w:szCs w:val="28"/>
          <w:lang w:eastAsia="ru-RU"/>
        </w:rPr>
        <w:t>.</w:t>
      </w:r>
    </w:p>
    <w:p w:rsidR="00676B3B" w:rsidRPr="002A06C2" w:rsidRDefault="00FC02AC" w:rsidP="00F96A2C">
      <w:pPr>
        <w:jc w:val="both"/>
        <w:rPr>
          <w:rFonts w:ascii="Times New Roman" w:eastAsia="Times-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90170</wp:posOffset>
            </wp:positionV>
            <wp:extent cx="2591435" cy="3455035"/>
            <wp:effectExtent l="19050" t="0" r="0" b="0"/>
            <wp:wrapTight wrapText="bothSides">
              <wp:wrapPolygon edited="0">
                <wp:start x="-159" y="0"/>
                <wp:lineTo x="-159" y="21437"/>
                <wp:lineTo x="21595" y="21437"/>
                <wp:lineTo x="21595" y="0"/>
                <wp:lineTo x="-159" y="0"/>
              </wp:wrapPolygon>
            </wp:wrapTight>
            <wp:docPr id="5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9648" b="1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-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0">
            <wp:simplePos x="0" y="0"/>
            <wp:positionH relativeFrom="column">
              <wp:posOffset>73025</wp:posOffset>
            </wp:positionH>
            <wp:positionV relativeFrom="paragraph">
              <wp:posOffset>90170</wp:posOffset>
            </wp:positionV>
            <wp:extent cx="2371090" cy="3452495"/>
            <wp:effectExtent l="19050" t="0" r="0" b="0"/>
            <wp:wrapTight wrapText="bothSides">
              <wp:wrapPolygon edited="0">
                <wp:start x="-174" y="0"/>
                <wp:lineTo x="-174" y="21453"/>
                <wp:lineTo x="21519" y="21453"/>
                <wp:lineTo x="21519" y="0"/>
                <wp:lineTo x="-174" y="0"/>
              </wp:wrapPolygon>
            </wp:wrapTight>
            <wp:docPr id="45" name="Picture 27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06C2" w:rsidRDefault="002A06C2" w:rsidP="00F96A2C">
      <w:pPr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2A06C2" w:rsidRDefault="002A06C2" w:rsidP="002A06C2">
      <w:pPr>
        <w:ind w:firstLine="142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434549" w:rsidRPr="004E6ACB" w:rsidRDefault="002A06C2" w:rsidP="002A06C2">
      <w:pPr>
        <w:ind w:firstLine="142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Рис.1 </w:t>
      </w:r>
      <w:proofErr w:type="spellStart"/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Цефалостат</w:t>
      </w:r>
      <w:proofErr w:type="spellEnd"/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, 1973 г.</w:t>
      </w:r>
      <w:r w:rsidR="00CF4806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                            Рис.2 Современный </w:t>
      </w:r>
      <w:proofErr w:type="spellStart"/>
      <w:r w:rsidR="00CF4806">
        <w:rPr>
          <w:rFonts w:ascii="Times New Roman" w:eastAsia="Times-Roman" w:hAnsi="Times New Roman" w:cs="Times New Roman"/>
          <w:sz w:val="28"/>
          <w:szCs w:val="28"/>
          <w:lang w:eastAsia="ru-RU"/>
        </w:rPr>
        <w:t>цефалостат</w:t>
      </w:r>
      <w:proofErr w:type="spellEnd"/>
    </w:p>
    <w:p w:rsidR="00FC02AC" w:rsidRPr="00A13410" w:rsidRDefault="00FC02AC" w:rsidP="00B87BC2">
      <w:pPr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FC02AC" w:rsidRDefault="00FC02AC" w:rsidP="00B87BC2">
      <w:pPr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На третьем этапе осуществляется центрирование рентгеновского луча согласно выбранному ориентиру. Проводится повторная проверка всех антропометрических точек и положения головы. </w:t>
      </w:r>
    </w:p>
    <w:p w:rsidR="00FC02AC" w:rsidRPr="00FC02AC" w:rsidRDefault="00FC02AC" w:rsidP="00B87BC2">
      <w:pPr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4-ый этап - непосредственно проведение съемки, при котором выбирается время экспозиции (облучения), которое зависит от множества факторов: расстояния, </w:t>
      </w:r>
      <w:r w:rsidR="0097759E">
        <w:rPr>
          <w:rFonts w:ascii="Times New Roman" w:eastAsia="Times-Roman" w:hAnsi="Times New Roman" w:cs="Times New Roman"/>
          <w:sz w:val="28"/>
          <w:szCs w:val="28"/>
          <w:lang w:eastAsia="ru-RU"/>
        </w:rPr>
        <w:t>разрешающей</w:t>
      </w:r>
      <w:r w:rsidR="00841D6F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способности аппарата, а так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же возраста пациента </w:t>
      </w:r>
      <w:r w:rsidR="008873E5">
        <w:rPr>
          <w:rFonts w:ascii="Times New Roman" w:eastAsia="Times-Roman" w:hAnsi="Times New Roman" w:cs="Times New Roman"/>
          <w:sz w:val="28"/>
          <w:szCs w:val="28"/>
          <w:lang w:eastAsia="ru-RU"/>
        </w:rPr>
        <w:t>[9</w:t>
      </w:r>
      <w:r w:rsidRPr="00FC02AC">
        <w:rPr>
          <w:rFonts w:ascii="Times New Roman" w:eastAsia="Times-Roman" w:hAnsi="Times New Roman" w:cs="Times New Roman"/>
          <w:sz w:val="28"/>
          <w:szCs w:val="28"/>
          <w:lang w:eastAsia="ru-RU"/>
        </w:rPr>
        <w:t>].</w:t>
      </w:r>
    </w:p>
    <w:p w:rsidR="00F96A2C" w:rsidRDefault="00FC02AC" w:rsidP="00B87BC2">
      <w:pPr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lastRenderedPageBreak/>
        <w:t>Для получения качественных рентгенограмм</w:t>
      </w:r>
      <w:r w:rsidR="00841D6F">
        <w:rPr>
          <w:rFonts w:ascii="Times New Roman" w:eastAsia="Times-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аналогичных друг другу</w:t>
      </w:r>
      <w:r w:rsidR="00841D6F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необходимо обратить внимание на следующие пункты:</w:t>
      </w:r>
    </w:p>
    <w:p w:rsidR="00FC02AC" w:rsidRDefault="00FC02AC" w:rsidP="00FC02AC">
      <w:pPr>
        <w:pStyle w:val="af2"/>
        <w:numPr>
          <w:ilvl w:val="0"/>
          <w:numId w:val="34"/>
        </w:numPr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расстояние между аппаратом и </w:t>
      </w:r>
      <w:r w:rsidR="0097759E">
        <w:rPr>
          <w:rFonts w:ascii="Times New Roman" w:eastAsia="Times-Roman" w:hAnsi="Times New Roman" w:cs="Times New Roman"/>
          <w:sz w:val="28"/>
          <w:szCs w:val="28"/>
          <w:lang w:eastAsia="ru-RU"/>
        </w:rPr>
        <w:t>кассетой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всегда должно быть одинаковым;</w:t>
      </w:r>
    </w:p>
    <w:p w:rsidR="00FC02AC" w:rsidRDefault="00FC02AC" w:rsidP="00FC02AC">
      <w:pPr>
        <w:pStyle w:val="af2"/>
        <w:numPr>
          <w:ilvl w:val="0"/>
          <w:numId w:val="34"/>
        </w:numPr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фиксация головы должна произ</w:t>
      </w:r>
      <w:r w:rsidR="00D77DFF">
        <w:rPr>
          <w:rFonts w:ascii="Times New Roman" w:eastAsia="Times-Roman" w:hAnsi="Times New Roman" w:cs="Times New Roman"/>
          <w:sz w:val="28"/>
          <w:szCs w:val="28"/>
          <w:lang w:eastAsia="ru-RU"/>
        </w:rPr>
        <w:t>водиться в постоянно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м положении </w:t>
      </w:r>
      <w:r w:rsidR="00D77DFF">
        <w:rPr>
          <w:rFonts w:ascii="Times New Roman" w:eastAsia="Times-Roman" w:hAnsi="Times New Roman" w:cs="Times New Roman"/>
          <w:sz w:val="28"/>
          <w:szCs w:val="28"/>
          <w:lang w:eastAsia="ru-RU"/>
        </w:rPr>
        <w:t>, которое должно соответствовать плоскостям черепа, указанным выше;</w:t>
      </w:r>
    </w:p>
    <w:p w:rsidR="00D77DFF" w:rsidRDefault="00D77DFF" w:rsidP="00FC02AC">
      <w:pPr>
        <w:pStyle w:val="af2"/>
        <w:numPr>
          <w:ilvl w:val="0"/>
          <w:numId w:val="34"/>
        </w:numPr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необходимо плотное прилегание головы пациента к </w:t>
      </w:r>
      <w:r w:rsidR="0097759E">
        <w:rPr>
          <w:rFonts w:ascii="Times New Roman" w:eastAsia="Times-Roman" w:hAnsi="Times New Roman" w:cs="Times New Roman"/>
          <w:sz w:val="28"/>
          <w:szCs w:val="28"/>
          <w:lang w:eastAsia="ru-RU"/>
        </w:rPr>
        <w:t>кассете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для минимизирования искажения полученного снимка;</w:t>
      </w:r>
    </w:p>
    <w:p w:rsidR="00D77DFF" w:rsidRPr="00FC02AC" w:rsidRDefault="00D77DFF" w:rsidP="00FC02AC">
      <w:pPr>
        <w:pStyle w:val="af2"/>
        <w:numPr>
          <w:ilvl w:val="0"/>
          <w:numId w:val="34"/>
        </w:numPr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проявление пленки должно производиться в стандартном режиме </w:t>
      </w:r>
      <w:r w:rsidR="008873E5">
        <w:rPr>
          <w:rFonts w:ascii="Times New Roman" w:eastAsia="Times-Roman" w:hAnsi="Times New Roman" w:cs="Times New Roman"/>
          <w:sz w:val="28"/>
          <w:szCs w:val="28"/>
          <w:lang w:eastAsia="ru-RU"/>
        </w:rPr>
        <w:t>[20</w:t>
      </w:r>
      <w:r w:rsidRPr="00D77DFF">
        <w:rPr>
          <w:rFonts w:ascii="Times New Roman" w:eastAsia="Times-Roman" w:hAnsi="Times New Roman" w:cs="Times New Roman"/>
          <w:sz w:val="28"/>
          <w:szCs w:val="28"/>
          <w:lang w:eastAsia="ru-RU"/>
        </w:rPr>
        <w:t>].</w:t>
      </w:r>
    </w:p>
    <w:p w:rsidR="00CF22BE" w:rsidRPr="00A13410" w:rsidRDefault="0036506F" w:rsidP="00D77DFF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77DFF">
        <w:rPr>
          <w:rFonts w:ascii="Times New Roman" w:hAnsi="Times New Roman" w:cs="Times New Roman"/>
          <w:b/>
          <w:sz w:val="28"/>
          <w:szCs w:val="28"/>
        </w:rPr>
        <w:t>1.2</w:t>
      </w:r>
      <w:r w:rsidR="00CF22BE" w:rsidRPr="00D77DFF">
        <w:rPr>
          <w:rFonts w:ascii="Times New Roman" w:hAnsi="Times New Roman" w:cs="Times New Roman"/>
          <w:b/>
          <w:sz w:val="28"/>
          <w:szCs w:val="28"/>
        </w:rPr>
        <w:t xml:space="preserve">. Основные </w:t>
      </w:r>
      <w:r w:rsidR="006537D3" w:rsidRPr="00D77DFF">
        <w:rPr>
          <w:rFonts w:ascii="Times New Roman" w:hAnsi="Times New Roman" w:cs="Times New Roman"/>
          <w:b/>
          <w:sz w:val="28"/>
          <w:szCs w:val="28"/>
        </w:rPr>
        <w:t xml:space="preserve">ориентиры ТРГ </w:t>
      </w:r>
      <w:r w:rsidR="003349A1" w:rsidRPr="00D77DFF">
        <w:rPr>
          <w:rFonts w:ascii="Times New Roman" w:hAnsi="Times New Roman" w:cs="Times New Roman"/>
          <w:b/>
          <w:sz w:val="28"/>
          <w:szCs w:val="28"/>
        </w:rPr>
        <w:t>боковой проекции в ортопедической стоматологии</w:t>
      </w:r>
      <w:r w:rsidR="001477DD">
        <w:rPr>
          <w:rFonts w:ascii="Times New Roman" w:hAnsi="Times New Roman" w:cs="Times New Roman"/>
          <w:b/>
          <w:sz w:val="28"/>
          <w:szCs w:val="28"/>
        </w:rPr>
        <w:t>.</w:t>
      </w:r>
    </w:p>
    <w:p w:rsidR="0036506F" w:rsidRPr="00D77DFF" w:rsidRDefault="00B461BD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9C5">
        <w:rPr>
          <w:rFonts w:ascii="Times New Roman" w:eastAsia="Helvetica-Bold" w:hAnsi="Times New Roman" w:cs="Times New Roman"/>
          <w:bCs/>
          <w:sz w:val="28"/>
          <w:szCs w:val="28"/>
          <w:lang w:eastAsia="ru-RU"/>
        </w:rPr>
        <w:t xml:space="preserve">    </w:t>
      </w:r>
      <w:r w:rsidRPr="00E339C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6506F" w:rsidRPr="00F96A2C">
        <w:rPr>
          <w:rFonts w:ascii="Times New Roman" w:hAnsi="Times New Roman" w:cs="Times New Roman"/>
          <w:b/>
          <w:sz w:val="28"/>
          <w:szCs w:val="28"/>
        </w:rPr>
        <w:t xml:space="preserve">1.2.1 </w:t>
      </w:r>
      <w:r w:rsidR="006537D3" w:rsidRPr="00F96A2C">
        <w:rPr>
          <w:rFonts w:ascii="Times New Roman" w:hAnsi="Times New Roman" w:cs="Times New Roman"/>
          <w:b/>
          <w:sz w:val="28"/>
          <w:szCs w:val="28"/>
        </w:rPr>
        <w:t xml:space="preserve"> Т</w:t>
      </w:r>
      <w:r w:rsidR="0036506F" w:rsidRPr="00F96A2C">
        <w:rPr>
          <w:rFonts w:ascii="Times New Roman" w:hAnsi="Times New Roman" w:cs="Times New Roman"/>
          <w:b/>
          <w:sz w:val="28"/>
          <w:szCs w:val="28"/>
        </w:rPr>
        <w:t>очки</w:t>
      </w:r>
      <w:r w:rsidR="00D77DFF" w:rsidRPr="00D77D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DFF" w:rsidRPr="00E339C5">
        <w:rPr>
          <w:rFonts w:ascii="Times New Roman" w:hAnsi="Times New Roman" w:cs="Times New Roman"/>
          <w:sz w:val="28"/>
          <w:szCs w:val="28"/>
        </w:rPr>
        <w:t>[</w:t>
      </w:r>
      <w:r w:rsidR="008873E5">
        <w:rPr>
          <w:rFonts w:ascii="Times New Roman" w:hAnsi="Times New Roman" w:cs="Times New Roman"/>
          <w:sz w:val="28"/>
          <w:szCs w:val="28"/>
        </w:rPr>
        <w:t>16;18;23</w:t>
      </w:r>
      <w:r w:rsidR="00D77DFF" w:rsidRPr="00E339C5">
        <w:rPr>
          <w:rFonts w:ascii="Times New Roman" w:hAnsi="Times New Roman" w:cs="Times New Roman"/>
          <w:sz w:val="28"/>
          <w:szCs w:val="28"/>
        </w:rPr>
        <w:t>]</w:t>
      </w:r>
    </w:p>
    <w:p w:rsidR="00D77DFF" w:rsidRPr="00546A05" w:rsidRDefault="00D77DFF" w:rsidP="00B461BD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213360</wp:posOffset>
            </wp:positionV>
            <wp:extent cx="3891915" cy="4516755"/>
            <wp:effectExtent l="19050" t="0" r="0" b="0"/>
            <wp:wrapTight wrapText="bothSides">
              <wp:wrapPolygon edited="0">
                <wp:start x="-106" y="0"/>
                <wp:lineTo x="-106" y="21500"/>
                <wp:lineTo x="21568" y="21500"/>
                <wp:lineTo x="21568" y="0"/>
                <wp:lineTo x="-106" y="0"/>
              </wp:wrapPolygon>
            </wp:wrapTight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42" r="35726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451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6A05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77DFF">
        <w:rPr>
          <w:rFonts w:ascii="Times New Roman" w:hAnsi="Times New Roman" w:cs="Times New Roman"/>
          <w:sz w:val="28"/>
          <w:szCs w:val="28"/>
        </w:rPr>
        <w:t xml:space="preserve">.3 </w:t>
      </w:r>
      <w:r w:rsidRPr="00546A05">
        <w:rPr>
          <w:rFonts w:ascii="Times New Roman" w:hAnsi="Times New Roman" w:cs="Times New Roman"/>
          <w:sz w:val="28"/>
          <w:szCs w:val="28"/>
        </w:rPr>
        <w:t>Основные точки ТРГ</w:t>
      </w:r>
    </w:p>
    <w:p w:rsidR="00D77DFF" w:rsidRDefault="00D77DFF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77DFF" w:rsidRDefault="00D77DFF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77DFF" w:rsidRDefault="00D77DFF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77DFF" w:rsidRDefault="00D77DFF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77DFF" w:rsidRDefault="00D77DFF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77DFF" w:rsidRDefault="00D77DFF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77DFF" w:rsidRDefault="00D77DFF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77DFF" w:rsidRDefault="00D77DFF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77DFF" w:rsidRDefault="00D77DFF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77DFF" w:rsidRDefault="00D77DFF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77DFF" w:rsidRDefault="00D77DFF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77DFF" w:rsidRDefault="00D77DFF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77DFF" w:rsidRDefault="00D77DFF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C2A67" w:rsidRPr="00163DDC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субспинальная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точка </w:t>
      </w:r>
      <w:r>
        <w:rPr>
          <w:rFonts w:ascii="Times New Roman" w:hAnsi="Times New Roman" w:cs="Times New Roman"/>
          <w:sz w:val="28"/>
          <w:szCs w:val="28"/>
          <w:lang w:val="en-US"/>
        </w:rPr>
        <w:t>Downs</w:t>
      </w:r>
      <w:r w:rsidRPr="00536A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постериально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расположенная точка на переднем контуре апикального базиса верхней челюсти</w:t>
      </w:r>
      <w:r w:rsidR="00401F6E">
        <w:rPr>
          <w:rFonts w:ascii="Times New Roman" w:hAnsi="Times New Roman" w:cs="Times New Roman"/>
          <w:sz w:val="28"/>
          <w:szCs w:val="28"/>
        </w:rPr>
        <w:t>.</w:t>
      </w:r>
    </w:p>
    <w:p w:rsidR="001C2A67" w:rsidRPr="00163DDC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ANS</w:t>
      </w:r>
      <w:r>
        <w:rPr>
          <w:rFonts w:ascii="Times New Roman" w:hAnsi="Times New Roman" w:cs="Times New Roman"/>
          <w:sz w:val="28"/>
          <w:szCs w:val="28"/>
        </w:rPr>
        <w:t xml:space="preserve"> -  наиболее выступающая вперед точка носовой ости</w:t>
      </w:r>
      <w:r w:rsidR="00401F6E">
        <w:rPr>
          <w:rFonts w:ascii="Times New Roman" w:hAnsi="Times New Roman" w:cs="Times New Roman"/>
          <w:sz w:val="28"/>
          <w:szCs w:val="28"/>
        </w:rPr>
        <w:t>.</w:t>
      </w:r>
    </w:p>
    <w:p w:rsidR="001C2A67" w:rsidRPr="00D77DFF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</w:t>
      </w:r>
      <w:proofErr w:type="spellEnd"/>
      <w:r w:rsidRPr="005D0E1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наиболее высоко распол</w:t>
      </w:r>
      <w:r w:rsidR="00D77DFF">
        <w:rPr>
          <w:rFonts w:ascii="Times New Roman" w:hAnsi="Times New Roman" w:cs="Times New Roman"/>
          <w:sz w:val="28"/>
          <w:szCs w:val="28"/>
        </w:rPr>
        <w:t>оженная точка суставной головки</w:t>
      </w:r>
      <w:r w:rsidR="00401F6E">
        <w:rPr>
          <w:rFonts w:ascii="Times New Roman" w:hAnsi="Times New Roman" w:cs="Times New Roman"/>
          <w:sz w:val="28"/>
          <w:szCs w:val="28"/>
        </w:rPr>
        <w:t>.</w:t>
      </w:r>
    </w:p>
    <w:p w:rsidR="001C2A67" w:rsidRPr="00163DDC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6A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субспинальная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точка </w:t>
      </w:r>
      <w:r>
        <w:rPr>
          <w:rFonts w:ascii="Times New Roman" w:hAnsi="Times New Roman" w:cs="Times New Roman"/>
          <w:sz w:val="28"/>
          <w:szCs w:val="28"/>
          <w:lang w:val="en-US"/>
        </w:rPr>
        <w:t>Downs</w:t>
      </w:r>
      <w:r w:rsidRPr="00536A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постериально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расположенная точка на переднем контуре апикального базиса нижней челюсти</w:t>
      </w:r>
      <w:r w:rsidR="00401F6E">
        <w:rPr>
          <w:rFonts w:ascii="Times New Roman" w:hAnsi="Times New Roman" w:cs="Times New Roman"/>
          <w:sz w:val="28"/>
          <w:szCs w:val="28"/>
        </w:rPr>
        <w:t>.</w:t>
      </w:r>
    </w:p>
    <w:p w:rsidR="001C2A67" w:rsidRPr="00163DDC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</w:t>
      </w:r>
      <w:r>
        <w:rPr>
          <w:rFonts w:ascii="Times New Roman" w:hAnsi="Times New Roman" w:cs="Times New Roman"/>
          <w:sz w:val="28"/>
          <w:szCs w:val="28"/>
        </w:rPr>
        <w:t xml:space="preserve"> - нижняя точка переднего края большого затылочного </w:t>
      </w:r>
      <w:r w:rsidR="00401F6E">
        <w:rPr>
          <w:rFonts w:ascii="Times New Roman" w:hAnsi="Times New Roman" w:cs="Times New Roman"/>
          <w:sz w:val="28"/>
          <w:szCs w:val="28"/>
        </w:rPr>
        <w:t>отверстия в медиальной плоскости.</w:t>
      </w:r>
    </w:p>
    <w:p w:rsidR="001C2A67" w:rsidRPr="00163DDC" w:rsidRDefault="001C2A67" w:rsidP="0036506F">
      <w:pPr>
        <w:autoSpaceDE w:val="0"/>
        <w:autoSpaceDN w:val="0"/>
        <w:adjustRightInd w:val="0"/>
        <w:spacing w:after="0"/>
        <w:ind w:firstLine="0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proofErr w:type="spellStart"/>
      <w:r w:rsidRPr="00D43AA1">
        <w:rPr>
          <w:rFonts w:ascii="Times New Roman" w:hAnsi="Times New Roman" w:cs="Times New Roman"/>
          <w:sz w:val="28"/>
          <w:szCs w:val="28"/>
          <w:lang w:val="en-US"/>
        </w:rPr>
        <w:t>Gn</w:t>
      </w:r>
      <w:proofErr w:type="spellEnd"/>
      <w:r w:rsidRPr="00D43AA1">
        <w:rPr>
          <w:rFonts w:ascii="Times New Roman" w:hAnsi="Times New Roman" w:cs="Times New Roman"/>
          <w:sz w:val="28"/>
          <w:szCs w:val="28"/>
        </w:rPr>
        <w:t xml:space="preserve"> - </w:t>
      </w:r>
      <w:r w:rsidRPr="00D43AA1">
        <w:rPr>
          <w:rFonts w:ascii="Times New Roman" w:eastAsia="Times-Roman" w:hAnsi="Times New Roman" w:cs="Times New Roman"/>
          <w:sz w:val="28"/>
          <w:szCs w:val="28"/>
          <w:lang w:eastAsia="ru-RU"/>
        </w:rPr>
        <w:t>точка, соответствующая нижнему краю подбородка</w:t>
      </w:r>
      <w:r w:rsidR="00401F6E">
        <w:rPr>
          <w:rFonts w:ascii="Times New Roman" w:eastAsia="Times-Roman" w:hAnsi="Times New Roman" w:cs="Times New Roman"/>
          <w:sz w:val="28"/>
          <w:szCs w:val="28"/>
          <w:lang w:eastAsia="ru-RU"/>
        </w:rPr>
        <w:t>.</w:t>
      </w:r>
    </w:p>
    <w:p w:rsidR="001C2A67" w:rsidRPr="00163DDC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06F">
        <w:rPr>
          <w:rFonts w:ascii="Times New Roman" w:eastAsia="Times-Bold" w:hAnsi="Times New Roman" w:cs="Times New Roman"/>
          <w:bCs/>
          <w:sz w:val="28"/>
          <w:szCs w:val="28"/>
          <w:lang w:val="en-US" w:eastAsia="ru-RU"/>
        </w:rPr>
        <w:t>Go</w:t>
      </w:r>
      <w:r w:rsidRPr="00D43AA1">
        <w:rPr>
          <w:rFonts w:ascii="Times New Roman" w:eastAsia="Times-Bold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D43AA1">
        <w:rPr>
          <w:rFonts w:ascii="Times New Roman" w:eastAsia="Times-Roman" w:hAnsi="Times New Roman" w:cs="Times New Roman"/>
          <w:sz w:val="28"/>
          <w:szCs w:val="28"/>
          <w:lang w:eastAsia="ru-RU"/>
        </w:rPr>
        <w:t>точка, соответствующая нижнему краю угла нижней челюсти</w:t>
      </w:r>
      <w:r w:rsidR="00401F6E">
        <w:rPr>
          <w:rFonts w:ascii="Times New Roman" w:eastAsia="Times-Roman" w:hAnsi="Times New Roman" w:cs="Times New Roman"/>
          <w:sz w:val="28"/>
          <w:szCs w:val="28"/>
          <w:lang w:eastAsia="ru-RU"/>
        </w:rPr>
        <w:t>,</w:t>
      </w:r>
    </w:p>
    <w:p w:rsidR="001C2A67" w:rsidRPr="00D77DFF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Me</w:t>
      </w:r>
      <w:r>
        <w:rPr>
          <w:rFonts w:ascii="Times New Roman" w:hAnsi="Times New Roman" w:cs="Times New Roman"/>
          <w:sz w:val="28"/>
          <w:szCs w:val="28"/>
        </w:rPr>
        <w:t xml:space="preserve"> -  самая нижня</w:t>
      </w:r>
      <w:r w:rsidR="00D77DFF">
        <w:rPr>
          <w:rFonts w:ascii="Times New Roman" w:hAnsi="Times New Roman" w:cs="Times New Roman"/>
          <w:sz w:val="28"/>
          <w:szCs w:val="28"/>
        </w:rPr>
        <w:t>я точка симфиза нижней челюсти</w:t>
      </w:r>
      <w:r w:rsidR="00401F6E">
        <w:rPr>
          <w:rFonts w:ascii="Times New Roman" w:hAnsi="Times New Roman" w:cs="Times New Roman"/>
          <w:sz w:val="28"/>
          <w:szCs w:val="28"/>
        </w:rPr>
        <w:t>.</w:t>
      </w:r>
    </w:p>
    <w:p w:rsidR="001C2A67" w:rsidRPr="00D77DFF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передневерхний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участок шва между лобной костью и носовыми костями</w:t>
      </w:r>
      <w:r w:rsidR="00D77DFF" w:rsidRPr="00D77DFF">
        <w:rPr>
          <w:rFonts w:ascii="Times New Roman" w:hAnsi="Times New Roman" w:cs="Times New Roman"/>
          <w:sz w:val="28"/>
          <w:szCs w:val="28"/>
        </w:rPr>
        <w:t>.</w:t>
      </w:r>
    </w:p>
    <w:p w:rsidR="001C2A67" w:rsidRPr="00D77DFF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Or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43AA1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точка, соответствующая середине нижнеглазничного края</w:t>
      </w:r>
      <w:r w:rsidR="00D77DFF" w:rsidRPr="00D77DFF">
        <w:rPr>
          <w:rFonts w:ascii="Times New Roman" w:eastAsia="Times-Roman" w:hAnsi="Times New Roman" w:cs="Times New Roman"/>
          <w:sz w:val="28"/>
          <w:szCs w:val="28"/>
          <w:lang w:eastAsia="ru-RU"/>
        </w:rPr>
        <w:t>.</w:t>
      </w:r>
    </w:p>
    <w:p w:rsidR="001C2A67" w:rsidRPr="00D737C0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pn</w:t>
      </w:r>
      <w:proofErr w:type="spellEnd"/>
      <w:r w:rsidRPr="00D737C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наиболее выступающая точка на кончике носа (</w:t>
      </w:r>
      <w:proofErr w:type="spellStart"/>
      <w:r w:rsidR="00163DDC">
        <w:rPr>
          <w:rFonts w:ascii="Times New Roman" w:hAnsi="Times New Roman" w:cs="Times New Roman"/>
          <w:sz w:val="28"/>
          <w:szCs w:val="28"/>
          <w:lang w:val="en-US"/>
        </w:rPr>
        <w:t>Rikkets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401F6E">
        <w:rPr>
          <w:rFonts w:ascii="Times New Roman" w:hAnsi="Times New Roman" w:cs="Times New Roman"/>
          <w:sz w:val="28"/>
          <w:szCs w:val="28"/>
        </w:rPr>
        <w:t>.</w:t>
      </w:r>
    </w:p>
    <w:p w:rsidR="001C2A67" w:rsidRPr="00D77DFF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PNS</w:t>
      </w:r>
      <w:r>
        <w:rPr>
          <w:rFonts w:ascii="Times New Roman" w:hAnsi="Times New Roman" w:cs="Times New Roman"/>
          <w:sz w:val="28"/>
          <w:szCs w:val="28"/>
        </w:rPr>
        <w:t xml:space="preserve"> - пересечение контура нижнего окончания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крыловерхнечелюстной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фиссуры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контуром неба</w:t>
      </w:r>
      <w:r w:rsidR="00401F6E">
        <w:rPr>
          <w:rFonts w:ascii="Times New Roman" w:hAnsi="Times New Roman" w:cs="Times New Roman"/>
          <w:sz w:val="28"/>
          <w:szCs w:val="28"/>
        </w:rPr>
        <w:t>.</w:t>
      </w:r>
    </w:p>
    <w:p w:rsidR="008D73D9" w:rsidRDefault="001C2A67" w:rsidP="008D73D9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</w:t>
      </w:r>
      <w:r>
        <w:rPr>
          <w:rFonts w:ascii="Times New Roman" w:hAnsi="Times New Roman" w:cs="Times New Roman"/>
          <w:sz w:val="28"/>
          <w:szCs w:val="28"/>
        </w:rPr>
        <w:t xml:space="preserve"> - верхняя точка наружного слухового прохода.</w:t>
      </w:r>
    </w:p>
    <w:p w:rsidR="008D73D9" w:rsidRPr="008D73D9" w:rsidRDefault="008D73D9" w:rsidP="008D73D9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73D9">
        <w:rPr>
          <w:rFonts w:ascii="Times New Roman" w:hAnsi="Times New Roman" w:cs="Times New Roman"/>
          <w:sz w:val="28"/>
          <w:szCs w:val="28"/>
        </w:rPr>
        <w:t>РО - точка пересечения лицевой плос</w:t>
      </w:r>
      <w:r w:rsidR="00401F6E">
        <w:rPr>
          <w:rFonts w:ascii="Times New Roman" w:hAnsi="Times New Roman" w:cs="Times New Roman"/>
          <w:sz w:val="28"/>
          <w:szCs w:val="28"/>
        </w:rPr>
        <w:t>кости и оси тела нижней челюсти</w:t>
      </w:r>
      <w:r w:rsidRPr="008D73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Rikkets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401F6E">
        <w:rPr>
          <w:rFonts w:ascii="Times New Roman" w:hAnsi="Times New Roman" w:cs="Times New Roman"/>
          <w:sz w:val="28"/>
          <w:szCs w:val="28"/>
        </w:rPr>
        <w:t>.</w:t>
      </w:r>
    </w:p>
    <w:p w:rsidR="001C2A67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Pog</w:t>
      </w:r>
      <w:proofErr w:type="spellEnd"/>
      <w:r w:rsidRPr="005D0E1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самая передняя точка подбородочного выступа в медиальном се</w:t>
      </w:r>
      <w:r w:rsidR="0005594F">
        <w:rPr>
          <w:rFonts w:ascii="Times New Roman" w:hAnsi="Times New Roman" w:cs="Times New Roman"/>
          <w:sz w:val="28"/>
          <w:szCs w:val="28"/>
        </w:rPr>
        <w:t xml:space="preserve">чении при ориентации головы по </w:t>
      </w:r>
      <w:proofErr w:type="spellStart"/>
      <w:r w:rsidR="0005594F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ранкфуртской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горизонтали.</w:t>
      </w:r>
    </w:p>
    <w:p w:rsidR="001C2A67" w:rsidRPr="001C2A67" w:rsidRDefault="001C2A67" w:rsidP="001C2A67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Pt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C2A67">
        <w:rPr>
          <w:rFonts w:ascii="Times New Roman" w:hAnsi="Times New Roman" w:cs="Times New Roman"/>
          <w:sz w:val="28"/>
          <w:szCs w:val="28"/>
        </w:rPr>
        <w:t xml:space="preserve">точка пересечения нижней границы круглого отверстия и задней стенки </w:t>
      </w:r>
      <w:proofErr w:type="spellStart"/>
      <w:r w:rsidRPr="001C2A67">
        <w:rPr>
          <w:rFonts w:ascii="Times New Roman" w:hAnsi="Times New Roman" w:cs="Times New Roman"/>
          <w:sz w:val="28"/>
          <w:szCs w:val="28"/>
        </w:rPr>
        <w:t>крылонебной</w:t>
      </w:r>
      <w:proofErr w:type="spellEnd"/>
      <w:r w:rsidRPr="001C2A67">
        <w:rPr>
          <w:rFonts w:ascii="Times New Roman" w:hAnsi="Times New Roman" w:cs="Times New Roman"/>
          <w:sz w:val="28"/>
          <w:szCs w:val="28"/>
        </w:rPr>
        <w:t xml:space="preserve"> ямки на полукругл</w:t>
      </w:r>
      <w:r>
        <w:rPr>
          <w:rFonts w:ascii="Times New Roman" w:hAnsi="Times New Roman" w:cs="Times New Roman"/>
          <w:sz w:val="28"/>
          <w:szCs w:val="28"/>
        </w:rPr>
        <w:t>ом очертании верхнего края кры</w:t>
      </w:r>
      <w:r w:rsidR="00401F6E">
        <w:rPr>
          <w:rFonts w:ascii="Times New Roman" w:hAnsi="Times New Roman" w:cs="Times New Roman"/>
          <w:sz w:val="28"/>
          <w:szCs w:val="28"/>
        </w:rPr>
        <w:t xml:space="preserve">ловидно-челюстной борозды </w:t>
      </w:r>
      <w:r w:rsidRPr="001C2A67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Riketts</w:t>
      </w:r>
      <w:proofErr w:type="spellEnd"/>
      <w:r w:rsidRPr="001C2A67">
        <w:rPr>
          <w:rFonts w:ascii="Times New Roman" w:hAnsi="Times New Roman" w:cs="Times New Roman"/>
          <w:sz w:val="28"/>
          <w:szCs w:val="28"/>
        </w:rPr>
        <w:t>)</w:t>
      </w:r>
      <w:r w:rsidR="00401F6E">
        <w:rPr>
          <w:rFonts w:ascii="Times New Roman" w:hAnsi="Times New Roman" w:cs="Times New Roman"/>
          <w:sz w:val="28"/>
          <w:szCs w:val="28"/>
        </w:rPr>
        <w:t>.</w:t>
      </w:r>
    </w:p>
    <w:p w:rsidR="001C2A67" w:rsidRPr="00163DDC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- срединная точка чаши турецкого седла</w:t>
      </w:r>
      <w:r w:rsidR="00401F6E">
        <w:rPr>
          <w:rFonts w:ascii="Times New Roman" w:hAnsi="Times New Roman" w:cs="Times New Roman"/>
          <w:sz w:val="28"/>
          <w:szCs w:val="28"/>
        </w:rPr>
        <w:t>.</w:t>
      </w:r>
    </w:p>
    <w:p w:rsidR="001C2A67" w:rsidRPr="00163DDC" w:rsidRDefault="001C2A67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Stom</w:t>
      </w:r>
      <w:proofErr w:type="spellEnd"/>
      <w:r w:rsidRPr="0082231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точка смыкания губ.</w:t>
      </w:r>
    </w:p>
    <w:p w:rsidR="00501713" w:rsidRPr="00501713" w:rsidRDefault="001C2A67" w:rsidP="00546A0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- геометрический </w:t>
      </w:r>
      <w:r w:rsidR="00163DDC">
        <w:rPr>
          <w:rFonts w:ascii="Times New Roman" w:hAnsi="Times New Roman" w:cs="Times New Roman"/>
          <w:sz w:val="28"/>
          <w:szCs w:val="28"/>
        </w:rPr>
        <w:t>центр ветвей нижней челюсти (</w:t>
      </w:r>
      <w:proofErr w:type="spellStart"/>
      <w:r w:rsidR="00163DDC">
        <w:rPr>
          <w:rFonts w:ascii="Times New Roman" w:hAnsi="Times New Roman" w:cs="Times New Roman"/>
          <w:sz w:val="28"/>
          <w:szCs w:val="28"/>
          <w:lang w:val="en-US"/>
        </w:rPr>
        <w:t>Rikkets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401F6E">
        <w:rPr>
          <w:rFonts w:ascii="Times New Roman" w:hAnsi="Times New Roman" w:cs="Times New Roman"/>
          <w:sz w:val="28"/>
          <w:szCs w:val="28"/>
        </w:rPr>
        <w:t>.</w:t>
      </w:r>
    </w:p>
    <w:p w:rsidR="00B461BD" w:rsidRPr="00E339C5" w:rsidRDefault="00546A05" w:rsidP="00B461BD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A2C">
        <w:rPr>
          <w:rFonts w:ascii="Times New Roman" w:hAnsi="Times New Roman" w:cs="Times New Roman"/>
          <w:b/>
          <w:sz w:val="28"/>
          <w:szCs w:val="28"/>
        </w:rPr>
        <w:lastRenderedPageBreak/>
        <w:t>1.2.3 Плоскости</w:t>
      </w:r>
      <w:r w:rsidR="00CB257C" w:rsidRPr="001547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257C" w:rsidRPr="0015478E">
        <w:rPr>
          <w:rFonts w:ascii="Times New Roman" w:hAnsi="Times New Roman" w:cs="Times New Roman"/>
          <w:sz w:val="28"/>
          <w:szCs w:val="28"/>
        </w:rPr>
        <w:t>[</w:t>
      </w:r>
      <w:r w:rsidR="008873E5">
        <w:rPr>
          <w:rFonts w:ascii="Times New Roman" w:hAnsi="Times New Roman" w:cs="Times New Roman"/>
          <w:sz w:val="28"/>
          <w:szCs w:val="28"/>
        </w:rPr>
        <w:t>9;23</w:t>
      </w:r>
      <w:r w:rsidR="00CB257C" w:rsidRPr="0015478E">
        <w:rPr>
          <w:rFonts w:ascii="Times New Roman" w:hAnsi="Times New Roman" w:cs="Times New Roman"/>
          <w:sz w:val="28"/>
          <w:szCs w:val="28"/>
        </w:rPr>
        <w:t>]</w:t>
      </w:r>
    </w:p>
    <w:p w:rsidR="00B461BD" w:rsidRPr="0015478E" w:rsidRDefault="00B461BD" w:rsidP="00B461BD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DDC" w:rsidRPr="0015478E" w:rsidRDefault="00B461BD" w:rsidP="00B461BD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BC0C7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Основные плоскости ТРГ</w:t>
      </w:r>
    </w:p>
    <w:p w:rsidR="00546A05" w:rsidRPr="00546A05" w:rsidRDefault="00163DDC" w:rsidP="00B461BD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00550" cy="5139842"/>
            <wp:effectExtent l="19050" t="0" r="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13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05" w:rsidRPr="00163DDC" w:rsidRDefault="00546A05" w:rsidP="00546A0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FH</w:t>
      </w:r>
      <w:r w:rsidRPr="00CD76E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05594F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ранкфуртская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горизонталь</w:t>
      </w:r>
      <w:r w:rsidRPr="004E44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Плоскость, проведенная от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Or</w:t>
      </w:r>
      <w:r w:rsidRPr="004E4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4E4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3DDC" w:rsidRPr="00163DDC">
        <w:rPr>
          <w:rFonts w:ascii="Times New Roman" w:hAnsi="Times New Roman" w:cs="Times New Roman"/>
          <w:sz w:val="28"/>
          <w:szCs w:val="28"/>
        </w:rPr>
        <w:t>(</w:t>
      </w:r>
      <w:r w:rsidR="00163DDC">
        <w:rPr>
          <w:rFonts w:ascii="Times New Roman" w:hAnsi="Times New Roman" w:cs="Times New Roman"/>
          <w:sz w:val="28"/>
          <w:szCs w:val="28"/>
          <w:lang w:val="en-US"/>
        </w:rPr>
        <w:t>Schwarz</w:t>
      </w:r>
      <w:r w:rsidR="00163DDC" w:rsidRPr="00163DDC">
        <w:rPr>
          <w:rFonts w:ascii="Times New Roman" w:hAnsi="Times New Roman" w:cs="Times New Roman"/>
          <w:sz w:val="28"/>
          <w:szCs w:val="28"/>
        </w:rPr>
        <w:t>)</w:t>
      </w:r>
      <w:r w:rsidR="00622B8F">
        <w:rPr>
          <w:rFonts w:ascii="Times New Roman" w:hAnsi="Times New Roman" w:cs="Times New Roman"/>
          <w:sz w:val="28"/>
          <w:szCs w:val="28"/>
        </w:rPr>
        <w:t>.</w:t>
      </w:r>
    </w:p>
    <w:p w:rsidR="00163DDC" w:rsidRPr="00163DDC" w:rsidRDefault="00163DDC" w:rsidP="00163DDC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C16F71">
        <w:rPr>
          <w:rFonts w:ascii="Times New Roman" w:hAnsi="Times New Roman" w:cs="Times New Roman"/>
          <w:sz w:val="28"/>
          <w:szCs w:val="28"/>
        </w:rPr>
        <w:t>ок</w:t>
      </w:r>
      <w:r w:rsidR="0005594F">
        <w:rPr>
          <w:rFonts w:ascii="Times New Roman" w:hAnsi="Times New Roman" w:cs="Times New Roman"/>
          <w:sz w:val="28"/>
          <w:szCs w:val="28"/>
        </w:rPr>
        <w:t>к</w:t>
      </w:r>
      <w:r w:rsidRPr="00C16F71">
        <w:rPr>
          <w:rFonts w:ascii="Times New Roman" w:hAnsi="Times New Roman" w:cs="Times New Roman"/>
          <w:sz w:val="28"/>
          <w:szCs w:val="28"/>
        </w:rPr>
        <w:t>люзионная плоскость, соединяет точку на режущем крае нижних центральных резцов и точку на дистальном бугорке крайнего моляра на нижней челюсти</w:t>
      </w:r>
      <w:r w:rsidRPr="00163DDC">
        <w:rPr>
          <w:rFonts w:ascii="Times New Roman" w:hAnsi="Times New Roman" w:cs="Times New Roman"/>
          <w:sz w:val="28"/>
          <w:szCs w:val="28"/>
        </w:rPr>
        <w:t xml:space="preserve"> (</w:t>
      </w:r>
      <w:r w:rsidRPr="00FF765F">
        <w:rPr>
          <w:rStyle w:val="595pt"/>
          <w:rFonts w:ascii="Times New Roman" w:hAnsi="Times New Roman" w:cs="Times New Roman"/>
          <w:sz w:val="28"/>
          <w:szCs w:val="28"/>
        </w:rPr>
        <w:t>McLaughlin</w:t>
      </w:r>
      <w:r>
        <w:rPr>
          <w:rFonts w:ascii="Times New Roman" w:hAnsi="Times New Roman" w:cs="Times New Roman"/>
          <w:sz w:val="28"/>
          <w:szCs w:val="28"/>
        </w:rPr>
        <w:t>)</w:t>
      </w:r>
      <w:r w:rsidR="00622B8F">
        <w:rPr>
          <w:rFonts w:ascii="Times New Roman" w:hAnsi="Times New Roman" w:cs="Times New Roman"/>
          <w:sz w:val="28"/>
          <w:szCs w:val="28"/>
        </w:rPr>
        <w:t>.</w:t>
      </w:r>
    </w:p>
    <w:p w:rsidR="006B36A0" w:rsidRDefault="00546A05" w:rsidP="00546A0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PP</w:t>
      </w:r>
      <w:r>
        <w:rPr>
          <w:rFonts w:ascii="Times New Roman" w:hAnsi="Times New Roman" w:cs="Times New Roman"/>
          <w:sz w:val="28"/>
          <w:szCs w:val="28"/>
        </w:rPr>
        <w:t xml:space="preserve"> - плоскость верхней челюсти</w:t>
      </w:r>
      <w:r w:rsidR="006B36A0">
        <w:rPr>
          <w:rFonts w:ascii="Times New Roman" w:hAnsi="Times New Roman" w:cs="Times New Roman"/>
          <w:sz w:val="28"/>
          <w:szCs w:val="28"/>
        </w:rPr>
        <w:t xml:space="preserve">, соединяющая </w:t>
      </w:r>
      <w:r w:rsidR="006B36A0">
        <w:rPr>
          <w:rFonts w:ascii="Times New Roman" w:hAnsi="Times New Roman" w:cs="Times New Roman"/>
          <w:sz w:val="28"/>
          <w:szCs w:val="28"/>
          <w:lang w:val="en-US"/>
        </w:rPr>
        <w:t>ANS</w:t>
      </w:r>
      <w:r w:rsidR="006B36A0" w:rsidRPr="006B36A0">
        <w:rPr>
          <w:rFonts w:ascii="Times New Roman" w:hAnsi="Times New Roman" w:cs="Times New Roman"/>
          <w:sz w:val="28"/>
          <w:szCs w:val="28"/>
        </w:rPr>
        <w:t xml:space="preserve"> </w:t>
      </w:r>
      <w:r w:rsidR="006B36A0">
        <w:rPr>
          <w:rFonts w:ascii="Times New Roman" w:hAnsi="Times New Roman" w:cs="Times New Roman"/>
          <w:sz w:val="28"/>
          <w:szCs w:val="28"/>
        </w:rPr>
        <w:t xml:space="preserve">и </w:t>
      </w:r>
      <w:r w:rsidR="006B36A0">
        <w:rPr>
          <w:rFonts w:ascii="Times New Roman" w:hAnsi="Times New Roman" w:cs="Times New Roman"/>
          <w:sz w:val="28"/>
          <w:szCs w:val="28"/>
          <w:lang w:val="en-US"/>
        </w:rPr>
        <w:t>PNS</w:t>
      </w:r>
      <w:r w:rsidR="006B36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63DDC" w:rsidRPr="00FF765F">
        <w:rPr>
          <w:rStyle w:val="595pt"/>
          <w:rFonts w:ascii="Times New Roman" w:hAnsi="Times New Roman" w:cs="Times New Roman"/>
          <w:sz w:val="28"/>
          <w:szCs w:val="28"/>
        </w:rPr>
        <w:t>McLaughlin</w:t>
      </w:r>
      <w:r>
        <w:rPr>
          <w:rFonts w:ascii="Times New Roman" w:hAnsi="Times New Roman" w:cs="Times New Roman"/>
          <w:sz w:val="28"/>
          <w:szCs w:val="28"/>
        </w:rPr>
        <w:t>)</w:t>
      </w:r>
      <w:r w:rsidR="00622B8F">
        <w:rPr>
          <w:rFonts w:ascii="Times New Roman" w:hAnsi="Times New Roman" w:cs="Times New Roman"/>
          <w:sz w:val="28"/>
          <w:szCs w:val="28"/>
        </w:rPr>
        <w:t>.</w:t>
      </w:r>
    </w:p>
    <w:p w:rsidR="00546A05" w:rsidRDefault="00546A05" w:rsidP="00546A0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>
        <w:rPr>
          <w:rFonts w:ascii="Times New Roman" w:hAnsi="Times New Roman" w:cs="Times New Roman"/>
          <w:sz w:val="28"/>
          <w:szCs w:val="28"/>
        </w:rPr>
        <w:t xml:space="preserve"> - плоскость нижней челюсти </w:t>
      </w:r>
      <w:r w:rsidR="006B36A0">
        <w:rPr>
          <w:rFonts w:ascii="Times New Roman" w:hAnsi="Times New Roman" w:cs="Times New Roman"/>
          <w:sz w:val="28"/>
          <w:szCs w:val="28"/>
        </w:rPr>
        <w:t xml:space="preserve">, проведенная между точками </w:t>
      </w:r>
      <w:r w:rsidR="006B36A0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="006B36A0" w:rsidRPr="006B36A0">
        <w:rPr>
          <w:rFonts w:ascii="Times New Roman" w:hAnsi="Times New Roman" w:cs="Times New Roman"/>
          <w:sz w:val="28"/>
          <w:szCs w:val="28"/>
        </w:rPr>
        <w:t xml:space="preserve"> </w:t>
      </w:r>
      <w:r w:rsidR="006B36A0">
        <w:rPr>
          <w:rFonts w:ascii="Times New Roman" w:hAnsi="Times New Roman" w:cs="Times New Roman"/>
          <w:sz w:val="28"/>
          <w:szCs w:val="28"/>
        </w:rPr>
        <w:t xml:space="preserve">и </w:t>
      </w:r>
      <w:r w:rsidR="006B36A0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="006B36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63DDC" w:rsidRPr="00FF765F">
        <w:rPr>
          <w:rStyle w:val="595pt"/>
          <w:rFonts w:ascii="Times New Roman" w:hAnsi="Times New Roman" w:cs="Times New Roman"/>
          <w:sz w:val="28"/>
          <w:szCs w:val="28"/>
        </w:rPr>
        <w:t>McLaughlin</w:t>
      </w:r>
      <w:r>
        <w:rPr>
          <w:rFonts w:ascii="Times New Roman" w:hAnsi="Times New Roman" w:cs="Times New Roman"/>
          <w:sz w:val="28"/>
          <w:szCs w:val="28"/>
        </w:rPr>
        <w:t>)</w:t>
      </w:r>
      <w:r w:rsidR="00622B8F">
        <w:rPr>
          <w:rFonts w:ascii="Times New Roman" w:hAnsi="Times New Roman" w:cs="Times New Roman"/>
          <w:sz w:val="28"/>
          <w:szCs w:val="28"/>
        </w:rPr>
        <w:t>.</w:t>
      </w:r>
    </w:p>
    <w:p w:rsidR="00163DDC" w:rsidRPr="00A13410" w:rsidRDefault="00546A05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NPg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лицевая плоскость</w:t>
      </w:r>
      <w:r w:rsidR="006B36A0">
        <w:rPr>
          <w:rFonts w:ascii="Times New Roman" w:hAnsi="Times New Roman" w:cs="Times New Roman"/>
          <w:sz w:val="28"/>
          <w:szCs w:val="28"/>
        </w:rPr>
        <w:t xml:space="preserve">, проведенная от </w:t>
      </w:r>
      <w:r w:rsidR="006B36A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B36A0" w:rsidRPr="006B36A0">
        <w:rPr>
          <w:rFonts w:ascii="Times New Roman" w:hAnsi="Times New Roman" w:cs="Times New Roman"/>
          <w:sz w:val="28"/>
          <w:szCs w:val="28"/>
        </w:rPr>
        <w:t xml:space="preserve"> </w:t>
      </w:r>
      <w:r w:rsidR="006B36A0">
        <w:rPr>
          <w:rFonts w:ascii="Times New Roman" w:hAnsi="Times New Roman" w:cs="Times New Roman"/>
          <w:sz w:val="28"/>
          <w:szCs w:val="28"/>
        </w:rPr>
        <w:t xml:space="preserve">до </w:t>
      </w:r>
      <w:r w:rsidR="006B36A0">
        <w:rPr>
          <w:rFonts w:ascii="Times New Roman" w:hAnsi="Times New Roman" w:cs="Times New Roman"/>
          <w:sz w:val="28"/>
          <w:szCs w:val="28"/>
          <w:lang w:val="en-US"/>
        </w:rPr>
        <w:t>Pg</w:t>
      </w:r>
      <w:r w:rsidR="00163DDC">
        <w:rPr>
          <w:rFonts w:ascii="Times New Roman" w:hAnsi="Times New Roman" w:cs="Times New Roman"/>
          <w:sz w:val="28"/>
          <w:szCs w:val="28"/>
        </w:rPr>
        <w:t xml:space="preserve"> (</w:t>
      </w:r>
      <w:r w:rsidR="00163DDC">
        <w:rPr>
          <w:rFonts w:ascii="Times New Roman" w:hAnsi="Times New Roman" w:cs="Times New Roman"/>
          <w:sz w:val="28"/>
          <w:szCs w:val="28"/>
          <w:lang w:val="en-US"/>
        </w:rPr>
        <w:t>Downs</w:t>
      </w:r>
      <w:r>
        <w:rPr>
          <w:rFonts w:ascii="Times New Roman" w:hAnsi="Times New Roman" w:cs="Times New Roman"/>
          <w:sz w:val="28"/>
          <w:szCs w:val="28"/>
        </w:rPr>
        <w:t>)</w:t>
      </w:r>
      <w:r w:rsidR="00622B8F">
        <w:rPr>
          <w:rFonts w:ascii="Times New Roman" w:hAnsi="Times New Roman" w:cs="Times New Roman"/>
          <w:sz w:val="28"/>
          <w:szCs w:val="28"/>
        </w:rPr>
        <w:t>.</w:t>
      </w:r>
    </w:p>
    <w:p w:rsidR="0036506F" w:rsidRDefault="00546A05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6A2C">
        <w:rPr>
          <w:rFonts w:ascii="Times New Roman" w:hAnsi="Times New Roman" w:cs="Times New Roman"/>
          <w:b/>
          <w:sz w:val="28"/>
          <w:szCs w:val="28"/>
        </w:rPr>
        <w:lastRenderedPageBreak/>
        <w:t>1.2.3</w:t>
      </w:r>
      <w:r w:rsidR="0036506F" w:rsidRPr="00F96A2C">
        <w:rPr>
          <w:rFonts w:ascii="Times New Roman" w:hAnsi="Times New Roman" w:cs="Times New Roman"/>
          <w:b/>
          <w:sz w:val="28"/>
          <w:szCs w:val="28"/>
        </w:rPr>
        <w:t>. Углы</w:t>
      </w:r>
      <w:r w:rsidR="00CB257C" w:rsidRPr="00F96A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60FA" w:rsidRPr="00A13410">
        <w:rPr>
          <w:rFonts w:ascii="Times New Roman" w:hAnsi="Times New Roman" w:cs="Times New Roman"/>
          <w:sz w:val="28"/>
          <w:szCs w:val="28"/>
        </w:rPr>
        <w:t>[</w:t>
      </w:r>
      <w:r w:rsidR="008873E5">
        <w:rPr>
          <w:rFonts w:ascii="Times New Roman" w:hAnsi="Times New Roman" w:cs="Times New Roman"/>
          <w:sz w:val="28"/>
          <w:szCs w:val="28"/>
        </w:rPr>
        <w:t>13</w:t>
      </w:r>
      <w:r w:rsidR="00AF60FA" w:rsidRPr="00AF60FA">
        <w:rPr>
          <w:rFonts w:ascii="Times New Roman" w:hAnsi="Times New Roman" w:cs="Times New Roman"/>
          <w:sz w:val="28"/>
          <w:szCs w:val="28"/>
        </w:rPr>
        <w:t>;</w:t>
      </w:r>
      <w:r w:rsidR="008873E5">
        <w:rPr>
          <w:rFonts w:ascii="Times New Roman" w:hAnsi="Times New Roman" w:cs="Times New Roman"/>
          <w:sz w:val="28"/>
          <w:szCs w:val="28"/>
        </w:rPr>
        <w:t>20</w:t>
      </w:r>
      <w:r w:rsidR="00AF60FA">
        <w:rPr>
          <w:rFonts w:ascii="Times New Roman" w:hAnsi="Times New Roman" w:cs="Times New Roman"/>
          <w:sz w:val="28"/>
          <w:szCs w:val="28"/>
        </w:rPr>
        <w:t>;</w:t>
      </w:r>
      <w:r w:rsidR="008873E5">
        <w:rPr>
          <w:rFonts w:ascii="Times New Roman" w:hAnsi="Times New Roman" w:cs="Times New Roman"/>
          <w:sz w:val="28"/>
          <w:szCs w:val="28"/>
        </w:rPr>
        <w:t>23</w:t>
      </w:r>
      <w:r w:rsidR="00CB257C" w:rsidRPr="00AF60FA">
        <w:rPr>
          <w:rFonts w:ascii="Times New Roman" w:hAnsi="Times New Roman" w:cs="Times New Roman"/>
          <w:sz w:val="28"/>
          <w:szCs w:val="28"/>
        </w:rPr>
        <w:t>]</w:t>
      </w:r>
    </w:p>
    <w:p w:rsidR="0097759E" w:rsidRPr="00F96A2C" w:rsidRDefault="0097759E" w:rsidP="0036506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53C5" w:rsidRPr="00D43AA1" w:rsidRDefault="001653C5" w:rsidP="001653C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A05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SNA</w:t>
      </w:r>
      <w:r>
        <w:rPr>
          <w:rFonts w:ascii="Times New Roman" w:hAnsi="Times New Roman" w:cs="Times New Roman"/>
          <w:sz w:val="28"/>
          <w:szCs w:val="28"/>
        </w:rPr>
        <w:t xml:space="preserve"> - угол</w:t>
      </w:r>
      <w:r w:rsidR="000A07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отражающий отн</w:t>
      </w:r>
      <w:r w:rsidR="00EB62FC">
        <w:rPr>
          <w:rFonts w:ascii="Times New Roman" w:hAnsi="Times New Roman" w:cs="Times New Roman"/>
          <w:sz w:val="28"/>
          <w:szCs w:val="28"/>
        </w:rPr>
        <w:t xml:space="preserve">ошение верхней челюсти </w:t>
      </w:r>
      <w:r>
        <w:rPr>
          <w:rFonts w:ascii="Times New Roman" w:hAnsi="Times New Roman" w:cs="Times New Roman"/>
          <w:sz w:val="28"/>
          <w:szCs w:val="28"/>
        </w:rPr>
        <w:t>к черепу.</w:t>
      </w:r>
    </w:p>
    <w:p w:rsidR="001653C5" w:rsidRDefault="001653C5" w:rsidP="001653C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A05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SNB</w:t>
      </w:r>
      <w:r>
        <w:rPr>
          <w:rFonts w:ascii="Times New Roman" w:hAnsi="Times New Roman" w:cs="Times New Roman"/>
          <w:sz w:val="28"/>
          <w:szCs w:val="28"/>
        </w:rPr>
        <w:t xml:space="preserve"> - угол</w:t>
      </w:r>
      <w:r w:rsidR="000A07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отражающий положение нижней челюс</w:t>
      </w:r>
      <w:r w:rsidR="00EB62F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 по отношению к черепу.</w:t>
      </w:r>
    </w:p>
    <w:p w:rsidR="001653C5" w:rsidRDefault="001653C5" w:rsidP="001653C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A05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ANB</w:t>
      </w:r>
      <w:r>
        <w:rPr>
          <w:rFonts w:ascii="Times New Roman" w:hAnsi="Times New Roman" w:cs="Times New Roman"/>
          <w:sz w:val="28"/>
          <w:szCs w:val="28"/>
        </w:rPr>
        <w:t xml:space="preserve"> - отражает взаиморасположение передних точек апикального базиса верхней челюсти и апикального базиса ее зубной дуги и апикального базиса нижней челюсти.</w:t>
      </w:r>
    </w:p>
    <w:p w:rsidR="001653C5" w:rsidRPr="00D43AA1" w:rsidRDefault="001653C5" w:rsidP="001653C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A05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ANSxiPg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угол, характеризующий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</w:t>
      </w:r>
      <w:r w:rsidR="000A07D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люзионную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плоскость</w:t>
      </w:r>
      <w:r w:rsidR="000A07D2">
        <w:rPr>
          <w:rFonts w:ascii="Times New Roman" w:hAnsi="Times New Roman" w:cs="Times New Roman"/>
          <w:sz w:val="28"/>
          <w:szCs w:val="28"/>
        </w:rPr>
        <w:t>.</w:t>
      </w:r>
    </w:p>
    <w:p w:rsidR="001653C5" w:rsidRPr="006B36A0" w:rsidRDefault="001653C5" w:rsidP="001653C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A05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SN</w:t>
      </w:r>
      <w:r w:rsidRPr="006B36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>
        <w:rPr>
          <w:rFonts w:ascii="Times New Roman" w:hAnsi="Times New Roman" w:cs="Times New Roman"/>
          <w:sz w:val="28"/>
          <w:szCs w:val="28"/>
        </w:rPr>
        <w:t xml:space="preserve"> - демонстрирует положение нижней челюсти по отношению к переднему основанию черепа.</w:t>
      </w:r>
    </w:p>
    <w:p w:rsidR="001653C5" w:rsidRPr="006B36A0" w:rsidRDefault="001653C5" w:rsidP="001653C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A05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SN</w:t>
      </w:r>
      <w:r w:rsidRPr="006B36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PP</w:t>
      </w:r>
      <w:r>
        <w:rPr>
          <w:rFonts w:ascii="Times New Roman" w:hAnsi="Times New Roman" w:cs="Times New Roman"/>
          <w:sz w:val="28"/>
          <w:szCs w:val="28"/>
        </w:rPr>
        <w:t xml:space="preserve"> - характеризует взаимоположение верхней челюсти и основания черепа.</w:t>
      </w:r>
    </w:p>
    <w:p w:rsidR="001653C5" w:rsidRPr="006B36A0" w:rsidRDefault="001653C5" w:rsidP="001653C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A05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PP</w:t>
      </w:r>
      <w:r w:rsidRPr="006B36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>
        <w:rPr>
          <w:rFonts w:ascii="Times New Roman" w:hAnsi="Times New Roman" w:cs="Times New Roman"/>
          <w:sz w:val="28"/>
          <w:szCs w:val="28"/>
        </w:rPr>
        <w:t xml:space="preserve"> - угол, </w:t>
      </w:r>
      <w:r w:rsidR="000A07D2">
        <w:rPr>
          <w:rFonts w:ascii="Times New Roman" w:hAnsi="Times New Roman" w:cs="Times New Roman"/>
          <w:sz w:val="28"/>
          <w:szCs w:val="28"/>
        </w:rPr>
        <w:t>характеризующий</w:t>
      </w:r>
      <w:r>
        <w:rPr>
          <w:rFonts w:ascii="Times New Roman" w:hAnsi="Times New Roman" w:cs="Times New Roman"/>
          <w:sz w:val="28"/>
          <w:szCs w:val="28"/>
        </w:rPr>
        <w:t xml:space="preserve"> отношение верхней челюсти к нижней.</w:t>
      </w:r>
    </w:p>
    <w:p w:rsidR="001653C5" w:rsidRPr="00E51C5C" w:rsidRDefault="001653C5" w:rsidP="001653C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A05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 w:rsidRPr="006B36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PP</w:t>
      </w:r>
      <w:r w:rsidR="000A07D2">
        <w:rPr>
          <w:rFonts w:ascii="Times New Roman" w:hAnsi="Times New Roman" w:cs="Times New Roman"/>
          <w:sz w:val="28"/>
          <w:szCs w:val="28"/>
        </w:rPr>
        <w:t xml:space="preserve"> - позволяет оценить положение</w:t>
      </w:r>
      <w:r>
        <w:rPr>
          <w:rFonts w:ascii="Times New Roman" w:hAnsi="Times New Roman" w:cs="Times New Roman"/>
          <w:sz w:val="28"/>
          <w:szCs w:val="28"/>
        </w:rPr>
        <w:t xml:space="preserve"> окклюзионной плоскости относит</w:t>
      </w:r>
      <w:r w:rsidR="000A07D2">
        <w:rPr>
          <w:rFonts w:ascii="Times New Roman" w:hAnsi="Times New Roman" w:cs="Times New Roman"/>
          <w:sz w:val="28"/>
          <w:szCs w:val="28"/>
        </w:rPr>
        <w:t>ельно плоскости верхней челюсти.</w:t>
      </w:r>
    </w:p>
    <w:p w:rsidR="001653C5" w:rsidRPr="007927AE" w:rsidRDefault="001653C5" w:rsidP="001653C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A05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SN</w:t>
      </w:r>
      <w:r w:rsidRPr="006B36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>
        <w:rPr>
          <w:rFonts w:ascii="Times New Roman" w:hAnsi="Times New Roman" w:cs="Times New Roman"/>
          <w:sz w:val="28"/>
          <w:szCs w:val="28"/>
        </w:rPr>
        <w:t xml:space="preserve"> - положение окклюзионной плоскости к переднему основанию черепа.</w:t>
      </w:r>
    </w:p>
    <w:p w:rsidR="001653C5" w:rsidRPr="00E51C5C" w:rsidRDefault="001653C5" w:rsidP="001653C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A05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E51C5C">
        <w:rPr>
          <w:rFonts w:ascii="Times New Roman" w:hAnsi="Times New Roman" w:cs="Times New Roman"/>
          <w:sz w:val="28"/>
          <w:szCs w:val="28"/>
        </w:rPr>
        <w:t>1-</w:t>
      </w: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 w:rsidRPr="00E51C5C"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hAnsi="Times New Roman" w:cs="Times New Roman"/>
          <w:sz w:val="28"/>
          <w:szCs w:val="28"/>
        </w:rPr>
        <w:t>внутренний угол, определяющий положение верхних резцов относительно окклюзионной плоскости</w:t>
      </w:r>
      <w:r w:rsidR="000A07D2">
        <w:rPr>
          <w:rFonts w:ascii="Times New Roman" w:hAnsi="Times New Roman" w:cs="Times New Roman"/>
          <w:sz w:val="28"/>
          <w:szCs w:val="28"/>
        </w:rPr>
        <w:t>.</w:t>
      </w:r>
    </w:p>
    <w:p w:rsidR="001653C5" w:rsidRPr="00E51C5C" w:rsidRDefault="001653C5" w:rsidP="001653C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A05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51C5C">
        <w:rPr>
          <w:rFonts w:ascii="Times New Roman" w:hAnsi="Times New Roman" w:cs="Times New Roman"/>
          <w:sz w:val="28"/>
          <w:szCs w:val="28"/>
        </w:rPr>
        <w:t>1</w:t>
      </w:r>
      <w:r w:rsidRPr="006B36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 w:rsidRPr="00E51C5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определяет положение нижних резцов по отношению к окклюзионной плоскости. </w:t>
      </w:r>
    </w:p>
    <w:p w:rsidR="001653C5" w:rsidRPr="007B5997" w:rsidRDefault="001653C5" w:rsidP="001653C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DC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r w:rsidRPr="00163D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 w:rsidRPr="00170A3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FH</w:t>
      </w:r>
      <w:r>
        <w:rPr>
          <w:rFonts w:ascii="Times New Roman" w:hAnsi="Times New Roman" w:cs="Times New Roman"/>
          <w:sz w:val="28"/>
          <w:szCs w:val="28"/>
        </w:rPr>
        <w:t xml:space="preserve"> - отношение окклюзионной плоскости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Франкфуртской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горизонтали.</w:t>
      </w:r>
    </w:p>
    <w:p w:rsidR="001653C5" w:rsidRPr="007927AE" w:rsidRDefault="001653C5" w:rsidP="001653C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DC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63DDC">
        <w:rPr>
          <w:rFonts w:ascii="Times New Roman" w:hAnsi="Times New Roman" w:cs="Times New Roman"/>
          <w:sz w:val="28"/>
          <w:szCs w:val="28"/>
        </w:rPr>
        <w:t>1-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>
        <w:rPr>
          <w:rFonts w:ascii="Times New Roman" w:hAnsi="Times New Roman" w:cs="Times New Roman"/>
          <w:sz w:val="28"/>
          <w:szCs w:val="28"/>
        </w:rPr>
        <w:t xml:space="preserve"> - положение нижних резцов относительно плоскости нижней челюсти.</w:t>
      </w:r>
    </w:p>
    <w:p w:rsidR="0097759E" w:rsidRDefault="001653C5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3DDC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163DDC">
        <w:rPr>
          <w:rFonts w:ascii="Times New Roman" w:hAnsi="Times New Roman" w:cs="Times New Roman"/>
          <w:sz w:val="28"/>
          <w:szCs w:val="28"/>
        </w:rPr>
        <w:t>1-</w:t>
      </w:r>
      <w:r>
        <w:rPr>
          <w:rFonts w:ascii="Times New Roman" w:hAnsi="Times New Roman" w:cs="Times New Roman"/>
          <w:sz w:val="28"/>
          <w:szCs w:val="28"/>
          <w:lang w:val="en-US"/>
        </w:rPr>
        <w:t>PP</w:t>
      </w:r>
      <w:r>
        <w:rPr>
          <w:rFonts w:ascii="Times New Roman" w:hAnsi="Times New Roman" w:cs="Times New Roman"/>
          <w:sz w:val="28"/>
          <w:szCs w:val="28"/>
        </w:rPr>
        <w:t xml:space="preserve"> -положение верхних резцов относительно небной плоскости.</w:t>
      </w:r>
    </w:p>
    <w:p w:rsidR="00177DEE" w:rsidRDefault="0036506F" w:rsidP="00177DE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06F">
        <w:rPr>
          <w:rFonts w:ascii="Times New Roman" w:hAnsi="Times New Roman" w:cs="Times New Roman"/>
          <w:b/>
          <w:sz w:val="28"/>
          <w:szCs w:val="28"/>
        </w:rPr>
        <w:lastRenderedPageBreak/>
        <w:t>1.3</w:t>
      </w:r>
      <w:r w:rsidR="00331E4C" w:rsidRPr="0036506F">
        <w:rPr>
          <w:rFonts w:ascii="Times New Roman" w:hAnsi="Times New Roman" w:cs="Times New Roman"/>
          <w:b/>
          <w:sz w:val="28"/>
          <w:szCs w:val="28"/>
        </w:rPr>
        <w:t>. Основные методы анализа ТРГ в ортопедической стоматологии</w:t>
      </w:r>
      <w:r w:rsidR="001477DD">
        <w:rPr>
          <w:rFonts w:ascii="Times New Roman" w:hAnsi="Times New Roman" w:cs="Times New Roman"/>
          <w:b/>
          <w:sz w:val="28"/>
          <w:szCs w:val="28"/>
        </w:rPr>
        <w:t>.</w:t>
      </w:r>
    </w:p>
    <w:p w:rsidR="00325659" w:rsidRPr="00177DEE" w:rsidRDefault="0036506F" w:rsidP="00177DE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6D7C">
        <w:rPr>
          <w:rFonts w:ascii="Times New Roman" w:hAnsi="Times New Roman" w:cs="Times New Roman"/>
          <w:b/>
          <w:sz w:val="28"/>
          <w:szCs w:val="28"/>
        </w:rPr>
        <w:t>1.3.1</w:t>
      </w:r>
      <w:r w:rsidR="00DF6D7C" w:rsidRPr="001C2C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6D7C" w:rsidRPr="00DF6D7C">
        <w:rPr>
          <w:rFonts w:ascii="Times New Roman" w:hAnsi="Times New Roman" w:cs="Times New Roman"/>
          <w:b/>
          <w:sz w:val="28"/>
          <w:szCs w:val="28"/>
        </w:rPr>
        <w:t>Метод</w:t>
      </w:r>
      <w:r w:rsidR="00D43AA1" w:rsidRPr="00DF6D7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F6D7C" w:rsidRPr="00DF6D7C">
        <w:rPr>
          <w:rFonts w:ascii="Times New Roman" w:hAnsi="Times New Roman" w:cs="Times New Roman"/>
          <w:b/>
          <w:sz w:val="28"/>
          <w:szCs w:val="28"/>
          <w:lang w:val="en-US"/>
        </w:rPr>
        <w:t>Ricketts</w:t>
      </w:r>
    </w:p>
    <w:p w:rsidR="0097759E" w:rsidRPr="0097759E" w:rsidRDefault="0097759E" w:rsidP="00B461BD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3D9" w:rsidRDefault="00982311" w:rsidP="0097759E">
      <w:pPr>
        <w:pStyle w:val="150"/>
        <w:shd w:val="clear" w:color="auto" w:fill="auto"/>
        <w:spacing w:after="0" w:line="360" w:lineRule="auto"/>
        <w:ind w:right="8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1969 году автор предложил </w:t>
      </w:r>
      <w:r w:rsidR="008D73D9">
        <w:rPr>
          <w:sz w:val="28"/>
          <w:szCs w:val="28"/>
        </w:rPr>
        <w:t>компьютеризированный анализ боковой телерентгенограммы, который был бы удобен в повседневной практике.</w:t>
      </w:r>
    </w:p>
    <w:p w:rsidR="008D73D9" w:rsidRDefault="008D73D9" w:rsidP="008D73D9">
      <w:pPr>
        <w:pStyle w:val="150"/>
        <w:shd w:val="clear" w:color="auto" w:fill="auto"/>
        <w:spacing w:after="0" w:line="360" w:lineRule="auto"/>
        <w:ind w:right="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ориентирами </w:t>
      </w:r>
      <w:r w:rsidR="00461BCD">
        <w:rPr>
          <w:sz w:val="28"/>
          <w:szCs w:val="28"/>
          <w:lang w:val="en-US"/>
        </w:rPr>
        <w:t>R</w:t>
      </w:r>
      <w:r w:rsidR="00461BCD" w:rsidRPr="00461BCD">
        <w:rPr>
          <w:sz w:val="28"/>
          <w:szCs w:val="28"/>
        </w:rPr>
        <w:t>.</w:t>
      </w:r>
      <w:r w:rsidR="00461BCD">
        <w:rPr>
          <w:sz w:val="28"/>
          <w:szCs w:val="28"/>
          <w:lang w:val="en-US"/>
        </w:rPr>
        <w:t>M</w:t>
      </w:r>
      <w:r w:rsidR="00461BCD" w:rsidRPr="00461BCD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Ricketts</w:t>
      </w:r>
      <w:r w:rsidRPr="008D73D9">
        <w:rPr>
          <w:sz w:val="28"/>
          <w:szCs w:val="28"/>
        </w:rPr>
        <w:t xml:space="preserve"> </w:t>
      </w:r>
      <w:r>
        <w:rPr>
          <w:sz w:val="28"/>
          <w:szCs w:val="28"/>
        </w:rPr>
        <w:t>выбрал : точки -</w:t>
      </w:r>
      <w:r w:rsidR="00BC345D" w:rsidRPr="001C2A67">
        <w:rPr>
          <w:sz w:val="28"/>
          <w:szCs w:val="28"/>
        </w:rPr>
        <w:t>N</w:t>
      </w:r>
      <w:r>
        <w:rPr>
          <w:sz w:val="28"/>
          <w:szCs w:val="28"/>
        </w:rPr>
        <w:t>,</w:t>
      </w:r>
      <w:r w:rsidR="00BC345D" w:rsidRPr="001C2A67">
        <w:rPr>
          <w:sz w:val="28"/>
          <w:szCs w:val="28"/>
        </w:rPr>
        <w:t xml:space="preserve"> </w:t>
      </w:r>
      <w:r w:rsidR="00BC345D" w:rsidRPr="001C2A67">
        <w:rPr>
          <w:sz w:val="28"/>
          <w:szCs w:val="28"/>
          <w:lang w:val="en-US"/>
        </w:rPr>
        <w:t>Or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Ро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, </w:t>
      </w:r>
      <w:r w:rsidR="00BC345D" w:rsidRPr="001C2A67">
        <w:rPr>
          <w:sz w:val="28"/>
          <w:szCs w:val="28"/>
          <w:lang w:val="en-US"/>
        </w:rPr>
        <w:t>Pt</w:t>
      </w:r>
      <w:r>
        <w:rPr>
          <w:sz w:val="28"/>
          <w:szCs w:val="28"/>
        </w:rPr>
        <w:t xml:space="preserve">, </w:t>
      </w:r>
      <w:r>
        <w:rPr>
          <w:rStyle w:val="26Corbel135pt-1pt"/>
          <w:rFonts w:ascii="Times New Roman" w:hAnsi="Times New Roman" w:cs="Times New Roman"/>
          <w:sz w:val="28"/>
          <w:szCs w:val="28"/>
          <w:lang w:val="ru-RU"/>
        </w:rPr>
        <w:t>А</w:t>
      </w:r>
      <w:r w:rsidR="00BC345D" w:rsidRPr="001C2A67">
        <w:rPr>
          <w:rStyle w:val="26Corbel135pt-1pt"/>
          <w:rFonts w:ascii="Times New Roman" w:hAnsi="Times New Roman" w:cs="Times New Roman"/>
          <w:sz w:val="28"/>
          <w:szCs w:val="28"/>
        </w:rPr>
        <w:t>NS</w:t>
      </w:r>
      <w:r>
        <w:rPr>
          <w:sz w:val="28"/>
          <w:szCs w:val="28"/>
        </w:rPr>
        <w:t xml:space="preserve">, </w:t>
      </w:r>
      <w:r w:rsidR="00BC345D" w:rsidRPr="001C2A67">
        <w:rPr>
          <w:sz w:val="28"/>
          <w:szCs w:val="28"/>
          <w:lang w:val="en-US"/>
        </w:rPr>
        <w:t>PNS</w:t>
      </w:r>
      <w:r>
        <w:rPr>
          <w:sz w:val="28"/>
          <w:szCs w:val="28"/>
        </w:rPr>
        <w:t xml:space="preserve">, </w:t>
      </w:r>
      <w:proofErr w:type="spellStart"/>
      <w:r w:rsidR="00BC345D" w:rsidRPr="001C2A67">
        <w:rPr>
          <w:sz w:val="28"/>
          <w:szCs w:val="28"/>
          <w:lang w:val="en-US"/>
        </w:rPr>
        <w:t>Pog</w:t>
      </w:r>
      <w:proofErr w:type="spellEnd"/>
      <w:r>
        <w:rPr>
          <w:sz w:val="28"/>
          <w:szCs w:val="28"/>
        </w:rPr>
        <w:t xml:space="preserve">, РО, </w:t>
      </w:r>
      <w:proofErr w:type="spellStart"/>
      <w:r w:rsidR="00BC345D" w:rsidRPr="001C2A67">
        <w:rPr>
          <w:sz w:val="28"/>
          <w:szCs w:val="28"/>
          <w:lang w:val="en-US"/>
        </w:rPr>
        <w:t>Gn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Xi</w:t>
      </w:r>
      <w:r>
        <w:rPr>
          <w:sz w:val="28"/>
          <w:szCs w:val="28"/>
        </w:rPr>
        <w:t>,</w:t>
      </w:r>
      <w:r w:rsidRPr="008D73D9">
        <w:rPr>
          <w:sz w:val="28"/>
          <w:szCs w:val="28"/>
        </w:rPr>
        <w:t xml:space="preserve"> </w:t>
      </w:r>
      <w:r w:rsidRPr="00173D10">
        <w:rPr>
          <w:sz w:val="28"/>
          <w:szCs w:val="28"/>
          <w:lang w:val="en-US"/>
        </w:rPr>
        <w:t>St</w:t>
      </w:r>
      <w:r w:rsidRPr="008D73D9">
        <w:rPr>
          <w:sz w:val="28"/>
          <w:szCs w:val="28"/>
        </w:rPr>
        <w:t xml:space="preserve">, </w:t>
      </w:r>
      <w:r w:rsidRPr="00173D10">
        <w:rPr>
          <w:sz w:val="28"/>
          <w:szCs w:val="28"/>
          <w:lang w:val="en-US"/>
        </w:rPr>
        <w:t>Ls</w:t>
      </w:r>
      <w:r w:rsidRPr="008D73D9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Li</w:t>
      </w:r>
      <w:r>
        <w:rPr>
          <w:sz w:val="28"/>
          <w:szCs w:val="28"/>
        </w:rPr>
        <w:t xml:space="preserve"> и плоскости - </w:t>
      </w:r>
      <w:r w:rsidRPr="001C2A67">
        <w:rPr>
          <w:sz w:val="28"/>
          <w:szCs w:val="28"/>
          <w:lang w:val="en-US"/>
        </w:rPr>
        <w:t>FH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PTV</w:t>
      </w:r>
      <w:r w:rsidR="00495084">
        <w:rPr>
          <w:sz w:val="28"/>
          <w:szCs w:val="28"/>
        </w:rPr>
        <w:t xml:space="preserve">, кроме этого автор ввел понятие эстетической линии - </w:t>
      </w:r>
      <w:r w:rsidR="00495084">
        <w:rPr>
          <w:sz w:val="28"/>
          <w:szCs w:val="28"/>
          <w:lang w:val="en-US"/>
        </w:rPr>
        <w:t>EN</w:t>
      </w:r>
      <w:r w:rsidR="00FC0475">
        <w:rPr>
          <w:sz w:val="28"/>
          <w:szCs w:val="28"/>
        </w:rPr>
        <w:t xml:space="preserve"> (рис. 5)</w:t>
      </w:r>
      <w:r w:rsidR="00F56718">
        <w:rPr>
          <w:sz w:val="28"/>
          <w:szCs w:val="28"/>
        </w:rPr>
        <w:t xml:space="preserve"> </w:t>
      </w:r>
      <w:r w:rsidR="00F56718" w:rsidRPr="00F56718">
        <w:rPr>
          <w:sz w:val="28"/>
          <w:szCs w:val="28"/>
        </w:rPr>
        <w:t>[</w:t>
      </w:r>
      <w:r w:rsidR="008873E5">
        <w:rPr>
          <w:sz w:val="28"/>
          <w:szCs w:val="28"/>
        </w:rPr>
        <w:t>18</w:t>
      </w:r>
      <w:r w:rsidR="00F56718" w:rsidRPr="00F56718">
        <w:rPr>
          <w:sz w:val="28"/>
          <w:szCs w:val="28"/>
        </w:rPr>
        <w:t>]</w:t>
      </w:r>
      <w:r w:rsidR="00495084">
        <w:rPr>
          <w:sz w:val="28"/>
          <w:szCs w:val="28"/>
        </w:rPr>
        <w:t>.</w:t>
      </w:r>
    </w:p>
    <w:p w:rsidR="00495084" w:rsidRPr="00495084" w:rsidRDefault="00495084" w:rsidP="008D73D9">
      <w:pPr>
        <w:pStyle w:val="150"/>
        <w:shd w:val="clear" w:color="auto" w:fill="auto"/>
        <w:spacing w:after="0" w:line="360" w:lineRule="auto"/>
        <w:ind w:right="80"/>
        <w:jc w:val="both"/>
        <w:rPr>
          <w:sz w:val="28"/>
          <w:szCs w:val="28"/>
        </w:rPr>
      </w:pPr>
    </w:p>
    <w:p w:rsidR="00173D10" w:rsidRPr="008844E6" w:rsidRDefault="00891575" w:rsidP="008844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530860</wp:posOffset>
            </wp:positionV>
            <wp:extent cx="6090920" cy="4593590"/>
            <wp:effectExtent l="19050" t="0" r="5080" b="0"/>
            <wp:wrapTight wrapText="bothSides">
              <wp:wrapPolygon edited="0">
                <wp:start x="-68" y="0"/>
                <wp:lineTo x="-68" y="21498"/>
                <wp:lineTo x="21618" y="21498"/>
                <wp:lineTo x="21618" y="0"/>
                <wp:lineTo x="-68" y="0"/>
              </wp:wrapPolygon>
            </wp:wrapTight>
            <wp:docPr id="16" name="Рисунок 54" descr="http://smile-center.com.ua/images/statti/trz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mile-center.com.ua/images/statti/trz908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75" t="6394" r="33554" b="1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459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4E6" w:rsidRPr="00495084">
        <w:rPr>
          <w:rFonts w:ascii="Times New Roman" w:hAnsi="Times New Roman" w:cs="Times New Roman"/>
          <w:sz w:val="28"/>
          <w:szCs w:val="28"/>
        </w:rPr>
        <w:t xml:space="preserve">Рис.5 </w:t>
      </w:r>
      <w:r w:rsidR="008844E6">
        <w:rPr>
          <w:rFonts w:ascii="Times New Roman" w:hAnsi="Times New Roman" w:cs="Times New Roman"/>
          <w:sz w:val="28"/>
          <w:szCs w:val="28"/>
        </w:rPr>
        <w:t>О</w:t>
      </w:r>
      <w:r w:rsidR="008844E6" w:rsidRPr="00495084">
        <w:rPr>
          <w:rFonts w:ascii="Times New Roman" w:hAnsi="Times New Roman" w:cs="Times New Roman"/>
          <w:sz w:val="28"/>
          <w:szCs w:val="28"/>
        </w:rPr>
        <w:t>сновные ориентиры</w:t>
      </w:r>
      <w:r w:rsidR="008844E6">
        <w:rPr>
          <w:rFonts w:ascii="Times New Roman" w:hAnsi="Times New Roman" w:cs="Times New Roman"/>
          <w:sz w:val="28"/>
          <w:szCs w:val="28"/>
        </w:rPr>
        <w:t xml:space="preserve"> боковой ТРГ</w:t>
      </w:r>
      <w:r w:rsidR="008844E6" w:rsidRPr="00495084">
        <w:rPr>
          <w:rFonts w:ascii="Times New Roman" w:hAnsi="Times New Roman" w:cs="Times New Roman"/>
          <w:sz w:val="28"/>
          <w:szCs w:val="28"/>
        </w:rPr>
        <w:t xml:space="preserve"> по </w:t>
      </w:r>
      <w:r w:rsidR="008844E6" w:rsidRPr="00495084">
        <w:rPr>
          <w:rFonts w:ascii="Times New Roman" w:hAnsi="Times New Roman" w:cs="Times New Roman"/>
          <w:sz w:val="28"/>
          <w:szCs w:val="28"/>
          <w:lang w:val="en-US"/>
        </w:rPr>
        <w:t>Ricketts</w:t>
      </w:r>
    </w:p>
    <w:p w:rsidR="00891575" w:rsidRPr="00891575" w:rsidRDefault="00891575" w:rsidP="00461BCD">
      <w:pPr>
        <w:jc w:val="both"/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</w:pPr>
    </w:p>
    <w:p w:rsidR="00F56718" w:rsidRDefault="00F56718" w:rsidP="00461BCD">
      <w:pPr>
        <w:jc w:val="both"/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</w:pP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lastRenderedPageBreak/>
        <w:t xml:space="preserve">Для проведения анализа профиля лица </w:t>
      </w: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Ricketts</w:t>
      </w:r>
      <w:r w:rsidRPr="00F56718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 </w:t>
      </w: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выделил 11 основных факторов (таб. 1) и разделил их на 4 группы:</w:t>
      </w:r>
    </w:p>
    <w:p w:rsidR="00F56718" w:rsidRDefault="00F56718" w:rsidP="00F56718">
      <w:pPr>
        <w:pStyle w:val="af2"/>
        <w:numPr>
          <w:ilvl w:val="0"/>
          <w:numId w:val="35"/>
        </w:numPr>
        <w:jc w:val="both"/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</w:pP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Позиция подбородка в пространстве</w:t>
      </w:r>
    </w:p>
    <w:p w:rsidR="00F56718" w:rsidRDefault="00F56718" w:rsidP="00F56718">
      <w:pPr>
        <w:pStyle w:val="af2"/>
        <w:numPr>
          <w:ilvl w:val="0"/>
          <w:numId w:val="35"/>
        </w:numPr>
        <w:jc w:val="both"/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</w:pP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Пространственное положение верхней челюсти в зависимости от выпуклости лица</w:t>
      </w:r>
    </w:p>
    <w:p w:rsidR="00F56718" w:rsidRDefault="00F56718" w:rsidP="00F56718">
      <w:pPr>
        <w:pStyle w:val="af2"/>
        <w:numPr>
          <w:ilvl w:val="0"/>
          <w:numId w:val="35"/>
        </w:numPr>
        <w:jc w:val="both"/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</w:pP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Локализация зубов и зубных дуг</w:t>
      </w:r>
    </w:p>
    <w:p w:rsidR="00F56718" w:rsidRDefault="00F56718" w:rsidP="00F56718">
      <w:pPr>
        <w:pStyle w:val="af2"/>
        <w:numPr>
          <w:ilvl w:val="0"/>
          <w:numId w:val="35"/>
        </w:numPr>
        <w:jc w:val="both"/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</w:pP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Оценка профиля мягких тканей</w:t>
      </w:r>
      <w:r w:rsidR="008873E5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 xml:space="preserve"> [2</w:t>
      </w:r>
      <w:r w:rsidR="008873E5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5</w:t>
      </w: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].</w:t>
      </w:r>
    </w:p>
    <w:p w:rsidR="00F56718" w:rsidRDefault="00F56718" w:rsidP="00F56718">
      <w:pPr>
        <w:pStyle w:val="af2"/>
        <w:ind w:left="1501" w:firstLine="0"/>
        <w:jc w:val="both"/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</w:pPr>
    </w:p>
    <w:p w:rsidR="00F56718" w:rsidRPr="00F56718" w:rsidRDefault="00F56718" w:rsidP="00F56718">
      <w:pPr>
        <w:ind w:left="781" w:firstLine="0"/>
        <w:jc w:val="both"/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</w:pP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Таблица</w:t>
      </w: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 xml:space="preserve"> 1 -</w:t>
      </w: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 Анализ по </w:t>
      </w: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Ricketts</w:t>
      </w:r>
    </w:p>
    <w:tbl>
      <w:tblPr>
        <w:tblStyle w:val="a7"/>
        <w:tblW w:w="0" w:type="auto"/>
        <w:tblLook w:val="04A0"/>
      </w:tblPr>
      <w:tblGrid>
        <w:gridCol w:w="4643"/>
        <w:gridCol w:w="4644"/>
      </w:tblGrid>
      <w:tr w:rsidR="00F56718" w:rsidTr="00DC05B2">
        <w:tc>
          <w:tcPr>
            <w:tcW w:w="4643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Позиция подбородка в пространстве</w:t>
            </w:r>
          </w:p>
        </w:tc>
        <w:tc>
          <w:tcPr>
            <w:tcW w:w="4644" w:type="dxa"/>
          </w:tcPr>
          <w:p w:rsidR="00F56718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Норма</w:t>
            </w:r>
          </w:p>
        </w:tc>
      </w:tr>
      <w:tr w:rsidR="00F56718" w:rsidTr="00DC05B2">
        <w:tc>
          <w:tcPr>
            <w:tcW w:w="4643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Лицевая ось</w:t>
            </w:r>
          </w:p>
        </w:tc>
        <w:tc>
          <w:tcPr>
            <w:tcW w:w="4644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°</w:t>
            </w: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± 3°</w:t>
            </w:r>
          </w:p>
        </w:tc>
      </w:tr>
      <w:tr w:rsidR="00F56718" w:rsidTr="00DC05B2">
        <w:tc>
          <w:tcPr>
            <w:tcW w:w="4643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Глубина лица</w:t>
            </w:r>
          </w:p>
        </w:tc>
        <w:tc>
          <w:tcPr>
            <w:tcW w:w="4644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°</w:t>
            </w: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± 3°</w:t>
            </w:r>
          </w:p>
        </w:tc>
      </w:tr>
      <w:tr w:rsidR="00F56718" w:rsidTr="00DC05B2">
        <w:tc>
          <w:tcPr>
            <w:tcW w:w="4643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Плоскость нижней челюсти</w:t>
            </w:r>
          </w:p>
        </w:tc>
        <w:tc>
          <w:tcPr>
            <w:tcW w:w="4644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°</w:t>
            </w: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± 4°</w:t>
            </w:r>
          </w:p>
        </w:tc>
      </w:tr>
      <w:tr w:rsidR="00F56718" w:rsidTr="00DC05B2">
        <w:tc>
          <w:tcPr>
            <w:tcW w:w="4643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Конусный угол</w:t>
            </w:r>
          </w:p>
        </w:tc>
        <w:tc>
          <w:tcPr>
            <w:tcW w:w="4644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68° ±3,5°</w:t>
            </w:r>
          </w:p>
        </w:tc>
      </w:tr>
      <w:tr w:rsidR="00F56718" w:rsidTr="00DC05B2">
        <w:tc>
          <w:tcPr>
            <w:tcW w:w="4643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Нижняя высота лица</w:t>
            </w:r>
          </w:p>
        </w:tc>
        <w:tc>
          <w:tcPr>
            <w:tcW w:w="4644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°</w:t>
            </w: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± 4°</w:t>
            </w:r>
          </w:p>
        </w:tc>
      </w:tr>
      <w:tr w:rsidR="00F56718" w:rsidTr="00DC05B2">
        <w:tc>
          <w:tcPr>
            <w:tcW w:w="4643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Дуга нижней челюсти</w:t>
            </w:r>
          </w:p>
        </w:tc>
        <w:tc>
          <w:tcPr>
            <w:tcW w:w="4644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°</w:t>
            </w: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±4°</w:t>
            </w:r>
          </w:p>
        </w:tc>
      </w:tr>
      <w:tr w:rsidR="00F56718" w:rsidTr="00DC05B2">
        <w:tc>
          <w:tcPr>
            <w:tcW w:w="9287" w:type="dxa"/>
            <w:gridSpan w:val="2"/>
          </w:tcPr>
          <w:p w:rsidR="00F56718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Выпуклость лица</w:t>
            </w:r>
          </w:p>
        </w:tc>
      </w:tr>
      <w:tr w:rsidR="00F56718" w:rsidTr="00DC05B2">
        <w:tc>
          <w:tcPr>
            <w:tcW w:w="4643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Выпуклость точки А</w:t>
            </w:r>
          </w:p>
        </w:tc>
        <w:tc>
          <w:tcPr>
            <w:tcW w:w="4644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 xml:space="preserve">2 мм 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± 2</w:t>
            </w:r>
            <w:r w:rsidR="00B76715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F56718" w:rsidTr="00DC05B2">
        <w:tc>
          <w:tcPr>
            <w:tcW w:w="9287" w:type="dxa"/>
            <w:gridSpan w:val="2"/>
          </w:tcPr>
          <w:p w:rsidR="00F56718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Зубы и зубные дуги</w:t>
            </w:r>
          </w:p>
        </w:tc>
      </w:tr>
      <w:tr w:rsidR="00F56718" w:rsidTr="00DC05B2">
        <w:tc>
          <w:tcPr>
            <w:tcW w:w="4643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Нижний резец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АРо</w:t>
            </w:r>
            <w:proofErr w:type="spellEnd"/>
          </w:p>
        </w:tc>
        <w:tc>
          <w:tcPr>
            <w:tcW w:w="4644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 xml:space="preserve">+1 мм 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±2</w:t>
            </w:r>
            <w:r w:rsidR="00B76715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F56718" w:rsidTr="00DC05B2">
        <w:tc>
          <w:tcPr>
            <w:tcW w:w="4643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Наклон нижнего резца</w:t>
            </w:r>
          </w:p>
        </w:tc>
        <w:tc>
          <w:tcPr>
            <w:tcW w:w="4644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°</w:t>
            </w: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± 4°</w:t>
            </w:r>
          </w:p>
        </w:tc>
      </w:tr>
      <w:tr w:rsidR="00F56718" w:rsidTr="00DC05B2">
        <w:tc>
          <w:tcPr>
            <w:tcW w:w="4643" w:type="dxa"/>
          </w:tcPr>
          <w:p w:rsidR="00F56718" w:rsidRPr="0092182D" w:rsidRDefault="000A07D2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Позиция 1 верх</w:t>
            </w:r>
            <w:r w:rsidR="00F56718" w:rsidRPr="009218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56718" w:rsidRPr="0092182D">
              <w:rPr>
                <w:rFonts w:ascii="Times New Roman" w:hAnsi="Times New Roman" w:cs="Times New Roman"/>
                <w:sz w:val="28"/>
                <w:szCs w:val="28"/>
              </w:rPr>
              <w:t>го моляра</w:t>
            </w:r>
          </w:p>
        </w:tc>
        <w:tc>
          <w:tcPr>
            <w:tcW w:w="4644" w:type="dxa"/>
          </w:tcPr>
          <w:p w:rsidR="00F56718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 xml:space="preserve">3 мм </w:t>
            </w:r>
            <w:r w:rsidRPr="00461BC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±</w:t>
            </w:r>
            <w:r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B76715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F56718" w:rsidTr="00DC05B2">
        <w:tc>
          <w:tcPr>
            <w:tcW w:w="9287" w:type="dxa"/>
            <w:gridSpan w:val="2"/>
          </w:tcPr>
          <w:p w:rsidR="00F56718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Профиль</w:t>
            </w:r>
          </w:p>
        </w:tc>
      </w:tr>
      <w:tr w:rsidR="00F56718" w:rsidTr="00DC05B2">
        <w:tc>
          <w:tcPr>
            <w:tcW w:w="4643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="00B76715">
              <w:rPr>
                <w:rFonts w:ascii="Times New Roman" w:hAnsi="Times New Roman" w:cs="Times New Roman"/>
                <w:sz w:val="28"/>
                <w:szCs w:val="28"/>
              </w:rPr>
              <w:t xml:space="preserve"> от нижней губы до</w:t>
            </w: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 xml:space="preserve"> линии эстетики</w:t>
            </w:r>
          </w:p>
        </w:tc>
        <w:tc>
          <w:tcPr>
            <w:tcW w:w="4644" w:type="dxa"/>
          </w:tcPr>
          <w:p w:rsidR="00F56718" w:rsidRPr="0092182D" w:rsidRDefault="00F56718" w:rsidP="00DC05B2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182D">
              <w:rPr>
                <w:rFonts w:ascii="Times New Roman" w:hAnsi="Times New Roman" w:cs="Times New Roman"/>
                <w:sz w:val="28"/>
                <w:szCs w:val="28"/>
              </w:rPr>
              <w:t xml:space="preserve">- 2 мм </w:t>
            </w:r>
            <w:r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± 2</w:t>
            </w:r>
            <w:r w:rsidR="00B76715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</w:tbl>
    <w:p w:rsidR="00507385" w:rsidRDefault="00507385" w:rsidP="00461BCD">
      <w:pPr>
        <w:jc w:val="both"/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</w:pPr>
    </w:p>
    <w:p w:rsidR="008844E6" w:rsidRPr="00A13410" w:rsidRDefault="008844E6" w:rsidP="00461BCD">
      <w:pPr>
        <w:jc w:val="both"/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</w:pP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lastRenderedPageBreak/>
        <w:t xml:space="preserve">Изучение твердых тканей автор начинал с расчета лицевого угла. В норме лицевой угол (образуется между плоскостями </w:t>
      </w: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N</w:t>
      </w:r>
      <w:r w:rsidRPr="008844E6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-</w:t>
      </w:r>
      <w:proofErr w:type="spellStart"/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Ba</w:t>
      </w:r>
      <w:proofErr w:type="spellEnd"/>
      <w:r w:rsidRPr="008844E6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 </w:t>
      </w: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и </w:t>
      </w: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Pt</w:t>
      </w:r>
      <w:r w:rsidRPr="008844E6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-</w:t>
      </w: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Or</w:t>
      </w:r>
      <w:r w:rsidRPr="008844E6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 - </w:t>
      </w: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нижний задний угол) является прямым. При </w:t>
      </w:r>
      <w:proofErr w:type="spellStart"/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ретропозиции</w:t>
      </w:r>
      <w:proofErr w:type="spellEnd"/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 подбородка наблюдается его уменьшение, при </w:t>
      </w:r>
      <w:proofErr w:type="spellStart"/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антеропозиции</w:t>
      </w:r>
      <w:proofErr w:type="spellEnd"/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 - увеличение. </w:t>
      </w:r>
    </w:p>
    <w:p w:rsidR="00461BCD" w:rsidRPr="00461BCD" w:rsidRDefault="00461BCD" w:rsidP="00461BCD">
      <w:pPr>
        <w:jc w:val="both"/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</w:pPr>
      <w:r w:rsidRPr="00461BCD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Следующим этапом идет</w:t>
      </w: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 </w:t>
      </w:r>
      <w:r w:rsidRPr="00461BCD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измерение нижней лицевой высоты, определяющейся величиной угла </w:t>
      </w:r>
      <w:r w:rsidRPr="00461BCD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ANS</w:t>
      </w:r>
      <w:r w:rsidRPr="00461BCD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-</w:t>
      </w:r>
      <w:r w:rsidRPr="00461BCD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Xi</w:t>
      </w:r>
      <w:r w:rsidRPr="00461BCD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-</w:t>
      </w:r>
      <w:proofErr w:type="spellStart"/>
      <w:r w:rsidRPr="00461BCD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Pog</w:t>
      </w:r>
      <w:proofErr w:type="spellEnd"/>
      <w:r w:rsidRPr="00461BCD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, который в норме составляет 45</w:t>
      </w:r>
      <w:r w:rsidR="0092182D" w:rsidRPr="0092182D">
        <w:rPr>
          <w:rStyle w:val="95pt"/>
          <w:rFonts w:ascii="Times New Roman" w:hAnsi="Times New Roman" w:cs="Times New Roman"/>
          <w:sz w:val="28"/>
          <w:szCs w:val="28"/>
        </w:rPr>
        <w:t>°</w:t>
      </w:r>
      <w:r w:rsidRPr="00461BCD">
        <w:rPr>
          <w:rStyle w:val="95pt"/>
          <w:rFonts w:ascii="Times New Roman" w:hAnsi="Times New Roman" w:cs="Times New Roman"/>
          <w:sz w:val="28"/>
          <w:szCs w:val="28"/>
        </w:rPr>
        <w:t>±4°</w:t>
      </w:r>
      <w:r w:rsidR="00FC0475" w:rsidRPr="00FC0475">
        <w:rPr>
          <w:rStyle w:val="95pt"/>
          <w:rFonts w:ascii="Times New Roman" w:hAnsi="Times New Roman" w:cs="Times New Roman"/>
          <w:sz w:val="28"/>
          <w:szCs w:val="28"/>
        </w:rPr>
        <w:t xml:space="preserve"> (</w:t>
      </w:r>
      <w:r w:rsidR="00FC0475">
        <w:rPr>
          <w:rStyle w:val="95pt"/>
          <w:rFonts w:ascii="Times New Roman" w:hAnsi="Times New Roman" w:cs="Times New Roman"/>
          <w:sz w:val="28"/>
          <w:szCs w:val="28"/>
        </w:rPr>
        <w:t>рис.6</w:t>
      </w:r>
      <w:r w:rsidR="00FC0475" w:rsidRPr="00FC0475">
        <w:rPr>
          <w:rStyle w:val="95pt"/>
          <w:rFonts w:ascii="Times New Roman" w:hAnsi="Times New Roman" w:cs="Times New Roman"/>
          <w:sz w:val="28"/>
          <w:szCs w:val="28"/>
        </w:rPr>
        <w:t>)</w:t>
      </w:r>
      <w:r>
        <w:rPr>
          <w:rStyle w:val="95pt"/>
          <w:rFonts w:ascii="Times New Roman" w:hAnsi="Times New Roman" w:cs="Times New Roman"/>
          <w:sz w:val="28"/>
          <w:szCs w:val="28"/>
        </w:rPr>
        <w:t>. Увеличение данного угла свидетельствует об открытом прикусе или завышении прикуса, уменьшение -  о глубоком резцовом перекрытии или снижении прикуса.</w:t>
      </w:r>
      <w:r w:rsidR="002559C7">
        <w:rPr>
          <w:rStyle w:val="95pt"/>
          <w:rFonts w:ascii="Times New Roman" w:hAnsi="Times New Roman" w:cs="Times New Roman"/>
          <w:sz w:val="28"/>
          <w:szCs w:val="28"/>
        </w:rPr>
        <w:t xml:space="preserve"> Так</w:t>
      </w:r>
      <w:r w:rsidR="00AB79A8">
        <w:rPr>
          <w:rStyle w:val="95pt"/>
          <w:rFonts w:ascii="Times New Roman" w:hAnsi="Times New Roman" w:cs="Times New Roman"/>
          <w:sz w:val="28"/>
          <w:szCs w:val="28"/>
        </w:rPr>
        <w:t xml:space="preserve">же необходимо отметить, что она отражает </w:t>
      </w:r>
      <w:proofErr w:type="spellStart"/>
      <w:r w:rsidR="00AB79A8">
        <w:rPr>
          <w:rStyle w:val="95pt"/>
          <w:rFonts w:ascii="Times New Roman" w:hAnsi="Times New Roman" w:cs="Times New Roman"/>
          <w:sz w:val="28"/>
          <w:szCs w:val="28"/>
        </w:rPr>
        <w:t>зубоальвеолярную</w:t>
      </w:r>
      <w:proofErr w:type="spellEnd"/>
      <w:r w:rsidR="00AB79A8">
        <w:rPr>
          <w:rStyle w:val="95pt"/>
          <w:rFonts w:ascii="Times New Roman" w:hAnsi="Times New Roman" w:cs="Times New Roman"/>
          <w:sz w:val="28"/>
          <w:szCs w:val="28"/>
        </w:rPr>
        <w:t xml:space="preserve"> высоту в области моляров.</w:t>
      </w:r>
    </w:p>
    <w:p w:rsidR="00173D10" w:rsidRPr="00173D10" w:rsidRDefault="0026111D" w:rsidP="00173D10">
      <w:pPr>
        <w:pStyle w:val="311"/>
        <w:shd w:val="clear" w:color="auto" w:fill="auto"/>
        <w:spacing w:before="242" w:line="312" w:lineRule="exact"/>
        <w:ind w:left="80" w:right="194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108585</wp:posOffset>
            </wp:positionV>
            <wp:extent cx="2096135" cy="1916430"/>
            <wp:effectExtent l="19050" t="0" r="0" b="0"/>
            <wp:wrapTight wrapText="bothSides">
              <wp:wrapPolygon edited="0">
                <wp:start x="-196" y="0"/>
                <wp:lineTo x="-196" y="21471"/>
                <wp:lineTo x="21593" y="21471"/>
                <wp:lineTo x="21593" y="0"/>
                <wp:lineTo x="-196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108585</wp:posOffset>
            </wp:positionV>
            <wp:extent cx="2280920" cy="1905635"/>
            <wp:effectExtent l="19050" t="0" r="5080" b="0"/>
            <wp:wrapSquare wrapText="bothSides"/>
            <wp:docPr id="3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D10" w:rsidRDefault="00173D10" w:rsidP="00173D10">
      <w:pPr>
        <w:pStyle w:val="201"/>
        <w:shd w:val="clear" w:color="auto" w:fill="auto"/>
        <w:spacing w:after="0" w:line="348" w:lineRule="exact"/>
        <w:ind w:left="100" w:right="200" w:firstLine="500"/>
        <w:rPr>
          <w:sz w:val="28"/>
          <w:szCs w:val="28"/>
        </w:rPr>
      </w:pPr>
    </w:p>
    <w:p w:rsidR="00495084" w:rsidRDefault="00495084" w:rsidP="00173D10">
      <w:pPr>
        <w:pStyle w:val="201"/>
        <w:shd w:val="clear" w:color="auto" w:fill="auto"/>
        <w:spacing w:after="0" w:line="348" w:lineRule="exact"/>
        <w:ind w:left="100" w:right="200" w:firstLine="500"/>
        <w:rPr>
          <w:sz w:val="28"/>
          <w:szCs w:val="28"/>
        </w:rPr>
      </w:pPr>
    </w:p>
    <w:p w:rsidR="00495084" w:rsidRDefault="00495084" w:rsidP="00173D10">
      <w:pPr>
        <w:pStyle w:val="201"/>
        <w:shd w:val="clear" w:color="auto" w:fill="auto"/>
        <w:spacing w:after="0" w:line="348" w:lineRule="exact"/>
        <w:ind w:left="100" w:right="200" w:firstLine="500"/>
        <w:rPr>
          <w:sz w:val="28"/>
          <w:szCs w:val="28"/>
        </w:rPr>
      </w:pPr>
    </w:p>
    <w:p w:rsidR="00495084" w:rsidRDefault="0026111D" w:rsidP="0026111D">
      <w:pPr>
        <w:pStyle w:val="201"/>
        <w:shd w:val="clear" w:color="auto" w:fill="auto"/>
        <w:tabs>
          <w:tab w:val="left" w:pos="2082"/>
        </w:tabs>
        <w:spacing w:after="0" w:line="348" w:lineRule="exact"/>
        <w:ind w:left="100" w:right="200" w:firstLine="500"/>
        <w:rPr>
          <w:sz w:val="28"/>
          <w:szCs w:val="28"/>
        </w:rPr>
      </w:pPr>
      <w:r>
        <w:rPr>
          <w:sz w:val="28"/>
          <w:szCs w:val="28"/>
        </w:rPr>
        <w:tab/>
      </w:r>
    </w:p>
    <w:p w:rsidR="00495084" w:rsidRDefault="00495084" w:rsidP="00173D10">
      <w:pPr>
        <w:pStyle w:val="201"/>
        <w:shd w:val="clear" w:color="auto" w:fill="auto"/>
        <w:spacing w:after="0" w:line="348" w:lineRule="exact"/>
        <w:ind w:left="100" w:right="200" w:firstLine="500"/>
        <w:rPr>
          <w:sz w:val="28"/>
          <w:szCs w:val="28"/>
        </w:rPr>
      </w:pPr>
    </w:p>
    <w:p w:rsidR="0026111D" w:rsidRPr="0026111D" w:rsidRDefault="0027425B" w:rsidP="0026111D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27425B">
        <w:rPr>
          <w:rFonts w:ascii="Times New Roman" w:hAnsi="Times New Roman" w:cs="Times New Roman"/>
          <w:sz w:val="28"/>
          <w:szCs w:val="28"/>
        </w:rPr>
        <w:t xml:space="preserve">Рис.6 Определение нижней </w:t>
      </w:r>
      <w:r w:rsidR="0026111D">
        <w:rPr>
          <w:rFonts w:ascii="Times New Roman" w:hAnsi="Times New Roman" w:cs="Times New Roman"/>
          <w:sz w:val="28"/>
          <w:szCs w:val="28"/>
        </w:rPr>
        <w:t xml:space="preserve">                 Рис.7 Определение </w:t>
      </w:r>
      <w:r w:rsidR="0026111D">
        <w:rPr>
          <w:rFonts w:ascii="Times New Roman" w:hAnsi="Times New Roman" w:cs="Times New Roman"/>
          <w:sz w:val="28"/>
          <w:szCs w:val="28"/>
          <w:lang w:val="en-US"/>
        </w:rPr>
        <w:t>OP</w:t>
      </w:r>
    </w:p>
    <w:p w:rsidR="00103BEE" w:rsidRDefault="0027425B" w:rsidP="0026111D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27425B">
        <w:rPr>
          <w:rFonts w:ascii="Times New Roman" w:hAnsi="Times New Roman" w:cs="Times New Roman"/>
          <w:sz w:val="28"/>
          <w:szCs w:val="28"/>
        </w:rPr>
        <w:t>лицевой высоты</w:t>
      </w:r>
    </w:p>
    <w:p w:rsidR="00C42D8B" w:rsidRPr="0027425B" w:rsidRDefault="00C42D8B" w:rsidP="0027425B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B7F7C" w:rsidRPr="00AB79A8" w:rsidRDefault="00AB79A8" w:rsidP="00BC345D">
      <w:pPr>
        <w:tabs>
          <w:tab w:val="left" w:leader="dot" w:pos="8460"/>
        </w:tabs>
        <w:spacing w:after="0"/>
        <w:ind w:right="431" w:firstLine="0"/>
        <w:jc w:val="both"/>
        <w:rPr>
          <w:rStyle w:val="95pt"/>
          <w:rFonts w:ascii="Times New Roman" w:hAnsi="Times New Roman" w:cs="Times New Roman"/>
          <w:sz w:val="28"/>
          <w:szCs w:val="28"/>
        </w:rPr>
      </w:pPr>
      <w:r>
        <w:rPr>
          <w:rStyle w:val="95pt"/>
          <w:rFonts w:ascii="Times New Roman" w:hAnsi="Times New Roman" w:cs="Times New Roman"/>
          <w:sz w:val="28"/>
          <w:szCs w:val="28"/>
        </w:rPr>
        <w:t>Глубина лица отражается в угле, расп</w:t>
      </w:r>
      <w:r w:rsidR="00733E72">
        <w:rPr>
          <w:rStyle w:val="95pt"/>
          <w:rFonts w:ascii="Times New Roman" w:hAnsi="Times New Roman" w:cs="Times New Roman"/>
          <w:sz w:val="28"/>
          <w:szCs w:val="28"/>
        </w:rPr>
        <w:t>олагающе</w:t>
      </w:r>
      <w:r>
        <w:rPr>
          <w:rStyle w:val="95pt"/>
          <w:rFonts w:ascii="Times New Roman" w:hAnsi="Times New Roman" w:cs="Times New Roman"/>
          <w:sz w:val="28"/>
          <w:szCs w:val="28"/>
        </w:rPr>
        <w:t xml:space="preserve">мся между </w:t>
      </w:r>
      <w:proofErr w:type="spellStart"/>
      <w:r>
        <w:rPr>
          <w:rStyle w:val="95pt"/>
          <w:rFonts w:ascii="Times New Roman" w:hAnsi="Times New Roman" w:cs="Times New Roman"/>
          <w:sz w:val="28"/>
          <w:szCs w:val="28"/>
        </w:rPr>
        <w:t>Франкфуртской</w:t>
      </w:r>
      <w:proofErr w:type="spellEnd"/>
      <w:r>
        <w:rPr>
          <w:rStyle w:val="95pt"/>
          <w:rFonts w:ascii="Times New Roman" w:hAnsi="Times New Roman" w:cs="Times New Roman"/>
          <w:sz w:val="28"/>
          <w:szCs w:val="28"/>
        </w:rPr>
        <w:t xml:space="preserve"> горизонталью и линией </w:t>
      </w:r>
      <w:r>
        <w:rPr>
          <w:rStyle w:val="95pt"/>
          <w:rFonts w:ascii="Times New Roman" w:hAnsi="Times New Roman" w:cs="Times New Roman"/>
          <w:sz w:val="28"/>
          <w:szCs w:val="28"/>
          <w:lang w:val="en-US"/>
        </w:rPr>
        <w:t>N</w:t>
      </w:r>
      <w:r w:rsidRPr="00AB79A8">
        <w:rPr>
          <w:rStyle w:val="95pt"/>
          <w:rFonts w:ascii="Times New Roman" w:hAnsi="Times New Roman" w:cs="Times New Roman"/>
          <w:sz w:val="28"/>
          <w:szCs w:val="28"/>
        </w:rPr>
        <w:t>-</w:t>
      </w:r>
      <w:r>
        <w:rPr>
          <w:rStyle w:val="95pt"/>
          <w:rFonts w:ascii="Times New Roman" w:hAnsi="Times New Roman" w:cs="Times New Roman"/>
          <w:sz w:val="28"/>
          <w:szCs w:val="28"/>
          <w:lang w:val="en-US"/>
        </w:rPr>
        <w:t>PM</w:t>
      </w:r>
      <w:r w:rsidRPr="00AB79A8">
        <w:rPr>
          <w:rStyle w:val="95pt"/>
          <w:rFonts w:ascii="Times New Roman" w:hAnsi="Times New Roman" w:cs="Times New Roman"/>
          <w:sz w:val="28"/>
          <w:szCs w:val="28"/>
        </w:rPr>
        <w:t>.</w:t>
      </w:r>
    </w:p>
    <w:p w:rsidR="00AB79A8" w:rsidRDefault="002559C7" w:rsidP="00BC345D">
      <w:pPr>
        <w:tabs>
          <w:tab w:val="left" w:leader="dot" w:pos="8460"/>
        </w:tabs>
        <w:spacing w:after="0"/>
        <w:ind w:right="431" w:firstLine="0"/>
        <w:jc w:val="both"/>
        <w:rPr>
          <w:rStyle w:val="95pt"/>
          <w:rFonts w:ascii="Times New Roman" w:hAnsi="Times New Roman" w:cs="Times New Roman"/>
          <w:sz w:val="28"/>
          <w:szCs w:val="28"/>
        </w:rPr>
      </w:pPr>
      <w:r>
        <w:rPr>
          <w:rStyle w:val="95pt"/>
          <w:rFonts w:ascii="Times New Roman" w:hAnsi="Times New Roman" w:cs="Times New Roman"/>
          <w:sz w:val="28"/>
          <w:szCs w:val="28"/>
        </w:rPr>
        <w:t xml:space="preserve">Плоскость нижней челюсти </w:t>
      </w:r>
      <w:r w:rsidR="00AB79A8">
        <w:rPr>
          <w:rStyle w:val="95pt"/>
          <w:rFonts w:ascii="Times New Roman" w:hAnsi="Times New Roman" w:cs="Times New Roman"/>
          <w:sz w:val="28"/>
          <w:szCs w:val="28"/>
        </w:rPr>
        <w:t xml:space="preserve"> вычисляется при проведении касательной к телу нижней челюсти на пересечении с горизонтальной плоскостью.</w:t>
      </w:r>
    </w:p>
    <w:p w:rsidR="00AB79A8" w:rsidRPr="00AB79A8" w:rsidRDefault="00AB79A8" w:rsidP="00BC345D">
      <w:pPr>
        <w:tabs>
          <w:tab w:val="left" w:leader="dot" w:pos="8460"/>
        </w:tabs>
        <w:spacing w:after="0"/>
        <w:ind w:right="431" w:firstLine="0"/>
        <w:jc w:val="both"/>
        <w:rPr>
          <w:rStyle w:val="95pt"/>
          <w:rFonts w:ascii="Times New Roman" w:hAnsi="Times New Roman" w:cs="Times New Roman"/>
          <w:sz w:val="28"/>
          <w:szCs w:val="28"/>
        </w:rPr>
      </w:pPr>
      <w:r>
        <w:rPr>
          <w:rStyle w:val="95pt"/>
          <w:rFonts w:ascii="Times New Roman" w:hAnsi="Times New Roman" w:cs="Times New Roman"/>
          <w:sz w:val="28"/>
          <w:szCs w:val="28"/>
        </w:rPr>
        <w:t xml:space="preserve">Угол </w:t>
      </w:r>
      <w:r>
        <w:rPr>
          <w:rStyle w:val="95pt"/>
          <w:rFonts w:ascii="Times New Roman" w:hAnsi="Times New Roman" w:cs="Times New Roman"/>
          <w:sz w:val="28"/>
          <w:szCs w:val="28"/>
          <w:lang w:val="en-US"/>
        </w:rPr>
        <w:t>N</w:t>
      </w:r>
      <w:r w:rsidRPr="00AB79A8">
        <w:rPr>
          <w:rStyle w:val="95pt"/>
          <w:rFonts w:ascii="Times New Roman" w:hAnsi="Times New Roman" w:cs="Times New Roman"/>
          <w:sz w:val="28"/>
          <w:szCs w:val="28"/>
        </w:rPr>
        <w:t>-</w:t>
      </w:r>
      <w:r>
        <w:rPr>
          <w:rStyle w:val="95pt"/>
          <w:rFonts w:ascii="Times New Roman" w:hAnsi="Times New Roman" w:cs="Times New Roman"/>
          <w:sz w:val="28"/>
          <w:szCs w:val="28"/>
          <w:lang w:val="en-US"/>
        </w:rPr>
        <w:t>Xi</w:t>
      </w:r>
      <w:r w:rsidRPr="00AB79A8">
        <w:rPr>
          <w:rStyle w:val="95pt"/>
          <w:rFonts w:ascii="Times New Roman" w:hAnsi="Times New Roman" w:cs="Times New Roman"/>
          <w:sz w:val="28"/>
          <w:szCs w:val="28"/>
        </w:rPr>
        <w:t>-</w:t>
      </w:r>
      <w:r>
        <w:rPr>
          <w:rStyle w:val="95pt"/>
          <w:rFonts w:ascii="Times New Roman" w:hAnsi="Times New Roman" w:cs="Times New Roman"/>
          <w:sz w:val="28"/>
          <w:szCs w:val="28"/>
          <w:lang w:val="en-US"/>
        </w:rPr>
        <w:t>PM</w:t>
      </w:r>
      <w:r w:rsidRPr="00AB79A8">
        <w:rPr>
          <w:rStyle w:val="95p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95pt"/>
          <w:rFonts w:ascii="Times New Roman" w:hAnsi="Times New Roman" w:cs="Times New Roman"/>
          <w:sz w:val="28"/>
          <w:szCs w:val="28"/>
        </w:rPr>
        <w:t xml:space="preserve">(конусный) влияет на глубину резцового перекрытия и отражает </w:t>
      </w:r>
      <w:proofErr w:type="spellStart"/>
      <w:r>
        <w:rPr>
          <w:rStyle w:val="95pt"/>
          <w:rFonts w:ascii="Times New Roman" w:hAnsi="Times New Roman" w:cs="Times New Roman"/>
          <w:sz w:val="28"/>
          <w:szCs w:val="28"/>
        </w:rPr>
        <w:t>инклинацию</w:t>
      </w:r>
      <w:proofErr w:type="spellEnd"/>
      <w:r>
        <w:rPr>
          <w:rStyle w:val="95pt"/>
          <w:rFonts w:ascii="Times New Roman" w:hAnsi="Times New Roman" w:cs="Times New Roman"/>
          <w:sz w:val="28"/>
          <w:szCs w:val="28"/>
        </w:rPr>
        <w:t xml:space="preserve"> нижней челюсти.</w:t>
      </w:r>
    </w:p>
    <w:p w:rsidR="00C42D8B" w:rsidRPr="00AB79A8" w:rsidRDefault="00AB79A8" w:rsidP="00822314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79A8">
        <w:rPr>
          <w:rFonts w:ascii="Times New Roman" w:hAnsi="Times New Roman" w:cs="Times New Roman"/>
          <w:sz w:val="28"/>
          <w:szCs w:val="28"/>
        </w:rPr>
        <w:t xml:space="preserve">Величина угла </w:t>
      </w:r>
      <w:r w:rsidRPr="00AB79A8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AB79A8">
        <w:rPr>
          <w:rFonts w:ascii="Times New Roman" w:hAnsi="Times New Roman" w:cs="Times New Roman"/>
          <w:sz w:val="28"/>
          <w:szCs w:val="28"/>
        </w:rPr>
        <w:t>-</w:t>
      </w:r>
      <w:r w:rsidRPr="00AB79A8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AB79A8">
        <w:rPr>
          <w:rFonts w:ascii="Times New Roman" w:hAnsi="Times New Roman" w:cs="Times New Roman"/>
          <w:sz w:val="28"/>
          <w:szCs w:val="28"/>
        </w:rPr>
        <w:t>-</w:t>
      </w:r>
      <w:r w:rsidRPr="00AB79A8">
        <w:rPr>
          <w:rFonts w:ascii="Times New Roman" w:hAnsi="Times New Roman" w:cs="Times New Roman"/>
          <w:sz w:val="28"/>
          <w:szCs w:val="28"/>
          <w:lang w:val="en-US"/>
        </w:rPr>
        <w:t>PM</w:t>
      </w:r>
      <w:r w:rsidRPr="00AB79A8">
        <w:rPr>
          <w:rFonts w:ascii="Times New Roman" w:hAnsi="Times New Roman" w:cs="Times New Roman"/>
          <w:sz w:val="28"/>
          <w:szCs w:val="28"/>
        </w:rPr>
        <w:t xml:space="preserve">, в котором точка </w:t>
      </w:r>
      <w:r w:rsidRPr="00AB79A8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AB79A8">
        <w:rPr>
          <w:rFonts w:ascii="Times New Roman" w:hAnsi="Times New Roman" w:cs="Times New Roman"/>
          <w:sz w:val="28"/>
          <w:szCs w:val="28"/>
        </w:rPr>
        <w:t xml:space="preserve"> находится в центре суставных головок нижней челюсти, характеризует дугу нижней челюсти.</w:t>
      </w:r>
    </w:p>
    <w:p w:rsidR="00C42D8B" w:rsidRPr="0026111D" w:rsidRDefault="0026111D" w:rsidP="00822314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Угол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611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6111D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Pog</w:t>
      </w:r>
      <w:proofErr w:type="spellEnd"/>
      <w:r w:rsidRPr="00261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 выпуклость лица, его увеличение говорит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дист</w:t>
      </w:r>
      <w:r w:rsidR="002559C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окклюзии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уменьшение -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мезоокклюзии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111D" w:rsidRDefault="0026111D" w:rsidP="0026111D">
      <w:pPr>
        <w:tabs>
          <w:tab w:val="left" w:leader="dot" w:pos="8460"/>
        </w:tabs>
        <w:spacing w:after="0"/>
        <w:ind w:right="431" w:firstLine="0"/>
        <w:jc w:val="both"/>
        <w:rPr>
          <w:rStyle w:val="95pt"/>
          <w:rFonts w:ascii="Times New Roman" w:hAnsi="Times New Roman" w:cs="Times New Roman"/>
          <w:sz w:val="28"/>
          <w:szCs w:val="28"/>
        </w:rPr>
      </w:pPr>
      <w:r>
        <w:rPr>
          <w:rStyle w:val="95pt"/>
          <w:rFonts w:ascii="Times New Roman" w:hAnsi="Times New Roman" w:cs="Times New Roman"/>
          <w:sz w:val="28"/>
          <w:szCs w:val="28"/>
        </w:rPr>
        <w:t>При оценке зубов и зубных рядов автор вычислял следующие параметры:</w:t>
      </w:r>
    </w:p>
    <w:p w:rsidR="0026111D" w:rsidRDefault="0026111D" w:rsidP="0026111D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Межрезцовый угол определяется на пересечении продольных осей медиальных резцов челюстей.</w:t>
      </w:r>
    </w:p>
    <w:p w:rsidR="0026111D" w:rsidRDefault="0026111D" w:rsidP="0026111D">
      <w:pPr>
        <w:tabs>
          <w:tab w:val="left" w:leader="dot" w:pos="8460"/>
        </w:tabs>
        <w:spacing w:after="0"/>
        <w:ind w:right="431" w:firstLine="0"/>
        <w:jc w:val="both"/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Окклюзионная плоскост</w:t>
      </w:r>
      <w:r w:rsidR="002559C7">
        <w:rPr>
          <w:rFonts w:ascii="Times New Roman" w:hAnsi="Times New Roman" w:cs="Times New Roman"/>
          <w:sz w:val="28"/>
          <w:szCs w:val="28"/>
        </w:rPr>
        <w:t xml:space="preserve">ь проводится по буграм первых </w:t>
      </w:r>
      <w:proofErr w:type="spellStart"/>
      <w:r w:rsidR="002559C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559C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моляров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моляров и располагается чуть ниже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, разделяя угол </w:t>
      </w:r>
      <w:r w:rsidRPr="00461BCD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ANS</w:t>
      </w:r>
      <w:r w:rsidRPr="00461BCD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-</w:t>
      </w:r>
      <w:r w:rsidRPr="00461BCD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Xi</w:t>
      </w:r>
      <w:r w:rsidRPr="00461BCD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-</w:t>
      </w:r>
      <w:proofErr w:type="spellStart"/>
      <w:r w:rsidRPr="00461BCD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Pog</w:t>
      </w:r>
      <w:proofErr w:type="spellEnd"/>
      <w:r w:rsidR="00107E08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 на две части</w:t>
      </w:r>
      <w:r w:rsidR="00107E08" w:rsidRPr="00107E08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 (</w:t>
      </w:r>
      <w:r w:rsidR="00107E08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рис.7).</w:t>
      </w:r>
    </w:p>
    <w:p w:rsidR="00107E08" w:rsidRPr="005D6009" w:rsidRDefault="00107E08" w:rsidP="0026111D">
      <w:pPr>
        <w:tabs>
          <w:tab w:val="left" w:leader="dot" w:pos="8460"/>
        </w:tabs>
        <w:spacing w:after="0"/>
        <w:ind w:right="431" w:firstLine="0"/>
        <w:jc w:val="both"/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</w:pPr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Отношение 1-ого верхнего  моляра к </w:t>
      </w:r>
      <w:proofErr w:type="spellStart"/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крылонебной</w:t>
      </w:r>
      <w:proofErr w:type="spellEnd"/>
      <w:r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 вертикали определяется при измерении расстояния </w:t>
      </w:r>
      <w:r w:rsidR="005D6009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от </w:t>
      </w:r>
      <w:r w:rsidR="005D6009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</w:rPr>
        <w:t>PTV</w:t>
      </w:r>
      <w:r w:rsidR="005D6009" w:rsidRPr="005D6009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 xml:space="preserve"> </w:t>
      </w:r>
      <w:r w:rsidR="005D6009">
        <w:rPr>
          <w:rStyle w:val="31-1pt"/>
          <w:rFonts w:ascii="Times New Roman" w:hAnsi="Times New Roman" w:cs="Times New Roman"/>
          <w:spacing w:val="0"/>
          <w:sz w:val="28"/>
          <w:szCs w:val="28"/>
          <w:shd w:val="clear" w:color="auto" w:fill="auto"/>
          <w:lang w:val="ru-RU"/>
        </w:rPr>
        <w:t>до дистальной поверхности коронки.</w:t>
      </w:r>
    </w:p>
    <w:p w:rsidR="0026111D" w:rsidRPr="005D6009" w:rsidRDefault="005D6009" w:rsidP="0026111D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профиля лица необходимо обратить внимание на линию эстетики (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-линия) (рис.8) , которая расположена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мягкотка</w:t>
      </w:r>
      <w:r w:rsidR="002559C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точками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Pn</w:t>
      </w:r>
      <w:proofErr w:type="spellEnd"/>
      <w:r w:rsidRPr="005D60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Pog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2559C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до которой в норме на 1 мм не должна доходить нижняя губа (рис. 8) </w:t>
      </w:r>
      <w:r w:rsidR="008873E5">
        <w:rPr>
          <w:rFonts w:ascii="Times New Roman" w:hAnsi="Times New Roman" w:cs="Times New Roman"/>
          <w:sz w:val="28"/>
          <w:szCs w:val="28"/>
        </w:rPr>
        <w:t>[23</w:t>
      </w:r>
      <w:r w:rsidRPr="005D600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6009" w:rsidRPr="00C303AE" w:rsidRDefault="005D6009" w:rsidP="00822314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600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D6009" w:rsidRPr="005D6009" w:rsidRDefault="0003278E" w:rsidP="00822314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269240</wp:posOffset>
            </wp:positionV>
            <wp:extent cx="2790190" cy="2656205"/>
            <wp:effectExtent l="19050" t="0" r="0" b="0"/>
            <wp:wrapTight wrapText="bothSides">
              <wp:wrapPolygon edited="0">
                <wp:start x="-147" y="0"/>
                <wp:lineTo x="-147" y="21378"/>
                <wp:lineTo x="21531" y="21378"/>
                <wp:lineTo x="21531" y="0"/>
                <wp:lineTo x="-147" y="0"/>
              </wp:wrapPolygon>
            </wp:wrapTight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269240</wp:posOffset>
            </wp:positionV>
            <wp:extent cx="2600325" cy="2667000"/>
            <wp:effectExtent l="19050" t="0" r="9525" b="0"/>
            <wp:wrapTight wrapText="bothSides">
              <wp:wrapPolygon edited="0">
                <wp:start x="-158" y="0"/>
                <wp:lineTo x="-158" y="21446"/>
                <wp:lineTo x="21679" y="21446"/>
                <wp:lineTo x="21679" y="0"/>
                <wp:lineTo x="-158" y="0"/>
              </wp:wrapPolygon>
            </wp:wrapTight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278E" w:rsidRPr="0003278E" w:rsidRDefault="005D6009" w:rsidP="005D6009">
      <w:pPr>
        <w:tabs>
          <w:tab w:val="left" w:pos="5954"/>
          <w:tab w:val="left" w:leader="dot" w:pos="8460"/>
        </w:tabs>
        <w:spacing w:after="0"/>
        <w:ind w:right="431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D6009" w:rsidRPr="005D6009" w:rsidRDefault="005D6009" w:rsidP="005D6009">
      <w:pPr>
        <w:tabs>
          <w:tab w:val="left" w:pos="5954"/>
          <w:tab w:val="left" w:leader="dot" w:pos="8460"/>
        </w:tabs>
        <w:spacing w:after="0"/>
        <w:ind w:right="431" w:firstLine="0"/>
        <w:rPr>
          <w:rFonts w:ascii="Times New Roman" w:hAnsi="Times New Roman" w:cs="Times New Roman"/>
          <w:sz w:val="28"/>
          <w:szCs w:val="28"/>
        </w:rPr>
      </w:pPr>
      <w:r w:rsidRPr="005D6009">
        <w:rPr>
          <w:rFonts w:ascii="Times New Roman" w:hAnsi="Times New Roman" w:cs="Times New Roman"/>
          <w:sz w:val="28"/>
          <w:szCs w:val="28"/>
        </w:rPr>
        <w:t xml:space="preserve">Рис. 8 - Расположении </w:t>
      </w:r>
      <w:r w:rsidRPr="005D600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D6009">
        <w:rPr>
          <w:rFonts w:ascii="Times New Roman" w:hAnsi="Times New Roman" w:cs="Times New Roman"/>
          <w:sz w:val="28"/>
          <w:szCs w:val="28"/>
        </w:rPr>
        <w:t>-линии</w:t>
      </w:r>
      <w:r>
        <w:rPr>
          <w:rFonts w:ascii="Times New Roman" w:hAnsi="Times New Roman" w:cs="Times New Roman"/>
          <w:sz w:val="28"/>
          <w:szCs w:val="28"/>
        </w:rPr>
        <w:t xml:space="preserve">                   Рис.9 - Отношение нижней                                                                                                          </w:t>
      </w:r>
    </w:p>
    <w:p w:rsidR="002559C7" w:rsidRPr="00C303AE" w:rsidRDefault="005D6009" w:rsidP="00822314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  <w:r w:rsidR="00177DE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D6009">
        <w:rPr>
          <w:rFonts w:ascii="Times New Roman" w:hAnsi="Times New Roman" w:cs="Times New Roman"/>
          <w:sz w:val="28"/>
          <w:szCs w:val="28"/>
        </w:rPr>
        <w:t>губы к Е-линии</w:t>
      </w:r>
    </w:p>
    <w:p w:rsidR="00331E4C" w:rsidRPr="00177DEE" w:rsidRDefault="0036506F" w:rsidP="00822314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6D7C">
        <w:rPr>
          <w:rFonts w:ascii="Times New Roman" w:hAnsi="Times New Roman" w:cs="Times New Roman"/>
          <w:b/>
          <w:sz w:val="28"/>
          <w:szCs w:val="28"/>
        </w:rPr>
        <w:lastRenderedPageBreak/>
        <w:t>1.3.2.</w:t>
      </w:r>
      <w:r w:rsidR="00FF765F" w:rsidRPr="00DF6D7C">
        <w:rPr>
          <w:rFonts w:ascii="Times New Roman" w:hAnsi="Times New Roman" w:cs="Times New Roman"/>
          <w:b/>
          <w:sz w:val="28"/>
          <w:szCs w:val="28"/>
        </w:rPr>
        <w:t xml:space="preserve"> Метод </w:t>
      </w:r>
      <w:r w:rsidR="00FF765F" w:rsidRPr="00DF6D7C">
        <w:rPr>
          <w:rStyle w:val="595pt"/>
          <w:rFonts w:ascii="Times New Roman" w:hAnsi="Times New Roman" w:cs="Times New Roman"/>
          <w:b/>
          <w:sz w:val="28"/>
          <w:szCs w:val="28"/>
        </w:rPr>
        <w:t>McLaughlin</w:t>
      </w:r>
    </w:p>
    <w:p w:rsidR="00FF765F" w:rsidRDefault="00FF765F" w:rsidP="00774CFD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</w:p>
    <w:p w:rsidR="00FF765F" w:rsidRDefault="00FF765F" w:rsidP="00774CFD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  <w:r>
        <w:rPr>
          <w:rStyle w:val="595pt"/>
          <w:sz w:val="28"/>
          <w:szCs w:val="28"/>
          <w:lang w:val="ru-RU"/>
        </w:rPr>
        <w:t xml:space="preserve">В 1999 году Р. </w:t>
      </w:r>
      <w:proofErr w:type="spellStart"/>
      <w:r>
        <w:rPr>
          <w:rStyle w:val="595pt"/>
          <w:sz w:val="28"/>
          <w:szCs w:val="28"/>
          <w:lang w:val="ru-RU"/>
        </w:rPr>
        <w:t>МакЛафлином</w:t>
      </w:r>
      <w:proofErr w:type="spellEnd"/>
      <w:r>
        <w:rPr>
          <w:rStyle w:val="595pt"/>
          <w:sz w:val="28"/>
          <w:szCs w:val="28"/>
          <w:lang w:val="ru-RU"/>
        </w:rPr>
        <w:t xml:space="preserve"> был разработан более простой метод, определяющий расположение костных структур черепа, исходя из 17 параметров, получаемых путем анализа боковых телерентгенограмм.</w:t>
      </w:r>
    </w:p>
    <w:p w:rsidR="006701E5" w:rsidRPr="001934D2" w:rsidRDefault="006701E5" w:rsidP="006701E5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  <w:r>
        <w:rPr>
          <w:rStyle w:val="595pt"/>
          <w:sz w:val="28"/>
          <w:szCs w:val="28"/>
          <w:lang w:val="ru-RU"/>
        </w:rPr>
        <w:t xml:space="preserve">Ученый ввел понятие носовой плоскости </w:t>
      </w:r>
      <w:r w:rsidRPr="006A1464">
        <w:rPr>
          <w:rStyle w:val="595pt"/>
          <w:sz w:val="28"/>
          <w:szCs w:val="28"/>
          <w:lang w:val="ru-RU"/>
        </w:rPr>
        <w:t xml:space="preserve">- </w:t>
      </w:r>
      <w:r>
        <w:rPr>
          <w:rStyle w:val="595pt"/>
          <w:sz w:val="28"/>
          <w:szCs w:val="28"/>
        </w:rPr>
        <w:t>NP</w:t>
      </w:r>
      <w:r>
        <w:rPr>
          <w:rStyle w:val="595pt"/>
          <w:sz w:val="28"/>
          <w:szCs w:val="28"/>
          <w:lang w:val="ru-RU"/>
        </w:rPr>
        <w:t>, получаемой путем опускания перпе</w:t>
      </w:r>
      <w:r w:rsidR="00DF78A6">
        <w:rPr>
          <w:rStyle w:val="595pt"/>
          <w:sz w:val="28"/>
          <w:szCs w:val="28"/>
          <w:lang w:val="ru-RU"/>
        </w:rPr>
        <w:t xml:space="preserve">ндикуляра относительно </w:t>
      </w:r>
      <w:proofErr w:type="spellStart"/>
      <w:r w:rsidR="00DF78A6">
        <w:rPr>
          <w:rStyle w:val="595pt"/>
          <w:sz w:val="28"/>
          <w:szCs w:val="28"/>
          <w:lang w:val="ru-RU"/>
        </w:rPr>
        <w:t>Франкфур</w:t>
      </w:r>
      <w:r>
        <w:rPr>
          <w:rStyle w:val="595pt"/>
          <w:sz w:val="28"/>
          <w:szCs w:val="28"/>
          <w:lang w:val="ru-RU"/>
        </w:rPr>
        <w:t>т</w:t>
      </w:r>
      <w:r w:rsidR="00DF78A6">
        <w:rPr>
          <w:rStyle w:val="595pt"/>
          <w:sz w:val="28"/>
          <w:szCs w:val="28"/>
          <w:lang w:val="ru-RU"/>
        </w:rPr>
        <w:t>с</w:t>
      </w:r>
      <w:r>
        <w:rPr>
          <w:rStyle w:val="595pt"/>
          <w:sz w:val="28"/>
          <w:szCs w:val="28"/>
          <w:lang w:val="ru-RU"/>
        </w:rPr>
        <w:t>кой</w:t>
      </w:r>
      <w:proofErr w:type="spellEnd"/>
      <w:r>
        <w:rPr>
          <w:rStyle w:val="595pt"/>
          <w:sz w:val="28"/>
          <w:szCs w:val="28"/>
          <w:lang w:val="ru-RU"/>
        </w:rPr>
        <w:t xml:space="preserve"> горизонтали из точки </w:t>
      </w:r>
      <w:r>
        <w:rPr>
          <w:rStyle w:val="595pt"/>
          <w:sz w:val="28"/>
          <w:szCs w:val="28"/>
        </w:rPr>
        <w:t>N</w:t>
      </w:r>
      <w:r>
        <w:rPr>
          <w:rStyle w:val="595pt"/>
          <w:sz w:val="28"/>
          <w:szCs w:val="28"/>
          <w:lang w:val="ru-RU"/>
        </w:rPr>
        <w:t xml:space="preserve">. Кроме этого автор использовал следующие плоскости: </w:t>
      </w:r>
      <w:r>
        <w:rPr>
          <w:rStyle w:val="595pt"/>
          <w:sz w:val="28"/>
          <w:szCs w:val="28"/>
        </w:rPr>
        <w:t>OP</w:t>
      </w:r>
      <w:r w:rsidRPr="005816D9">
        <w:rPr>
          <w:rStyle w:val="595pt"/>
          <w:sz w:val="28"/>
          <w:szCs w:val="28"/>
          <w:lang w:val="ru-RU"/>
        </w:rPr>
        <w:t xml:space="preserve">, </w:t>
      </w:r>
      <w:r>
        <w:rPr>
          <w:rStyle w:val="595pt"/>
          <w:sz w:val="28"/>
          <w:szCs w:val="28"/>
        </w:rPr>
        <w:t>PP</w:t>
      </w:r>
      <w:r w:rsidRPr="005816D9">
        <w:rPr>
          <w:rStyle w:val="595pt"/>
          <w:sz w:val="28"/>
          <w:szCs w:val="28"/>
          <w:lang w:val="ru-RU"/>
        </w:rPr>
        <w:t xml:space="preserve">, </w:t>
      </w:r>
      <w:r>
        <w:rPr>
          <w:rStyle w:val="595pt"/>
          <w:sz w:val="28"/>
          <w:szCs w:val="28"/>
        </w:rPr>
        <w:t>MP</w:t>
      </w:r>
      <w:r w:rsidRPr="005816D9">
        <w:rPr>
          <w:rStyle w:val="595pt"/>
          <w:sz w:val="28"/>
          <w:szCs w:val="28"/>
          <w:lang w:val="ru-RU"/>
        </w:rPr>
        <w:t xml:space="preserve">, </w:t>
      </w:r>
      <w:r>
        <w:rPr>
          <w:rStyle w:val="595pt"/>
          <w:sz w:val="28"/>
          <w:szCs w:val="28"/>
        </w:rPr>
        <w:t>FH</w:t>
      </w:r>
      <w:r w:rsidRPr="005816D9">
        <w:rPr>
          <w:rStyle w:val="595pt"/>
          <w:sz w:val="28"/>
          <w:szCs w:val="28"/>
          <w:lang w:val="ru-RU"/>
        </w:rPr>
        <w:t xml:space="preserve">, </w:t>
      </w:r>
      <w:r>
        <w:rPr>
          <w:rStyle w:val="595pt"/>
          <w:sz w:val="28"/>
          <w:szCs w:val="28"/>
        </w:rPr>
        <w:t>S</w:t>
      </w:r>
      <w:r w:rsidRPr="005816D9">
        <w:rPr>
          <w:rStyle w:val="595pt"/>
          <w:sz w:val="28"/>
          <w:szCs w:val="28"/>
          <w:lang w:val="ru-RU"/>
        </w:rPr>
        <w:t>-</w:t>
      </w:r>
      <w:r>
        <w:rPr>
          <w:rStyle w:val="595pt"/>
          <w:sz w:val="28"/>
          <w:szCs w:val="28"/>
        </w:rPr>
        <w:t>N</w:t>
      </w:r>
      <w:r>
        <w:rPr>
          <w:rStyle w:val="595pt"/>
          <w:sz w:val="28"/>
          <w:szCs w:val="28"/>
          <w:lang w:val="ru-RU"/>
        </w:rPr>
        <w:t xml:space="preserve"> (рис.</w:t>
      </w:r>
      <w:r w:rsidRPr="006701E5">
        <w:rPr>
          <w:rStyle w:val="595pt"/>
          <w:sz w:val="28"/>
          <w:szCs w:val="28"/>
          <w:lang w:val="ru-RU"/>
        </w:rPr>
        <w:t>10)</w:t>
      </w:r>
      <w:r w:rsidR="008873E5">
        <w:rPr>
          <w:rStyle w:val="595pt"/>
          <w:sz w:val="28"/>
          <w:szCs w:val="28"/>
          <w:lang w:val="ru-RU"/>
        </w:rPr>
        <w:t xml:space="preserve"> [18</w:t>
      </w:r>
      <w:r w:rsidR="001934D2" w:rsidRPr="001934D2">
        <w:rPr>
          <w:rStyle w:val="595pt"/>
          <w:sz w:val="28"/>
          <w:szCs w:val="28"/>
          <w:lang w:val="ru-RU"/>
        </w:rPr>
        <w:t>].</w:t>
      </w:r>
    </w:p>
    <w:p w:rsidR="006701E5" w:rsidRPr="001934D2" w:rsidRDefault="006701E5" w:rsidP="006701E5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</w:p>
    <w:p w:rsidR="002821F1" w:rsidRPr="00891575" w:rsidRDefault="00177DEE" w:rsidP="00891575">
      <w:pPr>
        <w:pStyle w:val="52"/>
        <w:shd w:val="clear" w:color="auto" w:fill="auto"/>
        <w:spacing w:line="360" w:lineRule="auto"/>
        <w:ind w:left="60" w:right="20" w:hanging="344"/>
        <w:jc w:val="center"/>
        <w:rPr>
          <w:rStyle w:val="595pt"/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251460</wp:posOffset>
            </wp:positionV>
            <wp:extent cx="2265045" cy="2457450"/>
            <wp:effectExtent l="19050" t="0" r="1905" b="0"/>
            <wp:wrapTight wrapText="bothSides">
              <wp:wrapPolygon edited="0">
                <wp:start x="-182" y="0"/>
                <wp:lineTo x="-182" y="21433"/>
                <wp:lineTo x="21618" y="21433"/>
                <wp:lineTo x="21618" y="0"/>
                <wp:lineTo x="-182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575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321945</wp:posOffset>
            </wp:positionV>
            <wp:extent cx="3472815" cy="2291080"/>
            <wp:effectExtent l="19050" t="0" r="0" b="0"/>
            <wp:wrapSquare wrapText="bothSides"/>
            <wp:docPr id="25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1F1" w:rsidRPr="00891575">
        <w:rPr>
          <w:rStyle w:val="595pt"/>
          <w:sz w:val="28"/>
          <w:szCs w:val="28"/>
          <w:lang w:val="ru-RU"/>
        </w:rPr>
        <w:t xml:space="preserve">                  </w:t>
      </w:r>
      <w:r w:rsidR="00891575">
        <w:rPr>
          <w:rStyle w:val="595pt"/>
          <w:sz w:val="28"/>
          <w:szCs w:val="28"/>
          <w:lang w:val="ru-RU"/>
        </w:rPr>
        <w:t xml:space="preserve">                   </w:t>
      </w:r>
      <w:r w:rsidR="002821F1" w:rsidRPr="00891575">
        <w:rPr>
          <w:rStyle w:val="595pt"/>
          <w:sz w:val="28"/>
          <w:szCs w:val="28"/>
          <w:lang w:val="ru-RU"/>
        </w:rPr>
        <w:t xml:space="preserve">      </w:t>
      </w:r>
      <w:r w:rsidR="00891575">
        <w:rPr>
          <w:rStyle w:val="595pt"/>
          <w:sz w:val="28"/>
          <w:szCs w:val="28"/>
          <w:lang w:val="ru-RU"/>
        </w:rPr>
        <w:t xml:space="preserve">                           </w:t>
      </w:r>
    </w:p>
    <w:p w:rsidR="00177DEE" w:rsidRDefault="00177DEE" w:rsidP="00891575">
      <w:pPr>
        <w:pStyle w:val="52"/>
        <w:shd w:val="clear" w:color="auto" w:fill="auto"/>
        <w:spacing w:line="360" w:lineRule="auto"/>
        <w:ind w:left="60" w:right="20" w:hanging="344"/>
        <w:rPr>
          <w:rStyle w:val="595pt"/>
          <w:sz w:val="28"/>
          <w:szCs w:val="28"/>
          <w:lang w:val="ru-RU"/>
        </w:rPr>
      </w:pPr>
    </w:p>
    <w:p w:rsidR="00891575" w:rsidRPr="00891575" w:rsidRDefault="00891575" w:rsidP="00891575">
      <w:pPr>
        <w:pStyle w:val="52"/>
        <w:shd w:val="clear" w:color="auto" w:fill="auto"/>
        <w:spacing w:line="360" w:lineRule="auto"/>
        <w:ind w:left="60" w:right="20" w:hanging="344"/>
        <w:rPr>
          <w:rStyle w:val="595pt"/>
          <w:sz w:val="28"/>
          <w:szCs w:val="28"/>
          <w:lang w:val="ru-RU"/>
        </w:rPr>
      </w:pPr>
      <w:r>
        <w:rPr>
          <w:rStyle w:val="595pt"/>
          <w:sz w:val="28"/>
          <w:szCs w:val="28"/>
          <w:lang w:val="ru-RU"/>
        </w:rPr>
        <w:t>Рис</w:t>
      </w:r>
      <w:r w:rsidRPr="00891575">
        <w:rPr>
          <w:rStyle w:val="595pt"/>
          <w:sz w:val="28"/>
          <w:szCs w:val="28"/>
          <w:lang w:val="ru-RU"/>
        </w:rPr>
        <w:t xml:space="preserve">.10  </w:t>
      </w:r>
      <w:r>
        <w:rPr>
          <w:rStyle w:val="595pt"/>
          <w:sz w:val="28"/>
          <w:szCs w:val="28"/>
          <w:lang w:val="ru-RU"/>
        </w:rPr>
        <w:t>Основные</w:t>
      </w:r>
      <w:r w:rsidRPr="00891575">
        <w:rPr>
          <w:rStyle w:val="595pt"/>
          <w:sz w:val="28"/>
          <w:szCs w:val="28"/>
          <w:lang w:val="ru-RU"/>
        </w:rPr>
        <w:t xml:space="preserve"> </w:t>
      </w:r>
      <w:r>
        <w:rPr>
          <w:rStyle w:val="595pt"/>
          <w:sz w:val="28"/>
          <w:szCs w:val="28"/>
          <w:lang w:val="ru-RU"/>
        </w:rPr>
        <w:t>плоскости</w:t>
      </w:r>
      <w:r w:rsidRPr="00891575">
        <w:rPr>
          <w:rStyle w:val="595pt"/>
          <w:sz w:val="28"/>
          <w:szCs w:val="28"/>
          <w:lang w:val="ru-RU"/>
        </w:rPr>
        <w:t xml:space="preserve"> </w:t>
      </w:r>
      <w:r>
        <w:rPr>
          <w:rStyle w:val="595pt"/>
          <w:sz w:val="28"/>
          <w:szCs w:val="28"/>
          <w:lang w:val="ru-RU"/>
        </w:rPr>
        <w:t>по</w:t>
      </w:r>
      <w:r w:rsidRPr="00891575">
        <w:rPr>
          <w:rStyle w:val="595pt"/>
          <w:sz w:val="28"/>
          <w:szCs w:val="28"/>
          <w:lang w:val="ru-RU"/>
        </w:rPr>
        <w:t xml:space="preserve">         </w:t>
      </w:r>
      <w:r>
        <w:rPr>
          <w:rStyle w:val="595pt"/>
          <w:sz w:val="28"/>
          <w:szCs w:val="28"/>
          <w:lang w:val="ru-RU"/>
        </w:rPr>
        <w:t>Рис</w:t>
      </w:r>
      <w:r w:rsidRPr="00891575">
        <w:rPr>
          <w:rStyle w:val="595pt"/>
          <w:sz w:val="28"/>
          <w:szCs w:val="28"/>
          <w:lang w:val="ru-RU"/>
        </w:rPr>
        <w:t xml:space="preserve">. 11  </w:t>
      </w:r>
      <w:r>
        <w:rPr>
          <w:rStyle w:val="595pt"/>
          <w:sz w:val="28"/>
          <w:szCs w:val="28"/>
          <w:lang w:val="ru-RU"/>
        </w:rPr>
        <w:t>Основные</w:t>
      </w:r>
      <w:r w:rsidRPr="00891575">
        <w:rPr>
          <w:rStyle w:val="595pt"/>
          <w:sz w:val="28"/>
          <w:szCs w:val="28"/>
          <w:lang w:val="ru-RU"/>
        </w:rPr>
        <w:t xml:space="preserve"> </w:t>
      </w:r>
      <w:r>
        <w:rPr>
          <w:rStyle w:val="595pt"/>
          <w:sz w:val="28"/>
          <w:szCs w:val="28"/>
          <w:lang w:val="ru-RU"/>
        </w:rPr>
        <w:t>углы</w:t>
      </w:r>
      <w:r w:rsidRPr="00891575">
        <w:rPr>
          <w:rStyle w:val="595pt"/>
          <w:sz w:val="28"/>
          <w:szCs w:val="28"/>
          <w:lang w:val="ru-RU"/>
        </w:rPr>
        <w:t xml:space="preserve"> </w:t>
      </w:r>
      <w:r>
        <w:rPr>
          <w:rStyle w:val="595pt"/>
          <w:sz w:val="28"/>
          <w:szCs w:val="28"/>
          <w:lang w:val="ru-RU"/>
        </w:rPr>
        <w:t>по</w:t>
      </w:r>
      <w:r w:rsidRPr="00891575">
        <w:rPr>
          <w:rStyle w:val="595pt"/>
          <w:sz w:val="28"/>
          <w:szCs w:val="28"/>
          <w:lang w:val="ru-RU"/>
        </w:rPr>
        <w:t xml:space="preserve"> </w:t>
      </w:r>
      <w:r>
        <w:rPr>
          <w:rStyle w:val="595pt"/>
          <w:sz w:val="28"/>
          <w:szCs w:val="28"/>
        </w:rPr>
        <w:t>McLaughlin</w:t>
      </w:r>
      <w:r w:rsidRPr="00891575">
        <w:rPr>
          <w:rStyle w:val="595pt"/>
          <w:sz w:val="28"/>
          <w:szCs w:val="28"/>
          <w:lang w:val="ru-RU"/>
        </w:rPr>
        <w:t xml:space="preserve">                                                        </w:t>
      </w:r>
      <w:r>
        <w:rPr>
          <w:rStyle w:val="595pt"/>
          <w:sz w:val="28"/>
          <w:szCs w:val="28"/>
        </w:rPr>
        <w:t>McLaughlin</w:t>
      </w:r>
      <w:r w:rsidRPr="00891575">
        <w:rPr>
          <w:rStyle w:val="595pt"/>
          <w:sz w:val="28"/>
          <w:szCs w:val="28"/>
          <w:lang w:val="ru-RU"/>
        </w:rPr>
        <w:t xml:space="preserve">                                       1) </w:t>
      </w:r>
      <w:r>
        <w:rPr>
          <w:rStyle w:val="595pt"/>
          <w:sz w:val="28"/>
          <w:szCs w:val="28"/>
        </w:rPr>
        <w:t>SN</w:t>
      </w:r>
      <w:r w:rsidRPr="00891575">
        <w:rPr>
          <w:rStyle w:val="595pt"/>
          <w:sz w:val="28"/>
          <w:szCs w:val="28"/>
          <w:lang w:val="ru-RU"/>
        </w:rPr>
        <w:t>-</w:t>
      </w:r>
      <w:r>
        <w:rPr>
          <w:rStyle w:val="595pt"/>
          <w:sz w:val="28"/>
          <w:szCs w:val="28"/>
        </w:rPr>
        <w:t>MP</w:t>
      </w:r>
      <w:r w:rsidRPr="00891575">
        <w:rPr>
          <w:rStyle w:val="595pt"/>
          <w:sz w:val="28"/>
          <w:szCs w:val="28"/>
          <w:lang w:val="ru-RU"/>
        </w:rPr>
        <w:t>; 2)</w:t>
      </w:r>
      <w:r>
        <w:rPr>
          <w:rStyle w:val="595pt"/>
          <w:sz w:val="28"/>
          <w:szCs w:val="28"/>
        </w:rPr>
        <w:t>FH</w:t>
      </w:r>
      <w:r w:rsidRPr="00891575">
        <w:rPr>
          <w:rStyle w:val="595pt"/>
          <w:sz w:val="28"/>
          <w:szCs w:val="28"/>
          <w:lang w:val="ru-RU"/>
        </w:rPr>
        <w:t>-</w:t>
      </w:r>
      <w:r>
        <w:rPr>
          <w:rStyle w:val="595pt"/>
          <w:sz w:val="28"/>
          <w:szCs w:val="28"/>
        </w:rPr>
        <w:t>MP</w:t>
      </w:r>
      <w:r w:rsidRPr="00891575">
        <w:rPr>
          <w:rStyle w:val="595pt"/>
          <w:sz w:val="28"/>
          <w:szCs w:val="28"/>
          <w:lang w:val="ru-RU"/>
        </w:rPr>
        <w:t>; 3)</w:t>
      </w:r>
      <w:r>
        <w:rPr>
          <w:rStyle w:val="595pt"/>
          <w:sz w:val="28"/>
          <w:szCs w:val="28"/>
        </w:rPr>
        <w:t>PP</w:t>
      </w:r>
      <w:r w:rsidRPr="00891575">
        <w:rPr>
          <w:rStyle w:val="595pt"/>
          <w:sz w:val="28"/>
          <w:szCs w:val="28"/>
          <w:lang w:val="ru-RU"/>
        </w:rPr>
        <w:t>-</w:t>
      </w:r>
      <w:r>
        <w:rPr>
          <w:rStyle w:val="595pt"/>
          <w:sz w:val="28"/>
          <w:szCs w:val="28"/>
        </w:rPr>
        <w:t>MP</w:t>
      </w:r>
      <w:r w:rsidRPr="00891575">
        <w:rPr>
          <w:rStyle w:val="595pt"/>
          <w:sz w:val="28"/>
          <w:szCs w:val="28"/>
          <w:lang w:val="ru-RU"/>
        </w:rPr>
        <w:t>; 4)</w:t>
      </w:r>
      <w:r>
        <w:rPr>
          <w:rStyle w:val="595pt"/>
          <w:sz w:val="28"/>
          <w:szCs w:val="28"/>
        </w:rPr>
        <w:t>PP</w:t>
      </w:r>
      <w:r w:rsidRPr="00891575">
        <w:rPr>
          <w:rStyle w:val="595pt"/>
          <w:sz w:val="28"/>
          <w:szCs w:val="28"/>
          <w:lang w:val="ru-RU"/>
        </w:rPr>
        <w:t>-</w:t>
      </w:r>
      <w:r>
        <w:rPr>
          <w:rStyle w:val="595pt"/>
          <w:sz w:val="28"/>
          <w:szCs w:val="28"/>
        </w:rPr>
        <w:t>OP</w:t>
      </w:r>
      <w:r w:rsidRPr="00891575">
        <w:rPr>
          <w:rStyle w:val="595pt"/>
          <w:sz w:val="28"/>
          <w:szCs w:val="28"/>
          <w:lang w:val="ru-RU"/>
        </w:rPr>
        <w:t xml:space="preserve">;               </w:t>
      </w:r>
    </w:p>
    <w:p w:rsidR="002821F1" w:rsidRPr="00FF161D" w:rsidRDefault="00891575" w:rsidP="00774CFD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  <w:r w:rsidRPr="00FF161D">
        <w:rPr>
          <w:rStyle w:val="595pt"/>
          <w:sz w:val="28"/>
          <w:szCs w:val="28"/>
          <w:lang w:val="ru-RU"/>
        </w:rPr>
        <w:t xml:space="preserve">                                                                                5)</w:t>
      </w:r>
      <w:r>
        <w:rPr>
          <w:rStyle w:val="595pt"/>
          <w:sz w:val="28"/>
          <w:szCs w:val="28"/>
        </w:rPr>
        <w:t>MP</w:t>
      </w:r>
      <w:r w:rsidRPr="00FF161D">
        <w:rPr>
          <w:rStyle w:val="595pt"/>
          <w:sz w:val="28"/>
          <w:szCs w:val="28"/>
          <w:lang w:val="ru-RU"/>
        </w:rPr>
        <w:t>-</w:t>
      </w:r>
      <w:r>
        <w:rPr>
          <w:rStyle w:val="595pt"/>
          <w:sz w:val="28"/>
          <w:szCs w:val="28"/>
        </w:rPr>
        <w:t>OP</w:t>
      </w:r>
    </w:p>
    <w:p w:rsidR="00177DEE" w:rsidRDefault="00177DEE" w:rsidP="00954FE0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</w:p>
    <w:p w:rsidR="000F788C" w:rsidRPr="006701E5" w:rsidRDefault="006701E5" w:rsidP="00954FE0">
      <w:pPr>
        <w:pStyle w:val="52"/>
        <w:shd w:val="clear" w:color="auto" w:fill="auto"/>
        <w:spacing w:line="360" w:lineRule="auto"/>
        <w:ind w:left="60" w:right="20" w:firstLine="380"/>
        <w:jc w:val="both"/>
        <w:rPr>
          <w:sz w:val="28"/>
          <w:szCs w:val="28"/>
          <w:shd w:val="clear" w:color="auto" w:fill="FFFFFF"/>
        </w:rPr>
      </w:pPr>
      <w:r>
        <w:rPr>
          <w:rStyle w:val="595pt"/>
          <w:sz w:val="28"/>
          <w:szCs w:val="28"/>
          <w:lang w:val="ru-RU"/>
        </w:rPr>
        <w:t>В соответствии с единицами измерения параметры подразделяются на линейные и угловые, которые в свою очередь описывают скелетные аномалии, как в сагиттальном, горизонтальном, так и вертикальном направлении.</w:t>
      </w:r>
    </w:p>
    <w:p w:rsidR="00177DEE" w:rsidRDefault="00177DEE" w:rsidP="006701E5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</w:p>
    <w:p w:rsidR="00177DEE" w:rsidRDefault="00177DEE" w:rsidP="006701E5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</w:p>
    <w:p w:rsidR="006701E5" w:rsidRPr="00EB3931" w:rsidRDefault="006701E5" w:rsidP="006701E5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  <w:r>
        <w:rPr>
          <w:rStyle w:val="595pt"/>
          <w:sz w:val="28"/>
          <w:szCs w:val="28"/>
          <w:lang w:val="ru-RU"/>
        </w:rPr>
        <w:lastRenderedPageBreak/>
        <w:t xml:space="preserve">Согласно автору костные структуры лицевого черепа в норме соответствуют следующим значениям: </w:t>
      </w:r>
    </w:p>
    <w:tbl>
      <w:tblPr>
        <w:tblpPr w:leftFromText="180" w:rightFromText="180" w:vertAnchor="text" w:horzAnchor="margin" w:tblpXSpec="center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383"/>
        <w:gridCol w:w="2422"/>
        <w:gridCol w:w="2474"/>
      </w:tblGrid>
      <w:tr w:rsidR="006701E5" w:rsidTr="00DC05B2">
        <w:trPr>
          <w:trHeight w:val="308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1120"/>
              <w:jc w:val="left"/>
              <w:rPr>
                <w:sz w:val="28"/>
                <w:szCs w:val="28"/>
              </w:rPr>
            </w:pPr>
            <w:r w:rsidRPr="00822314">
              <w:rPr>
                <w:sz w:val="28"/>
                <w:szCs w:val="28"/>
              </w:rPr>
              <w:t>№п/п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822314">
              <w:rPr>
                <w:sz w:val="28"/>
                <w:szCs w:val="28"/>
              </w:rPr>
              <w:t>Параметры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1060"/>
              <w:jc w:val="left"/>
              <w:rPr>
                <w:sz w:val="28"/>
                <w:szCs w:val="28"/>
              </w:rPr>
            </w:pPr>
            <w:r w:rsidRPr="00822314">
              <w:rPr>
                <w:sz w:val="28"/>
                <w:szCs w:val="28"/>
              </w:rPr>
              <w:t>Размеры</w:t>
            </w:r>
          </w:p>
        </w:tc>
      </w:tr>
      <w:tr w:rsidR="006701E5" w:rsidTr="00DC05B2">
        <w:trPr>
          <w:trHeight w:val="275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1120"/>
              <w:jc w:val="left"/>
              <w:rPr>
                <w:sz w:val="28"/>
                <w:szCs w:val="28"/>
              </w:rPr>
            </w:pPr>
            <w:r w:rsidRPr="00822314">
              <w:rPr>
                <w:sz w:val="28"/>
                <w:szCs w:val="28"/>
              </w:rPr>
              <w:t>1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 w:rsidRPr="00822314">
              <w:rPr>
                <w:sz w:val="28"/>
                <w:szCs w:val="28"/>
                <w:lang w:val="en-US"/>
              </w:rPr>
              <w:t xml:space="preserve"> SNA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120"/>
              <w:shd w:val="clear" w:color="auto" w:fill="auto"/>
              <w:spacing w:line="240" w:lineRule="auto"/>
              <w:ind w:right="10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22314">
              <w:rPr>
                <w:rFonts w:ascii="Times New Roman" w:hAnsi="Times New Roman" w:cs="Times New Roman"/>
                <w:sz w:val="28"/>
                <w:szCs w:val="28"/>
              </w:rPr>
              <w:t>82°</w:t>
            </w:r>
          </w:p>
        </w:tc>
      </w:tr>
      <w:tr w:rsidR="006701E5" w:rsidTr="00DC05B2">
        <w:trPr>
          <w:trHeight w:val="268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72"/>
              <w:shd w:val="clear" w:color="auto" w:fill="auto"/>
              <w:spacing w:line="240" w:lineRule="auto"/>
              <w:ind w:right="11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223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 w:rsidRPr="00F157D7">
              <w:rPr>
                <w:sz w:val="28"/>
                <w:szCs w:val="28"/>
                <w:lang w:val="en-US"/>
              </w:rPr>
              <w:t>S</w:t>
            </w:r>
            <w:r w:rsidRPr="00822314">
              <w:rPr>
                <w:sz w:val="28"/>
                <w:szCs w:val="28"/>
                <w:lang w:val="en-US"/>
              </w:rPr>
              <w:t>NB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111"/>
              <w:shd w:val="clear" w:color="auto" w:fill="auto"/>
              <w:spacing w:line="240" w:lineRule="auto"/>
              <w:ind w:right="10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22314">
              <w:rPr>
                <w:rFonts w:ascii="Times New Roman" w:hAnsi="Times New Roman" w:cs="Times New Roman"/>
                <w:sz w:val="28"/>
                <w:szCs w:val="28"/>
              </w:rPr>
              <w:t>80°</w:t>
            </w:r>
          </w:p>
        </w:tc>
      </w:tr>
      <w:tr w:rsidR="006701E5" w:rsidTr="00DC05B2">
        <w:trPr>
          <w:trHeight w:val="275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1120"/>
              <w:jc w:val="left"/>
              <w:rPr>
                <w:sz w:val="28"/>
                <w:szCs w:val="28"/>
              </w:rPr>
            </w:pPr>
            <w:r w:rsidRPr="00822314">
              <w:rPr>
                <w:sz w:val="28"/>
                <w:szCs w:val="28"/>
              </w:rPr>
              <w:t>3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701E5" w:rsidP="00DC05B2">
            <w:pPr>
              <w:pStyle w:val="9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 w:rsidRPr="00822314">
              <w:rPr>
                <w:rStyle w:val="91pt"/>
                <w:sz w:val="28"/>
                <w:szCs w:val="28"/>
              </w:rPr>
              <w:t>ANB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44"/>
              <w:shd w:val="clear" w:color="auto" w:fill="auto"/>
              <w:spacing w:after="0" w:line="240" w:lineRule="auto"/>
              <w:ind w:right="1060" w:firstLine="0"/>
              <w:jc w:val="left"/>
              <w:rPr>
                <w:sz w:val="28"/>
                <w:szCs w:val="28"/>
              </w:rPr>
            </w:pPr>
            <w:r w:rsidRPr="00F157D7">
              <w:rPr>
                <w:rStyle w:val="4Gungsuh8pt0pt"/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Pr="00822314">
              <w:rPr>
                <w:rStyle w:val="4Gungsuh8pt0pt"/>
                <w:rFonts w:ascii="Times New Roman" w:hAnsi="Times New Roman" w:cs="Times New Roman"/>
                <w:sz w:val="28"/>
                <w:szCs w:val="28"/>
              </w:rPr>
              <w:t>°</w:t>
            </w:r>
          </w:p>
        </w:tc>
      </w:tr>
      <w:tr w:rsidR="006701E5" w:rsidTr="00DC05B2">
        <w:trPr>
          <w:trHeight w:val="268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23"/>
              <w:shd w:val="clear" w:color="auto" w:fill="auto"/>
              <w:spacing w:line="240" w:lineRule="auto"/>
              <w:ind w:right="1120"/>
              <w:jc w:val="left"/>
              <w:rPr>
                <w:sz w:val="28"/>
                <w:szCs w:val="28"/>
              </w:rPr>
            </w:pPr>
            <w:r w:rsidRPr="00822314">
              <w:rPr>
                <w:rStyle w:val="2-1pt"/>
                <w:sz w:val="28"/>
                <w:szCs w:val="28"/>
              </w:rPr>
              <w:t>4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822314">
              <w:rPr>
                <w:rStyle w:val="51pt"/>
                <w:sz w:val="28"/>
                <w:szCs w:val="28"/>
              </w:rPr>
              <w:t>A-NP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1060"/>
              <w:jc w:val="left"/>
              <w:rPr>
                <w:sz w:val="28"/>
                <w:szCs w:val="28"/>
              </w:rPr>
            </w:pPr>
            <w:r w:rsidRPr="00822314">
              <w:rPr>
                <w:sz w:val="28"/>
                <w:szCs w:val="28"/>
              </w:rPr>
              <w:t>0 мм</w:t>
            </w:r>
          </w:p>
        </w:tc>
      </w:tr>
      <w:tr w:rsidR="006701E5" w:rsidTr="00DC05B2">
        <w:trPr>
          <w:trHeight w:val="268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23"/>
              <w:shd w:val="clear" w:color="auto" w:fill="auto"/>
              <w:spacing w:line="240" w:lineRule="auto"/>
              <w:ind w:right="1120"/>
              <w:jc w:val="left"/>
              <w:rPr>
                <w:sz w:val="28"/>
                <w:szCs w:val="28"/>
              </w:rPr>
            </w:pPr>
            <w:r w:rsidRPr="00822314">
              <w:rPr>
                <w:rStyle w:val="2-1pt"/>
                <w:sz w:val="28"/>
                <w:szCs w:val="28"/>
              </w:rPr>
              <w:t>5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822314">
              <w:rPr>
                <w:sz w:val="28"/>
                <w:szCs w:val="28"/>
                <w:lang w:val="en-US"/>
              </w:rPr>
              <w:t>Po-NP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1060"/>
              <w:jc w:val="left"/>
              <w:rPr>
                <w:sz w:val="28"/>
                <w:szCs w:val="28"/>
              </w:rPr>
            </w:pPr>
            <w:r w:rsidRPr="00822314">
              <w:rPr>
                <w:sz w:val="28"/>
                <w:szCs w:val="28"/>
              </w:rPr>
              <w:t>-4 мм</w:t>
            </w:r>
          </w:p>
        </w:tc>
      </w:tr>
      <w:tr w:rsidR="006701E5" w:rsidTr="00DC05B2">
        <w:trPr>
          <w:trHeight w:val="268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82"/>
              <w:shd w:val="clear" w:color="auto" w:fill="auto"/>
              <w:spacing w:line="240" w:lineRule="auto"/>
              <w:ind w:right="11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223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822314">
              <w:rPr>
                <w:sz w:val="28"/>
                <w:szCs w:val="28"/>
                <w:lang w:val="en-US"/>
              </w:rPr>
              <w:t>Wits</w:t>
            </w:r>
            <w:r w:rsidRPr="00822314">
              <w:rPr>
                <w:sz w:val="28"/>
                <w:szCs w:val="28"/>
              </w:rPr>
              <w:t>-число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106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822314">
              <w:rPr>
                <w:sz w:val="28"/>
                <w:szCs w:val="28"/>
              </w:rPr>
              <w:t xml:space="preserve"> мм</w:t>
            </w:r>
          </w:p>
        </w:tc>
      </w:tr>
      <w:tr w:rsidR="006701E5" w:rsidTr="00DC05B2">
        <w:trPr>
          <w:trHeight w:val="268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23"/>
              <w:shd w:val="clear" w:color="auto" w:fill="auto"/>
              <w:spacing w:line="240" w:lineRule="auto"/>
              <w:ind w:right="1120"/>
              <w:jc w:val="left"/>
              <w:rPr>
                <w:sz w:val="28"/>
                <w:szCs w:val="28"/>
              </w:rPr>
            </w:pPr>
            <w:r w:rsidRPr="00822314">
              <w:rPr>
                <w:rStyle w:val="2-1pt"/>
                <w:sz w:val="28"/>
                <w:szCs w:val="28"/>
              </w:rPr>
              <w:t>7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40C96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 w:rsidR="006701E5" w:rsidRPr="00822314">
              <w:rPr>
                <w:sz w:val="28"/>
                <w:szCs w:val="28"/>
                <w:lang w:val="en-US"/>
              </w:rPr>
              <w:t>SN MP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13"/>
              <w:shd w:val="clear" w:color="auto" w:fill="auto"/>
              <w:spacing w:line="240" w:lineRule="auto"/>
              <w:ind w:right="1060"/>
              <w:jc w:val="left"/>
              <w:rPr>
                <w:sz w:val="28"/>
                <w:szCs w:val="28"/>
              </w:rPr>
            </w:pPr>
            <w:r w:rsidRPr="00822314">
              <w:rPr>
                <w:rStyle w:val="95pt"/>
                <w:sz w:val="28"/>
                <w:szCs w:val="28"/>
              </w:rPr>
              <w:t>32°</w:t>
            </w:r>
          </w:p>
        </w:tc>
      </w:tr>
      <w:tr w:rsidR="006701E5" w:rsidTr="00DC05B2">
        <w:trPr>
          <w:trHeight w:val="281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33"/>
              <w:shd w:val="clear" w:color="auto" w:fill="auto"/>
              <w:spacing w:line="240" w:lineRule="auto"/>
              <w:ind w:right="112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22314">
              <w:rPr>
                <w:rStyle w:val="3David125pt0pt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 w:rsidRPr="00822314">
              <w:rPr>
                <w:sz w:val="28"/>
                <w:szCs w:val="28"/>
                <w:lang w:val="en-US"/>
              </w:rPr>
              <w:t xml:space="preserve"> FH MP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140"/>
              <w:shd w:val="clear" w:color="auto" w:fill="auto"/>
              <w:spacing w:line="240" w:lineRule="auto"/>
              <w:ind w:right="10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22314">
              <w:rPr>
                <w:rFonts w:ascii="Times New Roman" w:hAnsi="Times New Roman" w:cs="Times New Roman"/>
                <w:sz w:val="28"/>
                <w:szCs w:val="28"/>
              </w:rPr>
              <w:t>26°</w:t>
            </w:r>
          </w:p>
        </w:tc>
      </w:tr>
      <w:tr w:rsidR="006701E5" w:rsidTr="00DC05B2">
        <w:trPr>
          <w:trHeight w:val="268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23"/>
              <w:shd w:val="clear" w:color="auto" w:fill="auto"/>
              <w:spacing w:line="240" w:lineRule="auto"/>
              <w:ind w:right="1120"/>
              <w:jc w:val="left"/>
              <w:rPr>
                <w:sz w:val="28"/>
                <w:szCs w:val="28"/>
              </w:rPr>
            </w:pPr>
            <w:r w:rsidRPr="00822314">
              <w:rPr>
                <w:rStyle w:val="2-1pt"/>
                <w:sz w:val="28"/>
                <w:szCs w:val="28"/>
              </w:rPr>
              <w:t>9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 w:rsidRPr="00822314">
              <w:rPr>
                <w:rStyle w:val="51pt"/>
                <w:sz w:val="28"/>
                <w:szCs w:val="28"/>
              </w:rPr>
              <w:t>PPMP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13"/>
              <w:shd w:val="clear" w:color="auto" w:fill="auto"/>
              <w:spacing w:line="240" w:lineRule="auto"/>
              <w:ind w:right="1060"/>
              <w:jc w:val="left"/>
              <w:rPr>
                <w:sz w:val="28"/>
                <w:szCs w:val="28"/>
              </w:rPr>
            </w:pPr>
            <w:r w:rsidRPr="00822314">
              <w:rPr>
                <w:rStyle w:val="95pt"/>
                <w:sz w:val="28"/>
                <w:szCs w:val="28"/>
              </w:rPr>
              <w:t>25°</w:t>
            </w:r>
          </w:p>
        </w:tc>
      </w:tr>
      <w:tr w:rsidR="006701E5" w:rsidTr="00DC05B2">
        <w:trPr>
          <w:trHeight w:val="268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1120"/>
              <w:jc w:val="left"/>
              <w:rPr>
                <w:sz w:val="28"/>
                <w:szCs w:val="28"/>
              </w:rPr>
            </w:pPr>
            <w:r w:rsidRPr="00822314">
              <w:rPr>
                <w:sz w:val="28"/>
                <w:szCs w:val="28"/>
              </w:rPr>
              <w:t>10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 w:rsidRPr="00822314">
              <w:rPr>
                <w:rStyle w:val="51pt"/>
                <w:sz w:val="28"/>
                <w:szCs w:val="28"/>
              </w:rPr>
              <w:t>PP OP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101"/>
              <w:shd w:val="clear" w:color="auto" w:fill="auto"/>
              <w:spacing w:line="240" w:lineRule="auto"/>
              <w:ind w:right="10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22314">
              <w:rPr>
                <w:rFonts w:ascii="Times New Roman" w:hAnsi="Times New Roman" w:cs="Times New Roman"/>
                <w:sz w:val="28"/>
                <w:szCs w:val="28"/>
              </w:rPr>
              <w:t>10°</w:t>
            </w:r>
          </w:p>
        </w:tc>
      </w:tr>
      <w:tr w:rsidR="006701E5" w:rsidTr="00DC05B2">
        <w:trPr>
          <w:trHeight w:val="268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1120"/>
              <w:jc w:val="left"/>
              <w:rPr>
                <w:sz w:val="28"/>
                <w:szCs w:val="28"/>
              </w:rPr>
            </w:pPr>
            <w:r w:rsidRPr="00822314">
              <w:rPr>
                <w:sz w:val="28"/>
                <w:szCs w:val="28"/>
              </w:rPr>
              <w:t>11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 w:rsidRPr="00822314">
              <w:rPr>
                <w:rStyle w:val="51pt"/>
                <w:sz w:val="28"/>
                <w:szCs w:val="28"/>
              </w:rPr>
              <w:t>MP OP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13"/>
              <w:shd w:val="clear" w:color="auto" w:fill="auto"/>
              <w:spacing w:line="240" w:lineRule="auto"/>
              <w:ind w:right="1060"/>
              <w:jc w:val="left"/>
              <w:rPr>
                <w:sz w:val="28"/>
                <w:szCs w:val="28"/>
              </w:rPr>
            </w:pPr>
            <w:r w:rsidRPr="00822314">
              <w:rPr>
                <w:rStyle w:val="95pt"/>
                <w:sz w:val="28"/>
                <w:szCs w:val="28"/>
              </w:rPr>
              <w:t>17,4°</w:t>
            </w:r>
          </w:p>
        </w:tc>
      </w:tr>
      <w:tr w:rsidR="006701E5" w:rsidTr="00DC05B2">
        <w:trPr>
          <w:trHeight w:val="268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62"/>
              <w:shd w:val="clear" w:color="auto" w:fill="auto"/>
              <w:spacing w:line="240" w:lineRule="auto"/>
              <w:ind w:right="1120"/>
              <w:jc w:val="left"/>
              <w:rPr>
                <w:sz w:val="28"/>
                <w:szCs w:val="28"/>
              </w:rPr>
            </w:pPr>
            <w:r w:rsidRPr="00822314">
              <w:rPr>
                <w:sz w:val="28"/>
                <w:szCs w:val="28"/>
              </w:rPr>
              <w:t>12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proofErr w:type="spellStart"/>
            <w:r w:rsidRPr="00822314">
              <w:rPr>
                <w:rStyle w:val="51pt"/>
                <w:sz w:val="28"/>
                <w:szCs w:val="28"/>
              </w:rPr>
              <w:t>Ul</w:t>
            </w:r>
            <w:proofErr w:type="spellEnd"/>
            <w:r w:rsidRPr="00822314">
              <w:rPr>
                <w:rStyle w:val="51pt"/>
                <w:sz w:val="28"/>
                <w:szCs w:val="28"/>
              </w:rPr>
              <w:t>-Po</w:t>
            </w:r>
          </w:p>
        </w:tc>
        <w:tc>
          <w:tcPr>
            <w:tcW w:w="2474" w:type="dxa"/>
            <w:shd w:val="clear" w:color="auto" w:fill="FFFFFF"/>
          </w:tcPr>
          <w:p w:rsidR="006701E5" w:rsidRPr="00D859FB" w:rsidRDefault="006701E5" w:rsidP="00DC05B2">
            <w:pPr>
              <w:pStyle w:val="13"/>
              <w:shd w:val="clear" w:color="auto" w:fill="auto"/>
              <w:spacing w:line="240" w:lineRule="auto"/>
              <w:ind w:right="1060"/>
              <w:jc w:val="left"/>
              <w:rPr>
                <w:sz w:val="28"/>
                <w:szCs w:val="28"/>
              </w:rPr>
            </w:pPr>
            <w:r w:rsidRPr="00822314">
              <w:rPr>
                <w:rStyle w:val="95pt"/>
                <w:sz w:val="28"/>
                <w:szCs w:val="28"/>
              </w:rPr>
              <w:t xml:space="preserve">6 </w:t>
            </w:r>
            <w:r>
              <w:rPr>
                <w:rStyle w:val="95pt"/>
                <w:sz w:val="28"/>
                <w:szCs w:val="28"/>
              </w:rPr>
              <w:t>мм</w:t>
            </w:r>
          </w:p>
        </w:tc>
      </w:tr>
      <w:tr w:rsidR="006701E5" w:rsidTr="00DC05B2">
        <w:trPr>
          <w:trHeight w:val="275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13"/>
              <w:shd w:val="clear" w:color="auto" w:fill="auto"/>
              <w:spacing w:line="240" w:lineRule="auto"/>
              <w:ind w:right="1120"/>
              <w:jc w:val="left"/>
              <w:rPr>
                <w:sz w:val="28"/>
                <w:szCs w:val="28"/>
              </w:rPr>
            </w:pPr>
            <w:r w:rsidRPr="00822314">
              <w:rPr>
                <w:rStyle w:val="95pt"/>
                <w:sz w:val="28"/>
                <w:szCs w:val="28"/>
              </w:rPr>
              <w:t>13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proofErr w:type="spellStart"/>
            <w:r w:rsidRPr="00822314">
              <w:rPr>
                <w:sz w:val="28"/>
                <w:szCs w:val="28"/>
                <w:lang w:val="en-US"/>
              </w:rPr>
              <w:t>Ll</w:t>
            </w:r>
            <w:proofErr w:type="spellEnd"/>
            <w:r w:rsidRPr="00822314">
              <w:rPr>
                <w:sz w:val="28"/>
                <w:szCs w:val="28"/>
                <w:lang w:val="en-US"/>
              </w:rPr>
              <w:t>-Po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1060"/>
              <w:jc w:val="left"/>
              <w:rPr>
                <w:sz w:val="28"/>
                <w:szCs w:val="28"/>
              </w:rPr>
            </w:pPr>
            <w:r w:rsidRPr="00822314">
              <w:rPr>
                <w:rStyle w:val="5TrebuchetMS95pt"/>
                <w:rFonts w:ascii="Times New Roman" w:hAnsi="Times New Roman" w:cs="Times New Roman"/>
                <w:sz w:val="28"/>
                <w:szCs w:val="28"/>
              </w:rPr>
              <w:t>2</w:t>
            </w:r>
            <w:r w:rsidRPr="00822314">
              <w:rPr>
                <w:sz w:val="28"/>
                <w:szCs w:val="28"/>
              </w:rPr>
              <w:t xml:space="preserve"> мм</w:t>
            </w:r>
          </w:p>
        </w:tc>
      </w:tr>
      <w:tr w:rsidR="006701E5" w:rsidTr="00DC05B2">
        <w:trPr>
          <w:trHeight w:val="275"/>
        </w:trPr>
        <w:tc>
          <w:tcPr>
            <w:tcW w:w="2383" w:type="dxa"/>
            <w:shd w:val="clear" w:color="auto" w:fill="FFFFFF"/>
          </w:tcPr>
          <w:p w:rsidR="006701E5" w:rsidRPr="00822314" w:rsidRDefault="006701E5" w:rsidP="00DC05B2">
            <w:pPr>
              <w:pStyle w:val="23"/>
              <w:shd w:val="clear" w:color="auto" w:fill="auto"/>
              <w:spacing w:line="240" w:lineRule="auto"/>
              <w:ind w:right="1120"/>
              <w:jc w:val="left"/>
              <w:rPr>
                <w:sz w:val="28"/>
                <w:szCs w:val="28"/>
              </w:rPr>
            </w:pPr>
            <w:r w:rsidRPr="00822314">
              <w:rPr>
                <w:rStyle w:val="2-1pt"/>
                <w:sz w:val="28"/>
                <w:szCs w:val="28"/>
              </w:rPr>
              <w:t>14</w:t>
            </w:r>
          </w:p>
        </w:tc>
        <w:tc>
          <w:tcPr>
            <w:tcW w:w="2422" w:type="dxa"/>
            <w:shd w:val="clear" w:color="auto" w:fill="FFFFFF"/>
          </w:tcPr>
          <w:p w:rsidR="006701E5" w:rsidRPr="00822314" w:rsidRDefault="005D3CCA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 w:rsidR="006701E5" w:rsidRPr="00822314">
              <w:rPr>
                <w:sz w:val="28"/>
                <w:szCs w:val="28"/>
                <w:lang w:val="en-US"/>
              </w:rPr>
              <w:t>A LI PP</w:t>
            </w:r>
          </w:p>
        </w:tc>
        <w:tc>
          <w:tcPr>
            <w:tcW w:w="2474" w:type="dxa"/>
            <w:shd w:val="clear" w:color="auto" w:fill="FFFFFF"/>
          </w:tcPr>
          <w:p w:rsidR="006701E5" w:rsidRPr="00822314" w:rsidRDefault="006701E5" w:rsidP="00DC05B2">
            <w:pPr>
              <w:pStyle w:val="131"/>
              <w:shd w:val="clear" w:color="auto" w:fill="auto"/>
              <w:spacing w:line="240" w:lineRule="auto"/>
              <w:ind w:right="106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22314">
              <w:rPr>
                <w:rFonts w:ascii="Times New Roman" w:hAnsi="Times New Roman" w:cs="Times New Roman"/>
                <w:sz w:val="28"/>
                <w:szCs w:val="28"/>
              </w:rPr>
              <w:t>110°</w:t>
            </w:r>
          </w:p>
        </w:tc>
      </w:tr>
      <w:tr w:rsidR="006701E5" w:rsidTr="00DC05B2">
        <w:trPr>
          <w:trHeight w:val="268"/>
        </w:trPr>
        <w:tc>
          <w:tcPr>
            <w:tcW w:w="2383" w:type="dxa"/>
            <w:tcBorders>
              <w:bottom w:val="single" w:sz="4" w:space="0" w:color="auto"/>
            </w:tcBorders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11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82231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422" w:type="dxa"/>
            <w:tcBorders>
              <w:bottom w:val="single" w:sz="4" w:space="0" w:color="auto"/>
            </w:tcBorders>
            <w:shd w:val="clear" w:color="auto" w:fill="FFFFFF"/>
          </w:tcPr>
          <w:p w:rsidR="006701E5" w:rsidRPr="00822314" w:rsidRDefault="006701E5" w:rsidP="00DC05B2">
            <w:pPr>
              <w:pStyle w:val="52"/>
              <w:shd w:val="clear" w:color="auto" w:fill="auto"/>
              <w:spacing w:line="240" w:lineRule="auto"/>
              <w:ind w:right="860"/>
              <w:jc w:val="left"/>
              <w:rPr>
                <w:sz w:val="28"/>
                <w:szCs w:val="28"/>
              </w:rPr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 w:rsidRPr="00822314">
              <w:rPr>
                <w:rStyle w:val="51pt"/>
                <w:sz w:val="28"/>
                <w:szCs w:val="28"/>
              </w:rPr>
              <w:t>LI MP</w:t>
            </w:r>
          </w:p>
        </w:tc>
        <w:tc>
          <w:tcPr>
            <w:tcW w:w="2474" w:type="dxa"/>
            <w:tcBorders>
              <w:bottom w:val="single" w:sz="4" w:space="0" w:color="auto"/>
            </w:tcBorders>
            <w:shd w:val="clear" w:color="auto" w:fill="FFFFFF"/>
          </w:tcPr>
          <w:p w:rsidR="006701E5" w:rsidRPr="00822314" w:rsidRDefault="006701E5" w:rsidP="00DC05B2">
            <w:pPr>
              <w:pStyle w:val="13"/>
              <w:shd w:val="clear" w:color="auto" w:fill="auto"/>
              <w:spacing w:line="240" w:lineRule="auto"/>
              <w:ind w:right="1060"/>
              <w:jc w:val="left"/>
              <w:rPr>
                <w:sz w:val="28"/>
                <w:szCs w:val="28"/>
              </w:rPr>
            </w:pPr>
            <w:r w:rsidRPr="00822314">
              <w:rPr>
                <w:rStyle w:val="95pt"/>
                <w:sz w:val="28"/>
                <w:szCs w:val="28"/>
              </w:rPr>
              <w:t>95°</w:t>
            </w:r>
          </w:p>
        </w:tc>
      </w:tr>
      <w:tr w:rsidR="006701E5" w:rsidTr="00DC05B2">
        <w:trPr>
          <w:trHeight w:val="308"/>
        </w:trPr>
        <w:tc>
          <w:tcPr>
            <w:tcW w:w="2383" w:type="dxa"/>
            <w:tcBorders>
              <w:right w:val="single" w:sz="4" w:space="0" w:color="auto"/>
            </w:tcBorders>
            <w:shd w:val="clear" w:color="auto" w:fill="FFFFFF"/>
          </w:tcPr>
          <w:p w:rsidR="006701E5" w:rsidRPr="003155E3" w:rsidRDefault="006701E5" w:rsidP="00DC05B2">
            <w:pPr>
              <w:pStyle w:val="52"/>
              <w:ind w:left="60" w:right="20" w:hanging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3155E3">
              <w:rPr>
                <w:rStyle w:val="595pt"/>
                <w:sz w:val="28"/>
                <w:szCs w:val="28"/>
                <w:lang w:val="ru-RU"/>
              </w:rPr>
              <w:t>16</w:t>
            </w:r>
          </w:p>
        </w:tc>
        <w:tc>
          <w:tcPr>
            <w:tcW w:w="2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01E5" w:rsidRPr="00D859FB" w:rsidRDefault="006701E5" w:rsidP="00DC05B2">
            <w:pPr>
              <w:pStyle w:val="52"/>
              <w:shd w:val="clear" w:color="auto" w:fill="auto"/>
              <w:spacing w:line="268" w:lineRule="exact"/>
              <w:ind w:right="816"/>
              <w:jc w:val="left"/>
              <w:rPr>
                <w:spacing w:val="20"/>
                <w:sz w:val="28"/>
                <w:szCs w:val="28"/>
                <w:shd w:val="clear" w:color="auto" w:fill="FFFFFF"/>
                <w:lang w:val="en-US"/>
              </w:rPr>
            </w:pPr>
            <w:r w:rsidRPr="00D859FB">
              <w:rPr>
                <w:rStyle w:val="595pt"/>
                <w:rFonts w:ascii="Cambria Math" w:hAnsi="Cambria Math" w:cs="Cambria Math"/>
                <w:sz w:val="28"/>
                <w:szCs w:val="28"/>
                <w:lang w:val="ru-RU"/>
              </w:rPr>
              <w:t>∠</w:t>
            </w:r>
            <w:r w:rsidRPr="00D859FB">
              <w:rPr>
                <w:rStyle w:val="595pt"/>
                <w:sz w:val="28"/>
                <w:szCs w:val="28"/>
                <w:lang w:val="ru-RU"/>
              </w:rPr>
              <w:t>U1 OP</w:t>
            </w:r>
          </w:p>
        </w:tc>
        <w:tc>
          <w:tcPr>
            <w:tcW w:w="2474" w:type="dxa"/>
            <w:tcBorders>
              <w:left w:val="single" w:sz="4" w:space="0" w:color="auto"/>
            </w:tcBorders>
            <w:shd w:val="clear" w:color="auto" w:fill="FFFFFF"/>
          </w:tcPr>
          <w:p w:rsidR="006701E5" w:rsidRPr="00822314" w:rsidRDefault="006701E5" w:rsidP="00DC05B2">
            <w:pPr>
              <w:pStyle w:val="13"/>
              <w:shd w:val="clear" w:color="auto" w:fill="auto"/>
              <w:spacing w:line="275" w:lineRule="exact"/>
              <w:ind w:right="1060"/>
              <w:jc w:val="both"/>
              <w:rPr>
                <w:sz w:val="28"/>
                <w:szCs w:val="28"/>
              </w:rPr>
            </w:pPr>
            <w:r>
              <w:rPr>
                <w:rStyle w:val="595pt"/>
                <w:sz w:val="28"/>
                <w:szCs w:val="28"/>
                <w:lang w:val="ru-RU"/>
              </w:rPr>
              <w:t>60</w:t>
            </w:r>
            <w:r w:rsidRPr="00822314">
              <w:rPr>
                <w:rStyle w:val="95pt"/>
                <w:sz w:val="28"/>
                <w:szCs w:val="28"/>
              </w:rPr>
              <w:t>°</w:t>
            </w:r>
            <w:r w:rsidRPr="00D859FB">
              <w:rPr>
                <w:rStyle w:val="595pt"/>
                <w:sz w:val="28"/>
                <w:szCs w:val="28"/>
                <w:lang w:val="ru-RU"/>
              </w:rPr>
              <w:tab/>
            </w:r>
          </w:p>
        </w:tc>
      </w:tr>
      <w:tr w:rsidR="006701E5" w:rsidTr="00DC05B2">
        <w:trPr>
          <w:trHeight w:val="308"/>
        </w:trPr>
        <w:tc>
          <w:tcPr>
            <w:tcW w:w="2383" w:type="dxa"/>
            <w:tcBorders>
              <w:right w:val="single" w:sz="4" w:space="0" w:color="auto"/>
            </w:tcBorders>
            <w:shd w:val="clear" w:color="auto" w:fill="FFFFFF"/>
          </w:tcPr>
          <w:p w:rsidR="006701E5" w:rsidRPr="00822314" w:rsidRDefault="006701E5" w:rsidP="00DC05B2">
            <w:pPr>
              <w:pStyle w:val="23"/>
              <w:shd w:val="clear" w:color="auto" w:fill="auto"/>
              <w:spacing w:line="262" w:lineRule="exact"/>
              <w:ind w:right="11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01E5" w:rsidRPr="00D859FB" w:rsidRDefault="006701E5" w:rsidP="00DC05B2">
            <w:pPr>
              <w:pStyle w:val="52"/>
              <w:shd w:val="clear" w:color="auto" w:fill="auto"/>
              <w:spacing w:line="268" w:lineRule="exact"/>
              <w:ind w:right="816"/>
              <w:jc w:val="left"/>
              <w:rPr>
                <w:spacing w:val="20"/>
                <w:sz w:val="28"/>
                <w:szCs w:val="28"/>
                <w:shd w:val="clear" w:color="auto" w:fill="FFFFFF"/>
                <w:lang w:val="en-US"/>
              </w:rPr>
            </w:pPr>
            <w:r w:rsidRPr="00D859FB">
              <w:rPr>
                <w:rStyle w:val="595pt"/>
                <w:rFonts w:ascii="Cambria Math" w:hAnsi="Cambria Math" w:cs="Cambria Math"/>
                <w:sz w:val="28"/>
                <w:szCs w:val="28"/>
                <w:lang w:val="ru-RU"/>
              </w:rPr>
              <w:t>∠</w:t>
            </w:r>
            <w:r w:rsidRPr="00D859FB">
              <w:rPr>
                <w:rStyle w:val="595pt"/>
                <w:sz w:val="28"/>
                <w:szCs w:val="28"/>
                <w:lang w:val="ru-RU"/>
              </w:rPr>
              <w:t xml:space="preserve"> LI OP</w:t>
            </w:r>
          </w:p>
        </w:tc>
        <w:tc>
          <w:tcPr>
            <w:tcW w:w="2474" w:type="dxa"/>
            <w:tcBorders>
              <w:left w:val="single" w:sz="4" w:space="0" w:color="auto"/>
            </w:tcBorders>
            <w:shd w:val="clear" w:color="auto" w:fill="FFFFFF"/>
          </w:tcPr>
          <w:p w:rsidR="006701E5" w:rsidRPr="00822314" w:rsidRDefault="006701E5" w:rsidP="00DC05B2">
            <w:pPr>
              <w:pStyle w:val="13"/>
              <w:shd w:val="clear" w:color="auto" w:fill="auto"/>
              <w:spacing w:line="275" w:lineRule="exact"/>
              <w:ind w:right="106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822314">
              <w:rPr>
                <w:rStyle w:val="95pt"/>
                <w:sz w:val="28"/>
                <w:szCs w:val="28"/>
              </w:rPr>
              <w:t>°</w:t>
            </w:r>
          </w:p>
        </w:tc>
      </w:tr>
    </w:tbl>
    <w:p w:rsidR="006701E5" w:rsidRPr="00EB3931" w:rsidRDefault="006701E5" w:rsidP="006701E5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</w:p>
    <w:p w:rsidR="006701E5" w:rsidRDefault="006701E5" w:rsidP="006701E5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</w:p>
    <w:p w:rsidR="006701E5" w:rsidRDefault="006701E5" w:rsidP="006701E5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</w:p>
    <w:p w:rsidR="006701E5" w:rsidRDefault="006701E5" w:rsidP="006701E5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</w:p>
    <w:p w:rsidR="006701E5" w:rsidRDefault="006701E5" w:rsidP="006701E5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</w:p>
    <w:p w:rsidR="006701E5" w:rsidRPr="001E4EAE" w:rsidRDefault="006701E5" w:rsidP="006701E5">
      <w:pPr>
        <w:pStyle w:val="52"/>
        <w:shd w:val="clear" w:color="auto" w:fill="auto"/>
        <w:spacing w:line="360" w:lineRule="auto"/>
        <w:ind w:left="60" w:right="20" w:firstLine="380"/>
        <w:jc w:val="both"/>
        <w:rPr>
          <w:rStyle w:val="595pt"/>
          <w:sz w:val="28"/>
          <w:szCs w:val="28"/>
          <w:lang w:val="ru-RU"/>
        </w:rPr>
      </w:pPr>
      <w:r>
        <w:rPr>
          <w:rStyle w:val="595pt"/>
          <w:sz w:val="28"/>
          <w:szCs w:val="28"/>
          <w:lang w:val="ru-RU"/>
        </w:rPr>
        <w:t xml:space="preserve">Таблица </w:t>
      </w:r>
      <w:r w:rsidRPr="006701E5">
        <w:rPr>
          <w:rStyle w:val="595pt"/>
          <w:sz w:val="28"/>
          <w:szCs w:val="28"/>
          <w:lang w:val="ru-RU"/>
        </w:rPr>
        <w:t>2</w:t>
      </w:r>
      <w:r>
        <w:rPr>
          <w:rStyle w:val="595pt"/>
          <w:sz w:val="28"/>
          <w:szCs w:val="28"/>
          <w:lang w:val="ru-RU"/>
        </w:rPr>
        <w:t xml:space="preserve"> - Нормальные размеры твердых тканей лицевого черепа по </w:t>
      </w:r>
      <w:r w:rsidR="00A40EAA">
        <w:rPr>
          <w:rStyle w:val="595pt"/>
          <w:sz w:val="28"/>
          <w:szCs w:val="28"/>
          <w:lang w:val="ru-RU"/>
        </w:rPr>
        <w:t xml:space="preserve">              </w:t>
      </w:r>
      <w:r>
        <w:rPr>
          <w:rStyle w:val="595pt"/>
          <w:sz w:val="28"/>
          <w:szCs w:val="28"/>
        </w:rPr>
        <w:t>McLaug</w:t>
      </w:r>
      <w:r w:rsidR="001628D8">
        <w:rPr>
          <w:rStyle w:val="595pt"/>
          <w:sz w:val="28"/>
          <w:szCs w:val="28"/>
        </w:rPr>
        <w:t>h</w:t>
      </w:r>
      <w:r>
        <w:rPr>
          <w:rStyle w:val="595pt"/>
          <w:sz w:val="28"/>
          <w:szCs w:val="28"/>
        </w:rPr>
        <w:t>lin</w:t>
      </w:r>
    </w:p>
    <w:p w:rsidR="006701E5" w:rsidRPr="006701E5" w:rsidRDefault="006701E5" w:rsidP="00954FE0">
      <w:pPr>
        <w:pStyle w:val="52"/>
        <w:shd w:val="clear" w:color="auto" w:fill="auto"/>
        <w:spacing w:line="360" w:lineRule="auto"/>
        <w:ind w:left="60" w:right="20" w:firstLine="380"/>
        <w:jc w:val="both"/>
        <w:rPr>
          <w:sz w:val="28"/>
          <w:szCs w:val="28"/>
        </w:rPr>
      </w:pPr>
    </w:p>
    <w:p w:rsidR="00354E2F" w:rsidRPr="00EB3931" w:rsidRDefault="00354E2F" w:rsidP="00954FE0">
      <w:pPr>
        <w:pStyle w:val="52"/>
        <w:shd w:val="clear" w:color="auto" w:fill="auto"/>
        <w:spacing w:line="360" w:lineRule="auto"/>
        <w:ind w:left="60" w:right="20" w:firstLine="38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Скелетные аномалии в горизонтальном направлении определяются величинами углов </w:t>
      </w:r>
      <w:r>
        <w:rPr>
          <w:sz w:val="28"/>
          <w:szCs w:val="28"/>
          <w:lang w:val="en-US"/>
        </w:rPr>
        <w:t>SNA</w:t>
      </w:r>
      <w:r w:rsidRPr="00354E2F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SNB</w:t>
      </w:r>
      <w:r w:rsidRPr="00354E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ANB</w:t>
      </w:r>
      <w:r w:rsidRPr="00354E2F">
        <w:rPr>
          <w:sz w:val="28"/>
          <w:szCs w:val="28"/>
        </w:rPr>
        <w:t>.</w:t>
      </w:r>
    </w:p>
    <w:p w:rsidR="00D8260A" w:rsidRDefault="00860BE6" w:rsidP="00954FE0">
      <w:pPr>
        <w:pStyle w:val="150"/>
        <w:shd w:val="clear" w:color="auto" w:fill="auto"/>
        <w:spacing w:after="145" w:line="360" w:lineRule="auto"/>
        <w:ind w:left="80"/>
        <w:jc w:val="both"/>
        <w:rPr>
          <w:rStyle w:val="95pt"/>
          <w:sz w:val="28"/>
          <w:szCs w:val="28"/>
        </w:rPr>
      </w:pPr>
      <w:r>
        <w:rPr>
          <w:sz w:val="28"/>
          <w:szCs w:val="28"/>
        </w:rPr>
        <w:t xml:space="preserve">Увеличение угла </w:t>
      </w:r>
      <w:r>
        <w:rPr>
          <w:sz w:val="28"/>
          <w:szCs w:val="28"/>
          <w:lang w:val="en-US"/>
        </w:rPr>
        <w:t>SNA</w:t>
      </w:r>
      <w:r>
        <w:rPr>
          <w:sz w:val="28"/>
          <w:szCs w:val="28"/>
        </w:rPr>
        <w:t xml:space="preserve"> относительно нормы 82</w:t>
      </w:r>
      <w:r w:rsidRPr="00822314">
        <w:rPr>
          <w:rStyle w:val="95pt"/>
          <w:sz w:val="28"/>
          <w:szCs w:val="28"/>
        </w:rPr>
        <w:t>°</w:t>
      </w:r>
      <w:r>
        <w:rPr>
          <w:rStyle w:val="95pt"/>
          <w:sz w:val="28"/>
          <w:szCs w:val="28"/>
        </w:rPr>
        <w:t>±3,5º</w:t>
      </w:r>
      <w:r w:rsidR="00D8260A">
        <w:rPr>
          <w:rStyle w:val="95pt"/>
          <w:sz w:val="28"/>
          <w:szCs w:val="28"/>
        </w:rPr>
        <w:t xml:space="preserve"> соответствует переднему положению верхней челюсти по отношению к переднему основанию черепа, а его уменьшение - заднему положению.</w:t>
      </w:r>
    </w:p>
    <w:p w:rsidR="00822314" w:rsidRPr="00EB3931" w:rsidRDefault="00D8260A" w:rsidP="00954FE0">
      <w:pPr>
        <w:pStyle w:val="150"/>
        <w:shd w:val="clear" w:color="auto" w:fill="auto"/>
        <w:spacing w:after="145" w:line="360" w:lineRule="auto"/>
        <w:ind w:left="80"/>
        <w:jc w:val="both"/>
        <w:rPr>
          <w:sz w:val="28"/>
          <w:szCs w:val="28"/>
        </w:rPr>
      </w:pPr>
      <w:r>
        <w:rPr>
          <w:rStyle w:val="95pt"/>
          <w:sz w:val="28"/>
          <w:szCs w:val="28"/>
        </w:rPr>
        <w:t xml:space="preserve">Увеличенный размер угла </w:t>
      </w:r>
      <w:r>
        <w:rPr>
          <w:rStyle w:val="95pt"/>
          <w:sz w:val="28"/>
          <w:szCs w:val="28"/>
          <w:lang w:val="en-US"/>
        </w:rPr>
        <w:t>ANB</w:t>
      </w:r>
      <w:r w:rsidRPr="00D8260A">
        <w:rPr>
          <w:rStyle w:val="95pt"/>
          <w:sz w:val="28"/>
          <w:szCs w:val="28"/>
        </w:rPr>
        <w:t xml:space="preserve"> </w:t>
      </w:r>
      <w:r>
        <w:rPr>
          <w:rStyle w:val="95pt"/>
          <w:sz w:val="28"/>
          <w:szCs w:val="28"/>
        </w:rPr>
        <w:t xml:space="preserve">характерен для </w:t>
      </w:r>
      <w:r>
        <w:rPr>
          <w:rStyle w:val="95pt"/>
          <w:sz w:val="28"/>
          <w:szCs w:val="28"/>
          <w:lang w:val="en-US"/>
        </w:rPr>
        <w:t>II</w:t>
      </w:r>
      <w:r w:rsidRPr="00D8260A">
        <w:rPr>
          <w:rStyle w:val="95pt"/>
          <w:sz w:val="28"/>
          <w:szCs w:val="28"/>
        </w:rPr>
        <w:t xml:space="preserve"> </w:t>
      </w:r>
      <w:r>
        <w:rPr>
          <w:rStyle w:val="95pt"/>
          <w:sz w:val="28"/>
          <w:szCs w:val="28"/>
        </w:rPr>
        <w:t xml:space="preserve">класса по </w:t>
      </w:r>
      <w:proofErr w:type="spellStart"/>
      <w:r>
        <w:rPr>
          <w:rStyle w:val="95pt"/>
          <w:sz w:val="28"/>
          <w:szCs w:val="28"/>
        </w:rPr>
        <w:t>Энглю</w:t>
      </w:r>
      <w:proofErr w:type="spellEnd"/>
      <w:r>
        <w:rPr>
          <w:rStyle w:val="95pt"/>
          <w:sz w:val="28"/>
          <w:szCs w:val="28"/>
        </w:rPr>
        <w:t xml:space="preserve">, а уменьшенный - для </w:t>
      </w:r>
      <w:r>
        <w:rPr>
          <w:rStyle w:val="95pt"/>
          <w:sz w:val="28"/>
          <w:szCs w:val="28"/>
          <w:lang w:val="en-US"/>
        </w:rPr>
        <w:t>III</w:t>
      </w:r>
      <w:r w:rsidRPr="00D8260A">
        <w:rPr>
          <w:rStyle w:val="95pt"/>
          <w:sz w:val="28"/>
          <w:szCs w:val="28"/>
        </w:rPr>
        <w:t xml:space="preserve"> </w:t>
      </w:r>
      <w:r>
        <w:rPr>
          <w:rStyle w:val="95pt"/>
          <w:sz w:val="28"/>
          <w:szCs w:val="28"/>
        </w:rPr>
        <w:t>класса.</w:t>
      </w:r>
      <w:r w:rsidR="00FB01B4">
        <w:rPr>
          <w:rStyle w:val="95pt"/>
          <w:sz w:val="28"/>
          <w:szCs w:val="28"/>
        </w:rPr>
        <w:t xml:space="preserve"> Размер угла </w:t>
      </w:r>
      <w:r w:rsidR="00FB01B4">
        <w:rPr>
          <w:rStyle w:val="95pt"/>
          <w:sz w:val="28"/>
          <w:szCs w:val="28"/>
          <w:lang w:val="en-US"/>
        </w:rPr>
        <w:t>ANB</w:t>
      </w:r>
      <w:r w:rsidR="00FB01B4" w:rsidRPr="00FB01B4">
        <w:rPr>
          <w:rStyle w:val="95pt"/>
          <w:sz w:val="28"/>
          <w:szCs w:val="28"/>
        </w:rPr>
        <w:t xml:space="preserve"> </w:t>
      </w:r>
      <w:r w:rsidR="00FB01B4">
        <w:rPr>
          <w:rStyle w:val="95pt"/>
          <w:sz w:val="28"/>
          <w:szCs w:val="28"/>
        </w:rPr>
        <w:t xml:space="preserve">определяется следующими факторами : высотой лица (чем больше расстояние между точками </w:t>
      </w:r>
      <w:r w:rsidR="00FB01B4">
        <w:rPr>
          <w:rStyle w:val="95pt"/>
          <w:sz w:val="28"/>
          <w:szCs w:val="28"/>
          <w:lang w:val="en-US"/>
        </w:rPr>
        <w:t>N</w:t>
      </w:r>
      <w:r w:rsidR="00FB01B4" w:rsidRPr="00FB01B4">
        <w:rPr>
          <w:rStyle w:val="95pt"/>
          <w:sz w:val="28"/>
          <w:szCs w:val="28"/>
        </w:rPr>
        <w:t xml:space="preserve">, </w:t>
      </w:r>
      <w:r w:rsidR="00FB01B4">
        <w:rPr>
          <w:rStyle w:val="95pt"/>
          <w:sz w:val="28"/>
          <w:szCs w:val="28"/>
          <w:lang w:val="en-US"/>
        </w:rPr>
        <w:t>A</w:t>
      </w:r>
      <w:r w:rsidR="00FB01B4" w:rsidRPr="00FB01B4">
        <w:rPr>
          <w:rStyle w:val="95pt"/>
          <w:sz w:val="28"/>
          <w:szCs w:val="28"/>
        </w:rPr>
        <w:t xml:space="preserve"> </w:t>
      </w:r>
      <w:r w:rsidR="00FB01B4">
        <w:rPr>
          <w:rStyle w:val="95pt"/>
          <w:sz w:val="28"/>
          <w:szCs w:val="28"/>
        </w:rPr>
        <w:t xml:space="preserve">и </w:t>
      </w:r>
      <w:r w:rsidR="00FB01B4">
        <w:rPr>
          <w:rStyle w:val="95pt"/>
          <w:sz w:val="28"/>
          <w:szCs w:val="28"/>
          <w:lang w:val="en-US"/>
        </w:rPr>
        <w:t>B</w:t>
      </w:r>
      <w:r w:rsidR="00FB01B4" w:rsidRPr="00FB01B4">
        <w:rPr>
          <w:rStyle w:val="95pt"/>
          <w:sz w:val="28"/>
          <w:szCs w:val="28"/>
        </w:rPr>
        <w:t xml:space="preserve">, </w:t>
      </w:r>
      <w:r w:rsidR="00FB01B4">
        <w:rPr>
          <w:rStyle w:val="95pt"/>
          <w:sz w:val="28"/>
          <w:szCs w:val="28"/>
        </w:rPr>
        <w:t xml:space="preserve">тем меньше угол </w:t>
      </w:r>
      <w:r w:rsidR="00FB01B4">
        <w:rPr>
          <w:rStyle w:val="95pt"/>
          <w:sz w:val="28"/>
          <w:szCs w:val="28"/>
          <w:lang w:val="en-US"/>
        </w:rPr>
        <w:t>ANB</w:t>
      </w:r>
      <w:r w:rsidR="00FB01B4" w:rsidRPr="00FB01B4">
        <w:rPr>
          <w:rStyle w:val="95pt"/>
          <w:sz w:val="28"/>
          <w:szCs w:val="28"/>
        </w:rPr>
        <w:t xml:space="preserve">); </w:t>
      </w:r>
      <w:r w:rsidR="00FB01B4">
        <w:rPr>
          <w:rStyle w:val="95pt"/>
          <w:sz w:val="28"/>
          <w:szCs w:val="28"/>
        </w:rPr>
        <w:t xml:space="preserve"> положением точки </w:t>
      </w:r>
      <w:r w:rsidR="00FB01B4">
        <w:rPr>
          <w:rStyle w:val="95pt"/>
          <w:sz w:val="28"/>
          <w:szCs w:val="28"/>
          <w:lang w:val="en-US"/>
        </w:rPr>
        <w:t>N</w:t>
      </w:r>
      <w:r w:rsidR="00FB01B4" w:rsidRPr="00FB01B4">
        <w:rPr>
          <w:rStyle w:val="95pt"/>
          <w:sz w:val="28"/>
          <w:szCs w:val="28"/>
        </w:rPr>
        <w:t xml:space="preserve"> (</w:t>
      </w:r>
      <w:r w:rsidR="00FB01B4">
        <w:rPr>
          <w:rStyle w:val="95pt"/>
          <w:sz w:val="28"/>
          <w:szCs w:val="28"/>
        </w:rPr>
        <w:t>передним или задним); ротацией нижней челюсти .</w:t>
      </w:r>
      <w:r>
        <w:rPr>
          <w:rStyle w:val="95pt"/>
          <w:sz w:val="28"/>
          <w:szCs w:val="28"/>
        </w:rPr>
        <w:t xml:space="preserve"> </w:t>
      </w:r>
    </w:p>
    <w:p w:rsidR="00822314" w:rsidRPr="00A13410" w:rsidRDefault="006E0AB3" w:rsidP="00954FE0">
      <w:pPr>
        <w:pStyle w:val="150"/>
        <w:shd w:val="clear" w:color="auto" w:fill="auto"/>
        <w:spacing w:after="0" w:line="360" w:lineRule="auto"/>
        <w:ind w:left="60" w:right="100" w:hanging="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Положение верхней</w:t>
      </w:r>
      <w:r w:rsidR="00954FE0" w:rsidRPr="00954F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челюсти определяется</w:t>
      </w:r>
      <w:r w:rsidR="00954FE0">
        <w:rPr>
          <w:sz w:val="28"/>
          <w:szCs w:val="28"/>
        </w:rPr>
        <w:t xml:space="preserve"> с помощью угла </w:t>
      </w:r>
      <w:r w:rsidR="00954FE0">
        <w:rPr>
          <w:sz w:val="28"/>
          <w:szCs w:val="28"/>
          <w:lang w:val="en-US"/>
        </w:rPr>
        <w:t>N</w:t>
      </w:r>
      <w:r w:rsidR="00954FE0" w:rsidRPr="00954FE0">
        <w:rPr>
          <w:sz w:val="28"/>
          <w:szCs w:val="28"/>
        </w:rPr>
        <w:t>-</w:t>
      </w:r>
      <w:r w:rsidR="00954FE0">
        <w:rPr>
          <w:sz w:val="28"/>
          <w:szCs w:val="28"/>
          <w:lang w:val="en-US"/>
        </w:rPr>
        <w:t>A</w:t>
      </w:r>
      <w:r w:rsidR="00954FE0" w:rsidRPr="00954FE0">
        <w:rPr>
          <w:sz w:val="28"/>
          <w:szCs w:val="28"/>
        </w:rPr>
        <w:t>-</w:t>
      </w:r>
      <w:r w:rsidR="00954FE0">
        <w:rPr>
          <w:sz w:val="28"/>
          <w:szCs w:val="28"/>
          <w:lang w:val="en-US"/>
        </w:rPr>
        <w:t>FH</w:t>
      </w:r>
      <w:r w:rsidR="00954FE0">
        <w:rPr>
          <w:sz w:val="28"/>
          <w:szCs w:val="28"/>
        </w:rPr>
        <w:t>. Проводится измерение от носовой плоскости (</w:t>
      </w:r>
      <w:r w:rsidR="00954FE0">
        <w:rPr>
          <w:sz w:val="28"/>
          <w:szCs w:val="28"/>
          <w:lang w:val="en-US"/>
        </w:rPr>
        <w:t>NP</w:t>
      </w:r>
      <w:r w:rsidR="00954FE0" w:rsidRPr="00954FE0">
        <w:rPr>
          <w:sz w:val="28"/>
          <w:szCs w:val="28"/>
        </w:rPr>
        <w:t>)</w:t>
      </w:r>
      <w:r w:rsidR="00954FE0">
        <w:rPr>
          <w:sz w:val="28"/>
          <w:szCs w:val="28"/>
        </w:rPr>
        <w:t xml:space="preserve"> до точки А, в норме оно составляет </w:t>
      </w:r>
      <w:r w:rsidR="00954FE0" w:rsidRPr="00236BC5">
        <w:rPr>
          <w:sz w:val="28"/>
          <w:szCs w:val="28"/>
        </w:rPr>
        <w:t>0 ± 3 мм</w:t>
      </w:r>
      <w:r w:rsidR="00954FE0">
        <w:rPr>
          <w:sz w:val="28"/>
          <w:szCs w:val="28"/>
        </w:rPr>
        <w:t>. Данный угол помогает контролировать величину угла</w:t>
      </w:r>
      <w:r w:rsidR="00954FE0" w:rsidRPr="00954FE0">
        <w:rPr>
          <w:sz w:val="28"/>
          <w:szCs w:val="28"/>
        </w:rPr>
        <w:t xml:space="preserve"> </w:t>
      </w:r>
      <w:r w:rsidR="00954FE0">
        <w:rPr>
          <w:sz w:val="28"/>
          <w:szCs w:val="28"/>
          <w:lang w:val="en-US"/>
        </w:rPr>
        <w:t>SNA</w:t>
      </w:r>
      <w:r w:rsidR="00954FE0" w:rsidRPr="00954FE0">
        <w:rPr>
          <w:sz w:val="28"/>
          <w:szCs w:val="28"/>
        </w:rPr>
        <w:t>.</w:t>
      </w:r>
    </w:p>
    <w:p w:rsidR="00954FE0" w:rsidRPr="00954FE0" w:rsidRDefault="00954FE0" w:rsidP="000F788C">
      <w:pPr>
        <w:pStyle w:val="150"/>
        <w:shd w:val="clear" w:color="auto" w:fill="auto"/>
        <w:spacing w:after="0" w:line="360" w:lineRule="auto"/>
        <w:ind w:left="60" w:right="100"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нижней челюсти определяется расстоянием от точки </w:t>
      </w:r>
      <w:r>
        <w:rPr>
          <w:sz w:val="28"/>
          <w:szCs w:val="28"/>
          <w:lang w:val="en-US"/>
        </w:rPr>
        <w:t>PO</w:t>
      </w:r>
      <w:r w:rsidRPr="00954FE0">
        <w:rPr>
          <w:sz w:val="28"/>
          <w:szCs w:val="28"/>
        </w:rPr>
        <w:t xml:space="preserve"> </w:t>
      </w:r>
      <w:r>
        <w:rPr>
          <w:sz w:val="28"/>
          <w:szCs w:val="28"/>
        </w:rPr>
        <w:t>до носовой плоскости, и в норме его значение колеблется в пределах -</w:t>
      </w:r>
      <w:r w:rsidR="00822314" w:rsidRPr="00236BC5">
        <w:rPr>
          <w:sz w:val="28"/>
          <w:szCs w:val="28"/>
        </w:rPr>
        <w:t>4 ± 5,3</w:t>
      </w:r>
      <w:r w:rsidR="00822314" w:rsidRPr="00236BC5">
        <w:rPr>
          <w:rStyle w:val="151"/>
          <w:sz w:val="28"/>
          <w:szCs w:val="28"/>
        </w:rPr>
        <w:t xml:space="preserve"> </w:t>
      </w:r>
      <w:r w:rsidR="00822314" w:rsidRPr="00954FE0">
        <w:rPr>
          <w:rStyle w:val="151"/>
          <w:b w:val="0"/>
          <w:sz w:val="28"/>
          <w:szCs w:val="28"/>
        </w:rPr>
        <w:t>мм</w:t>
      </w:r>
      <w:r w:rsidRPr="00954FE0">
        <w:rPr>
          <w:rStyle w:val="151"/>
          <w:b w:val="0"/>
          <w:sz w:val="28"/>
          <w:szCs w:val="28"/>
        </w:rPr>
        <w:t>.</w:t>
      </w:r>
      <w:r w:rsidR="00A92C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Контроль угла </w:t>
      </w:r>
      <w:r>
        <w:rPr>
          <w:sz w:val="28"/>
          <w:szCs w:val="28"/>
          <w:lang w:val="en-US"/>
        </w:rPr>
        <w:t>ANB</w:t>
      </w:r>
      <w:r w:rsidRPr="00954F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 </w:t>
      </w:r>
      <w:r>
        <w:rPr>
          <w:sz w:val="28"/>
          <w:szCs w:val="28"/>
          <w:lang w:val="en-US"/>
        </w:rPr>
        <w:t>wits</w:t>
      </w:r>
      <w:r w:rsidRPr="00954FE0">
        <w:rPr>
          <w:sz w:val="28"/>
          <w:szCs w:val="28"/>
        </w:rPr>
        <w:t>-</w:t>
      </w:r>
      <w:r w:rsidR="00640C96">
        <w:rPr>
          <w:sz w:val="28"/>
          <w:szCs w:val="28"/>
        </w:rPr>
        <w:t>числом, которое от</w:t>
      </w:r>
      <w:r>
        <w:rPr>
          <w:sz w:val="28"/>
          <w:szCs w:val="28"/>
        </w:rPr>
        <w:t xml:space="preserve">ражает расстояние между перпендикулярами из точек </w:t>
      </w:r>
      <w:r>
        <w:rPr>
          <w:sz w:val="28"/>
          <w:szCs w:val="28"/>
          <w:lang w:val="en-US"/>
        </w:rPr>
        <w:t>A</w:t>
      </w:r>
      <w:r w:rsidRPr="00954F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B</w:t>
      </w:r>
      <w:r w:rsidRPr="00954F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плоскость </w:t>
      </w:r>
      <w:r>
        <w:rPr>
          <w:sz w:val="28"/>
          <w:szCs w:val="28"/>
          <w:lang w:val="en-US"/>
        </w:rPr>
        <w:t>OP</w:t>
      </w:r>
      <w:r w:rsidRPr="00954FE0">
        <w:rPr>
          <w:sz w:val="28"/>
          <w:szCs w:val="28"/>
        </w:rPr>
        <w:t>.</w:t>
      </w:r>
      <w:bookmarkStart w:id="0" w:name="bookmark0"/>
      <w:r w:rsidR="000F788C">
        <w:rPr>
          <w:sz w:val="28"/>
          <w:szCs w:val="28"/>
        </w:rPr>
        <w:t xml:space="preserve"> </w:t>
      </w:r>
      <w:r>
        <w:rPr>
          <w:sz w:val="28"/>
          <w:szCs w:val="28"/>
        </w:rPr>
        <w:t>В норме его значение равняется 4</w:t>
      </w:r>
      <w:r w:rsidRPr="00236BC5">
        <w:rPr>
          <w:sz w:val="28"/>
          <w:szCs w:val="28"/>
        </w:rPr>
        <w:t>±</w:t>
      </w:r>
      <w:r>
        <w:rPr>
          <w:sz w:val="28"/>
          <w:szCs w:val="28"/>
        </w:rPr>
        <w:t>1 мм.</w:t>
      </w:r>
    </w:p>
    <w:bookmarkEnd w:id="0"/>
    <w:p w:rsidR="00981F15" w:rsidRDefault="00EE084D" w:rsidP="001F009D">
      <w:pPr>
        <w:pStyle w:val="150"/>
        <w:shd w:val="clear" w:color="auto" w:fill="auto"/>
        <w:spacing w:after="0" w:line="360" w:lineRule="auto"/>
        <w:ind w:left="60" w:right="100" w:firstLine="560"/>
        <w:jc w:val="both"/>
        <w:rPr>
          <w:sz w:val="28"/>
          <w:szCs w:val="28"/>
        </w:rPr>
      </w:pPr>
      <w:r w:rsidRPr="00941828">
        <w:rPr>
          <w:sz w:val="28"/>
          <w:szCs w:val="28"/>
        </w:rPr>
        <w:t xml:space="preserve">Изучение скелетных изменений по вертикали начинается с изучения угла </w:t>
      </w:r>
      <w:r w:rsidRPr="00941828">
        <w:rPr>
          <w:sz w:val="28"/>
          <w:szCs w:val="28"/>
          <w:lang w:val="en-US"/>
        </w:rPr>
        <w:t>SN</w:t>
      </w:r>
      <w:r w:rsidRPr="00941828">
        <w:rPr>
          <w:sz w:val="28"/>
          <w:szCs w:val="28"/>
        </w:rPr>
        <w:t>-</w:t>
      </w:r>
      <w:r w:rsidRPr="00941828">
        <w:rPr>
          <w:sz w:val="28"/>
          <w:szCs w:val="28"/>
          <w:lang w:val="en-US"/>
        </w:rPr>
        <w:t>MP</w:t>
      </w:r>
      <w:r w:rsidRPr="00941828">
        <w:rPr>
          <w:sz w:val="28"/>
          <w:szCs w:val="28"/>
        </w:rPr>
        <w:t>, который в норме составляет 32 ± 5°. При его увеличении можно говорить о вертикально</w:t>
      </w:r>
      <w:r w:rsidR="001F009D">
        <w:rPr>
          <w:sz w:val="28"/>
          <w:szCs w:val="28"/>
        </w:rPr>
        <w:t>м типе роста, а также о задней</w:t>
      </w:r>
      <w:r w:rsidRPr="00941828">
        <w:rPr>
          <w:sz w:val="28"/>
          <w:szCs w:val="28"/>
        </w:rPr>
        <w:t xml:space="preserve"> ротации нижней челюсти по отношению к переднему основанию черепа. Уменьшение данного угла означает горизонтальный тип роста и переднюю ротацию.</w:t>
      </w:r>
    </w:p>
    <w:p w:rsidR="00822314" w:rsidRDefault="00EE084D" w:rsidP="00A92CD6">
      <w:pPr>
        <w:pStyle w:val="150"/>
        <w:shd w:val="clear" w:color="auto" w:fill="auto"/>
        <w:spacing w:after="0" w:line="360" w:lineRule="auto"/>
        <w:ind w:left="60" w:right="100" w:firstLine="560"/>
        <w:jc w:val="both"/>
        <w:rPr>
          <w:sz w:val="28"/>
          <w:szCs w:val="28"/>
        </w:rPr>
      </w:pPr>
      <w:r w:rsidRPr="00941828">
        <w:rPr>
          <w:sz w:val="28"/>
          <w:szCs w:val="28"/>
        </w:rPr>
        <w:t xml:space="preserve">Следующий угол - </w:t>
      </w:r>
      <w:r w:rsidRPr="00941828">
        <w:rPr>
          <w:sz w:val="28"/>
          <w:szCs w:val="28"/>
          <w:lang w:val="en-US"/>
        </w:rPr>
        <w:t>FH</w:t>
      </w:r>
      <w:r w:rsidRPr="00941828">
        <w:rPr>
          <w:sz w:val="28"/>
          <w:szCs w:val="28"/>
        </w:rPr>
        <w:t>-</w:t>
      </w:r>
      <w:r w:rsidRPr="00941828">
        <w:rPr>
          <w:sz w:val="28"/>
          <w:szCs w:val="28"/>
          <w:lang w:val="en-US"/>
        </w:rPr>
        <w:t>MP</w:t>
      </w:r>
      <w:r w:rsidRPr="00941828">
        <w:rPr>
          <w:sz w:val="28"/>
          <w:szCs w:val="28"/>
        </w:rPr>
        <w:t xml:space="preserve">,  увеличение которого говорит об отвесном положении нижней челюсти, которое является причиной </w:t>
      </w:r>
      <w:proofErr w:type="spellStart"/>
      <w:r w:rsidRPr="00941828">
        <w:rPr>
          <w:sz w:val="28"/>
          <w:szCs w:val="28"/>
        </w:rPr>
        <w:t>дизокклюзии</w:t>
      </w:r>
      <w:proofErr w:type="spellEnd"/>
      <w:r w:rsidRPr="00941828">
        <w:rPr>
          <w:sz w:val="28"/>
          <w:szCs w:val="28"/>
        </w:rPr>
        <w:t xml:space="preserve">. </w:t>
      </w:r>
      <w:r w:rsidR="00981F15">
        <w:rPr>
          <w:sz w:val="28"/>
          <w:szCs w:val="28"/>
        </w:rPr>
        <w:t xml:space="preserve">Уменьшение, в свою очередь, </w:t>
      </w:r>
      <w:r w:rsidRPr="00941828">
        <w:rPr>
          <w:sz w:val="28"/>
          <w:szCs w:val="28"/>
        </w:rPr>
        <w:t xml:space="preserve">является признаком </w:t>
      </w:r>
      <w:r w:rsidR="00981F15">
        <w:rPr>
          <w:sz w:val="28"/>
          <w:szCs w:val="28"/>
        </w:rPr>
        <w:t>глубокого резцового перекрытия.</w:t>
      </w:r>
      <w:r w:rsidR="00FB41EF" w:rsidRPr="00FB41EF">
        <w:rPr>
          <w:sz w:val="28"/>
          <w:szCs w:val="28"/>
        </w:rPr>
        <w:t xml:space="preserve"> </w:t>
      </w:r>
      <w:r w:rsidRPr="00941828">
        <w:rPr>
          <w:sz w:val="28"/>
          <w:szCs w:val="28"/>
        </w:rPr>
        <w:t xml:space="preserve">В норме данный угол составляет </w:t>
      </w:r>
      <w:r w:rsidRPr="00941828">
        <w:rPr>
          <w:rStyle w:val="19-1pt"/>
          <w:sz w:val="28"/>
          <w:szCs w:val="28"/>
        </w:rPr>
        <w:t>26</w:t>
      </w:r>
      <w:r w:rsidRPr="00941828">
        <w:rPr>
          <w:sz w:val="28"/>
          <w:szCs w:val="28"/>
        </w:rPr>
        <w:t xml:space="preserve"> ± 5°.</w:t>
      </w:r>
      <w:r w:rsidR="00981F15">
        <w:rPr>
          <w:sz w:val="28"/>
          <w:szCs w:val="28"/>
        </w:rPr>
        <w:t xml:space="preserve"> </w:t>
      </w:r>
      <w:r w:rsidR="00A92CD6">
        <w:rPr>
          <w:sz w:val="28"/>
          <w:szCs w:val="28"/>
        </w:rPr>
        <w:t>Увеличение</w:t>
      </w:r>
      <w:r w:rsidRPr="00941828">
        <w:rPr>
          <w:sz w:val="28"/>
          <w:szCs w:val="28"/>
        </w:rPr>
        <w:t xml:space="preserve"> угла </w:t>
      </w:r>
      <w:r w:rsidRPr="00941828">
        <w:rPr>
          <w:sz w:val="28"/>
          <w:szCs w:val="28"/>
          <w:lang w:val="en-US"/>
        </w:rPr>
        <w:t>MP</w:t>
      </w:r>
      <w:r w:rsidRPr="00941828">
        <w:rPr>
          <w:sz w:val="28"/>
          <w:szCs w:val="28"/>
        </w:rPr>
        <w:t>-</w:t>
      </w:r>
      <w:r w:rsidRPr="00941828">
        <w:rPr>
          <w:sz w:val="28"/>
          <w:szCs w:val="28"/>
          <w:lang w:val="en-US"/>
        </w:rPr>
        <w:t>PP</w:t>
      </w:r>
      <w:r w:rsidRPr="00941828">
        <w:rPr>
          <w:sz w:val="28"/>
          <w:szCs w:val="28"/>
        </w:rPr>
        <w:t xml:space="preserve"> </w:t>
      </w:r>
      <w:r w:rsidR="00941828" w:rsidRPr="00941828">
        <w:rPr>
          <w:sz w:val="28"/>
          <w:szCs w:val="28"/>
        </w:rPr>
        <w:t>более 32</w:t>
      </w:r>
      <w:r w:rsidR="00941828" w:rsidRPr="00941828">
        <w:rPr>
          <w:rStyle w:val="19-1pt0"/>
          <w:sz w:val="28"/>
          <w:szCs w:val="28"/>
        </w:rPr>
        <w:t>°</w:t>
      </w:r>
      <w:r w:rsidR="00941828" w:rsidRPr="00941828">
        <w:rPr>
          <w:sz w:val="28"/>
          <w:szCs w:val="28"/>
        </w:rPr>
        <w:t xml:space="preserve"> </w:t>
      </w:r>
      <w:r w:rsidRPr="00941828">
        <w:rPr>
          <w:sz w:val="28"/>
          <w:szCs w:val="28"/>
        </w:rPr>
        <w:t xml:space="preserve">свидетельствует </w:t>
      </w:r>
      <w:r w:rsidR="00521249" w:rsidRPr="00941828">
        <w:rPr>
          <w:sz w:val="28"/>
          <w:szCs w:val="28"/>
        </w:rPr>
        <w:t>об увеличении нижней трети лицевого черепа и возмо</w:t>
      </w:r>
      <w:r w:rsidR="00941828" w:rsidRPr="00941828">
        <w:rPr>
          <w:sz w:val="28"/>
          <w:szCs w:val="28"/>
        </w:rPr>
        <w:t>жном развитии синдрома "длинного лица.</w:t>
      </w:r>
      <w:r w:rsidRPr="00941828">
        <w:rPr>
          <w:sz w:val="28"/>
          <w:szCs w:val="28"/>
        </w:rPr>
        <w:t xml:space="preserve"> </w:t>
      </w:r>
      <w:r w:rsidR="00941828" w:rsidRPr="00941828">
        <w:rPr>
          <w:sz w:val="28"/>
          <w:szCs w:val="28"/>
        </w:rPr>
        <w:t xml:space="preserve">Норма колеблется в пределах 28 ± </w:t>
      </w:r>
      <w:r w:rsidR="00941828" w:rsidRPr="00941828">
        <w:rPr>
          <w:rStyle w:val="19-1pt0"/>
          <w:sz w:val="28"/>
          <w:szCs w:val="28"/>
        </w:rPr>
        <w:t>6°.</w:t>
      </w:r>
      <w:r w:rsidR="00941828" w:rsidRPr="00941828">
        <w:rPr>
          <w:sz w:val="28"/>
          <w:szCs w:val="28"/>
        </w:rPr>
        <w:t xml:space="preserve"> </w:t>
      </w:r>
    </w:p>
    <w:p w:rsidR="00941828" w:rsidRDefault="00981F15" w:rsidP="00941828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41828">
        <w:rPr>
          <w:rFonts w:ascii="Times New Roman" w:hAnsi="Times New Roman" w:cs="Times New Roman"/>
          <w:sz w:val="28"/>
          <w:szCs w:val="28"/>
        </w:rPr>
        <w:t xml:space="preserve">С помощью углов РР-ОР и </w:t>
      </w:r>
      <w:r w:rsidR="00941828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="00941828" w:rsidRPr="00941828">
        <w:rPr>
          <w:rFonts w:ascii="Times New Roman" w:hAnsi="Times New Roman" w:cs="Times New Roman"/>
          <w:sz w:val="28"/>
          <w:szCs w:val="28"/>
        </w:rPr>
        <w:t>-</w:t>
      </w:r>
      <w:r w:rsidR="00941828">
        <w:rPr>
          <w:rFonts w:ascii="Times New Roman" w:hAnsi="Times New Roman" w:cs="Times New Roman"/>
          <w:sz w:val="28"/>
          <w:szCs w:val="28"/>
          <w:lang w:val="en-US"/>
        </w:rPr>
        <w:t>OP</w:t>
      </w:r>
      <w:r w:rsidR="00941828">
        <w:rPr>
          <w:rFonts w:ascii="Times New Roman" w:hAnsi="Times New Roman" w:cs="Times New Roman"/>
          <w:sz w:val="28"/>
          <w:szCs w:val="28"/>
        </w:rPr>
        <w:t xml:space="preserve"> оценивается положение окклюзионной плоскости относительно пл</w:t>
      </w:r>
      <w:r w:rsidR="00D7677F">
        <w:rPr>
          <w:rFonts w:ascii="Times New Roman" w:hAnsi="Times New Roman" w:cs="Times New Roman"/>
          <w:sz w:val="28"/>
          <w:szCs w:val="28"/>
        </w:rPr>
        <w:t>оскости верхней и нижней челюстей</w:t>
      </w:r>
      <w:r w:rsidR="00941828">
        <w:rPr>
          <w:rFonts w:ascii="Times New Roman" w:hAnsi="Times New Roman" w:cs="Times New Roman"/>
          <w:sz w:val="28"/>
          <w:szCs w:val="28"/>
        </w:rPr>
        <w:t xml:space="preserve">. Первый угол в норме - </w:t>
      </w:r>
      <w:r w:rsidR="00941828" w:rsidRPr="00941828">
        <w:rPr>
          <w:rFonts w:ascii="Times New Roman" w:hAnsi="Times New Roman" w:cs="Times New Roman"/>
          <w:sz w:val="28"/>
          <w:szCs w:val="28"/>
        </w:rPr>
        <w:t>10 ± 4°</w:t>
      </w:r>
      <w:r w:rsidR="00941828">
        <w:rPr>
          <w:rFonts w:ascii="Times New Roman" w:hAnsi="Times New Roman" w:cs="Times New Roman"/>
          <w:sz w:val="28"/>
          <w:szCs w:val="28"/>
        </w:rPr>
        <w:t>, второй -</w:t>
      </w:r>
      <w:r w:rsidR="00941828" w:rsidRPr="00941828">
        <w:rPr>
          <w:rFonts w:ascii="Times New Roman" w:hAnsi="Times New Roman" w:cs="Times New Roman"/>
          <w:sz w:val="28"/>
          <w:szCs w:val="28"/>
        </w:rPr>
        <w:t>17,4 ± 5°</w:t>
      </w:r>
      <w:r w:rsidR="00941828">
        <w:rPr>
          <w:rFonts w:ascii="Times New Roman" w:hAnsi="Times New Roman" w:cs="Times New Roman"/>
          <w:sz w:val="28"/>
          <w:szCs w:val="28"/>
        </w:rPr>
        <w:t>.</w:t>
      </w:r>
    </w:p>
    <w:p w:rsidR="00177DEE" w:rsidRDefault="00981F15" w:rsidP="00A92CD6">
      <w:pPr>
        <w:tabs>
          <w:tab w:val="left" w:leader="dot" w:pos="8460"/>
        </w:tabs>
        <w:spacing w:after="0"/>
        <w:ind w:right="43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Внутренние у</w:t>
      </w:r>
      <w:r w:rsidR="00941828" w:rsidRPr="00941828">
        <w:rPr>
          <w:rFonts w:ascii="Times New Roman" w:hAnsi="Times New Roman" w:cs="Times New Roman"/>
          <w:sz w:val="28"/>
          <w:szCs w:val="28"/>
        </w:rPr>
        <w:t xml:space="preserve">глы </w:t>
      </w:r>
      <w:r w:rsidR="00941828" w:rsidRPr="0094182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941828" w:rsidRPr="00941828">
        <w:rPr>
          <w:rFonts w:ascii="Times New Roman" w:hAnsi="Times New Roman" w:cs="Times New Roman"/>
          <w:sz w:val="28"/>
          <w:szCs w:val="28"/>
        </w:rPr>
        <w:t>1-</w:t>
      </w:r>
      <w:r w:rsidR="00941828" w:rsidRPr="00941828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="00941828" w:rsidRPr="00941828">
        <w:rPr>
          <w:rFonts w:ascii="Times New Roman" w:hAnsi="Times New Roman" w:cs="Times New Roman"/>
          <w:sz w:val="28"/>
          <w:szCs w:val="28"/>
        </w:rPr>
        <w:t xml:space="preserve"> (110 ± 5°) и </w:t>
      </w:r>
      <w:r w:rsidR="00941828" w:rsidRPr="0094182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941828" w:rsidRPr="00941828">
        <w:rPr>
          <w:rFonts w:ascii="Times New Roman" w:hAnsi="Times New Roman" w:cs="Times New Roman"/>
          <w:sz w:val="28"/>
          <w:szCs w:val="28"/>
        </w:rPr>
        <w:t>1-</w:t>
      </w:r>
      <w:r w:rsidR="00941828" w:rsidRPr="00941828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="00941828" w:rsidRPr="00941828">
        <w:rPr>
          <w:rFonts w:ascii="Times New Roman" w:hAnsi="Times New Roman" w:cs="Times New Roman"/>
          <w:sz w:val="28"/>
          <w:szCs w:val="28"/>
        </w:rPr>
        <w:t xml:space="preserve"> (95 ± 7°) </w:t>
      </w:r>
      <w:r w:rsidR="00941828">
        <w:rPr>
          <w:rFonts w:ascii="Times New Roman" w:hAnsi="Times New Roman" w:cs="Times New Roman"/>
          <w:sz w:val="28"/>
          <w:szCs w:val="28"/>
        </w:rPr>
        <w:t>характеризуют отношение резцов каждой челюсти относительно неб</w:t>
      </w:r>
      <w:r>
        <w:rPr>
          <w:rFonts w:ascii="Times New Roman" w:hAnsi="Times New Roman" w:cs="Times New Roman"/>
          <w:sz w:val="28"/>
          <w:szCs w:val="28"/>
        </w:rPr>
        <w:t xml:space="preserve">ной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мандибулярной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плоскости, а внутренние углы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981F15">
        <w:rPr>
          <w:rFonts w:ascii="Times New Roman" w:hAnsi="Times New Roman" w:cs="Times New Roman"/>
          <w:sz w:val="28"/>
          <w:szCs w:val="28"/>
        </w:rPr>
        <w:t>1-</w:t>
      </w: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>
        <w:rPr>
          <w:rFonts w:ascii="Times New Roman" w:hAnsi="Times New Roman" w:cs="Times New Roman"/>
          <w:sz w:val="28"/>
          <w:szCs w:val="28"/>
        </w:rPr>
        <w:t xml:space="preserve"> (57,5± 7°) </w:t>
      </w:r>
      <w:r w:rsidRPr="00981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81F15">
        <w:rPr>
          <w:rFonts w:ascii="Times New Roman" w:hAnsi="Times New Roman" w:cs="Times New Roman"/>
          <w:sz w:val="28"/>
          <w:szCs w:val="28"/>
        </w:rPr>
        <w:t>1-</w:t>
      </w:r>
      <w:r>
        <w:rPr>
          <w:rFonts w:ascii="Times New Roman" w:hAnsi="Times New Roman" w:cs="Times New Roman"/>
          <w:sz w:val="28"/>
          <w:szCs w:val="28"/>
          <w:lang w:val="en-US"/>
        </w:rPr>
        <w:t>OP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A42B4">
        <w:rPr>
          <w:rFonts w:ascii="Times New Roman" w:hAnsi="Times New Roman" w:cs="Times New Roman"/>
          <w:sz w:val="28"/>
          <w:szCs w:val="28"/>
        </w:rPr>
        <w:t>72 ± 5°) -</w:t>
      </w:r>
      <w:r w:rsidRPr="00981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расположение резцов относительно ок</w:t>
      </w:r>
      <w:r w:rsidR="00D7677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люзионной плоскости</w:t>
      </w:r>
      <w:r w:rsidR="008873E5">
        <w:rPr>
          <w:rFonts w:ascii="Times New Roman" w:hAnsi="Times New Roman" w:cs="Times New Roman"/>
          <w:sz w:val="28"/>
          <w:szCs w:val="28"/>
        </w:rPr>
        <w:t xml:space="preserve"> [23</w:t>
      </w:r>
      <w:r w:rsidR="001934D2" w:rsidRPr="001934D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DEE" w:rsidRDefault="0036506F" w:rsidP="00177DE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D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1.3.3. </w:t>
      </w:r>
      <w:r w:rsidR="00C16F71" w:rsidRPr="00DF6D7C">
        <w:rPr>
          <w:rFonts w:ascii="Times New Roman" w:hAnsi="Times New Roman" w:cs="Times New Roman"/>
          <w:b/>
          <w:sz w:val="28"/>
          <w:szCs w:val="28"/>
        </w:rPr>
        <w:t xml:space="preserve">Метод </w:t>
      </w:r>
      <w:r w:rsidR="00C16F71" w:rsidRPr="00DF6D7C">
        <w:rPr>
          <w:rFonts w:ascii="Times New Roman" w:hAnsi="Times New Roman" w:cs="Times New Roman"/>
          <w:b/>
          <w:sz w:val="28"/>
          <w:szCs w:val="28"/>
          <w:lang w:val="en-US"/>
        </w:rPr>
        <w:t>Tweed</w:t>
      </w:r>
    </w:p>
    <w:p w:rsidR="0044463B" w:rsidRPr="00A92CD6" w:rsidRDefault="0044463B" w:rsidP="00177DE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F6D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140B" w:rsidRDefault="00A5140B" w:rsidP="00177DEE">
      <w:pPr>
        <w:tabs>
          <w:tab w:val="left" w:leader="dot" w:pos="8460"/>
        </w:tabs>
        <w:spacing w:after="0"/>
        <w:ind w:right="43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140B">
        <w:rPr>
          <w:rFonts w:ascii="Times New Roman" w:hAnsi="Times New Roman" w:cs="Times New Roman"/>
          <w:sz w:val="28"/>
          <w:szCs w:val="28"/>
        </w:rPr>
        <w:t xml:space="preserve">Данный метод основан на </w:t>
      </w:r>
      <w:r>
        <w:rPr>
          <w:rFonts w:ascii="Times New Roman" w:hAnsi="Times New Roman" w:cs="Times New Roman"/>
          <w:sz w:val="28"/>
          <w:szCs w:val="28"/>
        </w:rPr>
        <w:t xml:space="preserve">изучении пересечения трех линий: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Франкфуртской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горизонтали </w:t>
      </w:r>
      <w:r w:rsidRPr="00A5140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FH</w:t>
      </w:r>
      <w:r w:rsidRPr="00A5140B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продольной оси резцов нижней челюсти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A514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плоскости основания нижней челюсти (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>
        <w:rPr>
          <w:rFonts w:ascii="Times New Roman" w:hAnsi="Times New Roman" w:cs="Times New Roman"/>
          <w:sz w:val="28"/>
          <w:szCs w:val="28"/>
        </w:rPr>
        <w:t>), которые образуют предложенный автором диагностический треугольник.</w:t>
      </w:r>
    </w:p>
    <w:p w:rsidR="00A5140B" w:rsidRDefault="00A5140B" w:rsidP="0044463B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7A42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проводится анализ трех углов. </w:t>
      </w:r>
    </w:p>
    <w:p w:rsidR="00A63AE5" w:rsidRPr="00FF161D" w:rsidRDefault="00A5140B" w:rsidP="0044463B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пересечении </w:t>
      </w:r>
      <w:r>
        <w:rPr>
          <w:rFonts w:ascii="Times New Roman" w:hAnsi="Times New Roman" w:cs="Times New Roman"/>
          <w:sz w:val="28"/>
          <w:szCs w:val="28"/>
          <w:lang w:val="en-US"/>
        </w:rPr>
        <w:t>FH</w:t>
      </w:r>
      <w:r w:rsidRPr="00A514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A5140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образуется угол</w:t>
      </w:r>
      <w:r w:rsidR="00C7311D">
        <w:rPr>
          <w:rFonts w:ascii="Times New Roman" w:hAnsi="Times New Roman" w:cs="Times New Roman"/>
          <w:sz w:val="28"/>
          <w:szCs w:val="28"/>
        </w:rPr>
        <w:t xml:space="preserve"> (1)</w:t>
      </w:r>
      <w:r>
        <w:rPr>
          <w:rFonts w:ascii="Times New Roman" w:hAnsi="Times New Roman" w:cs="Times New Roman"/>
          <w:sz w:val="28"/>
          <w:szCs w:val="28"/>
        </w:rPr>
        <w:t>, значение которого колеблется в промежутке 25</w:t>
      </w:r>
      <w:r w:rsidRPr="00726B24">
        <w:rPr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40B">
        <w:rPr>
          <w:rFonts w:ascii="Times New Roman" w:hAnsi="Times New Roman" w:cs="Times New Roman"/>
          <w:sz w:val="28"/>
          <w:szCs w:val="28"/>
        </w:rPr>
        <w:t>±5°</w:t>
      </w:r>
      <w:r w:rsidR="00871915">
        <w:rPr>
          <w:rFonts w:ascii="Times New Roman" w:hAnsi="Times New Roman" w:cs="Times New Roman"/>
          <w:sz w:val="28"/>
          <w:szCs w:val="28"/>
        </w:rPr>
        <w:t xml:space="preserve">. </w:t>
      </w:r>
      <w:r w:rsidR="00871915">
        <w:rPr>
          <w:rFonts w:ascii="Times New Roman" w:hAnsi="Times New Roman" w:cs="Times New Roman"/>
          <w:color w:val="000000"/>
          <w:sz w:val="28"/>
          <w:szCs w:val="28"/>
        </w:rPr>
        <w:t xml:space="preserve">Угол, образованный пересечением линий </w:t>
      </w:r>
      <w:proofErr w:type="spellStart"/>
      <w:r w:rsidR="00871915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="00871915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871915">
        <w:rPr>
          <w:rFonts w:ascii="Times New Roman" w:hAnsi="Times New Roman" w:cs="Times New Roman"/>
          <w:color w:val="000000"/>
          <w:sz w:val="28"/>
          <w:szCs w:val="28"/>
          <w:lang w:val="en-US"/>
        </w:rPr>
        <w:t>MP</w:t>
      </w:r>
      <w:r w:rsidR="00C7311D">
        <w:rPr>
          <w:rFonts w:ascii="Times New Roman" w:hAnsi="Times New Roman" w:cs="Times New Roman"/>
          <w:color w:val="000000"/>
          <w:sz w:val="28"/>
          <w:szCs w:val="28"/>
        </w:rPr>
        <w:t xml:space="preserve"> (2)</w:t>
      </w:r>
      <w:r w:rsidR="00871915">
        <w:rPr>
          <w:rFonts w:ascii="Times New Roman" w:hAnsi="Times New Roman" w:cs="Times New Roman"/>
          <w:color w:val="000000"/>
          <w:sz w:val="28"/>
          <w:szCs w:val="28"/>
        </w:rPr>
        <w:t xml:space="preserve"> находится в пределах </w:t>
      </w:r>
      <w:r w:rsidR="00871915" w:rsidRPr="00871915">
        <w:rPr>
          <w:rFonts w:ascii="Times New Roman" w:hAnsi="Times New Roman" w:cs="Times New Roman"/>
          <w:color w:val="000000"/>
          <w:sz w:val="28"/>
          <w:szCs w:val="28"/>
        </w:rPr>
        <w:t>90°±5°</w:t>
      </w:r>
      <w:r w:rsidR="0087191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A42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1915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871915">
        <w:rPr>
          <w:rFonts w:ascii="Times New Roman" w:hAnsi="Times New Roman" w:cs="Times New Roman"/>
          <w:sz w:val="28"/>
          <w:szCs w:val="28"/>
        </w:rPr>
        <w:t xml:space="preserve"> угол, образованный </w:t>
      </w:r>
      <w:proofErr w:type="spellStart"/>
      <w:r w:rsidR="0087191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871915" w:rsidRPr="00871915">
        <w:rPr>
          <w:rFonts w:ascii="Times New Roman" w:hAnsi="Times New Roman" w:cs="Times New Roman"/>
          <w:sz w:val="28"/>
          <w:szCs w:val="28"/>
        </w:rPr>
        <w:t xml:space="preserve"> </w:t>
      </w:r>
      <w:r w:rsidR="00871915">
        <w:rPr>
          <w:rFonts w:ascii="Times New Roman" w:hAnsi="Times New Roman" w:cs="Times New Roman"/>
          <w:sz w:val="28"/>
          <w:szCs w:val="28"/>
        </w:rPr>
        <w:t xml:space="preserve"> и </w:t>
      </w:r>
      <w:r w:rsidR="00871915">
        <w:rPr>
          <w:rFonts w:ascii="Times New Roman" w:hAnsi="Times New Roman" w:cs="Times New Roman"/>
          <w:sz w:val="28"/>
          <w:szCs w:val="28"/>
          <w:lang w:val="en-US"/>
        </w:rPr>
        <w:t>FH</w:t>
      </w:r>
      <w:r w:rsidR="00C7311D">
        <w:rPr>
          <w:rFonts w:ascii="Times New Roman" w:hAnsi="Times New Roman" w:cs="Times New Roman"/>
          <w:sz w:val="28"/>
          <w:szCs w:val="28"/>
        </w:rPr>
        <w:t xml:space="preserve"> (3)</w:t>
      </w:r>
      <w:r w:rsidR="00871915">
        <w:rPr>
          <w:rFonts w:ascii="Times New Roman" w:hAnsi="Times New Roman" w:cs="Times New Roman"/>
          <w:sz w:val="28"/>
          <w:szCs w:val="28"/>
        </w:rPr>
        <w:t>, по мнению автора</w:t>
      </w:r>
      <w:r w:rsidR="007A42B4">
        <w:rPr>
          <w:rFonts w:ascii="Times New Roman" w:hAnsi="Times New Roman" w:cs="Times New Roman"/>
          <w:sz w:val="28"/>
          <w:szCs w:val="28"/>
        </w:rPr>
        <w:t>,</w:t>
      </w:r>
      <w:r w:rsidR="00871915">
        <w:rPr>
          <w:rFonts w:ascii="Times New Roman" w:hAnsi="Times New Roman" w:cs="Times New Roman"/>
          <w:sz w:val="28"/>
          <w:szCs w:val="28"/>
        </w:rPr>
        <w:t xml:space="preserve"> играет основную роль в эстетике лица и равняется </w:t>
      </w:r>
      <w:r w:rsidR="00871915" w:rsidRPr="00871915">
        <w:rPr>
          <w:rFonts w:ascii="Times New Roman" w:hAnsi="Times New Roman" w:cs="Times New Roman"/>
          <w:color w:val="000000"/>
          <w:sz w:val="28"/>
          <w:szCs w:val="28"/>
        </w:rPr>
        <w:t>65°±5°</w:t>
      </w:r>
      <w:r w:rsidR="00871915">
        <w:rPr>
          <w:rFonts w:ascii="Times New Roman" w:hAnsi="Times New Roman" w:cs="Times New Roman"/>
          <w:color w:val="000000"/>
          <w:sz w:val="28"/>
          <w:szCs w:val="28"/>
        </w:rPr>
        <w:t xml:space="preserve">, и при значении </w:t>
      </w:r>
      <w:r w:rsidR="00871915" w:rsidRPr="00C16F71">
        <w:rPr>
          <w:rFonts w:ascii="Times New Roman" w:eastAsia="Times-Roman" w:hAnsi="Times New Roman" w:cs="Times New Roman"/>
          <w:sz w:val="28"/>
          <w:szCs w:val="28"/>
          <w:lang w:eastAsia="ru-RU"/>
        </w:rPr>
        <w:t>65°</w:t>
      </w:r>
      <w:r w:rsidR="00871915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лицо</w:t>
      </w:r>
      <w:r w:rsidR="008873E5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считается идеально гармоничным</w:t>
      </w:r>
      <w:r w:rsidR="00871915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 w:rsidR="0053458C" w:rsidRPr="0053458C">
        <w:rPr>
          <w:rFonts w:ascii="Times New Roman" w:eastAsia="Times-Roman" w:hAnsi="Times New Roman" w:cs="Times New Roman"/>
          <w:sz w:val="28"/>
          <w:szCs w:val="28"/>
          <w:lang w:eastAsia="ru-RU"/>
        </w:rPr>
        <w:t>[</w:t>
      </w:r>
      <w:r w:rsidR="008873E5">
        <w:rPr>
          <w:rFonts w:ascii="Times New Roman" w:eastAsia="Times-Roman" w:hAnsi="Times New Roman" w:cs="Times New Roman"/>
          <w:sz w:val="28"/>
          <w:szCs w:val="28"/>
          <w:lang w:eastAsia="ru-RU"/>
        </w:rPr>
        <w:t>9</w:t>
      </w:r>
      <w:r w:rsidR="006701E5" w:rsidRPr="00FF161D">
        <w:rPr>
          <w:rFonts w:ascii="Times New Roman" w:eastAsia="Times-Roman" w:hAnsi="Times New Roman" w:cs="Times New Roman"/>
          <w:sz w:val="28"/>
          <w:szCs w:val="28"/>
          <w:lang w:eastAsia="ru-RU"/>
        </w:rPr>
        <w:t>]</w:t>
      </w:r>
      <w:r w:rsidR="008873E5">
        <w:rPr>
          <w:rFonts w:ascii="Times New Roman" w:eastAsia="Times-Roman" w:hAnsi="Times New Roman" w:cs="Times New Roman"/>
          <w:sz w:val="28"/>
          <w:szCs w:val="28"/>
          <w:lang w:eastAsia="ru-RU"/>
        </w:rPr>
        <w:t>.</w:t>
      </w:r>
    </w:p>
    <w:p w:rsidR="00A5140B" w:rsidRDefault="00A63AE5" w:rsidP="0044463B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Таким образом</w:t>
      </w:r>
      <w:r w:rsidR="007A42B4">
        <w:rPr>
          <w:rFonts w:ascii="Times New Roman" w:eastAsia="Times-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при протезировании ф</w:t>
      </w:r>
      <w:r w:rsidR="007A42B4">
        <w:rPr>
          <w:rFonts w:ascii="Times New Roman" w:eastAsia="Times-Roman" w:hAnsi="Times New Roman" w:cs="Times New Roman"/>
          <w:sz w:val="28"/>
          <w:szCs w:val="28"/>
          <w:lang w:eastAsia="ru-RU"/>
        </w:rPr>
        <w:t>ронтальных отделов зубного ряда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необходимо стремит</w:t>
      </w:r>
      <w:r w:rsidR="007A42B4">
        <w:rPr>
          <w:rFonts w:ascii="Times New Roman" w:eastAsia="Times-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ся к тому, чтобы осевой наклон нижних резцов стремился к  </w:t>
      </w:r>
      <w:r w:rsidRPr="00C16F71">
        <w:rPr>
          <w:rFonts w:ascii="Times New Roman" w:eastAsia="Times-Roman" w:hAnsi="Times New Roman" w:cs="Times New Roman"/>
          <w:sz w:val="28"/>
          <w:szCs w:val="28"/>
          <w:lang w:eastAsia="ru-RU"/>
        </w:rPr>
        <w:t>65°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.</w:t>
      </w:r>
    </w:p>
    <w:p w:rsidR="00A63AE5" w:rsidRDefault="00A92CD6" w:rsidP="00C7311D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137795</wp:posOffset>
            </wp:positionV>
            <wp:extent cx="4067810" cy="3609975"/>
            <wp:effectExtent l="19050" t="0" r="8890" b="0"/>
            <wp:wrapTight wrapText="bothSides">
              <wp:wrapPolygon edited="0">
                <wp:start x="-101" y="0"/>
                <wp:lineTo x="-101" y="21543"/>
                <wp:lineTo x="21647" y="21543"/>
                <wp:lineTo x="21647" y="0"/>
                <wp:lineTo x="-101" y="0"/>
              </wp:wrapPolygon>
            </wp:wrapTight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CD6" w:rsidRDefault="00A92CD6" w:rsidP="0089157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92CD6" w:rsidRDefault="00A92CD6" w:rsidP="0089157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92CD6" w:rsidRDefault="00A92CD6" w:rsidP="0089157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92CD6" w:rsidRDefault="00A92CD6" w:rsidP="0089157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92CD6" w:rsidRDefault="00A92CD6" w:rsidP="0089157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92CD6" w:rsidRDefault="00A92CD6" w:rsidP="0089157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92CD6" w:rsidRDefault="00A92CD6" w:rsidP="0089157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92CD6" w:rsidRDefault="00A92CD6" w:rsidP="0089157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92CD6" w:rsidRDefault="00A92CD6" w:rsidP="0089157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92CD6" w:rsidRDefault="00A92CD6" w:rsidP="0089157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92CD6" w:rsidRDefault="00A92CD6" w:rsidP="0089157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92CD6" w:rsidRDefault="00A92CD6" w:rsidP="0089157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92CD6" w:rsidRPr="00C655A5" w:rsidRDefault="00C7311D" w:rsidP="00C655A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Рис.</w:t>
      </w:r>
      <w:r w:rsidR="006701E5" w:rsidRPr="006701E5">
        <w:rPr>
          <w:rFonts w:ascii="Times New Roman" w:eastAsia="Times-Roman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Диагностический треугольник </w:t>
      </w:r>
      <w:r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Tweed</w:t>
      </w:r>
    </w:p>
    <w:p w:rsidR="0036506F" w:rsidRPr="00891575" w:rsidRDefault="0036506F" w:rsidP="00891575">
      <w:pPr>
        <w:tabs>
          <w:tab w:val="left" w:leader="dot" w:pos="8460"/>
        </w:tabs>
        <w:spacing w:after="0"/>
        <w:ind w:right="431" w:firstLine="0"/>
        <w:rPr>
          <w:rFonts w:ascii="Times New Roman" w:hAnsi="Times New Roman" w:cs="Times New Roman"/>
          <w:sz w:val="28"/>
          <w:szCs w:val="28"/>
        </w:rPr>
      </w:pPr>
      <w:r w:rsidRPr="00A134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1.3.4 Метод </w:t>
      </w:r>
      <w:r w:rsidRPr="00A13410">
        <w:rPr>
          <w:rFonts w:ascii="Times New Roman" w:hAnsi="Times New Roman" w:cs="Times New Roman"/>
          <w:b/>
          <w:sz w:val="28"/>
          <w:szCs w:val="28"/>
          <w:lang w:val="en-US"/>
        </w:rPr>
        <w:t>Downs</w:t>
      </w:r>
    </w:p>
    <w:p w:rsidR="004645B7" w:rsidRPr="004645B7" w:rsidRDefault="004645B7" w:rsidP="00D43AA1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13410" w:rsidRDefault="00A13410" w:rsidP="00944C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методе автор использует следующие ориентиры:</w:t>
      </w:r>
    </w:p>
    <w:p w:rsidR="00A13410" w:rsidRPr="00A13410" w:rsidRDefault="00A13410" w:rsidP="00944C5A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3410">
        <w:rPr>
          <w:rFonts w:ascii="Times New Roman" w:hAnsi="Times New Roman" w:cs="Times New Roman" w:hint="eastAsia"/>
          <w:bCs/>
          <w:sz w:val="28"/>
          <w:szCs w:val="28"/>
        </w:rPr>
        <w:t>точки</w:t>
      </w:r>
      <w:r w:rsidRPr="00A13410">
        <w:rPr>
          <w:rFonts w:ascii="Times New Roman" w:hAnsi="Times New Roman" w:cs="Times New Roman"/>
          <w:bCs/>
          <w:sz w:val="28"/>
          <w:szCs w:val="28"/>
        </w:rPr>
        <w:t>-</w:t>
      </w:r>
      <w:r w:rsidRPr="00A1341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13410">
        <w:rPr>
          <w:rFonts w:ascii="Times New Roman" w:hAnsi="Times New Roman" w:cs="Times New Roman"/>
          <w:sz w:val="28"/>
          <w:szCs w:val="28"/>
        </w:rPr>
        <w:t xml:space="preserve">, </w:t>
      </w:r>
      <w:r w:rsidRPr="00A1341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1341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A13410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Pr="00A13410">
        <w:rPr>
          <w:rFonts w:ascii="Times New Roman" w:hAnsi="Times New Roman" w:cs="Times New Roman"/>
          <w:sz w:val="28"/>
          <w:szCs w:val="28"/>
        </w:rPr>
        <w:t xml:space="preserve">, </w:t>
      </w:r>
      <w:r w:rsidRPr="00A13410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A13410">
        <w:rPr>
          <w:rFonts w:ascii="Times New Roman" w:hAnsi="Times New Roman" w:cs="Times New Roman"/>
          <w:sz w:val="28"/>
          <w:szCs w:val="28"/>
        </w:rPr>
        <w:t xml:space="preserve">, </w:t>
      </w:r>
      <w:r w:rsidRPr="00A13410">
        <w:rPr>
          <w:rFonts w:ascii="Times New Roman" w:hAnsi="Times New Roman" w:cs="Times New Roman"/>
          <w:sz w:val="28"/>
          <w:szCs w:val="28"/>
          <w:lang w:val="en-US"/>
        </w:rPr>
        <w:t>Pg</w:t>
      </w:r>
      <w:r w:rsidRPr="00A13410">
        <w:rPr>
          <w:rFonts w:ascii="Times New Roman" w:hAnsi="Times New Roman" w:cs="Times New Roman"/>
          <w:sz w:val="28"/>
          <w:szCs w:val="28"/>
        </w:rPr>
        <w:t xml:space="preserve">, </w:t>
      </w:r>
      <w:r w:rsidRPr="00A13410">
        <w:rPr>
          <w:rFonts w:ascii="Times New Roman" w:hAnsi="Times New Roman" w:cs="Times New Roman" w:hint="eastAsia"/>
          <w:sz w:val="28"/>
          <w:szCs w:val="28"/>
        </w:rPr>
        <w:t>А</w:t>
      </w:r>
      <w:r w:rsidRPr="00A13410">
        <w:rPr>
          <w:rFonts w:ascii="Times New Roman" w:hAnsi="Times New Roman" w:cs="Times New Roman"/>
          <w:sz w:val="28"/>
          <w:szCs w:val="28"/>
        </w:rPr>
        <w:t xml:space="preserve">, </w:t>
      </w:r>
      <w:r w:rsidRPr="00A13410">
        <w:rPr>
          <w:rFonts w:ascii="Times New Roman" w:hAnsi="Times New Roman" w:cs="Times New Roman" w:hint="eastAsia"/>
          <w:sz w:val="28"/>
          <w:szCs w:val="28"/>
        </w:rPr>
        <w:t>В</w:t>
      </w:r>
      <w:r w:rsidRPr="00A134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410">
        <w:rPr>
          <w:rFonts w:ascii="Times New Roman" w:hAnsi="Times New Roman" w:cs="Times New Roman"/>
          <w:sz w:val="28"/>
          <w:szCs w:val="28"/>
          <w:lang w:val="en-US"/>
        </w:rPr>
        <w:t>Gn</w:t>
      </w:r>
      <w:proofErr w:type="spellEnd"/>
      <w:r w:rsidRPr="00A13410">
        <w:rPr>
          <w:rFonts w:ascii="Times New Roman" w:hAnsi="Times New Roman" w:cs="Times New Roman"/>
          <w:sz w:val="28"/>
          <w:szCs w:val="28"/>
        </w:rPr>
        <w:t xml:space="preserve">, </w:t>
      </w:r>
      <w:r w:rsidRPr="00A13410">
        <w:rPr>
          <w:rFonts w:ascii="Times New Roman" w:hAnsi="Times New Roman" w:cs="Times New Roman"/>
          <w:sz w:val="28"/>
          <w:szCs w:val="28"/>
          <w:lang w:val="en-US"/>
        </w:rPr>
        <w:t>Go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A13410">
        <w:rPr>
          <w:rFonts w:ascii="Times New Roman" w:hAnsi="Times New Roman" w:cs="Times New Roman" w:hint="eastAsia"/>
          <w:bCs/>
          <w:sz w:val="28"/>
          <w:szCs w:val="28"/>
        </w:rPr>
        <w:t>плоскости</w:t>
      </w:r>
      <w:r w:rsidRPr="00A13410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A13410">
        <w:rPr>
          <w:rFonts w:ascii="Times New Roman" w:hAnsi="Times New Roman" w:cs="Times New Roman" w:hint="eastAsia"/>
          <w:bCs/>
          <w:sz w:val="28"/>
          <w:szCs w:val="28"/>
        </w:rPr>
        <w:t>линии</w:t>
      </w:r>
      <w:r w:rsidRPr="00A13410">
        <w:rPr>
          <w:rFonts w:ascii="Times New Roman" w:hAnsi="Times New Roman" w:cs="Times New Roman"/>
          <w:bCs/>
          <w:sz w:val="28"/>
          <w:szCs w:val="28"/>
        </w:rPr>
        <w:t>)</w:t>
      </w:r>
      <w:r w:rsidR="00944C5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44C5A">
        <w:rPr>
          <w:rFonts w:ascii="Times New Roman" w:hAnsi="Times New Roman" w:cs="Times New Roman"/>
          <w:sz w:val="28"/>
          <w:szCs w:val="28"/>
        </w:rPr>
        <w:t xml:space="preserve"> </w:t>
      </w:r>
      <w:r w:rsidRPr="00A13410">
        <w:rPr>
          <w:rFonts w:ascii="Times New Roman" w:hAnsi="Times New Roman" w:cs="Times New Roman"/>
          <w:sz w:val="28"/>
          <w:szCs w:val="28"/>
        </w:rPr>
        <w:t>FH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3410">
        <w:rPr>
          <w:rFonts w:ascii="Times New Roman" w:hAnsi="Times New Roman" w:cs="Times New Roman"/>
          <w:sz w:val="28"/>
          <w:szCs w:val="28"/>
        </w:rPr>
        <w:t xml:space="preserve"> MP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410">
        <w:rPr>
          <w:rFonts w:ascii="Times New Roman" w:hAnsi="Times New Roman" w:cs="Times New Roman"/>
          <w:sz w:val="28"/>
          <w:szCs w:val="28"/>
        </w:rPr>
        <w:t>NPg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A134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410" w:rsidRPr="00A13410" w:rsidRDefault="00A13410" w:rsidP="00944C5A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3410">
        <w:rPr>
          <w:rFonts w:ascii="Times New Roman" w:hAnsi="Times New Roman" w:cs="Times New Roman"/>
          <w:sz w:val="28"/>
          <w:szCs w:val="28"/>
        </w:rPr>
        <w:t>SGn</w:t>
      </w:r>
      <w:proofErr w:type="spellEnd"/>
      <w:r w:rsidRPr="00A13410">
        <w:rPr>
          <w:rFonts w:ascii="Times New Roman" w:hAnsi="Times New Roman" w:cs="Times New Roman"/>
          <w:sz w:val="28"/>
          <w:szCs w:val="28"/>
        </w:rPr>
        <w:t xml:space="preserve"> </w:t>
      </w:r>
      <w:r w:rsidRPr="00A13410">
        <w:rPr>
          <w:rFonts w:ascii="Times New Roman" w:hAnsi="Times New Roman" w:cs="Times New Roman" w:hint="eastAsia"/>
          <w:sz w:val="28"/>
          <w:szCs w:val="28"/>
        </w:rPr>
        <w:t>—</w:t>
      </w:r>
      <w:r w:rsidRPr="00A13410">
        <w:rPr>
          <w:rFonts w:ascii="Times New Roman" w:hAnsi="Times New Roman" w:cs="Times New Roman"/>
          <w:sz w:val="28"/>
          <w:szCs w:val="28"/>
        </w:rPr>
        <w:t xml:space="preserve"> </w:t>
      </w:r>
      <w:r w:rsidRPr="00A13410">
        <w:rPr>
          <w:rFonts w:ascii="Times New Roman" w:hAnsi="Times New Roman" w:cs="Times New Roman" w:hint="eastAsia"/>
          <w:sz w:val="28"/>
          <w:szCs w:val="28"/>
        </w:rPr>
        <w:t>ось</w:t>
      </w:r>
      <w:r w:rsidRPr="00A13410">
        <w:rPr>
          <w:rFonts w:ascii="Times New Roman" w:hAnsi="Times New Roman" w:cs="Times New Roman"/>
          <w:sz w:val="28"/>
          <w:szCs w:val="28"/>
        </w:rPr>
        <w:t xml:space="preserve"> Y (</w:t>
      </w:r>
      <w:r w:rsidRPr="00A13410">
        <w:rPr>
          <w:rFonts w:ascii="Times New Roman" w:hAnsi="Times New Roman" w:cs="Times New Roman" w:hint="eastAsia"/>
          <w:sz w:val="28"/>
          <w:szCs w:val="28"/>
        </w:rPr>
        <w:t>от</w:t>
      </w:r>
      <w:r w:rsidRPr="00A13410">
        <w:rPr>
          <w:rFonts w:ascii="Times New Roman" w:hAnsi="Times New Roman" w:cs="Times New Roman"/>
          <w:sz w:val="28"/>
          <w:szCs w:val="28"/>
        </w:rPr>
        <w:t xml:space="preserve"> S </w:t>
      </w:r>
      <w:r w:rsidRPr="00A13410">
        <w:rPr>
          <w:rFonts w:ascii="Times New Roman" w:hAnsi="Times New Roman" w:cs="Times New Roman" w:hint="eastAsia"/>
          <w:sz w:val="28"/>
          <w:szCs w:val="28"/>
        </w:rPr>
        <w:t>до</w:t>
      </w:r>
      <w:r w:rsidRPr="00A134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410">
        <w:rPr>
          <w:rFonts w:ascii="Times New Roman" w:hAnsi="Times New Roman" w:cs="Times New Roman"/>
          <w:sz w:val="28"/>
          <w:szCs w:val="28"/>
        </w:rPr>
        <w:t>Gn</w:t>
      </w:r>
      <w:proofErr w:type="spellEnd"/>
      <w:r w:rsidRPr="00A1341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13410">
        <w:rPr>
          <w:rFonts w:ascii="Times New Roman" w:hAnsi="Times New Roman" w:cs="Times New Roman"/>
          <w:sz w:val="28"/>
          <w:szCs w:val="28"/>
        </w:rPr>
        <w:t xml:space="preserve">AB </w:t>
      </w:r>
      <w:r w:rsidRPr="00A13410">
        <w:rPr>
          <w:rFonts w:ascii="Times New Roman" w:hAnsi="Times New Roman" w:cs="Times New Roman" w:hint="eastAsia"/>
          <w:sz w:val="28"/>
          <w:szCs w:val="28"/>
        </w:rPr>
        <w:t>—</w:t>
      </w:r>
      <w:r w:rsidRPr="00A13410">
        <w:rPr>
          <w:rFonts w:ascii="Times New Roman" w:hAnsi="Times New Roman" w:cs="Times New Roman"/>
          <w:sz w:val="28"/>
          <w:szCs w:val="28"/>
        </w:rPr>
        <w:t xml:space="preserve"> </w:t>
      </w:r>
      <w:r w:rsidRPr="00A13410">
        <w:rPr>
          <w:rFonts w:ascii="Times New Roman" w:hAnsi="Times New Roman" w:cs="Times New Roman" w:hint="eastAsia"/>
          <w:sz w:val="28"/>
          <w:szCs w:val="28"/>
        </w:rPr>
        <w:t>плоскость</w:t>
      </w:r>
      <w:r w:rsidRPr="00A13410">
        <w:rPr>
          <w:rFonts w:ascii="Times New Roman" w:hAnsi="Times New Roman" w:cs="Times New Roman"/>
          <w:sz w:val="28"/>
          <w:szCs w:val="28"/>
        </w:rPr>
        <w:t xml:space="preserve"> </w:t>
      </w:r>
      <w:r w:rsidRPr="00A13410">
        <w:rPr>
          <w:rFonts w:ascii="Times New Roman" w:hAnsi="Times New Roman" w:cs="Times New Roman" w:hint="eastAsia"/>
          <w:sz w:val="28"/>
          <w:szCs w:val="28"/>
        </w:rPr>
        <w:t>апикальных</w:t>
      </w:r>
      <w:r w:rsidRPr="00A13410">
        <w:rPr>
          <w:rFonts w:ascii="Times New Roman" w:hAnsi="Times New Roman" w:cs="Times New Roman"/>
          <w:sz w:val="28"/>
          <w:szCs w:val="28"/>
        </w:rPr>
        <w:t xml:space="preserve"> </w:t>
      </w:r>
      <w:r w:rsidRPr="00A13410">
        <w:rPr>
          <w:rFonts w:ascii="Times New Roman" w:hAnsi="Times New Roman" w:cs="Times New Roman" w:hint="eastAsia"/>
          <w:sz w:val="28"/>
          <w:szCs w:val="28"/>
        </w:rPr>
        <w:t>частей</w:t>
      </w:r>
      <w:r w:rsidRPr="00A13410">
        <w:rPr>
          <w:rFonts w:ascii="Times New Roman" w:hAnsi="Times New Roman" w:cs="Times New Roman"/>
          <w:sz w:val="28"/>
          <w:szCs w:val="28"/>
        </w:rPr>
        <w:t xml:space="preserve"> </w:t>
      </w:r>
      <w:r w:rsidRPr="00A13410">
        <w:rPr>
          <w:rFonts w:ascii="Times New Roman" w:hAnsi="Times New Roman" w:cs="Times New Roman" w:hint="eastAsia"/>
          <w:sz w:val="28"/>
          <w:szCs w:val="28"/>
        </w:rPr>
        <w:t>челюстей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13410" w:rsidRPr="00A13410" w:rsidRDefault="00A13410" w:rsidP="00944C5A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3410">
        <w:rPr>
          <w:rFonts w:ascii="Times New Roman" w:hAnsi="Times New Roman" w:cs="Times New Roman" w:hint="eastAsia"/>
          <w:sz w:val="28"/>
          <w:szCs w:val="28"/>
        </w:rPr>
        <w:t>ОсР</w:t>
      </w:r>
      <w:proofErr w:type="spellEnd"/>
      <w:r w:rsidRPr="00A134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Apg</w:t>
      </w:r>
      <w:proofErr w:type="spellEnd"/>
      <w:r w:rsidR="0015478E">
        <w:rPr>
          <w:rFonts w:ascii="Times New Roman" w:hAnsi="Times New Roman" w:cs="Times New Roman"/>
          <w:sz w:val="28"/>
          <w:szCs w:val="28"/>
        </w:rPr>
        <w:t xml:space="preserve"> </w:t>
      </w:r>
      <w:r w:rsidR="00081AB3">
        <w:rPr>
          <w:rFonts w:ascii="Times New Roman" w:hAnsi="Times New Roman" w:cs="Times New Roman"/>
          <w:sz w:val="28"/>
          <w:szCs w:val="28"/>
        </w:rPr>
        <w:t>[12</w:t>
      </w:r>
      <w:r w:rsidR="0015478E" w:rsidRPr="003F4DC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506F" w:rsidRDefault="0036506F" w:rsidP="0012201F">
      <w:pPr>
        <w:autoSpaceDE w:val="0"/>
        <w:autoSpaceDN w:val="0"/>
        <w:adjustRightInd w:val="0"/>
        <w:spacing w:after="0"/>
        <w:ind w:firstLine="0"/>
        <w:rPr>
          <w:rFonts w:ascii="Times New Roman" w:hAnsi="Times New Roman" w:cs="Times New Roman"/>
          <w:i/>
          <w:sz w:val="28"/>
          <w:szCs w:val="28"/>
        </w:rPr>
      </w:pPr>
    </w:p>
    <w:p w:rsidR="00A524B2" w:rsidRPr="00A524B2" w:rsidRDefault="00A524B2" w:rsidP="00944C5A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524B2">
        <w:rPr>
          <w:rFonts w:ascii="Times New Roman" w:hAnsi="Times New Roman" w:cs="Times New Roman"/>
          <w:sz w:val="28"/>
          <w:szCs w:val="28"/>
        </w:rPr>
        <w:t>Основные углы, по которым проводится анализ:</w:t>
      </w:r>
    </w:p>
    <w:p w:rsidR="0012201F" w:rsidRDefault="0012201F" w:rsidP="0012201F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A13410" w:rsidRDefault="00A13410" w:rsidP="0012201F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13410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A13410">
        <w:rPr>
          <w:rFonts w:ascii="Times New Roman" w:hAnsi="Times New Roman" w:cs="Times New Roman" w:hint="eastAsia"/>
          <w:bCs/>
          <w:sz w:val="28"/>
          <w:szCs w:val="28"/>
        </w:rPr>
        <w:t>Лицевой</w:t>
      </w:r>
      <w:r w:rsidRPr="00A134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3410">
        <w:rPr>
          <w:rFonts w:ascii="Times New Roman" w:hAnsi="Times New Roman" w:cs="Times New Roman" w:hint="eastAsia"/>
          <w:bCs/>
          <w:sz w:val="28"/>
          <w:szCs w:val="28"/>
        </w:rPr>
        <w:t>угол</w:t>
      </w:r>
      <w:r w:rsidRPr="00A13410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A524B2" w:rsidRPr="00A524B2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proofErr w:type="spellStart"/>
      <w:r w:rsidRPr="00A13410">
        <w:rPr>
          <w:rFonts w:ascii="Times New Roman" w:hAnsi="Times New Roman" w:cs="Times New Roman"/>
          <w:bCs/>
          <w:sz w:val="28"/>
          <w:szCs w:val="28"/>
        </w:rPr>
        <w:t>N</w:t>
      </w:r>
      <w:r w:rsidR="00A524B2">
        <w:rPr>
          <w:rFonts w:ascii="Times New Roman" w:hAnsi="Times New Roman" w:cs="Times New Roman"/>
          <w:bCs/>
          <w:sz w:val="28"/>
          <w:szCs w:val="28"/>
        </w:rPr>
        <w:t>-</w:t>
      </w:r>
      <w:r w:rsidRPr="00A13410">
        <w:rPr>
          <w:rFonts w:ascii="Times New Roman" w:hAnsi="Times New Roman" w:cs="Times New Roman" w:hint="eastAsia"/>
          <w:bCs/>
          <w:sz w:val="28"/>
          <w:szCs w:val="28"/>
        </w:rPr>
        <w:t>Р</w:t>
      </w:r>
      <w:r w:rsidRPr="00A13410">
        <w:rPr>
          <w:rFonts w:ascii="Times New Roman" w:hAnsi="Times New Roman" w:cs="Times New Roman"/>
          <w:bCs/>
          <w:sz w:val="28"/>
          <w:szCs w:val="28"/>
        </w:rPr>
        <w:t>g</w:t>
      </w:r>
      <w:r w:rsidR="00A524B2">
        <w:rPr>
          <w:rFonts w:ascii="Times New Roman" w:hAnsi="Times New Roman" w:cs="Times New Roman"/>
          <w:bCs/>
          <w:sz w:val="28"/>
          <w:szCs w:val="28"/>
        </w:rPr>
        <w:t>-</w:t>
      </w:r>
      <w:r w:rsidRPr="00A13410">
        <w:rPr>
          <w:rFonts w:ascii="Times New Roman" w:hAnsi="Times New Roman" w:cs="Times New Roman"/>
          <w:bCs/>
          <w:sz w:val="28"/>
          <w:szCs w:val="28"/>
        </w:rPr>
        <w:t>F</w:t>
      </w:r>
      <w:r w:rsidRPr="00A13410">
        <w:rPr>
          <w:rFonts w:ascii="Times New Roman" w:hAnsi="Times New Roman" w:cs="Times New Roman" w:hint="eastAsia"/>
          <w:bCs/>
          <w:sz w:val="28"/>
          <w:szCs w:val="28"/>
        </w:rPr>
        <w:t>Н</w:t>
      </w:r>
      <w:proofErr w:type="spellEnd"/>
      <w:r w:rsidRPr="00A13410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A524B2">
        <w:rPr>
          <w:rFonts w:ascii="Times New Roman" w:hAnsi="Times New Roman" w:cs="Times New Roman"/>
          <w:sz w:val="28"/>
          <w:szCs w:val="28"/>
        </w:rPr>
        <w:t>- угол, образованный лицевой плоскостью и Франкфуртской горизонталью (</w:t>
      </w:r>
      <w:r w:rsidR="00A524B2" w:rsidRPr="00A13410">
        <w:rPr>
          <w:rFonts w:ascii="Times New Roman" w:hAnsi="Times New Roman" w:cs="Times New Roman"/>
          <w:sz w:val="28"/>
          <w:szCs w:val="28"/>
        </w:rPr>
        <w:t>82</w:t>
      </w:r>
      <w:r w:rsidR="00A524B2">
        <w:rPr>
          <w:rFonts w:ascii="Times New Roman" w:hAnsi="Times New Roman" w:cs="Times New Roman"/>
          <w:sz w:val="28"/>
          <w:szCs w:val="28"/>
        </w:rPr>
        <w:t>-</w:t>
      </w:r>
      <w:r w:rsidR="00A524B2" w:rsidRPr="00A13410">
        <w:rPr>
          <w:rFonts w:ascii="Times New Roman" w:hAnsi="Times New Roman" w:cs="Times New Roman"/>
          <w:sz w:val="28"/>
          <w:szCs w:val="28"/>
        </w:rPr>
        <w:t>95</w:t>
      </w:r>
      <w:r w:rsidR="00A524B2" w:rsidRPr="00A13410">
        <w:rPr>
          <w:rFonts w:ascii="Times New Roman" w:hAnsi="Times New Roman" w:cs="Times New Roman" w:hint="eastAsia"/>
          <w:sz w:val="28"/>
          <w:szCs w:val="28"/>
        </w:rPr>
        <w:t>°</w:t>
      </w:r>
      <w:r w:rsidR="00A524B2">
        <w:rPr>
          <w:rFonts w:ascii="Times New Roman" w:hAnsi="Times New Roman" w:cs="Times New Roman"/>
          <w:sz w:val="28"/>
          <w:szCs w:val="28"/>
        </w:rPr>
        <w:t xml:space="preserve">) . По нему можно судить о степени </w:t>
      </w:r>
      <w:proofErr w:type="spellStart"/>
      <w:r w:rsidR="00A524B2">
        <w:rPr>
          <w:rFonts w:ascii="Times New Roman" w:hAnsi="Times New Roman" w:cs="Times New Roman"/>
          <w:sz w:val="28"/>
          <w:szCs w:val="28"/>
        </w:rPr>
        <w:t>ретрузии</w:t>
      </w:r>
      <w:proofErr w:type="spellEnd"/>
      <w:r w:rsidR="00A524B2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A524B2">
        <w:rPr>
          <w:rFonts w:ascii="Times New Roman" w:hAnsi="Times New Roman" w:cs="Times New Roman"/>
          <w:sz w:val="28"/>
          <w:szCs w:val="28"/>
        </w:rPr>
        <w:t>протрузии</w:t>
      </w:r>
      <w:proofErr w:type="spellEnd"/>
      <w:r w:rsidR="00A524B2">
        <w:rPr>
          <w:rFonts w:ascii="Times New Roman" w:hAnsi="Times New Roman" w:cs="Times New Roman"/>
          <w:sz w:val="28"/>
          <w:szCs w:val="28"/>
        </w:rPr>
        <w:t xml:space="preserve"> нижней челюсти по отношению к основанию черепа</w:t>
      </w:r>
      <w:r w:rsidR="003B2D9E" w:rsidRPr="003B2D9E">
        <w:rPr>
          <w:rFonts w:ascii="Times New Roman" w:hAnsi="Times New Roman" w:cs="Times New Roman"/>
          <w:sz w:val="28"/>
          <w:szCs w:val="28"/>
        </w:rPr>
        <w:t xml:space="preserve"> (</w:t>
      </w:r>
      <w:r w:rsidR="003B2D9E">
        <w:rPr>
          <w:rFonts w:ascii="Times New Roman" w:hAnsi="Times New Roman" w:cs="Times New Roman"/>
          <w:sz w:val="28"/>
          <w:szCs w:val="28"/>
        </w:rPr>
        <w:t>рис.</w:t>
      </w:r>
      <w:r w:rsidR="006701E5" w:rsidRPr="006701E5">
        <w:rPr>
          <w:rFonts w:ascii="Times New Roman" w:hAnsi="Times New Roman" w:cs="Times New Roman"/>
          <w:sz w:val="28"/>
          <w:szCs w:val="28"/>
        </w:rPr>
        <w:t>13</w:t>
      </w:r>
      <w:r w:rsidR="003B2D9E">
        <w:rPr>
          <w:rFonts w:ascii="Times New Roman" w:hAnsi="Times New Roman" w:cs="Times New Roman"/>
          <w:sz w:val="28"/>
          <w:szCs w:val="28"/>
        </w:rPr>
        <w:t>)</w:t>
      </w:r>
      <w:r w:rsidR="00A524B2">
        <w:rPr>
          <w:rFonts w:ascii="Times New Roman" w:hAnsi="Times New Roman" w:cs="Times New Roman"/>
          <w:sz w:val="28"/>
          <w:szCs w:val="28"/>
        </w:rPr>
        <w:t>.</w:t>
      </w:r>
    </w:p>
    <w:p w:rsidR="00A13410" w:rsidRPr="0012201F" w:rsidRDefault="00A13410" w:rsidP="0012201F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13410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A13410">
        <w:rPr>
          <w:rFonts w:ascii="Times New Roman" w:hAnsi="Times New Roman" w:cs="Times New Roman" w:hint="eastAsia"/>
          <w:bCs/>
          <w:sz w:val="28"/>
          <w:szCs w:val="28"/>
        </w:rPr>
        <w:t>Угол</w:t>
      </w:r>
      <w:r w:rsidRPr="00A134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3410">
        <w:rPr>
          <w:rFonts w:ascii="Times New Roman" w:hAnsi="Times New Roman" w:cs="Times New Roman" w:hint="eastAsia"/>
          <w:bCs/>
          <w:sz w:val="28"/>
          <w:szCs w:val="28"/>
        </w:rPr>
        <w:t>выпуклости</w:t>
      </w:r>
      <w:r w:rsidRPr="00A134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3410">
        <w:rPr>
          <w:rFonts w:ascii="Times New Roman" w:hAnsi="Times New Roman" w:cs="Times New Roman" w:hint="eastAsia"/>
          <w:bCs/>
          <w:sz w:val="28"/>
          <w:szCs w:val="28"/>
        </w:rPr>
        <w:t>лица</w:t>
      </w:r>
      <w:r w:rsidRPr="00A13410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A524B2" w:rsidRPr="00A524B2">
        <w:rPr>
          <w:rStyle w:val="91pt"/>
          <w:rFonts w:ascii="Cambria Math" w:hAnsi="Cambria Math" w:cs="Cambria Math"/>
          <w:sz w:val="28"/>
          <w:szCs w:val="28"/>
          <w:lang w:val="ru-RU"/>
        </w:rPr>
        <w:t>∠</w:t>
      </w:r>
      <w:proofErr w:type="spellStart"/>
      <w:r w:rsidRPr="00A13410">
        <w:rPr>
          <w:rFonts w:ascii="Times New Roman" w:hAnsi="Times New Roman" w:cs="Times New Roman"/>
          <w:bCs/>
          <w:sz w:val="28"/>
          <w:szCs w:val="28"/>
        </w:rPr>
        <w:t>N</w:t>
      </w:r>
      <w:r w:rsidR="00A524B2">
        <w:rPr>
          <w:rFonts w:ascii="Times New Roman" w:hAnsi="Times New Roman" w:cs="Times New Roman"/>
          <w:bCs/>
          <w:sz w:val="28"/>
          <w:szCs w:val="28"/>
        </w:rPr>
        <w:t>-</w:t>
      </w:r>
      <w:r w:rsidR="00A524B2">
        <w:rPr>
          <w:rFonts w:ascii="Times New Roman" w:hAnsi="Times New Roman" w:cs="Times New Roman" w:hint="eastAsia"/>
          <w:bCs/>
          <w:sz w:val="28"/>
          <w:szCs w:val="28"/>
        </w:rPr>
        <w:t>А</w:t>
      </w:r>
      <w:r w:rsidR="00A524B2">
        <w:rPr>
          <w:rFonts w:ascii="Times New Roman" w:hAnsi="Times New Roman" w:cs="Times New Roman"/>
          <w:bCs/>
          <w:sz w:val="28"/>
          <w:szCs w:val="28"/>
        </w:rPr>
        <w:t>-</w:t>
      </w:r>
      <w:r w:rsidRPr="00A13410">
        <w:rPr>
          <w:rFonts w:ascii="Times New Roman" w:hAnsi="Times New Roman" w:cs="Times New Roman"/>
          <w:bCs/>
          <w:sz w:val="28"/>
          <w:szCs w:val="28"/>
        </w:rPr>
        <w:t>Pg</w:t>
      </w:r>
      <w:proofErr w:type="spellEnd"/>
      <w:r w:rsidRPr="00A13410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A524B2">
        <w:rPr>
          <w:rFonts w:ascii="Times New Roman" w:hAnsi="Times New Roman" w:cs="Times New Roman"/>
          <w:sz w:val="28"/>
          <w:szCs w:val="28"/>
        </w:rPr>
        <w:t xml:space="preserve">. По данному углу можно судить о </w:t>
      </w:r>
      <w:proofErr w:type="spellStart"/>
      <w:r w:rsidR="00A524B2">
        <w:rPr>
          <w:rFonts w:ascii="Times New Roman" w:hAnsi="Times New Roman" w:cs="Times New Roman"/>
          <w:sz w:val="28"/>
          <w:szCs w:val="28"/>
        </w:rPr>
        <w:t>протрузии</w:t>
      </w:r>
      <w:proofErr w:type="spellEnd"/>
      <w:r w:rsidR="00A524B2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A524B2">
        <w:rPr>
          <w:rFonts w:ascii="Times New Roman" w:hAnsi="Times New Roman" w:cs="Times New Roman"/>
          <w:sz w:val="28"/>
          <w:szCs w:val="28"/>
        </w:rPr>
        <w:t>ретрузии</w:t>
      </w:r>
      <w:proofErr w:type="spellEnd"/>
      <w:r w:rsidR="00A524B2">
        <w:rPr>
          <w:rFonts w:ascii="Times New Roman" w:hAnsi="Times New Roman" w:cs="Times New Roman"/>
          <w:sz w:val="28"/>
          <w:szCs w:val="28"/>
        </w:rPr>
        <w:t xml:space="preserve"> верхней челюсти в отношении </w:t>
      </w:r>
      <w:proofErr w:type="spellStart"/>
      <w:r w:rsidR="00A524B2">
        <w:rPr>
          <w:rFonts w:ascii="Times New Roman" w:hAnsi="Times New Roman" w:cs="Times New Roman"/>
          <w:sz w:val="28"/>
          <w:szCs w:val="28"/>
          <w:lang w:val="en-US"/>
        </w:rPr>
        <w:t>NPg</w:t>
      </w:r>
      <w:proofErr w:type="spellEnd"/>
      <w:r w:rsidR="00A524B2">
        <w:rPr>
          <w:rFonts w:ascii="Times New Roman" w:hAnsi="Times New Roman" w:cs="Times New Roman"/>
          <w:sz w:val="28"/>
          <w:szCs w:val="28"/>
        </w:rPr>
        <w:t xml:space="preserve">. Если угол принимает положительное значение , то это значит, что точка </w:t>
      </w:r>
      <w:r w:rsidR="00A524B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A524B2" w:rsidRPr="00A524B2">
        <w:rPr>
          <w:rFonts w:ascii="Times New Roman" w:hAnsi="Times New Roman" w:cs="Times New Roman"/>
          <w:sz w:val="28"/>
          <w:szCs w:val="28"/>
        </w:rPr>
        <w:t xml:space="preserve"> </w:t>
      </w:r>
      <w:r w:rsidR="00A524B2">
        <w:rPr>
          <w:rFonts w:ascii="Times New Roman" w:hAnsi="Times New Roman" w:cs="Times New Roman"/>
          <w:sz w:val="28"/>
          <w:szCs w:val="28"/>
        </w:rPr>
        <w:t xml:space="preserve">находится перед плоскостью </w:t>
      </w:r>
      <w:proofErr w:type="spellStart"/>
      <w:r w:rsidR="00A524B2">
        <w:rPr>
          <w:rFonts w:ascii="Times New Roman" w:hAnsi="Times New Roman" w:cs="Times New Roman"/>
          <w:sz w:val="28"/>
          <w:szCs w:val="28"/>
          <w:lang w:val="en-US"/>
        </w:rPr>
        <w:t>NPg</w:t>
      </w:r>
      <w:proofErr w:type="spellEnd"/>
      <w:r w:rsidR="00A524B2">
        <w:rPr>
          <w:rFonts w:ascii="Times New Roman" w:hAnsi="Times New Roman" w:cs="Times New Roman"/>
          <w:sz w:val="28"/>
          <w:szCs w:val="28"/>
        </w:rPr>
        <w:t>, в обратном</w:t>
      </w:r>
      <w:r w:rsidR="0012201F">
        <w:rPr>
          <w:rFonts w:ascii="Times New Roman" w:hAnsi="Times New Roman" w:cs="Times New Roman"/>
          <w:sz w:val="28"/>
          <w:szCs w:val="28"/>
        </w:rPr>
        <w:t xml:space="preserve"> случае угол приобретает отрица</w:t>
      </w:r>
      <w:r w:rsidR="00A524B2">
        <w:rPr>
          <w:rFonts w:ascii="Times New Roman" w:hAnsi="Times New Roman" w:cs="Times New Roman"/>
          <w:sz w:val="28"/>
          <w:szCs w:val="28"/>
        </w:rPr>
        <w:t>тельное значение</w:t>
      </w:r>
      <w:r w:rsidR="003B2D9E">
        <w:rPr>
          <w:rFonts w:ascii="Times New Roman" w:hAnsi="Times New Roman" w:cs="Times New Roman"/>
          <w:sz w:val="28"/>
          <w:szCs w:val="28"/>
        </w:rPr>
        <w:t xml:space="preserve"> (рис.</w:t>
      </w:r>
      <w:r w:rsidR="006701E5" w:rsidRPr="00FF161D">
        <w:rPr>
          <w:rFonts w:ascii="Times New Roman" w:hAnsi="Times New Roman" w:cs="Times New Roman"/>
          <w:sz w:val="28"/>
          <w:szCs w:val="28"/>
        </w:rPr>
        <w:t xml:space="preserve"> 14</w:t>
      </w:r>
      <w:r w:rsidR="003B2D9E">
        <w:rPr>
          <w:rFonts w:ascii="Times New Roman" w:hAnsi="Times New Roman" w:cs="Times New Roman"/>
          <w:sz w:val="28"/>
          <w:szCs w:val="28"/>
        </w:rPr>
        <w:t>)</w:t>
      </w:r>
      <w:r w:rsidR="00A524B2">
        <w:rPr>
          <w:rFonts w:ascii="Times New Roman" w:hAnsi="Times New Roman" w:cs="Times New Roman"/>
          <w:sz w:val="28"/>
          <w:szCs w:val="28"/>
        </w:rPr>
        <w:t>.</w:t>
      </w:r>
    </w:p>
    <w:p w:rsidR="0012201F" w:rsidRPr="00A524B2" w:rsidRDefault="0012201F" w:rsidP="00A524B2">
      <w:p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2201F" w:rsidRDefault="0012201F" w:rsidP="00A13410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-Roman" w:hAnsi="Times New Roman" w:cs="Times New Roman"/>
          <w:b/>
          <w:bCs/>
          <w:sz w:val="28"/>
          <w:szCs w:val="28"/>
          <w:lang w:eastAsia="ru-RU"/>
        </w:rPr>
      </w:pPr>
    </w:p>
    <w:p w:rsidR="0012201F" w:rsidRDefault="0012201F" w:rsidP="00A13410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-Roman" w:hAnsi="Times New Roman" w:cs="Times New Roman"/>
          <w:b/>
          <w:bCs/>
          <w:sz w:val="28"/>
          <w:szCs w:val="28"/>
          <w:lang w:eastAsia="ru-RU"/>
        </w:rPr>
      </w:pPr>
    </w:p>
    <w:p w:rsidR="0012201F" w:rsidRDefault="0012201F" w:rsidP="00A13410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-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125095</wp:posOffset>
            </wp:positionV>
            <wp:extent cx="2216785" cy="2324100"/>
            <wp:effectExtent l="19050" t="0" r="0" b="0"/>
            <wp:wrapTight wrapText="bothSides">
              <wp:wrapPolygon edited="0">
                <wp:start x="-186" y="0"/>
                <wp:lineTo x="-186" y="21423"/>
                <wp:lineTo x="21532" y="21423"/>
                <wp:lineTo x="21532" y="0"/>
                <wp:lineTo x="-186" y="0"/>
              </wp:wrapPolygon>
            </wp:wrapTight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-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26670</wp:posOffset>
            </wp:positionV>
            <wp:extent cx="2332990" cy="2511425"/>
            <wp:effectExtent l="19050" t="0" r="0" b="0"/>
            <wp:wrapTight wrapText="bothSides">
              <wp:wrapPolygon edited="0">
                <wp:start x="-176" y="0"/>
                <wp:lineTo x="-176" y="21463"/>
                <wp:lineTo x="21518" y="21463"/>
                <wp:lineTo x="21518" y="0"/>
                <wp:lineTo x="-176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01F" w:rsidRDefault="0012201F" w:rsidP="00A13410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-Roman" w:hAnsi="Times New Roman" w:cs="Times New Roman"/>
          <w:b/>
          <w:bCs/>
          <w:sz w:val="28"/>
          <w:szCs w:val="28"/>
          <w:lang w:eastAsia="ru-RU"/>
        </w:rPr>
      </w:pPr>
    </w:p>
    <w:p w:rsidR="0012201F" w:rsidRDefault="0012201F" w:rsidP="00A13410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-Roman" w:hAnsi="Times New Roman" w:cs="Times New Roman"/>
          <w:b/>
          <w:bCs/>
          <w:sz w:val="28"/>
          <w:szCs w:val="28"/>
          <w:lang w:eastAsia="ru-RU"/>
        </w:rPr>
      </w:pPr>
    </w:p>
    <w:p w:rsidR="0012201F" w:rsidRDefault="0012201F" w:rsidP="00A13410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-Roman" w:hAnsi="Times New Roman" w:cs="Times New Roman"/>
          <w:b/>
          <w:bCs/>
          <w:sz w:val="28"/>
          <w:szCs w:val="28"/>
          <w:lang w:eastAsia="ru-RU"/>
        </w:rPr>
      </w:pPr>
    </w:p>
    <w:p w:rsidR="0012201F" w:rsidRDefault="0012201F" w:rsidP="00A13410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-Roman" w:hAnsi="Times New Roman" w:cs="Times New Roman"/>
          <w:b/>
          <w:bCs/>
          <w:sz w:val="28"/>
          <w:szCs w:val="28"/>
          <w:lang w:eastAsia="ru-RU"/>
        </w:rPr>
      </w:pPr>
    </w:p>
    <w:p w:rsidR="0012201F" w:rsidRDefault="0012201F" w:rsidP="00A13410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-Roman" w:hAnsi="Times New Roman" w:cs="Times New Roman"/>
          <w:b/>
          <w:bCs/>
          <w:sz w:val="28"/>
          <w:szCs w:val="28"/>
          <w:lang w:eastAsia="ru-RU"/>
        </w:rPr>
      </w:pPr>
    </w:p>
    <w:p w:rsidR="0012201F" w:rsidRDefault="0012201F" w:rsidP="00A13410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-Roman" w:hAnsi="Times New Roman" w:cs="Times New Roman"/>
          <w:b/>
          <w:bCs/>
          <w:sz w:val="28"/>
          <w:szCs w:val="28"/>
          <w:lang w:eastAsia="ru-RU"/>
        </w:rPr>
      </w:pPr>
    </w:p>
    <w:p w:rsidR="0012201F" w:rsidRDefault="0012201F" w:rsidP="0012201F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</w:pPr>
    </w:p>
    <w:p w:rsidR="0012201F" w:rsidRDefault="0012201F" w:rsidP="0012201F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</w:pPr>
    </w:p>
    <w:p w:rsidR="0012201F" w:rsidRDefault="0012201F" w:rsidP="0012201F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</w:pPr>
    </w:p>
    <w:p w:rsidR="0012201F" w:rsidRDefault="0012201F" w:rsidP="0012201F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</w:pPr>
    </w:p>
    <w:p w:rsidR="0012201F" w:rsidRDefault="0012201F" w:rsidP="0012201F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 xml:space="preserve">       Рис.</w:t>
      </w:r>
      <w:r w:rsidR="006701E5" w:rsidRPr="006701E5"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>13</w:t>
      </w:r>
      <w:r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 xml:space="preserve"> Лицевой угол                     </w:t>
      </w:r>
      <w:r w:rsidR="006701E5"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 xml:space="preserve">     Рис.</w:t>
      </w:r>
      <w:r w:rsidR="006701E5" w:rsidRPr="006701E5"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>14</w:t>
      </w:r>
      <w:r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 xml:space="preserve"> Угол выпуклости</w:t>
      </w:r>
    </w:p>
    <w:p w:rsidR="006701E5" w:rsidRPr="00FF161D" w:rsidRDefault="006701E5" w:rsidP="0012201F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</w:pPr>
    </w:p>
    <w:p w:rsidR="006701E5" w:rsidRPr="00FF161D" w:rsidRDefault="00A524B2" w:rsidP="0012201F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 w:rsidRPr="0012201F"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>3</w:t>
      </w:r>
      <w:r w:rsidR="0012201F" w:rsidRPr="0012201F"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 xml:space="preserve">. Угол оси Y и </w:t>
      </w:r>
      <w:r w:rsidR="0012201F" w:rsidRPr="0012201F">
        <w:rPr>
          <w:rFonts w:ascii="Times New Roman" w:eastAsia="Times-Roman" w:hAnsi="Times New Roman" w:cs="Times New Roman"/>
          <w:bCs/>
          <w:sz w:val="28"/>
          <w:szCs w:val="28"/>
          <w:lang w:val="en-US" w:eastAsia="ru-RU"/>
        </w:rPr>
        <w:t>FH</w:t>
      </w:r>
      <w:r w:rsidR="0012201F" w:rsidRPr="0012201F"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 xml:space="preserve"> - данный угол демонстрирует рост лицевого отдела черепа вниз и вперед по отношению к основанию черепа. Средняя величина составляет </w:t>
      </w:r>
      <w:r w:rsidR="0012201F" w:rsidRPr="0012201F">
        <w:rPr>
          <w:rFonts w:ascii="Times New Roman" w:eastAsia="Times-Roman" w:hAnsi="Times New Roman" w:cs="Times New Roman"/>
          <w:sz w:val="28"/>
          <w:szCs w:val="28"/>
          <w:lang w:eastAsia="ru-RU"/>
        </w:rPr>
        <w:t>59,4</w:t>
      </w:r>
      <w:r w:rsidR="00AE5CBA" w:rsidRPr="0012201F">
        <w:rPr>
          <w:rFonts w:ascii="Times New Roman" w:eastAsia="Times-Roman" w:hAnsi="Times New Roman" w:cs="Times New Roman"/>
          <w:sz w:val="28"/>
          <w:szCs w:val="28"/>
          <w:lang w:eastAsia="ru-RU"/>
        </w:rPr>
        <w:t>°</w:t>
      </w:r>
      <w:r w:rsidR="0012201F" w:rsidRPr="0012201F">
        <w:rPr>
          <w:rFonts w:ascii="Times New Roman" w:eastAsia="Times-Roman" w:hAnsi="Times New Roman" w:cs="Times New Roman"/>
          <w:sz w:val="28"/>
          <w:szCs w:val="28"/>
          <w:lang w:eastAsia="ru-RU"/>
        </w:rPr>
        <w:t>, но может находит</w:t>
      </w:r>
      <w:r w:rsidR="00AE5CBA">
        <w:rPr>
          <w:rFonts w:ascii="Times New Roman" w:eastAsia="Times-Roman" w:hAnsi="Times New Roman" w:cs="Times New Roman"/>
          <w:sz w:val="28"/>
          <w:szCs w:val="28"/>
          <w:lang w:eastAsia="ru-RU"/>
        </w:rPr>
        <w:t>ь</w:t>
      </w:r>
      <w:r w:rsidR="0012201F" w:rsidRPr="0012201F">
        <w:rPr>
          <w:rFonts w:ascii="Times New Roman" w:eastAsia="Times-Roman" w:hAnsi="Times New Roman" w:cs="Times New Roman"/>
          <w:sz w:val="28"/>
          <w:szCs w:val="28"/>
          <w:lang w:eastAsia="ru-RU"/>
        </w:rPr>
        <w:t>ся в диапазоне 53°-66°</w:t>
      </w:r>
      <w:r w:rsid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</w:p>
    <w:p w:rsidR="00A13410" w:rsidRPr="0012201F" w:rsidRDefault="003B2D9E" w:rsidP="0012201F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(рис.</w:t>
      </w:r>
      <w:r w:rsidR="006701E5" w:rsidRPr="00FF161D">
        <w:rPr>
          <w:rFonts w:ascii="Times New Roman" w:eastAsia="Times-Roman" w:hAnsi="Times New Roman" w:cs="Times New Roman"/>
          <w:sz w:val="28"/>
          <w:szCs w:val="28"/>
          <w:lang w:eastAsia="ru-RU"/>
        </w:rPr>
        <w:t>15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)</w:t>
      </w:r>
      <w:r w:rsidR="0012201F" w:rsidRPr="0012201F">
        <w:rPr>
          <w:rFonts w:ascii="Times New Roman" w:eastAsia="Times-Roman" w:hAnsi="Times New Roman" w:cs="Times New Roman"/>
          <w:sz w:val="28"/>
          <w:szCs w:val="28"/>
          <w:lang w:eastAsia="ru-RU"/>
        </w:rPr>
        <w:t>.</w:t>
      </w:r>
    </w:p>
    <w:p w:rsidR="00A13410" w:rsidRDefault="00A13410" w:rsidP="00D43AA1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12201F" w:rsidRPr="00065477" w:rsidRDefault="00A13410" w:rsidP="003B2D9E">
      <w:pPr>
        <w:autoSpaceDE w:val="0"/>
        <w:autoSpaceDN w:val="0"/>
        <w:adjustRightInd w:val="0"/>
        <w:spacing w:after="0"/>
        <w:ind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 w:rsidRPr="00065477"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 xml:space="preserve">4. Угол пересечения </w:t>
      </w:r>
      <w:r w:rsidR="0012201F" w:rsidRPr="00065477"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 xml:space="preserve">плоскостей </w:t>
      </w:r>
      <w:r w:rsidR="0012201F" w:rsidRPr="00065477">
        <w:rPr>
          <w:rFonts w:ascii="Times New Roman" w:eastAsia="Times-Roman" w:hAnsi="Times New Roman" w:cs="Times New Roman"/>
          <w:bCs/>
          <w:sz w:val="28"/>
          <w:szCs w:val="28"/>
          <w:lang w:val="en-US" w:eastAsia="ru-RU"/>
        </w:rPr>
        <w:t>MP</w:t>
      </w:r>
      <w:r w:rsidR="0012201F" w:rsidRPr="00065477"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 xml:space="preserve"> и </w:t>
      </w:r>
      <w:r w:rsidR="0012201F" w:rsidRPr="00065477">
        <w:rPr>
          <w:rFonts w:ascii="Times New Roman" w:eastAsia="Times-Roman" w:hAnsi="Times New Roman" w:cs="Times New Roman"/>
          <w:bCs/>
          <w:sz w:val="28"/>
          <w:szCs w:val="28"/>
          <w:lang w:val="en-US" w:eastAsia="ru-RU"/>
        </w:rPr>
        <w:t>FH</w:t>
      </w:r>
      <w:r w:rsidR="0012201F" w:rsidRPr="00065477"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 xml:space="preserve"> - является показателем отношения нижней челюсти к </w:t>
      </w:r>
      <w:r w:rsidR="0012201F" w:rsidRPr="00065477">
        <w:rPr>
          <w:rFonts w:ascii="Times New Roman" w:eastAsia="Times-Roman" w:hAnsi="Times New Roman" w:cs="Times New Roman"/>
          <w:bCs/>
          <w:sz w:val="28"/>
          <w:szCs w:val="28"/>
          <w:lang w:val="en-US" w:eastAsia="ru-RU"/>
        </w:rPr>
        <w:t>FH</w:t>
      </w:r>
      <w:r w:rsidR="00065477" w:rsidRPr="00065477">
        <w:rPr>
          <w:rFonts w:ascii="Times New Roman" w:eastAsia="Times-Roman" w:hAnsi="Times New Roman" w:cs="Times New Roman"/>
          <w:bCs/>
          <w:sz w:val="28"/>
          <w:szCs w:val="28"/>
          <w:lang w:eastAsia="ru-RU"/>
        </w:rPr>
        <w:t xml:space="preserve">. Среднее значение составляет </w:t>
      </w:r>
      <w:r w:rsidR="00065477" w:rsidRPr="00065477">
        <w:rPr>
          <w:rFonts w:ascii="Times New Roman" w:eastAsia="Times-Roman" w:hAnsi="Times New Roman" w:cs="Times New Roman"/>
          <w:sz w:val="28"/>
          <w:szCs w:val="28"/>
          <w:lang w:eastAsia="ru-RU"/>
        </w:rPr>
        <w:t>21,9°</w:t>
      </w:r>
      <w:r w:rsidR="00065477">
        <w:rPr>
          <w:rFonts w:ascii="Times New Roman" w:eastAsia="Times-Roman" w:hAnsi="Times New Roman" w:cs="Times New Roman"/>
          <w:sz w:val="28"/>
          <w:szCs w:val="28"/>
          <w:lang w:eastAsia="ru-RU"/>
        </w:rPr>
        <w:t>,</w:t>
      </w:r>
      <w:r w:rsidR="00065477" w:rsidRPr="00065477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но величина может колебаться от 17 до 28°</w:t>
      </w:r>
      <w:r w:rsid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(рис.</w:t>
      </w:r>
      <w:r w:rsidR="006701E5" w:rsidRPr="006701E5">
        <w:rPr>
          <w:rFonts w:ascii="Times New Roman" w:eastAsia="Times-Roman" w:hAnsi="Times New Roman" w:cs="Times New Roman"/>
          <w:sz w:val="28"/>
          <w:szCs w:val="28"/>
          <w:lang w:eastAsia="ru-RU"/>
        </w:rPr>
        <w:t>16</w:t>
      </w:r>
      <w:r w:rsid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>)</w:t>
      </w:r>
      <w:r w:rsidR="00081AB3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[9</w:t>
      </w:r>
      <w:r w:rsidR="001934D2" w:rsidRPr="001934D2">
        <w:rPr>
          <w:rFonts w:ascii="Times New Roman" w:eastAsia="Times-Roman" w:hAnsi="Times New Roman" w:cs="Times New Roman"/>
          <w:sz w:val="28"/>
          <w:szCs w:val="28"/>
          <w:lang w:eastAsia="ru-RU"/>
        </w:rPr>
        <w:t>]</w:t>
      </w:r>
      <w:r w:rsidR="00065477" w:rsidRPr="00065477">
        <w:rPr>
          <w:rFonts w:ascii="Times New Roman" w:eastAsia="Times-Roman" w:hAnsi="Times New Roman" w:cs="Times New Roman"/>
          <w:sz w:val="28"/>
          <w:szCs w:val="28"/>
          <w:lang w:eastAsia="ru-RU"/>
        </w:rPr>
        <w:t>.</w:t>
      </w:r>
    </w:p>
    <w:p w:rsidR="00A524B2" w:rsidRDefault="00A524B2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524B2" w:rsidRDefault="003B2D9E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123190</wp:posOffset>
            </wp:positionV>
            <wp:extent cx="2536825" cy="2842260"/>
            <wp:effectExtent l="19050" t="0" r="0" b="0"/>
            <wp:wrapTight wrapText="bothSides">
              <wp:wrapPolygon edited="0">
                <wp:start x="-162" y="0"/>
                <wp:lineTo x="-162" y="21426"/>
                <wp:lineTo x="21573" y="21426"/>
                <wp:lineTo x="21573" y="0"/>
                <wp:lineTo x="-162" y="0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531" cy="2963537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52" cy="296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4B2" w:rsidRPr="003B2D9E" w:rsidRDefault="003B2D9E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Рис.</w:t>
      </w:r>
      <w:r w:rsidR="006701E5" w:rsidRPr="006701E5">
        <w:rPr>
          <w:rFonts w:ascii="Times New Roman" w:eastAsia="Times-Roman" w:hAnsi="Times New Roman" w:cs="Times New Roman"/>
          <w:sz w:val="28"/>
          <w:szCs w:val="28"/>
          <w:lang w:eastAsia="ru-RU"/>
        </w:rPr>
        <w:t>15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Угол оси-</w:t>
      </w:r>
      <w:r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Y</w:t>
      </w:r>
      <w:r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Рис.</w:t>
      </w:r>
      <w:r w:rsidR="006701E5" w:rsidRPr="006701E5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16 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Угол </w:t>
      </w:r>
      <w:r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MP</w:t>
      </w:r>
      <w:r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FH</w:t>
      </w:r>
    </w:p>
    <w:p w:rsidR="00A524B2" w:rsidRDefault="00A524B2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A524B2" w:rsidRPr="003B2D9E" w:rsidRDefault="003B2D9E" w:rsidP="00177DEE">
      <w:pPr>
        <w:tabs>
          <w:tab w:val="left" w:leader="dot" w:pos="8460"/>
        </w:tabs>
        <w:spacing w:after="0"/>
        <w:ind w:right="431" w:firstLine="567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Определение типов лица по </w:t>
      </w:r>
      <w:r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Downs</w:t>
      </w:r>
    </w:p>
    <w:p w:rsidR="003B2D9E" w:rsidRPr="00C561AD" w:rsidRDefault="00C561AD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Автор выделяет 4 типа лица, основываясь на величине лицевого угла</w:t>
      </w:r>
      <w:r w:rsidR="006701E5" w:rsidRPr="006701E5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(</w:t>
      </w:r>
      <w:r w:rsidR="006701E5">
        <w:rPr>
          <w:rFonts w:ascii="Times New Roman" w:eastAsia="Times-Roman" w:hAnsi="Times New Roman" w:cs="Times New Roman"/>
          <w:sz w:val="28"/>
          <w:szCs w:val="28"/>
          <w:lang w:eastAsia="ru-RU"/>
        </w:rPr>
        <w:t>рис. 17)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:</w:t>
      </w:r>
    </w:p>
    <w:p w:rsidR="003B2D9E" w:rsidRPr="003B2D9E" w:rsidRDefault="00C561AD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1)</w:t>
      </w:r>
      <w:r w:rsidR="003B2D9E"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B2D9E"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>ретрогнатическое</w:t>
      </w:r>
      <w:proofErr w:type="spellEnd"/>
      <w:r w:rsidR="003B2D9E"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лицо (82°);</w:t>
      </w:r>
    </w:p>
    <w:p w:rsidR="003B2D9E" w:rsidRPr="003B2D9E" w:rsidRDefault="00C561AD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2)</w:t>
      </w:r>
      <w:r w:rsidR="003B2D9E"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B2D9E"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>мезогнатическое</w:t>
      </w:r>
      <w:proofErr w:type="spellEnd"/>
      <w:r w:rsidR="003B2D9E"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лицо (87°);</w:t>
      </w:r>
    </w:p>
    <w:p w:rsidR="003B2D9E" w:rsidRPr="003B2D9E" w:rsidRDefault="00C561AD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3)</w:t>
      </w:r>
      <w:r w:rsidR="003B2D9E"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>прогнатическое лицо (93°);</w:t>
      </w:r>
    </w:p>
    <w:p w:rsidR="003B2D9E" w:rsidRPr="008B7F7C" w:rsidRDefault="00C561AD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4)</w:t>
      </w:r>
      <w:r w:rsidR="003B2D9E"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>истинное прогнатическое лицо (90°).</w:t>
      </w:r>
    </w:p>
    <w:p w:rsidR="00042AF7" w:rsidRPr="008B7F7C" w:rsidRDefault="00042AF7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891575" w:rsidRPr="00FF161D" w:rsidRDefault="0089157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-445135</wp:posOffset>
            </wp:positionV>
            <wp:extent cx="3737610" cy="4395470"/>
            <wp:effectExtent l="19050" t="0" r="0" b="0"/>
            <wp:wrapTight wrapText="bothSides">
              <wp:wrapPolygon edited="0">
                <wp:start x="-110" y="0"/>
                <wp:lineTo x="-110" y="21531"/>
                <wp:lineTo x="21578" y="21531"/>
                <wp:lineTo x="21578" y="0"/>
                <wp:lineTo x="-110" y="0"/>
              </wp:wrapPolygon>
            </wp:wrapTight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439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575" w:rsidRPr="00FF161D" w:rsidRDefault="0089157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891575" w:rsidRPr="00FF161D" w:rsidRDefault="0089157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891575" w:rsidRPr="00FF161D" w:rsidRDefault="0089157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891575" w:rsidRPr="00FF161D" w:rsidRDefault="0089157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891575" w:rsidRPr="00FF161D" w:rsidRDefault="0089157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891575" w:rsidRPr="00FF161D" w:rsidRDefault="0089157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891575" w:rsidRPr="00FF161D" w:rsidRDefault="0089157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891575" w:rsidRPr="00FF161D" w:rsidRDefault="0089157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891575" w:rsidRPr="00FF161D" w:rsidRDefault="0089157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891575" w:rsidRPr="00FF161D" w:rsidRDefault="0089157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891575" w:rsidRPr="00FF161D" w:rsidRDefault="0089157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891575" w:rsidRPr="00FF161D" w:rsidRDefault="0089157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891575" w:rsidRPr="009B5B93" w:rsidRDefault="00891575" w:rsidP="00891575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                       Рис.17 Основные типы лица по </w:t>
      </w:r>
      <w:r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Downs</w:t>
      </w:r>
    </w:p>
    <w:p w:rsidR="00891575" w:rsidRPr="00FF161D" w:rsidRDefault="00891575" w:rsidP="00891575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 w:rsidRPr="008B7F7C">
        <w:rPr>
          <w:rFonts w:ascii="Times New Roman" w:eastAsia="Times-Roman" w:hAnsi="Times New Roman" w:cs="Times New Roman"/>
          <w:sz w:val="28"/>
          <w:szCs w:val="28"/>
          <w:lang w:eastAsia="ru-RU"/>
        </w:rPr>
        <w:t>1-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ретрогнатческий, 2- </w:t>
      </w:r>
      <w:proofErr w:type="spellStart"/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мезогнатический</w:t>
      </w:r>
      <w:proofErr w:type="spellEnd"/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, 3-прогатический, 4- истинный прогнатический</w:t>
      </w:r>
    </w:p>
    <w:p w:rsidR="00042AF7" w:rsidRPr="00042AF7" w:rsidRDefault="00042AF7" w:rsidP="00CE2FD8">
      <w:pPr>
        <w:tabs>
          <w:tab w:val="left" w:leader="dot" w:pos="8460"/>
        </w:tabs>
        <w:spacing w:after="0"/>
        <w:ind w:right="431" w:firstLine="567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Кроме этого, </w:t>
      </w:r>
      <w:r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W</w:t>
      </w:r>
      <w:r w:rsidRPr="00042AF7">
        <w:rPr>
          <w:rFonts w:ascii="Times New Roman" w:eastAsia="Times-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B</w:t>
      </w:r>
      <w:r w:rsidRPr="00042AF7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Downs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обнаружил связь между основными угла</w:t>
      </w:r>
      <w:r w:rsidR="009B5B93">
        <w:rPr>
          <w:rFonts w:ascii="Times New Roman" w:eastAsia="Times-Roman" w:hAnsi="Times New Roman" w:cs="Times New Roman"/>
          <w:sz w:val="28"/>
          <w:szCs w:val="28"/>
          <w:lang w:eastAsia="ru-RU"/>
        </w:rPr>
        <w:t>ми в каждом типе лица и использовал данные для уточнения характеристики каждого варианта профиля мягких тканей</w:t>
      </w:r>
      <w:r w:rsidR="006701E5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(таб.3)</w:t>
      </w:r>
      <w:r w:rsidR="009B5B93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 w:rsidR="001934D2">
        <w:rPr>
          <w:rFonts w:ascii="Times New Roman" w:eastAsia="Times-Roman" w:hAnsi="Times New Roman" w:cs="Times New Roman"/>
          <w:sz w:val="28"/>
          <w:szCs w:val="28"/>
          <w:lang w:eastAsia="ru-RU"/>
        </w:rPr>
        <w:t>[</w:t>
      </w:r>
      <w:r w:rsidR="00081AB3">
        <w:rPr>
          <w:rFonts w:ascii="Times New Roman" w:eastAsia="Times-Roman" w:hAnsi="Times New Roman" w:cs="Times New Roman"/>
          <w:sz w:val="28"/>
          <w:szCs w:val="28"/>
          <w:lang w:eastAsia="ru-RU"/>
        </w:rPr>
        <w:t>21</w:t>
      </w:r>
      <w:r w:rsidR="009B5B93" w:rsidRPr="009B5B93">
        <w:rPr>
          <w:rFonts w:ascii="Times New Roman" w:eastAsia="Times-Roman" w:hAnsi="Times New Roman" w:cs="Times New Roman"/>
          <w:sz w:val="28"/>
          <w:szCs w:val="28"/>
          <w:lang w:eastAsia="ru-RU"/>
        </w:rPr>
        <w:t>]</w:t>
      </w:r>
      <w:r w:rsidR="009B5B93">
        <w:rPr>
          <w:rFonts w:ascii="Times New Roman" w:eastAsia="Times-Roman" w:hAnsi="Times New Roman" w:cs="Times New Roman"/>
          <w:sz w:val="28"/>
          <w:szCs w:val="28"/>
          <w:lang w:eastAsia="ru-RU"/>
        </w:rPr>
        <w:t>.</w:t>
      </w:r>
    </w:p>
    <w:p w:rsidR="006701E5" w:rsidRPr="00891575" w:rsidRDefault="006701E5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042AF7" w:rsidRPr="00042AF7" w:rsidRDefault="00042AF7" w:rsidP="003B2D9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Таблица</w:t>
      </w:r>
      <w:r w:rsidR="006701E5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3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- Параметры типов лица по </w:t>
      </w:r>
      <w:r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Downs</w:t>
      </w:r>
    </w:p>
    <w:tbl>
      <w:tblPr>
        <w:tblStyle w:val="a7"/>
        <w:tblW w:w="0" w:type="auto"/>
        <w:tblLayout w:type="fixed"/>
        <w:tblLook w:val="04A0"/>
      </w:tblPr>
      <w:tblGrid>
        <w:gridCol w:w="2943"/>
        <w:gridCol w:w="1560"/>
        <w:gridCol w:w="2126"/>
        <w:gridCol w:w="1314"/>
        <w:gridCol w:w="1344"/>
      </w:tblGrid>
      <w:tr w:rsidR="00C561AD" w:rsidTr="00C561AD">
        <w:trPr>
          <w:trHeight w:val="774"/>
        </w:trPr>
        <w:tc>
          <w:tcPr>
            <w:tcW w:w="2943" w:type="dxa"/>
          </w:tcPr>
          <w:p w:rsidR="00C561AD" w:rsidRPr="00C561AD" w:rsidRDefault="00C561AD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eastAsia="ru-RU"/>
              </w:rPr>
              <w:t>Тип лица</w:t>
            </w:r>
          </w:p>
        </w:tc>
        <w:tc>
          <w:tcPr>
            <w:tcW w:w="1560" w:type="dxa"/>
          </w:tcPr>
          <w:p w:rsidR="00C561AD" w:rsidRDefault="00C561AD" w:rsidP="00042AF7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eastAsia="Times-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-Roman" w:hAnsi="Times New Roman" w:cs="Times New Roman"/>
                <w:sz w:val="24"/>
                <w:szCs w:val="24"/>
                <w:lang w:eastAsia="ru-RU"/>
              </w:rPr>
              <w:t>Лицевой</w:t>
            </w:r>
          </w:p>
          <w:p w:rsidR="00C561AD" w:rsidRPr="00C561AD" w:rsidRDefault="00C561AD" w:rsidP="00042AF7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eastAsia="Times-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-Roman" w:hAnsi="Times New Roman" w:cs="Times New Roman"/>
                <w:sz w:val="24"/>
                <w:szCs w:val="24"/>
                <w:lang w:eastAsia="ru-RU"/>
              </w:rPr>
              <w:t>угол</w:t>
            </w:r>
          </w:p>
        </w:tc>
        <w:tc>
          <w:tcPr>
            <w:tcW w:w="2126" w:type="dxa"/>
          </w:tcPr>
          <w:p w:rsidR="00C561AD" w:rsidRPr="00C561AD" w:rsidRDefault="00C561AD" w:rsidP="00C561AD">
            <w:pPr>
              <w:tabs>
                <w:tab w:val="left" w:leader="dot" w:pos="8460"/>
              </w:tabs>
              <w:spacing w:after="0"/>
              <w:ind w:right="-108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eastAsia="ru-RU"/>
              </w:rPr>
              <w:t>Угол выпуклости</w:t>
            </w:r>
          </w:p>
        </w:tc>
        <w:tc>
          <w:tcPr>
            <w:tcW w:w="1314" w:type="dxa"/>
          </w:tcPr>
          <w:p w:rsidR="00C561AD" w:rsidRPr="00C561AD" w:rsidRDefault="00C561AD" w:rsidP="00C561AD">
            <w:pPr>
              <w:tabs>
                <w:tab w:val="left" w:leader="dot" w:pos="8460"/>
              </w:tabs>
              <w:spacing w:after="0"/>
              <w:ind w:right="-70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eastAsia="ru-RU"/>
              </w:rPr>
              <w:t>Угол оси-</w:t>
            </w: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1344" w:type="dxa"/>
          </w:tcPr>
          <w:p w:rsidR="00C561AD" w:rsidRPr="00C561AD" w:rsidRDefault="00C561AD" w:rsidP="00C561AD">
            <w:pPr>
              <w:tabs>
                <w:tab w:val="left" w:leader="dot" w:pos="8460"/>
              </w:tabs>
              <w:spacing w:after="0"/>
              <w:ind w:right="-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MP-FH</w:t>
            </w:r>
          </w:p>
        </w:tc>
      </w:tr>
      <w:tr w:rsidR="00C561AD" w:rsidTr="00C561AD">
        <w:tc>
          <w:tcPr>
            <w:tcW w:w="2943" w:type="dxa"/>
          </w:tcPr>
          <w:p w:rsidR="00C561AD" w:rsidRPr="00C561AD" w:rsidRDefault="00C561AD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-Roman" w:hAnsi="Times New Roman" w:cs="Times New Roman"/>
                <w:sz w:val="28"/>
                <w:szCs w:val="28"/>
                <w:lang w:eastAsia="ru-RU"/>
              </w:rPr>
              <w:t>Ретрогнатический</w:t>
            </w:r>
            <w:proofErr w:type="spellEnd"/>
          </w:p>
        </w:tc>
        <w:tc>
          <w:tcPr>
            <w:tcW w:w="1560" w:type="dxa"/>
          </w:tcPr>
          <w:p w:rsidR="00C561AD" w:rsidRPr="00042AF7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Theme="minorHAnsi" w:eastAsia="Times-Roman" w:hAnsiTheme="minorHAnsi" w:cs="Times New Roman"/>
                <w:sz w:val="28"/>
                <w:szCs w:val="28"/>
                <w:lang w:val="en-US" w:eastAsia="ru-RU"/>
              </w:rPr>
            </w:pPr>
            <w:r>
              <w:rPr>
                <w:rFonts w:asciiTheme="minorHAnsi" w:eastAsia="Times-Roman" w:hAnsiTheme="minorHAnsi" w:cs="Times New Roman"/>
                <w:sz w:val="28"/>
                <w:szCs w:val="28"/>
                <w:lang w:val="en-US" w:eastAsia="ru-RU"/>
              </w:rPr>
              <w:t>82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2126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+6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314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23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344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65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</w:tr>
      <w:tr w:rsidR="00C561AD" w:rsidTr="00C561AD">
        <w:tc>
          <w:tcPr>
            <w:tcW w:w="2943" w:type="dxa"/>
          </w:tcPr>
          <w:p w:rsidR="00C561AD" w:rsidRPr="00C561AD" w:rsidRDefault="00C561AD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-Roman" w:hAnsi="Times New Roman" w:cs="Times New Roman"/>
                <w:sz w:val="28"/>
                <w:szCs w:val="28"/>
                <w:lang w:eastAsia="ru-RU"/>
              </w:rPr>
              <w:t>Мезогнатический</w:t>
            </w:r>
            <w:proofErr w:type="spellEnd"/>
          </w:p>
        </w:tc>
        <w:tc>
          <w:tcPr>
            <w:tcW w:w="1560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87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2126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0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314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18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344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62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</w:tr>
      <w:tr w:rsidR="00C561AD" w:rsidTr="00C561AD">
        <w:tc>
          <w:tcPr>
            <w:tcW w:w="2943" w:type="dxa"/>
          </w:tcPr>
          <w:p w:rsidR="00C561AD" w:rsidRPr="00C561AD" w:rsidRDefault="00C561AD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eastAsia="ru-RU"/>
              </w:rPr>
              <w:t>Прогнатический</w:t>
            </w:r>
          </w:p>
        </w:tc>
        <w:tc>
          <w:tcPr>
            <w:tcW w:w="1560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93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2126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-5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314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9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344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55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</w:tr>
      <w:tr w:rsidR="00C561AD" w:rsidTr="00C561AD">
        <w:tc>
          <w:tcPr>
            <w:tcW w:w="2943" w:type="dxa"/>
          </w:tcPr>
          <w:p w:rsidR="00C561AD" w:rsidRPr="00C561AD" w:rsidRDefault="00C561AD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eastAsia="ru-RU"/>
              </w:rPr>
              <w:t>Истинный прогнатический</w:t>
            </w:r>
          </w:p>
        </w:tc>
        <w:tc>
          <w:tcPr>
            <w:tcW w:w="1560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90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2126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+12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314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28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  <w:tc>
          <w:tcPr>
            <w:tcW w:w="1344" w:type="dxa"/>
          </w:tcPr>
          <w:p w:rsidR="00C561AD" w:rsidRDefault="00042AF7" w:rsidP="00CF22BE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-Roman" w:hAnsi="Times New Roman" w:cs="Times New Roman"/>
                <w:sz w:val="28"/>
                <w:szCs w:val="28"/>
                <w:lang w:val="en-US" w:eastAsia="ru-RU"/>
              </w:rPr>
              <w:t>60</w:t>
            </w:r>
            <w:r w:rsidRPr="00042AF7">
              <w:rPr>
                <w:rFonts w:asciiTheme="minorHAnsi" w:eastAsia="Times-Roman" w:hAnsiTheme="minorHAnsi" w:cs="Times New Roman" w:hint="eastAsia"/>
                <w:sz w:val="28"/>
                <w:szCs w:val="28"/>
                <w:lang w:eastAsia="ru-RU"/>
              </w:rPr>
              <w:t>°</w:t>
            </w:r>
          </w:p>
        </w:tc>
      </w:tr>
    </w:tbl>
    <w:p w:rsidR="00C655A5" w:rsidRDefault="00C655A5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1E4C" w:rsidRPr="002607E3" w:rsidRDefault="00E940AC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1.3.</w:t>
      </w:r>
      <w:r w:rsidRPr="00E940AC">
        <w:rPr>
          <w:rFonts w:ascii="Times New Roman" w:hAnsi="Times New Roman" w:cs="Times New Roman"/>
          <w:b/>
          <w:sz w:val="28"/>
          <w:szCs w:val="28"/>
        </w:rPr>
        <w:t>5</w:t>
      </w:r>
      <w:r w:rsidR="0036506F" w:rsidRPr="002607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34D2">
        <w:rPr>
          <w:rFonts w:ascii="Times New Roman" w:hAnsi="Times New Roman" w:cs="Times New Roman"/>
          <w:b/>
          <w:sz w:val="28"/>
          <w:szCs w:val="28"/>
        </w:rPr>
        <w:t xml:space="preserve">Метод </w:t>
      </w:r>
      <w:proofErr w:type="spellStart"/>
      <w:r w:rsidR="000907D8" w:rsidRPr="002607E3">
        <w:rPr>
          <w:rFonts w:ascii="Times New Roman" w:hAnsi="Times New Roman" w:cs="Times New Roman"/>
          <w:b/>
          <w:sz w:val="28"/>
          <w:szCs w:val="28"/>
          <w:lang w:val="en-US"/>
        </w:rPr>
        <w:t>Jarabak</w:t>
      </w:r>
      <w:proofErr w:type="spellEnd"/>
      <w:r w:rsidR="000907D8" w:rsidRPr="002607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4712" w:rsidRPr="001878D5" w:rsidRDefault="005C4712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53651" w:rsidRPr="001878D5" w:rsidRDefault="005C4712" w:rsidP="00177DEE">
      <w:pPr>
        <w:tabs>
          <w:tab w:val="left" w:leader="dot" w:pos="8460"/>
        </w:tabs>
        <w:spacing w:after="0"/>
        <w:ind w:right="43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8D5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Pr="001878D5">
        <w:rPr>
          <w:rFonts w:ascii="Times New Roman" w:hAnsi="Times New Roman" w:cs="Times New Roman"/>
          <w:sz w:val="28"/>
          <w:szCs w:val="28"/>
          <w:lang w:val="en-US"/>
        </w:rPr>
        <w:t>Jarabak</w:t>
      </w:r>
      <w:proofErr w:type="spellEnd"/>
      <w:r w:rsidRPr="001878D5">
        <w:rPr>
          <w:rFonts w:ascii="Times New Roman" w:hAnsi="Times New Roman" w:cs="Times New Roman"/>
          <w:sz w:val="28"/>
          <w:szCs w:val="28"/>
        </w:rPr>
        <w:t xml:space="preserve"> основан на анализе краниометрических параметров черепа, определяющих тип скелетного роста, где базовым является размер суммарного угла по </w:t>
      </w:r>
      <w:proofErr w:type="spellStart"/>
      <w:r w:rsidRPr="001878D5">
        <w:rPr>
          <w:rFonts w:ascii="Times New Roman" w:hAnsi="Times New Roman" w:cs="Times New Roman"/>
          <w:sz w:val="28"/>
          <w:szCs w:val="28"/>
          <w:lang w:val="en-US"/>
        </w:rPr>
        <w:t>Bjork</w:t>
      </w:r>
      <w:proofErr w:type="spellEnd"/>
      <w:r w:rsidRPr="001878D5">
        <w:rPr>
          <w:rFonts w:ascii="Times New Roman" w:hAnsi="Times New Roman" w:cs="Times New Roman"/>
          <w:sz w:val="28"/>
          <w:szCs w:val="28"/>
        </w:rPr>
        <w:t xml:space="preserve">. В зависимости от положения верхней челюсти в </w:t>
      </w:r>
      <w:proofErr w:type="spellStart"/>
      <w:r w:rsidRPr="001878D5">
        <w:rPr>
          <w:rFonts w:ascii="Times New Roman" w:hAnsi="Times New Roman" w:cs="Times New Roman"/>
          <w:sz w:val="28"/>
          <w:szCs w:val="28"/>
        </w:rPr>
        <w:t>антереопастереальном</w:t>
      </w:r>
      <w:proofErr w:type="spellEnd"/>
      <w:r w:rsidRPr="001878D5">
        <w:rPr>
          <w:rFonts w:ascii="Times New Roman" w:hAnsi="Times New Roman" w:cs="Times New Roman"/>
          <w:sz w:val="28"/>
          <w:szCs w:val="28"/>
        </w:rPr>
        <w:t xml:space="preserve"> направлении определяется глубина его выпуклости, а так же длина. </w:t>
      </w:r>
    </w:p>
    <w:p w:rsidR="001878D5" w:rsidRDefault="001878D5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было уделено определению формы профиля лица, основываясь на расположении верхней челюсти в переднезаднем </w:t>
      </w:r>
      <w:r w:rsidR="00944C5A">
        <w:rPr>
          <w:rFonts w:ascii="Times New Roman" w:hAnsi="Times New Roman" w:cs="Times New Roman"/>
          <w:sz w:val="28"/>
          <w:szCs w:val="28"/>
        </w:rPr>
        <w:t>направлении</w:t>
      </w:r>
      <w:r w:rsidR="002607E3">
        <w:rPr>
          <w:rFonts w:ascii="Times New Roman" w:hAnsi="Times New Roman" w:cs="Times New Roman"/>
          <w:sz w:val="28"/>
          <w:szCs w:val="28"/>
        </w:rPr>
        <w:t xml:space="preserve"> основного направления роста лицевого черепа.</w:t>
      </w:r>
    </w:p>
    <w:p w:rsidR="001878D5" w:rsidRPr="00A13410" w:rsidRDefault="002607E3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отличие от других методов автор расположил точку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антереальнее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2 мм от апекса корня верхнего центрального резца, что повлекло за собой снижение угла </w:t>
      </w:r>
      <w:r>
        <w:rPr>
          <w:rFonts w:ascii="Times New Roman" w:hAnsi="Times New Roman" w:cs="Times New Roman"/>
          <w:sz w:val="28"/>
          <w:szCs w:val="28"/>
          <w:lang w:val="en-US"/>
        </w:rPr>
        <w:t>ANB</w:t>
      </w:r>
      <w:r w:rsidRPr="002607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0</w:t>
      </w:r>
      <w:r w:rsidR="00081AB3">
        <w:rPr>
          <w:rFonts w:ascii="Times New Roman" w:hAnsi="Times New Roman" w:cs="Times New Roman"/>
          <w:sz w:val="28"/>
          <w:szCs w:val="28"/>
        </w:rPr>
        <w:t xml:space="preserve"> [12</w:t>
      </w:r>
      <w:r w:rsidR="0015478E" w:rsidRPr="0015478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07E3" w:rsidRDefault="002607E3" w:rsidP="00CE2FD8">
      <w:pPr>
        <w:tabs>
          <w:tab w:val="left" w:leader="dot" w:pos="8460"/>
        </w:tabs>
        <w:spacing w:after="0"/>
        <w:ind w:right="43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центральный резец верхней челюсти располагается спереди от плоскости лица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607E3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Pog</w:t>
      </w:r>
      <w:proofErr w:type="spellEnd"/>
      <w:r w:rsidRPr="002607E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на 2-6 мм, то , по мнению автора, это говорит о вертикальном типе роста. В случаях нейтрального и горизонтального типов резец остается в стабильном положении.</w:t>
      </w:r>
    </w:p>
    <w:p w:rsidR="002607E3" w:rsidRDefault="00AD20B0" w:rsidP="00AD20B0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для вертикального направления роста черепа характерны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ретрогнатический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 лица и ротация нижней челюсти кзади, которые определяются при помощи суммы углов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NSar</w:t>
      </w:r>
      <w:proofErr w:type="spellEnd"/>
      <w:r w:rsidRPr="00AD20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SArGo</w:t>
      </w:r>
      <w:proofErr w:type="spellEnd"/>
      <w:r w:rsidRPr="00AD20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ArGoMe</w:t>
      </w:r>
      <w:proofErr w:type="spellEnd"/>
      <w:r w:rsidR="00CC1C1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суммарного угла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Bjor</w:t>
      </w:r>
      <w:r w:rsidR="00CC1C18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End"/>
      <w:r w:rsidR="00CC1C18" w:rsidRPr="00CC1C18">
        <w:rPr>
          <w:rFonts w:ascii="Times New Roman" w:hAnsi="Times New Roman" w:cs="Times New Roman"/>
          <w:sz w:val="28"/>
          <w:szCs w:val="28"/>
        </w:rPr>
        <w:t>)</w:t>
      </w:r>
      <w:r w:rsidR="00CC1C18">
        <w:rPr>
          <w:rFonts w:ascii="Times New Roman" w:hAnsi="Times New Roman" w:cs="Times New Roman"/>
          <w:sz w:val="28"/>
          <w:szCs w:val="28"/>
        </w:rPr>
        <w:t xml:space="preserve"> и соотношения высот лица. В данном случае угол </w:t>
      </w:r>
      <w:r w:rsidR="00CC1C18">
        <w:rPr>
          <w:rFonts w:ascii="Times New Roman" w:hAnsi="Times New Roman" w:cs="Times New Roman"/>
          <w:sz w:val="28"/>
          <w:szCs w:val="28"/>
          <w:lang w:val="en-US"/>
        </w:rPr>
        <w:t>Bjork</w:t>
      </w:r>
      <w:r w:rsidR="00CC1C18">
        <w:rPr>
          <w:rFonts w:ascii="Times New Roman" w:hAnsi="Times New Roman" w:cs="Times New Roman"/>
          <w:sz w:val="28"/>
          <w:szCs w:val="28"/>
        </w:rPr>
        <w:t xml:space="preserve"> будет увеличен, а соотношение высоты лица составят 56-62%.</w:t>
      </w:r>
    </w:p>
    <w:p w:rsidR="00CC5F20" w:rsidRPr="00CC5F20" w:rsidRDefault="00CC1C18" w:rsidP="00CE2FD8">
      <w:pPr>
        <w:tabs>
          <w:tab w:val="left" w:leader="dot" w:pos="8460"/>
        </w:tabs>
        <w:spacing w:after="0"/>
        <w:ind w:right="431" w:firstLine="567"/>
        <w:jc w:val="both"/>
        <w:rPr>
          <w:rStyle w:val="230pt"/>
          <w:rFonts w:ascii="Times New Roman" w:hAnsi="Times New Roman" w:cs="Times New Roman"/>
        </w:rPr>
      </w:pPr>
      <w:r w:rsidRPr="00CC5F20">
        <w:rPr>
          <w:rFonts w:ascii="Times New Roman" w:hAnsi="Times New Roman" w:cs="Times New Roman"/>
          <w:sz w:val="28"/>
          <w:szCs w:val="28"/>
        </w:rPr>
        <w:t xml:space="preserve">При нейтральном типе роста, суммарный угол по </w:t>
      </w:r>
      <w:r w:rsidRPr="00CC5F20">
        <w:rPr>
          <w:rFonts w:ascii="Times New Roman" w:hAnsi="Times New Roman" w:cs="Times New Roman"/>
          <w:sz w:val="28"/>
          <w:szCs w:val="28"/>
          <w:lang w:val="en-US"/>
        </w:rPr>
        <w:t>Bjork</w:t>
      </w:r>
      <w:r w:rsidRPr="00CC5F20">
        <w:rPr>
          <w:rFonts w:ascii="Times New Roman" w:hAnsi="Times New Roman" w:cs="Times New Roman"/>
          <w:sz w:val="28"/>
          <w:szCs w:val="28"/>
        </w:rPr>
        <w:t xml:space="preserve"> равняется </w:t>
      </w:r>
      <w:r w:rsidRPr="00CC5F20">
        <w:rPr>
          <w:rStyle w:val="230pt"/>
          <w:rFonts w:ascii="Times New Roman" w:hAnsi="Times New Roman" w:cs="Times New Roman"/>
        </w:rPr>
        <w:t xml:space="preserve">396°, а соотношение размеров лицевых отделов варьируется от </w:t>
      </w:r>
      <w:r w:rsidR="00CC5F20" w:rsidRPr="00CC5F20">
        <w:rPr>
          <w:rStyle w:val="230pt"/>
          <w:rFonts w:ascii="Times New Roman" w:hAnsi="Times New Roman" w:cs="Times New Roman"/>
        </w:rPr>
        <w:t xml:space="preserve"> </w:t>
      </w:r>
      <w:r w:rsidRPr="00CC5F20">
        <w:rPr>
          <w:rStyle w:val="230pt"/>
          <w:rFonts w:ascii="Times New Roman" w:hAnsi="Times New Roman" w:cs="Times New Roman"/>
        </w:rPr>
        <w:t>58%</w:t>
      </w:r>
      <w:r w:rsidR="00CC5F20" w:rsidRPr="00CC5F20">
        <w:rPr>
          <w:rStyle w:val="230pt"/>
          <w:rFonts w:ascii="Times New Roman" w:hAnsi="Times New Roman" w:cs="Times New Roman"/>
        </w:rPr>
        <w:t xml:space="preserve"> </w:t>
      </w:r>
      <w:r w:rsidRPr="00CC5F20">
        <w:rPr>
          <w:rStyle w:val="230pt"/>
          <w:rFonts w:ascii="Times New Roman" w:hAnsi="Times New Roman" w:cs="Times New Roman"/>
        </w:rPr>
        <w:t xml:space="preserve"> до 62%. </w:t>
      </w:r>
    </w:p>
    <w:p w:rsidR="00CC5F20" w:rsidRPr="00CC5F20" w:rsidRDefault="00CC5F20" w:rsidP="00CC5F20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30pt"/>
          <w:rFonts w:ascii="Times New Roman" w:hAnsi="Times New Roman" w:cs="Times New Roman"/>
        </w:rPr>
        <w:t xml:space="preserve"> </w:t>
      </w:r>
      <w:r w:rsidR="00CC1C18" w:rsidRPr="00CC1C18">
        <w:rPr>
          <w:rStyle w:val="230pt"/>
          <w:rFonts w:ascii="Times New Roman" w:hAnsi="Times New Roman" w:cs="Times New Roman"/>
        </w:rPr>
        <w:t xml:space="preserve">При изучении </w:t>
      </w:r>
      <w:r w:rsidR="00CC1C18" w:rsidRPr="00CC1C18">
        <w:rPr>
          <w:rStyle w:val="91pt"/>
          <w:rFonts w:ascii="Cambria Math" w:hAnsi="Cambria Math" w:cs="Times New Roman"/>
          <w:sz w:val="28"/>
          <w:szCs w:val="28"/>
          <w:lang w:val="ru-RU"/>
        </w:rPr>
        <w:t>∠</w:t>
      </w:r>
      <w:r w:rsidR="00CC1C18" w:rsidRPr="00CC1C18">
        <w:rPr>
          <w:rStyle w:val="231pt"/>
          <w:rFonts w:ascii="Times New Roman" w:hAnsi="Times New Roman" w:cs="Times New Roman"/>
        </w:rPr>
        <w:t>N</w:t>
      </w:r>
      <w:r w:rsidR="00CC1C18" w:rsidRPr="00CC1C18">
        <w:rPr>
          <w:rStyle w:val="231pt"/>
          <w:rFonts w:ascii="Times New Roman" w:hAnsi="Times New Roman" w:cs="Times New Roman"/>
          <w:lang w:val="ru-RU"/>
        </w:rPr>
        <w:t>-</w:t>
      </w:r>
      <w:r w:rsidR="00CC1C18" w:rsidRPr="00CC1C18">
        <w:rPr>
          <w:rStyle w:val="231pt"/>
          <w:rFonts w:ascii="Times New Roman" w:hAnsi="Times New Roman" w:cs="Times New Roman"/>
        </w:rPr>
        <w:t>Go</w:t>
      </w:r>
      <w:r w:rsidR="00CC1C18" w:rsidRPr="00CC1C18">
        <w:rPr>
          <w:rStyle w:val="231pt"/>
          <w:rFonts w:ascii="Times New Roman" w:hAnsi="Times New Roman" w:cs="Times New Roman"/>
          <w:lang w:val="ru-RU"/>
        </w:rPr>
        <w:t>-</w:t>
      </w:r>
      <w:proofErr w:type="spellStart"/>
      <w:r w:rsidR="00CC1C18" w:rsidRPr="00CC1C18">
        <w:rPr>
          <w:rStyle w:val="231pt"/>
          <w:rFonts w:ascii="Times New Roman" w:hAnsi="Times New Roman" w:cs="Times New Roman"/>
        </w:rPr>
        <w:t>Ar</w:t>
      </w:r>
      <w:proofErr w:type="spellEnd"/>
      <w:r w:rsidR="00CC1C18" w:rsidRPr="00CC1C18">
        <w:rPr>
          <w:rStyle w:val="231pt"/>
          <w:rFonts w:ascii="Times New Roman" w:hAnsi="Times New Roman" w:cs="Times New Roman"/>
          <w:lang w:val="ru-RU"/>
        </w:rPr>
        <w:t xml:space="preserve"> и </w:t>
      </w:r>
      <w:r w:rsidR="00CC1C18" w:rsidRPr="00CC1C18">
        <w:rPr>
          <w:rStyle w:val="91pt"/>
          <w:rFonts w:ascii="Cambria Math" w:hAnsi="Cambria Math" w:cs="Times New Roman"/>
          <w:sz w:val="28"/>
          <w:szCs w:val="28"/>
          <w:lang w:val="ru-RU"/>
        </w:rPr>
        <w:t>∠</w:t>
      </w:r>
      <w:r w:rsidR="00CC1C18" w:rsidRPr="00CC1C18">
        <w:rPr>
          <w:rStyle w:val="231pt"/>
          <w:rFonts w:ascii="Times New Roman" w:hAnsi="Times New Roman" w:cs="Times New Roman"/>
        </w:rPr>
        <w:t>N</w:t>
      </w:r>
      <w:r w:rsidR="00CC1C18" w:rsidRPr="00CC1C18">
        <w:rPr>
          <w:rStyle w:val="231pt"/>
          <w:rFonts w:ascii="Times New Roman" w:hAnsi="Times New Roman" w:cs="Times New Roman"/>
          <w:lang w:val="ru-RU"/>
        </w:rPr>
        <w:t>-</w:t>
      </w:r>
      <w:r w:rsidR="00CC1C18" w:rsidRPr="00CC1C18">
        <w:rPr>
          <w:rStyle w:val="231pt"/>
          <w:rFonts w:ascii="Times New Roman" w:hAnsi="Times New Roman" w:cs="Times New Roman"/>
        </w:rPr>
        <w:t>Go</w:t>
      </w:r>
      <w:r w:rsidR="00CC1C18" w:rsidRPr="00CC1C18">
        <w:rPr>
          <w:rStyle w:val="231pt"/>
          <w:rFonts w:ascii="Times New Roman" w:hAnsi="Times New Roman" w:cs="Times New Roman"/>
          <w:lang w:val="ru-RU"/>
        </w:rPr>
        <w:t>-</w:t>
      </w:r>
      <w:r w:rsidR="00CC1C18" w:rsidRPr="00CC1C18">
        <w:rPr>
          <w:rStyle w:val="231pt"/>
          <w:rFonts w:ascii="Times New Roman" w:hAnsi="Times New Roman" w:cs="Times New Roman"/>
        </w:rPr>
        <w:t>Me</w:t>
      </w:r>
      <w:r w:rsidR="00CC1C18">
        <w:rPr>
          <w:rStyle w:val="231pt"/>
          <w:rFonts w:ascii="Times New Roman" w:hAnsi="Times New Roman" w:cs="Times New Roman"/>
          <w:lang w:val="ru-RU"/>
        </w:rPr>
        <w:t xml:space="preserve"> </w:t>
      </w:r>
      <w:r w:rsidRPr="00CC5F20">
        <w:rPr>
          <w:rFonts w:ascii="Times New Roman" w:hAnsi="Times New Roman" w:cs="Times New Roman"/>
          <w:sz w:val="28"/>
          <w:szCs w:val="28"/>
        </w:rPr>
        <w:t>автор вы</w:t>
      </w:r>
      <w:r>
        <w:rPr>
          <w:rFonts w:ascii="Times New Roman" w:hAnsi="Times New Roman" w:cs="Times New Roman"/>
          <w:sz w:val="28"/>
          <w:szCs w:val="28"/>
        </w:rPr>
        <w:t xml:space="preserve">яснил, что уменьшение угла </w:t>
      </w:r>
      <w:r w:rsidRPr="00CC5F20">
        <w:rPr>
          <w:rFonts w:ascii="Times New Roman" w:hAnsi="Times New Roman" w:cs="Times New Roman"/>
          <w:sz w:val="28"/>
          <w:szCs w:val="28"/>
        </w:rPr>
        <w:t xml:space="preserve"> </w:t>
      </w:r>
      <w:r w:rsidRPr="00CC5F20">
        <w:rPr>
          <w:rFonts w:ascii="Cambria Math" w:hAnsi="Cambria Math" w:cs="Times New Roman"/>
          <w:sz w:val="28"/>
          <w:szCs w:val="28"/>
        </w:rPr>
        <w:t>∠</w:t>
      </w:r>
      <w:proofErr w:type="spellStart"/>
      <w:r w:rsidRPr="00CC5F20">
        <w:rPr>
          <w:rFonts w:ascii="Times New Roman" w:hAnsi="Times New Roman" w:cs="Times New Roman"/>
          <w:sz w:val="28"/>
          <w:szCs w:val="28"/>
        </w:rPr>
        <w:t>N-Go-Me</w:t>
      </w:r>
      <w:proofErr w:type="spellEnd"/>
      <w:r w:rsidRPr="00CC5F20">
        <w:rPr>
          <w:rFonts w:ascii="Times New Roman" w:hAnsi="Times New Roman" w:cs="Times New Roman"/>
          <w:sz w:val="28"/>
          <w:szCs w:val="28"/>
        </w:rPr>
        <w:t xml:space="preserve"> характерно для горизонтального типа роста, угол по </w:t>
      </w:r>
      <w:proofErr w:type="spellStart"/>
      <w:r w:rsidRPr="00CC5F20">
        <w:rPr>
          <w:rFonts w:ascii="Times New Roman" w:hAnsi="Times New Roman" w:cs="Times New Roman"/>
          <w:sz w:val="28"/>
          <w:szCs w:val="28"/>
        </w:rPr>
        <w:t>Bjork</w:t>
      </w:r>
      <w:proofErr w:type="spellEnd"/>
      <w:r w:rsidRPr="00CC5F20">
        <w:rPr>
          <w:rFonts w:ascii="Times New Roman" w:hAnsi="Times New Roman" w:cs="Times New Roman"/>
          <w:sz w:val="28"/>
          <w:szCs w:val="28"/>
        </w:rPr>
        <w:t xml:space="preserve"> так же уменьшен,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F20">
        <w:rPr>
          <w:rFonts w:ascii="Times New Roman" w:hAnsi="Times New Roman" w:cs="Times New Roman"/>
          <w:sz w:val="28"/>
          <w:szCs w:val="28"/>
        </w:rPr>
        <w:t>а соотношение высот в этом случае более 63%</w:t>
      </w:r>
      <w:r w:rsidR="00081AB3">
        <w:rPr>
          <w:rFonts w:ascii="Times New Roman" w:hAnsi="Times New Roman" w:cs="Times New Roman"/>
          <w:sz w:val="28"/>
          <w:szCs w:val="28"/>
        </w:rPr>
        <w:t xml:space="preserve"> [18</w:t>
      </w:r>
      <w:r w:rsidR="0015478E" w:rsidRPr="0015478E">
        <w:rPr>
          <w:rFonts w:ascii="Times New Roman" w:hAnsi="Times New Roman" w:cs="Times New Roman"/>
          <w:sz w:val="28"/>
          <w:szCs w:val="28"/>
        </w:rPr>
        <w:t>]</w:t>
      </w:r>
      <w:r w:rsidRPr="00CC5F20">
        <w:rPr>
          <w:rFonts w:ascii="Times New Roman" w:hAnsi="Times New Roman" w:cs="Times New Roman"/>
          <w:sz w:val="28"/>
          <w:szCs w:val="28"/>
        </w:rPr>
        <w:t>.</w:t>
      </w:r>
    </w:p>
    <w:p w:rsidR="00CC1C18" w:rsidRPr="00CC1C18" w:rsidRDefault="00CC1C18" w:rsidP="00CC5F20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C345D" w:rsidRPr="00136830" w:rsidRDefault="00136830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14171A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- Типы роста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Jarabak</w:t>
      </w:r>
      <w:proofErr w:type="spellEnd"/>
    </w:p>
    <w:tbl>
      <w:tblPr>
        <w:tblStyle w:val="a7"/>
        <w:tblW w:w="9322" w:type="dxa"/>
        <w:tblLook w:val="04A0"/>
      </w:tblPr>
      <w:tblGrid>
        <w:gridCol w:w="3547"/>
        <w:gridCol w:w="3809"/>
        <w:gridCol w:w="1966"/>
      </w:tblGrid>
      <w:tr w:rsidR="006C4E0C" w:rsidTr="00CC5F20">
        <w:tc>
          <w:tcPr>
            <w:tcW w:w="3547" w:type="dxa"/>
            <w:vMerge w:val="restart"/>
          </w:tcPr>
          <w:p w:rsidR="006C4E0C" w:rsidRPr="006C4E0C" w:rsidRDefault="006C4E0C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30pt"/>
                <w:rFonts w:ascii="Times New Roman" w:hAnsi="Times New Roman" w:cs="Times New Roman"/>
                <w:b/>
              </w:rPr>
              <w:t>Вертикальный тип роста</w:t>
            </w:r>
            <w:r w:rsidRPr="006C4E0C">
              <w:rPr>
                <w:rStyle w:val="230pt"/>
                <w:rFonts w:ascii="Times New Roman" w:hAnsi="Times New Roman" w:cs="Times New Roman"/>
                <w:b/>
              </w:rPr>
              <w:t xml:space="preserve"> </w:t>
            </w:r>
            <w:r w:rsidRPr="006C4E0C">
              <w:rPr>
                <w:rStyle w:val="230pt"/>
                <w:rFonts w:ascii="Times New Roman" w:hAnsi="Times New Roman" w:cs="Times New Roman"/>
              </w:rPr>
              <w:t xml:space="preserve">(ротация лицевого отдела черепа кзади - </w:t>
            </w:r>
            <w:proofErr w:type="spellStart"/>
            <w:r w:rsidRPr="006C4E0C">
              <w:rPr>
                <w:rStyle w:val="230pt"/>
                <w:rFonts w:ascii="Times New Roman" w:hAnsi="Times New Roman" w:cs="Times New Roman"/>
              </w:rPr>
              <w:t>ретрогнатический</w:t>
            </w:r>
            <w:proofErr w:type="spellEnd"/>
            <w:r w:rsidRPr="006C4E0C">
              <w:rPr>
                <w:rStyle w:val="230pt"/>
                <w:rFonts w:ascii="Times New Roman" w:hAnsi="Times New Roman" w:cs="Times New Roman"/>
              </w:rPr>
              <w:t xml:space="preserve"> профиль)</w:t>
            </w:r>
          </w:p>
        </w:tc>
        <w:tc>
          <w:tcPr>
            <w:tcW w:w="3809" w:type="dxa"/>
          </w:tcPr>
          <w:p w:rsidR="006C4E0C" w:rsidRPr="00CC5F20" w:rsidRDefault="006C4E0C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0C91">
              <w:rPr>
                <w:rStyle w:val="91pt"/>
                <w:rFonts w:ascii="Cambria Math" w:hAnsi="Cambria Math" w:cs="Times New Roman"/>
                <w:sz w:val="28"/>
                <w:szCs w:val="28"/>
              </w:rPr>
              <w:t>∠</w:t>
            </w:r>
            <w:r>
              <w:rPr>
                <w:rStyle w:val="231pt"/>
                <w:rFonts w:ascii="Times New Roman" w:hAnsi="Times New Roman" w:cs="Times New Roman"/>
              </w:rPr>
              <w:t>N-</w:t>
            </w:r>
            <w:r w:rsidRPr="00BE0C91">
              <w:rPr>
                <w:rStyle w:val="231pt"/>
                <w:rFonts w:ascii="Times New Roman" w:hAnsi="Times New Roman" w:cs="Times New Roman"/>
              </w:rPr>
              <w:t>S</w:t>
            </w:r>
            <w:r>
              <w:rPr>
                <w:rStyle w:val="231pt"/>
                <w:rFonts w:ascii="Times New Roman" w:hAnsi="Times New Roman" w:cs="Times New Roman"/>
              </w:rPr>
              <w:t>-</w:t>
            </w:r>
            <w:proofErr w:type="spellStart"/>
            <w:r w:rsidRPr="00BE0C91">
              <w:rPr>
                <w:rStyle w:val="231pt"/>
                <w:rFonts w:ascii="Times New Roman" w:hAnsi="Times New Roman" w:cs="Times New Roman"/>
              </w:rPr>
              <w:t>A</w:t>
            </w:r>
            <w:r w:rsidR="00CC5F20">
              <w:rPr>
                <w:rStyle w:val="231pt"/>
                <w:rFonts w:ascii="Times New Roman" w:hAnsi="Times New Roman" w:cs="Times New Roman"/>
              </w:rPr>
              <w:t>r</w:t>
            </w:r>
            <w:proofErr w:type="spellEnd"/>
          </w:p>
        </w:tc>
        <w:tc>
          <w:tcPr>
            <w:tcW w:w="1966" w:type="dxa"/>
          </w:tcPr>
          <w:p w:rsidR="006C4E0C" w:rsidRPr="00136830" w:rsidRDefault="00CC5F20" w:rsidP="00A45B30">
            <w:pPr>
              <w:tabs>
                <w:tab w:val="left" w:leader="dot" w:pos="8460"/>
              </w:tabs>
              <w:spacing w:after="0"/>
              <w:ind w:left="-126" w:right="34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30pt"/>
                <w:rFonts w:ascii="Times New Roman" w:hAnsi="Times New Roman" w:cs="Times New Roman"/>
              </w:rPr>
              <w:t xml:space="preserve"> </w:t>
            </w:r>
            <w:r w:rsidR="00FB41EF">
              <w:rPr>
                <w:rStyle w:val="230pt"/>
                <w:rFonts w:ascii="Times New Roman" w:hAnsi="Times New Roman" w:cs="Times New Roman"/>
                <w:lang w:val="en-US"/>
              </w:rPr>
              <w:t xml:space="preserve"> </w:t>
            </w:r>
            <w:r w:rsidR="006C4E0C" w:rsidRPr="00136830">
              <w:rPr>
                <w:rStyle w:val="230pt"/>
                <w:rFonts w:ascii="Times New Roman" w:hAnsi="Times New Roman" w:cs="Times New Roman"/>
              </w:rPr>
              <w:t>&gt;122</w:t>
            </w:r>
            <w:r w:rsidR="006C4E0C" w:rsidRPr="00136830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</w:p>
        </w:tc>
      </w:tr>
      <w:tr w:rsidR="006C4E0C" w:rsidTr="00CC5F20">
        <w:tc>
          <w:tcPr>
            <w:tcW w:w="3547" w:type="dxa"/>
            <w:vMerge/>
          </w:tcPr>
          <w:p w:rsidR="006C4E0C" w:rsidRDefault="006C4E0C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9" w:type="dxa"/>
          </w:tcPr>
          <w:p w:rsidR="006C4E0C" w:rsidRPr="00BE0C91" w:rsidRDefault="006C4E0C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E0C91">
              <w:rPr>
                <w:rStyle w:val="91pt"/>
                <w:rFonts w:ascii="Cambria Math" w:hAnsi="Cambria Math" w:cs="Times New Roman"/>
                <w:sz w:val="28"/>
                <w:szCs w:val="28"/>
              </w:rPr>
              <w:t>∠</w:t>
            </w:r>
            <w:r>
              <w:rPr>
                <w:rStyle w:val="231pt"/>
                <w:rFonts w:ascii="Times New Roman" w:hAnsi="Times New Roman" w:cs="Times New Roman"/>
              </w:rPr>
              <w:t>S-</w:t>
            </w:r>
            <w:proofErr w:type="spellStart"/>
            <w:r w:rsidRPr="00BE0C91">
              <w:rPr>
                <w:rStyle w:val="231pt"/>
                <w:rFonts w:ascii="Times New Roman" w:hAnsi="Times New Roman" w:cs="Times New Roman"/>
              </w:rPr>
              <w:t>Ar</w:t>
            </w:r>
            <w:proofErr w:type="spellEnd"/>
            <w:r>
              <w:rPr>
                <w:rStyle w:val="231pt"/>
                <w:rFonts w:ascii="Times New Roman" w:hAnsi="Times New Roman" w:cs="Times New Roman"/>
              </w:rPr>
              <w:t>-</w:t>
            </w:r>
            <w:r w:rsidRPr="00BE0C91">
              <w:rPr>
                <w:rStyle w:val="231pt"/>
                <w:rFonts w:ascii="Times New Roman" w:hAnsi="Times New Roman" w:cs="Times New Roman"/>
              </w:rPr>
              <w:t>Go</w:t>
            </w:r>
          </w:p>
        </w:tc>
        <w:tc>
          <w:tcPr>
            <w:tcW w:w="1966" w:type="dxa"/>
          </w:tcPr>
          <w:p w:rsidR="006C4E0C" w:rsidRDefault="00136830" w:rsidP="00A45B30">
            <w:pPr>
              <w:pStyle w:val="231"/>
              <w:shd w:val="clear" w:color="auto" w:fill="auto"/>
              <w:spacing w:line="240" w:lineRule="auto"/>
              <w:ind w:left="-126" w:right="34"/>
              <w:jc w:val="right"/>
            </w:pPr>
            <w:r>
              <w:rPr>
                <w:rStyle w:val="230pt"/>
              </w:rPr>
              <w:t xml:space="preserve"> </w:t>
            </w:r>
            <w:r w:rsidR="00FB41EF">
              <w:rPr>
                <w:rStyle w:val="230pt"/>
                <w:lang w:val="en-US"/>
              </w:rPr>
              <w:t xml:space="preserve"> </w:t>
            </w:r>
            <w:r w:rsidR="006C4E0C">
              <w:rPr>
                <w:rStyle w:val="230pt"/>
              </w:rPr>
              <w:t>&gt;142</w:t>
            </w:r>
            <w:r w:rsidR="006C4E0C" w:rsidRPr="003C151E">
              <w:t>°</w:t>
            </w:r>
          </w:p>
        </w:tc>
      </w:tr>
      <w:tr w:rsidR="006C4E0C" w:rsidTr="00CC5F20">
        <w:tc>
          <w:tcPr>
            <w:tcW w:w="3547" w:type="dxa"/>
            <w:vMerge/>
          </w:tcPr>
          <w:p w:rsidR="006C4E0C" w:rsidRDefault="006C4E0C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9" w:type="dxa"/>
          </w:tcPr>
          <w:p w:rsidR="006C4E0C" w:rsidRDefault="006C4E0C" w:rsidP="00CC5F20">
            <w:pPr>
              <w:pStyle w:val="231"/>
              <w:shd w:val="clear" w:color="auto" w:fill="auto"/>
              <w:spacing w:line="240" w:lineRule="auto"/>
              <w:ind w:left="380" w:hanging="383"/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>
              <w:rPr>
                <w:rStyle w:val="231pt"/>
              </w:rPr>
              <w:t>N-Go-</w:t>
            </w:r>
            <w:proofErr w:type="spellStart"/>
            <w:r>
              <w:rPr>
                <w:rStyle w:val="231pt"/>
              </w:rPr>
              <w:t>Ar</w:t>
            </w:r>
            <w:proofErr w:type="spellEnd"/>
          </w:p>
        </w:tc>
        <w:tc>
          <w:tcPr>
            <w:tcW w:w="1966" w:type="dxa"/>
          </w:tcPr>
          <w:p w:rsidR="006C4E0C" w:rsidRDefault="00136830" w:rsidP="00A45B30">
            <w:pPr>
              <w:pStyle w:val="231"/>
              <w:shd w:val="clear" w:color="auto" w:fill="auto"/>
              <w:spacing w:line="240" w:lineRule="auto"/>
              <w:ind w:left="-126" w:right="34"/>
              <w:jc w:val="right"/>
            </w:pPr>
            <w:r>
              <w:rPr>
                <w:rStyle w:val="230pt"/>
              </w:rPr>
              <w:t xml:space="preserve"> </w:t>
            </w:r>
            <w:r w:rsidR="00FB41EF">
              <w:rPr>
                <w:rStyle w:val="230pt"/>
                <w:lang w:val="en-US"/>
              </w:rPr>
              <w:t xml:space="preserve"> </w:t>
            </w:r>
            <w:r w:rsidR="006C4E0C">
              <w:rPr>
                <w:rStyle w:val="230pt"/>
              </w:rPr>
              <w:t>&lt;50</w:t>
            </w:r>
            <w:r w:rsidR="006C4E0C" w:rsidRPr="003C151E">
              <w:t>°</w:t>
            </w:r>
          </w:p>
        </w:tc>
      </w:tr>
      <w:tr w:rsidR="006C4E0C" w:rsidTr="00CC5F20">
        <w:tc>
          <w:tcPr>
            <w:tcW w:w="3547" w:type="dxa"/>
            <w:vMerge/>
          </w:tcPr>
          <w:p w:rsidR="006C4E0C" w:rsidRDefault="006C4E0C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9" w:type="dxa"/>
          </w:tcPr>
          <w:p w:rsidR="006C4E0C" w:rsidRDefault="006C4E0C" w:rsidP="00CC5F20">
            <w:pPr>
              <w:pStyle w:val="231"/>
              <w:shd w:val="clear" w:color="auto" w:fill="auto"/>
              <w:spacing w:line="240" w:lineRule="auto"/>
              <w:ind w:left="380" w:hanging="383"/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>
              <w:rPr>
                <w:rStyle w:val="231pt"/>
              </w:rPr>
              <w:t>N-Go-Me</w:t>
            </w:r>
          </w:p>
        </w:tc>
        <w:tc>
          <w:tcPr>
            <w:tcW w:w="1966" w:type="dxa"/>
          </w:tcPr>
          <w:p w:rsidR="006C4E0C" w:rsidRDefault="00136830" w:rsidP="00A45B30">
            <w:pPr>
              <w:pStyle w:val="231"/>
              <w:shd w:val="clear" w:color="auto" w:fill="auto"/>
              <w:spacing w:line="240" w:lineRule="auto"/>
              <w:ind w:left="-126" w:right="34"/>
              <w:jc w:val="right"/>
            </w:pPr>
            <w:r>
              <w:rPr>
                <w:rStyle w:val="23-1pt"/>
              </w:rPr>
              <w:t xml:space="preserve">  </w:t>
            </w:r>
            <w:r w:rsidR="00FB41EF">
              <w:rPr>
                <w:rStyle w:val="23-1pt"/>
                <w:lang w:val="en-US"/>
              </w:rPr>
              <w:t xml:space="preserve"> </w:t>
            </w:r>
            <w:r w:rsidR="006C4E0C">
              <w:rPr>
                <w:rStyle w:val="23-1pt"/>
              </w:rPr>
              <w:t>&gt;75</w:t>
            </w:r>
            <w:r w:rsidR="006C4E0C" w:rsidRPr="003C151E">
              <w:t>°</w:t>
            </w:r>
          </w:p>
        </w:tc>
      </w:tr>
      <w:tr w:rsidR="006C4E0C" w:rsidTr="00CC5F20">
        <w:tc>
          <w:tcPr>
            <w:tcW w:w="3547" w:type="dxa"/>
            <w:vMerge/>
          </w:tcPr>
          <w:p w:rsidR="006C4E0C" w:rsidRDefault="006C4E0C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9" w:type="dxa"/>
          </w:tcPr>
          <w:p w:rsidR="006C4E0C" w:rsidRDefault="006C4E0C" w:rsidP="00A45B30">
            <w:pPr>
              <w:pStyle w:val="231"/>
              <w:shd w:val="clear" w:color="auto" w:fill="auto"/>
              <w:spacing w:line="240" w:lineRule="auto"/>
              <w:ind w:left="380" w:hanging="525"/>
            </w:pPr>
            <w:r>
              <w:rPr>
                <w:rStyle w:val="230pt"/>
                <w:lang w:val="en-US"/>
              </w:rPr>
              <w:t xml:space="preserve"> </w:t>
            </w:r>
            <w:r w:rsidR="00A45B30">
              <w:rPr>
                <w:rStyle w:val="230pt"/>
                <w:lang w:val="en-US"/>
              </w:rPr>
              <w:t xml:space="preserve"> </w:t>
            </w:r>
            <w:r>
              <w:rPr>
                <w:rStyle w:val="230pt"/>
              </w:rPr>
              <w:t>Соотношение высот лица</w:t>
            </w:r>
          </w:p>
        </w:tc>
        <w:tc>
          <w:tcPr>
            <w:tcW w:w="1966" w:type="dxa"/>
          </w:tcPr>
          <w:p w:rsidR="006C4E0C" w:rsidRPr="00FE2B6A" w:rsidRDefault="00136830" w:rsidP="00A45B30">
            <w:pPr>
              <w:pStyle w:val="231"/>
              <w:shd w:val="clear" w:color="auto" w:fill="auto"/>
              <w:spacing w:line="240" w:lineRule="auto"/>
              <w:ind w:left="-1119" w:right="34" w:hanging="126"/>
              <w:jc w:val="right"/>
              <w:rPr>
                <w:lang w:val="en-US"/>
              </w:rPr>
            </w:pPr>
            <w:r>
              <w:rPr>
                <w:rStyle w:val="23-1pt"/>
              </w:rPr>
              <w:t xml:space="preserve">  </w:t>
            </w:r>
            <w:r w:rsidR="00CC5F20">
              <w:rPr>
                <w:rStyle w:val="23-1pt"/>
              </w:rPr>
              <w:t xml:space="preserve">                             </w:t>
            </w:r>
            <w:r w:rsidR="00FB41EF">
              <w:rPr>
                <w:rStyle w:val="23-1pt"/>
                <w:lang w:val="en-US"/>
              </w:rPr>
              <w:t xml:space="preserve"> </w:t>
            </w:r>
            <w:r w:rsidR="006C4E0C">
              <w:rPr>
                <w:rStyle w:val="23-1pt"/>
              </w:rPr>
              <w:t>&gt;58</w:t>
            </w:r>
            <w:r w:rsidR="006C4E0C">
              <w:rPr>
                <w:lang w:val="en-US"/>
              </w:rPr>
              <w:t>%</w:t>
            </w:r>
          </w:p>
        </w:tc>
      </w:tr>
      <w:tr w:rsidR="0061000B" w:rsidTr="00CC5F20">
        <w:trPr>
          <w:trHeight w:val="881"/>
        </w:trPr>
        <w:tc>
          <w:tcPr>
            <w:tcW w:w="3547" w:type="dxa"/>
            <w:vMerge w:val="restart"/>
          </w:tcPr>
          <w:p w:rsidR="0061000B" w:rsidRPr="0061000B" w:rsidRDefault="0061000B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000B">
              <w:rPr>
                <w:rStyle w:val="230pt"/>
                <w:rFonts w:ascii="Times New Roman" w:hAnsi="Times New Roman" w:cs="Times New Roman"/>
                <w:b/>
              </w:rPr>
              <w:t>Горизонтальный тип роста</w:t>
            </w:r>
            <w:r w:rsidR="00136830" w:rsidRPr="00136830">
              <w:rPr>
                <w:rStyle w:val="230pt"/>
                <w:rFonts w:ascii="Times New Roman" w:hAnsi="Times New Roman" w:cs="Times New Roman"/>
              </w:rPr>
              <w:t xml:space="preserve"> (</w:t>
            </w:r>
            <w:r w:rsidR="00136830">
              <w:rPr>
                <w:rStyle w:val="230pt"/>
                <w:rFonts w:ascii="Times New Roman" w:hAnsi="Times New Roman" w:cs="Times New Roman"/>
              </w:rPr>
              <w:t>ро</w:t>
            </w:r>
            <w:r w:rsidRPr="0061000B">
              <w:rPr>
                <w:rStyle w:val="230pt"/>
                <w:rFonts w:ascii="Times New Roman" w:hAnsi="Times New Roman" w:cs="Times New Roman"/>
              </w:rPr>
              <w:t>тация лицевого отдела черепа кпереди - прогнатический профиль</w:t>
            </w:r>
            <w:r w:rsidR="00136830">
              <w:rPr>
                <w:rStyle w:val="230pt"/>
                <w:rFonts w:ascii="Times New Roman" w:hAnsi="Times New Roman" w:cs="Times New Roman"/>
              </w:rPr>
              <w:t>)</w:t>
            </w:r>
          </w:p>
        </w:tc>
        <w:tc>
          <w:tcPr>
            <w:tcW w:w="3809" w:type="dxa"/>
          </w:tcPr>
          <w:p w:rsidR="0061000B" w:rsidRDefault="0061000B" w:rsidP="00A45B30">
            <w:pPr>
              <w:pStyle w:val="231"/>
              <w:shd w:val="clear" w:color="auto" w:fill="auto"/>
              <w:spacing w:line="240" w:lineRule="auto"/>
              <w:ind w:left="120" w:hanging="123"/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proofErr w:type="spellStart"/>
            <w:r>
              <w:rPr>
                <w:rStyle w:val="231pt"/>
              </w:rPr>
              <w:t>NGo</w:t>
            </w:r>
            <w:proofErr w:type="spellEnd"/>
            <w:r>
              <w:rPr>
                <w:rStyle w:val="231pt"/>
              </w:rPr>
              <w:t xml:space="preserve"> Me</w:t>
            </w:r>
          </w:p>
        </w:tc>
        <w:tc>
          <w:tcPr>
            <w:tcW w:w="1966" w:type="dxa"/>
          </w:tcPr>
          <w:p w:rsidR="00FB41EF" w:rsidRDefault="00136830" w:rsidP="00A45B30">
            <w:pPr>
              <w:pStyle w:val="231"/>
              <w:tabs>
                <w:tab w:val="left" w:pos="1433"/>
              </w:tabs>
              <w:ind w:left="1120" w:right="-108" w:hanging="1120"/>
              <w:jc w:val="right"/>
              <w:rPr>
                <w:rStyle w:val="230pt"/>
                <w:lang w:val="en-US"/>
              </w:rPr>
            </w:pPr>
            <w:r>
              <w:rPr>
                <w:rStyle w:val="230pt"/>
              </w:rPr>
              <w:t xml:space="preserve">       </w:t>
            </w:r>
          </w:p>
          <w:p w:rsidR="0061000B" w:rsidRPr="00FB41EF" w:rsidRDefault="0061000B" w:rsidP="00A45B30">
            <w:pPr>
              <w:pStyle w:val="231"/>
              <w:tabs>
                <w:tab w:val="left" w:pos="1433"/>
              </w:tabs>
              <w:ind w:left="1120" w:right="-108" w:hanging="1120"/>
              <w:jc w:val="right"/>
              <w:rPr>
                <w:spacing w:val="-10"/>
                <w:shd w:val="clear" w:color="auto" w:fill="FFFFFF"/>
              </w:rPr>
            </w:pPr>
            <w:r>
              <w:rPr>
                <w:rStyle w:val="230pt"/>
              </w:rPr>
              <w:t>&lt;70</w:t>
            </w:r>
            <w:r w:rsidRPr="003C151E">
              <w:t>°</w:t>
            </w:r>
          </w:p>
        </w:tc>
      </w:tr>
      <w:tr w:rsidR="0061000B" w:rsidTr="00CC5F20">
        <w:trPr>
          <w:trHeight w:val="767"/>
        </w:trPr>
        <w:tc>
          <w:tcPr>
            <w:tcW w:w="3547" w:type="dxa"/>
            <w:vMerge/>
          </w:tcPr>
          <w:p w:rsidR="0061000B" w:rsidRDefault="0061000B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9" w:type="dxa"/>
          </w:tcPr>
          <w:p w:rsidR="0061000B" w:rsidRDefault="0061000B" w:rsidP="00A45B30">
            <w:pPr>
              <w:pStyle w:val="231"/>
              <w:shd w:val="clear" w:color="auto" w:fill="auto"/>
              <w:spacing w:line="240" w:lineRule="auto"/>
              <w:ind w:left="120" w:hanging="123"/>
            </w:pPr>
            <w:r>
              <w:rPr>
                <w:rStyle w:val="230pt"/>
              </w:rPr>
              <w:t>Соотношение высот лица</w:t>
            </w:r>
          </w:p>
        </w:tc>
        <w:tc>
          <w:tcPr>
            <w:tcW w:w="1966" w:type="dxa"/>
          </w:tcPr>
          <w:p w:rsidR="00CC5F20" w:rsidRDefault="00136830" w:rsidP="00A45B30">
            <w:pPr>
              <w:pStyle w:val="231"/>
              <w:ind w:left="980" w:right="-108" w:hanging="1120"/>
              <w:jc w:val="right"/>
              <w:rPr>
                <w:rStyle w:val="230pt"/>
              </w:rPr>
            </w:pPr>
            <w:r>
              <w:rPr>
                <w:rStyle w:val="230pt"/>
              </w:rPr>
              <w:t xml:space="preserve">       </w:t>
            </w:r>
          </w:p>
          <w:p w:rsidR="0061000B" w:rsidRPr="00FE2B6A" w:rsidRDefault="00136830" w:rsidP="00A45B30">
            <w:pPr>
              <w:pStyle w:val="231"/>
              <w:ind w:left="980" w:right="-108" w:hanging="1120"/>
              <w:jc w:val="right"/>
              <w:rPr>
                <w:lang w:val="en-US"/>
              </w:rPr>
            </w:pPr>
            <w:r>
              <w:rPr>
                <w:rStyle w:val="230pt"/>
              </w:rPr>
              <w:t xml:space="preserve"> </w:t>
            </w:r>
            <w:r w:rsidR="00FB41EF">
              <w:rPr>
                <w:rStyle w:val="230pt"/>
                <w:lang w:val="en-US"/>
              </w:rPr>
              <w:t xml:space="preserve"> </w:t>
            </w:r>
            <w:r w:rsidR="0061000B">
              <w:rPr>
                <w:rStyle w:val="230pt"/>
              </w:rPr>
              <w:t>&gt;63</w:t>
            </w:r>
            <w:r w:rsidR="0061000B">
              <w:rPr>
                <w:lang w:val="en-US"/>
              </w:rPr>
              <w:t>%</w:t>
            </w:r>
          </w:p>
        </w:tc>
      </w:tr>
      <w:tr w:rsidR="00136830" w:rsidTr="00CC5F20">
        <w:trPr>
          <w:trHeight w:val="329"/>
        </w:trPr>
        <w:tc>
          <w:tcPr>
            <w:tcW w:w="3547" w:type="dxa"/>
            <w:vMerge w:val="restart"/>
          </w:tcPr>
          <w:p w:rsidR="00136830" w:rsidRDefault="00136830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Style w:val="230pt"/>
                <w:rFonts w:ascii="Times New Roman" w:hAnsi="Times New Roman" w:cs="Times New Roman"/>
              </w:rPr>
            </w:pPr>
          </w:p>
          <w:p w:rsidR="00136830" w:rsidRDefault="00136830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Style w:val="230pt"/>
                <w:rFonts w:ascii="Times New Roman" w:hAnsi="Times New Roman" w:cs="Times New Roman"/>
              </w:rPr>
            </w:pPr>
          </w:p>
          <w:p w:rsidR="00136830" w:rsidRPr="00136830" w:rsidRDefault="00136830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6830">
              <w:rPr>
                <w:rStyle w:val="230pt"/>
                <w:rFonts w:ascii="Times New Roman" w:hAnsi="Times New Roman" w:cs="Times New Roman"/>
              </w:rPr>
              <w:t>Нейтральный тип роста</w:t>
            </w:r>
          </w:p>
        </w:tc>
        <w:tc>
          <w:tcPr>
            <w:tcW w:w="3809" w:type="dxa"/>
          </w:tcPr>
          <w:p w:rsidR="00136830" w:rsidRDefault="00136830" w:rsidP="00A45B30">
            <w:pPr>
              <w:pStyle w:val="231"/>
              <w:shd w:val="clear" w:color="auto" w:fill="auto"/>
              <w:spacing w:line="240" w:lineRule="auto"/>
              <w:ind w:left="120" w:hanging="123"/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>
              <w:rPr>
                <w:rStyle w:val="231pt"/>
              </w:rPr>
              <w:t xml:space="preserve"> </w:t>
            </w:r>
            <w:proofErr w:type="spellStart"/>
            <w:r>
              <w:rPr>
                <w:rStyle w:val="231pt"/>
              </w:rPr>
              <w:t>NGoAr</w:t>
            </w:r>
            <w:proofErr w:type="spellEnd"/>
          </w:p>
        </w:tc>
        <w:tc>
          <w:tcPr>
            <w:tcW w:w="1966" w:type="dxa"/>
          </w:tcPr>
          <w:p w:rsidR="00136830" w:rsidRPr="00136830" w:rsidRDefault="00FB41EF" w:rsidP="00A45B30">
            <w:pPr>
              <w:tabs>
                <w:tab w:val="left" w:leader="dot" w:pos="8460"/>
              </w:tabs>
              <w:spacing w:after="0"/>
              <w:ind w:right="-108" w:hanging="12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30pt"/>
                <w:rFonts w:ascii="Times New Roman" w:hAnsi="Times New Roman" w:cs="Times New Roman"/>
              </w:rPr>
              <w:t xml:space="preserve"> </w:t>
            </w:r>
            <w:r>
              <w:rPr>
                <w:rStyle w:val="230pt"/>
                <w:rFonts w:ascii="Times New Roman" w:hAnsi="Times New Roman" w:cs="Times New Roman"/>
                <w:lang w:val="en-US"/>
              </w:rPr>
              <w:t xml:space="preserve"> </w:t>
            </w:r>
            <w:r w:rsidR="00136830" w:rsidRPr="00136830">
              <w:rPr>
                <w:rStyle w:val="230pt"/>
                <w:rFonts w:ascii="Times New Roman" w:hAnsi="Times New Roman" w:cs="Times New Roman"/>
              </w:rPr>
              <w:t>50</w:t>
            </w:r>
            <w:r w:rsidR="00136830" w:rsidRPr="00136830">
              <w:rPr>
                <w:rFonts w:ascii="Times New Roman" w:hAnsi="Times New Roman" w:cs="Times New Roman"/>
                <w:sz w:val="28"/>
                <w:szCs w:val="28"/>
              </w:rPr>
              <w:t>°</w:t>
            </w:r>
          </w:p>
        </w:tc>
      </w:tr>
      <w:tr w:rsidR="00136830" w:rsidTr="00CC5F20">
        <w:tc>
          <w:tcPr>
            <w:tcW w:w="3547" w:type="dxa"/>
            <w:vMerge/>
          </w:tcPr>
          <w:p w:rsidR="00136830" w:rsidRDefault="00136830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5" w:type="dxa"/>
            <w:gridSpan w:val="2"/>
          </w:tcPr>
          <w:p w:rsidR="00136830" w:rsidRPr="00136830" w:rsidRDefault="00136830" w:rsidP="00CC5F20">
            <w:pPr>
              <w:tabs>
                <w:tab w:val="left" w:leader="dot" w:pos="8460"/>
              </w:tabs>
              <w:spacing w:after="0"/>
              <w:ind w:right="43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830">
              <w:rPr>
                <w:rStyle w:val="230pt"/>
                <w:rFonts w:ascii="Times New Roman" w:hAnsi="Times New Roman" w:cs="Times New Roman"/>
              </w:rPr>
              <w:t>Длина нижней челюсти меньше, чем передняя длина основания черепа</w:t>
            </w:r>
          </w:p>
        </w:tc>
      </w:tr>
      <w:tr w:rsidR="00136830" w:rsidTr="00CC5F20">
        <w:tc>
          <w:tcPr>
            <w:tcW w:w="3547" w:type="dxa"/>
            <w:vMerge/>
          </w:tcPr>
          <w:p w:rsidR="00136830" w:rsidRDefault="00136830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9" w:type="dxa"/>
          </w:tcPr>
          <w:p w:rsidR="00136830" w:rsidRDefault="00136830" w:rsidP="00A45B30">
            <w:pPr>
              <w:pStyle w:val="231"/>
              <w:shd w:val="clear" w:color="auto" w:fill="auto"/>
              <w:spacing w:line="240" w:lineRule="auto"/>
              <w:ind w:left="120" w:hanging="123"/>
            </w:pPr>
            <w:r w:rsidRPr="00F157D7">
              <w:rPr>
                <w:rStyle w:val="91pt"/>
                <w:rFonts w:ascii="Cambria Math" w:hAnsi="Cambria Math" w:cs="Cambria Math"/>
                <w:sz w:val="28"/>
                <w:szCs w:val="28"/>
              </w:rPr>
              <w:t>∠</w:t>
            </w:r>
            <w:r>
              <w:rPr>
                <w:rStyle w:val="230pt"/>
                <w:lang w:val="en-US"/>
              </w:rPr>
              <w:t>Sum. Bjork</w:t>
            </w:r>
          </w:p>
        </w:tc>
        <w:tc>
          <w:tcPr>
            <w:tcW w:w="1966" w:type="dxa"/>
          </w:tcPr>
          <w:p w:rsidR="00136830" w:rsidRDefault="00136830" w:rsidP="00A45B30">
            <w:pPr>
              <w:pStyle w:val="231"/>
              <w:shd w:val="clear" w:color="auto" w:fill="auto"/>
              <w:spacing w:line="240" w:lineRule="auto"/>
              <w:ind w:left="15"/>
              <w:jc w:val="right"/>
            </w:pPr>
            <w:r>
              <w:rPr>
                <w:rStyle w:val="230pt"/>
              </w:rPr>
              <w:t>396°</w:t>
            </w:r>
          </w:p>
        </w:tc>
      </w:tr>
      <w:tr w:rsidR="00136830" w:rsidTr="00CC5F20">
        <w:tc>
          <w:tcPr>
            <w:tcW w:w="3547" w:type="dxa"/>
            <w:vMerge/>
          </w:tcPr>
          <w:p w:rsidR="00136830" w:rsidRDefault="00136830" w:rsidP="00CC5F20">
            <w:pPr>
              <w:tabs>
                <w:tab w:val="left" w:leader="dot" w:pos="8460"/>
              </w:tabs>
              <w:spacing w:after="0"/>
              <w:ind w:right="431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9" w:type="dxa"/>
          </w:tcPr>
          <w:p w:rsidR="00136830" w:rsidRDefault="00136830" w:rsidP="00CC5F20">
            <w:pPr>
              <w:pStyle w:val="231"/>
              <w:shd w:val="clear" w:color="auto" w:fill="auto"/>
              <w:spacing w:line="240" w:lineRule="auto"/>
              <w:ind w:left="2060" w:hanging="2063"/>
            </w:pPr>
            <w:r>
              <w:rPr>
                <w:rStyle w:val="230pt"/>
              </w:rPr>
              <w:t>Соотношение высот лица</w:t>
            </w:r>
          </w:p>
        </w:tc>
        <w:tc>
          <w:tcPr>
            <w:tcW w:w="1966" w:type="dxa"/>
          </w:tcPr>
          <w:p w:rsidR="00136830" w:rsidRDefault="00136830" w:rsidP="00A45B30">
            <w:pPr>
              <w:pStyle w:val="231"/>
              <w:shd w:val="clear" w:color="auto" w:fill="auto"/>
              <w:spacing w:line="240" w:lineRule="auto"/>
              <w:jc w:val="right"/>
            </w:pPr>
            <w:r>
              <w:rPr>
                <w:rStyle w:val="230pt"/>
              </w:rPr>
              <w:t>60</w:t>
            </w:r>
            <w:r>
              <w:rPr>
                <w:lang w:val="en-US"/>
              </w:rPr>
              <w:t>%</w:t>
            </w:r>
            <w:r>
              <w:rPr>
                <w:rStyle w:val="230pt"/>
              </w:rPr>
              <w:t xml:space="preserve"> (±2</w:t>
            </w:r>
            <w:r>
              <w:rPr>
                <w:lang w:val="en-US"/>
              </w:rPr>
              <w:t>%</w:t>
            </w:r>
            <w:r>
              <w:rPr>
                <w:rStyle w:val="230pt"/>
              </w:rPr>
              <w:t>)</w:t>
            </w:r>
          </w:p>
        </w:tc>
      </w:tr>
    </w:tbl>
    <w:p w:rsidR="00BE0C91" w:rsidRDefault="00BE0C91" w:rsidP="00BC345D">
      <w:pPr>
        <w:pStyle w:val="250"/>
        <w:shd w:val="clear" w:color="auto" w:fill="auto"/>
        <w:spacing w:before="216" w:line="360" w:lineRule="auto"/>
        <w:ind w:left="80" w:right="360"/>
        <w:rPr>
          <w:sz w:val="28"/>
          <w:szCs w:val="28"/>
          <w:lang w:val="en-US"/>
        </w:rPr>
      </w:pPr>
    </w:p>
    <w:p w:rsidR="00D43AA1" w:rsidRDefault="001C2C35" w:rsidP="00EF5178">
      <w:pPr>
        <w:pStyle w:val="20"/>
        <w:jc w:val="both"/>
        <w:rPr>
          <w:rFonts w:ascii="Times New Roman" w:hAnsi="Times New Roman" w:cs="Times New Roman"/>
          <w:i w:val="0"/>
        </w:rPr>
      </w:pPr>
      <w:r w:rsidRPr="001C2C35">
        <w:rPr>
          <w:rFonts w:ascii="Times New Roman" w:hAnsi="Times New Roman" w:cs="Times New Roman"/>
          <w:i w:val="0"/>
        </w:rPr>
        <w:t>1.4</w:t>
      </w:r>
      <w:r w:rsidR="00D43AA1" w:rsidRPr="001C2C35">
        <w:rPr>
          <w:rFonts w:ascii="Times New Roman" w:hAnsi="Times New Roman" w:cs="Times New Roman"/>
          <w:i w:val="0"/>
        </w:rPr>
        <w:t>.Применение ТРГ боковой проекции в клинике ортопедической стоматологии</w:t>
      </w:r>
      <w:r w:rsidR="001477DD">
        <w:rPr>
          <w:rFonts w:ascii="Times New Roman" w:hAnsi="Times New Roman" w:cs="Times New Roman"/>
          <w:i w:val="0"/>
        </w:rPr>
        <w:t>.</w:t>
      </w:r>
    </w:p>
    <w:p w:rsidR="001C2C35" w:rsidRPr="00C968D6" w:rsidRDefault="001C2C35" w:rsidP="00CE2FD8">
      <w:pPr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5A8">
        <w:rPr>
          <w:rFonts w:ascii="Times New Roman" w:hAnsi="Times New Roman" w:cs="Times New Roman"/>
          <w:b/>
          <w:sz w:val="28"/>
          <w:szCs w:val="28"/>
        </w:rPr>
        <w:t>1.4.1.</w:t>
      </w:r>
      <w:r w:rsidR="006865A8" w:rsidRPr="00C968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5A8" w:rsidRPr="006865A8">
        <w:rPr>
          <w:rFonts w:ascii="Times New Roman" w:hAnsi="Times New Roman" w:cs="Times New Roman"/>
          <w:b/>
          <w:sz w:val="28"/>
          <w:szCs w:val="28"/>
        </w:rPr>
        <w:t>Определение межальвеолярно</w:t>
      </w:r>
      <w:r w:rsidR="00F911DF">
        <w:rPr>
          <w:rFonts w:ascii="Times New Roman" w:hAnsi="Times New Roman" w:cs="Times New Roman"/>
          <w:b/>
          <w:sz w:val="28"/>
          <w:szCs w:val="28"/>
        </w:rPr>
        <w:t>го расстояния и нижней трети лица.</w:t>
      </w:r>
    </w:p>
    <w:p w:rsidR="00665C7A" w:rsidRDefault="00D14998" w:rsidP="00EF51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межальвеолярной высоты требуется во многих клинических ситуациях: при полной потере зубов, при нефиксированном прикусе и частичной потере зубов, а так же при патологической стираемости</w:t>
      </w:r>
      <w:r w:rsidR="00081AB3">
        <w:rPr>
          <w:rFonts w:ascii="Times New Roman" w:hAnsi="Times New Roman" w:cs="Times New Roman"/>
          <w:sz w:val="28"/>
          <w:szCs w:val="28"/>
        </w:rPr>
        <w:t xml:space="preserve"> </w:t>
      </w:r>
      <w:r w:rsidR="00081AB3" w:rsidRPr="00081AB3">
        <w:rPr>
          <w:rFonts w:ascii="Times New Roman" w:hAnsi="Times New Roman" w:cs="Times New Roman"/>
          <w:sz w:val="28"/>
          <w:szCs w:val="28"/>
        </w:rPr>
        <w:t>[15]</w:t>
      </w:r>
      <w:r w:rsidR="006F3610" w:rsidRPr="006F3610">
        <w:rPr>
          <w:rFonts w:ascii="Times New Roman" w:hAnsi="Times New Roman" w:cs="Times New Roman"/>
          <w:sz w:val="28"/>
          <w:szCs w:val="28"/>
        </w:rPr>
        <w:t>.</w:t>
      </w:r>
      <w:r w:rsidR="009D15C0" w:rsidRPr="009D15C0">
        <w:rPr>
          <w:rFonts w:ascii="Times New Roman" w:hAnsi="Times New Roman" w:cs="Times New Roman"/>
          <w:sz w:val="28"/>
          <w:szCs w:val="28"/>
        </w:rPr>
        <w:t xml:space="preserve"> </w:t>
      </w:r>
      <w:r w:rsidR="009D15C0">
        <w:rPr>
          <w:rFonts w:ascii="Times New Roman" w:hAnsi="Times New Roman" w:cs="Times New Roman"/>
          <w:sz w:val="28"/>
          <w:szCs w:val="28"/>
        </w:rPr>
        <w:t xml:space="preserve">Неточное определении данного параметра чревато многим осложнениями, большую часть </w:t>
      </w:r>
      <w:r w:rsidR="002C62AD">
        <w:rPr>
          <w:rFonts w:ascii="Times New Roman" w:hAnsi="Times New Roman" w:cs="Times New Roman"/>
          <w:sz w:val="28"/>
          <w:szCs w:val="28"/>
        </w:rPr>
        <w:t xml:space="preserve">из </w:t>
      </w:r>
      <w:r w:rsidR="009D15C0">
        <w:rPr>
          <w:rFonts w:ascii="Times New Roman" w:hAnsi="Times New Roman" w:cs="Times New Roman"/>
          <w:sz w:val="28"/>
          <w:szCs w:val="28"/>
        </w:rPr>
        <w:t>которых составляют нарушение функций в</w:t>
      </w:r>
      <w:r w:rsidR="002C62AD">
        <w:rPr>
          <w:rFonts w:ascii="Times New Roman" w:hAnsi="Times New Roman" w:cs="Times New Roman"/>
          <w:sz w:val="28"/>
          <w:szCs w:val="28"/>
        </w:rPr>
        <w:t xml:space="preserve">исочно-нижнечелюстного сустава </w:t>
      </w:r>
      <w:r w:rsidR="009D15C0">
        <w:rPr>
          <w:rFonts w:ascii="Times New Roman" w:hAnsi="Times New Roman" w:cs="Times New Roman"/>
          <w:sz w:val="28"/>
          <w:szCs w:val="28"/>
        </w:rPr>
        <w:t>[</w:t>
      </w:r>
      <w:r w:rsidR="00081AB3">
        <w:rPr>
          <w:rFonts w:ascii="Times New Roman" w:hAnsi="Times New Roman" w:cs="Times New Roman"/>
          <w:sz w:val="28"/>
          <w:szCs w:val="28"/>
        </w:rPr>
        <w:t>4;14</w:t>
      </w:r>
      <w:r w:rsidR="009D15C0" w:rsidRPr="009D15C0">
        <w:rPr>
          <w:rFonts w:ascii="Times New Roman" w:hAnsi="Times New Roman" w:cs="Times New Roman"/>
          <w:sz w:val="28"/>
          <w:szCs w:val="28"/>
        </w:rPr>
        <w:t>]</w:t>
      </w:r>
      <w:r w:rsidR="002C62AD">
        <w:rPr>
          <w:rFonts w:ascii="Times New Roman" w:hAnsi="Times New Roman" w:cs="Times New Roman"/>
          <w:sz w:val="28"/>
          <w:szCs w:val="28"/>
        </w:rPr>
        <w:t>.</w:t>
      </w:r>
    </w:p>
    <w:p w:rsidR="002C62AD" w:rsidRPr="002C62AD" w:rsidRDefault="00374DD2" w:rsidP="00EF51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Определение высоты</w:t>
      </w:r>
      <w:r w:rsidR="002C62AD">
        <w:rPr>
          <w:rFonts w:ascii="Times New Roman" w:hAnsi="Times New Roman" w:cs="Times New Roman"/>
          <w:sz w:val="28"/>
          <w:szCs w:val="28"/>
        </w:rPr>
        <w:t xml:space="preserve"> прикуса стандартной методикой является довольно субъективной и недостаточно точной, так как врач ориентируется на мягкие ткани пациента, а не на костные структуры </w:t>
      </w:r>
      <w:r w:rsidR="00081AB3">
        <w:rPr>
          <w:rFonts w:ascii="Times New Roman" w:hAnsi="Times New Roman" w:cs="Times New Roman"/>
          <w:sz w:val="28"/>
          <w:szCs w:val="28"/>
        </w:rPr>
        <w:t>[37</w:t>
      </w:r>
      <w:r w:rsidR="002C62AD" w:rsidRPr="002C62AD">
        <w:rPr>
          <w:rFonts w:ascii="Times New Roman" w:hAnsi="Times New Roman" w:cs="Times New Roman"/>
          <w:sz w:val="28"/>
          <w:szCs w:val="28"/>
        </w:rPr>
        <w:t>].</w:t>
      </w:r>
    </w:p>
    <w:p w:rsidR="008F32E4" w:rsidRDefault="008F32E4" w:rsidP="008F32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для повышения точности определения межальвеолярного расстояния было предложено использовать ТРГ в боковой проекции</w:t>
      </w:r>
      <w:r w:rsidR="00081AB3">
        <w:rPr>
          <w:rFonts w:ascii="Times New Roman" w:hAnsi="Times New Roman" w:cs="Times New Roman"/>
          <w:sz w:val="28"/>
          <w:szCs w:val="28"/>
        </w:rPr>
        <w:t xml:space="preserve"> [</w:t>
      </w:r>
      <w:r w:rsidR="00081AB3" w:rsidRPr="00081AB3">
        <w:rPr>
          <w:rFonts w:ascii="Times New Roman" w:hAnsi="Times New Roman" w:cs="Times New Roman"/>
          <w:sz w:val="28"/>
          <w:szCs w:val="28"/>
        </w:rPr>
        <w:t>7</w:t>
      </w:r>
      <w:r w:rsidR="00BA0167" w:rsidRPr="00BA016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Данный метод помогает количественно оценить тот или иной параметр зубочелюстной системы и точно определить высоту прикуса и нижней трети лица. Для вычисления этого параметра было предложено несколько методов.</w:t>
      </w:r>
    </w:p>
    <w:p w:rsidR="00D14998" w:rsidRDefault="008F32E4" w:rsidP="008F32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основан на определении нижней трети лица, а соответственно и высоты прикуса, по величине среднего отдела лица. В основу данного метода положен индекс Шварца, который соответствует формуле: </w:t>
      </w:r>
      <w:r>
        <w:rPr>
          <w:rFonts w:ascii="Times New Roman" w:hAnsi="Times New Roman" w:cs="Times New Roman"/>
          <w:sz w:val="28"/>
          <w:szCs w:val="28"/>
          <w:lang w:val="en-US"/>
        </w:rPr>
        <w:t>ANS</w:t>
      </w:r>
      <w:r w:rsidRPr="008F32E4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8F32E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F32E4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ANS</w:t>
      </w:r>
      <w:r w:rsidRPr="008F32E4">
        <w:rPr>
          <w:rFonts w:ascii="Times New Roman" w:hAnsi="Times New Roman" w:cs="Times New Roman"/>
          <w:sz w:val="28"/>
          <w:szCs w:val="28"/>
        </w:rPr>
        <w:t>/0,8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  <w:lang w:val="en-US"/>
        </w:rPr>
        <w:t>ANS</w:t>
      </w:r>
      <w:r w:rsidRPr="008F32E4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Me</w:t>
      </w:r>
      <w:r>
        <w:rPr>
          <w:rFonts w:ascii="Times New Roman" w:hAnsi="Times New Roman" w:cs="Times New Roman"/>
          <w:sz w:val="28"/>
          <w:szCs w:val="28"/>
        </w:rPr>
        <w:t xml:space="preserve"> - величина нижней трети лица, а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F32E4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ANS</w:t>
      </w:r>
      <w:r>
        <w:rPr>
          <w:rFonts w:ascii="Times New Roman" w:hAnsi="Times New Roman" w:cs="Times New Roman"/>
          <w:sz w:val="28"/>
          <w:szCs w:val="28"/>
        </w:rPr>
        <w:t xml:space="preserve"> - высота средней части. Автор отмечает, что данный метод хорош тем, что параметр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F32E4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ANS</w:t>
      </w:r>
      <w:r>
        <w:rPr>
          <w:rFonts w:ascii="Times New Roman" w:hAnsi="Times New Roman" w:cs="Times New Roman"/>
          <w:sz w:val="28"/>
          <w:szCs w:val="28"/>
        </w:rPr>
        <w:t xml:space="preserve"> остается неизменным и после потери зубов, и соответственно позволяет точно определит</w:t>
      </w:r>
      <w:r w:rsidR="00D14998">
        <w:rPr>
          <w:rFonts w:ascii="Times New Roman" w:hAnsi="Times New Roman" w:cs="Times New Roman"/>
          <w:sz w:val="28"/>
          <w:szCs w:val="28"/>
        </w:rPr>
        <w:t xml:space="preserve">ь размер нижнего отдела лица до утраты зубов </w:t>
      </w:r>
      <w:r w:rsidR="00D14998" w:rsidRPr="00D14998">
        <w:rPr>
          <w:rFonts w:ascii="Times New Roman" w:hAnsi="Times New Roman" w:cs="Times New Roman"/>
          <w:sz w:val="28"/>
          <w:szCs w:val="28"/>
        </w:rPr>
        <w:t>[</w:t>
      </w:r>
      <w:r w:rsidR="00081AB3" w:rsidRPr="00081AB3">
        <w:rPr>
          <w:rFonts w:ascii="Times New Roman" w:hAnsi="Times New Roman" w:cs="Times New Roman"/>
          <w:sz w:val="28"/>
          <w:szCs w:val="28"/>
        </w:rPr>
        <w:t>36</w:t>
      </w:r>
      <w:r w:rsidR="00D14998" w:rsidRPr="00D14998">
        <w:rPr>
          <w:rFonts w:ascii="Times New Roman" w:hAnsi="Times New Roman" w:cs="Times New Roman"/>
          <w:sz w:val="28"/>
          <w:szCs w:val="28"/>
        </w:rPr>
        <w:t>]</w:t>
      </w:r>
      <w:r w:rsidR="00D14998">
        <w:rPr>
          <w:rFonts w:ascii="Times New Roman" w:hAnsi="Times New Roman" w:cs="Times New Roman"/>
          <w:sz w:val="28"/>
          <w:szCs w:val="28"/>
        </w:rPr>
        <w:t>.</w:t>
      </w:r>
    </w:p>
    <w:p w:rsidR="003F0DF1" w:rsidRPr="003F4DC3" w:rsidRDefault="00D14998" w:rsidP="008F32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метод основан на изучении углов </w:t>
      </w:r>
      <w:r>
        <w:rPr>
          <w:rFonts w:ascii="Times New Roman" w:hAnsi="Times New Roman" w:cs="Times New Roman"/>
          <w:sz w:val="28"/>
          <w:szCs w:val="28"/>
          <w:lang w:val="en-US"/>
        </w:rPr>
        <w:t>ANB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149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SNB</w:t>
      </w:r>
      <w:r w:rsidRPr="00D149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снижении высота прикуса  угол </w:t>
      </w:r>
      <w:r>
        <w:rPr>
          <w:rFonts w:ascii="Times New Roman" w:hAnsi="Times New Roman" w:cs="Times New Roman"/>
          <w:sz w:val="28"/>
          <w:szCs w:val="28"/>
          <w:lang w:val="en-US"/>
        </w:rPr>
        <w:t>ANB</w:t>
      </w:r>
      <w:r w:rsidR="003F0DF1">
        <w:rPr>
          <w:rFonts w:ascii="Times New Roman" w:hAnsi="Times New Roman" w:cs="Times New Roman"/>
          <w:sz w:val="28"/>
          <w:szCs w:val="28"/>
        </w:rPr>
        <w:t xml:space="preserve"> </w:t>
      </w:r>
      <w:r w:rsidRPr="00D149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увеличивается, а </w:t>
      </w:r>
      <w:r>
        <w:rPr>
          <w:rFonts w:ascii="Times New Roman" w:hAnsi="Times New Roman" w:cs="Times New Roman"/>
          <w:sz w:val="28"/>
          <w:szCs w:val="28"/>
          <w:lang w:val="en-US"/>
        </w:rPr>
        <w:t>SNB</w:t>
      </w:r>
      <w:r w:rsidRPr="00D149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уменьшается</w:t>
      </w:r>
      <w:r w:rsidR="003F0DF1">
        <w:rPr>
          <w:rFonts w:ascii="Times New Roman" w:hAnsi="Times New Roman" w:cs="Times New Roman"/>
          <w:sz w:val="28"/>
          <w:szCs w:val="28"/>
        </w:rPr>
        <w:t>.</w:t>
      </w:r>
      <w:r w:rsidR="00C20B5C">
        <w:rPr>
          <w:rFonts w:ascii="Times New Roman" w:hAnsi="Times New Roman" w:cs="Times New Roman"/>
          <w:sz w:val="28"/>
          <w:szCs w:val="28"/>
        </w:rPr>
        <w:t xml:space="preserve"> </w:t>
      </w:r>
      <w:r w:rsidR="003F0DF1">
        <w:rPr>
          <w:rFonts w:ascii="Times New Roman" w:hAnsi="Times New Roman" w:cs="Times New Roman"/>
          <w:sz w:val="28"/>
          <w:szCs w:val="28"/>
        </w:rPr>
        <w:t xml:space="preserve">В норме размер угла </w:t>
      </w:r>
      <w:r w:rsidR="003F0DF1">
        <w:rPr>
          <w:rFonts w:ascii="Times New Roman" w:hAnsi="Times New Roman" w:cs="Times New Roman"/>
          <w:sz w:val="28"/>
          <w:szCs w:val="28"/>
          <w:lang w:val="en-US"/>
        </w:rPr>
        <w:t>ANB</w:t>
      </w:r>
      <w:r w:rsidR="003F0DF1" w:rsidRPr="003F0DF1">
        <w:rPr>
          <w:rFonts w:ascii="Times New Roman" w:hAnsi="Times New Roman" w:cs="Times New Roman"/>
          <w:sz w:val="28"/>
          <w:szCs w:val="28"/>
        </w:rPr>
        <w:t xml:space="preserve"> </w:t>
      </w:r>
      <w:r w:rsidR="00C20B5C">
        <w:rPr>
          <w:rFonts w:ascii="Times New Roman" w:hAnsi="Times New Roman" w:cs="Times New Roman"/>
          <w:sz w:val="28"/>
          <w:szCs w:val="28"/>
        </w:rPr>
        <w:t>2</w:t>
      </w:r>
      <w:r w:rsidR="00C20B5C" w:rsidRPr="00C20B5C">
        <w:rPr>
          <w:rFonts w:ascii="Times New Roman" w:hAnsi="Times New Roman" w:cs="Times New Roman"/>
          <w:sz w:val="28"/>
          <w:szCs w:val="28"/>
        </w:rPr>
        <w:t>°</w:t>
      </w:r>
      <w:r w:rsidR="00C20B5C">
        <w:rPr>
          <w:rFonts w:ascii="Times New Roman" w:hAnsi="Times New Roman" w:cs="Times New Roman"/>
          <w:sz w:val="28"/>
          <w:szCs w:val="28"/>
        </w:rPr>
        <w:t xml:space="preserve">, а </w:t>
      </w:r>
      <w:r w:rsidR="00C20B5C">
        <w:rPr>
          <w:rFonts w:ascii="Times New Roman" w:hAnsi="Times New Roman" w:cs="Times New Roman"/>
          <w:sz w:val="28"/>
          <w:szCs w:val="28"/>
          <w:lang w:val="en-US"/>
        </w:rPr>
        <w:t>SNB</w:t>
      </w:r>
      <w:r w:rsidR="00C20B5C" w:rsidRPr="00C20B5C">
        <w:rPr>
          <w:rFonts w:ascii="Times New Roman" w:hAnsi="Times New Roman" w:cs="Times New Roman"/>
          <w:sz w:val="28"/>
          <w:szCs w:val="28"/>
        </w:rPr>
        <w:t xml:space="preserve"> - 80°. </w:t>
      </w:r>
      <w:r w:rsidR="00C20B5C">
        <w:rPr>
          <w:rFonts w:ascii="Times New Roman" w:hAnsi="Times New Roman" w:cs="Times New Roman"/>
          <w:sz w:val="28"/>
          <w:szCs w:val="28"/>
        </w:rPr>
        <w:t xml:space="preserve">По этим данным можно определить насколько нынешняя </w:t>
      </w:r>
      <w:proofErr w:type="spellStart"/>
      <w:r w:rsidR="00C20B5C">
        <w:rPr>
          <w:rFonts w:ascii="Times New Roman" w:hAnsi="Times New Roman" w:cs="Times New Roman"/>
          <w:sz w:val="28"/>
          <w:szCs w:val="28"/>
        </w:rPr>
        <w:t>межальвеолярная</w:t>
      </w:r>
      <w:proofErr w:type="spellEnd"/>
      <w:r w:rsidR="00C20B5C">
        <w:rPr>
          <w:rFonts w:ascii="Times New Roman" w:hAnsi="Times New Roman" w:cs="Times New Roman"/>
          <w:sz w:val="28"/>
          <w:szCs w:val="28"/>
        </w:rPr>
        <w:t xml:space="preserve"> высота отличается от изначальной [</w:t>
      </w:r>
      <w:r w:rsidR="00081AB3" w:rsidRPr="00081AB3">
        <w:rPr>
          <w:rFonts w:ascii="Times New Roman" w:hAnsi="Times New Roman" w:cs="Times New Roman"/>
          <w:sz w:val="28"/>
          <w:szCs w:val="28"/>
        </w:rPr>
        <w:t>35</w:t>
      </w:r>
      <w:r w:rsidR="00C20B5C">
        <w:rPr>
          <w:rFonts w:ascii="Times New Roman" w:hAnsi="Times New Roman" w:cs="Times New Roman"/>
          <w:sz w:val="28"/>
          <w:szCs w:val="28"/>
        </w:rPr>
        <w:t>]</w:t>
      </w:r>
      <w:r w:rsidR="00C20B5C" w:rsidRPr="00C20B5C">
        <w:rPr>
          <w:rFonts w:ascii="Times New Roman" w:hAnsi="Times New Roman" w:cs="Times New Roman"/>
          <w:sz w:val="28"/>
          <w:szCs w:val="28"/>
        </w:rPr>
        <w:t>.</w:t>
      </w:r>
    </w:p>
    <w:p w:rsidR="00525AD2" w:rsidRDefault="00525AD2" w:rsidP="008F32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высоты окклюзии можно применять метод </w:t>
      </w:r>
      <w:r>
        <w:rPr>
          <w:rFonts w:ascii="Times New Roman" w:hAnsi="Times New Roman" w:cs="Times New Roman"/>
          <w:sz w:val="28"/>
          <w:szCs w:val="28"/>
          <w:lang w:val="en-US"/>
        </w:rPr>
        <w:t>Ricketts</w:t>
      </w:r>
      <w:r w:rsidRPr="00525AD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данном случае изучается угол </w:t>
      </w:r>
      <w:r>
        <w:rPr>
          <w:rFonts w:ascii="Times New Roman" w:hAnsi="Times New Roman" w:cs="Times New Roman"/>
          <w:sz w:val="28"/>
          <w:szCs w:val="28"/>
          <w:lang w:val="en-US"/>
        </w:rPr>
        <w:t>ANS</w:t>
      </w:r>
      <w:r w:rsidRPr="00525A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525A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Pm</w:t>
      </w:r>
      <w:r w:rsidR="001E6BE5">
        <w:rPr>
          <w:rFonts w:ascii="Times New Roman" w:hAnsi="Times New Roman" w:cs="Times New Roman"/>
          <w:sz w:val="28"/>
          <w:szCs w:val="28"/>
        </w:rPr>
        <w:t xml:space="preserve"> (рис. 18)</w:t>
      </w:r>
      <w:r>
        <w:rPr>
          <w:rFonts w:ascii="Times New Roman" w:hAnsi="Times New Roman" w:cs="Times New Roman"/>
          <w:sz w:val="28"/>
          <w:szCs w:val="28"/>
        </w:rPr>
        <w:t>, который в норме составляет 47</w:t>
      </w:r>
      <w:r w:rsidRPr="00C20B5C">
        <w:rPr>
          <w:rFonts w:ascii="Times New Roman" w:hAnsi="Times New Roman" w:cs="Times New Roman"/>
          <w:sz w:val="28"/>
          <w:szCs w:val="28"/>
        </w:rPr>
        <w:t>°</w:t>
      </w:r>
      <w:r w:rsidRPr="00525AD2">
        <w:rPr>
          <w:rFonts w:ascii="Times New Roman" w:hAnsi="Times New Roman" w:cs="Times New Roman"/>
          <w:sz w:val="28"/>
          <w:szCs w:val="28"/>
        </w:rPr>
        <w:t xml:space="preserve"> </w:t>
      </w:r>
      <w:r w:rsidRPr="00A5140B">
        <w:rPr>
          <w:rFonts w:ascii="Times New Roman" w:hAnsi="Times New Roman" w:cs="Times New Roman"/>
          <w:sz w:val="28"/>
          <w:szCs w:val="28"/>
        </w:rPr>
        <w:t>±</w:t>
      </w:r>
      <w:r w:rsidRPr="00525AD2">
        <w:rPr>
          <w:rFonts w:ascii="Times New Roman" w:hAnsi="Times New Roman" w:cs="Times New Roman"/>
          <w:sz w:val="28"/>
          <w:szCs w:val="28"/>
        </w:rPr>
        <w:t xml:space="preserve"> 4</w:t>
      </w:r>
      <w:r w:rsidRPr="00C20B5C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 xml:space="preserve">. Кроме этого контроль нижней трети лица осуществляется углом </w:t>
      </w:r>
      <w:r>
        <w:rPr>
          <w:rFonts w:ascii="Times New Roman" w:hAnsi="Times New Roman" w:cs="Times New Roman"/>
          <w:sz w:val="28"/>
          <w:szCs w:val="28"/>
          <w:lang w:val="en-US"/>
        </w:rPr>
        <w:t>ANS</w:t>
      </w:r>
      <w:r w:rsidRPr="00525A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525AD2">
        <w:rPr>
          <w:rFonts w:ascii="Times New Roman" w:hAnsi="Times New Roman" w:cs="Times New Roman"/>
          <w:sz w:val="28"/>
          <w:szCs w:val="28"/>
        </w:rPr>
        <w:t>-</w:t>
      </w:r>
      <w:r w:rsidR="001E6BE5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(норма 45</w:t>
      </w:r>
      <w:r w:rsidRPr="00C20B5C">
        <w:rPr>
          <w:rFonts w:ascii="Times New Roman" w:hAnsi="Times New Roman" w:cs="Times New Roman"/>
          <w:sz w:val="28"/>
          <w:szCs w:val="28"/>
        </w:rPr>
        <w:t>°</w:t>
      </w:r>
      <w:r w:rsidRPr="00525AD2">
        <w:rPr>
          <w:rFonts w:ascii="Times New Roman" w:hAnsi="Times New Roman" w:cs="Times New Roman"/>
          <w:sz w:val="28"/>
          <w:szCs w:val="28"/>
        </w:rPr>
        <w:t xml:space="preserve"> </w:t>
      </w:r>
      <w:r w:rsidRPr="00A5140B">
        <w:rPr>
          <w:rFonts w:ascii="Times New Roman" w:hAnsi="Times New Roman" w:cs="Times New Roman"/>
          <w:sz w:val="28"/>
          <w:szCs w:val="28"/>
        </w:rPr>
        <w:t>±</w:t>
      </w:r>
      <w:r w:rsidRPr="00525AD2">
        <w:rPr>
          <w:rFonts w:ascii="Times New Roman" w:hAnsi="Times New Roman" w:cs="Times New Roman"/>
          <w:sz w:val="28"/>
          <w:szCs w:val="28"/>
        </w:rPr>
        <w:t xml:space="preserve"> 4</w:t>
      </w:r>
      <w:r w:rsidRPr="00C20B5C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525AD2">
        <w:rPr>
          <w:rFonts w:ascii="Times New Roman" w:hAnsi="Times New Roman" w:cs="Times New Roman"/>
          <w:sz w:val="28"/>
          <w:szCs w:val="28"/>
        </w:rPr>
        <w:t>[</w:t>
      </w:r>
      <w:r w:rsidR="00081AB3" w:rsidRPr="00081AB3">
        <w:rPr>
          <w:rFonts w:ascii="Times New Roman" w:hAnsi="Times New Roman" w:cs="Times New Roman"/>
          <w:sz w:val="28"/>
          <w:szCs w:val="28"/>
        </w:rPr>
        <w:t>7</w:t>
      </w:r>
      <w:r w:rsidR="00FB41EF" w:rsidRPr="00FB41EF">
        <w:rPr>
          <w:rFonts w:ascii="Times New Roman" w:hAnsi="Times New Roman" w:cs="Times New Roman"/>
          <w:sz w:val="28"/>
          <w:szCs w:val="28"/>
        </w:rPr>
        <w:t>;</w:t>
      </w:r>
      <w:r w:rsidR="00081AB3" w:rsidRPr="00081AB3">
        <w:rPr>
          <w:rFonts w:ascii="Times New Roman" w:hAnsi="Times New Roman" w:cs="Times New Roman"/>
          <w:sz w:val="28"/>
          <w:szCs w:val="28"/>
        </w:rPr>
        <w:t>23</w:t>
      </w:r>
      <w:r w:rsidRPr="00525AD2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 xml:space="preserve">Помимо этого, дополнительная оценка правильности определения нижней трети лица может оцениваться величиной угла </w:t>
      </w:r>
      <w:r>
        <w:rPr>
          <w:rFonts w:ascii="Times New Roman" w:hAnsi="Times New Roman" w:cs="Times New Roman"/>
          <w:sz w:val="28"/>
          <w:szCs w:val="28"/>
          <w:lang w:val="en-US"/>
        </w:rPr>
        <w:t>FMA</w:t>
      </w:r>
      <w:r>
        <w:rPr>
          <w:rFonts w:ascii="Times New Roman" w:hAnsi="Times New Roman" w:cs="Times New Roman"/>
          <w:sz w:val="28"/>
          <w:szCs w:val="28"/>
        </w:rPr>
        <w:t xml:space="preserve">, который в норме находится в </w:t>
      </w:r>
      <w:r>
        <w:rPr>
          <w:rFonts w:ascii="Times New Roman" w:hAnsi="Times New Roman" w:cs="Times New Roman"/>
          <w:sz w:val="28"/>
          <w:szCs w:val="28"/>
        </w:rPr>
        <w:lastRenderedPageBreak/>
        <w:t>диапазоне 25</w:t>
      </w:r>
      <w:r w:rsidRPr="00C20B5C">
        <w:rPr>
          <w:rFonts w:ascii="Times New Roman" w:hAnsi="Times New Roman" w:cs="Times New Roman"/>
          <w:sz w:val="28"/>
          <w:szCs w:val="28"/>
        </w:rPr>
        <w:t>°</w:t>
      </w:r>
      <w:r w:rsidRPr="00525AD2">
        <w:rPr>
          <w:rFonts w:ascii="Times New Roman" w:hAnsi="Times New Roman" w:cs="Times New Roman"/>
          <w:sz w:val="28"/>
          <w:szCs w:val="28"/>
        </w:rPr>
        <w:t xml:space="preserve"> </w:t>
      </w:r>
      <w:r w:rsidRPr="00A5140B">
        <w:rPr>
          <w:rFonts w:ascii="Times New Roman" w:hAnsi="Times New Roman" w:cs="Times New Roman"/>
          <w:sz w:val="28"/>
          <w:szCs w:val="28"/>
        </w:rPr>
        <w:t>±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C20B5C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 xml:space="preserve">. Данный угол образуется при пересечении </w:t>
      </w:r>
      <w:r>
        <w:rPr>
          <w:rFonts w:ascii="Times New Roman" w:hAnsi="Times New Roman" w:cs="Times New Roman"/>
          <w:sz w:val="28"/>
          <w:szCs w:val="28"/>
          <w:lang w:val="en-US"/>
        </w:rPr>
        <w:t>FH</w:t>
      </w:r>
      <w:r w:rsidRPr="003F4D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 w:rsidR="00081AB3">
        <w:rPr>
          <w:rFonts w:ascii="Times New Roman" w:hAnsi="Times New Roman" w:cs="Times New Roman"/>
          <w:sz w:val="28"/>
          <w:szCs w:val="28"/>
        </w:rPr>
        <w:t xml:space="preserve"> [</w:t>
      </w:r>
      <w:r w:rsidR="00081AB3">
        <w:rPr>
          <w:rFonts w:ascii="Times New Roman" w:hAnsi="Times New Roman" w:cs="Times New Roman"/>
          <w:sz w:val="28"/>
          <w:szCs w:val="28"/>
          <w:lang w:val="en-US"/>
        </w:rPr>
        <w:t>38</w:t>
      </w:r>
      <w:r w:rsidRPr="003F4DC3">
        <w:rPr>
          <w:rFonts w:ascii="Times New Roman" w:hAnsi="Times New Roman" w:cs="Times New Roman"/>
          <w:sz w:val="28"/>
          <w:szCs w:val="28"/>
        </w:rPr>
        <w:t>].</w:t>
      </w:r>
    </w:p>
    <w:p w:rsidR="001E6BE5" w:rsidRDefault="001E6BE5" w:rsidP="001E6B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622" cy="27211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30000" contrast="30000"/>
                    </a:blip>
                    <a:srcRect l="11664" t="1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22" cy="272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BE5" w:rsidRPr="001E6BE5" w:rsidRDefault="001E6BE5" w:rsidP="001E6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Рис.17 Определение межальвеолярный высоты </w:t>
      </w:r>
    </w:p>
    <w:p w:rsidR="001E6BE5" w:rsidRPr="001E6BE5" w:rsidRDefault="001E6BE5" w:rsidP="001E6B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  <w:lang w:val="en-US"/>
        </w:rPr>
        <w:t>Ricketts</w:t>
      </w:r>
    </w:p>
    <w:p w:rsidR="001E6BE5" w:rsidRPr="00697227" w:rsidRDefault="001E6BE5" w:rsidP="008F32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0167" w:rsidRPr="00DA6158" w:rsidRDefault="00DA6158" w:rsidP="008F32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отметить, что все вышеперечисленные нормы углов рассчитаны для пациентов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мезоцефальным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типом строения черепа. В случае лечения пациента с другим типом строения необходимо соответствующе корректировать значения параметров</w:t>
      </w:r>
      <w:r w:rsidR="00081AB3" w:rsidRPr="00081AB3">
        <w:rPr>
          <w:rFonts w:ascii="Times New Roman" w:hAnsi="Times New Roman" w:cs="Times New Roman"/>
          <w:sz w:val="28"/>
          <w:szCs w:val="28"/>
        </w:rPr>
        <w:t xml:space="preserve"> [6]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6158" w:rsidRDefault="008F32E4" w:rsidP="00DA6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0AC" w:rsidRDefault="00E940AC" w:rsidP="00CE2FD8">
      <w:pPr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0AC">
        <w:rPr>
          <w:rFonts w:ascii="Times New Roman" w:hAnsi="Times New Roman" w:cs="Times New Roman"/>
          <w:b/>
          <w:sz w:val="28"/>
          <w:szCs w:val="28"/>
        </w:rPr>
        <w:t xml:space="preserve">1.4.2. </w:t>
      </w:r>
      <w:r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r w:rsidR="006545BB">
        <w:rPr>
          <w:rFonts w:ascii="Times New Roman" w:hAnsi="Times New Roman" w:cs="Times New Roman"/>
          <w:b/>
          <w:sz w:val="28"/>
          <w:szCs w:val="28"/>
        </w:rPr>
        <w:t>протетической</w:t>
      </w:r>
      <w:r w:rsidR="00C968D6">
        <w:rPr>
          <w:rFonts w:ascii="Times New Roman" w:hAnsi="Times New Roman" w:cs="Times New Roman"/>
          <w:b/>
          <w:sz w:val="28"/>
          <w:szCs w:val="28"/>
        </w:rPr>
        <w:t xml:space="preserve"> плоскости</w:t>
      </w:r>
    </w:p>
    <w:p w:rsidR="00DA6158" w:rsidRPr="00697227" w:rsidRDefault="006545BB" w:rsidP="00DA6158">
      <w:pPr>
        <w:jc w:val="both"/>
        <w:rPr>
          <w:rFonts w:ascii="Times New Roman" w:hAnsi="Times New Roman" w:cs="Times New Roman"/>
          <w:sz w:val="28"/>
          <w:szCs w:val="28"/>
        </w:rPr>
      </w:pPr>
      <w:r w:rsidRPr="006545BB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A45B30" w:rsidRPr="006545BB">
        <w:rPr>
          <w:rFonts w:ascii="Times New Roman" w:hAnsi="Times New Roman" w:cs="Times New Roman"/>
          <w:sz w:val="28"/>
          <w:szCs w:val="28"/>
        </w:rPr>
        <w:t>окклюзионной</w:t>
      </w:r>
      <w:r w:rsidRPr="006545BB">
        <w:rPr>
          <w:rFonts w:ascii="Times New Roman" w:hAnsi="Times New Roman" w:cs="Times New Roman"/>
          <w:sz w:val="28"/>
          <w:szCs w:val="28"/>
        </w:rPr>
        <w:t xml:space="preserve"> и протетической плоскости является неотъемлемой частью при планировании любого вида протезирования [5; 1</w:t>
      </w:r>
      <w:r w:rsidR="00081AB3" w:rsidRPr="00081AB3">
        <w:rPr>
          <w:rFonts w:ascii="Times New Roman" w:hAnsi="Times New Roman" w:cs="Times New Roman"/>
          <w:sz w:val="28"/>
          <w:szCs w:val="28"/>
        </w:rPr>
        <w:t>7</w:t>
      </w:r>
      <w:r w:rsidR="00081AB3">
        <w:rPr>
          <w:rFonts w:ascii="Times New Roman" w:hAnsi="Times New Roman" w:cs="Times New Roman"/>
          <w:sz w:val="28"/>
          <w:szCs w:val="28"/>
        </w:rPr>
        <w:t>; 2</w:t>
      </w:r>
      <w:r w:rsidR="00081AB3" w:rsidRPr="00081AB3">
        <w:rPr>
          <w:rFonts w:ascii="Times New Roman" w:hAnsi="Times New Roman" w:cs="Times New Roman"/>
          <w:sz w:val="28"/>
          <w:szCs w:val="28"/>
        </w:rPr>
        <w:t>4</w:t>
      </w:r>
      <w:r w:rsidRPr="006545BB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 xml:space="preserve">Неправильное определение данных плоскостей опасно развитием патологических процессов со стороны жевательных мышц и всего комплекса височно-нижнечелюстного сустава </w:t>
      </w:r>
      <w:r w:rsidR="00081AB3">
        <w:rPr>
          <w:rFonts w:ascii="Times New Roman" w:hAnsi="Times New Roman" w:cs="Times New Roman"/>
          <w:sz w:val="28"/>
          <w:szCs w:val="28"/>
        </w:rPr>
        <w:t>[</w:t>
      </w:r>
      <w:r w:rsidR="00081AB3" w:rsidRPr="00081AB3">
        <w:rPr>
          <w:rFonts w:ascii="Times New Roman" w:hAnsi="Times New Roman" w:cs="Times New Roman"/>
          <w:sz w:val="28"/>
          <w:szCs w:val="28"/>
        </w:rPr>
        <w:t>2</w:t>
      </w:r>
      <w:r w:rsidR="00081AB3">
        <w:rPr>
          <w:rFonts w:ascii="Times New Roman" w:hAnsi="Times New Roman" w:cs="Times New Roman"/>
          <w:sz w:val="28"/>
          <w:szCs w:val="28"/>
        </w:rPr>
        <w:t>;</w:t>
      </w:r>
      <w:r w:rsidR="00081AB3" w:rsidRPr="00081AB3">
        <w:rPr>
          <w:rFonts w:ascii="Times New Roman" w:hAnsi="Times New Roman" w:cs="Times New Roman"/>
          <w:sz w:val="28"/>
          <w:szCs w:val="28"/>
        </w:rPr>
        <w:t>10</w:t>
      </w:r>
      <w:r w:rsidRPr="006545B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545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158" w:rsidRPr="006545BB" w:rsidRDefault="006545BB" w:rsidP="00DA61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Определение протетической плоскости, как правило, проводится по Камперовской горизонтали, которой она д</w:t>
      </w:r>
      <w:r w:rsidR="00F56FEB">
        <w:rPr>
          <w:rFonts w:ascii="Times New Roman" w:hAnsi="Times New Roman" w:cs="Times New Roman"/>
          <w:sz w:val="28"/>
          <w:szCs w:val="28"/>
        </w:rPr>
        <w:t>олжна быть параллельна в боковом</w:t>
      </w:r>
      <w:r>
        <w:rPr>
          <w:rFonts w:ascii="Times New Roman" w:hAnsi="Times New Roman" w:cs="Times New Roman"/>
          <w:sz w:val="28"/>
          <w:szCs w:val="28"/>
        </w:rPr>
        <w:t xml:space="preserve"> отделе</w:t>
      </w:r>
      <w:r w:rsidR="00F56FEB">
        <w:rPr>
          <w:rFonts w:ascii="Times New Roman" w:hAnsi="Times New Roman" w:cs="Times New Roman"/>
          <w:sz w:val="28"/>
          <w:szCs w:val="28"/>
        </w:rPr>
        <w:t xml:space="preserve"> </w:t>
      </w:r>
      <w:r w:rsidR="00081AB3">
        <w:rPr>
          <w:rFonts w:ascii="Times New Roman" w:hAnsi="Times New Roman" w:cs="Times New Roman"/>
          <w:sz w:val="28"/>
          <w:szCs w:val="28"/>
        </w:rPr>
        <w:t>[</w:t>
      </w:r>
      <w:r w:rsidR="00081AB3" w:rsidRPr="00081AB3">
        <w:rPr>
          <w:rFonts w:ascii="Times New Roman" w:hAnsi="Times New Roman" w:cs="Times New Roman"/>
          <w:sz w:val="28"/>
          <w:szCs w:val="28"/>
        </w:rPr>
        <w:t>11</w:t>
      </w:r>
      <w:r w:rsidR="00F56FEB" w:rsidRPr="00F56FE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F56FEB" w:rsidRPr="00F56FEB">
        <w:rPr>
          <w:rFonts w:ascii="Times New Roman" w:hAnsi="Times New Roman" w:cs="Times New Roman"/>
          <w:sz w:val="28"/>
          <w:szCs w:val="28"/>
        </w:rPr>
        <w:t xml:space="preserve"> </w:t>
      </w:r>
      <w:r w:rsidR="00F56FEB">
        <w:rPr>
          <w:rFonts w:ascii="Times New Roman" w:hAnsi="Times New Roman" w:cs="Times New Roman"/>
          <w:sz w:val="28"/>
          <w:szCs w:val="28"/>
        </w:rPr>
        <w:t>Для увеличения точности определения данной линии были созданы специальные рентгенконтрастные полоски</w:t>
      </w:r>
      <w:r w:rsidR="00C7436E">
        <w:rPr>
          <w:rFonts w:ascii="Times New Roman" w:hAnsi="Times New Roman" w:cs="Times New Roman"/>
          <w:sz w:val="28"/>
          <w:szCs w:val="28"/>
        </w:rPr>
        <w:t xml:space="preserve"> </w:t>
      </w:r>
      <w:r w:rsidR="00081AB3">
        <w:rPr>
          <w:rFonts w:ascii="Times New Roman" w:hAnsi="Times New Roman" w:cs="Times New Roman"/>
          <w:sz w:val="28"/>
          <w:szCs w:val="28"/>
        </w:rPr>
        <w:t>[</w:t>
      </w:r>
      <w:r w:rsidR="00081AB3" w:rsidRPr="00081AB3">
        <w:rPr>
          <w:rFonts w:ascii="Times New Roman" w:hAnsi="Times New Roman" w:cs="Times New Roman"/>
          <w:sz w:val="28"/>
          <w:szCs w:val="28"/>
        </w:rPr>
        <w:t>40</w:t>
      </w:r>
      <w:r w:rsidR="00C7436E" w:rsidRPr="00C7436E">
        <w:rPr>
          <w:rFonts w:ascii="Times New Roman" w:hAnsi="Times New Roman" w:cs="Times New Roman"/>
          <w:sz w:val="28"/>
          <w:szCs w:val="28"/>
        </w:rPr>
        <w:t>]</w:t>
      </w:r>
      <w:r w:rsidR="00C7436E">
        <w:rPr>
          <w:rFonts w:ascii="Times New Roman" w:hAnsi="Times New Roman" w:cs="Times New Roman"/>
          <w:sz w:val="28"/>
          <w:szCs w:val="28"/>
        </w:rPr>
        <w:t xml:space="preserve"> </w:t>
      </w:r>
      <w:r w:rsidR="00F56FEB">
        <w:rPr>
          <w:rFonts w:ascii="Times New Roman" w:hAnsi="Times New Roman" w:cs="Times New Roman"/>
          <w:sz w:val="28"/>
          <w:szCs w:val="28"/>
        </w:rPr>
        <w:t xml:space="preserve"> с небольшими отверстиями  близко расположенны</w:t>
      </w:r>
      <w:r w:rsidR="00C7436E">
        <w:rPr>
          <w:rFonts w:ascii="Times New Roman" w:hAnsi="Times New Roman" w:cs="Times New Roman"/>
          <w:sz w:val="28"/>
          <w:szCs w:val="28"/>
        </w:rPr>
        <w:t xml:space="preserve">ми друг к другу, которые </w:t>
      </w:r>
      <w:r w:rsidR="00A45B30">
        <w:rPr>
          <w:rFonts w:ascii="Times New Roman" w:hAnsi="Times New Roman" w:cs="Times New Roman"/>
          <w:sz w:val="28"/>
          <w:szCs w:val="28"/>
        </w:rPr>
        <w:t>клеятся</w:t>
      </w:r>
      <w:r w:rsidR="00F56FEB">
        <w:rPr>
          <w:rFonts w:ascii="Times New Roman" w:hAnsi="Times New Roman" w:cs="Times New Roman"/>
          <w:sz w:val="28"/>
          <w:szCs w:val="28"/>
        </w:rPr>
        <w:t xml:space="preserve"> на лицо пациента в области </w:t>
      </w:r>
      <w:proofErr w:type="spellStart"/>
      <w:r w:rsidR="00F56FEB">
        <w:rPr>
          <w:rFonts w:ascii="Times New Roman" w:hAnsi="Times New Roman" w:cs="Times New Roman"/>
          <w:sz w:val="28"/>
          <w:szCs w:val="28"/>
        </w:rPr>
        <w:t>козелка</w:t>
      </w:r>
      <w:proofErr w:type="spellEnd"/>
      <w:r w:rsidR="00F56FEB">
        <w:rPr>
          <w:rFonts w:ascii="Times New Roman" w:hAnsi="Times New Roman" w:cs="Times New Roman"/>
          <w:sz w:val="28"/>
          <w:szCs w:val="28"/>
        </w:rPr>
        <w:t xml:space="preserve"> уха и крыла носа</w:t>
      </w:r>
      <w:r w:rsidR="0020291E">
        <w:rPr>
          <w:rFonts w:ascii="Times New Roman" w:hAnsi="Times New Roman" w:cs="Times New Roman"/>
          <w:sz w:val="28"/>
          <w:szCs w:val="28"/>
        </w:rPr>
        <w:t xml:space="preserve"> (рис. 1</w:t>
      </w:r>
      <w:r w:rsidR="00C7436E">
        <w:rPr>
          <w:rFonts w:ascii="Times New Roman" w:hAnsi="Times New Roman" w:cs="Times New Roman"/>
          <w:sz w:val="28"/>
          <w:szCs w:val="28"/>
        </w:rPr>
        <w:t>8) и  рентгенконтраст</w:t>
      </w:r>
      <w:r w:rsidR="00944C5A">
        <w:rPr>
          <w:rFonts w:ascii="Times New Roman" w:hAnsi="Times New Roman" w:cs="Times New Roman"/>
          <w:sz w:val="28"/>
          <w:szCs w:val="28"/>
        </w:rPr>
        <w:t>ная</w:t>
      </w:r>
      <w:r w:rsidR="00C7436E">
        <w:rPr>
          <w:rFonts w:ascii="Times New Roman" w:hAnsi="Times New Roman" w:cs="Times New Roman"/>
          <w:sz w:val="28"/>
          <w:szCs w:val="28"/>
        </w:rPr>
        <w:t xml:space="preserve"> круговая пластика, фиксирующееся в области середины щеки (рис.18)</w:t>
      </w:r>
      <w:r w:rsidR="00C7436E" w:rsidRPr="00C7436E">
        <w:rPr>
          <w:rFonts w:ascii="Times New Roman" w:hAnsi="Times New Roman" w:cs="Times New Roman"/>
          <w:sz w:val="28"/>
          <w:szCs w:val="28"/>
        </w:rPr>
        <w:t xml:space="preserve"> [</w:t>
      </w:r>
      <w:r w:rsidR="00081AB3" w:rsidRPr="00081AB3">
        <w:rPr>
          <w:rFonts w:ascii="Times New Roman" w:hAnsi="Times New Roman" w:cs="Times New Roman"/>
          <w:sz w:val="28"/>
          <w:szCs w:val="28"/>
        </w:rPr>
        <w:t>41</w:t>
      </w:r>
      <w:r w:rsidR="00C7436E" w:rsidRPr="00C7436E">
        <w:rPr>
          <w:rFonts w:ascii="Times New Roman" w:hAnsi="Times New Roman" w:cs="Times New Roman"/>
          <w:sz w:val="28"/>
          <w:szCs w:val="28"/>
        </w:rPr>
        <w:t xml:space="preserve">]. </w:t>
      </w:r>
      <w:r w:rsidR="00C7436E">
        <w:rPr>
          <w:rFonts w:ascii="Times New Roman" w:hAnsi="Times New Roman" w:cs="Times New Roman"/>
          <w:sz w:val="28"/>
          <w:szCs w:val="28"/>
        </w:rPr>
        <w:t>После чего проводится</w:t>
      </w:r>
      <w:r w:rsidR="00F56FEB">
        <w:rPr>
          <w:rFonts w:ascii="Times New Roman" w:hAnsi="Times New Roman" w:cs="Times New Roman"/>
          <w:sz w:val="28"/>
          <w:szCs w:val="28"/>
        </w:rPr>
        <w:t xml:space="preserve"> боковая телерентгенограмма. На полученном снимке </w:t>
      </w:r>
      <w:r w:rsidR="00C7436E">
        <w:rPr>
          <w:rFonts w:ascii="Times New Roman" w:hAnsi="Times New Roman" w:cs="Times New Roman"/>
          <w:sz w:val="28"/>
          <w:szCs w:val="28"/>
        </w:rPr>
        <w:t>отмечаются</w:t>
      </w:r>
      <w:r w:rsidR="0020291E">
        <w:rPr>
          <w:rFonts w:ascii="Times New Roman" w:hAnsi="Times New Roman" w:cs="Times New Roman"/>
          <w:sz w:val="28"/>
          <w:szCs w:val="28"/>
        </w:rPr>
        <w:t xml:space="preserve"> точки </w:t>
      </w:r>
      <w:r w:rsidR="0020291E">
        <w:rPr>
          <w:rFonts w:ascii="Times New Roman" w:hAnsi="Times New Roman" w:cs="Times New Roman"/>
          <w:sz w:val="28"/>
          <w:szCs w:val="28"/>
          <w:lang w:val="en-US"/>
        </w:rPr>
        <w:t>ANS</w:t>
      </w:r>
      <w:r w:rsidR="0020291E" w:rsidRPr="0020291E">
        <w:rPr>
          <w:rFonts w:ascii="Times New Roman" w:hAnsi="Times New Roman" w:cs="Times New Roman"/>
          <w:sz w:val="28"/>
          <w:szCs w:val="28"/>
        </w:rPr>
        <w:t xml:space="preserve"> </w:t>
      </w:r>
      <w:r w:rsidR="0020291E">
        <w:rPr>
          <w:rFonts w:ascii="Times New Roman" w:hAnsi="Times New Roman" w:cs="Times New Roman"/>
          <w:sz w:val="28"/>
          <w:szCs w:val="28"/>
        </w:rPr>
        <w:t xml:space="preserve"> и </w:t>
      </w:r>
      <w:r w:rsidR="0020291E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C7436E">
        <w:rPr>
          <w:rFonts w:ascii="Times New Roman" w:hAnsi="Times New Roman" w:cs="Times New Roman"/>
          <w:sz w:val="28"/>
          <w:szCs w:val="28"/>
        </w:rPr>
        <w:t>. которые соединяются  Камперовской горизонталью</w:t>
      </w:r>
      <w:r w:rsidR="0020291E">
        <w:rPr>
          <w:rFonts w:ascii="Times New Roman" w:hAnsi="Times New Roman" w:cs="Times New Roman"/>
          <w:sz w:val="28"/>
          <w:szCs w:val="28"/>
        </w:rPr>
        <w:t xml:space="preserve">. Так как полоски </w:t>
      </w:r>
      <w:r w:rsidR="00C7436E">
        <w:rPr>
          <w:rFonts w:ascii="Times New Roman" w:hAnsi="Times New Roman" w:cs="Times New Roman"/>
          <w:sz w:val="28"/>
          <w:szCs w:val="28"/>
        </w:rPr>
        <w:t xml:space="preserve">и круглая пластинка </w:t>
      </w:r>
      <w:r w:rsidR="0020291E">
        <w:rPr>
          <w:rFonts w:ascii="Times New Roman" w:hAnsi="Times New Roman" w:cs="Times New Roman"/>
          <w:sz w:val="28"/>
          <w:szCs w:val="28"/>
        </w:rPr>
        <w:t xml:space="preserve">обладают </w:t>
      </w:r>
      <w:proofErr w:type="spellStart"/>
      <w:r w:rsidR="0020291E">
        <w:rPr>
          <w:rFonts w:ascii="Times New Roman" w:hAnsi="Times New Roman" w:cs="Times New Roman"/>
          <w:sz w:val="28"/>
          <w:szCs w:val="28"/>
        </w:rPr>
        <w:t>рентгеноконтрас</w:t>
      </w:r>
      <w:r w:rsidR="00944C5A">
        <w:rPr>
          <w:rFonts w:ascii="Times New Roman" w:hAnsi="Times New Roman" w:cs="Times New Roman"/>
          <w:sz w:val="28"/>
          <w:szCs w:val="28"/>
        </w:rPr>
        <w:t>т</w:t>
      </w:r>
      <w:r w:rsidR="0020291E">
        <w:rPr>
          <w:rFonts w:ascii="Times New Roman" w:hAnsi="Times New Roman" w:cs="Times New Roman"/>
          <w:sz w:val="28"/>
          <w:szCs w:val="28"/>
        </w:rPr>
        <w:t>ностью</w:t>
      </w:r>
      <w:proofErr w:type="spellEnd"/>
      <w:r w:rsidR="0020291E">
        <w:rPr>
          <w:rFonts w:ascii="Times New Roman" w:hAnsi="Times New Roman" w:cs="Times New Roman"/>
          <w:sz w:val="28"/>
          <w:szCs w:val="28"/>
        </w:rPr>
        <w:t>, то их отверстия отлично определяются на ТРГ, и врач может определить через какие именно отверстия прошла Камперовская горизонталь при построении ее на телерентгенограмме. Таким образом, индивидуальная носовая линия с легкостью строится уже на лице пациента</w:t>
      </w:r>
      <w:r w:rsidR="00C7436E">
        <w:rPr>
          <w:rFonts w:ascii="Times New Roman" w:hAnsi="Times New Roman" w:cs="Times New Roman"/>
          <w:sz w:val="28"/>
          <w:szCs w:val="28"/>
        </w:rPr>
        <w:t xml:space="preserve"> (рис.19,20)</w:t>
      </w:r>
      <w:r w:rsidR="0020291E">
        <w:rPr>
          <w:rFonts w:ascii="Times New Roman" w:hAnsi="Times New Roman" w:cs="Times New Roman"/>
          <w:sz w:val="28"/>
          <w:szCs w:val="28"/>
        </w:rPr>
        <w:t xml:space="preserve"> </w:t>
      </w:r>
      <w:r w:rsidR="0020291E" w:rsidRPr="0020291E">
        <w:rPr>
          <w:rFonts w:ascii="Times New Roman" w:hAnsi="Times New Roman" w:cs="Times New Roman"/>
          <w:sz w:val="28"/>
          <w:szCs w:val="28"/>
        </w:rPr>
        <w:t>[</w:t>
      </w:r>
      <w:r w:rsidR="00081AB3" w:rsidRPr="00081AB3">
        <w:rPr>
          <w:rFonts w:ascii="Times New Roman" w:hAnsi="Times New Roman" w:cs="Times New Roman"/>
          <w:sz w:val="28"/>
          <w:szCs w:val="28"/>
        </w:rPr>
        <w:t>40</w:t>
      </w:r>
      <w:r w:rsidR="0020291E" w:rsidRPr="0020291E">
        <w:rPr>
          <w:rFonts w:ascii="Times New Roman" w:hAnsi="Times New Roman" w:cs="Times New Roman"/>
          <w:sz w:val="28"/>
          <w:szCs w:val="28"/>
        </w:rPr>
        <w:t>]</w:t>
      </w:r>
      <w:r w:rsidR="002029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6158" w:rsidRPr="00697227" w:rsidRDefault="00DA6158" w:rsidP="00DA61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158" w:rsidRDefault="00E602BA" w:rsidP="00DA61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255270</wp:posOffset>
            </wp:positionV>
            <wp:extent cx="2635885" cy="2500630"/>
            <wp:effectExtent l="19050" t="0" r="0" b="0"/>
            <wp:wrapTight wrapText="bothSides">
              <wp:wrapPolygon edited="0">
                <wp:start x="-156" y="0"/>
                <wp:lineTo x="-156" y="21392"/>
                <wp:lineTo x="21543" y="21392"/>
                <wp:lineTo x="21543" y="0"/>
                <wp:lineTo x="-156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1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90170</wp:posOffset>
            </wp:positionV>
            <wp:extent cx="2724150" cy="2665730"/>
            <wp:effectExtent l="19050" t="0" r="0" b="0"/>
            <wp:wrapTight wrapText="bothSides">
              <wp:wrapPolygon edited="0">
                <wp:start x="-151" y="0"/>
                <wp:lineTo x="-151" y="21456"/>
                <wp:lineTo x="21600" y="21456"/>
                <wp:lineTo x="21600" y="0"/>
                <wp:lineTo x="-151" y="0"/>
              </wp:wrapPolygon>
            </wp:wrapTight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2753" b="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158" w:rsidRDefault="00DA6158" w:rsidP="00DA61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158" w:rsidRDefault="00DA6158" w:rsidP="00DA61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158" w:rsidRDefault="00DA6158" w:rsidP="00DA61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158" w:rsidRDefault="00DA6158" w:rsidP="00DA61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158" w:rsidRDefault="00DA6158" w:rsidP="00DA61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158" w:rsidRDefault="00DA6158" w:rsidP="00DA61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158" w:rsidRPr="00CB05C3" w:rsidRDefault="00A40EAA" w:rsidP="00DA61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B05C3" w:rsidRPr="00CB05C3">
        <w:rPr>
          <w:rFonts w:ascii="Times New Roman" w:hAnsi="Times New Roman" w:cs="Times New Roman"/>
          <w:sz w:val="28"/>
          <w:szCs w:val="28"/>
        </w:rPr>
        <w:t xml:space="preserve">17 Полоски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Рис.</w:t>
      </w:r>
      <w:r w:rsidR="00CB05C3" w:rsidRPr="00CB05C3">
        <w:rPr>
          <w:rFonts w:ascii="Times New Roman" w:hAnsi="Times New Roman" w:cs="Times New Roman"/>
          <w:sz w:val="28"/>
          <w:szCs w:val="28"/>
        </w:rPr>
        <w:t>18 Круглая пластинка</w:t>
      </w:r>
    </w:p>
    <w:p w:rsidR="00DA6158" w:rsidRPr="00DA6158" w:rsidRDefault="00DA6158" w:rsidP="00DA61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05C3" w:rsidRDefault="00B56DF9" w:rsidP="001C2C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-3810</wp:posOffset>
            </wp:positionV>
            <wp:extent cx="2293620" cy="2693670"/>
            <wp:effectExtent l="19050" t="0" r="0" b="0"/>
            <wp:wrapTight wrapText="bothSides">
              <wp:wrapPolygon edited="0">
                <wp:start x="-179" y="0"/>
                <wp:lineTo x="-179" y="21386"/>
                <wp:lineTo x="21528" y="21386"/>
                <wp:lineTo x="21528" y="0"/>
                <wp:lineTo x="-179" y="0"/>
              </wp:wrapPolygon>
            </wp:wrapTight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3620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-3810</wp:posOffset>
            </wp:positionV>
            <wp:extent cx="2158365" cy="2693670"/>
            <wp:effectExtent l="19050" t="0" r="0" b="0"/>
            <wp:wrapTight wrapText="bothSides">
              <wp:wrapPolygon edited="0">
                <wp:start x="-191" y="0"/>
                <wp:lineTo x="-191" y="21386"/>
                <wp:lineTo x="21543" y="21386"/>
                <wp:lineTo x="21543" y="0"/>
                <wp:lineTo x="-191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5C3" w:rsidRDefault="00CB05C3" w:rsidP="001C2C35">
      <w:pPr>
        <w:rPr>
          <w:rFonts w:ascii="Times New Roman" w:hAnsi="Times New Roman" w:cs="Times New Roman"/>
          <w:b/>
          <w:sz w:val="28"/>
          <w:szCs w:val="28"/>
        </w:rPr>
      </w:pPr>
    </w:p>
    <w:p w:rsidR="00CB05C3" w:rsidRDefault="00CB05C3" w:rsidP="001C2C35">
      <w:pPr>
        <w:rPr>
          <w:rFonts w:ascii="Times New Roman" w:hAnsi="Times New Roman" w:cs="Times New Roman"/>
          <w:b/>
          <w:sz w:val="28"/>
          <w:szCs w:val="28"/>
        </w:rPr>
      </w:pPr>
    </w:p>
    <w:p w:rsidR="00CB05C3" w:rsidRDefault="00CB05C3" w:rsidP="001C2C35">
      <w:pPr>
        <w:rPr>
          <w:rFonts w:ascii="Times New Roman" w:hAnsi="Times New Roman" w:cs="Times New Roman"/>
          <w:b/>
          <w:sz w:val="28"/>
          <w:szCs w:val="28"/>
        </w:rPr>
      </w:pPr>
    </w:p>
    <w:p w:rsidR="00CB05C3" w:rsidRDefault="00CB05C3" w:rsidP="001C2C35">
      <w:pPr>
        <w:rPr>
          <w:rFonts w:ascii="Times New Roman" w:hAnsi="Times New Roman" w:cs="Times New Roman"/>
          <w:b/>
          <w:sz w:val="28"/>
          <w:szCs w:val="28"/>
        </w:rPr>
      </w:pPr>
    </w:p>
    <w:p w:rsidR="00CB05C3" w:rsidRDefault="00CB05C3" w:rsidP="001C2C35">
      <w:pPr>
        <w:rPr>
          <w:rFonts w:ascii="Times New Roman" w:hAnsi="Times New Roman" w:cs="Times New Roman"/>
          <w:b/>
          <w:sz w:val="28"/>
          <w:szCs w:val="28"/>
        </w:rPr>
      </w:pPr>
    </w:p>
    <w:p w:rsidR="00CB05C3" w:rsidRPr="00746F52" w:rsidRDefault="00746F52" w:rsidP="00B56DF9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46F52">
        <w:rPr>
          <w:rFonts w:ascii="Times New Roman" w:hAnsi="Times New Roman" w:cs="Times New Roman"/>
          <w:sz w:val="28"/>
          <w:szCs w:val="28"/>
        </w:rPr>
        <w:t xml:space="preserve"> </w:t>
      </w:r>
      <w:r w:rsidR="00B56DF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40EAA">
        <w:rPr>
          <w:rFonts w:ascii="Times New Roman" w:hAnsi="Times New Roman" w:cs="Times New Roman"/>
          <w:sz w:val="28"/>
          <w:szCs w:val="28"/>
        </w:rPr>
        <w:t>Рис.</w:t>
      </w:r>
      <w:r w:rsidRPr="00746F52">
        <w:rPr>
          <w:rFonts w:ascii="Times New Roman" w:hAnsi="Times New Roman" w:cs="Times New Roman"/>
          <w:sz w:val="28"/>
          <w:szCs w:val="28"/>
        </w:rPr>
        <w:t>19 Полоски на ТРГ</w:t>
      </w:r>
      <w:r w:rsidR="002A615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05744">
        <w:rPr>
          <w:rFonts w:ascii="Times New Roman" w:hAnsi="Times New Roman" w:cs="Times New Roman"/>
          <w:sz w:val="28"/>
          <w:szCs w:val="28"/>
        </w:rPr>
        <w:t xml:space="preserve"> </w:t>
      </w:r>
      <w:r w:rsidR="00B56DF9">
        <w:rPr>
          <w:rFonts w:ascii="Times New Roman" w:hAnsi="Times New Roman" w:cs="Times New Roman"/>
          <w:sz w:val="28"/>
          <w:szCs w:val="28"/>
        </w:rPr>
        <w:t xml:space="preserve">    </w:t>
      </w:r>
      <w:r w:rsidR="002A6151">
        <w:rPr>
          <w:rFonts w:ascii="Times New Roman" w:hAnsi="Times New Roman" w:cs="Times New Roman"/>
          <w:sz w:val="28"/>
          <w:szCs w:val="28"/>
        </w:rPr>
        <w:t xml:space="preserve">  Рис.20</w:t>
      </w:r>
      <w:r w:rsidRPr="00746F52">
        <w:rPr>
          <w:rFonts w:ascii="Times New Roman" w:hAnsi="Times New Roman" w:cs="Times New Roman"/>
          <w:sz w:val="28"/>
          <w:szCs w:val="28"/>
        </w:rPr>
        <w:t xml:space="preserve"> Круглая пластинка  </w:t>
      </w:r>
    </w:p>
    <w:p w:rsidR="00CB05C3" w:rsidRPr="00746F52" w:rsidRDefault="00746F52" w:rsidP="00746F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6F52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B0574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56DF9">
        <w:rPr>
          <w:rFonts w:ascii="Times New Roman" w:hAnsi="Times New Roman" w:cs="Times New Roman"/>
          <w:sz w:val="28"/>
          <w:szCs w:val="28"/>
        </w:rPr>
        <w:t xml:space="preserve">    </w:t>
      </w:r>
      <w:r w:rsidRPr="00746F52">
        <w:rPr>
          <w:rFonts w:ascii="Times New Roman" w:hAnsi="Times New Roman" w:cs="Times New Roman"/>
          <w:sz w:val="28"/>
          <w:szCs w:val="28"/>
        </w:rPr>
        <w:t>на ТРГ</w:t>
      </w:r>
    </w:p>
    <w:p w:rsidR="00636469" w:rsidRDefault="00636469" w:rsidP="00C15E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6F52" w:rsidRDefault="00C15EB6" w:rsidP="00C15EB6">
      <w:pPr>
        <w:jc w:val="both"/>
        <w:rPr>
          <w:rFonts w:ascii="Times New Roman" w:hAnsi="Times New Roman" w:cs="Times New Roman"/>
          <w:sz w:val="28"/>
          <w:szCs w:val="28"/>
        </w:rPr>
      </w:pPr>
      <w:r w:rsidRPr="00C15EB6">
        <w:rPr>
          <w:rFonts w:ascii="Times New Roman" w:hAnsi="Times New Roman" w:cs="Times New Roman"/>
          <w:sz w:val="28"/>
          <w:szCs w:val="28"/>
        </w:rPr>
        <w:t>Некоторые авторы отмечают, что использование Камперовской горизонтали для позиционирования протетической плоскости является нецелесообразным, в связи с</w:t>
      </w:r>
      <w:r w:rsidR="0044429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значительно более</w:t>
      </w:r>
      <w:r w:rsidRPr="00C15EB6">
        <w:rPr>
          <w:rFonts w:ascii="Times New Roman" w:hAnsi="Times New Roman" w:cs="Times New Roman"/>
          <w:sz w:val="28"/>
          <w:szCs w:val="28"/>
        </w:rPr>
        <w:t xml:space="preserve"> высокой вариабельностью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4292">
        <w:rPr>
          <w:rFonts w:ascii="Times New Roman" w:hAnsi="Times New Roman" w:cs="Times New Roman"/>
          <w:sz w:val="28"/>
          <w:szCs w:val="28"/>
        </w:rPr>
        <w:t xml:space="preserve">по отношению к окклюзионной плоскости, чем у предложенной </w:t>
      </w:r>
      <w:r w:rsidR="00444292">
        <w:rPr>
          <w:rFonts w:ascii="Times New Roman" w:hAnsi="Times New Roman" w:cs="Times New Roman"/>
          <w:sz w:val="28"/>
          <w:szCs w:val="28"/>
          <w:lang w:val="en-US"/>
        </w:rPr>
        <w:t>HIP</w:t>
      </w:r>
      <w:r w:rsidR="00444292" w:rsidRPr="00444292">
        <w:rPr>
          <w:rFonts w:ascii="Times New Roman" w:hAnsi="Times New Roman" w:cs="Times New Roman"/>
          <w:sz w:val="28"/>
          <w:szCs w:val="28"/>
        </w:rPr>
        <w:t>-</w:t>
      </w:r>
      <w:r w:rsidR="00444292">
        <w:rPr>
          <w:rFonts w:ascii="Times New Roman" w:hAnsi="Times New Roman" w:cs="Times New Roman"/>
          <w:sz w:val="28"/>
          <w:szCs w:val="28"/>
        </w:rPr>
        <w:t>плоскости ( проходит через крылочелюстные выемки и межрезцовый сосочек</w:t>
      </w:r>
      <w:r w:rsidR="002A6151">
        <w:rPr>
          <w:rFonts w:ascii="Times New Roman" w:hAnsi="Times New Roman" w:cs="Times New Roman"/>
          <w:sz w:val="28"/>
          <w:szCs w:val="28"/>
        </w:rPr>
        <w:t>; рис. 21</w:t>
      </w:r>
      <w:r w:rsidR="00444292">
        <w:rPr>
          <w:rFonts w:ascii="Times New Roman" w:hAnsi="Times New Roman" w:cs="Times New Roman"/>
          <w:sz w:val="28"/>
          <w:szCs w:val="28"/>
        </w:rPr>
        <w:t>).</w:t>
      </w:r>
    </w:p>
    <w:p w:rsidR="00B05744" w:rsidRDefault="00B05744" w:rsidP="00B05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05744" w:rsidRDefault="00B05744" w:rsidP="00B057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433705</wp:posOffset>
            </wp:positionV>
            <wp:extent cx="4194175" cy="2174240"/>
            <wp:effectExtent l="19050" t="0" r="0" b="0"/>
            <wp:wrapTight wrapText="bothSides">
              <wp:wrapPolygon edited="0">
                <wp:start x="-98" y="0"/>
                <wp:lineTo x="-98" y="21386"/>
                <wp:lineTo x="21584" y="21386"/>
                <wp:lineTo x="21584" y="0"/>
                <wp:lineTo x="-98" y="0"/>
              </wp:wrapPolygon>
            </wp:wrapTight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694" t="59154" r="21820"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40EAA">
        <w:rPr>
          <w:rFonts w:ascii="Times New Roman" w:hAnsi="Times New Roman" w:cs="Times New Roman"/>
          <w:sz w:val="28"/>
          <w:szCs w:val="28"/>
        </w:rPr>
        <w:t>Рис.</w:t>
      </w:r>
      <w:r w:rsidRPr="007E4392">
        <w:rPr>
          <w:rFonts w:ascii="Times New Roman" w:hAnsi="Times New Roman" w:cs="Times New Roman"/>
          <w:sz w:val="28"/>
          <w:szCs w:val="28"/>
        </w:rPr>
        <w:t xml:space="preserve">21 </w:t>
      </w:r>
      <w:r w:rsidRPr="007E4392">
        <w:rPr>
          <w:rFonts w:ascii="Times New Roman" w:hAnsi="Times New Roman" w:cs="Times New Roman"/>
          <w:sz w:val="28"/>
          <w:szCs w:val="28"/>
          <w:lang w:val="en-US"/>
        </w:rPr>
        <w:t>HIP</w:t>
      </w:r>
      <w:r w:rsidRPr="007E4392">
        <w:rPr>
          <w:rFonts w:ascii="Times New Roman" w:hAnsi="Times New Roman" w:cs="Times New Roman"/>
          <w:sz w:val="28"/>
          <w:szCs w:val="28"/>
        </w:rPr>
        <w:t>-плоскость (обозначена цифрой 5)</w:t>
      </w:r>
    </w:p>
    <w:p w:rsidR="00B05744" w:rsidRDefault="00B05744" w:rsidP="00C15E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744" w:rsidRDefault="00B05744" w:rsidP="00C15E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744" w:rsidRDefault="00B05744" w:rsidP="00C15E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744" w:rsidRDefault="00B05744" w:rsidP="00C15E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744" w:rsidRDefault="00B05744" w:rsidP="00C15E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744" w:rsidRDefault="00B05744" w:rsidP="00C15E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4292" w:rsidRPr="00444292" w:rsidRDefault="00444292" w:rsidP="00C15E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исследования 65 </w:t>
      </w:r>
      <w:r w:rsidR="00944C5A">
        <w:rPr>
          <w:rFonts w:ascii="Times New Roman" w:hAnsi="Times New Roman" w:cs="Times New Roman"/>
          <w:sz w:val="28"/>
          <w:szCs w:val="28"/>
        </w:rPr>
        <w:t>телерентгенограмм</w:t>
      </w:r>
      <w:r>
        <w:rPr>
          <w:rFonts w:ascii="Times New Roman" w:hAnsi="Times New Roman" w:cs="Times New Roman"/>
          <w:sz w:val="28"/>
          <w:szCs w:val="28"/>
        </w:rPr>
        <w:t xml:space="preserve"> автор доказал, что </w:t>
      </w:r>
      <w:r>
        <w:rPr>
          <w:rFonts w:ascii="Times New Roman" w:hAnsi="Times New Roman" w:cs="Times New Roman"/>
          <w:sz w:val="28"/>
          <w:szCs w:val="28"/>
          <w:lang w:val="en-US"/>
        </w:rPr>
        <w:t>HIP</w:t>
      </w:r>
      <w:r w:rsidRPr="0044429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плоскость является более стабильной по отношению к верхней челюсти и имеет с ней тесные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морфогенные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корреляции</w:t>
      </w:r>
      <w:r w:rsidR="002A61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именно</w:t>
      </w:r>
      <w:r w:rsidR="002A6151">
        <w:rPr>
          <w:rFonts w:ascii="Times New Roman" w:hAnsi="Times New Roman" w:cs="Times New Roman"/>
          <w:sz w:val="28"/>
          <w:szCs w:val="28"/>
        </w:rPr>
        <w:t xml:space="preserve"> поэтому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HIP</w:t>
      </w:r>
      <w:r w:rsidRPr="0044429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плоскость предлагается авторами для использования в каждодневной стоматологической практике</w:t>
      </w:r>
      <w:r w:rsidR="008D0491">
        <w:rPr>
          <w:rFonts w:ascii="Times New Roman" w:hAnsi="Times New Roman" w:cs="Times New Roman"/>
          <w:sz w:val="28"/>
          <w:szCs w:val="28"/>
        </w:rPr>
        <w:t xml:space="preserve"> </w:t>
      </w:r>
      <w:r w:rsidR="00081AB3">
        <w:rPr>
          <w:rFonts w:ascii="Times New Roman" w:hAnsi="Times New Roman" w:cs="Times New Roman"/>
          <w:sz w:val="28"/>
          <w:szCs w:val="28"/>
        </w:rPr>
        <w:t>[30</w:t>
      </w:r>
      <w:r w:rsidR="008D0491" w:rsidRPr="008D049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6F52" w:rsidRPr="00B05744" w:rsidRDefault="008D0491" w:rsidP="00B05744">
      <w:pPr>
        <w:rPr>
          <w:rFonts w:ascii="Times New Roman" w:hAnsi="Times New Roman" w:cs="Times New Roman"/>
          <w:b/>
          <w:sz w:val="28"/>
          <w:szCs w:val="28"/>
        </w:rPr>
      </w:pPr>
      <w:r w:rsidRPr="008D0491">
        <w:rPr>
          <w:rFonts w:ascii="Times New Roman" w:hAnsi="Times New Roman" w:cs="Times New Roman"/>
          <w:sz w:val="28"/>
          <w:szCs w:val="28"/>
        </w:rPr>
        <w:t>Следующий метод предложен для применения в случаях двусторонних концевых дефектов.</w:t>
      </w:r>
      <w:r>
        <w:rPr>
          <w:rFonts w:ascii="Times New Roman" w:hAnsi="Times New Roman" w:cs="Times New Roman"/>
          <w:sz w:val="28"/>
          <w:szCs w:val="28"/>
        </w:rPr>
        <w:t xml:space="preserve"> В данном случае, измерения проводятся непосредственно на ТРГ.</w:t>
      </w:r>
    </w:p>
    <w:p w:rsidR="008C0EAF" w:rsidRDefault="008C0EAF" w:rsidP="008D04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Особенностью этого способа является получение боковых телерентгенограмм с двух сторон, что необходимо для исключения неправильного определения протетической плоскости в связи индивидуальными особенностями зубочелюстной системы, видом прикуса или лево- или правосторонним типом жевания.</w:t>
      </w:r>
    </w:p>
    <w:p w:rsidR="008C0EAF" w:rsidRDefault="008C0EAF" w:rsidP="008D04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полученных снимках автор отмечает межрезцовую точку и точку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, которые соединяются . Далее в зависимости от стороны помечают точки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XiR</w:t>
      </w:r>
      <w:proofErr w:type="spellEnd"/>
      <w:r w:rsidRPr="008C0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8C0EA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C0EA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правая,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C0EA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левая), которые получаются при проведения трехсан</w:t>
      </w:r>
      <w:r w:rsidR="00636469">
        <w:rPr>
          <w:rFonts w:ascii="Times New Roman" w:hAnsi="Times New Roman" w:cs="Times New Roman"/>
          <w:sz w:val="28"/>
          <w:szCs w:val="28"/>
        </w:rPr>
        <w:t>тимет</w:t>
      </w:r>
      <w:r>
        <w:rPr>
          <w:rFonts w:ascii="Times New Roman" w:hAnsi="Times New Roman" w:cs="Times New Roman"/>
          <w:sz w:val="28"/>
          <w:szCs w:val="28"/>
        </w:rPr>
        <w:t xml:space="preserve">ровых отрезков от вершин рвущих бугров </w:t>
      </w:r>
      <w:r w:rsidR="003D52C7">
        <w:rPr>
          <w:rFonts w:ascii="Times New Roman" w:hAnsi="Times New Roman" w:cs="Times New Roman"/>
          <w:sz w:val="28"/>
          <w:szCs w:val="28"/>
        </w:rPr>
        <w:t>нижних</w:t>
      </w:r>
      <w:r>
        <w:rPr>
          <w:rFonts w:ascii="Times New Roman" w:hAnsi="Times New Roman" w:cs="Times New Roman"/>
          <w:sz w:val="28"/>
          <w:szCs w:val="28"/>
        </w:rPr>
        <w:t xml:space="preserve"> клыков</w:t>
      </w:r>
      <w:r w:rsidR="00636469">
        <w:rPr>
          <w:rFonts w:ascii="Times New Roman" w:hAnsi="Times New Roman" w:cs="Times New Roman"/>
          <w:sz w:val="28"/>
          <w:szCs w:val="28"/>
        </w:rPr>
        <w:t xml:space="preserve"> до уровня слизистой оболочки альвеолярного гребня. Далее проводятся перпендикуляры из точек </w:t>
      </w:r>
      <w:proofErr w:type="spellStart"/>
      <w:r w:rsidR="00636469">
        <w:rPr>
          <w:rFonts w:ascii="Times New Roman" w:hAnsi="Times New Roman" w:cs="Times New Roman"/>
          <w:sz w:val="28"/>
          <w:szCs w:val="28"/>
          <w:lang w:val="en-US"/>
        </w:rPr>
        <w:t>XiR</w:t>
      </w:r>
      <w:proofErr w:type="spellEnd"/>
      <w:r w:rsidR="00636469" w:rsidRPr="008C0EAF">
        <w:rPr>
          <w:rFonts w:ascii="Times New Roman" w:hAnsi="Times New Roman" w:cs="Times New Roman"/>
          <w:sz w:val="28"/>
          <w:szCs w:val="28"/>
        </w:rPr>
        <w:t xml:space="preserve"> </w:t>
      </w:r>
      <w:r w:rsidR="00636469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636469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="00636469">
        <w:rPr>
          <w:rFonts w:ascii="Times New Roman" w:hAnsi="Times New Roman" w:cs="Times New Roman"/>
          <w:sz w:val="28"/>
          <w:szCs w:val="28"/>
        </w:rPr>
        <w:t xml:space="preserve"> к протетической плоскости и отмечаются точки </w:t>
      </w:r>
      <w:r w:rsidR="0063646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636469" w:rsidRPr="00636469">
        <w:rPr>
          <w:rFonts w:ascii="Times New Roman" w:hAnsi="Times New Roman" w:cs="Times New Roman"/>
          <w:sz w:val="28"/>
          <w:szCs w:val="28"/>
        </w:rPr>
        <w:t>1</w:t>
      </w:r>
      <w:r w:rsidR="00636469">
        <w:rPr>
          <w:rFonts w:ascii="Times New Roman" w:hAnsi="Times New Roman" w:cs="Times New Roman"/>
          <w:sz w:val="28"/>
          <w:szCs w:val="28"/>
        </w:rPr>
        <w:t xml:space="preserve"> </w:t>
      </w:r>
      <w:r w:rsidR="00636469" w:rsidRPr="00636469">
        <w:rPr>
          <w:rFonts w:ascii="Times New Roman" w:hAnsi="Times New Roman" w:cs="Times New Roman"/>
          <w:sz w:val="28"/>
          <w:szCs w:val="28"/>
        </w:rPr>
        <w:t>(</w:t>
      </w:r>
      <w:r w:rsidR="00636469">
        <w:rPr>
          <w:rFonts w:ascii="Times New Roman" w:hAnsi="Times New Roman" w:cs="Times New Roman"/>
          <w:sz w:val="28"/>
          <w:szCs w:val="28"/>
        </w:rPr>
        <w:t xml:space="preserve">левая) и </w:t>
      </w:r>
      <w:r w:rsidR="0063646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636469" w:rsidRPr="00636469">
        <w:rPr>
          <w:rFonts w:ascii="Times New Roman" w:hAnsi="Times New Roman" w:cs="Times New Roman"/>
          <w:sz w:val="28"/>
          <w:szCs w:val="28"/>
        </w:rPr>
        <w:t xml:space="preserve">2 </w:t>
      </w:r>
      <w:r w:rsidR="00944C5A">
        <w:rPr>
          <w:rFonts w:ascii="Times New Roman" w:hAnsi="Times New Roman" w:cs="Times New Roman"/>
          <w:sz w:val="28"/>
          <w:szCs w:val="28"/>
        </w:rPr>
        <w:t>(правая),</w:t>
      </w:r>
      <w:r w:rsidR="00636469">
        <w:rPr>
          <w:rFonts w:ascii="Times New Roman" w:hAnsi="Times New Roman" w:cs="Times New Roman"/>
          <w:sz w:val="28"/>
          <w:szCs w:val="28"/>
        </w:rPr>
        <w:t xml:space="preserve"> которые характеризуют расстояние от слизистой на вершине альвеолярного гребня до протетической плоскости</w:t>
      </w:r>
      <w:r w:rsidR="00B51075">
        <w:rPr>
          <w:rFonts w:ascii="Times New Roman" w:hAnsi="Times New Roman" w:cs="Times New Roman"/>
          <w:sz w:val="28"/>
          <w:szCs w:val="28"/>
        </w:rPr>
        <w:t xml:space="preserve"> (рис.22) </w:t>
      </w:r>
      <w:r w:rsidR="00636469">
        <w:rPr>
          <w:rFonts w:ascii="Times New Roman" w:hAnsi="Times New Roman" w:cs="Times New Roman"/>
          <w:sz w:val="28"/>
          <w:szCs w:val="28"/>
        </w:rPr>
        <w:t>.</w:t>
      </w:r>
    </w:p>
    <w:p w:rsidR="00B05744" w:rsidRDefault="00B05744" w:rsidP="008D04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анализа ТРГ, начинается подготовка моделей. На первом этапе на модель нижней челюсти переносят точки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XiR</w:t>
      </w:r>
      <w:proofErr w:type="spellEnd"/>
      <w:r w:rsidRPr="008C0E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помощью линейки или штангенциркуля. Далее, в место расположения этих точек устанавливаются металлические штифты, которые в дальнейшем будут их ориентиром. После этого</w:t>
      </w:r>
      <w:r w:rsidRPr="002457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модели помещают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артикулятор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57FD">
        <w:rPr>
          <w:rFonts w:ascii="Times New Roman" w:hAnsi="Times New Roman" w:cs="Times New Roman"/>
          <w:sz w:val="28"/>
          <w:szCs w:val="28"/>
        </w:rPr>
        <w:t>[32].</w:t>
      </w:r>
      <w:r>
        <w:rPr>
          <w:rFonts w:ascii="Times New Roman" w:hAnsi="Times New Roman" w:cs="Times New Roman"/>
          <w:sz w:val="28"/>
          <w:szCs w:val="28"/>
        </w:rPr>
        <w:t xml:space="preserve"> На модели</w:t>
      </w:r>
    </w:p>
    <w:p w:rsidR="00B51075" w:rsidRPr="00D1442A" w:rsidRDefault="00B05744" w:rsidP="008D04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-238760</wp:posOffset>
            </wp:positionV>
            <wp:extent cx="2402840" cy="3162935"/>
            <wp:effectExtent l="19050" t="0" r="0" b="0"/>
            <wp:wrapTight wrapText="bothSides">
              <wp:wrapPolygon edited="0">
                <wp:start x="-171" y="0"/>
                <wp:lineTo x="-171" y="21466"/>
                <wp:lineTo x="21577" y="21466"/>
                <wp:lineTo x="21577" y="0"/>
                <wp:lineTo x="-171" y="0"/>
              </wp:wrapPolygon>
            </wp:wrapTight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288" t="18856" r="1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1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-238125</wp:posOffset>
            </wp:positionV>
            <wp:extent cx="2563495" cy="3162935"/>
            <wp:effectExtent l="19050" t="0" r="8255" b="0"/>
            <wp:wrapTight wrapText="bothSides">
              <wp:wrapPolygon edited="0">
                <wp:start x="-161" y="0"/>
                <wp:lineTo x="-161" y="21466"/>
                <wp:lineTo x="21670" y="21466"/>
                <wp:lineTo x="21670" y="0"/>
                <wp:lineTo x="-161" y="0"/>
              </wp:wrapPolygon>
            </wp:wrapTight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4931" t="11230" r="7692" b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31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45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0065AE" w:rsidRDefault="000065AE" w:rsidP="008D04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5AE" w:rsidRDefault="000065AE" w:rsidP="008D04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5AE" w:rsidRDefault="000065AE" w:rsidP="008D04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5AE" w:rsidRDefault="000065AE" w:rsidP="008D04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5AE" w:rsidRDefault="000065AE" w:rsidP="008D04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5744" w:rsidRDefault="00D1442A" w:rsidP="00B057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Рис.22 Определение точек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D1442A">
        <w:rPr>
          <w:rFonts w:ascii="Times New Roman" w:hAnsi="Times New Roman" w:cs="Times New Roman"/>
          <w:sz w:val="28"/>
          <w:szCs w:val="28"/>
        </w:rPr>
        <w:t xml:space="preserve">1,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D1442A">
        <w:rPr>
          <w:rFonts w:ascii="Times New Roman" w:hAnsi="Times New Roman" w:cs="Times New Roman"/>
          <w:sz w:val="28"/>
          <w:szCs w:val="28"/>
        </w:rPr>
        <w:t>2</w:t>
      </w:r>
    </w:p>
    <w:p w:rsidR="00B51075" w:rsidRPr="00B51075" w:rsidRDefault="00FB7768" w:rsidP="00B05744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припасовываются прикусные валики, на которые фиксируются линейки, с помощью которых данные с ТРГ переносятся на модель</w:t>
      </w:r>
      <w:r w:rsidR="000065AE" w:rsidRPr="000065AE">
        <w:rPr>
          <w:rFonts w:ascii="Times New Roman" w:hAnsi="Times New Roman" w:cs="Times New Roman"/>
          <w:sz w:val="28"/>
          <w:szCs w:val="28"/>
        </w:rPr>
        <w:t xml:space="preserve"> (</w:t>
      </w:r>
      <w:r w:rsidR="000065AE">
        <w:rPr>
          <w:rFonts w:ascii="Times New Roman" w:hAnsi="Times New Roman" w:cs="Times New Roman"/>
          <w:sz w:val="28"/>
          <w:szCs w:val="28"/>
        </w:rPr>
        <w:t>рис.23)</w:t>
      </w:r>
      <w:r>
        <w:rPr>
          <w:rFonts w:ascii="Times New Roman" w:hAnsi="Times New Roman" w:cs="Times New Roman"/>
          <w:sz w:val="28"/>
          <w:szCs w:val="28"/>
        </w:rPr>
        <w:t xml:space="preserve">. После необходимой коррекции припасовывается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трансферный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валик на верхнюю челюсть и изготавливается протез по стандартной </w:t>
      </w:r>
      <w:r w:rsidR="00D414B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етодике</w:t>
      </w:r>
      <w:r w:rsidR="00D414BD">
        <w:rPr>
          <w:rFonts w:ascii="Times New Roman" w:hAnsi="Times New Roman" w:cs="Times New Roman"/>
          <w:sz w:val="28"/>
          <w:szCs w:val="28"/>
        </w:rPr>
        <w:t xml:space="preserve"> </w:t>
      </w:r>
      <w:r w:rsidR="00D414BD" w:rsidRPr="00D414BD">
        <w:rPr>
          <w:rFonts w:ascii="Times New Roman" w:hAnsi="Times New Roman" w:cs="Times New Roman"/>
          <w:sz w:val="28"/>
          <w:szCs w:val="28"/>
        </w:rPr>
        <w:t>[</w:t>
      </w:r>
      <w:r w:rsidR="00081AB3" w:rsidRPr="00081AB3">
        <w:rPr>
          <w:rFonts w:ascii="Times New Roman" w:hAnsi="Times New Roman" w:cs="Times New Roman"/>
          <w:sz w:val="28"/>
          <w:szCs w:val="28"/>
        </w:rPr>
        <w:t>39</w:t>
      </w:r>
      <w:r w:rsidR="00D414BD" w:rsidRPr="00D414B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0491" w:rsidRPr="008D0491" w:rsidRDefault="00C62705" w:rsidP="008D04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336550</wp:posOffset>
            </wp:positionV>
            <wp:extent cx="2668905" cy="2489200"/>
            <wp:effectExtent l="19050" t="0" r="0" b="0"/>
            <wp:wrapTight wrapText="bothSides">
              <wp:wrapPolygon edited="0">
                <wp:start x="-154" y="0"/>
                <wp:lineTo x="-154" y="21490"/>
                <wp:lineTo x="21585" y="21490"/>
                <wp:lineTo x="21585" y="0"/>
                <wp:lineTo x="-154" y="0"/>
              </wp:wrapPolygon>
            </wp:wrapTight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336550</wp:posOffset>
            </wp:positionV>
            <wp:extent cx="2613660" cy="2489200"/>
            <wp:effectExtent l="19050" t="0" r="0" b="0"/>
            <wp:wrapTight wrapText="bothSides">
              <wp:wrapPolygon edited="0">
                <wp:start x="-157" y="0"/>
                <wp:lineTo x="-157" y="21490"/>
                <wp:lineTo x="21569" y="21490"/>
                <wp:lineTo x="21569" y="0"/>
                <wp:lineTo x="-157" y="0"/>
              </wp:wrapPolygon>
            </wp:wrapTight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F52" w:rsidRDefault="00C62705" w:rsidP="001C2C35">
      <w:pPr>
        <w:rPr>
          <w:rFonts w:ascii="Times New Roman" w:hAnsi="Times New Roman" w:cs="Times New Roman"/>
          <w:b/>
          <w:sz w:val="28"/>
          <w:szCs w:val="28"/>
        </w:rPr>
      </w:pPr>
      <w:r w:rsidRPr="00C627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2705" w:rsidRPr="00C62705" w:rsidRDefault="00A40EAA" w:rsidP="00C627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62705" w:rsidRPr="00C62705">
        <w:rPr>
          <w:rFonts w:ascii="Times New Roman" w:hAnsi="Times New Roman" w:cs="Times New Roman"/>
          <w:sz w:val="28"/>
          <w:szCs w:val="28"/>
        </w:rPr>
        <w:t>23 Прикусные валики с зафиксированной линейкой</w:t>
      </w:r>
    </w:p>
    <w:p w:rsidR="00C62705" w:rsidRPr="00C62705" w:rsidRDefault="00C62705" w:rsidP="001C2C35">
      <w:pPr>
        <w:rPr>
          <w:rFonts w:ascii="Times New Roman" w:hAnsi="Times New Roman" w:cs="Times New Roman"/>
          <w:b/>
          <w:sz w:val="28"/>
          <w:szCs w:val="28"/>
        </w:rPr>
      </w:pPr>
    </w:p>
    <w:p w:rsidR="00B05744" w:rsidRDefault="00B05744" w:rsidP="00CE2FD8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E940AC" w:rsidRDefault="00E940AC" w:rsidP="00CE2FD8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1.4.3.О</w:t>
      </w:r>
      <w:r w:rsidR="00C968D6">
        <w:rPr>
          <w:rFonts w:ascii="Times New Roman" w:hAnsi="Times New Roman" w:cs="Times New Roman"/>
          <w:b/>
          <w:sz w:val="28"/>
          <w:szCs w:val="28"/>
        </w:rPr>
        <w:t xml:space="preserve">пределение </w:t>
      </w:r>
      <w:r w:rsidR="00D15996">
        <w:rPr>
          <w:rFonts w:ascii="Times New Roman" w:hAnsi="Times New Roman" w:cs="Times New Roman"/>
          <w:b/>
          <w:sz w:val="28"/>
          <w:szCs w:val="28"/>
        </w:rPr>
        <w:t>окклюзионной плоскости</w:t>
      </w:r>
    </w:p>
    <w:p w:rsidR="003F4E35" w:rsidRPr="003F4E35" w:rsidRDefault="003F4E35" w:rsidP="003F4E35">
      <w:pPr>
        <w:jc w:val="both"/>
        <w:rPr>
          <w:rFonts w:ascii="Times New Roman" w:hAnsi="Times New Roman" w:cs="Times New Roman"/>
          <w:sz w:val="28"/>
          <w:szCs w:val="28"/>
        </w:rPr>
      </w:pPr>
      <w:r w:rsidRPr="003F4E35">
        <w:rPr>
          <w:rFonts w:ascii="Times New Roman" w:hAnsi="Times New Roman" w:cs="Times New Roman"/>
          <w:sz w:val="28"/>
          <w:szCs w:val="28"/>
        </w:rPr>
        <w:t>Нарушение окклюзионной плоскости встречается в большом количестве случаев: при зубочелюстных аномалиях, повышенной стираемости, дистальном или боковом смещении нижней челюсти и в сов</w:t>
      </w:r>
      <w:r w:rsidR="002457FD">
        <w:rPr>
          <w:rFonts w:ascii="Times New Roman" w:hAnsi="Times New Roman" w:cs="Times New Roman"/>
          <w:sz w:val="28"/>
          <w:szCs w:val="28"/>
        </w:rPr>
        <w:t>окупности всех этих факторов [</w:t>
      </w:r>
      <w:r w:rsidR="002457FD" w:rsidRPr="002457FD">
        <w:rPr>
          <w:rFonts w:ascii="Times New Roman" w:hAnsi="Times New Roman" w:cs="Times New Roman"/>
          <w:sz w:val="28"/>
          <w:szCs w:val="28"/>
        </w:rPr>
        <w:t>27</w:t>
      </w:r>
      <w:r w:rsidR="002457FD">
        <w:rPr>
          <w:rFonts w:ascii="Times New Roman" w:hAnsi="Times New Roman" w:cs="Times New Roman"/>
          <w:sz w:val="28"/>
          <w:szCs w:val="28"/>
        </w:rPr>
        <w:t>;</w:t>
      </w:r>
      <w:r w:rsidR="002457FD" w:rsidRPr="002457FD">
        <w:rPr>
          <w:rFonts w:ascii="Times New Roman" w:hAnsi="Times New Roman" w:cs="Times New Roman"/>
          <w:sz w:val="28"/>
          <w:szCs w:val="28"/>
        </w:rPr>
        <w:t>42</w:t>
      </w:r>
      <w:r w:rsidRPr="003F4E35">
        <w:rPr>
          <w:rFonts w:ascii="Times New Roman" w:hAnsi="Times New Roman" w:cs="Times New Roman"/>
          <w:sz w:val="28"/>
          <w:szCs w:val="28"/>
        </w:rPr>
        <w:t>]. В большинстве случаев, при нарушении окклюзионной плоскости врачи ориентируются на положение соседних зубов, а если их нет, то просто создают место для искусственных зу</w:t>
      </w:r>
      <w:r w:rsidR="002457FD">
        <w:rPr>
          <w:rFonts w:ascii="Times New Roman" w:hAnsi="Times New Roman" w:cs="Times New Roman"/>
          <w:sz w:val="28"/>
          <w:szCs w:val="28"/>
        </w:rPr>
        <w:t>бов, игнорируя линию смыкания [8</w:t>
      </w:r>
      <w:r w:rsidRPr="003F4E35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3F4E35" w:rsidRPr="009A3F2C" w:rsidRDefault="003F4E35" w:rsidP="003F4E35">
      <w:pPr>
        <w:jc w:val="both"/>
        <w:rPr>
          <w:rFonts w:ascii="Times New Roman" w:hAnsi="Times New Roman" w:cs="Times New Roman"/>
          <w:sz w:val="28"/>
          <w:szCs w:val="28"/>
        </w:rPr>
      </w:pPr>
      <w:r w:rsidRPr="003F4E35">
        <w:rPr>
          <w:rFonts w:ascii="Times New Roman" w:hAnsi="Times New Roman" w:cs="Times New Roman"/>
          <w:sz w:val="28"/>
          <w:szCs w:val="28"/>
        </w:rPr>
        <w:t xml:space="preserve">Окклюзионная плоскость играет огромную роль в </w:t>
      </w:r>
      <w:r>
        <w:rPr>
          <w:rFonts w:ascii="Times New Roman" w:hAnsi="Times New Roman" w:cs="Times New Roman"/>
          <w:sz w:val="28"/>
          <w:szCs w:val="28"/>
        </w:rPr>
        <w:t>функционировании всего жевательного аппарата</w:t>
      </w:r>
      <w:r w:rsidR="002457FD">
        <w:rPr>
          <w:rFonts w:ascii="Times New Roman" w:hAnsi="Times New Roman" w:cs="Times New Roman"/>
          <w:sz w:val="28"/>
          <w:szCs w:val="28"/>
        </w:rPr>
        <w:t xml:space="preserve"> </w:t>
      </w:r>
      <w:r w:rsidR="002457FD" w:rsidRPr="002457FD">
        <w:rPr>
          <w:rFonts w:ascii="Times New Roman" w:hAnsi="Times New Roman" w:cs="Times New Roman"/>
          <w:sz w:val="28"/>
          <w:szCs w:val="28"/>
        </w:rPr>
        <w:t>[28]</w:t>
      </w:r>
      <w:r>
        <w:rPr>
          <w:rFonts w:ascii="Times New Roman" w:hAnsi="Times New Roman" w:cs="Times New Roman"/>
          <w:sz w:val="28"/>
          <w:szCs w:val="28"/>
        </w:rPr>
        <w:t xml:space="preserve">. Деформация окклюзионной поверхности приводит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парафункциям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мышц, неправильному распределению нагрузки, а ,соответственно, к проблемам со стороны пародонта, дисфункциям височно-нижнечелюстног</w:t>
      </w:r>
      <w:r w:rsidR="00944C5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сустава, его болям и патологическим движениям </w:t>
      </w:r>
      <w:r w:rsidRPr="003F4E35">
        <w:rPr>
          <w:rFonts w:ascii="Times New Roman" w:hAnsi="Times New Roman" w:cs="Times New Roman"/>
          <w:sz w:val="28"/>
          <w:szCs w:val="28"/>
        </w:rPr>
        <w:t>[</w:t>
      </w:r>
      <w:r w:rsidR="004073EF" w:rsidRPr="004073EF">
        <w:rPr>
          <w:rFonts w:ascii="Times New Roman" w:hAnsi="Times New Roman" w:cs="Times New Roman"/>
          <w:sz w:val="28"/>
          <w:szCs w:val="28"/>
        </w:rPr>
        <w:t>3</w:t>
      </w:r>
      <w:r w:rsidRPr="003F4E3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Таким образом, правильное формирование окклюзионной плоскости является одной из основных задач врача-ортопеда.</w:t>
      </w:r>
    </w:p>
    <w:p w:rsidR="004073EF" w:rsidRPr="00105C63" w:rsidRDefault="004073EF" w:rsidP="003F4E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окклюзионной плоскости при помощи телерентгенограммы дает возможность определить ее положение до возникновения деформаций.</w:t>
      </w:r>
      <w:r w:rsidR="00867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Первый метод основан на утверждении, что в норме окклюзионная плоскость делит межальвеолярный угол в отношении 27:37 (В.Н. Трезубов, 1973). Таким образом, сначала необходимо найти угол между пересечениями плоскости оснований нижней и верхней челюстей, после чего необходимо умножить его на 0,27, чтобы получить значение угла между окклюзионной плоскостью и межальвеолярным углом</w:t>
      </w:r>
      <w:r w:rsidR="00183109">
        <w:rPr>
          <w:rFonts w:ascii="Times New Roman" w:hAnsi="Times New Roman" w:cs="Times New Roman"/>
          <w:sz w:val="28"/>
          <w:szCs w:val="28"/>
        </w:rPr>
        <w:t xml:space="preserve"> </w:t>
      </w:r>
      <w:r w:rsidR="00183109" w:rsidRPr="00183109">
        <w:rPr>
          <w:rFonts w:ascii="Times New Roman" w:hAnsi="Times New Roman" w:cs="Times New Roman"/>
          <w:sz w:val="28"/>
          <w:szCs w:val="28"/>
        </w:rPr>
        <w:t>[44]</w:t>
      </w:r>
      <w:r>
        <w:rPr>
          <w:rFonts w:ascii="Times New Roman" w:hAnsi="Times New Roman" w:cs="Times New Roman"/>
          <w:sz w:val="28"/>
          <w:szCs w:val="28"/>
        </w:rPr>
        <w:t xml:space="preserve">. Следующим шагом является проведение линии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CE407B">
        <w:rPr>
          <w:rFonts w:ascii="Times New Roman" w:hAnsi="Times New Roman" w:cs="Times New Roman"/>
          <w:sz w:val="28"/>
          <w:szCs w:val="28"/>
        </w:rPr>
        <w:t xml:space="preserve"> через точку </w:t>
      </w:r>
      <w:proofErr w:type="spellStart"/>
      <w:r w:rsidR="00CE407B">
        <w:rPr>
          <w:rFonts w:ascii="Times New Roman" w:hAnsi="Times New Roman" w:cs="Times New Roman"/>
          <w:sz w:val="28"/>
          <w:szCs w:val="28"/>
        </w:rPr>
        <w:t>межрезцового</w:t>
      </w:r>
      <w:proofErr w:type="spellEnd"/>
      <w:r w:rsidR="00CE407B">
        <w:rPr>
          <w:rFonts w:ascii="Times New Roman" w:hAnsi="Times New Roman" w:cs="Times New Roman"/>
          <w:sz w:val="28"/>
          <w:szCs w:val="28"/>
        </w:rPr>
        <w:t xml:space="preserve"> контакта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105C63">
        <w:rPr>
          <w:rFonts w:ascii="Times New Roman" w:hAnsi="Times New Roman" w:cs="Times New Roman"/>
          <w:sz w:val="28"/>
          <w:szCs w:val="28"/>
        </w:rPr>
        <w:t>параллельна</w:t>
      </w:r>
      <w:r>
        <w:rPr>
          <w:rFonts w:ascii="Times New Roman" w:hAnsi="Times New Roman" w:cs="Times New Roman"/>
          <w:sz w:val="28"/>
          <w:szCs w:val="28"/>
        </w:rPr>
        <w:t xml:space="preserve"> линии </w:t>
      </w:r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r w:rsidR="00105C63" w:rsidRPr="00105C63">
        <w:rPr>
          <w:rFonts w:ascii="Times New Roman" w:hAnsi="Times New Roman" w:cs="Times New Roman"/>
          <w:sz w:val="28"/>
          <w:szCs w:val="28"/>
        </w:rPr>
        <w:t xml:space="preserve"> (</w:t>
      </w:r>
      <w:r w:rsidR="00105C63">
        <w:rPr>
          <w:rFonts w:ascii="Times New Roman" w:hAnsi="Times New Roman" w:cs="Times New Roman"/>
          <w:sz w:val="28"/>
          <w:szCs w:val="28"/>
        </w:rPr>
        <w:t xml:space="preserve">пересекает плоскость основания верхней челюсти под найденным углом), и соответствует изначальной окклюзионной плоскости (рис. 24) </w:t>
      </w:r>
      <w:r w:rsidR="002457FD">
        <w:rPr>
          <w:rFonts w:ascii="Times New Roman" w:hAnsi="Times New Roman" w:cs="Times New Roman"/>
          <w:sz w:val="28"/>
          <w:szCs w:val="28"/>
        </w:rPr>
        <w:t>[</w:t>
      </w:r>
      <w:r w:rsidR="002457FD" w:rsidRPr="002457FD">
        <w:rPr>
          <w:rFonts w:ascii="Times New Roman" w:hAnsi="Times New Roman" w:cs="Times New Roman"/>
          <w:sz w:val="28"/>
          <w:szCs w:val="28"/>
        </w:rPr>
        <w:t>42</w:t>
      </w:r>
      <w:r w:rsidR="00105C63" w:rsidRPr="00105C63">
        <w:rPr>
          <w:rFonts w:ascii="Times New Roman" w:hAnsi="Times New Roman" w:cs="Times New Roman"/>
          <w:sz w:val="28"/>
          <w:szCs w:val="28"/>
        </w:rPr>
        <w:t>].</w:t>
      </w:r>
    </w:p>
    <w:p w:rsidR="00105C63" w:rsidRPr="00510CDF" w:rsidRDefault="00F3155E" w:rsidP="00F315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315595</wp:posOffset>
            </wp:positionV>
            <wp:extent cx="3495040" cy="2202815"/>
            <wp:effectExtent l="19050" t="0" r="0" b="0"/>
            <wp:wrapTight wrapText="bothSides">
              <wp:wrapPolygon edited="0">
                <wp:start x="-118" y="0"/>
                <wp:lineTo x="-118" y="21482"/>
                <wp:lineTo x="21545" y="21482"/>
                <wp:lineTo x="21545" y="0"/>
                <wp:lineTo x="-118" y="0"/>
              </wp:wrapPolygon>
            </wp:wrapTight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CD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Рис.24 Линия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</w:p>
    <w:p w:rsidR="00105C63" w:rsidRDefault="00105C63" w:rsidP="003F4E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5C63" w:rsidRPr="00105C63" w:rsidRDefault="00105C63" w:rsidP="003F4E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45A7" w:rsidRPr="00CC44ED" w:rsidRDefault="008445A7" w:rsidP="008445A7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3155E" w:rsidRPr="00510CDF" w:rsidRDefault="00F3155E" w:rsidP="008445A7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5996" w:rsidRPr="00510CDF" w:rsidRDefault="00510CDF" w:rsidP="00510CDF">
      <w:pPr>
        <w:jc w:val="both"/>
        <w:rPr>
          <w:rFonts w:ascii="Times New Roman" w:hAnsi="Times New Roman" w:cs="Times New Roman"/>
          <w:sz w:val="28"/>
          <w:szCs w:val="28"/>
        </w:rPr>
      </w:pPr>
      <w:r w:rsidRPr="00510CDF">
        <w:rPr>
          <w:rFonts w:ascii="Times New Roman" w:hAnsi="Times New Roman" w:cs="Times New Roman"/>
          <w:sz w:val="28"/>
          <w:szCs w:val="28"/>
        </w:rPr>
        <w:t xml:space="preserve">Следующий метод основан на определении </w:t>
      </w:r>
      <w:proofErr w:type="spellStart"/>
      <w:r w:rsidRPr="00510CDF">
        <w:rPr>
          <w:rFonts w:ascii="Times New Roman" w:hAnsi="Times New Roman" w:cs="Times New Roman"/>
          <w:sz w:val="28"/>
          <w:szCs w:val="28"/>
        </w:rPr>
        <w:t>шарнироно-подглазничной</w:t>
      </w:r>
      <w:proofErr w:type="spellEnd"/>
      <w:r w:rsidRPr="00510CDF">
        <w:rPr>
          <w:rFonts w:ascii="Times New Roman" w:hAnsi="Times New Roman" w:cs="Times New Roman"/>
          <w:sz w:val="28"/>
          <w:szCs w:val="28"/>
        </w:rPr>
        <w:t xml:space="preserve"> линии</w:t>
      </w:r>
      <w:r w:rsidR="00183109" w:rsidRPr="00183109">
        <w:rPr>
          <w:rFonts w:ascii="Times New Roman" w:hAnsi="Times New Roman" w:cs="Times New Roman"/>
          <w:sz w:val="28"/>
          <w:szCs w:val="28"/>
        </w:rPr>
        <w:t xml:space="preserve"> [19]</w:t>
      </w:r>
      <w:r>
        <w:rPr>
          <w:rFonts w:ascii="Times New Roman" w:hAnsi="Times New Roman" w:cs="Times New Roman"/>
          <w:sz w:val="28"/>
          <w:szCs w:val="28"/>
        </w:rPr>
        <w:t xml:space="preserve">, которая проходит через точки, помеченные на коже лица с правой и левой стороны в проекции шарнирной оси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рентгенконтрастными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ориентирами</w:t>
      </w:r>
      <w:r w:rsidR="00FF0421">
        <w:rPr>
          <w:rFonts w:ascii="Times New Roman" w:hAnsi="Times New Roman" w:cs="Times New Roman"/>
          <w:sz w:val="28"/>
          <w:szCs w:val="28"/>
        </w:rPr>
        <w:t xml:space="preserve"> и точкой </w:t>
      </w:r>
      <w:r w:rsidR="00FF0421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="00FF0421" w:rsidRPr="00FF0421">
        <w:rPr>
          <w:rFonts w:ascii="Times New Roman" w:hAnsi="Times New Roman" w:cs="Times New Roman"/>
          <w:sz w:val="28"/>
          <w:szCs w:val="28"/>
        </w:rPr>
        <w:t xml:space="preserve">. </w:t>
      </w:r>
      <w:r w:rsidR="00FF0421">
        <w:rPr>
          <w:rFonts w:ascii="Times New Roman" w:hAnsi="Times New Roman" w:cs="Times New Roman"/>
          <w:sz w:val="28"/>
          <w:szCs w:val="28"/>
        </w:rPr>
        <w:t xml:space="preserve"> В среднем угол между данной линией и Франкфуртской горизонталью составляет 6,5</w:t>
      </w:r>
      <w:r w:rsidR="00FF0421" w:rsidRPr="00871915">
        <w:rPr>
          <w:rFonts w:ascii="Times New Roman" w:hAnsi="Times New Roman" w:cs="Times New Roman"/>
          <w:color w:val="000000"/>
          <w:sz w:val="28"/>
          <w:szCs w:val="28"/>
        </w:rPr>
        <w:t>°</w:t>
      </w:r>
      <w:r w:rsidR="00FF0421">
        <w:rPr>
          <w:rFonts w:ascii="Times New Roman" w:hAnsi="Times New Roman" w:cs="Times New Roman"/>
          <w:color w:val="000000"/>
          <w:sz w:val="28"/>
          <w:szCs w:val="28"/>
        </w:rPr>
        <w:t xml:space="preserve">. Так же определяется </w:t>
      </w:r>
      <w:proofErr w:type="spellStart"/>
      <w:r w:rsidR="00FF0421">
        <w:rPr>
          <w:rFonts w:ascii="Times New Roman" w:hAnsi="Times New Roman" w:cs="Times New Roman"/>
          <w:color w:val="000000"/>
          <w:sz w:val="28"/>
          <w:szCs w:val="28"/>
        </w:rPr>
        <w:t>гнатологическая</w:t>
      </w:r>
      <w:proofErr w:type="spellEnd"/>
      <w:r w:rsidR="00FF0421">
        <w:rPr>
          <w:rFonts w:ascii="Times New Roman" w:hAnsi="Times New Roman" w:cs="Times New Roman"/>
          <w:color w:val="000000"/>
          <w:sz w:val="28"/>
          <w:szCs w:val="28"/>
        </w:rPr>
        <w:t xml:space="preserve"> окклюзионная плоскость, начинающаяся на режущем крае нижнего резца и заканчивающаяся в точке </w:t>
      </w:r>
      <w:r w:rsidR="00FF0421">
        <w:rPr>
          <w:rFonts w:ascii="Times New Roman" w:hAnsi="Times New Roman" w:cs="Times New Roman"/>
          <w:color w:val="000000"/>
          <w:sz w:val="28"/>
          <w:szCs w:val="28"/>
          <w:lang w:val="en-US"/>
        </w:rPr>
        <w:t>Xi</w:t>
      </w:r>
      <w:r w:rsidR="00FF0421" w:rsidRPr="00FF042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F0421">
        <w:rPr>
          <w:rFonts w:ascii="Times New Roman" w:hAnsi="Times New Roman" w:cs="Times New Roman"/>
          <w:color w:val="000000"/>
          <w:sz w:val="28"/>
          <w:szCs w:val="28"/>
        </w:rPr>
        <w:t xml:space="preserve">Эта линия определяет положение вершины дистального щечного бугра первого нижнего моляра. Две </w:t>
      </w:r>
      <w:r w:rsidR="0086777B">
        <w:rPr>
          <w:rFonts w:ascii="Times New Roman" w:hAnsi="Times New Roman" w:cs="Times New Roman"/>
          <w:color w:val="000000"/>
          <w:sz w:val="28"/>
          <w:szCs w:val="28"/>
        </w:rPr>
        <w:t>вышерассмотренные</w:t>
      </w:r>
      <w:r w:rsidR="00FF0421">
        <w:rPr>
          <w:rFonts w:ascii="Times New Roman" w:hAnsi="Times New Roman" w:cs="Times New Roman"/>
          <w:color w:val="000000"/>
          <w:sz w:val="28"/>
          <w:szCs w:val="28"/>
        </w:rPr>
        <w:t xml:space="preserve"> плоскости в норме образуют угол 13</w:t>
      </w:r>
      <w:r w:rsidR="00FF0421" w:rsidRPr="00871915">
        <w:rPr>
          <w:rFonts w:ascii="Times New Roman" w:hAnsi="Times New Roman" w:cs="Times New Roman"/>
          <w:color w:val="000000"/>
          <w:sz w:val="28"/>
          <w:szCs w:val="28"/>
        </w:rPr>
        <w:t>°</w:t>
      </w:r>
      <w:r w:rsidR="00FF0421">
        <w:rPr>
          <w:rFonts w:ascii="Times New Roman" w:hAnsi="Times New Roman" w:cs="Times New Roman"/>
          <w:color w:val="000000"/>
          <w:sz w:val="28"/>
          <w:szCs w:val="28"/>
        </w:rPr>
        <w:t xml:space="preserve"> (рис.25).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F0421" w:rsidRPr="00FF0421" w:rsidRDefault="00FF0421" w:rsidP="00FF04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0421">
        <w:rPr>
          <w:rFonts w:ascii="Times New Roman" w:hAnsi="Times New Roman" w:cs="Times New Roman"/>
          <w:sz w:val="28"/>
          <w:szCs w:val="28"/>
        </w:rPr>
        <w:t xml:space="preserve">Рис.25 Определение </w:t>
      </w:r>
      <w:proofErr w:type="spellStart"/>
      <w:r w:rsidRPr="00FF0421">
        <w:rPr>
          <w:rFonts w:ascii="Times New Roman" w:hAnsi="Times New Roman" w:cs="Times New Roman"/>
          <w:sz w:val="28"/>
          <w:szCs w:val="28"/>
        </w:rPr>
        <w:t>шарнироно-подглазничной</w:t>
      </w:r>
      <w:proofErr w:type="spellEnd"/>
      <w:r w:rsidRPr="00FF0421">
        <w:rPr>
          <w:rFonts w:ascii="Times New Roman" w:hAnsi="Times New Roman" w:cs="Times New Roman"/>
          <w:sz w:val="28"/>
          <w:szCs w:val="28"/>
        </w:rPr>
        <w:t xml:space="preserve"> линии</w:t>
      </w:r>
    </w:p>
    <w:p w:rsidR="00FF0421" w:rsidRPr="00FF0421" w:rsidRDefault="00FF0421" w:rsidP="00FF042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262890</wp:posOffset>
            </wp:positionV>
            <wp:extent cx="2999105" cy="2467610"/>
            <wp:effectExtent l="19050" t="0" r="0" b="0"/>
            <wp:wrapTight wrapText="bothSides">
              <wp:wrapPolygon edited="0">
                <wp:start x="-137" y="0"/>
                <wp:lineTo x="-137" y="21511"/>
                <wp:lineTo x="21541" y="21511"/>
                <wp:lineTo x="21541" y="0"/>
                <wp:lineTo x="-137" y="0"/>
              </wp:wrapPolygon>
            </wp:wrapTight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042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FF0421">
        <w:rPr>
          <w:rFonts w:ascii="Times New Roman" w:hAnsi="Times New Roman" w:cs="Times New Roman"/>
          <w:sz w:val="28"/>
          <w:szCs w:val="28"/>
        </w:rPr>
        <w:t>гнатологической</w:t>
      </w:r>
      <w:proofErr w:type="spellEnd"/>
      <w:r w:rsidRPr="00FF0421">
        <w:rPr>
          <w:rFonts w:ascii="Times New Roman" w:hAnsi="Times New Roman" w:cs="Times New Roman"/>
          <w:sz w:val="28"/>
          <w:szCs w:val="28"/>
        </w:rPr>
        <w:t xml:space="preserve"> окклюзионной плоскости</w:t>
      </w:r>
    </w:p>
    <w:p w:rsidR="00FF0421" w:rsidRDefault="00FF0421" w:rsidP="001C2C35">
      <w:pPr>
        <w:rPr>
          <w:rFonts w:ascii="Times New Roman" w:hAnsi="Times New Roman" w:cs="Times New Roman"/>
          <w:b/>
          <w:sz w:val="28"/>
          <w:szCs w:val="28"/>
        </w:rPr>
      </w:pPr>
    </w:p>
    <w:p w:rsidR="00D15996" w:rsidRDefault="00FF0421" w:rsidP="001C2C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D15996" w:rsidRDefault="00D15996" w:rsidP="001C2C35">
      <w:pPr>
        <w:rPr>
          <w:rFonts w:ascii="Times New Roman" w:hAnsi="Times New Roman" w:cs="Times New Roman"/>
          <w:b/>
          <w:sz w:val="28"/>
          <w:szCs w:val="28"/>
        </w:rPr>
      </w:pPr>
    </w:p>
    <w:p w:rsidR="00FF0421" w:rsidRDefault="00FF0421" w:rsidP="001C2C35">
      <w:pPr>
        <w:rPr>
          <w:rFonts w:ascii="Times New Roman" w:hAnsi="Times New Roman" w:cs="Times New Roman"/>
          <w:b/>
          <w:sz w:val="28"/>
          <w:szCs w:val="28"/>
        </w:rPr>
      </w:pPr>
    </w:p>
    <w:p w:rsidR="00FF0421" w:rsidRDefault="00FF0421" w:rsidP="001C2C35">
      <w:pPr>
        <w:rPr>
          <w:rFonts w:ascii="Times New Roman" w:hAnsi="Times New Roman" w:cs="Times New Roman"/>
          <w:b/>
          <w:sz w:val="28"/>
          <w:szCs w:val="28"/>
        </w:rPr>
      </w:pPr>
    </w:p>
    <w:p w:rsidR="00FF0421" w:rsidRDefault="00FF0421" w:rsidP="001C2C35">
      <w:pPr>
        <w:rPr>
          <w:rFonts w:ascii="Times New Roman" w:hAnsi="Times New Roman" w:cs="Times New Roman"/>
          <w:b/>
          <w:sz w:val="28"/>
          <w:szCs w:val="28"/>
        </w:rPr>
      </w:pPr>
    </w:p>
    <w:p w:rsidR="00FF0421" w:rsidRDefault="00FF0421" w:rsidP="00FF042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Зубная плоскость располагается между точками А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Pog</w:t>
      </w:r>
      <w:proofErr w:type="spellEnd"/>
      <w:r w:rsidR="004E27AC" w:rsidRPr="004E27AC">
        <w:rPr>
          <w:rFonts w:ascii="Times New Roman" w:hAnsi="Times New Roman" w:cs="Times New Roman"/>
          <w:sz w:val="28"/>
          <w:szCs w:val="28"/>
        </w:rPr>
        <w:t xml:space="preserve"> </w:t>
      </w:r>
      <w:r w:rsidR="004E27AC">
        <w:rPr>
          <w:rFonts w:ascii="Times New Roman" w:hAnsi="Times New Roman" w:cs="Times New Roman"/>
          <w:sz w:val="28"/>
          <w:szCs w:val="28"/>
        </w:rPr>
        <w:t>и образует с зубной плоскостью угол 89</w:t>
      </w:r>
      <w:r w:rsidR="004E27AC" w:rsidRPr="00871915">
        <w:rPr>
          <w:rFonts w:ascii="Times New Roman" w:hAnsi="Times New Roman" w:cs="Times New Roman"/>
          <w:color w:val="000000"/>
          <w:sz w:val="28"/>
          <w:szCs w:val="28"/>
        </w:rPr>
        <w:t>°±5</w:t>
      </w:r>
      <w:r w:rsidR="004E27AC">
        <w:rPr>
          <w:rFonts w:ascii="Times New Roman" w:hAnsi="Times New Roman" w:cs="Times New Roman"/>
          <w:color w:val="000000"/>
          <w:sz w:val="28"/>
          <w:szCs w:val="28"/>
        </w:rPr>
        <w:t>, при чем нужно отметить, что данно</w:t>
      </w:r>
      <w:r w:rsidR="0086777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4E27AC">
        <w:rPr>
          <w:rFonts w:ascii="Times New Roman" w:hAnsi="Times New Roman" w:cs="Times New Roman"/>
          <w:color w:val="000000"/>
          <w:sz w:val="28"/>
          <w:szCs w:val="28"/>
        </w:rPr>
        <w:t xml:space="preserve"> значение характерно для 1 класса по </w:t>
      </w:r>
      <w:proofErr w:type="spellStart"/>
      <w:r w:rsidR="004E27AC">
        <w:rPr>
          <w:rFonts w:ascii="Times New Roman" w:hAnsi="Times New Roman" w:cs="Times New Roman"/>
          <w:color w:val="000000"/>
          <w:sz w:val="28"/>
          <w:szCs w:val="28"/>
        </w:rPr>
        <w:t>Энглю</w:t>
      </w:r>
      <w:proofErr w:type="spellEnd"/>
      <w:r w:rsidR="004E27AC">
        <w:rPr>
          <w:rFonts w:ascii="Times New Roman" w:hAnsi="Times New Roman" w:cs="Times New Roman"/>
          <w:color w:val="000000"/>
          <w:sz w:val="28"/>
          <w:szCs w:val="28"/>
        </w:rPr>
        <w:t>, в случае 2-ого класса - угол увеличивается, а 3-его - уменьшается.</w:t>
      </w:r>
    </w:p>
    <w:p w:rsidR="004E27AC" w:rsidRPr="004E27AC" w:rsidRDefault="004E27AC" w:rsidP="00FF04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 же данный метод позволяет </w:t>
      </w:r>
      <w:r w:rsidR="0086777B">
        <w:rPr>
          <w:rFonts w:ascii="Times New Roman" w:hAnsi="Times New Roman" w:cs="Times New Roman"/>
          <w:color w:val="000000"/>
          <w:sz w:val="28"/>
          <w:szCs w:val="28"/>
        </w:rPr>
        <w:t>определить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необходимое положение нижних и верхних резцов. Режущий край нижнего резца находится кпереди от зубной плоскости на 1</w:t>
      </w:r>
      <w:r w:rsidRPr="00871915">
        <w:rPr>
          <w:rFonts w:ascii="Times New Roman" w:hAnsi="Times New Roman" w:cs="Times New Roman"/>
          <w:color w:val="000000"/>
          <w:sz w:val="28"/>
          <w:szCs w:val="28"/>
        </w:rPr>
        <w:t>±</w:t>
      </w:r>
      <w:r>
        <w:rPr>
          <w:rFonts w:ascii="Times New Roman" w:hAnsi="Times New Roman" w:cs="Times New Roman"/>
          <w:color w:val="000000"/>
          <w:sz w:val="28"/>
          <w:szCs w:val="28"/>
        </w:rPr>
        <w:t>2мм, а верхнего- на 3,5</w:t>
      </w:r>
      <w:r w:rsidRPr="00871915">
        <w:rPr>
          <w:rFonts w:ascii="Times New Roman" w:hAnsi="Times New Roman" w:cs="Times New Roman"/>
          <w:color w:val="000000"/>
          <w:sz w:val="28"/>
          <w:szCs w:val="28"/>
        </w:rPr>
        <w:t>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2мм </w:t>
      </w:r>
      <w:r w:rsidR="002457FD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183109" w:rsidRPr="0018310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4E27AC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31741" w:rsidRDefault="00931741" w:rsidP="001C2C35">
      <w:pPr>
        <w:rPr>
          <w:rFonts w:ascii="Times New Roman" w:hAnsi="Times New Roman" w:cs="Times New Roman"/>
          <w:b/>
          <w:sz w:val="28"/>
          <w:szCs w:val="28"/>
        </w:rPr>
      </w:pPr>
    </w:p>
    <w:p w:rsidR="008445A7" w:rsidRPr="000900E8" w:rsidRDefault="00E940AC" w:rsidP="00CE2FD8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1.4.4.Определение </w:t>
      </w:r>
      <w:r w:rsidR="00C968D6">
        <w:rPr>
          <w:rFonts w:ascii="Times New Roman" w:hAnsi="Times New Roman" w:cs="Times New Roman"/>
          <w:b/>
          <w:sz w:val="28"/>
          <w:szCs w:val="28"/>
        </w:rPr>
        <w:t>гармоничности профиля лица пациента</w:t>
      </w:r>
    </w:p>
    <w:p w:rsidR="008445A7" w:rsidRPr="002457FD" w:rsidRDefault="002457FD" w:rsidP="002457F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457F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2457FD">
        <w:rPr>
          <w:rFonts w:ascii="Times New Roman" w:hAnsi="Times New Roman" w:cs="Times New Roman"/>
          <w:sz w:val="28"/>
          <w:szCs w:val="28"/>
        </w:rPr>
        <w:t>При протезировании необходимо уделять внимание не только функциональным, но и эстетическим аспектам лечения [33].</w:t>
      </w:r>
      <w:r w:rsidR="008445A7" w:rsidRPr="002457FD">
        <w:rPr>
          <w:rFonts w:ascii="Times New Roman" w:hAnsi="Times New Roman" w:cs="Times New Roman"/>
          <w:sz w:val="28"/>
          <w:szCs w:val="28"/>
        </w:rPr>
        <w:t xml:space="preserve">При определении гармоничности профиля пациентов можно воспользоваться методами </w:t>
      </w:r>
      <w:r w:rsidR="008445A7" w:rsidRPr="002457FD">
        <w:rPr>
          <w:rFonts w:ascii="Times New Roman" w:hAnsi="Times New Roman" w:cs="Times New Roman"/>
          <w:sz w:val="28"/>
          <w:szCs w:val="28"/>
          <w:lang w:val="en-US"/>
        </w:rPr>
        <w:t>Downs</w:t>
      </w:r>
      <w:r w:rsidR="008445A7" w:rsidRPr="002457FD">
        <w:rPr>
          <w:rFonts w:ascii="Times New Roman" w:hAnsi="Times New Roman" w:cs="Times New Roman"/>
          <w:sz w:val="28"/>
          <w:szCs w:val="28"/>
        </w:rPr>
        <w:t xml:space="preserve">, </w:t>
      </w:r>
      <w:r w:rsidR="008445A7" w:rsidRPr="002457FD">
        <w:rPr>
          <w:rFonts w:ascii="Times New Roman" w:hAnsi="Times New Roman" w:cs="Times New Roman"/>
          <w:sz w:val="28"/>
          <w:szCs w:val="28"/>
          <w:lang w:val="en-US"/>
        </w:rPr>
        <w:t>Tweed</w:t>
      </w:r>
      <w:r w:rsidR="008445A7" w:rsidRPr="002457FD">
        <w:rPr>
          <w:rFonts w:ascii="Times New Roman" w:hAnsi="Times New Roman" w:cs="Times New Roman"/>
          <w:sz w:val="28"/>
          <w:szCs w:val="28"/>
        </w:rPr>
        <w:t xml:space="preserve"> и </w:t>
      </w:r>
      <w:r w:rsidR="008445A7" w:rsidRPr="002457FD">
        <w:rPr>
          <w:rFonts w:ascii="Times New Roman" w:hAnsi="Times New Roman" w:cs="Times New Roman"/>
          <w:sz w:val="28"/>
          <w:szCs w:val="28"/>
          <w:lang w:val="en-US"/>
        </w:rPr>
        <w:t>Rickets</w:t>
      </w:r>
      <w:r w:rsidR="008445A7" w:rsidRPr="002457FD">
        <w:rPr>
          <w:rFonts w:ascii="Times New Roman" w:hAnsi="Times New Roman" w:cs="Times New Roman"/>
          <w:sz w:val="28"/>
          <w:szCs w:val="28"/>
        </w:rPr>
        <w:t>, описанными выше.</w:t>
      </w:r>
      <w:r w:rsidR="008652E7" w:rsidRPr="002457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45A7" w:rsidRPr="008445A7" w:rsidRDefault="008445A7" w:rsidP="008445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методе Твида главным диагностическим ориентиром является угол на пересечении точки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44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Франкфуртской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горизонталью</w:t>
      </w:r>
      <w:r w:rsidRPr="008445A7">
        <w:rPr>
          <w:rFonts w:ascii="Times New Roman" w:hAnsi="Times New Roman" w:cs="Times New Roman"/>
          <w:sz w:val="28"/>
          <w:szCs w:val="28"/>
        </w:rPr>
        <w:t xml:space="preserve"> </w:t>
      </w:r>
      <w:r w:rsidRPr="00426E4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426E4F">
        <w:rPr>
          <w:rFonts w:ascii="Times New Roman" w:hAnsi="Times New Roman" w:cs="Times New Roman"/>
          <w:sz w:val="28"/>
          <w:szCs w:val="28"/>
        </w:rPr>
        <w:t xml:space="preserve"> 26</w:t>
      </w:r>
      <w:r>
        <w:rPr>
          <w:rFonts w:ascii="Times New Roman" w:hAnsi="Times New Roman" w:cs="Times New Roman"/>
          <w:sz w:val="28"/>
          <w:szCs w:val="28"/>
        </w:rPr>
        <w:t xml:space="preserve">). В норме он составляет </w:t>
      </w:r>
      <w:r w:rsidRPr="00871915">
        <w:rPr>
          <w:rFonts w:ascii="Times New Roman" w:hAnsi="Times New Roman" w:cs="Times New Roman"/>
          <w:color w:val="000000"/>
          <w:sz w:val="28"/>
          <w:szCs w:val="28"/>
        </w:rPr>
        <w:t>65°±5°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Автор считает, что при значении данного угла, который отражает осевой наклон нижних резцов </w:t>
      </w:r>
      <w:r w:rsidRPr="00C16F71">
        <w:rPr>
          <w:rFonts w:ascii="Times New Roman" w:eastAsia="Times-Roman" w:hAnsi="Times New Roman" w:cs="Times New Roman"/>
          <w:sz w:val="28"/>
          <w:szCs w:val="28"/>
          <w:lang w:eastAsia="ru-RU"/>
        </w:rPr>
        <w:t>65°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профиль мягких тканей лица идеально гармоничен. Так же в данном методе уделяется внимание углам между плоскостями </w:t>
      </w:r>
      <w:r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FH</w:t>
      </w:r>
      <w:r w:rsidRPr="008445A7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MP</w:t>
      </w:r>
      <w:r w:rsidRPr="008445A7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726B24">
        <w:rPr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40B">
        <w:rPr>
          <w:rFonts w:ascii="Times New Roman" w:hAnsi="Times New Roman" w:cs="Times New Roman"/>
          <w:sz w:val="28"/>
          <w:szCs w:val="28"/>
        </w:rPr>
        <w:t>±5°</w:t>
      </w:r>
      <w:r w:rsidRPr="008445A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, а также линией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445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плоскостью 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8445A7">
        <w:rPr>
          <w:rFonts w:ascii="Times New Roman" w:hAnsi="Times New Roman" w:cs="Times New Roman"/>
          <w:sz w:val="28"/>
          <w:szCs w:val="28"/>
        </w:rPr>
        <w:t xml:space="preserve"> (</w:t>
      </w:r>
      <w:r w:rsidRPr="00871915">
        <w:rPr>
          <w:rFonts w:ascii="Times New Roman" w:hAnsi="Times New Roman" w:cs="Times New Roman"/>
          <w:color w:val="000000"/>
          <w:sz w:val="28"/>
          <w:szCs w:val="28"/>
        </w:rPr>
        <w:t>90°±5</w:t>
      </w:r>
      <w:r w:rsidRPr="008445A7">
        <w:rPr>
          <w:rFonts w:ascii="Times New Roman" w:hAnsi="Times New Roman" w:cs="Times New Roman"/>
          <w:color w:val="000000"/>
          <w:sz w:val="28"/>
          <w:szCs w:val="28"/>
        </w:rPr>
        <w:t>) [8].</w:t>
      </w:r>
    </w:p>
    <w:p w:rsidR="008445A7" w:rsidRDefault="008445A7" w:rsidP="00E76D09">
      <w:pPr>
        <w:tabs>
          <w:tab w:val="left" w:leader="dot" w:pos="8460"/>
        </w:tabs>
        <w:spacing w:after="0"/>
        <w:ind w:right="431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Таким образом при протезировании фронтальных отделов зубного ряда, необходимо стремится к тому, чтобы осевой наклон нижних резцов приближался к  </w:t>
      </w:r>
      <w:r w:rsidRPr="00C16F71">
        <w:rPr>
          <w:rFonts w:ascii="Times New Roman" w:eastAsia="Times-Roman" w:hAnsi="Times New Roman" w:cs="Times New Roman"/>
          <w:sz w:val="28"/>
          <w:szCs w:val="28"/>
          <w:lang w:eastAsia="ru-RU"/>
        </w:rPr>
        <w:t>65°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, если это возможно.</w:t>
      </w:r>
    </w:p>
    <w:p w:rsidR="00E76D09" w:rsidRPr="009A3F2C" w:rsidRDefault="00E76D09" w:rsidP="00E76D09">
      <w:pPr>
        <w:tabs>
          <w:tab w:val="left" w:leader="dot" w:pos="8460"/>
        </w:tabs>
        <w:spacing w:after="0"/>
        <w:ind w:right="431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E76D09" w:rsidRPr="008B7F7C" w:rsidRDefault="00E76D09" w:rsidP="00E76D09">
      <w:pPr>
        <w:tabs>
          <w:tab w:val="left" w:leader="dot" w:pos="8460"/>
        </w:tabs>
        <w:spacing w:after="0"/>
        <w:ind w:right="431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Метод </w:t>
      </w:r>
      <w:r>
        <w:rPr>
          <w:rFonts w:ascii="Times New Roman" w:eastAsia="Times-Roman" w:hAnsi="Times New Roman" w:cs="Times New Roman"/>
          <w:sz w:val="28"/>
          <w:szCs w:val="28"/>
          <w:lang w:val="en-US" w:eastAsia="ru-RU"/>
        </w:rPr>
        <w:t>Downs</w:t>
      </w:r>
      <w:r w:rsidRPr="00E76D09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основывается на вычислении лицевого угла, в зависимости от этого ав</w:t>
      </w:r>
      <w:r w:rsidR="00426E4F">
        <w:rPr>
          <w:rFonts w:ascii="Times New Roman" w:eastAsia="Times-Roman" w:hAnsi="Times New Roman" w:cs="Times New Roman"/>
          <w:sz w:val="28"/>
          <w:szCs w:val="28"/>
          <w:lang w:eastAsia="ru-RU"/>
        </w:rPr>
        <w:t>тор выделяет 4 вида лица (рис.27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): </w:t>
      </w:r>
      <w:proofErr w:type="spellStart"/>
      <w:r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lastRenderedPageBreak/>
        <w:t>ретрогнатическое</w:t>
      </w:r>
      <w:proofErr w:type="spellEnd"/>
      <w:r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лицо (82°);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мезогнатическое</w:t>
      </w:r>
      <w:proofErr w:type="spellEnd"/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лицо (87°); </w:t>
      </w:r>
      <w:r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>прогнатическое лицо (93°);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 w:rsidRPr="003B2D9E">
        <w:rPr>
          <w:rFonts w:ascii="Times New Roman" w:eastAsia="Times-Roman" w:hAnsi="Times New Roman" w:cs="Times New Roman"/>
          <w:sz w:val="28"/>
          <w:szCs w:val="28"/>
          <w:lang w:eastAsia="ru-RU"/>
        </w:rPr>
        <w:t>истинное прогнатическое лицо (90°).</w:t>
      </w:r>
    </w:p>
    <w:p w:rsidR="00E76D09" w:rsidRDefault="00E76D09" w:rsidP="008445A7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Идеальным считается тот случай, когда лицевая плоскость образует с Франкфуртской горизонталью прямой угол</w:t>
      </w:r>
      <w:r w:rsidR="00274E3A">
        <w:rPr>
          <w:rFonts w:ascii="Times New Roman" w:eastAsia="Times-Roman" w:hAnsi="Times New Roman" w:cs="Times New Roman"/>
          <w:sz w:val="28"/>
          <w:szCs w:val="28"/>
          <w:lang w:eastAsia="ru-RU"/>
        </w:rPr>
        <w:t xml:space="preserve"> </w:t>
      </w:r>
      <w:r w:rsidR="00350220">
        <w:rPr>
          <w:rFonts w:ascii="Times New Roman" w:eastAsia="Times-Roman" w:hAnsi="Times New Roman" w:cs="Times New Roman"/>
          <w:sz w:val="28"/>
          <w:szCs w:val="28"/>
          <w:lang w:eastAsia="ru-RU"/>
        </w:rPr>
        <w:t>[</w:t>
      </w:r>
      <w:r w:rsidR="00350220" w:rsidRPr="00350220">
        <w:rPr>
          <w:rFonts w:ascii="Times New Roman" w:eastAsia="Times-Roman" w:hAnsi="Times New Roman" w:cs="Times New Roman"/>
          <w:sz w:val="28"/>
          <w:szCs w:val="28"/>
          <w:lang w:eastAsia="ru-RU"/>
        </w:rPr>
        <w:t>21</w:t>
      </w:r>
      <w:r w:rsidR="00274E3A" w:rsidRPr="00274E3A">
        <w:rPr>
          <w:rFonts w:ascii="Times New Roman" w:eastAsia="Times-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-Roman" w:hAnsi="Times New Roman" w:cs="Times New Roman"/>
          <w:sz w:val="28"/>
          <w:szCs w:val="28"/>
          <w:lang w:eastAsia="ru-RU"/>
        </w:rPr>
        <w:t>.</w:t>
      </w:r>
    </w:p>
    <w:p w:rsidR="00426E4F" w:rsidRPr="009A3F2C" w:rsidRDefault="00426E4F" w:rsidP="00426E4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26E4F" w:rsidRPr="00426E4F" w:rsidRDefault="00426E4F" w:rsidP="00426E4F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  <w:r w:rsidRPr="00426E4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Диагностический </w:t>
      </w:r>
      <w:r w:rsidRPr="00426E4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Рис.2</w:t>
      </w:r>
      <w:r w:rsidRPr="00426E4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Типы лица по</w:t>
      </w:r>
      <w:r w:rsidRPr="00426E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Downs</w:t>
      </w:r>
    </w:p>
    <w:p w:rsidR="008445A7" w:rsidRPr="00426E4F" w:rsidRDefault="00426E4F" w:rsidP="00426E4F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E4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треугольник </w:t>
      </w:r>
      <w:r>
        <w:rPr>
          <w:rFonts w:ascii="Times New Roman" w:hAnsi="Times New Roman" w:cs="Times New Roman"/>
          <w:sz w:val="28"/>
          <w:szCs w:val="28"/>
          <w:lang w:val="en-US"/>
        </w:rPr>
        <w:t>Tweed</w:t>
      </w:r>
    </w:p>
    <w:p w:rsidR="00603047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94615</wp:posOffset>
            </wp:positionV>
            <wp:extent cx="2648585" cy="2680970"/>
            <wp:effectExtent l="19050" t="0" r="0" b="0"/>
            <wp:wrapTight wrapText="bothSides">
              <wp:wrapPolygon edited="0">
                <wp:start x="-155" y="0"/>
                <wp:lineTo x="-155" y="21487"/>
                <wp:lineTo x="21595" y="21487"/>
                <wp:lineTo x="21595" y="0"/>
                <wp:lineTo x="-155" y="0"/>
              </wp:wrapPolygon>
            </wp:wrapTight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156845</wp:posOffset>
            </wp:positionV>
            <wp:extent cx="2686685" cy="2508250"/>
            <wp:effectExtent l="19050" t="0" r="0" b="0"/>
            <wp:wrapTight wrapText="bothSides">
              <wp:wrapPolygon edited="0">
                <wp:start x="-153" y="0"/>
                <wp:lineTo x="-153" y="21491"/>
                <wp:lineTo x="21595" y="21491"/>
                <wp:lineTo x="21595" y="0"/>
                <wp:lineTo x="-153" y="0"/>
              </wp:wrapPolygon>
            </wp:wrapTight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047" w:rsidRDefault="00603047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03047" w:rsidRDefault="00603047" w:rsidP="008B6A37">
      <w:pPr>
        <w:tabs>
          <w:tab w:val="left" w:leader="dot" w:pos="8460"/>
        </w:tabs>
        <w:spacing w:after="0"/>
        <w:ind w:right="431" w:firstLine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C2C35" w:rsidRDefault="001C2C35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C2C35" w:rsidRPr="003F4DC3" w:rsidRDefault="001C2C35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A6158" w:rsidRPr="003F4DC3" w:rsidRDefault="00DA6158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A6158" w:rsidRPr="003F4DC3" w:rsidRDefault="00DA6158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A6158" w:rsidRPr="003F4DC3" w:rsidRDefault="00DA6158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2F83" w:rsidRDefault="003F2F83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17B8" w:rsidRDefault="00C117B8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17B8" w:rsidRDefault="00C117B8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17B8" w:rsidRDefault="00C117B8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17B8" w:rsidRDefault="00426E4F" w:rsidP="00426E4F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Рис.28 Линия эстетики по</w:t>
      </w:r>
    </w:p>
    <w:p w:rsidR="00426E4F" w:rsidRPr="00426E4F" w:rsidRDefault="00426E4F" w:rsidP="00426E4F">
      <w:pPr>
        <w:tabs>
          <w:tab w:val="left" w:leader="dot" w:pos="8460"/>
        </w:tabs>
        <w:spacing w:after="0"/>
        <w:ind w:right="431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1428115</wp:posOffset>
            </wp:positionH>
            <wp:positionV relativeFrom="paragraph">
              <wp:posOffset>281305</wp:posOffset>
            </wp:positionV>
            <wp:extent cx="2558415" cy="2610485"/>
            <wp:effectExtent l="19050" t="0" r="0" b="0"/>
            <wp:wrapTight wrapText="bothSides">
              <wp:wrapPolygon edited="0">
                <wp:start x="-161" y="0"/>
                <wp:lineTo x="-161" y="21437"/>
                <wp:lineTo x="21552" y="21437"/>
                <wp:lineTo x="21552" y="0"/>
                <wp:lineTo x="-161" y="0"/>
              </wp:wrapPolygon>
            </wp:wrapTight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>Ricketts</w:t>
      </w:r>
    </w:p>
    <w:p w:rsidR="00426E4F" w:rsidRPr="00426E4F" w:rsidRDefault="00426E4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17B8" w:rsidRDefault="00C117B8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17B8" w:rsidRDefault="00C117B8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17B8" w:rsidRDefault="00C117B8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17B8" w:rsidRDefault="00C117B8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17B8" w:rsidRDefault="00C117B8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117B8" w:rsidRDefault="00C117B8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2A68BF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eastAsia="Times-Roman" w:hAnsi="Times New Roman" w:cs="Times New Roman"/>
          <w:sz w:val="28"/>
          <w:szCs w:val="28"/>
          <w:lang w:eastAsia="ru-RU"/>
        </w:rPr>
      </w:pPr>
    </w:p>
    <w:p w:rsidR="002A68BF" w:rsidRPr="006D74CC" w:rsidRDefault="002A68BF" w:rsidP="002A68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применении анализа по </w:t>
      </w:r>
      <w:r>
        <w:rPr>
          <w:rFonts w:ascii="Times New Roman" w:hAnsi="Times New Roman" w:cs="Times New Roman"/>
          <w:sz w:val="28"/>
          <w:szCs w:val="28"/>
          <w:lang w:val="en-US"/>
        </w:rPr>
        <w:t>Ricketts</w:t>
      </w:r>
      <w:r>
        <w:rPr>
          <w:rFonts w:ascii="Times New Roman" w:hAnsi="Times New Roman" w:cs="Times New Roman"/>
          <w:sz w:val="28"/>
          <w:szCs w:val="28"/>
        </w:rPr>
        <w:t xml:space="preserve"> особое внимание необходимо уделить Е-линии, так называемой линии эстетики</w:t>
      </w:r>
      <w:r w:rsidRPr="00A45B3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рис.28), которая расположена между мягкоткаными точками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Pn</w:t>
      </w:r>
      <w:proofErr w:type="spellEnd"/>
      <w:r w:rsidRPr="005D60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Pog</w:t>
      </w:r>
      <w:proofErr w:type="spellEnd"/>
      <w:r>
        <w:rPr>
          <w:rFonts w:ascii="Times New Roman" w:hAnsi="Times New Roman" w:cs="Times New Roman"/>
          <w:sz w:val="28"/>
          <w:szCs w:val="28"/>
        </w:rPr>
        <w:t>, до которой в норме на 1 мм не должна доходить нижняя губа</w:t>
      </w:r>
      <w:r w:rsidRPr="006D74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Длина верхней губы определяется путем измерения расстояния от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ANS</w:t>
      </w:r>
      <w:r w:rsidRPr="006D74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точки </w:t>
      </w:r>
      <w:r>
        <w:rPr>
          <w:rFonts w:ascii="Times New Roman" w:hAnsi="Times New Roman" w:cs="Times New Roman"/>
          <w:sz w:val="28"/>
          <w:szCs w:val="28"/>
          <w:lang w:val="en-US"/>
        </w:rPr>
        <w:t>Ls</w:t>
      </w:r>
      <w:r w:rsidRPr="006D74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Расстояние от линии смыкания губ до окклюзионной плоскости в норме равно 3</w:t>
      </w:r>
      <w:r w:rsidRPr="00A5140B">
        <w:rPr>
          <w:rFonts w:ascii="Times New Roman" w:hAnsi="Times New Roman" w:cs="Times New Roman"/>
          <w:sz w:val="28"/>
          <w:szCs w:val="28"/>
        </w:rPr>
        <w:t>±</w:t>
      </w:r>
      <w:r>
        <w:rPr>
          <w:rFonts w:ascii="Times New Roman" w:hAnsi="Times New Roman" w:cs="Times New Roman"/>
          <w:sz w:val="28"/>
          <w:szCs w:val="28"/>
        </w:rPr>
        <w:t>2 мм. При его увеличении можно прогнозировать "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десневую</w:t>
      </w:r>
      <w:proofErr w:type="spellEnd"/>
      <w:r>
        <w:rPr>
          <w:rFonts w:ascii="Times New Roman" w:hAnsi="Times New Roman" w:cs="Times New Roman"/>
          <w:sz w:val="28"/>
          <w:szCs w:val="28"/>
        </w:rPr>
        <w:t>" улыбку, так как в этом случае верхняя губа короткая. При пересечении плоскости верхней губы с плоскостью основания носа можно измерить носогубной угол, который в норме соответствует значению 115</w:t>
      </w:r>
      <w:r>
        <w:rPr>
          <w:rFonts w:ascii="Times New Roman" w:hAnsi="Times New Roman" w:cs="Times New Roman"/>
          <w:color w:val="000000"/>
          <w:sz w:val="28"/>
          <w:szCs w:val="28"/>
        </w:rPr>
        <w:t>°±2</w:t>
      </w:r>
      <w:r w:rsidRPr="00871915">
        <w:rPr>
          <w:rFonts w:ascii="Times New Roman" w:hAnsi="Times New Roman" w:cs="Times New Roman"/>
          <w:color w:val="000000"/>
          <w:sz w:val="28"/>
          <w:szCs w:val="28"/>
        </w:rPr>
        <w:t>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Pr="000900E8">
        <w:rPr>
          <w:rFonts w:ascii="Times New Roman" w:hAnsi="Times New Roman" w:cs="Times New Roman"/>
          <w:color w:val="000000"/>
          <w:sz w:val="28"/>
          <w:szCs w:val="28"/>
        </w:rPr>
        <w:t>23</w:t>
      </w:r>
      <w:r w:rsidRPr="009A3F2C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A68BF" w:rsidRPr="00665C7A" w:rsidRDefault="002A68BF" w:rsidP="00CF22BE">
      <w:pPr>
        <w:tabs>
          <w:tab w:val="left" w:leader="dot" w:pos="8460"/>
        </w:tabs>
        <w:spacing w:after="0"/>
        <w:ind w:right="43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70595" w:rsidRPr="00F95AD5" w:rsidRDefault="00770595" w:rsidP="00770595">
      <w:pPr>
        <w:pStyle w:val="20"/>
        <w:numPr>
          <w:ilvl w:val="0"/>
          <w:numId w:val="6"/>
        </w:numPr>
        <w:rPr>
          <w:rFonts w:ascii="Times New Roman" w:hAnsi="Times New Roman" w:cs="Times New Roman"/>
          <w:i w:val="0"/>
          <w:iCs w:val="0"/>
        </w:rPr>
      </w:pPr>
      <w:r w:rsidRPr="00F95AD5">
        <w:rPr>
          <w:rFonts w:ascii="Times New Roman" w:hAnsi="Times New Roman" w:cs="Times New Roman"/>
          <w:i w:val="0"/>
          <w:iCs w:val="0"/>
        </w:rPr>
        <w:lastRenderedPageBreak/>
        <w:t>МАТЕРИАЛЫ И МЕТОДЫ ИССЛЕДОВАНИЯ</w:t>
      </w:r>
    </w:p>
    <w:p w:rsidR="00770595" w:rsidRPr="00F95AD5" w:rsidRDefault="00331A2A" w:rsidP="00770595">
      <w:pPr>
        <w:pStyle w:val="20"/>
        <w:numPr>
          <w:ilvl w:val="1"/>
          <w:numId w:val="6"/>
        </w:numPr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t>Материалы</w:t>
      </w:r>
      <w:r w:rsidR="00770595" w:rsidRPr="00F95AD5">
        <w:rPr>
          <w:rFonts w:ascii="Times New Roman" w:hAnsi="Times New Roman" w:cs="Times New Roman"/>
          <w:i w:val="0"/>
          <w:iCs w:val="0"/>
        </w:rPr>
        <w:t xml:space="preserve"> исследования</w:t>
      </w:r>
      <w:r w:rsidR="001477DD">
        <w:rPr>
          <w:rFonts w:ascii="Times New Roman" w:hAnsi="Times New Roman" w:cs="Times New Roman"/>
          <w:i w:val="0"/>
          <w:iCs w:val="0"/>
        </w:rPr>
        <w:t>.</w:t>
      </w:r>
    </w:p>
    <w:p w:rsidR="00B96404" w:rsidRDefault="00CC44ED" w:rsidP="007705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5FE3">
        <w:rPr>
          <w:rFonts w:ascii="Times New Roman" w:hAnsi="Times New Roman" w:cs="Times New Roman"/>
          <w:sz w:val="28"/>
          <w:szCs w:val="28"/>
        </w:rPr>
        <w:t xml:space="preserve">Для исследования </w:t>
      </w:r>
      <w:r w:rsidR="003F2F83" w:rsidRPr="001A5FE3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Pr="001A5FE3">
        <w:rPr>
          <w:rFonts w:ascii="Times New Roman" w:hAnsi="Times New Roman" w:cs="Times New Roman"/>
          <w:sz w:val="28"/>
          <w:szCs w:val="28"/>
        </w:rPr>
        <w:t xml:space="preserve">боковой телерентгенограммы </w:t>
      </w:r>
      <w:r w:rsidR="00BC12F6" w:rsidRPr="001A5FE3">
        <w:rPr>
          <w:rFonts w:ascii="Times New Roman" w:hAnsi="Times New Roman" w:cs="Times New Roman"/>
          <w:sz w:val="28"/>
          <w:szCs w:val="28"/>
        </w:rPr>
        <w:t xml:space="preserve">на клиническом приеме </w:t>
      </w:r>
      <w:r w:rsidR="001A5FE3" w:rsidRPr="001A5FE3">
        <w:rPr>
          <w:rFonts w:ascii="Times New Roman" w:hAnsi="Times New Roman" w:cs="Times New Roman"/>
          <w:sz w:val="28"/>
          <w:szCs w:val="28"/>
        </w:rPr>
        <w:t xml:space="preserve">была разработана анкета, состоящая из 8 вопросов, </w:t>
      </w:r>
      <w:r w:rsidR="001A5FE3" w:rsidRPr="00205C13">
        <w:rPr>
          <w:rFonts w:ascii="Times New Roman" w:hAnsi="Times New Roman" w:cs="Times New Roman"/>
          <w:sz w:val="28"/>
          <w:szCs w:val="28"/>
        </w:rPr>
        <w:t xml:space="preserve">направленных на выявление основных методов анализа </w:t>
      </w:r>
      <w:r w:rsidR="00B96404" w:rsidRPr="00205C13">
        <w:rPr>
          <w:rFonts w:ascii="Times New Roman" w:hAnsi="Times New Roman" w:cs="Times New Roman"/>
          <w:sz w:val="28"/>
          <w:szCs w:val="28"/>
        </w:rPr>
        <w:t>ТРГ в ортопедической стоматологии, основных клинических ситуаций</w:t>
      </w:r>
      <w:r w:rsidR="00205C13">
        <w:rPr>
          <w:rFonts w:ascii="Times New Roman" w:hAnsi="Times New Roman" w:cs="Times New Roman"/>
          <w:sz w:val="28"/>
          <w:szCs w:val="28"/>
        </w:rPr>
        <w:t xml:space="preserve"> и параметров зубочелюстной системы</w:t>
      </w:r>
      <w:r w:rsidR="00B96404" w:rsidRPr="00205C13">
        <w:rPr>
          <w:rFonts w:ascii="Times New Roman" w:hAnsi="Times New Roman" w:cs="Times New Roman"/>
          <w:sz w:val="28"/>
          <w:szCs w:val="28"/>
        </w:rPr>
        <w:t>, при которых врачи-ортопеды используют данный метод</w:t>
      </w:r>
      <w:r w:rsidR="00205C13">
        <w:rPr>
          <w:rFonts w:ascii="Times New Roman" w:hAnsi="Times New Roman" w:cs="Times New Roman"/>
          <w:sz w:val="28"/>
          <w:szCs w:val="28"/>
        </w:rPr>
        <w:t>, а также основных причин отказа от этого диагностического исследования.</w:t>
      </w:r>
    </w:p>
    <w:p w:rsidR="0068287A" w:rsidRPr="00763921" w:rsidRDefault="00B96404" w:rsidP="007705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24E" w:rsidRPr="001A5F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87A" w:rsidRPr="0068287A" w:rsidRDefault="00B5521A" w:rsidP="00770595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68287A">
        <w:rPr>
          <w:rFonts w:ascii="Times New Roman" w:hAnsi="Times New Roman" w:cs="Times New Roman"/>
          <w:b/>
        </w:rPr>
        <w:t>Анкета</w:t>
      </w:r>
      <w:r w:rsidR="0068287A" w:rsidRPr="0068287A">
        <w:rPr>
          <w:rFonts w:ascii="Times New Roman" w:hAnsi="Times New Roman" w:cs="Times New Roman"/>
          <w:b/>
        </w:rPr>
        <w:t xml:space="preserve"> </w:t>
      </w:r>
    </w:p>
    <w:tbl>
      <w:tblPr>
        <w:tblStyle w:val="a7"/>
        <w:tblW w:w="0" w:type="auto"/>
        <w:tblLayout w:type="fixed"/>
        <w:tblLook w:val="04A0"/>
      </w:tblPr>
      <w:tblGrid>
        <w:gridCol w:w="4644"/>
        <w:gridCol w:w="4643"/>
      </w:tblGrid>
      <w:tr w:rsidR="00B5521A" w:rsidTr="0068287A">
        <w:tc>
          <w:tcPr>
            <w:tcW w:w="9287" w:type="dxa"/>
            <w:gridSpan w:val="2"/>
          </w:tcPr>
          <w:p w:rsidR="00B5521A" w:rsidRPr="0068287A" w:rsidRDefault="00B5521A" w:rsidP="00B5521A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Стаж Вашей работы</w:t>
            </w:r>
            <w:r w:rsidR="00F3060F">
              <w:rPr>
                <w:rFonts w:ascii="Times New Roman" w:hAnsi="Times New Roman" w:cs="Times New Roman"/>
                <w:sz w:val="22"/>
                <w:szCs w:val="22"/>
              </w:rPr>
              <w:t xml:space="preserve"> в качестве практикующего врача-стоматолога - ортопеда</w:t>
            </w: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?</w:t>
            </w:r>
          </w:p>
          <w:p w:rsidR="00B5521A" w:rsidRPr="0068287A" w:rsidRDefault="00B5521A" w:rsidP="0068287A">
            <w:pPr>
              <w:pStyle w:val="af2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до 5 лет</w:t>
            </w:r>
          </w:p>
          <w:p w:rsidR="00B5521A" w:rsidRPr="0068287A" w:rsidRDefault="00FA6B98" w:rsidP="0068287A">
            <w:pPr>
              <w:pStyle w:val="af2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5 до 15</w:t>
            </w:r>
            <w:r w:rsidR="00B5521A" w:rsidRPr="0068287A">
              <w:rPr>
                <w:rFonts w:ascii="Times New Roman" w:hAnsi="Times New Roman" w:cs="Times New Roman"/>
                <w:sz w:val="22"/>
                <w:szCs w:val="22"/>
              </w:rPr>
              <w:t xml:space="preserve"> лет</w:t>
            </w:r>
          </w:p>
          <w:p w:rsidR="00B5521A" w:rsidRPr="0068287A" w:rsidRDefault="00FA6B98" w:rsidP="0068287A">
            <w:pPr>
              <w:pStyle w:val="af2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15 до 25</w:t>
            </w:r>
            <w:r w:rsidR="00B5521A" w:rsidRPr="0068287A">
              <w:rPr>
                <w:rFonts w:ascii="Times New Roman" w:hAnsi="Times New Roman" w:cs="Times New Roman"/>
                <w:sz w:val="22"/>
                <w:szCs w:val="22"/>
              </w:rPr>
              <w:t xml:space="preserve"> лет</w:t>
            </w:r>
          </w:p>
          <w:p w:rsidR="00B5521A" w:rsidRPr="0068287A" w:rsidRDefault="00B5521A" w:rsidP="0068287A">
            <w:pPr>
              <w:pStyle w:val="af2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бо</w:t>
            </w:r>
            <w:r w:rsidR="00FA6B98">
              <w:rPr>
                <w:rFonts w:ascii="Times New Roman" w:hAnsi="Times New Roman" w:cs="Times New Roman"/>
                <w:sz w:val="22"/>
                <w:szCs w:val="22"/>
              </w:rPr>
              <w:t>лее 25</w:t>
            </w: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 xml:space="preserve"> лет</w:t>
            </w:r>
          </w:p>
        </w:tc>
      </w:tr>
      <w:tr w:rsidR="00B5521A" w:rsidTr="0068287A">
        <w:tc>
          <w:tcPr>
            <w:tcW w:w="9287" w:type="dxa"/>
            <w:gridSpan w:val="2"/>
          </w:tcPr>
          <w:p w:rsidR="00B5521A" w:rsidRPr="0068287A" w:rsidRDefault="0068287A" w:rsidP="0068287A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Используете ли Вы ТРГ боковой проекции в своей практике?</w:t>
            </w:r>
          </w:p>
        </w:tc>
      </w:tr>
      <w:tr w:rsidR="00B5521A" w:rsidTr="0068287A">
        <w:tc>
          <w:tcPr>
            <w:tcW w:w="4644" w:type="dxa"/>
          </w:tcPr>
          <w:p w:rsidR="00B5521A" w:rsidRPr="0068287A" w:rsidRDefault="0068287A" w:rsidP="0068287A">
            <w:pPr>
              <w:pStyle w:val="af2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4643" w:type="dxa"/>
          </w:tcPr>
          <w:p w:rsidR="00B5521A" w:rsidRPr="0068287A" w:rsidRDefault="0068287A" w:rsidP="0068287A">
            <w:pPr>
              <w:pStyle w:val="af2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B5521A" w:rsidTr="0068287A">
        <w:tc>
          <w:tcPr>
            <w:tcW w:w="4644" w:type="dxa"/>
          </w:tcPr>
          <w:p w:rsidR="0068287A" w:rsidRDefault="0068287A" w:rsidP="0068287A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 xml:space="preserve">       1. Каким методом анализа ТРГ Вы пользуетесь чаще?</w:t>
            </w:r>
          </w:p>
          <w:p w:rsidR="008D0A8D" w:rsidRPr="00156096" w:rsidRDefault="008D0A8D" w:rsidP="008D0A8D">
            <w:pPr>
              <w:pStyle w:val="af2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5609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Bjork</w:t>
            </w:r>
            <w:proofErr w:type="spellEnd"/>
          </w:p>
          <w:p w:rsidR="008D0A8D" w:rsidRPr="00156096" w:rsidRDefault="008D0A8D" w:rsidP="008D0A8D">
            <w:pPr>
              <w:pStyle w:val="af2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5609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Jarabak</w:t>
            </w:r>
            <w:proofErr w:type="spellEnd"/>
          </w:p>
          <w:p w:rsidR="008D0A8D" w:rsidRPr="00156096" w:rsidRDefault="008D0A8D" w:rsidP="008D0A8D">
            <w:pPr>
              <w:pStyle w:val="af2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5609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Downs</w:t>
            </w:r>
          </w:p>
          <w:p w:rsidR="008D0A8D" w:rsidRPr="00156096" w:rsidRDefault="008D0A8D" w:rsidP="008D0A8D">
            <w:pPr>
              <w:pStyle w:val="af2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5609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McLaughlin</w:t>
            </w:r>
          </w:p>
          <w:p w:rsidR="008D0A8D" w:rsidRPr="00156096" w:rsidRDefault="008D0A8D" w:rsidP="008D0A8D">
            <w:pPr>
              <w:pStyle w:val="af2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5609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McNamara</w:t>
            </w:r>
          </w:p>
          <w:p w:rsidR="008D0A8D" w:rsidRPr="00156096" w:rsidRDefault="008D0A8D" w:rsidP="008D0A8D">
            <w:pPr>
              <w:pStyle w:val="af2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5609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Ricketts</w:t>
            </w:r>
          </w:p>
          <w:p w:rsidR="008D0A8D" w:rsidRPr="00156096" w:rsidRDefault="008D0A8D" w:rsidP="008D0A8D">
            <w:pPr>
              <w:pStyle w:val="af2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5609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Schwarz</w:t>
            </w:r>
          </w:p>
          <w:p w:rsidR="008D0A8D" w:rsidRPr="00156096" w:rsidRDefault="008D0A8D" w:rsidP="008D0A8D">
            <w:pPr>
              <w:pStyle w:val="af2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5609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Steiner</w:t>
            </w:r>
          </w:p>
          <w:p w:rsidR="008D0A8D" w:rsidRPr="00156096" w:rsidRDefault="008D0A8D" w:rsidP="008D0A8D">
            <w:pPr>
              <w:pStyle w:val="af2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5609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Tweed</w:t>
            </w:r>
          </w:p>
          <w:p w:rsidR="00625266" w:rsidRPr="0068287A" w:rsidRDefault="00625266" w:rsidP="0068287A">
            <w:pPr>
              <w:pStyle w:val="af2"/>
              <w:numPr>
                <w:ilvl w:val="0"/>
                <w:numId w:val="20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Другой</w:t>
            </w:r>
            <w:r w:rsidR="00CB201E">
              <w:rPr>
                <w:rFonts w:ascii="Times New Roman" w:hAnsi="Times New Roman" w:cs="Times New Roman"/>
                <w:sz w:val="22"/>
                <w:szCs w:val="22"/>
              </w:rPr>
              <w:t xml:space="preserve"> ______________________</w:t>
            </w:r>
          </w:p>
          <w:p w:rsidR="0068287A" w:rsidRPr="0068287A" w:rsidRDefault="0068287A" w:rsidP="0068287A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 xml:space="preserve">       2. Вы используете ТРГ при планировании ортопедического лечения</w:t>
            </w:r>
            <w:r w:rsidR="008652E7">
              <w:rPr>
                <w:rFonts w:ascii="Times New Roman" w:hAnsi="Times New Roman" w:cs="Times New Roman"/>
                <w:sz w:val="22"/>
                <w:szCs w:val="22"/>
              </w:rPr>
              <w:t xml:space="preserve"> у пациентов с</w:t>
            </w: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...</w:t>
            </w:r>
            <w:r w:rsidR="00FA18BE">
              <w:rPr>
                <w:rFonts w:ascii="Times New Roman" w:hAnsi="Times New Roman" w:cs="Times New Roman"/>
                <w:sz w:val="22"/>
                <w:szCs w:val="22"/>
              </w:rPr>
              <w:t>(возможен выбор нескольких ответов)</w:t>
            </w:r>
          </w:p>
          <w:p w:rsidR="0068287A" w:rsidRPr="008652E7" w:rsidRDefault="008652E7" w:rsidP="0068287A">
            <w:pPr>
              <w:pStyle w:val="af2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полной потерей зубов</w:t>
            </w:r>
          </w:p>
          <w:p w:rsidR="00E803D2" w:rsidRDefault="00E803D2" w:rsidP="00E803D2">
            <w:pPr>
              <w:pStyle w:val="af2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 протяженным дефектом зубного ряда</w:t>
            </w:r>
          </w:p>
          <w:p w:rsidR="00E803D2" w:rsidRDefault="004215C1" w:rsidP="00E803D2">
            <w:pPr>
              <w:pStyle w:val="af2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 отсутствием 1-3</w:t>
            </w:r>
            <w:r w:rsidR="00E803D2">
              <w:rPr>
                <w:rFonts w:ascii="Times New Roman" w:hAnsi="Times New Roman" w:cs="Times New Roman"/>
                <w:sz w:val="22"/>
                <w:szCs w:val="22"/>
              </w:rPr>
              <w:t xml:space="preserve"> зубов</w:t>
            </w:r>
          </w:p>
          <w:p w:rsidR="00E803D2" w:rsidRDefault="00E803D2" w:rsidP="00E803D2">
            <w:pPr>
              <w:pStyle w:val="af2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 патологической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стираемостью</w:t>
            </w:r>
            <w:proofErr w:type="spellEnd"/>
          </w:p>
          <w:p w:rsidR="00E803D2" w:rsidRPr="00E803D2" w:rsidRDefault="00E803D2" w:rsidP="00E803D2">
            <w:pPr>
              <w:pStyle w:val="af2"/>
              <w:spacing w:after="0"/>
              <w:ind w:left="786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F4EA7" w:rsidRDefault="003F4EA7" w:rsidP="003F4EA7">
            <w:pPr>
              <w:pStyle w:val="af2"/>
              <w:spacing w:after="0"/>
              <w:ind w:left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</w:t>
            </w:r>
            <w:r w:rsidR="008652E7">
              <w:rPr>
                <w:rFonts w:ascii="Times New Roman" w:hAnsi="Times New Roman" w:cs="Times New Roman"/>
                <w:sz w:val="22"/>
                <w:szCs w:val="22"/>
              </w:rPr>
              <w:t>Выберете основную цель, которую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Вы ставите перед собой при использовании ТРГ?</w:t>
            </w:r>
          </w:p>
          <w:p w:rsidR="003F4EA7" w:rsidRDefault="003F4EA7" w:rsidP="003F4EA7">
            <w:pPr>
              <w:pStyle w:val="af2"/>
              <w:numPr>
                <w:ilvl w:val="0"/>
                <w:numId w:val="28"/>
              </w:numPr>
              <w:spacing w:after="0"/>
              <w:ind w:left="426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определение</w:t>
            </w:r>
            <w:r w:rsidR="008652E7">
              <w:rPr>
                <w:rFonts w:ascii="Times New Roman" w:hAnsi="Times New Roman" w:cs="Times New Roman"/>
                <w:sz w:val="22"/>
                <w:szCs w:val="22"/>
              </w:rPr>
              <w:t xml:space="preserve"> межальвеолярно</w:t>
            </w:r>
            <w:r w:rsidR="00DD504F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r w:rsidR="008652E7">
              <w:rPr>
                <w:rFonts w:ascii="Times New Roman" w:hAnsi="Times New Roman" w:cs="Times New Roman"/>
                <w:sz w:val="22"/>
                <w:szCs w:val="22"/>
              </w:rPr>
              <w:t>о расстояния и высоты нижней трети лица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894479" w:rsidRPr="00685A00" w:rsidRDefault="00894479" w:rsidP="00685A00">
            <w:pPr>
              <w:pStyle w:val="af2"/>
              <w:numPr>
                <w:ilvl w:val="0"/>
                <w:numId w:val="28"/>
              </w:numPr>
              <w:spacing w:after="0"/>
              <w:ind w:left="426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определение </w:t>
            </w:r>
            <w:r w:rsidR="000143BA">
              <w:rPr>
                <w:rFonts w:ascii="Times New Roman" w:hAnsi="Times New Roman" w:cs="Times New Roman"/>
                <w:sz w:val="22"/>
                <w:szCs w:val="22"/>
              </w:rPr>
              <w:t>протетической</w:t>
            </w:r>
            <w:r w:rsidR="0068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плоскости</w:t>
            </w:r>
          </w:p>
          <w:p w:rsidR="00894479" w:rsidRDefault="00894479" w:rsidP="003F4EA7">
            <w:pPr>
              <w:pStyle w:val="af2"/>
              <w:numPr>
                <w:ilvl w:val="0"/>
                <w:numId w:val="28"/>
              </w:numPr>
              <w:spacing w:after="0"/>
              <w:ind w:left="426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определение </w:t>
            </w:r>
            <w:r w:rsidR="000143BA">
              <w:rPr>
                <w:rFonts w:ascii="Times New Roman" w:hAnsi="Times New Roman" w:cs="Times New Roman"/>
                <w:sz w:val="22"/>
                <w:szCs w:val="22"/>
              </w:rPr>
              <w:t>окклюзионной плоскости</w:t>
            </w:r>
          </w:p>
          <w:p w:rsidR="008652E7" w:rsidRDefault="008652E7" w:rsidP="003F4EA7">
            <w:pPr>
              <w:pStyle w:val="af2"/>
              <w:numPr>
                <w:ilvl w:val="0"/>
                <w:numId w:val="28"/>
              </w:numPr>
              <w:spacing w:after="0"/>
              <w:ind w:left="426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определение гармоничности профиля лица</w:t>
            </w:r>
          </w:p>
          <w:p w:rsidR="00197F90" w:rsidRPr="00894479" w:rsidRDefault="00197F90" w:rsidP="00894479">
            <w:pPr>
              <w:pStyle w:val="af2"/>
              <w:spacing w:after="0"/>
              <w:ind w:left="1506" w:firstLine="0"/>
              <w:jc w:val="both"/>
              <w:rPr>
                <w:rFonts w:ascii="Times New Roman" w:hAnsi="Times New Roman" w:cs="Times New Roman"/>
              </w:rPr>
            </w:pPr>
          </w:p>
          <w:p w:rsidR="0068287A" w:rsidRDefault="008652E7" w:rsidP="0068287A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B3092">
              <w:rPr>
                <w:rFonts w:ascii="Times New Roman" w:hAnsi="Times New Roman" w:cs="Times New Roman"/>
                <w:sz w:val="22"/>
                <w:szCs w:val="22"/>
              </w:rPr>
              <w:t xml:space="preserve"> 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.Какое основное преимущество</w:t>
            </w:r>
            <w:r w:rsidR="0068287A">
              <w:rPr>
                <w:rFonts w:ascii="Times New Roman" w:hAnsi="Times New Roman" w:cs="Times New Roman"/>
                <w:sz w:val="22"/>
                <w:szCs w:val="22"/>
              </w:rPr>
              <w:t xml:space="preserve"> Вы отмечаете при использовании ТРГ?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68287A" w:rsidRDefault="0068287A" w:rsidP="0068287A">
            <w:pPr>
              <w:pStyle w:val="af2"/>
              <w:numPr>
                <w:ilvl w:val="0"/>
                <w:numId w:val="24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высокая точность изготовленно</w:t>
            </w:r>
            <w:r w:rsidR="008652E7">
              <w:rPr>
                <w:rFonts w:ascii="Times New Roman" w:hAnsi="Times New Roman" w:cs="Times New Roman"/>
                <w:sz w:val="22"/>
                <w:szCs w:val="22"/>
              </w:rPr>
              <w:t>й конструкции</w:t>
            </w:r>
          </w:p>
          <w:p w:rsidR="0068287A" w:rsidRPr="0068287A" w:rsidRDefault="0068287A" w:rsidP="0068287A">
            <w:pPr>
              <w:pStyle w:val="af2"/>
              <w:numPr>
                <w:ilvl w:val="0"/>
                <w:numId w:val="24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протез нуждается в меньшей коррек</w:t>
            </w:r>
            <w:r w:rsidR="00F3060F">
              <w:rPr>
                <w:rFonts w:ascii="Times New Roman" w:hAnsi="Times New Roman" w:cs="Times New Roman"/>
                <w:sz w:val="22"/>
                <w:szCs w:val="22"/>
              </w:rPr>
              <w:t>ции</w:t>
            </w:r>
          </w:p>
          <w:p w:rsidR="0068287A" w:rsidRDefault="005B7DBD" w:rsidP="0068287A">
            <w:pPr>
              <w:pStyle w:val="af2"/>
              <w:numPr>
                <w:ilvl w:val="0"/>
                <w:numId w:val="24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B7DBD">
              <w:rPr>
                <w:rFonts w:ascii="Times New Roman" w:hAnsi="Times New Roman" w:cs="Times New Roman"/>
                <w:sz w:val="22"/>
                <w:szCs w:val="22"/>
              </w:rPr>
              <w:t xml:space="preserve">улучшение </w:t>
            </w:r>
            <w:r w:rsidR="00AF6FFB">
              <w:rPr>
                <w:rFonts w:ascii="Times New Roman" w:hAnsi="Times New Roman" w:cs="Times New Roman"/>
                <w:sz w:val="22"/>
                <w:szCs w:val="22"/>
              </w:rPr>
              <w:t xml:space="preserve">профиля мягких тканей </w:t>
            </w:r>
            <w:r w:rsidRPr="005B7DBD">
              <w:rPr>
                <w:rFonts w:ascii="Times New Roman" w:hAnsi="Times New Roman" w:cs="Times New Roman"/>
                <w:sz w:val="22"/>
                <w:szCs w:val="22"/>
              </w:rPr>
              <w:t>лица пациента</w:t>
            </w:r>
          </w:p>
          <w:p w:rsidR="008652E7" w:rsidRPr="005B7DBD" w:rsidRDefault="00E803D2" w:rsidP="0068287A">
            <w:pPr>
              <w:pStyle w:val="af2"/>
              <w:numPr>
                <w:ilvl w:val="0"/>
                <w:numId w:val="24"/>
              </w:num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уменьшение количества жалоб пациентов на дискомфорт в ВНЧС</w:t>
            </w:r>
          </w:p>
          <w:p w:rsidR="00B5521A" w:rsidRPr="0068287A" w:rsidRDefault="00B5521A" w:rsidP="00770595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43" w:type="dxa"/>
          </w:tcPr>
          <w:p w:rsidR="0068287A" w:rsidRPr="0068287A" w:rsidRDefault="0068287A" w:rsidP="0068287A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 Почему Вы не используете данный метод?</w:t>
            </w:r>
          </w:p>
          <w:p w:rsidR="0068287A" w:rsidRPr="0068287A" w:rsidRDefault="0068287A" w:rsidP="00625266">
            <w:pPr>
              <w:pStyle w:val="af2"/>
              <w:numPr>
                <w:ilvl w:val="0"/>
                <w:numId w:val="18"/>
              </w:numPr>
              <w:spacing w:after="0"/>
              <w:ind w:hanging="21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Анализ занимает много времени</w:t>
            </w:r>
          </w:p>
          <w:p w:rsidR="0068287A" w:rsidRPr="0068287A" w:rsidRDefault="0068287A" w:rsidP="00625266">
            <w:pPr>
              <w:pStyle w:val="af2"/>
              <w:numPr>
                <w:ilvl w:val="0"/>
                <w:numId w:val="18"/>
              </w:numPr>
              <w:spacing w:after="0"/>
              <w:ind w:hanging="21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Не вижу практической значимости</w:t>
            </w:r>
          </w:p>
          <w:p w:rsidR="0068287A" w:rsidRPr="0068287A" w:rsidRDefault="0068287A" w:rsidP="00625266">
            <w:pPr>
              <w:pStyle w:val="af2"/>
              <w:numPr>
                <w:ilvl w:val="0"/>
                <w:numId w:val="18"/>
              </w:numPr>
              <w:spacing w:after="0"/>
              <w:ind w:hanging="21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Недостаточно информирован о применении ТРГ при планировании ортопедического лечения</w:t>
            </w:r>
          </w:p>
          <w:p w:rsidR="0068287A" w:rsidRPr="0068287A" w:rsidRDefault="0068287A" w:rsidP="0068287A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2. Хотели бы Вы узнать о практической значимости ТРГ в клинической практике и научиться его анализировать?</w:t>
            </w:r>
          </w:p>
          <w:p w:rsidR="0068287A" w:rsidRPr="0068287A" w:rsidRDefault="0068287A" w:rsidP="00625266">
            <w:pPr>
              <w:pStyle w:val="af2"/>
              <w:numPr>
                <w:ilvl w:val="0"/>
                <w:numId w:val="19"/>
              </w:numPr>
              <w:spacing w:after="0"/>
              <w:ind w:hanging="21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  <w:p w:rsidR="0068287A" w:rsidRPr="0068287A" w:rsidRDefault="0068287A" w:rsidP="00625266">
            <w:pPr>
              <w:pStyle w:val="af2"/>
              <w:numPr>
                <w:ilvl w:val="0"/>
                <w:numId w:val="19"/>
              </w:numPr>
              <w:spacing w:after="0"/>
              <w:ind w:hanging="21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8287A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  <w:p w:rsidR="0068287A" w:rsidRPr="0068287A" w:rsidRDefault="0068287A" w:rsidP="0068287A">
            <w:pPr>
              <w:pStyle w:val="af2"/>
              <w:spacing w:after="0"/>
              <w:ind w:left="2475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5521A" w:rsidRPr="0068287A" w:rsidRDefault="00B5521A" w:rsidP="00770595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B5521A" w:rsidRDefault="00B5521A" w:rsidP="007705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5DBD" w:rsidRDefault="00E15DBD" w:rsidP="0068287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0595" w:rsidRDefault="007D4ACC" w:rsidP="00CE2FD8">
      <w:pPr>
        <w:spacing w:after="0"/>
        <w:ind w:firstLine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33C20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770595" w:rsidRPr="00833C20">
        <w:rPr>
          <w:rFonts w:ascii="Times New Roman" w:hAnsi="Times New Roman" w:cs="Times New Roman"/>
          <w:b/>
          <w:sz w:val="28"/>
          <w:szCs w:val="28"/>
        </w:rPr>
        <w:t>Статистическая обработка</w:t>
      </w:r>
      <w:r w:rsidR="00A32A70" w:rsidRPr="00833C20">
        <w:rPr>
          <w:rFonts w:ascii="Times New Roman" w:hAnsi="Times New Roman" w:cs="Times New Roman"/>
          <w:b/>
          <w:iCs/>
          <w:sz w:val="28"/>
          <w:szCs w:val="28"/>
        </w:rPr>
        <w:t xml:space="preserve"> полученных данных</w:t>
      </w:r>
      <w:r w:rsidR="001477DD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0E58D1" w:rsidRDefault="000E58D1" w:rsidP="00CE2FD8">
      <w:pPr>
        <w:spacing w:after="0"/>
        <w:ind w:firstLine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0E58D1" w:rsidRDefault="00770595" w:rsidP="00770595">
      <w:pPr>
        <w:spacing w:after="0"/>
        <w:ind w:firstLine="708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653C5">
        <w:rPr>
          <w:rFonts w:ascii="Times New Roman" w:hAnsi="Times New Roman" w:cs="Times New Roman"/>
          <w:sz w:val="28"/>
          <w:szCs w:val="28"/>
        </w:rPr>
        <w:t>Для проведения статистической обработки</w:t>
      </w:r>
      <w:r w:rsidR="00F420BD">
        <w:rPr>
          <w:rFonts w:ascii="Times New Roman" w:hAnsi="Times New Roman" w:cs="Times New Roman"/>
          <w:sz w:val="28"/>
          <w:szCs w:val="28"/>
        </w:rPr>
        <w:t xml:space="preserve"> был проведен анализ данных анкетирования с помощью</w:t>
      </w:r>
      <w:r w:rsidR="001653C5">
        <w:rPr>
          <w:rFonts w:ascii="Times New Roman" w:hAnsi="Times New Roman" w:cs="Times New Roman"/>
          <w:sz w:val="28"/>
          <w:szCs w:val="28"/>
        </w:rPr>
        <w:t xml:space="preserve"> </w:t>
      </w:r>
      <w:r w:rsidR="000E58D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вычисления показателей экстенсивности и интенсивности.</w:t>
      </w:r>
    </w:p>
    <w:p w:rsidR="00833C20" w:rsidRPr="000E58D1" w:rsidRDefault="001653C5" w:rsidP="00770595">
      <w:pPr>
        <w:spacing w:after="0"/>
        <w:ind w:firstLine="708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Показатель экстенсивности соответствует понятию доли, то есть описыва</w:t>
      </w:r>
      <w:r w:rsidR="00833C20">
        <w:rPr>
          <w:rFonts w:ascii="Times New Roman" w:hAnsi="Times New Roman" w:cs="Times New Roman"/>
          <w:sz w:val="28"/>
          <w:szCs w:val="28"/>
        </w:rPr>
        <w:t>ет соотношение целое-часть, при котором используется пропорция</w:t>
      </w:r>
      <w:r w:rsidR="00D61E2C">
        <w:rPr>
          <w:rFonts w:ascii="Times New Roman" w:hAnsi="Times New Roman" w:cs="Times New Roman"/>
          <w:sz w:val="28"/>
          <w:szCs w:val="28"/>
        </w:rPr>
        <w:t>,  где целое обозначается</w:t>
      </w:r>
      <w:r w:rsidR="00833C20">
        <w:rPr>
          <w:rFonts w:ascii="Times New Roman" w:hAnsi="Times New Roman" w:cs="Times New Roman"/>
          <w:sz w:val="28"/>
          <w:szCs w:val="28"/>
        </w:rPr>
        <w:t xml:space="preserve"> как 100%, а часть - </w:t>
      </w:r>
      <w:r w:rsidR="00833C2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33C20" w:rsidRPr="00833C20">
        <w:rPr>
          <w:rFonts w:ascii="Times New Roman" w:hAnsi="Times New Roman" w:cs="Times New Roman"/>
          <w:sz w:val="28"/>
          <w:szCs w:val="28"/>
        </w:rPr>
        <w:t xml:space="preserve">%. </w:t>
      </w:r>
      <w:r w:rsidR="00833C20">
        <w:rPr>
          <w:rFonts w:ascii="Times New Roman" w:hAnsi="Times New Roman" w:cs="Times New Roman"/>
          <w:sz w:val="28"/>
          <w:szCs w:val="28"/>
        </w:rPr>
        <w:t>Показатель интенсивности, который можно охарактеризовать такими определениями, как частота или распространенность,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3C20">
        <w:rPr>
          <w:rFonts w:ascii="Times New Roman" w:hAnsi="Times New Roman" w:cs="Times New Roman"/>
          <w:sz w:val="28"/>
          <w:szCs w:val="28"/>
        </w:rPr>
        <w:t>демонстрирует частоту явления в типичной для него среде.</w:t>
      </w:r>
    </w:p>
    <w:p w:rsidR="00AF6FFB" w:rsidRDefault="00833C20" w:rsidP="00833C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данных показателей все проанализированные материалы группируются по различным признакам. Для наглядности составляются таблицы или графики. </w:t>
      </w:r>
    </w:p>
    <w:p w:rsidR="000E58D1" w:rsidRPr="000E58D1" w:rsidRDefault="000E58D1" w:rsidP="00833C20">
      <w:pPr>
        <w:spacing w:after="0"/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Статистическая  обработка</w:t>
      </w:r>
      <w:r w:rsidRPr="000E58D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и графическое представление полученных  в  процес</w:t>
      </w: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се исследования данных проводились при помощи компьютерной</w:t>
      </w:r>
      <w:r w:rsidRPr="000E58D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программ</w:t>
      </w:r>
      <w:r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ы</w:t>
      </w:r>
      <w:r w:rsidRPr="000E58D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58D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Excel</w:t>
      </w:r>
      <w:proofErr w:type="spellEnd"/>
      <w:r w:rsidRPr="000E58D1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2003. </w:t>
      </w:r>
    </w:p>
    <w:p w:rsidR="00AF6FFB" w:rsidRDefault="00AF6FFB" w:rsidP="00AF6F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23F" w:rsidRPr="000A1949" w:rsidRDefault="0023623F" w:rsidP="00AF6FF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949">
        <w:rPr>
          <w:rFonts w:ascii="Times New Roman" w:hAnsi="Times New Roman" w:cs="Times New Roman"/>
          <w:b/>
          <w:sz w:val="28"/>
          <w:szCs w:val="28"/>
        </w:rPr>
        <w:t>2.3. Рентгенологический метод исследования</w:t>
      </w:r>
    </w:p>
    <w:p w:rsidR="0023623F" w:rsidRDefault="0023623F" w:rsidP="00AF6F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23F" w:rsidRPr="0023623F" w:rsidRDefault="0023623F" w:rsidP="00205C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основн</w:t>
      </w:r>
      <w:r w:rsidR="00156096">
        <w:rPr>
          <w:rFonts w:ascii="Times New Roman" w:hAnsi="Times New Roman" w:cs="Times New Roman"/>
          <w:sz w:val="28"/>
          <w:szCs w:val="28"/>
        </w:rPr>
        <w:t>ых параметров зубочелюстной сис</w:t>
      </w:r>
      <w:r>
        <w:rPr>
          <w:rFonts w:ascii="Times New Roman" w:hAnsi="Times New Roman" w:cs="Times New Roman"/>
          <w:sz w:val="28"/>
          <w:szCs w:val="28"/>
        </w:rPr>
        <w:t>темы при помощи ТРГ в боковой проекции был про</w:t>
      </w:r>
      <w:r w:rsidR="00D61E2C">
        <w:rPr>
          <w:rFonts w:ascii="Times New Roman" w:hAnsi="Times New Roman" w:cs="Times New Roman"/>
          <w:sz w:val="28"/>
          <w:szCs w:val="28"/>
        </w:rPr>
        <w:t>веден анализ 11</w:t>
      </w:r>
      <w:r w:rsidR="00B67ECB">
        <w:rPr>
          <w:rFonts w:ascii="Times New Roman" w:hAnsi="Times New Roman" w:cs="Times New Roman"/>
          <w:sz w:val="28"/>
          <w:szCs w:val="28"/>
        </w:rPr>
        <w:t xml:space="preserve"> боковых телерентгенограмм .</w:t>
      </w:r>
    </w:p>
    <w:p w:rsidR="00B67ECB" w:rsidRDefault="00B67ECB" w:rsidP="00205C13">
      <w:pPr>
        <w:jc w:val="both"/>
        <w:rPr>
          <w:rFonts w:ascii="Times New Roman" w:hAnsi="Times New Roman" w:cs="Times New Roman"/>
          <w:sz w:val="28"/>
          <w:szCs w:val="28"/>
        </w:rPr>
      </w:pPr>
      <w:r w:rsidRPr="00FD5BB4">
        <w:rPr>
          <w:rFonts w:ascii="Times New Roman" w:hAnsi="Times New Roman" w:cs="Times New Roman"/>
          <w:sz w:val="28"/>
          <w:szCs w:val="28"/>
        </w:rPr>
        <w:t>Телерентгенограммы</w:t>
      </w:r>
      <w:r w:rsidR="000A1949" w:rsidRPr="00FD5BB4">
        <w:rPr>
          <w:rFonts w:ascii="Times New Roman" w:hAnsi="Times New Roman" w:cs="Times New Roman"/>
          <w:sz w:val="28"/>
          <w:szCs w:val="28"/>
        </w:rPr>
        <w:t xml:space="preserve"> пр</w:t>
      </w:r>
      <w:r w:rsidR="00157D18">
        <w:rPr>
          <w:rFonts w:ascii="Times New Roman" w:hAnsi="Times New Roman" w:cs="Times New Roman"/>
          <w:sz w:val="28"/>
          <w:szCs w:val="28"/>
        </w:rPr>
        <w:t xml:space="preserve">оводились на </w:t>
      </w:r>
      <w:r w:rsidR="00157D18" w:rsidRPr="00157D18">
        <w:rPr>
          <w:rFonts w:ascii="Times New Roman" w:hAnsi="Times New Roman" w:cs="Times New Roman"/>
          <w:sz w:val="28"/>
          <w:szCs w:val="28"/>
        </w:rPr>
        <w:t>аппарате</w:t>
      </w:r>
      <w:r w:rsidR="00157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D18" w:rsidRPr="00157D18">
        <w:rPr>
          <w:rFonts w:ascii="Times New Roman" w:hAnsi="Times New Roman" w:cs="Times New Roman"/>
          <w:bCs/>
          <w:sz w:val="28"/>
          <w:szCs w:val="28"/>
        </w:rPr>
        <w:t>Planmeca</w:t>
      </w:r>
      <w:proofErr w:type="spellEnd"/>
      <w:r w:rsidR="00157D18" w:rsidRPr="00157D1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57D18" w:rsidRPr="00157D18">
        <w:rPr>
          <w:rFonts w:ascii="Times New Roman" w:hAnsi="Times New Roman" w:cs="Times New Roman"/>
          <w:bCs/>
          <w:sz w:val="28"/>
          <w:szCs w:val="28"/>
        </w:rPr>
        <w:t>ProMax</w:t>
      </w:r>
      <w:proofErr w:type="spellEnd"/>
      <w:r w:rsidR="00157D18" w:rsidRPr="00157D18">
        <w:rPr>
          <w:rFonts w:ascii="Times New Roman" w:hAnsi="Times New Roman" w:cs="Times New Roman"/>
          <w:bCs/>
          <w:sz w:val="28"/>
          <w:szCs w:val="28"/>
        </w:rPr>
        <w:t xml:space="preserve"> 2D SCARA 2</w:t>
      </w:r>
      <w:r w:rsidR="000A1949" w:rsidRPr="00157D18">
        <w:rPr>
          <w:rFonts w:ascii="Times New Roman" w:hAnsi="Times New Roman" w:cs="Times New Roman"/>
          <w:sz w:val="28"/>
          <w:szCs w:val="28"/>
        </w:rPr>
        <w:t xml:space="preserve"> </w:t>
      </w:r>
      <w:r w:rsidR="00157D18">
        <w:rPr>
          <w:rFonts w:ascii="Times New Roman" w:hAnsi="Times New Roman" w:cs="Times New Roman"/>
          <w:sz w:val="28"/>
          <w:szCs w:val="28"/>
        </w:rPr>
        <w:t xml:space="preserve">, время экспозиции 1,5 с. </w:t>
      </w:r>
      <w:r w:rsidR="000A1949" w:rsidRPr="00157D18">
        <w:rPr>
          <w:rFonts w:ascii="Times New Roman" w:hAnsi="Times New Roman" w:cs="Times New Roman"/>
          <w:sz w:val="28"/>
          <w:szCs w:val="28"/>
        </w:rPr>
        <w:t>Зубочелюстные параметры</w:t>
      </w:r>
      <w:r w:rsidR="000A1949" w:rsidRPr="00FD5BB4">
        <w:rPr>
          <w:rFonts w:ascii="Times New Roman" w:hAnsi="Times New Roman" w:cs="Times New Roman"/>
          <w:sz w:val="28"/>
          <w:szCs w:val="28"/>
        </w:rPr>
        <w:t xml:space="preserve"> определялись по методу </w:t>
      </w:r>
      <w:r w:rsidR="000A1949" w:rsidRPr="00FD5BB4">
        <w:rPr>
          <w:rFonts w:ascii="Times New Roman" w:hAnsi="Times New Roman" w:cs="Times New Roman"/>
          <w:sz w:val="28"/>
          <w:szCs w:val="28"/>
          <w:lang w:val="en-US"/>
        </w:rPr>
        <w:t>Ricketts</w:t>
      </w:r>
      <w:r w:rsidR="000A1949" w:rsidRPr="00FD5B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McLaughlin</w:t>
      </w:r>
      <w:r w:rsidR="00156096">
        <w:rPr>
          <w:rFonts w:ascii="Times New Roman" w:hAnsi="Times New Roman" w:cs="Times New Roman"/>
          <w:sz w:val="28"/>
          <w:szCs w:val="28"/>
        </w:rPr>
        <w:t>;</w:t>
      </w:r>
      <w:r w:rsidR="000A1949" w:rsidRPr="00FD5BB4">
        <w:rPr>
          <w:rFonts w:ascii="Times New Roman" w:hAnsi="Times New Roman" w:cs="Times New Roman"/>
          <w:sz w:val="28"/>
          <w:szCs w:val="28"/>
        </w:rPr>
        <w:t xml:space="preserve">  гармоничность профиля лица - по </w:t>
      </w:r>
      <w:r w:rsidR="000A1949" w:rsidRPr="00FD5BB4">
        <w:rPr>
          <w:rFonts w:ascii="Times New Roman" w:hAnsi="Times New Roman" w:cs="Times New Roman"/>
          <w:sz w:val="28"/>
          <w:szCs w:val="28"/>
          <w:lang w:val="en-US"/>
        </w:rPr>
        <w:t>Rickets</w:t>
      </w:r>
      <w:r w:rsidR="000A1949" w:rsidRPr="00FD5BB4">
        <w:rPr>
          <w:rFonts w:ascii="Times New Roman" w:hAnsi="Times New Roman" w:cs="Times New Roman"/>
          <w:sz w:val="28"/>
          <w:szCs w:val="28"/>
        </w:rPr>
        <w:t xml:space="preserve"> и </w:t>
      </w:r>
      <w:r w:rsidR="000A1949" w:rsidRPr="00FD5BB4">
        <w:rPr>
          <w:rFonts w:ascii="Times New Roman" w:hAnsi="Times New Roman" w:cs="Times New Roman"/>
          <w:sz w:val="28"/>
          <w:szCs w:val="28"/>
          <w:lang w:val="en-US"/>
        </w:rPr>
        <w:t>Downs</w:t>
      </w:r>
      <w:r w:rsidR="000A1949" w:rsidRPr="00FD5BB4">
        <w:rPr>
          <w:rFonts w:ascii="Times New Roman" w:hAnsi="Times New Roman" w:cs="Times New Roman"/>
          <w:sz w:val="28"/>
          <w:szCs w:val="28"/>
        </w:rPr>
        <w:t>.</w:t>
      </w:r>
      <w:r w:rsidR="007F087B" w:rsidRPr="00FD5BB4">
        <w:rPr>
          <w:rFonts w:ascii="Times New Roman" w:hAnsi="Times New Roman" w:cs="Times New Roman"/>
          <w:sz w:val="28"/>
          <w:szCs w:val="28"/>
        </w:rPr>
        <w:t xml:space="preserve"> Расчеты проводились вручную при помощи ручки, линейки и транспортира.</w:t>
      </w:r>
      <w:r w:rsidRPr="00B67E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демонстрации применения ТРГ в боковой проекции пли планировании ортопедического лечения был использован следующий клинический случай.</w:t>
      </w:r>
    </w:p>
    <w:p w:rsidR="000A486E" w:rsidRDefault="00B67ECB" w:rsidP="00A2780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486E" w:rsidRPr="000A486E">
        <w:rPr>
          <w:rFonts w:ascii="Times New Roman" w:hAnsi="Times New Roman" w:cs="Times New Roman"/>
          <w:i/>
          <w:sz w:val="28"/>
          <w:szCs w:val="28"/>
        </w:rPr>
        <w:t>Клинический случай</w:t>
      </w:r>
    </w:p>
    <w:p w:rsidR="000A486E" w:rsidRPr="000A486E" w:rsidRDefault="00B67ECB" w:rsidP="00205C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Пациентка В.,</w:t>
      </w:r>
      <w:r w:rsidR="00660E5B">
        <w:rPr>
          <w:rFonts w:ascii="Times New Roman" w:hAnsi="Times New Roman" w:cs="Times New Roman"/>
          <w:sz w:val="28"/>
          <w:szCs w:val="28"/>
        </w:rPr>
        <w:t xml:space="preserve"> 37</w:t>
      </w:r>
      <w:r>
        <w:rPr>
          <w:rFonts w:ascii="Times New Roman" w:hAnsi="Times New Roman" w:cs="Times New Roman"/>
          <w:sz w:val="28"/>
          <w:szCs w:val="28"/>
        </w:rPr>
        <w:t xml:space="preserve"> года. Предъявляет жалобы на эстетическое состояние зубов и</w:t>
      </w:r>
      <w:r w:rsidR="00660E5B">
        <w:rPr>
          <w:rFonts w:ascii="Times New Roman" w:hAnsi="Times New Roman" w:cs="Times New Roman"/>
          <w:sz w:val="28"/>
          <w:szCs w:val="28"/>
        </w:rPr>
        <w:t xml:space="preserve"> периодический</w:t>
      </w:r>
      <w:r>
        <w:rPr>
          <w:rFonts w:ascii="Times New Roman" w:hAnsi="Times New Roman" w:cs="Times New Roman"/>
          <w:sz w:val="28"/>
          <w:szCs w:val="28"/>
        </w:rPr>
        <w:t xml:space="preserve"> дискомфорт в в</w:t>
      </w:r>
      <w:r w:rsidR="005D36E6">
        <w:rPr>
          <w:rFonts w:ascii="Times New Roman" w:hAnsi="Times New Roman" w:cs="Times New Roman"/>
          <w:sz w:val="28"/>
          <w:szCs w:val="28"/>
        </w:rPr>
        <w:t>исочно-</w:t>
      </w:r>
      <w:r w:rsidR="00156096">
        <w:rPr>
          <w:rFonts w:ascii="Times New Roman" w:hAnsi="Times New Roman" w:cs="Times New Roman"/>
          <w:sz w:val="28"/>
          <w:szCs w:val="28"/>
        </w:rPr>
        <w:t xml:space="preserve">нижнечелюстном </w:t>
      </w:r>
      <w:r w:rsidR="005D36E6">
        <w:rPr>
          <w:rFonts w:ascii="Times New Roman" w:hAnsi="Times New Roman" w:cs="Times New Roman"/>
          <w:sz w:val="28"/>
          <w:szCs w:val="28"/>
        </w:rPr>
        <w:t>суставе</w:t>
      </w:r>
      <w:r>
        <w:rPr>
          <w:rFonts w:ascii="Times New Roman" w:hAnsi="Times New Roman" w:cs="Times New Roman"/>
          <w:sz w:val="28"/>
          <w:szCs w:val="28"/>
        </w:rPr>
        <w:t>. После осмотра была выявлена</w:t>
      </w:r>
      <w:r w:rsidR="00660E5B">
        <w:rPr>
          <w:rFonts w:ascii="Times New Roman" w:hAnsi="Times New Roman" w:cs="Times New Roman"/>
          <w:sz w:val="28"/>
          <w:szCs w:val="28"/>
        </w:rPr>
        <w:t xml:space="preserve"> гипоплазия эмали и</w:t>
      </w:r>
      <w:r>
        <w:rPr>
          <w:rFonts w:ascii="Times New Roman" w:hAnsi="Times New Roman" w:cs="Times New Roman"/>
          <w:sz w:val="28"/>
          <w:szCs w:val="28"/>
        </w:rPr>
        <w:t xml:space="preserve"> патологическая </w:t>
      </w:r>
      <w:r>
        <w:rPr>
          <w:rFonts w:ascii="Times New Roman" w:hAnsi="Times New Roman" w:cs="Times New Roman"/>
          <w:sz w:val="28"/>
          <w:szCs w:val="28"/>
        </w:rPr>
        <w:lastRenderedPageBreak/>
        <w:t>стираемость зубов. Для определения параметров зубочелюстной системы и планирования дальнейшего лечения пациентка была направле</w:t>
      </w:r>
      <w:r w:rsidR="00D61E2C">
        <w:rPr>
          <w:rFonts w:ascii="Times New Roman" w:hAnsi="Times New Roman" w:cs="Times New Roman"/>
          <w:sz w:val="28"/>
          <w:szCs w:val="28"/>
        </w:rPr>
        <w:t>на на боковую телерентгенографию</w:t>
      </w:r>
      <w:r w:rsidR="005D2D44">
        <w:rPr>
          <w:rFonts w:ascii="Times New Roman" w:hAnsi="Times New Roman" w:cs="Times New Roman"/>
          <w:sz w:val="28"/>
          <w:szCs w:val="28"/>
        </w:rPr>
        <w:t xml:space="preserve"> (рис. 29).</w:t>
      </w:r>
      <w:r w:rsidR="000A48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A37" w:rsidRDefault="008B6A37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6A37" w:rsidRPr="00CA26CB" w:rsidRDefault="00A40EAA" w:rsidP="00CA26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A26CB">
        <w:rPr>
          <w:rFonts w:ascii="Times New Roman" w:hAnsi="Times New Roman" w:cs="Times New Roman"/>
          <w:sz w:val="28"/>
          <w:szCs w:val="28"/>
        </w:rPr>
        <w:t>29 Полученная телерентгенограмма</w:t>
      </w:r>
    </w:p>
    <w:p w:rsidR="008B6A37" w:rsidRDefault="00886126" w:rsidP="008861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3774" cy="523926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681" cy="524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A37" w:rsidRDefault="008B6A37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26CB" w:rsidRPr="000900E8" w:rsidRDefault="00D61E2C" w:rsidP="00CA2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получения снимка</w:t>
      </w:r>
      <w:r w:rsidR="00CA26CB">
        <w:rPr>
          <w:rFonts w:ascii="Times New Roman" w:hAnsi="Times New Roman" w:cs="Times New Roman"/>
          <w:sz w:val="28"/>
          <w:szCs w:val="28"/>
        </w:rPr>
        <w:t xml:space="preserve"> при помощи кальки на бумагу были перенесены контуры основных костных структур и мягких тканей. На полученной схеме были отмечены точки, необходимые для анализа ТРГ: </w:t>
      </w:r>
      <w:r w:rsidR="00CA26C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A26CB" w:rsidRPr="00CA26CB">
        <w:rPr>
          <w:rFonts w:ascii="Times New Roman" w:hAnsi="Times New Roman" w:cs="Times New Roman"/>
          <w:sz w:val="28"/>
          <w:szCs w:val="28"/>
        </w:rPr>
        <w:t>,</w:t>
      </w:r>
      <w:r w:rsidR="00BA1FD1" w:rsidRPr="00BA1FD1">
        <w:rPr>
          <w:rFonts w:ascii="Times New Roman" w:hAnsi="Times New Roman" w:cs="Times New Roman"/>
          <w:sz w:val="28"/>
          <w:szCs w:val="28"/>
        </w:rPr>
        <w:t xml:space="preserve"> </w:t>
      </w:r>
      <w:r w:rsidR="00BA1FD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BA1FD1" w:rsidRPr="00BA1FD1">
        <w:rPr>
          <w:rFonts w:ascii="Times New Roman" w:hAnsi="Times New Roman" w:cs="Times New Roman"/>
          <w:sz w:val="28"/>
          <w:szCs w:val="28"/>
        </w:rPr>
        <w:t>,</w:t>
      </w:r>
      <w:r w:rsidR="00CA26CB" w:rsidRPr="00CA26CB">
        <w:rPr>
          <w:rFonts w:ascii="Times New Roman" w:hAnsi="Times New Roman" w:cs="Times New Roman"/>
          <w:sz w:val="28"/>
          <w:szCs w:val="28"/>
        </w:rPr>
        <w:t xml:space="preserve"> </w:t>
      </w:r>
      <w:r w:rsidR="00CA26C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A26CB" w:rsidRPr="00CA26CB">
        <w:rPr>
          <w:rFonts w:ascii="Times New Roman" w:hAnsi="Times New Roman" w:cs="Times New Roman"/>
          <w:sz w:val="28"/>
          <w:szCs w:val="28"/>
        </w:rPr>
        <w:t xml:space="preserve">, </w:t>
      </w:r>
      <w:r w:rsidR="00CA26C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A26CB" w:rsidRPr="00CA26CB">
        <w:rPr>
          <w:rFonts w:ascii="Times New Roman" w:hAnsi="Times New Roman" w:cs="Times New Roman"/>
          <w:sz w:val="28"/>
          <w:szCs w:val="28"/>
        </w:rPr>
        <w:t xml:space="preserve">, </w:t>
      </w:r>
      <w:r w:rsidR="00CA26CB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CA26CB" w:rsidRPr="00CA26CB">
        <w:rPr>
          <w:rFonts w:ascii="Times New Roman" w:hAnsi="Times New Roman" w:cs="Times New Roman"/>
          <w:sz w:val="28"/>
          <w:szCs w:val="28"/>
        </w:rPr>
        <w:t>,</w:t>
      </w:r>
      <w:r w:rsidR="00BA1FD1" w:rsidRPr="00BA1FD1">
        <w:rPr>
          <w:rFonts w:ascii="Times New Roman" w:hAnsi="Times New Roman" w:cs="Times New Roman"/>
          <w:sz w:val="28"/>
          <w:szCs w:val="28"/>
        </w:rPr>
        <w:t xml:space="preserve"> </w:t>
      </w:r>
      <w:r w:rsidR="00BA1FD1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="00BA1FD1" w:rsidRPr="00BA1FD1">
        <w:rPr>
          <w:rFonts w:ascii="Times New Roman" w:hAnsi="Times New Roman" w:cs="Times New Roman"/>
          <w:sz w:val="28"/>
          <w:szCs w:val="28"/>
        </w:rPr>
        <w:t>,</w:t>
      </w:r>
      <w:r w:rsidR="00CA26CB" w:rsidRPr="00CA26CB">
        <w:rPr>
          <w:rFonts w:ascii="Times New Roman" w:hAnsi="Times New Roman" w:cs="Times New Roman"/>
          <w:sz w:val="28"/>
          <w:szCs w:val="28"/>
        </w:rPr>
        <w:t xml:space="preserve"> </w:t>
      </w:r>
      <w:r w:rsidR="00FC63C3">
        <w:rPr>
          <w:rFonts w:ascii="Times New Roman" w:hAnsi="Times New Roman" w:cs="Times New Roman"/>
          <w:sz w:val="28"/>
          <w:szCs w:val="28"/>
          <w:lang w:val="en-US"/>
        </w:rPr>
        <w:t>ANS</w:t>
      </w:r>
      <w:r w:rsidR="00FC63C3" w:rsidRPr="00FC63C3">
        <w:rPr>
          <w:rFonts w:ascii="Times New Roman" w:hAnsi="Times New Roman" w:cs="Times New Roman"/>
          <w:sz w:val="28"/>
          <w:szCs w:val="28"/>
        </w:rPr>
        <w:t xml:space="preserve">, </w:t>
      </w:r>
      <w:r w:rsidR="00FC63C3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FC63C3" w:rsidRPr="00FC63C3">
        <w:rPr>
          <w:rFonts w:ascii="Times New Roman" w:hAnsi="Times New Roman" w:cs="Times New Roman"/>
          <w:sz w:val="28"/>
          <w:szCs w:val="28"/>
        </w:rPr>
        <w:t xml:space="preserve">, </w:t>
      </w:r>
      <w:r w:rsidR="00FC63C3">
        <w:rPr>
          <w:rFonts w:ascii="Times New Roman" w:hAnsi="Times New Roman" w:cs="Times New Roman"/>
          <w:sz w:val="28"/>
          <w:szCs w:val="28"/>
          <w:lang w:val="en-US"/>
        </w:rPr>
        <w:t>PM</w:t>
      </w:r>
      <w:r w:rsidR="00FC63C3" w:rsidRPr="00FC63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63C3">
        <w:rPr>
          <w:rFonts w:ascii="Times New Roman" w:hAnsi="Times New Roman" w:cs="Times New Roman"/>
          <w:sz w:val="28"/>
          <w:szCs w:val="28"/>
          <w:lang w:val="en-US"/>
        </w:rPr>
        <w:t>Pog</w:t>
      </w:r>
      <w:proofErr w:type="spellEnd"/>
      <w:r w:rsidR="00FC63C3" w:rsidRPr="00FC63C3">
        <w:rPr>
          <w:rFonts w:ascii="Times New Roman" w:hAnsi="Times New Roman" w:cs="Times New Roman"/>
          <w:sz w:val="28"/>
          <w:szCs w:val="28"/>
        </w:rPr>
        <w:t xml:space="preserve">, </w:t>
      </w:r>
      <w:r w:rsidR="00BA1FD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A1FD1" w:rsidRPr="00BA1F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A1FD1">
        <w:rPr>
          <w:rFonts w:ascii="Times New Roman" w:hAnsi="Times New Roman" w:cs="Times New Roman"/>
          <w:sz w:val="28"/>
          <w:szCs w:val="28"/>
          <w:lang w:val="en-US"/>
        </w:rPr>
        <w:t>stom</w:t>
      </w:r>
      <w:proofErr w:type="spellEnd"/>
      <w:r w:rsidR="00BA1FD1" w:rsidRPr="00BA1F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A1FD1">
        <w:rPr>
          <w:rFonts w:ascii="Times New Roman" w:hAnsi="Times New Roman" w:cs="Times New Roman"/>
          <w:sz w:val="28"/>
          <w:szCs w:val="28"/>
          <w:lang w:val="en-US"/>
        </w:rPr>
        <w:t>pn</w:t>
      </w:r>
      <w:proofErr w:type="spellEnd"/>
      <w:r w:rsidR="004E16C4" w:rsidRPr="004E16C4">
        <w:rPr>
          <w:rFonts w:ascii="Times New Roman" w:hAnsi="Times New Roman" w:cs="Times New Roman"/>
          <w:sz w:val="28"/>
          <w:szCs w:val="28"/>
        </w:rPr>
        <w:t>.</w:t>
      </w:r>
    </w:p>
    <w:p w:rsidR="00FD38DA" w:rsidRPr="000900E8" w:rsidRDefault="004E16C4" w:rsidP="00CA2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Были</w:t>
      </w:r>
      <w:r w:rsidRPr="00090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проведены</w:t>
      </w:r>
      <w:r w:rsidRPr="00090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плоскости</w:t>
      </w:r>
      <w:r w:rsidRPr="000900E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FH</w:t>
      </w:r>
      <w:r w:rsidRPr="000900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0900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PP</w:t>
      </w:r>
      <w:r w:rsidR="00CF3A1D" w:rsidRPr="000900E8">
        <w:rPr>
          <w:rFonts w:ascii="Times New Roman" w:hAnsi="Times New Roman" w:cs="Times New Roman"/>
          <w:sz w:val="28"/>
          <w:szCs w:val="28"/>
        </w:rPr>
        <w:t xml:space="preserve">; </w:t>
      </w:r>
      <w:r w:rsidR="00CF3A1D">
        <w:rPr>
          <w:rFonts w:ascii="Times New Roman" w:hAnsi="Times New Roman" w:cs="Times New Roman"/>
          <w:sz w:val="28"/>
          <w:szCs w:val="28"/>
        </w:rPr>
        <w:t>определены</w:t>
      </w:r>
      <w:r w:rsidR="00CF3A1D" w:rsidRPr="000900E8">
        <w:rPr>
          <w:rFonts w:ascii="Times New Roman" w:hAnsi="Times New Roman" w:cs="Times New Roman"/>
          <w:sz w:val="28"/>
          <w:szCs w:val="28"/>
        </w:rPr>
        <w:t xml:space="preserve"> </w:t>
      </w:r>
      <w:r w:rsidR="00CF3A1D">
        <w:rPr>
          <w:rFonts w:ascii="Times New Roman" w:hAnsi="Times New Roman" w:cs="Times New Roman"/>
          <w:sz w:val="28"/>
          <w:szCs w:val="28"/>
        </w:rPr>
        <w:t>углы</w:t>
      </w:r>
      <w:r w:rsidR="00CF3A1D" w:rsidRPr="000900E8">
        <w:rPr>
          <w:rFonts w:ascii="Times New Roman" w:hAnsi="Times New Roman" w:cs="Times New Roman"/>
          <w:sz w:val="28"/>
          <w:szCs w:val="28"/>
        </w:rPr>
        <w:t xml:space="preserve">: </w:t>
      </w:r>
      <w:r w:rsidR="00CF3A1D">
        <w:rPr>
          <w:rFonts w:ascii="Times New Roman" w:hAnsi="Times New Roman" w:cs="Times New Roman"/>
          <w:sz w:val="28"/>
          <w:szCs w:val="28"/>
          <w:lang w:val="en-US"/>
        </w:rPr>
        <w:t>ANB</w:t>
      </w:r>
      <w:r w:rsidR="00CF3A1D" w:rsidRPr="000900E8">
        <w:rPr>
          <w:rFonts w:ascii="Times New Roman" w:hAnsi="Times New Roman" w:cs="Times New Roman"/>
          <w:sz w:val="28"/>
          <w:szCs w:val="28"/>
        </w:rPr>
        <w:t xml:space="preserve">, </w:t>
      </w:r>
      <w:r w:rsidR="00CF3A1D">
        <w:rPr>
          <w:rFonts w:ascii="Times New Roman" w:hAnsi="Times New Roman" w:cs="Times New Roman"/>
          <w:sz w:val="28"/>
          <w:szCs w:val="28"/>
          <w:lang w:val="en-US"/>
        </w:rPr>
        <w:t>SNB</w:t>
      </w:r>
      <w:r w:rsidR="00CF3A1D" w:rsidRPr="000900E8">
        <w:rPr>
          <w:rFonts w:ascii="Times New Roman" w:hAnsi="Times New Roman" w:cs="Times New Roman"/>
          <w:sz w:val="28"/>
          <w:szCs w:val="28"/>
        </w:rPr>
        <w:t xml:space="preserve">, </w:t>
      </w:r>
      <w:r w:rsidR="00CF3A1D">
        <w:rPr>
          <w:rFonts w:ascii="Times New Roman" w:hAnsi="Times New Roman" w:cs="Times New Roman"/>
          <w:sz w:val="28"/>
          <w:szCs w:val="28"/>
          <w:lang w:val="en-US"/>
        </w:rPr>
        <w:t>SNA</w:t>
      </w:r>
      <w:r w:rsidR="00CF3A1D" w:rsidRPr="000900E8">
        <w:rPr>
          <w:rFonts w:ascii="Times New Roman" w:hAnsi="Times New Roman" w:cs="Times New Roman"/>
          <w:sz w:val="28"/>
          <w:szCs w:val="28"/>
        </w:rPr>
        <w:t xml:space="preserve">, </w:t>
      </w:r>
      <w:r w:rsidR="00CF3A1D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="00CF3A1D" w:rsidRPr="000900E8">
        <w:rPr>
          <w:rFonts w:ascii="Times New Roman" w:hAnsi="Times New Roman" w:cs="Times New Roman"/>
          <w:sz w:val="28"/>
          <w:szCs w:val="28"/>
        </w:rPr>
        <w:t>-</w:t>
      </w:r>
      <w:r w:rsidR="00CF3A1D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="00CF3A1D" w:rsidRPr="000900E8">
        <w:rPr>
          <w:rFonts w:ascii="Times New Roman" w:hAnsi="Times New Roman" w:cs="Times New Roman"/>
          <w:sz w:val="28"/>
          <w:szCs w:val="28"/>
        </w:rPr>
        <w:t xml:space="preserve">, </w:t>
      </w:r>
      <w:r w:rsidR="00CF3A1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F3A1D" w:rsidRPr="000900E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F3A1D">
        <w:rPr>
          <w:rFonts w:ascii="Times New Roman" w:hAnsi="Times New Roman" w:cs="Times New Roman"/>
          <w:sz w:val="28"/>
          <w:szCs w:val="28"/>
          <w:lang w:val="en-US"/>
        </w:rPr>
        <w:t>Pog</w:t>
      </w:r>
      <w:proofErr w:type="spellEnd"/>
      <w:r w:rsidR="00CF3A1D" w:rsidRPr="000900E8">
        <w:rPr>
          <w:rFonts w:ascii="Times New Roman" w:hAnsi="Times New Roman" w:cs="Times New Roman"/>
          <w:sz w:val="28"/>
          <w:szCs w:val="28"/>
        </w:rPr>
        <w:t>-</w:t>
      </w:r>
      <w:r w:rsidR="00CF3A1D">
        <w:rPr>
          <w:rFonts w:ascii="Times New Roman" w:hAnsi="Times New Roman" w:cs="Times New Roman"/>
          <w:sz w:val="28"/>
          <w:szCs w:val="28"/>
          <w:lang w:val="en-US"/>
        </w:rPr>
        <w:t>FH</w:t>
      </w:r>
      <w:r w:rsidR="00CF3A1D" w:rsidRPr="000900E8">
        <w:rPr>
          <w:rFonts w:ascii="Times New Roman" w:hAnsi="Times New Roman" w:cs="Times New Roman"/>
          <w:sz w:val="28"/>
          <w:szCs w:val="28"/>
        </w:rPr>
        <w:t xml:space="preserve">, </w:t>
      </w:r>
      <w:r w:rsidR="00CF3A1D">
        <w:rPr>
          <w:rFonts w:ascii="Times New Roman" w:hAnsi="Times New Roman" w:cs="Times New Roman"/>
          <w:sz w:val="28"/>
          <w:szCs w:val="28"/>
          <w:lang w:val="en-US"/>
        </w:rPr>
        <w:t>ANS</w:t>
      </w:r>
      <w:r w:rsidR="00CF3A1D" w:rsidRPr="000900E8">
        <w:rPr>
          <w:rFonts w:ascii="Times New Roman" w:hAnsi="Times New Roman" w:cs="Times New Roman"/>
          <w:sz w:val="28"/>
          <w:szCs w:val="28"/>
        </w:rPr>
        <w:t>-</w:t>
      </w:r>
      <w:r w:rsidR="00CF3A1D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CF3A1D" w:rsidRPr="000900E8">
        <w:rPr>
          <w:rFonts w:ascii="Times New Roman" w:hAnsi="Times New Roman" w:cs="Times New Roman"/>
          <w:sz w:val="28"/>
          <w:szCs w:val="28"/>
        </w:rPr>
        <w:t>-</w:t>
      </w:r>
      <w:r w:rsidR="00CF3A1D">
        <w:rPr>
          <w:rFonts w:ascii="Times New Roman" w:hAnsi="Times New Roman" w:cs="Times New Roman"/>
          <w:sz w:val="28"/>
          <w:szCs w:val="28"/>
          <w:lang w:val="en-US"/>
        </w:rPr>
        <w:t>PM</w:t>
      </w:r>
      <w:r w:rsidR="00FD38DA" w:rsidRPr="000900E8">
        <w:rPr>
          <w:rFonts w:ascii="Times New Roman" w:hAnsi="Times New Roman" w:cs="Times New Roman"/>
          <w:sz w:val="28"/>
          <w:szCs w:val="28"/>
        </w:rPr>
        <w:t xml:space="preserve">; </w:t>
      </w:r>
      <w:r w:rsidR="00FD38DA">
        <w:rPr>
          <w:rFonts w:ascii="Times New Roman" w:hAnsi="Times New Roman" w:cs="Times New Roman"/>
          <w:sz w:val="28"/>
          <w:szCs w:val="28"/>
        </w:rPr>
        <w:t>построены</w:t>
      </w:r>
      <w:r w:rsidR="00FD38DA" w:rsidRPr="000900E8">
        <w:rPr>
          <w:rFonts w:ascii="Times New Roman" w:hAnsi="Times New Roman" w:cs="Times New Roman"/>
          <w:sz w:val="28"/>
          <w:szCs w:val="28"/>
        </w:rPr>
        <w:t xml:space="preserve">: </w:t>
      </w:r>
      <w:r w:rsidR="00FD38DA">
        <w:rPr>
          <w:rFonts w:ascii="Times New Roman" w:hAnsi="Times New Roman" w:cs="Times New Roman"/>
          <w:sz w:val="28"/>
          <w:szCs w:val="28"/>
        </w:rPr>
        <w:t>окклюзионная</w:t>
      </w:r>
      <w:r w:rsidR="00FD38DA" w:rsidRPr="000900E8">
        <w:rPr>
          <w:rFonts w:ascii="Times New Roman" w:hAnsi="Times New Roman" w:cs="Times New Roman"/>
          <w:sz w:val="28"/>
          <w:szCs w:val="28"/>
        </w:rPr>
        <w:t xml:space="preserve"> </w:t>
      </w:r>
      <w:r w:rsidR="00FD38DA">
        <w:rPr>
          <w:rFonts w:ascii="Times New Roman" w:hAnsi="Times New Roman" w:cs="Times New Roman"/>
          <w:sz w:val="28"/>
          <w:szCs w:val="28"/>
        </w:rPr>
        <w:t>плоскость</w:t>
      </w:r>
      <w:r w:rsidR="00FD38DA" w:rsidRPr="000900E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D38DA">
        <w:rPr>
          <w:rFonts w:ascii="Times New Roman" w:hAnsi="Times New Roman" w:cs="Times New Roman"/>
          <w:sz w:val="28"/>
          <w:szCs w:val="28"/>
          <w:lang w:val="en-US"/>
        </w:rPr>
        <w:t>Ocp</w:t>
      </w:r>
      <w:proofErr w:type="spellEnd"/>
      <w:r w:rsidR="00FD38DA" w:rsidRPr="000900E8">
        <w:rPr>
          <w:rFonts w:ascii="Times New Roman" w:hAnsi="Times New Roman" w:cs="Times New Roman"/>
          <w:sz w:val="28"/>
          <w:szCs w:val="28"/>
        </w:rPr>
        <w:t xml:space="preserve">) </w:t>
      </w:r>
      <w:r w:rsidR="00FD38DA">
        <w:rPr>
          <w:rFonts w:ascii="Times New Roman" w:hAnsi="Times New Roman" w:cs="Times New Roman"/>
          <w:sz w:val="28"/>
          <w:szCs w:val="28"/>
        </w:rPr>
        <w:t>и</w:t>
      </w:r>
      <w:r w:rsidR="00FD38DA" w:rsidRPr="000900E8">
        <w:rPr>
          <w:rFonts w:ascii="Times New Roman" w:hAnsi="Times New Roman" w:cs="Times New Roman"/>
          <w:sz w:val="28"/>
          <w:szCs w:val="28"/>
        </w:rPr>
        <w:t xml:space="preserve"> </w:t>
      </w:r>
      <w:r w:rsidR="00FD38DA">
        <w:rPr>
          <w:rFonts w:ascii="Times New Roman" w:hAnsi="Times New Roman" w:cs="Times New Roman"/>
          <w:sz w:val="28"/>
          <w:szCs w:val="28"/>
        </w:rPr>
        <w:t>планируемая</w:t>
      </w:r>
      <w:r w:rsidR="00FD38DA" w:rsidRPr="000900E8">
        <w:rPr>
          <w:rFonts w:ascii="Times New Roman" w:hAnsi="Times New Roman" w:cs="Times New Roman"/>
          <w:sz w:val="28"/>
          <w:szCs w:val="28"/>
        </w:rPr>
        <w:t xml:space="preserve"> </w:t>
      </w:r>
      <w:r w:rsidR="00FD38DA">
        <w:rPr>
          <w:rFonts w:ascii="Times New Roman" w:hAnsi="Times New Roman" w:cs="Times New Roman"/>
          <w:sz w:val="28"/>
          <w:szCs w:val="28"/>
        </w:rPr>
        <w:t>окклюзионная</w:t>
      </w:r>
      <w:r w:rsidR="00FD38DA" w:rsidRPr="000900E8">
        <w:rPr>
          <w:rFonts w:ascii="Times New Roman" w:hAnsi="Times New Roman" w:cs="Times New Roman"/>
          <w:sz w:val="28"/>
          <w:szCs w:val="28"/>
        </w:rPr>
        <w:t xml:space="preserve"> </w:t>
      </w:r>
      <w:r w:rsidR="00FD38DA">
        <w:rPr>
          <w:rFonts w:ascii="Times New Roman" w:hAnsi="Times New Roman" w:cs="Times New Roman"/>
          <w:sz w:val="28"/>
          <w:szCs w:val="28"/>
        </w:rPr>
        <w:t>плоскость</w:t>
      </w:r>
      <w:r w:rsidR="00FD38DA" w:rsidRPr="000900E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D38DA">
        <w:rPr>
          <w:rFonts w:ascii="Times New Roman" w:hAnsi="Times New Roman" w:cs="Times New Roman"/>
          <w:sz w:val="28"/>
          <w:szCs w:val="28"/>
          <w:lang w:val="en-US"/>
        </w:rPr>
        <w:t>Poc</w:t>
      </w:r>
      <w:proofErr w:type="spellEnd"/>
      <w:r w:rsidR="00FD38DA" w:rsidRPr="000900E8">
        <w:rPr>
          <w:rFonts w:ascii="Times New Roman" w:hAnsi="Times New Roman" w:cs="Times New Roman"/>
          <w:sz w:val="28"/>
          <w:szCs w:val="28"/>
        </w:rPr>
        <w:t>) (</w:t>
      </w:r>
      <w:r w:rsidR="00FD38DA">
        <w:rPr>
          <w:rFonts w:ascii="Times New Roman" w:hAnsi="Times New Roman" w:cs="Times New Roman"/>
          <w:sz w:val="28"/>
          <w:szCs w:val="28"/>
        </w:rPr>
        <w:t>рис</w:t>
      </w:r>
      <w:r w:rsidR="00FD38DA" w:rsidRPr="000900E8">
        <w:rPr>
          <w:rFonts w:ascii="Times New Roman" w:hAnsi="Times New Roman" w:cs="Times New Roman"/>
          <w:sz w:val="28"/>
          <w:szCs w:val="28"/>
        </w:rPr>
        <w:t>.30).</w:t>
      </w:r>
    </w:p>
    <w:p w:rsidR="00FD38DA" w:rsidRPr="000900E8" w:rsidRDefault="00FD38DA" w:rsidP="00CA2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71E" w:rsidRDefault="007D471E" w:rsidP="00FD38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125F" w:rsidRPr="00FD38DA" w:rsidRDefault="00A40EAA" w:rsidP="00FD38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D38DA">
        <w:rPr>
          <w:rFonts w:ascii="Times New Roman" w:hAnsi="Times New Roman" w:cs="Times New Roman"/>
          <w:sz w:val="28"/>
          <w:szCs w:val="28"/>
        </w:rPr>
        <w:t>30 Анализ параметров ТРГ</w:t>
      </w:r>
    </w:p>
    <w:p w:rsidR="0049125F" w:rsidRPr="00FD38DA" w:rsidRDefault="000953E2" w:rsidP="004E16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147320</wp:posOffset>
            </wp:positionV>
            <wp:extent cx="5537835" cy="4090035"/>
            <wp:effectExtent l="19050" t="0" r="5715" b="0"/>
            <wp:wrapTight wrapText="bothSides">
              <wp:wrapPolygon edited="0">
                <wp:start x="-74" y="0"/>
                <wp:lineTo x="-74" y="21530"/>
                <wp:lineTo x="21622" y="21530"/>
                <wp:lineTo x="21622" y="0"/>
                <wp:lineTo x="-74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409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25F" w:rsidRPr="00FD38DA" w:rsidRDefault="0049125F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25F" w:rsidRPr="00FD38DA" w:rsidRDefault="0049125F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4DE" w:rsidRPr="00FD38DA" w:rsidRDefault="008704DE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05B" w:rsidRPr="00FD38DA" w:rsidRDefault="0097505B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05B" w:rsidRPr="00FD38DA" w:rsidRDefault="0097505B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05B" w:rsidRPr="00FD38DA" w:rsidRDefault="0097505B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71E" w:rsidRDefault="007D471E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3E2" w:rsidRDefault="000953E2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FE5" w:rsidRDefault="00821FE5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4D7" w:rsidRDefault="00EC14D7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E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ГЛАВА. </w:t>
      </w:r>
      <w:r w:rsidR="00531ED2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1A6982" w:rsidRPr="00531ED2" w:rsidRDefault="001A6982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758" w:rsidRDefault="00E76758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статистической обработки данных были получены следующие результаты.</w:t>
      </w:r>
    </w:p>
    <w:p w:rsidR="007D4ACC" w:rsidRDefault="007D4ACC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6758" w:rsidRDefault="002F2F25" w:rsidP="00CE2FD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ED2">
        <w:rPr>
          <w:rFonts w:ascii="Times New Roman" w:hAnsi="Times New Roman" w:cs="Times New Roman"/>
          <w:b/>
          <w:sz w:val="28"/>
          <w:szCs w:val="28"/>
        </w:rPr>
        <w:t>3.</w:t>
      </w:r>
      <w:r w:rsidR="00E76758" w:rsidRPr="00531ED2">
        <w:rPr>
          <w:rFonts w:ascii="Times New Roman" w:hAnsi="Times New Roman" w:cs="Times New Roman"/>
          <w:b/>
          <w:sz w:val="28"/>
          <w:szCs w:val="28"/>
        </w:rPr>
        <w:t>1.</w:t>
      </w:r>
      <w:r w:rsidR="009E0B0D">
        <w:rPr>
          <w:rFonts w:ascii="Times New Roman" w:hAnsi="Times New Roman" w:cs="Times New Roman"/>
          <w:b/>
          <w:sz w:val="28"/>
          <w:szCs w:val="28"/>
        </w:rPr>
        <w:t xml:space="preserve"> Результаты анализа  частоты</w:t>
      </w:r>
      <w:r w:rsidR="00E76758" w:rsidRPr="00531ED2">
        <w:rPr>
          <w:rFonts w:ascii="Times New Roman" w:hAnsi="Times New Roman" w:cs="Times New Roman"/>
          <w:b/>
          <w:sz w:val="28"/>
          <w:szCs w:val="28"/>
        </w:rPr>
        <w:t xml:space="preserve"> применения ТРГ в боковой проекции на ортопедическом приеме.</w:t>
      </w:r>
    </w:p>
    <w:p w:rsidR="0097505B" w:rsidRDefault="000E77FE" w:rsidP="000E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анализа 142 анкет, заполненных стоматологами-ортопедами, ведущими клинический прием, было выявлено, что только 37 врачей используют ТРГ в боковой проекции в своей практике. </w:t>
      </w:r>
    </w:p>
    <w:p w:rsidR="0097505B" w:rsidRDefault="0097505B" w:rsidP="000E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77FE" w:rsidRDefault="000E77FE" w:rsidP="000E7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1 - Частота применения ТРГ в боковой проекции на ортопедическом приеме </w:t>
      </w:r>
    </w:p>
    <w:tbl>
      <w:tblPr>
        <w:tblStyle w:val="a7"/>
        <w:tblW w:w="0" w:type="auto"/>
        <w:tblInd w:w="360" w:type="dxa"/>
        <w:tblLook w:val="04A0"/>
      </w:tblPr>
      <w:tblGrid>
        <w:gridCol w:w="2967"/>
        <w:gridCol w:w="2958"/>
        <w:gridCol w:w="3002"/>
      </w:tblGrid>
      <w:tr w:rsidR="000E77FE" w:rsidRPr="008B6A37" w:rsidTr="00886126">
        <w:tc>
          <w:tcPr>
            <w:tcW w:w="3095" w:type="dxa"/>
          </w:tcPr>
          <w:p w:rsidR="000E77FE" w:rsidRPr="00B70785" w:rsidRDefault="000E77FE" w:rsidP="00886126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0785">
              <w:rPr>
                <w:rFonts w:ascii="Times New Roman" w:hAnsi="Times New Roman" w:cs="Times New Roman"/>
                <w:b/>
                <w:sz w:val="28"/>
                <w:szCs w:val="28"/>
              </w:rPr>
              <w:t>Применение ТРГ</w:t>
            </w:r>
          </w:p>
        </w:tc>
        <w:tc>
          <w:tcPr>
            <w:tcW w:w="3096" w:type="dxa"/>
          </w:tcPr>
          <w:p w:rsidR="000E77FE" w:rsidRPr="00B70785" w:rsidRDefault="000E77FE" w:rsidP="00886126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078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врачей, чел.</w:t>
            </w:r>
          </w:p>
        </w:tc>
        <w:tc>
          <w:tcPr>
            <w:tcW w:w="3096" w:type="dxa"/>
          </w:tcPr>
          <w:p w:rsidR="000E77FE" w:rsidRPr="00B70785" w:rsidRDefault="000E77FE" w:rsidP="00886126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0785">
              <w:rPr>
                <w:rFonts w:ascii="Times New Roman" w:hAnsi="Times New Roman" w:cs="Times New Roman"/>
                <w:b/>
                <w:sz w:val="28"/>
                <w:szCs w:val="28"/>
              </w:rPr>
              <w:t>Частота встречаемости,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70785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0E77FE" w:rsidRPr="008B6A37" w:rsidTr="00886126">
        <w:tc>
          <w:tcPr>
            <w:tcW w:w="3095" w:type="dxa"/>
          </w:tcPr>
          <w:p w:rsidR="000E77FE" w:rsidRPr="008B6A37" w:rsidRDefault="000E77FE" w:rsidP="00886126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Используют</w:t>
            </w:r>
          </w:p>
        </w:tc>
        <w:tc>
          <w:tcPr>
            <w:tcW w:w="3096" w:type="dxa"/>
          </w:tcPr>
          <w:p w:rsidR="000E77FE" w:rsidRPr="008B6A37" w:rsidRDefault="000E77FE" w:rsidP="00886126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096" w:type="dxa"/>
          </w:tcPr>
          <w:p w:rsidR="000E77FE" w:rsidRPr="008B6A37" w:rsidRDefault="000E77FE" w:rsidP="00886126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0E77FE" w:rsidRPr="008B6A37" w:rsidTr="00886126">
        <w:tc>
          <w:tcPr>
            <w:tcW w:w="3095" w:type="dxa"/>
          </w:tcPr>
          <w:p w:rsidR="000E77FE" w:rsidRPr="008B6A37" w:rsidRDefault="000E77FE" w:rsidP="00886126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Не используют</w:t>
            </w:r>
          </w:p>
        </w:tc>
        <w:tc>
          <w:tcPr>
            <w:tcW w:w="3096" w:type="dxa"/>
          </w:tcPr>
          <w:p w:rsidR="000E77FE" w:rsidRPr="008B6A37" w:rsidRDefault="000E77FE" w:rsidP="00886126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096" w:type="dxa"/>
          </w:tcPr>
          <w:p w:rsidR="000E77FE" w:rsidRPr="008B6A37" w:rsidRDefault="000E77FE" w:rsidP="00886126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</w:tbl>
    <w:p w:rsidR="000E77FE" w:rsidRDefault="000E77FE" w:rsidP="000E77FE">
      <w:pPr>
        <w:rPr>
          <w:rFonts w:ascii="Times New Roman" w:hAnsi="Times New Roman" w:cs="Times New Roman"/>
          <w:sz w:val="28"/>
          <w:szCs w:val="28"/>
        </w:rPr>
      </w:pPr>
    </w:p>
    <w:p w:rsidR="0097505B" w:rsidRDefault="0097505B" w:rsidP="009750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диаграмме (рис.1) наглядно представлена частота применения ТРГ на ортопедическим приеме. Чуть больше четверти (26%) опрошенных врачей применяют  ТРГ в своей практике, остальные 74</w:t>
      </w:r>
      <w:r w:rsidRPr="00A30FE0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по тем или иным причинам, которые будут рассмотрены ниже, не используют данный метод.</w:t>
      </w:r>
    </w:p>
    <w:p w:rsidR="0097505B" w:rsidRDefault="0097505B" w:rsidP="009750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сделать вывод, что ТРГ в боковой проекции при планировании ортопедического лечения не является распространенным диагностическим методом.</w:t>
      </w:r>
    </w:p>
    <w:p w:rsidR="007F5F11" w:rsidRDefault="007F5F11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ACC" w:rsidRDefault="00E76758" w:rsidP="002F2F25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287655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10CEE" w:rsidRPr="007F5F11" w:rsidRDefault="00E10CEE" w:rsidP="00E10C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 Частота применения ТРГ в боковой проекции на ортопедическом приеме</w:t>
      </w:r>
    </w:p>
    <w:p w:rsidR="007F5F11" w:rsidRDefault="007F5F11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126" w:rsidRDefault="00D06126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FE0" w:rsidRDefault="007F4678" w:rsidP="00CE2FD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0B0D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9E0B0D">
        <w:rPr>
          <w:rFonts w:ascii="Times New Roman" w:hAnsi="Times New Roman" w:cs="Times New Roman"/>
          <w:b/>
          <w:sz w:val="28"/>
          <w:szCs w:val="28"/>
        </w:rPr>
        <w:t>Результаты распределения</w:t>
      </w:r>
      <w:r w:rsidRPr="009E0B0D">
        <w:rPr>
          <w:rFonts w:ascii="Times New Roman" w:hAnsi="Times New Roman" w:cs="Times New Roman"/>
          <w:b/>
          <w:sz w:val="28"/>
          <w:szCs w:val="28"/>
        </w:rPr>
        <w:t xml:space="preserve"> стоматологов-</w:t>
      </w:r>
      <w:r w:rsidR="00CB72FE" w:rsidRPr="009E0B0D">
        <w:rPr>
          <w:rFonts w:ascii="Times New Roman" w:hAnsi="Times New Roman" w:cs="Times New Roman"/>
          <w:b/>
          <w:sz w:val="28"/>
          <w:szCs w:val="28"/>
        </w:rPr>
        <w:t>ортопедов, использующих ТРГ в боковой проекции, по стажу работы</w:t>
      </w:r>
      <w:r w:rsidR="00CB6989">
        <w:rPr>
          <w:rFonts w:ascii="Times New Roman" w:hAnsi="Times New Roman" w:cs="Times New Roman"/>
          <w:b/>
          <w:sz w:val="28"/>
          <w:szCs w:val="28"/>
        </w:rPr>
        <w:t>.</w:t>
      </w:r>
    </w:p>
    <w:p w:rsidR="00D06126" w:rsidRDefault="00D06126" w:rsidP="00CE2FD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126" w:rsidRDefault="00D21D2A" w:rsidP="00D21D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обработке результатов было выявлено, что в анкетировании приняли участие 56 врачей со стажем менее 5 лет, 51 врач со стажем от 5 до 15 лет, клиническая деятельность сроком от 15 до 25 лет ведется 33 врачами и 2 стоматолога имеют стаж более 25 лет. </w:t>
      </w:r>
    </w:p>
    <w:p w:rsidR="00D06126" w:rsidRDefault="00D21D2A" w:rsidP="00D21D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таблицу было занесено количество врачей из каждой группы, использующих ТРГ в своей практике. </w:t>
      </w:r>
    </w:p>
    <w:p w:rsidR="00D21D2A" w:rsidRPr="001C0985" w:rsidRDefault="00D21D2A" w:rsidP="00D21D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этих данных была выявлена зависимость применения телерентгенограммы в боковой проекции от стажа работы </w:t>
      </w:r>
      <w:r w:rsidR="00D06126">
        <w:rPr>
          <w:rFonts w:ascii="Times New Roman" w:hAnsi="Times New Roman" w:cs="Times New Roman"/>
          <w:sz w:val="28"/>
          <w:szCs w:val="28"/>
        </w:rPr>
        <w:t xml:space="preserve"> (таб.2)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126" w:rsidRDefault="00D06126" w:rsidP="00D21D2A">
      <w:pPr>
        <w:rPr>
          <w:rFonts w:ascii="Times New Roman" w:hAnsi="Times New Roman" w:cs="Times New Roman"/>
          <w:sz w:val="28"/>
          <w:szCs w:val="28"/>
        </w:rPr>
      </w:pPr>
    </w:p>
    <w:p w:rsidR="0029502C" w:rsidRDefault="0029502C" w:rsidP="00D21D2A">
      <w:pPr>
        <w:rPr>
          <w:rFonts w:ascii="Times New Roman" w:hAnsi="Times New Roman" w:cs="Times New Roman"/>
          <w:sz w:val="28"/>
          <w:szCs w:val="28"/>
        </w:rPr>
      </w:pPr>
    </w:p>
    <w:p w:rsidR="00D21D2A" w:rsidRPr="00783D8C" w:rsidRDefault="00D21D2A" w:rsidP="00D21D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2 - Распределение стоматологов-ор</w:t>
      </w:r>
      <w:r w:rsidR="00CA2A6F">
        <w:rPr>
          <w:rFonts w:ascii="Times New Roman" w:hAnsi="Times New Roman" w:cs="Times New Roman"/>
          <w:sz w:val="28"/>
          <w:szCs w:val="28"/>
        </w:rPr>
        <w:t>топедов, использующих</w:t>
      </w:r>
      <w:r>
        <w:rPr>
          <w:rFonts w:ascii="Times New Roman" w:hAnsi="Times New Roman" w:cs="Times New Roman"/>
          <w:sz w:val="28"/>
          <w:szCs w:val="28"/>
        </w:rPr>
        <w:t xml:space="preserve"> ТРГ в боковой проекции, в зависимости от стажа работы</w:t>
      </w:r>
    </w:p>
    <w:tbl>
      <w:tblPr>
        <w:tblStyle w:val="a7"/>
        <w:tblW w:w="0" w:type="auto"/>
        <w:tblLook w:val="04A0"/>
      </w:tblPr>
      <w:tblGrid>
        <w:gridCol w:w="3095"/>
        <w:gridCol w:w="3096"/>
        <w:gridCol w:w="3096"/>
      </w:tblGrid>
      <w:tr w:rsidR="00D21D2A" w:rsidRPr="008B6A37" w:rsidTr="00886126">
        <w:tc>
          <w:tcPr>
            <w:tcW w:w="3095" w:type="dxa"/>
          </w:tcPr>
          <w:p w:rsidR="00D21D2A" w:rsidRPr="00584A3C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A3C">
              <w:rPr>
                <w:rFonts w:ascii="Times New Roman" w:hAnsi="Times New Roman" w:cs="Times New Roman"/>
                <w:b/>
                <w:sz w:val="28"/>
                <w:szCs w:val="28"/>
              </w:rPr>
              <w:t>Стаж работы</w:t>
            </w:r>
          </w:p>
        </w:tc>
        <w:tc>
          <w:tcPr>
            <w:tcW w:w="3096" w:type="dxa"/>
          </w:tcPr>
          <w:p w:rsidR="00D21D2A" w:rsidRPr="00584A3C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врачей, чел.</w:t>
            </w:r>
          </w:p>
        </w:tc>
        <w:tc>
          <w:tcPr>
            <w:tcW w:w="3096" w:type="dxa"/>
          </w:tcPr>
          <w:p w:rsidR="00D21D2A" w:rsidRPr="00584A3C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A3C">
              <w:rPr>
                <w:rFonts w:ascii="Times New Roman" w:hAnsi="Times New Roman" w:cs="Times New Roman"/>
                <w:b/>
                <w:sz w:val="28"/>
                <w:szCs w:val="28"/>
              </w:rPr>
              <w:t>Частота применения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%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51,3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 до 15</w:t>
            </w: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45,9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 15 до 25</w:t>
            </w: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25</w:t>
            </w: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21D2A" w:rsidRDefault="00D21D2A" w:rsidP="00CE2FD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126" w:rsidRDefault="00D06126" w:rsidP="00D06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6126" w:rsidRDefault="007C73E2" w:rsidP="00D06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Распределение врачей-</w:t>
      </w:r>
      <w:r w:rsidR="00D06126" w:rsidRPr="007F5F11">
        <w:rPr>
          <w:rFonts w:ascii="Times New Roman" w:hAnsi="Times New Roman" w:cs="Times New Roman"/>
          <w:sz w:val="28"/>
          <w:szCs w:val="28"/>
        </w:rPr>
        <w:t>ортопедов, использующих ТРГ, по стажу работы</w:t>
      </w:r>
    </w:p>
    <w:p w:rsidR="00CB72FE" w:rsidRDefault="00E10CEE" w:rsidP="001A6982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06126" w:rsidRDefault="00D06126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6126" w:rsidRDefault="00D06126" w:rsidP="00D06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311">
        <w:rPr>
          <w:rFonts w:ascii="Times New Roman" w:hAnsi="Times New Roman" w:cs="Times New Roman"/>
          <w:sz w:val="28"/>
          <w:szCs w:val="28"/>
        </w:rPr>
        <w:t xml:space="preserve">В результате исследования было выявлено, что из общего количества опрошенных врачей-ортопедов, применяющих ТРГ в боковой проекции на своем клиническом приеме  (37 человек), наибольший процент (51,3%) </w:t>
      </w:r>
      <w:r w:rsidRPr="00AC0311">
        <w:rPr>
          <w:rFonts w:ascii="Times New Roman" w:hAnsi="Times New Roman" w:cs="Times New Roman"/>
          <w:sz w:val="28"/>
          <w:szCs w:val="28"/>
        </w:rPr>
        <w:lastRenderedPageBreak/>
        <w:t>стоматологов только начинают свою клиническую практику (стаж работы менее 5 лет). Вторую позицию заняли специалисты со стажем от 5 до 15 лет (45,9%)</w:t>
      </w:r>
      <w:r>
        <w:rPr>
          <w:rFonts w:ascii="Times New Roman" w:hAnsi="Times New Roman" w:cs="Times New Roman"/>
          <w:sz w:val="28"/>
          <w:szCs w:val="28"/>
        </w:rPr>
        <w:t>. Значительно меньший процентный показатель (2,7%) был получен при изучении ответов на данный вопрос клиницистами, ведущими прием в диапазоне от 15 до 25 лет  (рис.2) Ни один респондент со стажем более 25 лет не ответил на этот вопрос положительно.</w:t>
      </w:r>
    </w:p>
    <w:p w:rsidR="00D06126" w:rsidRDefault="00D06126" w:rsidP="00D06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сделать вывод, что наибольшее распространение применение ТРГ получило в клинической практике молодых специалистов.</w:t>
      </w:r>
    </w:p>
    <w:p w:rsidR="00D06126" w:rsidRDefault="00D06126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6126" w:rsidRPr="00AC0311" w:rsidRDefault="00D06126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6393" w:rsidRDefault="00F836DF" w:rsidP="00CE2FD8">
      <w:pPr>
        <w:spacing w:after="0"/>
        <w:ind w:firstLine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F6D7C">
        <w:rPr>
          <w:rFonts w:ascii="Times New Roman" w:hAnsi="Times New Roman" w:cs="Times New Roman"/>
          <w:b/>
          <w:sz w:val="28"/>
          <w:szCs w:val="28"/>
        </w:rPr>
        <w:t>3.3.</w:t>
      </w:r>
      <w:r w:rsidR="001A69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15F6">
        <w:rPr>
          <w:rFonts w:ascii="Times New Roman" w:hAnsi="Times New Roman" w:cs="Times New Roman"/>
          <w:b/>
          <w:sz w:val="28"/>
          <w:szCs w:val="28"/>
        </w:rPr>
        <w:t>Результаты распределения</w:t>
      </w:r>
      <w:r w:rsidRPr="00DF6D7C">
        <w:rPr>
          <w:rFonts w:ascii="Times New Roman" w:hAnsi="Times New Roman" w:cs="Times New Roman"/>
          <w:b/>
          <w:sz w:val="28"/>
          <w:szCs w:val="28"/>
        </w:rPr>
        <w:t xml:space="preserve"> методов анализа ТРГ, применяющихся в ортопедической стоматологии, по частоте применения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C20DFF" w:rsidRPr="00C20D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21D2A" w:rsidRDefault="00D21D2A" w:rsidP="00CE2FD8">
      <w:pPr>
        <w:spacing w:after="0"/>
        <w:ind w:firstLine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21D2A" w:rsidRPr="00584A3C" w:rsidRDefault="00D21D2A" w:rsidP="00D21D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 вопрос был направлен на выявление основных методов, использующихся при анализе боковой телерентгенограммы в клинической практике стоматологов-ортопедов. Респондентам было предложено выбрать один или несколько ответов.</w:t>
      </w:r>
    </w:p>
    <w:p w:rsidR="00D21D2A" w:rsidRPr="00E15DBD" w:rsidRDefault="00D21D2A" w:rsidP="00D21D2A">
      <w:pPr>
        <w:rPr>
          <w:rFonts w:ascii="Times New Roman" w:hAnsi="Times New Roman" w:cs="Times New Roman"/>
          <w:sz w:val="28"/>
          <w:szCs w:val="28"/>
        </w:rPr>
      </w:pPr>
      <w:r w:rsidRPr="00584A3C">
        <w:rPr>
          <w:rFonts w:ascii="Times New Roman" w:hAnsi="Times New Roman" w:cs="Times New Roman"/>
          <w:sz w:val="28"/>
          <w:szCs w:val="28"/>
        </w:rPr>
        <w:t>Таблица 3-</w:t>
      </w:r>
      <w:r w:rsidRPr="00E15D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Распределение методов анализа ТРГ, применяющихся в ортопедической стоматологии, по частоте применения</w:t>
      </w:r>
    </w:p>
    <w:tbl>
      <w:tblPr>
        <w:tblStyle w:val="a7"/>
        <w:tblW w:w="0" w:type="auto"/>
        <w:tblLook w:val="04A0"/>
      </w:tblPr>
      <w:tblGrid>
        <w:gridCol w:w="3095"/>
        <w:gridCol w:w="3096"/>
        <w:gridCol w:w="3096"/>
      </w:tblGrid>
      <w:tr w:rsidR="00D21D2A" w:rsidRPr="008B6A37" w:rsidTr="00886126">
        <w:tc>
          <w:tcPr>
            <w:tcW w:w="3095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C7">
              <w:rPr>
                <w:rFonts w:ascii="Times New Roman" w:hAnsi="Times New Roman" w:cs="Times New Roman"/>
                <w:b/>
                <w:sz w:val="28"/>
                <w:szCs w:val="28"/>
              </w:rPr>
              <w:t>Метод анализа ТРГ</w:t>
            </w:r>
          </w:p>
        </w:tc>
        <w:tc>
          <w:tcPr>
            <w:tcW w:w="3096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C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врачей, чел.</w:t>
            </w:r>
          </w:p>
        </w:tc>
        <w:tc>
          <w:tcPr>
            <w:tcW w:w="3096" w:type="dxa"/>
          </w:tcPr>
          <w:p w:rsidR="00D21D2A" w:rsidRPr="00E15DBD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Частота встречаемости, </w:t>
            </w:r>
            <w:r w:rsidRPr="00E15DBD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E15DBD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Bjork</w:t>
            </w:r>
            <w:proofErr w:type="spellEnd"/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96" w:type="dxa"/>
          </w:tcPr>
          <w:p w:rsidR="00D21D2A" w:rsidRPr="00E15DBD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5DBD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E15DBD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Downs</w:t>
            </w:r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96" w:type="dxa"/>
          </w:tcPr>
          <w:p w:rsidR="00D21D2A" w:rsidRPr="00E15DBD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5DBD">
              <w:rPr>
                <w:rFonts w:ascii="Times New Roman" w:hAnsi="Times New Roman" w:cs="Times New Roman"/>
                <w:sz w:val="28"/>
                <w:szCs w:val="28"/>
              </w:rPr>
              <w:t>45,9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E15DBD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Jarabak</w:t>
            </w:r>
            <w:proofErr w:type="spellEnd"/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96" w:type="dxa"/>
          </w:tcPr>
          <w:p w:rsidR="00D21D2A" w:rsidRPr="00E15DBD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5DBD">
              <w:rPr>
                <w:rFonts w:ascii="Times New Roman" w:hAnsi="Times New Roman" w:cs="Times New Roman"/>
                <w:sz w:val="28"/>
                <w:szCs w:val="28"/>
              </w:rPr>
              <w:t>40,5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McLaughlin</w:t>
            </w:r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51,3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McNamara</w:t>
            </w:r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96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5,4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1C34C7" w:rsidRDefault="008D0A8D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Ric</w:t>
            </w:r>
            <w:r w:rsidR="00D21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ket</w:t>
            </w:r>
            <w:r w:rsidR="00D21D2A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="00D21D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096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83,8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Schwarz</w:t>
            </w:r>
          </w:p>
        </w:tc>
        <w:tc>
          <w:tcPr>
            <w:tcW w:w="3096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13,5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Steiner</w:t>
            </w:r>
          </w:p>
        </w:tc>
        <w:tc>
          <w:tcPr>
            <w:tcW w:w="3096" w:type="dxa"/>
          </w:tcPr>
          <w:p w:rsidR="00D21D2A" w:rsidRPr="00DC05B2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96" w:type="dxa"/>
          </w:tcPr>
          <w:p w:rsidR="00D21D2A" w:rsidRPr="00DC05B2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944A8C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Tweed</w:t>
            </w:r>
          </w:p>
        </w:tc>
        <w:tc>
          <w:tcPr>
            <w:tcW w:w="3096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3096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43,2</w:t>
            </w:r>
          </w:p>
        </w:tc>
      </w:tr>
      <w:tr w:rsidR="00D21D2A" w:rsidRPr="008B6A37" w:rsidTr="00886126">
        <w:tc>
          <w:tcPr>
            <w:tcW w:w="3095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Другой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Korkhaus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096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096" w:type="dxa"/>
          </w:tcPr>
          <w:p w:rsidR="00D21D2A" w:rsidRPr="001C34C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2,7</w:t>
            </w:r>
          </w:p>
        </w:tc>
      </w:tr>
    </w:tbl>
    <w:p w:rsidR="00D21D2A" w:rsidRDefault="00D21D2A" w:rsidP="00D21D2A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212F" w:rsidRDefault="007C212F" w:rsidP="00D0612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56393" w:rsidRPr="00D06126" w:rsidRDefault="00D06126" w:rsidP="00D0612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36DF">
        <w:rPr>
          <w:rFonts w:ascii="Times New Roman" w:hAnsi="Times New Roman" w:cs="Times New Roman"/>
          <w:sz w:val="28"/>
          <w:szCs w:val="28"/>
        </w:rPr>
        <w:t>Рис. 3 Распределение методов анализа ТРГ, применяющихся в ортопедической стом</w:t>
      </w:r>
      <w:r>
        <w:rPr>
          <w:rFonts w:ascii="Times New Roman" w:hAnsi="Times New Roman" w:cs="Times New Roman"/>
          <w:sz w:val="28"/>
          <w:szCs w:val="28"/>
        </w:rPr>
        <w:t>атологии, по частоте применения</w:t>
      </w:r>
    </w:p>
    <w:p w:rsidR="00F836DF" w:rsidRPr="001C2C35" w:rsidRDefault="00C20DFF" w:rsidP="00F836DF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8210" cy="4857750"/>
            <wp:effectExtent l="19050" t="0" r="21590" b="0"/>
            <wp:docPr id="47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946F6" w:rsidRDefault="002946F6" w:rsidP="002946F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946F6" w:rsidRDefault="002946F6" w:rsidP="002946F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и</w:t>
      </w:r>
      <w:r w:rsidR="00E56267">
        <w:rPr>
          <w:rFonts w:ascii="Times New Roman" w:hAnsi="Times New Roman" w:cs="Times New Roman"/>
          <w:sz w:val="28"/>
          <w:szCs w:val="28"/>
        </w:rPr>
        <w:t>тогам проведенного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, направленного на выявление основных методов анализа боковой телерентгенограммы для использования в ортопедической стоматологии, было выяснено, что наиболее используемым методом является метод </w:t>
      </w:r>
      <w:r>
        <w:rPr>
          <w:rFonts w:ascii="Times New Roman" w:hAnsi="Times New Roman" w:cs="Times New Roman"/>
          <w:sz w:val="28"/>
          <w:szCs w:val="28"/>
          <w:lang w:val="en-US"/>
        </w:rPr>
        <w:t>Ricketts</w:t>
      </w:r>
      <w:r>
        <w:rPr>
          <w:rFonts w:ascii="Times New Roman" w:hAnsi="Times New Roman" w:cs="Times New Roman"/>
          <w:sz w:val="28"/>
          <w:szCs w:val="28"/>
        </w:rPr>
        <w:t xml:space="preserve">, его выбрали 83, 8 % респондентов. За ним следует метод </w:t>
      </w:r>
      <w:r>
        <w:rPr>
          <w:rFonts w:ascii="Times New Roman" w:hAnsi="Times New Roman" w:cs="Times New Roman"/>
          <w:sz w:val="28"/>
          <w:szCs w:val="28"/>
          <w:lang w:val="en-US"/>
        </w:rPr>
        <w:t>McLaughlin</w:t>
      </w:r>
      <w:r w:rsidRPr="002946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результатом 51,3 %. Чуть меньше процентов получил метод </w:t>
      </w:r>
      <w:r>
        <w:rPr>
          <w:rFonts w:ascii="Times New Roman" w:hAnsi="Times New Roman" w:cs="Times New Roman"/>
          <w:sz w:val="28"/>
          <w:szCs w:val="28"/>
          <w:lang w:val="en-US"/>
        </w:rPr>
        <w:t>Downs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54734">
        <w:rPr>
          <w:rFonts w:ascii="Times New Roman" w:hAnsi="Times New Roman" w:cs="Times New Roman"/>
          <w:sz w:val="28"/>
          <w:szCs w:val="28"/>
        </w:rPr>
        <w:t xml:space="preserve">его отметили 45,9% анкетируемых. 4 и 5 место </w:t>
      </w:r>
      <w:r w:rsidR="00821D91">
        <w:rPr>
          <w:rFonts w:ascii="Times New Roman" w:hAnsi="Times New Roman" w:cs="Times New Roman"/>
          <w:sz w:val="28"/>
          <w:szCs w:val="28"/>
        </w:rPr>
        <w:t xml:space="preserve">заняли </w:t>
      </w:r>
      <w:r w:rsidR="00654734">
        <w:rPr>
          <w:rFonts w:ascii="Times New Roman" w:hAnsi="Times New Roman" w:cs="Times New Roman"/>
          <w:sz w:val="28"/>
          <w:szCs w:val="28"/>
        </w:rPr>
        <w:t xml:space="preserve">методы </w:t>
      </w:r>
      <w:r w:rsidR="00821D91">
        <w:rPr>
          <w:rFonts w:ascii="Times New Roman" w:hAnsi="Times New Roman" w:cs="Times New Roman"/>
          <w:sz w:val="28"/>
          <w:szCs w:val="28"/>
          <w:lang w:val="en-US"/>
        </w:rPr>
        <w:t>Tweed</w:t>
      </w:r>
      <w:r w:rsidR="00821D91" w:rsidRPr="00821D91">
        <w:rPr>
          <w:rFonts w:ascii="Times New Roman" w:hAnsi="Times New Roman" w:cs="Times New Roman"/>
          <w:sz w:val="28"/>
          <w:szCs w:val="28"/>
        </w:rPr>
        <w:t xml:space="preserve"> </w:t>
      </w:r>
      <w:r w:rsidR="00821D9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821D91">
        <w:rPr>
          <w:rFonts w:ascii="Times New Roman" w:hAnsi="Times New Roman" w:cs="Times New Roman"/>
          <w:sz w:val="28"/>
          <w:szCs w:val="28"/>
          <w:lang w:val="en-US"/>
        </w:rPr>
        <w:t>Jarabak</w:t>
      </w:r>
      <w:proofErr w:type="spellEnd"/>
      <w:r w:rsidR="00821D91">
        <w:rPr>
          <w:rFonts w:ascii="Times New Roman" w:hAnsi="Times New Roman" w:cs="Times New Roman"/>
          <w:sz w:val="28"/>
          <w:szCs w:val="28"/>
        </w:rPr>
        <w:t>, с 43,2% и 40,5% соответственно. Остальные методы (</w:t>
      </w:r>
      <w:proofErr w:type="spellStart"/>
      <w:r w:rsidR="00821D91">
        <w:rPr>
          <w:rFonts w:ascii="Times New Roman" w:hAnsi="Times New Roman" w:cs="Times New Roman"/>
          <w:sz w:val="28"/>
          <w:szCs w:val="28"/>
          <w:lang w:val="en-US"/>
        </w:rPr>
        <w:t>Bjork</w:t>
      </w:r>
      <w:proofErr w:type="spellEnd"/>
      <w:r w:rsidR="00821D91" w:rsidRPr="00821D91">
        <w:rPr>
          <w:rFonts w:ascii="Times New Roman" w:hAnsi="Times New Roman" w:cs="Times New Roman"/>
          <w:sz w:val="28"/>
          <w:szCs w:val="28"/>
        </w:rPr>
        <w:t xml:space="preserve">, </w:t>
      </w:r>
      <w:r w:rsidR="00821D91">
        <w:rPr>
          <w:rFonts w:ascii="Times New Roman" w:hAnsi="Times New Roman" w:cs="Times New Roman"/>
          <w:sz w:val="28"/>
          <w:szCs w:val="28"/>
          <w:lang w:val="en-US"/>
        </w:rPr>
        <w:t>McNamara</w:t>
      </w:r>
      <w:r w:rsidR="00821D91" w:rsidRPr="00821D91">
        <w:rPr>
          <w:rFonts w:ascii="Times New Roman" w:hAnsi="Times New Roman" w:cs="Times New Roman"/>
          <w:sz w:val="28"/>
          <w:szCs w:val="28"/>
        </w:rPr>
        <w:t xml:space="preserve">, </w:t>
      </w:r>
      <w:r w:rsidR="00821D91">
        <w:rPr>
          <w:rFonts w:ascii="Times New Roman" w:hAnsi="Times New Roman" w:cs="Times New Roman"/>
          <w:sz w:val="28"/>
          <w:szCs w:val="28"/>
          <w:lang w:val="en-US"/>
        </w:rPr>
        <w:t>Schwarz</w:t>
      </w:r>
      <w:r w:rsidR="00821D91" w:rsidRPr="00821D91">
        <w:rPr>
          <w:rFonts w:ascii="Times New Roman" w:hAnsi="Times New Roman" w:cs="Times New Roman"/>
          <w:sz w:val="28"/>
          <w:szCs w:val="28"/>
        </w:rPr>
        <w:t xml:space="preserve">, </w:t>
      </w:r>
      <w:r w:rsidR="00821D91">
        <w:rPr>
          <w:rFonts w:ascii="Times New Roman" w:hAnsi="Times New Roman" w:cs="Times New Roman"/>
          <w:sz w:val="28"/>
          <w:szCs w:val="28"/>
          <w:lang w:val="en-US"/>
        </w:rPr>
        <w:t>Steiner</w:t>
      </w:r>
      <w:r w:rsidR="00821D91" w:rsidRPr="00821D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1D91">
        <w:rPr>
          <w:rFonts w:ascii="Times New Roman" w:hAnsi="Times New Roman" w:cs="Times New Roman"/>
          <w:sz w:val="28"/>
          <w:szCs w:val="28"/>
          <w:lang w:val="en-US"/>
        </w:rPr>
        <w:t>Kokhaus</w:t>
      </w:r>
      <w:proofErr w:type="spellEnd"/>
      <w:r w:rsidR="00821D91" w:rsidRPr="00821D91">
        <w:rPr>
          <w:rFonts w:ascii="Times New Roman" w:hAnsi="Times New Roman" w:cs="Times New Roman"/>
          <w:sz w:val="28"/>
          <w:szCs w:val="28"/>
        </w:rPr>
        <w:t xml:space="preserve">) </w:t>
      </w:r>
      <w:r w:rsidR="00821D91">
        <w:rPr>
          <w:rFonts w:ascii="Times New Roman" w:hAnsi="Times New Roman" w:cs="Times New Roman"/>
          <w:sz w:val="28"/>
          <w:szCs w:val="28"/>
        </w:rPr>
        <w:t>продемонстрировали значительно меньшие процентные показатели.</w:t>
      </w:r>
    </w:p>
    <w:p w:rsidR="00821D91" w:rsidRPr="00E56267" w:rsidRDefault="00821D91" w:rsidP="002946F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ведущими</w:t>
      </w:r>
      <w:r w:rsidR="00E56267" w:rsidRPr="00E562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методами при планировании ортопедического лечения являются методы </w:t>
      </w:r>
      <w:r w:rsidR="00E56267">
        <w:rPr>
          <w:rFonts w:ascii="Times New Roman" w:hAnsi="Times New Roman" w:cs="Times New Roman"/>
          <w:sz w:val="28"/>
          <w:szCs w:val="28"/>
          <w:lang w:val="en-US"/>
        </w:rPr>
        <w:t>Ricketts</w:t>
      </w:r>
      <w:r w:rsidR="00E56267" w:rsidRPr="00E56267">
        <w:rPr>
          <w:rFonts w:ascii="Times New Roman" w:hAnsi="Times New Roman" w:cs="Times New Roman"/>
          <w:sz w:val="28"/>
          <w:szCs w:val="28"/>
        </w:rPr>
        <w:t xml:space="preserve">, </w:t>
      </w:r>
      <w:r w:rsidR="00E56267">
        <w:rPr>
          <w:rFonts w:ascii="Times New Roman" w:hAnsi="Times New Roman" w:cs="Times New Roman"/>
          <w:sz w:val="28"/>
          <w:szCs w:val="28"/>
          <w:lang w:val="en-US"/>
        </w:rPr>
        <w:t>McLaughlin</w:t>
      </w:r>
      <w:r w:rsidR="00E56267" w:rsidRPr="00E56267">
        <w:rPr>
          <w:rFonts w:ascii="Times New Roman" w:hAnsi="Times New Roman" w:cs="Times New Roman"/>
          <w:sz w:val="28"/>
          <w:szCs w:val="28"/>
        </w:rPr>
        <w:t xml:space="preserve">, </w:t>
      </w:r>
      <w:r w:rsidR="00E56267">
        <w:rPr>
          <w:rFonts w:ascii="Times New Roman" w:hAnsi="Times New Roman" w:cs="Times New Roman"/>
          <w:sz w:val="28"/>
          <w:szCs w:val="28"/>
          <w:lang w:val="en-US"/>
        </w:rPr>
        <w:t>Downs</w:t>
      </w:r>
      <w:r w:rsidR="00E56267" w:rsidRPr="00E56267">
        <w:rPr>
          <w:rFonts w:ascii="Times New Roman" w:hAnsi="Times New Roman" w:cs="Times New Roman"/>
          <w:sz w:val="28"/>
          <w:szCs w:val="28"/>
        </w:rPr>
        <w:t xml:space="preserve">, </w:t>
      </w:r>
      <w:r w:rsidR="00E56267">
        <w:rPr>
          <w:rFonts w:ascii="Times New Roman" w:hAnsi="Times New Roman" w:cs="Times New Roman"/>
          <w:sz w:val="28"/>
          <w:szCs w:val="28"/>
          <w:lang w:val="en-US"/>
        </w:rPr>
        <w:t>Tweed</w:t>
      </w:r>
      <w:r w:rsidR="00E56267" w:rsidRPr="00E56267">
        <w:rPr>
          <w:rFonts w:ascii="Times New Roman" w:hAnsi="Times New Roman" w:cs="Times New Roman"/>
          <w:sz w:val="28"/>
          <w:szCs w:val="28"/>
        </w:rPr>
        <w:t xml:space="preserve"> </w:t>
      </w:r>
      <w:r w:rsidR="00E562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56267">
        <w:rPr>
          <w:rFonts w:ascii="Times New Roman" w:hAnsi="Times New Roman" w:cs="Times New Roman"/>
          <w:sz w:val="28"/>
          <w:szCs w:val="28"/>
          <w:lang w:val="en-US"/>
        </w:rPr>
        <w:t>Jarabak</w:t>
      </w:r>
      <w:proofErr w:type="spellEnd"/>
      <w:r w:rsidR="00E56267" w:rsidRPr="00E56267">
        <w:rPr>
          <w:rFonts w:ascii="Times New Roman" w:hAnsi="Times New Roman" w:cs="Times New Roman"/>
          <w:sz w:val="28"/>
          <w:szCs w:val="28"/>
        </w:rPr>
        <w:t>.</w:t>
      </w:r>
    </w:p>
    <w:p w:rsidR="00F836DF" w:rsidRDefault="00F836DF" w:rsidP="00DF6D7C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D7C" w:rsidRDefault="00DF6D7C" w:rsidP="00CE2FD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D7C">
        <w:rPr>
          <w:rFonts w:ascii="Times New Roman" w:hAnsi="Times New Roman" w:cs="Times New Roman"/>
          <w:b/>
          <w:sz w:val="28"/>
          <w:szCs w:val="28"/>
        </w:rPr>
        <w:t xml:space="preserve">3.4. Результаты </w:t>
      </w:r>
      <w:r w:rsidR="00950ED0">
        <w:rPr>
          <w:rFonts w:ascii="Times New Roman" w:hAnsi="Times New Roman" w:cs="Times New Roman"/>
          <w:b/>
          <w:sz w:val="28"/>
          <w:szCs w:val="28"/>
        </w:rPr>
        <w:t>анализа частоты</w:t>
      </w:r>
      <w:r w:rsidR="00950ED0" w:rsidRPr="00584A3C">
        <w:rPr>
          <w:rFonts w:ascii="Times New Roman" w:hAnsi="Times New Roman" w:cs="Times New Roman"/>
          <w:b/>
          <w:sz w:val="28"/>
          <w:szCs w:val="28"/>
        </w:rPr>
        <w:t xml:space="preserve"> применения ТРГ в боковой проекции в зав</w:t>
      </w:r>
      <w:r w:rsidR="00950ED0">
        <w:rPr>
          <w:rFonts w:ascii="Times New Roman" w:hAnsi="Times New Roman" w:cs="Times New Roman"/>
          <w:b/>
          <w:sz w:val="28"/>
          <w:szCs w:val="28"/>
        </w:rPr>
        <w:t>и</w:t>
      </w:r>
      <w:r w:rsidR="00950ED0" w:rsidRPr="00584A3C">
        <w:rPr>
          <w:rFonts w:ascii="Times New Roman" w:hAnsi="Times New Roman" w:cs="Times New Roman"/>
          <w:b/>
          <w:sz w:val="28"/>
          <w:szCs w:val="28"/>
        </w:rPr>
        <w:t xml:space="preserve">симости от </w:t>
      </w:r>
      <w:r w:rsidR="00950ED0">
        <w:rPr>
          <w:rFonts w:ascii="Times New Roman" w:hAnsi="Times New Roman" w:cs="Times New Roman"/>
          <w:b/>
          <w:sz w:val="28"/>
          <w:szCs w:val="28"/>
        </w:rPr>
        <w:t>клинической ситуации.</w:t>
      </w:r>
    </w:p>
    <w:p w:rsidR="00D21D2A" w:rsidRDefault="00D21D2A" w:rsidP="00CE2FD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D2A" w:rsidRDefault="00D21D2A" w:rsidP="00D21D2A">
      <w:pPr>
        <w:rPr>
          <w:rFonts w:ascii="Times New Roman" w:hAnsi="Times New Roman" w:cs="Times New Roman"/>
          <w:sz w:val="28"/>
          <w:szCs w:val="28"/>
        </w:rPr>
      </w:pPr>
      <w:r w:rsidRPr="00DC05B2">
        <w:rPr>
          <w:rFonts w:ascii="Times New Roman" w:hAnsi="Times New Roman" w:cs="Times New Roman"/>
          <w:sz w:val="28"/>
          <w:szCs w:val="28"/>
        </w:rPr>
        <w:t xml:space="preserve">Для выявления основных клинических </w:t>
      </w:r>
      <w:r>
        <w:rPr>
          <w:rFonts w:ascii="Times New Roman" w:hAnsi="Times New Roman" w:cs="Times New Roman"/>
          <w:sz w:val="28"/>
          <w:szCs w:val="28"/>
        </w:rPr>
        <w:t>ситуаций, при которых необходимо проводить анализ боковой телерентгенограммы, анкетируемым было предложено выбрать один или несколько вариантов ответа.  По итогам анкетирования были получены  следующие значения:</w:t>
      </w:r>
    </w:p>
    <w:p w:rsidR="007C212F" w:rsidRPr="00DC05B2" w:rsidRDefault="007C212F" w:rsidP="00D21D2A">
      <w:pPr>
        <w:rPr>
          <w:rFonts w:ascii="Times New Roman" w:hAnsi="Times New Roman" w:cs="Times New Roman"/>
          <w:sz w:val="28"/>
          <w:szCs w:val="28"/>
        </w:rPr>
      </w:pPr>
    </w:p>
    <w:p w:rsidR="00D21D2A" w:rsidRPr="008B6A37" w:rsidRDefault="00D21D2A" w:rsidP="00D21D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4 - </w:t>
      </w:r>
      <w:r w:rsidRPr="00DF6D7C">
        <w:rPr>
          <w:rFonts w:ascii="Times New Roman" w:hAnsi="Times New Roman" w:cs="Times New Roman"/>
          <w:sz w:val="28"/>
          <w:szCs w:val="28"/>
        </w:rPr>
        <w:t>Частота применения ТРГ в боковой проекции в зависимости от</w:t>
      </w:r>
      <w:r>
        <w:rPr>
          <w:rFonts w:ascii="Times New Roman" w:hAnsi="Times New Roman" w:cs="Times New Roman"/>
          <w:sz w:val="28"/>
          <w:szCs w:val="28"/>
        </w:rPr>
        <w:t xml:space="preserve"> клинической ситуации</w:t>
      </w:r>
    </w:p>
    <w:tbl>
      <w:tblPr>
        <w:tblStyle w:val="a7"/>
        <w:tblW w:w="0" w:type="auto"/>
        <w:tblLook w:val="04A0"/>
      </w:tblPr>
      <w:tblGrid>
        <w:gridCol w:w="3794"/>
        <w:gridCol w:w="2708"/>
        <w:gridCol w:w="2785"/>
      </w:tblGrid>
      <w:tr w:rsidR="00D21D2A" w:rsidRPr="008B6A37" w:rsidTr="00886126">
        <w:tc>
          <w:tcPr>
            <w:tcW w:w="3794" w:type="dxa"/>
          </w:tcPr>
          <w:p w:rsidR="00D21D2A" w:rsidRPr="00830BDC" w:rsidRDefault="00D21D2A" w:rsidP="0088612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BDC">
              <w:rPr>
                <w:rFonts w:ascii="Times New Roman" w:hAnsi="Times New Roman" w:cs="Times New Roman"/>
                <w:b/>
                <w:sz w:val="28"/>
                <w:szCs w:val="28"/>
              </w:rPr>
              <w:t>Клиническая ситуация</w:t>
            </w:r>
          </w:p>
        </w:tc>
        <w:tc>
          <w:tcPr>
            <w:tcW w:w="2708" w:type="dxa"/>
          </w:tcPr>
          <w:p w:rsidR="00D21D2A" w:rsidRPr="00830BDC" w:rsidRDefault="00D21D2A" w:rsidP="0088612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BD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врачей, чел.</w:t>
            </w:r>
          </w:p>
        </w:tc>
        <w:tc>
          <w:tcPr>
            <w:tcW w:w="2785" w:type="dxa"/>
          </w:tcPr>
          <w:p w:rsidR="00D21D2A" w:rsidRPr="00830BDC" w:rsidRDefault="00D21D2A" w:rsidP="0088612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BDC">
              <w:rPr>
                <w:rFonts w:ascii="Times New Roman" w:hAnsi="Times New Roman" w:cs="Times New Roman"/>
                <w:b/>
                <w:sz w:val="28"/>
                <w:szCs w:val="28"/>
              </w:rPr>
              <w:t>Частота применения, %</w:t>
            </w:r>
          </w:p>
        </w:tc>
      </w:tr>
      <w:tr w:rsidR="00D21D2A" w:rsidRPr="008B6A37" w:rsidTr="00886126">
        <w:tc>
          <w:tcPr>
            <w:tcW w:w="3794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потеря зубов</w:t>
            </w:r>
          </w:p>
        </w:tc>
        <w:tc>
          <w:tcPr>
            <w:tcW w:w="2708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785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86,4</w:t>
            </w:r>
          </w:p>
        </w:tc>
      </w:tr>
      <w:tr w:rsidR="00D21D2A" w:rsidRPr="008B6A37" w:rsidTr="00886126">
        <w:tc>
          <w:tcPr>
            <w:tcW w:w="3794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Обширный дефект зубного ряда</w:t>
            </w:r>
          </w:p>
        </w:tc>
        <w:tc>
          <w:tcPr>
            <w:tcW w:w="2708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785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</w:tr>
      <w:tr w:rsidR="00D21D2A" w:rsidRPr="008B6A37" w:rsidTr="00886126">
        <w:tc>
          <w:tcPr>
            <w:tcW w:w="3794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1-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зубов</w:t>
            </w:r>
          </w:p>
        </w:tc>
        <w:tc>
          <w:tcPr>
            <w:tcW w:w="2708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85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</w:tr>
      <w:tr w:rsidR="00D21D2A" w:rsidRPr="008B6A37" w:rsidTr="00886126">
        <w:tc>
          <w:tcPr>
            <w:tcW w:w="3794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Патологическая стираемость</w:t>
            </w:r>
          </w:p>
        </w:tc>
        <w:tc>
          <w:tcPr>
            <w:tcW w:w="2708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85" w:type="dxa"/>
          </w:tcPr>
          <w:p w:rsidR="00D21D2A" w:rsidRPr="008B6A37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32,4</w:t>
            </w:r>
          </w:p>
        </w:tc>
      </w:tr>
    </w:tbl>
    <w:p w:rsidR="00D21D2A" w:rsidRDefault="00D21D2A" w:rsidP="00D21D2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36DF" w:rsidRPr="007C212F" w:rsidRDefault="007C212F" w:rsidP="007C212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6267">
        <w:rPr>
          <w:rFonts w:ascii="Times New Roman" w:hAnsi="Times New Roman" w:cs="Times New Roman"/>
          <w:sz w:val="28"/>
          <w:szCs w:val="28"/>
        </w:rPr>
        <w:t>Рис. 4  Частота применения ТРГ в боковой проекции в зави</w:t>
      </w:r>
      <w:r>
        <w:rPr>
          <w:rFonts w:ascii="Times New Roman" w:hAnsi="Times New Roman" w:cs="Times New Roman"/>
          <w:sz w:val="28"/>
          <w:szCs w:val="28"/>
        </w:rPr>
        <w:t>симости от клинической ситуации</w:t>
      </w:r>
    </w:p>
    <w:p w:rsidR="00F836DF" w:rsidRDefault="00AB3B5A" w:rsidP="00DF6D7C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971925"/>
            <wp:effectExtent l="19050" t="0" r="1905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56267" w:rsidRDefault="00E56267" w:rsidP="00E56267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56267" w:rsidRDefault="00E56267" w:rsidP="00E562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Различные клинические ситуации требуют различных видов диагностики. Целью данного анализа являлось выявление основных </w:t>
      </w:r>
    </w:p>
    <w:p w:rsidR="00C841B5" w:rsidRDefault="00E56267" w:rsidP="00E56267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клинических ситуац</w:t>
      </w:r>
      <w:r w:rsidR="00C841B5">
        <w:rPr>
          <w:rFonts w:ascii="Times New Roman" w:hAnsi="Times New Roman" w:cs="Times New Roman"/>
          <w:sz w:val="28"/>
          <w:szCs w:val="28"/>
        </w:rPr>
        <w:t>ий, при которых стоматологи-ортопеды применяют ТРГ. Для этого были предложены следующие воз</w:t>
      </w:r>
      <w:r w:rsidR="00BF1F5E">
        <w:rPr>
          <w:rFonts w:ascii="Times New Roman" w:hAnsi="Times New Roman" w:cs="Times New Roman"/>
          <w:sz w:val="28"/>
          <w:szCs w:val="28"/>
        </w:rPr>
        <w:t>можные клинические</w:t>
      </w:r>
      <w:r w:rsidR="002A22CC">
        <w:rPr>
          <w:rFonts w:ascii="Times New Roman" w:hAnsi="Times New Roman" w:cs="Times New Roman"/>
          <w:sz w:val="28"/>
          <w:szCs w:val="28"/>
        </w:rPr>
        <w:t xml:space="preserve"> случаи</w:t>
      </w:r>
      <w:r w:rsidR="00C841B5">
        <w:rPr>
          <w:rFonts w:ascii="Times New Roman" w:hAnsi="Times New Roman" w:cs="Times New Roman"/>
          <w:sz w:val="28"/>
          <w:szCs w:val="28"/>
        </w:rPr>
        <w:t>: полная потеря зубов, обширный дефект зубного ряда, отсутствие от 1-ого до 3-ех зубов и патологическая стираемость.</w:t>
      </w:r>
    </w:p>
    <w:p w:rsidR="00E56267" w:rsidRDefault="00BF1F5E" w:rsidP="00C841B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полученным данным</w:t>
      </w:r>
      <w:r w:rsidR="00C841B5">
        <w:rPr>
          <w:rFonts w:ascii="Times New Roman" w:hAnsi="Times New Roman" w:cs="Times New Roman"/>
          <w:sz w:val="28"/>
          <w:szCs w:val="28"/>
        </w:rPr>
        <w:t xml:space="preserve"> </w:t>
      </w:r>
      <w:r w:rsidR="00B568B2">
        <w:rPr>
          <w:rFonts w:ascii="Times New Roman" w:hAnsi="Times New Roman" w:cs="Times New Roman"/>
          <w:sz w:val="28"/>
          <w:szCs w:val="28"/>
        </w:rPr>
        <w:t>было выявлено</w:t>
      </w:r>
      <w:r w:rsidR="00C841B5">
        <w:rPr>
          <w:rFonts w:ascii="Times New Roman" w:hAnsi="Times New Roman" w:cs="Times New Roman"/>
          <w:sz w:val="28"/>
          <w:szCs w:val="28"/>
        </w:rPr>
        <w:t xml:space="preserve">, что основное показание для проведения и анализа боковой телерентгенограммы - обширный дефект зубного ряда </w:t>
      </w:r>
      <w:r w:rsidR="002A22CC">
        <w:rPr>
          <w:rFonts w:ascii="Times New Roman" w:hAnsi="Times New Roman" w:cs="Times New Roman"/>
          <w:sz w:val="28"/>
          <w:szCs w:val="28"/>
        </w:rPr>
        <w:t xml:space="preserve"> </w:t>
      </w:r>
      <w:r w:rsidR="00C841B5">
        <w:rPr>
          <w:rFonts w:ascii="Times New Roman" w:hAnsi="Times New Roman" w:cs="Times New Roman"/>
          <w:sz w:val="28"/>
          <w:szCs w:val="28"/>
        </w:rPr>
        <w:t>(97,2%).</w:t>
      </w:r>
      <w:r w:rsidR="001D3F6C">
        <w:rPr>
          <w:rFonts w:ascii="Times New Roman" w:hAnsi="Times New Roman" w:cs="Times New Roman"/>
          <w:sz w:val="28"/>
          <w:szCs w:val="28"/>
        </w:rPr>
        <w:t xml:space="preserve"> Чуть меньший показатель у </w:t>
      </w:r>
      <w:r>
        <w:rPr>
          <w:rFonts w:ascii="Times New Roman" w:hAnsi="Times New Roman" w:cs="Times New Roman"/>
          <w:sz w:val="28"/>
          <w:szCs w:val="28"/>
        </w:rPr>
        <w:t>применения ТРГ при полной потере</w:t>
      </w:r>
      <w:r w:rsidR="001D3F6C">
        <w:rPr>
          <w:rFonts w:ascii="Times New Roman" w:hAnsi="Times New Roman" w:cs="Times New Roman"/>
          <w:sz w:val="28"/>
          <w:szCs w:val="28"/>
        </w:rPr>
        <w:t xml:space="preserve"> зубов - 86,4%. Патологическая стираемость является причиной направления на ТРГ в 32,4% случаев. И только 8,1% </w:t>
      </w:r>
      <w:r w:rsidR="00B568B2">
        <w:rPr>
          <w:rFonts w:ascii="Times New Roman" w:hAnsi="Times New Roman" w:cs="Times New Roman"/>
          <w:sz w:val="28"/>
          <w:szCs w:val="28"/>
        </w:rPr>
        <w:t>врачей исполь</w:t>
      </w:r>
      <w:r>
        <w:rPr>
          <w:rFonts w:ascii="Times New Roman" w:hAnsi="Times New Roman" w:cs="Times New Roman"/>
          <w:sz w:val="28"/>
          <w:szCs w:val="28"/>
        </w:rPr>
        <w:t>зуют данный метод при отсутствии</w:t>
      </w:r>
      <w:r w:rsidR="00B568B2">
        <w:rPr>
          <w:rFonts w:ascii="Times New Roman" w:hAnsi="Times New Roman" w:cs="Times New Roman"/>
          <w:sz w:val="28"/>
          <w:szCs w:val="28"/>
        </w:rPr>
        <w:t xml:space="preserve"> 1-3 зубов.</w:t>
      </w:r>
    </w:p>
    <w:p w:rsidR="007B4658" w:rsidRPr="00B568B2" w:rsidRDefault="00B568B2" w:rsidP="00B568B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всего вышеп</w:t>
      </w:r>
      <w:r w:rsidR="00BF1F5E">
        <w:rPr>
          <w:rFonts w:ascii="Times New Roman" w:hAnsi="Times New Roman" w:cs="Times New Roman"/>
          <w:sz w:val="28"/>
          <w:szCs w:val="28"/>
        </w:rPr>
        <w:t xml:space="preserve">еречисленного 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основными клиническими ситуациями в ортопедической стоматологии, при которых необходимо использование боковой телерентгенограммы, являются обширные дефекты зубного ряда и полная потеря зубов.</w:t>
      </w:r>
    </w:p>
    <w:p w:rsidR="007B4658" w:rsidRDefault="007B4658" w:rsidP="00DF6D7C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D7C" w:rsidRDefault="00DF6D7C" w:rsidP="00CE2FD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D7C">
        <w:rPr>
          <w:rFonts w:ascii="Times New Roman" w:hAnsi="Times New Roman" w:cs="Times New Roman"/>
          <w:b/>
          <w:sz w:val="28"/>
          <w:szCs w:val="28"/>
        </w:rPr>
        <w:t xml:space="preserve">   3.5.</w:t>
      </w:r>
      <w:r w:rsidR="00196F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0ED0">
        <w:rPr>
          <w:rFonts w:ascii="Times New Roman" w:hAnsi="Times New Roman" w:cs="Times New Roman"/>
          <w:b/>
          <w:sz w:val="28"/>
          <w:szCs w:val="28"/>
        </w:rPr>
        <w:t>Результаты о</w:t>
      </w:r>
      <w:r w:rsidR="00BD15F6">
        <w:rPr>
          <w:rFonts w:ascii="Times New Roman" w:hAnsi="Times New Roman" w:cs="Times New Roman"/>
          <w:b/>
          <w:sz w:val="28"/>
          <w:szCs w:val="28"/>
        </w:rPr>
        <w:t>пределения</w:t>
      </w:r>
      <w:r w:rsidR="00950ED0" w:rsidRPr="00950ED0">
        <w:rPr>
          <w:rFonts w:ascii="Times New Roman" w:hAnsi="Times New Roman" w:cs="Times New Roman"/>
          <w:b/>
          <w:sz w:val="28"/>
          <w:szCs w:val="28"/>
        </w:rPr>
        <w:t xml:space="preserve"> основных целей применения боковой телерентгенограммы при планировании ортопедического лечения.</w:t>
      </w:r>
    </w:p>
    <w:p w:rsidR="001A6982" w:rsidRDefault="001A6982" w:rsidP="00CB5CF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D2A" w:rsidRDefault="00D21D2A" w:rsidP="00D21D2A">
      <w:pPr>
        <w:jc w:val="both"/>
        <w:rPr>
          <w:rFonts w:ascii="Times New Roman" w:hAnsi="Times New Roman" w:cs="Times New Roman"/>
          <w:sz w:val="28"/>
          <w:szCs w:val="28"/>
        </w:rPr>
      </w:pPr>
      <w:r w:rsidRPr="008F7CAE">
        <w:rPr>
          <w:rFonts w:ascii="Times New Roman" w:hAnsi="Times New Roman" w:cs="Times New Roman"/>
          <w:sz w:val="28"/>
          <w:szCs w:val="28"/>
        </w:rPr>
        <w:t xml:space="preserve">При планировании лечения очень важно точно определить индивидуальные параметры зубочелюстной системы пациента для предотвращения многих осложнений и комфортного использования конструкции пациентом.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8F7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</w:t>
      </w:r>
      <w:r w:rsidR="00BF1F5E">
        <w:rPr>
          <w:rFonts w:ascii="Times New Roman" w:hAnsi="Times New Roman" w:cs="Times New Roman"/>
          <w:sz w:val="28"/>
          <w:szCs w:val="28"/>
        </w:rPr>
        <w:t>ия  основной цели применения ТРГ</w:t>
      </w:r>
      <w:r>
        <w:rPr>
          <w:rFonts w:ascii="Times New Roman" w:hAnsi="Times New Roman" w:cs="Times New Roman"/>
          <w:sz w:val="28"/>
          <w:szCs w:val="28"/>
        </w:rPr>
        <w:t xml:space="preserve"> респондентам было предложено выбрать один вариант ответа</w:t>
      </w:r>
      <w:r w:rsidR="007C212F">
        <w:rPr>
          <w:rFonts w:ascii="Times New Roman" w:hAnsi="Times New Roman" w:cs="Times New Roman"/>
          <w:sz w:val="28"/>
          <w:szCs w:val="28"/>
        </w:rPr>
        <w:t xml:space="preserve"> (таб.5)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1FE5" w:rsidRDefault="00821FE5" w:rsidP="00D21D2A">
      <w:pPr>
        <w:rPr>
          <w:rFonts w:ascii="Times New Roman" w:hAnsi="Times New Roman" w:cs="Times New Roman"/>
          <w:sz w:val="28"/>
          <w:szCs w:val="28"/>
        </w:rPr>
      </w:pPr>
    </w:p>
    <w:p w:rsidR="00D21D2A" w:rsidRPr="00830BDC" w:rsidRDefault="00D21D2A" w:rsidP="00D21D2A">
      <w:pPr>
        <w:rPr>
          <w:rFonts w:ascii="Times New Roman" w:hAnsi="Times New Roman" w:cs="Times New Roman"/>
          <w:sz w:val="28"/>
          <w:szCs w:val="28"/>
        </w:rPr>
      </w:pPr>
      <w:r w:rsidRPr="00830BDC">
        <w:rPr>
          <w:rFonts w:ascii="Times New Roman" w:hAnsi="Times New Roman" w:cs="Times New Roman"/>
          <w:sz w:val="28"/>
          <w:szCs w:val="28"/>
        </w:rPr>
        <w:t>Таблица 5 - Определение основных целей применения боковой телерентгенограммы при плани</w:t>
      </w:r>
      <w:r>
        <w:rPr>
          <w:rFonts w:ascii="Times New Roman" w:hAnsi="Times New Roman" w:cs="Times New Roman"/>
          <w:sz w:val="28"/>
          <w:szCs w:val="28"/>
        </w:rPr>
        <w:t>ровании ортопедического лечения</w:t>
      </w:r>
    </w:p>
    <w:tbl>
      <w:tblPr>
        <w:tblStyle w:val="a7"/>
        <w:tblW w:w="9889" w:type="dxa"/>
        <w:tblLook w:val="04A0"/>
      </w:tblPr>
      <w:tblGrid>
        <w:gridCol w:w="3794"/>
        <w:gridCol w:w="2693"/>
        <w:gridCol w:w="3402"/>
      </w:tblGrid>
      <w:tr w:rsidR="00D21D2A" w:rsidTr="00886126">
        <w:tc>
          <w:tcPr>
            <w:tcW w:w="3794" w:type="dxa"/>
          </w:tcPr>
          <w:p w:rsidR="00D21D2A" w:rsidRPr="00830BDC" w:rsidRDefault="00D21D2A" w:rsidP="00886126">
            <w:pPr>
              <w:pStyle w:val="af2"/>
              <w:spacing w:after="0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BDC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693" w:type="dxa"/>
          </w:tcPr>
          <w:p w:rsidR="00D21D2A" w:rsidRPr="00830BDC" w:rsidRDefault="00D21D2A" w:rsidP="00886126">
            <w:pPr>
              <w:pStyle w:val="af2"/>
              <w:spacing w:after="0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BD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врачей, чел.</w:t>
            </w:r>
          </w:p>
        </w:tc>
        <w:tc>
          <w:tcPr>
            <w:tcW w:w="3402" w:type="dxa"/>
          </w:tcPr>
          <w:p w:rsidR="00D21D2A" w:rsidRPr="00830BDC" w:rsidRDefault="00D21D2A" w:rsidP="00886126">
            <w:pPr>
              <w:pStyle w:val="af2"/>
              <w:spacing w:after="0"/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BDC">
              <w:rPr>
                <w:rFonts w:ascii="Times New Roman" w:hAnsi="Times New Roman" w:cs="Times New Roman"/>
                <w:b/>
                <w:sz w:val="28"/>
                <w:szCs w:val="28"/>
              </w:rPr>
              <w:t>Частота встречаемости,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30BDC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D21D2A" w:rsidTr="00886126">
        <w:tc>
          <w:tcPr>
            <w:tcW w:w="3794" w:type="dxa"/>
          </w:tcPr>
          <w:p w:rsidR="00D21D2A" w:rsidRPr="00830BDC" w:rsidRDefault="00D21D2A" w:rsidP="00886126">
            <w:pPr>
              <w:pStyle w:val="af2"/>
              <w:spacing w:after="0" w:line="276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0BDC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межальвеолярного расстояния и высоты нижней трети лица </w:t>
            </w:r>
          </w:p>
          <w:p w:rsidR="00D21D2A" w:rsidRPr="00830BDC" w:rsidRDefault="00D21D2A" w:rsidP="00886126">
            <w:pPr>
              <w:pStyle w:val="af2"/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21D2A" w:rsidRPr="00830BDC" w:rsidRDefault="00D21D2A" w:rsidP="00886126">
            <w:pPr>
              <w:pStyle w:val="af2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402" w:type="dxa"/>
          </w:tcPr>
          <w:p w:rsidR="00D21D2A" w:rsidRPr="00830BDC" w:rsidRDefault="00D21D2A" w:rsidP="00886126">
            <w:pPr>
              <w:pStyle w:val="af2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40,5</w:t>
            </w:r>
          </w:p>
        </w:tc>
      </w:tr>
      <w:tr w:rsidR="00D21D2A" w:rsidTr="00886126">
        <w:tc>
          <w:tcPr>
            <w:tcW w:w="3794" w:type="dxa"/>
          </w:tcPr>
          <w:p w:rsidR="00D21D2A" w:rsidRPr="00830BDC" w:rsidRDefault="00D21D2A" w:rsidP="00886126">
            <w:pPr>
              <w:pStyle w:val="af2"/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протетической</w:t>
            </w:r>
            <w:r w:rsidRPr="00830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плоскости</w:t>
            </w:r>
          </w:p>
        </w:tc>
        <w:tc>
          <w:tcPr>
            <w:tcW w:w="2693" w:type="dxa"/>
          </w:tcPr>
          <w:p w:rsidR="00D21D2A" w:rsidRPr="00830BDC" w:rsidRDefault="00D21D2A" w:rsidP="00886126">
            <w:pPr>
              <w:pStyle w:val="af2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D21D2A" w:rsidRPr="00830BDC" w:rsidRDefault="00D21D2A" w:rsidP="00886126">
            <w:pPr>
              <w:pStyle w:val="af2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</w:tr>
      <w:tr w:rsidR="00D21D2A" w:rsidTr="00886126">
        <w:tc>
          <w:tcPr>
            <w:tcW w:w="3794" w:type="dxa"/>
          </w:tcPr>
          <w:p w:rsidR="00D21D2A" w:rsidRPr="00830BDC" w:rsidRDefault="00D21D2A" w:rsidP="00886126">
            <w:pPr>
              <w:pStyle w:val="af2"/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окклюзионной плоскости</w:t>
            </w:r>
          </w:p>
        </w:tc>
        <w:tc>
          <w:tcPr>
            <w:tcW w:w="2693" w:type="dxa"/>
          </w:tcPr>
          <w:p w:rsidR="00D21D2A" w:rsidRPr="00830BDC" w:rsidRDefault="00D21D2A" w:rsidP="00886126">
            <w:pPr>
              <w:pStyle w:val="af2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02" w:type="dxa"/>
          </w:tcPr>
          <w:p w:rsidR="00D21D2A" w:rsidRPr="00830BDC" w:rsidRDefault="00D21D2A" w:rsidP="00886126">
            <w:pPr>
              <w:pStyle w:val="af2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37,8</w:t>
            </w:r>
          </w:p>
        </w:tc>
      </w:tr>
      <w:tr w:rsidR="00D21D2A" w:rsidTr="00886126">
        <w:tc>
          <w:tcPr>
            <w:tcW w:w="3794" w:type="dxa"/>
          </w:tcPr>
          <w:p w:rsidR="00D21D2A" w:rsidRPr="00830BDC" w:rsidRDefault="00D21D2A" w:rsidP="00886126">
            <w:pPr>
              <w:pStyle w:val="af2"/>
              <w:spacing w:after="0" w:line="276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30BDC">
              <w:rPr>
                <w:rFonts w:ascii="Times New Roman" w:hAnsi="Times New Roman" w:cs="Times New Roman"/>
                <w:sz w:val="28"/>
                <w:szCs w:val="28"/>
              </w:rPr>
              <w:t>пределение гармоничности профиля лица</w:t>
            </w:r>
          </w:p>
        </w:tc>
        <w:tc>
          <w:tcPr>
            <w:tcW w:w="2693" w:type="dxa"/>
          </w:tcPr>
          <w:p w:rsidR="00D21D2A" w:rsidRPr="00830BDC" w:rsidRDefault="00D21D2A" w:rsidP="00886126">
            <w:pPr>
              <w:pStyle w:val="af2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D21D2A" w:rsidRPr="00830BDC" w:rsidRDefault="00D21D2A" w:rsidP="00886126">
            <w:pPr>
              <w:pStyle w:val="af2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</w:tr>
    </w:tbl>
    <w:p w:rsidR="00D21D2A" w:rsidRDefault="00D21D2A" w:rsidP="00D21D2A">
      <w:pPr>
        <w:rPr>
          <w:rFonts w:ascii="Times New Roman" w:hAnsi="Times New Roman" w:cs="Times New Roman"/>
          <w:b/>
          <w:sz w:val="28"/>
          <w:szCs w:val="28"/>
        </w:rPr>
      </w:pPr>
    </w:p>
    <w:p w:rsidR="007C212F" w:rsidRDefault="007C212F" w:rsidP="007C212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CF8">
        <w:rPr>
          <w:rFonts w:ascii="Times New Roman" w:hAnsi="Times New Roman" w:cs="Times New Roman"/>
          <w:sz w:val="28"/>
          <w:szCs w:val="28"/>
        </w:rPr>
        <w:t>Рис</w:t>
      </w:r>
      <w:r w:rsidRPr="007C212F">
        <w:rPr>
          <w:rFonts w:ascii="Times New Roman" w:hAnsi="Times New Roman" w:cs="Times New Roman"/>
          <w:sz w:val="28"/>
          <w:szCs w:val="28"/>
        </w:rPr>
        <w:t>. 5</w:t>
      </w:r>
      <w:r w:rsidRPr="007C21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212F">
        <w:rPr>
          <w:rFonts w:ascii="Times New Roman" w:hAnsi="Times New Roman" w:cs="Times New Roman"/>
          <w:sz w:val="28"/>
          <w:szCs w:val="28"/>
        </w:rPr>
        <w:t>Основные цели применения</w:t>
      </w:r>
      <w:r>
        <w:rPr>
          <w:rFonts w:ascii="Times New Roman" w:hAnsi="Times New Roman" w:cs="Times New Roman"/>
          <w:sz w:val="28"/>
          <w:szCs w:val="28"/>
        </w:rPr>
        <w:t xml:space="preserve"> боковой телерентгенограммы при планировании ортопедического лечения</w:t>
      </w:r>
    </w:p>
    <w:p w:rsidR="00D21D2A" w:rsidRDefault="00D21D2A" w:rsidP="00CB5CF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2F09" w:rsidRPr="006D7CC2" w:rsidRDefault="00B568B2" w:rsidP="00DF6D7C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7C212F" w:rsidRDefault="007C212F" w:rsidP="007C21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6982">
        <w:rPr>
          <w:rFonts w:ascii="Times New Roman" w:hAnsi="Times New Roman" w:cs="Times New Roman"/>
          <w:sz w:val="28"/>
          <w:szCs w:val="28"/>
        </w:rPr>
        <w:t>На данной диаграмме (рис. 5) представлены результаты</w:t>
      </w:r>
      <w:r>
        <w:rPr>
          <w:rFonts w:ascii="Times New Roman" w:hAnsi="Times New Roman" w:cs="Times New Roman"/>
          <w:sz w:val="28"/>
          <w:szCs w:val="28"/>
        </w:rPr>
        <w:t xml:space="preserve"> анализа данных, полученных при изучении основных целей применения ТРГ  в клинике ортопедической стоматологии. Врачам было предложено выбрать один, на их взгляд, самый важный параметр, который возможно вычислить по ТРГ.</w:t>
      </w:r>
    </w:p>
    <w:p w:rsidR="003947CE" w:rsidRPr="00821FE5" w:rsidRDefault="007C212F" w:rsidP="00821F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исследования, можно сделать вывод, что чаще всего данный метод используется для определения межальвеолярного расстояния и высоты ни</w:t>
      </w:r>
      <w:r w:rsidR="00BF1F5E">
        <w:rPr>
          <w:rFonts w:ascii="Times New Roman" w:hAnsi="Times New Roman" w:cs="Times New Roman"/>
          <w:sz w:val="28"/>
          <w:szCs w:val="28"/>
        </w:rPr>
        <w:t>жней трети лица (40,5 %), а так</w:t>
      </w:r>
      <w:r>
        <w:rPr>
          <w:rFonts w:ascii="Times New Roman" w:hAnsi="Times New Roman" w:cs="Times New Roman"/>
          <w:sz w:val="28"/>
          <w:szCs w:val="28"/>
        </w:rPr>
        <w:t>же при определении окклюзионной плоскости (37, 8%).</w:t>
      </w:r>
    </w:p>
    <w:p w:rsidR="00DF6D7C" w:rsidRDefault="00DF6D7C" w:rsidP="00CE2FD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D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3.6.</w:t>
      </w:r>
      <w:r w:rsidR="00196F3B" w:rsidRPr="00196F3B">
        <w:t xml:space="preserve"> </w:t>
      </w:r>
      <w:r w:rsidR="001A6982">
        <w:t xml:space="preserve"> </w:t>
      </w:r>
      <w:r w:rsidR="00196F3B" w:rsidRPr="00196F3B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196F3B">
        <w:rPr>
          <w:rFonts w:ascii="Times New Roman" w:hAnsi="Times New Roman" w:cs="Times New Roman"/>
          <w:b/>
          <w:sz w:val="28"/>
          <w:szCs w:val="28"/>
        </w:rPr>
        <w:t>о</w:t>
      </w:r>
      <w:r w:rsidR="00BD15F6">
        <w:rPr>
          <w:rFonts w:ascii="Times New Roman" w:hAnsi="Times New Roman" w:cs="Times New Roman"/>
          <w:b/>
          <w:sz w:val="28"/>
          <w:szCs w:val="28"/>
        </w:rPr>
        <w:t>пределения</w:t>
      </w:r>
      <w:r w:rsidR="00196F3B" w:rsidRPr="00196F3B">
        <w:rPr>
          <w:rFonts w:ascii="Times New Roman" w:hAnsi="Times New Roman" w:cs="Times New Roman"/>
          <w:b/>
          <w:sz w:val="28"/>
          <w:szCs w:val="28"/>
        </w:rPr>
        <w:t xml:space="preserve"> основных преимуществ использования ТРГ в ортопедической практике</w:t>
      </w:r>
      <w:r w:rsidR="00362C07">
        <w:rPr>
          <w:rFonts w:ascii="Times New Roman" w:hAnsi="Times New Roman" w:cs="Times New Roman"/>
          <w:b/>
          <w:sz w:val="28"/>
          <w:szCs w:val="28"/>
        </w:rPr>
        <w:t>.</w:t>
      </w:r>
      <w:r w:rsidR="00D21D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1D2A" w:rsidRDefault="00D21D2A" w:rsidP="00CE2FD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D2A" w:rsidRPr="00FF161D" w:rsidRDefault="00D21D2A" w:rsidP="00D21D2A">
      <w:pPr>
        <w:jc w:val="both"/>
        <w:rPr>
          <w:rFonts w:ascii="Times New Roman" w:hAnsi="Times New Roman" w:cs="Times New Roman"/>
          <w:sz w:val="28"/>
          <w:szCs w:val="28"/>
        </w:rPr>
      </w:pPr>
      <w:r w:rsidRPr="00FF161D">
        <w:rPr>
          <w:rFonts w:ascii="Times New Roman" w:hAnsi="Times New Roman" w:cs="Times New Roman"/>
          <w:sz w:val="28"/>
          <w:szCs w:val="28"/>
        </w:rPr>
        <w:t xml:space="preserve">Данный вопрос был задан с целью выяснения основных преимуществ, которые отмечают врачи-ортопеды при использовании боковой телрентгенограммы при планировании лечения. Из списка ответов было необходимо выбрать один, который наиболее соответствует </w:t>
      </w:r>
      <w:r>
        <w:rPr>
          <w:rFonts w:ascii="Times New Roman" w:hAnsi="Times New Roman" w:cs="Times New Roman"/>
          <w:sz w:val="28"/>
          <w:szCs w:val="28"/>
        </w:rPr>
        <w:t>мнению респондента. Результаты опроса представлены ниже</w:t>
      </w:r>
      <w:r w:rsidR="007C212F">
        <w:rPr>
          <w:rFonts w:ascii="Times New Roman" w:hAnsi="Times New Roman" w:cs="Times New Roman"/>
          <w:sz w:val="28"/>
          <w:szCs w:val="28"/>
        </w:rPr>
        <w:t xml:space="preserve"> (таб.6).</w:t>
      </w:r>
    </w:p>
    <w:p w:rsidR="00D21D2A" w:rsidRPr="00830BDC" w:rsidRDefault="00D21D2A" w:rsidP="00D21D2A">
      <w:pPr>
        <w:rPr>
          <w:rFonts w:ascii="Times New Roman" w:hAnsi="Times New Roman" w:cs="Times New Roman"/>
          <w:sz w:val="28"/>
          <w:szCs w:val="28"/>
        </w:rPr>
      </w:pPr>
      <w:r w:rsidRPr="00830BDC">
        <w:rPr>
          <w:rFonts w:ascii="Times New Roman" w:hAnsi="Times New Roman" w:cs="Times New Roman"/>
          <w:sz w:val="28"/>
          <w:szCs w:val="28"/>
        </w:rPr>
        <w:t>Таблица 6 - Определение основных преимуществ использования ТРГ</w:t>
      </w:r>
    </w:p>
    <w:tbl>
      <w:tblPr>
        <w:tblStyle w:val="a7"/>
        <w:tblW w:w="0" w:type="auto"/>
        <w:tblLook w:val="04A0"/>
      </w:tblPr>
      <w:tblGrid>
        <w:gridCol w:w="3794"/>
        <w:gridCol w:w="2397"/>
        <w:gridCol w:w="3096"/>
      </w:tblGrid>
      <w:tr w:rsidR="00D21D2A" w:rsidTr="00886126">
        <w:tc>
          <w:tcPr>
            <w:tcW w:w="3794" w:type="dxa"/>
          </w:tcPr>
          <w:p w:rsidR="00D21D2A" w:rsidRPr="00830BDC" w:rsidRDefault="00D21D2A" w:rsidP="0088612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BDC">
              <w:rPr>
                <w:rFonts w:ascii="Times New Roman" w:hAnsi="Times New Roman" w:cs="Times New Roman"/>
                <w:b/>
                <w:sz w:val="28"/>
                <w:szCs w:val="28"/>
              </w:rPr>
              <w:t>Преимущества</w:t>
            </w:r>
          </w:p>
        </w:tc>
        <w:tc>
          <w:tcPr>
            <w:tcW w:w="2397" w:type="dxa"/>
          </w:tcPr>
          <w:p w:rsidR="00D21D2A" w:rsidRPr="00830BDC" w:rsidRDefault="00D21D2A" w:rsidP="0088612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BD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врачей, чел.</w:t>
            </w:r>
          </w:p>
        </w:tc>
        <w:tc>
          <w:tcPr>
            <w:tcW w:w="3096" w:type="dxa"/>
          </w:tcPr>
          <w:p w:rsidR="00D21D2A" w:rsidRPr="00830BDC" w:rsidRDefault="00D21D2A" w:rsidP="0088612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0BDC">
              <w:rPr>
                <w:rFonts w:ascii="Times New Roman" w:hAnsi="Times New Roman" w:cs="Times New Roman"/>
                <w:b/>
                <w:sz w:val="28"/>
                <w:szCs w:val="28"/>
              </w:rPr>
              <w:t>Частота встречаемости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%</w:t>
            </w:r>
          </w:p>
        </w:tc>
      </w:tr>
      <w:tr w:rsidR="00D21D2A" w:rsidTr="00886126">
        <w:tc>
          <w:tcPr>
            <w:tcW w:w="3794" w:type="dxa"/>
          </w:tcPr>
          <w:p w:rsidR="00D21D2A" w:rsidRDefault="00D21D2A" w:rsidP="00886126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30BDC">
              <w:rPr>
                <w:rFonts w:ascii="Times New Roman" w:hAnsi="Times New Roman" w:cs="Times New Roman"/>
                <w:sz w:val="28"/>
                <w:szCs w:val="28"/>
              </w:rPr>
              <w:t>ысокая точность изготовленной конструкции</w:t>
            </w:r>
          </w:p>
        </w:tc>
        <w:tc>
          <w:tcPr>
            <w:tcW w:w="2397" w:type="dxa"/>
          </w:tcPr>
          <w:p w:rsidR="00D21D2A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096" w:type="dxa"/>
          </w:tcPr>
          <w:p w:rsidR="00D21D2A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51,3</w:t>
            </w:r>
          </w:p>
        </w:tc>
      </w:tr>
      <w:tr w:rsidR="00D21D2A" w:rsidTr="00886126">
        <w:tc>
          <w:tcPr>
            <w:tcW w:w="3794" w:type="dxa"/>
          </w:tcPr>
          <w:p w:rsidR="00D21D2A" w:rsidRDefault="00D21D2A" w:rsidP="00886126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30BDC">
              <w:rPr>
                <w:rFonts w:ascii="Times New Roman" w:hAnsi="Times New Roman" w:cs="Times New Roman"/>
                <w:sz w:val="28"/>
                <w:szCs w:val="28"/>
              </w:rPr>
              <w:t>ротез нуждается в меньшей коррекции</w:t>
            </w:r>
          </w:p>
        </w:tc>
        <w:tc>
          <w:tcPr>
            <w:tcW w:w="2397" w:type="dxa"/>
          </w:tcPr>
          <w:p w:rsidR="00D21D2A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96" w:type="dxa"/>
          </w:tcPr>
          <w:p w:rsidR="00D21D2A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</w:tr>
      <w:tr w:rsidR="00D21D2A" w:rsidTr="00886126">
        <w:trPr>
          <w:trHeight w:val="932"/>
        </w:trPr>
        <w:tc>
          <w:tcPr>
            <w:tcW w:w="3794" w:type="dxa"/>
          </w:tcPr>
          <w:p w:rsidR="00D21D2A" w:rsidRDefault="00D21D2A" w:rsidP="00886126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30BDC">
              <w:rPr>
                <w:rFonts w:ascii="Times New Roman" w:hAnsi="Times New Roman" w:cs="Times New Roman"/>
                <w:sz w:val="28"/>
                <w:szCs w:val="28"/>
              </w:rPr>
              <w:t>лучшение профиля мягких тканей лица пациента</w:t>
            </w:r>
          </w:p>
        </w:tc>
        <w:tc>
          <w:tcPr>
            <w:tcW w:w="2397" w:type="dxa"/>
          </w:tcPr>
          <w:p w:rsidR="00D21D2A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D21D2A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</w:tr>
      <w:tr w:rsidR="00D21D2A" w:rsidTr="00886126">
        <w:trPr>
          <w:trHeight w:val="1303"/>
        </w:trPr>
        <w:tc>
          <w:tcPr>
            <w:tcW w:w="3794" w:type="dxa"/>
          </w:tcPr>
          <w:p w:rsidR="00D21D2A" w:rsidRDefault="00D21D2A" w:rsidP="00886126">
            <w:p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30BDC">
              <w:rPr>
                <w:rFonts w:ascii="Times New Roman" w:hAnsi="Times New Roman" w:cs="Times New Roman"/>
                <w:sz w:val="28"/>
                <w:szCs w:val="28"/>
              </w:rPr>
              <w:t>меньшение количества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жалоб пациентов на дискомфорт в</w:t>
            </w:r>
            <w:r w:rsidRPr="00830BDC">
              <w:rPr>
                <w:rFonts w:ascii="Times New Roman" w:hAnsi="Times New Roman" w:cs="Times New Roman"/>
                <w:sz w:val="28"/>
                <w:szCs w:val="28"/>
              </w:rPr>
              <w:t xml:space="preserve"> ВНЧС</w:t>
            </w:r>
          </w:p>
        </w:tc>
        <w:tc>
          <w:tcPr>
            <w:tcW w:w="2397" w:type="dxa"/>
          </w:tcPr>
          <w:p w:rsidR="00D21D2A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96" w:type="dxa"/>
          </w:tcPr>
          <w:p w:rsidR="00D21D2A" w:rsidRDefault="00D21D2A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24,3</w:t>
            </w:r>
          </w:p>
        </w:tc>
      </w:tr>
    </w:tbl>
    <w:p w:rsidR="00D21D2A" w:rsidRDefault="00D21D2A" w:rsidP="00D21D2A">
      <w:pPr>
        <w:rPr>
          <w:rFonts w:ascii="Times New Roman" w:hAnsi="Times New Roman" w:cs="Times New Roman"/>
          <w:sz w:val="28"/>
          <w:szCs w:val="28"/>
        </w:rPr>
      </w:pPr>
    </w:p>
    <w:p w:rsidR="00E10CEE" w:rsidRDefault="00BF1F5E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проведенного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исследовани</w:t>
      </w:r>
      <w:proofErr w:type="spellEnd"/>
      <w:r w:rsidR="002639E7" w:rsidRPr="002639E7">
        <w:rPr>
          <w:rFonts w:ascii="Times New Roman" w:hAnsi="Times New Roman" w:cs="Times New Roman"/>
          <w:sz w:val="28"/>
          <w:szCs w:val="28"/>
        </w:rPr>
        <w:t>, врачами-ортопедами, участвующими в анкетировании</w:t>
      </w:r>
      <w:r w:rsidR="002639E7">
        <w:rPr>
          <w:rFonts w:ascii="Times New Roman" w:hAnsi="Times New Roman" w:cs="Times New Roman"/>
          <w:sz w:val="28"/>
          <w:szCs w:val="28"/>
        </w:rPr>
        <w:t>,</w:t>
      </w:r>
      <w:r w:rsidR="002639E7" w:rsidRPr="002639E7">
        <w:rPr>
          <w:rFonts w:ascii="Times New Roman" w:hAnsi="Times New Roman" w:cs="Times New Roman"/>
          <w:sz w:val="28"/>
          <w:szCs w:val="28"/>
        </w:rPr>
        <w:t xml:space="preserve"> были определены основные преимущества применения боковой телерентгенограммы</w:t>
      </w:r>
      <w:r w:rsidR="002639E7">
        <w:rPr>
          <w:rFonts w:ascii="Times New Roman" w:hAnsi="Times New Roman" w:cs="Times New Roman"/>
          <w:sz w:val="28"/>
          <w:szCs w:val="28"/>
        </w:rPr>
        <w:t>.</w:t>
      </w:r>
    </w:p>
    <w:p w:rsidR="003947CE" w:rsidRDefault="002639E7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 плюсом, </w:t>
      </w:r>
      <w:r w:rsidR="00B9156E">
        <w:rPr>
          <w:rFonts w:ascii="Times New Roman" w:hAnsi="Times New Roman" w:cs="Times New Roman"/>
          <w:sz w:val="28"/>
          <w:szCs w:val="28"/>
        </w:rPr>
        <w:t xml:space="preserve">выбранным </w:t>
      </w:r>
      <w:r>
        <w:rPr>
          <w:rFonts w:ascii="Times New Roman" w:hAnsi="Times New Roman" w:cs="Times New Roman"/>
          <w:sz w:val="28"/>
          <w:szCs w:val="28"/>
        </w:rPr>
        <w:t>более, чем половиной респондентов (51,3%) была выбрана высокая точность изготов</w:t>
      </w:r>
      <w:r w:rsidR="00430613">
        <w:rPr>
          <w:rFonts w:ascii="Times New Roman" w:hAnsi="Times New Roman" w:cs="Times New Roman"/>
          <w:sz w:val="28"/>
          <w:szCs w:val="28"/>
        </w:rPr>
        <w:t>ленной конструкции</w:t>
      </w:r>
      <w:r w:rsidR="00B9156E">
        <w:rPr>
          <w:rFonts w:ascii="Times New Roman" w:hAnsi="Times New Roman" w:cs="Times New Roman"/>
          <w:sz w:val="28"/>
          <w:szCs w:val="28"/>
        </w:rPr>
        <w:t xml:space="preserve">. Чуть менее четверти опрошенных (24,3%) отметили уменьшение количества жалоб пациентов на дискомфорт со стороны височно-нижнечелюстного </w:t>
      </w:r>
      <w:r w:rsidR="00B9156E">
        <w:rPr>
          <w:rFonts w:ascii="Times New Roman" w:hAnsi="Times New Roman" w:cs="Times New Roman"/>
          <w:sz w:val="28"/>
          <w:szCs w:val="28"/>
        </w:rPr>
        <w:lastRenderedPageBreak/>
        <w:t>сустава. Примерно одинаковое количество процентов получили такие варианты как: протез нуждается в меньшей коррекции (13,5%) и улучшение профиля мягких тканей лица (10,8%).</w:t>
      </w:r>
    </w:p>
    <w:p w:rsidR="003947CE" w:rsidRDefault="003947CE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47CE" w:rsidRDefault="003947CE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основным преимуществом  при использовании ТРГ в ортопедической практике является высокая точность протезирования.</w:t>
      </w:r>
    </w:p>
    <w:p w:rsidR="00E10CEE" w:rsidRDefault="003947CE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1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CEE" w:rsidRDefault="003947CE" w:rsidP="003947CE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947CE" w:rsidRPr="001A6982" w:rsidRDefault="003947CE" w:rsidP="003947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6982">
        <w:rPr>
          <w:rFonts w:ascii="Times New Roman" w:hAnsi="Times New Roman" w:cs="Times New Roman"/>
          <w:sz w:val="28"/>
          <w:szCs w:val="28"/>
        </w:rPr>
        <w:t>Рис.6 Основные преимуществ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A6982">
        <w:rPr>
          <w:rFonts w:ascii="Times New Roman" w:hAnsi="Times New Roman" w:cs="Times New Roman"/>
          <w:sz w:val="28"/>
          <w:szCs w:val="28"/>
        </w:rPr>
        <w:t xml:space="preserve"> использования ТРГ в ортопедической практике</w:t>
      </w:r>
    </w:p>
    <w:p w:rsidR="00E10CEE" w:rsidRDefault="00E10CEE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CEE" w:rsidRDefault="00E10CEE" w:rsidP="004726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201E" w:rsidRDefault="002F2F25" w:rsidP="00CE2FD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ED2">
        <w:rPr>
          <w:rFonts w:ascii="Times New Roman" w:hAnsi="Times New Roman" w:cs="Times New Roman"/>
          <w:b/>
          <w:sz w:val="28"/>
          <w:szCs w:val="28"/>
        </w:rPr>
        <w:t>3.</w:t>
      </w:r>
      <w:r w:rsidR="00531ED2">
        <w:rPr>
          <w:rFonts w:ascii="Times New Roman" w:hAnsi="Times New Roman" w:cs="Times New Roman"/>
          <w:b/>
          <w:sz w:val="28"/>
          <w:szCs w:val="28"/>
        </w:rPr>
        <w:t>7</w:t>
      </w:r>
      <w:r w:rsidR="00A30FE0" w:rsidRPr="00531ED2">
        <w:rPr>
          <w:rFonts w:ascii="Times New Roman" w:hAnsi="Times New Roman" w:cs="Times New Roman"/>
          <w:b/>
          <w:sz w:val="28"/>
          <w:szCs w:val="28"/>
        </w:rPr>
        <w:t>. Анализ основных причин отказа врачей-ортопедов от применения ТРГ</w:t>
      </w:r>
      <w:r w:rsidR="00DF6D7C" w:rsidRPr="00DF6D7C">
        <w:rPr>
          <w:rFonts w:ascii="Times New Roman" w:hAnsi="Times New Roman" w:cs="Times New Roman"/>
          <w:b/>
          <w:sz w:val="28"/>
          <w:szCs w:val="28"/>
        </w:rPr>
        <w:t>.</w:t>
      </w:r>
    </w:p>
    <w:p w:rsidR="00D21D2A" w:rsidRDefault="00D21D2A" w:rsidP="00CE2FD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1D2A" w:rsidRDefault="00D21D2A" w:rsidP="00D21D2A">
      <w:pPr>
        <w:jc w:val="both"/>
        <w:rPr>
          <w:rFonts w:ascii="Times New Roman" w:hAnsi="Times New Roman" w:cs="Times New Roman"/>
          <w:sz w:val="28"/>
          <w:szCs w:val="28"/>
        </w:rPr>
      </w:pPr>
      <w:r w:rsidRPr="00A1601D">
        <w:rPr>
          <w:rFonts w:ascii="Times New Roman" w:hAnsi="Times New Roman" w:cs="Times New Roman"/>
          <w:sz w:val="28"/>
          <w:szCs w:val="28"/>
        </w:rPr>
        <w:t>Данный вопрос был направлен на выявление основных причин отказа от и</w:t>
      </w:r>
      <w:r w:rsidR="00F37E83">
        <w:rPr>
          <w:rFonts w:ascii="Times New Roman" w:hAnsi="Times New Roman" w:cs="Times New Roman"/>
          <w:sz w:val="28"/>
          <w:szCs w:val="28"/>
        </w:rPr>
        <w:t>спользования телерентгенографии как диагностического метода</w:t>
      </w:r>
      <w:r w:rsidRPr="00A1601D">
        <w:rPr>
          <w:rFonts w:ascii="Times New Roman" w:hAnsi="Times New Roman" w:cs="Times New Roman"/>
          <w:sz w:val="28"/>
          <w:szCs w:val="28"/>
        </w:rPr>
        <w:t xml:space="preserve"> в ортопедической практике. Респондентам были предложены следующие варианты ответа: анализ занимает слишком много времени;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01D">
        <w:rPr>
          <w:rFonts w:ascii="Times New Roman" w:hAnsi="Times New Roman" w:cs="Times New Roman"/>
          <w:sz w:val="28"/>
          <w:szCs w:val="28"/>
        </w:rPr>
        <w:t xml:space="preserve">не вижу </w:t>
      </w:r>
      <w:r w:rsidRPr="00A1601D">
        <w:rPr>
          <w:rFonts w:ascii="Times New Roman" w:hAnsi="Times New Roman" w:cs="Times New Roman"/>
          <w:sz w:val="28"/>
          <w:szCs w:val="28"/>
        </w:rPr>
        <w:lastRenderedPageBreak/>
        <w:t>практической значимости; недостаточно информирован о применении ТРГ при планировании ортопедического лечения.</w:t>
      </w:r>
    </w:p>
    <w:p w:rsidR="00D21D2A" w:rsidRPr="00A1601D" w:rsidRDefault="00D21D2A" w:rsidP="00D21D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опроса были получены следующие результаты:</w:t>
      </w:r>
    </w:p>
    <w:p w:rsidR="00D21D2A" w:rsidRPr="00A1601D" w:rsidRDefault="00D21D2A" w:rsidP="00D21D2A">
      <w:pPr>
        <w:jc w:val="both"/>
        <w:rPr>
          <w:rFonts w:ascii="Times New Roman" w:hAnsi="Times New Roman" w:cs="Times New Roman"/>
          <w:sz w:val="28"/>
          <w:szCs w:val="28"/>
        </w:rPr>
      </w:pPr>
      <w:r w:rsidRPr="00A160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Таблица 7 - </w:t>
      </w:r>
      <w:r w:rsidRPr="00A1601D">
        <w:rPr>
          <w:rFonts w:ascii="Times New Roman" w:hAnsi="Times New Roman" w:cs="Times New Roman"/>
          <w:sz w:val="28"/>
          <w:szCs w:val="28"/>
        </w:rPr>
        <w:t>Распределение причин отказа от приме</w:t>
      </w:r>
      <w:r>
        <w:rPr>
          <w:rFonts w:ascii="Times New Roman" w:hAnsi="Times New Roman" w:cs="Times New Roman"/>
          <w:sz w:val="28"/>
          <w:szCs w:val="28"/>
        </w:rPr>
        <w:t>нения ТРГ на клиническом приеме</w:t>
      </w:r>
    </w:p>
    <w:tbl>
      <w:tblPr>
        <w:tblStyle w:val="a7"/>
        <w:tblW w:w="0" w:type="auto"/>
        <w:tblLook w:val="04A0"/>
      </w:tblPr>
      <w:tblGrid>
        <w:gridCol w:w="3628"/>
        <w:gridCol w:w="2888"/>
        <w:gridCol w:w="2771"/>
      </w:tblGrid>
      <w:tr w:rsidR="00D21D2A" w:rsidRPr="008B6A37" w:rsidTr="00886126">
        <w:tc>
          <w:tcPr>
            <w:tcW w:w="3628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b/>
                <w:sz w:val="28"/>
                <w:szCs w:val="28"/>
              </w:rPr>
              <w:t>Причина отказа</w:t>
            </w:r>
          </w:p>
        </w:tc>
        <w:tc>
          <w:tcPr>
            <w:tcW w:w="2888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врачей, чел.</w:t>
            </w:r>
          </w:p>
        </w:tc>
        <w:tc>
          <w:tcPr>
            <w:tcW w:w="2771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b/>
                <w:sz w:val="28"/>
                <w:szCs w:val="28"/>
              </w:rPr>
              <w:t>Частота встречаемости,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B6A3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D21D2A" w:rsidRPr="008B6A37" w:rsidTr="00886126">
        <w:tc>
          <w:tcPr>
            <w:tcW w:w="3628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Анализ занимает много времени</w:t>
            </w:r>
          </w:p>
        </w:tc>
        <w:tc>
          <w:tcPr>
            <w:tcW w:w="2888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71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D21D2A" w:rsidRPr="008B6A37" w:rsidTr="00886126">
        <w:tc>
          <w:tcPr>
            <w:tcW w:w="3628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Не вижу практической значимости</w:t>
            </w:r>
          </w:p>
        </w:tc>
        <w:tc>
          <w:tcPr>
            <w:tcW w:w="2888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1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D21D2A" w:rsidRPr="008B6A37" w:rsidTr="00886126">
        <w:tc>
          <w:tcPr>
            <w:tcW w:w="3628" w:type="dxa"/>
          </w:tcPr>
          <w:p w:rsidR="00D21D2A" w:rsidRPr="008B6A37" w:rsidRDefault="00D21D2A" w:rsidP="00886126">
            <w:pPr>
              <w:pStyle w:val="af2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Недостаточно информирован о применении ТРГ при планировании ортопедического лечения</w:t>
            </w:r>
          </w:p>
        </w:tc>
        <w:tc>
          <w:tcPr>
            <w:tcW w:w="2888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771" w:type="dxa"/>
          </w:tcPr>
          <w:p w:rsidR="00D21D2A" w:rsidRPr="008B6A37" w:rsidRDefault="00D21D2A" w:rsidP="0088612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91,4</w:t>
            </w:r>
          </w:p>
        </w:tc>
      </w:tr>
    </w:tbl>
    <w:p w:rsidR="00D21D2A" w:rsidRDefault="00D21D2A" w:rsidP="00D21D2A">
      <w:pPr>
        <w:rPr>
          <w:rFonts w:ascii="Times New Roman" w:hAnsi="Times New Roman" w:cs="Times New Roman"/>
          <w:b/>
          <w:sz w:val="28"/>
          <w:szCs w:val="28"/>
        </w:rPr>
      </w:pPr>
    </w:p>
    <w:p w:rsidR="003947CE" w:rsidRDefault="003947CE" w:rsidP="003947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полученных данных</w:t>
      </w:r>
      <w:r w:rsidR="00430613">
        <w:rPr>
          <w:rFonts w:ascii="Times New Roman" w:hAnsi="Times New Roman" w:cs="Times New Roman"/>
          <w:sz w:val="28"/>
          <w:szCs w:val="28"/>
        </w:rPr>
        <w:t xml:space="preserve"> (рис.7)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наибольший процент врачей (91%) не используют ТРГ в клинической практике в связи с тем, что недостаточно информированы о диагностической значимости данного метода исследования при планировании лечения. При этом 9% врачей обладают информацией о применение ТРГ, но 5% считают, что анализ телерентгенограмм занимает слишком много времени, а оставшиеся 4% не видят в этом исследовании</w:t>
      </w:r>
      <w:r w:rsidR="00430613">
        <w:rPr>
          <w:rFonts w:ascii="Times New Roman" w:hAnsi="Times New Roman" w:cs="Times New Roman"/>
          <w:sz w:val="28"/>
          <w:szCs w:val="28"/>
        </w:rPr>
        <w:t xml:space="preserve"> практической значимости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47CE" w:rsidRDefault="003947CE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47CE" w:rsidRDefault="003947CE" w:rsidP="00472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47CE" w:rsidRDefault="003947CE" w:rsidP="003947CE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3222361"/>
            <wp:effectExtent l="19050" t="0" r="12065" b="0"/>
            <wp:docPr id="5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024DD" w:rsidRDefault="00E024DD" w:rsidP="00E024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 Причины отказа от применения ТРГ</w:t>
      </w:r>
    </w:p>
    <w:p w:rsidR="00B01AB5" w:rsidRDefault="00DF6D7C" w:rsidP="00DF6D7C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D7C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E7AF1" w:rsidRDefault="009E7AF1" w:rsidP="00DF6D7C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6D7C" w:rsidRDefault="00DF6D7C" w:rsidP="00DF6D7C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D7C">
        <w:rPr>
          <w:rFonts w:ascii="Times New Roman" w:hAnsi="Times New Roman" w:cs="Times New Roman"/>
          <w:b/>
          <w:sz w:val="28"/>
          <w:szCs w:val="28"/>
        </w:rPr>
        <w:t xml:space="preserve"> 3.8.Результаты распределения врачей-ортопедов, желающих обучиться анализу боковой ТРГ, в зависимости от стажа работы</w:t>
      </w:r>
      <w:r w:rsidR="00CB6989">
        <w:rPr>
          <w:rFonts w:ascii="Times New Roman" w:hAnsi="Times New Roman" w:cs="Times New Roman"/>
          <w:b/>
          <w:sz w:val="28"/>
          <w:szCs w:val="28"/>
        </w:rPr>
        <w:t>.</w:t>
      </w:r>
    </w:p>
    <w:p w:rsidR="007C212F" w:rsidRDefault="007C212F" w:rsidP="00DF6D7C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7FE" w:rsidRDefault="000E77FE" w:rsidP="000E77FE">
      <w:pPr>
        <w:jc w:val="both"/>
        <w:rPr>
          <w:rFonts w:ascii="Times New Roman" w:hAnsi="Times New Roman" w:cs="Times New Roman"/>
          <w:sz w:val="28"/>
          <w:szCs w:val="28"/>
        </w:rPr>
      </w:pPr>
      <w:r w:rsidRPr="00DF6D7C">
        <w:rPr>
          <w:rFonts w:ascii="Times New Roman" w:hAnsi="Times New Roman" w:cs="Times New Roman"/>
          <w:sz w:val="28"/>
          <w:szCs w:val="28"/>
        </w:rPr>
        <w:t>Для определения заинтересованности</w:t>
      </w:r>
      <w:r>
        <w:rPr>
          <w:rFonts w:ascii="Times New Roman" w:hAnsi="Times New Roman" w:cs="Times New Roman"/>
          <w:sz w:val="28"/>
          <w:szCs w:val="28"/>
        </w:rPr>
        <w:t xml:space="preserve"> специалистов</w:t>
      </w:r>
      <w:r w:rsidRPr="00DF6D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получении знаний по применению</w:t>
      </w:r>
      <w:r w:rsidRPr="00DF6D7C">
        <w:rPr>
          <w:rFonts w:ascii="Times New Roman" w:hAnsi="Times New Roman" w:cs="Times New Roman"/>
          <w:sz w:val="28"/>
          <w:szCs w:val="28"/>
        </w:rPr>
        <w:t xml:space="preserve"> анализа боковой телерентгенограммы</w:t>
      </w:r>
      <w:r>
        <w:rPr>
          <w:rFonts w:ascii="Times New Roman" w:hAnsi="Times New Roman" w:cs="Times New Roman"/>
          <w:sz w:val="28"/>
          <w:szCs w:val="28"/>
        </w:rPr>
        <w:t xml:space="preserve"> на ортопедическом приеме, респонденты были поделены на 4 группы в зависимости от длительности ведения клинической практ</w:t>
      </w:r>
      <w:r w:rsidR="00F37E83">
        <w:rPr>
          <w:rFonts w:ascii="Times New Roman" w:hAnsi="Times New Roman" w:cs="Times New Roman"/>
          <w:sz w:val="28"/>
          <w:szCs w:val="28"/>
        </w:rPr>
        <w:t xml:space="preserve">ики. В целом, из 105 опрошенных </w:t>
      </w:r>
      <w:r>
        <w:rPr>
          <w:rFonts w:ascii="Times New Roman" w:hAnsi="Times New Roman" w:cs="Times New Roman"/>
          <w:sz w:val="28"/>
          <w:szCs w:val="28"/>
        </w:rPr>
        <w:t xml:space="preserve"> 94 человека (89,5%) выразили желание обучиться анализу ТРГ. </w:t>
      </w:r>
    </w:p>
    <w:p w:rsidR="000E77FE" w:rsidRPr="00DF6D7C" w:rsidRDefault="000E77FE" w:rsidP="000E7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8 </w:t>
      </w:r>
      <w:r w:rsidRPr="00DF6D7C">
        <w:rPr>
          <w:rFonts w:ascii="Times New Roman" w:hAnsi="Times New Roman" w:cs="Times New Roman"/>
          <w:sz w:val="28"/>
          <w:szCs w:val="28"/>
        </w:rPr>
        <w:t>- Распределение врачей-ортопедов, желающих обучиться анализу боковой ТРГ, в зависимости от стажа работы.</w:t>
      </w:r>
    </w:p>
    <w:tbl>
      <w:tblPr>
        <w:tblStyle w:val="a7"/>
        <w:tblW w:w="0" w:type="auto"/>
        <w:tblLook w:val="04A0"/>
      </w:tblPr>
      <w:tblGrid>
        <w:gridCol w:w="3095"/>
        <w:gridCol w:w="3096"/>
        <w:gridCol w:w="3096"/>
      </w:tblGrid>
      <w:tr w:rsidR="000E77FE" w:rsidRPr="008B6A37" w:rsidTr="00886126">
        <w:tc>
          <w:tcPr>
            <w:tcW w:w="3095" w:type="dxa"/>
          </w:tcPr>
          <w:p w:rsidR="000E77FE" w:rsidRPr="00584A3C" w:rsidRDefault="000E77FE" w:rsidP="0088612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A3C">
              <w:rPr>
                <w:rFonts w:ascii="Times New Roman" w:hAnsi="Times New Roman" w:cs="Times New Roman"/>
                <w:b/>
                <w:sz w:val="28"/>
                <w:szCs w:val="28"/>
              </w:rPr>
              <w:t>Стаж работы</w:t>
            </w:r>
          </w:p>
        </w:tc>
        <w:tc>
          <w:tcPr>
            <w:tcW w:w="3096" w:type="dxa"/>
          </w:tcPr>
          <w:p w:rsidR="000E77FE" w:rsidRPr="00584A3C" w:rsidRDefault="000E77FE" w:rsidP="0088612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A3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врачей, чел.</w:t>
            </w:r>
          </w:p>
        </w:tc>
        <w:tc>
          <w:tcPr>
            <w:tcW w:w="3096" w:type="dxa"/>
          </w:tcPr>
          <w:p w:rsidR="000E77FE" w:rsidRPr="00584A3C" w:rsidRDefault="000E77FE" w:rsidP="0088612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A3C">
              <w:rPr>
                <w:rFonts w:ascii="Times New Roman" w:hAnsi="Times New Roman" w:cs="Times New Roman"/>
                <w:b/>
                <w:sz w:val="28"/>
                <w:szCs w:val="28"/>
              </w:rPr>
              <w:t>Частота встречаемости, %</w:t>
            </w:r>
          </w:p>
        </w:tc>
      </w:tr>
      <w:tr w:rsidR="000E77FE" w:rsidRPr="008B6A37" w:rsidTr="00886126">
        <w:tc>
          <w:tcPr>
            <w:tcW w:w="3095" w:type="dxa"/>
          </w:tcPr>
          <w:p w:rsidR="000E77FE" w:rsidRPr="008B6A37" w:rsidRDefault="000E77FE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3096" w:type="dxa"/>
          </w:tcPr>
          <w:p w:rsidR="000E77FE" w:rsidRPr="008B6A37" w:rsidRDefault="000E77FE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096" w:type="dxa"/>
          </w:tcPr>
          <w:p w:rsidR="000E77FE" w:rsidRPr="008B6A37" w:rsidRDefault="000E77FE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94,6</w:t>
            </w:r>
          </w:p>
        </w:tc>
      </w:tr>
      <w:tr w:rsidR="000E77FE" w:rsidRPr="008B6A37" w:rsidTr="00886126">
        <w:tc>
          <w:tcPr>
            <w:tcW w:w="3095" w:type="dxa"/>
          </w:tcPr>
          <w:p w:rsidR="000E77FE" w:rsidRPr="008B6A37" w:rsidRDefault="000E77FE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5-15</w:t>
            </w:r>
          </w:p>
        </w:tc>
        <w:tc>
          <w:tcPr>
            <w:tcW w:w="3096" w:type="dxa"/>
          </w:tcPr>
          <w:p w:rsidR="000E77FE" w:rsidRPr="008B6A37" w:rsidRDefault="000E77FE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096" w:type="dxa"/>
          </w:tcPr>
          <w:p w:rsidR="000E77FE" w:rsidRPr="008B6A37" w:rsidRDefault="000E77FE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91,2</w:t>
            </w:r>
          </w:p>
        </w:tc>
      </w:tr>
      <w:tr w:rsidR="000E77FE" w:rsidRPr="008B6A37" w:rsidTr="00886126">
        <w:tc>
          <w:tcPr>
            <w:tcW w:w="3095" w:type="dxa"/>
          </w:tcPr>
          <w:p w:rsidR="000E77FE" w:rsidRPr="008B6A37" w:rsidRDefault="000E77FE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15-25</w:t>
            </w:r>
          </w:p>
        </w:tc>
        <w:tc>
          <w:tcPr>
            <w:tcW w:w="3096" w:type="dxa"/>
          </w:tcPr>
          <w:p w:rsidR="000E77FE" w:rsidRPr="008B6A37" w:rsidRDefault="000E77FE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096" w:type="dxa"/>
          </w:tcPr>
          <w:p w:rsidR="000E77FE" w:rsidRPr="008B6A37" w:rsidRDefault="000E77FE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84,3</w:t>
            </w:r>
          </w:p>
        </w:tc>
      </w:tr>
      <w:tr w:rsidR="000E77FE" w:rsidRPr="008B6A37" w:rsidTr="00886126">
        <w:tc>
          <w:tcPr>
            <w:tcW w:w="3095" w:type="dxa"/>
          </w:tcPr>
          <w:p w:rsidR="000E77FE" w:rsidRPr="008B6A37" w:rsidRDefault="000E77FE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 xml:space="preserve">Более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096" w:type="dxa"/>
          </w:tcPr>
          <w:p w:rsidR="000E77FE" w:rsidRPr="008B6A37" w:rsidRDefault="000E77FE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B6A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96" w:type="dxa"/>
          </w:tcPr>
          <w:p w:rsidR="000E77FE" w:rsidRPr="008B6A37" w:rsidRDefault="000E77FE" w:rsidP="0088612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0E77FE" w:rsidRDefault="000E77FE" w:rsidP="000E77FE">
      <w:pPr>
        <w:rPr>
          <w:rFonts w:ascii="Times New Roman" w:hAnsi="Times New Roman" w:cs="Times New Roman"/>
          <w:sz w:val="28"/>
          <w:szCs w:val="28"/>
        </w:rPr>
      </w:pPr>
    </w:p>
    <w:p w:rsidR="000E77FE" w:rsidRDefault="000E77FE" w:rsidP="000E77F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3B90" w:rsidRPr="007C212F" w:rsidRDefault="007C212F" w:rsidP="007C21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 Распределение</w:t>
      </w:r>
      <w:r w:rsidRPr="007F5F11">
        <w:rPr>
          <w:rFonts w:ascii="Times New Roman" w:hAnsi="Times New Roman" w:cs="Times New Roman"/>
          <w:sz w:val="28"/>
          <w:szCs w:val="28"/>
        </w:rPr>
        <w:t xml:space="preserve"> врачей-ортопедов, желающих обучиться анализу боковой ТРГ, в зависимости от стажа работы</w:t>
      </w:r>
    </w:p>
    <w:p w:rsidR="008B3B90" w:rsidRDefault="00D327E8" w:rsidP="00D327E8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2935" cy="3419475"/>
            <wp:effectExtent l="19050" t="0" r="12065" b="0"/>
            <wp:docPr id="5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7C212F" w:rsidRDefault="007C212F" w:rsidP="00D327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212F" w:rsidRDefault="007C212F" w:rsidP="007C212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212F" w:rsidRDefault="00703D96" w:rsidP="007C21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анализе полученных данных</w:t>
      </w:r>
      <w:r w:rsidR="007C212F">
        <w:rPr>
          <w:rFonts w:ascii="Times New Roman" w:hAnsi="Times New Roman" w:cs="Times New Roman"/>
          <w:sz w:val="28"/>
          <w:szCs w:val="28"/>
        </w:rPr>
        <w:t xml:space="preserve"> было о</w:t>
      </w:r>
      <w:r>
        <w:rPr>
          <w:rFonts w:ascii="Times New Roman" w:hAnsi="Times New Roman" w:cs="Times New Roman"/>
          <w:sz w:val="28"/>
          <w:szCs w:val="28"/>
        </w:rPr>
        <w:t>бнаружено, что каждая из групп</w:t>
      </w:r>
      <w:r w:rsidR="007C212F">
        <w:rPr>
          <w:rFonts w:ascii="Times New Roman" w:hAnsi="Times New Roman" w:cs="Times New Roman"/>
          <w:sz w:val="28"/>
          <w:szCs w:val="28"/>
        </w:rPr>
        <w:t xml:space="preserve"> вне зависимости от продолжительности ведения клинической практики, проявила высокий интерес к диагностич</w:t>
      </w:r>
      <w:r>
        <w:rPr>
          <w:rFonts w:ascii="Times New Roman" w:hAnsi="Times New Roman" w:cs="Times New Roman"/>
          <w:sz w:val="28"/>
          <w:szCs w:val="28"/>
        </w:rPr>
        <w:t>ескому значению  данного метода</w:t>
      </w:r>
      <w:r w:rsidR="007C212F">
        <w:rPr>
          <w:rFonts w:ascii="Times New Roman" w:hAnsi="Times New Roman" w:cs="Times New Roman"/>
          <w:sz w:val="28"/>
          <w:szCs w:val="28"/>
        </w:rPr>
        <w:t xml:space="preserve"> при планировании лечения. Результаты более 90% продемонстрировали врачи со стажем менее 5 лет (94,6%) и</w:t>
      </w:r>
      <w:r>
        <w:rPr>
          <w:rFonts w:ascii="Times New Roman" w:hAnsi="Times New Roman" w:cs="Times New Roman"/>
          <w:sz w:val="28"/>
          <w:szCs w:val="28"/>
        </w:rPr>
        <w:t xml:space="preserve"> от 5 до 15 лет (91,2%). Также</w:t>
      </w:r>
      <w:r w:rsidR="007C212F">
        <w:rPr>
          <w:rFonts w:ascii="Times New Roman" w:hAnsi="Times New Roman" w:cs="Times New Roman"/>
          <w:sz w:val="28"/>
          <w:szCs w:val="28"/>
        </w:rPr>
        <w:t xml:space="preserve"> высокий процентный показатель 84,3% был выявлен у специалистов со сроко</w:t>
      </w:r>
      <w:r>
        <w:rPr>
          <w:rFonts w:ascii="Times New Roman" w:hAnsi="Times New Roman" w:cs="Times New Roman"/>
          <w:sz w:val="28"/>
          <w:szCs w:val="28"/>
        </w:rPr>
        <w:t>м работы от 15 до 25 лет. Среди</w:t>
      </w:r>
      <w:r w:rsidR="007C212F">
        <w:rPr>
          <w:rFonts w:ascii="Times New Roman" w:hAnsi="Times New Roman" w:cs="Times New Roman"/>
          <w:sz w:val="28"/>
          <w:szCs w:val="28"/>
        </w:rPr>
        <w:t xml:space="preserve"> клиницистов, </w:t>
      </w:r>
      <w:r w:rsidR="007C212F">
        <w:rPr>
          <w:rFonts w:ascii="Times New Roman" w:hAnsi="Times New Roman" w:cs="Times New Roman"/>
          <w:sz w:val="28"/>
          <w:szCs w:val="28"/>
        </w:rPr>
        <w:lastRenderedPageBreak/>
        <w:t>деятельность которых превышает 25 лет, заинтересовавшихся оказалась половина.</w:t>
      </w:r>
    </w:p>
    <w:p w:rsidR="007C212F" w:rsidRDefault="007C212F" w:rsidP="007C21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отличие от вопроса, касающегося применения ТРГ, где лидирующие позиции занимали группы врачей со стажем менее 15 лет, высокую заинтересованность в изучении данного метода выразили респонденты из каждой группы.</w:t>
      </w:r>
    </w:p>
    <w:p w:rsidR="0075746A" w:rsidRDefault="0075746A" w:rsidP="007C21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29A1" w:rsidRPr="00343A75" w:rsidRDefault="0075746A" w:rsidP="00343A75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3AA">
        <w:rPr>
          <w:rFonts w:ascii="Times New Roman" w:hAnsi="Times New Roman" w:cs="Times New Roman"/>
          <w:b/>
          <w:sz w:val="28"/>
          <w:szCs w:val="28"/>
        </w:rPr>
        <w:t xml:space="preserve">3.9. Результаты </w:t>
      </w:r>
      <w:r w:rsidR="00C403AA" w:rsidRPr="00C403AA">
        <w:rPr>
          <w:rFonts w:ascii="Times New Roman" w:hAnsi="Times New Roman" w:cs="Times New Roman"/>
          <w:b/>
          <w:sz w:val="28"/>
          <w:szCs w:val="28"/>
        </w:rPr>
        <w:t>определения</w:t>
      </w:r>
      <w:r w:rsidRPr="00C403AA">
        <w:rPr>
          <w:rFonts w:ascii="Times New Roman" w:hAnsi="Times New Roman" w:cs="Times New Roman"/>
          <w:b/>
          <w:sz w:val="28"/>
          <w:szCs w:val="28"/>
        </w:rPr>
        <w:t xml:space="preserve"> параметров</w:t>
      </w:r>
      <w:r w:rsidR="00970559" w:rsidRPr="009705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0559">
        <w:rPr>
          <w:rFonts w:ascii="Times New Roman" w:hAnsi="Times New Roman" w:cs="Times New Roman"/>
          <w:b/>
          <w:sz w:val="28"/>
          <w:szCs w:val="28"/>
        </w:rPr>
        <w:t>клинического случая</w:t>
      </w:r>
      <w:r w:rsidRPr="00C403AA">
        <w:rPr>
          <w:rFonts w:ascii="Times New Roman" w:hAnsi="Times New Roman" w:cs="Times New Roman"/>
          <w:b/>
          <w:sz w:val="28"/>
          <w:szCs w:val="28"/>
        </w:rPr>
        <w:t>.</w:t>
      </w:r>
    </w:p>
    <w:p w:rsidR="0022794D" w:rsidRPr="00043910" w:rsidRDefault="00043910" w:rsidP="00F50AA2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043910">
        <w:rPr>
          <w:rFonts w:ascii="Times New Roman" w:hAnsi="Times New Roman" w:cs="Times New Roman"/>
          <w:sz w:val="28"/>
          <w:szCs w:val="28"/>
        </w:rPr>
        <w:t xml:space="preserve"> 9 </w:t>
      </w:r>
      <w:r w:rsidR="00343A75">
        <w:rPr>
          <w:rFonts w:ascii="Times New Roman" w:hAnsi="Times New Roman" w:cs="Times New Roman"/>
          <w:sz w:val="28"/>
          <w:szCs w:val="28"/>
        </w:rPr>
        <w:t>-</w:t>
      </w:r>
      <w:r w:rsidRPr="00043910">
        <w:rPr>
          <w:rFonts w:ascii="Times New Roman" w:hAnsi="Times New Roman" w:cs="Times New Roman"/>
          <w:sz w:val="28"/>
          <w:szCs w:val="28"/>
        </w:rPr>
        <w:t>Полученные параметры</w:t>
      </w:r>
    </w:p>
    <w:tbl>
      <w:tblPr>
        <w:tblStyle w:val="a7"/>
        <w:tblW w:w="0" w:type="auto"/>
        <w:tblLook w:val="04A0"/>
      </w:tblPr>
      <w:tblGrid>
        <w:gridCol w:w="2943"/>
        <w:gridCol w:w="1700"/>
        <w:gridCol w:w="2322"/>
        <w:gridCol w:w="2322"/>
      </w:tblGrid>
      <w:tr w:rsidR="008527E5" w:rsidTr="000C0565">
        <w:tc>
          <w:tcPr>
            <w:tcW w:w="2943" w:type="dxa"/>
          </w:tcPr>
          <w:p w:rsidR="008527E5" w:rsidRPr="008527E5" w:rsidRDefault="008527E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1700" w:type="dxa"/>
          </w:tcPr>
          <w:p w:rsidR="008527E5" w:rsidRDefault="008527E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Угол</w:t>
            </w:r>
          </w:p>
        </w:tc>
        <w:tc>
          <w:tcPr>
            <w:tcW w:w="2322" w:type="dxa"/>
          </w:tcPr>
          <w:p w:rsidR="008527E5" w:rsidRDefault="008527E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Норма</w:t>
            </w:r>
          </w:p>
        </w:tc>
        <w:tc>
          <w:tcPr>
            <w:tcW w:w="2322" w:type="dxa"/>
          </w:tcPr>
          <w:p w:rsidR="008527E5" w:rsidRDefault="008527E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</w:tr>
      <w:tr w:rsidR="008527E5" w:rsidTr="000C0565">
        <w:tc>
          <w:tcPr>
            <w:tcW w:w="2943" w:type="dxa"/>
          </w:tcPr>
          <w:p w:rsidR="008527E5" w:rsidRPr="008D29A1" w:rsidRDefault="00984F37" w:rsidP="00984F37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29A1">
              <w:rPr>
                <w:rFonts w:ascii="Times New Roman" w:hAnsi="Times New Roman" w:cs="Times New Roman"/>
                <w:sz w:val="26"/>
                <w:szCs w:val="26"/>
              </w:rPr>
              <w:t>Отношение верхней челюсти к черепу</w:t>
            </w:r>
          </w:p>
        </w:tc>
        <w:tc>
          <w:tcPr>
            <w:tcW w:w="1700" w:type="dxa"/>
          </w:tcPr>
          <w:p w:rsidR="008527E5" w:rsidRPr="008527E5" w:rsidRDefault="008527E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2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SNA</w:t>
            </w:r>
          </w:p>
        </w:tc>
        <w:tc>
          <w:tcPr>
            <w:tcW w:w="2322" w:type="dxa"/>
          </w:tcPr>
          <w:p w:rsidR="008527E5" w:rsidRPr="008527E5" w:rsidRDefault="00E54EB6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314">
              <w:rPr>
                <w:rFonts w:ascii="Times New Roman" w:hAnsi="Times New Roman" w:cs="Times New Roman"/>
                <w:sz w:val="28"/>
                <w:szCs w:val="28"/>
              </w:rPr>
              <w:t>82°</w:t>
            </w:r>
          </w:p>
        </w:tc>
        <w:tc>
          <w:tcPr>
            <w:tcW w:w="2322" w:type="dxa"/>
          </w:tcPr>
          <w:p w:rsidR="008527E5" w:rsidRPr="008527E5" w:rsidRDefault="00CE407B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 w:rsidR="009E5D19" w:rsidRPr="00A13410">
              <w:rPr>
                <w:rFonts w:ascii="Times New Roman" w:hAnsi="Times New Roman" w:cs="Times New Roman" w:hint="eastAsia"/>
                <w:sz w:val="28"/>
                <w:szCs w:val="28"/>
              </w:rPr>
              <w:t>°</w:t>
            </w:r>
          </w:p>
        </w:tc>
      </w:tr>
      <w:tr w:rsidR="008527E5" w:rsidTr="000C0565">
        <w:tc>
          <w:tcPr>
            <w:tcW w:w="2943" w:type="dxa"/>
          </w:tcPr>
          <w:p w:rsidR="008527E5" w:rsidRPr="008D29A1" w:rsidRDefault="00984F37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29A1">
              <w:rPr>
                <w:rFonts w:ascii="Times New Roman" w:hAnsi="Times New Roman" w:cs="Times New Roman"/>
                <w:sz w:val="26"/>
                <w:szCs w:val="26"/>
              </w:rPr>
              <w:t>Отношение нижней челюсти к черепу</w:t>
            </w:r>
          </w:p>
        </w:tc>
        <w:tc>
          <w:tcPr>
            <w:tcW w:w="1700" w:type="dxa"/>
          </w:tcPr>
          <w:p w:rsidR="008527E5" w:rsidRPr="008527E5" w:rsidRDefault="008527E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2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SNB</w:t>
            </w:r>
          </w:p>
        </w:tc>
        <w:tc>
          <w:tcPr>
            <w:tcW w:w="2322" w:type="dxa"/>
          </w:tcPr>
          <w:p w:rsidR="008527E5" w:rsidRPr="008527E5" w:rsidRDefault="00E54EB6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2314">
              <w:rPr>
                <w:rFonts w:ascii="Times New Roman" w:hAnsi="Times New Roman" w:cs="Times New Roman"/>
                <w:sz w:val="28"/>
                <w:szCs w:val="28"/>
              </w:rPr>
              <w:t>80°</w:t>
            </w:r>
          </w:p>
        </w:tc>
        <w:tc>
          <w:tcPr>
            <w:tcW w:w="2322" w:type="dxa"/>
          </w:tcPr>
          <w:p w:rsidR="008527E5" w:rsidRPr="00CE407B" w:rsidRDefault="008527E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2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CE40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9E5D19" w:rsidRPr="00A13410">
              <w:rPr>
                <w:rFonts w:ascii="Times New Roman" w:hAnsi="Times New Roman" w:cs="Times New Roman" w:hint="eastAsia"/>
                <w:sz w:val="28"/>
                <w:szCs w:val="28"/>
              </w:rPr>
              <w:t>°</w:t>
            </w:r>
          </w:p>
        </w:tc>
      </w:tr>
      <w:tr w:rsidR="008527E5" w:rsidTr="000C0565">
        <w:tc>
          <w:tcPr>
            <w:tcW w:w="2943" w:type="dxa"/>
          </w:tcPr>
          <w:p w:rsidR="008527E5" w:rsidRPr="008D29A1" w:rsidRDefault="00984F37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29A1">
              <w:rPr>
                <w:rFonts w:ascii="Times New Roman" w:hAnsi="Times New Roman" w:cs="Times New Roman"/>
                <w:sz w:val="26"/>
                <w:szCs w:val="26"/>
              </w:rPr>
              <w:t>Взаиморасположение верхней и нижней челюстей</w:t>
            </w:r>
          </w:p>
        </w:tc>
        <w:tc>
          <w:tcPr>
            <w:tcW w:w="1700" w:type="dxa"/>
          </w:tcPr>
          <w:p w:rsidR="008527E5" w:rsidRPr="008527E5" w:rsidRDefault="008527E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2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ANB</w:t>
            </w:r>
          </w:p>
        </w:tc>
        <w:tc>
          <w:tcPr>
            <w:tcW w:w="2322" w:type="dxa"/>
          </w:tcPr>
          <w:p w:rsidR="008527E5" w:rsidRPr="008527E5" w:rsidRDefault="00E54EB6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57D7">
              <w:rPr>
                <w:rStyle w:val="4Gungsuh8pt0pt"/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Pr="00822314">
              <w:rPr>
                <w:rStyle w:val="4Gungsuh8pt0pt"/>
                <w:rFonts w:ascii="Times New Roman" w:hAnsi="Times New Roman" w:cs="Times New Roman"/>
                <w:sz w:val="28"/>
                <w:szCs w:val="28"/>
              </w:rPr>
              <w:t>°</w:t>
            </w:r>
          </w:p>
        </w:tc>
        <w:tc>
          <w:tcPr>
            <w:tcW w:w="2322" w:type="dxa"/>
          </w:tcPr>
          <w:p w:rsidR="008527E5" w:rsidRPr="008527E5" w:rsidRDefault="00CE407B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9E5D19" w:rsidRPr="00A13410">
              <w:rPr>
                <w:rFonts w:ascii="Times New Roman" w:hAnsi="Times New Roman" w:cs="Times New Roman" w:hint="eastAsia"/>
                <w:sz w:val="28"/>
                <w:szCs w:val="28"/>
              </w:rPr>
              <w:t>°</w:t>
            </w:r>
          </w:p>
        </w:tc>
      </w:tr>
      <w:tr w:rsidR="00FD38DA" w:rsidTr="000C0565">
        <w:tc>
          <w:tcPr>
            <w:tcW w:w="2943" w:type="dxa"/>
          </w:tcPr>
          <w:p w:rsidR="00FD38DA" w:rsidRPr="008D29A1" w:rsidRDefault="000C056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29A1">
              <w:rPr>
                <w:rFonts w:ascii="Times New Roman" w:hAnsi="Times New Roman" w:cs="Times New Roman"/>
                <w:sz w:val="26"/>
                <w:szCs w:val="26"/>
              </w:rPr>
              <w:t>Высота нижней трети лица</w:t>
            </w:r>
          </w:p>
        </w:tc>
        <w:tc>
          <w:tcPr>
            <w:tcW w:w="1700" w:type="dxa"/>
          </w:tcPr>
          <w:p w:rsidR="00FD38DA" w:rsidRPr="008527E5" w:rsidRDefault="000C056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PP-MP</w:t>
            </w:r>
          </w:p>
        </w:tc>
        <w:tc>
          <w:tcPr>
            <w:tcW w:w="2322" w:type="dxa"/>
          </w:tcPr>
          <w:p w:rsidR="00FD38DA" w:rsidRPr="00E54EB6" w:rsidRDefault="00E54EB6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4EB6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25°</w:t>
            </w:r>
          </w:p>
        </w:tc>
        <w:tc>
          <w:tcPr>
            <w:tcW w:w="2322" w:type="dxa"/>
          </w:tcPr>
          <w:p w:rsidR="00FD38DA" w:rsidRPr="00984F37" w:rsidRDefault="00984F37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A13410">
              <w:rPr>
                <w:rFonts w:ascii="Times New Roman" w:hAnsi="Times New Roman" w:cs="Times New Roman" w:hint="eastAsia"/>
                <w:sz w:val="28"/>
                <w:szCs w:val="28"/>
              </w:rPr>
              <w:t>°</w:t>
            </w:r>
          </w:p>
        </w:tc>
      </w:tr>
      <w:tr w:rsidR="008527E5" w:rsidTr="000C0565">
        <w:tc>
          <w:tcPr>
            <w:tcW w:w="2943" w:type="dxa"/>
          </w:tcPr>
          <w:p w:rsidR="008527E5" w:rsidRPr="008D29A1" w:rsidRDefault="000C056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29A1">
              <w:rPr>
                <w:rFonts w:ascii="Times New Roman" w:hAnsi="Times New Roman" w:cs="Times New Roman"/>
                <w:sz w:val="26"/>
                <w:szCs w:val="26"/>
              </w:rPr>
              <w:t>Межальвеолярное расстояние</w:t>
            </w:r>
          </w:p>
        </w:tc>
        <w:tc>
          <w:tcPr>
            <w:tcW w:w="1700" w:type="dxa"/>
          </w:tcPr>
          <w:p w:rsidR="008527E5" w:rsidRPr="00CE407B" w:rsidRDefault="008527E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2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ANS-Xi-P</w:t>
            </w:r>
            <w:r w:rsidR="00CE40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2322" w:type="dxa"/>
          </w:tcPr>
          <w:p w:rsidR="008527E5" w:rsidRPr="008527E5" w:rsidRDefault="008527E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27E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CE40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E54EB6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± 4</w:t>
            </w:r>
            <w:r w:rsidR="00E54EB6" w:rsidRPr="0092182D">
              <w:rPr>
                <w:rStyle w:val="95pt"/>
                <w:rFonts w:ascii="Times New Roman" w:hAnsi="Times New Roman" w:cs="Times New Roman"/>
                <w:sz w:val="28"/>
                <w:szCs w:val="28"/>
              </w:rPr>
              <w:t>°</w:t>
            </w:r>
          </w:p>
        </w:tc>
        <w:tc>
          <w:tcPr>
            <w:tcW w:w="2322" w:type="dxa"/>
          </w:tcPr>
          <w:p w:rsidR="008527E5" w:rsidRPr="008527E5" w:rsidRDefault="00AB70D1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  <w:r w:rsidR="009E5D19" w:rsidRPr="00A13410">
              <w:rPr>
                <w:rFonts w:ascii="Times New Roman" w:hAnsi="Times New Roman" w:cs="Times New Roman" w:hint="eastAsia"/>
                <w:sz w:val="28"/>
                <w:szCs w:val="28"/>
              </w:rPr>
              <w:t>°</w:t>
            </w:r>
          </w:p>
        </w:tc>
      </w:tr>
      <w:tr w:rsidR="008527E5" w:rsidTr="000C0565">
        <w:tc>
          <w:tcPr>
            <w:tcW w:w="2943" w:type="dxa"/>
          </w:tcPr>
          <w:p w:rsidR="008527E5" w:rsidRPr="008D29A1" w:rsidRDefault="00113B60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29A1">
              <w:rPr>
                <w:rFonts w:ascii="Times New Roman" w:hAnsi="Times New Roman" w:cs="Times New Roman"/>
                <w:sz w:val="26"/>
                <w:szCs w:val="26"/>
              </w:rPr>
              <w:t>Лицевой угол</w:t>
            </w:r>
          </w:p>
        </w:tc>
        <w:tc>
          <w:tcPr>
            <w:tcW w:w="1700" w:type="dxa"/>
          </w:tcPr>
          <w:p w:rsidR="008527E5" w:rsidRPr="00FD38DA" w:rsidRDefault="000C0565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-FH</w:t>
            </w:r>
          </w:p>
        </w:tc>
        <w:tc>
          <w:tcPr>
            <w:tcW w:w="2322" w:type="dxa"/>
          </w:tcPr>
          <w:p w:rsidR="008527E5" w:rsidRPr="008527E5" w:rsidRDefault="009E5D19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410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13410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A13410">
              <w:rPr>
                <w:rFonts w:ascii="Times New Roman" w:hAnsi="Times New Roman" w:cs="Times New Roman" w:hint="eastAsia"/>
                <w:sz w:val="28"/>
                <w:szCs w:val="28"/>
              </w:rPr>
              <w:t>°</w:t>
            </w:r>
          </w:p>
        </w:tc>
        <w:tc>
          <w:tcPr>
            <w:tcW w:w="2322" w:type="dxa"/>
          </w:tcPr>
          <w:p w:rsidR="008527E5" w:rsidRPr="008527E5" w:rsidRDefault="00113B60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C05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E5D19" w:rsidRPr="00A13410">
              <w:rPr>
                <w:rFonts w:ascii="Times New Roman" w:hAnsi="Times New Roman" w:cs="Times New Roman" w:hint="eastAsia"/>
                <w:sz w:val="28"/>
                <w:szCs w:val="28"/>
              </w:rPr>
              <w:t>°</w:t>
            </w:r>
          </w:p>
        </w:tc>
      </w:tr>
      <w:tr w:rsidR="008527E5" w:rsidTr="000C0565">
        <w:tc>
          <w:tcPr>
            <w:tcW w:w="2943" w:type="dxa"/>
          </w:tcPr>
          <w:p w:rsidR="008527E5" w:rsidRPr="008D29A1" w:rsidRDefault="000C0565" w:rsidP="00343A75">
            <w:pPr>
              <w:spacing w:after="0" w:line="276" w:lineRule="auto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29A1">
              <w:rPr>
                <w:rFonts w:ascii="Times New Roman" w:hAnsi="Times New Roman" w:cs="Times New Roman"/>
                <w:sz w:val="26"/>
                <w:szCs w:val="26"/>
              </w:rPr>
              <w:t xml:space="preserve">Отношение нижней губы к </w:t>
            </w:r>
            <w:r w:rsidRPr="008D29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8D29A1">
              <w:rPr>
                <w:rFonts w:ascii="Times New Roman" w:hAnsi="Times New Roman" w:cs="Times New Roman"/>
                <w:sz w:val="26"/>
                <w:szCs w:val="26"/>
              </w:rPr>
              <w:t>-линии</w:t>
            </w:r>
          </w:p>
        </w:tc>
        <w:tc>
          <w:tcPr>
            <w:tcW w:w="1700" w:type="dxa"/>
          </w:tcPr>
          <w:p w:rsidR="008527E5" w:rsidRPr="008527E5" w:rsidRDefault="0056783E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-</w:t>
            </w:r>
          </w:p>
        </w:tc>
        <w:tc>
          <w:tcPr>
            <w:tcW w:w="2322" w:type="dxa"/>
          </w:tcPr>
          <w:p w:rsidR="008527E5" w:rsidRPr="008527E5" w:rsidRDefault="009E5D19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 мм</w:t>
            </w:r>
          </w:p>
        </w:tc>
        <w:tc>
          <w:tcPr>
            <w:tcW w:w="2322" w:type="dxa"/>
          </w:tcPr>
          <w:p w:rsidR="008527E5" w:rsidRPr="008527E5" w:rsidRDefault="009E5D19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+5 мм</w:t>
            </w:r>
          </w:p>
        </w:tc>
      </w:tr>
      <w:tr w:rsidR="008D29A1" w:rsidTr="000C0565">
        <w:tc>
          <w:tcPr>
            <w:tcW w:w="2943" w:type="dxa"/>
          </w:tcPr>
          <w:p w:rsidR="008D29A1" w:rsidRPr="008D29A1" w:rsidRDefault="008D29A1" w:rsidP="00343A75">
            <w:pPr>
              <w:spacing w:after="0" w:line="276" w:lineRule="auto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29A1">
              <w:rPr>
                <w:rFonts w:ascii="Times New Roman" w:hAnsi="Times New Roman" w:cs="Times New Roman"/>
                <w:sz w:val="26"/>
                <w:szCs w:val="26"/>
              </w:rPr>
              <w:t>Отношение окклюзионной плоскости к плоскости верхней челюсти</w:t>
            </w:r>
          </w:p>
        </w:tc>
        <w:tc>
          <w:tcPr>
            <w:tcW w:w="1700" w:type="dxa"/>
          </w:tcPr>
          <w:p w:rsidR="008D29A1" w:rsidRPr="008D29A1" w:rsidRDefault="008D29A1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 PP</w:t>
            </w:r>
          </w:p>
        </w:tc>
        <w:tc>
          <w:tcPr>
            <w:tcW w:w="2322" w:type="dxa"/>
          </w:tcPr>
          <w:p w:rsidR="008D29A1" w:rsidRDefault="0056783E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-</w:t>
            </w:r>
          </w:p>
        </w:tc>
        <w:tc>
          <w:tcPr>
            <w:tcW w:w="2322" w:type="dxa"/>
          </w:tcPr>
          <w:p w:rsidR="008D29A1" w:rsidRPr="008D29A1" w:rsidRDefault="008D29A1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  <w:r w:rsidRPr="00A13410">
              <w:rPr>
                <w:rFonts w:ascii="Times New Roman" w:hAnsi="Times New Roman" w:cs="Times New Roman" w:hint="eastAsia"/>
                <w:sz w:val="28"/>
                <w:szCs w:val="28"/>
              </w:rPr>
              <w:t>°</w:t>
            </w:r>
          </w:p>
        </w:tc>
      </w:tr>
      <w:tr w:rsidR="008D29A1" w:rsidTr="000C0565">
        <w:tc>
          <w:tcPr>
            <w:tcW w:w="2943" w:type="dxa"/>
          </w:tcPr>
          <w:p w:rsidR="008D29A1" w:rsidRPr="008D29A1" w:rsidRDefault="0056783E" w:rsidP="00343A75">
            <w:pPr>
              <w:spacing w:after="0" w:line="276" w:lineRule="auto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D29A1" w:rsidRPr="008D29A1">
              <w:rPr>
                <w:rFonts w:ascii="Times New Roman" w:hAnsi="Times New Roman" w:cs="Times New Roman"/>
                <w:sz w:val="26"/>
                <w:szCs w:val="26"/>
              </w:rPr>
              <w:t>Отношение планируемой окклюзионной плоскости к плоскости верхней челюсти</w:t>
            </w:r>
          </w:p>
        </w:tc>
        <w:tc>
          <w:tcPr>
            <w:tcW w:w="1700" w:type="dxa"/>
          </w:tcPr>
          <w:p w:rsidR="008D29A1" w:rsidRPr="008D29A1" w:rsidRDefault="008D29A1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PP</w:t>
            </w:r>
          </w:p>
        </w:tc>
        <w:tc>
          <w:tcPr>
            <w:tcW w:w="2322" w:type="dxa"/>
          </w:tcPr>
          <w:p w:rsidR="008D29A1" w:rsidRDefault="0056783E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-</w:t>
            </w:r>
          </w:p>
        </w:tc>
        <w:tc>
          <w:tcPr>
            <w:tcW w:w="2322" w:type="dxa"/>
          </w:tcPr>
          <w:p w:rsidR="008D29A1" w:rsidRPr="008D29A1" w:rsidRDefault="008D29A1" w:rsidP="00C403AA">
            <w:pPr>
              <w:spacing w:after="0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A13410">
              <w:rPr>
                <w:rFonts w:ascii="Times New Roman" w:hAnsi="Times New Roman" w:cs="Times New Roman" w:hint="eastAsia"/>
                <w:sz w:val="28"/>
                <w:szCs w:val="28"/>
              </w:rPr>
              <w:t>°</w:t>
            </w:r>
          </w:p>
        </w:tc>
      </w:tr>
    </w:tbl>
    <w:p w:rsidR="006D7CC2" w:rsidRDefault="00043910" w:rsidP="000439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основании полученных данных можно сделать следующие выводы:</w:t>
      </w:r>
    </w:p>
    <w:p w:rsidR="00043910" w:rsidRPr="00043910" w:rsidRDefault="00043910" w:rsidP="000439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7CC2" w:rsidRDefault="00043910" w:rsidP="000439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910">
        <w:rPr>
          <w:rFonts w:ascii="Cambria Math" w:hAnsi="Cambria Math" w:cs="Times New Roman"/>
          <w:sz w:val="28"/>
          <w:szCs w:val="28"/>
        </w:rPr>
        <w:t>∠</w:t>
      </w:r>
      <w:r w:rsidRPr="00043910">
        <w:rPr>
          <w:rFonts w:ascii="Times New Roman" w:hAnsi="Times New Roman" w:cs="Times New Roman"/>
          <w:sz w:val="28"/>
          <w:szCs w:val="28"/>
        </w:rPr>
        <w:t xml:space="preserve"> SNA</w:t>
      </w:r>
      <w:r w:rsidR="00154137">
        <w:rPr>
          <w:rFonts w:ascii="Times New Roman" w:hAnsi="Times New Roman" w:cs="Times New Roman"/>
          <w:sz w:val="28"/>
          <w:szCs w:val="28"/>
        </w:rPr>
        <w:t xml:space="preserve"> (</w:t>
      </w:r>
      <w:r w:rsidR="00154137" w:rsidRPr="00822314">
        <w:rPr>
          <w:rFonts w:ascii="Times New Roman" w:hAnsi="Times New Roman" w:cs="Times New Roman"/>
          <w:sz w:val="28"/>
          <w:szCs w:val="28"/>
        </w:rPr>
        <w:t>82°</w:t>
      </w:r>
      <w:r w:rsidR="00154137">
        <w:rPr>
          <w:rFonts w:ascii="Times New Roman" w:hAnsi="Times New Roman" w:cs="Times New Roman"/>
          <w:sz w:val="28"/>
          <w:szCs w:val="28"/>
        </w:rPr>
        <w:t xml:space="preserve">) находится в пределах нормы , что говорит о нейтральном положении верхней челюсти по отношению к черепу, значительное уменьшение </w:t>
      </w:r>
      <w:r w:rsidRPr="00043910">
        <w:rPr>
          <w:rFonts w:ascii="Cambria Math" w:hAnsi="Cambria Math" w:cs="Times New Roman"/>
          <w:sz w:val="28"/>
          <w:szCs w:val="28"/>
        </w:rPr>
        <w:t>∠</w:t>
      </w:r>
      <w:r w:rsidRPr="00043910">
        <w:rPr>
          <w:rFonts w:ascii="Times New Roman" w:hAnsi="Times New Roman" w:cs="Times New Roman"/>
          <w:sz w:val="28"/>
          <w:szCs w:val="28"/>
        </w:rPr>
        <w:t>SNB</w:t>
      </w:r>
      <w:r w:rsidR="00154137">
        <w:rPr>
          <w:rFonts w:ascii="Times New Roman" w:hAnsi="Times New Roman" w:cs="Times New Roman"/>
          <w:sz w:val="28"/>
          <w:szCs w:val="28"/>
        </w:rPr>
        <w:t xml:space="preserve"> (</w:t>
      </w:r>
      <w:r w:rsidR="00154137" w:rsidRPr="00154137">
        <w:rPr>
          <w:rFonts w:ascii="Times New Roman" w:hAnsi="Times New Roman" w:cs="Times New Roman"/>
          <w:sz w:val="28"/>
          <w:szCs w:val="28"/>
        </w:rPr>
        <w:t>76</w:t>
      </w:r>
      <w:r w:rsidR="00154137" w:rsidRPr="00A13410">
        <w:rPr>
          <w:rFonts w:ascii="Times New Roman" w:hAnsi="Times New Roman" w:cs="Times New Roman" w:hint="eastAsia"/>
          <w:sz w:val="28"/>
          <w:szCs w:val="28"/>
        </w:rPr>
        <w:t>°</w:t>
      </w:r>
      <w:r w:rsidR="00154137">
        <w:rPr>
          <w:rFonts w:ascii="Times New Roman" w:hAnsi="Times New Roman" w:cs="Times New Roman"/>
          <w:sz w:val="28"/>
          <w:szCs w:val="28"/>
        </w:rPr>
        <w:t xml:space="preserve">) говорит о </w:t>
      </w:r>
      <w:proofErr w:type="spellStart"/>
      <w:r w:rsidR="00154137">
        <w:rPr>
          <w:rFonts w:ascii="Times New Roman" w:hAnsi="Times New Roman" w:cs="Times New Roman"/>
          <w:sz w:val="28"/>
          <w:szCs w:val="28"/>
        </w:rPr>
        <w:t>прогнатии</w:t>
      </w:r>
      <w:proofErr w:type="spellEnd"/>
      <w:r w:rsidR="00154137">
        <w:rPr>
          <w:rFonts w:ascii="Times New Roman" w:hAnsi="Times New Roman" w:cs="Times New Roman"/>
          <w:sz w:val="28"/>
          <w:szCs w:val="28"/>
        </w:rPr>
        <w:t xml:space="preserve"> нижней челюсти,  увеличение </w:t>
      </w:r>
      <w:r w:rsidRPr="00043910">
        <w:rPr>
          <w:rFonts w:ascii="Cambria Math" w:hAnsi="Cambria Math" w:cs="Times New Roman"/>
          <w:sz w:val="28"/>
          <w:szCs w:val="28"/>
        </w:rPr>
        <w:t>∠</w:t>
      </w:r>
      <w:r w:rsidRPr="00043910">
        <w:rPr>
          <w:rFonts w:ascii="Times New Roman" w:hAnsi="Times New Roman" w:cs="Times New Roman"/>
          <w:sz w:val="28"/>
          <w:szCs w:val="28"/>
        </w:rPr>
        <w:t>ANB</w:t>
      </w:r>
      <w:r w:rsidR="00154137">
        <w:rPr>
          <w:rFonts w:ascii="Times New Roman" w:hAnsi="Times New Roman" w:cs="Times New Roman"/>
          <w:sz w:val="28"/>
          <w:szCs w:val="28"/>
        </w:rPr>
        <w:t xml:space="preserve"> до 6</w:t>
      </w:r>
      <w:r w:rsidR="00154137" w:rsidRPr="00A13410">
        <w:rPr>
          <w:rFonts w:ascii="Times New Roman" w:hAnsi="Times New Roman" w:cs="Times New Roman" w:hint="eastAsia"/>
          <w:sz w:val="28"/>
          <w:szCs w:val="28"/>
        </w:rPr>
        <w:t>°</w:t>
      </w:r>
      <w:r w:rsidR="00154137">
        <w:rPr>
          <w:rFonts w:ascii="Times New Roman" w:hAnsi="Times New Roman" w:cs="Times New Roman"/>
          <w:sz w:val="28"/>
          <w:szCs w:val="28"/>
        </w:rPr>
        <w:t xml:space="preserve"> свидетельствует о смыкании зубов </w:t>
      </w:r>
      <w:r w:rsidR="0015413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54137" w:rsidRPr="00154137">
        <w:rPr>
          <w:rFonts w:ascii="Times New Roman" w:hAnsi="Times New Roman" w:cs="Times New Roman"/>
          <w:sz w:val="28"/>
          <w:szCs w:val="28"/>
        </w:rPr>
        <w:t xml:space="preserve"> </w:t>
      </w:r>
      <w:r w:rsidR="00154137">
        <w:rPr>
          <w:rFonts w:ascii="Times New Roman" w:hAnsi="Times New Roman" w:cs="Times New Roman"/>
          <w:sz w:val="28"/>
          <w:szCs w:val="28"/>
        </w:rPr>
        <w:t xml:space="preserve">класса по </w:t>
      </w:r>
      <w:proofErr w:type="spellStart"/>
      <w:r w:rsidR="00154137">
        <w:rPr>
          <w:rFonts w:ascii="Times New Roman" w:hAnsi="Times New Roman" w:cs="Times New Roman"/>
          <w:sz w:val="28"/>
          <w:szCs w:val="28"/>
        </w:rPr>
        <w:t>Энглю</w:t>
      </w:r>
      <w:proofErr w:type="spellEnd"/>
      <w:r w:rsidR="001541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4137" w:rsidRDefault="0022794D" w:rsidP="000439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Уменьшение </w:t>
      </w:r>
      <w:r w:rsidR="00E40DF7">
        <w:rPr>
          <w:rFonts w:ascii="Times New Roman" w:hAnsi="Times New Roman" w:cs="Times New Roman"/>
          <w:sz w:val="28"/>
          <w:szCs w:val="28"/>
        </w:rPr>
        <w:t>углов</w:t>
      </w:r>
      <w:r w:rsidR="00154137">
        <w:rPr>
          <w:rFonts w:ascii="Times New Roman" w:hAnsi="Times New Roman" w:cs="Times New Roman"/>
          <w:sz w:val="28"/>
          <w:szCs w:val="28"/>
        </w:rPr>
        <w:t xml:space="preserve"> </w:t>
      </w:r>
      <w:r w:rsidR="00154137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="00154137" w:rsidRPr="00154137">
        <w:rPr>
          <w:rFonts w:ascii="Times New Roman" w:hAnsi="Times New Roman" w:cs="Times New Roman"/>
          <w:sz w:val="28"/>
          <w:szCs w:val="28"/>
        </w:rPr>
        <w:t>-</w:t>
      </w:r>
      <w:r w:rsidR="00154137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="00154137" w:rsidRPr="00154137">
        <w:rPr>
          <w:rFonts w:ascii="Times New Roman" w:hAnsi="Times New Roman" w:cs="Times New Roman"/>
          <w:sz w:val="28"/>
          <w:szCs w:val="28"/>
        </w:rPr>
        <w:t xml:space="preserve"> </w:t>
      </w:r>
      <w:r w:rsidR="00154137">
        <w:rPr>
          <w:rFonts w:ascii="Times New Roman" w:hAnsi="Times New Roman" w:cs="Times New Roman"/>
          <w:sz w:val="28"/>
          <w:szCs w:val="28"/>
        </w:rPr>
        <w:t>(22</w:t>
      </w:r>
      <w:r w:rsidR="00154137" w:rsidRPr="00A13410">
        <w:rPr>
          <w:rFonts w:ascii="Times New Roman" w:hAnsi="Times New Roman" w:cs="Times New Roman" w:hint="eastAsia"/>
          <w:sz w:val="28"/>
          <w:szCs w:val="28"/>
        </w:rPr>
        <w:t>°</w:t>
      </w:r>
      <w:r w:rsidR="00154137">
        <w:rPr>
          <w:rFonts w:ascii="Times New Roman" w:hAnsi="Times New Roman" w:cs="Times New Roman"/>
          <w:sz w:val="28"/>
          <w:szCs w:val="28"/>
        </w:rPr>
        <w:t>)</w:t>
      </w:r>
      <w:r w:rsidR="00E40DF7">
        <w:rPr>
          <w:rFonts w:ascii="Times New Roman" w:hAnsi="Times New Roman" w:cs="Times New Roman"/>
          <w:sz w:val="28"/>
          <w:szCs w:val="28"/>
        </w:rPr>
        <w:t xml:space="preserve"> и </w:t>
      </w:r>
      <w:r w:rsidR="00E40DF7" w:rsidRPr="008527E5">
        <w:rPr>
          <w:rFonts w:ascii="Times New Roman" w:hAnsi="Times New Roman" w:cs="Times New Roman"/>
          <w:sz w:val="28"/>
          <w:szCs w:val="28"/>
          <w:lang w:val="en-US"/>
        </w:rPr>
        <w:t>ANS</w:t>
      </w:r>
      <w:r w:rsidR="00E40DF7" w:rsidRPr="00E40DF7">
        <w:rPr>
          <w:rFonts w:ascii="Times New Roman" w:hAnsi="Times New Roman" w:cs="Times New Roman"/>
          <w:sz w:val="28"/>
          <w:szCs w:val="28"/>
        </w:rPr>
        <w:t>-</w:t>
      </w:r>
      <w:r w:rsidR="00E40DF7" w:rsidRPr="008527E5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E40DF7" w:rsidRPr="00E40DF7">
        <w:rPr>
          <w:rFonts w:ascii="Times New Roman" w:hAnsi="Times New Roman" w:cs="Times New Roman"/>
          <w:sz w:val="28"/>
          <w:szCs w:val="28"/>
        </w:rPr>
        <w:t>-</w:t>
      </w:r>
      <w:r w:rsidR="00E40DF7" w:rsidRPr="008527E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40DF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40DF7">
        <w:rPr>
          <w:rFonts w:ascii="Times New Roman" w:hAnsi="Times New Roman" w:cs="Times New Roman"/>
          <w:sz w:val="28"/>
          <w:szCs w:val="28"/>
        </w:rPr>
        <w:t xml:space="preserve"> (</w:t>
      </w:r>
      <w:r w:rsidR="00E40DF7" w:rsidRPr="00E40DF7">
        <w:rPr>
          <w:rFonts w:ascii="Times New Roman" w:hAnsi="Times New Roman" w:cs="Times New Roman"/>
          <w:sz w:val="28"/>
          <w:szCs w:val="28"/>
        </w:rPr>
        <w:t>39</w:t>
      </w:r>
      <w:r w:rsidR="00E40DF7" w:rsidRPr="00A13410">
        <w:rPr>
          <w:rFonts w:ascii="Times New Roman" w:hAnsi="Times New Roman" w:cs="Times New Roman" w:hint="eastAsia"/>
          <w:sz w:val="28"/>
          <w:szCs w:val="28"/>
        </w:rPr>
        <w:t>°</w:t>
      </w:r>
      <w:r w:rsidR="00E40DF7">
        <w:rPr>
          <w:rFonts w:ascii="Times New Roman" w:hAnsi="Times New Roman" w:cs="Times New Roman"/>
          <w:sz w:val="28"/>
          <w:szCs w:val="28"/>
        </w:rPr>
        <w:t>) отражает снижение нижней трети лица и межальвеолярного расстояния.</w:t>
      </w:r>
    </w:p>
    <w:p w:rsidR="007C5F6F" w:rsidRPr="007C5F6F" w:rsidRDefault="007C5F6F" w:rsidP="000439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Лицевой угол равный 82</w:t>
      </w:r>
      <w:r w:rsidRPr="00A13410">
        <w:rPr>
          <w:rFonts w:ascii="Times New Roman" w:hAnsi="Times New Roman" w:cs="Times New Roman" w:hint="eastAsia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свидетельствует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ретрогнатическом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типе лица, а положительное расстояние от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C5F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линии до нижней губы (+5мм) о дисгармонии профиля мягких тканей.</w:t>
      </w:r>
    </w:p>
    <w:p w:rsidR="0022794D" w:rsidRPr="0029415C" w:rsidRDefault="007C5F6F" w:rsidP="000439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основными задачами лечения в данном случае являются увеличение нижней трети лица и улучшение профиля мягких тканей.</w:t>
      </w:r>
      <w:r w:rsidR="0029415C">
        <w:rPr>
          <w:rFonts w:ascii="Times New Roman" w:hAnsi="Times New Roman" w:cs="Times New Roman"/>
          <w:sz w:val="28"/>
          <w:szCs w:val="28"/>
        </w:rPr>
        <w:t xml:space="preserve"> Для достижения данных целей необходимо увеличить угол </w:t>
      </w:r>
      <w:r w:rsidR="0029415C" w:rsidRPr="008527E5">
        <w:rPr>
          <w:rFonts w:ascii="Times New Roman" w:hAnsi="Times New Roman" w:cs="Times New Roman"/>
          <w:sz w:val="28"/>
          <w:szCs w:val="28"/>
          <w:lang w:val="en-US"/>
        </w:rPr>
        <w:t>ANS</w:t>
      </w:r>
      <w:r w:rsidR="0029415C" w:rsidRPr="00E40DF7">
        <w:rPr>
          <w:rFonts w:ascii="Times New Roman" w:hAnsi="Times New Roman" w:cs="Times New Roman"/>
          <w:sz w:val="28"/>
          <w:szCs w:val="28"/>
        </w:rPr>
        <w:t>-</w:t>
      </w:r>
      <w:r w:rsidR="0029415C" w:rsidRPr="008527E5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29415C" w:rsidRPr="00E40DF7">
        <w:rPr>
          <w:rFonts w:ascii="Times New Roman" w:hAnsi="Times New Roman" w:cs="Times New Roman"/>
          <w:sz w:val="28"/>
          <w:szCs w:val="28"/>
        </w:rPr>
        <w:t>-</w:t>
      </w:r>
      <w:r w:rsidR="0029415C" w:rsidRPr="008527E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29415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29415C">
        <w:rPr>
          <w:rFonts w:ascii="Times New Roman" w:hAnsi="Times New Roman" w:cs="Times New Roman"/>
          <w:sz w:val="28"/>
          <w:szCs w:val="28"/>
        </w:rPr>
        <w:t xml:space="preserve"> до 42</w:t>
      </w:r>
      <w:r w:rsidR="0029415C" w:rsidRPr="00A13410">
        <w:rPr>
          <w:rFonts w:ascii="Times New Roman" w:hAnsi="Times New Roman" w:cs="Times New Roman" w:hint="eastAsia"/>
          <w:sz w:val="28"/>
          <w:szCs w:val="28"/>
        </w:rPr>
        <w:t>°</w:t>
      </w:r>
      <w:r w:rsidR="0029415C">
        <w:rPr>
          <w:rFonts w:ascii="Times New Roman" w:hAnsi="Times New Roman" w:cs="Times New Roman"/>
          <w:sz w:val="28"/>
          <w:szCs w:val="28"/>
        </w:rPr>
        <w:t xml:space="preserve">, что соответствует 3 мм, это позволит повысить прикус без формирования </w:t>
      </w:r>
      <w:proofErr w:type="spellStart"/>
      <w:r w:rsidR="0029415C">
        <w:rPr>
          <w:rFonts w:ascii="Times New Roman" w:hAnsi="Times New Roman" w:cs="Times New Roman"/>
          <w:sz w:val="28"/>
          <w:szCs w:val="28"/>
        </w:rPr>
        <w:t>дизокклюзии</w:t>
      </w:r>
      <w:proofErr w:type="spellEnd"/>
      <w:r w:rsidR="0029415C">
        <w:rPr>
          <w:rFonts w:ascii="Times New Roman" w:hAnsi="Times New Roman" w:cs="Times New Roman"/>
          <w:sz w:val="28"/>
          <w:szCs w:val="28"/>
        </w:rPr>
        <w:t xml:space="preserve"> во фронтальном отделе</w:t>
      </w:r>
      <w:r w:rsidR="008253F6">
        <w:rPr>
          <w:rFonts w:ascii="Times New Roman" w:hAnsi="Times New Roman" w:cs="Times New Roman"/>
          <w:sz w:val="28"/>
          <w:szCs w:val="28"/>
        </w:rPr>
        <w:t xml:space="preserve"> и сформировать новую </w:t>
      </w:r>
      <w:proofErr w:type="spellStart"/>
      <w:r w:rsidR="008253F6">
        <w:rPr>
          <w:rFonts w:ascii="Times New Roman" w:hAnsi="Times New Roman" w:cs="Times New Roman"/>
          <w:sz w:val="28"/>
          <w:szCs w:val="28"/>
        </w:rPr>
        <w:t>окклюзионную</w:t>
      </w:r>
      <w:proofErr w:type="spellEnd"/>
      <w:r w:rsidR="008253F6">
        <w:rPr>
          <w:rFonts w:ascii="Times New Roman" w:hAnsi="Times New Roman" w:cs="Times New Roman"/>
          <w:sz w:val="28"/>
          <w:szCs w:val="28"/>
        </w:rPr>
        <w:t xml:space="preserve"> плоскость.</w:t>
      </w:r>
      <w:r w:rsidR="00294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CC2" w:rsidRDefault="006D7CC2" w:rsidP="00ED7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CC2" w:rsidRDefault="006D7CC2" w:rsidP="00ED7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393" w:rsidRDefault="00956393" w:rsidP="00ED7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AF1" w:rsidRDefault="009E7AF1" w:rsidP="00ED7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71E" w:rsidRDefault="007D471E" w:rsidP="00ED7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A75" w:rsidRDefault="00343A75" w:rsidP="00ED7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A75" w:rsidRDefault="00343A75" w:rsidP="00ED7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A75" w:rsidRDefault="00343A75" w:rsidP="00ED7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A75" w:rsidRDefault="00343A75" w:rsidP="00ED7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A75" w:rsidRDefault="00343A75" w:rsidP="00ED7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A75" w:rsidRDefault="00343A75" w:rsidP="00ED7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46C" w:rsidRDefault="002F346C" w:rsidP="00ED7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46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31908" w:rsidRPr="00ED753D" w:rsidRDefault="00231908" w:rsidP="00ED7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C5741" w:rsidRDefault="00EA78C2" w:rsidP="00DC57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данной работы являлось</w:t>
      </w:r>
      <w:r w:rsidR="0079302F">
        <w:rPr>
          <w:rFonts w:ascii="Times New Roman" w:hAnsi="Times New Roman" w:cs="Times New Roman"/>
          <w:sz w:val="28"/>
          <w:szCs w:val="28"/>
        </w:rPr>
        <w:t xml:space="preserve"> </w:t>
      </w:r>
      <w:r w:rsidR="008253F6">
        <w:rPr>
          <w:rFonts w:ascii="Times New Roman" w:hAnsi="Times New Roman" w:cs="Times New Roman"/>
          <w:sz w:val="28"/>
          <w:szCs w:val="28"/>
        </w:rPr>
        <w:t>определение частоты</w:t>
      </w:r>
      <w:r w:rsidR="0079302F">
        <w:rPr>
          <w:rFonts w:ascii="Times New Roman" w:hAnsi="Times New Roman" w:cs="Times New Roman"/>
          <w:sz w:val="28"/>
          <w:szCs w:val="28"/>
        </w:rPr>
        <w:t xml:space="preserve"> применения ТРГ</w:t>
      </w:r>
      <w:r>
        <w:rPr>
          <w:rFonts w:ascii="Times New Roman" w:hAnsi="Times New Roman" w:cs="Times New Roman"/>
          <w:sz w:val="28"/>
          <w:szCs w:val="28"/>
        </w:rPr>
        <w:t xml:space="preserve"> в боковой проекции в  клинике ортопедии и определение основных зубочелюстных параметров</w:t>
      </w:r>
      <w:r w:rsidR="0079302F">
        <w:rPr>
          <w:rFonts w:ascii="Times New Roman" w:hAnsi="Times New Roman" w:cs="Times New Roman"/>
          <w:sz w:val="28"/>
          <w:szCs w:val="28"/>
        </w:rPr>
        <w:t xml:space="preserve"> при планировании ортопедического лечения. Для проведения данного исследования было проведено анкетирование 142 врачей-стоматологов-ортопедов, ведущих клиническую практику. По данным, полученным в ходе исследования, была оценена частота применения боковой телерентгенограммы на ортопедическом приеме</w:t>
      </w:r>
      <w:r w:rsidR="00DC5741">
        <w:rPr>
          <w:rFonts w:ascii="Times New Roman" w:hAnsi="Times New Roman" w:cs="Times New Roman"/>
          <w:sz w:val="28"/>
          <w:szCs w:val="28"/>
        </w:rPr>
        <w:t>, которая составила 26</w:t>
      </w:r>
      <w:r w:rsidR="00DC5741" w:rsidRPr="00DC5741">
        <w:rPr>
          <w:rFonts w:ascii="Times New Roman" w:hAnsi="Times New Roman" w:cs="Times New Roman"/>
          <w:sz w:val="28"/>
          <w:szCs w:val="28"/>
        </w:rPr>
        <w:t>%</w:t>
      </w:r>
      <w:r w:rsidR="00703D96">
        <w:rPr>
          <w:rFonts w:ascii="Times New Roman" w:hAnsi="Times New Roman" w:cs="Times New Roman"/>
          <w:sz w:val="28"/>
          <w:szCs w:val="28"/>
        </w:rPr>
        <w:t>,</w:t>
      </w:r>
      <w:r w:rsidR="0079302F">
        <w:rPr>
          <w:rFonts w:ascii="Times New Roman" w:hAnsi="Times New Roman" w:cs="Times New Roman"/>
          <w:sz w:val="28"/>
          <w:szCs w:val="28"/>
        </w:rPr>
        <w:t xml:space="preserve"> и ее зависимость от стажа работы</w:t>
      </w:r>
      <w:r w:rsidR="00DC5741">
        <w:rPr>
          <w:rFonts w:ascii="Times New Roman" w:hAnsi="Times New Roman" w:cs="Times New Roman"/>
          <w:sz w:val="28"/>
          <w:szCs w:val="28"/>
        </w:rPr>
        <w:t xml:space="preserve">, где были получены следующие данные: чаще всего ТРГ на приеме применяют врачи со стажем менее 5 лет </w:t>
      </w:r>
      <w:r w:rsidR="00DC5741" w:rsidRPr="00AC0311">
        <w:rPr>
          <w:rFonts w:ascii="Times New Roman" w:hAnsi="Times New Roman" w:cs="Times New Roman"/>
          <w:sz w:val="28"/>
          <w:szCs w:val="28"/>
        </w:rPr>
        <w:t>(51,3%)</w:t>
      </w:r>
      <w:r w:rsidR="00DC57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клиницисты со стажем 5-15 лет используют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телерентгенограмму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45,9% случаев, только 2,7% врачей со стажем 15-25 лет применяют данный метод, и ни одного врача со стажем более 25 лет</w:t>
      </w:r>
      <w:r w:rsidR="00DC5741" w:rsidRPr="00AC0311">
        <w:rPr>
          <w:rFonts w:ascii="Times New Roman" w:hAnsi="Times New Roman" w:cs="Times New Roman"/>
          <w:sz w:val="28"/>
          <w:szCs w:val="28"/>
        </w:rPr>
        <w:t xml:space="preserve"> </w:t>
      </w:r>
      <w:r w:rsidR="00343A75">
        <w:rPr>
          <w:rFonts w:ascii="Times New Roman" w:hAnsi="Times New Roman" w:cs="Times New Roman"/>
          <w:sz w:val="28"/>
          <w:szCs w:val="28"/>
        </w:rPr>
        <w:t>не дали</w:t>
      </w:r>
      <w:r>
        <w:rPr>
          <w:rFonts w:ascii="Times New Roman" w:hAnsi="Times New Roman" w:cs="Times New Roman"/>
          <w:sz w:val="28"/>
          <w:szCs w:val="28"/>
        </w:rPr>
        <w:t xml:space="preserve"> положительного ответа на данный вопрос.</w:t>
      </w:r>
    </w:p>
    <w:p w:rsidR="00EA78C2" w:rsidRDefault="00EA78C2" w:rsidP="00DC57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полученных данных были выявлены основные методы анализа боковой телерентгенограммы</w:t>
      </w:r>
      <w:r w:rsidR="00987428">
        <w:rPr>
          <w:rFonts w:ascii="Times New Roman" w:hAnsi="Times New Roman" w:cs="Times New Roman"/>
          <w:sz w:val="28"/>
          <w:szCs w:val="28"/>
        </w:rPr>
        <w:t xml:space="preserve">, которые включили в себя 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A7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Ricketts</w:t>
      </w:r>
      <w:r>
        <w:rPr>
          <w:rFonts w:ascii="Times New Roman" w:hAnsi="Times New Roman" w:cs="Times New Roman"/>
          <w:sz w:val="28"/>
          <w:szCs w:val="28"/>
        </w:rPr>
        <w:t xml:space="preserve"> (83,8%),</w:t>
      </w:r>
      <w:r w:rsidRPr="00EA78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McLaughlin</w:t>
      </w:r>
      <w:r>
        <w:rPr>
          <w:rFonts w:ascii="Times New Roman" w:hAnsi="Times New Roman" w:cs="Times New Roman"/>
          <w:sz w:val="28"/>
          <w:szCs w:val="28"/>
        </w:rPr>
        <w:t xml:space="preserve"> (51,3%),</w:t>
      </w:r>
      <w:r w:rsidR="00B91E95">
        <w:rPr>
          <w:rFonts w:ascii="Times New Roman" w:hAnsi="Times New Roman" w:cs="Times New Roman"/>
          <w:sz w:val="28"/>
          <w:szCs w:val="28"/>
        </w:rPr>
        <w:t xml:space="preserve"> </w:t>
      </w:r>
      <w:r w:rsidR="00B91E95">
        <w:rPr>
          <w:rFonts w:ascii="Times New Roman" w:hAnsi="Times New Roman" w:cs="Times New Roman"/>
          <w:sz w:val="28"/>
          <w:szCs w:val="28"/>
          <w:lang w:val="en-US"/>
        </w:rPr>
        <w:t>Downs</w:t>
      </w:r>
      <w:r w:rsidR="00B91E95">
        <w:rPr>
          <w:rFonts w:ascii="Times New Roman" w:hAnsi="Times New Roman" w:cs="Times New Roman"/>
          <w:sz w:val="28"/>
          <w:szCs w:val="28"/>
        </w:rPr>
        <w:t xml:space="preserve"> (45,9%), </w:t>
      </w:r>
      <w:r w:rsidR="00B91E95">
        <w:rPr>
          <w:rFonts w:ascii="Times New Roman" w:hAnsi="Times New Roman" w:cs="Times New Roman"/>
          <w:sz w:val="28"/>
          <w:szCs w:val="28"/>
          <w:lang w:val="en-US"/>
        </w:rPr>
        <w:t>Tweed</w:t>
      </w:r>
      <w:r w:rsidR="00B91E95">
        <w:rPr>
          <w:rFonts w:ascii="Times New Roman" w:hAnsi="Times New Roman" w:cs="Times New Roman"/>
          <w:sz w:val="28"/>
          <w:szCs w:val="28"/>
        </w:rPr>
        <w:t xml:space="preserve"> (43,2%), </w:t>
      </w:r>
      <w:proofErr w:type="spellStart"/>
      <w:r w:rsidR="00B91E95">
        <w:rPr>
          <w:rFonts w:ascii="Times New Roman" w:hAnsi="Times New Roman" w:cs="Times New Roman"/>
          <w:sz w:val="28"/>
          <w:szCs w:val="28"/>
          <w:lang w:val="en-US"/>
        </w:rPr>
        <w:t>Jarabak</w:t>
      </w:r>
      <w:proofErr w:type="spellEnd"/>
      <w:r w:rsidR="00B91E95">
        <w:rPr>
          <w:rFonts w:ascii="Times New Roman" w:hAnsi="Times New Roman" w:cs="Times New Roman"/>
          <w:sz w:val="28"/>
          <w:szCs w:val="28"/>
        </w:rPr>
        <w:t xml:space="preserve"> (40,5%).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1E95" w:rsidRDefault="00B91E95" w:rsidP="00B91E9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этого, были установлены основные цел</w:t>
      </w:r>
      <w:r w:rsidR="00987428">
        <w:rPr>
          <w:rFonts w:ascii="Times New Roman" w:hAnsi="Times New Roman" w:cs="Times New Roman"/>
          <w:sz w:val="28"/>
          <w:szCs w:val="28"/>
        </w:rPr>
        <w:t xml:space="preserve">и применения телерентгенограммы </w:t>
      </w:r>
      <w:r>
        <w:rPr>
          <w:rFonts w:ascii="Times New Roman" w:hAnsi="Times New Roman" w:cs="Times New Roman"/>
          <w:sz w:val="28"/>
          <w:szCs w:val="28"/>
        </w:rPr>
        <w:t xml:space="preserve"> как дополнительного метода исследования, которыми оказались: определение межальвеолярного расстояния и высоты нижней трети лица (40,5 %</w:t>
      </w:r>
      <w:r w:rsidR="00987428">
        <w:rPr>
          <w:rFonts w:ascii="Times New Roman" w:hAnsi="Times New Roman" w:cs="Times New Roman"/>
          <w:sz w:val="28"/>
          <w:szCs w:val="28"/>
        </w:rPr>
        <w:t>), а также при определении</w:t>
      </w:r>
      <w:r>
        <w:rPr>
          <w:rFonts w:ascii="Times New Roman" w:hAnsi="Times New Roman" w:cs="Times New Roman"/>
          <w:sz w:val="28"/>
          <w:szCs w:val="28"/>
        </w:rPr>
        <w:t xml:space="preserve"> окклюзионной плоскости (37, 8%)</w:t>
      </w:r>
      <w:r w:rsidR="009874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основные клинические ситуации, в которых применяется данный метод - обширный дефект зубного ряда  (97,2%) и  полная потеря зубов (86,4%).</w:t>
      </w:r>
    </w:p>
    <w:p w:rsidR="00B91E95" w:rsidRPr="00772F95" w:rsidRDefault="00B91E95" w:rsidP="00B91E9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 преимуществом применения боковой ТРГ, выбранным более, чем половиной респондентов (51,3%)</w:t>
      </w:r>
      <w:r w:rsidR="009874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была выбрана высокая точность изготовленной конструкции</w:t>
      </w:r>
      <w:r w:rsidR="00FE1C34">
        <w:rPr>
          <w:rFonts w:ascii="Times New Roman" w:hAnsi="Times New Roman" w:cs="Times New Roman"/>
          <w:sz w:val="28"/>
          <w:szCs w:val="28"/>
        </w:rPr>
        <w:t>.</w:t>
      </w:r>
    </w:p>
    <w:p w:rsidR="00B91E95" w:rsidRDefault="00B91E95" w:rsidP="00DC57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A78C2" w:rsidRDefault="00987428" w:rsidP="00DC57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</w:t>
      </w:r>
      <w:r w:rsidR="00FE1C34">
        <w:rPr>
          <w:rFonts w:ascii="Times New Roman" w:hAnsi="Times New Roman" w:cs="Times New Roman"/>
          <w:sz w:val="28"/>
          <w:szCs w:val="28"/>
        </w:rPr>
        <w:t>же была выяснена основная причина отказа врачей-ортопедов от применения данного метода исследования, которой оказалась недостаточная информированность клиницистов об использовании ТРГ в боковой проекции при планировании лечения (91%), необходимо отметить, что 89,5% из этих врачей вне зависимости от стажа работы выразили желание обучиться данному методу и узнать о нем больше.</w:t>
      </w:r>
    </w:p>
    <w:p w:rsidR="008253F6" w:rsidRDefault="008253F6" w:rsidP="001946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CF0" w:rsidRDefault="00194691" w:rsidP="001946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691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231908" w:rsidRPr="001E4EAE" w:rsidRDefault="00231908" w:rsidP="001946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72D" w:rsidRDefault="00231908" w:rsidP="00231908">
      <w:pPr>
        <w:pStyle w:val="af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190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11AB">
        <w:rPr>
          <w:rFonts w:ascii="Times New Roman" w:hAnsi="Times New Roman" w:cs="Times New Roman"/>
          <w:sz w:val="28"/>
          <w:szCs w:val="28"/>
        </w:rPr>
        <w:t>В результате</w:t>
      </w:r>
      <w:r w:rsidR="008A0828">
        <w:rPr>
          <w:rFonts w:ascii="Times New Roman" w:hAnsi="Times New Roman" w:cs="Times New Roman"/>
          <w:sz w:val="28"/>
          <w:szCs w:val="28"/>
        </w:rPr>
        <w:t xml:space="preserve"> проведенного</w:t>
      </w:r>
      <w:r w:rsidR="002B11AB">
        <w:rPr>
          <w:rFonts w:ascii="Times New Roman" w:hAnsi="Times New Roman" w:cs="Times New Roman"/>
          <w:sz w:val="28"/>
          <w:szCs w:val="28"/>
        </w:rPr>
        <w:t xml:space="preserve"> анкетирования 142 врачей-стоматологов-ортопедов, ведущих клинический прием, было выявлено что только </w:t>
      </w:r>
      <w:r w:rsidR="002B11AB" w:rsidRPr="002B11AB">
        <w:rPr>
          <w:rFonts w:ascii="Times New Roman" w:hAnsi="Times New Roman" w:cs="Times New Roman"/>
          <w:sz w:val="28"/>
          <w:szCs w:val="28"/>
        </w:rPr>
        <w:t xml:space="preserve">37 </w:t>
      </w:r>
      <w:r w:rsidR="002B11AB">
        <w:rPr>
          <w:rFonts w:ascii="Times New Roman" w:hAnsi="Times New Roman" w:cs="Times New Roman"/>
          <w:sz w:val="28"/>
          <w:szCs w:val="28"/>
        </w:rPr>
        <w:t>человек используют боковую телерентгенографию</w:t>
      </w:r>
      <w:r w:rsidR="00ED75C5">
        <w:rPr>
          <w:rFonts w:ascii="Times New Roman" w:hAnsi="Times New Roman" w:cs="Times New Roman"/>
          <w:sz w:val="28"/>
          <w:szCs w:val="28"/>
        </w:rPr>
        <w:t xml:space="preserve"> </w:t>
      </w:r>
      <w:r w:rsidR="002B11AB">
        <w:rPr>
          <w:rFonts w:ascii="Times New Roman" w:hAnsi="Times New Roman" w:cs="Times New Roman"/>
          <w:sz w:val="28"/>
          <w:szCs w:val="28"/>
        </w:rPr>
        <w:t>как дополнительный метод исследования, что соответствует 26%</w:t>
      </w:r>
      <w:r w:rsidR="00ED75C5">
        <w:rPr>
          <w:rFonts w:ascii="Times New Roman" w:hAnsi="Times New Roman" w:cs="Times New Roman"/>
          <w:sz w:val="28"/>
          <w:szCs w:val="28"/>
        </w:rPr>
        <w:t xml:space="preserve"> от всех респондентов</w:t>
      </w:r>
      <w:r w:rsidR="002B11AB">
        <w:rPr>
          <w:rFonts w:ascii="Times New Roman" w:hAnsi="Times New Roman" w:cs="Times New Roman"/>
          <w:sz w:val="28"/>
          <w:szCs w:val="28"/>
        </w:rPr>
        <w:t>.</w:t>
      </w:r>
      <w:r w:rsidR="00ED75C5">
        <w:rPr>
          <w:rFonts w:ascii="Times New Roman" w:hAnsi="Times New Roman" w:cs="Times New Roman"/>
          <w:sz w:val="28"/>
          <w:szCs w:val="28"/>
        </w:rPr>
        <w:t xml:space="preserve"> П</w:t>
      </w:r>
      <w:r w:rsidR="00AC5AC1">
        <w:rPr>
          <w:rFonts w:ascii="Times New Roman" w:hAnsi="Times New Roman" w:cs="Times New Roman"/>
          <w:sz w:val="28"/>
          <w:szCs w:val="28"/>
        </w:rPr>
        <w:t>олученный результат</w:t>
      </w:r>
      <w:r w:rsidR="00ED75C5">
        <w:rPr>
          <w:rFonts w:ascii="Times New Roman" w:hAnsi="Times New Roman" w:cs="Times New Roman"/>
          <w:sz w:val="28"/>
          <w:szCs w:val="28"/>
        </w:rPr>
        <w:t xml:space="preserve"> говорит о низком распространении данного метода</w:t>
      </w:r>
      <w:r w:rsidR="002B11AB">
        <w:rPr>
          <w:rFonts w:ascii="Times New Roman" w:hAnsi="Times New Roman" w:cs="Times New Roman"/>
          <w:sz w:val="28"/>
          <w:szCs w:val="28"/>
        </w:rPr>
        <w:t xml:space="preserve"> </w:t>
      </w:r>
      <w:r w:rsidR="00AC5AC1">
        <w:rPr>
          <w:rFonts w:ascii="Times New Roman" w:hAnsi="Times New Roman" w:cs="Times New Roman"/>
          <w:sz w:val="28"/>
          <w:szCs w:val="28"/>
        </w:rPr>
        <w:t>на ортопедическом приеме.</w:t>
      </w:r>
    </w:p>
    <w:p w:rsidR="0065090F" w:rsidRDefault="0065090F" w:rsidP="00231908">
      <w:pPr>
        <w:pStyle w:val="af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C3AF3" w:rsidRDefault="00AC5AC1" w:rsidP="00231908">
      <w:pPr>
        <w:pStyle w:val="af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ходе исследования </w:t>
      </w:r>
      <w:r w:rsidR="005A0F0C">
        <w:rPr>
          <w:rFonts w:ascii="Times New Roman" w:hAnsi="Times New Roman" w:cs="Times New Roman"/>
          <w:sz w:val="28"/>
          <w:szCs w:val="28"/>
        </w:rPr>
        <w:t xml:space="preserve">были обнаружены </w:t>
      </w:r>
      <w:r>
        <w:rPr>
          <w:rFonts w:ascii="Times New Roman" w:hAnsi="Times New Roman" w:cs="Times New Roman"/>
          <w:sz w:val="28"/>
          <w:szCs w:val="28"/>
        </w:rPr>
        <w:t>основные параметры зубочелюстной системы, для определения которых врачи-ортопеды проводят анализ ТРГ. Наи</w:t>
      </w:r>
      <w:r w:rsidR="0065090F">
        <w:rPr>
          <w:rFonts w:ascii="Times New Roman" w:hAnsi="Times New Roman" w:cs="Times New Roman"/>
          <w:sz w:val="28"/>
          <w:szCs w:val="28"/>
        </w:rPr>
        <w:t xml:space="preserve">более распространенными ответами оказались </w:t>
      </w:r>
      <w:proofErr w:type="spellStart"/>
      <w:r w:rsidR="0065090F">
        <w:rPr>
          <w:rFonts w:ascii="Times New Roman" w:hAnsi="Times New Roman" w:cs="Times New Roman"/>
          <w:sz w:val="28"/>
          <w:szCs w:val="28"/>
        </w:rPr>
        <w:t>межальвеолярная</w:t>
      </w:r>
      <w:proofErr w:type="spellEnd"/>
      <w:r w:rsidR="0065090F">
        <w:rPr>
          <w:rFonts w:ascii="Times New Roman" w:hAnsi="Times New Roman" w:cs="Times New Roman"/>
          <w:sz w:val="28"/>
          <w:szCs w:val="28"/>
        </w:rPr>
        <w:t xml:space="preserve"> высота и н</w:t>
      </w:r>
      <w:r w:rsidR="00987428">
        <w:rPr>
          <w:rFonts w:ascii="Times New Roman" w:hAnsi="Times New Roman" w:cs="Times New Roman"/>
          <w:sz w:val="28"/>
          <w:szCs w:val="28"/>
        </w:rPr>
        <w:t>ижняя треть лица (40,5%), а так</w:t>
      </w:r>
      <w:r w:rsidR="0065090F">
        <w:rPr>
          <w:rFonts w:ascii="Times New Roman" w:hAnsi="Times New Roman" w:cs="Times New Roman"/>
          <w:sz w:val="28"/>
          <w:szCs w:val="28"/>
        </w:rPr>
        <w:t>же окклюзионная плоскость (37,8%)</w:t>
      </w:r>
      <w:r w:rsidR="005A0F0C">
        <w:rPr>
          <w:rFonts w:ascii="Times New Roman" w:hAnsi="Times New Roman" w:cs="Times New Roman"/>
          <w:sz w:val="28"/>
          <w:szCs w:val="28"/>
        </w:rPr>
        <w:t>. О</w:t>
      </w:r>
      <w:r w:rsidR="006134FB">
        <w:rPr>
          <w:rFonts w:ascii="Times New Roman" w:hAnsi="Times New Roman" w:cs="Times New Roman"/>
          <w:sz w:val="28"/>
          <w:szCs w:val="28"/>
        </w:rPr>
        <w:t>пределение протетической плоскости и гармоничности профиля лица не показали высоких результатов.</w:t>
      </w:r>
      <w:r w:rsidR="006509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AC1" w:rsidRDefault="0065090F" w:rsidP="00231908">
      <w:pPr>
        <w:pStyle w:val="af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6134FB">
        <w:rPr>
          <w:rFonts w:ascii="Times New Roman" w:hAnsi="Times New Roman" w:cs="Times New Roman"/>
          <w:sz w:val="28"/>
          <w:szCs w:val="28"/>
        </w:rPr>
        <w:t xml:space="preserve">именно </w:t>
      </w:r>
      <w:proofErr w:type="spellStart"/>
      <w:r w:rsidR="006134FB">
        <w:rPr>
          <w:rFonts w:ascii="Times New Roman" w:hAnsi="Times New Roman" w:cs="Times New Roman"/>
          <w:sz w:val="28"/>
          <w:szCs w:val="28"/>
        </w:rPr>
        <w:t>межальвеолярную</w:t>
      </w:r>
      <w:proofErr w:type="spellEnd"/>
      <w:r w:rsidR="006134FB">
        <w:rPr>
          <w:rFonts w:ascii="Times New Roman" w:hAnsi="Times New Roman" w:cs="Times New Roman"/>
          <w:sz w:val="28"/>
          <w:szCs w:val="28"/>
        </w:rPr>
        <w:t xml:space="preserve"> высоту и </w:t>
      </w:r>
      <w:proofErr w:type="spellStart"/>
      <w:r w:rsidR="006134FB">
        <w:rPr>
          <w:rFonts w:ascii="Times New Roman" w:hAnsi="Times New Roman" w:cs="Times New Roman"/>
          <w:sz w:val="28"/>
          <w:szCs w:val="28"/>
        </w:rPr>
        <w:t>окклюзионную</w:t>
      </w:r>
      <w:proofErr w:type="spellEnd"/>
      <w:r w:rsidR="006134FB">
        <w:rPr>
          <w:rFonts w:ascii="Times New Roman" w:hAnsi="Times New Roman" w:cs="Times New Roman"/>
          <w:sz w:val="28"/>
          <w:szCs w:val="28"/>
        </w:rPr>
        <w:t xml:space="preserve"> плоскость рационально определять при помощи боковой телерентгенограммы.</w:t>
      </w:r>
    </w:p>
    <w:p w:rsidR="006134FB" w:rsidRDefault="006134FB" w:rsidP="00231908">
      <w:pPr>
        <w:pStyle w:val="af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34FB" w:rsidRDefault="006134FB" w:rsidP="00231908">
      <w:pPr>
        <w:pStyle w:val="af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с</w:t>
      </w:r>
      <w:r w:rsidR="00047FF0">
        <w:rPr>
          <w:rFonts w:ascii="Times New Roman" w:hAnsi="Times New Roman" w:cs="Times New Roman"/>
          <w:sz w:val="28"/>
          <w:szCs w:val="28"/>
        </w:rPr>
        <w:t>вязи с низким распространением</w:t>
      </w:r>
      <w:r>
        <w:rPr>
          <w:rFonts w:ascii="Times New Roman" w:hAnsi="Times New Roman" w:cs="Times New Roman"/>
          <w:sz w:val="28"/>
          <w:szCs w:val="28"/>
        </w:rPr>
        <w:t xml:space="preserve"> телерентгенографии при планировании ортопедического лечения были </w:t>
      </w:r>
      <w:r w:rsidR="00047FF0">
        <w:rPr>
          <w:rFonts w:ascii="Times New Roman" w:hAnsi="Times New Roman" w:cs="Times New Roman"/>
          <w:sz w:val="28"/>
          <w:szCs w:val="28"/>
        </w:rPr>
        <w:t xml:space="preserve">выявлены </w:t>
      </w:r>
      <w:r>
        <w:rPr>
          <w:rFonts w:ascii="Times New Roman" w:hAnsi="Times New Roman" w:cs="Times New Roman"/>
          <w:sz w:val="28"/>
          <w:szCs w:val="28"/>
        </w:rPr>
        <w:t xml:space="preserve">основные причины отказа от применения данного метода. </w:t>
      </w:r>
      <w:r w:rsidR="008A0828">
        <w:rPr>
          <w:rFonts w:ascii="Times New Roman" w:hAnsi="Times New Roman" w:cs="Times New Roman"/>
          <w:sz w:val="28"/>
          <w:szCs w:val="28"/>
        </w:rPr>
        <w:t>Главной причиной</w:t>
      </w:r>
      <w:r>
        <w:rPr>
          <w:rFonts w:ascii="Times New Roman" w:hAnsi="Times New Roman" w:cs="Times New Roman"/>
          <w:sz w:val="28"/>
          <w:szCs w:val="28"/>
        </w:rPr>
        <w:t xml:space="preserve"> ок</w:t>
      </w:r>
      <w:r w:rsidR="008A0828">
        <w:rPr>
          <w:rFonts w:ascii="Times New Roman" w:hAnsi="Times New Roman" w:cs="Times New Roman"/>
          <w:sz w:val="28"/>
          <w:szCs w:val="28"/>
        </w:rPr>
        <w:t>азала</w:t>
      </w:r>
      <w:r>
        <w:rPr>
          <w:rFonts w:ascii="Times New Roman" w:hAnsi="Times New Roman" w:cs="Times New Roman"/>
          <w:sz w:val="28"/>
          <w:szCs w:val="28"/>
        </w:rPr>
        <w:t>сь недостаточная информированность клиницистов о</w:t>
      </w:r>
      <w:r w:rsidR="00047FF0">
        <w:rPr>
          <w:rFonts w:ascii="Times New Roman" w:hAnsi="Times New Roman" w:cs="Times New Roman"/>
          <w:sz w:val="28"/>
          <w:szCs w:val="28"/>
        </w:rPr>
        <w:t xml:space="preserve">б </w:t>
      </w:r>
      <w:r w:rsidR="00047FF0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использовании этого диагностического исследования в клинике ортопедии. </w:t>
      </w:r>
      <w:r w:rsidR="00847345">
        <w:rPr>
          <w:rFonts w:ascii="Times New Roman" w:hAnsi="Times New Roman" w:cs="Times New Roman"/>
          <w:sz w:val="28"/>
          <w:szCs w:val="28"/>
        </w:rPr>
        <w:t>Из 105 респондентов</w:t>
      </w:r>
      <w:r w:rsidR="005A0F0C">
        <w:rPr>
          <w:rFonts w:ascii="Times New Roman" w:hAnsi="Times New Roman" w:cs="Times New Roman"/>
          <w:sz w:val="28"/>
          <w:szCs w:val="28"/>
        </w:rPr>
        <w:t xml:space="preserve"> 91 % врачей выбрали именной этот ответ, еще 5% отметили, что анализ ТРГ занимает слишком много времени, а 4% опрошенных не видят </w:t>
      </w:r>
      <w:r w:rsidR="00AC3AF3">
        <w:rPr>
          <w:rFonts w:ascii="Times New Roman" w:hAnsi="Times New Roman" w:cs="Times New Roman"/>
          <w:sz w:val="28"/>
          <w:szCs w:val="28"/>
        </w:rPr>
        <w:t>в нем практической значимости.</w:t>
      </w:r>
    </w:p>
    <w:p w:rsidR="004E2679" w:rsidRPr="004E2679" w:rsidRDefault="00AC3AF3" w:rsidP="004E2679">
      <w:pPr>
        <w:pStyle w:val="af2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полученных данных, можно сделать вывод, что основной причиной отказа от ТРГ является недостаток информации по этой теме.</w:t>
      </w:r>
    </w:p>
    <w:p w:rsidR="00D82A10" w:rsidRDefault="00404CE6" w:rsidP="008704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4DE">
        <w:rPr>
          <w:rFonts w:ascii="Times New Roman" w:hAnsi="Times New Roman" w:cs="Times New Roman"/>
          <w:b/>
          <w:sz w:val="28"/>
          <w:szCs w:val="28"/>
        </w:rPr>
        <w:t>П</w:t>
      </w:r>
      <w:r w:rsidR="008704DE">
        <w:rPr>
          <w:rFonts w:ascii="Times New Roman" w:hAnsi="Times New Roman" w:cs="Times New Roman"/>
          <w:b/>
          <w:sz w:val="28"/>
          <w:szCs w:val="28"/>
        </w:rPr>
        <w:t>РАКТИЧЕСКИЕ РЕКОМЕНДАЦИИ</w:t>
      </w:r>
    </w:p>
    <w:p w:rsidR="004E2679" w:rsidRDefault="004E2679" w:rsidP="008704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FE0" w:rsidRDefault="00FE0210" w:rsidP="00D82A10">
      <w:pPr>
        <w:tabs>
          <w:tab w:val="center" w:pos="4677"/>
          <w:tab w:val="left" w:pos="794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82A10">
        <w:rPr>
          <w:rFonts w:ascii="Times New Roman" w:hAnsi="Times New Roman" w:cs="Times New Roman"/>
          <w:sz w:val="28"/>
          <w:szCs w:val="28"/>
        </w:rPr>
        <w:t xml:space="preserve">Учитывая возможности боковой </w:t>
      </w:r>
      <w:r w:rsidR="005F4CC2">
        <w:rPr>
          <w:rFonts w:ascii="Times New Roman" w:hAnsi="Times New Roman" w:cs="Times New Roman"/>
          <w:sz w:val="28"/>
          <w:szCs w:val="28"/>
        </w:rPr>
        <w:t>телерентгенограммы</w:t>
      </w:r>
      <w:r w:rsidR="00D82A10">
        <w:rPr>
          <w:rFonts w:ascii="Times New Roman" w:hAnsi="Times New Roman" w:cs="Times New Roman"/>
          <w:sz w:val="28"/>
          <w:szCs w:val="28"/>
        </w:rPr>
        <w:t xml:space="preserve">, </w:t>
      </w:r>
      <w:r w:rsidR="00D82A10" w:rsidRPr="00153C93">
        <w:rPr>
          <w:rFonts w:ascii="Times New Roman" w:hAnsi="Times New Roman" w:cs="Times New Roman"/>
          <w:sz w:val="28"/>
          <w:szCs w:val="28"/>
        </w:rPr>
        <w:t xml:space="preserve">можно рекомендовать </w:t>
      </w:r>
      <w:r w:rsidR="00D82A10">
        <w:rPr>
          <w:rFonts w:ascii="Times New Roman" w:hAnsi="Times New Roman" w:cs="Times New Roman"/>
          <w:sz w:val="28"/>
          <w:szCs w:val="28"/>
        </w:rPr>
        <w:t xml:space="preserve">данный метод как дополнительное диагностическое исследование для применения в клинической </w:t>
      </w:r>
      <w:r w:rsidR="00223FE0">
        <w:rPr>
          <w:rFonts w:ascii="Times New Roman" w:hAnsi="Times New Roman" w:cs="Times New Roman"/>
          <w:sz w:val="28"/>
          <w:szCs w:val="28"/>
        </w:rPr>
        <w:t xml:space="preserve">ортопедической </w:t>
      </w:r>
      <w:r w:rsidR="00D82A10">
        <w:rPr>
          <w:rFonts w:ascii="Times New Roman" w:hAnsi="Times New Roman" w:cs="Times New Roman"/>
          <w:sz w:val="28"/>
          <w:szCs w:val="28"/>
        </w:rPr>
        <w:t xml:space="preserve">практике. Точное соответствие </w:t>
      </w:r>
      <w:r w:rsidR="00223FE0">
        <w:rPr>
          <w:rFonts w:ascii="Times New Roman" w:hAnsi="Times New Roman" w:cs="Times New Roman"/>
          <w:sz w:val="28"/>
          <w:szCs w:val="28"/>
        </w:rPr>
        <w:t>снимка и черепа пациента дает возможность определять индивидуальные параметры для каждого пациента, что приведет к повышению точности протезирования.</w:t>
      </w:r>
    </w:p>
    <w:p w:rsidR="00223FE0" w:rsidRDefault="00FE0210" w:rsidP="007D471E">
      <w:pPr>
        <w:tabs>
          <w:tab w:val="center" w:pos="4677"/>
          <w:tab w:val="left" w:pos="794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D471E">
        <w:rPr>
          <w:rFonts w:ascii="Times New Roman" w:hAnsi="Times New Roman" w:cs="Times New Roman"/>
          <w:sz w:val="28"/>
          <w:szCs w:val="28"/>
        </w:rPr>
        <w:t>Основными параметрами</w:t>
      </w:r>
      <w:r w:rsidR="00223FE0">
        <w:rPr>
          <w:rFonts w:ascii="Times New Roman" w:hAnsi="Times New Roman" w:cs="Times New Roman"/>
          <w:sz w:val="28"/>
          <w:szCs w:val="28"/>
        </w:rPr>
        <w:t>, рекомендуемыми для анализа по ТРГ, являются межальвеолярное расст</w:t>
      </w:r>
      <w:r w:rsidR="007D471E">
        <w:rPr>
          <w:rFonts w:ascii="Times New Roman" w:hAnsi="Times New Roman" w:cs="Times New Roman"/>
          <w:sz w:val="28"/>
          <w:szCs w:val="28"/>
        </w:rPr>
        <w:t>ояние, нижняя треть лица, а так</w:t>
      </w:r>
      <w:r w:rsidR="00223FE0">
        <w:rPr>
          <w:rFonts w:ascii="Times New Roman" w:hAnsi="Times New Roman" w:cs="Times New Roman"/>
          <w:sz w:val="28"/>
          <w:szCs w:val="28"/>
        </w:rPr>
        <w:t>же окклюзионная плоскость.</w:t>
      </w:r>
      <w:r w:rsidR="00CE4CAD">
        <w:rPr>
          <w:rFonts w:ascii="Times New Roman" w:hAnsi="Times New Roman" w:cs="Times New Roman"/>
          <w:sz w:val="28"/>
          <w:szCs w:val="28"/>
        </w:rPr>
        <w:t xml:space="preserve"> Точное определение этих клинически значимых величин, гарантирует не только совершенствование функциональных свойств изготовленной конструкции и минимизацию патологических состояний в височно-нижнечелюстном суставе, но и улучшение профиля мягких тканей лица и их гармонизацию.</w:t>
      </w:r>
    </w:p>
    <w:p w:rsidR="00CE4CAD" w:rsidRDefault="00FE0210" w:rsidP="00CE4CAD">
      <w:pPr>
        <w:tabs>
          <w:tab w:val="center" w:pos="4677"/>
          <w:tab w:val="left" w:pos="794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E4CAD">
        <w:rPr>
          <w:rFonts w:ascii="Times New Roman" w:hAnsi="Times New Roman" w:cs="Times New Roman"/>
          <w:sz w:val="28"/>
          <w:szCs w:val="28"/>
        </w:rPr>
        <w:t>Из множества методов анализа ТРГ</w:t>
      </w:r>
      <w:r>
        <w:rPr>
          <w:rFonts w:ascii="Times New Roman" w:hAnsi="Times New Roman" w:cs="Times New Roman"/>
          <w:sz w:val="28"/>
          <w:szCs w:val="28"/>
        </w:rPr>
        <w:t xml:space="preserve"> можно рекомендовать метод </w:t>
      </w:r>
      <w:r>
        <w:rPr>
          <w:rFonts w:ascii="Times New Roman" w:hAnsi="Times New Roman" w:cs="Times New Roman"/>
          <w:sz w:val="28"/>
          <w:szCs w:val="28"/>
          <w:lang w:val="en-US"/>
        </w:rPr>
        <w:t>Ricketts</w:t>
      </w:r>
      <w:r w:rsidRPr="00FE02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использования в ортопедической практике. Он очень функционален и изучает не только костные структуры и зубные ряды, но и эстетические параметры лица. Соответственно работа с этим методом будет охватывать полный спектр необходимых для врача-ортопеда параметров.</w:t>
      </w:r>
    </w:p>
    <w:p w:rsidR="00FE0210" w:rsidRDefault="00FE0210" w:rsidP="00CE4CAD">
      <w:pPr>
        <w:tabs>
          <w:tab w:val="center" w:pos="4677"/>
          <w:tab w:val="left" w:pos="794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В первую очередь, </w:t>
      </w:r>
      <w:r w:rsidR="00C553DC">
        <w:rPr>
          <w:rFonts w:ascii="Times New Roman" w:hAnsi="Times New Roman" w:cs="Times New Roman"/>
          <w:sz w:val="28"/>
          <w:szCs w:val="28"/>
        </w:rPr>
        <w:t>использование боковой телерентгенографии в ортопедической стоматологии рекомендуется при обширных дефектах зубных рядов, а также</w:t>
      </w:r>
      <w:r w:rsidR="00EF5465">
        <w:rPr>
          <w:rFonts w:ascii="Times New Roman" w:hAnsi="Times New Roman" w:cs="Times New Roman"/>
          <w:sz w:val="28"/>
          <w:szCs w:val="28"/>
        </w:rPr>
        <w:t xml:space="preserve"> при полной адентии. </w:t>
      </w:r>
      <w:r w:rsidR="006049CF">
        <w:rPr>
          <w:rFonts w:ascii="Times New Roman" w:hAnsi="Times New Roman" w:cs="Times New Roman"/>
          <w:sz w:val="28"/>
          <w:szCs w:val="28"/>
        </w:rPr>
        <w:t>Это обусловлено тем, что в данных случаях</w:t>
      </w:r>
      <w:r w:rsidR="00362E87">
        <w:rPr>
          <w:rFonts w:ascii="Times New Roman" w:hAnsi="Times New Roman" w:cs="Times New Roman"/>
          <w:sz w:val="28"/>
          <w:szCs w:val="28"/>
        </w:rPr>
        <w:t xml:space="preserve"> </w:t>
      </w:r>
      <w:r w:rsidR="006049CF">
        <w:rPr>
          <w:rFonts w:ascii="Times New Roman" w:hAnsi="Times New Roman" w:cs="Times New Roman"/>
          <w:sz w:val="28"/>
          <w:szCs w:val="28"/>
        </w:rPr>
        <w:t>происходят глобальные нарушения в зубочелюстном аппарате и сложно точно определить индивидуальные параметры пациента</w:t>
      </w:r>
      <w:r w:rsidR="00C553DC">
        <w:rPr>
          <w:rFonts w:ascii="Times New Roman" w:hAnsi="Times New Roman" w:cs="Times New Roman"/>
          <w:sz w:val="28"/>
          <w:szCs w:val="28"/>
        </w:rPr>
        <w:t xml:space="preserve"> </w:t>
      </w:r>
      <w:r w:rsidR="006049CF">
        <w:rPr>
          <w:rFonts w:ascii="Times New Roman" w:hAnsi="Times New Roman" w:cs="Times New Roman"/>
          <w:sz w:val="28"/>
          <w:szCs w:val="28"/>
        </w:rPr>
        <w:t>до потери зубов. Но с помощью анализа ТРГ данная проблема легко решается.</w:t>
      </w:r>
    </w:p>
    <w:p w:rsidR="004E2679" w:rsidRDefault="00C553DC" w:rsidP="004E2679">
      <w:pPr>
        <w:tabs>
          <w:tab w:val="center" w:pos="4677"/>
          <w:tab w:val="left" w:pos="794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Ввиду высокой заинтересованности</w:t>
      </w:r>
      <w:r w:rsidR="00EF5465">
        <w:rPr>
          <w:rFonts w:ascii="Times New Roman" w:hAnsi="Times New Roman" w:cs="Times New Roman"/>
          <w:sz w:val="28"/>
          <w:szCs w:val="28"/>
        </w:rPr>
        <w:t xml:space="preserve"> врачей-ортопедов в получении знаний по диагностическому значению ТРГ в </w:t>
      </w:r>
      <w:r w:rsidR="00A647F0">
        <w:rPr>
          <w:rFonts w:ascii="Times New Roman" w:hAnsi="Times New Roman" w:cs="Times New Roman"/>
          <w:sz w:val="28"/>
          <w:szCs w:val="28"/>
        </w:rPr>
        <w:t>клини</w:t>
      </w:r>
      <w:r w:rsidR="00362E87">
        <w:rPr>
          <w:rFonts w:ascii="Times New Roman" w:hAnsi="Times New Roman" w:cs="Times New Roman"/>
          <w:sz w:val="28"/>
          <w:szCs w:val="28"/>
        </w:rPr>
        <w:t xml:space="preserve">ческой практике вне зависимости от возрастной структуры, предлагается </w:t>
      </w:r>
      <w:r w:rsidR="001321DC">
        <w:rPr>
          <w:rFonts w:ascii="Times New Roman" w:hAnsi="Times New Roman" w:cs="Times New Roman"/>
          <w:sz w:val="28"/>
          <w:szCs w:val="28"/>
        </w:rPr>
        <w:t xml:space="preserve">следующее: для молодых специалистов, только осваивающих стоматологию на медицинских факультетах ввести в цикл ортопедической стоматологии блок программ, посвященных анализу ТРГ. Это даст возможность будущим врачам еще на этапах подготовки к началу самостоятельной работы </w:t>
      </w:r>
      <w:r w:rsidR="00A92157">
        <w:rPr>
          <w:rFonts w:ascii="Times New Roman" w:hAnsi="Times New Roman" w:cs="Times New Roman"/>
          <w:sz w:val="28"/>
          <w:szCs w:val="28"/>
        </w:rPr>
        <w:t xml:space="preserve">расширить свои знания в диагностике при планировании лечения  и в дальнейшем, при желании, притворить их в жизнь. </w:t>
      </w:r>
      <w:r w:rsidR="004E2679">
        <w:rPr>
          <w:rFonts w:ascii="Times New Roman" w:hAnsi="Times New Roman" w:cs="Times New Roman"/>
          <w:sz w:val="28"/>
          <w:szCs w:val="28"/>
        </w:rPr>
        <w:t>Для врачей, уже ведущих прием, возможно распространение информации путем выкладывания статей с главными принципами диагностики при помощи ТРГ на специализированные форумы и в группы.</w:t>
      </w:r>
    </w:p>
    <w:p w:rsidR="007D471E" w:rsidRDefault="007D471E" w:rsidP="004E2679">
      <w:pPr>
        <w:tabs>
          <w:tab w:val="center" w:pos="4677"/>
          <w:tab w:val="left" w:pos="794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71E" w:rsidRDefault="007D471E" w:rsidP="004E2679">
      <w:pPr>
        <w:tabs>
          <w:tab w:val="center" w:pos="4677"/>
          <w:tab w:val="left" w:pos="794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71E" w:rsidRDefault="007D471E" w:rsidP="004E2679">
      <w:pPr>
        <w:tabs>
          <w:tab w:val="center" w:pos="4677"/>
          <w:tab w:val="left" w:pos="794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71E" w:rsidRDefault="007D471E" w:rsidP="004E2679">
      <w:pPr>
        <w:tabs>
          <w:tab w:val="center" w:pos="4677"/>
          <w:tab w:val="left" w:pos="794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71E" w:rsidRDefault="007D471E" w:rsidP="004E2679">
      <w:pPr>
        <w:tabs>
          <w:tab w:val="center" w:pos="4677"/>
          <w:tab w:val="left" w:pos="794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71E" w:rsidRDefault="007D471E" w:rsidP="004E2679">
      <w:pPr>
        <w:tabs>
          <w:tab w:val="center" w:pos="4677"/>
          <w:tab w:val="left" w:pos="794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71E" w:rsidRDefault="007D471E" w:rsidP="004E2679">
      <w:pPr>
        <w:tabs>
          <w:tab w:val="center" w:pos="4677"/>
          <w:tab w:val="left" w:pos="794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6ED7" w:rsidRPr="00996369" w:rsidRDefault="00CD6ED7" w:rsidP="004E2679">
      <w:pPr>
        <w:tabs>
          <w:tab w:val="center" w:pos="4677"/>
          <w:tab w:val="left" w:pos="7948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</w:t>
      </w:r>
      <w:r w:rsidRPr="0099636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ЛИТЕРАТУРЫ</w:t>
      </w:r>
    </w:p>
    <w:p w:rsidR="0053298A" w:rsidRPr="004E2679" w:rsidRDefault="0053298A" w:rsidP="005329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3298A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66353">
        <w:rPr>
          <w:rFonts w:ascii="Times New Roman" w:hAnsi="Times New Roman" w:cs="Times New Roman"/>
          <w:sz w:val="28"/>
          <w:szCs w:val="28"/>
          <w:lang w:val="en-US"/>
        </w:rPr>
        <w:t xml:space="preserve">Jacobson A. </w:t>
      </w:r>
      <w:r w:rsidRPr="0036635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Radiographic </w:t>
      </w:r>
      <w:proofErr w:type="spellStart"/>
      <w:r w:rsidRPr="00366353">
        <w:rPr>
          <w:rFonts w:ascii="Times New Roman" w:hAnsi="Times New Roman" w:cs="Times New Roman"/>
          <w:bCs/>
          <w:sz w:val="28"/>
          <w:szCs w:val="28"/>
          <w:lang w:val="en-US"/>
        </w:rPr>
        <w:t>Cephalometry</w:t>
      </w:r>
      <w:proofErr w:type="spellEnd"/>
      <w:r w:rsidRPr="00366353">
        <w:rPr>
          <w:rFonts w:ascii="Times New Roman" w:hAnsi="Times New Roman" w:cs="Times New Roman"/>
          <w:bCs/>
          <w:sz w:val="28"/>
          <w:szCs w:val="28"/>
          <w:lang w:val="en-US"/>
        </w:rPr>
        <w:t>: From Basics to 3-D Imaging, Second Edition- 2006. - C. 215-216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Okeson</w:t>
      </w:r>
      <w:proofErr w:type="spellEnd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J. P. Management of </w:t>
      </w:r>
      <w:proofErr w:type="spellStart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temporomandibular</w:t>
      </w:r>
      <w:proofErr w:type="spellEnd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disorders and occlusion / Jeffrey P. </w:t>
      </w:r>
      <w:proofErr w:type="spellStart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Okeson</w:t>
      </w:r>
      <w:proofErr w:type="spellEnd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Prof. - 5th ed. - St. Louis etc. : Mosby, cop. 2003. </w:t>
      </w:r>
      <w:r w:rsidRPr="00366353">
        <w:rPr>
          <w:rFonts w:ascii="Times New Roman" w:hAnsi="Times New Roman" w:cs="Times New Roman"/>
          <w:sz w:val="28"/>
          <w:szCs w:val="28"/>
          <w:lang w:val="en-US"/>
        </w:rPr>
        <w:t>–138 c.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Анатомо-функциональные и биомеханические особенности органов зубочелюстной системы / ... Гос. бюджет.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образоват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. учреждение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высш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. проф. образования Астрах. гос. мед. университет. - Астрахань : Астраханский государственный медицинский университет, 2014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Арутюнов С. Д. Биомеханика зубочелюстной системы : [учебное пособие] / М-во здравоохранения Рос. Федерации, Гос. бюджетное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образоват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. учреждение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высш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. проф. образования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Моск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. гос. медико-стоматологический ун-т им. А. И. Евдокимова; [Арутюнов С. Д. и др.] под ред. С. Д. Арутюнова [и др.]. - Москва : Практическая медицина, 2016. </w:t>
      </w:r>
      <w:r w:rsidRPr="00366353">
        <w:rPr>
          <w:rFonts w:ascii="Times New Roman" w:hAnsi="Times New Roman" w:cs="Times New Roman"/>
          <w:sz w:val="28"/>
          <w:szCs w:val="28"/>
        </w:rPr>
        <w:t xml:space="preserve">-  38 </w:t>
      </w:r>
      <w:r w:rsidRPr="0036635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66353">
        <w:rPr>
          <w:rFonts w:ascii="Times New Roman" w:hAnsi="Times New Roman" w:cs="Times New Roman"/>
          <w:sz w:val="28"/>
          <w:szCs w:val="28"/>
        </w:rPr>
        <w:t>.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Вакушина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Е. А., Елена Анатольевна, Брагин Е.А., Евгений Александрович,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Гоман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М. В., Максим Викторович Планирование ортопедического и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ортодонтического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лечения дефекта зубного ряда различного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этиопатогенеза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: учебное пособие / Е.А.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Вакушина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, Е.А. Брагин, М.В.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Гоман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[и др.]; Гос. бюджет.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образоват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. учреждение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высш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. проф. образования "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Ставропол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. гос. мед. ун-т"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М-ва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здравоохранения Рос. Федерации. - Ставрополь : Изд-во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СтГМУ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, 2016.- 74 </w:t>
      </w:r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  <w:lang w:val="en-US"/>
        </w:rPr>
        <w:t>c</w:t>
      </w:r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.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6635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Гросс М.Д., </w:t>
      </w:r>
      <w:proofErr w:type="spellStart"/>
      <w:r w:rsidRPr="00366353">
        <w:rPr>
          <w:rFonts w:ascii="Times New Roman" w:hAnsi="Times New Roman" w:cs="Times New Roman"/>
          <w:bCs/>
          <w:sz w:val="28"/>
          <w:szCs w:val="28"/>
          <w:lang w:eastAsia="ru-RU"/>
        </w:rPr>
        <w:t>Мэтьюс</w:t>
      </w:r>
      <w:proofErr w:type="spellEnd"/>
      <w:r w:rsidRPr="0036635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Дж. Д. </w:t>
      </w:r>
      <w:r w:rsidRPr="00366353">
        <w:rPr>
          <w:rFonts w:ascii="Times New Roman" w:hAnsi="Times New Roman" w:cs="Times New Roman"/>
          <w:sz w:val="28"/>
          <w:szCs w:val="28"/>
          <w:lang w:eastAsia="ru-RU"/>
        </w:rPr>
        <w:t>Нормализация окклюзии. –Москва: Медицина, 1986. –С. 195-225.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proofErr w:type="spellStart"/>
      <w:r w:rsidRPr="00366353">
        <w:rPr>
          <w:rFonts w:ascii="Times New Roman" w:eastAsia="TimesNewRomanPSMT" w:hAnsi="Times New Roman" w:cs="Times New Roman"/>
          <w:sz w:val="28"/>
          <w:szCs w:val="28"/>
          <w:lang w:eastAsia="ru-RU"/>
        </w:rPr>
        <w:t>Дапприх</w:t>
      </w:r>
      <w:proofErr w:type="spellEnd"/>
      <w:r w:rsidRPr="00366353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Ю., </w:t>
      </w:r>
      <w:proofErr w:type="spellStart"/>
      <w:r w:rsidRPr="00366353">
        <w:rPr>
          <w:rFonts w:ascii="Times New Roman" w:eastAsia="TimesNewRomanPSMT" w:hAnsi="Times New Roman" w:cs="Times New Roman"/>
          <w:sz w:val="28"/>
          <w:szCs w:val="28"/>
          <w:lang w:eastAsia="ru-RU"/>
        </w:rPr>
        <w:t>Ойдтманн</w:t>
      </w:r>
      <w:proofErr w:type="spellEnd"/>
      <w:r w:rsidRPr="00366353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Э. Протезирование при полной адентии. – Изд. дом «Азбука»,2007. – </w:t>
      </w:r>
      <w:r w:rsidRPr="00366353">
        <w:rPr>
          <w:rFonts w:ascii="Times New Roman" w:eastAsia="TimesNewRomanPSMT" w:hAnsi="Times New Roman" w:cs="Times New Roman"/>
          <w:sz w:val="28"/>
          <w:szCs w:val="28"/>
          <w:lang w:val="en-US" w:eastAsia="ru-RU"/>
        </w:rPr>
        <w:t>C</w:t>
      </w:r>
      <w:r w:rsidRPr="00366353">
        <w:rPr>
          <w:rFonts w:ascii="Times New Roman" w:eastAsia="TimesNewRomanPSMT" w:hAnsi="Times New Roman" w:cs="Times New Roman"/>
          <w:sz w:val="28"/>
          <w:szCs w:val="28"/>
          <w:lang w:eastAsia="ru-RU"/>
        </w:rPr>
        <w:t>. 123-126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lastRenderedPageBreak/>
        <w:t>Долгалев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А. А., Александр Анатольевич, Брагин Е.А., Евгений Александрович, Крошка Д.В. Основы восстановления морфофункциональной целостности зубочелюстно-лицевой системы с применением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артикулятора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: [учебное пособие для студентов, обучающихся по специальности 060201.65 - "Стоматология" высшего профессионального образования; кадров высшей квалификации (ординаторов), обучающихся по специальности 31.08.75 - "Стоматология ортопедическая"] / А.А.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Долгалев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, Е.А. Брагин, Д.В. Крошка [и др.]; Гос. бюджетное образовательное учреждение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высш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. проф. образования "Ставропольский гос. мед. ун-т"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М-ва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здравоохранения Российской Федерации. - Ставрополь : Ставропольский государственный медицинский университет, 2015.</w:t>
      </w:r>
    </w:p>
    <w:p w:rsid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Дорошенко С.И.,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Кульгинский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Е.А. Основы телерентгенографии</w:t>
      </w:r>
      <w:r w:rsidRPr="00366353">
        <w:rPr>
          <w:color w:val="000000"/>
          <w:sz w:val="17"/>
          <w:szCs w:val="17"/>
        </w:rPr>
        <w:t xml:space="preserve"> </w:t>
      </w:r>
      <w:r w:rsidRPr="00366353">
        <w:rPr>
          <w:rFonts w:ascii="Times New Roman" w:hAnsi="Times New Roman" w:cs="Times New Roman"/>
          <w:color w:val="000000"/>
          <w:sz w:val="28"/>
          <w:szCs w:val="28"/>
        </w:rPr>
        <w:t xml:space="preserve">— К.: </w:t>
      </w:r>
      <w:proofErr w:type="spellStart"/>
      <w:r w:rsidRPr="00366353">
        <w:rPr>
          <w:rFonts w:ascii="Times New Roman" w:hAnsi="Times New Roman" w:cs="Times New Roman"/>
          <w:color w:val="000000"/>
          <w:sz w:val="28"/>
          <w:szCs w:val="28"/>
        </w:rPr>
        <w:t>Здоров'я</w:t>
      </w:r>
      <w:proofErr w:type="spellEnd"/>
      <w:r w:rsidRPr="00366353">
        <w:rPr>
          <w:rFonts w:ascii="Times New Roman" w:hAnsi="Times New Roman" w:cs="Times New Roman"/>
          <w:color w:val="000000"/>
          <w:sz w:val="28"/>
          <w:szCs w:val="28"/>
        </w:rPr>
        <w:t>, 2007. — 72 с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</w:rPr>
        <w:t>Доусон</w:t>
      </w:r>
      <w:proofErr w:type="spellEnd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П. Е. Функциональная окклюзия от височно-нижнечелюстного сустава до планирования улыбки / П. Е. </w:t>
      </w:r>
      <w:proofErr w:type="spellStart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</w:rPr>
        <w:t>Доусон</w:t>
      </w:r>
      <w:proofErr w:type="spellEnd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пер. с англ. под ред. Д. Б. Конева. - Москва : Практическая медицина, 2016. </w:t>
      </w:r>
      <w:r w:rsidRPr="00366353">
        <w:rPr>
          <w:rFonts w:ascii="Times New Roman" w:hAnsi="Times New Roman" w:cs="Times New Roman"/>
          <w:sz w:val="28"/>
          <w:szCs w:val="28"/>
        </w:rPr>
        <w:t xml:space="preserve">– </w:t>
      </w:r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С.555 - 561 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Жулев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Е. Н. Ортопедическая стоматология : учебник : для студентов [стоматологических факультетов медицинских вузов], обучающихся по специальности: 060105 (040400) - стоматология / Е. Н.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Жулев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. - Москва : Мед.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информац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. агентство, 2012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Жулев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Е.Н. Патогенетическая диагностика аномалий соотношения зубных рядов с помощью телерентгенографии :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Автореф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.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дис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. на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соиск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. учен. степ. д-ра мед. наук : (14.00.21) / ЦНИИ стоматологии. - М., 1987 </w:t>
      </w:r>
      <w:r w:rsidRPr="00366353">
        <w:rPr>
          <w:rFonts w:ascii="Times New Roman" w:hAnsi="Times New Roman" w:cs="Times New Roman"/>
          <w:sz w:val="28"/>
          <w:szCs w:val="28"/>
        </w:rPr>
        <w:t>–С.43-49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66353">
        <w:rPr>
          <w:rFonts w:ascii="Times New Roman" w:hAnsi="Times New Roman" w:cs="Times New Roman"/>
          <w:sz w:val="28"/>
          <w:szCs w:val="28"/>
          <w:lang w:eastAsia="ru-RU"/>
        </w:rPr>
        <w:t>Куцевляк</w:t>
      </w:r>
      <w:proofErr w:type="spellEnd"/>
      <w:r w:rsidRPr="00366353">
        <w:rPr>
          <w:rFonts w:ascii="Times New Roman" w:hAnsi="Times New Roman" w:cs="Times New Roman"/>
          <w:sz w:val="28"/>
          <w:szCs w:val="28"/>
          <w:lang w:eastAsia="ru-RU"/>
        </w:rPr>
        <w:t xml:space="preserve"> В.И. , А. В. Самсонов, С.А. Скляр, </w:t>
      </w:r>
      <w:r w:rsidRPr="00366353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366353">
        <w:rPr>
          <w:rFonts w:ascii="Times New Roman" w:hAnsi="Times New Roman" w:cs="Times New Roman"/>
          <w:sz w:val="28"/>
          <w:szCs w:val="28"/>
          <w:lang w:eastAsia="ru-RU"/>
        </w:rPr>
        <w:t xml:space="preserve">.Л. Старикова, А.В. Любченко, М.Г. Щеголева, ТГ. </w:t>
      </w:r>
      <w:proofErr w:type="spellStart"/>
      <w:r w:rsidRPr="00366353">
        <w:rPr>
          <w:rFonts w:ascii="Times New Roman" w:hAnsi="Times New Roman" w:cs="Times New Roman"/>
          <w:sz w:val="28"/>
          <w:szCs w:val="28"/>
          <w:lang w:eastAsia="ru-RU"/>
        </w:rPr>
        <w:t>Кроливец</w:t>
      </w:r>
      <w:proofErr w:type="spellEnd"/>
      <w:r w:rsidRPr="00366353">
        <w:rPr>
          <w:rFonts w:ascii="Times New Roman" w:hAnsi="Times New Roman" w:cs="Times New Roman"/>
          <w:b/>
          <w:bCs/>
          <w:i/>
          <w:iCs/>
          <w:lang w:eastAsia="ru-RU"/>
        </w:rPr>
        <w:t xml:space="preserve"> </w:t>
      </w:r>
      <w:r w:rsidRPr="00366353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Ортодонтия.</w:t>
      </w:r>
      <w:r w:rsidRPr="0036635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366353">
        <w:rPr>
          <w:rFonts w:ascii="Times New Roman" w:hAnsi="Times New Roman" w:cs="Times New Roman"/>
          <w:sz w:val="28"/>
          <w:szCs w:val="28"/>
          <w:lang w:eastAsia="ru-RU"/>
        </w:rPr>
        <w:t xml:space="preserve">Учебное пособие для студентов стоматологического факультета, </w:t>
      </w:r>
      <w:proofErr w:type="spellStart"/>
      <w:r w:rsidRPr="00366353">
        <w:rPr>
          <w:rFonts w:ascii="Times New Roman" w:hAnsi="Times New Roman" w:cs="Times New Roman"/>
          <w:sz w:val="28"/>
          <w:szCs w:val="28"/>
          <w:lang w:eastAsia="ru-RU"/>
        </w:rPr>
        <w:t>врачей-</w:t>
      </w:r>
      <w:r w:rsidRPr="0036635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ортодонтов</w:t>
      </w:r>
      <w:proofErr w:type="spellEnd"/>
      <w:r w:rsidRPr="00366353">
        <w:rPr>
          <w:rFonts w:ascii="Times New Roman" w:hAnsi="Times New Roman" w:cs="Times New Roman"/>
          <w:sz w:val="28"/>
          <w:szCs w:val="28"/>
          <w:lang w:eastAsia="ru-RU"/>
        </w:rPr>
        <w:t xml:space="preserve">, врачей-интернов / Под ред. B. И. </w:t>
      </w:r>
      <w:proofErr w:type="spellStart"/>
      <w:r w:rsidRPr="00366353">
        <w:rPr>
          <w:rFonts w:ascii="Times New Roman" w:hAnsi="Times New Roman" w:cs="Times New Roman"/>
          <w:sz w:val="28"/>
          <w:szCs w:val="28"/>
          <w:lang w:eastAsia="ru-RU"/>
        </w:rPr>
        <w:t>Куцевляка</w:t>
      </w:r>
      <w:proofErr w:type="spellEnd"/>
      <w:r w:rsidRPr="00366353">
        <w:rPr>
          <w:rFonts w:ascii="Times New Roman" w:hAnsi="Times New Roman" w:cs="Times New Roman"/>
          <w:sz w:val="28"/>
          <w:szCs w:val="28"/>
          <w:lang w:eastAsia="ru-RU"/>
        </w:rPr>
        <w:t xml:space="preserve">— Харьков: </w:t>
      </w:r>
      <w:r w:rsidRPr="00366353">
        <w:rPr>
          <w:rFonts w:ascii="Cambria Math" w:hAnsi="Cambria Math" w:cs="Cambria Math"/>
          <w:sz w:val="28"/>
          <w:szCs w:val="28"/>
          <w:lang w:eastAsia="ru-RU"/>
        </w:rPr>
        <w:t>≪</w:t>
      </w:r>
      <w:r w:rsidRPr="00366353">
        <w:rPr>
          <w:rFonts w:ascii="Times New Roman" w:hAnsi="Times New Roman" w:cs="Times New Roman"/>
          <w:sz w:val="28"/>
          <w:szCs w:val="28"/>
          <w:lang w:eastAsia="ru-RU"/>
        </w:rPr>
        <w:t>СИМ</w:t>
      </w:r>
      <w:r w:rsidRPr="00366353">
        <w:rPr>
          <w:rFonts w:ascii="Cambria Math" w:hAnsi="Cambria Math" w:cs="Cambria Math"/>
          <w:sz w:val="28"/>
          <w:szCs w:val="28"/>
          <w:lang w:eastAsia="ru-RU"/>
        </w:rPr>
        <w:t>≫</w:t>
      </w:r>
      <w:r w:rsidRPr="00366353">
        <w:rPr>
          <w:rFonts w:ascii="Times New Roman" w:hAnsi="Times New Roman" w:cs="Times New Roman"/>
          <w:sz w:val="28"/>
          <w:szCs w:val="28"/>
          <w:lang w:eastAsia="ru-RU"/>
        </w:rPr>
        <w:t>, 2013. —28 с.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Митрофаненко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В. П. Анатомия, физиология и биомеханика зубочелюстной системы : учебное пособие / В. П. Митрофаненко. - Изд. 2-е,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испр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. - Санкт-Петербург [и др.] : Лань, 2016. - 113 </w:t>
      </w:r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  <w:lang w:val="en-US"/>
        </w:rPr>
        <w:t>c</w:t>
      </w:r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.</w:t>
      </w:r>
    </w:p>
    <w:p w:rsidR="00366353" w:rsidRDefault="00366353" w:rsidP="00366353">
      <w:pPr>
        <w:pStyle w:val="af2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635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Наумович С. А. </w:t>
      </w:r>
      <w:r w:rsidRPr="00366353">
        <w:rPr>
          <w:rFonts w:ascii="Times New Roman" w:hAnsi="Times New Roman" w:cs="Times New Roman"/>
          <w:sz w:val="28"/>
          <w:szCs w:val="28"/>
          <w:lang w:eastAsia="ru-RU"/>
        </w:rPr>
        <w:t>и др. Ортопедическая стоматология: учебник. Ч. 2. – Минск, 2014. – С. 48–51.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6353">
        <w:rPr>
          <w:rFonts w:ascii="Times New Roman" w:hAnsi="Times New Roman" w:cs="Times New Roman"/>
          <w:bCs/>
          <w:sz w:val="28"/>
          <w:szCs w:val="28"/>
          <w:lang w:eastAsia="ru-RU"/>
        </w:rPr>
        <w:t>Образцов Ю. Л., Ларионов С. Н.</w:t>
      </w:r>
      <w:r w:rsidRPr="00366353">
        <w:rPr>
          <w:rFonts w:ascii="Times New Roman" w:hAnsi="Times New Roman" w:cs="Times New Roman"/>
          <w:sz w:val="28"/>
          <w:szCs w:val="28"/>
          <w:lang w:eastAsia="ru-RU"/>
        </w:rPr>
        <w:t xml:space="preserve"> Пропедевтическая ортодонтия : учебное пособие / Ю. Л. </w:t>
      </w:r>
      <w:proofErr w:type="spellStart"/>
      <w:r w:rsidRPr="00366353">
        <w:rPr>
          <w:rFonts w:ascii="Times New Roman" w:hAnsi="Times New Roman" w:cs="Times New Roman"/>
          <w:sz w:val="28"/>
          <w:szCs w:val="28"/>
          <w:lang w:eastAsia="ru-RU"/>
        </w:rPr>
        <w:t>Образцов,С</w:t>
      </w:r>
      <w:proofErr w:type="spellEnd"/>
      <w:r w:rsidRPr="00366353">
        <w:rPr>
          <w:rFonts w:ascii="Times New Roman" w:hAnsi="Times New Roman" w:cs="Times New Roman"/>
          <w:sz w:val="28"/>
          <w:szCs w:val="28"/>
          <w:lang w:eastAsia="ru-RU"/>
        </w:rPr>
        <w:t xml:space="preserve">. Н. Ларионов. — СПб. : </w:t>
      </w:r>
      <w:proofErr w:type="spellStart"/>
      <w:r w:rsidRPr="00366353">
        <w:rPr>
          <w:rFonts w:ascii="Times New Roman" w:hAnsi="Times New Roman" w:cs="Times New Roman"/>
          <w:sz w:val="28"/>
          <w:szCs w:val="28"/>
          <w:lang w:eastAsia="ru-RU"/>
        </w:rPr>
        <w:t>СпецЛит</w:t>
      </w:r>
      <w:proofErr w:type="spellEnd"/>
      <w:r w:rsidRPr="00366353">
        <w:rPr>
          <w:rFonts w:ascii="Times New Roman" w:hAnsi="Times New Roman" w:cs="Times New Roman"/>
          <w:sz w:val="28"/>
          <w:szCs w:val="28"/>
          <w:lang w:eastAsia="ru-RU"/>
        </w:rPr>
        <w:t xml:space="preserve">, 2007. - 80 </w:t>
      </w:r>
      <w:r w:rsidRPr="00366353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36635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Ортопедическая стоматология : национальное руководство /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Ассоц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. мед. о-в по качеству, [Стоматологическая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ассоц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. России]; под ред. И. Ю. Лебеденко [и др.]. - Москва : ГЭОТАР-Медиа, 2016- </w:t>
      </w:r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  <w:lang w:val="en-US"/>
        </w:rPr>
        <w:t>C</w:t>
      </w:r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. 257-260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</w:rPr>
        <w:t>Персин</w:t>
      </w:r>
      <w:proofErr w:type="spellEnd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 С. Ортодонтия: учебник для высшего  профессионального образования по дисциплине "Ортодонтия" в учреждениях, реализующих образовательные программы по специальности 31.05.03 "Стоматология" / Л. С. </w:t>
      </w:r>
      <w:proofErr w:type="spellStart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</w:rPr>
        <w:t>Персин</w:t>
      </w:r>
      <w:proofErr w:type="spellEnd"/>
      <w:r w:rsidRPr="00366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- Москва : ГЭОТАР-Медиа, 2015 </w:t>
      </w:r>
    </w:p>
    <w:p w:rsidR="00366353" w:rsidRPr="000C14CD" w:rsidRDefault="00366353" w:rsidP="00366353">
      <w:pPr>
        <w:pStyle w:val="Default"/>
        <w:numPr>
          <w:ilvl w:val="0"/>
          <w:numId w:val="39"/>
        </w:numPr>
        <w:spacing w:after="19" w:line="360" w:lineRule="auto"/>
        <w:rPr>
          <w:sz w:val="28"/>
          <w:szCs w:val="28"/>
        </w:rPr>
      </w:pPr>
      <w:proofErr w:type="spellStart"/>
      <w:r w:rsidRPr="000C14CD">
        <w:rPr>
          <w:iCs/>
          <w:sz w:val="28"/>
          <w:szCs w:val="28"/>
        </w:rPr>
        <w:t>Славичек</w:t>
      </w:r>
      <w:proofErr w:type="spellEnd"/>
      <w:r w:rsidRPr="000C14CD">
        <w:rPr>
          <w:iCs/>
          <w:sz w:val="28"/>
          <w:szCs w:val="28"/>
        </w:rPr>
        <w:t xml:space="preserve"> Р. </w:t>
      </w:r>
      <w:r w:rsidRPr="000C14CD">
        <w:rPr>
          <w:sz w:val="28"/>
          <w:szCs w:val="28"/>
        </w:rPr>
        <w:t xml:space="preserve">Жевательный орган. – М: Азбука, 2008. – 543 с. 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6353">
        <w:rPr>
          <w:rFonts w:ascii="Times New Roman" w:hAnsi="Times New Roman" w:cs="Times New Roman"/>
          <w:spacing w:val="-16"/>
          <w:sz w:val="28"/>
          <w:szCs w:val="28"/>
        </w:rPr>
        <w:t>Трезубов В.Н.</w:t>
      </w:r>
      <w:r w:rsidRPr="00366353">
        <w:rPr>
          <w:rFonts w:ascii="Times New Roman" w:hAnsi="Times New Roman" w:cs="Times New Roman"/>
          <w:sz w:val="28"/>
          <w:szCs w:val="28"/>
          <w:lang w:eastAsia="ru-RU"/>
        </w:rPr>
        <w:t>, А.С. Щербаков, Р.А. Фадеев Ортодонтия - М:     Медицинская книга, Н.Новгород: изд-во НГМА,2001 г. 148 с.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6353">
        <w:rPr>
          <w:rFonts w:ascii="Times New Roman" w:hAnsi="Times New Roman" w:cs="Times New Roman"/>
          <w:color w:val="000000"/>
          <w:sz w:val="28"/>
          <w:szCs w:val="28"/>
        </w:rPr>
        <w:t xml:space="preserve">Фадеев Р.А., </w:t>
      </w:r>
      <w:proofErr w:type="spellStart"/>
      <w:r w:rsidRPr="00366353">
        <w:rPr>
          <w:rFonts w:ascii="Times New Roman" w:hAnsi="Times New Roman" w:cs="Times New Roman"/>
          <w:color w:val="000000"/>
          <w:sz w:val="28"/>
          <w:szCs w:val="28"/>
        </w:rPr>
        <w:t>Кузакова</w:t>
      </w:r>
      <w:proofErr w:type="spellEnd"/>
      <w:r w:rsidRPr="00366353">
        <w:rPr>
          <w:rFonts w:ascii="Times New Roman" w:hAnsi="Times New Roman" w:cs="Times New Roman"/>
          <w:color w:val="000000"/>
          <w:sz w:val="28"/>
          <w:szCs w:val="28"/>
        </w:rPr>
        <w:t xml:space="preserve"> А.В. Клиническая </w:t>
      </w:r>
      <w:proofErr w:type="spellStart"/>
      <w:r w:rsidRPr="00366353">
        <w:rPr>
          <w:rFonts w:ascii="Times New Roman" w:hAnsi="Times New Roman" w:cs="Times New Roman"/>
          <w:color w:val="000000"/>
          <w:sz w:val="28"/>
          <w:szCs w:val="28"/>
        </w:rPr>
        <w:t>цефалометрия</w:t>
      </w:r>
      <w:proofErr w:type="spellEnd"/>
      <w:r w:rsidRPr="00366353">
        <w:rPr>
          <w:rFonts w:ascii="Times New Roman" w:hAnsi="Times New Roman" w:cs="Times New Roman"/>
          <w:color w:val="000000"/>
          <w:sz w:val="28"/>
          <w:szCs w:val="28"/>
        </w:rPr>
        <w:t>: учебное пособие по диагностике в ортодонтии/ Под ред. д.м.н. Р.А. Фадеева - СПб.: ООО " МЕДИ издательство", 2009 г.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66353">
        <w:rPr>
          <w:rFonts w:ascii="Times New Roman" w:hAnsi="Times New Roman" w:cs="Times New Roman"/>
          <w:bCs/>
          <w:sz w:val="28"/>
          <w:szCs w:val="28"/>
          <w:lang w:eastAsia="ru-RU"/>
        </w:rPr>
        <w:t>Хватова</w:t>
      </w:r>
      <w:proofErr w:type="spellEnd"/>
      <w:r w:rsidRPr="0036635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В.А. </w:t>
      </w:r>
      <w:r w:rsidRPr="00366353">
        <w:rPr>
          <w:rFonts w:ascii="Times New Roman" w:hAnsi="Times New Roman" w:cs="Times New Roman"/>
          <w:sz w:val="28"/>
          <w:szCs w:val="28"/>
          <w:lang w:eastAsia="ru-RU"/>
        </w:rPr>
        <w:t xml:space="preserve">Клиническая </w:t>
      </w:r>
      <w:proofErr w:type="spellStart"/>
      <w:r w:rsidRPr="00366353">
        <w:rPr>
          <w:rFonts w:ascii="Times New Roman" w:hAnsi="Times New Roman" w:cs="Times New Roman"/>
          <w:sz w:val="28"/>
          <w:szCs w:val="28"/>
          <w:lang w:eastAsia="ru-RU"/>
        </w:rPr>
        <w:t>гнатология</w:t>
      </w:r>
      <w:proofErr w:type="spellEnd"/>
      <w:r w:rsidRPr="00366353">
        <w:rPr>
          <w:rFonts w:ascii="Times New Roman" w:hAnsi="Times New Roman" w:cs="Times New Roman"/>
          <w:sz w:val="28"/>
          <w:szCs w:val="28"/>
          <w:lang w:eastAsia="ru-RU"/>
        </w:rPr>
        <w:t>. – Москва: Медицина,2005. – 296 с.: ил.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6353">
        <w:rPr>
          <w:rFonts w:ascii="Times New Roman" w:hAnsi="Times New Roman" w:cs="Times New Roman"/>
          <w:sz w:val="28"/>
          <w:szCs w:val="28"/>
        </w:rPr>
        <w:t>Хорошилкина</w:t>
      </w:r>
      <w:proofErr w:type="spellEnd"/>
      <w:r w:rsidRPr="00366353">
        <w:rPr>
          <w:rFonts w:ascii="Times New Roman" w:hAnsi="Times New Roman" w:cs="Times New Roman"/>
          <w:sz w:val="28"/>
          <w:szCs w:val="28"/>
        </w:rPr>
        <w:t xml:space="preserve"> Ф.Я. </w:t>
      </w:r>
      <w:proofErr w:type="spellStart"/>
      <w:r w:rsidRPr="00366353">
        <w:rPr>
          <w:rFonts w:ascii="Times New Roman" w:hAnsi="Times New Roman" w:cs="Times New Roman"/>
          <w:sz w:val="28"/>
          <w:szCs w:val="28"/>
        </w:rPr>
        <w:t>Телерентгенография</w:t>
      </w:r>
      <w:proofErr w:type="spellEnd"/>
      <w:r w:rsidRPr="00366353">
        <w:rPr>
          <w:rFonts w:ascii="Times New Roman" w:hAnsi="Times New Roman" w:cs="Times New Roman"/>
          <w:sz w:val="28"/>
          <w:szCs w:val="28"/>
        </w:rPr>
        <w:t xml:space="preserve"> в ортодонтии/ Ф.Я. </w:t>
      </w:r>
      <w:proofErr w:type="spellStart"/>
      <w:r w:rsidRPr="00366353">
        <w:rPr>
          <w:rFonts w:ascii="Times New Roman" w:hAnsi="Times New Roman" w:cs="Times New Roman"/>
          <w:sz w:val="28"/>
          <w:szCs w:val="28"/>
        </w:rPr>
        <w:t>Хорошилкина</w:t>
      </w:r>
      <w:proofErr w:type="spellEnd"/>
      <w:r w:rsidRPr="00366353">
        <w:rPr>
          <w:rFonts w:ascii="Times New Roman" w:hAnsi="Times New Roman" w:cs="Times New Roman"/>
          <w:sz w:val="28"/>
          <w:szCs w:val="28"/>
        </w:rPr>
        <w:t xml:space="preserve">, Л.С. </w:t>
      </w:r>
      <w:proofErr w:type="spellStart"/>
      <w:r w:rsidRPr="00366353">
        <w:rPr>
          <w:rFonts w:ascii="Times New Roman" w:hAnsi="Times New Roman" w:cs="Times New Roman"/>
          <w:sz w:val="28"/>
          <w:szCs w:val="28"/>
        </w:rPr>
        <w:t>Персин</w:t>
      </w:r>
      <w:proofErr w:type="spellEnd"/>
      <w:r w:rsidRPr="00366353">
        <w:rPr>
          <w:rFonts w:ascii="Times New Roman" w:hAnsi="Times New Roman" w:cs="Times New Roman"/>
          <w:sz w:val="28"/>
          <w:szCs w:val="28"/>
        </w:rPr>
        <w:t>, А.Г. Чобанян - Москва. Т.1: Диагностика зубочелюстных аномалий. - 2012.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lastRenderedPageBreak/>
        <w:t xml:space="preserve">Шварц А. Д. Рациональное протезирование : сборник статей о равновесии зубов и устойчивость протезов / А.Д. Шварц. - Москва : Перо, 2013. - 215 </w:t>
      </w:r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  <w:lang w:val="en-US"/>
        </w:rPr>
        <w:t>c</w:t>
      </w:r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.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</w:pP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Шультц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К.,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Нётцель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Ф. Практическое руководство по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ортодонтической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 диагностике. Анализ и таблицы для использования в практике/Науч. ред. изд. на русск. яз. к.м.н. </w:t>
      </w:r>
      <w:proofErr w:type="spellStart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М.С.Дрогомирецкая</w:t>
      </w:r>
      <w:proofErr w:type="spellEnd"/>
      <w:r w:rsidRPr="00366353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. Пер. с не</w:t>
      </w:r>
      <w:r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 xml:space="preserve">м.- Львов:ГалДент,2006. - 176 </w:t>
      </w:r>
    </w:p>
    <w:p w:rsidR="00366353" w:rsidRDefault="00366353" w:rsidP="00366353">
      <w:pPr>
        <w:pStyle w:val="af2"/>
        <w:spacing w:after="0"/>
        <w:ind w:firstLine="0"/>
        <w:jc w:val="both"/>
        <w:rPr>
          <w:rFonts w:asciiTheme="minorHAnsi" w:hAnsiTheme="minorHAnsi" w:cs="Times New Roman"/>
          <w:bCs/>
          <w:iCs/>
          <w:sz w:val="28"/>
          <w:szCs w:val="28"/>
        </w:rPr>
      </w:pPr>
    </w:p>
    <w:p w:rsidR="00366353" w:rsidRPr="00366353" w:rsidRDefault="00366353" w:rsidP="00366353">
      <w:pPr>
        <w:autoSpaceDE w:val="0"/>
        <w:autoSpaceDN w:val="0"/>
        <w:adjustRightInd w:val="0"/>
        <w:spacing w:after="0"/>
        <w:ind w:left="709" w:firstLine="0"/>
        <w:jc w:val="center"/>
        <w:rPr>
          <w:rFonts w:ascii="Times New Roman" w:eastAsia="MinionPro-Regular" w:hAnsi="Times New Roman" w:cs="Times New Roman"/>
          <w:b/>
          <w:sz w:val="28"/>
          <w:szCs w:val="28"/>
          <w:lang w:eastAsia="ru-RU"/>
        </w:rPr>
      </w:pPr>
      <w:r w:rsidRPr="00366353">
        <w:rPr>
          <w:rFonts w:ascii="Times New Roman" w:eastAsia="MinionPro-Regular" w:hAnsi="Times New Roman" w:cs="Times New Roman"/>
          <w:b/>
          <w:sz w:val="28"/>
          <w:szCs w:val="28"/>
          <w:lang w:eastAsia="ru-RU"/>
        </w:rPr>
        <w:t>Статьи</w:t>
      </w:r>
    </w:p>
    <w:p w:rsidR="00366353" w:rsidRDefault="00366353" w:rsidP="00366353">
      <w:pPr>
        <w:pStyle w:val="Default"/>
        <w:spacing w:after="19" w:line="360" w:lineRule="auto"/>
        <w:ind w:left="709"/>
        <w:jc w:val="both"/>
        <w:rPr>
          <w:sz w:val="28"/>
          <w:szCs w:val="28"/>
        </w:rPr>
      </w:pPr>
    </w:p>
    <w:p w:rsidR="00366353" w:rsidRPr="009D15C0" w:rsidRDefault="00366353" w:rsidP="00366353">
      <w:pPr>
        <w:pStyle w:val="volume-issue"/>
        <w:numPr>
          <w:ilvl w:val="0"/>
          <w:numId w:val="39"/>
        </w:numPr>
        <w:shd w:val="clear" w:color="auto" w:fill="FFFFFF"/>
        <w:spacing w:before="87" w:beforeAutospacing="0" w:after="87" w:afterAutospacing="0" w:line="360" w:lineRule="auto"/>
        <w:jc w:val="both"/>
        <w:rPr>
          <w:b/>
          <w:bCs/>
          <w:color w:val="1C1D1E"/>
          <w:sz w:val="28"/>
          <w:szCs w:val="28"/>
          <w:lang w:val="en-US"/>
        </w:rPr>
      </w:pPr>
      <w:proofErr w:type="spellStart"/>
      <w:r w:rsidRPr="0006468A">
        <w:rPr>
          <w:sz w:val="28"/>
          <w:szCs w:val="28"/>
          <w:lang w:val="en-US"/>
        </w:rPr>
        <w:t>Alhajj</w:t>
      </w:r>
      <w:proofErr w:type="spellEnd"/>
      <w:r w:rsidRPr="0006468A">
        <w:rPr>
          <w:sz w:val="28"/>
          <w:szCs w:val="28"/>
          <w:lang w:val="en-US"/>
        </w:rPr>
        <w:t xml:space="preserve"> M.N., </w:t>
      </w:r>
      <w:proofErr w:type="spellStart"/>
      <w:r w:rsidRPr="0006468A">
        <w:rPr>
          <w:sz w:val="28"/>
          <w:szCs w:val="28"/>
          <w:lang w:val="en-US"/>
        </w:rPr>
        <w:t>Khalifa</w:t>
      </w:r>
      <w:proofErr w:type="spellEnd"/>
      <w:r w:rsidRPr="0006468A">
        <w:rPr>
          <w:sz w:val="28"/>
          <w:szCs w:val="28"/>
          <w:lang w:val="en-US"/>
        </w:rPr>
        <w:t xml:space="preserve"> N., </w:t>
      </w:r>
      <w:proofErr w:type="spellStart"/>
      <w:r w:rsidRPr="0006468A">
        <w:rPr>
          <w:sz w:val="28"/>
          <w:szCs w:val="28"/>
          <w:lang w:val="en-US"/>
        </w:rPr>
        <w:t>Abduo</w:t>
      </w:r>
      <w:proofErr w:type="spellEnd"/>
      <w:r w:rsidRPr="0006468A">
        <w:rPr>
          <w:sz w:val="28"/>
          <w:szCs w:val="28"/>
          <w:lang w:val="en-US"/>
        </w:rPr>
        <w:t xml:space="preserve"> J., </w:t>
      </w:r>
      <w:proofErr w:type="spellStart"/>
      <w:r w:rsidRPr="0006468A">
        <w:rPr>
          <w:sz w:val="28"/>
          <w:szCs w:val="28"/>
          <w:lang w:val="en-US"/>
        </w:rPr>
        <w:t>Amran</w:t>
      </w:r>
      <w:proofErr w:type="spellEnd"/>
      <w:r w:rsidRPr="0006468A">
        <w:rPr>
          <w:sz w:val="28"/>
          <w:szCs w:val="28"/>
          <w:lang w:val="en-US"/>
        </w:rPr>
        <w:t xml:space="preserve"> A.G., Ismail I.A. Determination of </w:t>
      </w:r>
      <w:proofErr w:type="spellStart"/>
      <w:r w:rsidRPr="0006468A">
        <w:rPr>
          <w:sz w:val="28"/>
          <w:szCs w:val="28"/>
          <w:lang w:val="en-US"/>
        </w:rPr>
        <w:t>occlusal</w:t>
      </w:r>
      <w:proofErr w:type="spellEnd"/>
      <w:r w:rsidRPr="0006468A">
        <w:rPr>
          <w:sz w:val="28"/>
          <w:szCs w:val="28"/>
          <w:lang w:val="en-US"/>
        </w:rPr>
        <w:t xml:space="preserve"> vertical dimension for complete dentures patients: an updated review//Journal of Oral Rehabilitation </w:t>
      </w:r>
      <w:hyperlink r:id="rId48" w:history="1">
        <w:proofErr w:type="spellStart"/>
        <w:r>
          <w:rPr>
            <w:rStyle w:val="a5"/>
            <w:bCs/>
            <w:color w:val="auto"/>
            <w:sz w:val="28"/>
            <w:szCs w:val="28"/>
            <w:u w:val="none"/>
          </w:rPr>
          <w:t>й</w:t>
        </w:r>
        <w:proofErr w:type="spellEnd"/>
      </w:hyperlink>
      <w:r w:rsidRPr="0006468A">
        <w:rPr>
          <w:bCs/>
          <w:sz w:val="28"/>
          <w:szCs w:val="28"/>
          <w:lang w:val="en-US"/>
        </w:rPr>
        <w:t>-</w:t>
      </w:r>
      <w:r w:rsidRPr="0006468A">
        <w:rPr>
          <w:color w:val="1C1D1E"/>
          <w:sz w:val="28"/>
          <w:szCs w:val="28"/>
          <w:lang w:val="en-US"/>
        </w:rPr>
        <w:t>November 2017-</w:t>
      </w:r>
      <w:r w:rsidRPr="0006468A">
        <w:rPr>
          <w:sz w:val="28"/>
          <w:szCs w:val="28"/>
          <w:lang w:val="en-US"/>
        </w:rPr>
        <w:t>Pages </w:t>
      </w:r>
      <w:r w:rsidRPr="009D15C0">
        <w:rPr>
          <w:sz w:val="28"/>
          <w:szCs w:val="28"/>
          <w:lang w:val="en-US"/>
        </w:rPr>
        <w:t>896-907</w:t>
      </w:r>
      <w:r w:rsidRPr="009D15C0">
        <w:rPr>
          <w:rFonts w:asciiTheme="minorHAnsi" w:hAnsiTheme="minorHAnsi"/>
          <w:sz w:val="28"/>
          <w:szCs w:val="28"/>
          <w:lang w:val="en-US"/>
        </w:rPr>
        <w:t xml:space="preserve"> </w:t>
      </w:r>
    </w:p>
    <w:p w:rsidR="00366353" w:rsidRPr="000C14CD" w:rsidRDefault="00366353" w:rsidP="00366353">
      <w:pPr>
        <w:pStyle w:val="Default"/>
        <w:numPr>
          <w:ilvl w:val="0"/>
          <w:numId w:val="39"/>
        </w:numPr>
        <w:spacing w:after="19" w:line="360" w:lineRule="auto"/>
        <w:jc w:val="both"/>
        <w:rPr>
          <w:sz w:val="28"/>
          <w:szCs w:val="28"/>
          <w:lang w:val="en-US"/>
        </w:rPr>
      </w:pPr>
      <w:proofErr w:type="spellStart"/>
      <w:r w:rsidRPr="000C14CD">
        <w:rPr>
          <w:iCs/>
          <w:sz w:val="28"/>
          <w:szCs w:val="28"/>
          <w:lang w:val="en-US"/>
        </w:rPr>
        <w:t>Carloson</w:t>
      </w:r>
      <w:proofErr w:type="spellEnd"/>
      <w:r w:rsidRPr="000C14CD">
        <w:rPr>
          <w:iCs/>
          <w:sz w:val="28"/>
          <w:szCs w:val="28"/>
          <w:lang w:val="en-US"/>
        </w:rPr>
        <w:t xml:space="preserve"> J.E. </w:t>
      </w:r>
      <w:proofErr w:type="spellStart"/>
      <w:r w:rsidRPr="000C14CD">
        <w:rPr>
          <w:sz w:val="28"/>
          <w:szCs w:val="28"/>
          <w:lang w:val="en-US"/>
        </w:rPr>
        <w:t>Occlusal</w:t>
      </w:r>
      <w:proofErr w:type="spellEnd"/>
      <w:r w:rsidRPr="000C14CD">
        <w:rPr>
          <w:sz w:val="28"/>
          <w:szCs w:val="28"/>
          <w:lang w:val="en-US"/>
        </w:rPr>
        <w:t xml:space="preserve"> Diagnosis. – USA: Midwest Press, 2004 – 217 p. </w:t>
      </w:r>
    </w:p>
    <w:p w:rsidR="00366353" w:rsidRPr="00366353" w:rsidRDefault="00366353" w:rsidP="00366353">
      <w:pPr>
        <w:pStyle w:val="Default"/>
        <w:numPr>
          <w:ilvl w:val="0"/>
          <w:numId w:val="39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0C14CD">
        <w:rPr>
          <w:iCs/>
          <w:sz w:val="28"/>
          <w:szCs w:val="28"/>
          <w:lang w:val="en-US"/>
        </w:rPr>
        <w:t>Turp</w:t>
      </w:r>
      <w:proofErr w:type="spellEnd"/>
      <w:r w:rsidRPr="000C14CD">
        <w:rPr>
          <w:iCs/>
          <w:sz w:val="28"/>
          <w:szCs w:val="28"/>
          <w:lang w:val="en-US"/>
        </w:rPr>
        <w:t xml:space="preserve"> J.S. </w:t>
      </w:r>
      <w:r w:rsidRPr="000C14CD">
        <w:rPr>
          <w:sz w:val="28"/>
          <w:szCs w:val="28"/>
          <w:lang w:val="en-US"/>
        </w:rPr>
        <w:t xml:space="preserve">Dental occlusion: a critical reflection on past, present and future concepts // J. Oral </w:t>
      </w:r>
      <w:proofErr w:type="spellStart"/>
      <w:r w:rsidRPr="000C14CD">
        <w:rPr>
          <w:sz w:val="28"/>
          <w:szCs w:val="28"/>
          <w:lang w:val="en-US"/>
        </w:rPr>
        <w:t>Rehabil</w:t>
      </w:r>
      <w:proofErr w:type="spellEnd"/>
      <w:r w:rsidRPr="000C14CD">
        <w:rPr>
          <w:sz w:val="28"/>
          <w:szCs w:val="28"/>
          <w:lang w:val="en-US"/>
        </w:rPr>
        <w:t xml:space="preserve">. – 2008. – N 35. – P. 446-453. </w:t>
      </w:r>
    </w:p>
    <w:p w:rsid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Theme="minorHAnsi" w:hAnsiTheme="minorHAnsi" w:cs="Times New Roman"/>
          <w:sz w:val="28"/>
          <w:szCs w:val="28"/>
        </w:rPr>
      </w:pPr>
      <w:proofErr w:type="spellStart"/>
      <w:r>
        <w:rPr>
          <w:rFonts w:asciiTheme="minorHAnsi" w:hAnsiTheme="minorHAnsi" w:cs="Times New Roman"/>
          <w:sz w:val="28"/>
          <w:szCs w:val="28"/>
        </w:rPr>
        <w:t>Артюнов</w:t>
      </w:r>
      <w:proofErr w:type="spellEnd"/>
      <w:r w:rsidRPr="00996369">
        <w:rPr>
          <w:rFonts w:asciiTheme="minorHAnsi" w:hAnsiTheme="minorHAnsi" w:cs="Times New Roman"/>
          <w:sz w:val="28"/>
          <w:szCs w:val="28"/>
        </w:rPr>
        <w:t xml:space="preserve"> </w:t>
      </w:r>
      <w:r>
        <w:rPr>
          <w:rFonts w:asciiTheme="minorHAnsi" w:hAnsiTheme="minorHAnsi" w:cs="Times New Roman"/>
          <w:sz w:val="28"/>
          <w:szCs w:val="28"/>
        </w:rPr>
        <w:t>С</w:t>
      </w:r>
      <w:r w:rsidRPr="00996369">
        <w:rPr>
          <w:rFonts w:asciiTheme="minorHAnsi" w:hAnsiTheme="minorHAnsi" w:cs="Times New Roman"/>
          <w:sz w:val="28"/>
          <w:szCs w:val="28"/>
        </w:rPr>
        <w:t>.</w:t>
      </w:r>
      <w:r>
        <w:rPr>
          <w:rFonts w:asciiTheme="minorHAnsi" w:hAnsiTheme="minorHAnsi" w:cs="Times New Roman"/>
          <w:sz w:val="28"/>
          <w:szCs w:val="28"/>
        </w:rPr>
        <w:t>Д</w:t>
      </w:r>
      <w:r w:rsidRPr="00996369">
        <w:rPr>
          <w:rFonts w:asciiTheme="minorHAnsi" w:hAnsiTheme="minorHAnsi" w:cs="Times New Roman"/>
          <w:sz w:val="28"/>
          <w:szCs w:val="28"/>
        </w:rPr>
        <w:t xml:space="preserve">., </w:t>
      </w:r>
      <w:proofErr w:type="spellStart"/>
      <w:r>
        <w:rPr>
          <w:rFonts w:asciiTheme="minorHAnsi" w:hAnsiTheme="minorHAnsi" w:cs="Times New Roman"/>
          <w:sz w:val="28"/>
          <w:szCs w:val="28"/>
        </w:rPr>
        <w:t>Брутян</w:t>
      </w:r>
      <w:proofErr w:type="spellEnd"/>
      <w:r w:rsidRPr="00996369">
        <w:rPr>
          <w:rFonts w:asciiTheme="minorHAnsi" w:hAnsiTheme="minorHAnsi" w:cs="Times New Roman"/>
          <w:sz w:val="28"/>
          <w:szCs w:val="28"/>
        </w:rPr>
        <w:t xml:space="preserve"> </w:t>
      </w:r>
      <w:r>
        <w:rPr>
          <w:rFonts w:asciiTheme="minorHAnsi" w:hAnsiTheme="minorHAnsi" w:cs="Times New Roman"/>
          <w:sz w:val="28"/>
          <w:szCs w:val="28"/>
        </w:rPr>
        <w:t>Л</w:t>
      </w:r>
      <w:r w:rsidRPr="00996369">
        <w:rPr>
          <w:rFonts w:asciiTheme="minorHAnsi" w:hAnsiTheme="minorHAnsi" w:cs="Times New Roman"/>
          <w:sz w:val="28"/>
          <w:szCs w:val="28"/>
        </w:rPr>
        <w:t>.</w:t>
      </w:r>
      <w:r>
        <w:rPr>
          <w:rFonts w:asciiTheme="minorHAnsi" w:hAnsiTheme="minorHAnsi" w:cs="Times New Roman"/>
          <w:sz w:val="28"/>
          <w:szCs w:val="28"/>
        </w:rPr>
        <w:t>А</w:t>
      </w:r>
      <w:r w:rsidRPr="00996369">
        <w:rPr>
          <w:rFonts w:asciiTheme="minorHAnsi" w:hAnsiTheme="minorHAnsi" w:cs="Times New Roman"/>
          <w:sz w:val="28"/>
          <w:szCs w:val="28"/>
        </w:rPr>
        <w:t xml:space="preserve">., </w:t>
      </w:r>
      <w:proofErr w:type="spellStart"/>
      <w:r>
        <w:rPr>
          <w:rFonts w:asciiTheme="minorHAnsi" w:hAnsiTheme="minorHAnsi" w:cs="Times New Roman"/>
          <w:sz w:val="28"/>
          <w:szCs w:val="28"/>
        </w:rPr>
        <w:t>Адамян</w:t>
      </w:r>
      <w:proofErr w:type="spellEnd"/>
      <w:r w:rsidRPr="00996369">
        <w:rPr>
          <w:rFonts w:asciiTheme="minorHAnsi" w:hAnsiTheme="minorHAnsi" w:cs="Times New Roman"/>
          <w:sz w:val="28"/>
          <w:szCs w:val="28"/>
        </w:rPr>
        <w:t xml:space="preserve"> </w:t>
      </w:r>
      <w:r>
        <w:rPr>
          <w:rFonts w:asciiTheme="minorHAnsi" w:hAnsiTheme="minorHAnsi" w:cs="Times New Roman"/>
          <w:sz w:val="28"/>
          <w:szCs w:val="28"/>
        </w:rPr>
        <w:t>Р</w:t>
      </w:r>
      <w:r w:rsidRPr="00996369">
        <w:rPr>
          <w:rFonts w:asciiTheme="minorHAnsi" w:hAnsiTheme="minorHAnsi" w:cs="Times New Roman"/>
          <w:sz w:val="28"/>
          <w:szCs w:val="28"/>
        </w:rPr>
        <w:t>.</w:t>
      </w:r>
      <w:r>
        <w:rPr>
          <w:rFonts w:asciiTheme="minorHAnsi" w:hAnsiTheme="minorHAnsi" w:cs="Times New Roman"/>
          <w:sz w:val="28"/>
          <w:szCs w:val="28"/>
        </w:rPr>
        <w:t>А</w:t>
      </w:r>
      <w:r w:rsidRPr="00996369">
        <w:rPr>
          <w:rFonts w:asciiTheme="minorHAnsi" w:hAnsiTheme="minorHAnsi" w:cs="Times New Roman"/>
          <w:sz w:val="28"/>
          <w:szCs w:val="28"/>
        </w:rPr>
        <w:t xml:space="preserve">., </w:t>
      </w:r>
      <w:r>
        <w:rPr>
          <w:rFonts w:asciiTheme="minorHAnsi" w:hAnsiTheme="minorHAnsi" w:cs="Times New Roman"/>
          <w:sz w:val="28"/>
          <w:szCs w:val="28"/>
        </w:rPr>
        <w:t>Антоник</w:t>
      </w:r>
      <w:r w:rsidRPr="00996369">
        <w:rPr>
          <w:rFonts w:asciiTheme="minorHAnsi" w:hAnsiTheme="minorHAnsi" w:cs="Times New Roman"/>
          <w:sz w:val="28"/>
          <w:szCs w:val="28"/>
        </w:rPr>
        <w:t xml:space="preserve"> </w:t>
      </w:r>
      <w:r>
        <w:rPr>
          <w:rFonts w:asciiTheme="minorHAnsi" w:hAnsiTheme="minorHAnsi" w:cs="Times New Roman"/>
          <w:sz w:val="28"/>
          <w:szCs w:val="28"/>
        </w:rPr>
        <w:t>М</w:t>
      </w:r>
      <w:r w:rsidRPr="00996369">
        <w:rPr>
          <w:rFonts w:asciiTheme="minorHAnsi" w:hAnsiTheme="minorHAnsi" w:cs="Times New Roman"/>
          <w:sz w:val="28"/>
          <w:szCs w:val="28"/>
        </w:rPr>
        <w:t>.</w:t>
      </w:r>
      <w:r>
        <w:rPr>
          <w:rFonts w:asciiTheme="minorHAnsi" w:hAnsiTheme="minorHAnsi" w:cs="Times New Roman"/>
          <w:sz w:val="28"/>
          <w:szCs w:val="28"/>
        </w:rPr>
        <w:t>М</w:t>
      </w:r>
      <w:r w:rsidRPr="00996369">
        <w:rPr>
          <w:rFonts w:asciiTheme="minorHAnsi" w:hAnsiTheme="minorHAnsi" w:cs="Times New Roman"/>
          <w:sz w:val="28"/>
          <w:szCs w:val="28"/>
        </w:rPr>
        <w:t xml:space="preserve">. </w:t>
      </w:r>
      <w:r>
        <w:rPr>
          <w:rFonts w:asciiTheme="minorHAnsi" w:hAnsiTheme="minorHAnsi" w:cs="Times New Roman"/>
          <w:sz w:val="28"/>
          <w:szCs w:val="28"/>
        </w:rPr>
        <w:t>Новая</w:t>
      </w:r>
      <w:r w:rsidRPr="00996369">
        <w:rPr>
          <w:rFonts w:asciiTheme="minorHAnsi" w:hAnsiTheme="minorHAnsi" w:cs="Times New Roman"/>
          <w:sz w:val="28"/>
          <w:szCs w:val="28"/>
        </w:rPr>
        <w:t xml:space="preserve">   </w:t>
      </w:r>
      <w:r>
        <w:rPr>
          <w:rFonts w:asciiTheme="minorHAnsi" w:hAnsiTheme="minorHAnsi" w:cs="Times New Roman"/>
          <w:sz w:val="28"/>
          <w:szCs w:val="28"/>
        </w:rPr>
        <w:t>техника</w:t>
      </w:r>
      <w:r w:rsidRPr="00996369">
        <w:rPr>
          <w:rFonts w:asciiTheme="minorHAnsi" w:hAnsiTheme="minorHAnsi" w:cs="Times New Roman"/>
          <w:sz w:val="28"/>
          <w:szCs w:val="28"/>
        </w:rPr>
        <w:t xml:space="preserve"> </w:t>
      </w:r>
      <w:r>
        <w:rPr>
          <w:rFonts w:asciiTheme="minorHAnsi" w:hAnsiTheme="minorHAnsi" w:cs="Times New Roman"/>
          <w:sz w:val="28"/>
          <w:szCs w:val="28"/>
        </w:rPr>
        <w:t>определения</w:t>
      </w:r>
      <w:r w:rsidRPr="00996369">
        <w:rPr>
          <w:rFonts w:asciiTheme="minorHAnsi" w:hAnsiTheme="minorHAnsi" w:cs="Times New Roman"/>
          <w:sz w:val="28"/>
          <w:szCs w:val="28"/>
        </w:rPr>
        <w:t xml:space="preserve"> </w:t>
      </w:r>
      <w:r>
        <w:rPr>
          <w:rFonts w:asciiTheme="minorHAnsi" w:hAnsiTheme="minorHAnsi" w:cs="Times New Roman"/>
          <w:sz w:val="28"/>
          <w:szCs w:val="28"/>
        </w:rPr>
        <w:t>уровня</w:t>
      </w:r>
      <w:r w:rsidRPr="00996369">
        <w:rPr>
          <w:rFonts w:asciiTheme="minorHAnsi" w:hAnsiTheme="minorHAnsi" w:cs="Times New Roman"/>
          <w:sz w:val="28"/>
          <w:szCs w:val="28"/>
        </w:rPr>
        <w:t xml:space="preserve"> </w:t>
      </w:r>
      <w:r>
        <w:rPr>
          <w:rFonts w:asciiTheme="minorHAnsi" w:hAnsiTheme="minorHAnsi" w:cs="Times New Roman"/>
          <w:sz w:val="28"/>
          <w:szCs w:val="28"/>
        </w:rPr>
        <w:t>расположения</w:t>
      </w:r>
      <w:r w:rsidRPr="00996369">
        <w:rPr>
          <w:rFonts w:asciiTheme="minorHAnsi" w:hAnsiTheme="minorHAnsi" w:cs="Times New Roman"/>
          <w:sz w:val="28"/>
          <w:szCs w:val="28"/>
        </w:rPr>
        <w:t xml:space="preserve">, </w:t>
      </w:r>
      <w:r>
        <w:rPr>
          <w:rFonts w:asciiTheme="minorHAnsi" w:hAnsiTheme="minorHAnsi" w:cs="Times New Roman"/>
          <w:sz w:val="28"/>
          <w:szCs w:val="28"/>
        </w:rPr>
        <w:t>направления</w:t>
      </w:r>
      <w:r w:rsidRPr="00996369">
        <w:rPr>
          <w:rFonts w:asciiTheme="minorHAnsi" w:hAnsiTheme="minorHAnsi" w:cs="Times New Roman"/>
          <w:sz w:val="28"/>
          <w:szCs w:val="28"/>
        </w:rPr>
        <w:t xml:space="preserve"> </w:t>
      </w:r>
      <w:r>
        <w:rPr>
          <w:rFonts w:asciiTheme="minorHAnsi" w:hAnsiTheme="minorHAnsi" w:cs="Times New Roman"/>
          <w:sz w:val="28"/>
          <w:szCs w:val="28"/>
        </w:rPr>
        <w:t>и</w:t>
      </w:r>
      <w:r w:rsidRPr="00996369">
        <w:rPr>
          <w:rFonts w:asciiTheme="minorHAnsi" w:hAnsiTheme="minorHAnsi" w:cs="Times New Roman"/>
          <w:sz w:val="28"/>
          <w:szCs w:val="28"/>
        </w:rPr>
        <w:t xml:space="preserve"> </w:t>
      </w:r>
      <w:r>
        <w:rPr>
          <w:rFonts w:asciiTheme="minorHAnsi" w:hAnsiTheme="minorHAnsi" w:cs="Times New Roman"/>
          <w:sz w:val="28"/>
          <w:szCs w:val="28"/>
        </w:rPr>
        <w:t>наклона</w:t>
      </w:r>
      <w:r w:rsidRPr="00996369">
        <w:rPr>
          <w:rFonts w:asciiTheme="minorHAnsi" w:hAnsiTheme="minorHAnsi" w:cs="Times New Roman"/>
          <w:sz w:val="28"/>
          <w:szCs w:val="28"/>
        </w:rPr>
        <w:t xml:space="preserve"> </w:t>
      </w:r>
      <w:r>
        <w:rPr>
          <w:rFonts w:asciiTheme="minorHAnsi" w:hAnsiTheme="minorHAnsi" w:cs="Times New Roman"/>
          <w:sz w:val="28"/>
          <w:szCs w:val="28"/>
        </w:rPr>
        <w:t>окклюзионной плоскости при повышенном стирании твердых тканей зубов//ФГБОУ ВО "МГМСУ имени А.И. Евдокимова"</w:t>
      </w:r>
    </w:p>
    <w:p w:rsid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Theme="minorHAnsi" w:hAnsiTheme="minorHAnsi" w:cs="Times New Roman"/>
          <w:sz w:val="28"/>
          <w:szCs w:val="28"/>
        </w:rPr>
      </w:pPr>
      <w:proofErr w:type="spellStart"/>
      <w:r>
        <w:rPr>
          <w:rFonts w:asciiTheme="minorHAnsi" w:hAnsiTheme="minorHAnsi" w:cs="Times New Roman"/>
          <w:sz w:val="28"/>
          <w:szCs w:val="28"/>
        </w:rPr>
        <w:t>Гайворонский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И.В., </w:t>
      </w:r>
      <w:proofErr w:type="spellStart"/>
      <w:r>
        <w:rPr>
          <w:rFonts w:asciiTheme="minorHAnsi" w:hAnsiTheme="minorHAnsi" w:cs="Times New Roman"/>
          <w:sz w:val="28"/>
          <w:szCs w:val="28"/>
        </w:rPr>
        <w:t>Жулев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Е.Н., Богатова Е.А., </w:t>
      </w:r>
      <w:proofErr w:type="spellStart"/>
      <w:r>
        <w:rPr>
          <w:rFonts w:asciiTheme="minorHAnsi" w:hAnsiTheme="minorHAnsi" w:cs="Times New Roman"/>
          <w:sz w:val="28"/>
          <w:szCs w:val="28"/>
        </w:rPr>
        <w:t>Гайворонская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М.Г. Обоснование целесообразности использования </w:t>
      </w:r>
      <w:r>
        <w:rPr>
          <w:rFonts w:asciiTheme="minorHAnsi" w:hAnsiTheme="minorHAnsi" w:cs="Times New Roman"/>
          <w:sz w:val="28"/>
          <w:szCs w:val="28"/>
          <w:lang w:val="en-US"/>
        </w:rPr>
        <w:t>HIP</w:t>
      </w:r>
      <w:r w:rsidRPr="00E52D0C">
        <w:rPr>
          <w:rFonts w:asciiTheme="minorHAnsi" w:hAnsiTheme="minorHAnsi" w:cs="Times New Roman"/>
          <w:sz w:val="28"/>
          <w:szCs w:val="28"/>
        </w:rPr>
        <w:t xml:space="preserve"> </w:t>
      </w:r>
      <w:r>
        <w:rPr>
          <w:rFonts w:asciiTheme="minorHAnsi" w:hAnsiTheme="minorHAnsi" w:cs="Times New Roman"/>
          <w:sz w:val="28"/>
          <w:szCs w:val="28"/>
        </w:rPr>
        <w:t>плоскости в стоматологии// Клиническая медицина- 143 с.</w:t>
      </w:r>
    </w:p>
    <w:p w:rsid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Theme="minorHAnsi" w:hAnsiTheme="minorHAnsi" w:cs="Times New Roman"/>
          <w:sz w:val="28"/>
          <w:szCs w:val="28"/>
        </w:rPr>
      </w:pPr>
      <w:proofErr w:type="spellStart"/>
      <w:r>
        <w:rPr>
          <w:rFonts w:asciiTheme="minorHAnsi" w:hAnsiTheme="minorHAnsi" w:cs="Times New Roman"/>
          <w:sz w:val="28"/>
          <w:szCs w:val="28"/>
        </w:rPr>
        <w:t>Гунько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В.И., Насер М.К., Лежава Н.Л. Клиника и диагностика нарушений у больных с односторонней верхней и нижней </w:t>
      </w:r>
      <w:proofErr w:type="spellStart"/>
      <w:r>
        <w:rPr>
          <w:rFonts w:asciiTheme="minorHAnsi" w:hAnsiTheme="minorHAnsi" w:cs="Times New Roman"/>
          <w:sz w:val="28"/>
          <w:szCs w:val="28"/>
        </w:rPr>
        <w:t>макрогнатией</w:t>
      </w:r>
      <w:proofErr w:type="spellEnd"/>
      <w:r>
        <w:rPr>
          <w:rFonts w:asciiTheme="minorHAnsi" w:hAnsiTheme="minorHAnsi" w:cs="Times New Roman"/>
          <w:sz w:val="28"/>
          <w:szCs w:val="28"/>
        </w:rPr>
        <w:t>// Вестник РУДН, Серия медицина. - 2003.- № 5(24) - С. 87-91</w:t>
      </w:r>
    </w:p>
    <w:p w:rsidR="00366353" w:rsidRDefault="00366353" w:rsidP="00366353">
      <w:pPr>
        <w:pStyle w:val="Default"/>
        <w:numPr>
          <w:ilvl w:val="0"/>
          <w:numId w:val="39"/>
        </w:numPr>
        <w:spacing w:after="19" w:line="360" w:lineRule="auto"/>
        <w:jc w:val="both"/>
        <w:rPr>
          <w:sz w:val="28"/>
          <w:szCs w:val="28"/>
        </w:rPr>
      </w:pPr>
      <w:proofErr w:type="spellStart"/>
      <w:r w:rsidRPr="001A5FE3">
        <w:rPr>
          <w:iCs/>
          <w:sz w:val="28"/>
          <w:szCs w:val="28"/>
        </w:rPr>
        <w:lastRenderedPageBreak/>
        <w:t>Диккерсон</w:t>
      </w:r>
      <w:proofErr w:type="spellEnd"/>
      <w:r w:rsidRPr="001A5FE3">
        <w:rPr>
          <w:iCs/>
          <w:sz w:val="28"/>
          <w:szCs w:val="28"/>
        </w:rPr>
        <w:t xml:space="preserve"> Б. </w:t>
      </w:r>
      <w:r w:rsidRPr="001A5FE3">
        <w:rPr>
          <w:sz w:val="28"/>
          <w:szCs w:val="28"/>
        </w:rPr>
        <w:t xml:space="preserve">Точный перенос положения верхней челюсти в </w:t>
      </w:r>
      <w:proofErr w:type="spellStart"/>
      <w:r w:rsidRPr="001A5FE3">
        <w:rPr>
          <w:sz w:val="28"/>
          <w:szCs w:val="28"/>
        </w:rPr>
        <w:t>артикулятор</w:t>
      </w:r>
      <w:proofErr w:type="spellEnd"/>
      <w:r w:rsidRPr="001A5FE3">
        <w:rPr>
          <w:sz w:val="28"/>
          <w:szCs w:val="28"/>
        </w:rPr>
        <w:t xml:space="preserve"> по сагиттальной и </w:t>
      </w:r>
      <w:proofErr w:type="spellStart"/>
      <w:r w:rsidRPr="001A5FE3">
        <w:rPr>
          <w:sz w:val="28"/>
          <w:szCs w:val="28"/>
        </w:rPr>
        <w:t>горизон-тальной</w:t>
      </w:r>
      <w:proofErr w:type="spellEnd"/>
      <w:r w:rsidRPr="001A5FE3">
        <w:rPr>
          <w:sz w:val="28"/>
          <w:szCs w:val="28"/>
        </w:rPr>
        <w:t xml:space="preserve"> плоскостям // </w:t>
      </w:r>
      <w:proofErr w:type="spellStart"/>
      <w:r w:rsidRPr="001A5FE3">
        <w:rPr>
          <w:sz w:val="28"/>
          <w:szCs w:val="28"/>
        </w:rPr>
        <w:t>Дентал</w:t>
      </w:r>
      <w:proofErr w:type="spellEnd"/>
      <w:r w:rsidRPr="001A5FE3">
        <w:rPr>
          <w:sz w:val="28"/>
          <w:szCs w:val="28"/>
        </w:rPr>
        <w:t xml:space="preserve"> Калейдоскоп. – 2007. – № 4. – С. 12-18. </w:t>
      </w:r>
    </w:p>
    <w:p w:rsidR="00366353" w:rsidRDefault="00366353" w:rsidP="00366353">
      <w:pPr>
        <w:pStyle w:val="Default"/>
        <w:numPr>
          <w:ilvl w:val="0"/>
          <w:numId w:val="39"/>
        </w:numPr>
        <w:spacing w:after="19" w:line="360" w:lineRule="auto"/>
        <w:jc w:val="both"/>
        <w:rPr>
          <w:sz w:val="28"/>
          <w:szCs w:val="28"/>
        </w:rPr>
      </w:pPr>
      <w:proofErr w:type="spellStart"/>
      <w:r w:rsidRPr="001A5FE3">
        <w:rPr>
          <w:iCs/>
          <w:sz w:val="28"/>
          <w:szCs w:val="28"/>
        </w:rPr>
        <w:t>Жулев</w:t>
      </w:r>
      <w:proofErr w:type="spellEnd"/>
      <w:r w:rsidRPr="001A5FE3">
        <w:rPr>
          <w:iCs/>
          <w:sz w:val="28"/>
          <w:szCs w:val="28"/>
        </w:rPr>
        <w:t xml:space="preserve"> Е.Н., </w:t>
      </w:r>
      <w:proofErr w:type="spellStart"/>
      <w:r w:rsidRPr="001A5FE3">
        <w:rPr>
          <w:iCs/>
          <w:sz w:val="28"/>
          <w:szCs w:val="28"/>
        </w:rPr>
        <w:t>Марахтанов</w:t>
      </w:r>
      <w:proofErr w:type="spellEnd"/>
      <w:r w:rsidRPr="001A5FE3">
        <w:rPr>
          <w:iCs/>
          <w:sz w:val="28"/>
          <w:szCs w:val="28"/>
        </w:rPr>
        <w:t xml:space="preserve"> Н.Б. </w:t>
      </w:r>
      <w:r w:rsidR="00F1601A">
        <w:rPr>
          <w:sz w:val="28"/>
          <w:szCs w:val="28"/>
        </w:rPr>
        <w:t>Сравнительный ана</w:t>
      </w:r>
      <w:r w:rsidRPr="001A5FE3">
        <w:rPr>
          <w:sz w:val="28"/>
          <w:szCs w:val="28"/>
        </w:rPr>
        <w:t>лиз профиля мягких тканей л</w:t>
      </w:r>
      <w:r w:rsidR="00F1601A">
        <w:rPr>
          <w:sz w:val="28"/>
          <w:szCs w:val="28"/>
        </w:rPr>
        <w:t>ица у мужчин и жен</w:t>
      </w:r>
      <w:r w:rsidRPr="001A5FE3">
        <w:rPr>
          <w:sz w:val="28"/>
          <w:szCs w:val="28"/>
        </w:rPr>
        <w:t xml:space="preserve">щин на основании </w:t>
      </w:r>
      <w:proofErr w:type="spellStart"/>
      <w:r w:rsidRPr="001A5FE3">
        <w:rPr>
          <w:sz w:val="28"/>
          <w:szCs w:val="28"/>
        </w:rPr>
        <w:t>рентгеноцефалометрического</w:t>
      </w:r>
      <w:proofErr w:type="spellEnd"/>
      <w:r w:rsidRPr="001A5FE3">
        <w:rPr>
          <w:sz w:val="28"/>
          <w:szCs w:val="28"/>
        </w:rPr>
        <w:t xml:space="preserve"> анализа // Стоматология. – 2010. – № 6. – С. 62-63. </w:t>
      </w:r>
    </w:p>
    <w:p w:rsidR="00366353" w:rsidRPr="00F1601A" w:rsidRDefault="00366353" w:rsidP="00F1601A">
      <w:pPr>
        <w:pStyle w:val="af2"/>
        <w:numPr>
          <w:ilvl w:val="0"/>
          <w:numId w:val="39"/>
        </w:numPr>
        <w:spacing w:after="0"/>
        <w:jc w:val="both"/>
        <w:rPr>
          <w:rFonts w:asciiTheme="minorHAnsi" w:hAnsiTheme="minorHAnsi" w:cs="Times New Roman"/>
          <w:sz w:val="28"/>
          <w:szCs w:val="28"/>
        </w:rPr>
      </w:pPr>
      <w:proofErr w:type="spellStart"/>
      <w:r>
        <w:rPr>
          <w:rFonts w:asciiTheme="minorHAnsi" w:hAnsiTheme="minorHAnsi" w:cs="Times New Roman"/>
          <w:sz w:val="28"/>
          <w:szCs w:val="28"/>
        </w:rPr>
        <w:t>Завадич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А.Н., </w:t>
      </w:r>
      <w:proofErr w:type="spellStart"/>
      <w:r>
        <w:rPr>
          <w:rFonts w:asciiTheme="minorHAnsi" w:hAnsiTheme="minorHAnsi" w:cs="Times New Roman"/>
          <w:sz w:val="28"/>
          <w:szCs w:val="28"/>
        </w:rPr>
        <w:t>Звигинцев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М.А., Пашков </w:t>
      </w:r>
      <w:proofErr w:type="spellStart"/>
      <w:r>
        <w:rPr>
          <w:rFonts w:asciiTheme="minorHAnsi" w:hAnsiTheme="minorHAnsi" w:cs="Times New Roman"/>
          <w:sz w:val="28"/>
          <w:szCs w:val="28"/>
        </w:rPr>
        <w:t>М.С.,Короленко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А.Н. Теоретическое обоснование </w:t>
      </w:r>
      <w:proofErr w:type="spellStart"/>
      <w:r>
        <w:rPr>
          <w:rFonts w:asciiTheme="minorHAnsi" w:hAnsiTheme="minorHAnsi" w:cs="Times New Roman"/>
          <w:sz w:val="28"/>
          <w:szCs w:val="28"/>
        </w:rPr>
        <w:t>цефалометрического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метода построения и анализа </w:t>
      </w:r>
      <w:proofErr w:type="spellStart"/>
      <w:r>
        <w:rPr>
          <w:rFonts w:asciiTheme="minorHAnsi" w:hAnsiTheme="minorHAnsi" w:cs="Times New Roman"/>
          <w:sz w:val="28"/>
          <w:szCs w:val="28"/>
        </w:rPr>
        <w:t>окклюзионных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плоскостей при помощи телерентгенографии</w:t>
      </w:r>
    </w:p>
    <w:p w:rsidR="00366353" w:rsidRPr="001C3B6E" w:rsidRDefault="00366353" w:rsidP="00366353">
      <w:pPr>
        <w:pStyle w:val="af2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3B6E"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>Канунникова</w:t>
      </w:r>
      <w:proofErr w:type="spellEnd"/>
      <w:r w:rsidRPr="001C3B6E"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 xml:space="preserve"> </w:t>
      </w:r>
      <w:r w:rsidRPr="001C3B6E">
        <w:rPr>
          <w:rFonts w:ascii="Times New Roman" w:hAnsi="Times New Roman" w:cs="Times New Roman"/>
          <w:bCs/>
          <w:color w:val="231F20"/>
          <w:sz w:val="28"/>
          <w:szCs w:val="28"/>
          <w:lang w:val="en-US" w:eastAsia="ru-RU"/>
        </w:rPr>
        <w:t>C</w:t>
      </w:r>
      <w:r w:rsidRPr="001C3B6E"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>.В. Возможности коррекции лицевых признаков в процессе ортопедического лечения больных с полным отсутствием зубов// Клиническая стоматология. - 2009. - № 4 -</w:t>
      </w:r>
      <w:r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 xml:space="preserve"> С.</w:t>
      </w:r>
      <w:r w:rsidRPr="001C3B6E"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 xml:space="preserve"> 44-45 </w:t>
      </w:r>
    </w:p>
    <w:p w:rsid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Theme="minorHAnsi" w:hAnsiTheme="minorHAnsi" w:cs="Times New Roman"/>
          <w:sz w:val="28"/>
          <w:szCs w:val="28"/>
        </w:rPr>
      </w:pPr>
      <w:proofErr w:type="spellStart"/>
      <w:r w:rsidRPr="00174187">
        <w:rPr>
          <w:rFonts w:asciiTheme="minorHAnsi" w:hAnsiTheme="minorHAnsi" w:cs="Times New Roman" w:hint="eastAsia"/>
          <w:sz w:val="28"/>
          <w:szCs w:val="28"/>
        </w:rPr>
        <w:t>Канунникова</w:t>
      </w:r>
      <w:proofErr w:type="spellEnd"/>
      <w:r w:rsidRPr="00174187">
        <w:rPr>
          <w:rFonts w:asciiTheme="minorHAnsi" w:hAnsiTheme="minorHAnsi" w:cs="Times New Roman"/>
          <w:sz w:val="28"/>
          <w:szCs w:val="28"/>
        </w:rPr>
        <w:t xml:space="preserve"> </w:t>
      </w:r>
      <w:r w:rsidRPr="00174187">
        <w:rPr>
          <w:rFonts w:asciiTheme="minorHAnsi" w:hAnsiTheme="minorHAnsi" w:cs="Times New Roman" w:hint="eastAsia"/>
          <w:sz w:val="28"/>
          <w:szCs w:val="28"/>
        </w:rPr>
        <w:t>С</w:t>
      </w:r>
      <w:r w:rsidRPr="00174187">
        <w:rPr>
          <w:rFonts w:asciiTheme="minorHAnsi" w:hAnsiTheme="minorHAnsi" w:cs="Times New Roman"/>
          <w:sz w:val="28"/>
          <w:szCs w:val="28"/>
        </w:rPr>
        <w:t>.</w:t>
      </w:r>
      <w:r w:rsidRPr="00174187">
        <w:rPr>
          <w:rFonts w:asciiTheme="minorHAnsi" w:hAnsiTheme="minorHAnsi" w:cs="Times New Roman" w:hint="eastAsia"/>
          <w:sz w:val="28"/>
          <w:szCs w:val="28"/>
        </w:rPr>
        <w:t>В</w:t>
      </w:r>
      <w:r w:rsidRPr="00174187">
        <w:rPr>
          <w:rFonts w:asciiTheme="minorHAnsi" w:hAnsiTheme="minorHAnsi" w:cs="Times New Roman"/>
          <w:sz w:val="28"/>
          <w:szCs w:val="28"/>
        </w:rPr>
        <w:t xml:space="preserve">., </w:t>
      </w:r>
      <w:proofErr w:type="spellStart"/>
      <w:r w:rsidRPr="00174187">
        <w:rPr>
          <w:rFonts w:asciiTheme="minorHAnsi" w:hAnsiTheme="minorHAnsi" w:cs="Times New Roman" w:hint="eastAsia"/>
          <w:sz w:val="28"/>
          <w:szCs w:val="28"/>
        </w:rPr>
        <w:t>Войтяцкая</w:t>
      </w:r>
      <w:proofErr w:type="spellEnd"/>
      <w:r w:rsidRPr="00174187">
        <w:rPr>
          <w:rFonts w:asciiTheme="minorHAnsi" w:hAnsiTheme="minorHAnsi" w:cs="Times New Roman"/>
          <w:sz w:val="28"/>
          <w:szCs w:val="28"/>
        </w:rPr>
        <w:t xml:space="preserve"> </w:t>
      </w:r>
      <w:r w:rsidRPr="00174187">
        <w:rPr>
          <w:rFonts w:asciiTheme="minorHAnsi" w:hAnsiTheme="minorHAnsi" w:cs="Times New Roman" w:hint="eastAsia"/>
          <w:sz w:val="28"/>
          <w:szCs w:val="28"/>
        </w:rPr>
        <w:t>И</w:t>
      </w:r>
      <w:r w:rsidRPr="00174187">
        <w:rPr>
          <w:rFonts w:asciiTheme="minorHAnsi" w:hAnsiTheme="minorHAnsi" w:cs="Times New Roman"/>
          <w:sz w:val="28"/>
          <w:szCs w:val="28"/>
        </w:rPr>
        <w:t>.</w:t>
      </w:r>
      <w:r w:rsidRPr="00174187">
        <w:rPr>
          <w:rFonts w:asciiTheme="minorHAnsi" w:hAnsiTheme="minorHAnsi" w:cs="Times New Roman" w:hint="eastAsia"/>
          <w:sz w:val="28"/>
          <w:szCs w:val="28"/>
        </w:rPr>
        <w:t>В</w:t>
      </w:r>
      <w:r w:rsidRPr="00174187">
        <w:rPr>
          <w:rFonts w:asciiTheme="minorHAnsi" w:hAnsiTheme="minorHAnsi" w:cs="Times New Roman"/>
          <w:sz w:val="28"/>
          <w:szCs w:val="28"/>
        </w:rPr>
        <w:t xml:space="preserve">., </w:t>
      </w:r>
      <w:r w:rsidRPr="00174187">
        <w:rPr>
          <w:rFonts w:asciiTheme="minorHAnsi" w:hAnsiTheme="minorHAnsi" w:cs="Times New Roman" w:hint="eastAsia"/>
          <w:sz w:val="28"/>
          <w:szCs w:val="28"/>
        </w:rPr>
        <w:t>Зинина</w:t>
      </w:r>
      <w:r w:rsidRPr="00174187">
        <w:rPr>
          <w:rFonts w:asciiTheme="minorHAnsi" w:hAnsiTheme="minorHAnsi" w:cs="Times New Roman"/>
          <w:sz w:val="28"/>
          <w:szCs w:val="28"/>
        </w:rPr>
        <w:t xml:space="preserve"> </w:t>
      </w:r>
      <w:r w:rsidRPr="00174187">
        <w:rPr>
          <w:rFonts w:asciiTheme="minorHAnsi" w:hAnsiTheme="minorHAnsi" w:cs="Times New Roman" w:hint="eastAsia"/>
          <w:sz w:val="28"/>
          <w:szCs w:val="28"/>
        </w:rPr>
        <w:t>Н</w:t>
      </w:r>
      <w:r w:rsidRPr="00174187">
        <w:rPr>
          <w:rFonts w:asciiTheme="minorHAnsi" w:hAnsiTheme="minorHAnsi" w:cs="Times New Roman"/>
          <w:sz w:val="28"/>
          <w:szCs w:val="28"/>
        </w:rPr>
        <w:t>.</w:t>
      </w:r>
      <w:r w:rsidRPr="00174187">
        <w:rPr>
          <w:rFonts w:asciiTheme="minorHAnsi" w:hAnsiTheme="minorHAnsi" w:cs="Times New Roman" w:hint="eastAsia"/>
          <w:sz w:val="28"/>
          <w:szCs w:val="28"/>
        </w:rPr>
        <w:t>В</w:t>
      </w:r>
      <w:r>
        <w:rPr>
          <w:rFonts w:asciiTheme="minorHAnsi" w:hAnsiTheme="minorHAnsi" w:cs="Times New Roman"/>
          <w:sz w:val="28"/>
          <w:szCs w:val="28"/>
        </w:rPr>
        <w:t xml:space="preserve"> Применение </w:t>
      </w:r>
      <w:proofErr w:type="spellStart"/>
      <w:r>
        <w:rPr>
          <w:rFonts w:asciiTheme="minorHAnsi" w:hAnsiTheme="minorHAnsi" w:cs="Times New Roman"/>
          <w:sz w:val="28"/>
          <w:szCs w:val="28"/>
        </w:rPr>
        <w:t>телерентгенографического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метода для определения межальвеолярного расстояния у пациентов с полным отсутствием зубов//Санкт-Петербургская медицинская академия постдипломного образования</w:t>
      </w:r>
    </w:p>
    <w:p w:rsid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Theme="minorHAnsi" w:hAnsiTheme="minorHAnsi" w:cs="Times New Roman"/>
          <w:sz w:val="28"/>
          <w:szCs w:val="28"/>
        </w:rPr>
      </w:pPr>
      <w:r>
        <w:rPr>
          <w:rFonts w:asciiTheme="minorHAnsi" w:hAnsiTheme="minorHAnsi" w:cs="Times New Roman"/>
          <w:sz w:val="28"/>
          <w:szCs w:val="28"/>
        </w:rPr>
        <w:t>Мальцева А.Б. Методы определения нижней трети лица и их ошибки// ГБОУ ВПО "Волгоградский медицинский университет"</w:t>
      </w:r>
    </w:p>
    <w:p w:rsid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Theme="minorHAnsi" w:hAnsiTheme="minorHAnsi" w:cs="Times New Roman"/>
          <w:bCs/>
          <w:sz w:val="28"/>
          <w:szCs w:val="28"/>
        </w:rPr>
      </w:pPr>
      <w:r>
        <w:rPr>
          <w:rFonts w:asciiTheme="minorHAnsi" w:hAnsiTheme="minorHAnsi" w:cs="Times New Roman"/>
          <w:bCs/>
          <w:sz w:val="28"/>
          <w:szCs w:val="28"/>
        </w:rPr>
        <w:t xml:space="preserve">Наумович С.А., Наумович С.С Высота нижнего отдела лица: современные методы определения и возможности ее изменения в клинике//Современная стоматология. - 2015. - №4. - С. 14-19 </w:t>
      </w:r>
    </w:p>
    <w:p w:rsid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Theme="minorHAnsi" w:hAnsiTheme="minorHAnsi" w:cs="Times New Roman"/>
          <w:bCs/>
          <w:sz w:val="28"/>
          <w:szCs w:val="28"/>
        </w:rPr>
      </w:pPr>
      <w:r>
        <w:rPr>
          <w:rFonts w:asciiTheme="minorHAnsi" w:hAnsiTheme="minorHAnsi" w:cs="Times New Roman"/>
          <w:bCs/>
          <w:sz w:val="28"/>
          <w:szCs w:val="28"/>
        </w:rPr>
        <w:t xml:space="preserve">Пчелин И.Ю. </w:t>
      </w:r>
      <w:r w:rsidRPr="006A528D">
        <w:rPr>
          <w:rFonts w:asciiTheme="minorHAnsi" w:hAnsiTheme="minorHAnsi" w:cs="Times New Roman"/>
          <w:bCs/>
          <w:sz w:val="28"/>
          <w:szCs w:val="28"/>
        </w:rPr>
        <w:t>, Т. Б. Тимачева, Е. А. Буянов, И. П. Дьяков</w:t>
      </w:r>
      <w:r>
        <w:rPr>
          <w:rFonts w:asciiTheme="minorHAnsi" w:hAnsiTheme="minorHAnsi" w:cs="Times New Roman"/>
          <w:bCs/>
          <w:sz w:val="28"/>
          <w:szCs w:val="28"/>
        </w:rPr>
        <w:t xml:space="preserve"> Способы протезирования встречных концевых дефектов зубных рядов// Бюллетень Волгоградского научного центра РАМН - 2010. - №4. - С. 35-38 </w:t>
      </w:r>
    </w:p>
    <w:p w:rsidR="00366353" w:rsidRPr="001C3B6E" w:rsidRDefault="00366353" w:rsidP="00366353">
      <w:pPr>
        <w:pStyle w:val="af2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inorHAnsi" w:hAnsiTheme="minorHAnsi" w:cs="Times New Roman"/>
          <w:sz w:val="28"/>
          <w:szCs w:val="28"/>
        </w:rPr>
        <w:lastRenderedPageBreak/>
        <w:t>Садыков</w:t>
      </w:r>
      <w:r w:rsidR="00F1601A">
        <w:rPr>
          <w:rFonts w:asciiTheme="minorHAnsi" w:hAnsiTheme="minorHAnsi" w:cs="Times New Roman"/>
          <w:sz w:val="28"/>
          <w:szCs w:val="28"/>
        </w:rPr>
        <w:t xml:space="preserve"> </w:t>
      </w:r>
      <w:r>
        <w:rPr>
          <w:rFonts w:asciiTheme="minorHAnsi" w:hAnsiTheme="minorHAnsi" w:cs="Times New Roman"/>
          <w:sz w:val="28"/>
          <w:szCs w:val="28"/>
        </w:rPr>
        <w:t>М.И., Нестеров А.М. Ортопедическое лечение пациентов с одиночно стоящими зубами на челюстях//</w:t>
      </w:r>
      <w:r w:rsidRPr="001C3B6E"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 xml:space="preserve"> Клиническая стоматология. </w:t>
      </w:r>
      <w:r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>- 2008</w:t>
      </w:r>
      <w:r w:rsidRPr="001C3B6E"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 xml:space="preserve">. - № </w:t>
      </w:r>
      <w:r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>1</w:t>
      </w:r>
      <w:r w:rsidRPr="001C3B6E"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 xml:space="preserve">С. 54-57 </w:t>
      </w:r>
    </w:p>
    <w:p w:rsid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Theme="minorHAnsi" w:hAnsiTheme="minorHAnsi" w:cs="Times New Roman"/>
          <w:bCs/>
          <w:iCs/>
          <w:sz w:val="28"/>
          <w:szCs w:val="28"/>
        </w:rPr>
      </w:pPr>
      <w:proofErr w:type="spellStart"/>
      <w:r w:rsidRPr="00174187">
        <w:rPr>
          <w:rFonts w:asciiTheme="minorHAnsi" w:hAnsiTheme="minorHAnsi" w:cs="Times New Roman"/>
          <w:bCs/>
          <w:iCs/>
          <w:sz w:val="28"/>
          <w:szCs w:val="28"/>
        </w:rPr>
        <w:t>Тлустенко</w:t>
      </w:r>
      <w:proofErr w:type="spellEnd"/>
      <w:r w:rsidRPr="00174187">
        <w:rPr>
          <w:rFonts w:asciiTheme="minorHAnsi" w:hAnsiTheme="minorHAnsi" w:cs="Times New Roman"/>
          <w:bCs/>
          <w:iCs/>
          <w:sz w:val="28"/>
          <w:szCs w:val="28"/>
        </w:rPr>
        <w:t xml:space="preserve"> В.П., Садыков М.И., Нестеров А.М., </w:t>
      </w:r>
      <w:proofErr w:type="spellStart"/>
      <w:r w:rsidRPr="00174187">
        <w:rPr>
          <w:rFonts w:asciiTheme="minorHAnsi" w:hAnsiTheme="minorHAnsi" w:cs="Times New Roman"/>
          <w:bCs/>
          <w:iCs/>
          <w:sz w:val="28"/>
          <w:szCs w:val="28"/>
        </w:rPr>
        <w:t>Санососюк</w:t>
      </w:r>
      <w:proofErr w:type="spellEnd"/>
      <w:r w:rsidRPr="00174187">
        <w:rPr>
          <w:rFonts w:asciiTheme="minorHAnsi" w:hAnsiTheme="minorHAnsi" w:cs="Times New Roman"/>
          <w:bCs/>
          <w:iCs/>
          <w:sz w:val="28"/>
          <w:szCs w:val="28"/>
        </w:rPr>
        <w:t xml:space="preserve"> Н.О., </w:t>
      </w:r>
      <w:proofErr w:type="spellStart"/>
      <w:r w:rsidRPr="00174187">
        <w:rPr>
          <w:rFonts w:asciiTheme="minorHAnsi" w:hAnsiTheme="minorHAnsi" w:cs="Times New Roman"/>
          <w:bCs/>
          <w:iCs/>
          <w:sz w:val="28"/>
          <w:szCs w:val="28"/>
        </w:rPr>
        <w:t>Тугушев</w:t>
      </w:r>
      <w:proofErr w:type="spellEnd"/>
      <w:r w:rsidRPr="00174187">
        <w:rPr>
          <w:rFonts w:asciiTheme="minorHAnsi" w:hAnsiTheme="minorHAnsi" w:cs="Times New Roman"/>
          <w:bCs/>
          <w:iCs/>
          <w:sz w:val="28"/>
          <w:szCs w:val="28"/>
        </w:rPr>
        <w:t xml:space="preserve"> Р.И. Оптимизация ортопедического лечения больных с полным отсутствием зубов// Российский стоматологический журнал.-2014.-№6-</w:t>
      </w:r>
      <w:r>
        <w:rPr>
          <w:rFonts w:asciiTheme="minorHAnsi" w:hAnsiTheme="minorHAnsi" w:cs="Times New Roman"/>
          <w:bCs/>
          <w:iCs/>
          <w:sz w:val="28"/>
          <w:szCs w:val="28"/>
        </w:rPr>
        <w:t xml:space="preserve"> С. 50-52 </w:t>
      </w:r>
    </w:p>
    <w:p w:rsidR="00366353" w:rsidRDefault="00366353" w:rsidP="00366353">
      <w:pPr>
        <w:pStyle w:val="af2"/>
        <w:numPr>
          <w:ilvl w:val="0"/>
          <w:numId w:val="39"/>
        </w:numPr>
        <w:jc w:val="both"/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</w:pPr>
      <w:r>
        <w:rPr>
          <w:rFonts w:asciiTheme="minorHAnsi" w:hAnsiTheme="minorHAnsi" w:cs="Times New Roman"/>
          <w:sz w:val="28"/>
          <w:szCs w:val="28"/>
        </w:rPr>
        <w:t xml:space="preserve">Трезубов В.Н., </w:t>
      </w:r>
      <w:proofErr w:type="spellStart"/>
      <w:r>
        <w:rPr>
          <w:rFonts w:asciiTheme="minorHAnsi" w:hAnsiTheme="minorHAnsi" w:cs="Times New Roman"/>
          <w:sz w:val="28"/>
          <w:szCs w:val="28"/>
        </w:rPr>
        <w:t>Булычева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Е.А., </w:t>
      </w:r>
      <w:proofErr w:type="spellStart"/>
      <w:r>
        <w:rPr>
          <w:rFonts w:asciiTheme="minorHAnsi" w:hAnsiTheme="minorHAnsi" w:cs="Times New Roman"/>
          <w:sz w:val="28"/>
          <w:szCs w:val="28"/>
        </w:rPr>
        <w:t>Чикунов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С.О., Трезубов В.В., </w:t>
      </w:r>
      <w:proofErr w:type="spellStart"/>
      <w:r>
        <w:rPr>
          <w:rFonts w:asciiTheme="minorHAnsi" w:hAnsiTheme="minorHAnsi" w:cs="Times New Roman"/>
          <w:sz w:val="28"/>
          <w:szCs w:val="28"/>
        </w:rPr>
        <w:t>Алпатьева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Ю.В. </w:t>
      </w:r>
      <w:proofErr w:type="spellStart"/>
      <w:r>
        <w:rPr>
          <w:rFonts w:asciiTheme="minorHAnsi" w:hAnsiTheme="minorHAnsi" w:cs="Times New Roman"/>
          <w:sz w:val="28"/>
          <w:szCs w:val="28"/>
        </w:rPr>
        <w:t>Цефалометрическое</w:t>
      </w:r>
      <w:proofErr w:type="spellEnd"/>
      <w:r>
        <w:rPr>
          <w:rFonts w:asciiTheme="minorHAnsi" w:hAnsiTheme="minorHAnsi" w:cs="Times New Roman"/>
          <w:sz w:val="28"/>
          <w:szCs w:val="28"/>
        </w:rPr>
        <w:t xml:space="preserve"> изучение лицевого скелета при планировании устранения деформаций окклюзионной поверхности зубных рядов//</w:t>
      </w:r>
      <w:r w:rsidRPr="001C3B6E"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 xml:space="preserve"> Клиническая стоматология. </w:t>
      </w:r>
      <w:r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>- 2015</w:t>
      </w:r>
      <w:r w:rsidRPr="001C3B6E"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 xml:space="preserve">. - № </w:t>
      </w:r>
      <w:r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>4</w:t>
      </w:r>
      <w:r w:rsidRPr="001C3B6E"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 xml:space="preserve"> -</w:t>
      </w:r>
      <w:r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>С.</w:t>
      </w:r>
      <w:r w:rsidRPr="001C3B6E"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231F20"/>
          <w:sz w:val="28"/>
          <w:szCs w:val="28"/>
          <w:lang w:eastAsia="ru-RU"/>
        </w:rPr>
        <w:t xml:space="preserve">102-104 </w:t>
      </w:r>
    </w:p>
    <w:p w:rsidR="00366353" w:rsidRDefault="00366353" w:rsidP="00366353">
      <w:pPr>
        <w:pStyle w:val="af2"/>
        <w:numPr>
          <w:ilvl w:val="0"/>
          <w:numId w:val="39"/>
        </w:numPr>
        <w:spacing w:after="0"/>
        <w:jc w:val="both"/>
        <w:rPr>
          <w:rFonts w:asciiTheme="minorHAnsi" w:hAnsiTheme="minorHAnsi" w:cs="Times New Roman"/>
          <w:bCs/>
          <w:iCs/>
          <w:sz w:val="28"/>
          <w:szCs w:val="28"/>
        </w:rPr>
      </w:pPr>
      <w:r>
        <w:rPr>
          <w:rFonts w:asciiTheme="minorHAnsi" w:hAnsiTheme="minorHAnsi" w:cs="Times New Roman"/>
          <w:bCs/>
          <w:iCs/>
          <w:sz w:val="28"/>
          <w:szCs w:val="28"/>
        </w:rPr>
        <w:t>Шатров И.М. Особенности планирования геометрических параметров реставраций бокового отдела зубного ряда//Проблемы стоматологии 2012.-№4- С. 66-70</w:t>
      </w:r>
    </w:p>
    <w:p w:rsidR="00366353" w:rsidRPr="00366353" w:rsidRDefault="00366353" w:rsidP="00366353">
      <w:pPr>
        <w:pStyle w:val="af2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eastAsia="MinionPro-Regular" w:hAnsi="Times New Roman" w:cs="Times New Roman"/>
          <w:sz w:val="28"/>
          <w:szCs w:val="28"/>
          <w:lang w:eastAsia="ru-RU"/>
        </w:rPr>
      </w:pPr>
      <w:r w:rsidRPr="00366353">
        <w:rPr>
          <w:rFonts w:ascii="Times New Roman" w:eastAsia="MinionPro-Regular" w:hAnsi="Times New Roman" w:cs="Times New Roman"/>
          <w:sz w:val="28"/>
          <w:szCs w:val="28"/>
          <w:lang w:eastAsia="ru-RU"/>
        </w:rPr>
        <w:t>Шварц, А. Д. Способ расстановки жевательных зубов проте</w:t>
      </w:r>
      <w:r w:rsidR="00F1601A" w:rsidRPr="00366353">
        <w:rPr>
          <w:rFonts w:ascii="Times New Roman" w:eastAsia="MinionPro-Regular" w:hAnsi="Times New Roman" w:cs="Times New Roman"/>
          <w:sz w:val="28"/>
          <w:szCs w:val="28"/>
          <w:lang w:eastAsia="ru-RU"/>
        </w:rPr>
        <w:t>зов беззубых челюстей / А. Д. Шварц // Новое в стоматологии.– 1994. – № 6. – С. 21–23</w:t>
      </w:r>
    </w:p>
    <w:p w:rsidR="00996369" w:rsidRPr="001A5FE3" w:rsidRDefault="00996369" w:rsidP="001A5FE3">
      <w:pPr>
        <w:pStyle w:val="Default"/>
        <w:spacing w:after="19" w:line="360" w:lineRule="auto"/>
        <w:rPr>
          <w:sz w:val="28"/>
          <w:szCs w:val="28"/>
        </w:rPr>
      </w:pPr>
    </w:p>
    <w:p w:rsidR="000C14CD" w:rsidRPr="00366353" w:rsidRDefault="000C14CD" w:rsidP="00366353">
      <w:pPr>
        <w:pStyle w:val="Default"/>
        <w:spacing w:after="19" w:line="360" w:lineRule="auto"/>
        <w:jc w:val="center"/>
        <w:rPr>
          <w:b/>
          <w:sz w:val="28"/>
          <w:szCs w:val="28"/>
        </w:rPr>
      </w:pPr>
    </w:p>
    <w:sectPr w:rsidR="000C14CD" w:rsidRPr="00366353" w:rsidSect="0079337C"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556" w:rsidRDefault="00A33556">
      <w:r>
        <w:separator/>
      </w:r>
    </w:p>
  </w:endnote>
  <w:endnote w:type="continuationSeparator" w:id="0">
    <w:p w:rsidR="00A33556" w:rsidRDefault="00A335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02C" w:rsidRDefault="00CE0483" w:rsidP="000B2DC2">
    <w:pPr>
      <w:pStyle w:val="a8"/>
      <w:framePr w:wrap="auto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29502C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63921">
      <w:rPr>
        <w:rStyle w:val="aa"/>
        <w:noProof/>
      </w:rPr>
      <w:t>66</w:t>
    </w:r>
    <w:r>
      <w:rPr>
        <w:rStyle w:val="aa"/>
      </w:rPr>
      <w:fldChar w:fldCharType="end"/>
    </w:r>
  </w:p>
  <w:p w:rsidR="0029502C" w:rsidRDefault="0029502C" w:rsidP="003F239D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556" w:rsidRDefault="00A33556">
      <w:r>
        <w:separator/>
      </w:r>
    </w:p>
  </w:footnote>
  <w:footnote w:type="continuationSeparator" w:id="0">
    <w:p w:rsidR="00A33556" w:rsidRDefault="00A335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03"/>
    <w:multiLevelType w:val="multilevel"/>
    <w:tmpl w:val="C23E3C8E"/>
    <w:numStyleLink w:val="111111"/>
  </w:abstractNum>
  <w:abstractNum w:abstractNumId="1">
    <w:nsid w:val="0AE51767"/>
    <w:multiLevelType w:val="hybridMultilevel"/>
    <w:tmpl w:val="E13EC5F2"/>
    <w:lvl w:ilvl="0" w:tplc="0419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2">
    <w:nsid w:val="0FA73D64"/>
    <w:multiLevelType w:val="multilevel"/>
    <w:tmpl w:val="6E509102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2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3">
    <w:nsid w:val="10AE1E09"/>
    <w:multiLevelType w:val="hybridMultilevel"/>
    <w:tmpl w:val="8230DE2E"/>
    <w:lvl w:ilvl="0" w:tplc="2990EF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D4534"/>
    <w:multiLevelType w:val="multilevel"/>
    <w:tmpl w:val="E758E08C"/>
    <w:lvl w:ilvl="0">
      <w:start w:val="1"/>
      <w:numFmt w:val="none"/>
      <w:pStyle w:val="1"/>
      <w:suff w:val="space"/>
      <w:lvlText w:val="ГЛАВА 1."/>
      <w:lvlJc w:val="left"/>
      <w:pPr>
        <w:ind w:left="340" w:firstLine="34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1.%2."/>
      <w:lvlJc w:val="left"/>
      <w:pPr>
        <w:tabs>
          <w:tab w:val="num" w:pos="709"/>
        </w:tabs>
        <w:ind w:left="113" w:firstLine="596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2"/>
      <w:lvlText w:val="1.%3"/>
      <w:lvlJc w:val="left"/>
      <w:pPr>
        <w:tabs>
          <w:tab w:val="num" w:pos="0"/>
        </w:tabs>
        <w:ind w:firstLine="709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none"/>
      <w:pStyle w:val="4"/>
      <w:suff w:val="nothing"/>
      <w:lvlText w:val="1.1.1.%3"/>
      <w:lvlJc w:val="left"/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rPr>
        <w:rFonts w:hint="default"/>
      </w:rPr>
    </w:lvl>
  </w:abstractNum>
  <w:abstractNum w:abstractNumId="5">
    <w:nsid w:val="14F248A4"/>
    <w:multiLevelType w:val="hybridMultilevel"/>
    <w:tmpl w:val="B094B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52BD7"/>
    <w:multiLevelType w:val="hybridMultilevel"/>
    <w:tmpl w:val="2732177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7111E59"/>
    <w:multiLevelType w:val="multilevel"/>
    <w:tmpl w:val="6E509102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2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8">
    <w:nsid w:val="1D4E7877"/>
    <w:multiLevelType w:val="singleLevel"/>
    <w:tmpl w:val="4066F278"/>
    <w:lvl w:ilvl="0">
      <w:start w:val="1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9">
    <w:nsid w:val="1FC92850"/>
    <w:multiLevelType w:val="hybridMultilevel"/>
    <w:tmpl w:val="185AB5A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209C371A"/>
    <w:multiLevelType w:val="hybridMultilevel"/>
    <w:tmpl w:val="4EB299B6"/>
    <w:styleLink w:val="a"/>
    <w:lvl w:ilvl="0" w:tplc="43BE2A9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807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1" w:tplc="7B36452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047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2" w:tplc="F27AE89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287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3" w:tplc="432E8C8C">
      <w:start w:val="1"/>
      <w:numFmt w:val="bullet"/>
      <w:lvlText w:val="-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527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4" w:tplc="818EB1A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767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5" w:tplc="E514BD4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007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6" w:tplc="465C8AC2">
      <w:start w:val="1"/>
      <w:numFmt w:val="bullet"/>
      <w:lvlText w:val="-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247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7" w:tplc="D7267F4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487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8" w:tplc="82C67C1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727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</w:abstractNum>
  <w:abstractNum w:abstractNumId="11">
    <w:nsid w:val="24341F61"/>
    <w:multiLevelType w:val="hybridMultilevel"/>
    <w:tmpl w:val="171031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A984C56"/>
    <w:multiLevelType w:val="hybridMultilevel"/>
    <w:tmpl w:val="628C07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A9362B"/>
    <w:multiLevelType w:val="multilevel"/>
    <w:tmpl w:val="9D6014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156669"/>
    <w:multiLevelType w:val="multilevel"/>
    <w:tmpl w:val="285A53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645FA4"/>
    <w:multiLevelType w:val="hybridMultilevel"/>
    <w:tmpl w:val="D0BC7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3B2065"/>
    <w:multiLevelType w:val="hybridMultilevel"/>
    <w:tmpl w:val="D5CA50A8"/>
    <w:lvl w:ilvl="0" w:tplc="041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7">
    <w:nsid w:val="337D04FD"/>
    <w:multiLevelType w:val="multilevel"/>
    <w:tmpl w:val="0419001D"/>
    <w:styleLink w:val="10"/>
    <w:lvl w:ilvl="0">
      <w:start w:val="1"/>
      <w:numFmt w:val="none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4BA83BB9"/>
    <w:multiLevelType w:val="hybridMultilevel"/>
    <w:tmpl w:val="EAE603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E042AD5"/>
    <w:multiLevelType w:val="hybridMultilevel"/>
    <w:tmpl w:val="E932C100"/>
    <w:lvl w:ilvl="0" w:tplc="04190005">
      <w:start w:val="1"/>
      <w:numFmt w:val="bullet"/>
      <w:lvlText w:val=""/>
      <w:lvlJc w:val="left"/>
      <w:pPr>
        <w:ind w:left="6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20">
    <w:nsid w:val="4F913C26"/>
    <w:multiLevelType w:val="hybridMultilevel"/>
    <w:tmpl w:val="9B0490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51D758FB"/>
    <w:multiLevelType w:val="hybridMultilevel"/>
    <w:tmpl w:val="73389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8F2C09"/>
    <w:multiLevelType w:val="hybridMultilevel"/>
    <w:tmpl w:val="901C0824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3">
    <w:nsid w:val="5B006A29"/>
    <w:multiLevelType w:val="hybridMultilevel"/>
    <w:tmpl w:val="52889532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5E0A7AB6"/>
    <w:multiLevelType w:val="hybridMultilevel"/>
    <w:tmpl w:val="30467B50"/>
    <w:lvl w:ilvl="0" w:tplc="41500506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E3643F"/>
    <w:multiLevelType w:val="multilevel"/>
    <w:tmpl w:val="C23E3C8E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lvlText w:val="1.2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>
    <w:nsid w:val="5EE826DA"/>
    <w:multiLevelType w:val="hybridMultilevel"/>
    <w:tmpl w:val="06DEB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FD25AD"/>
    <w:multiLevelType w:val="hybridMultilevel"/>
    <w:tmpl w:val="4EB299B6"/>
    <w:numStyleLink w:val="a"/>
  </w:abstractNum>
  <w:abstractNum w:abstractNumId="28">
    <w:nsid w:val="64FE2D97"/>
    <w:multiLevelType w:val="multilevel"/>
    <w:tmpl w:val="7942797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9">
    <w:nsid w:val="667A13E4"/>
    <w:multiLevelType w:val="hybridMultilevel"/>
    <w:tmpl w:val="3D0663DA"/>
    <w:lvl w:ilvl="0" w:tplc="04190005">
      <w:start w:val="1"/>
      <w:numFmt w:val="bullet"/>
      <w:lvlText w:val=""/>
      <w:lvlJc w:val="left"/>
      <w:pPr>
        <w:ind w:left="6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0">
    <w:nsid w:val="67DF1204"/>
    <w:multiLevelType w:val="hybridMultilevel"/>
    <w:tmpl w:val="B81C8F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80B3D10"/>
    <w:multiLevelType w:val="hybridMultilevel"/>
    <w:tmpl w:val="C2B643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25916BD"/>
    <w:multiLevelType w:val="hybridMultilevel"/>
    <w:tmpl w:val="8C9CE622"/>
    <w:lvl w:ilvl="0" w:tplc="0419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3">
    <w:nsid w:val="746C1EA9"/>
    <w:multiLevelType w:val="multilevel"/>
    <w:tmpl w:val="0419001D"/>
    <w:styleLink w:val="a0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>
    <w:nsid w:val="7484424C"/>
    <w:multiLevelType w:val="hybridMultilevel"/>
    <w:tmpl w:val="284899D0"/>
    <w:lvl w:ilvl="0" w:tplc="A3A2E558">
      <w:start w:val="3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61F42A6"/>
    <w:multiLevelType w:val="hybridMultilevel"/>
    <w:tmpl w:val="3242811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2B4C1A"/>
    <w:multiLevelType w:val="multilevel"/>
    <w:tmpl w:val="2D825744"/>
    <w:lvl w:ilvl="0">
      <w:start w:val="1"/>
      <w:numFmt w:val="decimal"/>
      <w:suff w:val="space"/>
      <w:lvlText w:val="ГЛАВА %1."/>
      <w:lvlJc w:val="left"/>
      <w:pPr>
        <w:ind w:firstLine="709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369"/>
        </w:tabs>
        <w:ind w:left="-227" w:firstLine="936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3.1.%3."/>
      <w:lvlJc w:val="left"/>
      <w:pPr>
        <w:tabs>
          <w:tab w:val="num" w:pos="709"/>
        </w:tabs>
        <w:ind w:left="680" w:firstLine="29"/>
      </w:pPr>
      <w:rPr>
        <w:rFonts w:hint="default"/>
        <w:sz w:val="28"/>
        <w:szCs w:val="28"/>
      </w:rPr>
    </w:lvl>
    <w:lvl w:ilvl="3">
      <w:start w:val="1"/>
      <w:numFmt w:val="none"/>
      <w:suff w:val="nothing"/>
      <w:lvlText w:val="1.1.1.%3"/>
      <w:lvlJc w:val="left"/>
      <w:pPr>
        <w:ind w:left="-34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34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34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4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40"/>
      </w:pPr>
      <w:rPr>
        <w:rFonts w:hint="default"/>
      </w:rPr>
    </w:lvl>
  </w:abstractNum>
  <w:abstractNum w:abstractNumId="37">
    <w:nsid w:val="79626ADD"/>
    <w:multiLevelType w:val="hybridMultilevel"/>
    <w:tmpl w:val="3242811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23174C"/>
    <w:multiLevelType w:val="hybridMultilevel"/>
    <w:tmpl w:val="CE2C2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25"/>
  </w:num>
  <w:num w:numId="3">
    <w:abstractNumId w:val="17"/>
  </w:num>
  <w:num w:numId="4">
    <w:abstractNumId w:val="33"/>
  </w:num>
  <w:num w:numId="5">
    <w:abstractNumId w:val="4"/>
  </w:num>
  <w:num w:numId="6">
    <w:abstractNumId w:val="36"/>
  </w:num>
  <w:num w:numId="7">
    <w:abstractNumId w:val="20"/>
  </w:num>
  <w:num w:numId="8">
    <w:abstractNumId w:val="26"/>
  </w:num>
  <w:num w:numId="9">
    <w:abstractNumId w:val="35"/>
  </w:num>
  <w:num w:numId="10">
    <w:abstractNumId w:val="21"/>
  </w:num>
  <w:num w:numId="11">
    <w:abstractNumId w:val="0"/>
  </w:num>
  <w:num w:numId="12">
    <w:abstractNumId w:val="28"/>
  </w:num>
  <w:num w:numId="13">
    <w:abstractNumId w:val="1"/>
  </w:num>
  <w:num w:numId="14">
    <w:abstractNumId w:val="16"/>
  </w:num>
  <w:num w:numId="15">
    <w:abstractNumId w:val="31"/>
  </w:num>
  <w:num w:numId="16">
    <w:abstractNumId w:val="18"/>
  </w:num>
  <w:num w:numId="17">
    <w:abstractNumId w:val="12"/>
  </w:num>
  <w:num w:numId="18">
    <w:abstractNumId w:val="29"/>
  </w:num>
  <w:num w:numId="19">
    <w:abstractNumId w:val="19"/>
  </w:num>
  <w:num w:numId="20">
    <w:abstractNumId w:val="9"/>
  </w:num>
  <w:num w:numId="21">
    <w:abstractNumId w:val="30"/>
  </w:num>
  <w:num w:numId="22">
    <w:abstractNumId w:val="23"/>
  </w:num>
  <w:num w:numId="23">
    <w:abstractNumId w:val="5"/>
  </w:num>
  <w:num w:numId="24">
    <w:abstractNumId w:val="6"/>
  </w:num>
  <w:num w:numId="25">
    <w:abstractNumId w:val="34"/>
  </w:num>
  <w:num w:numId="26">
    <w:abstractNumId w:val="13"/>
  </w:num>
  <w:num w:numId="27">
    <w:abstractNumId w:val="14"/>
  </w:num>
  <w:num w:numId="28">
    <w:abstractNumId w:val="32"/>
  </w:num>
  <w:num w:numId="29">
    <w:abstractNumId w:val="10"/>
  </w:num>
  <w:num w:numId="30">
    <w:abstractNumId w:val="27"/>
    <w:lvlOverride w:ilvl="0">
      <w:lvl w:ilvl="0" w:tplc="87DED678">
        <w:start w:val="1"/>
        <w:numFmt w:val="bullet"/>
        <w:lvlText w:val="-"/>
        <w:lvlJc w:val="left"/>
        <w:pPr>
          <w:ind w:left="872" w:hanging="3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1">
      <w:lvl w:ilvl="1" w:tplc="52FE41E4">
        <w:start w:val="1"/>
        <w:numFmt w:val="bullet"/>
        <w:lvlText w:val="-"/>
        <w:lvlJc w:val="left"/>
        <w:pPr>
          <w:ind w:left="1112" w:hanging="3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2">
      <w:lvl w:ilvl="2" w:tplc="489CEAD8">
        <w:start w:val="1"/>
        <w:numFmt w:val="bullet"/>
        <w:lvlText w:val="-"/>
        <w:lvlJc w:val="left"/>
        <w:pPr>
          <w:ind w:left="1352" w:hanging="3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3">
      <w:lvl w:ilvl="3" w:tplc="065C5488">
        <w:start w:val="1"/>
        <w:numFmt w:val="bullet"/>
        <w:lvlText w:val="-"/>
        <w:lvlJc w:val="left"/>
        <w:pPr>
          <w:ind w:left="1592" w:hanging="3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4">
      <w:lvl w:ilvl="4" w:tplc="5C34A782">
        <w:start w:val="1"/>
        <w:numFmt w:val="bullet"/>
        <w:lvlText w:val="-"/>
        <w:lvlJc w:val="left"/>
        <w:pPr>
          <w:ind w:left="1832" w:hanging="3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5">
      <w:lvl w:ilvl="5" w:tplc="D2C8CE8A">
        <w:start w:val="1"/>
        <w:numFmt w:val="bullet"/>
        <w:lvlText w:val="-"/>
        <w:lvlJc w:val="left"/>
        <w:pPr>
          <w:ind w:left="2072" w:hanging="3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6">
      <w:lvl w:ilvl="6" w:tplc="11DA4E9A">
        <w:start w:val="1"/>
        <w:numFmt w:val="bullet"/>
        <w:lvlText w:val="-"/>
        <w:lvlJc w:val="left"/>
        <w:pPr>
          <w:ind w:left="2312" w:hanging="3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7">
      <w:lvl w:ilvl="7" w:tplc="E37499A2">
        <w:start w:val="1"/>
        <w:numFmt w:val="bullet"/>
        <w:lvlText w:val="-"/>
        <w:lvlJc w:val="left"/>
        <w:pPr>
          <w:ind w:left="2552" w:hanging="3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8">
      <w:lvl w:ilvl="8" w:tplc="6744FB16">
        <w:start w:val="1"/>
        <w:numFmt w:val="bullet"/>
        <w:lvlText w:val="-"/>
        <w:lvlJc w:val="left"/>
        <w:pPr>
          <w:ind w:left="2792" w:hanging="30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</w:num>
  <w:num w:numId="31">
    <w:abstractNumId w:val="37"/>
  </w:num>
  <w:num w:numId="32">
    <w:abstractNumId w:val="8"/>
  </w:num>
  <w:num w:numId="33">
    <w:abstractNumId w:val="24"/>
  </w:num>
  <w:num w:numId="34">
    <w:abstractNumId w:val="11"/>
  </w:num>
  <w:num w:numId="35">
    <w:abstractNumId w:val="22"/>
  </w:num>
  <w:num w:numId="36">
    <w:abstractNumId w:val="15"/>
  </w:num>
  <w:num w:numId="37">
    <w:abstractNumId w:val="7"/>
  </w:num>
  <w:num w:numId="38">
    <w:abstractNumId w:val="38"/>
  </w:num>
  <w:num w:numId="39">
    <w:abstractNumId w:val="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20132"/>
    <w:rsid w:val="00000260"/>
    <w:rsid w:val="000008A5"/>
    <w:rsid w:val="00001961"/>
    <w:rsid w:val="00002D51"/>
    <w:rsid w:val="000035B7"/>
    <w:rsid w:val="000039DA"/>
    <w:rsid w:val="000065AE"/>
    <w:rsid w:val="000075F9"/>
    <w:rsid w:val="00012974"/>
    <w:rsid w:val="00012F17"/>
    <w:rsid w:val="00013D72"/>
    <w:rsid w:val="0001410F"/>
    <w:rsid w:val="00014373"/>
    <w:rsid w:val="000143BA"/>
    <w:rsid w:val="0001591E"/>
    <w:rsid w:val="00015993"/>
    <w:rsid w:val="00016114"/>
    <w:rsid w:val="00016538"/>
    <w:rsid w:val="000170FB"/>
    <w:rsid w:val="00017165"/>
    <w:rsid w:val="0002150B"/>
    <w:rsid w:val="00021813"/>
    <w:rsid w:val="0002207F"/>
    <w:rsid w:val="0002259A"/>
    <w:rsid w:val="000234AE"/>
    <w:rsid w:val="000240DA"/>
    <w:rsid w:val="0003077C"/>
    <w:rsid w:val="0003278E"/>
    <w:rsid w:val="00033B6D"/>
    <w:rsid w:val="00035CD7"/>
    <w:rsid w:val="00037B62"/>
    <w:rsid w:val="00042AF7"/>
    <w:rsid w:val="00043910"/>
    <w:rsid w:val="000443FC"/>
    <w:rsid w:val="00044B7B"/>
    <w:rsid w:val="00045654"/>
    <w:rsid w:val="0004725E"/>
    <w:rsid w:val="00047D99"/>
    <w:rsid w:val="00047FF0"/>
    <w:rsid w:val="000511DA"/>
    <w:rsid w:val="0005594F"/>
    <w:rsid w:val="00055E7B"/>
    <w:rsid w:val="00056058"/>
    <w:rsid w:val="000562CA"/>
    <w:rsid w:val="00057E94"/>
    <w:rsid w:val="000603EE"/>
    <w:rsid w:val="00063C57"/>
    <w:rsid w:val="0006468A"/>
    <w:rsid w:val="00065477"/>
    <w:rsid w:val="00065897"/>
    <w:rsid w:val="000659F1"/>
    <w:rsid w:val="00065D24"/>
    <w:rsid w:val="00066A75"/>
    <w:rsid w:val="00066DD0"/>
    <w:rsid w:val="00072B10"/>
    <w:rsid w:val="0007374E"/>
    <w:rsid w:val="0007545A"/>
    <w:rsid w:val="00075FE4"/>
    <w:rsid w:val="00076D3F"/>
    <w:rsid w:val="0008081F"/>
    <w:rsid w:val="00081AB3"/>
    <w:rsid w:val="00083EAA"/>
    <w:rsid w:val="000843FF"/>
    <w:rsid w:val="000859E9"/>
    <w:rsid w:val="00085F1F"/>
    <w:rsid w:val="00087136"/>
    <w:rsid w:val="000900E8"/>
    <w:rsid w:val="00090106"/>
    <w:rsid w:val="000907D8"/>
    <w:rsid w:val="00091FC2"/>
    <w:rsid w:val="00093DE0"/>
    <w:rsid w:val="000942DB"/>
    <w:rsid w:val="000953E2"/>
    <w:rsid w:val="00096594"/>
    <w:rsid w:val="0009787A"/>
    <w:rsid w:val="000A07D2"/>
    <w:rsid w:val="000A085D"/>
    <w:rsid w:val="000A1949"/>
    <w:rsid w:val="000A486E"/>
    <w:rsid w:val="000A4F15"/>
    <w:rsid w:val="000A5FB5"/>
    <w:rsid w:val="000A7ADD"/>
    <w:rsid w:val="000B00B7"/>
    <w:rsid w:val="000B047F"/>
    <w:rsid w:val="000B15D1"/>
    <w:rsid w:val="000B207C"/>
    <w:rsid w:val="000B2DC2"/>
    <w:rsid w:val="000B4570"/>
    <w:rsid w:val="000B5B4C"/>
    <w:rsid w:val="000B67A4"/>
    <w:rsid w:val="000B70CF"/>
    <w:rsid w:val="000B78B2"/>
    <w:rsid w:val="000C0565"/>
    <w:rsid w:val="000C14CD"/>
    <w:rsid w:val="000C1983"/>
    <w:rsid w:val="000C3A3E"/>
    <w:rsid w:val="000C3E98"/>
    <w:rsid w:val="000C3EBF"/>
    <w:rsid w:val="000C43A6"/>
    <w:rsid w:val="000C58C6"/>
    <w:rsid w:val="000C770C"/>
    <w:rsid w:val="000D0AE6"/>
    <w:rsid w:val="000D124A"/>
    <w:rsid w:val="000D247E"/>
    <w:rsid w:val="000D38B8"/>
    <w:rsid w:val="000D4E8A"/>
    <w:rsid w:val="000D56B3"/>
    <w:rsid w:val="000D6356"/>
    <w:rsid w:val="000D7A3D"/>
    <w:rsid w:val="000E155B"/>
    <w:rsid w:val="000E1A01"/>
    <w:rsid w:val="000E2255"/>
    <w:rsid w:val="000E4B28"/>
    <w:rsid w:val="000E5761"/>
    <w:rsid w:val="000E58D1"/>
    <w:rsid w:val="000E6E2D"/>
    <w:rsid w:val="000E77FE"/>
    <w:rsid w:val="000F0012"/>
    <w:rsid w:val="000F092C"/>
    <w:rsid w:val="000F1511"/>
    <w:rsid w:val="000F2997"/>
    <w:rsid w:val="000F2EF8"/>
    <w:rsid w:val="000F6118"/>
    <w:rsid w:val="000F618D"/>
    <w:rsid w:val="000F647D"/>
    <w:rsid w:val="000F71CA"/>
    <w:rsid w:val="000F788C"/>
    <w:rsid w:val="0010006C"/>
    <w:rsid w:val="0010026F"/>
    <w:rsid w:val="001020BC"/>
    <w:rsid w:val="00103A86"/>
    <w:rsid w:val="00103BEE"/>
    <w:rsid w:val="001059AC"/>
    <w:rsid w:val="00105C63"/>
    <w:rsid w:val="00106FDF"/>
    <w:rsid w:val="00107E08"/>
    <w:rsid w:val="00111836"/>
    <w:rsid w:val="001118C1"/>
    <w:rsid w:val="00113B60"/>
    <w:rsid w:val="001157F1"/>
    <w:rsid w:val="00115C60"/>
    <w:rsid w:val="0012201F"/>
    <w:rsid w:val="00122663"/>
    <w:rsid w:val="00124865"/>
    <w:rsid w:val="00127E1E"/>
    <w:rsid w:val="001321DC"/>
    <w:rsid w:val="00132CEA"/>
    <w:rsid w:val="00134F2A"/>
    <w:rsid w:val="00134FF4"/>
    <w:rsid w:val="00135695"/>
    <w:rsid w:val="00136830"/>
    <w:rsid w:val="00141504"/>
    <w:rsid w:val="001416FB"/>
    <w:rsid w:val="0014171A"/>
    <w:rsid w:val="00142117"/>
    <w:rsid w:val="00142730"/>
    <w:rsid w:val="0014465D"/>
    <w:rsid w:val="00144F0B"/>
    <w:rsid w:val="00146105"/>
    <w:rsid w:val="001477DD"/>
    <w:rsid w:val="0015023B"/>
    <w:rsid w:val="001505DF"/>
    <w:rsid w:val="001528C4"/>
    <w:rsid w:val="00152E5A"/>
    <w:rsid w:val="001538D9"/>
    <w:rsid w:val="00154137"/>
    <w:rsid w:val="0015478E"/>
    <w:rsid w:val="00156096"/>
    <w:rsid w:val="00156617"/>
    <w:rsid w:val="00156895"/>
    <w:rsid w:val="00156E19"/>
    <w:rsid w:val="001575C0"/>
    <w:rsid w:val="00157D18"/>
    <w:rsid w:val="00160B75"/>
    <w:rsid w:val="0016163C"/>
    <w:rsid w:val="0016185B"/>
    <w:rsid w:val="001628D8"/>
    <w:rsid w:val="001631C9"/>
    <w:rsid w:val="00163DDC"/>
    <w:rsid w:val="00164569"/>
    <w:rsid w:val="001653C5"/>
    <w:rsid w:val="001655A1"/>
    <w:rsid w:val="001669AF"/>
    <w:rsid w:val="00172047"/>
    <w:rsid w:val="00172092"/>
    <w:rsid w:val="00172790"/>
    <w:rsid w:val="00173C65"/>
    <w:rsid w:val="00173D10"/>
    <w:rsid w:val="00174187"/>
    <w:rsid w:val="00175C77"/>
    <w:rsid w:val="001766FF"/>
    <w:rsid w:val="00177DEE"/>
    <w:rsid w:val="00183109"/>
    <w:rsid w:val="00186415"/>
    <w:rsid w:val="001878D5"/>
    <w:rsid w:val="00190E6D"/>
    <w:rsid w:val="0019244C"/>
    <w:rsid w:val="00192838"/>
    <w:rsid w:val="00192C22"/>
    <w:rsid w:val="001934D2"/>
    <w:rsid w:val="00193AF1"/>
    <w:rsid w:val="00194691"/>
    <w:rsid w:val="00196F3B"/>
    <w:rsid w:val="00197F90"/>
    <w:rsid w:val="001A0A4B"/>
    <w:rsid w:val="001A160A"/>
    <w:rsid w:val="001A3E15"/>
    <w:rsid w:val="001A4343"/>
    <w:rsid w:val="001A4427"/>
    <w:rsid w:val="001A5E59"/>
    <w:rsid w:val="001A5FE3"/>
    <w:rsid w:val="001A63E1"/>
    <w:rsid w:val="001A6982"/>
    <w:rsid w:val="001B0192"/>
    <w:rsid w:val="001B09F3"/>
    <w:rsid w:val="001B127A"/>
    <w:rsid w:val="001B2696"/>
    <w:rsid w:val="001B3AA9"/>
    <w:rsid w:val="001B4961"/>
    <w:rsid w:val="001B5FD4"/>
    <w:rsid w:val="001C0985"/>
    <w:rsid w:val="001C2A67"/>
    <w:rsid w:val="001C2A81"/>
    <w:rsid w:val="001C2C35"/>
    <w:rsid w:val="001C34C7"/>
    <w:rsid w:val="001C3B6E"/>
    <w:rsid w:val="001C3D9E"/>
    <w:rsid w:val="001C46A4"/>
    <w:rsid w:val="001C48FF"/>
    <w:rsid w:val="001C654C"/>
    <w:rsid w:val="001D00CD"/>
    <w:rsid w:val="001D2B46"/>
    <w:rsid w:val="001D3F6C"/>
    <w:rsid w:val="001D5E47"/>
    <w:rsid w:val="001D60E8"/>
    <w:rsid w:val="001D6906"/>
    <w:rsid w:val="001D6D23"/>
    <w:rsid w:val="001E253C"/>
    <w:rsid w:val="001E2BE9"/>
    <w:rsid w:val="001E2F5B"/>
    <w:rsid w:val="001E3212"/>
    <w:rsid w:val="001E39A4"/>
    <w:rsid w:val="001E4004"/>
    <w:rsid w:val="001E4EAE"/>
    <w:rsid w:val="001E520A"/>
    <w:rsid w:val="001E601D"/>
    <w:rsid w:val="001E6BE5"/>
    <w:rsid w:val="001E7961"/>
    <w:rsid w:val="001F009D"/>
    <w:rsid w:val="001F032E"/>
    <w:rsid w:val="001F0AA9"/>
    <w:rsid w:val="001F0DD4"/>
    <w:rsid w:val="001F10F0"/>
    <w:rsid w:val="001F1C54"/>
    <w:rsid w:val="001F2633"/>
    <w:rsid w:val="001F2F9E"/>
    <w:rsid w:val="001F4E0B"/>
    <w:rsid w:val="001F6522"/>
    <w:rsid w:val="0020291E"/>
    <w:rsid w:val="00202B19"/>
    <w:rsid w:val="002037C8"/>
    <w:rsid w:val="002040E3"/>
    <w:rsid w:val="00205C13"/>
    <w:rsid w:val="00205E4B"/>
    <w:rsid w:val="00206CAC"/>
    <w:rsid w:val="002134A5"/>
    <w:rsid w:val="0021520D"/>
    <w:rsid w:val="002162CC"/>
    <w:rsid w:val="0021640E"/>
    <w:rsid w:val="00217C7B"/>
    <w:rsid w:val="00220EFF"/>
    <w:rsid w:val="0022211B"/>
    <w:rsid w:val="00222B6D"/>
    <w:rsid w:val="00223FE0"/>
    <w:rsid w:val="00224CA5"/>
    <w:rsid w:val="00226FB4"/>
    <w:rsid w:val="0022794D"/>
    <w:rsid w:val="0023080A"/>
    <w:rsid w:val="00230E71"/>
    <w:rsid w:val="00231908"/>
    <w:rsid w:val="00231AF8"/>
    <w:rsid w:val="00231F88"/>
    <w:rsid w:val="00232D3F"/>
    <w:rsid w:val="002346F5"/>
    <w:rsid w:val="00234896"/>
    <w:rsid w:val="0023623F"/>
    <w:rsid w:val="00237855"/>
    <w:rsid w:val="00241F33"/>
    <w:rsid w:val="002457FD"/>
    <w:rsid w:val="002460A0"/>
    <w:rsid w:val="0024767F"/>
    <w:rsid w:val="0024776F"/>
    <w:rsid w:val="002503E2"/>
    <w:rsid w:val="0025112F"/>
    <w:rsid w:val="00251DF2"/>
    <w:rsid w:val="002537B7"/>
    <w:rsid w:val="00253AAE"/>
    <w:rsid w:val="00255313"/>
    <w:rsid w:val="002555BB"/>
    <w:rsid w:val="002559C7"/>
    <w:rsid w:val="00255A29"/>
    <w:rsid w:val="00255F03"/>
    <w:rsid w:val="002566CF"/>
    <w:rsid w:val="002607E3"/>
    <w:rsid w:val="0026111D"/>
    <w:rsid w:val="00261544"/>
    <w:rsid w:val="002626F5"/>
    <w:rsid w:val="00262B59"/>
    <w:rsid w:val="002639E7"/>
    <w:rsid w:val="002720F3"/>
    <w:rsid w:val="0027425B"/>
    <w:rsid w:val="00274E3A"/>
    <w:rsid w:val="0027548A"/>
    <w:rsid w:val="00276B5B"/>
    <w:rsid w:val="00281870"/>
    <w:rsid w:val="002821F1"/>
    <w:rsid w:val="00282211"/>
    <w:rsid w:val="0028391C"/>
    <w:rsid w:val="00286977"/>
    <w:rsid w:val="00290D40"/>
    <w:rsid w:val="00292309"/>
    <w:rsid w:val="00292D38"/>
    <w:rsid w:val="0029415C"/>
    <w:rsid w:val="002946F6"/>
    <w:rsid w:val="0029502C"/>
    <w:rsid w:val="0029604E"/>
    <w:rsid w:val="002A06C2"/>
    <w:rsid w:val="002A22CC"/>
    <w:rsid w:val="002A28AE"/>
    <w:rsid w:val="002A6151"/>
    <w:rsid w:val="002A683F"/>
    <w:rsid w:val="002A68BF"/>
    <w:rsid w:val="002A6EC6"/>
    <w:rsid w:val="002A775F"/>
    <w:rsid w:val="002B11AB"/>
    <w:rsid w:val="002B18EF"/>
    <w:rsid w:val="002B26EC"/>
    <w:rsid w:val="002B2ACE"/>
    <w:rsid w:val="002B6766"/>
    <w:rsid w:val="002B756B"/>
    <w:rsid w:val="002B78C2"/>
    <w:rsid w:val="002C0CB1"/>
    <w:rsid w:val="002C5AC3"/>
    <w:rsid w:val="002C62AD"/>
    <w:rsid w:val="002C7E6F"/>
    <w:rsid w:val="002D1185"/>
    <w:rsid w:val="002D237F"/>
    <w:rsid w:val="002D27CA"/>
    <w:rsid w:val="002D2848"/>
    <w:rsid w:val="002D3504"/>
    <w:rsid w:val="002D3A23"/>
    <w:rsid w:val="002D503A"/>
    <w:rsid w:val="002D6ED3"/>
    <w:rsid w:val="002E161A"/>
    <w:rsid w:val="002E2DDA"/>
    <w:rsid w:val="002E34D0"/>
    <w:rsid w:val="002E51B4"/>
    <w:rsid w:val="002E6192"/>
    <w:rsid w:val="002E761D"/>
    <w:rsid w:val="002F0AD2"/>
    <w:rsid w:val="002F2F25"/>
    <w:rsid w:val="002F346C"/>
    <w:rsid w:val="002F51E0"/>
    <w:rsid w:val="002F5861"/>
    <w:rsid w:val="003103D1"/>
    <w:rsid w:val="003108AB"/>
    <w:rsid w:val="00311C3E"/>
    <w:rsid w:val="003129D8"/>
    <w:rsid w:val="00312ED7"/>
    <w:rsid w:val="00314D3E"/>
    <w:rsid w:val="003155E3"/>
    <w:rsid w:val="003168FF"/>
    <w:rsid w:val="0031698A"/>
    <w:rsid w:val="00320BB7"/>
    <w:rsid w:val="003235DE"/>
    <w:rsid w:val="00323BE3"/>
    <w:rsid w:val="00325659"/>
    <w:rsid w:val="00330BD3"/>
    <w:rsid w:val="00331A2A"/>
    <w:rsid w:val="00331E4C"/>
    <w:rsid w:val="003338D5"/>
    <w:rsid w:val="003339B2"/>
    <w:rsid w:val="003349A1"/>
    <w:rsid w:val="00334A47"/>
    <w:rsid w:val="0033553D"/>
    <w:rsid w:val="003371EC"/>
    <w:rsid w:val="00337772"/>
    <w:rsid w:val="003377BE"/>
    <w:rsid w:val="00341E94"/>
    <w:rsid w:val="003420DA"/>
    <w:rsid w:val="00343407"/>
    <w:rsid w:val="00343A75"/>
    <w:rsid w:val="0034449A"/>
    <w:rsid w:val="003450B4"/>
    <w:rsid w:val="00350220"/>
    <w:rsid w:val="00354442"/>
    <w:rsid w:val="00354E2F"/>
    <w:rsid w:val="00354E49"/>
    <w:rsid w:val="00355202"/>
    <w:rsid w:val="00360E19"/>
    <w:rsid w:val="003613DC"/>
    <w:rsid w:val="003625BE"/>
    <w:rsid w:val="00362824"/>
    <w:rsid w:val="00362C07"/>
    <w:rsid w:val="00362E87"/>
    <w:rsid w:val="00363003"/>
    <w:rsid w:val="003636B1"/>
    <w:rsid w:val="0036506F"/>
    <w:rsid w:val="003655B9"/>
    <w:rsid w:val="00366353"/>
    <w:rsid w:val="003667C1"/>
    <w:rsid w:val="00366C84"/>
    <w:rsid w:val="00371278"/>
    <w:rsid w:val="00372947"/>
    <w:rsid w:val="00374DD2"/>
    <w:rsid w:val="00376A44"/>
    <w:rsid w:val="00382208"/>
    <w:rsid w:val="00383FDF"/>
    <w:rsid w:val="00384DA6"/>
    <w:rsid w:val="00386FED"/>
    <w:rsid w:val="00391C1E"/>
    <w:rsid w:val="003947CE"/>
    <w:rsid w:val="00394F14"/>
    <w:rsid w:val="00395D5C"/>
    <w:rsid w:val="00396B1A"/>
    <w:rsid w:val="0039752E"/>
    <w:rsid w:val="0039797D"/>
    <w:rsid w:val="00397AFF"/>
    <w:rsid w:val="003A213B"/>
    <w:rsid w:val="003A26A1"/>
    <w:rsid w:val="003A33E0"/>
    <w:rsid w:val="003A3FD8"/>
    <w:rsid w:val="003A5293"/>
    <w:rsid w:val="003A6455"/>
    <w:rsid w:val="003A6580"/>
    <w:rsid w:val="003A6700"/>
    <w:rsid w:val="003A7034"/>
    <w:rsid w:val="003A78D9"/>
    <w:rsid w:val="003A7A90"/>
    <w:rsid w:val="003B20CA"/>
    <w:rsid w:val="003B2D9E"/>
    <w:rsid w:val="003B517F"/>
    <w:rsid w:val="003B7B34"/>
    <w:rsid w:val="003B7E0F"/>
    <w:rsid w:val="003C151E"/>
    <w:rsid w:val="003C56A1"/>
    <w:rsid w:val="003D043C"/>
    <w:rsid w:val="003D1D04"/>
    <w:rsid w:val="003D34E9"/>
    <w:rsid w:val="003D3505"/>
    <w:rsid w:val="003D497E"/>
    <w:rsid w:val="003D52C7"/>
    <w:rsid w:val="003D563B"/>
    <w:rsid w:val="003D5F71"/>
    <w:rsid w:val="003D7271"/>
    <w:rsid w:val="003D7816"/>
    <w:rsid w:val="003E090E"/>
    <w:rsid w:val="003E1489"/>
    <w:rsid w:val="003E385A"/>
    <w:rsid w:val="003E582C"/>
    <w:rsid w:val="003E79AD"/>
    <w:rsid w:val="003F0488"/>
    <w:rsid w:val="003F089E"/>
    <w:rsid w:val="003F0DF1"/>
    <w:rsid w:val="003F1506"/>
    <w:rsid w:val="003F239D"/>
    <w:rsid w:val="003F2F83"/>
    <w:rsid w:val="003F3A94"/>
    <w:rsid w:val="003F4DC3"/>
    <w:rsid w:val="003F4E35"/>
    <w:rsid w:val="003F4EA7"/>
    <w:rsid w:val="003F6788"/>
    <w:rsid w:val="003F6888"/>
    <w:rsid w:val="00400AFA"/>
    <w:rsid w:val="00401F6E"/>
    <w:rsid w:val="0040389F"/>
    <w:rsid w:val="00403A78"/>
    <w:rsid w:val="00404CE6"/>
    <w:rsid w:val="00406A12"/>
    <w:rsid w:val="004073EF"/>
    <w:rsid w:val="00407776"/>
    <w:rsid w:val="00411FC8"/>
    <w:rsid w:val="004149FD"/>
    <w:rsid w:val="00414D79"/>
    <w:rsid w:val="00416D67"/>
    <w:rsid w:val="00416E2B"/>
    <w:rsid w:val="00417D74"/>
    <w:rsid w:val="00420FF0"/>
    <w:rsid w:val="004215C1"/>
    <w:rsid w:val="00421FDA"/>
    <w:rsid w:val="00422F1B"/>
    <w:rsid w:val="00426E4F"/>
    <w:rsid w:val="00427513"/>
    <w:rsid w:val="00430613"/>
    <w:rsid w:val="00434549"/>
    <w:rsid w:val="00435F9C"/>
    <w:rsid w:val="00436F85"/>
    <w:rsid w:val="004372BD"/>
    <w:rsid w:val="004379B0"/>
    <w:rsid w:val="00441809"/>
    <w:rsid w:val="00443EEB"/>
    <w:rsid w:val="00444292"/>
    <w:rsid w:val="00444326"/>
    <w:rsid w:val="0044463B"/>
    <w:rsid w:val="00444D3D"/>
    <w:rsid w:val="0044663B"/>
    <w:rsid w:val="00447E26"/>
    <w:rsid w:val="0045004C"/>
    <w:rsid w:val="004512D0"/>
    <w:rsid w:val="00451F2E"/>
    <w:rsid w:val="004531E8"/>
    <w:rsid w:val="00455F78"/>
    <w:rsid w:val="00456D1D"/>
    <w:rsid w:val="00461BCD"/>
    <w:rsid w:val="00462F89"/>
    <w:rsid w:val="00463007"/>
    <w:rsid w:val="0046354D"/>
    <w:rsid w:val="004645B7"/>
    <w:rsid w:val="004646BD"/>
    <w:rsid w:val="0046499C"/>
    <w:rsid w:val="00464C86"/>
    <w:rsid w:val="004665B4"/>
    <w:rsid w:val="004726D1"/>
    <w:rsid w:val="004739F0"/>
    <w:rsid w:val="004746E0"/>
    <w:rsid w:val="00474E4E"/>
    <w:rsid w:val="004751B1"/>
    <w:rsid w:val="00480936"/>
    <w:rsid w:val="00481344"/>
    <w:rsid w:val="00481DE8"/>
    <w:rsid w:val="004841DF"/>
    <w:rsid w:val="00484C7F"/>
    <w:rsid w:val="0049076B"/>
    <w:rsid w:val="00491232"/>
    <w:rsid w:val="0049125F"/>
    <w:rsid w:val="00491FA4"/>
    <w:rsid w:val="00493A46"/>
    <w:rsid w:val="00493EC5"/>
    <w:rsid w:val="00494EB6"/>
    <w:rsid w:val="00495084"/>
    <w:rsid w:val="0049609B"/>
    <w:rsid w:val="00496B53"/>
    <w:rsid w:val="004A4113"/>
    <w:rsid w:val="004A68D4"/>
    <w:rsid w:val="004B30D2"/>
    <w:rsid w:val="004B31F5"/>
    <w:rsid w:val="004B3754"/>
    <w:rsid w:val="004B53E6"/>
    <w:rsid w:val="004B7E86"/>
    <w:rsid w:val="004C078E"/>
    <w:rsid w:val="004C0C9C"/>
    <w:rsid w:val="004C1EEB"/>
    <w:rsid w:val="004C4597"/>
    <w:rsid w:val="004C4954"/>
    <w:rsid w:val="004C5050"/>
    <w:rsid w:val="004C64E5"/>
    <w:rsid w:val="004D05CE"/>
    <w:rsid w:val="004D0B1A"/>
    <w:rsid w:val="004D1509"/>
    <w:rsid w:val="004D1CAE"/>
    <w:rsid w:val="004D281D"/>
    <w:rsid w:val="004D3F70"/>
    <w:rsid w:val="004D5A2C"/>
    <w:rsid w:val="004D690E"/>
    <w:rsid w:val="004D6A75"/>
    <w:rsid w:val="004E0A26"/>
    <w:rsid w:val="004E16C4"/>
    <w:rsid w:val="004E2679"/>
    <w:rsid w:val="004E27AC"/>
    <w:rsid w:val="004E44EE"/>
    <w:rsid w:val="004E63C5"/>
    <w:rsid w:val="004E6ACB"/>
    <w:rsid w:val="004F0C76"/>
    <w:rsid w:val="004F1BF7"/>
    <w:rsid w:val="004F1F99"/>
    <w:rsid w:val="004F2031"/>
    <w:rsid w:val="004F3304"/>
    <w:rsid w:val="004F3739"/>
    <w:rsid w:val="004F37B6"/>
    <w:rsid w:val="004F382E"/>
    <w:rsid w:val="004F4E1D"/>
    <w:rsid w:val="004F5B25"/>
    <w:rsid w:val="004F65A4"/>
    <w:rsid w:val="004F786C"/>
    <w:rsid w:val="004F7D87"/>
    <w:rsid w:val="00501713"/>
    <w:rsid w:val="005020EF"/>
    <w:rsid w:val="005022EA"/>
    <w:rsid w:val="00503064"/>
    <w:rsid w:val="00503870"/>
    <w:rsid w:val="0050411B"/>
    <w:rsid w:val="00505A0A"/>
    <w:rsid w:val="00506A0C"/>
    <w:rsid w:val="005070DB"/>
    <w:rsid w:val="00507385"/>
    <w:rsid w:val="00507623"/>
    <w:rsid w:val="00510CB6"/>
    <w:rsid w:val="00510CDF"/>
    <w:rsid w:val="00510D5D"/>
    <w:rsid w:val="00515A13"/>
    <w:rsid w:val="00516A38"/>
    <w:rsid w:val="00520115"/>
    <w:rsid w:val="00521249"/>
    <w:rsid w:val="00522D30"/>
    <w:rsid w:val="00522F64"/>
    <w:rsid w:val="00524B3F"/>
    <w:rsid w:val="00524DE1"/>
    <w:rsid w:val="00525115"/>
    <w:rsid w:val="00525AD2"/>
    <w:rsid w:val="00525B24"/>
    <w:rsid w:val="0052723F"/>
    <w:rsid w:val="00527755"/>
    <w:rsid w:val="00531255"/>
    <w:rsid w:val="00531D3B"/>
    <w:rsid w:val="00531ED2"/>
    <w:rsid w:val="0053298A"/>
    <w:rsid w:val="00532F5A"/>
    <w:rsid w:val="005335FC"/>
    <w:rsid w:val="0053458C"/>
    <w:rsid w:val="00535A89"/>
    <w:rsid w:val="00535C9F"/>
    <w:rsid w:val="00536A74"/>
    <w:rsid w:val="005374E2"/>
    <w:rsid w:val="005400F7"/>
    <w:rsid w:val="00540FF4"/>
    <w:rsid w:val="005410F9"/>
    <w:rsid w:val="0054121A"/>
    <w:rsid w:val="00541822"/>
    <w:rsid w:val="00542997"/>
    <w:rsid w:val="00542A18"/>
    <w:rsid w:val="00544265"/>
    <w:rsid w:val="00544F6F"/>
    <w:rsid w:val="00545CF5"/>
    <w:rsid w:val="00546A05"/>
    <w:rsid w:val="00547AF9"/>
    <w:rsid w:val="00550BDA"/>
    <w:rsid w:val="005516BA"/>
    <w:rsid w:val="00552018"/>
    <w:rsid w:val="00552F80"/>
    <w:rsid w:val="00553B26"/>
    <w:rsid w:val="005548CB"/>
    <w:rsid w:val="005556AD"/>
    <w:rsid w:val="00557271"/>
    <w:rsid w:val="00560B44"/>
    <w:rsid w:val="00561294"/>
    <w:rsid w:val="0056285F"/>
    <w:rsid w:val="00564E19"/>
    <w:rsid w:val="00565DBE"/>
    <w:rsid w:val="0056783E"/>
    <w:rsid w:val="00567DE2"/>
    <w:rsid w:val="005717DC"/>
    <w:rsid w:val="005720D4"/>
    <w:rsid w:val="00576CD1"/>
    <w:rsid w:val="00580452"/>
    <w:rsid w:val="005816D9"/>
    <w:rsid w:val="00584A3C"/>
    <w:rsid w:val="00584C2C"/>
    <w:rsid w:val="005868F6"/>
    <w:rsid w:val="00587388"/>
    <w:rsid w:val="005877E1"/>
    <w:rsid w:val="00591D0B"/>
    <w:rsid w:val="00593065"/>
    <w:rsid w:val="00593594"/>
    <w:rsid w:val="00593DB9"/>
    <w:rsid w:val="005948E2"/>
    <w:rsid w:val="00595632"/>
    <w:rsid w:val="005962AF"/>
    <w:rsid w:val="00597361"/>
    <w:rsid w:val="005973D5"/>
    <w:rsid w:val="005979EA"/>
    <w:rsid w:val="005A0F0C"/>
    <w:rsid w:val="005A2943"/>
    <w:rsid w:val="005A2E41"/>
    <w:rsid w:val="005A3035"/>
    <w:rsid w:val="005A410F"/>
    <w:rsid w:val="005B0112"/>
    <w:rsid w:val="005B10A4"/>
    <w:rsid w:val="005B1E9D"/>
    <w:rsid w:val="005B2E21"/>
    <w:rsid w:val="005B4CB8"/>
    <w:rsid w:val="005B4F54"/>
    <w:rsid w:val="005B502B"/>
    <w:rsid w:val="005B606B"/>
    <w:rsid w:val="005B67E3"/>
    <w:rsid w:val="005B69FF"/>
    <w:rsid w:val="005B6CF9"/>
    <w:rsid w:val="005B7DBD"/>
    <w:rsid w:val="005C192F"/>
    <w:rsid w:val="005C19E9"/>
    <w:rsid w:val="005C4636"/>
    <w:rsid w:val="005C4712"/>
    <w:rsid w:val="005C6256"/>
    <w:rsid w:val="005C7360"/>
    <w:rsid w:val="005C7C93"/>
    <w:rsid w:val="005D03BF"/>
    <w:rsid w:val="005D0E19"/>
    <w:rsid w:val="005D2D44"/>
    <w:rsid w:val="005D2D5F"/>
    <w:rsid w:val="005D36E6"/>
    <w:rsid w:val="005D3CCA"/>
    <w:rsid w:val="005D4BB5"/>
    <w:rsid w:val="005D6009"/>
    <w:rsid w:val="005D66D2"/>
    <w:rsid w:val="005E00D6"/>
    <w:rsid w:val="005E1A3B"/>
    <w:rsid w:val="005E4956"/>
    <w:rsid w:val="005E53D9"/>
    <w:rsid w:val="005E5E68"/>
    <w:rsid w:val="005E6990"/>
    <w:rsid w:val="005F333C"/>
    <w:rsid w:val="005F4CC2"/>
    <w:rsid w:val="005F6486"/>
    <w:rsid w:val="005F68ED"/>
    <w:rsid w:val="00600644"/>
    <w:rsid w:val="00601388"/>
    <w:rsid w:val="0060150A"/>
    <w:rsid w:val="00603047"/>
    <w:rsid w:val="00603FCB"/>
    <w:rsid w:val="006049CF"/>
    <w:rsid w:val="0060692F"/>
    <w:rsid w:val="0061000B"/>
    <w:rsid w:val="006129E5"/>
    <w:rsid w:val="006134FB"/>
    <w:rsid w:val="0061429B"/>
    <w:rsid w:val="006145D4"/>
    <w:rsid w:val="00614D74"/>
    <w:rsid w:val="00616282"/>
    <w:rsid w:val="006215D4"/>
    <w:rsid w:val="0062264F"/>
    <w:rsid w:val="0062272D"/>
    <w:rsid w:val="00622B8F"/>
    <w:rsid w:val="00625266"/>
    <w:rsid w:val="00625AF7"/>
    <w:rsid w:val="006276E6"/>
    <w:rsid w:val="0063030E"/>
    <w:rsid w:val="00631CFE"/>
    <w:rsid w:val="00632171"/>
    <w:rsid w:val="00632242"/>
    <w:rsid w:val="00635441"/>
    <w:rsid w:val="00636469"/>
    <w:rsid w:val="00637585"/>
    <w:rsid w:val="00637E48"/>
    <w:rsid w:val="00640C96"/>
    <w:rsid w:val="00643B58"/>
    <w:rsid w:val="00647169"/>
    <w:rsid w:val="00650614"/>
    <w:rsid w:val="0065090F"/>
    <w:rsid w:val="00650DC6"/>
    <w:rsid w:val="00651014"/>
    <w:rsid w:val="006515DE"/>
    <w:rsid w:val="00651660"/>
    <w:rsid w:val="006529C4"/>
    <w:rsid w:val="00652E78"/>
    <w:rsid w:val="006537D3"/>
    <w:rsid w:val="006545BB"/>
    <w:rsid w:val="00654734"/>
    <w:rsid w:val="00657721"/>
    <w:rsid w:val="0065785E"/>
    <w:rsid w:val="00660E5B"/>
    <w:rsid w:val="0066329A"/>
    <w:rsid w:val="00663B00"/>
    <w:rsid w:val="00665C7A"/>
    <w:rsid w:val="006701E5"/>
    <w:rsid w:val="006714CE"/>
    <w:rsid w:val="00674E3F"/>
    <w:rsid w:val="00674FEE"/>
    <w:rsid w:val="00676B3B"/>
    <w:rsid w:val="00676C81"/>
    <w:rsid w:val="0068287A"/>
    <w:rsid w:val="00683F6F"/>
    <w:rsid w:val="00684780"/>
    <w:rsid w:val="006858D6"/>
    <w:rsid w:val="00685A00"/>
    <w:rsid w:val="0068643A"/>
    <w:rsid w:val="006865A8"/>
    <w:rsid w:val="00687A64"/>
    <w:rsid w:val="0069397E"/>
    <w:rsid w:val="00697227"/>
    <w:rsid w:val="006A0553"/>
    <w:rsid w:val="006A1464"/>
    <w:rsid w:val="006A2B90"/>
    <w:rsid w:val="006A46A7"/>
    <w:rsid w:val="006A46E4"/>
    <w:rsid w:val="006A528D"/>
    <w:rsid w:val="006A5383"/>
    <w:rsid w:val="006A578D"/>
    <w:rsid w:val="006A5F83"/>
    <w:rsid w:val="006A62D4"/>
    <w:rsid w:val="006A76CB"/>
    <w:rsid w:val="006B002C"/>
    <w:rsid w:val="006B1E5C"/>
    <w:rsid w:val="006B2539"/>
    <w:rsid w:val="006B36A0"/>
    <w:rsid w:val="006B504F"/>
    <w:rsid w:val="006B55D6"/>
    <w:rsid w:val="006B5F57"/>
    <w:rsid w:val="006B6210"/>
    <w:rsid w:val="006B6FE6"/>
    <w:rsid w:val="006C1763"/>
    <w:rsid w:val="006C4E0C"/>
    <w:rsid w:val="006C510D"/>
    <w:rsid w:val="006C5C98"/>
    <w:rsid w:val="006C616C"/>
    <w:rsid w:val="006C7F2B"/>
    <w:rsid w:val="006D0833"/>
    <w:rsid w:val="006D16D9"/>
    <w:rsid w:val="006D57D1"/>
    <w:rsid w:val="006D6749"/>
    <w:rsid w:val="006D74CC"/>
    <w:rsid w:val="006D7CC2"/>
    <w:rsid w:val="006E062B"/>
    <w:rsid w:val="006E0AB3"/>
    <w:rsid w:val="006E1AFB"/>
    <w:rsid w:val="006E2009"/>
    <w:rsid w:val="006E3160"/>
    <w:rsid w:val="006E383B"/>
    <w:rsid w:val="006E45D6"/>
    <w:rsid w:val="006E53BE"/>
    <w:rsid w:val="006E6C83"/>
    <w:rsid w:val="006E76AC"/>
    <w:rsid w:val="006F136F"/>
    <w:rsid w:val="006F1429"/>
    <w:rsid w:val="006F249E"/>
    <w:rsid w:val="006F2916"/>
    <w:rsid w:val="006F3610"/>
    <w:rsid w:val="006F3D83"/>
    <w:rsid w:val="006F62AC"/>
    <w:rsid w:val="006F6E0D"/>
    <w:rsid w:val="00702841"/>
    <w:rsid w:val="00702885"/>
    <w:rsid w:val="00703D96"/>
    <w:rsid w:val="00706239"/>
    <w:rsid w:val="00710038"/>
    <w:rsid w:val="0071283F"/>
    <w:rsid w:val="00715499"/>
    <w:rsid w:val="00715710"/>
    <w:rsid w:val="007164A9"/>
    <w:rsid w:val="00720B19"/>
    <w:rsid w:val="00721982"/>
    <w:rsid w:val="00721D29"/>
    <w:rsid w:val="00722E10"/>
    <w:rsid w:val="007234BE"/>
    <w:rsid w:val="007256CA"/>
    <w:rsid w:val="007267E6"/>
    <w:rsid w:val="00726E6E"/>
    <w:rsid w:val="007273B3"/>
    <w:rsid w:val="0072784A"/>
    <w:rsid w:val="00727A9A"/>
    <w:rsid w:val="00733E72"/>
    <w:rsid w:val="007371CC"/>
    <w:rsid w:val="00737673"/>
    <w:rsid w:val="00740700"/>
    <w:rsid w:val="00742952"/>
    <w:rsid w:val="00744815"/>
    <w:rsid w:val="007462AA"/>
    <w:rsid w:val="00746F52"/>
    <w:rsid w:val="007508C8"/>
    <w:rsid w:val="007508D9"/>
    <w:rsid w:val="00753941"/>
    <w:rsid w:val="00755F65"/>
    <w:rsid w:val="0075746A"/>
    <w:rsid w:val="00760A52"/>
    <w:rsid w:val="007615F4"/>
    <w:rsid w:val="00762154"/>
    <w:rsid w:val="00763921"/>
    <w:rsid w:val="0076412E"/>
    <w:rsid w:val="00764C24"/>
    <w:rsid w:val="00766DBF"/>
    <w:rsid w:val="00766E55"/>
    <w:rsid w:val="00767E43"/>
    <w:rsid w:val="007701BA"/>
    <w:rsid w:val="00770595"/>
    <w:rsid w:val="00772F95"/>
    <w:rsid w:val="007748EB"/>
    <w:rsid w:val="00774CFD"/>
    <w:rsid w:val="007755AD"/>
    <w:rsid w:val="00775906"/>
    <w:rsid w:val="00776D38"/>
    <w:rsid w:val="00780A8F"/>
    <w:rsid w:val="00782E1D"/>
    <w:rsid w:val="00783B56"/>
    <w:rsid w:val="00783D8C"/>
    <w:rsid w:val="00783FA5"/>
    <w:rsid w:val="00785689"/>
    <w:rsid w:val="007910C5"/>
    <w:rsid w:val="00791679"/>
    <w:rsid w:val="00792C2D"/>
    <w:rsid w:val="0079302F"/>
    <w:rsid w:val="00793032"/>
    <w:rsid w:val="0079337C"/>
    <w:rsid w:val="007943EF"/>
    <w:rsid w:val="007979E3"/>
    <w:rsid w:val="007A0745"/>
    <w:rsid w:val="007A3204"/>
    <w:rsid w:val="007A42B4"/>
    <w:rsid w:val="007A457F"/>
    <w:rsid w:val="007A49B9"/>
    <w:rsid w:val="007A5270"/>
    <w:rsid w:val="007B1745"/>
    <w:rsid w:val="007B18A3"/>
    <w:rsid w:val="007B1E9C"/>
    <w:rsid w:val="007B22BE"/>
    <w:rsid w:val="007B3414"/>
    <w:rsid w:val="007B3CAB"/>
    <w:rsid w:val="007B4658"/>
    <w:rsid w:val="007B4BC7"/>
    <w:rsid w:val="007B50AF"/>
    <w:rsid w:val="007B6208"/>
    <w:rsid w:val="007B6535"/>
    <w:rsid w:val="007C18E4"/>
    <w:rsid w:val="007C1E53"/>
    <w:rsid w:val="007C212F"/>
    <w:rsid w:val="007C2DB7"/>
    <w:rsid w:val="007C3CF2"/>
    <w:rsid w:val="007C52D9"/>
    <w:rsid w:val="007C5F6F"/>
    <w:rsid w:val="007C6902"/>
    <w:rsid w:val="007C73E2"/>
    <w:rsid w:val="007C7690"/>
    <w:rsid w:val="007D024E"/>
    <w:rsid w:val="007D0712"/>
    <w:rsid w:val="007D471E"/>
    <w:rsid w:val="007D4ACC"/>
    <w:rsid w:val="007D52ED"/>
    <w:rsid w:val="007E255E"/>
    <w:rsid w:val="007E41AB"/>
    <w:rsid w:val="007E4392"/>
    <w:rsid w:val="007E6806"/>
    <w:rsid w:val="007E6A27"/>
    <w:rsid w:val="007F087B"/>
    <w:rsid w:val="007F4050"/>
    <w:rsid w:val="007F4678"/>
    <w:rsid w:val="007F58B8"/>
    <w:rsid w:val="007F5F11"/>
    <w:rsid w:val="007F6F8B"/>
    <w:rsid w:val="00802E17"/>
    <w:rsid w:val="00803184"/>
    <w:rsid w:val="00804190"/>
    <w:rsid w:val="00804706"/>
    <w:rsid w:val="00814F90"/>
    <w:rsid w:val="00815AD2"/>
    <w:rsid w:val="0081735F"/>
    <w:rsid w:val="008179A9"/>
    <w:rsid w:val="008206F2"/>
    <w:rsid w:val="00821D91"/>
    <w:rsid w:val="00821FE5"/>
    <w:rsid w:val="00822314"/>
    <w:rsid w:val="008224BB"/>
    <w:rsid w:val="008253F6"/>
    <w:rsid w:val="00827100"/>
    <w:rsid w:val="00830BDC"/>
    <w:rsid w:val="00830CF7"/>
    <w:rsid w:val="00833C20"/>
    <w:rsid w:val="00834383"/>
    <w:rsid w:val="00841B18"/>
    <w:rsid w:val="00841D6F"/>
    <w:rsid w:val="008429F5"/>
    <w:rsid w:val="008445A7"/>
    <w:rsid w:val="008449F8"/>
    <w:rsid w:val="00845E2C"/>
    <w:rsid w:val="00846B0C"/>
    <w:rsid w:val="00846DD4"/>
    <w:rsid w:val="00847345"/>
    <w:rsid w:val="008527E5"/>
    <w:rsid w:val="0085364B"/>
    <w:rsid w:val="00853651"/>
    <w:rsid w:val="0085445E"/>
    <w:rsid w:val="008545B0"/>
    <w:rsid w:val="00856506"/>
    <w:rsid w:val="00856B1F"/>
    <w:rsid w:val="0085724E"/>
    <w:rsid w:val="0085789C"/>
    <w:rsid w:val="00860BE6"/>
    <w:rsid w:val="0086170C"/>
    <w:rsid w:val="00861F6E"/>
    <w:rsid w:val="0086238F"/>
    <w:rsid w:val="00862CC0"/>
    <w:rsid w:val="00864D74"/>
    <w:rsid w:val="008652E7"/>
    <w:rsid w:val="008658B1"/>
    <w:rsid w:val="008672E1"/>
    <w:rsid w:val="0086777B"/>
    <w:rsid w:val="008704DE"/>
    <w:rsid w:val="00871915"/>
    <w:rsid w:val="00873E81"/>
    <w:rsid w:val="00875E2F"/>
    <w:rsid w:val="008808E4"/>
    <w:rsid w:val="00880B60"/>
    <w:rsid w:val="00880F5A"/>
    <w:rsid w:val="008844E6"/>
    <w:rsid w:val="00884A00"/>
    <w:rsid w:val="00886126"/>
    <w:rsid w:val="008873E5"/>
    <w:rsid w:val="00890A90"/>
    <w:rsid w:val="00891575"/>
    <w:rsid w:val="00892B23"/>
    <w:rsid w:val="00894479"/>
    <w:rsid w:val="00894AE6"/>
    <w:rsid w:val="00894B66"/>
    <w:rsid w:val="008977CB"/>
    <w:rsid w:val="008A0828"/>
    <w:rsid w:val="008A0C5D"/>
    <w:rsid w:val="008A1FB6"/>
    <w:rsid w:val="008A321D"/>
    <w:rsid w:val="008A4871"/>
    <w:rsid w:val="008A54FD"/>
    <w:rsid w:val="008A6381"/>
    <w:rsid w:val="008A7D9F"/>
    <w:rsid w:val="008B0782"/>
    <w:rsid w:val="008B0B65"/>
    <w:rsid w:val="008B3B90"/>
    <w:rsid w:val="008B4087"/>
    <w:rsid w:val="008B5F15"/>
    <w:rsid w:val="008B68F4"/>
    <w:rsid w:val="008B6A37"/>
    <w:rsid w:val="008B7F7C"/>
    <w:rsid w:val="008C0154"/>
    <w:rsid w:val="008C0D8D"/>
    <w:rsid w:val="008C0EAF"/>
    <w:rsid w:val="008C2E5A"/>
    <w:rsid w:val="008C364A"/>
    <w:rsid w:val="008C38AD"/>
    <w:rsid w:val="008C3F75"/>
    <w:rsid w:val="008C4406"/>
    <w:rsid w:val="008C6031"/>
    <w:rsid w:val="008C790E"/>
    <w:rsid w:val="008D0491"/>
    <w:rsid w:val="008D0A8D"/>
    <w:rsid w:val="008D0B99"/>
    <w:rsid w:val="008D29A1"/>
    <w:rsid w:val="008D43CF"/>
    <w:rsid w:val="008D73D9"/>
    <w:rsid w:val="008E096D"/>
    <w:rsid w:val="008E0C43"/>
    <w:rsid w:val="008E1A3B"/>
    <w:rsid w:val="008E3D7D"/>
    <w:rsid w:val="008E7A29"/>
    <w:rsid w:val="008E7C7A"/>
    <w:rsid w:val="008F090E"/>
    <w:rsid w:val="008F1083"/>
    <w:rsid w:val="008F32E4"/>
    <w:rsid w:val="008F3938"/>
    <w:rsid w:val="008F4B31"/>
    <w:rsid w:val="008F551B"/>
    <w:rsid w:val="008F5912"/>
    <w:rsid w:val="008F7CAE"/>
    <w:rsid w:val="0090537A"/>
    <w:rsid w:val="009076A8"/>
    <w:rsid w:val="00910E9E"/>
    <w:rsid w:val="00911684"/>
    <w:rsid w:val="00911B7C"/>
    <w:rsid w:val="00914ABE"/>
    <w:rsid w:val="009153F4"/>
    <w:rsid w:val="009155F6"/>
    <w:rsid w:val="0092182D"/>
    <w:rsid w:val="0092537A"/>
    <w:rsid w:val="00925615"/>
    <w:rsid w:val="00931741"/>
    <w:rsid w:val="00933EE7"/>
    <w:rsid w:val="009351FD"/>
    <w:rsid w:val="00937090"/>
    <w:rsid w:val="00940267"/>
    <w:rsid w:val="00941828"/>
    <w:rsid w:val="00941EC2"/>
    <w:rsid w:val="00942BFB"/>
    <w:rsid w:val="00944A8C"/>
    <w:rsid w:val="00944C5A"/>
    <w:rsid w:val="00945422"/>
    <w:rsid w:val="00946FDE"/>
    <w:rsid w:val="00950ED0"/>
    <w:rsid w:val="00952271"/>
    <w:rsid w:val="00953184"/>
    <w:rsid w:val="00954FE0"/>
    <w:rsid w:val="00956393"/>
    <w:rsid w:val="00956C34"/>
    <w:rsid w:val="00956D54"/>
    <w:rsid w:val="00957A2E"/>
    <w:rsid w:val="0096044A"/>
    <w:rsid w:val="0096258C"/>
    <w:rsid w:val="0096327D"/>
    <w:rsid w:val="00964A97"/>
    <w:rsid w:val="00964EF3"/>
    <w:rsid w:val="00965465"/>
    <w:rsid w:val="00966120"/>
    <w:rsid w:val="00967E43"/>
    <w:rsid w:val="00970559"/>
    <w:rsid w:val="00973EF7"/>
    <w:rsid w:val="009740CF"/>
    <w:rsid w:val="0097505B"/>
    <w:rsid w:val="00975962"/>
    <w:rsid w:val="00977305"/>
    <w:rsid w:val="0097759E"/>
    <w:rsid w:val="00977777"/>
    <w:rsid w:val="0097785C"/>
    <w:rsid w:val="00981F15"/>
    <w:rsid w:val="00982311"/>
    <w:rsid w:val="00982E0F"/>
    <w:rsid w:val="0098323A"/>
    <w:rsid w:val="009836FF"/>
    <w:rsid w:val="00984260"/>
    <w:rsid w:val="00984F37"/>
    <w:rsid w:val="00986F07"/>
    <w:rsid w:val="00987428"/>
    <w:rsid w:val="009913F3"/>
    <w:rsid w:val="0099368B"/>
    <w:rsid w:val="00993E45"/>
    <w:rsid w:val="009959EE"/>
    <w:rsid w:val="00996369"/>
    <w:rsid w:val="00997838"/>
    <w:rsid w:val="009A219B"/>
    <w:rsid w:val="009A27C1"/>
    <w:rsid w:val="009A28AD"/>
    <w:rsid w:val="009A3F2C"/>
    <w:rsid w:val="009A3F86"/>
    <w:rsid w:val="009A55AB"/>
    <w:rsid w:val="009B1C11"/>
    <w:rsid w:val="009B27AC"/>
    <w:rsid w:val="009B3354"/>
    <w:rsid w:val="009B5380"/>
    <w:rsid w:val="009B5B93"/>
    <w:rsid w:val="009B66DF"/>
    <w:rsid w:val="009B71CF"/>
    <w:rsid w:val="009C3563"/>
    <w:rsid w:val="009C382C"/>
    <w:rsid w:val="009C484C"/>
    <w:rsid w:val="009C55E2"/>
    <w:rsid w:val="009C56DA"/>
    <w:rsid w:val="009C6056"/>
    <w:rsid w:val="009D15C0"/>
    <w:rsid w:val="009D1933"/>
    <w:rsid w:val="009D4174"/>
    <w:rsid w:val="009E030B"/>
    <w:rsid w:val="009E0B0D"/>
    <w:rsid w:val="009E27FD"/>
    <w:rsid w:val="009E5D19"/>
    <w:rsid w:val="009E7AF1"/>
    <w:rsid w:val="009F06DA"/>
    <w:rsid w:val="009F0D19"/>
    <w:rsid w:val="009F1327"/>
    <w:rsid w:val="009F43A3"/>
    <w:rsid w:val="009F4EC8"/>
    <w:rsid w:val="009F5683"/>
    <w:rsid w:val="009F5BCE"/>
    <w:rsid w:val="009F5C36"/>
    <w:rsid w:val="00A01739"/>
    <w:rsid w:val="00A017C7"/>
    <w:rsid w:val="00A03309"/>
    <w:rsid w:val="00A03EF9"/>
    <w:rsid w:val="00A04F32"/>
    <w:rsid w:val="00A05A11"/>
    <w:rsid w:val="00A0640E"/>
    <w:rsid w:val="00A07B33"/>
    <w:rsid w:val="00A07B7A"/>
    <w:rsid w:val="00A102DE"/>
    <w:rsid w:val="00A11EE4"/>
    <w:rsid w:val="00A13410"/>
    <w:rsid w:val="00A13D0F"/>
    <w:rsid w:val="00A15C98"/>
    <w:rsid w:val="00A1601D"/>
    <w:rsid w:val="00A16ADB"/>
    <w:rsid w:val="00A16DAE"/>
    <w:rsid w:val="00A20CA9"/>
    <w:rsid w:val="00A21341"/>
    <w:rsid w:val="00A2181F"/>
    <w:rsid w:val="00A23A0A"/>
    <w:rsid w:val="00A25181"/>
    <w:rsid w:val="00A25CEA"/>
    <w:rsid w:val="00A27801"/>
    <w:rsid w:val="00A27BBE"/>
    <w:rsid w:val="00A30FE0"/>
    <w:rsid w:val="00A31F43"/>
    <w:rsid w:val="00A3294E"/>
    <w:rsid w:val="00A32A70"/>
    <w:rsid w:val="00A32FA4"/>
    <w:rsid w:val="00A33556"/>
    <w:rsid w:val="00A34910"/>
    <w:rsid w:val="00A3518A"/>
    <w:rsid w:val="00A3701E"/>
    <w:rsid w:val="00A37DE9"/>
    <w:rsid w:val="00A40AD8"/>
    <w:rsid w:val="00A40E6C"/>
    <w:rsid w:val="00A40EAA"/>
    <w:rsid w:val="00A41391"/>
    <w:rsid w:val="00A42921"/>
    <w:rsid w:val="00A449C7"/>
    <w:rsid w:val="00A45B30"/>
    <w:rsid w:val="00A46B8C"/>
    <w:rsid w:val="00A50726"/>
    <w:rsid w:val="00A5140B"/>
    <w:rsid w:val="00A524B2"/>
    <w:rsid w:val="00A53867"/>
    <w:rsid w:val="00A53C2A"/>
    <w:rsid w:val="00A5496C"/>
    <w:rsid w:val="00A60FFE"/>
    <w:rsid w:val="00A62B07"/>
    <w:rsid w:val="00A63AE5"/>
    <w:rsid w:val="00A647F0"/>
    <w:rsid w:val="00A649B7"/>
    <w:rsid w:val="00A650C7"/>
    <w:rsid w:val="00A73A54"/>
    <w:rsid w:val="00A75DC4"/>
    <w:rsid w:val="00A763F6"/>
    <w:rsid w:val="00A77277"/>
    <w:rsid w:val="00A774DE"/>
    <w:rsid w:val="00A7767D"/>
    <w:rsid w:val="00A80509"/>
    <w:rsid w:val="00A81493"/>
    <w:rsid w:val="00A84100"/>
    <w:rsid w:val="00A859EC"/>
    <w:rsid w:val="00A92157"/>
    <w:rsid w:val="00A92CD6"/>
    <w:rsid w:val="00A9394F"/>
    <w:rsid w:val="00A972A2"/>
    <w:rsid w:val="00AA14AD"/>
    <w:rsid w:val="00AA1B1D"/>
    <w:rsid w:val="00AA3E86"/>
    <w:rsid w:val="00AA5E00"/>
    <w:rsid w:val="00AA5E65"/>
    <w:rsid w:val="00AA6B38"/>
    <w:rsid w:val="00AB0DBF"/>
    <w:rsid w:val="00AB0DE5"/>
    <w:rsid w:val="00AB2EF1"/>
    <w:rsid w:val="00AB3898"/>
    <w:rsid w:val="00AB3B5A"/>
    <w:rsid w:val="00AB566E"/>
    <w:rsid w:val="00AB589D"/>
    <w:rsid w:val="00AB70D1"/>
    <w:rsid w:val="00AB79A8"/>
    <w:rsid w:val="00AB7F8F"/>
    <w:rsid w:val="00AC0311"/>
    <w:rsid w:val="00AC215C"/>
    <w:rsid w:val="00AC3AF3"/>
    <w:rsid w:val="00AC4651"/>
    <w:rsid w:val="00AC5AC1"/>
    <w:rsid w:val="00AC6F7B"/>
    <w:rsid w:val="00AD0B4E"/>
    <w:rsid w:val="00AD12B8"/>
    <w:rsid w:val="00AD132C"/>
    <w:rsid w:val="00AD1FCB"/>
    <w:rsid w:val="00AD20B0"/>
    <w:rsid w:val="00AD2FE7"/>
    <w:rsid w:val="00AD48FC"/>
    <w:rsid w:val="00AD6445"/>
    <w:rsid w:val="00AE041F"/>
    <w:rsid w:val="00AE3109"/>
    <w:rsid w:val="00AE4D66"/>
    <w:rsid w:val="00AE5CBA"/>
    <w:rsid w:val="00AE5E4E"/>
    <w:rsid w:val="00AE7EB0"/>
    <w:rsid w:val="00AF01C0"/>
    <w:rsid w:val="00AF0B1A"/>
    <w:rsid w:val="00AF60FA"/>
    <w:rsid w:val="00AF6FFB"/>
    <w:rsid w:val="00B00587"/>
    <w:rsid w:val="00B007AA"/>
    <w:rsid w:val="00B01A10"/>
    <w:rsid w:val="00B01AB5"/>
    <w:rsid w:val="00B01F3F"/>
    <w:rsid w:val="00B05479"/>
    <w:rsid w:val="00B05744"/>
    <w:rsid w:val="00B069A1"/>
    <w:rsid w:val="00B07326"/>
    <w:rsid w:val="00B11C4A"/>
    <w:rsid w:val="00B11DAC"/>
    <w:rsid w:val="00B14427"/>
    <w:rsid w:val="00B149A7"/>
    <w:rsid w:val="00B158CF"/>
    <w:rsid w:val="00B17135"/>
    <w:rsid w:val="00B17234"/>
    <w:rsid w:val="00B1768B"/>
    <w:rsid w:val="00B20132"/>
    <w:rsid w:val="00B20F15"/>
    <w:rsid w:val="00B21CD7"/>
    <w:rsid w:val="00B23887"/>
    <w:rsid w:val="00B25D7E"/>
    <w:rsid w:val="00B25ED1"/>
    <w:rsid w:val="00B32E70"/>
    <w:rsid w:val="00B346A7"/>
    <w:rsid w:val="00B35CB8"/>
    <w:rsid w:val="00B3776E"/>
    <w:rsid w:val="00B41A31"/>
    <w:rsid w:val="00B4404E"/>
    <w:rsid w:val="00B461BD"/>
    <w:rsid w:val="00B51075"/>
    <w:rsid w:val="00B512D9"/>
    <w:rsid w:val="00B5231D"/>
    <w:rsid w:val="00B53596"/>
    <w:rsid w:val="00B5521A"/>
    <w:rsid w:val="00B568B2"/>
    <w:rsid w:val="00B56D1E"/>
    <w:rsid w:val="00B56DF9"/>
    <w:rsid w:val="00B57997"/>
    <w:rsid w:val="00B61E72"/>
    <w:rsid w:val="00B62119"/>
    <w:rsid w:val="00B64CFF"/>
    <w:rsid w:val="00B66693"/>
    <w:rsid w:val="00B666F8"/>
    <w:rsid w:val="00B67250"/>
    <w:rsid w:val="00B67BC7"/>
    <w:rsid w:val="00B67E29"/>
    <w:rsid w:val="00B67ECB"/>
    <w:rsid w:val="00B70785"/>
    <w:rsid w:val="00B73881"/>
    <w:rsid w:val="00B75434"/>
    <w:rsid w:val="00B755E9"/>
    <w:rsid w:val="00B75733"/>
    <w:rsid w:val="00B76715"/>
    <w:rsid w:val="00B76973"/>
    <w:rsid w:val="00B7744E"/>
    <w:rsid w:val="00B7755F"/>
    <w:rsid w:val="00B777F3"/>
    <w:rsid w:val="00B77FB3"/>
    <w:rsid w:val="00B82B15"/>
    <w:rsid w:val="00B833F8"/>
    <w:rsid w:val="00B8340B"/>
    <w:rsid w:val="00B851FA"/>
    <w:rsid w:val="00B85747"/>
    <w:rsid w:val="00B85E81"/>
    <w:rsid w:val="00B86130"/>
    <w:rsid w:val="00B86378"/>
    <w:rsid w:val="00B871BB"/>
    <w:rsid w:val="00B879A9"/>
    <w:rsid w:val="00B87BC2"/>
    <w:rsid w:val="00B9151F"/>
    <w:rsid w:val="00B9156E"/>
    <w:rsid w:val="00B91E95"/>
    <w:rsid w:val="00B92166"/>
    <w:rsid w:val="00B939C5"/>
    <w:rsid w:val="00B93BCB"/>
    <w:rsid w:val="00B94B6B"/>
    <w:rsid w:val="00B96404"/>
    <w:rsid w:val="00B9790C"/>
    <w:rsid w:val="00B97EA1"/>
    <w:rsid w:val="00BA0167"/>
    <w:rsid w:val="00BA0A33"/>
    <w:rsid w:val="00BA1FD1"/>
    <w:rsid w:val="00BA54B0"/>
    <w:rsid w:val="00BA59DF"/>
    <w:rsid w:val="00BB028E"/>
    <w:rsid w:val="00BB5E73"/>
    <w:rsid w:val="00BB6E58"/>
    <w:rsid w:val="00BB7B11"/>
    <w:rsid w:val="00BC0C72"/>
    <w:rsid w:val="00BC12EB"/>
    <w:rsid w:val="00BC12F6"/>
    <w:rsid w:val="00BC1BA1"/>
    <w:rsid w:val="00BC2745"/>
    <w:rsid w:val="00BC345D"/>
    <w:rsid w:val="00BC493C"/>
    <w:rsid w:val="00BC4CA4"/>
    <w:rsid w:val="00BC5D11"/>
    <w:rsid w:val="00BC6CD9"/>
    <w:rsid w:val="00BC6E0E"/>
    <w:rsid w:val="00BC7D9E"/>
    <w:rsid w:val="00BD010D"/>
    <w:rsid w:val="00BD15F6"/>
    <w:rsid w:val="00BD3AC5"/>
    <w:rsid w:val="00BD51D1"/>
    <w:rsid w:val="00BD639D"/>
    <w:rsid w:val="00BD659E"/>
    <w:rsid w:val="00BD6ED0"/>
    <w:rsid w:val="00BE08B6"/>
    <w:rsid w:val="00BE0C91"/>
    <w:rsid w:val="00BE264E"/>
    <w:rsid w:val="00BE26E1"/>
    <w:rsid w:val="00BE284D"/>
    <w:rsid w:val="00BE2B09"/>
    <w:rsid w:val="00BE2C96"/>
    <w:rsid w:val="00BE39FB"/>
    <w:rsid w:val="00BE56C2"/>
    <w:rsid w:val="00BE7DA1"/>
    <w:rsid w:val="00BF1F5E"/>
    <w:rsid w:val="00BF4DDE"/>
    <w:rsid w:val="00BF7B5B"/>
    <w:rsid w:val="00C01010"/>
    <w:rsid w:val="00C0368F"/>
    <w:rsid w:val="00C04A7F"/>
    <w:rsid w:val="00C056D9"/>
    <w:rsid w:val="00C05E45"/>
    <w:rsid w:val="00C064B7"/>
    <w:rsid w:val="00C06614"/>
    <w:rsid w:val="00C07803"/>
    <w:rsid w:val="00C107E9"/>
    <w:rsid w:val="00C10E6A"/>
    <w:rsid w:val="00C11015"/>
    <w:rsid w:val="00C111D3"/>
    <w:rsid w:val="00C117B8"/>
    <w:rsid w:val="00C117E5"/>
    <w:rsid w:val="00C1265B"/>
    <w:rsid w:val="00C15625"/>
    <w:rsid w:val="00C15EB6"/>
    <w:rsid w:val="00C16F71"/>
    <w:rsid w:val="00C20B5C"/>
    <w:rsid w:val="00C20DFF"/>
    <w:rsid w:val="00C23D43"/>
    <w:rsid w:val="00C2450F"/>
    <w:rsid w:val="00C24CC9"/>
    <w:rsid w:val="00C26807"/>
    <w:rsid w:val="00C2680F"/>
    <w:rsid w:val="00C26F14"/>
    <w:rsid w:val="00C27D77"/>
    <w:rsid w:val="00C303AE"/>
    <w:rsid w:val="00C3040E"/>
    <w:rsid w:val="00C31306"/>
    <w:rsid w:val="00C33FA5"/>
    <w:rsid w:val="00C36990"/>
    <w:rsid w:val="00C36BA3"/>
    <w:rsid w:val="00C401C1"/>
    <w:rsid w:val="00C403AA"/>
    <w:rsid w:val="00C40D7A"/>
    <w:rsid w:val="00C41BB4"/>
    <w:rsid w:val="00C42D8B"/>
    <w:rsid w:val="00C43B4A"/>
    <w:rsid w:val="00C44282"/>
    <w:rsid w:val="00C4525C"/>
    <w:rsid w:val="00C50360"/>
    <w:rsid w:val="00C51DDF"/>
    <w:rsid w:val="00C55391"/>
    <w:rsid w:val="00C553DC"/>
    <w:rsid w:val="00C561AD"/>
    <w:rsid w:val="00C56C92"/>
    <w:rsid w:val="00C57094"/>
    <w:rsid w:val="00C57E38"/>
    <w:rsid w:val="00C61D68"/>
    <w:rsid w:val="00C621CE"/>
    <w:rsid w:val="00C62705"/>
    <w:rsid w:val="00C62DCF"/>
    <w:rsid w:val="00C654EB"/>
    <w:rsid w:val="00C655A5"/>
    <w:rsid w:val="00C6628D"/>
    <w:rsid w:val="00C70E68"/>
    <w:rsid w:val="00C7108D"/>
    <w:rsid w:val="00C7311D"/>
    <w:rsid w:val="00C7436E"/>
    <w:rsid w:val="00C7458D"/>
    <w:rsid w:val="00C7541E"/>
    <w:rsid w:val="00C76E90"/>
    <w:rsid w:val="00C8211E"/>
    <w:rsid w:val="00C841B5"/>
    <w:rsid w:val="00C84C28"/>
    <w:rsid w:val="00C85783"/>
    <w:rsid w:val="00C86A12"/>
    <w:rsid w:val="00C87344"/>
    <w:rsid w:val="00C915D4"/>
    <w:rsid w:val="00C91855"/>
    <w:rsid w:val="00C9294F"/>
    <w:rsid w:val="00C93B28"/>
    <w:rsid w:val="00C93DDB"/>
    <w:rsid w:val="00C96858"/>
    <w:rsid w:val="00C968D6"/>
    <w:rsid w:val="00CA26CB"/>
    <w:rsid w:val="00CA2A6F"/>
    <w:rsid w:val="00CA3E4E"/>
    <w:rsid w:val="00CA3FA4"/>
    <w:rsid w:val="00CA49A8"/>
    <w:rsid w:val="00CA7D62"/>
    <w:rsid w:val="00CB05C3"/>
    <w:rsid w:val="00CB201E"/>
    <w:rsid w:val="00CB257C"/>
    <w:rsid w:val="00CB3195"/>
    <w:rsid w:val="00CB5CF8"/>
    <w:rsid w:val="00CB6989"/>
    <w:rsid w:val="00CB72FE"/>
    <w:rsid w:val="00CC14BA"/>
    <w:rsid w:val="00CC1A12"/>
    <w:rsid w:val="00CC1C18"/>
    <w:rsid w:val="00CC44ED"/>
    <w:rsid w:val="00CC5F20"/>
    <w:rsid w:val="00CC6B56"/>
    <w:rsid w:val="00CC7633"/>
    <w:rsid w:val="00CD142C"/>
    <w:rsid w:val="00CD1F2A"/>
    <w:rsid w:val="00CD2DD6"/>
    <w:rsid w:val="00CD5A73"/>
    <w:rsid w:val="00CD6ED7"/>
    <w:rsid w:val="00CD76EB"/>
    <w:rsid w:val="00CE0483"/>
    <w:rsid w:val="00CE12E8"/>
    <w:rsid w:val="00CE258A"/>
    <w:rsid w:val="00CE288B"/>
    <w:rsid w:val="00CE292C"/>
    <w:rsid w:val="00CE297C"/>
    <w:rsid w:val="00CE2FD8"/>
    <w:rsid w:val="00CE407B"/>
    <w:rsid w:val="00CE4368"/>
    <w:rsid w:val="00CE4CAD"/>
    <w:rsid w:val="00CE67E1"/>
    <w:rsid w:val="00CE7009"/>
    <w:rsid w:val="00CE7655"/>
    <w:rsid w:val="00CE766D"/>
    <w:rsid w:val="00CF0895"/>
    <w:rsid w:val="00CF22BE"/>
    <w:rsid w:val="00CF2F09"/>
    <w:rsid w:val="00CF33F3"/>
    <w:rsid w:val="00CF3A1D"/>
    <w:rsid w:val="00CF4806"/>
    <w:rsid w:val="00CF51D3"/>
    <w:rsid w:val="00CF5F92"/>
    <w:rsid w:val="00CF627F"/>
    <w:rsid w:val="00CF6768"/>
    <w:rsid w:val="00D00558"/>
    <w:rsid w:val="00D02A45"/>
    <w:rsid w:val="00D06126"/>
    <w:rsid w:val="00D07AE4"/>
    <w:rsid w:val="00D1442A"/>
    <w:rsid w:val="00D14740"/>
    <w:rsid w:val="00D14998"/>
    <w:rsid w:val="00D15996"/>
    <w:rsid w:val="00D17C3D"/>
    <w:rsid w:val="00D2066C"/>
    <w:rsid w:val="00D21D2A"/>
    <w:rsid w:val="00D23823"/>
    <w:rsid w:val="00D24D67"/>
    <w:rsid w:val="00D24E4C"/>
    <w:rsid w:val="00D25964"/>
    <w:rsid w:val="00D2609B"/>
    <w:rsid w:val="00D27D24"/>
    <w:rsid w:val="00D27DEC"/>
    <w:rsid w:val="00D327E8"/>
    <w:rsid w:val="00D337C5"/>
    <w:rsid w:val="00D35E05"/>
    <w:rsid w:val="00D36D68"/>
    <w:rsid w:val="00D40005"/>
    <w:rsid w:val="00D414BD"/>
    <w:rsid w:val="00D41A6A"/>
    <w:rsid w:val="00D41B7D"/>
    <w:rsid w:val="00D42DCF"/>
    <w:rsid w:val="00D43AA1"/>
    <w:rsid w:val="00D46DE0"/>
    <w:rsid w:val="00D479FB"/>
    <w:rsid w:val="00D50FA5"/>
    <w:rsid w:val="00D52C07"/>
    <w:rsid w:val="00D52E9A"/>
    <w:rsid w:val="00D54AA7"/>
    <w:rsid w:val="00D55141"/>
    <w:rsid w:val="00D61E2C"/>
    <w:rsid w:val="00D63AE1"/>
    <w:rsid w:val="00D63B5D"/>
    <w:rsid w:val="00D63F94"/>
    <w:rsid w:val="00D67753"/>
    <w:rsid w:val="00D7258F"/>
    <w:rsid w:val="00D737C0"/>
    <w:rsid w:val="00D76375"/>
    <w:rsid w:val="00D7677F"/>
    <w:rsid w:val="00D77915"/>
    <w:rsid w:val="00D77DFF"/>
    <w:rsid w:val="00D8260A"/>
    <w:rsid w:val="00D82A10"/>
    <w:rsid w:val="00D8360E"/>
    <w:rsid w:val="00D84D24"/>
    <w:rsid w:val="00D859FB"/>
    <w:rsid w:val="00D8632B"/>
    <w:rsid w:val="00D87F53"/>
    <w:rsid w:val="00D90EBD"/>
    <w:rsid w:val="00D9397B"/>
    <w:rsid w:val="00D93B80"/>
    <w:rsid w:val="00D95C76"/>
    <w:rsid w:val="00D96BAC"/>
    <w:rsid w:val="00DA36A4"/>
    <w:rsid w:val="00DA38D5"/>
    <w:rsid w:val="00DA3C0D"/>
    <w:rsid w:val="00DA4EC7"/>
    <w:rsid w:val="00DA5DF5"/>
    <w:rsid w:val="00DA6158"/>
    <w:rsid w:val="00DA6B6E"/>
    <w:rsid w:val="00DA6D03"/>
    <w:rsid w:val="00DA7958"/>
    <w:rsid w:val="00DB0A6E"/>
    <w:rsid w:val="00DB0AE2"/>
    <w:rsid w:val="00DB1B23"/>
    <w:rsid w:val="00DB2ACF"/>
    <w:rsid w:val="00DB4064"/>
    <w:rsid w:val="00DB5FD8"/>
    <w:rsid w:val="00DB7CCC"/>
    <w:rsid w:val="00DC05B2"/>
    <w:rsid w:val="00DC2982"/>
    <w:rsid w:val="00DC484D"/>
    <w:rsid w:val="00DC5741"/>
    <w:rsid w:val="00DC5CF6"/>
    <w:rsid w:val="00DC7B47"/>
    <w:rsid w:val="00DD32DD"/>
    <w:rsid w:val="00DD504F"/>
    <w:rsid w:val="00DD514E"/>
    <w:rsid w:val="00DD520A"/>
    <w:rsid w:val="00DD5D52"/>
    <w:rsid w:val="00DD6493"/>
    <w:rsid w:val="00DD7455"/>
    <w:rsid w:val="00DD7727"/>
    <w:rsid w:val="00DE1C0E"/>
    <w:rsid w:val="00DE3624"/>
    <w:rsid w:val="00DE42AC"/>
    <w:rsid w:val="00DE4DE9"/>
    <w:rsid w:val="00DE5C75"/>
    <w:rsid w:val="00DF036A"/>
    <w:rsid w:val="00DF30F9"/>
    <w:rsid w:val="00DF474C"/>
    <w:rsid w:val="00DF549C"/>
    <w:rsid w:val="00DF6B33"/>
    <w:rsid w:val="00DF6D7C"/>
    <w:rsid w:val="00DF6FB2"/>
    <w:rsid w:val="00DF78A6"/>
    <w:rsid w:val="00E0095A"/>
    <w:rsid w:val="00E01883"/>
    <w:rsid w:val="00E01951"/>
    <w:rsid w:val="00E024DD"/>
    <w:rsid w:val="00E02BC6"/>
    <w:rsid w:val="00E032EE"/>
    <w:rsid w:val="00E0483B"/>
    <w:rsid w:val="00E06D9A"/>
    <w:rsid w:val="00E079DA"/>
    <w:rsid w:val="00E07A89"/>
    <w:rsid w:val="00E07C59"/>
    <w:rsid w:val="00E10CEE"/>
    <w:rsid w:val="00E122F3"/>
    <w:rsid w:val="00E12951"/>
    <w:rsid w:val="00E15A52"/>
    <w:rsid w:val="00E15DBD"/>
    <w:rsid w:val="00E20209"/>
    <w:rsid w:val="00E212EA"/>
    <w:rsid w:val="00E250BF"/>
    <w:rsid w:val="00E27C1F"/>
    <w:rsid w:val="00E31F2F"/>
    <w:rsid w:val="00E32C71"/>
    <w:rsid w:val="00E331CD"/>
    <w:rsid w:val="00E339C5"/>
    <w:rsid w:val="00E36B9F"/>
    <w:rsid w:val="00E37D7F"/>
    <w:rsid w:val="00E406D5"/>
    <w:rsid w:val="00E40DF7"/>
    <w:rsid w:val="00E41E59"/>
    <w:rsid w:val="00E4419E"/>
    <w:rsid w:val="00E467AC"/>
    <w:rsid w:val="00E500A3"/>
    <w:rsid w:val="00E50649"/>
    <w:rsid w:val="00E51C5C"/>
    <w:rsid w:val="00E52D0C"/>
    <w:rsid w:val="00E539AA"/>
    <w:rsid w:val="00E54EB6"/>
    <w:rsid w:val="00E55CE2"/>
    <w:rsid w:val="00E56267"/>
    <w:rsid w:val="00E57CCB"/>
    <w:rsid w:val="00E602BA"/>
    <w:rsid w:val="00E606E4"/>
    <w:rsid w:val="00E6183C"/>
    <w:rsid w:val="00E62503"/>
    <w:rsid w:val="00E62FEA"/>
    <w:rsid w:val="00E64558"/>
    <w:rsid w:val="00E64EEF"/>
    <w:rsid w:val="00E73992"/>
    <w:rsid w:val="00E73AC7"/>
    <w:rsid w:val="00E74F44"/>
    <w:rsid w:val="00E752A2"/>
    <w:rsid w:val="00E7575A"/>
    <w:rsid w:val="00E76758"/>
    <w:rsid w:val="00E76B36"/>
    <w:rsid w:val="00E76D09"/>
    <w:rsid w:val="00E77866"/>
    <w:rsid w:val="00E803D2"/>
    <w:rsid w:val="00E82FB5"/>
    <w:rsid w:val="00E84CB3"/>
    <w:rsid w:val="00E90308"/>
    <w:rsid w:val="00E912E9"/>
    <w:rsid w:val="00E923AF"/>
    <w:rsid w:val="00E926E5"/>
    <w:rsid w:val="00E93064"/>
    <w:rsid w:val="00E940AC"/>
    <w:rsid w:val="00E952FE"/>
    <w:rsid w:val="00E96D41"/>
    <w:rsid w:val="00E97487"/>
    <w:rsid w:val="00E97E2A"/>
    <w:rsid w:val="00EA40A3"/>
    <w:rsid w:val="00EA67A9"/>
    <w:rsid w:val="00EA7186"/>
    <w:rsid w:val="00EA78C2"/>
    <w:rsid w:val="00EB3383"/>
    <w:rsid w:val="00EB38FF"/>
    <w:rsid w:val="00EB3931"/>
    <w:rsid w:val="00EB3D85"/>
    <w:rsid w:val="00EB3EE3"/>
    <w:rsid w:val="00EB4324"/>
    <w:rsid w:val="00EB54B8"/>
    <w:rsid w:val="00EB62FC"/>
    <w:rsid w:val="00EC0B5A"/>
    <w:rsid w:val="00EC14D7"/>
    <w:rsid w:val="00EC1ACE"/>
    <w:rsid w:val="00EC375A"/>
    <w:rsid w:val="00EC4CF0"/>
    <w:rsid w:val="00EC595E"/>
    <w:rsid w:val="00EC77B5"/>
    <w:rsid w:val="00EC7B37"/>
    <w:rsid w:val="00ED0652"/>
    <w:rsid w:val="00ED14BE"/>
    <w:rsid w:val="00ED184E"/>
    <w:rsid w:val="00ED370E"/>
    <w:rsid w:val="00ED3AA1"/>
    <w:rsid w:val="00ED5C1F"/>
    <w:rsid w:val="00ED5F55"/>
    <w:rsid w:val="00ED753D"/>
    <w:rsid w:val="00ED75C5"/>
    <w:rsid w:val="00EE084D"/>
    <w:rsid w:val="00EE33B2"/>
    <w:rsid w:val="00EE3622"/>
    <w:rsid w:val="00EE4F35"/>
    <w:rsid w:val="00EE7585"/>
    <w:rsid w:val="00EF071E"/>
    <w:rsid w:val="00EF4D6A"/>
    <w:rsid w:val="00EF5178"/>
    <w:rsid w:val="00EF5465"/>
    <w:rsid w:val="00EF54F6"/>
    <w:rsid w:val="00F02FBE"/>
    <w:rsid w:val="00F037F5"/>
    <w:rsid w:val="00F03AA7"/>
    <w:rsid w:val="00F03C9B"/>
    <w:rsid w:val="00F0409C"/>
    <w:rsid w:val="00F11661"/>
    <w:rsid w:val="00F12BE3"/>
    <w:rsid w:val="00F13E8F"/>
    <w:rsid w:val="00F14BEA"/>
    <w:rsid w:val="00F15292"/>
    <w:rsid w:val="00F157D7"/>
    <w:rsid w:val="00F15C9A"/>
    <w:rsid w:val="00F1601A"/>
    <w:rsid w:val="00F16673"/>
    <w:rsid w:val="00F169C1"/>
    <w:rsid w:val="00F16FD3"/>
    <w:rsid w:val="00F210BF"/>
    <w:rsid w:val="00F23DC1"/>
    <w:rsid w:val="00F265DB"/>
    <w:rsid w:val="00F269C4"/>
    <w:rsid w:val="00F27DDE"/>
    <w:rsid w:val="00F3060F"/>
    <w:rsid w:val="00F3155E"/>
    <w:rsid w:val="00F3211B"/>
    <w:rsid w:val="00F32964"/>
    <w:rsid w:val="00F35BD1"/>
    <w:rsid w:val="00F36790"/>
    <w:rsid w:val="00F36C72"/>
    <w:rsid w:val="00F37C8F"/>
    <w:rsid w:val="00F37E83"/>
    <w:rsid w:val="00F41C09"/>
    <w:rsid w:val="00F420BD"/>
    <w:rsid w:val="00F430AB"/>
    <w:rsid w:val="00F435AA"/>
    <w:rsid w:val="00F466B4"/>
    <w:rsid w:val="00F46FD8"/>
    <w:rsid w:val="00F50AA2"/>
    <w:rsid w:val="00F52F90"/>
    <w:rsid w:val="00F56718"/>
    <w:rsid w:val="00F56FEB"/>
    <w:rsid w:val="00F6043A"/>
    <w:rsid w:val="00F605B3"/>
    <w:rsid w:val="00F609BC"/>
    <w:rsid w:val="00F61C7B"/>
    <w:rsid w:val="00F61F3D"/>
    <w:rsid w:val="00F620EA"/>
    <w:rsid w:val="00F642C5"/>
    <w:rsid w:val="00F650BF"/>
    <w:rsid w:val="00F65418"/>
    <w:rsid w:val="00F66326"/>
    <w:rsid w:val="00F66D2A"/>
    <w:rsid w:val="00F70AF2"/>
    <w:rsid w:val="00F70D62"/>
    <w:rsid w:val="00F70F51"/>
    <w:rsid w:val="00F715E4"/>
    <w:rsid w:val="00F743F9"/>
    <w:rsid w:val="00F7561F"/>
    <w:rsid w:val="00F756EE"/>
    <w:rsid w:val="00F758DC"/>
    <w:rsid w:val="00F763F1"/>
    <w:rsid w:val="00F767B0"/>
    <w:rsid w:val="00F7741B"/>
    <w:rsid w:val="00F779ED"/>
    <w:rsid w:val="00F836DF"/>
    <w:rsid w:val="00F83C29"/>
    <w:rsid w:val="00F83CEE"/>
    <w:rsid w:val="00F83D3B"/>
    <w:rsid w:val="00F85987"/>
    <w:rsid w:val="00F86CF0"/>
    <w:rsid w:val="00F901D8"/>
    <w:rsid w:val="00F911DF"/>
    <w:rsid w:val="00F9162A"/>
    <w:rsid w:val="00F91AB3"/>
    <w:rsid w:val="00F91ACD"/>
    <w:rsid w:val="00F93013"/>
    <w:rsid w:val="00F94199"/>
    <w:rsid w:val="00F94DF7"/>
    <w:rsid w:val="00F95AD5"/>
    <w:rsid w:val="00F96A2C"/>
    <w:rsid w:val="00F974AB"/>
    <w:rsid w:val="00FA18BE"/>
    <w:rsid w:val="00FA258F"/>
    <w:rsid w:val="00FA2ACD"/>
    <w:rsid w:val="00FA44D6"/>
    <w:rsid w:val="00FA668A"/>
    <w:rsid w:val="00FA6B98"/>
    <w:rsid w:val="00FB01B4"/>
    <w:rsid w:val="00FB3092"/>
    <w:rsid w:val="00FB329F"/>
    <w:rsid w:val="00FB41EF"/>
    <w:rsid w:val="00FB7768"/>
    <w:rsid w:val="00FC02AC"/>
    <w:rsid w:val="00FC0475"/>
    <w:rsid w:val="00FC0F3F"/>
    <w:rsid w:val="00FC3048"/>
    <w:rsid w:val="00FC32AE"/>
    <w:rsid w:val="00FC57CC"/>
    <w:rsid w:val="00FC63C3"/>
    <w:rsid w:val="00FC6844"/>
    <w:rsid w:val="00FD0944"/>
    <w:rsid w:val="00FD0B4E"/>
    <w:rsid w:val="00FD106F"/>
    <w:rsid w:val="00FD38DA"/>
    <w:rsid w:val="00FD522F"/>
    <w:rsid w:val="00FD54D4"/>
    <w:rsid w:val="00FD5BB4"/>
    <w:rsid w:val="00FE0210"/>
    <w:rsid w:val="00FE0C7C"/>
    <w:rsid w:val="00FE13F8"/>
    <w:rsid w:val="00FE1C34"/>
    <w:rsid w:val="00FE2B6A"/>
    <w:rsid w:val="00FE2E96"/>
    <w:rsid w:val="00FE3590"/>
    <w:rsid w:val="00FE5BAF"/>
    <w:rsid w:val="00FE7284"/>
    <w:rsid w:val="00FE7AEB"/>
    <w:rsid w:val="00FF0421"/>
    <w:rsid w:val="00FF08EF"/>
    <w:rsid w:val="00FF0A0B"/>
    <w:rsid w:val="00FF161D"/>
    <w:rsid w:val="00FF5B13"/>
    <w:rsid w:val="00FF60DC"/>
    <w:rsid w:val="00FF67D7"/>
    <w:rsid w:val="00FF6D77"/>
    <w:rsid w:val="00FF73EC"/>
    <w:rsid w:val="00FF740A"/>
    <w:rsid w:val="00FF7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B20132"/>
    <w:pPr>
      <w:spacing w:after="200" w:line="360" w:lineRule="auto"/>
      <w:ind w:firstLine="709"/>
    </w:pPr>
    <w:rPr>
      <w:rFonts w:ascii="Calibri" w:hAnsi="Calibri" w:cs="Calibri"/>
      <w:lang w:eastAsia="en-US"/>
    </w:rPr>
  </w:style>
  <w:style w:type="paragraph" w:styleId="1">
    <w:name w:val="heading 1"/>
    <w:basedOn w:val="a1"/>
    <w:next w:val="a1"/>
    <w:link w:val="11"/>
    <w:uiPriority w:val="99"/>
    <w:qFormat/>
    <w:rsid w:val="00E55CE2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1"/>
    <w:next w:val="a1"/>
    <w:link w:val="21"/>
    <w:uiPriority w:val="99"/>
    <w:qFormat/>
    <w:rsid w:val="00E55CE2"/>
    <w:pPr>
      <w:keepNext/>
      <w:spacing w:before="240" w:after="60"/>
      <w:ind w:firstLine="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E55CE2"/>
    <w:pPr>
      <w:keepNext/>
      <w:spacing w:before="240" w:after="60"/>
      <w:ind w:firstLine="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E55CE2"/>
    <w:pPr>
      <w:keepNext/>
      <w:numPr>
        <w:ilvl w:val="3"/>
        <w:numId w:val="5"/>
      </w:numPr>
      <w:spacing w:before="240" w:after="60"/>
      <w:ind w:firstLine="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E55CE2"/>
    <w:pPr>
      <w:numPr>
        <w:ilvl w:val="4"/>
        <w:numId w:val="5"/>
      </w:numPr>
      <w:spacing w:before="240" w:after="60"/>
      <w:ind w:firstLine="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9"/>
    <w:qFormat/>
    <w:rsid w:val="00E55CE2"/>
    <w:pPr>
      <w:numPr>
        <w:ilvl w:val="5"/>
        <w:numId w:val="5"/>
      </w:numPr>
      <w:spacing w:before="240" w:after="60"/>
      <w:ind w:firstLine="0"/>
      <w:outlineLvl w:val="5"/>
    </w:pPr>
    <w:rPr>
      <w:b/>
      <w:bCs/>
    </w:rPr>
  </w:style>
  <w:style w:type="paragraph" w:styleId="7">
    <w:name w:val="heading 7"/>
    <w:basedOn w:val="a1"/>
    <w:next w:val="a1"/>
    <w:link w:val="70"/>
    <w:uiPriority w:val="99"/>
    <w:qFormat/>
    <w:rsid w:val="00E55CE2"/>
    <w:pPr>
      <w:numPr>
        <w:ilvl w:val="6"/>
        <w:numId w:val="5"/>
      </w:numPr>
      <w:spacing w:before="240" w:after="60"/>
      <w:ind w:firstLine="0"/>
      <w:outlineLvl w:val="6"/>
    </w:pPr>
    <w:rPr>
      <w:sz w:val="24"/>
      <w:szCs w:val="24"/>
    </w:rPr>
  </w:style>
  <w:style w:type="paragraph" w:styleId="8">
    <w:name w:val="heading 8"/>
    <w:basedOn w:val="a1"/>
    <w:next w:val="a1"/>
    <w:link w:val="80"/>
    <w:uiPriority w:val="99"/>
    <w:qFormat/>
    <w:rsid w:val="00E55CE2"/>
    <w:pPr>
      <w:numPr>
        <w:ilvl w:val="7"/>
        <w:numId w:val="5"/>
      </w:numPr>
      <w:spacing w:before="240" w:after="60"/>
      <w:ind w:firstLine="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link w:val="90"/>
    <w:uiPriority w:val="99"/>
    <w:qFormat/>
    <w:rsid w:val="00E55CE2"/>
    <w:pPr>
      <w:numPr>
        <w:ilvl w:val="8"/>
        <w:numId w:val="5"/>
      </w:numPr>
      <w:spacing w:before="240" w:after="60"/>
      <w:ind w:firstLine="0"/>
      <w:outlineLvl w:val="8"/>
    </w:pPr>
    <w:rPr>
      <w:rFonts w:ascii="Arial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"/>
    <w:uiPriority w:val="99"/>
    <w:locked/>
    <w:rsid w:val="00776D38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21">
    <w:name w:val="Заголовок 2 Знак"/>
    <w:basedOn w:val="a2"/>
    <w:link w:val="20"/>
    <w:uiPriority w:val="99"/>
    <w:semiHidden/>
    <w:locked/>
    <w:rsid w:val="00776D38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2"/>
    <w:link w:val="3"/>
    <w:uiPriority w:val="99"/>
    <w:semiHidden/>
    <w:locked/>
    <w:rsid w:val="00776D38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2"/>
    <w:link w:val="4"/>
    <w:uiPriority w:val="99"/>
    <w:locked/>
    <w:rsid w:val="00776D38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2"/>
    <w:link w:val="5"/>
    <w:uiPriority w:val="99"/>
    <w:locked/>
    <w:rsid w:val="00776D38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2"/>
    <w:link w:val="6"/>
    <w:uiPriority w:val="99"/>
    <w:locked/>
    <w:rsid w:val="00776D38"/>
    <w:rPr>
      <w:rFonts w:ascii="Calibri" w:hAnsi="Calibri" w:cs="Calibri"/>
      <w:b/>
      <w:bCs/>
      <w:lang w:eastAsia="en-US"/>
    </w:rPr>
  </w:style>
  <w:style w:type="character" w:customStyle="1" w:styleId="70">
    <w:name w:val="Заголовок 7 Знак"/>
    <w:basedOn w:val="a2"/>
    <w:link w:val="7"/>
    <w:uiPriority w:val="99"/>
    <w:locked/>
    <w:rsid w:val="00776D38"/>
    <w:rPr>
      <w:rFonts w:ascii="Calibri" w:hAnsi="Calibri" w:cs="Calibri"/>
      <w:sz w:val="24"/>
      <w:szCs w:val="24"/>
      <w:lang w:eastAsia="en-US"/>
    </w:rPr>
  </w:style>
  <w:style w:type="character" w:customStyle="1" w:styleId="80">
    <w:name w:val="Заголовок 8 Знак"/>
    <w:basedOn w:val="a2"/>
    <w:link w:val="8"/>
    <w:uiPriority w:val="99"/>
    <w:locked/>
    <w:rsid w:val="00776D38"/>
    <w:rPr>
      <w:rFonts w:ascii="Calibri" w:hAnsi="Calibri" w:cs="Calibri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2"/>
    <w:link w:val="9"/>
    <w:uiPriority w:val="99"/>
    <w:locked/>
    <w:rsid w:val="00776D38"/>
    <w:rPr>
      <w:rFonts w:ascii="Arial" w:hAnsi="Arial" w:cs="Arial"/>
      <w:lang w:eastAsia="en-US"/>
    </w:rPr>
  </w:style>
  <w:style w:type="character" w:customStyle="1" w:styleId="apple-converted-space">
    <w:name w:val="apple-converted-space"/>
    <w:basedOn w:val="a2"/>
    <w:uiPriority w:val="99"/>
    <w:rsid w:val="007B50AF"/>
  </w:style>
  <w:style w:type="character" w:styleId="a5">
    <w:name w:val="Hyperlink"/>
    <w:basedOn w:val="a2"/>
    <w:uiPriority w:val="99"/>
    <w:rsid w:val="00C86A12"/>
    <w:rPr>
      <w:color w:val="0000FF"/>
      <w:u w:val="single"/>
    </w:rPr>
  </w:style>
  <w:style w:type="paragraph" w:styleId="a6">
    <w:name w:val="Normal (Web)"/>
    <w:basedOn w:val="a1"/>
    <w:uiPriority w:val="99"/>
    <w:rsid w:val="00DD5D52"/>
    <w:pPr>
      <w:spacing w:before="100" w:beforeAutospacing="1" w:after="100" w:afterAutospacing="1" w:line="240" w:lineRule="auto"/>
      <w:ind w:firstLine="0"/>
    </w:pPr>
    <w:rPr>
      <w:sz w:val="24"/>
      <w:szCs w:val="24"/>
      <w:lang w:eastAsia="ru-RU"/>
    </w:rPr>
  </w:style>
  <w:style w:type="paragraph" w:customStyle="1" w:styleId="p1102ft9">
    <w:name w:val="p1102 ft9"/>
    <w:basedOn w:val="a1"/>
    <w:uiPriority w:val="99"/>
    <w:rsid w:val="005C4636"/>
    <w:pPr>
      <w:spacing w:before="100" w:beforeAutospacing="1" w:after="100" w:afterAutospacing="1" w:line="240" w:lineRule="auto"/>
      <w:ind w:firstLine="0"/>
    </w:pPr>
    <w:rPr>
      <w:sz w:val="24"/>
      <w:szCs w:val="24"/>
      <w:lang w:eastAsia="ru-RU"/>
    </w:rPr>
  </w:style>
  <w:style w:type="character" w:customStyle="1" w:styleId="ft3">
    <w:name w:val="ft3"/>
    <w:basedOn w:val="a2"/>
    <w:uiPriority w:val="99"/>
    <w:rsid w:val="005C4636"/>
  </w:style>
  <w:style w:type="paragraph" w:customStyle="1" w:styleId="p1103ft15">
    <w:name w:val="p1103 ft15"/>
    <w:basedOn w:val="a1"/>
    <w:uiPriority w:val="99"/>
    <w:rsid w:val="005C4636"/>
    <w:pPr>
      <w:spacing w:before="100" w:beforeAutospacing="1" w:after="100" w:afterAutospacing="1" w:line="240" w:lineRule="auto"/>
      <w:ind w:firstLine="0"/>
    </w:pPr>
    <w:rPr>
      <w:sz w:val="24"/>
      <w:szCs w:val="24"/>
      <w:lang w:eastAsia="ru-RU"/>
    </w:rPr>
  </w:style>
  <w:style w:type="character" w:customStyle="1" w:styleId="ft138">
    <w:name w:val="ft138"/>
    <w:basedOn w:val="a2"/>
    <w:uiPriority w:val="99"/>
    <w:rsid w:val="005C4636"/>
  </w:style>
  <w:style w:type="table" w:styleId="a7">
    <w:name w:val="Table Grid"/>
    <w:basedOn w:val="a3"/>
    <w:uiPriority w:val="99"/>
    <w:rsid w:val="007910C5"/>
    <w:pPr>
      <w:spacing w:after="200" w:line="360" w:lineRule="auto"/>
      <w:ind w:firstLine="709"/>
    </w:pPr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1"/>
    <w:link w:val="a9"/>
    <w:uiPriority w:val="99"/>
    <w:rsid w:val="003F239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uiPriority w:val="99"/>
    <w:locked/>
    <w:rsid w:val="00E331CD"/>
    <w:rPr>
      <w:rFonts w:ascii="Calibri" w:hAnsi="Calibri" w:cs="Calibri"/>
      <w:sz w:val="22"/>
      <w:szCs w:val="22"/>
      <w:lang w:eastAsia="en-US"/>
    </w:rPr>
  </w:style>
  <w:style w:type="character" w:styleId="aa">
    <w:name w:val="page number"/>
    <w:basedOn w:val="a2"/>
    <w:uiPriority w:val="99"/>
    <w:rsid w:val="003F239D"/>
  </w:style>
  <w:style w:type="paragraph" w:customStyle="1" w:styleId="2">
    <w:name w:val="Стиль2"/>
    <w:basedOn w:val="3"/>
    <w:uiPriority w:val="99"/>
    <w:rsid w:val="00FF73EC"/>
    <w:pPr>
      <w:numPr>
        <w:ilvl w:val="2"/>
        <w:numId w:val="5"/>
      </w:numPr>
      <w:jc w:val="both"/>
    </w:pPr>
    <w:rPr>
      <w:rFonts w:ascii="Calibri" w:hAnsi="Calibri" w:cs="Calibri"/>
      <w:sz w:val="28"/>
      <w:szCs w:val="28"/>
    </w:rPr>
  </w:style>
  <w:style w:type="paragraph" w:customStyle="1" w:styleId="31">
    <w:name w:val="Стиль3"/>
    <w:basedOn w:val="1"/>
    <w:uiPriority w:val="99"/>
    <w:rsid w:val="004E63C5"/>
    <w:rPr>
      <w:rFonts w:ascii="Calibri" w:hAnsi="Calibri" w:cs="Calibri"/>
      <w:sz w:val="28"/>
      <w:szCs w:val="28"/>
    </w:rPr>
  </w:style>
  <w:style w:type="paragraph" w:customStyle="1" w:styleId="ab">
    <w:name w:val="стиль диплом"/>
    <w:basedOn w:val="1"/>
    <w:autoRedefine/>
    <w:uiPriority w:val="99"/>
    <w:rsid w:val="004E63C5"/>
    <w:rPr>
      <w:rFonts w:ascii="Calibri" w:hAnsi="Calibri" w:cs="Calibri"/>
      <w:sz w:val="28"/>
      <w:szCs w:val="28"/>
    </w:rPr>
  </w:style>
  <w:style w:type="paragraph" w:styleId="ac">
    <w:name w:val="caption"/>
    <w:basedOn w:val="a1"/>
    <w:next w:val="a1"/>
    <w:uiPriority w:val="99"/>
    <w:qFormat/>
    <w:rsid w:val="00F36C72"/>
    <w:rPr>
      <w:b/>
      <w:bCs/>
      <w:sz w:val="20"/>
      <w:szCs w:val="20"/>
    </w:rPr>
  </w:style>
  <w:style w:type="paragraph" w:styleId="ad">
    <w:name w:val="header"/>
    <w:basedOn w:val="a1"/>
    <w:link w:val="ae"/>
    <w:uiPriority w:val="99"/>
    <w:rsid w:val="00D337C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2"/>
    <w:link w:val="ad"/>
    <w:uiPriority w:val="99"/>
    <w:semiHidden/>
    <w:locked/>
    <w:rsid w:val="00776D38"/>
    <w:rPr>
      <w:rFonts w:ascii="Calibri" w:hAnsi="Calibri" w:cs="Calibri"/>
      <w:lang w:eastAsia="en-US"/>
    </w:rPr>
  </w:style>
  <w:style w:type="paragraph" w:styleId="af">
    <w:name w:val="Balloon Text"/>
    <w:basedOn w:val="a1"/>
    <w:link w:val="af0"/>
    <w:uiPriority w:val="99"/>
    <w:semiHidden/>
    <w:rsid w:val="00F85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locked/>
    <w:rsid w:val="00F85987"/>
    <w:rPr>
      <w:rFonts w:ascii="Tahoma" w:hAnsi="Tahoma" w:cs="Tahoma"/>
      <w:sz w:val="16"/>
      <w:szCs w:val="16"/>
      <w:lang w:eastAsia="en-US"/>
    </w:rPr>
  </w:style>
  <w:style w:type="numbering" w:customStyle="1" w:styleId="10">
    <w:name w:val="Стиль1"/>
    <w:rsid w:val="008D4A2B"/>
    <w:pPr>
      <w:numPr>
        <w:numId w:val="3"/>
      </w:numPr>
    </w:pPr>
  </w:style>
  <w:style w:type="numbering" w:styleId="111111">
    <w:name w:val="Outline List 2"/>
    <w:aliases w:val="1 / 1.1 /"/>
    <w:basedOn w:val="a4"/>
    <w:uiPriority w:val="99"/>
    <w:semiHidden/>
    <w:unhideWhenUsed/>
    <w:locked/>
    <w:rsid w:val="008D4A2B"/>
    <w:pPr>
      <w:numPr>
        <w:numId w:val="2"/>
      </w:numPr>
    </w:pPr>
  </w:style>
  <w:style w:type="numbering" w:customStyle="1" w:styleId="a0">
    <w:name w:val="ПРавильно"/>
    <w:rsid w:val="008D4A2B"/>
    <w:pPr>
      <w:numPr>
        <w:numId w:val="4"/>
      </w:numPr>
    </w:pPr>
  </w:style>
  <w:style w:type="paragraph" w:customStyle="1" w:styleId="txt">
    <w:name w:val="txt"/>
    <w:basedOn w:val="a1"/>
    <w:rsid w:val="00CF22BE"/>
    <w:pPr>
      <w:spacing w:before="100" w:beforeAutospacing="1" w:after="100" w:afterAutospacing="1" w:line="240" w:lineRule="auto"/>
      <w:ind w:firstLine="0"/>
    </w:pPr>
    <w:rPr>
      <w:rFonts w:ascii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2"/>
    <w:uiPriority w:val="22"/>
    <w:qFormat/>
    <w:locked/>
    <w:rsid w:val="00516A38"/>
    <w:rPr>
      <w:b/>
      <w:bCs/>
    </w:rPr>
  </w:style>
  <w:style w:type="paragraph" w:styleId="af2">
    <w:name w:val="List Paragraph"/>
    <w:basedOn w:val="a1"/>
    <w:uiPriority w:val="34"/>
    <w:qFormat/>
    <w:rsid w:val="00516A38"/>
    <w:pPr>
      <w:ind w:left="720"/>
      <w:contextualSpacing/>
    </w:pPr>
  </w:style>
  <w:style w:type="paragraph" w:customStyle="1" w:styleId="Default">
    <w:name w:val="Default"/>
    <w:rsid w:val="005C19E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51">
    <w:name w:val="Основной текст (5)_"/>
    <w:basedOn w:val="a2"/>
    <w:link w:val="52"/>
    <w:rsid w:val="00822314"/>
    <w:rPr>
      <w:sz w:val="21"/>
      <w:szCs w:val="21"/>
      <w:shd w:val="clear" w:color="auto" w:fill="FFFFFF"/>
    </w:rPr>
  </w:style>
  <w:style w:type="character" w:customStyle="1" w:styleId="595pt">
    <w:name w:val="Основной текст (5) + 9;5 pt"/>
    <w:basedOn w:val="51"/>
    <w:rsid w:val="00822314"/>
    <w:rPr>
      <w:sz w:val="19"/>
      <w:szCs w:val="19"/>
      <w:shd w:val="clear" w:color="auto" w:fill="FFFFFF"/>
      <w:lang w:val="en-US"/>
    </w:rPr>
  </w:style>
  <w:style w:type="character" w:customStyle="1" w:styleId="41">
    <w:name w:val="Подпись к таблице (4)_"/>
    <w:basedOn w:val="a2"/>
    <w:link w:val="42"/>
    <w:rsid w:val="00822314"/>
    <w:rPr>
      <w:sz w:val="20"/>
      <w:szCs w:val="20"/>
      <w:shd w:val="clear" w:color="auto" w:fill="FFFFFF"/>
    </w:rPr>
  </w:style>
  <w:style w:type="character" w:customStyle="1" w:styleId="4105pt">
    <w:name w:val="Подпись к таблице (4) + 10;5 pt"/>
    <w:basedOn w:val="41"/>
    <w:rsid w:val="00822314"/>
    <w:rPr>
      <w:sz w:val="21"/>
      <w:szCs w:val="21"/>
      <w:shd w:val="clear" w:color="auto" w:fill="FFFFFF"/>
    </w:rPr>
  </w:style>
  <w:style w:type="character" w:customStyle="1" w:styleId="12">
    <w:name w:val="Основной текст (12)_"/>
    <w:basedOn w:val="a2"/>
    <w:link w:val="120"/>
    <w:rsid w:val="00822314"/>
    <w:rPr>
      <w:rFonts w:ascii="MS Gothic" w:eastAsia="MS Gothic" w:hAnsi="MS Gothic" w:cs="MS Gothic"/>
      <w:spacing w:val="-10"/>
      <w:sz w:val="16"/>
      <w:szCs w:val="16"/>
      <w:shd w:val="clear" w:color="auto" w:fill="FFFFFF"/>
    </w:rPr>
  </w:style>
  <w:style w:type="character" w:customStyle="1" w:styleId="71">
    <w:name w:val="Основной текст (7)_"/>
    <w:basedOn w:val="a2"/>
    <w:link w:val="72"/>
    <w:rsid w:val="00822314"/>
    <w:rPr>
      <w:rFonts w:ascii="MS Gothic" w:eastAsia="MS Gothic" w:hAnsi="MS Gothic" w:cs="MS Gothic"/>
      <w:sz w:val="20"/>
      <w:szCs w:val="20"/>
      <w:shd w:val="clear" w:color="auto" w:fill="FFFFFF"/>
    </w:rPr>
  </w:style>
  <w:style w:type="character" w:customStyle="1" w:styleId="110">
    <w:name w:val="Основной текст (11)_"/>
    <w:basedOn w:val="a2"/>
    <w:link w:val="111"/>
    <w:rsid w:val="00822314"/>
    <w:rPr>
      <w:rFonts w:ascii="David" w:eastAsia="David" w:hAnsi="David" w:cs="David"/>
      <w:spacing w:val="-20"/>
      <w:sz w:val="21"/>
      <w:szCs w:val="21"/>
      <w:shd w:val="clear" w:color="auto" w:fill="FFFFFF"/>
    </w:rPr>
  </w:style>
  <w:style w:type="character" w:customStyle="1" w:styleId="91">
    <w:name w:val="Основной текст (9)_"/>
    <w:basedOn w:val="a2"/>
    <w:link w:val="92"/>
    <w:rsid w:val="00822314"/>
    <w:rPr>
      <w:sz w:val="20"/>
      <w:szCs w:val="20"/>
      <w:shd w:val="clear" w:color="auto" w:fill="FFFFFF"/>
      <w:lang w:val="en-US"/>
    </w:rPr>
  </w:style>
  <w:style w:type="character" w:customStyle="1" w:styleId="91pt">
    <w:name w:val="Основной текст (9) + Интервал 1 pt"/>
    <w:basedOn w:val="91"/>
    <w:rsid w:val="00822314"/>
    <w:rPr>
      <w:spacing w:val="30"/>
      <w:sz w:val="20"/>
      <w:szCs w:val="20"/>
      <w:shd w:val="clear" w:color="auto" w:fill="FFFFFF"/>
      <w:lang w:val="en-US"/>
    </w:rPr>
  </w:style>
  <w:style w:type="character" w:customStyle="1" w:styleId="43">
    <w:name w:val="Основной текст (4)_"/>
    <w:basedOn w:val="a2"/>
    <w:link w:val="44"/>
    <w:rsid w:val="00822314"/>
    <w:rPr>
      <w:sz w:val="21"/>
      <w:szCs w:val="21"/>
      <w:shd w:val="clear" w:color="auto" w:fill="FFFFFF"/>
    </w:rPr>
  </w:style>
  <w:style w:type="character" w:customStyle="1" w:styleId="4Gungsuh8pt0pt">
    <w:name w:val="Основной текст (4) + Gungsuh;8 pt;Не полужирный;Интервал 0 pt"/>
    <w:basedOn w:val="43"/>
    <w:rsid w:val="00822314"/>
    <w:rPr>
      <w:rFonts w:ascii="Gungsuh" w:eastAsia="Gungsuh" w:hAnsi="Gungsuh" w:cs="Gungsuh"/>
      <w:b/>
      <w:bCs/>
      <w:spacing w:val="-10"/>
      <w:sz w:val="16"/>
      <w:szCs w:val="16"/>
      <w:shd w:val="clear" w:color="auto" w:fill="FFFFFF"/>
    </w:rPr>
  </w:style>
  <w:style w:type="character" w:customStyle="1" w:styleId="22">
    <w:name w:val="Основной текст (2)_"/>
    <w:basedOn w:val="a2"/>
    <w:link w:val="23"/>
    <w:rsid w:val="00822314"/>
    <w:rPr>
      <w:sz w:val="20"/>
      <w:szCs w:val="20"/>
      <w:shd w:val="clear" w:color="auto" w:fill="FFFFFF"/>
    </w:rPr>
  </w:style>
  <w:style w:type="character" w:customStyle="1" w:styleId="2-1pt">
    <w:name w:val="Основной текст (2) + Интервал -1 pt"/>
    <w:basedOn w:val="22"/>
    <w:rsid w:val="00822314"/>
    <w:rPr>
      <w:spacing w:val="-20"/>
      <w:sz w:val="20"/>
      <w:szCs w:val="20"/>
      <w:shd w:val="clear" w:color="auto" w:fill="FFFFFF"/>
    </w:rPr>
  </w:style>
  <w:style w:type="character" w:customStyle="1" w:styleId="51pt">
    <w:name w:val="Основной текст (5) + Интервал 1 pt"/>
    <w:basedOn w:val="51"/>
    <w:rsid w:val="00822314"/>
    <w:rPr>
      <w:spacing w:val="20"/>
      <w:sz w:val="21"/>
      <w:szCs w:val="21"/>
      <w:shd w:val="clear" w:color="auto" w:fill="FFFFFF"/>
      <w:lang w:val="en-US"/>
    </w:rPr>
  </w:style>
  <w:style w:type="character" w:customStyle="1" w:styleId="81">
    <w:name w:val="Основной текст (8)_"/>
    <w:basedOn w:val="a2"/>
    <w:link w:val="82"/>
    <w:rsid w:val="00822314"/>
    <w:rPr>
      <w:rFonts w:ascii="David" w:eastAsia="David" w:hAnsi="David" w:cs="David"/>
      <w:sz w:val="26"/>
      <w:szCs w:val="26"/>
      <w:shd w:val="clear" w:color="auto" w:fill="FFFFFF"/>
    </w:rPr>
  </w:style>
  <w:style w:type="character" w:customStyle="1" w:styleId="af3">
    <w:name w:val="Основной текст_"/>
    <w:basedOn w:val="a2"/>
    <w:link w:val="13"/>
    <w:rsid w:val="00822314"/>
    <w:rPr>
      <w:shd w:val="clear" w:color="auto" w:fill="FFFFFF"/>
    </w:rPr>
  </w:style>
  <w:style w:type="character" w:customStyle="1" w:styleId="95pt">
    <w:name w:val="Основной текст + 9;5 pt"/>
    <w:basedOn w:val="af3"/>
    <w:rsid w:val="00822314"/>
    <w:rPr>
      <w:sz w:val="19"/>
      <w:szCs w:val="19"/>
      <w:shd w:val="clear" w:color="auto" w:fill="FFFFFF"/>
    </w:rPr>
  </w:style>
  <w:style w:type="character" w:customStyle="1" w:styleId="32">
    <w:name w:val="Основной текст (3)_"/>
    <w:basedOn w:val="a2"/>
    <w:link w:val="33"/>
    <w:rsid w:val="00822314"/>
    <w:rPr>
      <w:rFonts w:ascii="Gungsuh" w:eastAsia="Gungsuh" w:hAnsi="Gungsuh" w:cs="Gungsuh"/>
      <w:spacing w:val="-10"/>
      <w:sz w:val="18"/>
      <w:szCs w:val="18"/>
      <w:shd w:val="clear" w:color="auto" w:fill="FFFFFF"/>
    </w:rPr>
  </w:style>
  <w:style w:type="character" w:customStyle="1" w:styleId="3David125pt0pt">
    <w:name w:val="Основной текст (3) + David;12;5 pt;Интервал 0 pt"/>
    <w:basedOn w:val="32"/>
    <w:rsid w:val="00822314"/>
    <w:rPr>
      <w:rFonts w:ascii="David" w:eastAsia="David" w:hAnsi="David" w:cs="David"/>
      <w:spacing w:val="0"/>
      <w:sz w:val="25"/>
      <w:szCs w:val="25"/>
      <w:shd w:val="clear" w:color="auto" w:fill="FFFFFF"/>
    </w:rPr>
  </w:style>
  <w:style w:type="character" w:customStyle="1" w:styleId="14">
    <w:name w:val="Основной текст (14)_"/>
    <w:basedOn w:val="a2"/>
    <w:link w:val="140"/>
    <w:rsid w:val="00822314"/>
    <w:rPr>
      <w:rFonts w:ascii="MS Gothic" w:eastAsia="MS Gothic" w:hAnsi="MS Gothic" w:cs="MS Gothic"/>
      <w:spacing w:val="-10"/>
      <w:sz w:val="16"/>
      <w:szCs w:val="16"/>
      <w:shd w:val="clear" w:color="auto" w:fill="FFFFFF"/>
    </w:rPr>
  </w:style>
  <w:style w:type="character" w:customStyle="1" w:styleId="100">
    <w:name w:val="Основной текст (10)_"/>
    <w:basedOn w:val="a2"/>
    <w:link w:val="101"/>
    <w:rsid w:val="00822314"/>
    <w:rPr>
      <w:rFonts w:ascii="MS Gothic" w:eastAsia="MS Gothic" w:hAnsi="MS Gothic" w:cs="MS Gothic"/>
      <w:spacing w:val="-10"/>
      <w:sz w:val="16"/>
      <w:szCs w:val="16"/>
      <w:shd w:val="clear" w:color="auto" w:fill="FFFFFF"/>
    </w:rPr>
  </w:style>
  <w:style w:type="character" w:customStyle="1" w:styleId="61">
    <w:name w:val="Основной текст (6)_"/>
    <w:basedOn w:val="a2"/>
    <w:link w:val="62"/>
    <w:rsid w:val="00822314"/>
    <w:rPr>
      <w:spacing w:val="-10"/>
      <w:sz w:val="19"/>
      <w:szCs w:val="19"/>
      <w:shd w:val="clear" w:color="auto" w:fill="FFFFFF"/>
    </w:rPr>
  </w:style>
  <w:style w:type="character" w:customStyle="1" w:styleId="5TrebuchetMS95pt">
    <w:name w:val="Основной текст (5) + Trebuchet MS;9;5 pt"/>
    <w:basedOn w:val="51"/>
    <w:rsid w:val="00822314"/>
    <w:rPr>
      <w:rFonts w:ascii="Trebuchet MS" w:eastAsia="Trebuchet MS" w:hAnsi="Trebuchet MS" w:cs="Trebuchet MS"/>
      <w:sz w:val="19"/>
      <w:szCs w:val="19"/>
      <w:shd w:val="clear" w:color="auto" w:fill="FFFFFF"/>
    </w:rPr>
  </w:style>
  <w:style w:type="character" w:customStyle="1" w:styleId="130">
    <w:name w:val="Основной текст (13)_"/>
    <w:basedOn w:val="a2"/>
    <w:link w:val="131"/>
    <w:rsid w:val="00822314"/>
    <w:rPr>
      <w:rFonts w:ascii="MS Gothic" w:eastAsia="MS Gothic" w:hAnsi="MS Gothic" w:cs="MS Gothic"/>
      <w:spacing w:val="-10"/>
      <w:sz w:val="17"/>
      <w:szCs w:val="17"/>
      <w:shd w:val="clear" w:color="auto" w:fill="FFFFFF"/>
    </w:rPr>
  </w:style>
  <w:style w:type="paragraph" w:customStyle="1" w:styleId="52">
    <w:name w:val="Основной текст (5)"/>
    <w:basedOn w:val="a1"/>
    <w:link w:val="51"/>
    <w:rsid w:val="00822314"/>
    <w:pPr>
      <w:shd w:val="clear" w:color="auto" w:fill="FFFFFF"/>
      <w:spacing w:after="0" w:line="0" w:lineRule="atLeast"/>
      <w:ind w:firstLine="0"/>
      <w:jc w:val="right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42">
    <w:name w:val="Подпись к таблице (4)"/>
    <w:basedOn w:val="a1"/>
    <w:link w:val="41"/>
    <w:rsid w:val="00822314"/>
    <w:pPr>
      <w:shd w:val="clear" w:color="auto" w:fill="FFFFFF"/>
      <w:spacing w:after="0" w:line="0" w:lineRule="atLeast"/>
      <w:ind w:firstLine="0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20">
    <w:name w:val="Основной текст (12)"/>
    <w:basedOn w:val="a1"/>
    <w:link w:val="12"/>
    <w:rsid w:val="00822314"/>
    <w:pPr>
      <w:shd w:val="clear" w:color="auto" w:fill="FFFFFF"/>
      <w:spacing w:after="0" w:line="0" w:lineRule="atLeast"/>
      <w:ind w:firstLine="0"/>
      <w:jc w:val="right"/>
    </w:pPr>
    <w:rPr>
      <w:rFonts w:ascii="MS Gothic" w:eastAsia="MS Gothic" w:hAnsi="MS Gothic" w:cs="MS Gothic"/>
      <w:spacing w:val="-10"/>
      <w:sz w:val="16"/>
      <w:szCs w:val="16"/>
      <w:lang w:eastAsia="ru-RU"/>
    </w:rPr>
  </w:style>
  <w:style w:type="paragraph" w:customStyle="1" w:styleId="72">
    <w:name w:val="Основной текст (7)"/>
    <w:basedOn w:val="a1"/>
    <w:link w:val="71"/>
    <w:rsid w:val="00822314"/>
    <w:pPr>
      <w:shd w:val="clear" w:color="auto" w:fill="FFFFFF"/>
      <w:spacing w:after="0" w:line="0" w:lineRule="atLeast"/>
      <w:ind w:firstLine="0"/>
      <w:jc w:val="right"/>
    </w:pPr>
    <w:rPr>
      <w:rFonts w:ascii="MS Gothic" w:eastAsia="MS Gothic" w:hAnsi="MS Gothic" w:cs="MS Gothic"/>
      <w:sz w:val="20"/>
      <w:szCs w:val="20"/>
      <w:lang w:eastAsia="ru-RU"/>
    </w:rPr>
  </w:style>
  <w:style w:type="paragraph" w:customStyle="1" w:styleId="111">
    <w:name w:val="Основной текст (11)"/>
    <w:basedOn w:val="a1"/>
    <w:link w:val="110"/>
    <w:rsid w:val="00822314"/>
    <w:pPr>
      <w:shd w:val="clear" w:color="auto" w:fill="FFFFFF"/>
      <w:spacing w:after="0" w:line="0" w:lineRule="atLeast"/>
      <w:ind w:firstLine="0"/>
      <w:jc w:val="right"/>
    </w:pPr>
    <w:rPr>
      <w:rFonts w:ascii="David" w:eastAsia="David" w:hAnsi="David" w:cs="David"/>
      <w:spacing w:val="-20"/>
      <w:sz w:val="21"/>
      <w:szCs w:val="21"/>
      <w:lang w:eastAsia="ru-RU"/>
    </w:rPr>
  </w:style>
  <w:style w:type="paragraph" w:customStyle="1" w:styleId="92">
    <w:name w:val="Основной текст (9)"/>
    <w:basedOn w:val="a1"/>
    <w:link w:val="91"/>
    <w:rsid w:val="00822314"/>
    <w:pPr>
      <w:shd w:val="clear" w:color="auto" w:fill="FFFFFF"/>
      <w:spacing w:after="0" w:line="0" w:lineRule="atLeast"/>
      <w:ind w:firstLine="0"/>
      <w:jc w:val="right"/>
    </w:pPr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44">
    <w:name w:val="Основной текст (4)"/>
    <w:basedOn w:val="a1"/>
    <w:link w:val="43"/>
    <w:rsid w:val="00822314"/>
    <w:pPr>
      <w:shd w:val="clear" w:color="auto" w:fill="FFFFFF"/>
      <w:spacing w:after="360" w:line="223" w:lineRule="exact"/>
      <w:ind w:firstLine="400"/>
      <w:jc w:val="both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23">
    <w:name w:val="Основной текст (2)"/>
    <w:basedOn w:val="a1"/>
    <w:link w:val="22"/>
    <w:rsid w:val="00822314"/>
    <w:pPr>
      <w:shd w:val="clear" w:color="auto" w:fill="FFFFFF"/>
      <w:spacing w:after="0" w:line="0" w:lineRule="atLeast"/>
      <w:ind w:firstLine="0"/>
      <w:jc w:val="right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82">
    <w:name w:val="Основной текст (8)"/>
    <w:basedOn w:val="a1"/>
    <w:link w:val="81"/>
    <w:rsid w:val="00822314"/>
    <w:pPr>
      <w:shd w:val="clear" w:color="auto" w:fill="FFFFFF"/>
      <w:spacing w:after="0" w:line="0" w:lineRule="atLeast"/>
      <w:ind w:firstLine="0"/>
      <w:jc w:val="right"/>
    </w:pPr>
    <w:rPr>
      <w:rFonts w:ascii="David" w:eastAsia="David" w:hAnsi="David" w:cs="David"/>
      <w:sz w:val="26"/>
      <w:szCs w:val="26"/>
      <w:lang w:eastAsia="ru-RU"/>
    </w:rPr>
  </w:style>
  <w:style w:type="paragraph" w:customStyle="1" w:styleId="13">
    <w:name w:val="Основной текст1"/>
    <w:basedOn w:val="a1"/>
    <w:link w:val="af3"/>
    <w:rsid w:val="00822314"/>
    <w:pPr>
      <w:shd w:val="clear" w:color="auto" w:fill="FFFFFF"/>
      <w:spacing w:after="0" w:line="0" w:lineRule="atLeast"/>
      <w:ind w:firstLine="0"/>
      <w:jc w:val="right"/>
    </w:pPr>
    <w:rPr>
      <w:rFonts w:ascii="Times New Roman" w:hAnsi="Times New Roman" w:cs="Times New Roman"/>
      <w:lang w:eastAsia="ru-RU"/>
    </w:rPr>
  </w:style>
  <w:style w:type="paragraph" w:customStyle="1" w:styleId="33">
    <w:name w:val="Основной текст (3)"/>
    <w:basedOn w:val="a1"/>
    <w:link w:val="32"/>
    <w:rsid w:val="00822314"/>
    <w:pPr>
      <w:shd w:val="clear" w:color="auto" w:fill="FFFFFF"/>
      <w:spacing w:after="0" w:line="0" w:lineRule="atLeast"/>
      <w:ind w:firstLine="0"/>
      <w:jc w:val="right"/>
    </w:pPr>
    <w:rPr>
      <w:rFonts w:ascii="Gungsuh" w:eastAsia="Gungsuh" w:hAnsi="Gungsuh" w:cs="Gungsuh"/>
      <w:spacing w:val="-10"/>
      <w:sz w:val="18"/>
      <w:szCs w:val="18"/>
      <w:lang w:eastAsia="ru-RU"/>
    </w:rPr>
  </w:style>
  <w:style w:type="paragraph" w:customStyle="1" w:styleId="140">
    <w:name w:val="Основной текст (14)"/>
    <w:basedOn w:val="a1"/>
    <w:link w:val="14"/>
    <w:rsid w:val="00822314"/>
    <w:pPr>
      <w:shd w:val="clear" w:color="auto" w:fill="FFFFFF"/>
      <w:spacing w:after="0" w:line="0" w:lineRule="atLeast"/>
      <w:ind w:firstLine="0"/>
      <w:jc w:val="right"/>
    </w:pPr>
    <w:rPr>
      <w:rFonts w:ascii="MS Gothic" w:eastAsia="MS Gothic" w:hAnsi="MS Gothic" w:cs="MS Gothic"/>
      <w:spacing w:val="-10"/>
      <w:sz w:val="16"/>
      <w:szCs w:val="16"/>
      <w:lang w:eastAsia="ru-RU"/>
    </w:rPr>
  </w:style>
  <w:style w:type="paragraph" w:customStyle="1" w:styleId="101">
    <w:name w:val="Основной текст (10)"/>
    <w:basedOn w:val="a1"/>
    <w:link w:val="100"/>
    <w:rsid w:val="00822314"/>
    <w:pPr>
      <w:shd w:val="clear" w:color="auto" w:fill="FFFFFF"/>
      <w:spacing w:after="0" w:line="0" w:lineRule="atLeast"/>
      <w:ind w:firstLine="0"/>
      <w:jc w:val="right"/>
    </w:pPr>
    <w:rPr>
      <w:rFonts w:ascii="MS Gothic" w:eastAsia="MS Gothic" w:hAnsi="MS Gothic" w:cs="MS Gothic"/>
      <w:spacing w:val="-10"/>
      <w:sz w:val="16"/>
      <w:szCs w:val="16"/>
      <w:lang w:eastAsia="ru-RU"/>
    </w:rPr>
  </w:style>
  <w:style w:type="paragraph" w:customStyle="1" w:styleId="62">
    <w:name w:val="Основной текст (6)"/>
    <w:basedOn w:val="a1"/>
    <w:link w:val="61"/>
    <w:rsid w:val="00822314"/>
    <w:pPr>
      <w:shd w:val="clear" w:color="auto" w:fill="FFFFFF"/>
      <w:spacing w:after="0" w:line="0" w:lineRule="atLeast"/>
      <w:ind w:firstLine="0"/>
      <w:jc w:val="right"/>
    </w:pPr>
    <w:rPr>
      <w:rFonts w:ascii="Times New Roman" w:hAnsi="Times New Roman" w:cs="Times New Roman"/>
      <w:spacing w:val="-10"/>
      <w:sz w:val="19"/>
      <w:szCs w:val="19"/>
      <w:lang w:eastAsia="ru-RU"/>
    </w:rPr>
  </w:style>
  <w:style w:type="paragraph" w:customStyle="1" w:styleId="131">
    <w:name w:val="Основной текст (13)"/>
    <w:basedOn w:val="a1"/>
    <w:link w:val="130"/>
    <w:rsid w:val="00822314"/>
    <w:pPr>
      <w:shd w:val="clear" w:color="auto" w:fill="FFFFFF"/>
      <w:spacing w:after="0" w:line="0" w:lineRule="atLeast"/>
      <w:ind w:firstLine="0"/>
      <w:jc w:val="right"/>
    </w:pPr>
    <w:rPr>
      <w:rFonts w:ascii="MS Gothic" w:eastAsia="MS Gothic" w:hAnsi="MS Gothic" w:cs="MS Gothic"/>
      <w:spacing w:val="-10"/>
      <w:sz w:val="17"/>
      <w:szCs w:val="17"/>
      <w:lang w:eastAsia="ru-RU"/>
    </w:rPr>
  </w:style>
  <w:style w:type="character" w:customStyle="1" w:styleId="15">
    <w:name w:val="Основной текст (15)_"/>
    <w:basedOn w:val="a2"/>
    <w:link w:val="150"/>
    <w:rsid w:val="00822314"/>
    <w:rPr>
      <w:sz w:val="32"/>
      <w:szCs w:val="32"/>
      <w:shd w:val="clear" w:color="auto" w:fill="FFFFFF"/>
    </w:rPr>
  </w:style>
  <w:style w:type="character" w:customStyle="1" w:styleId="151pt">
    <w:name w:val="Основной текст (15) + Интервал 1 pt"/>
    <w:basedOn w:val="15"/>
    <w:rsid w:val="00822314"/>
    <w:rPr>
      <w:spacing w:val="30"/>
      <w:sz w:val="32"/>
      <w:szCs w:val="32"/>
      <w:shd w:val="clear" w:color="auto" w:fill="FFFFFF"/>
      <w:lang w:val="en-US"/>
    </w:rPr>
  </w:style>
  <w:style w:type="character" w:customStyle="1" w:styleId="151">
    <w:name w:val="Основной текст (15) + Полужирный"/>
    <w:basedOn w:val="15"/>
    <w:rsid w:val="00822314"/>
    <w:rPr>
      <w:b/>
      <w:bCs/>
      <w:sz w:val="32"/>
      <w:szCs w:val="32"/>
      <w:shd w:val="clear" w:color="auto" w:fill="FFFFFF"/>
    </w:rPr>
  </w:style>
  <w:style w:type="character" w:customStyle="1" w:styleId="16">
    <w:name w:val="Заголовок №1_"/>
    <w:basedOn w:val="a2"/>
    <w:link w:val="17"/>
    <w:rsid w:val="00822314"/>
    <w:rPr>
      <w:sz w:val="32"/>
      <w:szCs w:val="32"/>
      <w:shd w:val="clear" w:color="auto" w:fill="FFFFFF"/>
    </w:rPr>
  </w:style>
  <w:style w:type="character" w:customStyle="1" w:styleId="15175pt-1pt">
    <w:name w:val="Основной текст (15) + 17;5 pt;Курсив;Интервал -1 pt"/>
    <w:basedOn w:val="15"/>
    <w:rsid w:val="00822314"/>
    <w:rPr>
      <w:i/>
      <w:iCs/>
      <w:spacing w:val="-20"/>
      <w:sz w:val="35"/>
      <w:szCs w:val="35"/>
      <w:shd w:val="clear" w:color="auto" w:fill="FFFFFF"/>
    </w:rPr>
  </w:style>
  <w:style w:type="paragraph" w:customStyle="1" w:styleId="150">
    <w:name w:val="Основной текст (15)"/>
    <w:basedOn w:val="a1"/>
    <w:link w:val="15"/>
    <w:rsid w:val="00822314"/>
    <w:pPr>
      <w:shd w:val="clear" w:color="auto" w:fill="FFFFFF"/>
      <w:spacing w:after="240" w:line="0" w:lineRule="atLeast"/>
      <w:ind w:firstLine="0"/>
    </w:pPr>
    <w:rPr>
      <w:rFonts w:ascii="Times New Roman" w:hAnsi="Times New Roman" w:cs="Times New Roman"/>
      <w:sz w:val="32"/>
      <w:szCs w:val="32"/>
      <w:lang w:eastAsia="ru-RU"/>
    </w:rPr>
  </w:style>
  <w:style w:type="paragraph" w:customStyle="1" w:styleId="17">
    <w:name w:val="Заголовок №1"/>
    <w:basedOn w:val="a1"/>
    <w:link w:val="16"/>
    <w:rsid w:val="00822314"/>
    <w:pPr>
      <w:shd w:val="clear" w:color="auto" w:fill="FFFFFF"/>
      <w:spacing w:before="120" w:after="120" w:line="0" w:lineRule="atLeast"/>
      <w:ind w:firstLine="0"/>
      <w:outlineLvl w:val="0"/>
    </w:pPr>
    <w:rPr>
      <w:rFonts w:ascii="Times New Roman" w:hAnsi="Times New Roman" w:cs="Times New Roman"/>
      <w:sz w:val="32"/>
      <w:szCs w:val="32"/>
      <w:lang w:eastAsia="ru-RU"/>
    </w:rPr>
  </w:style>
  <w:style w:type="character" w:customStyle="1" w:styleId="15Candara165pt">
    <w:name w:val="Основной текст (15) + Candara;16;5 pt"/>
    <w:basedOn w:val="15"/>
    <w:rsid w:val="00822314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33"/>
      <w:szCs w:val="33"/>
      <w:shd w:val="clear" w:color="auto" w:fill="FFFFFF"/>
    </w:rPr>
  </w:style>
  <w:style w:type="character" w:customStyle="1" w:styleId="34">
    <w:name w:val="Подпись к картинке (3)_"/>
    <w:basedOn w:val="a2"/>
    <w:link w:val="35"/>
    <w:rsid w:val="00774CFD"/>
    <w:rPr>
      <w:sz w:val="26"/>
      <w:szCs w:val="26"/>
      <w:shd w:val="clear" w:color="auto" w:fill="FFFFFF"/>
      <w:lang w:val="en-US"/>
    </w:rPr>
  </w:style>
  <w:style w:type="character" w:customStyle="1" w:styleId="3-1pt">
    <w:name w:val="Подпись к картинке (3) + Интервал -1 pt"/>
    <w:basedOn w:val="34"/>
    <w:rsid w:val="00774CFD"/>
    <w:rPr>
      <w:spacing w:val="-20"/>
      <w:sz w:val="26"/>
      <w:szCs w:val="26"/>
      <w:shd w:val="clear" w:color="auto" w:fill="FFFFFF"/>
      <w:lang w:val="en-US"/>
    </w:rPr>
  </w:style>
  <w:style w:type="character" w:customStyle="1" w:styleId="19">
    <w:name w:val="Основной текст (19)_"/>
    <w:basedOn w:val="a2"/>
    <w:link w:val="190"/>
    <w:rsid w:val="00774CFD"/>
    <w:rPr>
      <w:sz w:val="30"/>
      <w:szCs w:val="30"/>
      <w:shd w:val="clear" w:color="auto" w:fill="FFFFFF"/>
    </w:rPr>
  </w:style>
  <w:style w:type="character" w:customStyle="1" w:styleId="19-1pt">
    <w:name w:val="Основной текст (19) + Курсив;Интервал -1 pt"/>
    <w:basedOn w:val="19"/>
    <w:rsid w:val="00774CFD"/>
    <w:rPr>
      <w:i/>
      <w:iCs/>
      <w:spacing w:val="-20"/>
      <w:sz w:val="30"/>
      <w:szCs w:val="30"/>
      <w:shd w:val="clear" w:color="auto" w:fill="FFFFFF"/>
    </w:rPr>
  </w:style>
  <w:style w:type="character" w:customStyle="1" w:styleId="19-1pt0">
    <w:name w:val="Основной текст (19) + Интервал -1 pt"/>
    <w:basedOn w:val="19"/>
    <w:rsid w:val="00774CFD"/>
    <w:rPr>
      <w:spacing w:val="-30"/>
      <w:sz w:val="30"/>
      <w:szCs w:val="30"/>
      <w:shd w:val="clear" w:color="auto" w:fill="FFFFFF"/>
    </w:rPr>
  </w:style>
  <w:style w:type="character" w:customStyle="1" w:styleId="1913pt">
    <w:name w:val="Основной текст (19) + 13 pt"/>
    <w:basedOn w:val="19"/>
    <w:rsid w:val="00774CFD"/>
    <w:rPr>
      <w:sz w:val="26"/>
      <w:szCs w:val="26"/>
      <w:shd w:val="clear" w:color="auto" w:fill="FFFFFF"/>
    </w:rPr>
  </w:style>
  <w:style w:type="paragraph" w:customStyle="1" w:styleId="35">
    <w:name w:val="Подпись к картинке (3)"/>
    <w:basedOn w:val="a1"/>
    <w:link w:val="34"/>
    <w:rsid w:val="00774CFD"/>
    <w:pPr>
      <w:shd w:val="clear" w:color="auto" w:fill="FFFFFF"/>
      <w:spacing w:after="0" w:line="348" w:lineRule="exact"/>
      <w:ind w:hanging="640"/>
    </w:pPr>
    <w:rPr>
      <w:rFonts w:ascii="Times New Roman" w:hAnsi="Times New Roman" w:cs="Times New Roman"/>
      <w:sz w:val="26"/>
      <w:szCs w:val="26"/>
      <w:lang w:val="en-US" w:eastAsia="ru-RU"/>
    </w:rPr>
  </w:style>
  <w:style w:type="paragraph" w:customStyle="1" w:styleId="190">
    <w:name w:val="Основной текст (19)"/>
    <w:basedOn w:val="a1"/>
    <w:link w:val="19"/>
    <w:rsid w:val="00774CFD"/>
    <w:pPr>
      <w:shd w:val="clear" w:color="auto" w:fill="FFFFFF"/>
      <w:spacing w:before="360" w:after="0" w:line="348" w:lineRule="exact"/>
      <w:ind w:firstLine="0"/>
      <w:jc w:val="right"/>
    </w:pPr>
    <w:rPr>
      <w:rFonts w:ascii="Times New Roman" w:hAnsi="Times New Roman" w:cs="Times New Roman"/>
      <w:sz w:val="30"/>
      <w:szCs w:val="30"/>
      <w:lang w:eastAsia="ru-RU"/>
    </w:rPr>
  </w:style>
  <w:style w:type="character" w:customStyle="1" w:styleId="200">
    <w:name w:val="Основной текст (20)_"/>
    <w:basedOn w:val="a2"/>
    <w:link w:val="201"/>
    <w:rsid w:val="00774CFD"/>
    <w:rPr>
      <w:sz w:val="31"/>
      <w:szCs w:val="31"/>
      <w:shd w:val="clear" w:color="auto" w:fill="FFFFFF"/>
    </w:rPr>
  </w:style>
  <w:style w:type="paragraph" w:customStyle="1" w:styleId="201">
    <w:name w:val="Основной текст (20)"/>
    <w:basedOn w:val="a1"/>
    <w:link w:val="200"/>
    <w:rsid w:val="00774CFD"/>
    <w:pPr>
      <w:shd w:val="clear" w:color="auto" w:fill="FFFFFF"/>
      <w:spacing w:after="240" w:line="324" w:lineRule="exact"/>
      <w:ind w:firstLine="0"/>
      <w:jc w:val="both"/>
    </w:pPr>
    <w:rPr>
      <w:rFonts w:ascii="Times New Roman" w:hAnsi="Times New Roman" w:cs="Times New Roman"/>
      <w:sz w:val="31"/>
      <w:szCs w:val="31"/>
      <w:lang w:eastAsia="ru-RU"/>
    </w:rPr>
  </w:style>
  <w:style w:type="character" w:customStyle="1" w:styleId="25">
    <w:name w:val="Основной текст (25)_"/>
    <w:basedOn w:val="a2"/>
    <w:link w:val="250"/>
    <w:rsid w:val="00BC345D"/>
    <w:rPr>
      <w:spacing w:val="-10"/>
      <w:sz w:val="30"/>
      <w:szCs w:val="30"/>
      <w:shd w:val="clear" w:color="auto" w:fill="FFFFFF"/>
    </w:rPr>
  </w:style>
  <w:style w:type="character" w:customStyle="1" w:styleId="2516pt0pt">
    <w:name w:val="Основной текст (25) + 16 pt;Не полужирный;Интервал 0 pt"/>
    <w:basedOn w:val="25"/>
    <w:rsid w:val="00BC345D"/>
    <w:rPr>
      <w:b/>
      <w:bCs/>
      <w:spacing w:val="0"/>
      <w:sz w:val="32"/>
      <w:szCs w:val="32"/>
      <w:shd w:val="clear" w:color="auto" w:fill="FFFFFF"/>
    </w:rPr>
  </w:style>
  <w:style w:type="paragraph" w:customStyle="1" w:styleId="250">
    <w:name w:val="Основной текст (25)"/>
    <w:basedOn w:val="a1"/>
    <w:link w:val="25"/>
    <w:rsid w:val="00BC345D"/>
    <w:pPr>
      <w:shd w:val="clear" w:color="auto" w:fill="FFFFFF"/>
      <w:spacing w:before="240" w:after="0" w:line="360" w:lineRule="exact"/>
      <w:ind w:firstLine="620"/>
      <w:jc w:val="both"/>
    </w:pPr>
    <w:rPr>
      <w:rFonts w:ascii="Times New Roman" w:hAnsi="Times New Roman" w:cs="Times New Roman"/>
      <w:spacing w:val="-10"/>
      <w:sz w:val="30"/>
      <w:szCs w:val="30"/>
      <w:lang w:eastAsia="ru-RU"/>
    </w:rPr>
  </w:style>
  <w:style w:type="character" w:customStyle="1" w:styleId="230">
    <w:name w:val="Основной текст (23)_"/>
    <w:basedOn w:val="a2"/>
    <w:link w:val="231"/>
    <w:rsid w:val="00BC345D"/>
    <w:rPr>
      <w:sz w:val="28"/>
      <w:szCs w:val="28"/>
      <w:shd w:val="clear" w:color="auto" w:fill="FFFFFF"/>
    </w:rPr>
  </w:style>
  <w:style w:type="character" w:customStyle="1" w:styleId="230pt">
    <w:name w:val="Основной текст (23) + Интервал 0 pt"/>
    <w:basedOn w:val="230"/>
    <w:rsid w:val="00BC345D"/>
    <w:rPr>
      <w:spacing w:val="-10"/>
      <w:sz w:val="28"/>
      <w:szCs w:val="28"/>
      <w:shd w:val="clear" w:color="auto" w:fill="FFFFFF"/>
    </w:rPr>
  </w:style>
  <w:style w:type="character" w:customStyle="1" w:styleId="231pt">
    <w:name w:val="Основной текст (23) + Интервал 1 pt"/>
    <w:basedOn w:val="230"/>
    <w:rsid w:val="00BC345D"/>
    <w:rPr>
      <w:spacing w:val="30"/>
      <w:sz w:val="28"/>
      <w:szCs w:val="28"/>
      <w:shd w:val="clear" w:color="auto" w:fill="FFFFFF"/>
      <w:lang w:val="en-US"/>
    </w:rPr>
  </w:style>
  <w:style w:type="character" w:customStyle="1" w:styleId="23-1pt">
    <w:name w:val="Основной текст (23) + Интервал -1 pt"/>
    <w:basedOn w:val="230"/>
    <w:rsid w:val="00BC345D"/>
    <w:rPr>
      <w:spacing w:val="-30"/>
      <w:sz w:val="28"/>
      <w:szCs w:val="28"/>
      <w:shd w:val="clear" w:color="auto" w:fill="FFFFFF"/>
    </w:rPr>
  </w:style>
  <w:style w:type="paragraph" w:customStyle="1" w:styleId="231">
    <w:name w:val="Основной текст (23)"/>
    <w:basedOn w:val="a1"/>
    <w:link w:val="230"/>
    <w:rsid w:val="00BC345D"/>
    <w:pPr>
      <w:shd w:val="clear" w:color="auto" w:fill="FFFFFF"/>
      <w:spacing w:after="0" w:line="0" w:lineRule="atLeast"/>
      <w:ind w:firstLine="0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15-1pt">
    <w:name w:val="Основной текст (15) + Курсив;Интервал -1 pt"/>
    <w:basedOn w:val="15"/>
    <w:rsid w:val="00BC345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0"/>
      <w:sz w:val="32"/>
      <w:szCs w:val="32"/>
      <w:shd w:val="clear" w:color="auto" w:fill="FFFFFF"/>
    </w:rPr>
  </w:style>
  <w:style w:type="character" w:customStyle="1" w:styleId="63">
    <w:name w:val="Подпись к картинке (6)_"/>
    <w:basedOn w:val="a2"/>
    <w:link w:val="64"/>
    <w:rsid w:val="00BC345D"/>
    <w:rPr>
      <w:sz w:val="32"/>
      <w:szCs w:val="32"/>
      <w:shd w:val="clear" w:color="auto" w:fill="FFFFFF"/>
    </w:rPr>
  </w:style>
  <w:style w:type="character" w:customStyle="1" w:styleId="614pt-1pt">
    <w:name w:val="Подпись к картинке (6) + 14 pt;Курсив;Интервал -1 pt"/>
    <w:basedOn w:val="63"/>
    <w:rsid w:val="00BC345D"/>
    <w:rPr>
      <w:i/>
      <w:iCs/>
      <w:spacing w:val="-30"/>
      <w:sz w:val="28"/>
      <w:szCs w:val="28"/>
      <w:shd w:val="clear" w:color="auto" w:fill="FFFFFF"/>
    </w:rPr>
  </w:style>
  <w:style w:type="character" w:customStyle="1" w:styleId="6145pt">
    <w:name w:val="Подпись к картинке (6) + 14;5 pt"/>
    <w:basedOn w:val="63"/>
    <w:rsid w:val="00BC345D"/>
    <w:rPr>
      <w:sz w:val="29"/>
      <w:szCs w:val="29"/>
      <w:shd w:val="clear" w:color="auto" w:fill="FFFFFF"/>
    </w:rPr>
  </w:style>
  <w:style w:type="paragraph" w:customStyle="1" w:styleId="64">
    <w:name w:val="Подпись к картинке (6)"/>
    <w:basedOn w:val="a1"/>
    <w:link w:val="63"/>
    <w:rsid w:val="00BC345D"/>
    <w:pPr>
      <w:shd w:val="clear" w:color="auto" w:fill="FFFFFF"/>
      <w:spacing w:after="0" w:line="324" w:lineRule="exact"/>
      <w:ind w:firstLine="0"/>
      <w:jc w:val="center"/>
    </w:pPr>
    <w:rPr>
      <w:rFonts w:ascii="Times New Roman" w:hAnsi="Times New Roman" w:cs="Times New Roman"/>
      <w:sz w:val="32"/>
      <w:szCs w:val="32"/>
      <w:lang w:eastAsia="ru-RU"/>
    </w:rPr>
  </w:style>
  <w:style w:type="character" w:customStyle="1" w:styleId="26">
    <w:name w:val="Основной текст (26)_"/>
    <w:basedOn w:val="a2"/>
    <w:link w:val="260"/>
    <w:rsid w:val="00BC345D"/>
    <w:rPr>
      <w:sz w:val="26"/>
      <w:szCs w:val="26"/>
      <w:shd w:val="clear" w:color="auto" w:fill="FFFFFF"/>
    </w:rPr>
  </w:style>
  <w:style w:type="character" w:customStyle="1" w:styleId="26Corbel135pt-1pt">
    <w:name w:val="Основной текст (26) + Corbel;13;5 pt;Малые прописные;Интервал -1 pt"/>
    <w:basedOn w:val="26"/>
    <w:rsid w:val="00BC345D"/>
    <w:rPr>
      <w:rFonts w:ascii="Corbel" w:eastAsia="Corbel" w:hAnsi="Corbel" w:cs="Corbel"/>
      <w:smallCaps/>
      <w:spacing w:val="-20"/>
      <w:sz w:val="27"/>
      <w:szCs w:val="27"/>
      <w:shd w:val="clear" w:color="auto" w:fill="FFFFFF"/>
      <w:lang w:val="en-US"/>
    </w:rPr>
  </w:style>
  <w:style w:type="character" w:customStyle="1" w:styleId="2612pt-1pt">
    <w:name w:val="Основной текст (26) + 12 pt;Полужирный;Курсив;Интервал -1 pt"/>
    <w:basedOn w:val="26"/>
    <w:rsid w:val="00BC345D"/>
    <w:rPr>
      <w:b/>
      <w:bCs/>
      <w:i/>
      <w:iCs/>
      <w:spacing w:val="-20"/>
      <w:sz w:val="24"/>
      <w:szCs w:val="24"/>
      <w:shd w:val="clear" w:color="auto" w:fill="FFFFFF"/>
    </w:rPr>
  </w:style>
  <w:style w:type="character" w:customStyle="1" w:styleId="312pt-1pt">
    <w:name w:val="Подпись к картинке (3) + 12 pt;Полужирный;Курсив;Интервал -1 pt"/>
    <w:basedOn w:val="34"/>
    <w:rsid w:val="00BC345D"/>
    <w:rPr>
      <w:rFonts w:ascii="Times New Roman" w:eastAsia="Times New Roman" w:hAnsi="Times New Roman" w:cs="Times New Roman"/>
      <w:b/>
      <w:bCs/>
      <w:i/>
      <w:iCs/>
      <w:smallCaps w:val="0"/>
      <w:strike w:val="0"/>
      <w:spacing w:val="-20"/>
      <w:sz w:val="24"/>
      <w:szCs w:val="24"/>
      <w:shd w:val="clear" w:color="auto" w:fill="FFFFFF"/>
      <w:lang w:val="en-US"/>
    </w:rPr>
  </w:style>
  <w:style w:type="character" w:customStyle="1" w:styleId="27">
    <w:name w:val="Основной текст (27)_"/>
    <w:basedOn w:val="a2"/>
    <w:link w:val="270"/>
    <w:rsid w:val="00BC345D"/>
    <w:rPr>
      <w:sz w:val="26"/>
      <w:szCs w:val="26"/>
      <w:shd w:val="clear" w:color="auto" w:fill="FFFFFF"/>
    </w:rPr>
  </w:style>
  <w:style w:type="character" w:customStyle="1" w:styleId="271">
    <w:name w:val="Основной текст (27) + Не полужирный"/>
    <w:basedOn w:val="27"/>
    <w:rsid w:val="00BC345D"/>
    <w:rPr>
      <w:b/>
      <w:bCs/>
      <w:sz w:val="26"/>
      <w:szCs w:val="26"/>
      <w:shd w:val="clear" w:color="auto" w:fill="FFFFFF"/>
    </w:rPr>
  </w:style>
  <w:style w:type="paragraph" w:customStyle="1" w:styleId="260">
    <w:name w:val="Основной текст (26)"/>
    <w:basedOn w:val="a1"/>
    <w:link w:val="26"/>
    <w:rsid w:val="00BC345D"/>
    <w:pPr>
      <w:shd w:val="clear" w:color="auto" w:fill="FFFFFF"/>
      <w:spacing w:after="0" w:line="0" w:lineRule="atLeast"/>
      <w:ind w:firstLine="0"/>
    </w:pPr>
    <w:rPr>
      <w:rFonts w:ascii="Times New Roman" w:hAnsi="Times New Roman" w:cs="Times New Roman"/>
      <w:sz w:val="26"/>
      <w:szCs w:val="26"/>
      <w:lang w:eastAsia="ru-RU"/>
    </w:rPr>
  </w:style>
  <w:style w:type="paragraph" w:customStyle="1" w:styleId="270">
    <w:name w:val="Основной текст (27)"/>
    <w:basedOn w:val="a1"/>
    <w:link w:val="27"/>
    <w:rsid w:val="00BC345D"/>
    <w:pPr>
      <w:shd w:val="clear" w:color="auto" w:fill="FFFFFF"/>
      <w:spacing w:after="0" w:line="288" w:lineRule="exact"/>
      <w:ind w:firstLine="0"/>
      <w:jc w:val="both"/>
    </w:pPr>
    <w:rPr>
      <w:rFonts w:ascii="Times New Roman" w:hAnsi="Times New Roman" w:cs="Times New Roman"/>
      <w:sz w:val="26"/>
      <w:szCs w:val="26"/>
      <w:lang w:eastAsia="ru-RU"/>
    </w:rPr>
  </w:style>
  <w:style w:type="character" w:customStyle="1" w:styleId="20ArialUnicodeMS14pt0pt">
    <w:name w:val="Основной текст (20) + Arial Unicode MS;14 pt;Полужирный;Интервал 0 pt"/>
    <w:basedOn w:val="200"/>
    <w:rsid w:val="00173D1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-10"/>
      <w:w w:val="100"/>
      <w:sz w:val="28"/>
      <w:szCs w:val="28"/>
      <w:shd w:val="clear" w:color="auto" w:fill="FFFFFF"/>
    </w:rPr>
  </w:style>
  <w:style w:type="character" w:customStyle="1" w:styleId="2016pt-1pt">
    <w:name w:val="Основной текст (20) + 16 pt;Курсив;Интервал -1 pt"/>
    <w:basedOn w:val="200"/>
    <w:rsid w:val="00173D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32"/>
      <w:szCs w:val="32"/>
      <w:shd w:val="clear" w:color="auto" w:fill="FFFFFF"/>
    </w:rPr>
  </w:style>
  <w:style w:type="character" w:customStyle="1" w:styleId="53">
    <w:name w:val="Подпись к картинке (5)_"/>
    <w:basedOn w:val="a2"/>
    <w:rsid w:val="00173D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516pt-1pt">
    <w:name w:val="Подпись к картинке (5) + 16 pt;Курсив;Интервал -1 pt"/>
    <w:basedOn w:val="53"/>
    <w:rsid w:val="00173D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32"/>
      <w:szCs w:val="32"/>
    </w:rPr>
  </w:style>
  <w:style w:type="character" w:customStyle="1" w:styleId="54">
    <w:name w:val="Подпись к картинке (5)"/>
    <w:basedOn w:val="53"/>
    <w:rsid w:val="00173D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310">
    <w:name w:val="Основной текст (31)_"/>
    <w:basedOn w:val="a2"/>
    <w:link w:val="311"/>
    <w:rsid w:val="00173D10"/>
    <w:rPr>
      <w:sz w:val="27"/>
      <w:szCs w:val="27"/>
      <w:shd w:val="clear" w:color="auto" w:fill="FFFFFF"/>
    </w:rPr>
  </w:style>
  <w:style w:type="character" w:customStyle="1" w:styleId="311pt">
    <w:name w:val="Основной текст (31) + Интервал 1 pt"/>
    <w:basedOn w:val="310"/>
    <w:rsid w:val="00173D10"/>
    <w:rPr>
      <w:spacing w:val="20"/>
      <w:sz w:val="27"/>
      <w:szCs w:val="27"/>
      <w:shd w:val="clear" w:color="auto" w:fill="FFFFFF"/>
    </w:rPr>
  </w:style>
  <w:style w:type="character" w:customStyle="1" w:styleId="3114pt">
    <w:name w:val="Основной текст (31) + 14 pt"/>
    <w:basedOn w:val="310"/>
    <w:rsid w:val="00173D10"/>
    <w:rPr>
      <w:sz w:val="28"/>
      <w:szCs w:val="28"/>
      <w:shd w:val="clear" w:color="auto" w:fill="FFFFFF"/>
    </w:rPr>
  </w:style>
  <w:style w:type="character" w:customStyle="1" w:styleId="73">
    <w:name w:val="Подпись к картинке (7)_"/>
    <w:basedOn w:val="a2"/>
    <w:link w:val="74"/>
    <w:rsid w:val="00173D10"/>
    <w:rPr>
      <w:sz w:val="27"/>
      <w:szCs w:val="27"/>
      <w:shd w:val="clear" w:color="auto" w:fill="FFFFFF"/>
    </w:rPr>
  </w:style>
  <w:style w:type="character" w:customStyle="1" w:styleId="7TrebuchetMS14pt-1pt">
    <w:name w:val="Подпись к картинке (7) + Trebuchet MS;14 pt;Интервал -1 pt"/>
    <w:basedOn w:val="73"/>
    <w:rsid w:val="00173D10"/>
    <w:rPr>
      <w:rFonts w:ascii="Trebuchet MS" w:eastAsia="Trebuchet MS" w:hAnsi="Trebuchet MS" w:cs="Trebuchet MS"/>
      <w:spacing w:val="-30"/>
      <w:sz w:val="28"/>
      <w:szCs w:val="28"/>
      <w:shd w:val="clear" w:color="auto" w:fill="FFFFFF"/>
    </w:rPr>
  </w:style>
  <w:style w:type="character" w:customStyle="1" w:styleId="7LucidaSansUnicode10pt0pt">
    <w:name w:val="Подпись к картинке (7) + Lucida Sans Unicode;10 pt;Курсив;Интервал 0 pt"/>
    <w:basedOn w:val="73"/>
    <w:rsid w:val="00173D10"/>
    <w:rPr>
      <w:rFonts w:ascii="Lucida Sans Unicode" w:eastAsia="Lucida Sans Unicode" w:hAnsi="Lucida Sans Unicode" w:cs="Lucida Sans Unicode"/>
      <w:i/>
      <w:iCs/>
      <w:spacing w:val="10"/>
      <w:sz w:val="20"/>
      <w:szCs w:val="20"/>
      <w:shd w:val="clear" w:color="auto" w:fill="FFFFFF"/>
    </w:rPr>
  </w:style>
  <w:style w:type="character" w:customStyle="1" w:styleId="7-1pt">
    <w:name w:val="Подпись к картинке (7) + Интервал -1 pt"/>
    <w:basedOn w:val="73"/>
    <w:rsid w:val="00173D10"/>
    <w:rPr>
      <w:spacing w:val="-30"/>
      <w:sz w:val="27"/>
      <w:szCs w:val="27"/>
      <w:shd w:val="clear" w:color="auto" w:fill="FFFFFF"/>
    </w:rPr>
  </w:style>
  <w:style w:type="character" w:customStyle="1" w:styleId="31-1pt">
    <w:name w:val="Основной текст (31) + Интервал -1 pt"/>
    <w:basedOn w:val="310"/>
    <w:rsid w:val="00173D10"/>
    <w:rPr>
      <w:spacing w:val="-30"/>
      <w:sz w:val="27"/>
      <w:szCs w:val="27"/>
      <w:shd w:val="clear" w:color="auto" w:fill="FFFFFF"/>
      <w:lang w:val="en-US"/>
    </w:rPr>
  </w:style>
  <w:style w:type="paragraph" w:customStyle="1" w:styleId="311">
    <w:name w:val="Основной текст (31)"/>
    <w:basedOn w:val="a1"/>
    <w:link w:val="310"/>
    <w:rsid w:val="00173D10"/>
    <w:pPr>
      <w:shd w:val="clear" w:color="auto" w:fill="FFFFFF"/>
      <w:spacing w:after="0" w:line="300" w:lineRule="exact"/>
      <w:ind w:firstLine="0"/>
    </w:pPr>
    <w:rPr>
      <w:rFonts w:ascii="Times New Roman" w:hAnsi="Times New Roman" w:cs="Times New Roman"/>
      <w:sz w:val="27"/>
      <w:szCs w:val="27"/>
      <w:lang w:eastAsia="ru-RU"/>
    </w:rPr>
  </w:style>
  <w:style w:type="paragraph" w:customStyle="1" w:styleId="74">
    <w:name w:val="Подпись к картинке (7)"/>
    <w:basedOn w:val="a1"/>
    <w:link w:val="73"/>
    <w:rsid w:val="00173D10"/>
    <w:pPr>
      <w:shd w:val="clear" w:color="auto" w:fill="FFFFFF"/>
      <w:spacing w:after="0" w:line="0" w:lineRule="atLeast"/>
      <w:ind w:firstLine="0"/>
    </w:pPr>
    <w:rPr>
      <w:rFonts w:ascii="Times New Roman" w:hAnsi="Times New Roman" w:cs="Times New Roman"/>
      <w:sz w:val="27"/>
      <w:szCs w:val="27"/>
      <w:lang w:eastAsia="ru-RU"/>
    </w:rPr>
  </w:style>
  <w:style w:type="character" w:customStyle="1" w:styleId="320">
    <w:name w:val="Основной текст (32)_"/>
    <w:basedOn w:val="a2"/>
    <w:link w:val="321"/>
    <w:rsid w:val="00103BEE"/>
    <w:rPr>
      <w:sz w:val="28"/>
      <w:szCs w:val="28"/>
      <w:shd w:val="clear" w:color="auto" w:fill="FFFFFF"/>
    </w:rPr>
  </w:style>
  <w:style w:type="character" w:customStyle="1" w:styleId="322">
    <w:name w:val="Основной текст (32) + Не полужирный"/>
    <w:basedOn w:val="320"/>
    <w:rsid w:val="00103BEE"/>
    <w:rPr>
      <w:b/>
      <w:bCs/>
      <w:sz w:val="28"/>
      <w:szCs w:val="28"/>
      <w:shd w:val="clear" w:color="auto" w:fill="FFFFFF"/>
    </w:rPr>
  </w:style>
  <w:style w:type="character" w:customStyle="1" w:styleId="321pt">
    <w:name w:val="Основной текст (32) + Интервал 1 pt"/>
    <w:basedOn w:val="320"/>
    <w:rsid w:val="00103BEE"/>
    <w:rPr>
      <w:spacing w:val="20"/>
      <w:sz w:val="28"/>
      <w:szCs w:val="28"/>
      <w:shd w:val="clear" w:color="auto" w:fill="FFFFFF"/>
    </w:rPr>
  </w:style>
  <w:style w:type="character" w:customStyle="1" w:styleId="32145pt0pt">
    <w:name w:val="Основной текст (32) + 14;5 pt;Не полужирный;Курсив;Интервал 0 pt"/>
    <w:basedOn w:val="320"/>
    <w:rsid w:val="00103BEE"/>
    <w:rPr>
      <w:b/>
      <w:bCs/>
      <w:i/>
      <w:iCs/>
      <w:spacing w:val="-10"/>
      <w:sz w:val="29"/>
      <w:szCs w:val="29"/>
      <w:shd w:val="clear" w:color="auto" w:fill="FFFFFF"/>
    </w:rPr>
  </w:style>
  <w:style w:type="character" w:customStyle="1" w:styleId="32145pt-1pt">
    <w:name w:val="Основной текст (32) + 14;5 pt;Не полужирный;Курсив;Интервал -1 pt"/>
    <w:basedOn w:val="320"/>
    <w:rsid w:val="00103BEE"/>
    <w:rPr>
      <w:b/>
      <w:bCs/>
      <w:i/>
      <w:iCs/>
      <w:spacing w:val="-30"/>
      <w:sz w:val="29"/>
      <w:szCs w:val="29"/>
      <w:shd w:val="clear" w:color="auto" w:fill="FFFFFF"/>
    </w:rPr>
  </w:style>
  <w:style w:type="character" w:customStyle="1" w:styleId="83">
    <w:name w:val="Подпись к картинке (8)_"/>
    <w:basedOn w:val="a2"/>
    <w:link w:val="84"/>
    <w:rsid w:val="00103BEE"/>
    <w:rPr>
      <w:sz w:val="28"/>
      <w:szCs w:val="28"/>
      <w:shd w:val="clear" w:color="auto" w:fill="FFFFFF"/>
    </w:rPr>
  </w:style>
  <w:style w:type="character" w:customStyle="1" w:styleId="8-1pt">
    <w:name w:val="Подпись к картинке (8) + Не полужирный;Курсив;Интервал -1 pt"/>
    <w:basedOn w:val="83"/>
    <w:rsid w:val="00103BEE"/>
    <w:rPr>
      <w:b/>
      <w:bCs/>
      <w:i/>
      <w:iCs/>
      <w:spacing w:val="-30"/>
      <w:sz w:val="28"/>
      <w:szCs w:val="28"/>
      <w:shd w:val="clear" w:color="auto" w:fill="FFFFFF"/>
    </w:rPr>
  </w:style>
  <w:style w:type="character" w:customStyle="1" w:styleId="81pt">
    <w:name w:val="Подпись к картинке (8) + Интервал 1 pt"/>
    <w:basedOn w:val="83"/>
    <w:rsid w:val="00103BEE"/>
    <w:rPr>
      <w:spacing w:val="20"/>
      <w:sz w:val="28"/>
      <w:szCs w:val="28"/>
      <w:shd w:val="clear" w:color="auto" w:fill="FFFFFF"/>
    </w:rPr>
  </w:style>
  <w:style w:type="paragraph" w:customStyle="1" w:styleId="321">
    <w:name w:val="Основной текст (32)"/>
    <w:basedOn w:val="a1"/>
    <w:link w:val="320"/>
    <w:rsid w:val="00103BEE"/>
    <w:pPr>
      <w:shd w:val="clear" w:color="auto" w:fill="FFFFFF"/>
      <w:spacing w:after="240" w:line="0" w:lineRule="atLeast"/>
      <w:ind w:firstLine="0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84">
    <w:name w:val="Подпись к картинке (8)"/>
    <w:basedOn w:val="a1"/>
    <w:link w:val="83"/>
    <w:rsid w:val="00103BEE"/>
    <w:pPr>
      <w:shd w:val="clear" w:color="auto" w:fill="FFFFFF"/>
      <w:spacing w:after="0" w:line="312" w:lineRule="exact"/>
      <w:ind w:firstLine="0"/>
      <w:jc w:val="center"/>
    </w:pPr>
    <w:rPr>
      <w:rFonts w:ascii="Times New Roman" w:hAnsi="Times New Roman" w:cs="Times New Roman"/>
      <w:sz w:val="28"/>
      <w:szCs w:val="28"/>
      <w:lang w:eastAsia="ru-RU"/>
    </w:rPr>
  </w:style>
  <w:style w:type="character" w:styleId="af4">
    <w:name w:val="Placeholder Text"/>
    <w:basedOn w:val="a2"/>
    <w:uiPriority w:val="99"/>
    <w:semiHidden/>
    <w:rsid w:val="00F157D7"/>
    <w:rPr>
      <w:color w:val="808080"/>
    </w:rPr>
  </w:style>
  <w:style w:type="character" w:customStyle="1" w:styleId="0pt">
    <w:name w:val="Основной текст + Не полужирный;Интервал 0 pt"/>
    <w:basedOn w:val="af3"/>
    <w:rsid w:val="00B82B15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10"/>
      <w:sz w:val="29"/>
      <w:szCs w:val="29"/>
      <w:shd w:val="clear" w:color="auto" w:fill="FFFFFF"/>
      <w:lang w:val="en-US"/>
    </w:rPr>
  </w:style>
  <w:style w:type="character" w:customStyle="1" w:styleId="af5">
    <w:name w:val="Подпись к картинке_"/>
    <w:basedOn w:val="a2"/>
    <w:link w:val="af6"/>
    <w:rsid w:val="00B82B15"/>
    <w:rPr>
      <w:sz w:val="17"/>
      <w:szCs w:val="17"/>
      <w:shd w:val="clear" w:color="auto" w:fill="FFFFFF"/>
    </w:rPr>
  </w:style>
  <w:style w:type="character" w:customStyle="1" w:styleId="9pt">
    <w:name w:val="Подпись к картинке + 9 pt;Не полужирный"/>
    <w:basedOn w:val="af5"/>
    <w:rsid w:val="00B82B15"/>
    <w:rPr>
      <w:b/>
      <w:bCs/>
      <w:sz w:val="18"/>
      <w:szCs w:val="18"/>
      <w:shd w:val="clear" w:color="auto" w:fill="FFFFFF"/>
    </w:rPr>
  </w:style>
  <w:style w:type="character" w:customStyle="1" w:styleId="9pt1pt">
    <w:name w:val="Подпись к картинке + 9 pt;Не полужирный;Интервал 1 pt"/>
    <w:basedOn w:val="af5"/>
    <w:rsid w:val="00B82B15"/>
    <w:rPr>
      <w:b/>
      <w:bCs/>
      <w:spacing w:val="20"/>
      <w:sz w:val="18"/>
      <w:szCs w:val="18"/>
      <w:shd w:val="clear" w:color="auto" w:fill="FFFFFF"/>
    </w:rPr>
  </w:style>
  <w:style w:type="character" w:customStyle="1" w:styleId="8pt0pt">
    <w:name w:val="Подпись к картинке + 8 pt;Не полужирный;Курсив;Интервал 0 pt"/>
    <w:basedOn w:val="af5"/>
    <w:rsid w:val="00B82B15"/>
    <w:rPr>
      <w:b/>
      <w:bCs/>
      <w:i/>
      <w:iCs/>
      <w:spacing w:val="-10"/>
      <w:sz w:val="16"/>
      <w:szCs w:val="16"/>
      <w:shd w:val="clear" w:color="auto" w:fill="FFFFFF"/>
    </w:rPr>
  </w:style>
  <w:style w:type="character" w:customStyle="1" w:styleId="7pt0pt">
    <w:name w:val="Подпись к картинке + 7 pt;Не полужирный;Малые прописные;Интервал 0 pt"/>
    <w:basedOn w:val="af5"/>
    <w:rsid w:val="00B82B15"/>
    <w:rPr>
      <w:b/>
      <w:bCs/>
      <w:smallCaps/>
      <w:spacing w:val="10"/>
      <w:sz w:val="14"/>
      <w:szCs w:val="14"/>
      <w:shd w:val="clear" w:color="auto" w:fill="FFFFFF"/>
    </w:rPr>
  </w:style>
  <w:style w:type="character" w:customStyle="1" w:styleId="30pt">
    <w:name w:val="Основной текст (3) + Полужирный;Интервал 0 pt"/>
    <w:basedOn w:val="32"/>
    <w:rsid w:val="00B82B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9"/>
      <w:szCs w:val="19"/>
      <w:shd w:val="clear" w:color="auto" w:fill="FFFFFF"/>
    </w:rPr>
  </w:style>
  <w:style w:type="character" w:customStyle="1" w:styleId="30pt0">
    <w:name w:val="Основной текст (3) + Интервал 0 pt"/>
    <w:basedOn w:val="32"/>
    <w:rsid w:val="00B82B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shd w:val="clear" w:color="auto" w:fill="FFFFFF"/>
    </w:rPr>
  </w:style>
  <w:style w:type="paragraph" w:customStyle="1" w:styleId="af6">
    <w:name w:val="Подпись к картинке"/>
    <w:basedOn w:val="a1"/>
    <w:link w:val="af5"/>
    <w:rsid w:val="00B82B15"/>
    <w:pPr>
      <w:shd w:val="clear" w:color="auto" w:fill="FFFFFF"/>
      <w:spacing w:after="0" w:line="178" w:lineRule="exact"/>
      <w:ind w:firstLine="0"/>
      <w:jc w:val="both"/>
    </w:pPr>
    <w:rPr>
      <w:rFonts w:ascii="Times New Roman" w:hAnsi="Times New Roman" w:cs="Times New Roman"/>
      <w:sz w:val="17"/>
      <w:szCs w:val="17"/>
      <w:lang w:eastAsia="ru-RU"/>
    </w:rPr>
  </w:style>
  <w:style w:type="character" w:customStyle="1" w:styleId="3-1pt0">
    <w:name w:val="Основной текст (3) + Интервал -1 pt"/>
    <w:basedOn w:val="32"/>
    <w:rsid w:val="00B56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19"/>
      <w:szCs w:val="19"/>
      <w:shd w:val="clear" w:color="auto" w:fill="FFFFFF"/>
    </w:rPr>
  </w:style>
  <w:style w:type="character" w:customStyle="1" w:styleId="30pt1">
    <w:name w:val="Основной текст (3) + Курсив;Интервал 0 pt"/>
    <w:basedOn w:val="32"/>
    <w:rsid w:val="00B56D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9"/>
      <w:szCs w:val="19"/>
      <w:shd w:val="clear" w:color="auto" w:fill="FFFFFF"/>
    </w:rPr>
  </w:style>
  <w:style w:type="character" w:customStyle="1" w:styleId="45">
    <w:name w:val="Основной текст (4) + Полужирный;Малые прописные"/>
    <w:basedOn w:val="43"/>
    <w:rsid w:val="00B56D1E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21"/>
      <w:szCs w:val="21"/>
      <w:shd w:val="clear" w:color="auto" w:fill="FFFFFF"/>
      <w:lang w:val="en-US"/>
    </w:rPr>
  </w:style>
  <w:style w:type="character" w:customStyle="1" w:styleId="495pt0pt">
    <w:name w:val="Основной текст (4) + 9;5 pt;Курсив;Интервал 0 pt"/>
    <w:basedOn w:val="43"/>
    <w:rsid w:val="00B56D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9"/>
      <w:szCs w:val="19"/>
      <w:shd w:val="clear" w:color="auto" w:fill="FFFFFF"/>
    </w:rPr>
  </w:style>
  <w:style w:type="character" w:customStyle="1" w:styleId="775pt">
    <w:name w:val="Основной текст (7) + 7;5 pt;Малые прописные"/>
    <w:basedOn w:val="71"/>
    <w:rsid w:val="009836F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z w:val="15"/>
      <w:szCs w:val="15"/>
      <w:shd w:val="clear" w:color="auto" w:fill="FFFFFF"/>
      <w:lang w:val="en-US"/>
    </w:rPr>
  </w:style>
  <w:style w:type="character" w:customStyle="1" w:styleId="73pt">
    <w:name w:val="Основной текст (7) + Интервал 3 pt"/>
    <w:basedOn w:val="71"/>
    <w:rsid w:val="009836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18"/>
      <w:szCs w:val="18"/>
      <w:shd w:val="clear" w:color="auto" w:fill="FFFFFF"/>
    </w:rPr>
  </w:style>
  <w:style w:type="character" w:customStyle="1" w:styleId="75">
    <w:name w:val="Основной текст (7) + Курсив"/>
    <w:basedOn w:val="71"/>
    <w:rsid w:val="009836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7">
    <w:name w:val="Подпись к таблице_"/>
    <w:basedOn w:val="a2"/>
    <w:link w:val="af8"/>
    <w:rsid w:val="007701BA"/>
    <w:rPr>
      <w:sz w:val="17"/>
      <w:szCs w:val="17"/>
      <w:shd w:val="clear" w:color="auto" w:fill="FFFFFF"/>
    </w:rPr>
  </w:style>
  <w:style w:type="character" w:customStyle="1" w:styleId="610pt">
    <w:name w:val="Основной текст (6) + 10 pt;Курсив"/>
    <w:basedOn w:val="61"/>
    <w:rsid w:val="007701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61pt">
    <w:name w:val="Основной текст (6) + Интервал 1 pt"/>
    <w:basedOn w:val="61"/>
    <w:rsid w:val="007701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7"/>
      <w:szCs w:val="17"/>
      <w:shd w:val="clear" w:color="auto" w:fill="FFFFFF"/>
      <w:lang w:val="en-US"/>
    </w:rPr>
  </w:style>
  <w:style w:type="character" w:customStyle="1" w:styleId="93">
    <w:name w:val="Основной текст (9) + Курсив"/>
    <w:basedOn w:val="91"/>
    <w:rsid w:val="007701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  <w:lang w:val="en-US"/>
    </w:rPr>
  </w:style>
  <w:style w:type="paragraph" w:customStyle="1" w:styleId="af8">
    <w:name w:val="Подпись к таблице"/>
    <w:basedOn w:val="a1"/>
    <w:link w:val="af7"/>
    <w:rsid w:val="007701BA"/>
    <w:pPr>
      <w:shd w:val="clear" w:color="auto" w:fill="FFFFFF"/>
      <w:spacing w:after="0" w:line="0" w:lineRule="atLeast"/>
      <w:ind w:firstLine="0"/>
    </w:pPr>
    <w:rPr>
      <w:rFonts w:ascii="Times New Roman" w:hAnsi="Times New Roman" w:cs="Times New Roman"/>
      <w:sz w:val="17"/>
      <w:szCs w:val="17"/>
      <w:lang w:eastAsia="ru-RU"/>
    </w:rPr>
  </w:style>
  <w:style w:type="character" w:customStyle="1" w:styleId="60pt">
    <w:name w:val="Подпись к картинке (6) + Курсив;Интервал 0 pt"/>
    <w:basedOn w:val="63"/>
    <w:rsid w:val="00CE70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8"/>
      <w:szCs w:val="18"/>
      <w:shd w:val="clear" w:color="auto" w:fill="FFFFFF"/>
    </w:rPr>
  </w:style>
  <w:style w:type="character" w:customStyle="1" w:styleId="68pt1pt">
    <w:name w:val="Подпись к картинке (6) + 8 pt;Малые прописные;Интервал 1 pt"/>
    <w:basedOn w:val="63"/>
    <w:rsid w:val="00CE700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20"/>
      <w:sz w:val="16"/>
      <w:szCs w:val="16"/>
      <w:shd w:val="clear" w:color="auto" w:fill="FFFFFF"/>
    </w:rPr>
  </w:style>
  <w:style w:type="character" w:customStyle="1" w:styleId="1110pt0pt">
    <w:name w:val="Основной текст (11) + 10 pt;Не курсив;Интервал 0 pt"/>
    <w:basedOn w:val="110"/>
    <w:rsid w:val="00CE70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8105pt0pt">
    <w:name w:val="Основной текст (8) + 10;5 pt;Интервал 0 pt"/>
    <w:basedOn w:val="81"/>
    <w:rsid w:val="00CE70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1"/>
      <w:szCs w:val="21"/>
      <w:shd w:val="clear" w:color="auto" w:fill="FFFFFF"/>
    </w:rPr>
  </w:style>
  <w:style w:type="character" w:customStyle="1" w:styleId="70pt">
    <w:name w:val="Подпись к картинке (7) + Курсив;Интервал 0 pt"/>
    <w:basedOn w:val="73"/>
    <w:rsid w:val="00CE70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shd w:val="clear" w:color="auto" w:fill="FFFFFF"/>
    </w:rPr>
  </w:style>
  <w:style w:type="character" w:customStyle="1" w:styleId="24">
    <w:name w:val="Подпись к таблице (2)_"/>
    <w:basedOn w:val="a2"/>
    <w:link w:val="28"/>
    <w:rsid w:val="00CE7009"/>
    <w:rPr>
      <w:sz w:val="19"/>
      <w:szCs w:val="19"/>
      <w:shd w:val="clear" w:color="auto" w:fill="FFFFFF"/>
    </w:rPr>
  </w:style>
  <w:style w:type="character" w:customStyle="1" w:styleId="975pt">
    <w:name w:val="Основной текст (9) + 7;5 pt;Курсив"/>
    <w:basedOn w:val="91"/>
    <w:rsid w:val="00CE70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5"/>
      <w:szCs w:val="15"/>
      <w:shd w:val="clear" w:color="auto" w:fill="FFFFFF"/>
      <w:lang w:val="en-US"/>
    </w:rPr>
  </w:style>
  <w:style w:type="character" w:customStyle="1" w:styleId="98pt">
    <w:name w:val="Основной текст (9) + 8 pt"/>
    <w:basedOn w:val="91"/>
    <w:rsid w:val="00CE70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  <w:lang w:val="en-US"/>
    </w:rPr>
  </w:style>
  <w:style w:type="character" w:customStyle="1" w:styleId="975pt1pt">
    <w:name w:val="Основной текст (9) + 7;5 pt;Курсив;Интервал 1 pt"/>
    <w:basedOn w:val="91"/>
    <w:rsid w:val="00CE70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15"/>
      <w:szCs w:val="15"/>
      <w:shd w:val="clear" w:color="auto" w:fill="FFFFFF"/>
      <w:lang w:val="en-US"/>
    </w:rPr>
  </w:style>
  <w:style w:type="character" w:customStyle="1" w:styleId="975pt2pt">
    <w:name w:val="Основной текст (9) + 7;5 pt;Курсив;Интервал 2 pt"/>
    <w:basedOn w:val="91"/>
    <w:rsid w:val="00CE70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15"/>
      <w:szCs w:val="15"/>
      <w:shd w:val="clear" w:color="auto" w:fill="FFFFFF"/>
      <w:lang w:val="en-US"/>
    </w:rPr>
  </w:style>
  <w:style w:type="character" w:customStyle="1" w:styleId="121pt">
    <w:name w:val="Основной текст (12) + Интервал 1 pt"/>
    <w:basedOn w:val="12"/>
    <w:rsid w:val="00CE70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6"/>
      <w:szCs w:val="16"/>
      <w:shd w:val="clear" w:color="auto" w:fill="FFFFFF"/>
      <w:lang w:val="en-US"/>
    </w:rPr>
  </w:style>
  <w:style w:type="character" w:customStyle="1" w:styleId="1275pt">
    <w:name w:val="Основной текст (12) + 7;5 pt;Курсив"/>
    <w:basedOn w:val="12"/>
    <w:rsid w:val="00CE70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5"/>
      <w:szCs w:val="15"/>
      <w:shd w:val="clear" w:color="auto" w:fill="FFFFFF"/>
      <w:lang w:val="en-US"/>
    </w:rPr>
  </w:style>
  <w:style w:type="character" w:customStyle="1" w:styleId="375pt">
    <w:name w:val="Основной текст (3) + 7;5 pt;Курсив"/>
    <w:basedOn w:val="32"/>
    <w:rsid w:val="00CE70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5"/>
      <w:szCs w:val="15"/>
      <w:shd w:val="clear" w:color="auto" w:fill="FFFFFF"/>
    </w:rPr>
  </w:style>
  <w:style w:type="paragraph" w:customStyle="1" w:styleId="28">
    <w:name w:val="Подпись к таблице (2)"/>
    <w:basedOn w:val="a1"/>
    <w:link w:val="24"/>
    <w:rsid w:val="00CE7009"/>
    <w:pPr>
      <w:shd w:val="clear" w:color="auto" w:fill="FFFFFF"/>
      <w:spacing w:after="0" w:line="180" w:lineRule="exact"/>
      <w:ind w:firstLine="0"/>
      <w:jc w:val="center"/>
    </w:pPr>
    <w:rPr>
      <w:rFonts w:ascii="Times New Roman" w:hAnsi="Times New Roman" w:cs="Times New Roman"/>
      <w:sz w:val="19"/>
      <w:szCs w:val="19"/>
      <w:lang w:eastAsia="ru-RU"/>
    </w:rPr>
  </w:style>
  <w:style w:type="character" w:customStyle="1" w:styleId="searchword">
    <w:name w:val="searchword"/>
    <w:basedOn w:val="a2"/>
    <w:rsid w:val="00E97487"/>
  </w:style>
  <w:style w:type="numbering" w:customStyle="1" w:styleId="a">
    <w:name w:val="Тире"/>
    <w:rsid w:val="0079302F"/>
    <w:pPr>
      <w:numPr>
        <w:numId w:val="29"/>
      </w:numPr>
    </w:pPr>
  </w:style>
  <w:style w:type="paragraph" w:customStyle="1" w:styleId="Af9">
    <w:name w:val="Текстовый блок A"/>
    <w:rsid w:val="007930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u w:color="000000"/>
      <w:bdr w:val="nil"/>
    </w:rPr>
  </w:style>
  <w:style w:type="paragraph" w:customStyle="1" w:styleId="volume-issue">
    <w:name w:val="volume-issue"/>
    <w:basedOn w:val="a1"/>
    <w:rsid w:val="0006468A"/>
    <w:pPr>
      <w:spacing w:before="100" w:beforeAutospacing="1" w:after="100" w:afterAutospacing="1" w:line="240" w:lineRule="auto"/>
      <w:ind w:firstLine="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val">
    <w:name w:val="val"/>
    <w:basedOn w:val="a2"/>
    <w:rsid w:val="0006468A"/>
  </w:style>
  <w:style w:type="paragraph" w:customStyle="1" w:styleId="page-range">
    <w:name w:val="page-range"/>
    <w:basedOn w:val="a1"/>
    <w:rsid w:val="0006468A"/>
    <w:pPr>
      <w:spacing w:before="100" w:beforeAutospacing="1" w:after="100" w:afterAutospacing="1" w:line="240" w:lineRule="auto"/>
      <w:ind w:firstLine="0"/>
    </w:pPr>
    <w:rPr>
      <w:rFonts w:ascii="Times New Roman" w:hAnsi="Times New Roman" w:cs="Times New Roman"/>
      <w:sz w:val="24"/>
      <w:szCs w:val="24"/>
      <w:lang w:eastAsia="ru-RU"/>
    </w:rPr>
  </w:style>
  <w:style w:type="character" w:styleId="afa">
    <w:name w:val="annotation reference"/>
    <w:basedOn w:val="a2"/>
    <w:uiPriority w:val="99"/>
    <w:semiHidden/>
    <w:unhideWhenUsed/>
    <w:locked/>
    <w:rsid w:val="00DD504F"/>
    <w:rPr>
      <w:sz w:val="16"/>
      <w:szCs w:val="16"/>
    </w:rPr>
  </w:style>
  <w:style w:type="paragraph" w:styleId="afb">
    <w:name w:val="annotation text"/>
    <w:basedOn w:val="a1"/>
    <w:link w:val="afc"/>
    <w:uiPriority w:val="99"/>
    <w:semiHidden/>
    <w:unhideWhenUsed/>
    <w:locked/>
    <w:rsid w:val="00DD504F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2"/>
    <w:link w:val="afb"/>
    <w:uiPriority w:val="99"/>
    <w:semiHidden/>
    <w:rsid w:val="00DD504F"/>
    <w:rPr>
      <w:rFonts w:ascii="Calibri" w:hAnsi="Calibri" w:cs="Calibri"/>
      <w:sz w:val="20"/>
      <w:szCs w:val="20"/>
      <w:lang w:eastAsia="en-US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locked/>
    <w:rsid w:val="00DD504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DD504F"/>
    <w:rPr>
      <w:rFonts w:ascii="Calibri" w:hAnsi="Calibri" w:cs="Calibri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1">
    <w:name w:val="Normal"/>
    <w:qFormat/>
    <w:rsid w:val="00B20132"/>
    <w:pPr>
      <w:spacing w:after="200" w:line="360" w:lineRule="auto"/>
      <w:ind w:firstLine="709"/>
    </w:pPr>
    <w:rPr>
      <w:rFonts w:ascii="Calibri" w:hAnsi="Calibri" w:cs="Calibri"/>
      <w:lang w:eastAsia="en-US"/>
    </w:rPr>
  </w:style>
  <w:style w:type="paragraph" w:styleId="1">
    <w:name w:val="heading 1"/>
    <w:basedOn w:val="a1"/>
    <w:next w:val="a1"/>
    <w:link w:val="11"/>
    <w:uiPriority w:val="99"/>
    <w:qFormat/>
    <w:rsid w:val="00E55CE2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1"/>
    <w:next w:val="a1"/>
    <w:link w:val="21"/>
    <w:uiPriority w:val="99"/>
    <w:qFormat/>
    <w:rsid w:val="00E55CE2"/>
    <w:pPr>
      <w:keepNext/>
      <w:spacing w:before="240" w:after="60"/>
      <w:ind w:firstLine="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E55CE2"/>
    <w:pPr>
      <w:keepNext/>
      <w:spacing w:before="240" w:after="60"/>
      <w:ind w:firstLine="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E55CE2"/>
    <w:pPr>
      <w:keepNext/>
      <w:numPr>
        <w:ilvl w:val="3"/>
        <w:numId w:val="5"/>
      </w:numPr>
      <w:spacing w:before="240" w:after="60"/>
      <w:ind w:firstLine="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E55CE2"/>
    <w:pPr>
      <w:numPr>
        <w:ilvl w:val="4"/>
        <w:numId w:val="5"/>
      </w:numPr>
      <w:spacing w:before="240" w:after="60"/>
      <w:ind w:firstLine="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9"/>
    <w:qFormat/>
    <w:rsid w:val="00E55CE2"/>
    <w:pPr>
      <w:numPr>
        <w:ilvl w:val="5"/>
        <w:numId w:val="5"/>
      </w:numPr>
      <w:spacing w:before="240" w:after="60"/>
      <w:ind w:firstLine="0"/>
      <w:outlineLvl w:val="5"/>
    </w:pPr>
    <w:rPr>
      <w:b/>
      <w:bCs/>
    </w:rPr>
  </w:style>
  <w:style w:type="paragraph" w:styleId="7">
    <w:name w:val="heading 7"/>
    <w:basedOn w:val="a1"/>
    <w:next w:val="a1"/>
    <w:link w:val="70"/>
    <w:uiPriority w:val="99"/>
    <w:qFormat/>
    <w:rsid w:val="00E55CE2"/>
    <w:pPr>
      <w:numPr>
        <w:ilvl w:val="6"/>
        <w:numId w:val="5"/>
      </w:numPr>
      <w:spacing w:before="240" w:after="60"/>
      <w:ind w:firstLine="0"/>
      <w:outlineLvl w:val="6"/>
    </w:pPr>
    <w:rPr>
      <w:sz w:val="24"/>
      <w:szCs w:val="24"/>
    </w:rPr>
  </w:style>
  <w:style w:type="paragraph" w:styleId="8">
    <w:name w:val="heading 8"/>
    <w:basedOn w:val="a1"/>
    <w:next w:val="a1"/>
    <w:link w:val="80"/>
    <w:uiPriority w:val="99"/>
    <w:qFormat/>
    <w:rsid w:val="00E55CE2"/>
    <w:pPr>
      <w:numPr>
        <w:ilvl w:val="7"/>
        <w:numId w:val="5"/>
      </w:numPr>
      <w:spacing w:before="240" w:after="60"/>
      <w:ind w:firstLine="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link w:val="90"/>
    <w:uiPriority w:val="99"/>
    <w:qFormat/>
    <w:rsid w:val="00E55CE2"/>
    <w:pPr>
      <w:numPr>
        <w:ilvl w:val="8"/>
        <w:numId w:val="5"/>
      </w:numPr>
      <w:spacing w:before="240" w:after="60"/>
      <w:ind w:firstLine="0"/>
      <w:outlineLvl w:val="8"/>
    </w:pPr>
    <w:rPr>
      <w:rFonts w:ascii="Arial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"/>
    <w:uiPriority w:val="99"/>
    <w:locked/>
    <w:rsid w:val="00776D38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21">
    <w:name w:val="Заголовок 2 Знак"/>
    <w:basedOn w:val="a2"/>
    <w:link w:val="20"/>
    <w:uiPriority w:val="99"/>
    <w:semiHidden/>
    <w:locked/>
    <w:rsid w:val="00776D38"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2"/>
    <w:link w:val="3"/>
    <w:uiPriority w:val="99"/>
    <w:semiHidden/>
    <w:locked/>
    <w:rsid w:val="00776D38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2"/>
    <w:link w:val="4"/>
    <w:uiPriority w:val="99"/>
    <w:locked/>
    <w:rsid w:val="00776D38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2"/>
    <w:link w:val="5"/>
    <w:uiPriority w:val="99"/>
    <w:locked/>
    <w:rsid w:val="00776D38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2"/>
    <w:link w:val="6"/>
    <w:uiPriority w:val="99"/>
    <w:locked/>
    <w:rsid w:val="00776D38"/>
    <w:rPr>
      <w:rFonts w:ascii="Calibri" w:hAnsi="Calibri" w:cs="Calibri"/>
      <w:b/>
      <w:bCs/>
      <w:lang w:eastAsia="en-US"/>
    </w:rPr>
  </w:style>
  <w:style w:type="character" w:customStyle="1" w:styleId="70">
    <w:name w:val="Заголовок 7 Знак"/>
    <w:basedOn w:val="a2"/>
    <w:link w:val="7"/>
    <w:uiPriority w:val="99"/>
    <w:locked/>
    <w:rsid w:val="00776D38"/>
    <w:rPr>
      <w:rFonts w:ascii="Calibri" w:hAnsi="Calibri" w:cs="Calibri"/>
      <w:sz w:val="24"/>
      <w:szCs w:val="24"/>
      <w:lang w:eastAsia="en-US"/>
    </w:rPr>
  </w:style>
  <w:style w:type="character" w:customStyle="1" w:styleId="80">
    <w:name w:val="Заголовок 8 Знак"/>
    <w:basedOn w:val="a2"/>
    <w:link w:val="8"/>
    <w:uiPriority w:val="99"/>
    <w:locked/>
    <w:rsid w:val="00776D38"/>
    <w:rPr>
      <w:rFonts w:ascii="Calibri" w:hAnsi="Calibri" w:cs="Calibri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2"/>
    <w:link w:val="9"/>
    <w:uiPriority w:val="99"/>
    <w:locked/>
    <w:rsid w:val="00776D38"/>
    <w:rPr>
      <w:rFonts w:ascii="Arial" w:hAnsi="Arial" w:cs="Arial"/>
      <w:lang w:eastAsia="en-US"/>
    </w:rPr>
  </w:style>
  <w:style w:type="character" w:customStyle="1" w:styleId="apple-converted-space">
    <w:name w:val="apple-converted-space"/>
    <w:basedOn w:val="a2"/>
    <w:uiPriority w:val="99"/>
    <w:rsid w:val="007B50AF"/>
  </w:style>
  <w:style w:type="character" w:styleId="a5">
    <w:name w:val="Hyperlink"/>
    <w:basedOn w:val="a2"/>
    <w:uiPriority w:val="99"/>
    <w:rsid w:val="00C86A12"/>
    <w:rPr>
      <w:color w:val="0000FF"/>
      <w:u w:val="single"/>
    </w:rPr>
  </w:style>
  <w:style w:type="paragraph" w:styleId="a6">
    <w:name w:val="Normal (Web)"/>
    <w:basedOn w:val="a1"/>
    <w:uiPriority w:val="99"/>
    <w:rsid w:val="00DD5D52"/>
    <w:pPr>
      <w:spacing w:before="100" w:beforeAutospacing="1" w:after="100" w:afterAutospacing="1" w:line="240" w:lineRule="auto"/>
      <w:ind w:firstLine="0"/>
    </w:pPr>
    <w:rPr>
      <w:sz w:val="24"/>
      <w:szCs w:val="24"/>
      <w:lang w:eastAsia="ru-RU"/>
    </w:rPr>
  </w:style>
  <w:style w:type="paragraph" w:customStyle="1" w:styleId="p1102ft9">
    <w:name w:val="p1102 ft9"/>
    <w:basedOn w:val="a1"/>
    <w:uiPriority w:val="99"/>
    <w:rsid w:val="005C4636"/>
    <w:pPr>
      <w:spacing w:before="100" w:beforeAutospacing="1" w:after="100" w:afterAutospacing="1" w:line="240" w:lineRule="auto"/>
      <w:ind w:firstLine="0"/>
    </w:pPr>
    <w:rPr>
      <w:sz w:val="24"/>
      <w:szCs w:val="24"/>
      <w:lang w:eastAsia="ru-RU"/>
    </w:rPr>
  </w:style>
  <w:style w:type="character" w:customStyle="1" w:styleId="ft3">
    <w:name w:val="ft3"/>
    <w:basedOn w:val="a2"/>
    <w:uiPriority w:val="99"/>
    <w:rsid w:val="005C4636"/>
  </w:style>
  <w:style w:type="paragraph" w:customStyle="1" w:styleId="p1103ft15">
    <w:name w:val="p1103 ft15"/>
    <w:basedOn w:val="a1"/>
    <w:uiPriority w:val="99"/>
    <w:rsid w:val="005C4636"/>
    <w:pPr>
      <w:spacing w:before="100" w:beforeAutospacing="1" w:after="100" w:afterAutospacing="1" w:line="240" w:lineRule="auto"/>
      <w:ind w:firstLine="0"/>
    </w:pPr>
    <w:rPr>
      <w:sz w:val="24"/>
      <w:szCs w:val="24"/>
      <w:lang w:eastAsia="ru-RU"/>
    </w:rPr>
  </w:style>
  <w:style w:type="character" w:customStyle="1" w:styleId="ft138">
    <w:name w:val="ft138"/>
    <w:basedOn w:val="a2"/>
    <w:uiPriority w:val="99"/>
    <w:rsid w:val="005C4636"/>
  </w:style>
  <w:style w:type="table" w:styleId="a7">
    <w:name w:val="Table Grid"/>
    <w:basedOn w:val="a3"/>
    <w:uiPriority w:val="99"/>
    <w:rsid w:val="007910C5"/>
    <w:pPr>
      <w:spacing w:after="200" w:line="360" w:lineRule="auto"/>
      <w:ind w:firstLine="709"/>
    </w:pPr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1"/>
    <w:link w:val="a9"/>
    <w:uiPriority w:val="99"/>
    <w:rsid w:val="003F239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uiPriority w:val="99"/>
    <w:locked/>
    <w:rsid w:val="00E331CD"/>
    <w:rPr>
      <w:rFonts w:ascii="Calibri" w:hAnsi="Calibri" w:cs="Calibri"/>
      <w:sz w:val="22"/>
      <w:szCs w:val="22"/>
      <w:lang w:eastAsia="en-US"/>
    </w:rPr>
  </w:style>
  <w:style w:type="character" w:styleId="aa">
    <w:name w:val="page number"/>
    <w:basedOn w:val="a2"/>
    <w:uiPriority w:val="99"/>
    <w:rsid w:val="003F239D"/>
  </w:style>
  <w:style w:type="paragraph" w:customStyle="1" w:styleId="2">
    <w:name w:val="Стиль2"/>
    <w:basedOn w:val="3"/>
    <w:uiPriority w:val="99"/>
    <w:rsid w:val="00FF73EC"/>
    <w:pPr>
      <w:numPr>
        <w:ilvl w:val="2"/>
        <w:numId w:val="5"/>
      </w:numPr>
      <w:jc w:val="both"/>
    </w:pPr>
    <w:rPr>
      <w:rFonts w:ascii="Calibri" w:hAnsi="Calibri" w:cs="Calibri"/>
      <w:sz w:val="28"/>
      <w:szCs w:val="28"/>
    </w:rPr>
  </w:style>
  <w:style w:type="paragraph" w:customStyle="1" w:styleId="31">
    <w:name w:val="Стиль3"/>
    <w:basedOn w:val="1"/>
    <w:uiPriority w:val="99"/>
    <w:rsid w:val="004E63C5"/>
    <w:rPr>
      <w:rFonts w:ascii="Calibri" w:hAnsi="Calibri" w:cs="Calibri"/>
      <w:sz w:val="28"/>
      <w:szCs w:val="28"/>
    </w:rPr>
  </w:style>
  <w:style w:type="paragraph" w:customStyle="1" w:styleId="ab">
    <w:name w:val="стиль диплом"/>
    <w:basedOn w:val="1"/>
    <w:autoRedefine/>
    <w:uiPriority w:val="99"/>
    <w:rsid w:val="004E63C5"/>
    <w:rPr>
      <w:rFonts w:ascii="Calibri" w:hAnsi="Calibri" w:cs="Calibri"/>
      <w:sz w:val="28"/>
      <w:szCs w:val="28"/>
    </w:rPr>
  </w:style>
  <w:style w:type="paragraph" w:styleId="ac">
    <w:name w:val="caption"/>
    <w:basedOn w:val="a1"/>
    <w:next w:val="a1"/>
    <w:uiPriority w:val="99"/>
    <w:qFormat/>
    <w:rsid w:val="00F36C72"/>
    <w:rPr>
      <w:b/>
      <w:bCs/>
      <w:sz w:val="20"/>
      <w:szCs w:val="20"/>
    </w:rPr>
  </w:style>
  <w:style w:type="paragraph" w:styleId="ad">
    <w:name w:val="header"/>
    <w:basedOn w:val="a1"/>
    <w:link w:val="ae"/>
    <w:uiPriority w:val="99"/>
    <w:rsid w:val="00D337C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2"/>
    <w:link w:val="ad"/>
    <w:uiPriority w:val="99"/>
    <w:semiHidden/>
    <w:locked/>
    <w:rsid w:val="00776D38"/>
    <w:rPr>
      <w:rFonts w:ascii="Calibri" w:hAnsi="Calibri" w:cs="Calibri"/>
      <w:lang w:eastAsia="en-US"/>
    </w:rPr>
  </w:style>
  <w:style w:type="paragraph" w:styleId="af">
    <w:name w:val="Balloon Text"/>
    <w:basedOn w:val="a1"/>
    <w:link w:val="af0"/>
    <w:uiPriority w:val="99"/>
    <w:semiHidden/>
    <w:rsid w:val="00F85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locked/>
    <w:rsid w:val="00F85987"/>
    <w:rPr>
      <w:rFonts w:ascii="Tahoma" w:hAnsi="Tahoma" w:cs="Tahoma"/>
      <w:sz w:val="16"/>
      <w:szCs w:val="16"/>
      <w:lang w:eastAsia="en-US"/>
    </w:rPr>
  </w:style>
  <w:style w:type="numbering" w:customStyle="1" w:styleId="10">
    <w:name w:val="Стиль1"/>
    <w:rsid w:val="008D4A2B"/>
    <w:pPr>
      <w:numPr>
        <w:numId w:val="3"/>
      </w:numPr>
    </w:pPr>
  </w:style>
  <w:style w:type="numbering" w:styleId="111111">
    <w:name w:val="Outline List 2"/>
    <w:aliases w:val="1 / 1.1 /"/>
    <w:basedOn w:val="a4"/>
    <w:uiPriority w:val="99"/>
    <w:semiHidden/>
    <w:unhideWhenUsed/>
    <w:locked/>
    <w:rsid w:val="008D4A2B"/>
    <w:pPr>
      <w:numPr>
        <w:numId w:val="2"/>
      </w:numPr>
    </w:pPr>
  </w:style>
  <w:style w:type="numbering" w:customStyle="1" w:styleId="a0">
    <w:name w:val="ПРавильно"/>
    <w:rsid w:val="008D4A2B"/>
    <w:pPr>
      <w:numPr>
        <w:numId w:val="29"/>
      </w:numPr>
    </w:pPr>
  </w:style>
  <w:style w:type="paragraph" w:customStyle="1" w:styleId="txt">
    <w:name w:val="txt"/>
    <w:basedOn w:val="a1"/>
    <w:rsid w:val="00CF22BE"/>
    <w:pPr>
      <w:spacing w:before="100" w:beforeAutospacing="1" w:after="100" w:afterAutospacing="1" w:line="240" w:lineRule="auto"/>
      <w:ind w:firstLine="0"/>
    </w:pPr>
    <w:rPr>
      <w:rFonts w:ascii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2"/>
    <w:uiPriority w:val="22"/>
    <w:qFormat/>
    <w:locked/>
    <w:rsid w:val="00516A38"/>
    <w:rPr>
      <w:b/>
      <w:bCs/>
    </w:rPr>
  </w:style>
  <w:style w:type="paragraph" w:styleId="af2">
    <w:name w:val="List Paragraph"/>
    <w:basedOn w:val="a1"/>
    <w:uiPriority w:val="34"/>
    <w:qFormat/>
    <w:rsid w:val="00516A38"/>
    <w:pPr>
      <w:ind w:left="720"/>
      <w:contextualSpacing/>
    </w:pPr>
  </w:style>
  <w:style w:type="paragraph" w:customStyle="1" w:styleId="Default">
    <w:name w:val="Default"/>
    <w:rsid w:val="005C19E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7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6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chart" Target="charts/chart3.xml"/><Relationship Id="rId47" Type="http://schemas.openxmlformats.org/officeDocument/2006/relationships/chart" Target="charts/chart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chart" Target="charts/chart1.xml"/><Relationship Id="rId45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chart" Target="charts/chart4.xml"/><Relationship Id="rId48" Type="http://schemas.openxmlformats.org/officeDocument/2006/relationships/hyperlink" Target="https://onlinelibrary.wiley.com/toc/13652842/44/11" TargetMode="External"/><Relationship Id="rId8" Type="http://schemas.openxmlformats.org/officeDocument/2006/relationships/footer" Target="footer1.xml"/><Relationship Id="rId51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Частота применения ТРГ в боковой проекции на ортопедическом приеме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Применение ТРГ на приеме(%)</c:v>
                </c:pt>
              </c:strCache>
            </c:strRef>
          </c:tx>
          <c:dLbls>
            <c:dLbl>
              <c:idx val="0"/>
              <c:layout>
                <c:manualLayout>
                  <c:x val="-9.0699180223617504E-2"/>
                  <c:y val="6.9369875277218523E-2"/>
                </c:manualLayout>
              </c:layout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Val val="1"/>
            </c:dLbl>
            <c:delete val="1"/>
          </c:dLbls>
          <c:cat>
            <c:strRef>
              <c:f>Лист1!$A$2:$A$5</c:f>
              <c:strCache>
                <c:ptCount val="2"/>
                <c:pt idx="0">
                  <c:v>Используется</c:v>
                </c:pt>
                <c:pt idx="1">
                  <c:v>Не используется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0.74000000000000365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1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врачей-ортопедов, использующих ТРГ, по стажу работы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2125318970545349"/>
                  <c:y val="-6.6131108611423475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5</a:t>
                    </a:r>
                    <a:r>
                      <a:rPr lang="en-US"/>
                      <a:t>1,3%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0.2013888888888889"/>
                  <c:y val="-7.0099362579677457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en-US"/>
                      <a:t>5,9%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000" b="0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 sz="1000" b="0"/>
                      <a:t>,7%</a:t>
                    </a:r>
                  </a:p>
                </c:rich>
              </c:tx>
              <c:showVal val="1"/>
            </c:dLbl>
            <c:delete val="1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5-15 лет</c:v>
                </c:pt>
                <c:pt idx="2">
                  <c:v>15-25 лет</c:v>
                </c:pt>
                <c:pt idx="3">
                  <c:v>Более 25 лет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0.51300000000000001</c:v>
                </c:pt>
                <c:pt idx="1">
                  <c:v>0.45900000000000002</c:v>
                </c:pt>
                <c:pt idx="2">
                  <c:v>2.7000000000000218E-2</c:v>
                </c:pt>
                <c:pt idx="3" formatCode="General">
                  <c:v>0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/>
              <a:t>Распределение методов анализа ТРГ, применяющихся в ортопедической стоматологии, по частоте применения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8,1%</c:v>
                </c:pt>
              </c:strCache>
            </c:strRef>
          </c:tx>
          <c:cat>
            <c:strRef>
              <c:f>Лист1!$A$3:$A$12</c:f>
              <c:strCache>
                <c:ptCount val="10"/>
                <c:pt idx="0">
                  <c:v>Bjork</c:v>
                </c:pt>
                <c:pt idx="1">
                  <c:v>Downs</c:v>
                </c:pt>
                <c:pt idx="2">
                  <c:v>Jarabak</c:v>
                </c:pt>
                <c:pt idx="3">
                  <c:v>McLaughlin</c:v>
                </c:pt>
                <c:pt idx="4">
                  <c:v>McNamara</c:v>
                </c:pt>
                <c:pt idx="5">
                  <c:v>Riсketts</c:v>
                </c:pt>
                <c:pt idx="6">
                  <c:v>Schwarz</c:v>
                </c:pt>
                <c:pt idx="7">
                  <c:v>Steiner</c:v>
                </c:pt>
                <c:pt idx="8">
                  <c:v>Tweed</c:v>
                </c:pt>
                <c:pt idx="9">
                  <c:v>Другой (Korkhaus)</c:v>
                </c:pt>
              </c:strCache>
            </c:strRef>
          </c:cat>
          <c:val>
            <c:numRef>
              <c:f>Лист1!$B$3:$B$12</c:f>
              <c:numCache>
                <c:formatCode>General</c:formatCode>
                <c:ptCount val="10"/>
                <c:pt idx="0">
                  <c:v>8.1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45,9%</c:v>
                </c:pt>
              </c:strCache>
            </c:strRef>
          </c:tx>
          <c:cat>
            <c:strRef>
              <c:f>Лист1!$A$3:$A$12</c:f>
              <c:strCache>
                <c:ptCount val="10"/>
                <c:pt idx="0">
                  <c:v>Bjork</c:v>
                </c:pt>
                <c:pt idx="1">
                  <c:v>Downs</c:v>
                </c:pt>
                <c:pt idx="2">
                  <c:v>Jarabak</c:v>
                </c:pt>
                <c:pt idx="3">
                  <c:v>McLaughlin</c:v>
                </c:pt>
                <c:pt idx="4">
                  <c:v>McNamara</c:v>
                </c:pt>
                <c:pt idx="5">
                  <c:v>Riсketts</c:v>
                </c:pt>
                <c:pt idx="6">
                  <c:v>Schwarz</c:v>
                </c:pt>
                <c:pt idx="7">
                  <c:v>Steiner</c:v>
                </c:pt>
                <c:pt idx="8">
                  <c:v>Tweed</c:v>
                </c:pt>
                <c:pt idx="9">
                  <c:v>Другой (Korkhaus)</c:v>
                </c:pt>
              </c:strCache>
            </c:strRef>
          </c:cat>
          <c:val>
            <c:numRef>
              <c:f>Лист1!$C$3:$C$12</c:f>
              <c:numCache>
                <c:formatCode>General</c:formatCode>
                <c:ptCount val="10"/>
                <c:pt idx="1">
                  <c:v>45.9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40,5%</c:v>
                </c:pt>
              </c:strCache>
            </c:strRef>
          </c:tx>
          <c:cat>
            <c:strRef>
              <c:f>Лист1!$A$3:$A$12</c:f>
              <c:strCache>
                <c:ptCount val="10"/>
                <c:pt idx="0">
                  <c:v>Bjork</c:v>
                </c:pt>
                <c:pt idx="1">
                  <c:v>Downs</c:v>
                </c:pt>
                <c:pt idx="2">
                  <c:v>Jarabak</c:v>
                </c:pt>
                <c:pt idx="3">
                  <c:v>McLaughlin</c:v>
                </c:pt>
                <c:pt idx="4">
                  <c:v>McNamara</c:v>
                </c:pt>
                <c:pt idx="5">
                  <c:v>Riсketts</c:v>
                </c:pt>
                <c:pt idx="6">
                  <c:v>Schwarz</c:v>
                </c:pt>
                <c:pt idx="7">
                  <c:v>Steiner</c:v>
                </c:pt>
                <c:pt idx="8">
                  <c:v>Tweed</c:v>
                </c:pt>
                <c:pt idx="9">
                  <c:v>Другой (Korkhaus)</c:v>
                </c:pt>
              </c:strCache>
            </c:strRef>
          </c:cat>
          <c:val>
            <c:numRef>
              <c:f>Лист1!$D$3:$D$12</c:f>
              <c:numCache>
                <c:formatCode>General</c:formatCode>
                <c:ptCount val="10"/>
                <c:pt idx="2">
                  <c:v>40.5</c:v>
                </c:pt>
              </c:numCache>
            </c:numRef>
          </c:val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51,3%</c:v>
                </c:pt>
              </c:strCache>
            </c:strRef>
          </c:tx>
          <c:cat>
            <c:strRef>
              <c:f>Лист1!$A$3:$A$12</c:f>
              <c:strCache>
                <c:ptCount val="10"/>
                <c:pt idx="0">
                  <c:v>Bjork</c:v>
                </c:pt>
                <c:pt idx="1">
                  <c:v>Downs</c:v>
                </c:pt>
                <c:pt idx="2">
                  <c:v>Jarabak</c:v>
                </c:pt>
                <c:pt idx="3">
                  <c:v>McLaughlin</c:v>
                </c:pt>
                <c:pt idx="4">
                  <c:v>McNamara</c:v>
                </c:pt>
                <c:pt idx="5">
                  <c:v>Riсketts</c:v>
                </c:pt>
                <c:pt idx="6">
                  <c:v>Schwarz</c:v>
                </c:pt>
                <c:pt idx="7">
                  <c:v>Steiner</c:v>
                </c:pt>
                <c:pt idx="8">
                  <c:v>Tweed</c:v>
                </c:pt>
                <c:pt idx="9">
                  <c:v>Другой (Korkhaus)</c:v>
                </c:pt>
              </c:strCache>
            </c:strRef>
          </c:cat>
          <c:val>
            <c:numRef>
              <c:f>Лист1!$E$3:$E$12</c:f>
              <c:numCache>
                <c:formatCode>General</c:formatCode>
                <c:ptCount val="10"/>
                <c:pt idx="3">
                  <c:v>51.3</c:v>
                </c:pt>
              </c:numCache>
            </c:numRef>
          </c:val>
        </c:ser>
        <c:ser>
          <c:idx val="4"/>
          <c:order val="4"/>
          <c:tx>
            <c:strRef>
              <c:f>Лист1!$F$2</c:f>
              <c:strCache>
                <c:ptCount val="1"/>
                <c:pt idx="0">
                  <c:v>5,4%</c:v>
                </c:pt>
              </c:strCache>
            </c:strRef>
          </c:tx>
          <c:cat>
            <c:strRef>
              <c:f>Лист1!$A$3:$A$12</c:f>
              <c:strCache>
                <c:ptCount val="10"/>
                <c:pt idx="0">
                  <c:v>Bjork</c:v>
                </c:pt>
                <c:pt idx="1">
                  <c:v>Downs</c:v>
                </c:pt>
                <c:pt idx="2">
                  <c:v>Jarabak</c:v>
                </c:pt>
                <c:pt idx="3">
                  <c:v>McLaughlin</c:v>
                </c:pt>
                <c:pt idx="4">
                  <c:v>McNamara</c:v>
                </c:pt>
                <c:pt idx="5">
                  <c:v>Riсketts</c:v>
                </c:pt>
                <c:pt idx="6">
                  <c:v>Schwarz</c:v>
                </c:pt>
                <c:pt idx="7">
                  <c:v>Steiner</c:v>
                </c:pt>
                <c:pt idx="8">
                  <c:v>Tweed</c:v>
                </c:pt>
                <c:pt idx="9">
                  <c:v>Другой (Korkhaus)</c:v>
                </c:pt>
              </c:strCache>
            </c:strRef>
          </c:cat>
          <c:val>
            <c:numRef>
              <c:f>Лист1!$F$3:$F$12</c:f>
              <c:numCache>
                <c:formatCode>General</c:formatCode>
                <c:ptCount val="10"/>
                <c:pt idx="4">
                  <c:v>5.4</c:v>
                </c:pt>
              </c:numCache>
            </c:numRef>
          </c:val>
        </c:ser>
        <c:ser>
          <c:idx val="5"/>
          <c:order val="5"/>
          <c:tx>
            <c:strRef>
              <c:f>Лист1!$G$2</c:f>
              <c:strCache>
                <c:ptCount val="1"/>
                <c:pt idx="0">
                  <c:v>83,8%</c:v>
                </c:pt>
              </c:strCache>
            </c:strRef>
          </c:tx>
          <c:cat>
            <c:strRef>
              <c:f>Лист1!$A$3:$A$12</c:f>
              <c:strCache>
                <c:ptCount val="10"/>
                <c:pt idx="0">
                  <c:v>Bjork</c:v>
                </c:pt>
                <c:pt idx="1">
                  <c:v>Downs</c:v>
                </c:pt>
                <c:pt idx="2">
                  <c:v>Jarabak</c:v>
                </c:pt>
                <c:pt idx="3">
                  <c:v>McLaughlin</c:v>
                </c:pt>
                <c:pt idx="4">
                  <c:v>McNamara</c:v>
                </c:pt>
                <c:pt idx="5">
                  <c:v>Riсketts</c:v>
                </c:pt>
                <c:pt idx="6">
                  <c:v>Schwarz</c:v>
                </c:pt>
                <c:pt idx="7">
                  <c:v>Steiner</c:v>
                </c:pt>
                <c:pt idx="8">
                  <c:v>Tweed</c:v>
                </c:pt>
                <c:pt idx="9">
                  <c:v>Другой (Korkhaus)</c:v>
                </c:pt>
              </c:strCache>
            </c:strRef>
          </c:cat>
          <c:val>
            <c:numRef>
              <c:f>Лист1!$G$3:$G$12</c:f>
              <c:numCache>
                <c:formatCode>General</c:formatCode>
                <c:ptCount val="10"/>
                <c:pt idx="5">
                  <c:v>83.8</c:v>
                </c:pt>
              </c:numCache>
            </c:numRef>
          </c:val>
        </c:ser>
        <c:ser>
          <c:idx val="6"/>
          <c:order val="6"/>
          <c:tx>
            <c:strRef>
              <c:f>Лист1!$H$2</c:f>
              <c:strCache>
                <c:ptCount val="1"/>
                <c:pt idx="0">
                  <c:v>13,5%</c:v>
                </c:pt>
              </c:strCache>
            </c:strRef>
          </c:tx>
          <c:cat>
            <c:strRef>
              <c:f>Лист1!$A$3:$A$12</c:f>
              <c:strCache>
                <c:ptCount val="10"/>
                <c:pt idx="0">
                  <c:v>Bjork</c:v>
                </c:pt>
                <c:pt idx="1">
                  <c:v>Downs</c:v>
                </c:pt>
                <c:pt idx="2">
                  <c:v>Jarabak</c:v>
                </c:pt>
                <c:pt idx="3">
                  <c:v>McLaughlin</c:v>
                </c:pt>
                <c:pt idx="4">
                  <c:v>McNamara</c:v>
                </c:pt>
                <c:pt idx="5">
                  <c:v>Riсketts</c:v>
                </c:pt>
                <c:pt idx="6">
                  <c:v>Schwarz</c:v>
                </c:pt>
                <c:pt idx="7">
                  <c:v>Steiner</c:v>
                </c:pt>
                <c:pt idx="8">
                  <c:v>Tweed</c:v>
                </c:pt>
                <c:pt idx="9">
                  <c:v>Другой (Korkhaus)</c:v>
                </c:pt>
              </c:strCache>
            </c:strRef>
          </c:cat>
          <c:val>
            <c:numRef>
              <c:f>Лист1!$H$3:$H$12</c:f>
              <c:numCache>
                <c:formatCode>General</c:formatCode>
                <c:ptCount val="10"/>
                <c:pt idx="6">
                  <c:v>13.5</c:v>
                </c:pt>
              </c:numCache>
            </c:numRef>
          </c:val>
        </c:ser>
        <c:ser>
          <c:idx val="7"/>
          <c:order val="7"/>
          <c:tx>
            <c:strRef>
              <c:f>Лист1!$I$2</c:f>
              <c:strCache>
                <c:ptCount val="1"/>
                <c:pt idx="0">
                  <c:v>29,7%</c:v>
                </c:pt>
              </c:strCache>
            </c:strRef>
          </c:tx>
          <c:cat>
            <c:strRef>
              <c:f>Лист1!$A$3:$A$12</c:f>
              <c:strCache>
                <c:ptCount val="10"/>
                <c:pt idx="0">
                  <c:v>Bjork</c:v>
                </c:pt>
                <c:pt idx="1">
                  <c:v>Downs</c:v>
                </c:pt>
                <c:pt idx="2">
                  <c:v>Jarabak</c:v>
                </c:pt>
                <c:pt idx="3">
                  <c:v>McLaughlin</c:v>
                </c:pt>
                <c:pt idx="4">
                  <c:v>McNamara</c:v>
                </c:pt>
                <c:pt idx="5">
                  <c:v>Riсketts</c:v>
                </c:pt>
                <c:pt idx="6">
                  <c:v>Schwarz</c:v>
                </c:pt>
                <c:pt idx="7">
                  <c:v>Steiner</c:v>
                </c:pt>
                <c:pt idx="8">
                  <c:v>Tweed</c:v>
                </c:pt>
                <c:pt idx="9">
                  <c:v>Другой (Korkhaus)</c:v>
                </c:pt>
              </c:strCache>
            </c:strRef>
          </c:cat>
          <c:val>
            <c:numRef>
              <c:f>Лист1!$I$3:$I$12</c:f>
              <c:numCache>
                <c:formatCode>General</c:formatCode>
                <c:ptCount val="10"/>
                <c:pt idx="7">
                  <c:v>29.7</c:v>
                </c:pt>
              </c:numCache>
            </c:numRef>
          </c:val>
        </c:ser>
        <c:ser>
          <c:idx val="8"/>
          <c:order val="8"/>
          <c:tx>
            <c:strRef>
              <c:f>Лист1!$J$2</c:f>
              <c:strCache>
                <c:ptCount val="1"/>
                <c:pt idx="0">
                  <c:v>43,2%</c:v>
                </c:pt>
              </c:strCache>
            </c:strRef>
          </c:tx>
          <c:cat>
            <c:strRef>
              <c:f>Лист1!$A$3:$A$12</c:f>
              <c:strCache>
                <c:ptCount val="10"/>
                <c:pt idx="0">
                  <c:v>Bjork</c:v>
                </c:pt>
                <c:pt idx="1">
                  <c:v>Downs</c:v>
                </c:pt>
                <c:pt idx="2">
                  <c:v>Jarabak</c:v>
                </c:pt>
                <c:pt idx="3">
                  <c:v>McLaughlin</c:v>
                </c:pt>
                <c:pt idx="4">
                  <c:v>McNamara</c:v>
                </c:pt>
                <c:pt idx="5">
                  <c:v>Riсketts</c:v>
                </c:pt>
                <c:pt idx="6">
                  <c:v>Schwarz</c:v>
                </c:pt>
                <c:pt idx="7">
                  <c:v>Steiner</c:v>
                </c:pt>
                <c:pt idx="8">
                  <c:v>Tweed</c:v>
                </c:pt>
                <c:pt idx="9">
                  <c:v>Другой (Korkhaus)</c:v>
                </c:pt>
              </c:strCache>
            </c:strRef>
          </c:cat>
          <c:val>
            <c:numRef>
              <c:f>Лист1!$J$3:$J$12</c:f>
              <c:numCache>
                <c:formatCode>General</c:formatCode>
                <c:ptCount val="10"/>
                <c:pt idx="8">
                  <c:v>43.2</c:v>
                </c:pt>
              </c:numCache>
            </c:numRef>
          </c:val>
        </c:ser>
        <c:ser>
          <c:idx val="9"/>
          <c:order val="9"/>
          <c:tx>
            <c:strRef>
              <c:f>Лист1!$K$2</c:f>
              <c:strCache>
                <c:ptCount val="1"/>
                <c:pt idx="0">
                  <c:v>2,7%</c:v>
                </c:pt>
              </c:strCache>
            </c:strRef>
          </c:tx>
          <c:cat>
            <c:strRef>
              <c:f>Лист1!$A$3:$A$12</c:f>
              <c:strCache>
                <c:ptCount val="10"/>
                <c:pt idx="0">
                  <c:v>Bjork</c:v>
                </c:pt>
                <c:pt idx="1">
                  <c:v>Downs</c:v>
                </c:pt>
                <c:pt idx="2">
                  <c:v>Jarabak</c:v>
                </c:pt>
                <c:pt idx="3">
                  <c:v>McLaughlin</c:v>
                </c:pt>
                <c:pt idx="4">
                  <c:v>McNamara</c:v>
                </c:pt>
                <c:pt idx="5">
                  <c:v>Riсketts</c:v>
                </c:pt>
                <c:pt idx="6">
                  <c:v>Schwarz</c:v>
                </c:pt>
                <c:pt idx="7">
                  <c:v>Steiner</c:v>
                </c:pt>
                <c:pt idx="8">
                  <c:v>Tweed</c:v>
                </c:pt>
                <c:pt idx="9">
                  <c:v>Другой (Korkhaus)</c:v>
                </c:pt>
              </c:strCache>
            </c:strRef>
          </c:cat>
          <c:val>
            <c:numRef>
              <c:f>Лист1!$K$3:$K$12</c:f>
              <c:numCache>
                <c:formatCode>General</c:formatCode>
                <c:ptCount val="10"/>
                <c:pt idx="9">
                  <c:v>2.7</c:v>
                </c:pt>
              </c:numCache>
            </c:numRef>
          </c:val>
        </c:ser>
        <c:axId val="103463552"/>
        <c:axId val="105579264"/>
      </c:barChart>
      <c:catAx>
        <c:axId val="1034635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Название метода</a:t>
                </a:r>
              </a:p>
            </c:rich>
          </c:tx>
        </c:title>
        <c:majorTickMark val="none"/>
        <c:tickLblPos val="nextTo"/>
        <c:crossAx val="105579264"/>
        <c:crosses val="autoZero"/>
        <c:auto val="1"/>
        <c:lblAlgn val="ctr"/>
        <c:lblOffset val="100"/>
      </c:catAx>
      <c:valAx>
        <c:axId val="10557926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</c:title>
        <c:numFmt formatCode="General" sourceLinked="1"/>
        <c:tickLblPos val="nextTo"/>
        <c:crossAx val="10346355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3"/>
  <c:chart>
    <c:title>
      <c:tx>
        <c:rich>
          <a:bodyPr/>
          <a:lstStyle/>
          <a:p>
            <a:pPr>
              <a:defRPr/>
            </a:pPr>
            <a:r>
              <a:rPr lang="ru-RU"/>
              <a:t>Частота применения ТРГ в боковой проекции в зависимости от клинической ситуации</a:t>
            </a:r>
          </a:p>
          <a:p>
            <a:pPr>
              <a:defRPr/>
            </a:pP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86,4%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Полная потеря зубов</c:v>
                </c:pt>
                <c:pt idx="1">
                  <c:v>Обширный дефект зубного ряда</c:v>
                </c:pt>
                <c:pt idx="2">
                  <c:v>Отсутствие 1-3 зубов</c:v>
                </c:pt>
                <c:pt idx="3">
                  <c:v>Патологическая стираемость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86.4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97,2%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Полная потеря зубов</c:v>
                </c:pt>
                <c:pt idx="1">
                  <c:v>Обширный дефект зубного ряда</c:v>
                </c:pt>
                <c:pt idx="2">
                  <c:v>Отсутствие 1-3 зубов</c:v>
                </c:pt>
                <c:pt idx="3">
                  <c:v>Патологическая стираемость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97.2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8,10%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Полная потеря зубов</c:v>
                </c:pt>
                <c:pt idx="1">
                  <c:v>Обширный дефект зубного ряда</c:v>
                </c:pt>
                <c:pt idx="2">
                  <c:v>Отсутствие 1-3 зубов</c:v>
                </c:pt>
                <c:pt idx="3">
                  <c:v>Патологическая стираемость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8.1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32,4%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Полная потеря зубов</c:v>
                </c:pt>
                <c:pt idx="1">
                  <c:v>Обширный дефект зубного ряда</c:v>
                </c:pt>
                <c:pt idx="2">
                  <c:v>Отсутствие 1-3 зубов</c:v>
                </c:pt>
                <c:pt idx="3">
                  <c:v>Патологическая стираемость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3">
                  <c:v>32.4</c:v>
                </c:pt>
              </c:numCache>
            </c:numRef>
          </c:val>
        </c:ser>
        <c:axId val="103443456"/>
        <c:axId val="105641088"/>
      </c:barChart>
      <c:catAx>
        <c:axId val="103443456"/>
        <c:scaling>
          <c:orientation val="minMax"/>
        </c:scaling>
        <c:axPos val="b"/>
        <c:title/>
        <c:majorTickMark val="none"/>
        <c:tickLblPos val="nextTo"/>
        <c:crossAx val="105641088"/>
        <c:crosses val="autoZero"/>
        <c:auto val="1"/>
        <c:lblAlgn val="ctr"/>
        <c:lblOffset val="100"/>
      </c:catAx>
      <c:valAx>
        <c:axId val="10564108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</c:title>
        <c:numFmt formatCode="General" sourceLinked="1"/>
        <c:tickLblPos val="nextTo"/>
        <c:crossAx val="10344345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/>
            </a:pPr>
            <a:r>
              <a:rPr lang="ru-RU"/>
              <a:t>Основные цели применения боковой телерентгенограммы при планировании ортопедического лечения</a:t>
            </a:r>
          </a:p>
        </c:rich>
      </c:tx>
      <c:layout>
        <c:manualLayout>
          <c:xMode val="edge"/>
          <c:yMode val="edge"/>
          <c:x val="0.11541666666666667"/>
          <c:y val="0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Основные цели применения боковой телерентгенограамы прри планировании ортопедического лечения</c:v>
                </c:pt>
              </c:strCache>
            </c:strRef>
          </c:tx>
          <c:dLbls>
            <c:dLbl>
              <c:idx val="0"/>
              <c:layout>
                <c:manualLayout>
                  <c:x val="-0.14619258530183726"/>
                  <c:y val="5.3825146856642921E-2"/>
                </c:manualLayout>
              </c:layout>
              <c:tx>
                <c:rich>
                  <a:bodyPr/>
                  <a:lstStyle/>
                  <a:p>
                    <a:pPr>
                      <a:defRPr sz="1400" b="1"/>
                    </a:pPr>
                    <a:r>
                      <a:rPr lang="en-US"/>
                      <a:t>40,5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pPr/>
              <c:showVal val="1"/>
            </c:dLbl>
            <c:dLbl>
              <c:idx val="1"/>
              <c:layout>
                <c:manualLayout>
                  <c:x val="-5.276893773694994E-2"/>
                  <c:y val="-0.21638607674040744"/>
                </c:manualLayout>
              </c:layout>
              <c:tx>
                <c:rich>
                  <a:bodyPr/>
                  <a:lstStyle/>
                  <a:p>
                    <a:pPr>
                      <a:defRPr sz="1000"/>
                    </a:pPr>
                    <a:r>
                      <a:rPr lang="en-US"/>
                      <a:t>13,5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pPr/>
              <c:showVal val="1"/>
            </c:dLbl>
            <c:dLbl>
              <c:idx val="2"/>
              <c:layout>
                <c:manualLayout>
                  <c:x val="0.18195820574511581"/>
                  <c:y val="-7.7126609173853319E-2"/>
                </c:manualLayout>
              </c:layout>
              <c:tx>
                <c:rich>
                  <a:bodyPr/>
                  <a:lstStyle/>
                  <a:p>
                    <a:pPr>
                      <a:defRPr sz="1400" b="1"/>
                    </a:pPr>
                    <a:r>
                      <a:rPr lang="en-US"/>
                      <a:t>37,8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pPr/>
              <c:showVal val="1"/>
            </c:dLbl>
            <c:dLbl>
              <c:idx val="3"/>
              <c:layout>
                <c:manualLayout>
                  <c:x val="5.7860163312919224E-2"/>
                  <c:y val="6.7338770153731117E-2"/>
                </c:manualLayout>
              </c:layout>
              <c:tx>
                <c:rich>
                  <a:bodyPr/>
                  <a:lstStyle/>
                  <a:p>
                    <a:pPr>
                      <a:defRPr sz="1000"/>
                    </a:pPr>
                    <a:r>
                      <a:rPr lang="en-US"/>
                      <a:t>8,1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pPr/>
              <c:showVal val="1"/>
            </c:dLbl>
            <c:delete val="1"/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</c:dLbls>
          <c:cat>
            <c:strRef>
              <c:f>'Лист1'!$A$2:$A$5</c:f>
              <c:strCache>
                <c:ptCount val="4"/>
                <c:pt idx="0">
                  <c:v>Определение межальвеолярного расстояния и высоты нижней трети лица</c:v>
                </c:pt>
                <c:pt idx="1">
                  <c:v>Определение протетической плоскости</c:v>
                </c:pt>
                <c:pt idx="2">
                  <c:v>Определение окклюзионной плоскости</c:v>
                </c:pt>
                <c:pt idx="3">
                  <c:v>Определение гармоничности профиля лица</c:v>
                </c:pt>
              </c:strCache>
            </c:strRef>
          </c:cat>
          <c:val>
            <c:numRef>
              <c:f>'Лист1'!$B$2:$B$5</c:f>
              <c:numCache>
                <c:formatCode>General</c:formatCode>
                <c:ptCount val="4"/>
                <c:pt idx="0">
                  <c:v>40.5</c:v>
                </c:pt>
                <c:pt idx="1">
                  <c:v>13.5</c:v>
                </c:pt>
                <c:pt idx="2">
                  <c:v>37.800000000000004</c:v>
                </c:pt>
                <c:pt idx="3">
                  <c:v>8.1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>
        <c:rich>
          <a:bodyPr/>
          <a:lstStyle/>
          <a:p>
            <a:pPr>
              <a:defRPr/>
            </a:pPr>
            <a:r>
              <a:rPr lang="ru-RU"/>
              <a:t>Основные преимущества использования ТРГ в ортопедической практике</a:t>
            </a:r>
          </a:p>
        </c:rich>
      </c:tx>
      <c:layout>
        <c:manualLayout>
          <c:xMode val="edge"/>
          <c:yMode val="edge"/>
          <c:x val="0.13303240740740854"/>
          <c:y val="4.7619047619047623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827282006415863E-2"/>
          <c:y val="0.31349206349206538"/>
          <c:w val="0.52637685914260657"/>
          <c:h val="0.6126984126984204"/>
        </c:manualLayout>
      </c:layout>
      <c:pie3D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основных преимуществ использования ТРГ в ортопедической практике</c:v>
                </c:pt>
              </c:strCache>
            </c:strRef>
          </c:tx>
          <c:dLbls>
            <c:dLbl>
              <c:idx val="0"/>
              <c:layout>
                <c:manualLayout>
                  <c:x val="-0.18706774934383241"/>
                  <c:y val="-8.212723409573798E-2"/>
                </c:manualLayout>
              </c:layout>
              <c:tx>
                <c:rich>
                  <a:bodyPr/>
                  <a:lstStyle/>
                  <a:p>
                    <a:pPr>
                      <a:defRPr sz="1400" b="1"/>
                    </a:pPr>
                    <a:r>
                      <a:rPr lang="en-US"/>
                      <a:t>51,3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pPr/>
              <c:showVal val="1"/>
            </c:dLbl>
            <c:dLbl>
              <c:idx val="1"/>
              <c:layout>
                <c:manualLayout>
                  <c:x val="0.10759241032370979"/>
                  <c:y val="-0.4132489688788913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10,8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0.11554999635462231"/>
                  <c:y val="0.2887792150981127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'Лист1'!$A$2:$A$5</c:f>
              <c:strCache>
                <c:ptCount val="4"/>
                <c:pt idx="0">
                  <c:v>Высокая точность изготовленной конструкции</c:v>
                </c:pt>
                <c:pt idx="1">
                  <c:v>Протез нуждается в меньшей коррекции</c:v>
                </c:pt>
                <c:pt idx="2">
                  <c:v>Улучшение профиля мягких тканей лица пациента</c:v>
                </c:pt>
                <c:pt idx="3">
                  <c:v>Уменьшение количества жалоб пациентов на дискомфорт в ВНЧС</c:v>
                </c:pt>
              </c:strCache>
            </c:strRef>
          </c:cat>
          <c:val>
            <c:numRef>
              <c:f>'Лист1'!$B$2:$B$5</c:f>
              <c:numCache>
                <c:formatCode>General</c:formatCode>
                <c:ptCount val="4"/>
                <c:pt idx="0">
                  <c:v>51.3</c:v>
                </c:pt>
                <c:pt idx="1">
                  <c:v>13.5</c:v>
                </c:pt>
                <c:pt idx="2">
                  <c:v>10.8</c:v>
                </c:pt>
                <c:pt idx="3">
                  <c:v>24.3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4"/>
  <c:chart>
    <c:title>
      <c:tx>
        <c:rich>
          <a:bodyPr/>
          <a:lstStyle/>
          <a:p>
            <a:pPr>
              <a:defRPr/>
            </a:pPr>
            <a:r>
              <a:rPr lang="ru-RU"/>
              <a:t>Основные причины отказа от применения ТРГ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6291192767570686E-2"/>
          <c:y val="0.22138513935758031"/>
          <c:w val="0.52067111402741362"/>
          <c:h val="0.680146544181977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Причины отказа от ТРГ</c:v>
                </c:pt>
              </c:strCache>
            </c:strRef>
          </c:tx>
          <c:dLbls>
            <c:dLbl>
              <c:idx val="0"/>
              <c:layout>
                <c:manualLayout>
                  <c:x val="-7.6392534266550113E-2"/>
                  <c:y val="-2.2679977502812892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0"/>
                      <a:t>5%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 b="0"/>
                      <a:t>4%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6.6952177728972467E-2"/>
                  <c:y val="-0.299522205616651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91%</a:t>
                    </a:r>
                  </a:p>
                </c:rich>
              </c:tx>
              <c:showPercent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Анализ занимает много времени</c:v>
                </c:pt>
                <c:pt idx="1">
                  <c:v>Не вижу практической значимости</c:v>
                </c:pt>
                <c:pt idx="2">
                  <c:v>Недостаточно информирован о применении ТРГ при планировании ортопедического лечения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4.7</c:v>
                </c:pt>
                <c:pt idx="1">
                  <c:v>3.9</c:v>
                </c:pt>
                <c:pt idx="2">
                  <c:v>91.4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2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врачей-ортопедов, желающих обучиться анализу боковой ТРГ, в зависимости от стажа работы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94,6%</c:v>
                </c:pt>
              </c:strCache>
            </c:strRef>
          </c:tx>
          <c:cat>
            <c:strRef>
              <c:f>'Лист1'!$A$2:$A$5</c:f>
              <c:strCache>
                <c:ptCount val="4"/>
                <c:pt idx="0">
                  <c:v>До 5 лет</c:v>
                </c:pt>
                <c:pt idx="1">
                  <c:v>5-15 лет</c:v>
                </c:pt>
                <c:pt idx="2">
                  <c:v>15-25 лет</c:v>
                </c:pt>
                <c:pt idx="3">
                  <c:v>Более 25 лет</c:v>
                </c:pt>
              </c:strCache>
            </c:strRef>
          </c:cat>
          <c:val>
            <c:numRef>
              <c:f>'Лист1'!$B$2:$B$5</c:f>
              <c:numCache>
                <c:formatCode>General</c:formatCode>
                <c:ptCount val="4"/>
                <c:pt idx="0">
                  <c:v>94.6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91,2%</c:v>
                </c:pt>
              </c:strCache>
            </c:strRef>
          </c:tx>
          <c:cat>
            <c:strRef>
              <c:f>'Лист1'!$A$2:$A$5</c:f>
              <c:strCache>
                <c:ptCount val="4"/>
                <c:pt idx="0">
                  <c:v>До 5 лет</c:v>
                </c:pt>
                <c:pt idx="1">
                  <c:v>5-15 лет</c:v>
                </c:pt>
                <c:pt idx="2">
                  <c:v>15-25 лет</c:v>
                </c:pt>
                <c:pt idx="3">
                  <c:v>Более 25 лет</c:v>
                </c:pt>
              </c:strCache>
            </c:strRef>
          </c:cat>
          <c:val>
            <c:numRef>
              <c:f>'Лист1'!$C$2:$C$5</c:f>
              <c:numCache>
                <c:formatCode>General</c:formatCode>
                <c:ptCount val="4"/>
                <c:pt idx="1">
                  <c:v>91.2</c:v>
                </c:pt>
              </c:numCache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84,3%</c:v>
                </c:pt>
              </c:strCache>
            </c:strRef>
          </c:tx>
          <c:cat>
            <c:strRef>
              <c:f>'Лист1'!$A$2:$A$5</c:f>
              <c:strCache>
                <c:ptCount val="4"/>
                <c:pt idx="0">
                  <c:v>До 5 лет</c:v>
                </c:pt>
                <c:pt idx="1">
                  <c:v>5-15 лет</c:v>
                </c:pt>
                <c:pt idx="2">
                  <c:v>15-25 лет</c:v>
                </c:pt>
                <c:pt idx="3">
                  <c:v>Более 25 лет</c:v>
                </c:pt>
              </c:strCache>
            </c:strRef>
          </c:cat>
          <c:val>
            <c:numRef>
              <c:f>'Лист1'!$D$2:$D$5</c:f>
              <c:numCache>
                <c:formatCode>General</c:formatCode>
                <c:ptCount val="4"/>
                <c:pt idx="2">
                  <c:v>84.3</c:v>
                </c:pt>
              </c:numCache>
            </c:numRef>
          </c:val>
        </c:ser>
        <c:ser>
          <c:idx val="3"/>
          <c:order val="3"/>
          <c:tx>
            <c:strRef>
              <c:f>'Лист1'!$E$1</c:f>
              <c:strCache>
                <c:ptCount val="1"/>
                <c:pt idx="0">
                  <c:v>50,0%</c:v>
                </c:pt>
              </c:strCache>
            </c:strRef>
          </c:tx>
          <c:cat>
            <c:strRef>
              <c:f>'Лист1'!$A$2:$A$5</c:f>
              <c:strCache>
                <c:ptCount val="4"/>
                <c:pt idx="0">
                  <c:v>До 5 лет</c:v>
                </c:pt>
                <c:pt idx="1">
                  <c:v>5-15 лет</c:v>
                </c:pt>
                <c:pt idx="2">
                  <c:v>15-25 лет</c:v>
                </c:pt>
                <c:pt idx="3">
                  <c:v>Более 25 лет</c:v>
                </c:pt>
              </c:strCache>
            </c:strRef>
          </c:cat>
          <c:val>
            <c:numRef>
              <c:f>'Лист1'!$E$2:$E$5</c:f>
              <c:numCache>
                <c:formatCode>General</c:formatCode>
                <c:ptCount val="4"/>
                <c:pt idx="3">
                  <c:v>50</c:v>
                </c:pt>
              </c:numCache>
            </c:numRef>
          </c:val>
        </c:ser>
        <c:axId val="109772800"/>
        <c:axId val="109774720"/>
      </c:barChart>
      <c:catAx>
        <c:axId val="1097728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Стаж работы</a:t>
                </a:r>
              </a:p>
            </c:rich>
          </c:tx>
        </c:title>
        <c:majorTickMark val="none"/>
        <c:tickLblPos val="nextTo"/>
        <c:crossAx val="109774720"/>
        <c:crosses val="autoZero"/>
        <c:auto val="1"/>
        <c:lblAlgn val="ctr"/>
        <c:lblOffset val="100"/>
      </c:catAx>
      <c:valAx>
        <c:axId val="10977472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</a:t>
                </a:r>
                <a:r>
                  <a:rPr lang="ru-RU" baseline="0"/>
                  <a:t> врачей (%)</a:t>
                </a:r>
                <a:endParaRPr lang="ru-RU"/>
              </a:p>
            </c:rich>
          </c:tx>
        </c:title>
        <c:numFmt formatCode="General" sourceLinked="1"/>
        <c:tickLblPos val="nextTo"/>
        <c:crossAx val="10977280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26A899-02BE-440C-B8EE-33D810D9D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5878</TotalTime>
  <Pages>66</Pages>
  <Words>10387</Words>
  <Characters>59208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РОССИЙСКОЙ ФЕДЕРАЦИИ</vt:lpstr>
    </vt:vector>
  </TitlesOfParts>
  <Company>Reanimator Extreme Edition</Company>
  <LinksUpToDate>false</LinksUpToDate>
  <CharactersWithSpaces>69457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РОССИЙСКОЙ ФЕДЕРАЦИИ</dc:title>
  <dc:creator>Alexey</dc:creator>
  <cp:lastModifiedBy>Машенька</cp:lastModifiedBy>
  <cp:revision>261</cp:revision>
  <cp:lastPrinted>2018-05-02T08:38:00Z</cp:lastPrinted>
  <dcterms:created xsi:type="dcterms:W3CDTF">2018-04-01T13:02:00Z</dcterms:created>
  <dcterms:modified xsi:type="dcterms:W3CDTF">2018-05-23T16:05:00Z</dcterms:modified>
</cp:coreProperties>
</file>