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B8" w:rsidRDefault="00F140B8" w:rsidP="00F2267F">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F140B8" w:rsidRDefault="00F140B8" w:rsidP="00F2267F">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F140B8" w:rsidRDefault="00F140B8" w:rsidP="00FC1843">
      <w:pPr>
        <w:ind w:firstLine="709"/>
        <w:jc w:val="center"/>
        <w:rPr>
          <w:rFonts w:ascii="Times New Roman" w:hAnsi="Times New Roman" w:cs="Times New Roman"/>
          <w:sz w:val="28"/>
          <w:szCs w:val="28"/>
        </w:rPr>
      </w:pPr>
    </w:p>
    <w:p w:rsidR="00F140B8" w:rsidRDefault="00F140B8" w:rsidP="00FC1843">
      <w:pPr>
        <w:ind w:firstLine="709"/>
        <w:jc w:val="center"/>
        <w:rPr>
          <w:rFonts w:ascii="Times New Roman" w:hAnsi="Times New Roman" w:cs="Times New Roman"/>
          <w:sz w:val="28"/>
          <w:szCs w:val="28"/>
        </w:rPr>
      </w:pPr>
    </w:p>
    <w:p w:rsidR="00F140B8" w:rsidRDefault="00F140B8" w:rsidP="00FC1843">
      <w:pPr>
        <w:ind w:firstLine="709"/>
        <w:jc w:val="center"/>
        <w:rPr>
          <w:rFonts w:ascii="Times New Roman" w:hAnsi="Times New Roman" w:cs="Times New Roman"/>
          <w:sz w:val="28"/>
          <w:szCs w:val="28"/>
        </w:rPr>
      </w:pPr>
    </w:p>
    <w:p w:rsidR="00F140B8" w:rsidRPr="00FC1843" w:rsidRDefault="00F140B8" w:rsidP="00FC1843">
      <w:pPr>
        <w:ind w:firstLine="709"/>
        <w:jc w:val="center"/>
        <w:rPr>
          <w:rFonts w:ascii="Times New Roman" w:hAnsi="Times New Roman" w:cs="Times New Roman"/>
          <w:sz w:val="28"/>
          <w:szCs w:val="28"/>
        </w:rPr>
      </w:pPr>
    </w:p>
    <w:p w:rsidR="00FC1843" w:rsidRPr="00FC1843" w:rsidRDefault="00FC1843" w:rsidP="00F2267F">
      <w:pPr>
        <w:spacing w:before="179" w:after="179" w:line="360" w:lineRule="auto"/>
        <w:jc w:val="center"/>
        <w:rPr>
          <w:rFonts w:ascii="Times New Roman" w:eastAsia="Times New Roman" w:hAnsi="Times New Roman" w:cs="Times New Roman"/>
          <w:b/>
          <w:sz w:val="28"/>
          <w:szCs w:val="28"/>
          <w:lang w:eastAsia="ru-RU"/>
        </w:rPr>
      </w:pPr>
      <w:r w:rsidRPr="00FC1843">
        <w:rPr>
          <w:rFonts w:ascii="Times New Roman" w:eastAsia="Times New Roman" w:hAnsi="Times New Roman" w:cs="Times New Roman"/>
          <w:b/>
          <w:sz w:val="28"/>
          <w:szCs w:val="28"/>
          <w:lang w:eastAsia="ru-RU"/>
        </w:rPr>
        <w:t>Защита прав участников долевого строительства при банкротстве застройщика</w:t>
      </w:r>
    </w:p>
    <w:p w:rsidR="00F140B8" w:rsidRDefault="00F140B8" w:rsidP="00FC1843">
      <w:pPr>
        <w:ind w:firstLine="709"/>
        <w:jc w:val="center"/>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Pr="00DE21AB"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F140B8" w:rsidRPr="00ED1950"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F140B8"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очной формы обучения</w:t>
      </w:r>
    </w:p>
    <w:p w:rsidR="00F140B8" w:rsidRDefault="00FC1843"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 xml:space="preserve">Шишкиной </w:t>
      </w:r>
      <w:proofErr w:type="spellStart"/>
      <w:r>
        <w:rPr>
          <w:rFonts w:ascii="Times New Roman" w:hAnsi="Times New Roman" w:cs="Times New Roman"/>
          <w:sz w:val="28"/>
          <w:szCs w:val="28"/>
        </w:rPr>
        <w:t>Дарины</w:t>
      </w:r>
      <w:proofErr w:type="spellEnd"/>
      <w:r>
        <w:rPr>
          <w:rFonts w:ascii="Times New Roman" w:hAnsi="Times New Roman" w:cs="Times New Roman"/>
          <w:sz w:val="28"/>
          <w:szCs w:val="28"/>
        </w:rPr>
        <w:t xml:space="preserve"> Константиновны</w:t>
      </w:r>
    </w:p>
    <w:p w:rsidR="00F140B8" w:rsidRDefault="00F140B8" w:rsidP="00F2267F">
      <w:pPr>
        <w:spacing w:after="0" w:line="240" w:lineRule="auto"/>
        <w:ind w:left="4111"/>
        <w:rPr>
          <w:rFonts w:ascii="Times New Roman" w:hAnsi="Times New Roman" w:cs="Times New Roman"/>
          <w:sz w:val="28"/>
          <w:szCs w:val="28"/>
        </w:rPr>
      </w:pPr>
    </w:p>
    <w:p w:rsidR="00F140B8" w:rsidRDefault="00F140B8" w:rsidP="00F2267F">
      <w:pPr>
        <w:spacing w:after="0" w:line="240" w:lineRule="auto"/>
        <w:ind w:left="4111"/>
        <w:rPr>
          <w:rFonts w:ascii="Times New Roman" w:hAnsi="Times New Roman" w:cs="Times New Roman"/>
          <w:sz w:val="28"/>
          <w:szCs w:val="28"/>
        </w:rPr>
      </w:pPr>
    </w:p>
    <w:p w:rsidR="00F140B8" w:rsidRDefault="00F140B8" w:rsidP="00F2267F">
      <w:pPr>
        <w:spacing w:after="0" w:line="240" w:lineRule="auto"/>
        <w:ind w:left="4111"/>
        <w:rPr>
          <w:rFonts w:ascii="Times New Roman" w:hAnsi="Times New Roman" w:cs="Times New Roman"/>
          <w:sz w:val="28"/>
          <w:szCs w:val="28"/>
        </w:rPr>
      </w:pPr>
    </w:p>
    <w:p w:rsidR="00F140B8" w:rsidRPr="00FC4A40" w:rsidRDefault="00F140B8" w:rsidP="00F2267F">
      <w:pPr>
        <w:spacing w:after="0" w:line="240" w:lineRule="auto"/>
        <w:ind w:left="4111"/>
        <w:rPr>
          <w:rFonts w:ascii="Times New Roman" w:hAnsi="Times New Roman" w:cs="Times New Roman"/>
          <w:sz w:val="28"/>
          <w:szCs w:val="28"/>
        </w:rPr>
      </w:pPr>
      <w:r w:rsidRPr="00FC4A40">
        <w:rPr>
          <w:rFonts w:ascii="Times New Roman" w:hAnsi="Times New Roman" w:cs="Times New Roman"/>
          <w:sz w:val="28"/>
          <w:szCs w:val="28"/>
        </w:rPr>
        <w:t>Научный руководитель:</w:t>
      </w:r>
    </w:p>
    <w:p w:rsidR="00F2267F"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Профессор кафедры коммерческого права,</w:t>
      </w:r>
      <w:r w:rsidR="00FC1843">
        <w:rPr>
          <w:rFonts w:ascii="Times New Roman" w:hAnsi="Times New Roman" w:cs="Times New Roman"/>
          <w:sz w:val="28"/>
          <w:szCs w:val="28"/>
        </w:rPr>
        <w:t xml:space="preserve"> </w:t>
      </w:r>
    </w:p>
    <w:p w:rsidR="00F2267F"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доктор</w:t>
      </w:r>
      <w:r w:rsidRPr="00FC4A40">
        <w:rPr>
          <w:rFonts w:ascii="Times New Roman" w:hAnsi="Times New Roman" w:cs="Times New Roman"/>
          <w:sz w:val="28"/>
          <w:szCs w:val="28"/>
        </w:rPr>
        <w:t xml:space="preserve"> юридических наук</w:t>
      </w:r>
      <w:r w:rsidR="00FC1843">
        <w:rPr>
          <w:rFonts w:ascii="Times New Roman" w:hAnsi="Times New Roman" w:cs="Times New Roman"/>
          <w:sz w:val="28"/>
          <w:szCs w:val="28"/>
        </w:rPr>
        <w:t xml:space="preserve"> </w:t>
      </w:r>
    </w:p>
    <w:p w:rsidR="00F140B8" w:rsidRPr="00FC4A40" w:rsidRDefault="00F140B8" w:rsidP="00F2267F">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Скворцов Олег Юрьевич</w:t>
      </w: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140B8" w:rsidRDefault="00F140B8" w:rsidP="00FC1843">
      <w:pPr>
        <w:spacing w:after="0" w:line="240" w:lineRule="auto"/>
        <w:ind w:firstLine="709"/>
        <w:rPr>
          <w:rFonts w:ascii="Times New Roman" w:hAnsi="Times New Roman" w:cs="Times New Roman"/>
          <w:sz w:val="28"/>
          <w:szCs w:val="28"/>
        </w:rPr>
      </w:pPr>
    </w:p>
    <w:p w:rsidR="00FC1843" w:rsidRDefault="00FC1843" w:rsidP="00FC1843">
      <w:pPr>
        <w:spacing w:after="0" w:line="240" w:lineRule="auto"/>
        <w:ind w:firstLine="709"/>
        <w:rPr>
          <w:rFonts w:ascii="Times New Roman" w:hAnsi="Times New Roman" w:cs="Times New Roman"/>
          <w:sz w:val="28"/>
          <w:szCs w:val="28"/>
        </w:rPr>
      </w:pPr>
    </w:p>
    <w:p w:rsidR="00F140B8" w:rsidRDefault="00F140B8" w:rsidP="00F2267F">
      <w:pPr>
        <w:spacing w:after="0" w:line="240" w:lineRule="auto"/>
        <w:jc w:val="center"/>
        <w:rPr>
          <w:rFonts w:ascii="Times New Roman" w:hAnsi="Times New Roman" w:cs="Times New Roman"/>
          <w:sz w:val="28"/>
          <w:szCs w:val="28"/>
        </w:rPr>
      </w:pPr>
    </w:p>
    <w:p w:rsidR="00F140B8" w:rsidRDefault="00F140B8" w:rsidP="00F226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F140B8" w:rsidRPr="00DE21AB" w:rsidRDefault="00F140B8" w:rsidP="00F226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AC67D0" w:rsidRPr="00F140B8" w:rsidRDefault="00FC1843" w:rsidP="00FC1843">
      <w:pPr>
        <w:spacing w:before="179" w:after="179"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AC67D0" w:rsidRPr="00F140B8" w:rsidRDefault="00392DAB" w:rsidP="00FC1843">
      <w:pPr>
        <w:pStyle w:val="af1"/>
        <w:numPr>
          <w:ilvl w:val="0"/>
          <w:numId w:val="2"/>
        </w:numPr>
        <w:spacing w:before="179" w:after="179"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Введение</w:t>
      </w:r>
      <w:r w:rsidR="00B6750C" w:rsidRPr="00F140B8">
        <w:rPr>
          <w:rFonts w:ascii="Times New Roman" w:eastAsia="Times New Roman" w:hAnsi="Times New Roman" w:cs="Times New Roman"/>
          <w:sz w:val="28"/>
          <w:szCs w:val="28"/>
          <w:lang w:eastAsia="ru-RU"/>
        </w:rPr>
        <w:t>………………………………………………………</w:t>
      </w:r>
      <w:r w:rsidR="009851A9">
        <w:rPr>
          <w:rFonts w:ascii="Times New Roman" w:eastAsia="Times New Roman" w:hAnsi="Times New Roman" w:cs="Times New Roman"/>
          <w:sz w:val="28"/>
          <w:szCs w:val="28"/>
          <w:lang w:eastAsia="ru-RU"/>
        </w:rPr>
        <w:t>3</w:t>
      </w:r>
    </w:p>
    <w:p w:rsidR="00AC67D0" w:rsidRPr="00F140B8" w:rsidRDefault="00392DAB" w:rsidP="00FC1843">
      <w:pPr>
        <w:pStyle w:val="af1"/>
        <w:numPr>
          <w:ilvl w:val="0"/>
          <w:numId w:val="2"/>
        </w:numPr>
        <w:spacing w:before="179" w:after="179"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Требования, предъявляемые участниками долевого строительства в деле о несостоятельности (банкротстве) застройщика</w:t>
      </w:r>
      <w:r w:rsidR="00FC1843">
        <w:rPr>
          <w:rFonts w:ascii="Times New Roman" w:eastAsia="Times New Roman" w:hAnsi="Times New Roman" w:cs="Times New Roman"/>
          <w:sz w:val="28"/>
          <w:szCs w:val="28"/>
          <w:lang w:eastAsia="ru-RU"/>
        </w:rPr>
        <w:t>……………………</w:t>
      </w:r>
      <w:r w:rsidR="00F2267F">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w:t>
      </w:r>
      <w:r w:rsidR="00F2267F">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1</w:t>
      </w:r>
      <w:r w:rsidR="00420BCF">
        <w:rPr>
          <w:rFonts w:ascii="Times New Roman" w:eastAsia="Times New Roman" w:hAnsi="Times New Roman" w:cs="Times New Roman"/>
          <w:sz w:val="28"/>
          <w:szCs w:val="28"/>
          <w:lang w:eastAsia="ru-RU"/>
        </w:rPr>
        <w:t>0</w:t>
      </w:r>
    </w:p>
    <w:p w:rsidR="00AC67D0" w:rsidRPr="00F140B8" w:rsidRDefault="00A63708" w:rsidP="00FC1843">
      <w:pPr>
        <w:spacing w:before="179" w:after="179"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§1. Общая характеристика требований, предъявляемых участниками</w:t>
      </w:r>
      <w:r w:rsidR="008B0C4A" w:rsidRPr="00F140B8">
        <w:rPr>
          <w:rFonts w:ascii="Times New Roman" w:eastAsia="Times New Roman" w:hAnsi="Times New Roman" w:cs="Times New Roman"/>
          <w:sz w:val="28"/>
          <w:szCs w:val="28"/>
          <w:lang w:eastAsia="ru-RU"/>
        </w:rPr>
        <w:t xml:space="preserve"> долевого строительства</w:t>
      </w:r>
      <w:r w:rsidRPr="00F140B8">
        <w:rPr>
          <w:rFonts w:ascii="Times New Roman" w:eastAsia="Times New Roman" w:hAnsi="Times New Roman" w:cs="Times New Roman"/>
          <w:sz w:val="28"/>
          <w:szCs w:val="28"/>
          <w:lang w:eastAsia="ru-RU"/>
        </w:rPr>
        <w:t xml:space="preserve"> в деле о (несостоятельности) </w:t>
      </w:r>
      <w:r w:rsidR="008B0C4A" w:rsidRPr="00F140B8">
        <w:rPr>
          <w:rFonts w:ascii="Times New Roman" w:eastAsia="Times New Roman" w:hAnsi="Times New Roman" w:cs="Times New Roman"/>
          <w:sz w:val="28"/>
          <w:szCs w:val="28"/>
          <w:lang w:eastAsia="ru-RU"/>
        </w:rPr>
        <w:t>банкротстве застройщика</w:t>
      </w:r>
      <w:r w:rsidRPr="00F140B8">
        <w:rPr>
          <w:rFonts w:ascii="Times New Roman" w:eastAsia="Times New Roman" w:hAnsi="Times New Roman" w:cs="Times New Roman"/>
          <w:sz w:val="28"/>
          <w:szCs w:val="28"/>
          <w:lang w:eastAsia="ru-RU"/>
        </w:rPr>
        <w:t xml:space="preserve">, в </w:t>
      </w:r>
      <w:r w:rsidR="00F2267F">
        <w:rPr>
          <w:rFonts w:ascii="Times New Roman" w:eastAsia="Times New Roman" w:hAnsi="Times New Roman" w:cs="Times New Roman"/>
          <w:sz w:val="28"/>
          <w:szCs w:val="28"/>
          <w:lang w:eastAsia="ru-RU"/>
        </w:rPr>
        <w:t>контексте</w:t>
      </w:r>
      <w:r w:rsidR="00FC1843">
        <w:rPr>
          <w:rFonts w:ascii="Times New Roman" w:eastAsia="Times New Roman" w:hAnsi="Times New Roman" w:cs="Times New Roman"/>
          <w:sz w:val="28"/>
          <w:szCs w:val="28"/>
          <w:lang w:eastAsia="ru-RU"/>
        </w:rPr>
        <w:t xml:space="preserve"> защиты гражданских прав……………………………</w:t>
      </w:r>
      <w:r w:rsidR="00F2267F">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...1</w:t>
      </w:r>
      <w:r w:rsidR="00420BCF">
        <w:rPr>
          <w:rFonts w:ascii="Times New Roman" w:eastAsia="Times New Roman" w:hAnsi="Times New Roman" w:cs="Times New Roman"/>
          <w:sz w:val="28"/>
          <w:szCs w:val="28"/>
          <w:lang w:eastAsia="ru-RU"/>
        </w:rPr>
        <w:t>0</w:t>
      </w:r>
    </w:p>
    <w:p w:rsidR="00AC67D0" w:rsidRPr="00F140B8" w:rsidRDefault="00FC1843" w:rsidP="00FC1843">
      <w:pPr>
        <w:spacing w:before="179" w:after="179"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2DAB" w:rsidRPr="00F140B8">
        <w:rPr>
          <w:rFonts w:ascii="Times New Roman" w:eastAsia="Times New Roman" w:hAnsi="Times New Roman" w:cs="Times New Roman"/>
          <w:sz w:val="28"/>
          <w:szCs w:val="28"/>
          <w:lang w:eastAsia="ru-RU"/>
        </w:rPr>
        <w:t>2. Денежные требования участников долевого строительства</w:t>
      </w:r>
      <w:r>
        <w:rPr>
          <w:rFonts w:ascii="Times New Roman" w:eastAsia="Times New Roman" w:hAnsi="Times New Roman" w:cs="Times New Roman"/>
          <w:sz w:val="28"/>
          <w:szCs w:val="28"/>
          <w:lang w:eastAsia="ru-RU"/>
        </w:rPr>
        <w:t>…….</w:t>
      </w:r>
      <w:r w:rsidR="00F2267F">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1</w:t>
      </w:r>
      <w:r w:rsidR="00420BCF">
        <w:rPr>
          <w:rFonts w:ascii="Times New Roman" w:eastAsia="Times New Roman" w:hAnsi="Times New Roman" w:cs="Times New Roman"/>
          <w:sz w:val="28"/>
          <w:szCs w:val="28"/>
          <w:lang w:eastAsia="ru-RU"/>
        </w:rPr>
        <w:t>2</w:t>
      </w:r>
    </w:p>
    <w:p w:rsidR="00AC67D0" w:rsidRPr="00F140B8" w:rsidRDefault="00FC1843" w:rsidP="00FC1843">
      <w:pPr>
        <w:pStyle w:val="af2"/>
        <w:spacing w:before="179" w:beforeAutospacing="0" w:after="179" w:afterAutospacing="0" w:line="360" w:lineRule="auto"/>
        <w:ind w:firstLine="709"/>
        <w:jc w:val="both"/>
        <w:rPr>
          <w:sz w:val="28"/>
          <w:szCs w:val="28"/>
        </w:rPr>
      </w:pPr>
      <w:r>
        <w:rPr>
          <w:sz w:val="28"/>
          <w:szCs w:val="28"/>
        </w:rPr>
        <w:t>§3.</w:t>
      </w:r>
      <w:r w:rsidR="00F2267F">
        <w:rPr>
          <w:sz w:val="28"/>
          <w:szCs w:val="28"/>
        </w:rPr>
        <w:t xml:space="preserve"> </w:t>
      </w:r>
      <w:r w:rsidR="00392DAB" w:rsidRPr="00F140B8">
        <w:rPr>
          <w:sz w:val="28"/>
          <w:szCs w:val="28"/>
        </w:rPr>
        <w:t>Имущественные требования участников долевого строительства</w:t>
      </w:r>
      <w:r>
        <w:rPr>
          <w:sz w:val="28"/>
          <w:szCs w:val="28"/>
        </w:rPr>
        <w:t>……………………………………………………………</w:t>
      </w:r>
      <w:r w:rsidR="00420BCF">
        <w:rPr>
          <w:sz w:val="28"/>
          <w:szCs w:val="28"/>
        </w:rPr>
        <w:t>...30</w:t>
      </w:r>
    </w:p>
    <w:p w:rsidR="00AC67D0" w:rsidRPr="00F140B8" w:rsidRDefault="00392DAB" w:rsidP="00FC1843">
      <w:pPr>
        <w:pStyle w:val="af2"/>
        <w:spacing w:before="179" w:beforeAutospacing="0" w:after="179" w:afterAutospacing="0" w:line="360" w:lineRule="auto"/>
        <w:ind w:firstLine="709"/>
        <w:jc w:val="both"/>
        <w:rPr>
          <w:sz w:val="28"/>
          <w:szCs w:val="28"/>
        </w:rPr>
      </w:pPr>
      <w:r w:rsidRPr="00F140B8">
        <w:rPr>
          <w:sz w:val="28"/>
          <w:szCs w:val="28"/>
          <w:lang w:val="en-US"/>
        </w:rPr>
        <w:t>III</w:t>
      </w:r>
      <w:r w:rsidRPr="00F140B8">
        <w:rPr>
          <w:sz w:val="28"/>
          <w:szCs w:val="28"/>
        </w:rPr>
        <w:t xml:space="preserve">. </w:t>
      </w:r>
      <w:r w:rsidR="00980569" w:rsidRPr="00F140B8">
        <w:rPr>
          <w:sz w:val="28"/>
          <w:szCs w:val="28"/>
        </w:rPr>
        <w:t>Особенности погашения</w:t>
      </w:r>
      <w:r w:rsidR="003E4209" w:rsidRPr="00F140B8">
        <w:rPr>
          <w:sz w:val="28"/>
          <w:szCs w:val="28"/>
        </w:rPr>
        <w:t xml:space="preserve"> имущественных</w:t>
      </w:r>
      <w:r w:rsidRPr="00F140B8">
        <w:rPr>
          <w:sz w:val="28"/>
          <w:szCs w:val="28"/>
        </w:rPr>
        <w:t xml:space="preserve"> требований участников долевого строительства в рамках дела о несостоятельности </w:t>
      </w:r>
      <w:r w:rsidR="00A87205" w:rsidRPr="00F140B8">
        <w:rPr>
          <w:sz w:val="28"/>
          <w:szCs w:val="28"/>
        </w:rPr>
        <w:t>(банкротстве</w:t>
      </w:r>
      <w:r w:rsidR="00F2267F">
        <w:rPr>
          <w:sz w:val="28"/>
          <w:szCs w:val="28"/>
        </w:rPr>
        <w:t xml:space="preserve">) </w:t>
      </w:r>
      <w:r w:rsidRPr="00F140B8">
        <w:rPr>
          <w:sz w:val="28"/>
          <w:szCs w:val="28"/>
        </w:rPr>
        <w:t>застройщика</w:t>
      </w:r>
      <w:r w:rsidR="00FC1843">
        <w:rPr>
          <w:sz w:val="28"/>
          <w:szCs w:val="28"/>
        </w:rPr>
        <w:t>………………………………………………</w:t>
      </w:r>
      <w:r w:rsidR="005E0A6A">
        <w:rPr>
          <w:sz w:val="28"/>
          <w:szCs w:val="28"/>
        </w:rPr>
        <w:t>.</w:t>
      </w:r>
      <w:r w:rsidR="00420BCF">
        <w:rPr>
          <w:sz w:val="28"/>
          <w:szCs w:val="28"/>
        </w:rPr>
        <w:t>51</w:t>
      </w:r>
    </w:p>
    <w:p w:rsidR="00AC67D0" w:rsidRPr="00F140B8" w:rsidRDefault="00392DAB" w:rsidP="00FC1843">
      <w:pPr>
        <w:pStyle w:val="af2"/>
        <w:spacing w:before="179" w:beforeAutospacing="0" w:after="179" w:afterAutospacing="0" w:line="360" w:lineRule="auto"/>
        <w:ind w:firstLine="709"/>
        <w:jc w:val="both"/>
        <w:rPr>
          <w:sz w:val="28"/>
          <w:szCs w:val="28"/>
        </w:rPr>
      </w:pPr>
      <w:bookmarkStart w:id="0" w:name="__DdeLink__11043_1169817613"/>
      <w:r w:rsidRPr="00F140B8">
        <w:rPr>
          <w:sz w:val="28"/>
          <w:szCs w:val="28"/>
        </w:rPr>
        <w:t xml:space="preserve">§1. </w:t>
      </w:r>
      <w:bookmarkEnd w:id="0"/>
      <w:r w:rsidRPr="00F140B8">
        <w:rPr>
          <w:sz w:val="28"/>
          <w:szCs w:val="28"/>
        </w:rPr>
        <w:t>Погашение требований участников строительства путем передачи объекта незавершенного строительства</w:t>
      </w:r>
      <w:r w:rsidR="00FC1843">
        <w:rPr>
          <w:sz w:val="28"/>
          <w:szCs w:val="28"/>
        </w:rPr>
        <w:t>…</w:t>
      </w:r>
      <w:r w:rsidR="00F2267F">
        <w:rPr>
          <w:sz w:val="28"/>
          <w:szCs w:val="28"/>
        </w:rPr>
        <w:t>......</w:t>
      </w:r>
      <w:r w:rsidR="005E0A6A">
        <w:rPr>
          <w:sz w:val="28"/>
          <w:szCs w:val="28"/>
        </w:rPr>
        <w:t>.........................</w:t>
      </w:r>
      <w:r w:rsidR="00420BCF">
        <w:rPr>
          <w:sz w:val="28"/>
          <w:szCs w:val="28"/>
        </w:rPr>
        <w:t>51</w:t>
      </w:r>
    </w:p>
    <w:p w:rsidR="00AC67D0" w:rsidRPr="00F140B8" w:rsidRDefault="00392DAB" w:rsidP="00FC1843">
      <w:pPr>
        <w:pStyle w:val="af2"/>
        <w:spacing w:before="179" w:beforeAutospacing="0" w:after="179" w:afterAutospacing="0" w:line="360" w:lineRule="auto"/>
        <w:ind w:firstLine="709"/>
        <w:jc w:val="both"/>
        <w:rPr>
          <w:sz w:val="28"/>
          <w:szCs w:val="28"/>
        </w:rPr>
      </w:pPr>
      <w:r w:rsidRPr="00F140B8">
        <w:rPr>
          <w:sz w:val="28"/>
          <w:szCs w:val="28"/>
        </w:rPr>
        <w:t>§</w:t>
      </w:r>
      <w:r w:rsidR="00980569" w:rsidRPr="00F140B8">
        <w:rPr>
          <w:sz w:val="28"/>
          <w:szCs w:val="28"/>
        </w:rPr>
        <w:t>2</w:t>
      </w:r>
      <w:r w:rsidRPr="00F140B8">
        <w:rPr>
          <w:sz w:val="28"/>
          <w:szCs w:val="28"/>
        </w:rPr>
        <w:t>. Погашение требований участников строительства путем передачи им жилых помещений</w:t>
      </w:r>
      <w:bookmarkStart w:id="1" w:name="_GoBack"/>
      <w:bookmarkEnd w:id="1"/>
      <w:r w:rsidR="00FC1843">
        <w:rPr>
          <w:sz w:val="28"/>
          <w:szCs w:val="28"/>
        </w:rPr>
        <w:t>………………………</w:t>
      </w:r>
      <w:r w:rsidR="00F2267F">
        <w:rPr>
          <w:sz w:val="28"/>
          <w:szCs w:val="28"/>
        </w:rPr>
        <w:t>.........................</w:t>
      </w:r>
      <w:r w:rsidR="005E0A6A">
        <w:rPr>
          <w:sz w:val="28"/>
          <w:szCs w:val="28"/>
        </w:rPr>
        <w:t>..</w:t>
      </w:r>
      <w:r w:rsidR="00F2267F">
        <w:rPr>
          <w:sz w:val="28"/>
          <w:szCs w:val="28"/>
        </w:rPr>
        <w:t>.</w:t>
      </w:r>
      <w:r w:rsidR="00420BCF">
        <w:rPr>
          <w:sz w:val="28"/>
          <w:szCs w:val="28"/>
        </w:rPr>
        <w:t>56</w:t>
      </w:r>
    </w:p>
    <w:p w:rsidR="00AC67D0" w:rsidRPr="00F140B8" w:rsidRDefault="00392DAB" w:rsidP="00FC1843">
      <w:pPr>
        <w:pStyle w:val="af1"/>
        <w:numPr>
          <w:ilvl w:val="0"/>
          <w:numId w:val="2"/>
        </w:numPr>
        <w:spacing w:before="179" w:after="179" w:line="360" w:lineRule="auto"/>
        <w:ind w:left="0" w:firstLine="709"/>
        <w:jc w:val="both"/>
        <w:rPr>
          <w:rFonts w:ascii="Times New Roman" w:eastAsia="Times New Roman" w:hAnsi="Times New Roman" w:cs="Times New Roman"/>
          <w:sz w:val="28"/>
          <w:szCs w:val="28"/>
          <w:lang w:val="en-US" w:eastAsia="ru-RU"/>
        </w:rPr>
      </w:pPr>
      <w:r w:rsidRPr="00F140B8">
        <w:rPr>
          <w:rFonts w:ascii="Times New Roman" w:eastAsia="Times New Roman" w:hAnsi="Times New Roman" w:cs="Times New Roman"/>
          <w:sz w:val="28"/>
          <w:szCs w:val="28"/>
          <w:lang w:eastAsia="ru-RU"/>
        </w:rPr>
        <w:t>Заключ</w:t>
      </w:r>
      <w:r w:rsidR="00166740">
        <w:rPr>
          <w:rFonts w:ascii="Times New Roman" w:eastAsia="Times New Roman" w:hAnsi="Times New Roman" w:cs="Times New Roman"/>
          <w:sz w:val="28"/>
          <w:szCs w:val="28"/>
          <w:lang w:eastAsia="ru-RU"/>
        </w:rPr>
        <w:t>ение………………..</w:t>
      </w:r>
      <w:r w:rsidR="00FC1843">
        <w:rPr>
          <w:rFonts w:ascii="Times New Roman" w:eastAsia="Times New Roman" w:hAnsi="Times New Roman" w:cs="Times New Roman"/>
          <w:sz w:val="28"/>
          <w:szCs w:val="28"/>
          <w:lang w:eastAsia="ru-RU"/>
        </w:rPr>
        <w:t>………………</w:t>
      </w:r>
      <w:r w:rsidR="00F2267F">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6</w:t>
      </w:r>
      <w:r w:rsidR="00420BCF">
        <w:rPr>
          <w:rFonts w:ascii="Times New Roman" w:eastAsia="Times New Roman" w:hAnsi="Times New Roman" w:cs="Times New Roman"/>
          <w:sz w:val="28"/>
          <w:szCs w:val="28"/>
          <w:lang w:eastAsia="ru-RU"/>
        </w:rPr>
        <w:t>0</w:t>
      </w:r>
    </w:p>
    <w:p w:rsidR="00AC67D0" w:rsidRPr="00F140B8" w:rsidRDefault="00392DAB" w:rsidP="00FC1843">
      <w:pPr>
        <w:pStyle w:val="af1"/>
        <w:numPr>
          <w:ilvl w:val="0"/>
          <w:numId w:val="2"/>
        </w:numPr>
        <w:spacing w:before="179" w:after="179" w:line="360" w:lineRule="auto"/>
        <w:ind w:left="0" w:firstLine="709"/>
        <w:jc w:val="both"/>
        <w:rPr>
          <w:rFonts w:ascii="Times New Roman" w:eastAsia="Times New Roman" w:hAnsi="Times New Roman" w:cs="Times New Roman"/>
          <w:sz w:val="28"/>
          <w:szCs w:val="28"/>
          <w:lang w:val="en-US" w:eastAsia="ru-RU"/>
        </w:rPr>
      </w:pPr>
      <w:r w:rsidRPr="00F140B8">
        <w:rPr>
          <w:rFonts w:ascii="Times New Roman" w:eastAsia="Times New Roman" w:hAnsi="Times New Roman" w:cs="Times New Roman"/>
          <w:sz w:val="28"/>
          <w:szCs w:val="28"/>
          <w:lang w:eastAsia="ru-RU"/>
        </w:rPr>
        <w:t>Список</w:t>
      </w:r>
      <w:r w:rsidR="005E0A6A">
        <w:rPr>
          <w:rFonts w:ascii="Times New Roman" w:eastAsia="Times New Roman" w:hAnsi="Times New Roman" w:cs="Times New Roman"/>
          <w:sz w:val="28"/>
          <w:szCs w:val="28"/>
          <w:lang w:eastAsia="ru-RU"/>
        </w:rPr>
        <w:t xml:space="preserve"> используемой</w:t>
      </w:r>
      <w:r w:rsidRPr="00F140B8">
        <w:rPr>
          <w:rFonts w:ascii="Times New Roman" w:eastAsia="Times New Roman" w:hAnsi="Times New Roman" w:cs="Times New Roman"/>
          <w:sz w:val="28"/>
          <w:szCs w:val="28"/>
          <w:lang w:eastAsia="ru-RU"/>
        </w:rPr>
        <w:t xml:space="preserve"> литературы</w:t>
      </w:r>
      <w:r w:rsidR="00FC1843">
        <w:rPr>
          <w:rFonts w:ascii="Times New Roman" w:eastAsia="Times New Roman" w:hAnsi="Times New Roman" w:cs="Times New Roman"/>
          <w:sz w:val="28"/>
          <w:szCs w:val="28"/>
          <w:lang w:eastAsia="ru-RU"/>
        </w:rPr>
        <w:t>……………………</w:t>
      </w:r>
      <w:r w:rsidR="005E0A6A">
        <w:rPr>
          <w:rFonts w:ascii="Times New Roman" w:eastAsia="Times New Roman" w:hAnsi="Times New Roman" w:cs="Times New Roman"/>
          <w:sz w:val="28"/>
          <w:szCs w:val="28"/>
          <w:lang w:eastAsia="ru-RU"/>
        </w:rPr>
        <w:t>........</w:t>
      </w:r>
      <w:r w:rsidR="00420BCF">
        <w:rPr>
          <w:rFonts w:ascii="Times New Roman" w:eastAsia="Times New Roman" w:hAnsi="Times New Roman" w:cs="Times New Roman"/>
          <w:sz w:val="28"/>
          <w:szCs w:val="28"/>
          <w:lang w:eastAsia="ru-RU"/>
        </w:rPr>
        <w:t>66</w:t>
      </w:r>
    </w:p>
    <w:p w:rsidR="00AC67D0" w:rsidRPr="00F140B8" w:rsidRDefault="00AC67D0" w:rsidP="00FC1843">
      <w:pPr>
        <w:pStyle w:val="af1"/>
        <w:spacing w:before="179" w:after="179" w:line="360" w:lineRule="auto"/>
        <w:ind w:left="0" w:firstLine="709"/>
        <w:jc w:val="both"/>
        <w:rPr>
          <w:rFonts w:ascii="Times New Roman" w:eastAsia="Times New Roman" w:hAnsi="Times New Roman" w:cs="Times New Roman"/>
          <w:sz w:val="28"/>
          <w:szCs w:val="28"/>
          <w:lang w:eastAsia="ru-RU"/>
        </w:rPr>
      </w:pPr>
    </w:p>
    <w:p w:rsidR="00980569" w:rsidRPr="00F140B8" w:rsidRDefault="00980569" w:rsidP="00FC1843">
      <w:pPr>
        <w:spacing w:after="0" w:line="360" w:lineRule="auto"/>
        <w:ind w:firstLine="709"/>
        <w:jc w:val="both"/>
        <w:rPr>
          <w:rFonts w:ascii="Times New Roman" w:hAnsi="Times New Roman" w:cs="Times New Roman"/>
          <w:b/>
          <w:sz w:val="28"/>
          <w:szCs w:val="28"/>
          <w:shd w:val="clear" w:color="auto" w:fill="FFFFFF"/>
        </w:rPr>
      </w:pPr>
      <w:r w:rsidRPr="00F140B8">
        <w:rPr>
          <w:rFonts w:ascii="Times New Roman" w:hAnsi="Times New Roman" w:cs="Times New Roman"/>
          <w:b/>
          <w:sz w:val="28"/>
          <w:szCs w:val="28"/>
          <w:shd w:val="clear" w:color="auto" w:fill="FFFFFF"/>
        </w:rPr>
        <w:br w:type="page"/>
      </w:r>
    </w:p>
    <w:p w:rsidR="00AC67D0" w:rsidRPr="00F140B8" w:rsidRDefault="00392DAB" w:rsidP="00FC1843">
      <w:pPr>
        <w:pStyle w:val="af1"/>
        <w:spacing w:line="360" w:lineRule="auto"/>
        <w:ind w:left="0" w:firstLine="709"/>
        <w:jc w:val="both"/>
        <w:rPr>
          <w:rFonts w:ascii="Times New Roman" w:hAnsi="Times New Roman" w:cs="Times New Roman"/>
          <w:b/>
          <w:sz w:val="28"/>
          <w:szCs w:val="28"/>
          <w:shd w:val="clear" w:color="auto" w:fill="FFFFFF"/>
        </w:rPr>
      </w:pPr>
      <w:r w:rsidRPr="00F140B8">
        <w:rPr>
          <w:rFonts w:ascii="Times New Roman" w:hAnsi="Times New Roman" w:cs="Times New Roman"/>
          <w:b/>
          <w:sz w:val="28"/>
          <w:szCs w:val="28"/>
          <w:shd w:val="clear" w:color="auto" w:fill="FFFFFF"/>
        </w:rPr>
        <w:lastRenderedPageBreak/>
        <w:t xml:space="preserve">Введение </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 настоящее</w:t>
      </w:r>
      <w:r w:rsidR="00AF070B"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время </w:t>
      </w:r>
      <w:r w:rsidR="00E46111" w:rsidRPr="00F140B8">
        <w:rPr>
          <w:rFonts w:ascii="Times New Roman" w:hAnsi="Times New Roman" w:cs="Times New Roman"/>
          <w:sz w:val="28"/>
          <w:szCs w:val="28"/>
        </w:rPr>
        <w:t>долевое строительст</w:t>
      </w:r>
      <w:r w:rsidR="00F2267F">
        <w:rPr>
          <w:rFonts w:ascii="Times New Roman" w:hAnsi="Times New Roman" w:cs="Times New Roman"/>
          <w:sz w:val="28"/>
          <w:szCs w:val="28"/>
        </w:rPr>
        <w:t xml:space="preserve">во является одним из популярных </w:t>
      </w:r>
      <w:r w:rsidR="00E46111" w:rsidRPr="00F140B8">
        <w:rPr>
          <w:rFonts w:ascii="Times New Roman" w:hAnsi="Times New Roman" w:cs="Times New Roman"/>
          <w:sz w:val="28"/>
          <w:szCs w:val="28"/>
        </w:rPr>
        <w:t xml:space="preserve">способов приобретения права собственности на жилое помещение в России. </w:t>
      </w:r>
      <w:r w:rsidR="0089318C" w:rsidRPr="00F140B8">
        <w:rPr>
          <w:rFonts w:ascii="Times New Roman" w:hAnsi="Times New Roman" w:cs="Times New Roman"/>
          <w:sz w:val="28"/>
          <w:szCs w:val="28"/>
        </w:rPr>
        <w:t xml:space="preserve">При этом, цели приобретения жилья могут быть совершенно разными: </w:t>
      </w:r>
      <w:r w:rsidRPr="00F140B8">
        <w:rPr>
          <w:rFonts w:ascii="Times New Roman" w:hAnsi="Times New Roman" w:cs="Times New Roman"/>
          <w:sz w:val="28"/>
          <w:szCs w:val="28"/>
        </w:rPr>
        <w:t>от</w:t>
      </w:r>
      <w:r w:rsidR="00AF070B"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удовлетворения жилищной потребности до </w:t>
      </w:r>
      <w:r w:rsidR="0089318C" w:rsidRPr="00F140B8">
        <w:rPr>
          <w:rFonts w:ascii="Times New Roman" w:hAnsi="Times New Roman" w:cs="Times New Roman"/>
          <w:sz w:val="28"/>
          <w:szCs w:val="28"/>
        </w:rPr>
        <w:t xml:space="preserve">последующей сдачи жилья в аренду или его перепродажа. </w:t>
      </w:r>
      <w:r w:rsidR="00AE1EC5" w:rsidRPr="00F140B8">
        <w:rPr>
          <w:rFonts w:ascii="Times New Roman" w:hAnsi="Times New Roman" w:cs="Times New Roman"/>
          <w:sz w:val="28"/>
          <w:szCs w:val="28"/>
        </w:rPr>
        <w:t xml:space="preserve"> </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 одном из</w:t>
      </w:r>
      <w:r w:rsidR="00B6750C" w:rsidRPr="00F140B8">
        <w:rPr>
          <w:rFonts w:ascii="Times New Roman" w:hAnsi="Times New Roman" w:cs="Times New Roman"/>
          <w:sz w:val="28"/>
          <w:szCs w:val="28"/>
        </w:rPr>
        <w:t xml:space="preserve"> своих</w:t>
      </w:r>
      <w:r w:rsidRPr="00F140B8">
        <w:rPr>
          <w:rFonts w:ascii="Times New Roman" w:hAnsi="Times New Roman" w:cs="Times New Roman"/>
          <w:sz w:val="28"/>
          <w:szCs w:val="28"/>
        </w:rPr>
        <w:t xml:space="preserve"> экспертных заключений Совет при Президенте Российской</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Федерации по кодификации и совершенствованию гражданского</w:t>
      </w:r>
      <w:r w:rsidR="0089318C"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законодательства </w:t>
      </w:r>
      <w:r w:rsidR="00B6750C" w:rsidRPr="00F140B8">
        <w:rPr>
          <w:rFonts w:ascii="Times New Roman" w:hAnsi="Times New Roman" w:cs="Times New Roman"/>
          <w:sz w:val="28"/>
          <w:szCs w:val="28"/>
        </w:rPr>
        <w:t>отметил</w:t>
      </w:r>
      <w:r w:rsidRPr="00F140B8">
        <w:rPr>
          <w:rFonts w:ascii="Times New Roman" w:hAnsi="Times New Roman" w:cs="Times New Roman"/>
          <w:sz w:val="28"/>
          <w:szCs w:val="28"/>
        </w:rPr>
        <w:t>:</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...сам по себе механизм долевого строительства,</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требующий одновременного предоставления гражданам эффективных</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юридических гарантий сохранения их инвестиций, является концептуально</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непригодным для эффективного решения проблемы обеспечения граждан</w:t>
      </w:r>
      <w:r w:rsidR="00A87205" w:rsidRPr="00F140B8">
        <w:rPr>
          <w:rFonts w:ascii="Times New Roman" w:hAnsi="Times New Roman" w:cs="Times New Roman"/>
          <w:sz w:val="28"/>
          <w:szCs w:val="28"/>
        </w:rPr>
        <w:t xml:space="preserve"> </w:t>
      </w:r>
      <w:r w:rsidR="00AF070B" w:rsidRPr="00F140B8">
        <w:rPr>
          <w:rFonts w:ascii="Times New Roman" w:hAnsi="Times New Roman" w:cs="Times New Roman"/>
          <w:sz w:val="28"/>
          <w:szCs w:val="28"/>
        </w:rPr>
        <w:t>доступным жильем»</w:t>
      </w:r>
      <w:r w:rsidR="00E46111" w:rsidRPr="00F140B8">
        <w:rPr>
          <w:rStyle w:val="a5"/>
          <w:rFonts w:ascii="Times New Roman" w:hAnsi="Times New Roman" w:cs="Times New Roman"/>
          <w:sz w:val="28"/>
          <w:szCs w:val="28"/>
        </w:rPr>
        <w:footnoteReference w:id="1"/>
      </w:r>
      <w:r w:rsidR="00AF070B" w:rsidRPr="00F140B8">
        <w:rPr>
          <w:rFonts w:ascii="Times New Roman" w:hAnsi="Times New Roman" w:cs="Times New Roman"/>
          <w:sz w:val="28"/>
          <w:szCs w:val="28"/>
        </w:rPr>
        <w:t>.</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С </w:t>
      </w:r>
      <w:r w:rsidR="00B6750C" w:rsidRPr="00F140B8">
        <w:rPr>
          <w:rFonts w:ascii="Times New Roman" w:hAnsi="Times New Roman" w:cs="Times New Roman"/>
          <w:sz w:val="28"/>
          <w:szCs w:val="28"/>
        </w:rPr>
        <w:t>данным</w:t>
      </w:r>
      <w:r w:rsidRPr="00F140B8">
        <w:rPr>
          <w:rFonts w:ascii="Times New Roman" w:hAnsi="Times New Roman" w:cs="Times New Roman"/>
          <w:sz w:val="28"/>
          <w:szCs w:val="28"/>
        </w:rPr>
        <w:t xml:space="preserve"> утверждением трудно не согласиться. </w:t>
      </w:r>
      <w:r w:rsidR="00AE1EC5" w:rsidRPr="00F140B8">
        <w:rPr>
          <w:rFonts w:ascii="Times New Roman" w:hAnsi="Times New Roman" w:cs="Times New Roman"/>
          <w:sz w:val="28"/>
          <w:szCs w:val="28"/>
        </w:rPr>
        <w:t>Растущая динамика в сфере строительн</w:t>
      </w:r>
      <w:r w:rsidR="00B6750C" w:rsidRPr="00F140B8">
        <w:rPr>
          <w:rFonts w:ascii="Times New Roman" w:hAnsi="Times New Roman" w:cs="Times New Roman"/>
          <w:sz w:val="28"/>
          <w:szCs w:val="28"/>
        </w:rPr>
        <w:t>ых отношений требует постоянного</w:t>
      </w:r>
      <w:r w:rsidR="00AE1EC5" w:rsidRPr="00F140B8">
        <w:rPr>
          <w:rFonts w:ascii="Times New Roman" w:hAnsi="Times New Roman" w:cs="Times New Roman"/>
          <w:sz w:val="28"/>
          <w:szCs w:val="28"/>
        </w:rPr>
        <w:t xml:space="preserve"> совершенствования и обновления </w:t>
      </w:r>
      <w:r w:rsidR="00F2267F">
        <w:rPr>
          <w:rFonts w:ascii="Times New Roman" w:hAnsi="Times New Roman" w:cs="Times New Roman"/>
          <w:sz w:val="28"/>
          <w:szCs w:val="28"/>
        </w:rPr>
        <w:t xml:space="preserve">в </w:t>
      </w:r>
      <w:r w:rsidR="00AE1EC5" w:rsidRPr="00F140B8">
        <w:rPr>
          <w:rFonts w:ascii="Times New Roman" w:hAnsi="Times New Roman" w:cs="Times New Roman"/>
          <w:sz w:val="28"/>
          <w:szCs w:val="28"/>
        </w:rPr>
        <w:t>правово</w:t>
      </w:r>
      <w:r w:rsidR="00F2267F">
        <w:rPr>
          <w:rFonts w:ascii="Times New Roman" w:hAnsi="Times New Roman" w:cs="Times New Roman"/>
          <w:sz w:val="28"/>
          <w:szCs w:val="28"/>
        </w:rPr>
        <w:t>м</w:t>
      </w:r>
      <w:r w:rsidR="00AE1EC5" w:rsidRPr="00F140B8">
        <w:rPr>
          <w:rFonts w:ascii="Times New Roman" w:hAnsi="Times New Roman" w:cs="Times New Roman"/>
          <w:sz w:val="28"/>
          <w:szCs w:val="28"/>
        </w:rPr>
        <w:t xml:space="preserve"> регулировани</w:t>
      </w:r>
      <w:r w:rsidR="00F2267F">
        <w:rPr>
          <w:rFonts w:ascii="Times New Roman" w:hAnsi="Times New Roman" w:cs="Times New Roman"/>
          <w:sz w:val="28"/>
          <w:szCs w:val="28"/>
        </w:rPr>
        <w:t>и</w:t>
      </w:r>
      <w:r w:rsidR="00AE1EC5" w:rsidRPr="00F140B8">
        <w:rPr>
          <w:rFonts w:ascii="Times New Roman" w:hAnsi="Times New Roman" w:cs="Times New Roman"/>
          <w:sz w:val="28"/>
          <w:szCs w:val="28"/>
        </w:rPr>
        <w:t xml:space="preserve">. </w:t>
      </w:r>
      <w:r w:rsidR="00B6750C" w:rsidRPr="00F140B8">
        <w:rPr>
          <w:rFonts w:ascii="Times New Roman" w:hAnsi="Times New Roman" w:cs="Times New Roman"/>
          <w:sz w:val="28"/>
          <w:szCs w:val="28"/>
        </w:rPr>
        <w:t xml:space="preserve">Данное обстоятельство приводит к тому, что </w:t>
      </w:r>
      <w:r w:rsidRPr="00F140B8">
        <w:rPr>
          <w:rFonts w:ascii="Times New Roman" w:hAnsi="Times New Roman" w:cs="Times New Roman"/>
          <w:sz w:val="28"/>
          <w:szCs w:val="28"/>
        </w:rPr>
        <w:t>поиск эффективных</w:t>
      </w:r>
      <w:r w:rsidR="00AE1EC5" w:rsidRPr="00F140B8">
        <w:rPr>
          <w:rFonts w:ascii="Times New Roman" w:hAnsi="Times New Roman" w:cs="Times New Roman"/>
          <w:sz w:val="28"/>
          <w:szCs w:val="28"/>
        </w:rPr>
        <w:t xml:space="preserve"> </w:t>
      </w:r>
      <w:r w:rsidRPr="00F140B8">
        <w:rPr>
          <w:rFonts w:ascii="Times New Roman" w:hAnsi="Times New Roman" w:cs="Times New Roman"/>
          <w:sz w:val="28"/>
          <w:szCs w:val="28"/>
        </w:rPr>
        <w:t>механизмов защиты прав граждан</w:t>
      </w:r>
      <w:r w:rsidR="00B6750C" w:rsidRPr="00F140B8">
        <w:rPr>
          <w:rFonts w:ascii="Times New Roman" w:hAnsi="Times New Roman" w:cs="Times New Roman"/>
          <w:sz w:val="28"/>
          <w:szCs w:val="28"/>
        </w:rPr>
        <w:t xml:space="preserve"> – участников долевого строительства является необходимостью.</w:t>
      </w:r>
      <w:r w:rsidRPr="00F140B8">
        <w:rPr>
          <w:rFonts w:ascii="Times New Roman" w:hAnsi="Times New Roman" w:cs="Times New Roman"/>
          <w:sz w:val="28"/>
          <w:szCs w:val="28"/>
        </w:rPr>
        <w:t xml:space="preserve"> </w:t>
      </w:r>
      <w:r w:rsidR="002145A6" w:rsidRPr="00F140B8">
        <w:rPr>
          <w:rFonts w:ascii="Times New Roman" w:hAnsi="Times New Roman" w:cs="Times New Roman"/>
          <w:sz w:val="28"/>
          <w:szCs w:val="28"/>
        </w:rPr>
        <w:t xml:space="preserve">Наиболее актуальным является </w:t>
      </w:r>
      <w:r w:rsidRPr="00F140B8">
        <w:rPr>
          <w:rFonts w:ascii="Times New Roman" w:hAnsi="Times New Roman" w:cs="Times New Roman"/>
          <w:sz w:val="28"/>
          <w:szCs w:val="28"/>
        </w:rPr>
        <w:t>вопрос защиты</w:t>
      </w:r>
      <w:r w:rsidR="00AE1EC5" w:rsidRPr="00F140B8">
        <w:rPr>
          <w:rFonts w:ascii="Times New Roman" w:hAnsi="Times New Roman" w:cs="Times New Roman"/>
          <w:sz w:val="28"/>
          <w:szCs w:val="28"/>
        </w:rPr>
        <w:t xml:space="preserve"> </w:t>
      </w:r>
      <w:r w:rsidRPr="00F140B8">
        <w:rPr>
          <w:rFonts w:ascii="Times New Roman" w:hAnsi="Times New Roman" w:cs="Times New Roman"/>
          <w:sz w:val="28"/>
          <w:szCs w:val="28"/>
        </w:rPr>
        <w:t>прав участников долевого строительства в ситуации несостоятельности (банкротства)</w:t>
      </w:r>
      <w:r w:rsidR="00AE1EC5" w:rsidRPr="00F140B8">
        <w:rPr>
          <w:rFonts w:ascii="Times New Roman" w:hAnsi="Times New Roman" w:cs="Times New Roman"/>
          <w:sz w:val="28"/>
          <w:szCs w:val="28"/>
        </w:rPr>
        <w:t xml:space="preserve"> </w:t>
      </w:r>
      <w:r w:rsidRPr="00F140B8">
        <w:rPr>
          <w:rFonts w:ascii="Times New Roman" w:hAnsi="Times New Roman" w:cs="Times New Roman"/>
          <w:sz w:val="28"/>
          <w:szCs w:val="28"/>
        </w:rPr>
        <w:t>застройщика.</w:t>
      </w:r>
      <w:r w:rsidR="00AE1EC5" w:rsidRPr="00F140B8">
        <w:rPr>
          <w:rFonts w:ascii="Times New Roman" w:hAnsi="Times New Roman" w:cs="Times New Roman"/>
          <w:sz w:val="28"/>
          <w:szCs w:val="28"/>
        </w:rPr>
        <w:t xml:space="preserve"> </w:t>
      </w:r>
      <w:r w:rsidR="005F0C94" w:rsidRPr="00F140B8">
        <w:rPr>
          <w:rFonts w:ascii="Times New Roman" w:hAnsi="Times New Roman" w:cs="Times New Roman"/>
          <w:sz w:val="28"/>
          <w:szCs w:val="28"/>
        </w:rPr>
        <w:t>Проблема</w:t>
      </w:r>
      <w:r w:rsidR="002145A6" w:rsidRPr="00F140B8">
        <w:rPr>
          <w:rFonts w:ascii="Times New Roman" w:hAnsi="Times New Roman" w:cs="Times New Roman"/>
          <w:sz w:val="28"/>
          <w:szCs w:val="28"/>
        </w:rPr>
        <w:t xml:space="preserve">тика </w:t>
      </w:r>
      <w:r w:rsidR="005F0C94" w:rsidRPr="00F140B8">
        <w:rPr>
          <w:rFonts w:ascii="Times New Roman" w:hAnsi="Times New Roman" w:cs="Times New Roman"/>
          <w:sz w:val="28"/>
          <w:szCs w:val="28"/>
        </w:rPr>
        <w:t xml:space="preserve">данного вида отношений, прежде всего, характеризуется наличием множественности </w:t>
      </w:r>
      <w:r w:rsidR="00166740">
        <w:rPr>
          <w:rFonts w:ascii="Times New Roman" w:hAnsi="Times New Roman" w:cs="Times New Roman"/>
          <w:sz w:val="28"/>
          <w:szCs w:val="28"/>
        </w:rPr>
        <w:t xml:space="preserve">лиц </w:t>
      </w:r>
      <w:r w:rsidR="005F0C94" w:rsidRPr="00F140B8">
        <w:rPr>
          <w:rFonts w:ascii="Times New Roman" w:hAnsi="Times New Roman" w:cs="Times New Roman"/>
          <w:sz w:val="28"/>
          <w:szCs w:val="28"/>
        </w:rPr>
        <w:t xml:space="preserve">на стороне участников строительства, затяжным характером строительной </w:t>
      </w:r>
      <w:r w:rsidR="005F0C94" w:rsidRPr="00F140B8">
        <w:rPr>
          <w:rFonts w:ascii="Times New Roman" w:hAnsi="Times New Roman" w:cs="Times New Roman"/>
          <w:sz w:val="28"/>
          <w:szCs w:val="28"/>
        </w:rPr>
        <w:lastRenderedPageBreak/>
        <w:t xml:space="preserve">деятельности и недостаточностью имущества у застройщика как для удовлетворения требований участников строительства, так и для завершения строительства. </w:t>
      </w:r>
    </w:p>
    <w:p w:rsidR="008B0C4A" w:rsidRPr="00F140B8" w:rsidRDefault="002145A6" w:rsidP="00FC184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До 2011 года в</w:t>
      </w:r>
      <w:r w:rsidR="008B0C4A"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юридическом </w:t>
      </w:r>
      <w:r w:rsidR="008B0C4A" w:rsidRPr="00F140B8">
        <w:rPr>
          <w:rFonts w:ascii="Times New Roman" w:hAnsi="Times New Roman" w:cs="Times New Roman"/>
          <w:sz w:val="28"/>
          <w:szCs w:val="28"/>
        </w:rPr>
        <w:t xml:space="preserve">сообществе </w:t>
      </w:r>
      <w:r w:rsidRPr="00F140B8">
        <w:rPr>
          <w:rFonts w:ascii="Times New Roman" w:hAnsi="Times New Roman" w:cs="Times New Roman"/>
          <w:sz w:val="28"/>
          <w:szCs w:val="28"/>
        </w:rPr>
        <w:t xml:space="preserve">постоянно выносился на обсуждение вопрос </w:t>
      </w:r>
      <w:r w:rsidR="008B0C4A" w:rsidRPr="00F140B8">
        <w:rPr>
          <w:rFonts w:ascii="Times New Roman" w:hAnsi="Times New Roman" w:cs="Times New Roman"/>
          <w:sz w:val="28"/>
          <w:szCs w:val="28"/>
        </w:rPr>
        <w:t>о</w:t>
      </w:r>
      <w:r w:rsidRPr="00F140B8">
        <w:rPr>
          <w:rFonts w:ascii="Times New Roman" w:hAnsi="Times New Roman" w:cs="Times New Roman"/>
          <w:sz w:val="28"/>
          <w:szCs w:val="28"/>
        </w:rPr>
        <w:t xml:space="preserve"> том, что необходимо создать отдельное правовое регулирование в отношении особой группы юридических лиц – застройщиков в рамках законодательства о банкротстве</w:t>
      </w:r>
      <w:r w:rsidR="00E46111" w:rsidRPr="00F140B8">
        <w:rPr>
          <w:rStyle w:val="a5"/>
          <w:rFonts w:ascii="Times New Roman" w:hAnsi="Times New Roman" w:cs="Times New Roman"/>
          <w:sz w:val="28"/>
          <w:szCs w:val="28"/>
        </w:rPr>
        <w:footnoteReference w:id="2"/>
      </w:r>
      <w:r w:rsidR="008B0C4A" w:rsidRPr="00F140B8">
        <w:rPr>
          <w:rFonts w:ascii="Times New Roman" w:hAnsi="Times New Roman" w:cs="Times New Roman"/>
          <w:sz w:val="28"/>
          <w:szCs w:val="28"/>
        </w:rPr>
        <w:t>. Совет при Президенте Российской</w:t>
      </w:r>
      <w:r w:rsidR="00A87205"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Федерации по кодификации и совершенствованию гражданского</w:t>
      </w:r>
      <w:r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законодательства также </w:t>
      </w:r>
      <w:r w:rsidRPr="00F140B8">
        <w:rPr>
          <w:rFonts w:ascii="Times New Roman" w:hAnsi="Times New Roman" w:cs="Times New Roman"/>
          <w:sz w:val="28"/>
          <w:szCs w:val="28"/>
        </w:rPr>
        <w:t xml:space="preserve">был убежден в необходимости </w:t>
      </w:r>
      <w:r w:rsidR="00A87205" w:rsidRPr="00F140B8">
        <w:rPr>
          <w:rFonts w:ascii="Times New Roman" w:hAnsi="Times New Roman" w:cs="Times New Roman"/>
          <w:sz w:val="28"/>
          <w:szCs w:val="28"/>
        </w:rPr>
        <w:t>«</w:t>
      </w:r>
      <w:r w:rsidR="008B0C4A" w:rsidRPr="00F140B8">
        <w:rPr>
          <w:rFonts w:ascii="Times New Roman" w:hAnsi="Times New Roman" w:cs="Times New Roman"/>
          <w:sz w:val="28"/>
          <w:szCs w:val="28"/>
        </w:rPr>
        <w:t>...введения в законодательство о несостоятельности (банкротстве)</w:t>
      </w:r>
      <w:r w:rsidR="00A87205"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специальных правил, которые предусматривали бы определенные гарантии</w:t>
      </w:r>
      <w:proofErr w:type="gramEnd"/>
      <w:r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прав </w:t>
      </w:r>
      <w:proofErr w:type="spellStart"/>
      <w:r w:rsidR="008B0C4A" w:rsidRPr="00F140B8">
        <w:rPr>
          <w:rFonts w:ascii="Times New Roman" w:hAnsi="Times New Roman" w:cs="Times New Roman"/>
          <w:sz w:val="28"/>
          <w:szCs w:val="28"/>
        </w:rPr>
        <w:t>граждан-долыциков</w:t>
      </w:r>
      <w:proofErr w:type="spellEnd"/>
      <w:r w:rsidR="008B0C4A" w:rsidRPr="00F140B8">
        <w:rPr>
          <w:rFonts w:ascii="Times New Roman" w:hAnsi="Times New Roman" w:cs="Times New Roman"/>
          <w:sz w:val="28"/>
          <w:szCs w:val="28"/>
        </w:rPr>
        <w:t xml:space="preserve"> на случай банкротства организаций, привлекающих</w:t>
      </w:r>
      <w:r w:rsidR="00A87205"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их денежные средства...</w:t>
      </w:r>
      <w:r w:rsidR="00A87205" w:rsidRPr="00F140B8">
        <w:rPr>
          <w:rFonts w:ascii="Times New Roman" w:hAnsi="Times New Roman" w:cs="Times New Roman"/>
          <w:sz w:val="28"/>
          <w:szCs w:val="28"/>
        </w:rPr>
        <w:t>»</w:t>
      </w:r>
      <w:r w:rsidR="00E46111" w:rsidRPr="00F140B8">
        <w:rPr>
          <w:rStyle w:val="a5"/>
          <w:rFonts w:ascii="Times New Roman" w:hAnsi="Times New Roman" w:cs="Times New Roman"/>
          <w:sz w:val="28"/>
          <w:szCs w:val="28"/>
        </w:rPr>
        <w:footnoteReference w:id="3"/>
      </w:r>
      <w:r w:rsidR="008B0C4A" w:rsidRPr="00F140B8">
        <w:rPr>
          <w:rFonts w:ascii="Times New Roman" w:hAnsi="Times New Roman" w:cs="Times New Roman"/>
          <w:sz w:val="28"/>
          <w:szCs w:val="28"/>
        </w:rPr>
        <w:t>.</w:t>
      </w:r>
    </w:p>
    <w:p w:rsidR="008B0C4A" w:rsidRPr="00F140B8" w:rsidRDefault="002145A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Надо отметить, что в некоторых субъектах</w:t>
      </w:r>
      <w:r w:rsidR="008B0C4A" w:rsidRPr="00F140B8">
        <w:rPr>
          <w:rFonts w:ascii="Times New Roman" w:hAnsi="Times New Roman" w:cs="Times New Roman"/>
          <w:sz w:val="28"/>
          <w:szCs w:val="28"/>
        </w:rPr>
        <w:t xml:space="preserve"> Р</w:t>
      </w:r>
      <w:r w:rsidRPr="00F140B8">
        <w:rPr>
          <w:rFonts w:ascii="Times New Roman" w:hAnsi="Times New Roman" w:cs="Times New Roman"/>
          <w:sz w:val="28"/>
          <w:szCs w:val="28"/>
        </w:rPr>
        <w:t xml:space="preserve">оссийской Федерации </w:t>
      </w:r>
      <w:r w:rsidR="00A16F68" w:rsidRPr="00F140B8">
        <w:rPr>
          <w:rFonts w:ascii="Times New Roman" w:hAnsi="Times New Roman" w:cs="Times New Roman"/>
          <w:sz w:val="28"/>
          <w:szCs w:val="28"/>
        </w:rPr>
        <w:t>были приняты</w:t>
      </w:r>
      <w:r w:rsidR="00A87205"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законы, </w:t>
      </w:r>
      <w:r w:rsidR="00A16F68" w:rsidRPr="00F140B8">
        <w:rPr>
          <w:rFonts w:ascii="Times New Roman" w:hAnsi="Times New Roman" w:cs="Times New Roman"/>
          <w:sz w:val="28"/>
          <w:szCs w:val="28"/>
        </w:rPr>
        <w:t xml:space="preserve">которые </w:t>
      </w:r>
      <w:r w:rsidR="008B0C4A" w:rsidRPr="00F140B8">
        <w:rPr>
          <w:rFonts w:ascii="Times New Roman" w:hAnsi="Times New Roman" w:cs="Times New Roman"/>
          <w:sz w:val="28"/>
          <w:szCs w:val="28"/>
        </w:rPr>
        <w:t>предусматрива</w:t>
      </w:r>
      <w:r w:rsidR="00A16F68" w:rsidRPr="00F140B8">
        <w:rPr>
          <w:rFonts w:ascii="Times New Roman" w:hAnsi="Times New Roman" w:cs="Times New Roman"/>
          <w:sz w:val="28"/>
          <w:szCs w:val="28"/>
        </w:rPr>
        <w:t>ли</w:t>
      </w:r>
      <w:r w:rsidR="008B0C4A" w:rsidRPr="00F140B8">
        <w:rPr>
          <w:rFonts w:ascii="Times New Roman" w:hAnsi="Times New Roman" w:cs="Times New Roman"/>
          <w:sz w:val="28"/>
          <w:szCs w:val="28"/>
        </w:rPr>
        <w:t xml:space="preserve"> меры государственной поддержки </w:t>
      </w:r>
      <w:r w:rsidR="00A16F68" w:rsidRPr="00F140B8">
        <w:rPr>
          <w:rFonts w:ascii="Times New Roman" w:hAnsi="Times New Roman" w:cs="Times New Roman"/>
          <w:sz w:val="28"/>
          <w:szCs w:val="28"/>
        </w:rPr>
        <w:t>«</w:t>
      </w:r>
      <w:r w:rsidR="008B0C4A" w:rsidRPr="00F140B8">
        <w:rPr>
          <w:rFonts w:ascii="Times New Roman" w:hAnsi="Times New Roman" w:cs="Times New Roman"/>
          <w:sz w:val="28"/>
          <w:szCs w:val="28"/>
        </w:rPr>
        <w:t>обманутых</w:t>
      </w:r>
      <w:r w:rsidR="00A16F68" w:rsidRPr="00F140B8">
        <w:rPr>
          <w:rFonts w:ascii="Times New Roman" w:hAnsi="Times New Roman" w:cs="Times New Roman"/>
          <w:sz w:val="28"/>
          <w:szCs w:val="28"/>
        </w:rPr>
        <w:t xml:space="preserve"> д</w:t>
      </w:r>
      <w:r w:rsidR="008B0C4A" w:rsidRPr="00F140B8">
        <w:rPr>
          <w:rFonts w:ascii="Times New Roman" w:hAnsi="Times New Roman" w:cs="Times New Roman"/>
          <w:sz w:val="28"/>
          <w:szCs w:val="28"/>
        </w:rPr>
        <w:t>ольщиков</w:t>
      </w:r>
      <w:r w:rsidR="00A16F68" w:rsidRPr="00F140B8">
        <w:rPr>
          <w:rFonts w:ascii="Times New Roman" w:hAnsi="Times New Roman" w:cs="Times New Roman"/>
          <w:sz w:val="28"/>
          <w:szCs w:val="28"/>
        </w:rPr>
        <w:t xml:space="preserve">».  Однако, </w:t>
      </w:r>
      <w:r w:rsidR="008B0C4A" w:rsidRPr="00F140B8">
        <w:rPr>
          <w:rFonts w:ascii="Times New Roman" w:hAnsi="Times New Roman" w:cs="Times New Roman"/>
          <w:sz w:val="28"/>
          <w:szCs w:val="28"/>
        </w:rPr>
        <w:t xml:space="preserve"> </w:t>
      </w:r>
      <w:r w:rsidR="00A16F68" w:rsidRPr="00F140B8">
        <w:rPr>
          <w:rFonts w:ascii="Times New Roman" w:hAnsi="Times New Roman" w:cs="Times New Roman"/>
          <w:sz w:val="28"/>
          <w:szCs w:val="28"/>
        </w:rPr>
        <w:t xml:space="preserve">данные меры носили точечный характер и зависели от социальной политики того или иного субъекта РФ. </w:t>
      </w:r>
    </w:p>
    <w:p w:rsidR="005068B9"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Федеральным законом от 12.07.2011 №210-ФЗ глава IX Федерального</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закона от 26.10.2002 № 127-ФЗ </w:t>
      </w:r>
      <w:r w:rsidR="00A16F68" w:rsidRPr="00F140B8">
        <w:rPr>
          <w:rFonts w:ascii="Times New Roman" w:hAnsi="Times New Roman" w:cs="Times New Roman"/>
          <w:sz w:val="28"/>
          <w:szCs w:val="28"/>
        </w:rPr>
        <w:t>«</w:t>
      </w:r>
      <w:r w:rsidRPr="00F140B8">
        <w:rPr>
          <w:rFonts w:ascii="Times New Roman" w:hAnsi="Times New Roman" w:cs="Times New Roman"/>
          <w:sz w:val="28"/>
          <w:szCs w:val="28"/>
        </w:rPr>
        <w:t>О несостоятельности (банкротстве)</w:t>
      </w:r>
      <w:r w:rsidR="00A16F68" w:rsidRPr="00F140B8">
        <w:rPr>
          <w:rFonts w:ascii="Times New Roman" w:hAnsi="Times New Roman" w:cs="Times New Roman"/>
          <w:sz w:val="28"/>
          <w:szCs w:val="28"/>
        </w:rPr>
        <w:t xml:space="preserve">» </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дополнена параграфом 7 </w:t>
      </w:r>
      <w:r w:rsidR="00A16F68" w:rsidRPr="00F140B8">
        <w:rPr>
          <w:rFonts w:ascii="Times New Roman" w:hAnsi="Times New Roman" w:cs="Times New Roman"/>
          <w:sz w:val="28"/>
          <w:szCs w:val="28"/>
        </w:rPr>
        <w:t>«</w:t>
      </w:r>
      <w:r w:rsidRPr="00F140B8">
        <w:rPr>
          <w:rFonts w:ascii="Times New Roman" w:hAnsi="Times New Roman" w:cs="Times New Roman"/>
          <w:sz w:val="28"/>
          <w:szCs w:val="28"/>
        </w:rPr>
        <w:t>Банкротство застройщиков</w:t>
      </w:r>
      <w:r w:rsidR="00A16F68" w:rsidRPr="00F140B8">
        <w:rPr>
          <w:rFonts w:ascii="Times New Roman" w:hAnsi="Times New Roman" w:cs="Times New Roman"/>
          <w:sz w:val="28"/>
          <w:szCs w:val="28"/>
        </w:rPr>
        <w:t>»</w:t>
      </w:r>
      <w:r w:rsidRPr="00F140B8">
        <w:rPr>
          <w:rFonts w:ascii="Times New Roman" w:hAnsi="Times New Roman" w:cs="Times New Roman"/>
          <w:sz w:val="28"/>
          <w:szCs w:val="28"/>
        </w:rPr>
        <w:t>.</w:t>
      </w:r>
      <w:r w:rsidR="00A16F68" w:rsidRPr="00F140B8">
        <w:rPr>
          <w:rFonts w:ascii="Times New Roman" w:hAnsi="Times New Roman" w:cs="Times New Roman"/>
          <w:sz w:val="28"/>
          <w:szCs w:val="28"/>
        </w:rPr>
        <w:t xml:space="preserve"> Целью введения данных норм было обеспечение </w:t>
      </w:r>
      <w:r w:rsidRPr="00F140B8">
        <w:rPr>
          <w:rFonts w:ascii="Times New Roman" w:hAnsi="Times New Roman" w:cs="Times New Roman"/>
          <w:sz w:val="28"/>
          <w:szCs w:val="28"/>
        </w:rPr>
        <w:t>защиты</w:t>
      </w:r>
      <w:r w:rsidR="00B04F5C" w:rsidRPr="00F140B8">
        <w:rPr>
          <w:rFonts w:ascii="Times New Roman" w:hAnsi="Times New Roman" w:cs="Times New Roman"/>
          <w:sz w:val="28"/>
          <w:szCs w:val="28"/>
        </w:rPr>
        <w:t xml:space="preserve"> </w:t>
      </w:r>
      <w:r w:rsidRPr="00F140B8">
        <w:rPr>
          <w:rFonts w:ascii="Times New Roman" w:hAnsi="Times New Roman" w:cs="Times New Roman"/>
          <w:sz w:val="28"/>
          <w:szCs w:val="28"/>
        </w:rPr>
        <w:t>прав участников строительства (физических лиц, юридических лиц, публично</w:t>
      </w:r>
      <w:r w:rsidR="00A87205" w:rsidRPr="00F140B8">
        <w:rPr>
          <w:rFonts w:ascii="Times New Roman" w:hAnsi="Times New Roman" w:cs="Times New Roman"/>
          <w:sz w:val="28"/>
          <w:szCs w:val="28"/>
        </w:rPr>
        <w:t>-</w:t>
      </w:r>
      <w:r w:rsidRPr="00F140B8">
        <w:rPr>
          <w:rFonts w:ascii="Times New Roman" w:hAnsi="Times New Roman" w:cs="Times New Roman"/>
          <w:sz w:val="28"/>
          <w:szCs w:val="28"/>
        </w:rPr>
        <w:t>правовых</w:t>
      </w:r>
      <w:r w:rsidR="00691A90"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образований), </w:t>
      </w:r>
      <w:r w:rsidR="00A16F68" w:rsidRPr="00F140B8">
        <w:rPr>
          <w:rFonts w:ascii="Times New Roman" w:hAnsi="Times New Roman" w:cs="Times New Roman"/>
          <w:sz w:val="28"/>
          <w:szCs w:val="28"/>
        </w:rPr>
        <w:t>которые вложили</w:t>
      </w:r>
      <w:r w:rsidRPr="00F140B8">
        <w:rPr>
          <w:rFonts w:ascii="Times New Roman" w:hAnsi="Times New Roman" w:cs="Times New Roman"/>
          <w:sz w:val="28"/>
          <w:szCs w:val="28"/>
        </w:rPr>
        <w:t xml:space="preserve"> денежные средства либо иное имущество в</w:t>
      </w:r>
      <w:r w:rsidR="00691A90"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строительство многоквартирных </w:t>
      </w:r>
      <w:r w:rsidRPr="00F140B8">
        <w:rPr>
          <w:rFonts w:ascii="Times New Roman" w:hAnsi="Times New Roman" w:cs="Times New Roman"/>
          <w:sz w:val="28"/>
          <w:szCs w:val="28"/>
        </w:rPr>
        <w:lastRenderedPageBreak/>
        <w:t>домов с</w:t>
      </w:r>
      <w:r w:rsidR="00691A90" w:rsidRPr="00F140B8">
        <w:rPr>
          <w:rFonts w:ascii="Times New Roman" w:hAnsi="Times New Roman" w:cs="Times New Roman"/>
          <w:sz w:val="28"/>
          <w:szCs w:val="28"/>
        </w:rPr>
        <w:t xml:space="preserve"> целью </w:t>
      </w:r>
      <w:r w:rsidR="00A16F68" w:rsidRPr="00F140B8">
        <w:rPr>
          <w:rFonts w:ascii="Times New Roman" w:hAnsi="Times New Roman" w:cs="Times New Roman"/>
          <w:sz w:val="28"/>
          <w:szCs w:val="28"/>
        </w:rPr>
        <w:t>дальнейшего приобретения расположенных в данных объектах строительства</w:t>
      </w:r>
      <w:r w:rsidRPr="00F140B8">
        <w:rPr>
          <w:rFonts w:ascii="Times New Roman" w:hAnsi="Times New Roman" w:cs="Times New Roman"/>
          <w:sz w:val="28"/>
          <w:szCs w:val="28"/>
        </w:rPr>
        <w:t xml:space="preserve"> </w:t>
      </w:r>
      <w:r w:rsidRPr="00F140B8">
        <w:rPr>
          <w:rFonts w:ascii="Times New Roman" w:hAnsi="Times New Roman" w:cs="Times New Roman"/>
          <w:iCs/>
          <w:sz w:val="28"/>
          <w:szCs w:val="28"/>
        </w:rPr>
        <w:t>жилых помещений</w:t>
      </w:r>
      <w:r w:rsidR="00A16F68" w:rsidRPr="00F140B8">
        <w:rPr>
          <w:rFonts w:ascii="Times New Roman" w:hAnsi="Times New Roman" w:cs="Times New Roman"/>
          <w:iCs/>
          <w:sz w:val="28"/>
          <w:szCs w:val="28"/>
        </w:rPr>
        <w:t xml:space="preserve">.  </w:t>
      </w:r>
      <w:r w:rsidR="00A16F68" w:rsidRPr="00F140B8">
        <w:rPr>
          <w:rFonts w:ascii="Times New Roman" w:hAnsi="Times New Roman" w:cs="Times New Roman"/>
          <w:sz w:val="28"/>
          <w:szCs w:val="28"/>
          <w:shd w:val="clear" w:color="auto" w:fill="FFFFFF"/>
        </w:rPr>
        <w:t xml:space="preserve">С принятием параграфа 7  главы </w:t>
      </w:r>
      <w:r w:rsidR="00A16F68" w:rsidRPr="00F140B8">
        <w:rPr>
          <w:rFonts w:ascii="Times New Roman" w:hAnsi="Times New Roman" w:cs="Times New Roman"/>
          <w:sz w:val="28"/>
          <w:szCs w:val="28"/>
          <w:shd w:val="clear" w:color="auto" w:fill="FFFFFF"/>
          <w:lang w:val="en-US"/>
        </w:rPr>
        <w:t>IX</w:t>
      </w:r>
      <w:r w:rsidR="00A16F68" w:rsidRPr="00F140B8">
        <w:rPr>
          <w:rFonts w:ascii="Times New Roman" w:hAnsi="Times New Roman" w:cs="Times New Roman"/>
          <w:sz w:val="28"/>
          <w:szCs w:val="28"/>
          <w:shd w:val="clear" w:color="auto" w:fill="FFFFFF"/>
        </w:rPr>
        <w:t xml:space="preserve"> Закона о банкротстве («Банкротство застройщика») была реализована одна из наиболее важных задач поставленных перед законодателем  -  выделение граждан - участников строительства (в том числе, дольщиков) в приоритетную категорию кредиторов</w:t>
      </w:r>
      <w:r w:rsidR="005339D5" w:rsidRPr="00F140B8">
        <w:rPr>
          <w:rFonts w:ascii="Times New Roman" w:hAnsi="Times New Roman" w:cs="Times New Roman"/>
          <w:sz w:val="28"/>
          <w:szCs w:val="28"/>
          <w:shd w:val="clear" w:color="auto" w:fill="FFFFFF"/>
        </w:rPr>
        <w:t xml:space="preserve"> </w:t>
      </w:r>
      <w:r w:rsidR="005339D5" w:rsidRPr="00F140B8">
        <w:rPr>
          <w:rFonts w:ascii="Times New Roman" w:hAnsi="Times New Roman" w:cs="Times New Roman"/>
          <w:sz w:val="28"/>
          <w:szCs w:val="28"/>
        </w:rPr>
        <w:t>как непрофессиональных</w:t>
      </w:r>
      <w:r w:rsidR="00374707" w:rsidRPr="00F140B8">
        <w:rPr>
          <w:rFonts w:ascii="Times New Roman" w:hAnsi="Times New Roman" w:cs="Times New Roman"/>
          <w:sz w:val="28"/>
          <w:szCs w:val="28"/>
        </w:rPr>
        <w:t xml:space="preserve"> </w:t>
      </w:r>
      <w:r w:rsidR="005339D5" w:rsidRPr="00F140B8">
        <w:rPr>
          <w:rFonts w:ascii="Times New Roman" w:hAnsi="Times New Roman" w:cs="Times New Roman"/>
          <w:sz w:val="28"/>
          <w:szCs w:val="28"/>
        </w:rPr>
        <w:t>инвесторов</w:t>
      </w:r>
      <w:r w:rsidRPr="00F140B8">
        <w:rPr>
          <w:rFonts w:ascii="Times New Roman" w:hAnsi="Times New Roman" w:cs="Times New Roman"/>
          <w:sz w:val="28"/>
          <w:szCs w:val="28"/>
        </w:rPr>
        <w:t>.</w:t>
      </w:r>
      <w:r w:rsidR="00374707" w:rsidRPr="00F140B8">
        <w:rPr>
          <w:rFonts w:ascii="Times New Roman" w:hAnsi="Times New Roman" w:cs="Times New Roman"/>
          <w:sz w:val="28"/>
          <w:szCs w:val="28"/>
        </w:rPr>
        <w:t xml:space="preserve"> </w:t>
      </w:r>
      <w:r w:rsidR="005068B9" w:rsidRPr="00F140B8">
        <w:rPr>
          <w:rFonts w:ascii="Times New Roman" w:hAnsi="Times New Roman" w:cs="Times New Roman"/>
          <w:sz w:val="28"/>
          <w:szCs w:val="28"/>
        </w:rPr>
        <w:t>При этом</w:t>
      </w:r>
      <w:proofErr w:type="gramStart"/>
      <w:r w:rsidR="005068B9" w:rsidRPr="00F140B8">
        <w:rPr>
          <w:rFonts w:ascii="Times New Roman" w:hAnsi="Times New Roman" w:cs="Times New Roman"/>
          <w:sz w:val="28"/>
          <w:szCs w:val="28"/>
        </w:rPr>
        <w:t>,</w:t>
      </w:r>
      <w:proofErr w:type="gramEnd"/>
      <w:r w:rsidR="005068B9" w:rsidRPr="00F140B8">
        <w:rPr>
          <w:rFonts w:ascii="Times New Roman" w:hAnsi="Times New Roman" w:cs="Times New Roman"/>
          <w:sz w:val="28"/>
          <w:szCs w:val="28"/>
        </w:rPr>
        <w:t xml:space="preserve"> н</w:t>
      </w:r>
      <w:r w:rsidR="00374707" w:rsidRPr="00F140B8">
        <w:rPr>
          <w:rFonts w:ascii="Times New Roman" w:hAnsi="Times New Roman" w:cs="Times New Roman"/>
          <w:sz w:val="28"/>
          <w:szCs w:val="28"/>
        </w:rPr>
        <w:t>ельзя не обратить внимание на фигуру зас</w:t>
      </w:r>
      <w:r w:rsidR="005068B9" w:rsidRPr="00F140B8">
        <w:rPr>
          <w:rFonts w:ascii="Times New Roman" w:hAnsi="Times New Roman" w:cs="Times New Roman"/>
          <w:sz w:val="28"/>
          <w:szCs w:val="28"/>
        </w:rPr>
        <w:t xml:space="preserve">тройщика. Согласно положениям параграфа 7 главы </w:t>
      </w:r>
      <w:r w:rsidR="005068B9" w:rsidRPr="00F140B8">
        <w:rPr>
          <w:rFonts w:ascii="Times New Roman" w:hAnsi="Times New Roman" w:cs="Times New Roman"/>
          <w:sz w:val="28"/>
          <w:szCs w:val="28"/>
          <w:lang w:val="en-US"/>
        </w:rPr>
        <w:t>IX</w:t>
      </w:r>
      <w:r w:rsidR="005068B9" w:rsidRPr="00F140B8">
        <w:rPr>
          <w:rFonts w:ascii="Times New Roman" w:hAnsi="Times New Roman" w:cs="Times New Roman"/>
          <w:sz w:val="28"/>
          <w:szCs w:val="28"/>
        </w:rPr>
        <w:t xml:space="preserve">  </w:t>
      </w:r>
      <w:r w:rsidR="005068B9" w:rsidRPr="00F140B8">
        <w:rPr>
          <w:rFonts w:ascii="Times New Roman" w:hAnsi="Times New Roman" w:cs="Times New Roman"/>
          <w:bCs/>
          <w:sz w:val="28"/>
          <w:szCs w:val="28"/>
        </w:rPr>
        <w:t xml:space="preserve">нет необходимости, чтобы лицо, осуществляющее строительство и привлекающее денежные средства, являлось застройщиком согласно градостроительному законодательству  либо законодательству об участии в долевом строительстве, в том </w:t>
      </w:r>
      <w:proofErr w:type="gramStart"/>
      <w:r w:rsidR="005068B9" w:rsidRPr="00F140B8">
        <w:rPr>
          <w:rFonts w:ascii="Times New Roman" w:hAnsi="Times New Roman" w:cs="Times New Roman"/>
          <w:bCs/>
          <w:sz w:val="28"/>
          <w:szCs w:val="28"/>
        </w:rPr>
        <w:t>числе</w:t>
      </w:r>
      <w:proofErr w:type="gramEnd"/>
      <w:r w:rsidR="005068B9" w:rsidRPr="00F140B8">
        <w:rPr>
          <w:rFonts w:ascii="Times New Roman" w:hAnsi="Times New Roman" w:cs="Times New Roman"/>
          <w:bCs/>
          <w:sz w:val="28"/>
          <w:szCs w:val="28"/>
        </w:rPr>
        <w:t xml:space="preserve"> чтобы данное лицо являлось правообладателем земельного участка, на котором осуществлялось строительство, либо имело разрешение на строительство. Существенное значение </w:t>
      </w:r>
      <w:r w:rsidR="00B76E7C" w:rsidRPr="00F140B8">
        <w:rPr>
          <w:rFonts w:ascii="Times New Roman" w:hAnsi="Times New Roman" w:cs="Times New Roman"/>
          <w:bCs/>
          <w:sz w:val="28"/>
          <w:szCs w:val="28"/>
        </w:rPr>
        <w:t xml:space="preserve">для данной категории юридического лица </w:t>
      </w:r>
      <w:r w:rsidR="005068B9" w:rsidRPr="00F140B8">
        <w:rPr>
          <w:rFonts w:ascii="Times New Roman" w:hAnsi="Times New Roman" w:cs="Times New Roman"/>
          <w:bCs/>
          <w:sz w:val="28"/>
          <w:szCs w:val="28"/>
        </w:rPr>
        <w:t>имеет исклю</w:t>
      </w:r>
      <w:r w:rsidR="00B76E7C" w:rsidRPr="00F140B8">
        <w:rPr>
          <w:rFonts w:ascii="Times New Roman" w:hAnsi="Times New Roman" w:cs="Times New Roman"/>
          <w:bCs/>
          <w:sz w:val="28"/>
          <w:szCs w:val="28"/>
        </w:rPr>
        <w:t xml:space="preserve">чительно факт привлечения </w:t>
      </w:r>
      <w:r w:rsidR="005068B9" w:rsidRPr="00F140B8">
        <w:rPr>
          <w:rFonts w:ascii="Times New Roman" w:hAnsi="Times New Roman" w:cs="Times New Roman"/>
          <w:bCs/>
          <w:sz w:val="28"/>
          <w:szCs w:val="28"/>
        </w:rPr>
        <w:t xml:space="preserve">денежных средств или имущества участников строительства, а не наличие права на земельный участок или разрешения на строительство. </w:t>
      </w:r>
    </w:p>
    <w:p w:rsidR="003C7445" w:rsidRPr="00F140B8" w:rsidRDefault="00B76E7C"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Кроме того нельзя не отметить, что</w:t>
      </w:r>
      <w:r w:rsidR="003C7445" w:rsidRPr="00F140B8">
        <w:rPr>
          <w:rFonts w:ascii="Times New Roman" w:hAnsi="Times New Roman" w:cs="Times New Roman"/>
          <w:sz w:val="28"/>
          <w:szCs w:val="28"/>
        </w:rPr>
        <w:t xml:space="preserve"> права требования к застройщику могут возникать на основе любых договоров. Согласно </w:t>
      </w:r>
      <w:r w:rsidR="003C7445" w:rsidRPr="00F140B8">
        <w:rPr>
          <w:rStyle w:val="-"/>
          <w:rFonts w:ascii="Times New Roman" w:hAnsi="Times New Roman" w:cs="Times New Roman"/>
          <w:color w:val="auto"/>
          <w:sz w:val="28"/>
          <w:szCs w:val="28"/>
          <w:u w:val="none"/>
        </w:rPr>
        <w:t xml:space="preserve">пункту 6 статья 201.1 Закона о банкротстве </w:t>
      </w:r>
      <w:r w:rsidR="003C7445" w:rsidRPr="00F140B8">
        <w:rPr>
          <w:rFonts w:ascii="Times New Roman" w:hAnsi="Times New Roman" w:cs="Times New Roman"/>
          <w:sz w:val="28"/>
          <w:szCs w:val="28"/>
        </w:rPr>
        <w:t xml:space="preserve">арбитражный суд вправе признать наличие у участника строительства требования о передаче жилого помещения или денежного требования не только в случае заключения договора по правилам </w:t>
      </w:r>
      <w:r w:rsidR="003C7445" w:rsidRPr="00F140B8">
        <w:rPr>
          <w:rStyle w:val="-"/>
          <w:rFonts w:ascii="Times New Roman" w:hAnsi="Times New Roman" w:cs="Times New Roman"/>
          <w:color w:val="auto"/>
          <w:sz w:val="28"/>
          <w:szCs w:val="28"/>
          <w:u w:val="none"/>
        </w:rPr>
        <w:t>Закона</w:t>
      </w:r>
      <w:r w:rsidR="003C7445" w:rsidRPr="00F140B8">
        <w:rPr>
          <w:rFonts w:ascii="Times New Roman" w:hAnsi="Times New Roman" w:cs="Times New Roman"/>
          <w:sz w:val="28"/>
          <w:szCs w:val="28"/>
        </w:rPr>
        <w:t xml:space="preserve"> о долевом участии в строительстве, но практически при любых договорных и юридических способах внесения денежных средств застройщику.  Таким образом, положения параграфа 7 главы </w:t>
      </w:r>
      <w:r w:rsidR="003C7445" w:rsidRPr="00F140B8">
        <w:rPr>
          <w:rFonts w:ascii="Times New Roman" w:hAnsi="Times New Roman" w:cs="Times New Roman"/>
          <w:sz w:val="28"/>
          <w:szCs w:val="28"/>
          <w:lang w:val="en-US"/>
        </w:rPr>
        <w:t>IX</w:t>
      </w:r>
      <w:r w:rsidR="003C7445" w:rsidRPr="00F140B8">
        <w:rPr>
          <w:rFonts w:ascii="Times New Roman" w:hAnsi="Times New Roman" w:cs="Times New Roman"/>
          <w:sz w:val="28"/>
          <w:szCs w:val="28"/>
        </w:rPr>
        <w:t xml:space="preserve"> Закона о банкротстве «Банкротство застройщика» предполагают возможность признать в качестве участника строительства практически любое лицо, каким-либо образом внесшее денежные средства в строительство жилого помещения в </w:t>
      </w:r>
      <w:r w:rsidR="003C7445" w:rsidRPr="00F140B8">
        <w:rPr>
          <w:rFonts w:ascii="Times New Roman" w:hAnsi="Times New Roman" w:cs="Times New Roman"/>
          <w:sz w:val="28"/>
          <w:szCs w:val="28"/>
        </w:rPr>
        <w:lastRenderedPageBreak/>
        <w:t>многоквартирном доме, и, следовательно, предоставить защиту указанным лицам.</w:t>
      </w:r>
    </w:p>
    <w:p w:rsidR="008B0C4A" w:rsidRPr="00F140B8" w:rsidRDefault="005339D5"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Однако</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введенные нововведения в законодательство о банкротстве не решили проблемы защиты прав </w:t>
      </w:r>
      <w:r w:rsidR="008B0C4A" w:rsidRPr="00F140B8">
        <w:rPr>
          <w:rFonts w:ascii="Times New Roman" w:hAnsi="Times New Roman" w:cs="Times New Roman"/>
          <w:sz w:val="28"/>
          <w:szCs w:val="28"/>
        </w:rPr>
        <w:t>участников строительства в ситуации</w:t>
      </w:r>
      <w:r w:rsidR="00A87205"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банкротства застройщика. </w:t>
      </w:r>
      <w:r w:rsidRPr="00F140B8">
        <w:rPr>
          <w:rFonts w:ascii="Times New Roman" w:hAnsi="Times New Roman" w:cs="Times New Roman"/>
          <w:sz w:val="28"/>
          <w:szCs w:val="28"/>
        </w:rPr>
        <w:t xml:space="preserve">Произошла обратная ситуация. Законодатель наметил лишь общий ориентир решения проблем с застройщиками. Безусловно, некоторые вопросы участников строительства были решены. Однако большое количество вопросов, поставленных законодателем, так и не нашли оптимальных ответов в судебной практике.  </w:t>
      </w:r>
    </w:p>
    <w:p w:rsidR="005F0C94" w:rsidRPr="00F140B8" w:rsidRDefault="005F0C94"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Несмотря на внесенные изменения в Закон о банкротстве, остается нерешенным вопрос о различном правовом</w:t>
      </w:r>
      <w:r w:rsidR="00190697" w:rsidRPr="00F140B8">
        <w:rPr>
          <w:rFonts w:ascii="Times New Roman" w:hAnsi="Times New Roman" w:cs="Times New Roman"/>
          <w:sz w:val="28"/>
          <w:szCs w:val="28"/>
        </w:rPr>
        <w:t xml:space="preserve"> статусе</w:t>
      </w:r>
      <w:r w:rsidRPr="00F140B8">
        <w:rPr>
          <w:rFonts w:ascii="Times New Roman" w:hAnsi="Times New Roman" w:cs="Times New Roman"/>
          <w:sz w:val="28"/>
          <w:szCs w:val="28"/>
        </w:rPr>
        <w:t xml:space="preserve"> кредиторов – участников строительства, за</w:t>
      </w:r>
      <w:r w:rsidR="00190697" w:rsidRPr="00F140B8">
        <w:rPr>
          <w:rFonts w:ascii="Times New Roman" w:hAnsi="Times New Roman" w:cs="Times New Roman"/>
          <w:sz w:val="28"/>
          <w:szCs w:val="28"/>
        </w:rPr>
        <w:t>я</w:t>
      </w:r>
      <w:r w:rsidRPr="00F140B8">
        <w:rPr>
          <w:rFonts w:ascii="Times New Roman" w:hAnsi="Times New Roman" w:cs="Times New Roman"/>
          <w:sz w:val="28"/>
          <w:szCs w:val="28"/>
        </w:rPr>
        <w:t>вивших имущественные требования в отношении жил</w:t>
      </w:r>
      <w:r w:rsidR="00B04F5C" w:rsidRPr="00F140B8">
        <w:rPr>
          <w:rFonts w:ascii="Times New Roman" w:hAnsi="Times New Roman" w:cs="Times New Roman"/>
          <w:sz w:val="28"/>
          <w:szCs w:val="28"/>
        </w:rPr>
        <w:t>ых</w:t>
      </w:r>
      <w:r w:rsidRPr="00F140B8">
        <w:rPr>
          <w:rFonts w:ascii="Times New Roman" w:hAnsi="Times New Roman" w:cs="Times New Roman"/>
          <w:sz w:val="28"/>
          <w:szCs w:val="28"/>
        </w:rPr>
        <w:t xml:space="preserve"> и нежил</w:t>
      </w:r>
      <w:r w:rsidR="00B04F5C" w:rsidRPr="00F140B8">
        <w:rPr>
          <w:rFonts w:ascii="Times New Roman" w:hAnsi="Times New Roman" w:cs="Times New Roman"/>
          <w:sz w:val="28"/>
          <w:szCs w:val="28"/>
        </w:rPr>
        <w:t>ых</w:t>
      </w:r>
      <w:r w:rsidRPr="00F140B8">
        <w:rPr>
          <w:rFonts w:ascii="Times New Roman" w:hAnsi="Times New Roman" w:cs="Times New Roman"/>
          <w:sz w:val="28"/>
          <w:szCs w:val="28"/>
        </w:rPr>
        <w:t xml:space="preserve"> помещени</w:t>
      </w:r>
      <w:r w:rsidR="00B04F5C" w:rsidRPr="00F140B8">
        <w:rPr>
          <w:rFonts w:ascii="Times New Roman" w:hAnsi="Times New Roman" w:cs="Times New Roman"/>
          <w:sz w:val="28"/>
          <w:szCs w:val="28"/>
        </w:rPr>
        <w:t>й</w:t>
      </w:r>
      <w:r w:rsidRPr="00F140B8">
        <w:rPr>
          <w:rFonts w:ascii="Times New Roman" w:hAnsi="Times New Roman" w:cs="Times New Roman"/>
          <w:sz w:val="28"/>
          <w:szCs w:val="28"/>
        </w:rPr>
        <w:t xml:space="preserve">. </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Все это говорит об актуальности проблематики банкротства</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за</w:t>
      </w:r>
      <w:r w:rsidR="00190697" w:rsidRPr="00F140B8">
        <w:rPr>
          <w:rFonts w:ascii="Times New Roman" w:hAnsi="Times New Roman" w:cs="Times New Roman"/>
          <w:sz w:val="28"/>
          <w:szCs w:val="28"/>
        </w:rPr>
        <w:t>стройщиков</w:t>
      </w:r>
      <w:r w:rsidRPr="00F140B8">
        <w:rPr>
          <w:rFonts w:ascii="Times New Roman" w:hAnsi="Times New Roman" w:cs="Times New Roman"/>
          <w:sz w:val="28"/>
          <w:szCs w:val="28"/>
        </w:rPr>
        <w:t>, прежде всего такого аспекта, как</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обеспечение защиты прав участников строительства, столкнувшихся с</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неплатежеспособностью контрагента-застройщика.</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b/>
          <w:bCs/>
          <w:sz w:val="28"/>
          <w:szCs w:val="28"/>
        </w:rPr>
        <w:t xml:space="preserve">Объектом диссертационного исследования </w:t>
      </w:r>
      <w:r w:rsidRPr="00F140B8">
        <w:rPr>
          <w:rFonts w:ascii="Times New Roman" w:hAnsi="Times New Roman" w:cs="Times New Roman"/>
          <w:sz w:val="28"/>
          <w:szCs w:val="28"/>
        </w:rPr>
        <w:t>являются общественные</w:t>
      </w:r>
      <w:r w:rsidR="00A87205" w:rsidRPr="00F140B8">
        <w:rPr>
          <w:rFonts w:ascii="Times New Roman" w:hAnsi="Times New Roman" w:cs="Times New Roman"/>
          <w:sz w:val="28"/>
          <w:szCs w:val="28"/>
        </w:rPr>
        <w:t xml:space="preserve"> </w:t>
      </w:r>
      <w:r w:rsidRPr="00F140B8">
        <w:rPr>
          <w:rFonts w:ascii="Times New Roman" w:hAnsi="Times New Roman" w:cs="Times New Roman"/>
          <w:sz w:val="28"/>
          <w:szCs w:val="28"/>
        </w:rPr>
        <w:t>отношения, возникающи</w:t>
      </w:r>
      <w:r w:rsidR="00190697" w:rsidRPr="00F140B8">
        <w:rPr>
          <w:rFonts w:ascii="Times New Roman" w:hAnsi="Times New Roman" w:cs="Times New Roman"/>
          <w:sz w:val="28"/>
          <w:szCs w:val="28"/>
        </w:rPr>
        <w:t xml:space="preserve">е в связи с реализацией гражданско-правовой </w:t>
      </w:r>
      <w:r w:rsidRPr="00F140B8">
        <w:rPr>
          <w:rFonts w:ascii="Times New Roman" w:hAnsi="Times New Roman" w:cs="Times New Roman"/>
          <w:sz w:val="28"/>
          <w:szCs w:val="28"/>
        </w:rPr>
        <w:t>защит</w:t>
      </w:r>
      <w:r w:rsidR="00190697" w:rsidRPr="00F140B8">
        <w:rPr>
          <w:rFonts w:ascii="Times New Roman" w:hAnsi="Times New Roman" w:cs="Times New Roman"/>
          <w:sz w:val="28"/>
          <w:szCs w:val="28"/>
        </w:rPr>
        <w:t>ой</w:t>
      </w:r>
      <w:r w:rsidRPr="00F140B8">
        <w:rPr>
          <w:rFonts w:ascii="Times New Roman" w:hAnsi="Times New Roman" w:cs="Times New Roman"/>
          <w:sz w:val="28"/>
          <w:szCs w:val="28"/>
        </w:rPr>
        <w:t xml:space="preserve"> прав участников </w:t>
      </w:r>
      <w:r w:rsidR="00190697" w:rsidRPr="00F140B8">
        <w:rPr>
          <w:rFonts w:ascii="Times New Roman" w:hAnsi="Times New Roman" w:cs="Times New Roman"/>
          <w:sz w:val="28"/>
          <w:szCs w:val="28"/>
        </w:rPr>
        <w:t xml:space="preserve">долевого </w:t>
      </w:r>
      <w:r w:rsidRPr="00F140B8">
        <w:rPr>
          <w:rFonts w:ascii="Times New Roman" w:hAnsi="Times New Roman" w:cs="Times New Roman"/>
          <w:sz w:val="28"/>
          <w:szCs w:val="28"/>
        </w:rPr>
        <w:t>строительства</w:t>
      </w:r>
      <w:r w:rsidR="00190697" w:rsidRPr="00F140B8">
        <w:rPr>
          <w:rFonts w:ascii="Times New Roman" w:hAnsi="Times New Roman" w:cs="Times New Roman"/>
          <w:sz w:val="28"/>
          <w:szCs w:val="28"/>
        </w:rPr>
        <w:t xml:space="preserve"> </w:t>
      </w:r>
      <w:r w:rsidR="00B04F5C" w:rsidRPr="00F140B8">
        <w:rPr>
          <w:rFonts w:ascii="Times New Roman" w:hAnsi="Times New Roman" w:cs="Times New Roman"/>
          <w:sz w:val="28"/>
          <w:szCs w:val="28"/>
        </w:rPr>
        <w:t>при банк</w:t>
      </w:r>
      <w:r w:rsidR="00190697" w:rsidRPr="00F140B8">
        <w:rPr>
          <w:rFonts w:ascii="Times New Roman" w:hAnsi="Times New Roman" w:cs="Times New Roman"/>
          <w:sz w:val="28"/>
          <w:szCs w:val="28"/>
        </w:rPr>
        <w:t>ротстве застройщика, обеспечением</w:t>
      </w:r>
      <w:r w:rsidR="00B04F5C" w:rsidRPr="00F140B8">
        <w:rPr>
          <w:rFonts w:ascii="Times New Roman" w:hAnsi="Times New Roman" w:cs="Times New Roman"/>
          <w:sz w:val="28"/>
          <w:szCs w:val="28"/>
        </w:rPr>
        <w:t xml:space="preserve"> интересов участников строительства в рамках дела о банкротстве застройщика, в частности, при рассмотрении арбитражными судами обоснованн</w:t>
      </w:r>
      <w:r w:rsidR="00A87205" w:rsidRPr="00F140B8">
        <w:rPr>
          <w:rFonts w:ascii="Times New Roman" w:hAnsi="Times New Roman" w:cs="Times New Roman"/>
          <w:sz w:val="28"/>
          <w:szCs w:val="28"/>
        </w:rPr>
        <w:t>ости заявленных требований.</w:t>
      </w:r>
    </w:p>
    <w:p w:rsidR="008B0C4A" w:rsidRPr="00F140B8" w:rsidRDefault="008B0C4A"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b/>
          <w:bCs/>
          <w:sz w:val="28"/>
          <w:szCs w:val="28"/>
        </w:rPr>
        <w:t xml:space="preserve">Предмет диссертационного исследования. </w:t>
      </w:r>
      <w:r w:rsidR="00190697" w:rsidRPr="00F140B8">
        <w:rPr>
          <w:rFonts w:ascii="Times New Roman" w:hAnsi="Times New Roman" w:cs="Times New Roman"/>
          <w:sz w:val="28"/>
          <w:szCs w:val="28"/>
        </w:rPr>
        <w:t>В доктрине</w:t>
      </w:r>
      <w:r w:rsidR="00CA5F45" w:rsidRPr="00F140B8">
        <w:rPr>
          <w:rFonts w:ascii="Times New Roman" w:hAnsi="Times New Roman" w:cs="Times New Roman"/>
          <w:sz w:val="28"/>
          <w:szCs w:val="28"/>
        </w:rPr>
        <w:t xml:space="preserve"> </w:t>
      </w:r>
      <w:r w:rsidRPr="00F140B8">
        <w:rPr>
          <w:rFonts w:ascii="Times New Roman" w:hAnsi="Times New Roman" w:cs="Times New Roman"/>
          <w:sz w:val="28"/>
          <w:szCs w:val="28"/>
        </w:rPr>
        <w:t>неизменно подчеркивается комплексный характер законодательства о</w:t>
      </w:r>
      <w:r w:rsidR="00CA5F45" w:rsidRPr="00F140B8">
        <w:rPr>
          <w:rFonts w:ascii="Times New Roman" w:hAnsi="Times New Roman" w:cs="Times New Roman"/>
          <w:sz w:val="28"/>
          <w:szCs w:val="28"/>
        </w:rPr>
        <w:t xml:space="preserve"> </w:t>
      </w:r>
      <w:r w:rsidRPr="00F140B8">
        <w:rPr>
          <w:rFonts w:ascii="Times New Roman" w:hAnsi="Times New Roman" w:cs="Times New Roman"/>
          <w:sz w:val="28"/>
          <w:szCs w:val="28"/>
        </w:rPr>
        <w:lastRenderedPageBreak/>
        <w:t>несостоятельности</w:t>
      </w:r>
      <w:r w:rsidR="00190697" w:rsidRPr="00F140B8">
        <w:rPr>
          <w:rFonts w:ascii="Times New Roman" w:hAnsi="Times New Roman" w:cs="Times New Roman"/>
          <w:sz w:val="28"/>
          <w:szCs w:val="28"/>
        </w:rPr>
        <w:t xml:space="preserve"> (банкротстве): сочетание </w:t>
      </w:r>
      <w:r w:rsidRPr="00F140B8">
        <w:rPr>
          <w:rFonts w:ascii="Times New Roman" w:hAnsi="Times New Roman" w:cs="Times New Roman"/>
          <w:sz w:val="28"/>
          <w:szCs w:val="28"/>
        </w:rPr>
        <w:t>норм публичного (как</w:t>
      </w:r>
      <w:r w:rsidR="00CA5F45" w:rsidRPr="00F140B8">
        <w:rPr>
          <w:rFonts w:ascii="Times New Roman" w:hAnsi="Times New Roman" w:cs="Times New Roman"/>
          <w:sz w:val="28"/>
          <w:szCs w:val="28"/>
        </w:rPr>
        <w:t xml:space="preserve"> </w:t>
      </w:r>
      <w:r w:rsidRPr="00F140B8">
        <w:rPr>
          <w:rFonts w:ascii="Times New Roman" w:hAnsi="Times New Roman" w:cs="Times New Roman"/>
          <w:sz w:val="28"/>
          <w:szCs w:val="28"/>
        </w:rPr>
        <w:t>материального, так и проц</w:t>
      </w:r>
      <w:r w:rsidR="00CA5F45" w:rsidRPr="00F140B8">
        <w:rPr>
          <w:rFonts w:ascii="Times New Roman" w:hAnsi="Times New Roman" w:cs="Times New Roman"/>
          <w:sz w:val="28"/>
          <w:szCs w:val="28"/>
        </w:rPr>
        <w:t>ессуального) и частного права</w:t>
      </w:r>
      <w:r w:rsidR="00F74F75" w:rsidRPr="00F140B8">
        <w:rPr>
          <w:rFonts w:ascii="Times New Roman" w:hAnsi="Times New Roman" w:cs="Times New Roman"/>
          <w:sz w:val="28"/>
          <w:szCs w:val="28"/>
        </w:rPr>
        <w:t>.</w:t>
      </w:r>
      <w:r w:rsidR="00F74F75" w:rsidRPr="00F140B8">
        <w:rPr>
          <w:rStyle w:val="a5"/>
          <w:rFonts w:ascii="Times New Roman" w:hAnsi="Times New Roman" w:cs="Times New Roman"/>
          <w:sz w:val="28"/>
          <w:szCs w:val="28"/>
        </w:rPr>
        <w:footnoteReference w:id="4"/>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 xml:space="preserve">Предметом </w:t>
      </w:r>
      <w:r w:rsidRPr="00F2267F">
        <w:rPr>
          <w:rFonts w:ascii="Times New Roman" w:hAnsi="Times New Roman" w:cs="Times New Roman"/>
          <w:sz w:val="28"/>
          <w:szCs w:val="28"/>
        </w:rPr>
        <w:t>настоящего исследования являются</w:t>
      </w:r>
      <w:r w:rsidR="00F603A0" w:rsidRPr="00F2267F">
        <w:rPr>
          <w:rFonts w:ascii="Times New Roman" w:hAnsi="Times New Roman" w:cs="Times New Roman"/>
          <w:sz w:val="28"/>
          <w:szCs w:val="28"/>
        </w:rPr>
        <w:t xml:space="preserve"> </w:t>
      </w:r>
      <w:r w:rsidRPr="00F2267F">
        <w:rPr>
          <w:rFonts w:ascii="Times New Roman" w:hAnsi="Times New Roman" w:cs="Times New Roman"/>
          <w:iCs/>
          <w:sz w:val="28"/>
          <w:szCs w:val="28"/>
        </w:rPr>
        <w:t xml:space="preserve">гражданско-правовые аспекты </w:t>
      </w:r>
      <w:r w:rsidRPr="00F2267F">
        <w:rPr>
          <w:rFonts w:ascii="Times New Roman" w:hAnsi="Times New Roman" w:cs="Times New Roman"/>
          <w:sz w:val="28"/>
          <w:szCs w:val="28"/>
        </w:rPr>
        <w:t>установления и погашения требований</w:t>
      </w:r>
      <w:r w:rsidR="00F603A0" w:rsidRPr="00F2267F">
        <w:rPr>
          <w:rFonts w:ascii="Times New Roman" w:hAnsi="Times New Roman" w:cs="Times New Roman"/>
          <w:sz w:val="28"/>
          <w:szCs w:val="28"/>
        </w:rPr>
        <w:t xml:space="preserve"> </w:t>
      </w:r>
      <w:r w:rsidR="00166740">
        <w:rPr>
          <w:rFonts w:ascii="Times New Roman" w:hAnsi="Times New Roman" w:cs="Times New Roman"/>
          <w:sz w:val="28"/>
          <w:szCs w:val="28"/>
        </w:rPr>
        <w:t xml:space="preserve">участников строительства  - </w:t>
      </w:r>
      <w:r w:rsidRPr="00F2267F">
        <w:rPr>
          <w:rFonts w:ascii="Times New Roman" w:hAnsi="Times New Roman" w:cs="Times New Roman"/>
          <w:sz w:val="28"/>
          <w:szCs w:val="28"/>
        </w:rPr>
        <w:t xml:space="preserve">как денежных, так и </w:t>
      </w:r>
      <w:proofErr w:type="spellStart"/>
      <w:r w:rsidRPr="00F2267F">
        <w:rPr>
          <w:rFonts w:ascii="Times New Roman" w:hAnsi="Times New Roman" w:cs="Times New Roman"/>
          <w:sz w:val="28"/>
          <w:szCs w:val="28"/>
        </w:rPr>
        <w:t>неденежных</w:t>
      </w:r>
      <w:proofErr w:type="spellEnd"/>
      <w:r w:rsidRPr="00F2267F">
        <w:rPr>
          <w:rFonts w:ascii="Times New Roman" w:hAnsi="Times New Roman" w:cs="Times New Roman"/>
          <w:sz w:val="28"/>
          <w:szCs w:val="28"/>
        </w:rPr>
        <w:t xml:space="preserve"> (требований о</w:t>
      </w:r>
      <w:r w:rsidR="00F603A0" w:rsidRPr="00F2267F">
        <w:rPr>
          <w:rFonts w:ascii="Times New Roman" w:hAnsi="Times New Roman" w:cs="Times New Roman"/>
          <w:sz w:val="28"/>
          <w:szCs w:val="28"/>
        </w:rPr>
        <w:t xml:space="preserve"> </w:t>
      </w:r>
      <w:r w:rsidRPr="00F2267F">
        <w:rPr>
          <w:rFonts w:ascii="Times New Roman" w:hAnsi="Times New Roman" w:cs="Times New Roman"/>
          <w:sz w:val="28"/>
          <w:szCs w:val="28"/>
        </w:rPr>
        <w:t xml:space="preserve">передаче жилых помещений), вопрос о надлежащем способе </w:t>
      </w:r>
      <w:r w:rsidRPr="00F2267F">
        <w:rPr>
          <w:rFonts w:ascii="Times New Roman" w:hAnsi="Times New Roman" w:cs="Times New Roman"/>
          <w:iCs/>
          <w:sz w:val="28"/>
          <w:szCs w:val="28"/>
        </w:rPr>
        <w:t>гражданско-правовой защиты</w:t>
      </w:r>
      <w:r w:rsidRPr="00F140B8">
        <w:rPr>
          <w:rFonts w:ascii="Times New Roman" w:hAnsi="Times New Roman" w:cs="Times New Roman"/>
          <w:i/>
          <w:iCs/>
          <w:sz w:val="28"/>
          <w:szCs w:val="28"/>
        </w:rPr>
        <w:t xml:space="preserve"> </w:t>
      </w:r>
      <w:r w:rsidRPr="00F140B8">
        <w:rPr>
          <w:rFonts w:ascii="Times New Roman" w:hAnsi="Times New Roman" w:cs="Times New Roman"/>
          <w:sz w:val="28"/>
          <w:szCs w:val="28"/>
        </w:rPr>
        <w:t>прав участников строительства, получивших владение</w:t>
      </w:r>
      <w:r w:rsidR="00F603A0" w:rsidRPr="00F140B8">
        <w:rPr>
          <w:rFonts w:ascii="Times New Roman" w:hAnsi="Times New Roman" w:cs="Times New Roman"/>
          <w:sz w:val="28"/>
          <w:szCs w:val="28"/>
        </w:rPr>
        <w:t xml:space="preserve"> </w:t>
      </w:r>
      <w:r w:rsidRPr="00F140B8">
        <w:rPr>
          <w:rFonts w:ascii="Times New Roman" w:hAnsi="Times New Roman" w:cs="Times New Roman"/>
          <w:sz w:val="28"/>
          <w:szCs w:val="28"/>
        </w:rPr>
        <w:t>жилыми помещениями во введенном в эксплуатацию многоквартирном доме до</w:t>
      </w:r>
      <w:r w:rsidR="00691A90" w:rsidRPr="00F140B8">
        <w:rPr>
          <w:rFonts w:ascii="Times New Roman" w:hAnsi="Times New Roman" w:cs="Times New Roman"/>
          <w:sz w:val="28"/>
          <w:szCs w:val="28"/>
        </w:rPr>
        <w:t xml:space="preserve"> </w:t>
      </w:r>
      <w:r w:rsidRPr="00F140B8">
        <w:rPr>
          <w:rFonts w:ascii="Times New Roman" w:hAnsi="Times New Roman" w:cs="Times New Roman"/>
          <w:sz w:val="28"/>
          <w:szCs w:val="28"/>
        </w:rPr>
        <w:t>возбуждения дела о банкротстве застройщика, и условия реализации данного</w:t>
      </w:r>
      <w:r w:rsidR="00691A90" w:rsidRPr="00F140B8">
        <w:rPr>
          <w:rFonts w:ascii="Times New Roman" w:hAnsi="Times New Roman" w:cs="Times New Roman"/>
          <w:sz w:val="28"/>
          <w:szCs w:val="28"/>
        </w:rPr>
        <w:t xml:space="preserve"> </w:t>
      </w:r>
      <w:r w:rsidRPr="00F140B8">
        <w:rPr>
          <w:rFonts w:ascii="Times New Roman" w:hAnsi="Times New Roman" w:cs="Times New Roman"/>
          <w:sz w:val="28"/>
          <w:szCs w:val="28"/>
        </w:rPr>
        <w:t>способа защиты.</w:t>
      </w:r>
      <w:proofErr w:type="gramEnd"/>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Определяя предмет настоящего исследования, необходимо сделать</w:t>
      </w:r>
      <w:r w:rsidR="00F603A0" w:rsidRPr="00F140B8">
        <w:rPr>
          <w:rFonts w:ascii="Times New Roman" w:hAnsi="Times New Roman" w:cs="Times New Roman"/>
          <w:sz w:val="28"/>
          <w:szCs w:val="28"/>
        </w:rPr>
        <w:t xml:space="preserve"> </w:t>
      </w:r>
      <w:r w:rsidRPr="00F140B8">
        <w:rPr>
          <w:rFonts w:ascii="Times New Roman" w:hAnsi="Times New Roman" w:cs="Times New Roman"/>
          <w:sz w:val="28"/>
          <w:szCs w:val="28"/>
        </w:rPr>
        <w:t>следующие важные уточнения.</w:t>
      </w:r>
    </w:p>
    <w:p w:rsidR="004C17E0"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2267F">
        <w:rPr>
          <w:rFonts w:ascii="Times New Roman" w:hAnsi="Times New Roman" w:cs="Times New Roman"/>
          <w:iCs/>
          <w:sz w:val="28"/>
          <w:szCs w:val="28"/>
        </w:rPr>
        <w:t xml:space="preserve">Во-первых, </w:t>
      </w:r>
      <w:r w:rsidR="00F57BA9" w:rsidRPr="00F140B8">
        <w:rPr>
          <w:rFonts w:ascii="Times New Roman" w:hAnsi="Times New Roman" w:cs="Times New Roman"/>
          <w:iCs/>
          <w:sz w:val="28"/>
          <w:szCs w:val="28"/>
        </w:rPr>
        <w:t xml:space="preserve">в рамках данной работы наше внимание будет сфокусировано на </w:t>
      </w:r>
      <w:r w:rsidR="00F57BA9" w:rsidRPr="00F140B8">
        <w:rPr>
          <w:rFonts w:ascii="Times New Roman" w:hAnsi="Times New Roman" w:cs="Times New Roman"/>
          <w:sz w:val="28"/>
          <w:szCs w:val="28"/>
        </w:rPr>
        <w:t>вопросах</w:t>
      </w:r>
      <w:r w:rsidRPr="00F140B8">
        <w:rPr>
          <w:rFonts w:ascii="Times New Roman" w:hAnsi="Times New Roman" w:cs="Times New Roman"/>
          <w:sz w:val="28"/>
          <w:szCs w:val="28"/>
        </w:rPr>
        <w:t xml:space="preserve"> гражданско-правовой защиты прав уча</w:t>
      </w:r>
      <w:r w:rsidR="00F57BA9" w:rsidRPr="00F140B8">
        <w:rPr>
          <w:rFonts w:ascii="Times New Roman" w:hAnsi="Times New Roman" w:cs="Times New Roman"/>
          <w:sz w:val="28"/>
          <w:szCs w:val="28"/>
        </w:rPr>
        <w:t>стников строительства, инвестирующие</w:t>
      </w:r>
      <w:r w:rsidRPr="00F140B8">
        <w:rPr>
          <w:rFonts w:ascii="Times New Roman" w:hAnsi="Times New Roman" w:cs="Times New Roman"/>
          <w:sz w:val="28"/>
          <w:szCs w:val="28"/>
        </w:rPr>
        <w:t xml:space="preserve"> денежные</w:t>
      </w:r>
      <w:r w:rsidR="00F603A0" w:rsidRPr="00F140B8">
        <w:rPr>
          <w:rFonts w:ascii="Times New Roman" w:hAnsi="Times New Roman" w:cs="Times New Roman"/>
          <w:sz w:val="28"/>
          <w:szCs w:val="28"/>
        </w:rPr>
        <w:t xml:space="preserve"> </w:t>
      </w:r>
      <w:r w:rsidRPr="00F140B8">
        <w:rPr>
          <w:rFonts w:ascii="Times New Roman" w:hAnsi="Times New Roman" w:cs="Times New Roman"/>
          <w:sz w:val="28"/>
          <w:szCs w:val="28"/>
        </w:rPr>
        <w:t>средства (</w:t>
      </w:r>
      <w:r w:rsidR="00F57BA9" w:rsidRPr="00F140B8">
        <w:rPr>
          <w:rFonts w:ascii="Times New Roman" w:hAnsi="Times New Roman" w:cs="Times New Roman"/>
          <w:sz w:val="28"/>
          <w:szCs w:val="28"/>
        </w:rPr>
        <w:t xml:space="preserve">и /или </w:t>
      </w:r>
      <w:r w:rsidRPr="00F140B8">
        <w:rPr>
          <w:rFonts w:ascii="Times New Roman" w:hAnsi="Times New Roman" w:cs="Times New Roman"/>
          <w:sz w:val="28"/>
          <w:szCs w:val="28"/>
        </w:rPr>
        <w:t xml:space="preserve">иное имущество) </w:t>
      </w:r>
      <w:r w:rsidR="00F57BA9" w:rsidRPr="00F140B8">
        <w:rPr>
          <w:rFonts w:ascii="Times New Roman" w:hAnsi="Times New Roman" w:cs="Times New Roman"/>
          <w:sz w:val="28"/>
          <w:szCs w:val="28"/>
        </w:rPr>
        <w:t xml:space="preserve">в строительство </w:t>
      </w:r>
      <w:r w:rsidRPr="00F140B8">
        <w:rPr>
          <w:rFonts w:ascii="Times New Roman" w:hAnsi="Times New Roman" w:cs="Times New Roman"/>
          <w:sz w:val="28"/>
          <w:szCs w:val="28"/>
        </w:rPr>
        <w:t>дома с целью</w:t>
      </w:r>
      <w:r w:rsidR="00F603A0"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последующего получения в собственность </w:t>
      </w:r>
      <w:r w:rsidRPr="00F140B8">
        <w:rPr>
          <w:rFonts w:ascii="Times New Roman" w:hAnsi="Times New Roman" w:cs="Times New Roman"/>
          <w:iCs/>
          <w:sz w:val="28"/>
          <w:szCs w:val="28"/>
        </w:rPr>
        <w:t>жилых помещений</w:t>
      </w:r>
      <w:r w:rsidRPr="00F140B8">
        <w:rPr>
          <w:rFonts w:ascii="Times New Roman" w:hAnsi="Times New Roman" w:cs="Times New Roman"/>
          <w:i/>
          <w:iCs/>
          <w:sz w:val="28"/>
          <w:szCs w:val="28"/>
        </w:rPr>
        <w:t xml:space="preserve"> </w:t>
      </w:r>
      <w:r w:rsidR="00F57BA9" w:rsidRPr="00F140B8">
        <w:rPr>
          <w:rFonts w:ascii="Times New Roman" w:hAnsi="Times New Roman" w:cs="Times New Roman"/>
          <w:sz w:val="28"/>
          <w:szCs w:val="28"/>
        </w:rPr>
        <w:t xml:space="preserve">при </w:t>
      </w:r>
      <w:r w:rsidR="006D3D1C">
        <w:rPr>
          <w:rFonts w:ascii="Times New Roman" w:hAnsi="Times New Roman" w:cs="Times New Roman"/>
          <w:sz w:val="28"/>
          <w:szCs w:val="28"/>
        </w:rPr>
        <w:t xml:space="preserve">введении в отношении застройщика процедур, применяемых в деле </w:t>
      </w:r>
      <w:r w:rsidR="00F57BA9" w:rsidRPr="00F140B8">
        <w:rPr>
          <w:rFonts w:ascii="Times New Roman" w:hAnsi="Times New Roman" w:cs="Times New Roman"/>
          <w:sz w:val="28"/>
          <w:szCs w:val="28"/>
        </w:rPr>
        <w:t>банкротстве</w:t>
      </w:r>
      <w:r w:rsidRPr="00F140B8">
        <w:rPr>
          <w:rFonts w:ascii="Times New Roman" w:hAnsi="Times New Roman" w:cs="Times New Roman"/>
          <w:sz w:val="28"/>
          <w:szCs w:val="28"/>
        </w:rPr>
        <w:t xml:space="preserve">. </w:t>
      </w:r>
      <w:r w:rsidR="00F57BA9" w:rsidRPr="00F140B8">
        <w:rPr>
          <w:rFonts w:ascii="Times New Roman" w:hAnsi="Times New Roman" w:cs="Times New Roman"/>
          <w:sz w:val="28"/>
          <w:szCs w:val="28"/>
        </w:rPr>
        <w:t>Однако</w:t>
      </w:r>
      <w:proofErr w:type="gramStart"/>
      <w:r w:rsidR="00F57BA9" w:rsidRPr="00F140B8">
        <w:rPr>
          <w:rFonts w:ascii="Times New Roman" w:hAnsi="Times New Roman" w:cs="Times New Roman"/>
          <w:sz w:val="28"/>
          <w:szCs w:val="28"/>
        </w:rPr>
        <w:t>,</w:t>
      </w:r>
      <w:proofErr w:type="gramEnd"/>
      <w:r w:rsidR="00F57BA9" w:rsidRPr="00F140B8">
        <w:rPr>
          <w:rFonts w:ascii="Times New Roman" w:hAnsi="Times New Roman" w:cs="Times New Roman"/>
          <w:sz w:val="28"/>
          <w:szCs w:val="28"/>
        </w:rPr>
        <w:t xml:space="preserve"> нами будет затрон</w:t>
      </w:r>
      <w:r w:rsidR="00676D37" w:rsidRPr="00F140B8">
        <w:rPr>
          <w:rFonts w:ascii="Times New Roman" w:hAnsi="Times New Roman" w:cs="Times New Roman"/>
          <w:sz w:val="28"/>
          <w:szCs w:val="28"/>
        </w:rPr>
        <w:t xml:space="preserve">ута проблематика </w:t>
      </w:r>
      <w:r w:rsidRPr="00F140B8">
        <w:rPr>
          <w:rFonts w:ascii="Times New Roman" w:hAnsi="Times New Roman" w:cs="Times New Roman"/>
          <w:sz w:val="28"/>
          <w:szCs w:val="28"/>
        </w:rPr>
        <w:t xml:space="preserve">защиты прав участников строительства, </w:t>
      </w:r>
      <w:r w:rsidR="00676D37" w:rsidRPr="00F140B8">
        <w:rPr>
          <w:rFonts w:ascii="Times New Roman" w:hAnsi="Times New Roman" w:cs="Times New Roman"/>
          <w:sz w:val="28"/>
          <w:szCs w:val="28"/>
        </w:rPr>
        <w:t xml:space="preserve">которые претендуют на получение </w:t>
      </w:r>
      <w:r w:rsidRPr="00F140B8">
        <w:rPr>
          <w:rFonts w:ascii="Times New Roman" w:hAnsi="Times New Roman" w:cs="Times New Roman"/>
          <w:iCs/>
          <w:sz w:val="28"/>
          <w:szCs w:val="28"/>
        </w:rPr>
        <w:t>нежилых помещений</w:t>
      </w:r>
      <w:r w:rsidR="00676D37" w:rsidRPr="00F140B8">
        <w:rPr>
          <w:rFonts w:ascii="Times New Roman" w:hAnsi="Times New Roman" w:cs="Times New Roman"/>
          <w:iCs/>
          <w:sz w:val="28"/>
          <w:szCs w:val="28"/>
        </w:rPr>
        <w:t xml:space="preserve"> в ситуации банкротства застройщика</w:t>
      </w:r>
      <w:r w:rsidR="004C17E0" w:rsidRPr="00F140B8">
        <w:rPr>
          <w:rFonts w:ascii="Times New Roman" w:hAnsi="Times New Roman" w:cs="Times New Roman"/>
          <w:sz w:val="28"/>
          <w:szCs w:val="28"/>
        </w:rPr>
        <w:t>.</w:t>
      </w:r>
      <w:r w:rsidRPr="00F140B8">
        <w:rPr>
          <w:rFonts w:ascii="Times New Roman" w:hAnsi="Times New Roman" w:cs="Times New Roman"/>
          <w:sz w:val="28"/>
          <w:szCs w:val="28"/>
        </w:rPr>
        <w:t xml:space="preserve"> </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iCs/>
          <w:sz w:val="28"/>
          <w:szCs w:val="28"/>
        </w:rPr>
        <w:t>Во-вторых</w:t>
      </w:r>
      <w:r w:rsidRPr="00F140B8">
        <w:rPr>
          <w:rFonts w:ascii="Times New Roman" w:hAnsi="Times New Roman" w:cs="Times New Roman"/>
          <w:sz w:val="28"/>
          <w:szCs w:val="28"/>
        </w:rPr>
        <w:t>, при установлении и последующем погашении требований о</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передаче жилых помещений или денежных требований, по существу,</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происходит реализация способов гражданско-правовой защиты прав</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участников строительства.</w:t>
      </w:r>
    </w:p>
    <w:p w:rsidR="00190C4A" w:rsidRPr="00F140B8" w:rsidRDefault="006D3D1C" w:rsidP="00190C4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гражданско-правовые способы защиты, которые предлагает нам законодатель при определении требований о передаче жилого помещения или денежных требований определяют статус </w:t>
      </w:r>
      <w:r w:rsidRPr="00F140B8">
        <w:rPr>
          <w:rFonts w:ascii="Times New Roman" w:hAnsi="Times New Roman" w:cs="Times New Roman"/>
          <w:sz w:val="28"/>
          <w:szCs w:val="28"/>
        </w:rPr>
        <w:t>участника строительства,  характеризу</w:t>
      </w:r>
      <w:r>
        <w:rPr>
          <w:rFonts w:ascii="Times New Roman" w:hAnsi="Times New Roman" w:cs="Times New Roman"/>
          <w:sz w:val="28"/>
          <w:szCs w:val="28"/>
        </w:rPr>
        <w:t xml:space="preserve">ют специфику </w:t>
      </w:r>
      <w:r w:rsidRPr="00F140B8">
        <w:rPr>
          <w:rFonts w:ascii="Times New Roman" w:hAnsi="Times New Roman" w:cs="Times New Roman"/>
          <w:sz w:val="28"/>
          <w:szCs w:val="28"/>
        </w:rPr>
        <w:t>защиты прав участников строительс</w:t>
      </w:r>
      <w:r>
        <w:rPr>
          <w:rFonts w:ascii="Times New Roman" w:hAnsi="Times New Roman" w:cs="Times New Roman"/>
          <w:sz w:val="28"/>
          <w:szCs w:val="28"/>
        </w:rPr>
        <w:t xml:space="preserve">тва при банкротстве застройщика. </w:t>
      </w:r>
      <w:r w:rsidR="00190C4A">
        <w:rPr>
          <w:rFonts w:ascii="Times New Roman" w:hAnsi="Times New Roman" w:cs="Times New Roman"/>
          <w:sz w:val="28"/>
          <w:szCs w:val="28"/>
        </w:rPr>
        <w:t xml:space="preserve">Например, </w:t>
      </w:r>
      <w:r w:rsidR="00190C4A" w:rsidRPr="00F140B8">
        <w:rPr>
          <w:rFonts w:ascii="Times New Roman" w:hAnsi="Times New Roman" w:cs="Times New Roman"/>
          <w:sz w:val="28"/>
          <w:szCs w:val="28"/>
        </w:rPr>
        <w:t>при погашении денежных требований участника строительства происходит взыскание суммы основного долга, возмещение убытков, применение последствий недействительности сделки и др.</w:t>
      </w:r>
      <w:r w:rsidR="00190C4A">
        <w:rPr>
          <w:rFonts w:ascii="Times New Roman" w:hAnsi="Times New Roman" w:cs="Times New Roman"/>
          <w:sz w:val="28"/>
          <w:szCs w:val="28"/>
        </w:rPr>
        <w:t xml:space="preserve"> В целях </w:t>
      </w:r>
      <w:r w:rsidR="00190C4A" w:rsidRPr="00F140B8">
        <w:rPr>
          <w:rFonts w:ascii="Times New Roman" w:hAnsi="Times New Roman" w:cs="Times New Roman"/>
          <w:sz w:val="28"/>
          <w:szCs w:val="28"/>
        </w:rPr>
        <w:t>защит</w:t>
      </w:r>
      <w:r w:rsidR="00190C4A">
        <w:rPr>
          <w:rFonts w:ascii="Times New Roman" w:hAnsi="Times New Roman" w:cs="Times New Roman"/>
          <w:sz w:val="28"/>
          <w:szCs w:val="28"/>
        </w:rPr>
        <w:t>ы</w:t>
      </w:r>
      <w:r w:rsidR="00190C4A" w:rsidRPr="00F140B8">
        <w:rPr>
          <w:rFonts w:ascii="Times New Roman" w:hAnsi="Times New Roman" w:cs="Times New Roman"/>
          <w:sz w:val="28"/>
          <w:szCs w:val="28"/>
        </w:rPr>
        <w:t xml:space="preserve"> охраняемого законом интереса участника строительства </w:t>
      </w:r>
      <w:r w:rsidR="00190C4A">
        <w:rPr>
          <w:rFonts w:ascii="Times New Roman" w:hAnsi="Times New Roman" w:cs="Times New Roman"/>
          <w:sz w:val="28"/>
          <w:szCs w:val="28"/>
        </w:rPr>
        <w:t xml:space="preserve">Законом о банкротстве предусмотрено </w:t>
      </w:r>
      <w:proofErr w:type="gramStart"/>
      <w:r w:rsidR="00190C4A">
        <w:rPr>
          <w:rFonts w:ascii="Times New Roman" w:hAnsi="Times New Roman" w:cs="Times New Roman"/>
          <w:sz w:val="28"/>
          <w:szCs w:val="28"/>
        </w:rPr>
        <w:t>требование</w:t>
      </w:r>
      <w:proofErr w:type="gramEnd"/>
      <w:r w:rsidR="00190C4A">
        <w:rPr>
          <w:rFonts w:ascii="Times New Roman" w:hAnsi="Times New Roman" w:cs="Times New Roman"/>
          <w:sz w:val="28"/>
          <w:szCs w:val="28"/>
        </w:rPr>
        <w:t xml:space="preserve"> о </w:t>
      </w:r>
      <w:r w:rsidR="00190C4A" w:rsidRPr="00F140B8">
        <w:rPr>
          <w:rFonts w:ascii="Times New Roman" w:hAnsi="Times New Roman" w:cs="Times New Roman"/>
          <w:sz w:val="28"/>
          <w:szCs w:val="28"/>
        </w:rPr>
        <w:t>«</w:t>
      </w:r>
      <w:proofErr w:type="spellStart"/>
      <w:r w:rsidR="00190C4A">
        <w:rPr>
          <w:rFonts w:ascii="Times New Roman" w:hAnsi="Times New Roman" w:cs="Times New Roman"/>
          <w:sz w:val="28"/>
          <w:szCs w:val="28"/>
        </w:rPr>
        <w:t>признаниии</w:t>
      </w:r>
      <w:proofErr w:type="spellEnd"/>
      <w:r w:rsidR="00190C4A" w:rsidRPr="00F140B8">
        <w:rPr>
          <w:rFonts w:ascii="Times New Roman" w:hAnsi="Times New Roman" w:cs="Times New Roman"/>
          <w:sz w:val="28"/>
          <w:szCs w:val="28"/>
        </w:rPr>
        <w:t xml:space="preserve"> права собственности участника строительства на жилое помещение» (п. 8 ст. 201.11 Закона о банкротстве).</w:t>
      </w:r>
    </w:p>
    <w:p w:rsidR="008B0C4A" w:rsidRPr="00F140B8" w:rsidRDefault="006D3D1C" w:rsidP="00190C4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 Законе о банкротстве </w:t>
      </w:r>
      <w:r w:rsidR="00190C4A">
        <w:rPr>
          <w:rFonts w:ascii="Times New Roman" w:hAnsi="Times New Roman" w:cs="Times New Roman"/>
          <w:sz w:val="28"/>
          <w:szCs w:val="28"/>
        </w:rPr>
        <w:t>наличествуют</w:t>
      </w:r>
      <w:r>
        <w:rPr>
          <w:rFonts w:ascii="Times New Roman" w:hAnsi="Times New Roman" w:cs="Times New Roman"/>
          <w:sz w:val="28"/>
          <w:szCs w:val="28"/>
        </w:rPr>
        <w:t xml:space="preserve"> и иные способы защиты прав участников строительства, например, </w:t>
      </w:r>
      <w:proofErr w:type="spellStart"/>
      <w:r w:rsidR="00190C4A">
        <w:rPr>
          <w:rFonts w:ascii="Times New Roman" w:hAnsi="Times New Roman" w:cs="Times New Roman"/>
          <w:sz w:val="28"/>
          <w:szCs w:val="28"/>
        </w:rPr>
        <w:t>виндикационное</w:t>
      </w:r>
      <w:proofErr w:type="spellEnd"/>
      <w:r w:rsidR="00190C4A">
        <w:rPr>
          <w:rFonts w:ascii="Times New Roman" w:hAnsi="Times New Roman" w:cs="Times New Roman"/>
          <w:sz w:val="28"/>
          <w:szCs w:val="28"/>
        </w:rPr>
        <w:t xml:space="preserve"> требование в отношении </w:t>
      </w:r>
      <w:r w:rsidRPr="00F140B8">
        <w:rPr>
          <w:rFonts w:ascii="Times New Roman" w:hAnsi="Times New Roman" w:cs="Times New Roman"/>
          <w:sz w:val="28"/>
          <w:szCs w:val="28"/>
        </w:rPr>
        <w:t>застройщика</w:t>
      </w:r>
      <w:r w:rsidR="00190C4A">
        <w:rPr>
          <w:rFonts w:ascii="Times New Roman" w:hAnsi="Times New Roman" w:cs="Times New Roman"/>
          <w:sz w:val="28"/>
          <w:szCs w:val="28"/>
        </w:rPr>
        <w:t xml:space="preserve"> (п.1 ст.201.8 Закона о банкротстве). Однако</w:t>
      </w:r>
      <w:proofErr w:type="gramStart"/>
      <w:r w:rsidR="00190C4A">
        <w:rPr>
          <w:rFonts w:ascii="Times New Roman" w:hAnsi="Times New Roman" w:cs="Times New Roman"/>
          <w:sz w:val="28"/>
          <w:szCs w:val="28"/>
        </w:rPr>
        <w:t>,</w:t>
      </w:r>
      <w:proofErr w:type="gramEnd"/>
      <w:r w:rsidR="00190C4A">
        <w:rPr>
          <w:rFonts w:ascii="Times New Roman" w:hAnsi="Times New Roman" w:cs="Times New Roman"/>
          <w:sz w:val="28"/>
          <w:szCs w:val="28"/>
        </w:rPr>
        <w:t xml:space="preserve"> подобные требования не определяют статус участника строительства в рамках процедуры банкротства застройщика, </w:t>
      </w:r>
      <w:r w:rsidR="00166740">
        <w:rPr>
          <w:rFonts w:ascii="Times New Roman" w:hAnsi="Times New Roman" w:cs="Times New Roman"/>
          <w:sz w:val="28"/>
          <w:szCs w:val="28"/>
        </w:rPr>
        <w:t>соответственно,</w:t>
      </w:r>
      <w:r w:rsidR="00190C4A">
        <w:rPr>
          <w:rFonts w:ascii="Times New Roman" w:hAnsi="Times New Roman" w:cs="Times New Roman"/>
          <w:sz w:val="28"/>
          <w:szCs w:val="28"/>
        </w:rPr>
        <w:t xml:space="preserve"> данные требования не будут входить в предмет исследования настоящей работы. </w:t>
      </w:r>
    </w:p>
    <w:p w:rsidR="008B0C4A" w:rsidRPr="00F140B8" w:rsidRDefault="00496188"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b/>
          <w:bCs/>
          <w:sz w:val="28"/>
          <w:szCs w:val="28"/>
        </w:rPr>
        <w:t>Цели и задачи</w:t>
      </w:r>
      <w:r w:rsidR="008B0C4A" w:rsidRPr="00F140B8">
        <w:rPr>
          <w:rFonts w:ascii="Times New Roman" w:hAnsi="Times New Roman" w:cs="Times New Roman"/>
          <w:b/>
          <w:bCs/>
          <w:sz w:val="28"/>
          <w:szCs w:val="28"/>
        </w:rPr>
        <w:t xml:space="preserve"> исследования. </w:t>
      </w:r>
      <w:r w:rsidR="008B0C4A" w:rsidRPr="00F140B8">
        <w:rPr>
          <w:rFonts w:ascii="Times New Roman" w:hAnsi="Times New Roman" w:cs="Times New Roman"/>
          <w:sz w:val="28"/>
          <w:szCs w:val="28"/>
        </w:rPr>
        <w:t>Целью</w:t>
      </w:r>
      <w:r w:rsidR="00B6750C" w:rsidRPr="00F140B8">
        <w:rPr>
          <w:rFonts w:ascii="Times New Roman" w:hAnsi="Times New Roman" w:cs="Times New Roman"/>
          <w:sz w:val="28"/>
          <w:szCs w:val="28"/>
        </w:rPr>
        <w:t xml:space="preserve"> </w:t>
      </w:r>
      <w:r w:rsidRPr="00F140B8">
        <w:rPr>
          <w:rFonts w:ascii="Times New Roman" w:hAnsi="Times New Roman" w:cs="Times New Roman"/>
          <w:sz w:val="28"/>
          <w:szCs w:val="28"/>
        </w:rPr>
        <w:t>данного</w:t>
      </w:r>
      <w:r w:rsidR="008B0C4A" w:rsidRPr="00F140B8">
        <w:rPr>
          <w:rFonts w:ascii="Times New Roman" w:hAnsi="Times New Roman" w:cs="Times New Roman"/>
          <w:sz w:val="28"/>
          <w:szCs w:val="28"/>
        </w:rPr>
        <w:t xml:space="preserve"> исследования является комплексный анализ реализации гражданско-правовой защиты прав участников</w:t>
      </w:r>
      <w:r w:rsidR="00B6750C"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стро</w:t>
      </w:r>
      <w:r w:rsidRPr="00F140B8">
        <w:rPr>
          <w:rFonts w:ascii="Times New Roman" w:hAnsi="Times New Roman" w:cs="Times New Roman"/>
          <w:sz w:val="28"/>
          <w:szCs w:val="28"/>
        </w:rPr>
        <w:t xml:space="preserve">ительства </w:t>
      </w:r>
      <w:r w:rsidR="008B0C4A" w:rsidRPr="00F140B8">
        <w:rPr>
          <w:rFonts w:ascii="Times New Roman" w:hAnsi="Times New Roman" w:cs="Times New Roman"/>
          <w:sz w:val="28"/>
          <w:szCs w:val="28"/>
        </w:rPr>
        <w:t>при банк</w:t>
      </w:r>
      <w:r w:rsidRPr="00F140B8">
        <w:rPr>
          <w:rFonts w:ascii="Times New Roman" w:hAnsi="Times New Roman" w:cs="Times New Roman"/>
          <w:sz w:val="28"/>
          <w:szCs w:val="28"/>
        </w:rPr>
        <w:t xml:space="preserve">ротстве застройщика, выявление проблемных вопросов в области правового регулирования требований участников строительства в рамках дела о банкротстве застройщика. </w:t>
      </w:r>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Для до</w:t>
      </w:r>
      <w:r w:rsidR="00496188" w:rsidRPr="00F140B8">
        <w:rPr>
          <w:rFonts w:ascii="Times New Roman" w:hAnsi="Times New Roman" w:cs="Times New Roman"/>
          <w:sz w:val="28"/>
          <w:szCs w:val="28"/>
        </w:rPr>
        <w:t>стижения указанной цели нами были поставлены</w:t>
      </w:r>
      <w:r w:rsidRPr="00F140B8">
        <w:rPr>
          <w:rFonts w:ascii="Times New Roman" w:hAnsi="Times New Roman" w:cs="Times New Roman"/>
          <w:sz w:val="28"/>
          <w:szCs w:val="28"/>
        </w:rPr>
        <w:t xml:space="preserve"> следующие </w:t>
      </w:r>
      <w:r w:rsidR="00496188" w:rsidRPr="00F140B8">
        <w:rPr>
          <w:rFonts w:ascii="Times New Roman" w:hAnsi="Times New Roman" w:cs="Times New Roman"/>
          <w:sz w:val="28"/>
          <w:szCs w:val="28"/>
        </w:rPr>
        <w:t xml:space="preserve">конкретные </w:t>
      </w:r>
      <w:r w:rsidRPr="00F140B8">
        <w:rPr>
          <w:rFonts w:ascii="Times New Roman" w:hAnsi="Times New Roman" w:cs="Times New Roman"/>
          <w:sz w:val="28"/>
          <w:szCs w:val="28"/>
        </w:rPr>
        <w:t>задачи:</w:t>
      </w:r>
    </w:p>
    <w:p w:rsidR="0078302A" w:rsidRPr="00F140B8" w:rsidRDefault="0078302A" w:rsidP="00F2267F">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 исследование факторов, определяющих выбор надлежащего </w:t>
      </w:r>
      <w:proofErr w:type="gramStart"/>
      <w:r w:rsidRPr="00F140B8">
        <w:rPr>
          <w:rFonts w:ascii="Times New Roman" w:hAnsi="Times New Roman" w:cs="Times New Roman"/>
          <w:sz w:val="28"/>
          <w:szCs w:val="28"/>
        </w:rPr>
        <w:t>способа</w:t>
      </w:r>
      <w:r w:rsidR="00F2267F">
        <w:rPr>
          <w:rFonts w:ascii="Times New Roman" w:hAnsi="Times New Roman" w:cs="Times New Roman"/>
          <w:sz w:val="28"/>
          <w:szCs w:val="28"/>
        </w:rPr>
        <w:t xml:space="preserve"> </w:t>
      </w:r>
      <w:r w:rsidRPr="00F140B8">
        <w:rPr>
          <w:rFonts w:ascii="Times New Roman" w:hAnsi="Times New Roman" w:cs="Times New Roman"/>
          <w:sz w:val="28"/>
          <w:szCs w:val="28"/>
        </w:rPr>
        <w:t>защиты прав участников долевого строительства</w:t>
      </w:r>
      <w:proofErr w:type="gramEnd"/>
      <w:r w:rsidRPr="00F140B8">
        <w:rPr>
          <w:rFonts w:ascii="Times New Roman" w:hAnsi="Times New Roman" w:cs="Times New Roman"/>
          <w:sz w:val="28"/>
          <w:szCs w:val="28"/>
        </w:rPr>
        <w:t xml:space="preserve"> в случае признания застройщика банкротом;</w:t>
      </w:r>
    </w:p>
    <w:p w:rsidR="0078302A" w:rsidRPr="00F140B8" w:rsidRDefault="0078302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lastRenderedPageBreak/>
        <w:t xml:space="preserve">- установить возможность трансформации имущественного требования в </w:t>
      </w:r>
      <w:proofErr w:type="gramStart"/>
      <w:r w:rsidRPr="00F140B8">
        <w:rPr>
          <w:rFonts w:ascii="Times New Roman" w:hAnsi="Times New Roman" w:cs="Times New Roman"/>
          <w:sz w:val="28"/>
          <w:szCs w:val="28"/>
        </w:rPr>
        <w:t>денежное</w:t>
      </w:r>
      <w:proofErr w:type="gramEnd"/>
      <w:r w:rsidRPr="00F140B8">
        <w:rPr>
          <w:rFonts w:ascii="Times New Roman" w:hAnsi="Times New Roman" w:cs="Times New Roman"/>
          <w:sz w:val="28"/>
          <w:szCs w:val="28"/>
        </w:rPr>
        <w:t>, и наоборот;</w:t>
      </w:r>
    </w:p>
    <w:p w:rsidR="00496188" w:rsidRPr="00F140B8" w:rsidRDefault="00496188"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выявить правовые особенности денежного требования участника строительства, проанализировать доктринальные положения и судебную практику, относящиеся к вопросам правовой природы такого требования;</w:t>
      </w:r>
    </w:p>
    <w:p w:rsidR="00496188" w:rsidRPr="00F140B8" w:rsidRDefault="00496188"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 выявить правовые особенности имущественного требования участника строительства (требования о передаче жилого помещения), проанализировать доктринальные положения и судебную практику, относящиеся к вопросам правовой природы такого требования и возможности </w:t>
      </w:r>
      <w:r w:rsidR="005C5C03" w:rsidRPr="00F140B8">
        <w:rPr>
          <w:rFonts w:ascii="Times New Roman" w:hAnsi="Times New Roman" w:cs="Times New Roman"/>
          <w:sz w:val="28"/>
          <w:szCs w:val="28"/>
        </w:rPr>
        <w:t xml:space="preserve">его </w:t>
      </w:r>
      <w:r w:rsidRPr="00F140B8">
        <w:rPr>
          <w:rFonts w:ascii="Times New Roman" w:hAnsi="Times New Roman" w:cs="Times New Roman"/>
          <w:sz w:val="28"/>
          <w:szCs w:val="28"/>
        </w:rPr>
        <w:t>заявления участником строительства;</w:t>
      </w:r>
    </w:p>
    <w:p w:rsidR="008B0C4A" w:rsidRPr="00F140B8" w:rsidRDefault="00496188"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w:t>
      </w:r>
      <w:r w:rsidR="00F2267F">
        <w:rPr>
          <w:rFonts w:ascii="Times New Roman" w:hAnsi="Times New Roman" w:cs="Times New Roman"/>
          <w:sz w:val="28"/>
          <w:szCs w:val="28"/>
        </w:rPr>
        <w:t xml:space="preserve"> выявить</w:t>
      </w:r>
      <w:r w:rsidR="008B0C4A" w:rsidRPr="00F140B8">
        <w:rPr>
          <w:rFonts w:ascii="Times New Roman" w:hAnsi="Times New Roman" w:cs="Times New Roman"/>
          <w:sz w:val="28"/>
          <w:szCs w:val="28"/>
        </w:rPr>
        <w:t xml:space="preserve"> услови</w:t>
      </w:r>
      <w:r w:rsidR="00F2267F">
        <w:rPr>
          <w:rFonts w:ascii="Times New Roman" w:hAnsi="Times New Roman" w:cs="Times New Roman"/>
          <w:sz w:val="28"/>
          <w:szCs w:val="28"/>
        </w:rPr>
        <w:t>я</w:t>
      </w:r>
      <w:r w:rsidR="008B0C4A" w:rsidRPr="00F140B8">
        <w:rPr>
          <w:rFonts w:ascii="Times New Roman" w:hAnsi="Times New Roman" w:cs="Times New Roman"/>
          <w:sz w:val="28"/>
          <w:szCs w:val="28"/>
        </w:rPr>
        <w:t xml:space="preserve"> признания арбитражным судом требований</w:t>
      </w:r>
      <w:r w:rsidR="0078302A"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участников строительства о передаче жилых помещений </w:t>
      </w:r>
      <w:proofErr w:type="gramStart"/>
      <w:r w:rsidR="008B0C4A" w:rsidRPr="00F140B8">
        <w:rPr>
          <w:rFonts w:ascii="Times New Roman" w:hAnsi="Times New Roman" w:cs="Times New Roman"/>
          <w:sz w:val="28"/>
          <w:szCs w:val="28"/>
        </w:rPr>
        <w:t>обоснованными</w:t>
      </w:r>
      <w:proofErr w:type="gramEnd"/>
      <w:r w:rsidR="008B0C4A" w:rsidRPr="00F140B8">
        <w:rPr>
          <w:rFonts w:ascii="Times New Roman" w:hAnsi="Times New Roman" w:cs="Times New Roman"/>
          <w:sz w:val="28"/>
          <w:szCs w:val="28"/>
        </w:rPr>
        <w:t xml:space="preserve"> и их</w:t>
      </w:r>
      <w:r w:rsidR="0049300D"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включения в реестр требований о передаче жилых помещений</w:t>
      </w:r>
      <w:r w:rsidR="005C5C03" w:rsidRPr="00F140B8">
        <w:rPr>
          <w:rFonts w:ascii="Times New Roman" w:hAnsi="Times New Roman" w:cs="Times New Roman"/>
          <w:sz w:val="28"/>
          <w:szCs w:val="28"/>
        </w:rPr>
        <w:t xml:space="preserve"> возможности его заявления участником строительства;</w:t>
      </w:r>
    </w:p>
    <w:p w:rsidR="008B0C4A" w:rsidRPr="00F140B8" w:rsidRDefault="00F2267F" w:rsidP="00F2267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0C4A" w:rsidRPr="00F140B8">
        <w:rPr>
          <w:rFonts w:ascii="Times New Roman" w:hAnsi="Times New Roman" w:cs="Times New Roman"/>
          <w:sz w:val="28"/>
          <w:szCs w:val="28"/>
        </w:rPr>
        <w:t>выяв</w:t>
      </w:r>
      <w:r>
        <w:rPr>
          <w:rFonts w:ascii="Times New Roman" w:hAnsi="Times New Roman" w:cs="Times New Roman"/>
          <w:sz w:val="28"/>
          <w:szCs w:val="28"/>
        </w:rPr>
        <w:t>ить</w:t>
      </w:r>
      <w:r w:rsidR="008B0C4A" w:rsidRPr="00F140B8">
        <w:rPr>
          <w:rFonts w:ascii="Times New Roman" w:hAnsi="Times New Roman" w:cs="Times New Roman"/>
          <w:sz w:val="28"/>
          <w:szCs w:val="28"/>
        </w:rPr>
        <w:t xml:space="preserve"> </w:t>
      </w:r>
      <w:r w:rsidR="005C5C03" w:rsidRPr="00F140B8">
        <w:rPr>
          <w:rFonts w:ascii="Times New Roman" w:hAnsi="Times New Roman" w:cs="Times New Roman"/>
          <w:sz w:val="28"/>
          <w:szCs w:val="28"/>
        </w:rPr>
        <w:t>особенност</w:t>
      </w:r>
      <w:r>
        <w:rPr>
          <w:rFonts w:ascii="Times New Roman" w:hAnsi="Times New Roman" w:cs="Times New Roman"/>
          <w:sz w:val="28"/>
          <w:szCs w:val="28"/>
        </w:rPr>
        <w:t>и</w:t>
      </w:r>
      <w:r w:rsidR="005C5C03" w:rsidRPr="00F140B8">
        <w:rPr>
          <w:rFonts w:ascii="Times New Roman" w:hAnsi="Times New Roman" w:cs="Times New Roman"/>
          <w:sz w:val="28"/>
          <w:szCs w:val="28"/>
        </w:rPr>
        <w:t xml:space="preserve"> с</w:t>
      </w:r>
      <w:r w:rsidR="008B0C4A" w:rsidRPr="00F140B8">
        <w:rPr>
          <w:rFonts w:ascii="Times New Roman" w:hAnsi="Times New Roman" w:cs="Times New Roman"/>
          <w:sz w:val="28"/>
          <w:szCs w:val="28"/>
        </w:rPr>
        <w:t>пособов погашения требований участников</w:t>
      </w:r>
      <w:r>
        <w:rPr>
          <w:rFonts w:ascii="Times New Roman" w:hAnsi="Times New Roman" w:cs="Times New Roman"/>
          <w:sz w:val="28"/>
          <w:szCs w:val="28"/>
        </w:rPr>
        <w:t xml:space="preserve"> </w:t>
      </w:r>
      <w:r w:rsidR="008B0C4A" w:rsidRPr="00F140B8">
        <w:rPr>
          <w:rFonts w:ascii="Times New Roman" w:hAnsi="Times New Roman" w:cs="Times New Roman"/>
          <w:sz w:val="28"/>
          <w:szCs w:val="28"/>
        </w:rPr>
        <w:t>строительства,</w:t>
      </w:r>
      <w:r w:rsidR="005C5C03" w:rsidRPr="00F140B8">
        <w:rPr>
          <w:rFonts w:ascii="Times New Roman" w:hAnsi="Times New Roman" w:cs="Times New Roman"/>
          <w:sz w:val="28"/>
          <w:szCs w:val="28"/>
        </w:rPr>
        <w:t xml:space="preserve"> в частности,  идеи замены</w:t>
      </w:r>
      <w:r w:rsidR="008B0C4A" w:rsidRPr="00F140B8">
        <w:rPr>
          <w:rFonts w:ascii="Times New Roman" w:hAnsi="Times New Roman" w:cs="Times New Roman"/>
          <w:sz w:val="28"/>
          <w:szCs w:val="28"/>
        </w:rPr>
        <w:t xml:space="preserve"> застройщика, признанного</w:t>
      </w:r>
      <w:r>
        <w:rPr>
          <w:rFonts w:ascii="Times New Roman" w:hAnsi="Times New Roman" w:cs="Times New Roman"/>
          <w:sz w:val="28"/>
          <w:szCs w:val="28"/>
        </w:rPr>
        <w:t xml:space="preserve"> </w:t>
      </w:r>
      <w:r w:rsidR="008B0C4A" w:rsidRPr="00F140B8">
        <w:rPr>
          <w:rFonts w:ascii="Times New Roman" w:hAnsi="Times New Roman" w:cs="Times New Roman"/>
          <w:sz w:val="28"/>
          <w:szCs w:val="28"/>
        </w:rPr>
        <w:t xml:space="preserve">банкротом, при наличии у последнего </w:t>
      </w:r>
      <w:r w:rsidR="005C5C03" w:rsidRPr="00F140B8">
        <w:rPr>
          <w:rFonts w:ascii="Times New Roman" w:hAnsi="Times New Roman" w:cs="Times New Roman"/>
          <w:sz w:val="28"/>
          <w:szCs w:val="28"/>
        </w:rPr>
        <w:t>объекта долевого строительство</w:t>
      </w:r>
      <w:r w:rsidR="008B0C4A" w:rsidRPr="00F140B8">
        <w:rPr>
          <w:rFonts w:ascii="Times New Roman" w:hAnsi="Times New Roman" w:cs="Times New Roman"/>
          <w:sz w:val="28"/>
          <w:szCs w:val="28"/>
        </w:rPr>
        <w:t>, строительство</w:t>
      </w:r>
      <w:r w:rsidR="005C5C03" w:rsidRPr="00F140B8">
        <w:rPr>
          <w:rFonts w:ascii="Times New Roman" w:hAnsi="Times New Roman" w:cs="Times New Roman"/>
          <w:sz w:val="28"/>
          <w:szCs w:val="28"/>
        </w:rPr>
        <w:t xml:space="preserve"> </w:t>
      </w:r>
      <w:r w:rsidR="008B0C4A" w:rsidRPr="00F140B8">
        <w:rPr>
          <w:rFonts w:ascii="Times New Roman" w:hAnsi="Times New Roman" w:cs="Times New Roman"/>
          <w:sz w:val="28"/>
          <w:szCs w:val="28"/>
        </w:rPr>
        <w:t>которого не завершено;</w:t>
      </w:r>
    </w:p>
    <w:p w:rsidR="00B56AC3" w:rsidRPr="00F140B8" w:rsidRDefault="008B0C4A" w:rsidP="00F2267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 установление надлежащего способа защиты охраняемого законом</w:t>
      </w:r>
      <w:r w:rsidR="00F2267F">
        <w:rPr>
          <w:rFonts w:ascii="Times New Roman" w:hAnsi="Times New Roman" w:cs="Times New Roman"/>
          <w:sz w:val="28"/>
          <w:szCs w:val="28"/>
        </w:rPr>
        <w:t xml:space="preserve"> </w:t>
      </w:r>
      <w:r w:rsidRPr="00F140B8">
        <w:rPr>
          <w:rFonts w:ascii="Times New Roman" w:hAnsi="Times New Roman" w:cs="Times New Roman"/>
          <w:sz w:val="28"/>
          <w:szCs w:val="28"/>
        </w:rPr>
        <w:t>интереса участника строительства в приобретении права собственности на</w:t>
      </w:r>
      <w:r w:rsidR="00F2267F">
        <w:rPr>
          <w:rFonts w:ascii="Times New Roman" w:hAnsi="Times New Roman" w:cs="Times New Roman"/>
          <w:sz w:val="28"/>
          <w:szCs w:val="28"/>
        </w:rPr>
        <w:t xml:space="preserve"> </w:t>
      </w:r>
      <w:r w:rsidRPr="00F140B8">
        <w:rPr>
          <w:rFonts w:ascii="Times New Roman" w:hAnsi="Times New Roman" w:cs="Times New Roman"/>
          <w:sz w:val="28"/>
          <w:szCs w:val="28"/>
        </w:rPr>
        <w:t>жилое помещение во введенном в эксплуатацию многоквартирном доме,</w:t>
      </w:r>
      <w:r w:rsidR="00F2267F">
        <w:rPr>
          <w:rFonts w:ascii="Times New Roman" w:hAnsi="Times New Roman" w:cs="Times New Roman"/>
          <w:sz w:val="28"/>
          <w:szCs w:val="28"/>
        </w:rPr>
        <w:t xml:space="preserve"> </w:t>
      </w:r>
      <w:r w:rsidR="005C5C03" w:rsidRPr="00F140B8">
        <w:rPr>
          <w:rFonts w:ascii="Times New Roman" w:hAnsi="Times New Roman" w:cs="Times New Roman"/>
          <w:sz w:val="28"/>
          <w:szCs w:val="28"/>
        </w:rPr>
        <w:t>переданным</w:t>
      </w:r>
      <w:r w:rsidRPr="00F140B8">
        <w:rPr>
          <w:rFonts w:ascii="Times New Roman" w:hAnsi="Times New Roman" w:cs="Times New Roman"/>
          <w:sz w:val="28"/>
          <w:szCs w:val="28"/>
        </w:rPr>
        <w:t xml:space="preserve"> ему застройщиком до возбуждения производства по делу о</w:t>
      </w:r>
      <w:r w:rsidR="00F2267F">
        <w:rPr>
          <w:rFonts w:ascii="Times New Roman" w:hAnsi="Times New Roman" w:cs="Times New Roman"/>
          <w:sz w:val="28"/>
          <w:szCs w:val="28"/>
        </w:rPr>
        <w:t xml:space="preserve"> </w:t>
      </w:r>
      <w:r w:rsidRPr="00F140B8">
        <w:rPr>
          <w:rFonts w:ascii="Times New Roman" w:hAnsi="Times New Roman" w:cs="Times New Roman"/>
          <w:sz w:val="28"/>
          <w:szCs w:val="28"/>
        </w:rPr>
        <w:t>банкротстве последнего, и условий реализации данного способа защиты</w:t>
      </w:r>
      <w:r w:rsidR="00B56AC3" w:rsidRPr="00F140B8">
        <w:rPr>
          <w:rFonts w:ascii="Times New Roman" w:hAnsi="Times New Roman" w:cs="Times New Roman"/>
          <w:sz w:val="28"/>
          <w:szCs w:val="28"/>
        </w:rPr>
        <w:t>;</w:t>
      </w:r>
      <w:proofErr w:type="gramEnd"/>
    </w:p>
    <w:p w:rsidR="008B0C4A" w:rsidRPr="00F140B8" w:rsidRDefault="008B0C4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b/>
          <w:bCs/>
          <w:sz w:val="28"/>
          <w:szCs w:val="28"/>
        </w:rPr>
        <w:t xml:space="preserve">Структура диссертационного исследования </w:t>
      </w:r>
      <w:r w:rsidRPr="00F140B8">
        <w:rPr>
          <w:rFonts w:ascii="Times New Roman" w:hAnsi="Times New Roman" w:cs="Times New Roman"/>
          <w:sz w:val="28"/>
          <w:szCs w:val="28"/>
        </w:rPr>
        <w:t>обусловлена его</w:t>
      </w:r>
      <w:r w:rsidR="00EF2EEA"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предметом, целями и задачами. Работа состоит из введения, </w:t>
      </w:r>
      <w:r w:rsidR="00936021" w:rsidRPr="00F140B8">
        <w:rPr>
          <w:rFonts w:ascii="Times New Roman" w:hAnsi="Times New Roman" w:cs="Times New Roman"/>
          <w:sz w:val="28"/>
          <w:szCs w:val="28"/>
        </w:rPr>
        <w:t>двух</w:t>
      </w:r>
      <w:r w:rsidRPr="00F140B8">
        <w:rPr>
          <w:rFonts w:ascii="Times New Roman" w:hAnsi="Times New Roman" w:cs="Times New Roman"/>
          <w:sz w:val="28"/>
          <w:szCs w:val="28"/>
        </w:rPr>
        <w:t xml:space="preserve"> </w:t>
      </w:r>
      <w:proofErr w:type="gramStart"/>
      <w:r w:rsidRPr="00F140B8">
        <w:rPr>
          <w:rFonts w:ascii="Times New Roman" w:hAnsi="Times New Roman" w:cs="Times New Roman"/>
          <w:sz w:val="28"/>
          <w:szCs w:val="28"/>
        </w:rPr>
        <w:t>глав,</w:t>
      </w:r>
      <w:r w:rsidR="00EF2EEA" w:rsidRPr="00F140B8">
        <w:rPr>
          <w:rFonts w:ascii="Times New Roman" w:hAnsi="Times New Roman" w:cs="Times New Roman"/>
          <w:sz w:val="28"/>
          <w:szCs w:val="28"/>
        </w:rPr>
        <w:t xml:space="preserve"> </w:t>
      </w:r>
      <w:r w:rsidR="0078302A" w:rsidRPr="00F140B8">
        <w:rPr>
          <w:rFonts w:ascii="Times New Roman" w:hAnsi="Times New Roman" w:cs="Times New Roman"/>
          <w:sz w:val="28"/>
          <w:szCs w:val="28"/>
        </w:rPr>
        <w:t>разделенных на пять</w:t>
      </w:r>
      <w:proofErr w:type="gramEnd"/>
      <w:r w:rsidR="0078302A"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параграфов, </w:t>
      </w:r>
      <w:r w:rsidR="00936021" w:rsidRPr="00F140B8">
        <w:rPr>
          <w:rFonts w:ascii="Times New Roman" w:hAnsi="Times New Roman" w:cs="Times New Roman"/>
          <w:sz w:val="28"/>
          <w:szCs w:val="28"/>
        </w:rPr>
        <w:t xml:space="preserve">заключения </w:t>
      </w:r>
      <w:r w:rsidR="0078302A" w:rsidRPr="00F140B8">
        <w:rPr>
          <w:rFonts w:ascii="Times New Roman" w:hAnsi="Times New Roman" w:cs="Times New Roman"/>
          <w:sz w:val="28"/>
          <w:szCs w:val="28"/>
        </w:rPr>
        <w:t>и списка использованной литературы.</w:t>
      </w:r>
    </w:p>
    <w:p w:rsidR="00755FF8" w:rsidRDefault="00755FF8">
      <w:pPr>
        <w:spacing w:after="0"/>
        <w:rPr>
          <w:rFonts w:ascii="Times New Roman" w:hAnsi="Times New Roman" w:cs="Times New Roman"/>
          <w:b/>
          <w:sz w:val="28"/>
          <w:szCs w:val="28"/>
        </w:rPr>
      </w:pPr>
      <w:r>
        <w:rPr>
          <w:rFonts w:ascii="Times New Roman" w:hAnsi="Times New Roman" w:cs="Times New Roman"/>
          <w:b/>
          <w:sz w:val="28"/>
          <w:szCs w:val="28"/>
        </w:rPr>
        <w:br w:type="page"/>
      </w:r>
    </w:p>
    <w:p w:rsidR="00755FF8" w:rsidRPr="00755FF8" w:rsidRDefault="00755FF8" w:rsidP="00755FF8">
      <w:pPr>
        <w:spacing w:before="179" w:after="179" w:line="360" w:lineRule="auto"/>
        <w:ind w:firstLine="709"/>
        <w:jc w:val="both"/>
        <w:rPr>
          <w:rFonts w:ascii="Times New Roman" w:eastAsia="Times New Roman" w:hAnsi="Times New Roman" w:cs="Times New Roman"/>
          <w:b/>
          <w:sz w:val="28"/>
          <w:szCs w:val="28"/>
          <w:lang w:eastAsia="ru-RU"/>
        </w:rPr>
      </w:pPr>
      <w:r w:rsidRPr="00755FF8">
        <w:rPr>
          <w:rFonts w:ascii="Times New Roman" w:eastAsia="Times New Roman" w:hAnsi="Times New Roman" w:cs="Times New Roman"/>
          <w:b/>
          <w:sz w:val="28"/>
          <w:szCs w:val="28"/>
          <w:lang w:eastAsia="ru-RU"/>
        </w:rPr>
        <w:lastRenderedPageBreak/>
        <w:t xml:space="preserve">Глава </w:t>
      </w:r>
      <w:r w:rsidRPr="00755FF8">
        <w:rPr>
          <w:rFonts w:ascii="Times New Roman" w:eastAsia="Times New Roman" w:hAnsi="Times New Roman" w:cs="Times New Roman"/>
          <w:b/>
          <w:sz w:val="28"/>
          <w:szCs w:val="28"/>
          <w:lang w:val="en-US" w:eastAsia="ru-RU"/>
        </w:rPr>
        <w:t>I</w:t>
      </w:r>
      <w:r w:rsidRPr="00755FF8">
        <w:rPr>
          <w:rFonts w:ascii="Times New Roman" w:eastAsia="Times New Roman" w:hAnsi="Times New Roman" w:cs="Times New Roman"/>
          <w:b/>
          <w:sz w:val="28"/>
          <w:szCs w:val="28"/>
          <w:lang w:eastAsia="ru-RU"/>
        </w:rPr>
        <w:t>. Требования, предъявляемые участниками долевого строительства в деле о несостоятельности (банкротстве) застройщик</w:t>
      </w:r>
      <w:r>
        <w:rPr>
          <w:rFonts w:ascii="Times New Roman" w:eastAsia="Times New Roman" w:hAnsi="Times New Roman" w:cs="Times New Roman"/>
          <w:b/>
          <w:sz w:val="28"/>
          <w:szCs w:val="28"/>
          <w:lang w:eastAsia="ru-RU"/>
        </w:rPr>
        <w:t>.</w:t>
      </w:r>
    </w:p>
    <w:p w:rsidR="00755FF8" w:rsidRPr="00755FF8" w:rsidRDefault="00755FF8" w:rsidP="00755FF8">
      <w:pPr>
        <w:spacing w:before="179" w:after="179" w:line="360" w:lineRule="auto"/>
        <w:ind w:firstLine="709"/>
        <w:jc w:val="both"/>
        <w:rPr>
          <w:rFonts w:ascii="Times New Roman" w:eastAsia="Times New Roman" w:hAnsi="Times New Roman" w:cs="Times New Roman"/>
          <w:b/>
          <w:sz w:val="28"/>
          <w:szCs w:val="28"/>
          <w:lang w:eastAsia="ru-RU"/>
        </w:rPr>
      </w:pPr>
      <w:r w:rsidRPr="00755FF8">
        <w:rPr>
          <w:rFonts w:ascii="Times New Roman" w:eastAsia="Times New Roman" w:hAnsi="Times New Roman" w:cs="Times New Roman"/>
          <w:b/>
          <w:sz w:val="28"/>
          <w:szCs w:val="28"/>
          <w:lang w:eastAsia="ru-RU"/>
        </w:rPr>
        <w:t>§1. Общая характеристика требований, предъявляемых участниками долевого строительства в деле о (несостоятельности) банкротстве застройщика, в контексте защиты гражданских прав</w:t>
      </w:r>
      <w:r>
        <w:rPr>
          <w:rFonts w:ascii="Times New Roman" w:eastAsia="Times New Roman" w:hAnsi="Times New Roman" w:cs="Times New Roman"/>
          <w:b/>
          <w:sz w:val="28"/>
          <w:szCs w:val="28"/>
          <w:lang w:eastAsia="ru-RU"/>
        </w:rPr>
        <w:t>.</w:t>
      </w:r>
    </w:p>
    <w:p w:rsidR="004D5BD7" w:rsidRPr="00F140B8" w:rsidRDefault="004D5BD7"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 законодательстве и науке употребляется множество различных понятий и терминов, связанных с защитой субъективных прав - «способы», «средства», «формы». Все эти понятия и термины обозначают отдельные действия, направленные на защиту прав. При этом выбор формы, средства и способа защиты права напрямую определяется в зависимости от юридической природы материального правоотношения (особенностей нарушаемого права) и характера правоотношений. </w:t>
      </w:r>
    </w:p>
    <w:p w:rsidR="004D5BD7" w:rsidRPr="00F140B8" w:rsidRDefault="004D5BD7"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Статья 12 Гражданск</w:t>
      </w:r>
      <w:r w:rsidR="00781DE0" w:rsidRPr="00F140B8">
        <w:rPr>
          <w:rFonts w:ascii="Times New Roman" w:hAnsi="Times New Roman" w:cs="Times New Roman"/>
          <w:sz w:val="28"/>
          <w:szCs w:val="28"/>
        </w:rPr>
        <w:t xml:space="preserve">ого </w:t>
      </w:r>
      <w:r w:rsidRPr="00F140B8">
        <w:rPr>
          <w:rFonts w:ascii="Times New Roman" w:hAnsi="Times New Roman" w:cs="Times New Roman"/>
          <w:sz w:val="28"/>
          <w:szCs w:val="28"/>
        </w:rPr>
        <w:t>кодекс</w:t>
      </w:r>
      <w:r w:rsidR="00781DE0" w:rsidRPr="00F140B8">
        <w:rPr>
          <w:rFonts w:ascii="Times New Roman" w:hAnsi="Times New Roman" w:cs="Times New Roman"/>
          <w:sz w:val="28"/>
          <w:szCs w:val="28"/>
        </w:rPr>
        <w:t>а</w:t>
      </w:r>
      <w:r w:rsidRPr="00F140B8">
        <w:rPr>
          <w:rFonts w:ascii="Times New Roman" w:hAnsi="Times New Roman" w:cs="Times New Roman"/>
          <w:sz w:val="28"/>
          <w:szCs w:val="28"/>
        </w:rPr>
        <w:t xml:space="preserve"> РФ содержит классификаци</w:t>
      </w:r>
      <w:r w:rsidR="00781DE0" w:rsidRPr="00F140B8">
        <w:rPr>
          <w:rFonts w:ascii="Times New Roman" w:hAnsi="Times New Roman" w:cs="Times New Roman"/>
          <w:sz w:val="28"/>
          <w:szCs w:val="28"/>
        </w:rPr>
        <w:t xml:space="preserve">ю </w:t>
      </w:r>
      <w:r w:rsidRPr="00F140B8">
        <w:rPr>
          <w:rFonts w:ascii="Times New Roman" w:hAnsi="Times New Roman" w:cs="Times New Roman"/>
          <w:sz w:val="28"/>
          <w:szCs w:val="28"/>
        </w:rPr>
        <w:t>существующих способов защиты</w:t>
      </w:r>
      <w:r w:rsidR="00781DE0" w:rsidRPr="00F140B8">
        <w:rPr>
          <w:rFonts w:ascii="Times New Roman" w:hAnsi="Times New Roman" w:cs="Times New Roman"/>
          <w:sz w:val="28"/>
          <w:szCs w:val="28"/>
        </w:rPr>
        <w:t xml:space="preserve"> гражданских прав. П</w:t>
      </w:r>
      <w:r w:rsidRPr="00F140B8">
        <w:rPr>
          <w:rFonts w:ascii="Times New Roman" w:hAnsi="Times New Roman" w:cs="Times New Roman"/>
          <w:sz w:val="28"/>
          <w:szCs w:val="28"/>
        </w:rPr>
        <w:t>еречень способов защиты, содержащийся в данной статье,  является закрытым.</w:t>
      </w:r>
      <w:r w:rsidR="00781DE0" w:rsidRPr="00F140B8">
        <w:rPr>
          <w:rFonts w:ascii="Times New Roman" w:hAnsi="Times New Roman" w:cs="Times New Roman"/>
          <w:sz w:val="28"/>
          <w:szCs w:val="28"/>
        </w:rPr>
        <w:t xml:space="preserve"> </w:t>
      </w:r>
      <w:r w:rsidRPr="00F140B8">
        <w:rPr>
          <w:rFonts w:ascii="Times New Roman" w:hAnsi="Times New Roman" w:cs="Times New Roman"/>
          <w:sz w:val="28"/>
          <w:szCs w:val="28"/>
        </w:rPr>
        <w:t>А.П. Сергеев выражает сомнение в  научной обоснованности, содержащегося в статье 12 ГК РФ, перечня способов защиты прав. При этом</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А.П. Сергеев отмечает, что безусловно данный перечень является полезным для участников гражданского оборота, поскольку дает некий ориентир при выборе способа или способов защиты нарушенных прав</w:t>
      </w:r>
      <w:r w:rsidR="00EF2EEA" w:rsidRPr="00F140B8">
        <w:rPr>
          <w:rStyle w:val="a5"/>
          <w:rFonts w:ascii="Times New Roman" w:hAnsi="Times New Roman" w:cs="Times New Roman"/>
          <w:sz w:val="28"/>
          <w:szCs w:val="28"/>
        </w:rPr>
        <w:footnoteReference w:id="5"/>
      </w:r>
      <w:r w:rsidRPr="00F140B8">
        <w:rPr>
          <w:rFonts w:ascii="Times New Roman" w:hAnsi="Times New Roman" w:cs="Times New Roman"/>
          <w:sz w:val="28"/>
          <w:szCs w:val="28"/>
        </w:rPr>
        <w:t xml:space="preserve">. </w:t>
      </w:r>
    </w:p>
    <w:p w:rsidR="004D5BD7" w:rsidRPr="00F140B8" w:rsidRDefault="00EF2EE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ГК РФ яв</w:t>
      </w:r>
      <w:r w:rsidR="00781DE0" w:rsidRPr="00F140B8">
        <w:rPr>
          <w:rFonts w:ascii="Times New Roman" w:hAnsi="Times New Roman" w:cs="Times New Roman"/>
          <w:sz w:val="28"/>
          <w:szCs w:val="28"/>
        </w:rPr>
        <w:t>л</w:t>
      </w:r>
      <w:r w:rsidRPr="00F140B8">
        <w:rPr>
          <w:rFonts w:ascii="Times New Roman" w:hAnsi="Times New Roman" w:cs="Times New Roman"/>
          <w:sz w:val="28"/>
          <w:szCs w:val="28"/>
        </w:rPr>
        <w:t>я</w:t>
      </w:r>
      <w:r w:rsidR="00781DE0" w:rsidRPr="00F140B8">
        <w:rPr>
          <w:rFonts w:ascii="Times New Roman" w:hAnsi="Times New Roman" w:cs="Times New Roman"/>
          <w:sz w:val="28"/>
          <w:szCs w:val="28"/>
        </w:rPr>
        <w:t>ется общим законодательным актом, содержит непосредстве</w:t>
      </w:r>
      <w:r w:rsidRPr="00F140B8">
        <w:rPr>
          <w:rFonts w:ascii="Times New Roman" w:hAnsi="Times New Roman" w:cs="Times New Roman"/>
          <w:sz w:val="28"/>
          <w:szCs w:val="28"/>
        </w:rPr>
        <w:t>нно ряд правил о банкротстве, частности</w:t>
      </w:r>
      <w:r w:rsidR="00781DE0" w:rsidRPr="00F140B8">
        <w:rPr>
          <w:rFonts w:ascii="Times New Roman" w:hAnsi="Times New Roman" w:cs="Times New Roman"/>
          <w:sz w:val="28"/>
          <w:szCs w:val="28"/>
        </w:rPr>
        <w:t xml:space="preserve"> ст. 25 «Несостоятельность (банкротство)» и ст. 65 «Несостоятельность юридического лица». При этом</w:t>
      </w:r>
      <w:proofErr w:type="gramStart"/>
      <w:r w:rsidR="00781DE0" w:rsidRPr="00F140B8">
        <w:rPr>
          <w:rFonts w:ascii="Times New Roman" w:hAnsi="Times New Roman" w:cs="Times New Roman"/>
          <w:sz w:val="28"/>
          <w:szCs w:val="28"/>
        </w:rPr>
        <w:t>,</w:t>
      </w:r>
      <w:proofErr w:type="gramEnd"/>
      <w:r w:rsidR="00781DE0" w:rsidRPr="00F140B8">
        <w:rPr>
          <w:rFonts w:ascii="Times New Roman" w:hAnsi="Times New Roman" w:cs="Times New Roman"/>
          <w:sz w:val="28"/>
          <w:szCs w:val="28"/>
        </w:rPr>
        <w:t xml:space="preserve"> многие правила Закона о банкротстве </w:t>
      </w:r>
      <w:r w:rsidR="00781DE0" w:rsidRPr="00F140B8">
        <w:rPr>
          <w:rFonts w:ascii="Times New Roman" w:hAnsi="Times New Roman" w:cs="Times New Roman"/>
          <w:sz w:val="28"/>
          <w:szCs w:val="28"/>
        </w:rPr>
        <w:lastRenderedPageBreak/>
        <w:t xml:space="preserve">существенно отличатся от правил ГК РФ. Это обусловлено тем, что нормы законодательства о банкротстве направлены на урегулирование взаимосвязанных в реальной действительности отношений, возникающих в связи с банкротством должника, то есть при неспособности должника удовлетворить в полном объеме требования кредитора. </w:t>
      </w:r>
      <w:proofErr w:type="gramStart"/>
      <w:r w:rsidR="00781DE0" w:rsidRPr="00F140B8">
        <w:rPr>
          <w:rFonts w:ascii="Times New Roman" w:hAnsi="Times New Roman" w:cs="Times New Roman"/>
          <w:sz w:val="28"/>
          <w:szCs w:val="28"/>
        </w:rPr>
        <w:t>Законом о банкротстве установлены более детальные правила очередности удовлетворения требований кредиторов, состав данных требований и др. Из ГК РФ следует, что нормы гражданского права, содержащиеся в Законе о банкротстве</w:t>
      </w:r>
      <w:r w:rsidR="007D7996" w:rsidRPr="00F140B8">
        <w:rPr>
          <w:rFonts w:ascii="Times New Roman" w:hAnsi="Times New Roman" w:cs="Times New Roman"/>
          <w:sz w:val="28"/>
          <w:szCs w:val="28"/>
        </w:rPr>
        <w:t>, и касающиеся оснований при</w:t>
      </w:r>
      <w:r w:rsidR="00166740">
        <w:rPr>
          <w:rFonts w:ascii="Times New Roman" w:hAnsi="Times New Roman" w:cs="Times New Roman"/>
          <w:sz w:val="28"/>
          <w:szCs w:val="28"/>
        </w:rPr>
        <w:t>знания судом должника банкротом</w:t>
      </w:r>
      <w:r w:rsidR="007D7996" w:rsidRPr="00F140B8">
        <w:rPr>
          <w:rFonts w:ascii="Times New Roman" w:hAnsi="Times New Roman" w:cs="Times New Roman"/>
          <w:sz w:val="28"/>
          <w:szCs w:val="28"/>
        </w:rPr>
        <w:t>, порядка реализации его имущества, очередности удовлетворения требований кредиторов и состава данных требований, являются специальными по отношению к нормам ГК РФ и обладают приоритетом в</w:t>
      </w:r>
      <w:proofErr w:type="gramEnd"/>
      <w:r w:rsidR="007D7996" w:rsidRPr="00F140B8">
        <w:rPr>
          <w:rFonts w:ascii="Times New Roman" w:hAnsi="Times New Roman" w:cs="Times New Roman"/>
          <w:sz w:val="28"/>
          <w:szCs w:val="28"/>
        </w:rPr>
        <w:t xml:space="preserve"> </w:t>
      </w:r>
      <w:proofErr w:type="gramStart"/>
      <w:r w:rsidR="007D7996" w:rsidRPr="00F140B8">
        <w:rPr>
          <w:rFonts w:ascii="Times New Roman" w:hAnsi="Times New Roman" w:cs="Times New Roman"/>
          <w:sz w:val="28"/>
          <w:szCs w:val="28"/>
        </w:rPr>
        <w:t>процессе</w:t>
      </w:r>
      <w:proofErr w:type="gramEnd"/>
      <w:r w:rsidR="007D7996" w:rsidRPr="00F140B8">
        <w:rPr>
          <w:rFonts w:ascii="Times New Roman" w:hAnsi="Times New Roman" w:cs="Times New Roman"/>
          <w:sz w:val="28"/>
          <w:szCs w:val="28"/>
        </w:rPr>
        <w:t xml:space="preserve"> </w:t>
      </w:r>
      <w:proofErr w:type="spellStart"/>
      <w:r w:rsidR="007D7996" w:rsidRPr="00F140B8">
        <w:rPr>
          <w:rFonts w:ascii="Times New Roman" w:hAnsi="Times New Roman" w:cs="Times New Roman"/>
          <w:sz w:val="28"/>
          <w:szCs w:val="28"/>
        </w:rPr>
        <w:t>правоприменения</w:t>
      </w:r>
      <w:proofErr w:type="spellEnd"/>
      <w:r w:rsidR="007D7996" w:rsidRPr="00F140B8">
        <w:rPr>
          <w:rFonts w:ascii="Times New Roman" w:hAnsi="Times New Roman" w:cs="Times New Roman"/>
          <w:sz w:val="28"/>
          <w:szCs w:val="28"/>
        </w:rPr>
        <w:t xml:space="preserve"> (ст. 25, 65 ГК РФ). </w:t>
      </w:r>
    </w:p>
    <w:p w:rsidR="007D7996" w:rsidRPr="00F140B8" w:rsidRDefault="007D799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 связи с этим, говоря о защите прав участников строительства при банкротстве застройщика, необходимо определить круг требований, которые могут быть предъявлены </w:t>
      </w:r>
      <w:r w:rsidR="00117272" w:rsidRPr="00F140B8">
        <w:rPr>
          <w:rFonts w:ascii="Times New Roman" w:hAnsi="Times New Roman" w:cs="Times New Roman"/>
          <w:sz w:val="28"/>
          <w:szCs w:val="28"/>
        </w:rPr>
        <w:t xml:space="preserve">в рамках дела о банкротстве застройщика, состав данных требований, условия признания арбитражным </w:t>
      </w:r>
      <w:proofErr w:type="gramStart"/>
      <w:r w:rsidR="00117272" w:rsidRPr="00F140B8">
        <w:rPr>
          <w:rFonts w:ascii="Times New Roman" w:hAnsi="Times New Roman" w:cs="Times New Roman"/>
          <w:sz w:val="28"/>
          <w:szCs w:val="28"/>
        </w:rPr>
        <w:t>судом</w:t>
      </w:r>
      <w:proofErr w:type="gramEnd"/>
      <w:r w:rsidR="00117272" w:rsidRPr="00F140B8">
        <w:rPr>
          <w:rFonts w:ascii="Times New Roman" w:hAnsi="Times New Roman" w:cs="Times New Roman"/>
          <w:sz w:val="28"/>
          <w:szCs w:val="28"/>
        </w:rPr>
        <w:t xml:space="preserve"> обоснованным данных требований и подлежащих включению в реестр.</w:t>
      </w:r>
    </w:p>
    <w:p w:rsidR="00117272" w:rsidRPr="00F140B8" w:rsidRDefault="00117272" w:rsidP="00FC1843">
      <w:pPr>
        <w:spacing w:line="360" w:lineRule="auto"/>
        <w:ind w:firstLine="709"/>
        <w:jc w:val="both"/>
        <w:rPr>
          <w:rFonts w:ascii="Times New Roman" w:hAnsi="Times New Roman" w:cs="Times New Roman"/>
          <w:sz w:val="28"/>
          <w:szCs w:val="28"/>
          <w:highlight w:val="white"/>
        </w:rPr>
      </w:pPr>
      <w:r w:rsidRPr="00F140B8">
        <w:rPr>
          <w:rFonts w:ascii="Times New Roman" w:hAnsi="Times New Roman" w:cs="Times New Roman"/>
          <w:sz w:val="28"/>
          <w:szCs w:val="28"/>
          <w:shd w:val="clear" w:color="auto" w:fill="FFFFFF"/>
        </w:rPr>
        <w:t xml:space="preserve">Положения параграфа 7 главы </w:t>
      </w:r>
      <w:r w:rsidRPr="00F140B8">
        <w:rPr>
          <w:rFonts w:ascii="Times New Roman" w:hAnsi="Times New Roman" w:cs="Times New Roman"/>
          <w:sz w:val="28"/>
          <w:szCs w:val="28"/>
          <w:shd w:val="clear" w:color="auto" w:fill="FFFFFF"/>
          <w:lang w:val="en-US"/>
        </w:rPr>
        <w:t>IX</w:t>
      </w:r>
      <w:r w:rsidR="001B7697" w:rsidRPr="00F140B8">
        <w:rPr>
          <w:rFonts w:ascii="Times New Roman" w:hAnsi="Times New Roman" w:cs="Times New Roman"/>
          <w:sz w:val="28"/>
          <w:szCs w:val="28"/>
          <w:shd w:val="clear" w:color="auto" w:fill="FFFFFF"/>
        </w:rPr>
        <w:t xml:space="preserve"> </w:t>
      </w:r>
      <w:r w:rsidRPr="00F140B8">
        <w:rPr>
          <w:rFonts w:ascii="Times New Roman" w:hAnsi="Times New Roman" w:cs="Times New Roman"/>
          <w:sz w:val="28"/>
          <w:szCs w:val="28"/>
          <w:shd w:val="clear" w:color="auto" w:fill="FFFFFF"/>
        </w:rPr>
        <w:t>Закона о несостоятельности (банкротст</w:t>
      </w:r>
      <w:r w:rsidR="001B7697" w:rsidRPr="00F140B8">
        <w:rPr>
          <w:rFonts w:ascii="Times New Roman" w:hAnsi="Times New Roman" w:cs="Times New Roman"/>
          <w:sz w:val="28"/>
          <w:szCs w:val="28"/>
          <w:shd w:val="clear" w:color="auto" w:fill="FFFFFF"/>
        </w:rPr>
        <w:t>ва) предусматривают два основных</w:t>
      </w:r>
      <w:r w:rsidRPr="00F140B8">
        <w:rPr>
          <w:rFonts w:ascii="Times New Roman" w:hAnsi="Times New Roman" w:cs="Times New Roman"/>
          <w:sz w:val="28"/>
          <w:szCs w:val="28"/>
          <w:shd w:val="clear" w:color="auto" w:fill="FFFFFF"/>
        </w:rPr>
        <w:t xml:space="preserve"> вида возможных требований участников долевого строительства в деле о банкротстве застройщика. Это так называемые денежные требования и требования о передаче жилого помещения (имущественные требования). </w:t>
      </w:r>
    </w:p>
    <w:p w:rsidR="00117272" w:rsidRPr="00F140B8" w:rsidRDefault="00117272"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bCs/>
          <w:sz w:val="28"/>
          <w:szCs w:val="28"/>
        </w:rPr>
        <w:t xml:space="preserve">Хотя Закон о банкротстве позволяет участникам долевого строительства предъявлять два различных вида требований - либо требование о передаче жилого помещения, либо денежное требование, - правовое положение участников строительства является равным вне зависимости от того, в какой из двух указанных реестров их требования </w:t>
      </w:r>
      <w:r w:rsidRPr="00F140B8">
        <w:rPr>
          <w:rFonts w:ascii="Times New Roman" w:hAnsi="Times New Roman" w:cs="Times New Roman"/>
          <w:bCs/>
          <w:sz w:val="28"/>
          <w:szCs w:val="28"/>
        </w:rPr>
        <w:lastRenderedPageBreak/>
        <w:t xml:space="preserve">включены. </w:t>
      </w:r>
      <w:proofErr w:type="gramStart"/>
      <w:r w:rsidRPr="00F140B8">
        <w:rPr>
          <w:rFonts w:ascii="Times New Roman" w:hAnsi="Times New Roman" w:cs="Times New Roman"/>
          <w:bCs/>
          <w:sz w:val="28"/>
          <w:szCs w:val="28"/>
        </w:rPr>
        <w:t>Как отмечает Президиум ВАС РФ, включение при банкротстве застройщика требований участников строительства в два разных реестра преследует один и тот же материально-правовой интерес участников строительства, а именно получение соразмерного и пропорционального удовлетворения требований путем участия в деле о банкротстве застройщика, в том числе посредством возможности участия в таких способах удовлетворения требований участников строительства, как передача им объекта незавершенного строи</w:t>
      </w:r>
      <w:r w:rsidR="006809CB" w:rsidRPr="00F140B8">
        <w:rPr>
          <w:rFonts w:ascii="Times New Roman" w:hAnsi="Times New Roman" w:cs="Times New Roman"/>
          <w:bCs/>
          <w:sz w:val="28"/>
          <w:szCs w:val="28"/>
        </w:rPr>
        <w:t>тельства или</w:t>
      </w:r>
      <w:proofErr w:type="gramEnd"/>
      <w:r w:rsidR="006809CB" w:rsidRPr="00F140B8">
        <w:rPr>
          <w:rFonts w:ascii="Times New Roman" w:hAnsi="Times New Roman" w:cs="Times New Roman"/>
          <w:bCs/>
          <w:sz w:val="28"/>
          <w:szCs w:val="28"/>
        </w:rPr>
        <w:t xml:space="preserve"> жилых помещений</w:t>
      </w:r>
      <w:r w:rsidR="006809CB" w:rsidRPr="00F140B8">
        <w:rPr>
          <w:rStyle w:val="a5"/>
          <w:rFonts w:ascii="Times New Roman" w:hAnsi="Times New Roman" w:cs="Times New Roman"/>
          <w:bCs/>
          <w:sz w:val="28"/>
          <w:szCs w:val="28"/>
        </w:rPr>
        <w:footnoteReference w:id="6"/>
      </w:r>
      <w:r w:rsidRPr="00F140B8">
        <w:rPr>
          <w:rFonts w:ascii="Times New Roman" w:hAnsi="Times New Roman" w:cs="Times New Roman"/>
          <w:bCs/>
          <w:sz w:val="28"/>
          <w:szCs w:val="28"/>
        </w:rPr>
        <w:t>. При этом правовое положение участников строительства при реализации названных способов погашения их требований является равным независимо от того, в какой из двух указанных реестров эти требования включены (</w:t>
      </w:r>
      <w:proofErr w:type="gramStart"/>
      <w:r w:rsidRPr="00F140B8">
        <w:rPr>
          <w:rFonts w:ascii="Times New Roman" w:hAnsi="Times New Roman" w:cs="Times New Roman"/>
          <w:bCs/>
          <w:sz w:val="28"/>
          <w:szCs w:val="28"/>
        </w:rPr>
        <w:t>см</w:t>
      </w:r>
      <w:proofErr w:type="gramEnd"/>
      <w:r w:rsidRPr="00F140B8">
        <w:rPr>
          <w:rFonts w:ascii="Times New Roman" w:hAnsi="Times New Roman" w:cs="Times New Roman"/>
          <w:bCs/>
          <w:sz w:val="28"/>
          <w:szCs w:val="28"/>
        </w:rPr>
        <w:t xml:space="preserve">. </w:t>
      </w:r>
      <w:hyperlink r:id="rId8">
        <w:r w:rsidRPr="00F140B8">
          <w:rPr>
            <w:rStyle w:val="-"/>
            <w:rFonts w:ascii="Times New Roman" w:hAnsi="Times New Roman" w:cs="Times New Roman"/>
            <w:bCs/>
            <w:color w:val="auto"/>
            <w:sz w:val="28"/>
            <w:szCs w:val="28"/>
            <w:u w:val="none"/>
          </w:rPr>
          <w:t>комментарий к ст. ст. 201.10</w:t>
        </w:r>
      </w:hyperlink>
      <w:r w:rsidRPr="00F140B8">
        <w:rPr>
          <w:rFonts w:ascii="Times New Roman" w:hAnsi="Times New Roman" w:cs="Times New Roman"/>
          <w:bCs/>
          <w:sz w:val="28"/>
          <w:szCs w:val="28"/>
        </w:rPr>
        <w:t xml:space="preserve">, </w:t>
      </w:r>
      <w:hyperlink r:id="rId9">
        <w:r w:rsidRPr="00F140B8">
          <w:rPr>
            <w:rStyle w:val="-"/>
            <w:rFonts w:ascii="Times New Roman" w:hAnsi="Times New Roman" w:cs="Times New Roman"/>
            <w:bCs/>
            <w:color w:val="auto"/>
            <w:sz w:val="28"/>
            <w:szCs w:val="28"/>
            <w:u w:val="none"/>
          </w:rPr>
          <w:t>201.11</w:t>
        </w:r>
      </w:hyperlink>
      <w:r w:rsidRPr="00F140B8">
        <w:rPr>
          <w:rFonts w:ascii="Times New Roman" w:hAnsi="Times New Roman" w:cs="Times New Roman"/>
          <w:bCs/>
          <w:sz w:val="28"/>
          <w:szCs w:val="28"/>
        </w:rPr>
        <w:t>).</w:t>
      </w:r>
    </w:p>
    <w:p w:rsidR="00117272" w:rsidRDefault="00117272" w:rsidP="00FC1843">
      <w:pPr>
        <w:spacing w:line="360" w:lineRule="auto"/>
        <w:ind w:firstLine="709"/>
        <w:jc w:val="both"/>
        <w:rPr>
          <w:rFonts w:ascii="Times New Roman" w:hAnsi="Times New Roman" w:cs="Times New Roman"/>
          <w:sz w:val="28"/>
          <w:szCs w:val="28"/>
          <w:shd w:val="clear" w:color="auto" w:fill="FFFFFF"/>
        </w:rPr>
      </w:pPr>
      <w:r w:rsidRPr="00F140B8">
        <w:rPr>
          <w:rFonts w:ascii="Times New Roman" w:hAnsi="Times New Roman" w:cs="Times New Roman"/>
          <w:sz w:val="28"/>
          <w:szCs w:val="28"/>
          <w:shd w:val="clear" w:color="auto" w:fill="FFFFFF"/>
        </w:rPr>
        <w:t xml:space="preserve"> В рамках данной выпускной квалификационной работы нами будет </w:t>
      </w:r>
      <w:r w:rsidR="00695355">
        <w:rPr>
          <w:rFonts w:ascii="Times New Roman" w:hAnsi="Times New Roman" w:cs="Times New Roman"/>
          <w:sz w:val="28"/>
          <w:szCs w:val="28"/>
          <w:shd w:val="clear" w:color="auto" w:fill="FFFFFF"/>
        </w:rPr>
        <w:t>проанализирован</w:t>
      </w:r>
      <w:r w:rsidRPr="00F140B8">
        <w:rPr>
          <w:rFonts w:ascii="Times New Roman" w:hAnsi="Times New Roman" w:cs="Times New Roman"/>
          <w:sz w:val="28"/>
          <w:szCs w:val="28"/>
          <w:shd w:val="clear" w:color="auto" w:fill="FFFFFF"/>
        </w:rPr>
        <w:t xml:space="preserve"> объем каждого из</w:t>
      </w:r>
      <w:r w:rsidR="00B51EEF" w:rsidRPr="00F140B8">
        <w:rPr>
          <w:rFonts w:ascii="Times New Roman" w:hAnsi="Times New Roman" w:cs="Times New Roman"/>
          <w:sz w:val="28"/>
          <w:szCs w:val="28"/>
          <w:shd w:val="clear" w:color="auto" w:fill="FFFFFF"/>
        </w:rPr>
        <w:t xml:space="preserve"> требований. </w:t>
      </w:r>
    </w:p>
    <w:p w:rsidR="00755FF8" w:rsidRPr="00755FF8" w:rsidRDefault="00755FF8" w:rsidP="00FC1843">
      <w:pPr>
        <w:spacing w:line="360" w:lineRule="auto"/>
        <w:ind w:firstLine="709"/>
        <w:jc w:val="both"/>
        <w:rPr>
          <w:rFonts w:ascii="Times New Roman" w:hAnsi="Times New Roman" w:cs="Times New Roman"/>
          <w:b/>
          <w:sz w:val="28"/>
          <w:szCs w:val="28"/>
          <w:highlight w:val="white"/>
        </w:rPr>
      </w:pPr>
      <w:r w:rsidRPr="00755FF8">
        <w:rPr>
          <w:rFonts w:ascii="Times New Roman" w:eastAsia="Times New Roman" w:hAnsi="Times New Roman" w:cs="Times New Roman"/>
          <w:b/>
          <w:sz w:val="28"/>
          <w:szCs w:val="28"/>
          <w:lang w:eastAsia="ru-RU"/>
        </w:rPr>
        <w:t>§2. Денежные требования участников долевого строительства</w:t>
      </w:r>
      <w:r>
        <w:rPr>
          <w:rFonts w:ascii="Times New Roman" w:eastAsia="Times New Roman" w:hAnsi="Times New Roman" w:cs="Times New Roman"/>
          <w:b/>
          <w:sz w:val="28"/>
          <w:szCs w:val="28"/>
          <w:lang w:eastAsia="ru-RU"/>
        </w:rPr>
        <w:t>.</w:t>
      </w:r>
    </w:p>
    <w:p w:rsidR="00AC67D0" w:rsidRPr="00F140B8" w:rsidRDefault="00392DAB" w:rsidP="00FC1843">
      <w:pPr>
        <w:spacing w:line="360" w:lineRule="auto"/>
        <w:ind w:firstLine="709"/>
        <w:jc w:val="both"/>
        <w:rPr>
          <w:rFonts w:ascii="Times New Roman" w:hAnsi="Times New Roman" w:cs="Times New Roman"/>
          <w:sz w:val="28"/>
          <w:szCs w:val="28"/>
          <w:highlight w:val="white"/>
        </w:rPr>
      </w:pPr>
      <w:r w:rsidRPr="00F140B8">
        <w:rPr>
          <w:rFonts w:ascii="Times New Roman" w:hAnsi="Times New Roman" w:cs="Times New Roman"/>
          <w:sz w:val="28"/>
          <w:szCs w:val="28"/>
          <w:shd w:val="clear" w:color="auto" w:fill="FFFFFF"/>
        </w:rPr>
        <w:t>Предъявление участниками строительства денежных требований к застройщику – банкроту и их удовлетворение по правилам, установленным пар</w:t>
      </w:r>
      <w:r w:rsidR="001B7697" w:rsidRPr="00F140B8">
        <w:rPr>
          <w:rFonts w:ascii="Times New Roman" w:hAnsi="Times New Roman" w:cs="Times New Roman"/>
          <w:sz w:val="28"/>
          <w:szCs w:val="28"/>
          <w:shd w:val="clear" w:color="auto" w:fill="FFFFFF"/>
        </w:rPr>
        <w:t>аграфом</w:t>
      </w:r>
      <w:r w:rsidRPr="00F140B8">
        <w:rPr>
          <w:rFonts w:ascii="Times New Roman" w:hAnsi="Times New Roman" w:cs="Times New Roman"/>
          <w:sz w:val="28"/>
          <w:szCs w:val="28"/>
          <w:shd w:val="clear" w:color="auto" w:fill="FFFFFF"/>
        </w:rPr>
        <w:t xml:space="preserve"> 7</w:t>
      </w:r>
      <w:r w:rsidR="001B7697" w:rsidRPr="00F140B8">
        <w:rPr>
          <w:rFonts w:ascii="Times New Roman" w:hAnsi="Times New Roman" w:cs="Times New Roman"/>
          <w:sz w:val="28"/>
          <w:szCs w:val="28"/>
          <w:shd w:val="clear" w:color="auto" w:fill="FFFFFF"/>
        </w:rPr>
        <w:t xml:space="preserve"> главы </w:t>
      </w:r>
      <w:r w:rsidR="001B7697" w:rsidRPr="00F140B8">
        <w:rPr>
          <w:rFonts w:ascii="Times New Roman" w:hAnsi="Times New Roman" w:cs="Times New Roman"/>
          <w:sz w:val="28"/>
          <w:szCs w:val="28"/>
          <w:shd w:val="clear" w:color="auto" w:fill="FFFFFF"/>
          <w:lang w:val="en-US"/>
        </w:rPr>
        <w:t>IX</w:t>
      </w:r>
      <w:r w:rsidRPr="00F140B8">
        <w:rPr>
          <w:rFonts w:ascii="Times New Roman" w:hAnsi="Times New Roman" w:cs="Times New Roman"/>
          <w:sz w:val="28"/>
          <w:szCs w:val="28"/>
          <w:shd w:val="clear" w:color="auto" w:fill="FFFFFF"/>
        </w:rPr>
        <w:t xml:space="preserve"> Закона о банкротстве</w:t>
      </w:r>
      <w:r w:rsidR="001B7697" w:rsidRPr="00F140B8">
        <w:rPr>
          <w:rFonts w:ascii="Times New Roman" w:hAnsi="Times New Roman" w:cs="Times New Roman"/>
          <w:sz w:val="28"/>
          <w:szCs w:val="28"/>
          <w:shd w:val="clear" w:color="auto" w:fill="FFFFFF"/>
        </w:rPr>
        <w:t xml:space="preserve"> («Банкротство застройщика»)</w:t>
      </w:r>
      <w:r w:rsidRPr="00F140B8">
        <w:rPr>
          <w:rFonts w:ascii="Times New Roman" w:hAnsi="Times New Roman" w:cs="Times New Roman"/>
          <w:sz w:val="28"/>
          <w:szCs w:val="28"/>
          <w:shd w:val="clear" w:color="auto" w:fill="FFFFFF"/>
        </w:rPr>
        <w:t>, имеет ряд особенностей, подлежащих применению, наряду с общими положениями названного закона.</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hAnsi="Times New Roman" w:cs="Times New Roman"/>
          <w:sz w:val="28"/>
          <w:szCs w:val="28"/>
          <w:shd w:val="clear" w:color="auto" w:fill="FFFFFF"/>
        </w:rPr>
        <w:t xml:space="preserve">Согласно статье 2 Закона о банкротстве денежное обязательство </w:t>
      </w:r>
      <w:r w:rsidRPr="00F140B8">
        <w:rPr>
          <w:rFonts w:ascii="Times New Roman" w:eastAsia="Times New Roman" w:hAnsi="Times New Roman" w:cs="Times New Roman"/>
          <w:sz w:val="28"/>
          <w:szCs w:val="28"/>
          <w:lang w:eastAsia="ru-RU"/>
        </w:rPr>
        <w:t>-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lastRenderedPageBreak/>
        <w:t>В свою очередь в параграфе 7</w:t>
      </w:r>
      <w:r w:rsidR="001B7697" w:rsidRPr="00F140B8">
        <w:rPr>
          <w:rFonts w:ascii="Times New Roman" w:eastAsia="Times New Roman" w:hAnsi="Times New Roman" w:cs="Times New Roman"/>
          <w:sz w:val="28"/>
          <w:szCs w:val="28"/>
          <w:lang w:eastAsia="ru-RU"/>
        </w:rPr>
        <w:t xml:space="preserve"> </w:t>
      </w:r>
      <w:r w:rsidR="001B7697" w:rsidRPr="00F140B8">
        <w:rPr>
          <w:rFonts w:ascii="Times New Roman" w:hAnsi="Times New Roman" w:cs="Times New Roman"/>
          <w:sz w:val="28"/>
          <w:szCs w:val="28"/>
          <w:shd w:val="clear" w:color="auto" w:fill="FFFFFF"/>
        </w:rPr>
        <w:t xml:space="preserve">главы </w:t>
      </w:r>
      <w:r w:rsidR="001B7697" w:rsidRPr="00F140B8">
        <w:rPr>
          <w:rFonts w:ascii="Times New Roman" w:hAnsi="Times New Roman" w:cs="Times New Roman"/>
          <w:sz w:val="28"/>
          <w:szCs w:val="28"/>
          <w:shd w:val="clear" w:color="auto" w:fill="FFFFFF"/>
          <w:lang w:val="en-US"/>
        </w:rPr>
        <w:t>IX</w:t>
      </w:r>
      <w:r w:rsidR="001B7697" w:rsidRPr="00F140B8">
        <w:rPr>
          <w:rFonts w:ascii="Times New Roman" w:hAnsi="Times New Roman" w:cs="Times New Roman"/>
          <w:sz w:val="28"/>
          <w:szCs w:val="28"/>
          <w:shd w:val="clear" w:color="auto" w:fill="FFFFFF"/>
        </w:rPr>
        <w:t xml:space="preserve"> Закона о банкротстве</w:t>
      </w:r>
      <w:r w:rsidRPr="00F140B8">
        <w:rPr>
          <w:rFonts w:ascii="Times New Roman" w:eastAsia="Times New Roman" w:hAnsi="Times New Roman" w:cs="Times New Roman"/>
          <w:sz w:val="28"/>
          <w:szCs w:val="28"/>
          <w:lang w:eastAsia="ru-RU"/>
        </w:rPr>
        <w:t xml:space="preserve"> представлено такое понятие, как «денежное требование» обладающее следующими характерными признаками.</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 силу </w:t>
      </w:r>
      <w:proofErr w:type="spellStart"/>
      <w:r w:rsidRPr="00F140B8">
        <w:rPr>
          <w:rFonts w:ascii="Times New Roman" w:eastAsia="Times New Roman" w:hAnsi="Times New Roman" w:cs="Times New Roman"/>
          <w:sz w:val="28"/>
          <w:szCs w:val="28"/>
          <w:lang w:eastAsia="ru-RU"/>
        </w:rPr>
        <w:t>пп</w:t>
      </w:r>
      <w:proofErr w:type="spellEnd"/>
      <w:r w:rsidRPr="00F140B8">
        <w:rPr>
          <w:rFonts w:ascii="Times New Roman" w:eastAsia="Times New Roman" w:hAnsi="Times New Roman" w:cs="Times New Roman"/>
          <w:sz w:val="28"/>
          <w:szCs w:val="28"/>
          <w:lang w:eastAsia="ru-RU"/>
        </w:rPr>
        <w:t xml:space="preserve">. 4 п. 1 статьи 201.1 Закона о банкротстве денежное требование - </w:t>
      </w:r>
      <w:r w:rsidR="003E4209" w:rsidRPr="00F140B8">
        <w:rPr>
          <w:rFonts w:ascii="Times New Roman" w:eastAsia="Times New Roman" w:hAnsi="Times New Roman" w:cs="Times New Roman"/>
          <w:sz w:val="28"/>
          <w:szCs w:val="28"/>
          <w:lang w:eastAsia="ru-RU"/>
        </w:rPr>
        <w:t xml:space="preserve"> это </w:t>
      </w:r>
      <w:r w:rsidRPr="00F140B8">
        <w:rPr>
          <w:rFonts w:ascii="Times New Roman" w:eastAsia="Times New Roman" w:hAnsi="Times New Roman" w:cs="Times New Roman"/>
          <w:sz w:val="28"/>
          <w:szCs w:val="28"/>
          <w:lang w:eastAsia="ru-RU"/>
        </w:rPr>
        <w:t>требование участника строительства о:</w:t>
      </w:r>
    </w:p>
    <w:p w:rsidR="00AC67D0" w:rsidRPr="00F140B8" w:rsidRDefault="00BC6302" w:rsidP="00FC18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392DAB" w:rsidRPr="00F140B8">
        <w:rPr>
          <w:rFonts w:ascii="Times New Roman" w:eastAsia="Times New Roman" w:hAnsi="Times New Roman" w:cs="Times New Roman"/>
          <w:sz w:val="28"/>
          <w:szCs w:val="28"/>
          <w:lang w:eastAsia="ru-RU"/>
        </w:rPr>
        <w:t>возврате</w:t>
      </w:r>
      <w:proofErr w:type="gramEnd"/>
      <w:r w:rsidR="00392DAB" w:rsidRPr="00F140B8">
        <w:rPr>
          <w:rFonts w:ascii="Times New Roman" w:eastAsia="Times New Roman" w:hAnsi="Times New Roman" w:cs="Times New Roman"/>
          <w:sz w:val="28"/>
          <w:szCs w:val="28"/>
          <w:lang w:eastAsia="ru-RU"/>
        </w:rPr>
        <w:t xml:space="preserve">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AC67D0" w:rsidRPr="00F140B8" w:rsidRDefault="00BC6302" w:rsidP="00FC18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392DAB" w:rsidRPr="00F140B8">
        <w:rPr>
          <w:rFonts w:ascii="Times New Roman" w:eastAsia="Times New Roman" w:hAnsi="Times New Roman" w:cs="Times New Roman"/>
          <w:sz w:val="28"/>
          <w:szCs w:val="28"/>
          <w:lang w:eastAsia="ru-RU"/>
        </w:rPr>
        <w:t>возмещении</w:t>
      </w:r>
      <w:proofErr w:type="gramEnd"/>
      <w:r w:rsidR="00392DAB" w:rsidRPr="00F140B8">
        <w:rPr>
          <w:rFonts w:ascii="Times New Roman" w:eastAsia="Times New Roman" w:hAnsi="Times New Roman" w:cs="Times New Roman"/>
          <w:sz w:val="28"/>
          <w:szCs w:val="28"/>
          <w:lang w:eastAsia="ru-RU"/>
        </w:rPr>
        <w:t xml:space="preserve">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AC67D0" w:rsidRPr="00F140B8" w:rsidRDefault="00BC6302" w:rsidP="00FC18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392DAB" w:rsidRPr="00F140B8">
        <w:rPr>
          <w:rFonts w:ascii="Times New Roman" w:eastAsia="Times New Roman" w:hAnsi="Times New Roman" w:cs="Times New Roman"/>
          <w:sz w:val="28"/>
          <w:szCs w:val="28"/>
          <w:lang w:eastAsia="ru-RU"/>
        </w:rPr>
        <w:t>возврате</w:t>
      </w:r>
      <w:proofErr w:type="gramEnd"/>
      <w:r w:rsidR="00392DAB" w:rsidRPr="00F140B8">
        <w:rPr>
          <w:rFonts w:ascii="Times New Roman" w:eastAsia="Times New Roman" w:hAnsi="Times New Roman" w:cs="Times New Roman"/>
          <w:sz w:val="28"/>
          <w:szCs w:val="28"/>
          <w:lang w:eastAsia="ru-RU"/>
        </w:rPr>
        <w:t xml:space="preserve">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w:t>
      </w:r>
      <w:r w:rsidR="006809CB" w:rsidRPr="00F140B8">
        <w:rPr>
          <w:rFonts w:ascii="Times New Roman" w:eastAsia="Times New Roman" w:hAnsi="Times New Roman" w:cs="Times New Roman"/>
          <w:sz w:val="28"/>
          <w:szCs w:val="28"/>
          <w:lang w:eastAsia="ru-RU"/>
        </w:rPr>
        <w:t xml:space="preserve">оимости имущества, </w:t>
      </w:r>
      <w:proofErr w:type="spellStart"/>
      <w:r w:rsidR="006809CB" w:rsidRPr="00F140B8">
        <w:rPr>
          <w:rFonts w:ascii="Times New Roman" w:eastAsia="Times New Roman" w:hAnsi="Times New Roman" w:cs="Times New Roman"/>
          <w:sz w:val="28"/>
          <w:szCs w:val="28"/>
          <w:lang w:eastAsia="ru-RU"/>
        </w:rPr>
        <w:t>переданного</w:t>
      </w:r>
      <w:r w:rsidR="00392DAB" w:rsidRPr="00F140B8">
        <w:rPr>
          <w:rFonts w:ascii="Times New Roman" w:eastAsia="Times New Roman" w:hAnsi="Times New Roman" w:cs="Times New Roman"/>
          <w:sz w:val="28"/>
          <w:szCs w:val="28"/>
          <w:lang w:eastAsia="ru-RU"/>
        </w:rPr>
        <w:t>астройщику</w:t>
      </w:r>
      <w:proofErr w:type="spellEnd"/>
      <w:r w:rsidR="00392DAB" w:rsidRPr="00F140B8">
        <w:rPr>
          <w:rFonts w:ascii="Times New Roman" w:eastAsia="Times New Roman" w:hAnsi="Times New Roman" w:cs="Times New Roman"/>
          <w:sz w:val="28"/>
          <w:szCs w:val="28"/>
          <w:lang w:eastAsia="ru-RU"/>
        </w:rPr>
        <w:t xml:space="preserve"> по такому договору;</w:t>
      </w:r>
    </w:p>
    <w:p w:rsidR="00AC67D0" w:rsidRPr="00F140B8" w:rsidRDefault="00BC6302" w:rsidP="00FC1843">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392DAB" w:rsidRPr="00F140B8">
        <w:rPr>
          <w:rFonts w:ascii="Times New Roman" w:eastAsia="Times New Roman" w:hAnsi="Times New Roman" w:cs="Times New Roman"/>
          <w:sz w:val="28"/>
          <w:szCs w:val="28"/>
          <w:lang w:eastAsia="ru-RU"/>
        </w:rPr>
        <w:t xml:space="preserve">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 </w:t>
      </w:r>
      <w:proofErr w:type="gramEnd"/>
    </w:p>
    <w:p w:rsidR="00AC67D0" w:rsidRPr="00F140B8" w:rsidRDefault="00755FF8" w:rsidP="00FC18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точки зрения закона, в</w:t>
      </w:r>
      <w:r w:rsidR="00392DAB" w:rsidRPr="00F140B8">
        <w:rPr>
          <w:rFonts w:ascii="Times New Roman" w:eastAsia="Times New Roman" w:hAnsi="Times New Roman" w:cs="Times New Roman"/>
          <w:sz w:val="28"/>
          <w:szCs w:val="28"/>
          <w:lang w:eastAsia="ru-RU"/>
        </w:rPr>
        <w:t xml:space="preserve"> рассматриваемом подпункте содержится исчерпывающий перечень требований, которые признаются денежными требованиями участника строительства.</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Во-первых, это требование участника строительства о возврате денежных средств, уплаченных до расторжения договора, предусматривающего передачу жилого помещения, и (или) денежных </w:t>
      </w:r>
      <w:r w:rsidRPr="00F140B8">
        <w:rPr>
          <w:rFonts w:ascii="Times New Roman" w:eastAsia="Times New Roman" w:hAnsi="Times New Roman" w:cs="Times New Roman"/>
          <w:sz w:val="28"/>
          <w:szCs w:val="28"/>
          <w:lang w:eastAsia="ru-RU"/>
        </w:rPr>
        <w:lastRenderedPageBreak/>
        <w:t>сре</w:t>
      </w:r>
      <w:proofErr w:type="gramStart"/>
      <w:r w:rsidRPr="00F140B8">
        <w:rPr>
          <w:rFonts w:ascii="Times New Roman" w:eastAsia="Times New Roman" w:hAnsi="Times New Roman" w:cs="Times New Roman"/>
          <w:sz w:val="28"/>
          <w:szCs w:val="28"/>
          <w:lang w:eastAsia="ru-RU"/>
        </w:rPr>
        <w:t>дств в р</w:t>
      </w:r>
      <w:proofErr w:type="gramEnd"/>
      <w:r w:rsidRPr="00F140B8">
        <w:rPr>
          <w:rFonts w:ascii="Times New Roman" w:eastAsia="Times New Roman" w:hAnsi="Times New Roman" w:cs="Times New Roman"/>
          <w:sz w:val="28"/>
          <w:szCs w:val="28"/>
          <w:lang w:eastAsia="ru-RU"/>
        </w:rPr>
        <w:t>азмере стоимости имущества, переданного застройщику до расторжения такого договора.</w:t>
      </w:r>
    </w:p>
    <w:p w:rsidR="00AC67D0" w:rsidRPr="00F140B8" w:rsidRDefault="00392DAB"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 действующей редакции </w:t>
      </w:r>
      <w:proofErr w:type="spellStart"/>
      <w:r w:rsidRPr="00F140B8">
        <w:rPr>
          <w:rFonts w:ascii="Times New Roman" w:eastAsia="Times New Roman" w:hAnsi="Times New Roman" w:cs="Times New Roman"/>
          <w:sz w:val="28"/>
          <w:szCs w:val="28"/>
          <w:lang w:eastAsia="ru-RU"/>
        </w:rPr>
        <w:t>пп</w:t>
      </w:r>
      <w:proofErr w:type="spellEnd"/>
      <w:r w:rsidRPr="00F140B8">
        <w:rPr>
          <w:rFonts w:ascii="Times New Roman" w:eastAsia="Times New Roman" w:hAnsi="Times New Roman" w:cs="Times New Roman"/>
          <w:sz w:val="28"/>
          <w:szCs w:val="28"/>
          <w:lang w:eastAsia="ru-RU"/>
        </w:rPr>
        <w:t xml:space="preserve">. 4 п.1 ст. 201.1. Закона о банкротстве законодатель, предоставив участнику строительства, возможность возвратить уплаченные им по договору с застройщиком денежные средства до расторжения договора, отстранился от указания правовой природы данного требования. Статья 12 ГК РФ, которая содержит перечень возможных способов защиты гражданских прав, не содержит такого особого способа защиты, как возврат денежных средств, переданных застройщику до расторжения договора. </w:t>
      </w:r>
    </w:p>
    <w:p w:rsidR="00AC67D0" w:rsidRPr="00F140B8" w:rsidRDefault="00392DAB"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 доктрине существует позиция, согласно которой данное денежное требование предлагается квалифицировать как взыскание основного долга с застройщика. Так, А.В. Егоров полагает, что </w:t>
      </w:r>
      <w:r w:rsidR="006809CB" w:rsidRPr="00F140B8">
        <w:rPr>
          <w:rFonts w:ascii="Times New Roman" w:eastAsia="Times New Roman" w:hAnsi="Times New Roman" w:cs="Times New Roman"/>
          <w:sz w:val="28"/>
          <w:szCs w:val="28"/>
          <w:lang w:eastAsia="ru-RU"/>
        </w:rPr>
        <w:t>«</w:t>
      </w:r>
      <w:r w:rsidRPr="00F140B8">
        <w:rPr>
          <w:rFonts w:ascii="Times New Roman" w:eastAsia="Times New Roman" w:hAnsi="Times New Roman" w:cs="Times New Roman"/>
          <w:sz w:val="28"/>
          <w:szCs w:val="28"/>
          <w:lang w:eastAsia="ru-RU"/>
        </w:rPr>
        <w:t>требование дольщика о возврате ему уплаченной застройщику дене</w:t>
      </w:r>
      <w:r w:rsidR="006809CB" w:rsidRPr="00F140B8">
        <w:rPr>
          <w:rFonts w:ascii="Times New Roman" w:eastAsia="Times New Roman" w:hAnsi="Times New Roman" w:cs="Times New Roman"/>
          <w:sz w:val="28"/>
          <w:szCs w:val="28"/>
          <w:lang w:eastAsia="ru-RU"/>
        </w:rPr>
        <w:t xml:space="preserve">жной суммы </w:t>
      </w:r>
      <w:r w:rsidR="00F43EAD">
        <w:rPr>
          <w:rFonts w:ascii="Times New Roman" w:eastAsia="Times New Roman" w:hAnsi="Times New Roman" w:cs="Times New Roman"/>
          <w:sz w:val="28"/>
          <w:szCs w:val="28"/>
          <w:lang w:eastAsia="ru-RU"/>
        </w:rPr>
        <w:t>вернее</w:t>
      </w:r>
      <w:r w:rsidRPr="00F140B8">
        <w:rPr>
          <w:rFonts w:ascii="Times New Roman" w:eastAsia="Times New Roman" w:hAnsi="Times New Roman" w:cs="Times New Roman"/>
          <w:sz w:val="28"/>
          <w:szCs w:val="28"/>
          <w:lang w:eastAsia="ru-RU"/>
        </w:rPr>
        <w:t xml:space="preserve"> называть требова</w:t>
      </w:r>
      <w:r w:rsidR="006809CB" w:rsidRPr="00F140B8">
        <w:rPr>
          <w:rFonts w:ascii="Times New Roman" w:eastAsia="Times New Roman" w:hAnsi="Times New Roman" w:cs="Times New Roman"/>
          <w:sz w:val="28"/>
          <w:szCs w:val="28"/>
          <w:lang w:eastAsia="ru-RU"/>
        </w:rPr>
        <w:t>нием об уплате основного долга».</w:t>
      </w:r>
      <w:r w:rsidR="006809CB" w:rsidRPr="00F140B8">
        <w:rPr>
          <w:rStyle w:val="a5"/>
          <w:rFonts w:ascii="Times New Roman" w:eastAsia="Times New Roman" w:hAnsi="Times New Roman" w:cs="Times New Roman"/>
          <w:sz w:val="28"/>
          <w:szCs w:val="28"/>
          <w:lang w:eastAsia="ru-RU"/>
        </w:rPr>
        <w:footnoteReference w:id="7"/>
      </w:r>
    </w:p>
    <w:p w:rsidR="00AC67D0" w:rsidRPr="00F140B8" w:rsidRDefault="00392DAB"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Однако</w:t>
      </w:r>
      <w:proofErr w:type="gramStart"/>
      <w:r w:rsidRPr="00F140B8">
        <w:rPr>
          <w:rFonts w:ascii="Times New Roman" w:eastAsia="Times New Roman" w:hAnsi="Times New Roman" w:cs="Times New Roman"/>
          <w:sz w:val="28"/>
          <w:szCs w:val="28"/>
          <w:lang w:eastAsia="ru-RU"/>
        </w:rPr>
        <w:t>,</w:t>
      </w:r>
      <w:proofErr w:type="gramEnd"/>
      <w:r w:rsidRPr="00F140B8">
        <w:rPr>
          <w:rFonts w:ascii="Times New Roman" w:eastAsia="Times New Roman" w:hAnsi="Times New Roman" w:cs="Times New Roman"/>
          <w:sz w:val="28"/>
          <w:szCs w:val="28"/>
          <w:lang w:eastAsia="ru-RU"/>
        </w:rPr>
        <w:t xml:space="preserve"> необходимо определить, что подразумевает под собой понятие «взыскание основного долга». </w:t>
      </w:r>
      <w:proofErr w:type="gramStart"/>
      <w:r w:rsidRPr="00F140B8">
        <w:rPr>
          <w:rFonts w:ascii="Times New Roman" w:eastAsia="Times New Roman" w:hAnsi="Times New Roman" w:cs="Times New Roman"/>
          <w:sz w:val="28"/>
          <w:szCs w:val="28"/>
          <w:lang w:eastAsia="ru-RU"/>
        </w:rPr>
        <w:t xml:space="preserve">В соответствии с классификацией, предложенной В.П. </w:t>
      </w:r>
      <w:proofErr w:type="spellStart"/>
      <w:r w:rsidRPr="00F140B8">
        <w:rPr>
          <w:rFonts w:ascii="Times New Roman" w:eastAsia="Times New Roman" w:hAnsi="Times New Roman" w:cs="Times New Roman"/>
          <w:sz w:val="28"/>
          <w:szCs w:val="28"/>
          <w:lang w:eastAsia="ru-RU"/>
        </w:rPr>
        <w:t>Грибановым</w:t>
      </w:r>
      <w:proofErr w:type="spellEnd"/>
      <w:r w:rsidRPr="00F140B8">
        <w:rPr>
          <w:rFonts w:ascii="Times New Roman" w:eastAsia="Times New Roman" w:hAnsi="Times New Roman" w:cs="Times New Roman"/>
          <w:sz w:val="28"/>
          <w:szCs w:val="28"/>
          <w:lang w:eastAsia="ru-RU"/>
        </w:rPr>
        <w:t xml:space="preserve"> взыскание основного денежного долга относится к группе способов защиты гражданских прав, которые непосредственно направлены на охрану имущественной сферы </w:t>
      </w:r>
      <w:proofErr w:type="spellStart"/>
      <w:r w:rsidRPr="00F140B8">
        <w:rPr>
          <w:rFonts w:ascii="Times New Roman" w:eastAsia="Times New Roman" w:hAnsi="Times New Roman" w:cs="Times New Roman"/>
          <w:sz w:val="28"/>
          <w:szCs w:val="28"/>
          <w:lang w:eastAsia="ru-RU"/>
        </w:rPr>
        <w:t>управомоченного</w:t>
      </w:r>
      <w:proofErr w:type="spellEnd"/>
      <w:r w:rsidRPr="00F140B8">
        <w:rPr>
          <w:rFonts w:ascii="Times New Roman" w:eastAsia="Times New Roman" w:hAnsi="Times New Roman" w:cs="Times New Roman"/>
          <w:sz w:val="28"/>
          <w:szCs w:val="28"/>
          <w:lang w:eastAsia="ru-RU"/>
        </w:rPr>
        <w:t xml:space="preserve"> лица</w:t>
      </w:r>
      <w:r w:rsidR="0026315E" w:rsidRPr="00F140B8">
        <w:rPr>
          <w:rStyle w:val="a5"/>
          <w:rFonts w:ascii="Times New Roman" w:eastAsia="Times New Roman" w:hAnsi="Times New Roman" w:cs="Times New Roman"/>
          <w:sz w:val="28"/>
          <w:szCs w:val="28"/>
          <w:lang w:eastAsia="ru-RU"/>
        </w:rPr>
        <w:footnoteReference w:id="8"/>
      </w:r>
      <w:r w:rsidRPr="00F140B8">
        <w:rPr>
          <w:rFonts w:ascii="Times New Roman" w:eastAsia="Times New Roman" w:hAnsi="Times New Roman" w:cs="Times New Roman"/>
          <w:sz w:val="28"/>
          <w:szCs w:val="28"/>
          <w:lang w:eastAsia="ru-RU"/>
        </w:rPr>
        <w:t xml:space="preserve">. В свою очередь А.Г. </w:t>
      </w:r>
      <w:proofErr w:type="spellStart"/>
      <w:r w:rsidRPr="00F140B8">
        <w:rPr>
          <w:rFonts w:ascii="Times New Roman" w:eastAsia="Times New Roman" w:hAnsi="Times New Roman" w:cs="Times New Roman"/>
          <w:sz w:val="28"/>
          <w:szCs w:val="28"/>
          <w:lang w:eastAsia="ru-RU"/>
        </w:rPr>
        <w:t>Карапетов</w:t>
      </w:r>
      <w:proofErr w:type="spellEnd"/>
      <w:r w:rsidRPr="00F140B8">
        <w:rPr>
          <w:rFonts w:ascii="Times New Roman" w:eastAsia="Times New Roman" w:hAnsi="Times New Roman" w:cs="Times New Roman"/>
          <w:sz w:val="28"/>
          <w:szCs w:val="28"/>
          <w:lang w:eastAsia="ru-RU"/>
        </w:rPr>
        <w:t xml:space="preserve"> полагает, что в практике российского гражданского оборота основным способом защиты нарушенных гражданских прав в случае неисполнения денежного обязательства является требование о </w:t>
      </w:r>
      <w:r w:rsidRPr="00F140B8">
        <w:rPr>
          <w:rFonts w:ascii="Times New Roman" w:eastAsia="Times New Roman" w:hAnsi="Times New Roman" w:cs="Times New Roman"/>
          <w:sz w:val="28"/>
          <w:szCs w:val="28"/>
          <w:lang w:eastAsia="ru-RU"/>
        </w:rPr>
        <w:lastRenderedPageBreak/>
        <w:t>взыскании суммы основного долга.</w:t>
      </w:r>
      <w:proofErr w:type="gramEnd"/>
      <w:r w:rsidR="0026315E" w:rsidRPr="00F140B8">
        <w:rPr>
          <w:rStyle w:val="a5"/>
          <w:rFonts w:ascii="Times New Roman" w:eastAsia="Times New Roman" w:hAnsi="Times New Roman" w:cs="Times New Roman"/>
          <w:sz w:val="28"/>
          <w:szCs w:val="28"/>
          <w:lang w:eastAsia="ru-RU"/>
        </w:rPr>
        <w:footnoteReference w:id="9"/>
      </w:r>
      <w:r w:rsidRPr="00F140B8">
        <w:rPr>
          <w:rFonts w:ascii="Times New Roman" w:eastAsia="Times New Roman" w:hAnsi="Times New Roman" w:cs="Times New Roman"/>
          <w:sz w:val="28"/>
          <w:szCs w:val="28"/>
          <w:lang w:eastAsia="ru-RU"/>
        </w:rPr>
        <w:t xml:space="preserve"> Вопрос определения правовой природы данного требования долгое время оставался отрытым. С одной стороны, в статье 12 ГК, которая содержит перечень возможных способов защиты гражданских прав, не содержится такого способа защиты как взыскание денежного долга. С другой стороны, в рассматриваемой статье сказано, что иные способы защиты права могут быть предусмотрены законом. Необходимо констатировать, что в российском законодательстве «взыскание долга» не фигурирует как самостоятельный способ защиты права, однако встречается в отдельных нормах ГК РФ (статья 488 (486), п.2 ст. 516 ГК РФ).</w:t>
      </w:r>
    </w:p>
    <w:p w:rsidR="00AC67D0" w:rsidRPr="00F140B8" w:rsidRDefault="00392DAB" w:rsidP="00FC1843">
      <w:pPr>
        <w:spacing w:after="0" w:line="360" w:lineRule="auto"/>
        <w:ind w:firstLine="709"/>
        <w:jc w:val="both"/>
        <w:rPr>
          <w:rFonts w:ascii="Times New Roman" w:hAnsi="Times New Roman" w:cs="Times New Roman"/>
          <w:sz w:val="28"/>
          <w:szCs w:val="28"/>
          <w:highlight w:val="white"/>
        </w:rPr>
      </w:pPr>
      <w:r w:rsidRPr="00F140B8">
        <w:rPr>
          <w:rFonts w:ascii="Times New Roman" w:eastAsia="Times New Roman" w:hAnsi="Times New Roman" w:cs="Times New Roman"/>
          <w:sz w:val="28"/>
          <w:szCs w:val="28"/>
          <w:lang w:eastAsia="ru-RU"/>
        </w:rPr>
        <w:t xml:space="preserve">Вместе с тем, нельзя не отметить, что требование о возвращении денежных средств, уплаченных участником до расторжения договора, предусмотренное пп.4 п. 1 статьи 201.1 Закона о </w:t>
      </w:r>
      <w:proofErr w:type="gramStart"/>
      <w:r w:rsidRPr="00F140B8">
        <w:rPr>
          <w:rFonts w:ascii="Times New Roman" w:eastAsia="Times New Roman" w:hAnsi="Times New Roman" w:cs="Times New Roman"/>
          <w:sz w:val="28"/>
          <w:szCs w:val="28"/>
          <w:lang w:eastAsia="ru-RU"/>
        </w:rPr>
        <w:t>банкротстве</w:t>
      </w:r>
      <w:proofErr w:type="gramEnd"/>
      <w:r w:rsidRPr="00F140B8">
        <w:rPr>
          <w:rFonts w:ascii="Times New Roman" w:eastAsia="Times New Roman" w:hAnsi="Times New Roman" w:cs="Times New Roman"/>
          <w:sz w:val="28"/>
          <w:szCs w:val="28"/>
          <w:lang w:eastAsia="ru-RU"/>
        </w:rPr>
        <w:t xml:space="preserve"> по сути направлено на восстановление положения участника долевого строительства, существовавшего до заключения и исполнения соответствующего договора. В статье 12 ГК содержится такой способ защиты как </w:t>
      </w:r>
      <w:r w:rsidRPr="00F140B8">
        <w:rPr>
          <w:rFonts w:ascii="Times New Roman" w:hAnsi="Times New Roman" w:cs="Times New Roman"/>
          <w:sz w:val="28"/>
          <w:szCs w:val="28"/>
          <w:shd w:val="clear" w:color="auto" w:fill="FFFFFF"/>
        </w:rPr>
        <w:t xml:space="preserve">восстановления положения, существовавшего до нарушения права, и пресечения действий, нарушающих право или создающих угрозу его нарушения. Если относить требование о возвращении денежных средств, уплаченных участником до расторжения договора к данному способу защиты, то необходимо определить были ли нарушены права участника долевого строительства введением в отношении застройщика процедуры банкротства. Само по себе введение в отношении застройщика процедуры банкротства напрямую не нарушает права конкретного дольщика, а если и нарушает, то самым косвенным образом, например, невозможность </w:t>
      </w:r>
      <w:r w:rsidRPr="00F140B8">
        <w:rPr>
          <w:rFonts w:ascii="Times New Roman" w:hAnsi="Times New Roman" w:cs="Times New Roman"/>
          <w:sz w:val="28"/>
          <w:szCs w:val="28"/>
          <w:shd w:val="clear" w:color="auto" w:fill="FFFFFF"/>
        </w:rPr>
        <w:lastRenderedPageBreak/>
        <w:t>завершить строительство дома в срок, что приводит к  нарушению обязательства по передаче жилого помещения.</w:t>
      </w:r>
    </w:p>
    <w:p w:rsidR="00AC67D0" w:rsidRPr="00F140B8" w:rsidRDefault="00392DAB"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hAnsi="Times New Roman" w:cs="Times New Roman"/>
          <w:sz w:val="28"/>
          <w:szCs w:val="28"/>
          <w:shd w:val="clear" w:color="auto" w:fill="FFFFFF"/>
        </w:rPr>
        <w:t xml:space="preserve">Необходимо отметить позицию, согласно которой денежное требование в виде требования о возврате денежных средств, уплаченных до расторжения договора, предусматривающего передачу жилого помещения, в силу специфичности своей конструкции может рассматриваться как самостоятельный способ защиты права, применяющийся только в рамках правоотношений в сфере банкротства.  </w:t>
      </w:r>
      <w:r w:rsidRPr="00F140B8">
        <w:rPr>
          <w:rFonts w:ascii="Times New Roman" w:eastAsia="Times New Roman" w:hAnsi="Times New Roman" w:cs="Times New Roman"/>
          <w:sz w:val="28"/>
          <w:szCs w:val="28"/>
          <w:lang w:eastAsia="ru-RU"/>
        </w:rPr>
        <w:t xml:space="preserve">Создание особого </w:t>
      </w:r>
      <w:proofErr w:type="gramStart"/>
      <w:r w:rsidRPr="00F140B8">
        <w:rPr>
          <w:rFonts w:ascii="Times New Roman" w:eastAsia="Times New Roman" w:hAnsi="Times New Roman" w:cs="Times New Roman"/>
          <w:sz w:val="28"/>
          <w:szCs w:val="28"/>
          <w:lang w:eastAsia="ru-RU"/>
        </w:rPr>
        <w:t>способа восстановления имущественного положения у</w:t>
      </w:r>
      <w:r w:rsidR="00261FEF" w:rsidRPr="00F140B8">
        <w:rPr>
          <w:rFonts w:ascii="Times New Roman" w:eastAsia="Times New Roman" w:hAnsi="Times New Roman" w:cs="Times New Roman"/>
          <w:sz w:val="28"/>
          <w:szCs w:val="28"/>
          <w:lang w:eastAsia="ru-RU"/>
        </w:rPr>
        <w:t>частника долевого строительства</w:t>
      </w:r>
      <w:proofErr w:type="gramEnd"/>
      <w:r w:rsidR="00261FEF" w:rsidRPr="00F140B8">
        <w:rPr>
          <w:rFonts w:ascii="Times New Roman" w:eastAsia="Times New Roman" w:hAnsi="Times New Roman" w:cs="Times New Roman"/>
          <w:sz w:val="28"/>
          <w:szCs w:val="28"/>
          <w:lang w:eastAsia="ru-RU"/>
        </w:rPr>
        <w:t xml:space="preserve"> </w:t>
      </w:r>
      <w:r w:rsidRPr="00F140B8">
        <w:rPr>
          <w:rFonts w:ascii="Times New Roman" w:eastAsia="Times New Roman" w:hAnsi="Times New Roman" w:cs="Times New Roman"/>
          <w:sz w:val="28"/>
          <w:szCs w:val="28"/>
          <w:lang w:eastAsia="ru-RU"/>
        </w:rPr>
        <w:t>обусловлено целью параграфа 7 Закона о банкротстве – защита имущественных прав и законных интересов граждан-участников строительства, как лиц, наименее защищенных в отношениях, связанных с банкротством застройщика.</w:t>
      </w:r>
    </w:p>
    <w:p w:rsidR="00AC67D0" w:rsidRPr="00F140B8" w:rsidRDefault="00392DAB" w:rsidP="00FC1843">
      <w:pPr>
        <w:spacing w:after="0" w:line="360" w:lineRule="auto"/>
        <w:ind w:firstLine="709"/>
        <w:jc w:val="both"/>
        <w:rPr>
          <w:rStyle w:val="blk"/>
          <w:rFonts w:ascii="Times New Roman" w:hAnsi="Times New Roman" w:cs="Times New Roman"/>
          <w:sz w:val="28"/>
          <w:szCs w:val="28"/>
        </w:rPr>
      </w:pPr>
      <w:r w:rsidRPr="00F140B8">
        <w:rPr>
          <w:rFonts w:ascii="Times New Roman" w:hAnsi="Times New Roman" w:cs="Times New Roman"/>
          <w:sz w:val="28"/>
          <w:szCs w:val="28"/>
          <w:shd w:val="clear" w:color="auto" w:fill="FFFFFF"/>
        </w:rPr>
        <w:t xml:space="preserve"> </w:t>
      </w:r>
      <w:r w:rsidRPr="00F140B8">
        <w:rPr>
          <w:rFonts w:ascii="Times New Roman" w:eastAsia="Times New Roman" w:hAnsi="Times New Roman" w:cs="Times New Roman"/>
          <w:sz w:val="28"/>
          <w:szCs w:val="28"/>
          <w:lang w:eastAsia="ru-RU"/>
        </w:rPr>
        <w:t xml:space="preserve">Уникальность данного способа защиты обуславливается также тем, что рассматриваемое денежное требование обладает чертами прекращения правоотношения. Иными словами, в юридический состав данного способа защиты входит расторжение договора, предусматривающего передачу жилого помещения. В соответствии с п. 1 ст. 450 ГК РФ </w:t>
      </w:r>
      <w:r w:rsidRPr="00F140B8">
        <w:rPr>
          <w:rFonts w:ascii="Times New Roman" w:hAnsi="Times New Roman" w:cs="Times New Roman"/>
          <w:sz w:val="28"/>
          <w:szCs w:val="28"/>
          <w:shd w:val="clear" w:color="auto" w:fill="FFFFFF"/>
        </w:rPr>
        <w:t>расторжение договора возможно по соглашению сторон, если иное не предусмотрено настоящим Кодексом, другими законами или договором. Статья 450.1 ГК РФ предусматривает возможность одностороннего отказа от договора.</w:t>
      </w:r>
      <w:r w:rsidRPr="00F140B8">
        <w:rPr>
          <w:rFonts w:ascii="Times New Roman" w:eastAsia="Times New Roman" w:hAnsi="Times New Roman" w:cs="Times New Roman"/>
          <w:sz w:val="28"/>
          <w:szCs w:val="28"/>
          <w:lang w:eastAsia="ru-RU"/>
        </w:rPr>
        <w:t xml:space="preserve"> Согласно пункту 2 статьи 450.1 ГК РФ </w:t>
      </w:r>
      <w:r w:rsidRPr="00F140B8">
        <w:rPr>
          <w:rFonts w:ascii="Times New Roman" w:hAnsi="Times New Roman" w:cs="Times New Roman"/>
          <w:sz w:val="28"/>
          <w:szCs w:val="28"/>
          <w:shd w:val="clear" w:color="auto" w:fill="FFFFFF"/>
        </w:rPr>
        <w:t>в случае одностороннего отказа от договора полностью или частично, если такой отказ допускается, договор считается расторгнутым</w:t>
      </w:r>
      <w:r w:rsidRPr="00F140B8">
        <w:rPr>
          <w:rFonts w:ascii="Times New Roman" w:eastAsia="Times New Roman" w:hAnsi="Times New Roman" w:cs="Times New Roman"/>
          <w:sz w:val="28"/>
          <w:szCs w:val="28"/>
          <w:lang w:eastAsia="ru-RU"/>
        </w:rPr>
        <w:t>. Следует отметить, что по общему правило односторонний отказ от договора не допускается, за исключением случаев прямо предусмотренных законом или договором.  При этом</w:t>
      </w:r>
      <w:proofErr w:type="gramStart"/>
      <w:r w:rsidRPr="00F140B8">
        <w:rPr>
          <w:rFonts w:ascii="Times New Roman" w:eastAsia="Times New Roman" w:hAnsi="Times New Roman" w:cs="Times New Roman"/>
          <w:sz w:val="28"/>
          <w:szCs w:val="28"/>
          <w:lang w:eastAsia="ru-RU"/>
        </w:rPr>
        <w:t>,</w:t>
      </w:r>
      <w:proofErr w:type="gramEnd"/>
      <w:r w:rsidRPr="00F140B8">
        <w:rPr>
          <w:rFonts w:ascii="Times New Roman" w:eastAsia="Times New Roman" w:hAnsi="Times New Roman" w:cs="Times New Roman"/>
          <w:sz w:val="28"/>
          <w:szCs w:val="28"/>
          <w:lang w:eastAsia="ru-RU"/>
        </w:rPr>
        <w:t xml:space="preserve"> согласно п. 1 ст. 201.5 Закона о банкротстве открытие конкурсного производства в отношении застройщика является основанием для </w:t>
      </w:r>
      <w:r w:rsidRPr="00F140B8">
        <w:rPr>
          <w:rFonts w:ascii="Times New Roman" w:eastAsia="Times New Roman" w:hAnsi="Times New Roman" w:cs="Times New Roman"/>
          <w:sz w:val="28"/>
          <w:szCs w:val="28"/>
          <w:lang w:eastAsia="ru-RU"/>
        </w:rPr>
        <w:lastRenderedPageBreak/>
        <w:t xml:space="preserve">одностороннего отказа участника долевого строительства от исполнения договора, предусматривающего передачу жилого помещения. О таком отказе может быть заявлено в рамках дела о банкротстве в процессе </w:t>
      </w:r>
      <w:proofErr w:type="gramStart"/>
      <w:r w:rsidRPr="00F140B8">
        <w:rPr>
          <w:rFonts w:ascii="Times New Roman" w:eastAsia="Times New Roman" w:hAnsi="Times New Roman" w:cs="Times New Roman"/>
          <w:sz w:val="28"/>
          <w:szCs w:val="28"/>
          <w:lang w:eastAsia="ru-RU"/>
        </w:rPr>
        <w:t>установления размера денежного требования участника долевого строительства</w:t>
      </w:r>
      <w:proofErr w:type="gramEnd"/>
      <w:r w:rsidRPr="00F140B8">
        <w:rPr>
          <w:rFonts w:ascii="Times New Roman" w:eastAsia="Times New Roman" w:hAnsi="Times New Roman" w:cs="Times New Roman"/>
          <w:sz w:val="28"/>
          <w:szCs w:val="28"/>
          <w:lang w:eastAsia="ru-RU"/>
        </w:rPr>
        <w:t xml:space="preserve">. </w:t>
      </w:r>
      <w:r w:rsidRPr="00F140B8">
        <w:rPr>
          <w:rStyle w:val="blk"/>
          <w:rFonts w:ascii="Times New Roman" w:hAnsi="Times New Roman" w:cs="Times New Roman"/>
          <w:sz w:val="28"/>
          <w:szCs w:val="28"/>
        </w:rPr>
        <w:t>Таким образом,  Закон о банкротстве предоставляет участнику долевого строительства возможность отказаться от договора, предусматривающего передачу жилого помещения, в случае открытия конкурсного производства в отношении застройщика. Данное положение закона уравнивает в правах участников строительства при банкротстве застройщика, поскольку для возможности одностороннего отказа не имеет значения,  какой договор был заключен между застройщиком и участником строительства, предусматривал ли данный договор односторонний отказ участника строительства от договора.</w:t>
      </w:r>
    </w:p>
    <w:p w:rsidR="00777F9D" w:rsidRPr="00F140B8" w:rsidRDefault="00852A64"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Завершая вопрос</w:t>
      </w:r>
      <w:r w:rsidR="00451AD1" w:rsidRPr="00F140B8">
        <w:rPr>
          <w:rFonts w:ascii="Times New Roman" w:eastAsia="Times New Roman" w:hAnsi="Times New Roman" w:cs="Times New Roman"/>
          <w:sz w:val="28"/>
          <w:szCs w:val="28"/>
          <w:lang w:eastAsia="ru-RU"/>
        </w:rPr>
        <w:t xml:space="preserve"> об</w:t>
      </w:r>
      <w:r w:rsidR="00D81C27" w:rsidRPr="00F140B8">
        <w:rPr>
          <w:rFonts w:ascii="Times New Roman" w:eastAsia="Times New Roman" w:hAnsi="Times New Roman" w:cs="Times New Roman"/>
          <w:sz w:val="28"/>
          <w:szCs w:val="28"/>
          <w:lang w:eastAsia="ru-RU"/>
        </w:rPr>
        <w:t xml:space="preserve"> односторонне</w:t>
      </w:r>
      <w:r w:rsidR="00451AD1" w:rsidRPr="00F140B8">
        <w:rPr>
          <w:rFonts w:ascii="Times New Roman" w:eastAsia="Times New Roman" w:hAnsi="Times New Roman" w:cs="Times New Roman"/>
          <w:sz w:val="28"/>
          <w:szCs w:val="28"/>
          <w:lang w:eastAsia="ru-RU"/>
        </w:rPr>
        <w:t>м</w:t>
      </w:r>
      <w:r w:rsidR="00D81C27" w:rsidRPr="00F140B8">
        <w:rPr>
          <w:rFonts w:ascii="Times New Roman" w:eastAsia="Times New Roman" w:hAnsi="Times New Roman" w:cs="Times New Roman"/>
          <w:sz w:val="28"/>
          <w:szCs w:val="28"/>
          <w:lang w:eastAsia="ru-RU"/>
        </w:rPr>
        <w:t xml:space="preserve"> отказ</w:t>
      </w:r>
      <w:r w:rsidR="00451AD1" w:rsidRPr="00F140B8">
        <w:rPr>
          <w:rFonts w:ascii="Times New Roman" w:eastAsia="Times New Roman" w:hAnsi="Times New Roman" w:cs="Times New Roman"/>
          <w:sz w:val="28"/>
          <w:szCs w:val="28"/>
          <w:lang w:eastAsia="ru-RU"/>
        </w:rPr>
        <w:t>е</w:t>
      </w:r>
      <w:r w:rsidR="00D81C27" w:rsidRPr="00F140B8">
        <w:rPr>
          <w:rFonts w:ascii="Times New Roman" w:eastAsia="Times New Roman" w:hAnsi="Times New Roman" w:cs="Times New Roman"/>
          <w:sz w:val="28"/>
          <w:szCs w:val="28"/>
          <w:lang w:eastAsia="ru-RU"/>
        </w:rPr>
        <w:t xml:space="preserve"> от договора с застройщиком,</w:t>
      </w:r>
      <w:r w:rsidR="00777F9D" w:rsidRPr="00F140B8">
        <w:rPr>
          <w:rFonts w:ascii="Times New Roman" w:eastAsia="Times New Roman" w:hAnsi="Times New Roman" w:cs="Times New Roman"/>
          <w:sz w:val="28"/>
          <w:szCs w:val="28"/>
          <w:lang w:eastAsia="ru-RU"/>
        </w:rPr>
        <w:t xml:space="preserve"> </w:t>
      </w:r>
      <w:r w:rsidR="00D81C27" w:rsidRPr="00F140B8">
        <w:rPr>
          <w:rFonts w:ascii="Times New Roman" w:eastAsia="Times New Roman" w:hAnsi="Times New Roman" w:cs="Times New Roman"/>
          <w:sz w:val="28"/>
          <w:szCs w:val="28"/>
          <w:lang w:eastAsia="ru-RU"/>
        </w:rPr>
        <w:t>следует отметить</w:t>
      </w:r>
      <w:r w:rsidR="00777F9D" w:rsidRPr="00F140B8">
        <w:rPr>
          <w:rFonts w:ascii="Times New Roman" w:eastAsia="Times New Roman" w:hAnsi="Times New Roman" w:cs="Times New Roman"/>
          <w:sz w:val="28"/>
          <w:szCs w:val="28"/>
          <w:lang w:eastAsia="ru-RU"/>
        </w:rPr>
        <w:t xml:space="preserve"> следующее. Если  участник строительства первоначально был включен в реестр кредиторов с требованием о передаче жилого помещения, однако впоследствии утратил интерес в получении жилья, в том числе по причине «вялотекущего» строительства дома, то он может заявить односторонний отказ от договора, предусматривающего передачу жилого помещения. В таком случае, </w:t>
      </w:r>
      <w:r w:rsidR="00451AD1" w:rsidRPr="00F140B8">
        <w:rPr>
          <w:rFonts w:ascii="Times New Roman" w:eastAsia="Times New Roman" w:hAnsi="Times New Roman" w:cs="Times New Roman"/>
          <w:sz w:val="28"/>
          <w:szCs w:val="28"/>
          <w:lang w:eastAsia="ru-RU"/>
        </w:rPr>
        <w:t xml:space="preserve">случае суд, </w:t>
      </w:r>
      <w:r w:rsidR="00777F9D" w:rsidRPr="00F140B8">
        <w:rPr>
          <w:rFonts w:ascii="Times New Roman" w:eastAsia="Times New Roman" w:hAnsi="Times New Roman" w:cs="Times New Roman"/>
          <w:sz w:val="28"/>
          <w:szCs w:val="28"/>
          <w:lang w:eastAsia="ru-RU"/>
        </w:rPr>
        <w:t xml:space="preserve">учитывая мнение участника строительства, </w:t>
      </w:r>
      <w:r w:rsidR="00451AD1" w:rsidRPr="00F140B8">
        <w:rPr>
          <w:rFonts w:ascii="Times New Roman" w:eastAsia="Times New Roman" w:hAnsi="Times New Roman" w:cs="Times New Roman"/>
          <w:sz w:val="28"/>
          <w:szCs w:val="28"/>
          <w:lang w:eastAsia="ru-RU"/>
        </w:rPr>
        <w:t xml:space="preserve">должен </w:t>
      </w:r>
      <w:r w:rsidR="00777F9D" w:rsidRPr="00F140B8">
        <w:rPr>
          <w:rFonts w:ascii="Times New Roman" w:eastAsia="Times New Roman" w:hAnsi="Times New Roman" w:cs="Times New Roman"/>
          <w:sz w:val="28"/>
          <w:szCs w:val="28"/>
          <w:lang w:eastAsia="ru-RU"/>
        </w:rPr>
        <w:t>рассмотреть заявленное требование о передаче жилого помещения как денежное требование (о возврате денежных средств, уплаченных участником строительства до расторжения договора).</w:t>
      </w:r>
    </w:p>
    <w:p w:rsidR="00777F9D" w:rsidRPr="00F140B8" w:rsidRDefault="00777F9D" w:rsidP="00FC1843">
      <w:pPr>
        <w:pStyle w:val="af2"/>
        <w:spacing w:before="168" w:beforeAutospacing="0" w:after="168" w:afterAutospacing="0" w:line="360" w:lineRule="auto"/>
        <w:ind w:firstLine="709"/>
        <w:jc w:val="both"/>
        <w:rPr>
          <w:sz w:val="28"/>
          <w:szCs w:val="28"/>
        </w:rPr>
      </w:pPr>
      <w:r w:rsidRPr="00F140B8">
        <w:rPr>
          <w:sz w:val="28"/>
          <w:szCs w:val="28"/>
        </w:rPr>
        <w:t>Таким образом, мы видим, что односторонний отказ от договора, предусматривающего передачу жилого помещения</w:t>
      </w:r>
      <w:r w:rsidR="00451AD1" w:rsidRPr="00F140B8">
        <w:rPr>
          <w:sz w:val="28"/>
          <w:szCs w:val="28"/>
        </w:rPr>
        <w:t>, совмещает в себе две функции. С одной стороны, односторонний отказ является неотъемлемой</w:t>
      </w:r>
      <w:r w:rsidRPr="00F140B8">
        <w:rPr>
          <w:sz w:val="28"/>
          <w:szCs w:val="28"/>
        </w:rPr>
        <w:t xml:space="preserve"> частью юридического состава рассма</w:t>
      </w:r>
      <w:r w:rsidR="00451AD1" w:rsidRPr="00F140B8">
        <w:rPr>
          <w:sz w:val="28"/>
          <w:szCs w:val="28"/>
        </w:rPr>
        <w:t xml:space="preserve">триваемого </w:t>
      </w:r>
      <w:r w:rsidR="00451AD1" w:rsidRPr="00F140B8">
        <w:rPr>
          <w:sz w:val="28"/>
          <w:szCs w:val="28"/>
        </w:rPr>
        <w:lastRenderedPageBreak/>
        <w:t>денежного требования. С другой стороны, односторонний отказ играет первостепенную роль при  преобразовании</w:t>
      </w:r>
      <w:r w:rsidRPr="00F140B8">
        <w:rPr>
          <w:sz w:val="28"/>
          <w:szCs w:val="28"/>
        </w:rPr>
        <w:t xml:space="preserve"> имущественного тр</w:t>
      </w:r>
      <w:r w:rsidR="00451AD1" w:rsidRPr="00F140B8">
        <w:rPr>
          <w:sz w:val="28"/>
          <w:szCs w:val="28"/>
        </w:rPr>
        <w:t>ебования в денежное требование в тех случаях, когда договор, предусматривающий передачу жилого помещения, заключен и действителен.</w:t>
      </w:r>
    </w:p>
    <w:p w:rsidR="00AC67D0" w:rsidRPr="00F140B8" w:rsidRDefault="00392DAB" w:rsidP="00FC1843">
      <w:pPr>
        <w:spacing w:after="0" w:line="360" w:lineRule="auto"/>
        <w:ind w:firstLine="709"/>
        <w:jc w:val="both"/>
        <w:rPr>
          <w:rFonts w:ascii="Times New Roman" w:hAnsi="Times New Roman" w:cs="Times New Roman"/>
          <w:sz w:val="28"/>
          <w:szCs w:val="28"/>
        </w:rPr>
      </w:pPr>
      <w:r w:rsidRPr="00F140B8">
        <w:rPr>
          <w:rFonts w:ascii="Times New Roman" w:eastAsia="Times New Roman" w:hAnsi="Times New Roman" w:cs="Times New Roman"/>
          <w:sz w:val="28"/>
          <w:szCs w:val="28"/>
          <w:lang w:eastAsia="ru-RU"/>
        </w:rPr>
        <w:t>В</w:t>
      </w:r>
      <w:r w:rsidR="00777F9D" w:rsidRPr="00F140B8">
        <w:rPr>
          <w:rFonts w:ascii="Times New Roman" w:eastAsia="Times New Roman" w:hAnsi="Times New Roman" w:cs="Times New Roman"/>
          <w:sz w:val="28"/>
          <w:szCs w:val="28"/>
          <w:lang w:eastAsia="ru-RU"/>
        </w:rPr>
        <w:t>о</w:t>
      </w:r>
      <w:r w:rsidRPr="00F140B8">
        <w:rPr>
          <w:rFonts w:ascii="Times New Roman" w:eastAsia="Times New Roman" w:hAnsi="Times New Roman" w:cs="Times New Roman"/>
          <w:sz w:val="28"/>
          <w:szCs w:val="28"/>
          <w:lang w:eastAsia="ru-RU"/>
        </w:rPr>
        <w:t>-</w:t>
      </w:r>
      <w:r w:rsidR="00C559D0" w:rsidRPr="00F140B8">
        <w:rPr>
          <w:rFonts w:ascii="Times New Roman" w:eastAsia="Times New Roman" w:hAnsi="Times New Roman" w:cs="Times New Roman"/>
          <w:sz w:val="28"/>
          <w:szCs w:val="28"/>
          <w:lang w:eastAsia="ru-RU"/>
        </w:rPr>
        <w:t>вторых</w:t>
      </w:r>
      <w:r w:rsidRPr="00F140B8">
        <w:rPr>
          <w:rFonts w:ascii="Times New Roman" w:eastAsia="Times New Roman" w:hAnsi="Times New Roman" w:cs="Times New Roman"/>
          <w:sz w:val="28"/>
          <w:szCs w:val="28"/>
          <w:lang w:eastAsia="ru-RU"/>
        </w:rPr>
        <w:t>, к</w:t>
      </w:r>
      <w:r w:rsidRPr="00F140B8">
        <w:rPr>
          <w:rFonts w:ascii="Times New Roman" w:hAnsi="Times New Roman" w:cs="Times New Roman"/>
          <w:sz w:val="28"/>
          <w:szCs w:val="28"/>
        </w:rPr>
        <w:t xml:space="preserve"> денежному требованию участника строительства отнесено требование о возврате денежных средств, уплаченных по договору, предусматривающему передачу жилого помещения, признанному судом недействительным, и (или) денежных сре</w:t>
      </w:r>
      <w:proofErr w:type="gramStart"/>
      <w:r w:rsidRPr="00F140B8">
        <w:rPr>
          <w:rFonts w:ascii="Times New Roman" w:hAnsi="Times New Roman" w:cs="Times New Roman"/>
          <w:sz w:val="28"/>
          <w:szCs w:val="28"/>
        </w:rPr>
        <w:t>дств в р</w:t>
      </w:r>
      <w:proofErr w:type="gramEnd"/>
      <w:r w:rsidRPr="00F140B8">
        <w:rPr>
          <w:rFonts w:ascii="Times New Roman" w:hAnsi="Times New Roman" w:cs="Times New Roman"/>
          <w:sz w:val="28"/>
          <w:szCs w:val="28"/>
        </w:rPr>
        <w:t>азмере стоимости имущества, переданного застройщику по такому договору.</w:t>
      </w:r>
    </w:p>
    <w:p w:rsidR="00AC67D0" w:rsidRPr="00F140B8" w:rsidRDefault="00E34DCC"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 с</w:t>
      </w:r>
      <w:r w:rsidR="00392DAB" w:rsidRPr="00F140B8">
        <w:rPr>
          <w:rFonts w:ascii="Times New Roman" w:hAnsi="Times New Roman" w:cs="Times New Roman"/>
          <w:sz w:val="28"/>
          <w:szCs w:val="28"/>
        </w:rPr>
        <w:t xml:space="preserve">оответствии с общими положениями ГК РФ о последствиях недействительности сделки стоимость полученного по такой сделке подлежит  возмещению в деньгах лишь в случае невозможности возвратить </w:t>
      </w:r>
      <w:proofErr w:type="gramStart"/>
      <w:r w:rsidR="00392DAB" w:rsidRPr="00F140B8">
        <w:rPr>
          <w:rFonts w:ascii="Times New Roman" w:hAnsi="Times New Roman" w:cs="Times New Roman"/>
          <w:sz w:val="28"/>
          <w:szCs w:val="28"/>
        </w:rPr>
        <w:t>полученное</w:t>
      </w:r>
      <w:proofErr w:type="gramEnd"/>
      <w:r w:rsidR="00392DAB" w:rsidRPr="00F140B8">
        <w:rPr>
          <w:rFonts w:ascii="Times New Roman" w:hAnsi="Times New Roman" w:cs="Times New Roman"/>
          <w:sz w:val="28"/>
          <w:szCs w:val="28"/>
        </w:rPr>
        <w:t xml:space="preserve"> в натуре (п. 2 ст. 167 ГК РФ). </w:t>
      </w:r>
      <w:r w:rsidRPr="00F140B8">
        <w:rPr>
          <w:rFonts w:ascii="Times New Roman" w:hAnsi="Times New Roman" w:cs="Times New Roman"/>
          <w:sz w:val="28"/>
          <w:szCs w:val="28"/>
        </w:rPr>
        <w:t>Применительно к рассматриваемому денежному требованию возникает абсолютно оправданный вопрос, с</w:t>
      </w:r>
      <w:r w:rsidR="00392DAB" w:rsidRPr="00F140B8">
        <w:rPr>
          <w:rFonts w:ascii="Times New Roman" w:hAnsi="Times New Roman" w:cs="Times New Roman"/>
          <w:sz w:val="28"/>
          <w:szCs w:val="28"/>
        </w:rPr>
        <w:t>ледует ли ра</w:t>
      </w:r>
      <w:r w:rsidRPr="00F140B8">
        <w:rPr>
          <w:rFonts w:ascii="Times New Roman" w:hAnsi="Times New Roman" w:cs="Times New Roman"/>
          <w:sz w:val="28"/>
          <w:szCs w:val="28"/>
        </w:rPr>
        <w:t xml:space="preserve">ссматривать норму </w:t>
      </w:r>
      <w:proofErr w:type="spellStart"/>
      <w:r w:rsidR="00392DAB" w:rsidRPr="00F140B8">
        <w:rPr>
          <w:rFonts w:ascii="Times New Roman" w:hAnsi="Times New Roman" w:cs="Times New Roman"/>
          <w:sz w:val="28"/>
          <w:szCs w:val="28"/>
        </w:rPr>
        <w:t>абз</w:t>
      </w:r>
      <w:proofErr w:type="spellEnd"/>
      <w:r w:rsidR="00392DAB" w:rsidRPr="00F140B8">
        <w:rPr>
          <w:rFonts w:ascii="Times New Roman" w:hAnsi="Times New Roman" w:cs="Times New Roman"/>
          <w:sz w:val="28"/>
          <w:szCs w:val="28"/>
        </w:rPr>
        <w:t xml:space="preserve">. 4 </w:t>
      </w:r>
      <w:proofErr w:type="spellStart"/>
      <w:r w:rsidR="00392DAB" w:rsidRPr="00F140B8">
        <w:rPr>
          <w:rFonts w:ascii="Times New Roman" w:hAnsi="Times New Roman" w:cs="Times New Roman"/>
          <w:sz w:val="28"/>
          <w:szCs w:val="28"/>
        </w:rPr>
        <w:t>подп</w:t>
      </w:r>
      <w:proofErr w:type="spellEnd"/>
      <w:r w:rsidR="00392DAB" w:rsidRPr="00F140B8">
        <w:rPr>
          <w:rFonts w:ascii="Times New Roman" w:hAnsi="Times New Roman" w:cs="Times New Roman"/>
          <w:sz w:val="28"/>
          <w:szCs w:val="28"/>
        </w:rPr>
        <w:t>. 4 п. 1 ст. 201.1 Закона о банкротстве как специальную по отношению к общим правилам ГК РФ</w:t>
      </w:r>
      <w:r w:rsidR="00C661D0" w:rsidRPr="00F140B8">
        <w:rPr>
          <w:rFonts w:ascii="Times New Roman" w:hAnsi="Times New Roman" w:cs="Times New Roman"/>
          <w:sz w:val="28"/>
          <w:szCs w:val="28"/>
        </w:rPr>
        <w:t xml:space="preserve">? Вправе ли </w:t>
      </w:r>
      <w:r w:rsidR="00392DAB" w:rsidRPr="00F140B8">
        <w:rPr>
          <w:rFonts w:ascii="Times New Roman" w:hAnsi="Times New Roman" w:cs="Times New Roman"/>
          <w:sz w:val="28"/>
          <w:szCs w:val="28"/>
        </w:rPr>
        <w:t>участник строительства вправе предъявить т</w:t>
      </w:r>
      <w:r w:rsidR="00C661D0" w:rsidRPr="00F140B8">
        <w:rPr>
          <w:rFonts w:ascii="Times New Roman" w:hAnsi="Times New Roman" w:cs="Times New Roman"/>
          <w:sz w:val="28"/>
          <w:szCs w:val="28"/>
        </w:rPr>
        <w:t>ребование о возврате</w:t>
      </w:r>
      <w:r w:rsidR="00392DAB" w:rsidRPr="00F140B8">
        <w:rPr>
          <w:rFonts w:ascii="Times New Roman" w:hAnsi="Times New Roman" w:cs="Times New Roman"/>
          <w:sz w:val="28"/>
          <w:szCs w:val="28"/>
        </w:rPr>
        <w:t xml:space="preserve"> имущества, переданного застройщику по договору, впоследствии призна</w:t>
      </w:r>
      <w:r w:rsidR="00672F48" w:rsidRPr="00F140B8">
        <w:rPr>
          <w:rFonts w:ascii="Times New Roman" w:hAnsi="Times New Roman" w:cs="Times New Roman"/>
          <w:sz w:val="28"/>
          <w:szCs w:val="28"/>
        </w:rPr>
        <w:t xml:space="preserve">нному судом недействительным, </w:t>
      </w:r>
      <w:r w:rsidR="00392DAB" w:rsidRPr="00F140B8">
        <w:rPr>
          <w:rFonts w:ascii="Times New Roman" w:hAnsi="Times New Roman" w:cs="Times New Roman"/>
          <w:sz w:val="28"/>
          <w:szCs w:val="28"/>
        </w:rPr>
        <w:t xml:space="preserve">в случае, когда возврат имущества в натуре возможен? </w:t>
      </w:r>
      <w:r w:rsidR="00C661D0" w:rsidRPr="00F140B8">
        <w:rPr>
          <w:rFonts w:ascii="Times New Roman" w:hAnsi="Times New Roman" w:cs="Times New Roman"/>
          <w:sz w:val="28"/>
          <w:szCs w:val="28"/>
        </w:rPr>
        <w:t>Данный вопрос напрямую ни Законом, ни судебной практикой не разрешен</w:t>
      </w:r>
      <w:r w:rsidR="00672F48" w:rsidRPr="00F140B8">
        <w:rPr>
          <w:rFonts w:ascii="Times New Roman" w:hAnsi="Times New Roman" w:cs="Times New Roman"/>
          <w:sz w:val="28"/>
          <w:szCs w:val="28"/>
        </w:rPr>
        <w:t>.</w:t>
      </w:r>
      <w:r w:rsidR="00C661D0" w:rsidRPr="00F140B8">
        <w:rPr>
          <w:rFonts w:ascii="Times New Roman" w:hAnsi="Times New Roman" w:cs="Times New Roman"/>
          <w:sz w:val="28"/>
          <w:szCs w:val="28"/>
        </w:rPr>
        <w:t xml:space="preserve"> Следует привести пример, когда невозможно возвратить имущества, перед</w:t>
      </w:r>
      <w:r w:rsidR="00672F48" w:rsidRPr="00F140B8">
        <w:rPr>
          <w:rFonts w:ascii="Times New Roman" w:hAnsi="Times New Roman" w:cs="Times New Roman"/>
          <w:sz w:val="28"/>
          <w:szCs w:val="28"/>
        </w:rPr>
        <w:t>анного застройщику. Так, материалы</w:t>
      </w:r>
      <w:r w:rsidR="00392DAB" w:rsidRPr="00F140B8">
        <w:rPr>
          <w:rFonts w:ascii="Times New Roman" w:hAnsi="Times New Roman" w:cs="Times New Roman"/>
          <w:sz w:val="28"/>
          <w:szCs w:val="28"/>
        </w:rPr>
        <w:t>, предоставленные участником строительства во исполнение своих договорных обязательств, были использованы пр</w:t>
      </w:r>
      <w:r w:rsidR="00672F48" w:rsidRPr="00F140B8">
        <w:rPr>
          <w:rFonts w:ascii="Times New Roman" w:hAnsi="Times New Roman" w:cs="Times New Roman"/>
          <w:sz w:val="28"/>
          <w:szCs w:val="28"/>
        </w:rPr>
        <w:t xml:space="preserve">и строительстве </w:t>
      </w:r>
      <w:r w:rsidR="00392DAB" w:rsidRPr="00F140B8">
        <w:rPr>
          <w:rFonts w:ascii="Times New Roman" w:hAnsi="Times New Roman" w:cs="Times New Roman"/>
          <w:sz w:val="28"/>
          <w:szCs w:val="28"/>
        </w:rPr>
        <w:t xml:space="preserve"> дома таким образом, что невозможно их отделить и возвратить участнику строительства без несоразмерного ущерба назначению дома или самих материалов.</w:t>
      </w:r>
      <w:r w:rsidR="00672F48" w:rsidRPr="00F140B8">
        <w:rPr>
          <w:rFonts w:ascii="Times New Roman" w:hAnsi="Times New Roman" w:cs="Times New Roman"/>
          <w:sz w:val="28"/>
          <w:szCs w:val="28"/>
        </w:rPr>
        <w:t xml:space="preserve"> На наш взгляд, в случае если возврат имущества в натуре </w:t>
      </w:r>
      <w:r w:rsidR="00672F48" w:rsidRPr="00F140B8">
        <w:rPr>
          <w:rFonts w:ascii="Times New Roman" w:hAnsi="Times New Roman" w:cs="Times New Roman"/>
          <w:sz w:val="28"/>
          <w:szCs w:val="28"/>
        </w:rPr>
        <w:lastRenderedPageBreak/>
        <w:t>возможен, а также не нарушается очередность удовлетворения требований кредиторов, то в таком случае участник строительства вправе предъявить требование о возврате имущества, переданного по исполнение договора, предусматривающего передачу жилого помещения.</w:t>
      </w:r>
    </w:p>
    <w:p w:rsidR="00AC67D0" w:rsidRPr="00F140B8" w:rsidRDefault="00392DAB"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В-четвертых, понятием «денежное требование» для целей § 7 гл. IX Закона о банкротстве охватывается </w:t>
      </w:r>
      <w:proofErr w:type="gramStart"/>
      <w:r w:rsidRPr="00F140B8">
        <w:rPr>
          <w:rFonts w:ascii="Times New Roman" w:hAnsi="Times New Roman" w:cs="Times New Roman"/>
          <w:sz w:val="28"/>
          <w:szCs w:val="28"/>
        </w:rPr>
        <w:t>требование</w:t>
      </w:r>
      <w:proofErr w:type="gramEnd"/>
      <w:r w:rsidRPr="00F140B8">
        <w:rPr>
          <w:rFonts w:ascii="Times New Roman" w:hAnsi="Times New Roman" w:cs="Times New Roman"/>
          <w:sz w:val="28"/>
          <w:szCs w:val="28"/>
        </w:rPr>
        <w:t xml:space="preserve"> о возврате денежных средств, уплаченных по договору, предусматривающему передачу жилого помещения, признанному судом незаключенным, и (или) денежных средств в размере стоимости имущества, переданного застройщику по такому договору.</w:t>
      </w:r>
    </w:p>
    <w:p w:rsidR="00AC67D0" w:rsidRPr="00F140B8" w:rsidRDefault="00392DAB"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Доминирующей в доктрине и устоявшейся в судебной практике является позиция, согласно которой в случае признания судом договора незаключенным к отношениям сторон, связанным с исполнением этого договора, подлежат применению нормы ГК РФ об обязательствах вследствие неосновательного обогащения. Из п. 1 ст. 1105 ГК РФ следует, что приобретатель должен возместить потерпевшему действительную стоимость неосновательно полученного или сбереженного имущества лишь в случае невозможности возвратить это иму</w:t>
      </w:r>
      <w:r w:rsidR="00672F48" w:rsidRPr="00F140B8">
        <w:rPr>
          <w:rFonts w:ascii="Times New Roman" w:hAnsi="Times New Roman" w:cs="Times New Roman"/>
          <w:sz w:val="28"/>
          <w:szCs w:val="28"/>
        </w:rPr>
        <w:t xml:space="preserve">щество в натуре. </w:t>
      </w:r>
      <w:proofErr w:type="gramStart"/>
      <w:r w:rsidR="00672F48" w:rsidRPr="00F140B8">
        <w:rPr>
          <w:rFonts w:ascii="Times New Roman" w:hAnsi="Times New Roman" w:cs="Times New Roman"/>
          <w:sz w:val="28"/>
          <w:szCs w:val="28"/>
        </w:rPr>
        <w:t xml:space="preserve">Полагаем, что как </w:t>
      </w:r>
      <w:r w:rsidRPr="00F140B8">
        <w:rPr>
          <w:rFonts w:ascii="Times New Roman" w:hAnsi="Times New Roman" w:cs="Times New Roman"/>
          <w:sz w:val="28"/>
          <w:szCs w:val="28"/>
        </w:rPr>
        <w:t>при недействительности договора</w:t>
      </w:r>
      <w:r w:rsidR="00672F48" w:rsidRPr="00F140B8">
        <w:rPr>
          <w:rFonts w:ascii="Times New Roman" w:hAnsi="Times New Roman" w:cs="Times New Roman"/>
          <w:sz w:val="28"/>
          <w:szCs w:val="28"/>
        </w:rPr>
        <w:t>, предусматривающего передачу жилого помещения, так и в ситуации, когда</w:t>
      </w:r>
      <w:r w:rsidRPr="00F140B8">
        <w:rPr>
          <w:rFonts w:ascii="Times New Roman" w:hAnsi="Times New Roman" w:cs="Times New Roman"/>
          <w:sz w:val="28"/>
          <w:szCs w:val="28"/>
        </w:rPr>
        <w:t xml:space="preserve"> </w:t>
      </w:r>
      <w:r w:rsidR="00672F48" w:rsidRPr="00F140B8">
        <w:rPr>
          <w:rFonts w:ascii="Times New Roman" w:hAnsi="Times New Roman" w:cs="Times New Roman"/>
          <w:sz w:val="28"/>
          <w:szCs w:val="28"/>
        </w:rPr>
        <w:t xml:space="preserve">такой </w:t>
      </w:r>
      <w:r w:rsidRPr="00F140B8">
        <w:rPr>
          <w:rFonts w:ascii="Times New Roman" w:hAnsi="Times New Roman" w:cs="Times New Roman"/>
          <w:sz w:val="28"/>
          <w:szCs w:val="28"/>
        </w:rPr>
        <w:t xml:space="preserve">договор признан судом незаключенным, участник строительства вправе предъявить требование о возврате денежных средств в размере стоимости имущества, переданного застройщику по данному договору, только в случае невозможности его возврата в натуре (при таком подходе норма-дефиниция </w:t>
      </w:r>
      <w:proofErr w:type="spellStart"/>
      <w:r w:rsidRPr="00F140B8">
        <w:rPr>
          <w:rFonts w:ascii="Times New Roman" w:hAnsi="Times New Roman" w:cs="Times New Roman"/>
          <w:sz w:val="28"/>
          <w:szCs w:val="28"/>
        </w:rPr>
        <w:t>абз</w:t>
      </w:r>
      <w:proofErr w:type="spellEnd"/>
      <w:r w:rsidRPr="00F140B8">
        <w:rPr>
          <w:rFonts w:ascii="Times New Roman" w:hAnsi="Times New Roman" w:cs="Times New Roman"/>
          <w:sz w:val="28"/>
          <w:szCs w:val="28"/>
        </w:rPr>
        <w:t>.</w:t>
      </w:r>
      <w:r w:rsidRPr="00F140B8">
        <w:rPr>
          <w:rFonts w:ascii="Times New Roman" w:eastAsia="Times New Roman" w:hAnsi="Times New Roman" w:cs="Times New Roman"/>
          <w:sz w:val="28"/>
          <w:szCs w:val="28"/>
          <w:lang w:eastAsia="ru-RU"/>
        </w:rPr>
        <w:t xml:space="preserve"> 5 </w:t>
      </w:r>
      <w:proofErr w:type="spellStart"/>
      <w:r w:rsidRPr="00F140B8">
        <w:rPr>
          <w:rFonts w:ascii="Times New Roman" w:hAnsi="Times New Roman" w:cs="Times New Roman"/>
          <w:sz w:val="28"/>
          <w:szCs w:val="28"/>
        </w:rPr>
        <w:t>подп</w:t>
      </w:r>
      <w:proofErr w:type="spellEnd"/>
      <w:r w:rsidRPr="00F140B8">
        <w:rPr>
          <w:rFonts w:ascii="Times New Roman" w:hAnsi="Times New Roman" w:cs="Times New Roman"/>
          <w:sz w:val="28"/>
          <w:szCs w:val="28"/>
        </w:rPr>
        <w:t>. 4 п. 1 ст. 201.1 Закона о</w:t>
      </w:r>
      <w:proofErr w:type="gramEnd"/>
      <w:r w:rsidRPr="00F140B8">
        <w:rPr>
          <w:rFonts w:ascii="Times New Roman" w:hAnsi="Times New Roman" w:cs="Times New Roman"/>
          <w:sz w:val="28"/>
          <w:szCs w:val="28"/>
        </w:rPr>
        <w:t xml:space="preserve"> </w:t>
      </w:r>
      <w:proofErr w:type="gramStart"/>
      <w:r w:rsidRPr="00F140B8">
        <w:rPr>
          <w:rFonts w:ascii="Times New Roman" w:hAnsi="Times New Roman" w:cs="Times New Roman"/>
          <w:sz w:val="28"/>
          <w:szCs w:val="28"/>
        </w:rPr>
        <w:t>банкротстве</w:t>
      </w:r>
      <w:proofErr w:type="gramEnd"/>
      <w:r w:rsidRPr="00F140B8">
        <w:rPr>
          <w:rFonts w:ascii="Times New Roman" w:hAnsi="Times New Roman" w:cs="Times New Roman"/>
          <w:sz w:val="28"/>
          <w:szCs w:val="28"/>
        </w:rPr>
        <w:t xml:space="preserve"> не должна восприниматься как специальная по отношению к нормам п. 1 ст. 1104 и п. 1 ст. 1105 ГК РФ).</w:t>
      </w:r>
    </w:p>
    <w:p w:rsidR="00C559D0" w:rsidRPr="00F140B8" w:rsidRDefault="00E34DCC" w:rsidP="00FC1843">
      <w:pPr>
        <w:spacing w:after="0" w:line="360" w:lineRule="auto"/>
        <w:ind w:firstLine="709"/>
        <w:jc w:val="both"/>
        <w:rPr>
          <w:rFonts w:ascii="Times New Roman" w:hAnsi="Times New Roman" w:cs="Times New Roman"/>
          <w:sz w:val="28"/>
          <w:szCs w:val="28"/>
        </w:rPr>
      </w:pPr>
      <w:r w:rsidRPr="00F140B8">
        <w:rPr>
          <w:rFonts w:ascii="Times New Roman" w:eastAsia="Times New Roman" w:hAnsi="Times New Roman" w:cs="Times New Roman"/>
          <w:sz w:val="28"/>
          <w:szCs w:val="28"/>
          <w:lang w:eastAsia="ru-RU"/>
        </w:rPr>
        <w:lastRenderedPageBreak/>
        <w:t>В – четвертых,</w:t>
      </w:r>
      <w:r w:rsidR="00C559D0" w:rsidRPr="00F140B8">
        <w:rPr>
          <w:rFonts w:ascii="Times New Roman" w:eastAsia="Times New Roman" w:hAnsi="Times New Roman" w:cs="Times New Roman"/>
          <w:sz w:val="28"/>
          <w:szCs w:val="28"/>
          <w:lang w:eastAsia="ru-RU"/>
        </w:rPr>
        <w:t xml:space="preserve"> денежным требованием при банкротстве застройщика являются убытки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 </w:t>
      </w:r>
    </w:p>
    <w:p w:rsidR="00C559D0" w:rsidRPr="00F140B8" w:rsidRDefault="00C559D0"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Определение </w:t>
      </w:r>
      <w:proofErr w:type="gramStart"/>
      <w:r w:rsidRPr="00F140B8">
        <w:rPr>
          <w:rFonts w:ascii="Times New Roman" w:eastAsia="Times New Roman" w:hAnsi="Times New Roman" w:cs="Times New Roman"/>
          <w:sz w:val="28"/>
          <w:szCs w:val="28"/>
          <w:lang w:eastAsia="ru-RU"/>
        </w:rPr>
        <w:t>реального ущерба, причиненного нарушением обязательства застройщика по передаче жилого помещения содержится</w:t>
      </w:r>
      <w:proofErr w:type="gramEnd"/>
      <w:r w:rsidRPr="00F140B8">
        <w:rPr>
          <w:rFonts w:ascii="Times New Roman" w:eastAsia="Times New Roman" w:hAnsi="Times New Roman" w:cs="Times New Roman"/>
          <w:sz w:val="28"/>
          <w:szCs w:val="28"/>
          <w:lang w:eastAsia="ru-RU"/>
        </w:rPr>
        <w:t xml:space="preserve"> в </w:t>
      </w:r>
      <w:proofErr w:type="spellStart"/>
      <w:r w:rsidRPr="00F140B8">
        <w:rPr>
          <w:rFonts w:ascii="Times New Roman" w:eastAsia="Times New Roman" w:hAnsi="Times New Roman" w:cs="Times New Roman"/>
          <w:sz w:val="28"/>
          <w:szCs w:val="28"/>
          <w:lang w:eastAsia="ru-RU"/>
        </w:rPr>
        <w:t>абз</w:t>
      </w:r>
      <w:proofErr w:type="spellEnd"/>
      <w:r w:rsidRPr="00F140B8">
        <w:rPr>
          <w:rFonts w:ascii="Times New Roman" w:eastAsia="Times New Roman" w:hAnsi="Times New Roman" w:cs="Times New Roman"/>
          <w:sz w:val="28"/>
          <w:szCs w:val="28"/>
          <w:lang w:eastAsia="ru-RU"/>
        </w:rPr>
        <w:t xml:space="preserve">. 1 п. 2 ст. 201.5 Закона о банкротстве. </w:t>
      </w:r>
      <w:proofErr w:type="gramStart"/>
      <w:r w:rsidRPr="00F140B8">
        <w:rPr>
          <w:rFonts w:ascii="Times New Roman" w:eastAsia="Times New Roman" w:hAnsi="Times New Roman" w:cs="Times New Roman"/>
          <w:sz w:val="28"/>
          <w:szCs w:val="28"/>
          <w:lang w:eastAsia="ru-RU"/>
        </w:rPr>
        <w:t>Согласно данной норме реальный ущерб определяется как разница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roofErr w:type="gramEnd"/>
    </w:p>
    <w:p w:rsidR="00C559D0" w:rsidRPr="00F140B8" w:rsidRDefault="00C559D0" w:rsidP="00FC1843">
      <w:pPr>
        <w:spacing w:before="200" w:line="360" w:lineRule="auto"/>
        <w:ind w:firstLine="709"/>
        <w:jc w:val="both"/>
        <w:rPr>
          <w:rFonts w:ascii="Times New Roman" w:hAnsi="Times New Roman" w:cs="Times New Roman"/>
          <w:sz w:val="28"/>
          <w:szCs w:val="28"/>
        </w:rPr>
      </w:pPr>
      <w:r w:rsidRPr="00F140B8">
        <w:rPr>
          <w:rFonts w:ascii="Times New Roman" w:eastAsia="Times New Roman" w:hAnsi="Times New Roman" w:cs="Times New Roman"/>
          <w:sz w:val="28"/>
          <w:szCs w:val="28"/>
          <w:lang w:eastAsia="ru-RU"/>
        </w:rP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w:t>
      </w:r>
      <w:r w:rsidRPr="00F140B8">
        <w:rPr>
          <w:rFonts w:ascii="Times New Roman" w:hAnsi="Times New Roman" w:cs="Times New Roman"/>
          <w:sz w:val="28"/>
          <w:szCs w:val="28"/>
        </w:rPr>
        <w:t xml:space="preserve">Согласно </w:t>
      </w:r>
      <w:proofErr w:type="gramStart"/>
      <w:r w:rsidRPr="00F140B8">
        <w:rPr>
          <w:rFonts w:ascii="Times New Roman" w:hAnsi="Times New Roman" w:cs="Times New Roman"/>
          <w:sz w:val="28"/>
          <w:szCs w:val="28"/>
        </w:rPr>
        <w:t>ч</w:t>
      </w:r>
      <w:proofErr w:type="gramEnd"/>
      <w:r w:rsidRPr="00F140B8">
        <w:rPr>
          <w:rFonts w:ascii="Times New Roman" w:hAnsi="Times New Roman" w:cs="Times New Roman"/>
          <w:sz w:val="28"/>
          <w:szCs w:val="28"/>
        </w:rPr>
        <w:t xml:space="preserve">. 1 ст. 7 Федерального закона от 29.07.1998 № 135-Ф3 «Об оценочной деятельности в Российской Федерации» в случае, если в нормативном правовом акте, содержащем требование обязательного проведения оценки какого-либо объекта оценки не определен конкретный вид стоимости объекта оценки, установлению подлежит рыночная стоимость данного объекта. Следовательно, для целей определения реального ущерба, причиненного участнику строительства неисполнением застройщиком обязательства по передаче жилого помещения, учитывается рыночная стоимость жилого помещения, которое должно было быть передано участнику </w:t>
      </w:r>
      <w:r w:rsidRPr="00F140B8">
        <w:rPr>
          <w:rFonts w:ascii="Times New Roman" w:eastAsia="Times New Roman" w:hAnsi="Times New Roman" w:cs="Times New Roman"/>
          <w:sz w:val="28"/>
          <w:szCs w:val="28"/>
          <w:lang w:eastAsia="ru-RU"/>
        </w:rPr>
        <w:t>строительства, а также переданного застройщику имущества.</w:t>
      </w:r>
    </w:p>
    <w:p w:rsidR="00C559D0" w:rsidRPr="00F140B8" w:rsidRDefault="00C559D0" w:rsidP="00FC1843">
      <w:pPr>
        <w:spacing w:before="20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lastRenderedPageBreak/>
        <w:t>Следует отметить, что обязанность по привлечению оценщика и по направлению соответствующего отчета об оценке участнику строительства и в арбитражный суд лежит на арбитражном управляющем. Услуги оценщика оплачиваются за счет застройщика.</w:t>
      </w:r>
    </w:p>
    <w:p w:rsidR="00C559D0" w:rsidRPr="00F140B8" w:rsidRDefault="00C559D0" w:rsidP="00FC1843">
      <w:pPr>
        <w:spacing w:before="20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Суды обращают внимание на отсутствие правовых оснований принимать отчет оценщика в качестве допустимого доказательства по делу, если оценщик арбитражным управляющим не привлекался, как того требует комментируемая норма, и данный отчет не позволяет установить наличие обстоятельств, обосновывающих требование заявителя, а также иные обстоятельства, имеющие значение дл</w:t>
      </w:r>
      <w:r w:rsidR="00AC580D" w:rsidRPr="00F140B8">
        <w:rPr>
          <w:rFonts w:ascii="Times New Roman" w:eastAsia="Times New Roman" w:hAnsi="Times New Roman" w:cs="Times New Roman"/>
          <w:sz w:val="28"/>
          <w:szCs w:val="28"/>
          <w:lang w:eastAsia="ru-RU"/>
        </w:rPr>
        <w:t>я правильного рассмотрения дела. Вместе с тем, в случае неисполнения или невозможности исполнения арбитражным управляющим</w:t>
      </w:r>
      <w:r w:rsidR="00E92415" w:rsidRPr="00F140B8">
        <w:rPr>
          <w:rFonts w:ascii="Times New Roman" w:eastAsia="Times New Roman" w:hAnsi="Times New Roman" w:cs="Times New Roman"/>
          <w:sz w:val="28"/>
          <w:szCs w:val="28"/>
          <w:lang w:eastAsia="ru-RU"/>
        </w:rPr>
        <w:t xml:space="preserve"> данной обязанности участники строительства не лишены права самостоятельно инициировать проведение оценки стоимости жилого помещения. В противном случае участники </w:t>
      </w:r>
      <w:r w:rsidR="0026315E" w:rsidRPr="00F140B8">
        <w:rPr>
          <w:rFonts w:ascii="Times New Roman" w:eastAsia="Times New Roman" w:hAnsi="Times New Roman" w:cs="Times New Roman"/>
          <w:sz w:val="28"/>
          <w:szCs w:val="28"/>
          <w:lang w:eastAsia="ru-RU"/>
        </w:rPr>
        <w:t>строительства</w:t>
      </w:r>
      <w:r w:rsidR="00E92415" w:rsidRPr="00F140B8">
        <w:rPr>
          <w:rFonts w:ascii="Times New Roman" w:eastAsia="Times New Roman" w:hAnsi="Times New Roman" w:cs="Times New Roman"/>
          <w:sz w:val="28"/>
          <w:szCs w:val="28"/>
          <w:lang w:eastAsia="ru-RU"/>
        </w:rPr>
        <w:t xml:space="preserve"> будут явля</w:t>
      </w:r>
      <w:r w:rsidR="00672F48" w:rsidRPr="00F140B8">
        <w:rPr>
          <w:rFonts w:ascii="Times New Roman" w:eastAsia="Times New Roman" w:hAnsi="Times New Roman" w:cs="Times New Roman"/>
          <w:sz w:val="28"/>
          <w:szCs w:val="28"/>
          <w:lang w:eastAsia="ru-RU"/>
        </w:rPr>
        <w:t>ться заложниками своих действий.</w:t>
      </w:r>
      <w:r w:rsidR="00672F48" w:rsidRPr="00F140B8">
        <w:rPr>
          <w:rStyle w:val="a5"/>
          <w:rFonts w:ascii="Times New Roman" w:eastAsia="Times New Roman" w:hAnsi="Times New Roman" w:cs="Times New Roman"/>
          <w:sz w:val="28"/>
          <w:szCs w:val="28"/>
          <w:lang w:eastAsia="ru-RU"/>
        </w:rPr>
        <w:footnoteReference w:id="10"/>
      </w:r>
    </w:p>
    <w:p w:rsidR="00C559D0" w:rsidRPr="00F140B8" w:rsidRDefault="00C559D0" w:rsidP="00FC1843">
      <w:pPr>
        <w:spacing w:after="0" w:line="360" w:lineRule="auto"/>
        <w:ind w:firstLine="709"/>
        <w:jc w:val="both"/>
        <w:rPr>
          <w:rFonts w:ascii="Times New Roman" w:hAnsi="Times New Roman" w:cs="Times New Roman"/>
          <w:sz w:val="28"/>
          <w:szCs w:val="28"/>
        </w:rPr>
      </w:pPr>
      <w:r w:rsidRPr="00F140B8">
        <w:rPr>
          <w:rFonts w:ascii="Times New Roman" w:eastAsia="Times New Roman" w:hAnsi="Times New Roman" w:cs="Times New Roman"/>
          <w:sz w:val="28"/>
          <w:szCs w:val="28"/>
          <w:lang w:eastAsia="ru-RU"/>
        </w:rPr>
        <w:t xml:space="preserve">Следует также отметить, что в </w:t>
      </w:r>
      <w:proofErr w:type="spellStart"/>
      <w:r w:rsidRPr="00F140B8">
        <w:rPr>
          <w:rFonts w:ascii="Times New Roman" w:eastAsia="Times New Roman" w:hAnsi="Times New Roman" w:cs="Times New Roman"/>
          <w:sz w:val="28"/>
          <w:szCs w:val="28"/>
          <w:lang w:eastAsia="ru-RU"/>
        </w:rPr>
        <w:t>абз</w:t>
      </w:r>
      <w:proofErr w:type="spellEnd"/>
      <w:r w:rsidRPr="00F140B8">
        <w:rPr>
          <w:rFonts w:ascii="Times New Roman" w:eastAsia="Times New Roman" w:hAnsi="Times New Roman" w:cs="Times New Roman"/>
          <w:sz w:val="28"/>
          <w:szCs w:val="28"/>
          <w:lang w:eastAsia="ru-RU"/>
        </w:rPr>
        <w:t xml:space="preserve">. 1 п. 2 ст. 201.5 Закона о банкротстве речь </w:t>
      </w:r>
      <w:proofErr w:type="gramStart"/>
      <w:r w:rsidRPr="00F140B8">
        <w:rPr>
          <w:rFonts w:ascii="Times New Roman" w:eastAsia="Times New Roman" w:hAnsi="Times New Roman" w:cs="Times New Roman"/>
          <w:sz w:val="28"/>
          <w:szCs w:val="28"/>
          <w:lang w:eastAsia="ru-RU"/>
        </w:rPr>
        <w:t>идет</w:t>
      </w:r>
      <w:proofErr w:type="gramEnd"/>
      <w:r w:rsidRPr="00F140B8">
        <w:rPr>
          <w:rFonts w:ascii="Times New Roman" w:eastAsia="Times New Roman" w:hAnsi="Times New Roman" w:cs="Times New Roman"/>
          <w:sz w:val="28"/>
          <w:szCs w:val="28"/>
          <w:lang w:eastAsia="ru-RU"/>
        </w:rPr>
        <w:t xml:space="preserve"> об абстрактном методе исчисления реального ущерба участника строительства. Абстрактные убытки представляют собой упрощенный способ исчисления убытков для тех случаев, когда товар, являющийся предметом договора, нарушенного должником, имеет биржевую или иную рыночную цену. В этом случае разница между </w:t>
      </w:r>
      <w:proofErr w:type="gramStart"/>
      <w:r w:rsidRPr="00F140B8">
        <w:rPr>
          <w:rFonts w:ascii="Times New Roman" w:eastAsia="Times New Roman" w:hAnsi="Times New Roman" w:cs="Times New Roman"/>
          <w:sz w:val="28"/>
          <w:szCs w:val="28"/>
          <w:lang w:eastAsia="ru-RU"/>
        </w:rPr>
        <w:t>договорной</w:t>
      </w:r>
      <w:proofErr w:type="gramEnd"/>
      <w:r w:rsidRPr="00F140B8">
        <w:rPr>
          <w:rFonts w:ascii="Times New Roman" w:eastAsia="Times New Roman" w:hAnsi="Times New Roman" w:cs="Times New Roman"/>
          <w:sz w:val="28"/>
          <w:szCs w:val="28"/>
          <w:lang w:eastAsia="ru-RU"/>
        </w:rPr>
        <w:t xml:space="preserve"> и рыночными ценами и составляет убытки, размер которых не нуждается в доказывании.</w:t>
      </w:r>
      <w:r w:rsidR="009B387B" w:rsidRPr="00F140B8">
        <w:rPr>
          <w:rStyle w:val="a5"/>
          <w:rFonts w:ascii="Times New Roman" w:eastAsia="Times New Roman" w:hAnsi="Times New Roman" w:cs="Times New Roman"/>
          <w:sz w:val="28"/>
          <w:szCs w:val="28"/>
          <w:lang w:eastAsia="ru-RU"/>
        </w:rPr>
        <w:footnoteReference w:id="11"/>
      </w:r>
      <w:r w:rsidRPr="00F140B8">
        <w:rPr>
          <w:rFonts w:ascii="Times New Roman" w:eastAsia="Times New Roman" w:hAnsi="Times New Roman" w:cs="Times New Roman"/>
          <w:sz w:val="28"/>
          <w:szCs w:val="28"/>
          <w:lang w:eastAsia="ru-RU"/>
        </w:rPr>
        <w:t xml:space="preserve">  </w:t>
      </w:r>
    </w:p>
    <w:p w:rsidR="00C559D0" w:rsidRPr="00F140B8" w:rsidRDefault="00C559D0"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Долгое время абстрактный метод расчета убытков был предусмотрен законом лишь в отношении договора поставки (п. 3 ст. </w:t>
      </w:r>
      <w:r w:rsidRPr="00F140B8">
        <w:rPr>
          <w:rFonts w:ascii="Times New Roman" w:hAnsi="Times New Roman" w:cs="Times New Roman"/>
          <w:sz w:val="28"/>
          <w:szCs w:val="28"/>
        </w:rPr>
        <w:lastRenderedPageBreak/>
        <w:t>524 ГК РФ). Однако в доктрине справедливо предлагалось сделать правило о возмещении абстрактных убытков универсальным, т.е. применяемым не только к договорам поставки, но и к иным видам гражданско-правовых договоров.</w:t>
      </w:r>
    </w:p>
    <w:p w:rsidR="00C559D0" w:rsidRPr="00F140B8" w:rsidRDefault="00C559D0"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Федеральным законом от 08.03.2015 N 42-ФЗ «О внесении изменений в часть первую Гражданского кодекса Российской Федерации» в первую часть ГК РФ была введена статья 393.1. В пункте 2 указанной статьи речь идет об абстрактных убытках. Так, если кредитор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559D0" w:rsidRPr="00F140B8" w:rsidRDefault="00C559D0"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Сама по себе категория абстрактных убытков вызывает сомнение. В юридической литературе было высказано и критическое суждение относительно целесообразности расширения области применения института абстрактных убытков, как и сохранения соответствующих правил в нормах ГК РФ о договоре поставки. Так, по мнению А.Г. </w:t>
      </w:r>
      <w:proofErr w:type="spellStart"/>
      <w:r w:rsidRPr="00F140B8">
        <w:rPr>
          <w:rFonts w:ascii="Times New Roman" w:hAnsi="Times New Roman" w:cs="Times New Roman"/>
          <w:sz w:val="28"/>
          <w:szCs w:val="28"/>
        </w:rPr>
        <w:t>Карапетова</w:t>
      </w:r>
      <w:proofErr w:type="spellEnd"/>
      <w:r w:rsidRPr="00F140B8">
        <w:rPr>
          <w:rFonts w:ascii="Times New Roman" w:hAnsi="Times New Roman" w:cs="Times New Roman"/>
          <w:sz w:val="28"/>
          <w:szCs w:val="28"/>
        </w:rPr>
        <w:t xml:space="preserve">, существуют следующие недостатки абстрактных убытков. Взыскав абстрактные убытки, кредитор не обязан приобретать товар, аналогичный </w:t>
      </w:r>
      <w:proofErr w:type="gramStart"/>
      <w:r w:rsidRPr="00F140B8">
        <w:rPr>
          <w:rFonts w:ascii="Times New Roman" w:hAnsi="Times New Roman" w:cs="Times New Roman"/>
          <w:sz w:val="28"/>
          <w:szCs w:val="28"/>
        </w:rPr>
        <w:t>предусмотренному</w:t>
      </w:r>
      <w:proofErr w:type="gramEnd"/>
      <w:r w:rsidRPr="00F140B8">
        <w:rPr>
          <w:rFonts w:ascii="Times New Roman" w:hAnsi="Times New Roman" w:cs="Times New Roman"/>
          <w:sz w:val="28"/>
          <w:szCs w:val="28"/>
        </w:rPr>
        <w:t xml:space="preserve"> расторгнутым договором. Ценовая конъюнктура может измениться в пользу кредитора. В результате взыскания абстрактных убытков кредитор, впоследствии купивший аналогичный товар по рыночной стоимости более низкой, нежели существовала на момент расторжения договора, неосновательно обогатится. Может сложиться и обратная ситуация. К моменту вынесения судебного решения о взыскании убытков рыночная цена товара может вырасти, что не позволит покрыть за счет взысканных </w:t>
      </w:r>
      <w:r w:rsidRPr="00F140B8">
        <w:rPr>
          <w:rFonts w:ascii="Times New Roman" w:hAnsi="Times New Roman" w:cs="Times New Roman"/>
          <w:sz w:val="28"/>
          <w:szCs w:val="28"/>
        </w:rPr>
        <w:lastRenderedPageBreak/>
        <w:t>абстрактных убытков реальные расходы кредитора по  заключенной впоследствии сделке о приобретении аналогичного товара</w:t>
      </w:r>
      <w:r w:rsidR="009B387B" w:rsidRPr="00F140B8">
        <w:rPr>
          <w:rStyle w:val="a5"/>
          <w:rFonts w:ascii="Times New Roman" w:hAnsi="Times New Roman" w:cs="Times New Roman"/>
          <w:sz w:val="28"/>
          <w:szCs w:val="28"/>
        </w:rPr>
        <w:footnoteReference w:id="12"/>
      </w:r>
      <w:r w:rsidRPr="00F140B8">
        <w:rPr>
          <w:rFonts w:ascii="Times New Roman" w:hAnsi="Times New Roman" w:cs="Times New Roman"/>
          <w:sz w:val="28"/>
          <w:szCs w:val="28"/>
        </w:rPr>
        <w:t xml:space="preserve">. </w:t>
      </w:r>
    </w:p>
    <w:p w:rsidR="00C559D0" w:rsidRPr="00F140B8" w:rsidRDefault="00C559D0"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По нашему мнению, при перечислении денежных требований законодатель необоснованно ограничился указанием в Законе о банкротстве на расчет реального ущерба участника строительства лишь абстрактным методом. Если участник строительства все-таки решил расторгнуть договор с застройщиком, взыскание абстрактных убытков целесообразно понимать как субсидиарный механизм, применяемый лишь в том случае, когда кредитор не совершил заменяющей сделки (в последнем случае принято говорить о конкретных убытках кредитора, которые составляет разница между ценой расторгнутой сделки и ценой заменяющей ее сделки).</w:t>
      </w:r>
    </w:p>
    <w:p w:rsidR="00C559D0" w:rsidRPr="00F140B8" w:rsidRDefault="00C559D0"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Конечно, в делах о банкротстве застройщиков предъявление участниками строительства требований о взыскании конкретных убытков представляло бы исключение из общего правила - о возмещении убытков, определенных абстрактным способом. В большинстве случаев граждане, вложившие денежные средства в строительство многоквартирных домов с целью последующего приобретения квартир в собственность, просто не располагают финансовыми ресурсами, необходимыми для заключения заменяющей сделки. Однако это не отменяет необходимость закрепления в Законе о банкротстве возможности расчета реального ущерба конкретным способом.</w:t>
      </w:r>
    </w:p>
    <w:p w:rsidR="002E1EF2" w:rsidRPr="00F140B8" w:rsidRDefault="00233047"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Выше мы рассмотрели перечень денежных требований, предъявляемых участниками долевого строительс</w:t>
      </w:r>
      <w:r w:rsidR="009D52AA" w:rsidRPr="00F140B8">
        <w:rPr>
          <w:rFonts w:ascii="Times New Roman" w:hAnsi="Times New Roman" w:cs="Times New Roman"/>
          <w:sz w:val="28"/>
          <w:szCs w:val="28"/>
        </w:rPr>
        <w:t>тва при банкротстве застройщика</w:t>
      </w:r>
      <w:r w:rsidR="0050347E" w:rsidRPr="00F140B8">
        <w:rPr>
          <w:rFonts w:ascii="Times New Roman" w:hAnsi="Times New Roman" w:cs="Times New Roman"/>
          <w:sz w:val="28"/>
          <w:szCs w:val="28"/>
        </w:rPr>
        <w:t xml:space="preserve">. </w:t>
      </w:r>
      <w:r w:rsidR="00504669" w:rsidRPr="00F140B8">
        <w:rPr>
          <w:rFonts w:ascii="Times New Roman" w:hAnsi="Times New Roman" w:cs="Times New Roman"/>
          <w:sz w:val="28"/>
          <w:szCs w:val="28"/>
        </w:rPr>
        <w:t>Согласно Закону о банкротстве д</w:t>
      </w:r>
      <w:r w:rsidR="0050347E" w:rsidRPr="00F140B8">
        <w:rPr>
          <w:rFonts w:ascii="Times New Roman" w:hAnsi="Times New Roman" w:cs="Times New Roman"/>
          <w:sz w:val="28"/>
          <w:szCs w:val="28"/>
        </w:rPr>
        <w:t xml:space="preserve">анный перечень является </w:t>
      </w:r>
      <w:r w:rsidR="009D52AA" w:rsidRPr="00F140B8">
        <w:rPr>
          <w:rFonts w:ascii="Times New Roman" w:hAnsi="Times New Roman" w:cs="Times New Roman"/>
          <w:sz w:val="28"/>
          <w:szCs w:val="28"/>
        </w:rPr>
        <w:t>закрытым. В</w:t>
      </w:r>
      <w:r w:rsidR="00504669" w:rsidRPr="00F140B8">
        <w:rPr>
          <w:rFonts w:ascii="Times New Roman" w:hAnsi="Times New Roman" w:cs="Times New Roman"/>
          <w:sz w:val="28"/>
          <w:szCs w:val="28"/>
        </w:rPr>
        <w:t>месте с тем</w:t>
      </w:r>
      <w:r w:rsidR="009D52AA" w:rsidRPr="00F140B8">
        <w:rPr>
          <w:rFonts w:ascii="Times New Roman" w:hAnsi="Times New Roman" w:cs="Times New Roman"/>
          <w:sz w:val="28"/>
          <w:szCs w:val="28"/>
        </w:rPr>
        <w:t xml:space="preserve">, в </w:t>
      </w:r>
      <w:r w:rsidR="0050347E" w:rsidRPr="00F140B8">
        <w:rPr>
          <w:rFonts w:ascii="Times New Roman" w:hAnsi="Times New Roman" w:cs="Times New Roman"/>
          <w:sz w:val="28"/>
          <w:szCs w:val="28"/>
        </w:rPr>
        <w:t>судебной практике возник вопрос:</w:t>
      </w:r>
      <w:r w:rsidR="009D52AA" w:rsidRPr="00F140B8">
        <w:rPr>
          <w:rFonts w:ascii="Times New Roman" w:hAnsi="Times New Roman" w:cs="Times New Roman"/>
          <w:sz w:val="28"/>
          <w:szCs w:val="28"/>
        </w:rPr>
        <w:t xml:space="preserve"> </w:t>
      </w:r>
      <w:r w:rsidR="009D52AA" w:rsidRPr="00F140B8">
        <w:rPr>
          <w:rFonts w:ascii="Times New Roman" w:hAnsi="Times New Roman" w:cs="Times New Roman"/>
          <w:sz w:val="28"/>
          <w:szCs w:val="28"/>
        </w:rPr>
        <w:lastRenderedPageBreak/>
        <w:t>относится ли рассмотрение требований граждан - участников строительства многоквартирного дома к застройщику - банкроту о взыскании неустойки в связи с нарушением последним сроков передачи объекта до</w:t>
      </w:r>
      <w:r w:rsidR="0050347E" w:rsidRPr="00F140B8">
        <w:rPr>
          <w:rFonts w:ascii="Times New Roman" w:hAnsi="Times New Roman" w:cs="Times New Roman"/>
          <w:sz w:val="28"/>
          <w:szCs w:val="28"/>
        </w:rPr>
        <w:t>левого строительства (квартиры)?</w:t>
      </w:r>
      <w:r w:rsidR="001A0C96" w:rsidRPr="00F140B8">
        <w:rPr>
          <w:rFonts w:ascii="Times New Roman" w:hAnsi="Times New Roman" w:cs="Times New Roman"/>
          <w:sz w:val="28"/>
          <w:szCs w:val="28"/>
        </w:rPr>
        <w:t xml:space="preserve"> </w:t>
      </w:r>
      <w:r w:rsidR="0050347E" w:rsidRPr="00F140B8">
        <w:rPr>
          <w:rFonts w:ascii="Times New Roman" w:hAnsi="Times New Roman" w:cs="Times New Roman"/>
          <w:sz w:val="28"/>
          <w:szCs w:val="28"/>
        </w:rPr>
        <w:t xml:space="preserve"> </w:t>
      </w:r>
      <w:r w:rsidR="001A0C96" w:rsidRPr="00F140B8">
        <w:rPr>
          <w:rFonts w:ascii="Times New Roman" w:hAnsi="Times New Roman" w:cs="Times New Roman"/>
          <w:sz w:val="28"/>
          <w:szCs w:val="28"/>
        </w:rPr>
        <w:t>П</w:t>
      </w:r>
      <w:r w:rsidR="0050347E" w:rsidRPr="00F140B8">
        <w:rPr>
          <w:rFonts w:ascii="Times New Roman" w:hAnsi="Times New Roman" w:cs="Times New Roman"/>
          <w:sz w:val="28"/>
          <w:szCs w:val="28"/>
        </w:rPr>
        <w:t>озиции высших судебных инстанций</w:t>
      </w:r>
      <w:r w:rsidR="001A0C96" w:rsidRPr="00F140B8">
        <w:rPr>
          <w:rFonts w:ascii="Times New Roman" w:hAnsi="Times New Roman" w:cs="Times New Roman"/>
          <w:sz w:val="28"/>
          <w:szCs w:val="28"/>
        </w:rPr>
        <w:t xml:space="preserve"> по данному вопросу отличаются своей динамичностью. </w:t>
      </w:r>
      <w:proofErr w:type="gramStart"/>
      <w:r w:rsidR="001A0C96" w:rsidRPr="00F140B8">
        <w:rPr>
          <w:rFonts w:ascii="Times New Roman" w:hAnsi="Times New Roman" w:cs="Times New Roman"/>
          <w:sz w:val="28"/>
          <w:szCs w:val="28"/>
        </w:rPr>
        <w:t>Начиная с 4 декабря 2013 года на уровне высших судебных инстанций господствовала правовая позиция, согласно которой требования о взыскании неустойки за просрочку передачи объекта долевого строительства не относятся к перечисленным в пункте 1 статьи 201.4 Федерального закона "О несостоятельности (банкротстве)", значит</w:t>
      </w:r>
      <w:r w:rsidR="00B20C58" w:rsidRPr="00F140B8">
        <w:rPr>
          <w:rFonts w:ascii="Times New Roman" w:hAnsi="Times New Roman" w:cs="Times New Roman"/>
          <w:sz w:val="28"/>
          <w:szCs w:val="28"/>
        </w:rPr>
        <w:t>,</w:t>
      </w:r>
      <w:r w:rsidR="001A0C96" w:rsidRPr="00F140B8">
        <w:rPr>
          <w:rFonts w:ascii="Times New Roman" w:hAnsi="Times New Roman" w:cs="Times New Roman"/>
          <w:sz w:val="28"/>
          <w:szCs w:val="28"/>
        </w:rPr>
        <w:t xml:space="preserve"> данные требования не подлежат рассмотрению в рамках дела о банкротстве застройщика (пункт 2 Обзора практики разрешения судами споров, возникающих</w:t>
      </w:r>
      <w:proofErr w:type="gramEnd"/>
      <w:r w:rsidR="001A0C96" w:rsidRPr="00F140B8">
        <w:rPr>
          <w:rFonts w:ascii="Times New Roman" w:hAnsi="Times New Roman" w:cs="Times New Roman"/>
          <w:sz w:val="28"/>
          <w:szCs w:val="28"/>
        </w:rPr>
        <w:t xml:space="preserve">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4 декабря 2013 г.)</w:t>
      </w:r>
      <w:r w:rsidR="002E1EF2" w:rsidRPr="00F140B8">
        <w:rPr>
          <w:rFonts w:ascii="Times New Roman" w:hAnsi="Times New Roman" w:cs="Times New Roman"/>
          <w:sz w:val="28"/>
          <w:szCs w:val="28"/>
        </w:rPr>
        <w:t xml:space="preserve"> При этом, Верховный суд РФ оперировал тем, что </w:t>
      </w:r>
      <w:hyperlink r:id="rId10">
        <w:r w:rsidR="002E1EF2" w:rsidRPr="00F140B8">
          <w:rPr>
            <w:rFonts w:ascii="Times New Roman" w:hAnsi="Times New Roman" w:cs="Times New Roman"/>
            <w:sz w:val="28"/>
            <w:szCs w:val="28"/>
          </w:rPr>
          <w:t>ст. 201.1</w:t>
        </w:r>
      </w:hyperlink>
      <w:r w:rsidR="002E1EF2" w:rsidRPr="00F140B8">
        <w:rPr>
          <w:rFonts w:ascii="Times New Roman" w:hAnsi="Times New Roman" w:cs="Times New Roman"/>
          <w:sz w:val="28"/>
          <w:szCs w:val="28"/>
        </w:rPr>
        <w:t xml:space="preserve"> Закона о банкротстве раскрыто понятие денежного требования участника строительства и его состав. Неустойка за нарушение сроков передачи объекта долевого </w:t>
      </w:r>
      <w:r w:rsidR="00B20C58" w:rsidRPr="00F140B8">
        <w:rPr>
          <w:rFonts w:ascii="Times New Roman" w:hAnsi="Times New Roman" w:cs="Times New Roman"/>
          <w:sz w:val="28"/>
          <w:szCs w:val="28"/>
        </w:rPr>
        <w:t>строительства в состав понятия «</w:t>
      </w:r>
      <w:r w:rsidR="002E1EF2" w:rsidRPr="00F140B8">
        <w:rPr>
          <w:rFonts w:ascii="Times New Roman" w:hAnsi="Times New Roman" w:cs="Times New Roman"/>
          <w:sz w:val="28"/>
          <w:szCs w:val="28"/>
        </w:rPr>
        <w:t>денежное требование участника строительства</w:t>
      </w:r>
      <w:r w:rsidR="00B20C58" w:rsidRPr="00F140B8">
        <w:rPr>
          <w:rFonts w:ascii="Times New Roman" w:hAnsi="Times New Roman" w:cs="Times New Roman"/>
          <w:sz w:val="28"/>
          <w:szCs w:val="28"/>
        </w:rPr>
        <w:t>»</w:t>
      </w:r>
      <w:r w:rsidR="002E1EF2" w:rsidRPr="00F140B8">
        <w:rPr>
          <w:rFonts w:ascii="Times New Roman" w:hAnsi="Times New Roman" w:cs="Times New Roman"/>
          <w:sz w:val="28"/>
          <w:szCs w:val="28"/>
        </w:rPr>
        <w:t xml:space="preserve"> не входит.</w:t>
      </w:r>
    </w:p>
    <w:p w:rsidR="009D52AA" w:rsidRPr="00F140B8" w:rsidRDefault="001A0C96"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Однако</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4 марта 2015 года Президиумом Верховного Суда РФ  был утвержден </w:t>
      </w:r>
      <w:r w:rsidR="002E1EF2" w:rsidRPr="00F140B8">
        <w:rPr>
          <w:rFonts w:ascii="Times New Roman" w:hAnsi="Times New Roman" w:cs="Times New Roman"/>
          <w:sz w:val="28"/>
          <w:szCs w:val="28"/>
        </w:rPr>
        <w:t xml:space="preserve">новый </w:t>
      </w:r>
      <w:r w:rsidR="0050347E" w:rsidRPr="00F140B8">
        <w:rPr>
          <w:rFonts w:ascii="Times New Roman" w:hAnsi="Times New Roman" w:cs="Times New Roman"/>
          <w:sz w:val="28"/>
          <w:szCs w:val="28"/>
        </w:rPr>
        <w:t xml:space="preserve">Обзор судебной практики Верховного Суда </w:t>
      </w:r>
      <w:r w:rsidRPr="00F140B8">
        <w:rPr>
          <w:rFonts w:ascii="Times New Roman" w:hAnsi="Times New Roman" w:cs="Times New Roman"/>
          <w:sz w:val="28"/>
          <w:szCs w:val="28"/>
        </w:rPr>
        <w:t xml:space="preserve">Российской Федерации N 1 (2015), </w:t>
      </w:r>
      <w:r w:rsidR="002E1EF2" w:rsidRPr="00F140B8">
        <w:rPr>
          <w:rFonts w:ascii="Times New Roman" w:hAnsi="Times New Roman" w:cs="Times New Roman"/>
          <w:sz w:val="28"/>
          <w:szCs w:val="28"/>
        </w:rPr>
        <w:t>который отменил пункт</w:t>
      </w:r>
      <w:r w:rsidR="00B20C58" w:rsidRPr="00F140B8">
        <w:rPr>
          <w:rFonts w:ascii="Times New Roman" w:hAnsi="Times New Roman" w:cs="Times New Roman"/>
          <w:sz w:val="28"/>
          <w:szCs w:val="28"/>
        </w:rPr>
        <w:t xml:space="preserve"> 2 вышеуказанного О</w:t>
      </w:r>
      <w:r w:rsidR="002E1EF2" w:rsidRPr="00F140B8">
        <w:rPr>
          <w:rFonts w:ascii="Times New Roman" w:hAnsi="Times New Roman" w:cs="Times New Roman"/>
          <w:sz w:val="28"/>
          <w:szCs w:val="28"/>
        </w:rPr>
        <w:t>бзора и указал следующее. О</w:t>
      </w:r>
      <w:r w:rsidR="009D52AA" w:rsidRPr="00F140B8">
        <w:rPr>
          <w:rFonts w:ascii="Times New Roman" w:hAnsi="Times New Roman" w:cs="Times New Roman"/>
          <w:sz w:val="28"/>
          <w:szCs w:val="28"/>
        </w:rPr>
        <w:t xml:space="preserve">бязанность застройщика уплатить участнику строительства названную неустойку является ответственностью застройщика за нарушение основного обязательства по передаче объекта долевого строительства, то есть является денежным обязательством по смыслу </w:t>
      </w:r>
      <w:hyperlink r:id="rId11">
        <w:r w:rsidR="009D52AA" w:rsidRPr="00F140B8">
          <w:rPr>
            <w:rFonts w:ascii="Times New Roman" w:hAnsi="Times New Roman" w:cs="Times New Roman"/>
            <w:sz w:val="28"/>
            <w:szCs w:val="28"/>
          </w:rPr>
          <w:t>абзаца четвертого ст. 2</w:t>
        </w:r>
      </w:hyperlink>
      <w:r w:rsidR="009D52AA" w:rsidRPr="00F140B8">
        <w:rPr>
          <w:rFonts w:ascii="Times New Roman" w:hAnsi="Times New Roman" w:cs="Times New Roman"/>
          <w:sz w:val="28"/>
          <w:szCs w:val="28"/>
        </w:rPr>
        <w:t xml:space="preserve"> и </w:t>
      </w:r>
      <w:hyperlink r:id="rId12">
        <w:r w:rsidR="009D52AA" w:rsidRPr="00F140B8">
          <w:rPr>
            <w:rFonts w:ascii="Times New Roman" w:hAnsi="Times New Roman" w:cs="Times New Roman"/>
            <w:sz w:val="28"/>
            <w:szCs w:val="28"/>
          </w:rPr>
          <w:t>п. 2 ст. 4</w:t>
        </w:r>
      </w:hyperlink>
      <w:r w:rsidR="009D52AA" w:rsidRPr="00F140B8">
        <w:rPr>
          <w:rFonts w:ascii="Times New Roman" w:hAnsi="Times New Roman" w:cs="Times New Roman"/>
          <w:sz w:val="28"/>
          <w:szCs w:val="28"/>
        </w:rPr>
        <w:t xml:space="preserve"> Закона о банкротстве.</w:t>
      </w:r>
      <w:r w:rsidR="002E1EF2" w:rsidRPr="00F140B8">
        <w:rPr>
          <w:rFonts w:ascii="Times New Roman" w:hAnsi="Times New Roman" w:cs="Times New Roman"/>
          <w:sz w:val="28"/>
          <w:szCs w:val="28"/>
        </w:rPr>
        <w:t xml:space="preserve"> </w:t>
      </w:r>
      <w:r w:rsidR="009D52AA" w:rsidRPr="00F140B8">
        <w:rPr>
          <w:rFonts w:ascii="Times New Roman" w:hAnsi="Times New Roman" w:cs="Times New Roman"/>
          <w:sz w:val="28"/>
          <w:szCs w:val="28"/>
        </w:rPr>
        <w:t>Использование при ба</w:t>
      </w:r>
      <w:r w:rsidR="00B20C58" w:rsidRPr="00F140B8">
        <w:rPr>
          <w:rFonts w:ascii="Times New Roman" w:hAnsi="Times New Roman" w:cs="Times New Roman"/>
          <w:sz w:val="28"/>
          <w:szCs w:val="28"/>
        </w:rPr>
        <w:t xml:space="preserve">нкротстве </w:t>
      </w:r>
      <w:r w:rsidR="00B20C58" w:rsidRPr="00F140B8">
        <w:rPr>
          <w:rFonts w:ascii="Times New Roman" w:hAnsi="Times New Roman" w:cs="Times New Roman"/>
          <w:sz w:val="28"/>
          <w:szCs w:val="28"/>
        </w:rPr>
        <w:lastRenderedPageBreak/>
        <w:t>застройщиков понятия «</w:t>
      </w:r>
      <w:r w:rsidR="009D52AA" w:rsidRPr="00F140B8">
        <w:rPr>
          <w:rFonts w:ascii="Times New Roman" w:hAnsi="Times New Roman" w:cs="Times New Roman"/>
          <w:sz w:val="28"/>
          <w:szCs w:val="28"/>
        </w:rPr>
        <w:t>денежное требование участника строительства</w:t>
      </w:r>
      <w:r w:rsidR="00B20C58" w:rsidRPr="00F140B8">
        <w:rPr>
          <w:rFonts w:ascii="Times New Roman" w:hAnsi="Times New Roman" w:cs="Times New Roman"/>
          <w:sz w:val="28"/>
          <w:szCs w:val="28"/>
        </w:rPr>
        <w:t>»</w:t>
      </w:r>
      <w:r w:rsidR="009D52AA" w:rsidRPr="00F140B8">
        <w:rPr>
          <w:rFonts w:ascii="Times New Roman" w:hAnsi="Times New Roman" w:cs="Times New Roman"/>
          <w:sz w:val="28"/>
          <w:szCs w:val="28"/>
        </w:rPr>
        <w:t xml:space="preserve"> не означает, что в рамках дела о банкротстве участник строительства вправе предъявить к должнику - застройщику только те денежные требования, перечень которых содержится в </w:t>
      </w:r>
      <w:hyperlink r:id="rId13">
        <w:proofErr w:type="spellStart"/>
        <w:r w:rsidR="009D52AA" w:rsidRPr="00F140B8">
          <w:rPr>
            <w:rFonts w:ascii="Times New Roman" w:hAnsi="Times New Roman" w:cs="Times New Roman"/>
            <w:sz w:val="28"/>
            <w:szCs w:val="28"/>
          </w:rPr>
          <w:t>подп</w:t>
        </w:r>
        <w:proofErr w:type="spellEnd"/>
        <w:r w:rsidR="009D52AA" w:rsidRPr="00F140B8">
          <w:rPr>
            <w:rFonts w:ascii="Times New Roman" w:hAnsi="Times New Roman" w:cs="Times New Roman"/>
            <w:sz w:val="28"/>
            <w:szCs w:val="28"/>
          </w:rPr>
          <w:t>. 4 п. 1 ст. 201.1</w:t>
        </w:r>
      </w:hyperlink>
      <w:r w:rsidR="009D52AA" w:rsidRPr="00F140B8">
        <w:rPr>
          <w:rFonts w:ascii="Times New Roman" w:hAnsi="Times New Roman" w:cs="Times New Roman"/>
          <w:sz w:val="28"/>
          <w:szCs w:val="28"/>
        </w:rPr>
        <w:t xml:space="preserve"> Закона о банкротстве. Положения данной </w:t>
      </w:r>
      <w:hyperlink r:id="rId14">
        <w:r w:rsidR="009D52AA" w:rsidRPr="00F140B8">
          <w:rPr>
            <w:rFonts w:ascii="Times New Roman" w:hAnsi="Times New Roman" w:cs="Times New Roman"/>
            <w:sz w:val="28"/>
            <w:szCs w:val="28"/>
          </w:rPr>
          <w:t>статьи</w:t>
        </w:r>
      </w:hyperlink>
      <w:r w:rsidR="009D52AA" w:rsidRPr="00F140B8">
        <w:rPr>
          <w:rFonts w:ascii="Times New Roman" w:hAnsi="Times New Roman" w:cs="Times New Roman"/>
          <w:sz w:val="28"/>
          <w:szCs w:val="28"/>
        </w:rPr>
        <w:t xml:space="preserve"> должны применяться в совокупности со </w:t>
      </w:r>
      <w:hyperlink r:id="rId15">
        <w:r w:rsidR="009D52AA" w:rsidRPr="00F140B8">
          <w:rPr>
            <w:rFonts w:ascii="Times New Roman" w:hAnsi="Times New Roman" w:cs="Times New Roman"/>
            <w:sz w:val="28"/>
            <w:szCs w:val="28"/>
          </w:rPr>
          <w:t>ст. 2</w:t>
        </w:r>
      </w:hyperlink>
      <w:r w:rsidR="009D52AA" w:rsidRPr="00F140B8">
        <w:rPr>
          <w:rFonts w:ascii="Times New Roman" w:hAnsi="Times New Roman" w:cs="Times New Roman"/>
          <w:sz w:val="28"/>
          <w:szCs w:val="28"/>
        </w:rPr>
        <w:t xml:space="preserve"> и </w:t>
      </w:r>
      <w:hyperlink r:id="rId16">
        <w:r w:rsidR="009D52AA" w:rsidRPr="00F140B8">
          <w:rPr>
            <w:rFonts w:ascii="Times New Roman" w:hAnsi="Times New Roman" w:cs="Times New Roman"/>
            <w:sz w:val="28"/>
            <w:szCs w:val="28"/>
          </w:rPr>
          <w:t>4</w:t>
        </w:r>
      </w:hyperlink>
      <w:r w:rsidR="009D52AA" w:rsidRPr="00F140B8">
        <w:rPr>
          <w:rFonts w:ascii="Times New Roman" w:hAnsi="Times New Roman" w:cs="Times New Roman"/>
          <w:sz w:val="28"/>
          <w:szCs w:val="28"/>
        </w:rPr>
        <w:t xml:space="preserve"> Закона о банкротстве.</w:t>
      </w:r>
    </w:p>
    <w:p w:rsidR="009D52AA" w:rsidRPr="00F140B8" w:rsidRDefault="009D52AA"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Следовательно, требование участника строительства (в том числе гражданина) о взыскании с должника </w:t>
      </w:r>
      <w:proofErr w:type="gramStart"/>
      <w:r w:rsidRPr="00F140B8">
        <w:rPr>
          <w:rFonts w:ascii="Times New Roman" w:hAnsi="Times New Roman" w:cs="Times New Roman"/>
          <w:sz w:val="28"/>
          <w:szCs w:val="28"/>
        </w:rPr>
        <w:t>неустойки</w:t>
      </w:r>
      <w:proofErr w:type="gramEnd"/>
      <w:r w:rsidRPr="00F140B8">
        <w:rPr>
          <w:rFonts w:ascii="Times New Roman" w:hAnsi="Times New Roman" w:cs="Times New Roman"/>
          <w:sz w:val="28"/>
          <w:szCs w:val="28"/>
        </w:rPr>
        <w:t xml:space="preserve"> за нарушение предусмотренного договором срока передачи объекта долевого участия может быть предъявлено к должнику - застройщику только в арбитражный суд в рамках дела о банкротстве, как и денежные требования, перечисленные в </w:t>
      </w:r>
      <w:hyperlink r:id="rId17">
        <w:proofErr w:type="spellStart"/>
        <w:r w:rsidRPr="00F140B8">
          <w:rPr>
            <w:rFonts w:ascii="Times New Roman" w:hAnsi="Times New Roman" w:cs="Times New Roman"/>
            <w:sz w:val="28"/>
            <w:szCs w:val="28"/>
          </w:rPr>
          <w:t>подп</w:t>
        </w:r>
        <w:proofErr w:type="spellEnd"/>
        <w:r w:rsidRPr="00F140B8">
          <w:rPr>
            <w:rFonts w:ascii="Times New Roman" w:hAnsi="Times New Roman" w:cs="Times New Roman"/>
            <w:sz w:val="28"/>
            <w:szCs w:val="28"/>
          </w:rPr>
          <w:t>. 4 п. 1 ст. 201.1</w:t>
        </w:r>
      </w:hyperlink>
      <w:r w:rsidRPr="00F140B8">
        <w:rPr>
          <w:rFonts w:ascii="Times New Roman" w:hAnsi="Times New Roman" w:cs="Times New Roman"/>
          <w:sz w:val="28"/>
          <w:szCs w:val="28"/>
        </w:rPr>
        <w:t xml:space="preserve"> Закона о банкротстве.</w:t>
      </w:r>
    </w:p>
    <w:p w:rsidR="009534B6" w:rsidRPr="00F140B8" w:rsidRDefault="002E1EF2" w:rsidP="00FC1843">
      <w:pPr>
        <w:spacing w:before="200"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Правовая позиция Верховного Суда РФ по данному вопросу </w:t>
      </w:r>
      <w:r w:rsidR="00656C6B" w:rsidRPr="00F140B8">
        <w:rPr>
          <w:rFonts w:ascii="Times New Roman" w:hAnsi="Times New Roman" w:cs="Times New Roman"/>
          <w:sz w:val="28"/>
          <w:szCs w:val="28"/>
        </w:rPr>
        <w:t>также</w:t>
      </w:r>
      <w:r w:rsidRPr="00F140B8">
        <w:rPr>
          <w:rFonts w:ascii="Times New Roman" w:hAnsi="Times New Roman" w:cs="Times New Roman"/>
          <w:sz w:val="28"/>
          <w:szCs w:val="28"/>
        </w:rPr>
        <w:t xml:space="preserve"> сводится к тому, что </w:t>
      </w:r>
      <w:r w:rsidR="00656C6B" w:rsidRPr="00F140B8">
        <w:rPr>
          <w:rFonts w:ascii="Times New Roman" w:hAnsi="Times New Roman" w:cs="Times New Roman"/>
          <w:sz w:val="28"/>
          <w:szCs w:val="28"/>
        </w:rPr>
        <w:t xml:space="preserve">перечень денежных требований, предъявляемых участниками долевого строительства в рамках банкротстве застройщика, </w:t>
      </w:r>
      <w:r w:rsidR="00BD0C64" w:rsidRPr="00F140B8">
        <w:rPr>
          <w:rFonts w:ascii="Times New Roman" w:hAnsi="Times New Roman" w:cs="Times New Roman"/>
          <w:sz w:val="28"/>
          <w:szCs w:val="28"/>
        </w:rPr>
        <w:t xml:space="preserve">в целом </w:t>
      </w:r>
      <w:r w:rsidR="00656C6B" w:rsidRPr="00F140B8">
        <w:rPr>
          <w:rFonts w:ascii="Times New Roman" w:hAnsi="Times New Roman" w:cs="Times New Roman"/>
          <w:sz w:val="28"/>
          <w:szCs w:val="28"/>
        </w:rPr>
        <w:t xml:space="preserve">не является закрытым. </w:t>
      </w:r>
      <w:r w:rsidR="00BD0C64" w:rsidRPr="00F140B8">
        <w:rPr>
          <w:rFonts w:ascii="Times New Roman" w:hAnsi="Times New Roman" w:cs="Times New Roman"/>
          <w:sz w:val="28"/>
          <w:szCs w:val="28"/>
        </w:rPr>
        <w:t>В рамках дела о несостоятельности (банкротства) застройщика у</w:t>
      </w:r>
      <w:r w:rsidR="00656C6B" w:rsidRPr="00F140B8">
        <w:rPr>
          <w:rFonts w:ascii="Times New Roman" w:hAnsi="Times New Roman" w:cs="Times New Roman"/>
          <w:sz w:val="28"/>
          <w:szCs w:val="28"/>
        </w:rPr>
        <w:t xml:space="preserve">частники долевого строительства вправе предъявить к застройщику требования о взыскании неустойки за нарушение срока передачи объекта долевого участия, штраф за неудовлетворение требований  дольщика в добровольном порядке, возмещение убытков в виде реального ущерба («конкретных» убытков) и упущенной выгоды </w:t>
      </w:r>
      <w:r w:rsidR="00BD0C64" w:rsidRPr="00F140B8">
        <w:rPr>
          <w:rFonts w:ascii="Times New Roman" w:hAnsi="Times New Roman" w:cs="Times New Roman"/>
          <w:sz w:val="28"/>
          <w:szCs w:val="28"/>
        </w:rPr>
        <w:t>и другие. Другое дело</w:t>
      </w:r>
      <w:r w:rsidR="002C1AFC" w:rsidRPr="00F140B8">
        <w:rPr>
          <w:rFonts w:ascii="Times New Roman" w:hAnsi="Times New Roman" w:cs="Times New Roman"/>
          <w:sz w:val="28"/>
          <w:szCs w:val="28"/>
        </w:rPr>
        <w:t xml:space="preserve">, что удовлетворение </w:t>
      </w:r>
      <w:r w:rsidR="00BD0C64" w:rsidRPr="00F140B8">
        <w:rPr>
          <w:rFonts w:ascii="Times New Roman" w:hAnsi="Times New Roman" w:cs="Times New Roman"/>
          <w:sz w:val="28"/>
          <w:szCs w:val="28"/>
        </w:rPr>
        <w:t xml:space="preserve">денежных требований, перечень которых содержится в </w:t>
      </w:r>
      <w:hyperlink r:id="rId18">
        <w:proofErr w:type="spellStart"/>
        <w:r w:rsidR="00BD0C64" w:rsidRPr="00F140B8">
          <w:rPr>
            <w:rStyle w:val="-"/>
            <w:rFonts w:ascii="Times New Roman" w:hAnsi="Times New Roman" w:cs="Times New Roman"/>
            <w:color w:val="auto"/>
            <w:sz w:val="28"/>
            <w:szCs w:val="28"/>
            <w:u w:val="none"/>
          </w:rPr>
          <w:t>подп</w:t>
        </w:r>
        <w:proofErr w:type="spellEnd"/>
        <w:r w:rsidR="00BD0C64" w:rsidRPr="00F140B8">
          <w:rPr>
            <w:rStyle w:val="-"/>
            <w:rFonts w:ascii="Times New Roman" w:hAnsi="Times New Roman" w:cs="Times New Roman"/>
            <w:color w:val="auto"/>
            <w:sz w:val="28"/>
            <w:szCs w:val="28"/>
            <w:u w:val="none"/>
          </w:rPr>
          <w:t>. 4 п. 1 ст. 201.1</w:t>
        </w:r>
      </w:hyperlink>
      <w:r w:rsidR="00BD0C64" w:rsidRPr="00F140B8">
        <w:rPr>
          <w:rFonts w:ascii="Times New Roman" w:hAnsi="Times New Roman" w:cs="Times New Roman"/>
          <w:sz w:val="28"/>
          <w:szCs w:val="28"/>
        </w:rPr>
        <w:t xml:space="preserve"> Закона о банкротстве, </w:t>
      </w:r>
      <w:r w:rsidR="002C1AFC" w:rsidRPr="00F140B8">
        <w:rPr>
          <w:rFonts w:ascii="Times New Roman" w:hAnsi="Times New Roman" w:cs="Times New Roman"/>
          <w:sz w:val="28"/>
          <w:szCs w:val="28"/>
        </w:rPr>
        <w:t xml:space="preserve">носит </w:t>
      </w:r>
      <w:r w:rsidR="00E92415" w:rsidRPr="00F140B8">
        <w:rPr>
          <w:rFonts w:ascii="Times New Roman" w:hAnsi="Times New Roman" w:cs="Times New Roman"/>
          <w:sz w:val="28"/>
          <w:szCs w:val="28"/>
        </w:rPr>
        <w:t xml:space="preserve">более </w:t>
      </w:r>
      <w:r w:rsidR="002C1AFC" w:rsidRPr="00F140B8">
        <w:rPr>
          <w:rFonts w:ascii="Times New Roman" w:hAnsi="Times New Roman" w:cs="Times New Roman"/>
          <w:sz w:val="28"/>
          <w:szCs w:val="28"/>
        </w:rPr>
        <w:t>приоритетный характер</w:t>
      </w:r>
      <w:r w:rsidR="00E92415" w:rsidRPr="00F140B8">
        <w:rPr>
          <w:rFonts w:ascii="Times New Roman" w:hAnsi="Times New Roman" w:cs="Times New Roman"/>
          <w:sz w:val="28"/>
          <w:szCs w:val="28"/>
        </w:rPr>
        <w:t xml:space="preserve"> по смыслу Закона о банкротстве в отличие от остальных денежных требований (требование о неустойке и др.).</w:t>
      </w:r>
    </w:p>
    <w:p w:rsidR="009534B6" w:rsidRPr="00F140B8" w:rsidRDefault="009534B6" w:rsidP="00F6330C">
      <w:pPr>
        <w:autoSpaceDE w:val="0"/>
        <w:autoSpaceDN w:val="0"/>
        <w:adjustRightInd w:val="0"/>
        <w:spacing w:after="0" w:line="360" w:lineRule="auto"/>
        <w:ind w:firstLine="709"/>
        <w:jc w:val="both"/>
        <w:rPr>
          <w:rFonts w:ascii="Times New Roman" w:hAnsi="Times New Roman" w:cs="Times New Roman"/>
          <w:iCs/>
          <w:sz w:val="28"/>
          <w:szCs w:val="28"/>
        </w:rPr>
      </w:pPr>
      <w:r w:rsidRPr="00F140B8">
        <w:rPr>
          <w:rFonts w:ascii="Times New Roman" w:hAnsi="Times New Roman" w:cs="Times New Roman"/>
          <w:sz w:val="28"/>
          <w:szCs w:val="28"/>
        </w:rPr>
        <w:lastRenderedPageBreak/>
        <w:t>В</w:t>
      </w:r>
      <w:r w:rsidR="002C1AFC" w:rsidRPr="00F140B8">
        <w:rPr>
          <w:rFonts w:ascii="Times New Roman" w:hAnsi="Times New Roman" w:cs="Times New Roman"/>
          <w:sz w:val="28"/>
          <w:szCs w:val="28"/>
        </w:rPr>
        <w:t xml:space="preserve"> связи с этим, </w:t>
      </w:r>
      <w:r w:rsidRPr="00F140B8">
        <w:rPr>
          <w:rFonts w:ascii="Times New Roman" w:hAnsi="Times New Roman" w:cs="Times New Roman"/>
          <w:sz w:val="28"/>
          <w:szCs w:val="28"/>
        </w:rPr>
        <w:t xml:space="preserve">центральное значение приобретает вопрос об </w:t>
      </w:r>
      <w:r w:rsidRPr="00F140B8">
        <w:rPr>
          <w:rFonts w:ascii="Times New Roman" w:hAnsi="Times New Roman" w:cs="Times New Roman"/>
          <w:iCs/>
          <w:sz w:val="28"/>
          <w:szCs w:val="28"/>
        </w:rPr>
        <w:t>очередности</w:t>
      </w:r>
      <w:r w:rsidR="00F6330C">
        <w:rPr>
          <w:rFonts w:ascii="Times New Roman" w:hAnsi="Times New Roman" w:cs="Times New Roman"/>
          <w:iCs/>
          <w:sz w:val="28"/>
          <w:szCs w:val="28"/>
        </w:rPr>
        <w:t xml:space="preserve"> </w:t>
      </w:r>
      <w:r w:rsidRPr="00F140B8">
        <w:rPr>
          <w:rFonts w:ascii="Times New Roman" w:hAnsi="Times New Roman" w:cs="Times New Roman"/>
          <w:iCs/>
          <w:sz w:val="28"/>
          <w:szCs w:val="28"/>
        </w:rPr>
        <w:t>удовлетворения денежных требований кредиторов в деле о банкротстве</w:t>
      </w:r>
      <w:r w:rsidR="00F6330C">
        <w:rPr>
          <w:rFonts w:ascii="Times New Roman" w:hAnsi="Times New Roman" w:cs="Times New Roman"/>
          <w:iCs/>
          <w:sz w:val="28"/>
          <w:szCs w:val="28"/>
        </w:rPr>
        <w:t xml:space="preserve"> </w:t>
      </w:r>
      <w:r w:rsidRPr="00F140B8">
        <w:rPr>
          <w:rFonts w:ascii="Times New Roman" w:hAnsi="Times New Roman" w:cs="Times New Roman"/>
          <w:iCs/>
          <w:sz w:val="28"/>
          <w:szCs w:val="28"/>
        </w:rPr>
        <w:t>застройщика.</w:t>
      </w:r>
    </w:p>
    <w:p w:rsidR="009534B6" w:rsidRPr="00F140B8" w:rsidRDefault="009534B6"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hAnsi="Times New Roman" w:cs="Times New Roman"/>
          <w:iCs/>
          <w:sz w:val="28"/>
          <w:szCs w:val="28"/>
        </w:rPr>
        <w:t xml:space="preserve">Отметим, что </w:t>
      </w:r>
      <w:r w:rsidRPr="00F140B8">
        <w:rPr>
          <w:rFonts w:ascii="Times New Roman" w:eastAsia="Times New Roman" w:hAnsi="Times New Roman" w:cs="Times New Roman"/>
          <w:bCs/>
          <w:sz w:val="28"/>
          <w:szCs w:val="28"/>
          <w:lang w:eastAsia="ru-RU"/>
        </w:rPr>
        <w:t xml:space="preserve">первые две очереди при удовлетворении требований кредиторов в деле о банкротстве застройщика являются стандартными и характерны для всех категорий должников-банкротов. Так, согласно статье 201.9 Закона о банкротстве </w:t>
      </w:r>
      <w:r w:rsidRPr="00F140B8">
        <w:rPr>
          <w:rFonts w:ascii="Times New Roman" w:eastAsia="Times New Roman" w:hAnsi="Times New Roman" w:cs="Times New Roman"/>
          <w:sz w:val="28"/>
          <w:szCs w:val="28"/>
          <w:lang w:eastAsia="ru-RU"/>
        </w:rPr>
        <w:t>в ходе конкурсного производства, применяемого в деле о банкротстве застройщика, в первую очередь производятся расчеты по требованиям граждан, перед которыми должник несет ответственность за причинение вреда жизни или здоровью.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534B6" w:rsidRPr="00F140B8" w:rsidRDefault="009534B6"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Особенностями в рамках дела о банкротстве застройщика обладает третья очередь кредиторов, которая</w:t>
      </w:r>
      <w:r w:rsidR="00F55ADC" w:rsidRPr="00F140B8">
        <w:rPr>
          <w:rFonts w:ascii="Times New Roman" w:eastAsia="Times New Roman" w:hAnsi="Times New Roman" w:cs="Times New Roman"/>
          <w:sz w:val="28"/>
          <w:szCs w:val="28"/>
          <w:lang w:eastAsia="ru-RU"/>
        </w:rPr>
        <w:t xml:space="preserve"> делится на три «</w:t>
      </w:r>
      <w:proofErr w:type="spellStart"/>
      <w:r w:rsidR="00F55ADC" w:rsidRPr="00F140B8">
        <w:rPr>
          <w:rFonts w:ascii="Times New Roman" w:eastAsia="Times New Roman" w:hAnsi="Times New Roman" w:cs="Times New Roman"/>
          <w:sz w:val="28"/>
          <w:szCs w:val="28"/>
          <w:lang w:eastAsia="ru-RU"/>
        </w:rPr>
        <w:t>подочереди</w:t>
      </w:r>
      <w:proofErr w:type="spellEnd"/>
      <w:r w:rsidR="00F55ADC" w:rsidRPr="00F140B8">
        <w:rPr>
          <w:rFonts w:ascii="Times New Roman" w:eastAsia="Times New Roman" w:hAnsi="Times New Roman" w:cs="Times New Roman"/>
          <w:sz w:val="28"/>
          <w:szCs w:val="28"/>
          <w:lang w:eastAsia="ru-RU"/>
        </w:rPr>
        <w:t>». Т</w:t>
      </w:r>
      <w:r w:rsidRPr="00F140B8">
        <w:rPr>
          <w:rFonts w:ascii="Times New Roman" w:eastAsia="Times New Roman" w:hAnsi="Times New Roman" w:cs="Times New Roman"/>
          <w:sz w:val="28"/>
          <w:szCs w:val="28"/>
          <w:lang w:eastAsia="ru-RU"/>
        </w:rPr>
        <w:t xml:space="preserve">ак,  в третью очередь расчеты производятся в следующем порядке: </w:t>
      </w:r>
    </w:p>
    <w:p w:rsidR="009534B6" w:rsidRPr="00F140B8" w:rsidRDefault="009534B6"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в первую очередь - по денежным требованиям граждан - участников строительства, за исключением требований по возмещению убытков в виде реального ущерба;</w:t>
      </w:r>
    </w:p>
    <w:p w:rsidR="009534B6" w:rsidRPr="00F140B8" w:rsidRDefault="009534B6"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Закон о банкротстве;</w:t>
      </w:r>
    </w:p>
    <w:p w:rsidR="009534B6" w:rsidRPr="00F140B8" w:rsidRDefault="009534B6"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 третью очередь - по денежным требованиям граждан - участников строительства по возмещению </w:t>
      </w:r>
      <w:r w:rsidR="00504669" w:rsidRPr="00F140B8">
        <w:rPr>
          <w:rFonts w:ascii="Times New Roman" w:eastAsia="Times New Roman" w:hAnsi="Times New Roman" w:cs="Times New Roman"/>
          <w:sz w:val="28"/>
          <w:szCs w:val="28"/>
          <w:lang w:eastAsia="ru-RU"/>
        </w:rPr>
        <w:t xml:space="preserve">убытков в виде реального </w:t>
      </w:r>
      <w:r w:rsidR="00504669" w:rsidRPr="00F140B8">
        <w:rPr>
          <w:rFonts w:ascii="Times New Roman" w:eastAsia="Times New Roman" w:hAnsi="Times New Roman" w:cs="Times New Roman"/>
          <w:sz w:val="28"/>
          <w:szCs w:val="28"/>
          <w:lang w:eastAsia="ru-RU"/>
        </w:rPr>
        <w:lastRenderedPageBreak/>
        <w:t>ущерба, расс</w:t>
      </w:r>
      <w:r w:rsidR="00B20C58" w:rsidRPr="00F140B8">
        <w:rPr>
          <w:rFonts w:ascii="Times New Roman" w:eastAsia="Times New Roman" w:hAnsi="Times New Roman" w:cs="Times New Roman"/>
          <w:sz w:val="28"/>
          <w:szCs w:val="28"/>
          <w:lang w:eastAsia="ru-RU"/>
        </w:rPr>
        <w:t>читываемого в соответствии с п. 2 ст. 201.5 Закона о банкротстве.</w:t>
      </w:r>
    </w:p>
    <w:p w:rsidR="009534B6" w:rsidRPr="00F140B8" w:rsidRDefault="009534B6" w:rsidP="00FC1843">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Наконец, в четвертую очередь производятся расчеты с другими кредиторами.</w:t>
      </w:r>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Важно отметить, что к третьей очереди отнесены денежные требования граждан</w:t>
      </w:r>
      <w:r w:rsidR="00FF5BB1" w:rsidRPr="00F140B8">
        <w:rPr>
          <w:rFonts w:ascii="Times New Roman" w:hAnsi="Times New Roman" w:cs="Times New Roman"/>
          <w:sz w:val="28"/>
          <w:szCs w:val="28"/>
        </w:rPr>
        <w:t xml:space="preserve"> </w:t>
      </w:r>
      <w:r w:rsidRPr="00F140B8">
        <w:rPr>
          <w:rFonts w:ascii="Times New Roman" w:hAnsi="Times New Roman" w:cs="Times New Roman"/>
          <w:sz w:val="28"/>
          <w:szCs w:val="28"/>
        </w:rPr>
        <w:t>- участников строительства</w:t>
      </w:r>
      <w:r w:rsidR="000416A5" w:rsidRPr="00F140B8">
        <w:rPr>
          <w:rFonts w:ascii="Times New Roman" w:hAnsi="Times New Roman" w:cs="Times New Roman"/>
          <w:sz w:val="28"/>
          <w:szCs w:val="28"/>
        </w:rPr>
        <w:t xml:space="preserve">, перечисленные </w:t>
      </w:r>
      <w:r w:rsidR="00A1671E" w:rsidRPr="00F140B8">
        <w:rPr>
          <w:rFonts w:ascii="Times New Roman" w:hAnsi="Times New Roman" w:cs="Times New Roman"/>
          <w:sz w:val="28"/>
          <w:szCs w:val="28"/>
        </w:rPr>
        <w:t xml:space="preserve"> в </w:t>
      </w:r>
      <w:proofErr w:type="spellStart"/>
      <w:r w:rsidRPr="00F140B8">
        <w:rPr>
          <w:rFonts w:ascii="Times New Roman" w:hAnsi="Times New Roman" w:cs="Times New Roman"/>
          <w:sz w:val="28"/>
          <w:szCs w:val="28"/>
        </w:rPr>
        <w:t>подп</w:t>
      </w:r>
      <w:proofErr w:type="spellEnd"/>
      <w:r w:rsidRPr="00F140B8">
        <w:rPr>
          <w:rFonts w:ascii="Times New Roman" w:hAnsi="Times New Roman" w:cs="Times New Roman"/>
          <w:sz w:val="28"/>
          <w:szCs w:val="28"/>
        </w:rPr>
        <w:t>. 3 п. 1</w:t>
      </w:r>
      <w:r w:rsidR="00A1671E" w:rsidRPr="00F140B8">
        <w:rPr>
          <w:rFonts w:ascii="Times New Roman" w:hAnsi="Times New Roman" w:cs="Times New Roman"/>
          <w:sz w:val="28"/>
          <w:szCs w:val="28"/>
        </w:rPr>
        <w:t xml:space="preserve"> ст. 201.9 Закона о банкротстве</w:t>
      </w:r>
      <w:r w:rsidRPr="00F140B8">
        <w:rPr>
          <w:rFonts w:ascii="Times New Roman" w:hAnsi="Times New Roman" w:cs="Times New Roman"/>
          <w:sz w:val="28"/>
          <w:szCs w:val="28"/>
        </w:rPr>
        <w:t xml:space="preserve">. Таким образом, денежные требования иных участников строительства (юридических лиц, публично-правовых образований) подлежат удовлетворению в четвертую очередь. </w:t>
      </w:r>
      <w:r w:rsidR="00A1671E" w:rsidRPr="00F140B8">
        <w:rPr>
          <w:rFonts w:ascii="Times New Roman" w:hAnsi="Times New Roman" w:cs="Times New Roman"/>
          <w:sz w:val="28"/>
          <w:szCs w:val="28"/>
        </w:rPr>
        <w:t xml:space="preserve">Следует отметить, что введение данного регулирование является прорывом законодателя на пути </w:t>
      </w:r>
      <w:r w:rsidR="00462458" w:rsidRPr="00F140B8">
        <w:rPr>
          <w:rFonts w:ascii="Times New Roman" w:hAnsi="Times New Roman" w:cs="Times New Roman"/>
          <w:sz w:val="28"/>
          <w:szCs w:val="28"/>
        </w:rPr>
        <w:t xml:space="preserve">реализации </w:t>
      </w:r>
      <w:r w:rsidR="00A1671E" w:rsidRPr="00F140B8">
        <w:rPr>
          <w:rFonts w:ascii="Times New Roman" w:hAnsi="Times New Roman" w:cs="Times New Roman"/>
          <w:sz w:val="28"/>
          <w:szCs w:val="28"/>
        </w:rPr>
        <w:t xml:space="preserve">защиты прав граждан </w:t>
      </w:r>
      <w:r w:rsidR="00FE4F7A" w:rsidRPr="00F140B8">
        <w:rPr>
          <w:rFonts w:ascii="Times New Roman" w:hAnsi="Times New Roman" w:cs="Times New Roman"/>
          <w:sz w:val="28"/>
          <w:szCs w:val="28"/>
        </w:rPr>
        <w:t xml:space="preserve">- </w:t>
      </w:r>
      <w:r w:rsidR="00A1671E" w:rsidRPr="00F140B8">
        <w:rPr>
          <w:rFonts w:ascii="Times New Roman" w:hAnsi="Times New Roman" w:cs="Times New Roman"/>
          <w:sz w:val="28"/>
          <w:szCs w:val="28"/>
        </w:rPr>
        <w:t xml:space="preserve">участников строительства, </w:t>
      </w:r>
      <w:r w:rsidR="00462458" w:rsidRPr="00F140B8">
        <w:rPr>
          <w:rFonts w:ascii="Times New Roman" w:hAnsi="Times New Roman" w:cs="Times New Roman"/>
          <w:sz w:val="28"/>
          <w:szCs w:val="28"/>
        </w:rPr>
        <w:t xml:space="preserve"> и </w:t>
      </w:r>
      <w:r w:rsidR="00A1671E" w:rsidRPr="00F140B8">
        <w:rPr>
          <w:rFonts w:ascii="Times New Roman" w:hAnsi="Times New Roman" w:cs="Times New Roman"/>
          <w:sz w:val="28"/>
          <w:szCs w:val="28"/>
        </w:rPr>
        <w:t xml:space="preserve">как принято называть </w:t>
      </w:r>
      <w:r w:rsidR="00462458" w:rsidRPr="00F140B8">
        <w:rPr>
          <w:rFonts w:ascii="Times New Roman" w:hAnsi="Times New Roman" w:cs="Times New Roman"/>
          <w:sz w:val="28"/>
          <w:szCs w:val="28"/>
        </w:rPr>
        <w:t>такую категорию лиц в доктрине - более слабую</w:t>
      </w:r>
      <w:r w:rsidR="00FE4F7A" w:rsidRPr="00F140B8">
        <w:rPr>
          <w:rFonts w:ascii="Times New Roman" w:hAnsi="Times New Roman" w:cs="Times New Roman"/>
          <w:sz w:val="28"/>
          <w:szCs w:val="28"/>
        </w:rPr>
        <w:t xml:space="preserve"> сторон</w:t>
      </w:r>
      <w:r w:rsidR="00462458" w:rsidRPr="00F140B8">
        <w:rPr>
          <w:rFonts w:ascii="Times New Roman" w:hAnsi="Times New Roman" w:cs="Times New Roman"/>
          <w:sz w:val="28"/>
          <w:szCs w:val="28"/>
        </w:rPr>
        <w:t>у</w:t>
      </w:r>
      <w:r w:rsidR="00FE4F7A" w:rsidRPr="00F140B8">
        <w:rPr>
          <w:rFonts w:ascii="Times New Roman" w:hAnsi="Times New Roman" w:cs="Times New Roman"/>
          <w:sz w:val="28"/>
          <w:szCs w:val="28"/>
        </w:rPr>
        <w:t xml:space="preserve"> договорных отношений</w:t>
      </w:r>
      <w:r w:rsidR="00A1671E" w:rsidRPr="00F140B8">
        <w:rPr>
          <w:rFonts w:ascii="Times New Roman" w:hAnsi="Times New Roman" w:cs="Times New Roman"/>
          <w:sz w:val="28"/>
          <w:szCs w:val="28"/>
        </w:rPr>
        <w:t xml:space="preserve">. </w:t>
      </w:r>
      <w:r w:rsidR="00462458" w:rsidRPr="00F140B8">
        <w:rPr>
          <w:rFonts w:ascii="Times New Roman" w:hAnsi="Times New Roman" w:cs="Times New Roman"/>
          <w:sz w:val="28"/>
          <w:szCs w:val="28"/>
        </w:rPr>
        <w:t xml:space="preserve">При этом законодатель не учитывал целевую направленность приобретения жилого помещения, о которой речь велась в самом начале настоящего исследования. Получается, что </w:t>
      </w:r>
      <w:r w:rsidRPr="00F140B8">
        <w:rPr>
          <w:rFonts w:ascii="Times New Roman" w:hAnsi="Times New Roman" w:cs="Times New Roman"/>
          <w:sz w:val="28"/>
          <w:szCs w:val="28"/>
        </w:rPr>
        <w:t xml:space="preserve">к третьей очереди кредиторов отнесены граждане независимо </w:t>
      </w:r>
      <w:r w:rsidR="00462458" w:rsidRPr="00F140B8">
        <w:rPr>
          <w:rFonts w:ascii="Times New Roman" w:hAnsi="Times New Roman" w:cs="Times New Roman"/>
          <w:sz w:val="28"/>
          <w:szCs w:val="28"/>
        </w:rPr>
        <w:t>целей приобретения жилого помещения – будь то извлечение</w:t>
      </w:r>
      <w:r w:rsidRPr="00F140B8">
        <w:rPr>
          <w:rFonts w:ascii="Times New Roman" w:hAnsi="Times New Roman" w:cs="Times New Roman"/>
          <w:sz w:val="28"/>
          <w:szCs w:val="28"/>
        </w:rPr>
        <w:t xml:space="preserve"> прибыли от </w:t>
      </w:r>
      <w:r w:rsidR="00462458" w:rsidRPr="00F140B8">
        <w:rPr>
          <w:rFonts w:ascii="Times New Roman" w:hAnsi="Times New Roman" w:cs="Times New Roman"/>
          <w:sz w:val="28"/>
          <w:szCs w:val="28"/>
        </w:rPr>
        <w:t xml:space="preserve">сдачи </w:t>
      </w:r>
      <w:r w:rsidRPr="00F140B8">
        <w:rPr>
          <w:rFonts w:ascii="Times New Roman" w:hAnsi="Times New Roman" w:cs="Times New Roman"/>
          <w:sz w:val="28"/>
          <w:szCs w:val="28"/>
        </w:rPr>
        <w:t xml:space="preserve">жилого помещения </w:t>
      </w:r>
      <w:r w:rsidR="00462458" w:rsidRPr="00F140B8">
        <w:rPr>
          <w:rFonts w:ascii="Times New Roman" w:hAnsi="Times New Roman" w:cs="Times New Roman"/>
          <w:sz w:val="28"/>
          <w:szCs w:val="28"/>
        </w:rPr>
        <w:t xml:space="preserve">в аренду или выгодная перепродажа </w:t>
      </w:r>
      <w:r w:rsidRPr="00F140B8">
        <w:rPr>
          <w:rFonts w:ascii="Times New Roman" w:hAnsi="Times New Roman" w:cs="Times New Roman"/>
          <w:sz w:val="28"/>
          <w:szCs w:val="28"/>
        </w:rPr>
        <w:t xml:space="preserve">или удовлетворения собственной потребности в жилище. Вряд ли справедливо придавать привилегированный статус требованиям граждан, инвестировавших денежные средства или иное имущество в строительство многоквартирного дома с целью извлечения прибыли, по сравнению с требованиями иных кредиторов застройщика, помещенными в четвертую очередь. </w:t>
      </w:r>
    </w:p>
    <w:p w:rsidR="00F55ADC" w:rsidRPr="00F140B8" w:rsidRDefault="000416A5" w:rsidP="00FC184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 xml:space="preserve">На основе </w:t>
      </w:r>
      <w:r w:rsidR="00F55ADC" w:rsidRPr="00F140B8">
        <w:rPr>
          <w:rFonts w:ascii="Times New Roman" w:hAnsi="Times New Roman" w:cs="Times New Roman"/>
          <w:sz w:val="28"/>
          <w:szCs w:val="28"/>
        </w:rPr>
        <w:t>анализ</w:t>
      </w:r>
      <w:r w:rsidRPr="00F140B8">
        <w:rPr>
          <w:rFonts w:ascii="Times New Roman" w:hAnsi="Times New Roman" w:cs="Times New Roman"/>
          <w:sz w:val="28"/>
          <w:szCs w:val="28"/>
        </w:rPr>
        <w:t>а</w:t>
      </w:r>
      <w:r w:rsidR="00F55ADC" w:rsidRPr="00F140B8">
        <w:rPr>
          <w:rFonts w:ascii="Times New Roman" w:hAnsi="Times New Roman" w:cs="Times New Roman"/>
          <w:sz w:val="28"/>
          <w:szCs w:val="28"/>
        </w:rPr>
        <w:t xml:space="preserve"> очередности</w:t>
      </w:r>
      <w:r w:rsidRPr="00F140B8">
        <w:rPr>
          <w:rFonts w:ascii="Times New Roman" w:hAnsi="Times New Roman" w:cs="Times New Roman"/>
          <w:sz w:val="28"/>
          <w:szCs w:val="28"/>
        </w:rPr>
        <w:t xml:space="preserve"> удовлетворения требований кредиторов </w:t>
      </w:r>
      <w:r w:rsidR="00E92415" w:rsidRPr="00F140B8">
        <w:rPr>
          <w:rFonts w:ascii="Times New Roman" w:hAnsi="Times New Roman" w:cs="Times New Roman"/>
          <w:sz w:val="28"/>
          <w:szCs w:val="28"/>
        </w:rPr>
        <w:t>при банкротстве застройщика</w:t>
      </w:r>
      <w:r w:rsidR="00F55ADC" w:rsidRPr="00F140B8">
        <w:rPr>
          <w:rFonts w:ascii="Times New Roman" w:hAnsi="Times New Roman" w:cs="Times New Roman"/>
          <w:sz w:val="28"/>
          <w:szCs w:val="28"/>
        </w:rPr>
        <w:t>,</w:t>
      </w:r>
      <w:r w:rsidRPr="00F140B8">
        <w:rPr>
          <w:rFonts w:ascii="Times New Roman" w:hAnsi="Times New Roman" w:cs="Times New Roman"/>
          <w:sz w:val="28"/>
          <w:szCs w:val="28"/>
        </w:rPr>
        <w:t xml:space="preserve"> нами </w:t>
      </w:r>
      <w:r w:rsidR="00B20C58" w:rsidRPr="00F140B8">
        <w:rPr>
          <w:rFonts w:ascii="Times New Roman" w:hAnsi="Times New Roman" w:cs="Times New Roman"/>
          <w:sz w:val="28"/>
          <w:szCs w:val="28"/>
        </w:rPr>
        <w:t xml:space="preserve">также </w:t>
      </w:r>
      <w:r w:rsidRPr="00F140B8">
        <w:rPr>
          <w:rFonts w:ascii="Times New Roman" w:hAnsi="Times New Roman" w:cs="Times New Roman"/>
          <w:sz w:val="28"/>
          <w:szCs w:val="28"/>
        </w:rPr>
        <w:t>сделан вывод о том, что</w:t>
      </w:r>
      <w:r w:rsidR="00F55ADC" w:rsidRPr="00F140B8">
        <w:rPr>
          <w:rFonts w:ascii="Times New Roman" w:hAnsi="Times New Roman" w:cs="Times New Roman"/>
          <w:sz w:val="28"/>
          <w:szCs w:val="28"/>
        </w:rPr>
        <w:t xml:space="preserve"> </w:t>
      </w:r>
      <w:r w:rsidRPr="00F140B8">
        <w:rPr>
          <w:rFonts w:ascii="Times New Roman" w:hAnsi="Times New Roman" w:cs="Times New Roman"/>
          <w:sz w:val="28"/>
          <w:szCs w:val="28"/>
        </w:rPr>
        <w:t xml:space="preserve">денежные требования, перечисленные в </w:t>
      </w:r>
      <w:hyperlink r:id="rId19">
        <w:proofErr w:type="spellStart"/>
        <w:r w:rsidR="00B20C58" w:rsidRPr="00F140B8">
          <w:rPr>
            <w:rStyle w:val="-"/>
            <w:rFonts w:ascii="Times New Roman" w:hAnsi="Times New Roman" w:cs="Times New Roman"/>
            <w:color w:val="auto"/>
            <w:sz w:val="28"/>
            <w:szCs w:val="28"/>
            <w:u w:val="none"/>
          </w:rPr>
          <w:t>подп</w:t>
        </w:r>
        <w:proofErr w:type="spellEnd"/>
        <w:r w:rsidR="00B20C58" w:rsidRPr="00F140B8">
          <w:rPr>
            <w:rStyle w:val="-"/>
            <w:rFonts w:ascii="Times New Roman" w:hAnsi="Times New Roman" w:cs="Times New Roman"/>
            <w:color w:val="auto"/>
            <w:sz w:val="28"/>
            <w:szCs w:val="28"/>
            <w:u w:val="none"/>
          </w:rPr>
          <w:t>. 4 п. 1 ст. 201.1</w:t>
        </w:r>
      </w:hyperlink>
      <w:r w:rsidR="00B20C58" w:rsidRPr="00F140B8">
        <w:rPr>
          <w:rFonts w:ascii="Times New Roman" w:hAnsi="Times New Roman" w:cs="Times New Roman"/>
          <w:sz w:val="28"/>
          <w:szCs w:val="28"/>
        </w:rPr>
        <w:t xml:space="preserve"> Закона о банкротстве удовлетворяются в рамках </w:t>
      </w:r>
      <w:r w:rsidRPr="00F140B8">
        <w:rPr>
          <w:rFonts w:ascii="Times New Roman" w:hAnsi="Times New Roman" w:cs="Times New Roman"/>
          <w:sz w:val="28"/>
          <w:szCs w:val="28"/>
        </w:rPr>
        <w:t>третьей очереди</w:t>
      </w:r>
      <w:r w:rsidR="00E92415" w:rsidRPr="00F140B8">
        <w:rPr>
          <w:rFonts w:ascii="Times New Roman" w:hAnsi="Times New Roman" w:cs="Times New Roman"/>
          <w:sz w:val="28"/>
          <w:szCs w:val="28"/>
        </w:rPr>
        <w:t xml:space="preserve"> кредиторов</w:t>
      </w:r>
      <w:r w:rsidRPr="00F140B8">
        <w:rPr>
          <w:rFonts w:ascii="Times New Roman" w:hAnsi="Times New Roman" w:cs="Times New Roman"/>
          <w:sz w:val="28"/>
          <w:szCs w:val="28"/>
        </w:rPr>
        <w:t>, все остальные денежные требования (</w:t>
      </w:r>
      <w:r w:rsidR="00B20C58" w:rsidRPr="00F140B8">
        <w:rPr>
          <w:rFonts w:ascii="Times New Roman" w:hAnsi="Times New Roman" w:cs="Times New Roman"/>
          <w:sz w:val="28"/>
          <w:szCs w:val="28"/>
        </w:rPr>
        <w:t xml:space="preserve">например, </w:t>
      </w:r>
      <w:r w:rsidRPr="00F140B8">
        <w:rPr>
          <w:rFonts w:ascii="Times New Roman" w:hAnsi="Times New Roman" w:cs="Times New Roman"/>
          <w:sz w:val="28"/>
          <w:szCs w:val="28"/>
        </w:rPr>
        <w:t>взыскание</w:t>
      </w:r>
      <w:r w:rsidR="00B20C58" w:rsidRPr="00F140B8">
        <w:rPr>
          <w:rFonts w:ascii="Times New Roman" w:hAnsi="Times New Roman" w:cs="Times New Roman"/>
          <w:sz w:val="28"/>
          <w:szCs w:val="28"/>
        </w:rPr>
        <w:t xml:space="preserve"> </w:t>
      </w:r>
      <w:r w:rsidR="00B20C58" w:rsidRPr="00F140B8">
        <w:rPr>
          <w:rFonts w:ascii="Times New Roman" w:hAnsi="Times New Roman" w:cs="Times New Roman"/>
          <w:sz w:val="28"/>
          <w:szCs w:val="28"/>
        </w:rPr>
        <w:lastRenderedPageBreak/>
        <w:t>неустойки за нарушение срока передачи объекта долевого участия, штраф за неудовлетворение требований  дольщика в добровольном порядке, возмещение убытков</w:t>
      </w:r>
      <w:proofErr w:type="gramEnd"/>
      <w:r w:rsidR="00B20C58" w:rsidRPr="00F140B8">
        <w:rPr>
          <w:rFonts w:ascii="Times New Roman" w:hAnsi="Times New Roman" w:cs="Times New Roman"/>
          <w:sz w:val="28"/>
          <w:szCs w:val="28"/>
        </w:rPr>
        <w:t xml:space="preserve"> в виде реального ущерба («конкретных» убытков) и упущенной выгоды и др.</w:t>
      </w:r>
      <w:r w:rsidRPr="00F140B8">
        <w:rPr>
          <w:rFonts w:ascii="Times New Roman" w:hAnsi="Times New Roman" w:cs="Times New Roman"/>
          <w:sz w:val="28"/>
          <w:szCs w:val="28"/>
        </w:rPr>
        <w:t xml:space="preserve">) относятся к четвертой очереди кредиторов. </w:t>
      </w:r>
    </w:p>
    <w:p w:rsidR="009534B6" w:rsidRPr="00F140B8" w:rsidRDefault="009534B6"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Рассматривая третью очередь удовлетворения требований, нельзя не отметь одну важную новеллу законодательства. </w:t>
      </w:r>
      <w:r w:rsidR="00310F4E" w:rsidRPr="00F140B8">
        <w:rPr>
          <w:rFonts w:ascii="Times New Roman" w:hAnsi="Times New Roman" w:cs="Times New Roman"/>
          <w:sz w:val="28"/>
          <w:szCs w:val="28"/>
        </w:rPr>
        <w:t xml:space="preserve">Согласно </w:t>
      </w:r>
      <w:proofErr w:type="spellStart"/>
      <w:r w:rsidR="00310F4E" w:rsidRPr="00F140B8">
        <w:rPr>
          <w:rFonts w:ascii="Times New Roman" w:hAnsi="Times New Roman" w:cs="Times New Roman"/>
          <w:sz w:val="28"/>
          <w:szCs w:val="28"/>
        </w:rPr>
        <w:t>пп</w:t>
      </w:r>
      <w:proofErr w:type="spellEnd"/>
      <w:r w:rsidR="00310F4E" w:rsidRPr="00F140B8">
        <w:rPr>
          <w:rFonts w:ascii="Times New Roman" w:hAnsi="Times New Roman" w:cs="Times New Roman"/>
          <w:sz w:val="28"/>
          <w:szCs w:val="28"/>
        </w:rPr>
        <w:t>. 3 п. 1 ст. 201. 9 Закона о банкротстве к</w:t>
      </w:r>
      <w:r w:rsidR="000416A5" w:rsidRPr="00F140B8">
        <w:rPr>
          <w:rFonts w:ascii="Times New Roman" w:hAnsi="Times New Roman" w:cs="Times New Roman"/>
          <w:sz w:val="28"/>
          <w:szCs w:val="28"/>
        </w:rPr>
        <w:t xml:space="preserve"> треть</w:t>
      </w:r>
      <w:r w:rsidR="00310F4E" w:rsidRPr="00F140B8">
        <w:rPr>
          <w:rFonts w:ascii="Times New Roman" w:hAnsi="Times New Roman" w:cs="Times New Roman"/>
          <w:sz w:val="28"/>
          <w:szCs w:val="28"/>
        </w:rPr>
        <w:t>е</w:t>
      </w:r>
      <w:r w:rsidR="000416A5" w:rsidRPr="00F140B8">
        <w:rPr>
          <w:rFonts w:ascii="Times New Roman" w:hAnsi="Times New Roman" w:cs="Times New Roman"/>
          <w:sz w:val="28"/>
          <w:szCs w:val="28"/>
        </w:rPr>
        <w:t xml:space="preserve">й очереди кредиторов </w:t>
      </w:r>
      <w:r w:rsidR="00310F4E" w:rsidRPr="00F140B8">
        <w:rPr>
          <w:rFonts w:ascii="Times New Roman" w:hAnsi="Times New Roman" w:cs="Times New Roman"/>
          <w:sz w:val="28"/>
          <w:szCs w:val="28"/>
        </w:rPr>
        <w:t xml:space="preserve">требования Фонда, которые перешли к нему в результате осуществления выплат гражданам – участникам долевого строительства </w:t>
      </w:r>
      <w:r w:rsidR="00310F4E" w:rsidRPr="00F140B8">
        <w:rPr>
          <w:rFonts w:ascii="Times New Roman" w:eastAsia="Times New Roman" w:hAnsi="Times New Roman" w:cs="Times New Roman"/>
          <w:sz w:val="28"/>
          <w:szCs w:val="28"/>
          <w:lang w:eastAsia="ru-RU"/>
        </w:rPr>
        <w:t xml:space="preserve">в соответствии со статьей 201.12-1 Закона о банкротстве. </w:t>
      </w:r>
      <w:proofErr w:type="gramStart"/>
      <w:r w:rsidR="00310F4E" w:rsidRPr="00F140B8">
        <w:rPr>
          <w:rFonts w:ascii="Times New Roman" w:eastAsia="Times New Roman" w:hAnsi="Times New Roman" w:cs="Times New Roman"/>
          <w:sz w:val="28"/>
          <w:szCs w:val="28"/>
          <w:lang w:eastAsia="ru-RU"/>
        </w:rPr>
        <w:t xml:space="preserve">Данная статья была введена в действие с 1 января 2018 года в </w:t>
      </w:r>
      <w:r w:rsidR="00201043" w:rsidRPr="00F140B8">
        <w:rPr>
          <w:rFonts w:ascii="Times New Roman" w:eastAsia="Times New Roman" w:hAnsi="Times New Roman" w:cs="Times New Roman"/>
          <w:sz w:val="28"/>
          <w:szCs w:val="28"/>
          <w:lang w:eastAsia="ru-RU"/>
        </w:rPr>
        <w:t>соответствии</w:t>
      </w:r>
      <w:r w:rsidR="00310F4E" w:rsidRPr="00F140B8">
        <w:rPr>
          <w:rFonts w:ascii="Times New Roman" w:eastAsia="Times New Roman" w:hAnsi="Times New Roman" w:cs="Times New Roman"/>
          <w:sz w:val="28"/>
          <w:szCs w:val="28"/>
          <w:lang w:eastAsia="ru-RU"/>
        </w:rPr>
        <w:t xml:space="preserve"> с </w:t>
      </w:r>
      <w:r w:rsidR="00310F4E" w:rsidRPr="00F140B8">
        <w:rPr>
          <w:rFonts w:ascii="Times New Roman" w:hAnsi="Times New Roman" w:cs="Times New Roman"/>
          <w:sz w:val="28"/>
          <w:szCs w:val="28"/>
        </w:rPr>
        <w:t>Федеральным</w:t>
      </w:r>
      <w:r w:rsidRPr="00F140B8">
        <w:rPr>
          <w:rFonts w:ascii="Times New Roman" w:hAnsi="Times New Roman" w:cs="Times New Roman"/>
          <w:sz w:val="28"/>
          <w:szCs w:val="28"/>
        </w:rPr>
        <w:t xml:space="preserve"> закон</w:t>
      </w:r>
      <w:r w:rsidR="00310F4E" w:rsidRPr="00F140B8">
        <w:rPr>
          <w:rFonts w:ascii="Times New Roman" w:hAnsi="Times New Roman" w:cs="Times New Roman"/>
          <w:sz w:val="28"/>
          <w:szCs w:val="28"/>
        </w:rPr>
        <w:t>ом от 29 июля 2017 года</w:t>
      </w:r>
      <w:r w:rsidRPr="00F140B8">
        <w:rPr>
          <w:rFonts w:ascii="Times New Roman" w:hAnsi="Times New Roman" w:cs="Times New Roman"/>
          <w:sz w:val="28"/>
          <w:szCs w:val="28"/>
        </w:rPr>
        <w:t xml:space="preserve">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w:t>
      </w:r>
      <w:r w:rsidR="00AD013F" w:rsidRPr="00F140B8">
        <w:rPr>
          <w:rFonts w:ascii="Times New Roman" w:hAnsi="Times New Roman" w:cs="Times New Roman"/>
          <w:sz w:val="28"/>
          <w:szCs w:val="28"/>
        </w:rPr>
        <w:t>ии» (далее по тексту - ФЗ № 218</w:t>
      </w:r>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На основании данного закона был</w:t>
      </w:r>
      <w:r w:rsidR="00201043" w:rsidRPr="00F140B8">
        <w:rPr>
          <w:rFonts w:ascii="Times New Roman" w:hAnsi="Times New Roman" w:cs="Times New Roman"/>
          <w:sz w:val="28"/>
          <w:szCs w:val="28"/>
        </w:rPr>
        <w:t>а</w:t>
      </w:r>
      <w:r w:rsidRPr="00F140B8">
        <w:rPr>
          <w:rFonts w:ascii="Times New Roman" w:hAnsi="Times New Roman" w:cs="Times New Roman"/>
          <w:sz w:val="28"/>
          <w:szCs w:val="28"/>
        </w:rPr>
        <w:t xml:space="preserve"> создана публично-правовая компания «</w:t>
      </w:r>
      <w:r w:rsidRPr="00F140B8">
        <w:rPr>
          <w:rFonts w:ascii="Times New Roman" w:hAnsi="Times New Roman" w:cs="Times New Roman"/>
          <w:bCs/>
          <w:sz w:val="28"/>
          <w:szCs w:val="28"/>
        </w:rPr>
        <w:t>Фонд защиты прав граждан - участников долевого строительств» (далее по тексту  – Фонд).</w:t>
      </w:r>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Основной целью Фонда является реализация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(статья 2 ФЗ № 218).</w:t>
      </w:r>
    </w:p>
    <w:p w:rsidR="00201043"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Одной из функций Фонда является выплата за счет средств компенсационного фонда возмещения гражданам - участникам долевого строительства по договорам участия в долевом строительстве, </w:t>
      </w:r>
      <w:r w:rsidRPr="00F140B8">
        <w:rPr>
          <w:rFonts w:ascii="Times New Roman" w:hAnsi="Times New Roman" w:cs="Times New Roman"/>
          <w:sz w:val="28"/>
          <w:szCs w:val="28"/>
        </w:rPr>
        <w:lastRenderedPageBreak/>
        <w:t xml:space="preserve">предусматривающим передачу жилых помещений, при несостоятельности (банкротстве) застройщика. </w:t>
      </w:r>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При этом</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соответствующие выплаты осуществляются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Согласно п. 1 ст. 13 ФЗ № 218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roofErr w:type="gramEnd"/>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Постановлением Правительства РФ от 07.10.2017 N 1233 были утверждены Правила выплаты публично-правовой компанией «Фонд защиты прав граждан - участников долевого строительства» возмещения гражданам - участникам долевого строительства по договорам участия в долевом строительстве, предусматривающим передачу жилых помещений. Важно отметить, что граждане вправе обратиться с заявлением о выплате возмещения до даты завершения процедуры конкурсного производства застройщика (пункт 4 указанных Правил).</w:t>
      </w:r>
    </w:p>
    <w:p w:rsidR="009534B6" w:rsidRPr="00F140B8" w:rsidRDefault="00B20C58" w:rsidP="00FC184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 xml:space="preserve">Согласно пункту </w:t>
      </w:r>
      <w:r w:rsidR="009534B6" w:rsidRPr="00F140B8">
        <w:rPr>
          <w:rFonts w:ascii="Times New Roman" w:hAnsi="Times New Roman" w:cs="Times New Roman"/>
          <w:sz w:val="28"/>
          <w:szCs w:val="28"/>
        </w:rPr>
        <w:t>6 статьи 201.12-1 Закона о банкротстве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w:t>
      </w:r>
      <w:r w:rsidRPr="00F140B8">
        <w:rPr>
          <w:rFonts w:ascii="Times New Roman" w:hAnsi="Times New Roman" w:cs="Times New Roman"/>
          <w:sz w:val="28"/>
          <w:szCs w:val="28"/>
        </w:rPr>
        <w:t xml:space="preserve"> «</w:t>
      </w:r>
      <w:r w:rsidR="009534B6" w:rsidRPr="00F140B8">
        <w:rPr>
          <w:rFonts w:ascii="Times New Roman" w:hAnsi="Times New Roman" w:cs="Times New Roman"/>
          <w:sz w:val="28"/>
          <w:szCs w:val="28"/>
        </w:rPr>
        <w:t>О публично-</w:t>
      </w:r>
      <w:r w:rsidR="009534B6" w:rsidRPr="00F140B8">
        <w:rPr>
          <w:rFonts w:ascii="Times New Roman" w:hAnsi="Times New Roman" w:cs="Times New Roman"/>
          <w:sz w:val="28"/>
          <w:szCs w:val="28"/>
        </w:rPr>
        <w:lastRenderedPageBreak/>
        <w:t>правовой компании по защите прав граждан - участников долевого строительства при несостоятельности</w:t>
      </w:r>
      <w:proofErr w:type="gramEnd"/>
      <w:r w:rsidR="009534B6" w:rsidRPr="00F140B8">
        <w:rPr>
          <w:rFonts w:ascii="Times New Roman" w:hAnsi="Times New Roman" w:cs="Times New Roman"/>
          <w:sz w:val="28"/>
          <w:szCs w:val="28"/>
        </w:rPr>
        <w:t xml:space="preserve"> (</w:t>
      </w:r>
      <w:proofErr w:type="gramStart"/>
      <w:r w:rsidR="009534B6" w:rsidRPr="00F140B8">
        <w:rPr>
          <w:rFonts w:ascii="Times New Roman" w:hAnsi="Times New Roman" w:cs="Times New Roman"/>
          <w:sz w:val="28"/>
          <w:szCs w:val="28"/>
        </w:rPr>
        <w:t>банкротстве</w:t>
      </w:r>
      <w:proofErr w:type="gramEnd"/>
      <w:r w:rsidR="009534B6" w:rsidRPr="00F140B8">
        <w:rPr>
          <w:rFonts w:ascii="Times New Roman" w:hAnsi="Times New Roman" w:cs="Times New Roman"/>
          <w:sz w:val="28"/>
          <w:szCs w:val="28"/>
        </w:rPr>
        <w:t>) застройщиков».</w:t>
      </w:r>
    </w:p>
    <w:p w:rsidR="009534B6" w:rsidRPr="00F140B8" w:rsidRDefault="00201043"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При этом</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w:t>
      </w:r>
      <w:r w:rsidR="009534B6" w:rsidRPr="00F140B8">
        <w:rPr>
          <w:rFonts w:ascii="Times New Roman" w:hAnsi="Times New Roman" w:cs="Times New Roman"/>
          <w:sz w:val="28"/>
          <w:szCs w:val="28"/>
        </w:rP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Требования Фонда, которые перешли к нему в результате осуществления выплат гражданам, включаются в третью очередь кредиторов и следуют после денежных требований граждан.</w:t>
      </w:r>
    </w:p>
    <w:p w:rsidR="009534B6" w:rsidRPr="00F140B8" w:rsidRDefault="009534B6"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Следует отметить, что действие Закона «О публично-правовой компании по защите прав граждан - участников долевого строительства при несостоятельно</w:t>
      </w:r>
      <w:r w:rsidR="00201043" w:rsidRPr="00F140B8">
        <w:rPr>
          <w:rFonts w:ascii="Times New Roman" w:hAnsi="Times New Roman" w:cs="Times New Roman"/>
          <w:sz w:val="28"/>
          <w:szCs w:val="28"/>
        </w:rPr>
        <w:t>сти (банкротстве) застройщиков»</w:t>
      </w:r>
      <w:r w:rsidRPr="00F140B8">
        <w:rPr>
          <w:rFonts w:ascii="Times New Roman" w:hAnsi="Times New Roman" w:cs="Times New Roman"/>
          <w:sz w:val="28"/>
          <w:szCs w:val="28"/>
        </w:rPr>
        <w:t xml:space="preserve"> имеет направленность преимущественно на проблемные ситуации, которые возникнут в будущем, и в большинстве своем не касается поддержки граждан, уже сегодня находящихся в статусе пострадавших от недобросовестных действий застройщиков. Однако</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стремление законодателя найти механизмы, в полной мере отвечающие интересам граждан – участников долевого строительства заслуживает одобрения. </w:t>
      </w:r>
    </w:p>
    <w:p w:rsidR="00755FF8" w:rsidRPr="00755FF8" w:rsidRDefault="00755FF8" w:rsidP="00FC1843">
      <w:pPr>
        <w:spacing w:line="360" w:lineRule="auto"/>
        <w:ind w:firstLine="709"/>
        <w:jc w:val="both"/>
        <w:rPr>
          <w:rFonts w:ascii="Times New Roman" w:eastAsia="Times New Roman" w:hAnsi="Times New Roman" w:cs="Times New Roman"/>
          <w:b/>
          <w:sz w:val="28"/>
          <w:szCs w:val="28"/>
          <w:lang w:eastAsia="ru-RU"/>
        </w:rPr>
      </w:pPr>
      <w:r w:rsidRPr="00755FF8">
        <w:rPr>
          <w:rFonts w:ascii="Times New Roman" w:hAnsi="Times New Roman" w:cs="Times New Roman"/>
          <w:b/>
          <w:sz w:val="28"/>
          <w:szCs w:val="28"/>
        </w:rPr>
        <w:t>§3. Имущественные требования участников долевого строительства</w:t>
      </w:r>
      <w:r>
        <w:rPr>
          <w:rFonts w:ascii="Times New Roman" w:hAnsi="Times New Roman" w:cs="Times New Roman"/>
          <w:b/>
          <w:sz w:val="28"/>
          <w:szCs w:val="28"/>
        </w:rPr>
        <w:t>.</w:t>
      </w:r>
    </w:p>
    <w:p w:rsidR="00D26919"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Особенностью законодательных положений о банкротстве застройщика является предоставленная участникам строительства возможность предъявлять в рамках дела о банкротстве </w:t>
      </w:r>
      <w:proofErr w:type="gramStart"/>
      <w:r w:rsidRPr="00F140B8">
        <w:rPr>
          <w:rFonts w:ascii="Times New Roman" w:eastAsia="Times New Roman" w:hAnsi="Times New Roman" w:cs="Times New Roman"/>
          <w:sz w:val="28"/>
          <w:szCs w:val="28"/>
          <w:lang w:eastAsia="ru-RU"/>
        </w:rPr>
        <w:t>требование</w:t>
      </w:r>
      <w:proofErr w:type="gramEnd"/>
      <w:r w:rsidRPr="00F140B8">
        <w:rPr>
          <w:rFonts w:ascii="Times New Roman" w:eastAsia="Times New Roman" w:hAnsi="Times New Roman" w:cs="Times New Roman"/>
          <w:sz w:val="28"/>
          <w:szCs w:val="28"/>
          <w:lang w:eastAsia="ru-RU"/>
        </w:rPr>
        <w:t xml:space="preserve"> о передаче жилого помещения. Возможность предъявления данного требования легло в основу выделения отдельной категории должников – застройщиков, и как следствие формирование </w:t>
      </w:r>
      <w:r w:rsidR="00C10BB8" w:rsidRPr="00F140B8">
        <w:rPr>
          <w:rFonts w:ascii="Times New Roman" w:eastAsia="Times New Roman" w:hAnsi="Times New Roman" w:cs="Times New Roman"/>
          <w:sz w:val="28"/>
          <w:szCs w:val="28"/>
          <w:lang w:eastAsia="ru-RU"/>
        </w:rPr>
        <w:t>специальных правовых норм</w:t>
      </w:r>
      <w:r w:rsidRPr="00F140B8">
        <w:rPr>
          <w:rFonts w:ascii="Times New Roman" w:eastAsia="Times New Roman" w:hAnsi="Times New Roman" w:cs="Times New Roman"/>
          <w:sz w:val="28"/>
          <w:szCs w:val="28"/>
          <w:lang w:eastAsia="ru-RU"/>
        </w:rPr>
        <w:t xml:space="preserve"> в Законе о банкротстве.  Данный правовой инструмент позволяет защитить материальные интересы участников д</w:t>
      </w:r>
      <w:r w:rsidR="00D26919" w:rsidRPr="00F140B8">
        <w:rPr>
          <w:rFonts w:ascii="Times New Roman" w:eastAsia="Times New Roman" w:hAnsi="Times New Roman" w:cs="Times New Roman"/>
          <w:sz w:val="28"/>
          <w:szCs w:val="28"/>
          <w:lang w:eastAsia="ru-RU"/>
        </w:rPr>
        <w:t>олевого строительства.</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Так, в соответствии с </w:t>
      </w:r>
      <w:proofErr w:type="spellStart"/>
      <w:r w:rsidRPr="00F140B8">
        <w:rPr>
          <w:rFonts w:ascii="Times New Roman" w:eastAsia="Times New Roman" w:hAnsi="Times New Roman" w:cs="Times New Roman"/>
          <w:sz w:val="28"/>
          <w:szCs w:val="28"/>
          <w:lang w:eastAsia="ru-RU"/>
        </w:rPr>
        <w:t>пп</w:t>
      </w:r>
      <w:proofErr w:type="spellEnd"/>
      <w:r w:rsidRPr="00F140B8">
        <w:rPr>
          <w:rFonts w:ascii="Times New Roman" w:eastAsia="Times New Roman" w:hAnsi="Times New Roman" w:cs="Times New Roman"/>
          <w:sz w:val="28"/>
          <w:szCs w:val="28"/>
          <w:lang w:eastAsia="ru-RU"/>
        </w:rPr>
        <w:t xml:space="preserve">. 3 п.1 статьи 201.1 Закона о банкротстве под </w:t>
      </w:r>
      <w:proofErr w:type="gramStart"/>
      <w:r w:rsidRPr="00F140B8">
        <w:rPr>
          <w:rFonts w:ascii="Times New Roman" w:eastAsia="Times New Roman" w:hAnsi="Times New Roman" w:cs="Times New Roman"/>
          <w:sz w:val="28"/>
          <w:szCs w:val="28"/>
          <w:lang w:eastAsia="ru-RU"/>
        </w:rPr>
        <w:t>требованием</w:t>
      </w:r>
      <w:proofErr w:type="gramEnd"/>
      <w:r w:rsidRPr="00F140B8">
        <w:rPr>
          <w:rFonts w:ascii="Times New Roman" w:eastAsia="Times New Roman" w:hAnsi="Times New Roman" w:cs="Times New Roman"/>
          <w:sz w:val="28"/>
          <w:szCs w:val="28"/>
          <w:lang w:eastAsia="ru-RU"/>
        </w:rPr>
        <w:t xml:space="preserve"> о передаче жилого помещения понимается требование </w:t>
      </w:r>
      <w:r w:rsidRPr="00F140B8">
        <w:rPr>
          <w:rFonts w:ascii="Times New Roman" w:eastAsia="Times New Roman" w:hAnsi="Times New Roman" w:cs="Times New Roman"/>
          <w:sz w:val="28"/>
          <w:szCs w:val="28"/>
          <w:lang w:eastAsia="ru-RU"/>
        </w:rPr>
        <w:lastRenderedPageBreak/>
        <w:t>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Согласно комментируемому пункту объектом строительства может выступать многоквартирный дом или жилой дом блокированной застройки, в том числе те, строительство которых не завершено, и в отношении которых участник строительства имеет требование о передаче жилого помещения. Таким образом, тип возводимого объекта имеет правовое значение. </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proofErr w:type="gramStart"/>
      <w:r w:rsidRPr="00F140B8">
        <w:rPr>
          <w:rFonts w:ascii="Times New Roman" w:eastAsia="Times New Roman" w:hAnsi="Times New Roman" w:cs="Times New Roman"/>
          <w:sz w:val="28"/>
          <w:szCs w:val="28"/>
          <w:lang w:eastAsia="ru-RU"/>
        </w:rPr>
        <w:t xml:space="preserve">В соответствии с п. 6 </w:t>
      </w:r>
      <w:r w:rsidRPr="00F140B8">
        <w:rPr>
          <w:rFonts w:ascii="Times New Roman" w:hAnsi="Times New Roman" w:cs="Times New Roman"/>
          <w:sz w:val="28"/>
          <w:szCs w:val="28"/>
        </w:rPr>
        <w:t xml:space="preserve">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 </w:t>
      </w:r>
      <w:r w:rsidRPr="00F140B8">
        <w:rPr>
          <w:rFonts w:ascii="Times New Roman" w:eastAsia="Times New Roman" w:hAnsi="Times New Roman" w:cs="Times New Roman"/>
          <w:sz w:val="28"/>
          <w:szCs w:val="28"/>
          <w:lang w:eastAsia="ru-RU"/>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w:t>
      </w:r>
      <w:proofErr w:type="gramEnd"/>
      <w:r w:rsidRPr="00F140B8">
        <w:rPr>
          <w:rFonts w:ascii="Times New Roman" w:eastAsia="Times New Roman" w:hAnsi="Times New Roman" w:cs="Times New Roman"/>
          <w:sz w:val="28"/>
          <w:szCs w:val="28"/>
          <w:lang w:eastAsia="ru-RU"/>
        </w:rPr>
        <w:t xml:space="preserve"> </w:t>
      </w:r>
      <w:proofErr w:type="gramStart"/>
      <w:r w:rsidRPr="00F140B8">
        <w:rPr>
          <w:rFonts w:ascii="Times New Roman" w:eastAsia="Times New Roman" w:hAnsi="Times New Roman" w:cs="Times New Roman"/>
          <w:sz w:val="28"/>
          <w:szCs w:val="28"/>
          <w:lang w:eastAsia="ru-RU"/>
        </w:rPr>
        <w:t>таком</w:t>
      </w:r>
      <w:proofErr w:type="gramEnd"/>
      <w:r w:rsidRPr="00F140B8">
        <w:rPr>
          <w:rFonts w:ascii="Times New Roman" w:eastAsia="Times New Roman" w:hAnsi="Times New Roman" w:cs="Times New Roman"/>
          <w:sz w:val="28"/>
          <w:szCs w:val="28"/>
          <w:lang w:eastAsia="ru-RU"/>
        </w:rPr>
        <w:t xml:space="preserve">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roofErr w:type="gramStart"/>
      <w:r w:rsidRPr="00F140B8">
        <w:rPr>
          <w:rFonts w:ascii="Times New Roman" w:eastAsia="Times New Roman" w:hAnsi="Times New Roman" w:cs="Times New Roman"/>
          <w:sz w:val="28"/>
          <w:szCs w:val="28"/>
          <w:lang w:eastAsia="ru-RU"/>
        </w:rPr>
        <w:t>.</w:t>
      </w:r>
      <w:proofErr w:type="gramEnd"/>
      <w:r w:rsidRPr="00F140B8">
        <w:rPr>
          <w:rFonts w:ascii="Times New Roman" w:eastAsia="Times New Roman" w:hAnsi="Times New Roman" w:cs="Times New Roman"/>
          <w:sz w:val="28"/>
          <w:szCs w:val="28"/>
          <w:lang w:eastAsia="ru-RU"/>
        </w:rPr>
        <w:t xml:space="preserve"> </w:t>
      </w:r>
      <w:proofErr w:type="gramStart"/>
      <w:r w:rsidRPr="00F140B8">
        <w:rPr>
          <w:rFonts w:ascii="Times New Roman" w:eastAsia="Times New Roman" w:hAnsi="Times New Roman" w:cs="Times New Roman"/>
          <w:sz w:val="28"/>
          <w:szCs w:val="28"/>
          <w:lang w:eastAsia="ru-RU"/>
        </w:rPr>
        <w:t>к</w:t>
      </w:r>
      <w:proofErr w:type="gramEnd"/>
      <w:r w:rsidRPr="00F140B8">
        <w:rPr>
          <w:rFonts w:ascii="Times New Roman" w:eastAsia="Times New Roman" w:hAnsi="Times New Roman" w:cs="Times New Roman"/>
          <w:sz w:val="28"/>
          <w:szCs w:val="28"/>
          <w:lang w:eastAsia="ru-RU"/>
        </w:rPr>
        <w:t xml:space="preserve">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w:t>
      </w:r>
      <w:r w:rsidRPr="00F140B8">
        <w:rPr>
          <w:rFonts w:ascii="Times New Roman" w:eastAsia="Times New Roman" w:hAnsi="Times New Roman" w:cs="Times New Roman"/>
          <w:sz w:val="28"/>
          <w:szCs w:val="28"/>
          <w:lang w:eastAsia="ru-RU"/>
        </w:rPr>
        <w:lastRenderedPageBreak/>
        <w:t>нужд, связанных с их проживанием в таком обособленном помещении;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roofErr w:type="gramStart"/>
      <w:r w:rsidRPr="00F140B8">
        <w:rPr>
          <w:rFonts w:ascii="Times New Roman" w:eastAsia="Times New Roman" w:hAnsi="Times New Roman" w:cs="Times New Roman"/>
          <w:sz w:val="28"/>
          <w:szCs w:val="28"/>
          <w:lang w:eastAsia="ru-RU"/>
        </w:rPr>
        <w:t>ч</w:t>
      </w:r>
      <w:proofErr w:type="gramEnd"/>
      <w:r w:rsidRPr="00F140B8">
        <w:rPr>
          <w:rFonts w:ascii="Times New Roman" w:eastAsia="Times New Roman" w:hAnsi="Times New Roman" w:cs="Times New Roman"/>
          <w:sz w:val="28"/>
          <w:szCs w:val="28"/>
          <w:lang w:eastAsia="ru-RU"/>
        </w:rPr>
        <w:t>.3, 4 ст. 16 ЖК РФ).</w:t>
      </w:r>
    </w:p>
    <w:p w:rsidR="00AC67D0" w:rsidRPr="00F140B8" w:rsidRDefault="00021521" w:rsidP="00FC1843">
      <w:pPr>
        <w:spacing w:line="360" w:lineRule="auto"/>
        <w:ind w:firstLine="709"/>
        <w:jc w:val="both"/>
        <w:rPr>
          <w:rFonts w:ascii="Times New Roman" w:hAnsi="Times New Roman" w:cs="Times New Roman"/>
          <w:sz w:val="28"/>
          <w:szCs w:val="28"/>
          <w:highlight w:val="white"/>
        </w:rPr>
      </w:pPr>
      <w:r w:rsidRPr="00F140B8">
        <w:rPr>
          <w:rFonts w:ascii="Times New Roman" w:eastAsia="Times New Roman" w:hAnsi="Times New Roman" w:cs="Times New Roman"/>
          <w:sz w:val="28"/>
          <w:szCs w:val="28"/>
          <w:lang w:eastAsia="ru-RU"/>
        </w:rPr>
        <w:t xml:space="preserve">С 1 января 2017 года правила </w:t>
      </w:r>
      <w:r w:rsidR="00392DAB" w:rsidRPr="00F140B8">
        <w:rPr>
          <w:rFonts w:ascii="Times New Roman" w:eastAsia="Times New Roman" w:hAnsi="Times New Roman" w:cs="Times New Roman"/>
          <w:sz w:val="28"/>
          <w:szCs w:val="28"/>
          <w:lang w:eastAsia="ru-RU"/>
        </w:rPr>
        <w:t>параграфа</w:t>
      </w:r>
      <w:r w:rsidRPr="00F140B8">
        <w:rPr>
          <w:rFonts w:ascii="Times New Roman" w:eastAsia="Times New Roman" w:hAnsi="Times New Roman" w:cs="Times New Roman"/>
          <w:sz w:val="28"/>
          <w:szCs w:val="28"/>
          <w:lang w:eastAsia="ru-RU"/>
        </w:rPr>
        <w:t xml:space="preserve"> 7 главы </w:t>
      </w:r>
      <w:r w:rsidRPr="00F140B8">
        <w:rPr>
          <w:rFonts w:ascii="Times New Roman" w:eastAsia="Times New Roman" w:hAnsi="Times New Roman" w:cs="Times New Roman"/>
          <w:sz w:val="28"/>
          <w:szCs w:val="28"/>
          <w:lang w:val="en-US" w:eastAsia="ru-RU"/>
        </w:rPr>
        <w:t>IX</w:t>
      </w:r>
      <w:r w:rsidRPr="00F140B8">
        <w:rPr>
          <w:rFonts w:ascii="Times New Roman" w:eastAsia="Times New Roman" w:hAnsi="Times New Roman" w:cs="Times New Roman"/>
          <w:sz w:val="28"/>
          <w:szCs w:val="28"/>
          <w:lang w:eastAsia="ru-RU"/>
        </w:rPr>
        <w:t xml:space="preserve"> Закона о банкротстве («Банкротство застройщика»)</w:t>
      </w:r>
      <w:r w:rsidR="00392DAB" w:rsidRPr="00F140B8">
        <w:rPr>
          <w:rFonts w:ascii="Times New Roman" w:eastAsia="Times New Roman" w:hAnsi="Times New Roman" w:cs="Times New Roman"/>
          <w:sz w:val="28"/>
          <w:szCs w:val="28"/>
          <w:lang w:eastAsia="ru-RU"/>
        </w:rPr>
        <w:t xml:space="preserve"> распространяются и на требования о передаче на основании возмездного договора в собственность жилых домов блокированной застройки (</w:t>
      </w:r>
      <w:proofErr w:type="spellStart"/>
      <w:r w:rsidR="00392DAB" w:rsidRPr="00F140B8">
        <w:rPr>
          <w:rFonts w:ascii="Times New Roman" w:eastAsia="Times New Roman" w:hAnsi="Times New Roman" w:cs="Times New Roman"/>
          <w:sz w:val="28"/>
          <w:szCs w:val="28"/>
          <w:lang w:eastAsia="ru-RU"/>
        </w:rPr>
        <w:t>танхаусов</w:t>
      </w:r>
      <w:proofErr w:type="spellEnd"/>
      <w:r w:rsidR="00392DAB" w:rsidRPr="00F140B8">
        <w:rPr>
          <w:rFonts w:ascii="Times New Roman" w:eastAsia="Times New Roman" w:hAnsi="Times New Roman" w:cs="Times New Roman"/>
          <w:sz w:val="28"/>
          <w:szCs w:val="28"/>
          <w:lang w:eastAsia="ru-RU"/>
        </w:rPr>
        <w:t xml:space="preserve">). </w:t>
      </w:r>
      <w:proofErr w:type="gramStart"/>
      <w:r w:rsidR="00392DAB" w:rsidRPr="00F140B8">
        <w:rPr>
          <w:rFonts w:ascii="Times New Roman" w:eastAsia="Times New Roman" w:hAnsi="Times New Roman" w:cs="Times New Roman"/>
          <w:sz w:val="28"/>
          <w:szCs w:val="28"/>
          <w:lang w:eastAsia="ru-RU"/>
        </w:rPr>
        <w:t xml:space="preserve">Жилые дома с блокированной постройкой - </w:t>
      </w:r>
      <w:r w:rsidR="00392DAB" w:rsidRPr="00F140B8">
        <w:rPr>
          <w:rFonts w:ascii="Times New Roman" w:hAnsi="Times New Roman" w:cs="Times New Roman"/>
          <w:sz w:val="28"/>
          <w:szCs w:val="28"/>
          <w:shd w:val="clear" w:color="auto" w:fill="FFFFFF"/>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spellStart"/>
      <w:r w:rsidR="00392DAB" w:rsidRPr="00F140B8">
        <w:rPr>
          <w:rFonts w:ascii="Times New Roman" w:hAnsi="Times New Roman" w:cs="Times New Roman"/>
          <w:sz w:val="28"/>
          <w:szCs w:val="28"/>
          <w:shd w:val="clear" w:color="auto" w:fill="FFFFFF"/>
        </w:rPr>
        <w:t>подп</w:t>
      </w:r>
      <w:proofErr w:type="spellEnd"/>
      <w:r w:rsidR="00392DAB" w:rsidRPr="00F140B8">
        <w:rPr>
          <w:rFonts w:ascii="Times New Roman" w:hAnsi="Times New Roman" w:cs="Times New Roman"/>
          <w:sz w:val="28"/>
          <w:szCs w:val="28"/>
          <w:shd w:val="clear" w:color="auto" w:fill="FFFFFF"/>
        </w:rPr>
        <w:t>. 2 п. 1 ст</w:t>
      </w:r>
      <w:proofErr w:type="gramEnd"/>
      <w:r w:rsidR="00392DAB" w:rsidRPr="00F140B8">
        <w:rPr>
          <w:rFonts w:ascii="Times New Roman" w:hAnsi="Times New Roman" w:cs="Times New Roman"/>
          <w:sz w:val="28"/>
          <w:szCs w:val="28"/>
          <w:shd w:val="clear" w:color="auto" w:fill="FFFFFF"/>
        </w:rPr>
        <w:t>.</w:t>
      </w:r>
      <w:proofErr w:type="gramStart"/>
      <w:r w:rsidR="00392DAB" w:rsidRPr="00F140B8">
        <w:rPr>
          <w:rFonts w:ascii="Times New Roman" w:hAnsi="Times New Roman" w:cs="Times New Roman"/>
          <w:sz w:val="28"/>
          <w:szCs w:val="28"/>
          <w:shd w:val="clear" w:color="auto" w:fill="FFFFFF"/>
        </w:rPr>
        <w:t xml:space="preserve">201.1 Закона о банкротстве, п.2 ч. 2 ст. 49 </w:t>
      </w:r>
      <w:proofErr w:type="spellStart"/>
      <w:r w:rsidR="00392DAB" w:rsidRPr="00F140B8">
        <w:rPr>
          <w:rFonts w:ascii="Times New Roman" w:hAnsi="Times New Roman" w:cs="Times New Roman"/>
          <w:sz w:val="28"/>
          <w:szCs w:val="28"/>
          <w:shd w:val="clear" w:color="auto" w:fill="FFFFFF"/>
        </w:rPr>
        <w:t>ГрК</w:t>
      </w:r>
      <w:proofErr w:type="spellEnd"/>
      <w:r w:rsidR="00392DAB" w:rsidRPr="00F140B8">
        <w:rPr>
          <w:rFonts w:ascii="Times New Roman" w:hAnsi="Times New Roman" w:cs="Times New Roman"/>
          <w:sz w:val="28"/>
          <w:szCs w:val="28"/>
          <w:shd w:val="clear" w:color="auto" w:fill="FFFFFF"/>
        </w:rPr>
        <w:t xml:space="preserve"> РФ).</w:t>
      </w:r>
      <w:proofErr w:type="gramEnd"/>
    </w:p>
    <w:p w:rsidR="00AC67D0" w:rsidRPr="00F140B8" w:rsidRDefault="00392DAB" w:rsidP="00FC1843">
      <w:pPr>
        <w:spacing w:line="360" w:lineRule="auto"/>
        <w:ind w:firstLine="709"/>
        <w:jc w:val="both"/>
        <w:rPr>
          <w:rFonts w:ascii="Times New Roman" w:hAnsi="Times New Roman" w:cs="Times New Roman"/>
          <w:sz w:val="28"/>
          <w:szCs w:val="28"/>
          <w:highlight w:val="white"/>
        </w:rPr>
      </w:pPr>
      <w:r w:rsidRPr="00F140B8">
        <w:rPr>
          <w:rFonts w:ascii="Times New Roman" w:hAnsi="Times New Roman" w:cs="Times New Roman"/>
          <w:sz w:val="28"/>
          <w:szCs w:val="28"/>
          <w:shd w:val="clear" w:color="auto" w:fill="FFFFFF"/>
        </w:rPr>
        <w:t xml:space="preserve">Что касается требований о передаче на основании возмездного договора в собственность индивидуальных жилых домов или нежилых помещений в многоквартирных домах, например, мест в подземных паркингах, коммерческих помещениях, то </w:t>
      </w:r>
      <w:r w:rsidR="008B503C">
        <w:rPr>
          <w:rFonts w:ascii="Times New Roman" w:hAnsi="Times New Roman" w:cs="Times New Roman"/>
          <w:sz w:val="28"/>
          <w:szCs w:val="28"/>
          <w:shd w:val="clear" w:color="auto" w:fill="FFFFFF"/>
        </w:rPr>
        <w:t>на сей счет</w:t>
      </w:r>
      <w:r w:rsidRPr="00F140B8">
        <w:rPr>
          <w:rFonts w:ascii="Times New Roman" w:hAnsi="Times New Roman" w:cs="Times New Roman"/>
          <w:sz w:val="28"/>
          <w:szCs w:val="28"/>
          <w:shd w:val="clear" w:color="auto" w:fill="FFFFFF"/>
        </w:rPr>
        <w:t xml:space="preserve"> отсутствует специальное правовое регулирование.</w:t>
      </w:r>
      <w:r w:rsidR="003777A9" w:rsidRPr="00F140B8">
        <w:rPr>
          <w:rFonts w:ascii="Times New Roman" w:hAnsi="Times New Roman" w:cs="Times New Roman"/>
          <w:sz w:val="28"/>
          <w:szCs w:val="28"/>
          <w:shd w:val="clear" w:color="auto" w:fill="FFFFFF"/>
        </w:rPr>
        <w:t xml:space="preserve"> </w:t>
      </w:r>
    </w:p>
    <w:p w:rsidR="00AC67D0" w:rsidRPr="00F140B8" w:rsidRDefault="00392DAB" w:rsidP="00FC1843">
      <w:pPr>
        <w:pStyle w:val="ConsPlusNormal"/>
        <w:spacing w:before="16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На мой взгляд, вопрос удовлетворения требований граждан-участников долевого строительства в отношении нежилых помещений является наиболее существенным. Довольно часто граждане вкладывают денежные средства в нежилые помещения для личных нужд (</w:t>
      </w:r>
      <w:r w:rsidR="008B503C">
        <w:rPr>
          <w:rFonts w:ascii="Times New Roman" w:hAnsi="Times New Roman" w:cs="Times New Roman"/>
          <w:sz w:val="28"/>
          <w:szCs w:val="28"/>
        </w:rPr>
        <w:t>например</w:t>
      </w:r>
      <w:r w:rsidRPr="00F140B8">
        <w:rPr>
          <w:rFonts w:ascii="Times New Roman" w:hAnsi="Times New Roman" w:cs="Times New Roman"/>
          <w:sz w:val="28"/>
          <w:szCs w:val="28"/>
        </w:rPr>
        <w:t xml:space="preserve">, </w:t>
      </w:r>
      <w:proofErr w:type="spellStart"/>
      <w:r w:rsidRPr="00F140B8">
        <w:rPr>
          <w:rFonts w:ascii="Times New Roman" w:hAnsi="Times New Roman" w:cs="Times New Roman"/>
          <w:sz w:val="28"/>
          <w:szCs w:val="28"/>
        </w:rPr>
        <w:t>машино</w:t>
      </w:r>
      <w:r w:rsidR="00EE43F2">
        <w:rPr>
          <w:rFonts w:ascii="Times New Roman" w:hAnsi="Times New Roman" w:cs="Times New Roman"/>
          <w:sz w:val="28"/>
          <w:szCs w:val="28"/>
        </w:rPr>
        <w:t>-</w:t>
      </w:r>
      <w:r w:rsidRPr="00F140B8">
        <w:rPr>
          <w:rFonts w:ascii="Times New Roman" w:hAnsi="Times New Roman" w:cs="Times New Roman"/>
          <w:sz w:val="28"/>
          <w:szCs w:val="28"/>
        </w:rPr>
        <w:t>место</w:t>
      </w:r>
      <w:proofErr w:type="spellEnd"/>
      <w:r w:rsidRPr="00F140B8">
        <w:rPr>
          <w:rFonts w:ascii="Times New Roman" w:hAnsi="Times New Roman" w:cs="Times New Roman"/>
          <w:sz w:val="28"/>
          <w:szCs w:val="28"/>
        </w:rPr>
        <w:t xml:space="preserve">). </w:t>
      </w:r>
      <w:r w:rsidR="00DD7EBB">
        <w:rPr>
          <w:rFonts w:ascii="Times New Roman" w:hAnsi="Times New Roman" w:cs="Times New Roman"/>
          <w:sz w:val="28"/>
          <w:szCs w:val="28"/>
        </w:rPr>
        <w:t xml:space="preserve">Мы вынуждены констатировать, что </w:t>
      </w:r>
      <w:r w:rsidRPr="00F140B8">
        <w:rPr>
          <w:rFonts w:ascii="Times New Roman" w:hAnsi="Times New Roman" w:cs="Times New Roman"/>
          <w:sz w:val="28"/>
          <w:szCs w:val="28"/>
        </w:rPr>
        <w:t xml:space="preserve">права граждан на нежилые помещения </w:t>
      </w:r>
      <w:r w:rsidR="00DD7EBB">
        <w:rPr>
          <w:rFonts w:ascii="Times New Roman" w:hAnsi="Times New Roman" w:cs="Times New Roman"/>
          <w:sz w:val="28"/>
          <w:szCs w:val="28"/>
        </w:rPr>
        <w:t>не равнозначны права граждан на жилые помещения</w:t>
      </w:r>
      <w:r w:rsidRPr="00F140B8">
        <w:rPr>
          <w:rFonts w:ascii="Times New Roman" w:hAnsi="Times New Roman" w:cs="Times New Roman"/>
          <w:sz w:val="28"/>
          <w:szCs w:val="28"/>
        </w:rPr>
        <w:t xml:space="preserve">. Согласно </w:t>
      </w:r>
      <w:hyperlink r:id="rId20">
        <w:r w:rsidRPr="00F140B8">
          <w:rPr>
            <w:rStyle w:val="-"/>
            <w:rFonts w:ascii="Times New Roman" w:hAnsi="Times New Roman" w:cs="Times New Roman"/>
            <w:color w:val="auto"/>
            <w:sz w:val="28"/>
            <w:szCs w:val="28"/>
            <w:u w:val="none"/>
          </w:rPr>
          <w:t>Закону</w:t>
        </w:r>
      </w:hyperlink>
      <w:r w:rsidRPr="00F140B8">
        <w:rPr>
          <w:rFonts w:ascii="Times New Roman" w:hAnsi="Times New Roman" w:cs="Times New Roman"/>
          <w:sz w:val="28"/>
          <w:szCs w:val="28"/>
        </w:rPr>
        <w:t xml:space="preserve"> о банкротстве участником строительства признается физическое, юридическое лицо, Российская Федерация, субъект Российской Федерации или муниципальное </w:t>
      </w:r>
      <w:r w:rsidRPr="00F140B8">
        <w:rPr>
          <w:rFonts w:ascii="Times New Roman" w:hAnsi="Times New Roman" w:cs="Times New Roman"/>
          <w:sz w:val="28"/>
          <w:szCs w:val="28"/>
        </w:rPr>
        <w:lastRenderedPageBreak/>
        <w:t>образование, имеющие</w:t>
      </w:r>
      <w:r w:rsidR="00DD7EBB">
        <w:rPr>
          <w:rFonts w:ascii="Times New Roman" w:hAnsi="Times New Roman" w:cs="Times New Roman"/>
          <w:sz w:val="28"/>
          <w:szCs w:val="28"/>
        </w:rPr>
        <w:t xml:space="preserve"> к застройщику требование о пер</w:t>
      </w:r>
      <w:r w:rsidR="00EE43F2">
        <w:rPr>
          <w:rFonts w:ascii="Times New Roman" w:hAnsi="Times New Roman" w:cs="Times New Roman"/>
          <w:sz w:val="28"/>
          <w:szCs w:val="28"/>
        </w:rPr>
        <w:t>е</w:t>
      </w:r>
      <w:r w:rsidRPr="00F140B8">
        <w:rPr>
          <w:rFonts w:ascii="Times New Roman" w:hAnsi="Times New Roman" w:cs="Times New Roman"/>
          <w:sz w:val="28"/>
          <w:szCs w:val="28"/>
        </w:rPr>
        <w:t>даче жилого помещения или денежное требование.</w:t>
      </w:r>
    </w:p>
    <w:p w:rsidR="00AC67D0" w:rsidRPr="00F140B8" w:rsidRDefault="00DD7EBB" w:rsidP="00FC1843">
      <w:pPr>
        <w:pStyle w:val="ConsPlusNormal"/>
        <w:spacing w:before="16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00392DAB" w:rsidRPr="00F140B8">
        <w:rPr>
          <w:rStyle w:val="-"/>
          <w:rFonts w:ascii="Times New Roman" w:hAnsi="Times New Roman" w:cs="Times New Roman"/>
          <w:color w:val="auto"/>
          <w:sz w:val="28"/>
          <w:szCs w:val="28"/>
          <w:u w:val="none"/>
        </w:rPr>
        <w:t xml:space="preserve"> 201.8</w:t>
      </w:r>
      <w:r w:rsidR="00392DAB" w:rsidRPr="00F140B8">
        <w:rPr>
          <w:rFonts w:ascii="Times New Roman" w:hAnsi="Times New Roman" w:cs="Times New Roman"/>
          <w:sz w:val="28"/>
          <w:szCs w:val="28"/>
        </w:rPr>
        <w:t xml:space="preserve"> Закона о банкротстве </w:t>
      </w:r>
      <w:r>
        <w:rPr>
          <w:rFonts w:ascii="Times New Roman" w:hAnsi="Times New Roman" w:cs="Times New Roman"/>
          <w:sz w:val="28"/>
          <w:szCs w:val="28"/>
        </w:rPr>
        <w:t xml:space="preserve">регулирует </w:t>
      </w:r>
      <w:r w:rsidR="00392DAB" w:rsidRPr="00F140B8">
        <w:rPr>
          <w:rFonts w:ascii="Times New Roman" w:hAnsi="Times New Roman" w:cs="Times New Roman"/>
          <w:sz w:val="28"/>
          <w:szCs w:val="28"/>
        </w:rPr>
        <w:t xml:space="preserve">отношения граждан, вложивших денежные средства в строительство нежилых помещений, с застройщиком. В частности, предусмотрен порядок предъявления требований к застройщику и их рассмотрения судом. </w:t>
      </w:r>
      <w:r>
        <w:rPr>
          <w:rFonts w:ascii="Times New Roman" w:hAnsi="Times New Roman" w:cs="Times New Roman"/>
          <w:sz w:val="28"/>
          <w:szCs w:val="28"/>
        </w:rPr>
        <w:t xml:space="preserve">К сожалению, наличие данного правового регулирования не предусматривает </w:t>
      </w:r>
      <w:r w:rsidR="00392DAB" w:rsidRPr="00F140B8">
        <w:rPr>
          <w:rFonts w:ascii="Times New Roman" w:hAnsi="Times New Roman" w:cs="Times New Roman"/>
          <w:sz w:val="28"/>
          <w:szCs w:val="28"/>
        </w:rPr>
        <w:t>каких-либо преференций</w:t>
      </w:r>
      <w:r>
        <w:rPr>
          <w:rFonts w:ascii="Times New Roman" w:hAnsi="Times New Roman" w:cs="Times New Roman"/>
          <w:sz w:val="28"/>
          <w:szCs w:val="28"/>
        </w:rPr>
        <w:t xml:space="preserve"> для</w:t>
      </w:r>
      <w:r w:rsidR="00392DAB" w:rsidRPr="00F140B8">
        <w:rPr>
          <w:rFonts w:ascii="Times New Roman" w:hAnsi="Times New Roman" w:cs="Times New Roman"/>
          <w:sz w:val="28"/>
          <w:szCs w:val="28"/>
        </w:rPr>
        <w:t xml:space="preserve"> данной категории граждан. В отличие от участников долевого строительства включение в реестр требований кредиторов у данной категории граждан происходит в общем порядке. Получается, что граждане, вложившие денежные средства в строительство нежилых помещений, могут предъявить требования к застройщику только денежного характера, о чем свидетельствует судебная практика. </w:t>
      </w:r>
      <w:proofErr w:type="gramStart"/>
      <w:r w:rsidR="00392DAB" w:rsidRPr="00F140B8">
        <w:rPr>
          <w:rFonts w:ascii="Times New Roman" w:hAnsi="Times New Roman" w:cs="Times New Roman"/>
          <w:sz w:val="28"/>
          <w:szCs w:val="28"/>
        </w:rPr>
        <w:t xml:space="preserve">Так, в </w:t>
      </w:r>
      <w:hyperlink r:id="rId21">
        <w:r w:rsidR="00392DAB" w:rsidRPr="00F140B8">
          <w:rPr>
            <w:rStyle w:val="-"/>
            <w:rFonts w:ascii="Times New Roman" w:hAnsi="Times New Roman" w:cs="Times New Roman"/>
            <w:color w:val="auto"/>
            <w:sz w:val="28"/>
            <w:szCs w:val="28"/>
            <w:u w:val="none"/>
          </w:rPr>
          <w:t>Постановлении</w:t>
        </w:r>
      </w:hyperlink>
      <w:r w:rsidR="00392DAB" w:rsidRPr="00F140B8">
        <w:rPr>
          <w:rFonts w:ascii="Times New Roman" w:hAnsi="Times New Roman" w:cs="Times New Roman"/>
          <w:sz w:val="28"/>
          <w:szCs w:val="28"/>
        </w:rPr>
        <w:t xml:space="preserve"> Арбитражного суда Северо-Западного округа от 7 декабря 2015 г. по делу N А21-1091/2013 указывается, что требование участника долевого строительства о признании права собственности на нежилое помещение не подлежало удовлетворению, поскольку в данном случае заявлено требование о признании права собственности на нежилое помещение (гараж), в то время как </w:t>
      </w:r>
      <w:hyperlink r:id="rId22">
        <w:r w:rsidR="00392DAB" w:rsidRPr="00F140B8">
          <w:rPr>
            <w:rStyle w:val="-"/>
            <w:rFonts w:ascii="Times New Roman" w:hAnsi="Times New Roman" w:cs="Times New Roman"/>
            <w:color w:val="auto"/>
            <w:sz w:val="28"/>
            <w:szCs w:val="28"/>
            <w:u w:val="none"/>
          </w:rPr>
          <w:t>п. 8 ст. 201.11</w:t>
        </w:r>
      </w:hyperlink>
      <w:r w:rsidR="00392DAB" w:rsidRPr="00F140B8">
        <w:rPr>
          <w:rFonts w:ascii="Times New Roman" w:hAnsi="Times New Roman" w:cs="Times New Roman"/>
          <w:sz w:val="28"/>
          <w:szCs w:val="28"/>
        </w:rPr>
        <w:t xml:space="preserve"> Закона о банкротстве предусматривает возможность</w:t>
      </w:r>
      <w:proofErr w:type="gramEnd"/>
      <w:r w:rsidR="00392DAB" w:rsidRPr="00F140B8">
        <w:rPr>
          <w:rFonts w:ascii="Times New Roman" w:hAnsi="Times New Roman" w:cs="Times New Roman"/>
          <w:sz w:val="28"/>
          <w:szCs w:val="28"/>
        </w:rPr>
        <w:t xml:space="preserve"> защиты прав участника строительства путем признания права собственности на жилое помещение.</w:t>
      </w:r>
    </w:p>
    <w:p w:rsidR="00AC67D0" w:rsidRPr="00F140B8" w:rsidRDefault="00392DAB" w:rsidP="00F6330C">
      <w:pPr>
        <w:pStyle w:val="af2"/>
        <w:spacing w:before="168" w:beforeAutospacing="0" w:after="168" w:afterAutospacing="0" w:line="360" w:lineRule="auto"/>
        <w:ind w:firstLine="709"/>
        <w:jc w:val="both"/>
        <w:rPr>
          <w:sz w:val="28"/>
          <w:szCs w:val="28"/>
        </w:rPr>
      </w:pPr>
      <w:r w:rsidRPr="00F140B8">
        <w:rPr>
          <w:sz w:val="28"/>
          <w:szCs w:val="28"/>
        </w:rPr>
        <w:t xml:space="preserve">Итак, положения § 7 главы IX Закона о банкротстве предусматривают формирование в делах о банкротстве застройщиков наряду с традиционным реестром денежных требований кредиторов также реестра требований участников строительства о передаче жилых помещений. </w:t>
      </w:r>
      <w:proofErr w:type="gramStart"/>
      <w:r w:rsidRPr="00F140B8">
        <w:rPr>
          <w:sz w:val="28"/>
          <w:szCs w:val="28"/>
        </w:rPr>
        <w:t>Вместе с тем необходимость учета требований о передаче жилых помещений в денежном выражении, а также порядок такого учета (</w:t>
      </w:r>
      <w:proofErr w:type="spellStart"/>
      <w:r w:rsidRPr="00F140B8">
        <w:rPr>
          <w:sz w:val="28"/>
          <w:szCs w:val="28"/>
        </w:rPr>
        <w:t>подп</w:t>
      </w:r>
      <w:proofErr w:type="spellEnd"/>
      <w:r w:rsidRPr="00F140B8">
        <w:rPr>
          <w:sz w:val="28"/>
          <w:szCs w:val="28"/>
        </w:rPr>
        <w:t>. 1 и 2 п. 1 ст. 201.7, п. 3 ст.</w:t>
      </w:r>
      <w:r w:rsidR="00F6330C">
        <w:rPr>
          <w:sz w:val="28"/>
          <w:szCs w:val="28"/>
        </w:rPr>
        <w:t xml:space="preserve"> </w:t>
      </w:r>
      <w:r w:rsidRPr="00F140B8">
        <w:rPr>
          <w:sz w:val="28"/>
          <w:szCs w:val="28"/>
        </w:rPr>
        <w:t xml:space="preserve">201.12 Закона о банкротстве) </w:t>
      </w:r>
      <w:r w:rsidRPr="00F140B8">
        <w:rPr>
          <w:sz w:val="28"/>
          <w:szCs w:val="28"/>
        </w:rPr>
        <w:lastRenderedPageBreak/>
        <w:t>позволили Президиуму ВАС РФ в одном из дел, рассмотренных в порядке надзора, сделать вывод о том, что «по существу реестр требований о передаче жилых помещений является частью</w:t>
      </w:r>
      <w:proofErr w:type="gramEnd"/>
      <w:r w:rsidRPr="00F140B8">
        <w:rPr>
          <w:sz w:val="28"/>
          <w:szCs w:val="28"/>
        </w:rPr>
        <w:t xml:space="preserve"> реестра требований кредиторов», а «включение требований кредиторов в реестр требований о передаче жилых помещений не является иным способом защиты прав таких кредиторов, отличным от включения в денежный реестр требований кредиторов»</w:t>
      </w:r>
      <w:r w:rsidR="006A6BD9" w:rsidRPr="00F140B8">
        <w:rPr>
          <w:rStyle w:val="a5"/>
          <w:sz w:val="28"/>
          <w:szCs w:val="28"/>
        </w:rPr>
        <w:footnoteReference w:id="13"/>
      </w:r>
      <w:r w:rsidR="006A6BD9" w:rsidRPr="00F140B8">
        <w:rPr>
          <w:sz w:val="28"/>
          <w:szCs w:val="28"/>
        </w:rPr>
        <w:t xml:space="preserve">. </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Полагаем, что данный вывод Президиума ВАС РФ свидетельствует лишь об отсутствии сущностных различий между двумя формами учета требований участников строительства.</w:t>
      </w:r>
    </w:p>
    <w:p w:rsidR="00AC67D0" w:rsidRPr="00F140B8" w:rsidRDefault="00193491" w:rsidP="00FC1843">
      <w:pPr>
        <w:pStyle w:val="ConsPlusNormal"/>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 </w:t>
      </w:r>
      <w:r w:rsidR="00392DAB" w:rsidRPr="00F140B8">
        <w:rPr>
          <w:rFonts w:ascii="Times New Roman" w:hAnsi="Times New Roman" w:cs="Times New Roman"/>
          <w:sz w:val="28"/>
          <w:szCs w:val="28"/>
        </w:rPr>
        <w:t xml:space="preserve">В связи с этим, можно сделать вывод о том, что право выбора формы учета требования кредитора в деле о банкротстве застройщика принадлежит участнику строительства. Поэтому суд, исходя из волеизъявления участников строительства, может включить в реестр требований о передаче жилых помещений участников строительства, имеющих денежное требование к должнику согласно </w:t>
      </w:r>
      <w:hyperlink r:id="rId23">
        <w:proofErr w:type="spellStart"/>
        <w:r w:rsidR="00392DAB" w:rsidRPr="00F140B8">
          <w:rPr>
            <w:rStyle w:val="-"/>
            <w:rFonts w:ascii="Times New Roman" w:hAnsi="Times New Roman" w:cs="Times New Roman"/>
            <w:color w:val="auto"/>
            <w:sz w:val="28"/>
            <w:szCs w:val="28"/>
            <w:u w:val="none"/>
          </w:rPr>
          <w:t>подп</w:t>
        </w:r>
        <w:proofErr w:type="spellEnd"/>
        <w:r w:rsidR="00392DAB" w:rsidRPr="00F140B8">
          <w:rPr>
            <w:rStyle w:val="-"/>
            <w:rFonts w:ascii="Times New Roman" w:hAnsi="Times New Roman" w:cs="Times New Roman"/>
            <w:color w:val="auto"/>
            <w:sz w:val="28"/>
            <w:szCs w:val="28"/>
            <w:u w:val="none"/>
          </w:rPr>
          <w:t>. 4 п. 1 ст. 201.1</w:t>
        </w:r>
      </w:hyperlink>
      <w:r w:rsidR="00392DAB" w:rsidRPr="00F140B8">
        <w:rPr>
          <w:rFonts w:ascii="Times New Roman" w:hAnsi="Times New Roman" w:cs="Times New Roman"/>
          <w:sz w:val="28"/>
          <w:szCs w:val="28"/>
        </w:rPr>
        <w:t xml:space="preserve"> Закона</w:t>
      </w:r>
      <w:r w:rsidR="00C10BB8" w:rsidRPr="00F140B8">
        <w:rPr>
          <w:rFonts w:ascii="Times New Roman" w:hAnsi="Times New Roman" w:cs="Times New Roman"/>
          <w:sz w:val="28"/>
          <w:szCs w:val="28"/>
        </w:rPr>
        <w:t xml:space="preserve"> о банкротстве</w:t>
      </w:r>
      <w:r w:rsidR="00392DAB" w:rsidRPr="00F140B8">
        <w:rPr>
          <w:rFonts w:ascii="Times New Roman" w:hAnsi="Times New Roman" w:cs="Times New Roman"/>
          <w:sz w:val="28"/>
          <w:szCs w:val="28"/>
        </w:rPr>
        <w:t>, либо включить в реестр денежных требований кредиторов участников строительства, имеющих к застройщику требование о передаче жилого помещения.</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Однако, несмотря на это обстоятельство, а также тот факт, что правовое положение участников строительства при </w:t>
      </w:r>
      <w:proofErr w:type="gramStart"/>
      <w:r w:rsidRPr="00F140B8">
        <w:rPr>
          <w:sz w:val="28"/>
          <w:szCs w:val="28"/>
        </w:rPr>
        <w:t>реализации</w:t>
      </w:r>
      <w:proofErr w:type="gramEnd"/>
      <w:r w:rsidRPr="00F140B8">
        <w:rPr>
          <w:sz w:val="28"/>
          <w:szCs w:val="28"/>
        </w:rPr>
        <w:t xml:space="preserve"> предусмотренных Законом о банкротстве способов погашения их требований является равным независимо от того, в какой из двух указанных реестров эти требования включены, грань между требованием о передаче жилых помещений и денежным требованием участника строительства не стирается. Данные требования остаются разными видами требований как с точки зрения их объектов (жилые </w:t>
      </w:r>
      <w:r w:rsidRPr="00F140B8">
        <w:rPr>
          <w:sz w:val="28"/>
          <w:szCs w:val="28"/>
        </w:rPr>
        <w:lastRenderedPageBreak/>
        <w:t>помещения и денежные средства соответственно), так и условий признания их обоснованными и включения в реестр.</w:t>
      </w:r>
    </w:p>
    <w:p w:rsidR="00432ADE" w:rsidRPr="00F140B8" w:rsidRDefault="00432ADE" w:rsidP="00F6330C">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hAnsi="Times New Roman" w:cs="Times New Roman"/>
          <w:sz w:val="28"/>
          <w:szCs w:val="28"/>
        </w:rPr>
        <w:t xml:space="preserve">Следует отметить, что пункт 1 статьи 201.7 Закона о банкротстве устанавливает исчерпывающий перечень сведений, подлежащих включению в реестр требований о передаче жилых помещений. </w:t>
      </w:r>
    </w:p>
    <w:p w:rsidR="00432ADE" w:rsidRPr="00F140B8" w:rsidRDefault="00432ADE" w:rsidP="00FC1843">
      <w:pPr>
        <w:pStyle w:val="ConsPlusNormal"/>
        <w:spacing w:before="22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 соответствии с </w:t>
      </w:r>
      <w:hyperlink r:id="rId24" w:history="1">
        <w:r w:rsidRPr="00F140B8">
          <w:rPr>
            <w:rFonts w:ascii="Times New Roman" w:hAnsi="Times New Roman" w:cs="Times New Roman"/>
            <w:sz w:val="28"/>
            <w:szCs w:val="28"/>
          </w:rPr>
          <w:t>п. 2 статьи</w:t>
        </w:r>
      </w:hyperlink>
      <w:r w:rsidRPr="00F140B8">
        <w:rPr>
          <w:rFonts w:ascii="Times New Roman" w:hAnsi="Times New Roman" w:cs="Times New Roman"/>
          <w:sz w:val="28"/>
          <w:szCs w:val="28"/>
        </w:rPr>
        <w:t xml:space="preserve"> 201.7 Закона о банкротстве состав таких сведений, правила ведения реестра и порядок предоставления информации из него утверждены федеральным стандартом профессиональной деятельности арбитражных управляющих </w:t>
      </w:r>
      <w:r w:rsidR="006A6BD9" w:rsidRPr="00F140B8">
        <w:rPr>
          <w:rFonts w:ascii="Times New Roman" w:hAnsi="Times New Roman" w:cs="Times New Roman"/>
          <w:sz w:val="28"/>
          <w:szCs w:val="28"/>
        </w:rPr>
        <w:t>«</w:t>
      </w:r>
      <w:hyperlink r:id="rId25" w:history="1">
        <w:r w:rsidRPr="00F140B8">
          <w:rPr>
            <w:rFonts w:ascii="Times New Roman" w:hAnsi="Times New Roman" w:cs="Times New Roman"/>
            <w:sz w:val="28"/>
            <w:szCs w:val="28"/>
          </w:rPr>
          <w:t>Правила</w:t>
        </w:r>
      </w:hyperlink>
      <w:r w:rsidRPr="00F140B8">
        <w:rPr>
          <w:rFonts w:ascii="Times New Roman" w:hAnsi="Times New Roman" w:cs="Times New Roman"/>
          <w:sz w:val="28"/>
          <w:szCs w:val="28"/>
        </w:rPr>
        <w:t xml:space="preserve"> ведения Реестра требов</w:t>
      </w:r>
      <w:r w:rsidR="006A6BD9" w:rsidRPr="00F140B8">
        <w:rPr>
          <w:rFonts w:ascii="Times New Roman" w:hAnsi="Times New Roman" w:cs="Times New Roman"/>
          <w:sz w:val="28"/>
          <w:szCs w:val="28"/>
        </w:rPr>
        <w:t>аний о передаче жилых помещений».</w:t>
      </w:r>
      <w:r w:rsidR="006A6BD9" w:rsidRPr="00F140B8">
        <w:rPr>
          <w:rStyle w:val="a5"/>
          <w:rFonts w:ascii="Times New Roman" w:hAnsi="Times New Roman" w:cs="Times New Roman"/>
          <w:sz w:val="28"/>
          <w:szCs w:val="28"/>
        </w:rPr>
        <w:footnoteReference w:id="14"/>
      </w:r>
    </w:p>
    <w:p w:rsidR="00432ADE" w:rsidRPr="00F140B8" w:rsidRDefault="00432ADE" w:rsidP="00DD7EBB">
      <w:pPr>
        <w:pStyle w:val="ConsPlusNormal"/>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Реестр представляет собой единую систему записей, содержащих сведения о кредиторах - участниках строительства и их требованиях к застройщику о передаче жилого помещения. </w:t>
      </w:r>
      <w:r w:rsidR="008F414D" w:rsidRPr="00F140B8">
        <w:rPr>
          <w:rFonts w:ascii="Times New Roman" w:hAnsi="Times New Roman" w:cs="Times New Roman"/>
          <w:sz w:val="28"/>
          <w:szCs w:val="28"/>
        </w:rPr>
        <w:t xml:space="preserve"> </w:t>
      </w:r>
      <w:r w:rsidRPr="00F140B8">
        <w:rPr>
          <w:rFonts w:ascii="Times New Roman" w:hAnsi="Times New Roman" w:cs="Times New Roman"/>
          <w:sz w:val="28"/>
          <w:szCs w:val="28"/>
        </w:rPr>
        <w:t>Изменения в записи вносятся на основании судебного акта, за исключением изменений сведений о каждом кредиторе. В случае изменения сведений о кредиторе делается отметка в соответствующей записи реестра на основании уведомления кредитора.</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Анализ положений законодательства,</w:t>
      </w:r>
      <w:r w:rsidR="00DD7EBB">
        <w:rPr>
          <w:sz w:val="28"/>
          <w:szCs w:val="28"/>
        </w:rPr>
        <w:t xml:space="preserve"> динамики</w:t>
      </w:r>
      <w:r w:rsidRPr="00F140B8">
        <w:rPr>
          <w:sz w:val="28"/>
          <w:szCs w:val="28"/>
        </w:rPr>
        <w:t xml:space="preserve"> суд</w:t>
      </w:r>
      <w:r w:rsidR="00DD7EBB">
        <w:rPr>
          <w:sz w:val="28"/>
          <w:szCs w:val="28"/>
        </w:rPr>
        <w:t xml:space="preserve">ебной практики и доктрины </w:t>
      </w:r>
      <w:r w:rsidRPr="00F140B8">
        <w:rPr>
          <w:sz w:val="28"/>
          <w:szCs w:val="28"/>
        </w:rPr>
        <w:t>позволяет выделить следующие условия, при одновременном соблюдении которых требование участника долевого строительства о передаче жилого помещения в многоквартирном доме может быть признано обоснованным арбитражным судом и, как следствие, включено в реестр требований о передаче жилых помещений.</w:t>
      </w:r>
    </w:p>
    <w:p w:rsidR="00AC67D0" w:rsidRPr="00F140B8" w:rsidRDefault="00392DAB"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 Следует отметить, что в прежней редакции Закона о банкротстве  было названо единственное условие признания арбитражным </w:t>
      </w:r>
      <w:proofErr w:type="gramStart"/>
      <w:r w:rsidRPr="00F140B8">
        <w:rPr>
          <w:rFonts w:ascii="Times New Roman" w:eastAsia="Times New Roman" w:hAnsi="Times New Roman" w:cs="Times New Roman"/>
          <w:sz w:val="28"/>
          <w:szCs w:val="28"/>
          <w:lang w:eastAsia="ru-RU"/>
        </w:rPr>
        <w:t>судом</w:t>
      </w:r>
      <w:proofErr w:type="gramEnd"/>
      <w:r w:rsidRPr="00F140B8">
        <w:rPr>
          <w:rFonts w:ascii="Times New Roman" w:eastAsia="Times New Roman" w:hAnsi="Times New Roman" w:cs="Times New Roman"/>
          <w:sz w:val="28"/>
          <w:szCs w:val="28"/>
          <w:lang w:eastAsia="ru-RU"/>
        </w:rPr>
        <w:t xml:space="preserve"> обоснованным требования участника строительства о передаче жилого </w:t>
      </w:r>
      <w:r w:rsidRPr="00F140B8">
        <w:rPr>
          <w:rFonts w:ascii="Times New Roman" w:eastAsia="Times New Roman" w:hAnsi="Times New Roman" w:cs="Times New Roman"/>
          <w:sz w:val="28"/>
          <w:szCs w:val="28"/>
          <w:lang w:eastAsia="ru-RU"/>
        </w:rPr>
        <w:lastRenderedPageBreak/>
        <w:t>помещения. Согласно п. 2 ст. 201.6 Закона о банкротстве (прежняя редакция от 01.05.2017г.)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Вместе с тем, с 1 января 2018 года статья 201.6 Закона о банкротстве утратила свою силу</w:t>
      </w:r>
      <w:r w:rsidR="006A6BD9" w:rsidRPr="00F140B8">
        <w:rPr>
          <w:rFonts w:ascii="Times New Roman" w:eastAsia="Times New Roman" w:hAnsi="Times New Roman" w:cs="Times New Roman"/>
          <w:sz w:val="28"/>
          <w:szCs w:val="28"/>
          <w:lang w:eastAsia="ru-RU"/>
        </w:rPr>
        <w:t>.</w:t>
      </w:r>
      <w:r w:rsidR="006A6BD9" w:rsidRPr="00F140B8">
        <w:rPr>
          <w:rStyle w:val="a5"/>
          <w:rFonts w:ascii="Times New Roman" w:eastAsia="Times New Roman" w:hAnsi="Times New Roman" w:cs="Times New Roman"/>
          <w:sz w:val="28"/>
          <w:szCs w:val="28"/>
          <w:lang w:eastAsia="ru-RU"/>
        </w:rPr>
        <w:footnoteReference w:id="15"/>
      </w:r>
    </w:p>
    <w:p w:rsidR="00AC67D0" w:rsidRPr="00F140B8" w:rsidRDefault="00DD7EBB" w:rsidP="00FC1843">
      <w:pPr>
        <w:pStyle w:val="af2"/>
        <w:spacing w:before="168" w:beforeAutospacing="0" w:after="168" w:afterAutospacing="0" w:line="360" w:lineRule="auto"/>
        <w:ind w:firstLine="709"/>
        <w:jc w:val="both"/>
        <w:rPr>
          <w:sz w:val="28"/>
          <w:szCs w:val="28"/>
        </w:rPr>
      </w:pPr>
      <w:proofErr w:type="gramStart"/>
      <w:r>
        <w:rPr>
          <w:sz w:val="28"/>
          <w:szCs w:val="28"/>
        </w:rPr>
        <w:t xml:space="preserve">В одном из своих Определений Высший Арбитражный Суд РФ отмечал: </w:t>
      </w:r>
      <w:r w:rsidR="00392DAB" w:rsidRPr="00F140B8">
        <w:rPr>
          <w:sz w:val="28"/>
          <w:szCs w:val="28"/>
        </w:rPr>
        <w:t>«...</w:t>
      </w:r>
      <w:r>
        <w:rPr>
          <w:sz w:val="28"/>
          <w:szCs w:val="28"/>
        </w:rPr>
        <w:t>исходя из смысла, придаваемого ст.</w:t>
      </w:r>
      <w:r w:rsidR="00392DAB" w:rsidRPr="00F140B8">
        <w:rPr>
          <w:sz w:val="28"/>
          <w:szCs w:val="28"/>
        </w:rPr>
        <w:t xml:space="preserve"> 201.6 — 201.7 Федерального закона «О несостоятельности (банкротстве)» для учета требования о передаче жилого помещения в реестре требований о передаче жилых помещений факт полной оплаты стоимости квартиры по договору значения не имеет и включению в реестр подлежит любая сумма, фактически уплаченная</w:t>
      </w:r>
      <w:r>
        <w:rPr>
          <w:sz w:val="28"/>
          <w:szCs w:val="28"/>
        </w:rPr>
        <w:t xml:space="preserve"> участником строительства</w:t>
      </w:r>
      <w:r w:rsidR="00392DAB" w:rsidRPr="00F140B8">
        <w:rPr>
          <w:sz w:val="28"/>
          <w:szCs w:val="28"/>
        </w:rPr>
        <w:t xml:space="preserve"> во исполнение своих</w:t>
      </w:r>
      <w:proofErr w:type="gramEnd"/>
      <w:r w:rsidR="00392DAB" w:rsidRPr="00F140B8">
        <w:rPr>
          <w:sz w:val="28"/>
          <w:szCs w:val="28"/>
        </w:rPr>
        <w:t xml:space="preserve"> обязательств». </w:t>
      </w:r>
      <w:r w:rsidR="00392DAB" w:rsidRPr="00F140B8">
        <w:rPr>
          <w:rStyle w:val="a9"/>
          <w:sz w:val="28"/>
          <w:szCs w:val="28"/>
        </w:rPr>
        <w:footnoteReference w:id="16"/>
      </w:r>
      <w:r w:rsidR="00392DAB" w:rsidRPr="00F140B8">
        <w:rPr>
          <w:sz w:val="28"/>
          <w:szCs w:val="28"/>
        </w:rPr>
        <w:t xml:space="preserve"> </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Следует отметить, что стоимость недвижимости </w:t>
      </w:r>
      <w:proofErr w:type="gramStart"/>
      <w:r w:rsidRPr="00F140B8">
        <w:rPr>
          <w:sz w:val="28"/>
          <w:szCs w:val="28"/>
        </w:rPr>
        <w:t>достаточна</w:t>
      </w:r>
      <w:proofErr w:type="gramEnd"/>
      <w:r w:rsidRPr="00F140B8">
        <w:rPr>
          <w:sz w:val="28"/>
          <w:szCs w:val="28"/>
        </w:rPr>
        <w:t xml:space="preserve"> высока, особенно в крупных городах. Многие участники долевого строительства пользуются кредитованием или рассрочкой платежа в целях приобретения жилья. Оправданно ли включать в реестр требование участника долевого строительства о передаче жилого </w:t>
      </w:r>
      <w:r w:rsidRPr="00F140B8">
        <w:rPr>
          <w:sz w:val="28"/>
          <w:szCs w:val="28"/>
        </w:rPr>
        <w:lastRenderedPageBreak/>
        <w:t>помещения, если сумма, уплаченная им застройщику, крайне мала или вовсе отсутствует? Полагаем, что да, поскольку и в этом случае участник строительства не перестает быть кредитором застройщика, и его требование должно быть учтено в реестре. При этом</w:t>
      </w:r>
      <w:proofErr w:type="gramStart"/>
      <w:r w:rsidRPr="00F140B8">
        <w:rPr>
          <w:sz w:val="28"/>
          <w:szCs w:val="28"/>
        </w:rPr>
        <w:t>,</w:t>
      </w:r>
      <w:proofErr w:type="gramEnd"/>
      <w:r w:rsidRPr="00F140B8">
        <w:rPr>
          <w:sz w:val="28"/>
          <w:szCs w:val="28"/>
        </w:rPr>
        <w:t xml:space="preserve"> если изначально в реестр были включены сведения о частичной оплате, осуществленной участником строительства, и впоследствии была произведена доплата, соответствующие изменения вносятся в реестр на основании определения арбитражного суда</w:t>
      </w:r>
      <w:r w:rsidRPr="00F140B8">
        <w:rPr>
          <w:rStyle w:val="a9"/>
          <w:sz w:val="28"/>
          <w:szCs w:val="28"/>
        </w:rPr>
        <w:footnoteReference w:id="17"/>
      </w:r>
      <w:r w:rsidRPr="00F140B8">
        <w:rPr>
          <w:sz w:val="28"/>
          <w:szCs w:val="28"/>
        </w:rPr>
        <w:t>.</w:t>
      </w:r>
    </w:p>
    <w:p w:rsidR="00AC67D0" w:rsidRPr="00F140B8" w:rsidRDefault="00DD7EBB" w:rsidP="00FC184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следует иметь ввиду</w:t>
      </w:r>
      <w:r w:rsidR="00392DAB" w:rsidRPr="00F140B8">
        <w:rPr>
          <w:rFonts w:ascii="Times New Roman" w:eastAsia="Times New Roman" w:hAnsi="Times New Roman" w:cs="Times New Roman"/>
          <w:sz w:val="28"/>
          <w:szCs w:val="28"/>
          <w:lang w:eastAsia="ru-RU"/>
        </w:rPr>
        <w:t xml:space="preserve">, что участник долевого строительства сможет получить </w:t>
      </w:r>
      <w:r>
        <w:rPr>
          <w:rFonts w:ascii="Times New Roman" w:eastAsia="Times New Roman" w:hAnsi="Times New Roman" w:cs="Times New Roman"/>
          <w:sz w:val="28"/>
          <w:szCs w:val="28"/>
          <w:lang w:eastAsia="ru-RU"/>
        </w:rPr>
        <w:t xml:space="preserve">квартиру </w:t>
      </w:r>
      <w:r w:rsidR="00392DAB" w:rsidRPr="00F140B8">
        <w:rPr>
          <w:rFonts w:ascii="Times New Roman" w:eastAsia="Times New Roman" w:hAnsi="Times New Roman" w:cs="Times New Roman"/>
          <w:sz w:val="28"/>
          <w:szCs w:val="28"/>
          <w:lang w:eastAsia="ru-RU"/>
        </w:rPr>
        <w:t xml:space="preserve">в порядке погашения требований участников строительства, только полностью исполнив </w:t>
      </w:r>
      <w:r>
        <w:rPr>
          <w:rFonts w:ascii="Times New Roman" w:eastAsia="Times New Roman" w:hAnsi="Times New Roman" w:cs="Times New Roman"/>
          <w:sz w:val="28"/>
          <w:szCs w:val="28"/>
          <w:lang w:eastAsia="ru-RU"/>
        </w:rPr>
        <w:t>стоимость жилого помещения зас</w:t>
      </w:r>
      <w:r w:rsidR="00392DAB" w:rsidRPr="00F140B8">
        <w:rPr>
          <w:rFonts w:ascii="Times New Roman" w:eastAsia="Times New Roman" w:hAnsi="Times New Roman" w:cs="Times New Roman"/>
          <w:sz w:val="28"/>
          <w:szCs w:val="28"/>
          <w:lang w:eastAsia="ru-RU"/>
        </w:rPr>
        <w:t>тройщик</w:t>
      </w:r>
      <w:r>
        <w:rPr>
          <w:rFonts w:ascii="Times New Roman" w:eastAsia="Times New Roman" w:hAnsi="Times New Roman" w:cs="Times New Roman"/>
          <w:sz w:val="28"/>
          <w:szCs w:val="28"/>
          <w:lang w:eastAsia="ru-RU"/>
        </w:rPr>
        <w:t>у</w:t>
      </w:r>
      <w:r w:rsidR="00392DAB" w:rsidRPr="00F140B8">
        <w:rPr>
          <w:rFonts w:ascii="Times New Roman" w:eastAsia="Times New Roman" w:hAnsi="Times New Roman" w:cs="Times New Roman"/>
          <w:sz w:val="28"/>
          <w:szCs w:val="28"/>
          <w:lang w:eastAsia="ru-RU"/>
        </w:rPr>
        <w:t xml:space="preserve">. Так, пункт 3 статьи 201.11 Закона о банкротстве  содержит обязательные условия, при которых возможно погашение требований участников строительства путем передачи им в собственность жилых помещений. Одним из таких условий является </w:t>
      </w:r>
      <w:proofErr w:type="gramStart"/>
      <w:r w:rsidR="00392DAB" w:rsidRPr="00F140B8">
        <w:rPr>
          <w:rFonts w:ascii="Times New Roman" w:eastAsia="Times New Roman" w:hAnsi="Times New Roman" w:cs="Times New Roman"/>
          <w:sz w:val="28"/>
          <w:szCs w:val="28"/>
          <w:lang w:eastAsia="ru-RU"/>
        </w:rPr>
        <w:t>полная</w:t>
      </w:r>
      <w:proofErr w:type="gramEnd"/>
      <w:r w:rsidR="00392DAB" w:rsidRPr="00F140B8">
        <w:rPr>
          <w:rFonts w:ascii="Times New Roman" w:eastAsia="Times New Roman" w:hAnsi="Times New Roman" w:cs="Times New Roman"/>
          <w:sz w:val="28"/>
          <w:szCs w:val="28"/>
          <w:lang w:eastAsia="ru-RU"/>
        </w:rPr>
        <w:t xml:space="preserve"> оплаты участником долевого строительства цены договора, предусматривающего передачу жилого помещения (</w:t>
      </w:r>
      <w:proofErr w:type="spellStart"/>
      <w:r w:rsidR="00392DAB" w:rsidRPr="00F140B8">
        <w:rPr>
          <w:rFonts w:ascii="Times New Roman" w:eastAsia="Times New Roman" w:hAnsi="Times New Roman" w:cs="Times New Roman"/>
          <w:sz w:val="28"/>
          <w:szCs w:val="28"/>
          <w:lang w:eastAsia="ru-RU"/>
        </w:rPr>
        <w:t>пп</w:t>
      </w:r>
      <w:proofErr w:type="spellEnd"/>
      <w:r w:rsidR="00392DAB" w:rsidRPr="00F140B8">
        <w:rPr>
          <w:rFonts w:ascii="Times New Roman" w:eastAsia="Times New Roman" w:hAnsi="Times New Roman" w:cs="Times New Roman"/>
          <w:sz w:val="28"/>
          <w:szCs w:val="28"/>
          <w:lang w:eastAsia="ru-RU"/>
        </w:rPr>
        <w:t xml:space="preserve">. 6 п. 3 ст. 201.11 Закона о банкротстве). </w:t>
      </w:r>
      <w:proofErr w:type="gramStart"/>
      <w:r w:rsidR="00392DAB" w:rsidRPr="00F140B8">
        <w:rPr>
          <w:rFonts w:ascii="Times New Roman" w:eastAsia="Times New Roman" w:hAnsi="Times New Roman" w:cs="Times New Roman"/>
          <w:sz w:val="28"/>
          <w:szCs w:val="28"/>
          <w:lang w:eastAsia="ru-RU"/>
        </w:rPr>
        <w:t xml:space="preserve">Следует отметить, что положение </w:t>
      </w:r>
      <w:proofErr w:type="spellStart"/>
      <w:r w:rsidR="00392DAB" w:rsidRPr="00F140B8">
        <w:rPr>
          <w:rFonts w:ascii="Times New Roman" w:eastAsia="Times New Roman" w:hAnsi="Times New Roman" w:cs="Times New Roman"/>
          <w:sz w:val="28"/>
          <w:szCs w:val="28"/>
          <w:lang w:eastAsia="ru-RU"/>
        </w:rPr>
        <w:t>пп</w:t>
      </w:r>
      <w:proofErr w:type="spellEnd"/>
      <w:r w:rsidR="00392DAB" w:rsidRPr="00F140B8">
        <w:rPr>
          <w:rFonts w:ascii="Times New Roman" w:eastAsia="Times New Roman" w:hAnsi="Times New Roman" w:cs="Times New Roman"/>
          <w:sz w:val="28"/>
          <w:szCs w:val="28"/>
          <w:lang w:eastAsia="ru-RU"/>
        </w:rPr>
        <w:t>. 6 п. 3 ст. 201.11 Закона о банкротстве является новеллой Закона о банкротстве, которая была введена в действие Федеральным законом от 29.07.2017 N 218-ФЗ</w:t>
      </w:r>
      <w:r w:rsidR="006A6BD9" w:rsidRPr="00F140B8">
        <w:rPr>
          <w:rFonts w:ascii="Times New Roman" w:eastAsia="Times New Roman" w:hAnsi="Times New Roman" w:cs="Times New Roman"/>
          <w:sz w:val="28"/>
          <w:szCs w:val="28"/>
          <w:lang w:eastAsia="ru-RU"/>
        </w:rPr>
        <w:t xml:space="preserve"> </w:t>
      </w:r>
      <w:r w:rsidR="00392DAB" w:rsidRPr="00F140B8">
        <w:rPr>
          <w:rFonts w:ascii="Times New Roman" w:eastAsia="Times New Roman" w:hAnsi="Times New Roman" w:cs="Times New Roman"/>
          <w:sz w:val="28"/>
          <w:szCs w:val="28"/>
          <w:lang w:eastAsia="ru-RU"/>
        </w:rPr>
        <w:t>и вступила в силу с 1 января 2018 года</w:t>
      </w:r>
      <w:r w:rsidR="006A6BD9" w:rsidRPr="00F140B8">
        <w:rPr>
          <w:rStyle w:val="a5"/>
          <w:rFonts w:ascii="Times New Roman" w:eastAsia="Times New Roman" w:hAnsi="Times New Roman" w:cs="Times New Roman"/>
          <w:sz w:val="28"/>
          <w:szCs w:val="28"/>
          <w:lang w:eastAsia="ru-RU"/>
        </w:rPr>
        <w:footnoteReference w:id="18"/>
      </w:r>
      <w:r w:rsidR="00392DAB" w:rsidRPr="00F140B8">
        <w:rPr>
          <w:rFonts w:ascii="Times New Roman" w:eastAsia="Times New Roman" w:hAnsi="Times New Roman" w:cs="Times New Roman"/>
          <w:sz w:val="28"/>
          <w:szCs w:val="28"/>
          <w:lang w:eastAsia="ru-RU"/>
        </w:rPr>
        <w:t>. Данная новелла, на мой взгляд, целесообразна, в том числе, с точки зрения экономики, поскольку к моменту завершен</w:t>
      </w:r>
      <w:r w:rsidR="006A6BD9" w:rsidRPr="00F140B8">
        <w:rPr>
          <w:rFonts w:ascii="Times New Roman" w:eastAsia="Times New Roman" w:hAnsi="Times New Roman" w:cs="Times New Roman"/>
          <w:sz w:val="28"/>
          <w:szCs w:val="28"/>
          <w:lang w:eastAsia="ru-RU"/>
        </w:rPr>
        <w:t xml:space="preserve">ия процедуры </w:t>
      </w:r>
      <w:r w:rsidR="006A6BD9" w:rsidRPr="00F140B8">
        <w:rPr>
          <w:rFonts w:ascii="Times New Roman" w:eastAsia="Times New Roman" w:hAnsi="Times New Roman" w:cs="Times New Roman"/>
          <w:sz w:val="28"/>
          <w:szCs w:val="28"/>
          <w:lang w:eastAsia="ru-RU"/>
        </w:rPr>
        <w:lastRenderedPageBreak/>
        <w:t xml:space="preserve">банкротства, </w:t>
      </w:r>
      <w:r w:rsidR="00392DAB" w:rsidRPr="00F140B8">
        <w:rPr>
          <w:rFonts w:ascii="Times New Roman" w:eastAsia="Times New Roman" w:hAnsi="Times New Roman" w:cs="Times New Roman"/>
          <w:sz w:val="28"/>
          <w:szCs w:val="28"/>
          <w:lang w:eastAsia="ru-RU"/>
        </w:rPr>
        <w:t>большее число участников</w:t>
      </w:r>
      <w:proofErr w:type="gramEnd"/>
      <w:r w:rsidR="00392DAB" w:rsidRPr="00F140B8">
        <w:rPr>
          <w:rFonts w:ascii="Times New Roman" w:eastAsia="Times New Roman" w:hAnsi="Times New Roman" w:cs="Times New Roman"/>
          <w:sz w:val="28"/>
          <w:szCs w:val="28"/>
          <w:lang w:eastAsia="ru-RU"/>
        </w:rPr>
        <w:t xml:space="preserve"> долевого строительства могут </w:t>
      </w:r>
      <w:proofErr w:type="gramStart"/>
      <w:r w:rsidR="00392DAB" w:rsidRPr="00F140B8">
        <w:rPr>
          <w:rFonts w:ascii="Times New Roman" w:eastAsia="Times New Roman" w:hAnsi="Times New Roman" w:cs="Times New Roman"/>
          <w:sz w:val="28"/>
          <w:szCs w:val="28"/>
          <w:lang w:eastAsia="ru-RU"/>
        </w:rPr>
        <w:t>оплатить стоимость передаваемого</w:t>
      </w:r>
      <w:proofErr w:type="gramEnd"/>
      <w:r w:rsidR="00392DAB" w:rsidRPr="00F140B8">
        <w:rPr>
          <w:rFonts w:ascii="Times New Roman" w:eastAsia="Times New Roman" w:hAnsi="Times New Roman" w:cs="Times New Roman"/>
          <w:sz w:val="28"/>
          <w:szCs w:val="28"/>
          <w:lang w:eastAsia="ru-RU"/>
        </w:rPr>
        <w:t xml:space="preserve"> жилого помещения. </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Таким образом, законодатель вслед за позициями, выработанными судебной практикой, оправдано признал факт частичной или полной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не имеющим значения при рассмотрении судом требований о передаче жилых помещений. Вместе с тем, факт оплаты имеет значение при погашении требований участников долевого строительства путем передачи им жилого помещения в собственность в рамках процедуры банкротства застройщика.</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Итак, продолжая разговор об условиях признания арбитражным </w:t>
      </w:r>
      <w:proofErr w:type="gramStart"/>
      <w:r w:rsidRPr="00F140B8">
        <w:rPr>
          <w:sz w:val="28"/>
          <w:szCs w:val="28"/>
        </w:rPr>
        <w:t>судом</w:t>
      </w:r>
      <w:proofErr w:type="gramEnd"/>
      <w:r w:rsidRPr="00F140B8">
        <w:rPr>
          <w:sz w:val="28"/>
          <w:szCs w:val="28"/>
        </w:rPr>
        <w:t xml:space="preserve"> обоснованным требования участника долевого строительства о передаче жилого помещения в собственность, отметим что договор, на котором основано требование участника долевого строительства о передаче жилого помещения, должен быть заключенным и действительным.</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Вывод о том, что требование участника строительства о передаче жилого помещения может быть установлено в деле о банкротстве застройщика при условии </w:t>
      </w:r>
      <w:proofErr w:type="spellStart"/>
      <w:r w:rsidRPr="00F140B8">
        <w:rPr>
          <w:sz w:val="28"/>
          <w:szCs w:val="28"/>
        </w:rPr>
        <w:t>заключенности</w:t>
      </w:r>
      <w:proofErr w:type="spellEnd"/>
      <w:r w:rsidRPr="00F140B8">
        <w:rPr>
          <w:sz w:val="28"/>
          <w:szCs w:val="28"/>
        </w:rPr>
        <w:t xml:space="preserve"> и действительности договора, на котором основано такое требование, следует из системного толкования норм </w:t>
      </w:r>
      <w:proofErr w:type="spellStart"/>
      <w:r w:rsidRPr="00F140B8">
        <w:rPr>
          <w:sz w:val="28"/>
          <w:szCs w:val="28"/>
        </w:rPr>
        <w:t>подп</w:t>
      </w:r>
      <w:proofErr w:type="spellEnd"/>
      <w:r w:rsidRPr="00F140B8">
        <w:rPr>
          <w:sz w:val="28"/>
          <w:szCs w:val="28"/>
        </w:rPr>
        <w:t>. 4 п. 1, п. 6 ст. 201.1 Закона о банкротстве.</w:t>
      </w:r>
    </w:p>
    <w:p w:rsidR="00AC67D0" w:rsidRPr="00F140B8" w:rsidRDefault="00392DAB" w:rsidP="00FC1843">
      <w:pPr>
        <w:pStyle w:val="af2"/>
        <w:spacing w:before="168" w:beforeAutospacing="0" w:after="168" w:afterAutospacing="0" w:line="360" w:lineRule="auto"/>
        <w:ind w:firstLine="709"/>
        <w:jc w:val="both"/>
        <w:rPr>
          <w:sz w:val="28"/>
          <w:szCs w:val="28"/>
        </w:rPr>
      </w:pPr>
      <w:proofErr w:type="gramStart"/>
      <w:r w:rsidRPr="00F140B8">
        <w:rPr>
          <w:sz w:val="28"/>
          <w:szCs w:val="28"/>
        </w:rPr>
        <w:t xml:space="preserve">В </w:t>
      </w:r>
      <w:proofErr w:type="spellStart"/>
      <w:r w:rsidRPr="00F140B8">
        <w:rPr>
          <w:sz w:val="28"/>
          <w:szCs w:val="28"/>
        </w:rPr>
        <w:t>подп</w:t>
      </w:r>
      <w:proofErr w:type="spellEnd"/>
      <w:r w:rsidRPr="00F140B8">
        <w:rPr>
          <w:sz w:val="28"/>
          <w:szCs w:val="28"/>
        </w:rPr>
        <w:t>. 4 п. 1 ст. 201.1 Закона о банкротстве понятие «денежное требование» определяется как требование участника строительства, в частности, о «возврате денежных средств, уплаченных по договору, признанному судом или арбитражным судом недействительным и предусматривающ</w:t>
      </w:r>
      <w:r w:rsidR="006A6BD9" w:rsidRPr="00F140B8">
        <w:rPr>
          <w:sz w:val="28"/>
          <w:szCs w:val="28"/>
        </w:rPr>
        <w:t>ему передачу жилого помещения</w:t>
      </w:r>
      <w:r w:rsidRPr="00F140B8">
        <w:rPr>
          <w:sz w:val="28"/>
          <w:szCs w:val="28"/>
        </w:rPr>
        <w:t xml:space="preserve">», а также «возврате </w:t>
      </w:r>
      <w:r w:rsidRPr="00F140B8">
        <w:rPr>
          <w:sz w:val="28"/>
          <w:szCs w:val="28"/>
        </w:rPr>
        <w:lastRenderedPageBreak/>
        <w:t>денежных средств, уплаченных по договору, признанному судом или арбитражным судом незаключенным и предусматривающ</w:t>
      </w:r>
      <w:r w:rsidR="006A6BD9" w:rsidRPr="00F140B8">
        <w:rPr>
          <w:sz w:val="28"/>
          <w:szCs w:val="28"/>
        </w:rPr>
        <w:t>ему передачу жилого помещения</w:t>
      </w:r>
      <w:r w:rsidRPr="00F140B8">
        <w:rPr>
          <w:sz w:val="28"/>
          <w:szCs w:val="28"/>
        </w:rPr>
        <w:t>».</w:t>
      </w:r>
      <w:proofErr w:type="gramEnd"/>
      <w:r w:rsidRPr="00F140B8">
        <w:rPr>
          <w:sz w:val="28"/>
          <w:szCs w:val="28"/>
        </w:rPr>
        <w:t xml:space="preserve"> Следовательно, если суд общей юрисдикции или арбитражный суд признает договор между застройщиком и участником строительства незаключенным либо недействительным, последнему будет доступно лишь денежное требование, но не требование о передаче жилого помещения.</w:t>
      </w:r>
      <w:r w:rsidRPr="00F140B8">
        <w:rPr>
          <w:rStyle w:val="a9"/>
          <w:sz w:val="28"/>
          <w:szCs w:val="28"/>
        </w:rPr>
        <w:footnoteReference w:id="19"/>
      </w:r>
    </w:p>
    <w:p w:rsidR="00AC67D0" w:rsidRPr="00F140B8" w:rsidRDefault="00392DAB"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Как указывалось выше, одним из </w:t>
      </w:r>
      <w:r w:rsidR="00982148">
        <w:rPr>
          <w:rFonts w:ascii="Times New Roman" w:hAnsi="Times New Roman" w:cs="Times New Roman"/>
          <w:sz w:val="28"/>
          <w:szCs w:val="28"/>
        </w:rPr>
        <w:t>популярных ныне</w:t>
      </w:r>
      <w:r w:rsidRPr="00F140B8">
        <w:rPr>
          <w:rFonts w:ascii="Times New Roman" w:hAnsi="Times New Roman" w:cs="Times New Roman"/>
          <w:sz w:val="28"/>
          <w:szCs w:val="28"/>
        </w:rPr>
        <w:t xml:space="preserve"> способов </w:t>
      </w:r>
      <w:r w:rsidR="00982148">
        <w:rPr>
          <w:rFonts w:ascii="Times New Roman" w:hAnsi="Times New Roman" w:cs="Times New Roman"/>
          <w:sz w:val="28"/>
          <w:szCs w:val="28"/>
        </w:rPr>
        <w:t xml:space="preserve">приобретения жилья </w:t>
      </w:r>
      <w:r w:rsidRPr="00F140B8">
        <w:rPr>
          <w:rFonts w:ascii="Times New Roman" w:hAnsi="Times New Roman" w:cs="Times New Roman"/>
          <w:sz w:val="28"/>
          <w:szCs w:val="28"/>
        </w:rPr>
        <w:t>в многоквартирных домах, которые на момент привлечения денежных средств не введены в эксплуатацию, является договора участия в долевом строительстве. Такой договор подлежит государственной регистрации и считается заключенным с момента такой регистрации (ч. 3 ст. 4 Закона об участии в долевом строительстве). В судебной практике остро встал вопрос о возможности включения в реестр требований о передаче жилых помещений требования участника строительства, основанного на договоре участия в долевом строительстве, не прошедшем государственную регистрацию.</w:t>
      </w:r>
    </w:p>
    <w:p w:rsidR="00AC67D0" w:rsidRPr="00F140B8" w:rsidRDefault="00392DAB"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Отсюда мы выходим за устарелую проблему о том, является ли сделка совершенной в отсутствии государственной регистрации, если </w:t>
      </w:r>
      <w:r w:rsidRPr="00F140B8">
        <w:rPr>
          <w:rFonts w:ascii="Times New Roman" w:hAnsi="Times New Roman" w:cs="Times New Roman"/>
          <w:sz w:val="28"/>
          <w:szCs w:val="28"/>
        </w:rPr>
        <w:lastRenderedPageBreak/>
        <w:t>закон устанавливает необходимость государственной регистрации таких сделок.</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В соответствии с п. 3 ст. 433 ГК РФ в прежней редакции договор, подлежащий государственной регистрации, считался заключенным с момента его регистрации, если иное не установлено законом. Следовательно, в отсутствие государственной регистрации договор не считался заключенным.</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 Необходимо отметить, что ряд правоведов выступают последовательными противниками квалификации сделки, не прошедшей государственную регистрацию, как незаключенной. </w:t>
      </w:r>
    </w:p>
    <w:p w:rsidR="00AC67D0" w:rsidRPr="00F140B8" w:rsidRDefault="00392DAB" w:rsidP="00FC1843">
      <w:pPr>
        <w:pStyle w:val="af2"/>
        <w:spacing w:before="168" w:beforeAutospacing="0" w:after="168" w:afterAutospacing="0" w:line="360" w:lineRule="auto"/>
        <w:ind w:firstLine="709"/>
        <w:jc w:val="both"/>
        <w:rPr>
          <w:sz w:val="28"/>
          <w:szCs w:val="28"/>
        </w:rPr>
      </w:pPr>
      <w:proofErr w:type="gramStart"/>
      <w:r w:rsidRPr="00F140B8">
        <w:rPr>
          <w:sz w:val="28"/>
          <w:szCs w:val="28"/>
        </w:rPr>
        <w:t>Так, по мнению Е.А.Крашенинникова, «поскольку государственная регистрация сделки не входит в фактический состав подлежащей такой регистрации сделки, последняя считается совершенной не с момента ее регистрации, как утверждается в п. 3 ст. 433 ГК РФ, а с выполнением фактического состава, предусмотренного законом для данного типа сделки»</w:t>
      </w:r>
      <w:r w:rsidR="00431615" w:rsidRPr="00F140B8">
        <w:rPr>
          <w:rStyle w:val="a5"/>
          <w:sz w:val="28"/>
          <w:szCs w:val="28"/>
        </w:rPr>
        <w:footnoteReference w:id="20"/>
      </w:r>
      <w:r w:rsidRPr="00F140B8">
        <w:rPr>
          <w:sz w:val="28"/>
          <w:szCs w:val="28"/>
        </w:rPr>
        <w:t xml:space="preserve">. Б.Л. </w:t>
      </w:r>
      <w:proofErr w:type="spellStart"/>
      <w:r w:rsidRPr="00F140B8">
        <w:rPr>
          <w:sz w:val="28"/>
          <w:szCs w:val="28"/>
        </w:rPr>
        <w:t>Хаскельберг</w:t>
      </w:r>
      <w:proofErr w:type="spellEnd"/>
      <w:r w:rsidRPr="00F140B8">
        <w:rPr>
          <w:sz w:val="28"/>
          <w:szCs w:val="28"/>
        </w:rPr>
        <w:t>, Д.О. Тузов полагают, что государственная регистрация сделки является условием</w:t>
      </w:r>
      <w:proofErr w:type="gramEnd"/>
      <w:r w:rsidRPr="00F140B8">
        <w:rPr>
          <w:sz w:val="28"/>
          <w:szCs w:val="28"/>
        </w:rPr>
        <w:t xml:space="preserve"> ее юридической силы, «...до регистрации договор не имеет действия, юридической силы, однако он является все же заключенным, ибо в противном случае нечего было бы и регистрировать»</w:t>
      </w:r>
      <w:r w:rsidR="007F7F4A" w:rsidRPr="00F140B8">
        <w:rPr>
          <w:rStyle w:val="a5"/>
          <w:sz w:val="28"/>
          <w:szCs w:val="28"/>
        </w:rPr>
        <w:footnoteReference w:id="21"/>
      </w:r>
      <w:r w:rsidR="00431615" w:rsidRPr="00F140B8">
        <w:rPr>
          <w:sz w:val="28"/>
          <w:szCs w:val="28"/>
        </w:rPr>
        <w:t>.</w:t>
      </w:r>
      <w:r w:rsidRPr="00F140B8">
        <w:rPr>
          <w:sz w:val="28"/>
          <w:szCs w:val="28"/>
        </w:rPr>
        <w:t xml:space="preserve"> </w:t>
      </w:r>
    </w:p>
    <w:p w:rsidR="00AC67D0" w:rsidRPr="00F140B8" w:rsidRDefault="00257E96" w:rsidP="00FC1843">
      <w:pPr>
        <w:pStyle w:val="af2"/>
        <w:spacing w:before="168" w:beforeAutospacing="0" w:after="168" w:afterAutospacing="0" w:line="360" w:lineRule="auto"/>
        <w:ind w:firstLine="709"/>
        <w:jc w:val="both"/>
        <w:rPr>
          <w:sz w:val="28"/>
          <w:szCs w:val="28"/>
        </w:rPr>
      </w:pPr>
      <w:r>
        <w:rPr>
          <w:sz w:val="28"/>
          <w:szCs w:val="28"/>
        </w:rPr>
        <w:t>Аналогичной</w:t>
      </w:r>
      <w:r w:rsidR="00392DAB" w:rsidRPr="00F140B8">
        <w:rPr>
          <w:sz w:val="28"/>
          <w:szCs w:val="28"/>
        </w:rPr>
        <w:t xml:space="preserve"> точки зрения придерживается К.И. </w:t>
      </w:r>
      <w:proofErr w:type="spellStart"/>
      <w:r w:rsidR="00392DAB" w:rsidRPr="00F140B8">
        <w:rPr>
          <w:sz w:val="28"/>
          <w:szCs w:val="28"/>
        </w:rPr>
        <w:t>Скловский</w:t>
      </w:r>
      <w:proofErr w:type="spellEnd"/>
      <w:r w:rsidR="00392DAB" w:rsidRPr="00F140B8">
        <w:rPr>
          <w:sz w:val="28"/>
          <w:szCs w:val="28"/>
        </w:rPr>
        <w:t xml:space="preserve">. По мнению ученого, сделка, подлежащая государственной регистрации, до акта регистрации «уже существует» и создает обязанность сторон </w:t>
      </w:r>
      <w:r w:rsidR="00392DAB" w:rsidRPr="00F140B8">
        <w:rPr>
          <w:sz w:val="28"/>
          <w:szCs w:val="28"/>
        </w:rPr>
        <w:lastRenderedPageBreak/>
        <w:t>зарегистрировать сделку, причем такая обязанность имеет публично-правовую природу</w:t>
      </w:r>
      <w:r w:rsidR="007F7F4A" w:rsidRPr="00F140B8">
        <w:rPr>
          <w:rStyle w:val="a5"/>
          <w:sz w:val="28"/>
          <w:szCs w:val="28"/>
        </w:rPr>
        <w:footnoteReference w:id="22"/>
      </w:r>
      <w:r w:rsidR="00392DAB" w:rsidRPr="00F140B8">
        <w:rPr>
          <w:sz w:val="28"/>
          <w:szCs w:val="28"/>
        </w:rPr>
        <w:t>.</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Федеральным законом от 07.05.2013 № 100-ФЗ «О внесении изменений в подразделы 4 и 5 раздела I части первой и статью 1153 части третьей Гражданского кодекса Российской Федерации», вступившим в силу с 01.09.2013 (далее - Закон от 07.05.2013 № 100-ФЗ), п. 1 ст. 164 ГК РФ изложен в следующей редакции: «В случаях, если законом предусмотрена государственная регистрация сделок, правовые последствия сделки наступают после ее регистрации». Кроме того, из ст. 165 ГК РФ исключена норма, согласно которой в случаях, установленных законом, несоблюдение требования о государственной регистрации сделки влечет ее ничтожность (п. 1 ст. 165 ГК РФ в прежней редакции).</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 Федеральным законом от 08.03.2015 № 42-ФЗ «О внесении изменений в часть первую Гражданского кодекса Российской Федерации» норма п. 3 ст. 433 ГК РФ была изложена в редакции, смягчающей ее ригоризм: договор, подлежащий государственной регистрации, считается для третьих лиц заключенным с момента его регистрации, если иное не установлено законом. </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Суды по-разному подходили к решению вопроса о том, подлежит ли включению в реестр требований о передачи жилых помещений требование участника строительства, основанное на незарегистрированном договоре участия в долевом строительстве. </w:t>
      </w:r>
      <w:proofErr w:type="gramStart"/>
      <w:r w:rsidRPr="00F140B8">
        <w:rPr>
          <w:sz w:val="28"/>
          <w:szCs w:val="28"/>
        </w:rPr>
        <w:t>В соответствии с первым подходом в удовлетворении заявления участника строительства о включении в реестр</w:t>
      </w:r>
      <w:proofErr w:type="gramEnd"/>
      <w:r w:rsidRPr="00F140B8">
        <w:rPr>
          <w:sz w:val="28"/>
          <w:szCs w:val="28"/>
        </w:rPr>
        <w:t xml:space="preserve"> такого требования должно быть отказано. </w:t>
      </w:r>
      <w:proofErr w:type="gramStart"/>
      <w:r w:rsidRPr="00F140B8">
        <w:rPr>
          <w:sz w:val="28"/>
          <w:szCs w:val="28"/>
        </w:rPr>
        <w:t xml:space="preserve">Так, Федеральный Арбитражный Суд </w:t>
      </w:r>
      <w:proofErr w:type="spellStart"/>
      <w:r w:rsidRPr="00F140B8">
        <w:rPr>
          <w:sz w:val="28"/>
          <w:szCs w:val="28"/>
        </w:rPr>
        <w:t>Западно-</w:t>
      </w:r>
      <w:r w:rsidRPr="00F140B8">
        <w:rPr>
          <w:sz w:val="28"/>
          <w:szCs w:val="28"/>
        </w:rPr>
        <w:lastRenderedPageBreak/>
        <w:t>Сибирского</w:t>
      </w:r>
      <w:proofErr w:type="spellEnd"/>
      <w:r w:rsidRPr="00F140B8">
        <w:rPr>
          <w:sz w:val="28"/>
          <w:szCs w:val="28"/>
        </w:rPr>
        <w:t xml:space="preserve"> округа оставил без изменения постановление суда апелляционной инстанции, которым было отказано во включении требования «дольщика» о передаче квартиры в реестр требований о передаче жилых помещений, указав при этом следующее: «для возникновения обязательства из договора, требующего государственной регистрации, необходим юридический состав, включающий договор-сделку, а также акт его государственной регистрации, поскольку только после совершения таких актов договор</w:t>
      </w:r>
      <w:proofErr w:type="gramEnd"/>
      <w:r w:rsidRPr="00F140B8">
        <w:rPr>
          <w:sz w:val="28"/>
          <w:szCs w:val="28"/>
        </w:rPr>
        <w:t xml:space="preserve"> приобретает качество юридического факта, порождая свойственные ему правовые последствия»</w:t>
      </w:r>
      <w:r w:rsidR="007F7F4A" w:rsidRPr="00F140B8">
        <w:rPr>
          <w:rStyle w:val="a5"/>
          <w:sz w:val="28"/>
          <w:szCs w:val="28"/>
        </w:rPr>
        <w:footnoteReference w:id="23"/>
      </w:r>
      <w:r w:rsidRPr="00F140B8">
        <w:rPr>
          <w:sz w:val="28"/>
          <w:szCs w:val="28"/>
        </w:rPr>
        <w:t>.</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Согласно второму подходу отсутствие государственной регистрации договора участия в долевом строительстве не препятствует включению требования участника строительства о передаче жилого помещения в соответствующий реестр. </w:t>
      </w:r>
      <w:proofErr w:type="gramStart"/>
      <w:r w:rsidRPr="00F140B8">
        <w:rPr>
          <w:rStyle w:val="a3"/>
          <w:b w:val="0"/>
          <w:sz w:val="28"/>
          <w:szCs w:val="28"/>
        </w:rPr>
        <w:t xml:space="preserve">ФАС Поволжского округа так аргументировал свою позицию: </w:t>
      </w:r>
      <w:r w:rsidRPr="00F140B8">
        <w:rPr>
          <w:sz w:val="28"/>
          <w:szCs w:val="28"/>
        </w:rPr>
        <w:t xml:space="preserve">«доводы о </w:t>
      </w:r>
      <w:proofErr w:type="spellStart"/>
      <w:r w:rsidRPr="00F140B8">
        <w:rPr>
          <w:sz w:val="28"/>
          <w:szCs w:val="28"/>
        </w:rPr>
        <w:t>незаключенности</w:t>
      </w:r>
      <w:proofErr w:type="spellEnd"/>
      <w:r w:rsidRPr="00F140B8">
        <w:rPr>
          <w:sz w:val="28"/>
          <w:szCs w:val="28"/>
        </w:rPr>
        <w:t xml:space="preserve"> договора, положенного в основу требования, в силу части 3 статьи 4 Федерального закона № 214-ФЗ вследствие отсутствия его государственной регистрации не могут служить основанием для отказа в удовлетворении заявленного требования (речь идет о заявлении «дольщика» о включении требования о передаче квартиры в реестр требований о передаче жилых помещений), принимая во внимание</w:t>
      </w:r>
      <w:proofErr w:type="gramEnd"/>
      <w:r w:rsidRPr="00F140B8">
        <w:rPr>
          <w:sz w:val="28"/>
          <w:szCs w:val="28"/>
        </w:rPr>
        <w:t xml:space="preserve"> подпункт 9 пункта 6 статьи 201.1 Закона о банкротстве и тот факт, что договор предусматривал передачу денежных сре</w:t>
      </w:r>
      <w:proofErr w:type="gramStart"/>
      <w:r w:rsidRPr="00F140B8">
        <w:rPr>
          <w:sz w:val="28"/>
          <w:szCs w:val="28"/>
        </w:rPr>
        <w:t>дств в ц</w:t>
      </w:r>
      <w:proofErr w:type="gramEnd"/>
      <w:r w:rsidRPr="00F140B8">
        <w:rPr>
          <w:sz w:val="28"/>
          <w:szCs w:val="28"/>
        </w:rPr>
        <w:t>елях строительства многоквартирного дома и последующую передачу жилого помещения в этом доме в собственность»</w:t>
      </w:r>
      <w:r w:rsidR="0077108A" w:rsidRPr="00F140B8">
        <w:rPr>
          <w:rStyle w:val="a5"/>
          <w:sz w:val="28"/>
          <w:szCs w:val="28"/>
        </w:rPr>
        <w:footnoteReference w:id="24"/>
      </w:r>
      <w:r w:rsidRPr="00F140B8">
        <w:rPr>
          <w:sz w:val="28"/>
          <w:szCs w:val="28"/>
        </w:rPr>
        <w:t>.</w:t>
      </w:r>
    </w:p>
    <w:p w:rsidR="00AC67D0" w:rsidRPr="00F140B8" w:rsidRDefault="00392DAB" w:rsidP="00FC1843">
      <w:pPr>
        <w:pStyle w:val="af2"/>
        <w:spacing w:before="168" w:beforeAutospacing="0" w:after="168" w:afterAutospacing="0" w:line="360" w:lineRule="auto"/>
        <w:ind w:firstLine="709"/>
        <w:jc w:val="both"/>
        <w:rPr>
          <w:sz w:val="28"/>
          <w:szCs w:val="28"/>
        </w:rPr>
      </w:pPr>
      <w:proofErr w:type="gramStart"/>
      <w:r w:rsidRPr="00F140B8">
        <w:rPr>
          <w:sz w:val="28"/>
          <w:szCs w:val="28"/>
        </w:rPr>
        <w:lastRenderedPageBreak/>
        <w:t xml:space="preserve">Такими же, по существу, соображениями руководствовался ФАС </w:t>
      </w:r>
      <w:proofErr w:type="spellStart"/>
      <w:r w:rsidRPr="00F140B8">
        <w:rPr>
          <w:sz w:val="28"/>
          <w:szCs w:val="28"/>
        </w:rPr>
        <w:t>Восточно-Сибирского</w:t>
      </w:r>
      <w:proofErr w:type="spellEnd"/>
      <w:r w:rsidRPr="00F140B8">
        <w:rPr>
          <w:sz w:val="28"/>
          <w:szCs w:val="28"/>
        </w:rPr>
        <w:t xml:space="preserve"> округа, признав ошибочным вывод суда апелляционной инстанции о том, что договор между застройщиком и участником строительства следует квалифицировать «...исключительно как договор долевого участия в строительстве, который не прошел государственной регистрации в соответствии с требованием пункта 3 статьи 4 Закона об участии в долевом строительстве, а поэтому признается незаключенным».</w:t>
      </w:r>
      <w:proofErr w:type="gramEnd"/>
      <w:r w:rsidRPr="00F140B8">
        <w:rPr>
          <w:sz w:val="28"/>
          <w:szCs w:val="28"/>
        </w:rPr>
        <w:t xml:space="preserve"> Суд кассационной инстанции поддержал вывод суда первой инстанции о квалификации спорного договора в качестве сделки, связанной с передачей участником строительства должнику денежных сре</w:t>
      </w:r>
      <w:proofErr w:type="gramStart"/>
      <w:r w:rsidRPr="00F140B8">
        <w:rPr>
          <w:sz w:val="28"/>
          <w:szCs w:val="28"/>
        </w:rPr>
        <w:t>дств в ц</w:t>
      </w:r>
      <w:proofErr w:type="gramEnd"/>
      <w:r w:rsidRPr="00F140B8">
        <w:rPr>
          <w:sz w:val="28"/>
          <w:szCs w:val="28"/>
        </w:rPr>
        <w:t>елях строительства многоквартирного дома и последующей передачи жилого помещения в таком многоквартирном доме в собственность.</w:t>
      </w:r>
      <w:r w:rsidRPr="00F140B8">
        <w:rPr>
          <w:rStyle w:val="a9"/>
          <w:sz w:val="28"/>
          <w:szCs w:val="28"/>
        </w:rPr>
        <w:footnoteReference w:id="25"/>
      </w:r>
      <w:r w:rsidRPr="00F140B8">
        <w:rPr>
          <w:sz w:val="28"/>
          <w:szCs w:val="28"/>
        </w:rPr>
        <w:t xml:space="preserve"> </w:t>
      </w:r>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Отсутствие единообразия в судебной практике по вышеуказанному вопросу потребовало вмеш</w:t>
      </w:r>
      <w:r w:rsidR="0077108A" w:rsidRPr="00F140B8">
        <w:rPr>
          <w:sz w:val="28"/>
          <w:szCs w:val="28"/>
        </w:rPr>
        <w:t>ательства Президиума ВАС РФ. В П</w:t>
      </w:r>
      <w:r w:rsidRPr="00F140B8">
        <w:rPr>
          <w:sz w:val="28"/>
          <w:szCs w:val="28"/>
        </w:rPr>
        <w:t xml:space="preserve">остановлении от 12.03.2013 № 15510/12 Президиум ВАС РФ сформулировал правовую позицию, согласно которой отказ во включении требования участника строительства о передаче жилого помещения, основанного на незарегистрированном договоре участия в долевом строительстве, в реестр требований о передаче жилых помещений только по причине отсутствия государственной договора недопустим. Отсутствие регистрации договора «...не лишает добросовестного участника долевого строительства, оплатившего жилое помещение, права требовать от застройщика выполнения договора. </w:t>
      </w:r>
      <w:proofErr w:type="gramStart"/>
      <w:r w:rsidRPr="00F140B8">
        <w:rPr>
          <w:sz w:val="28"/>
          <w:szCs w:val="28"/>
        </w:rPr>
        <w:t>Вместе с тем у такого участника долевого строительства не возникает иных специальных прав, предусмотренных Законом № 214-</w:t>
      </w:r>
      <w:r w:rsidRPr="00F140B8">
        <w:rPr>
          <w:sz w:val="28"/>
          <w:szCs w:val="28"/>
        </w:rPr>
        <w:lastRenderedPageBreak/>
        <w:t>ФЗ, в том числе права залога, в соответствии со статьей 13 этого Закона, поскольку иное нарушало бы интересы третьих лиц, на защиту которых, также в части предупреждения о залоге, направлено требование о регистрации договора об участии в долевом строительстве».</w:t>
      </w:r>
      <w:proofErr w:type="gramEnd"/>
    </w:p>
    <w:p w:rsidR="00AC67D0"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Как указано выше, в постановлении от 12.03.2013 № 15510/12 Президиум ВАС РФ пришел к выводу о том, что включение требований кредиторов в реестр требований о передаче жилых помещений не является способом защиты прав таких кредиторов иным, нежели включение в реестр денежных требований. Вместе с тем данное постановление содержит п</w:t>
      </w:r>
      <w:r w:rsidR="00C67736" w:rsidRPr="00F140B8">
        <w:rPr>
          <w:sz w:val="28"/>
          <w:szCs w:val="28"/>
        </w:rPr>
        <w:t xml:space="preserve">равовую позицию, имеющую </w:t>
      </w:r>
      <w:r w:rsidRPr="00F140B8">
        <w:rPr>
          <w:sz w:val="28"/>
          <w:szCs w:val="28"/>
        </w:rPr>
        <w:t xml:space="preserve"> значение для тех случаев, когда арбитражный суд при оценке обоснованности требования участника строительства о передаче жилого помещения установит </w:t>
      </w:r>
      <w:proofErr w:type="spellStart"/>
      <w:r w:rsidRPr="00F140B8">
        <w:rPr>
          <w:sz w:val="28"/>
          <w:szCs w:val="28"/>
        </w:rPr>
        <w:t>незаключенность</w:t>
      </w:r>
      <w:proofErr w:type="spellEnd"/>
      <w:r w:rsidRPr="00F140B8">
        <w:rPr>
          <w:sz w:val="28"/>
          <w:szCs w:val="28"/>
        </w:rPr>
        <w:t xml:space="preserve"> или недействительность договора, на котором основано такое требование.</w:t>
      </w:r>
    </w:p>
    <w:p w:rsidR="00AC67D0" w:rsidRPr="00F140B8" w:rsidRDefault="00392DAB" w:rsidP="00FC1843">
      <w:pPr>
        <w:pStyle w:val="af2"/>
        <w:spacing w:before="168" w:beforeAutospacing="0" w:after="168" w:afterAutospacing="0" w:line="360" w:lineRule="auto"/>
        <w:ind w:firstLine="709"/>
        <w:jc w:val="both"/>
        <w:rPr>
          <w:sz w:val="28"/>
          <w:szCs w:val="28"/>
        </w:rPr>
      </w:pPr>
      <w:proofErr w:type="gramStart"/>
      <w:r w:rsidRPr="00F140B8">
        <w:rPr>
          <w:rStyle w:val="a3"/>
          <w:b w:val="0"/>
          <w:sz w:val="28"/>
          <w:szCs w:val="28"/>
        </w:rPr>
        <w:t xml:space="preserve">Президиум ВАС РФ указал следующее: </w:t>
      </w:r>
      <w:r w:rsidRPr="00F140B8">
        <w:rPr>
          <w:b/>
          <w:sz w:val="28"/>
          <w:szCs w:val="28"/>
        </w:rPr>
        <w:t>«...</w:t>
      </w:r>
      <w:r w:rsidRPr="00F140B8">
        <w:rPr>
          <w:sz w:val="28"/>
          <w:szCs w:val="28"/>
        </w:rPr>
        <w:t>даже если бы включение требования в реестр требований кредиторов и реестр требований о передаче жилых помещений были разными способами защиты права, то и в таком случае суд, установив при рассмотрении требования участника строительства о включении его в реестр требований о передаче жилых помещений, что у участника строительства нет требования о передаче жилого помещения, но есть</w:t>
      </w:r>
      <w:proofErr w:type="gramEnd"/>
      <w:r w:rsidRPr="00F140B8">
        <w:rPr>
          <w:sz w:val="28"/>
          <w:szCs w:val="28"/>
        </w:rPr>
        <w:t xml:space="preserve"> денежное требование (по причине </w:t>
      </w:r>
      <w:proofErr w:type="spellStart"/>
      <w:r w:rsidRPr="00F140B8">
        <w:rPr>
          <w:sz w:val="28"/>
          <w:szCs w:val="28"/>
        </w:rPr>
        <w:t>незаключенности</w:t>
      </w:r>
      <w:proofErr w:type="spellEnd"/>
      <w:r w:rsidRPr="00F140B8">
        <w:rPr>
          <w:sz w:val="28"/>
          <w:szCs w:val="28"/>
        </w:rPr>
        <w:t xml:space="preserve"> или недействительности договора, абзацы четвертый и пятый подпункта 4 пункта 1 статьи 201.1 Закона о банкротстве), должен был бы рассмотреть его как заявление о включении требования в денежный реестр требований кредиторов застройщика».</w:t>
      </w:r>
    </w:p>
    <w:p w:rsidR="00945243" w:rsidRPr="00F140B8" w:rsidRDefault="00392DAB" w:rsidP="00FC1843">
      <w:pPr>
        <w:pStyle w:val="af2"/>
        <w:spacing w:before="168" w:beforeAutospacing="0" w:after="168" w:afterAutospacing="0" w:line="360" w:lineRule="auto"/>
        <w:ind w:firstLine="709"/>
        <w:jc w:val="both"/>
        <w:rPr>
          <w:sz w:val="28"/>
          <w:szCs w:val="28"/>
        </w:rPr>
      </w:pPr>
      <w:r w:rsidRPr="00F140B8">
        <w:rPr>
          <w:sz w:val="28"/>
          <w:szCs w:val="28"/>
        </w:rPr>
        <w:t xml:space="preserve">Представляется, что данная правовая позиция, как и в </w:t>
      </w:r>
      <w:proofErr w:type="gramStart"/>
      <w:r w:rsidRPr="00F140B8">
        <w:rPr>
          <w:sz w:val="28"/>
          <w:szCs w:val="28"/>
        </w:rPr>
        <w:t>целом</w:t>
      </w:r>
      <w:proofErr w:type="gramEnd"/>
      <w:r w:rsidRPr="00F140B8">
        <w:rPr>
          <w:sz w:val="28"/>
          <w:szCs w:val="28"/>
        </w:rPr>
        <w:t xml:space="preserve"> постановление Президиума ВАС РФ от 12.03.2013 № 15510/12, не </w:t>
      </w:r>
      <w:r w:rsidRPr="00F140B8">
        <w:rPr>
          <w:sz w:val="28"/>
          <w:szCs w:val="28"/>
        </w:rPr>
        <w:lastRenderedPageBreak/>
        <w:t xml:space="preserve">могут быть истолкованы в том смысле, что оценка судом </w:t>
      </w:r>
      <w:proofErr w:type="spellStart"/>
      <w:r w:rsidRPr="00F140B8">
        <w:rPr>
          <w:sz w:val="28"/>
          <w:szCs w:val="28"/>
        </w:rPr>
        <w:t>заключенности</w:t>
      </w:r>
      <w:proofErr w:type="spellEnd"/>
      <w:r w:rsidRPr="00F140B8">
        <w:rPr>
          <w:sz w:val="28"/>
          <w:szCs w:val="28"/>
        </w:rPr>
        <w:t xml:space="preserve"> и действительности договора, на котором основано требование участника строительства о передаче жилого помещения, </w:t>
      </w:r>
      <w:proofErr w:type="spellStart"/>
      <w:r w:rsidRPr="00F140B8">
        <w:rPr>
          <w:sz w:val="28"/>
          <w:szCs w:val="28"/>
        </w:rPr>
        <w:t>иррелевантна</w:t>
      </w:r>
      <w:proofErr w:type="spellEnd"/>
      <w:r w:rsidRPr="00F140B8">
        <w:rPr>
          <w:sz w:val="28"/>
          <w:szCs w:val="28"/>
        </w:rPr>
        <w:t xml:space="preserve">, учитывая необходимость учета таких требований в деле о банкротстве в денежном выражении. Полагаем, что при оценке обоснованности требования о передаче жилого помещения суд обязан проверить </w:t>
      </w:r>
      <w:proofErr w:type="spellStart"/>
      <w:r w:rsidRPr="00F140B8">
        <w:rPr>
          <w:sz w:val="28"/>
          <w:szCs w:val="28"/>
        </w:rPr>
        <w:t>заключенность</w:t>
      </w:r>
      <w:proofErr w:type="spellEnd"/>
      <w:r w:rsidRPr="00F140B8">
        <w:rPr>
          <w:sz w:val="28"/>
          <w:szCs w:val="28"/>
        </w:rPr>
        <w:t xml:space="preserve"> и действительность соответствующего договора. Если суд придет к выводу о том, что договор заключен и действителен, в реестр подлежит включению именно требование о передаче жилого помещения. Если же будет установлено, что договор не заключен либо недействителен, требование о передаче жилого помещения не может быть включено в реестр. В этом случае суд должен, с учетом мнения участника строительства, рассмотреть заявленное требование о передаче жилого помещения как денежное требование (о возврате денежных средств, уплаченных по договору, признанному судом незаключенным либо недействительным).</w:t>
      </w:r>
      <w:r w:rsidR="00A87806" w:rsidRPr="00F140B8">
        <w:rPr>
          <w:sz w:val="28"/>
          <w:szCs w:val="28"/>
        </w:rPr>
        <w:t xml:space="preserve"> </w:t>
      </w:r>
    </w:p>
    <w:p w:rsidR="00AC67D0" w:rsidRPr="00F140B8" w:rsidRDefault="00432ADE"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Второе </w:t>
      </w:r>
      <w:r w:rsidR="00392DAB" w:rsidRPr="00F140B8">
        <w:rPr>
          <w:rFonts w:ascii="Times New Roman" w:eastAsia="Times New Roman" w:hAnsi="Times New Roman" w:cs="Times New Roman"/>
          <w:sz w:val="28"/>
          <w:szCs w:val="28"/>
          <w:lang w:eastAsia="ru-RU"/>
        </w:rPr>
        <w:t xml:space="preserve">условие  </w:t>
      </w:r>
      <w:r w:rsidR="00392DAB" w:rsidRPr="00F140B8">
        <w:rPr>
          <w:rFonts w:ascii="Times New Roman" w:hAnsi="Times New Roman" w:cs="Times New Roman"/>
          <w:sz w:val="28"/>
          <w:szCs w:val="28"/>
        </w:rPr>
        <w:t>признания обоснованным арбитражным судом требования дольщика по передаче жилого помещения -  </w:t>
      </w:r>
      <w:r w:rsidR="00392DAB" w:rsidRPr="00F140B8">
        <w:rPr>
          <w:rFonts w:ascii="Times New Roman" w:eastAsia="Times New Roman" w:hAnsi="Times New Roman" w:cs="Times New Roman"/>
          <w:sz w:val="28"/>
          <w:szCs w:val="28"/>
          <w:lang w:eastAsia="ru-RU"/>
        </w:rPr>
        <w:t>обязательство застройщика по передаче жилого помещения участнику долевого строительства не должно быть исполнено.</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Анализ судебной практики показал, что иногда с заявлениями о включении в реестр требований о передаче жилых помещений обращаются участники строительства, получившие владение соответствующими жилыми помещениями от застройщика, однако не зарегистрировавшие право собственности на них в ЕГРП. Суды удовлетворяют такие заявления, не акцентируя внимание на том обстоятельстве, что спорное жилое помещение уже передано участнику строительства, либо аргументируют свою позицию следующим образом: «Подписание акта приема-передачи квартиры не прекращает </w:t>
      </w:r>
      <w:r w:rsidRPr="00F140B8">
        <w:rPr>
          <w:rFonts w:ascii="Times New Roman" w:eastAsia="Times New Roman" w:hAnsi="Times New Roman" w:cs="Times New Roman"/>
          <w:sz w:val="28"/>
          <w:szCs w:val="28"/>
          <w:lang w:eastAsia="ru-RU"/>
        </w:rPr>
        <w:lastRenderedPageBreak/>
        <w:t>обязательства застройщика перед дольщиком (участником строительства). Передача квартиры для производства отделочных работ не равнозначна переходу права собственности, обязанность застройщика по передаче жилых помещений может быть прекращена только при наличии зарегистрированного права собственности за участником строительства. На основании статьи 201.1 Закона о банкротстве участник строительства может обращаться с денежным требованием, с требованием о передаче жилого»</w:t>
      </w:r>
      <w:r w:rsidRPr="00F140B8">
        <w:rPr>
          <w:rStyle w:val="a9"/>
          <w:rFonts w:ascii="Times New Roman" w:eastAsia="Times New Roman" w:hAnsi="Times New Roman" w:cs="Times New Roman"/>
          <w:sz w:val="28"/>
          <w:szCs w:val="28"/>
          <w:lang w:eastAsia="ru-RU"/>
        </w:rPr>
        <w:footnoteReference w:id="26"/>
      </w:r>
      <w:r w:rsidRPr="00F140B8">
        <w:rPr>
          <w:rFonts w:ascii="Times New Roman" w:eastAsia="Times New Roman" w:hAnsi="Times New Roman" w:cs="Times New Roman"/>
          <w:sz w:val="28"/>
          <w:szCs w:val="28"/>
          <w:lang w:eastAsia="ru-RU"/>
        </w:rPr>
        <w:t>.</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Впоследствии суд кассационной инстанции оставил в силе судебные акты, которыми за этим же «дольщиком» было признано право собственности на спорную квартиру. При этом суд, делая вывод об обоснованности требования «дольщика» о признании права собственности на квартиру, </w:t>
      </w:r>
      <w:proofErr w:type="gramStart"/>
      <w:r w:rsidRPr="00F140B8">
        <w:rPr>
          <w:rFonts w:ascii="Times New Roman" w:eastAsia="Times New Roman" w:hAnsi="Times New Roman" w:cs="Times New Roman"/>
          <w:sz w:val="28"/>
          <w:szCs w:val="28"/>
          <w:lang w:eastAsia="ru-RU"/>
        </w:rPr>
        <w:t>сослался</w:t>
      </w:r>
      <w:proofErr w:type="gramEnd"/>
      <w:r w:rsidRPr="00F140B8">
        <w:rPr>
          <w:rFonts w:ascii="Times New Roman" w:eastAsia="Times New Roman" w:hAnsi="Times New Roman" w:cs="Times New Roman"/>
          <w:sz w:val="28"/>
          <w:szCs w:val="28"/>
          <w:lang w:eastAsia="ru-RU"/>
        </w:rPr>
        <w:t xml:space="preserve"> в том числе на указанный акт приема-передачи помещения, статья 201.8 предусматривает особенности для рассмотрения требований о признании права собственности. Участник строительства вправе самостоятельно выбирать способ защиты нарушенно</w:t>
      </w:r>
      <w:r w:rsidR="00F67F7B">
        <w:rPr>
          <w:rFonts w:ascii="Times New Roman" w:eastAsia="Times New Roman" w:hAnsi="Times New Roman" w:cs="Times New Roman"/>
          <w:sz w:val="28"/>
          <w:szCs w:val="28"/>
          <w:lang w:eastAsia="ru-RU"/>
        </w:rPr>
        <w:t xml:space="preserve">го права. </w:t>
      </w:r>
      <w:r w:rsidR="00BF6D61" w:rsidRPr="00F140B8">
        <w:rPr>
          <w:rFonts w:ascii="Times New Roman" w:eastAsia="Times New Roman" w:hAnsi="Times New Roman" w:cs="Times New Roman"/>
          <w:sz w:val="28"/>
          <w:szCs w:val="28"/>
          <w:lang w:eastAsia="ru-RU"/>
        </w:rPr>
        <w:t>Подобная практика представлялась</w:t>
      </w:r>
      <w:r w:rsidRPr="00F140B8">
        <w:rPr>
          <w:rFonts w:ascii="Times New Roman" w:eastAsia="Times New Roman" w:hAnsi="Times New Roman" w:cs="Times New Roman"/>
          <w:sz w:val="28"/>
          <w:szCs w:val="28"/>
          <w:lang w:eastAsia="ru-RU"/>
        </w:rPr>
        <w:t xml:space="preserve"> ошибочной. Как верно полагает К.И. </w:t>
      </w:r>
      <w:proofErr w:type="spellStart"/>
      <w:r w:rsidRPr="00F140B8">
        <w:rPr>
          <w:rFonts w:ascii="Times New Roman" w:eastAsia="Times New Roman" w:hAnsi="Times New Roman" w:cs="Times New Roman"/>
          <w:sz w:val="28"/>
          <w:szCs w:val="28"/>
          <w:lang w:eastAsia="ru-RU"/>
        </w:rPr>
        <w:t>Скловский</w:t>
      </w:r>
      <w:proofErr w:type="spellEnd"/>
      <w:r w:rsidRPr="00F140B8">
        <w:rPr>
          <w:rFonts w:ascii="Times New Roman" w:eastAsia="Times New Roman" w:hAnsi="Times New Roman" w:cs="Times New Roman"/>
          <w:sz w:val="28"/>
          <w:szCs w:val="28"/>
          <w:lang w:eastAsia="ru-RU"/>
        </w:rPr>
        <w:t>, государственная регистрация права не является исполнением гражданско-правового обязательства</w:t>
      </w:r>
      <w:r w:rsidRPr="00F140B8">
        <w:rPr>
          <w:rStyle w:val="a9"/>
          <w:rFonts w:ascii="Times New Roman" w:eastAsia="Times New Roman" w:hAnsi="Times New Roman" w:cs="Times New Roman"/>
          <w:sz w:val="28"/>
          <w:szCs w:val="28"/>
          <w:lang w:eastAsia="ru-RU"/>
        </w:rPr>
        <w:footnoteReference w:id="27"/>
      </w:r>
      <w:r w:rsidRPr="00F140B8">
        <w:rPr>
          <w:rFonts w:ascii="Times New Roman" w:eastAsia="Times New Roman" w:hAnsi="Times New Roman" w:cs="Times New Roman"/>
          <w:sz w:val="28"/>
          <w:szCs w:val="28"/>
          <w:lang w:eastAsia="ru-RU"/>
        </w:rPr>
        <w:t xml:space="preserve">. Именно поэтому в силу </w:t>
      </w:r>
      <w:proofErr w:type="gramStart"/>
      <w:r w:rsidRPr="00F140B8">
        <w:rPr>
          <w:rFonts w:ascii="Times New Roman" w:eastAsia="Times New Roman" w:hAnsi="Times New Roman" w:cs="Times New Roman"/>
          <w:sz w:val="28"/>
          <w:szCs w:val="28"/>
          <w:lang w:eastAsia="ru-RU"/>
        </w:rPr>
        <w:t>ч</w:t>
      </w:r>
      <w:proofErr w:type="gramEnd"/>
      <w:r w:rsidRPr="00F140B8">
        <w:rPr>
          <w:rFonts w:ascii="Times New Roman" w:eastAsia="Times New Roman" w:hAnsi="Times New Roman" w:cs="Times New Roman"/>
          <w:sz w:val="28"/>
          <w:szCs w:val="28"/>
          <w:lang w:eastAsia="ru-RU"/>
        </w:rPr>
        <w:t>. 1 ст. 12 Закона об участии в долевом строительстве обязательства застройщика считаются исполненными (следовательно, прекращенными) с момента подписания сторонами передаточного акта или иного документа о передаче объекта долевого строительства.</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lastRenderedPageBreak/>
        <w:t xml:space="preserve">К.И. </w:t>
      </w:r>
      <w:proofErr w:type="spellStart"/>
      <w:r w:rsidRPr="00F140B8">
        <w:rPr>
          <w:rFonts w:ascii="Times New Roman" w:eastAsia="Times New Roman" w:hAnsi="Times New Roman" w:cs="Times New Roman"/>
          <w:sz w:val="28"/>
          <w:szCs w:val="28"/>
          <w:lang w:eastAsia="ru-RU"/>
        </w:rPr>
        <w:t>Скловский</w:t>
      </w:r>
      <w:proofErr w:type="spellEnd"/>
      <w:r w:rsidRPr="00F140B8">
        <w:rPr>
          <w:rFonts w:ascii="Times New Roman" w:eastAsia="Times New Roman" w:hAnsi="Times New Roman" w:cs="Times New Roman"/>
          <w:sz w:val="28"/>
          <w:szCs w:val="28"/>
          <w:lang w:eastAsia="ru-RU"/>
        </w:rPr>
        <w:t xml:space="preserve"> несколько уточняет правило </w:t>
      </w:r>
      <w:proofErr w:type="gramStart"/>
      <w:r w:rsidRPr="00F140B8">
        <w:rPr>
          <w:rFonts w:ascii="Times New Roman" w:eastAsia="Times New Roman" w:hAnsi="Times New Roman" w:cs="Times New Roman"/>
          <w:sz w:val="28"/>
          <w:szCs w:val="28"/>
          <w:lang w:eastAsia="ru-RU"/>
        </w:rPr>
        <w:t>ч</w:t>
      </w:r>
      <w:proofErr w:type="gramEnd"/>
      <w:r w:rsidRPr="00F140B8">
        <w:rPr>
          <w:rFonts w:ascii="Times New Roman" w:eastAsia="Times New Roman" w:hAnsi="Times New Roman" w:cs="Times New Roman"/>
          <w:sz w:val="28"/>
          <w:szCs w:val="28"/>
          <w:lang w:eastAsia="ru-RU"/>
        </w:rPr>
        <w:t xml:space="preserve">. 1 ст. 12 Закона об участии в долевом строительстве: </w:t>
      </w:r>
      <w:proofErr w:type="gramStart"/>
      <w:r w:rsidRPr="00F140B8">
        <w:rPr>
          <w:rFonts w:ascii="Times New Roman" w:eastAsia="Times New Roman" w:hAnsi="Times New Roman" w:cs="Times New Roman"/>
          <w:sz w:val="28"/>
          <w:szCs w:val="28"/>
          <w:lang w:eastAsia="ru-RU"/>
        </w:rPr>
        <w:t xml:space="preserve">«Застройщик считается выполнившим свои обязательства по договору долевого участия, поскольку он передал: объект долевого строительства - участнику долевого строительства, а документы, указанные в п. 3 ст. 16 ФЗ «Об участии в долевом строительстве...», - в органы, осуществляющие государственную регистрацию прав на недвижимое имущество» </w:t>
      </w:r>
      <w:r w:rsidRPr="00F140B8">
        <w:rPr>
          <w:rStyle w:val="a9"/>
          <w:rFonts w:ascii="Times New Roman" w:eastAsia="Times New Roman" w:hAnsi="Times New Roman" w:cs="Times New Roman"/>
          <w:sz w:val="28"/>
          <w:szCs w:val="28"/>
          <w:lang w:eastAsia="ru-RU"/>
        </w:rPr>
        <w:footnoteReference w:id="28"/>
      </w:r>
      <w:r w:rsidRPr="00F140B8">
        <w:rPr>
          <w:rFonts w:ascii="Times New Roman" w:eastAsia="Times New Roman" w:hAnsi="Times New Roman" w:cs="Times New Roman"/>
          <w:sz w:val="28"/>
          <w:szCs w:val="28"/>
          <w:lang w:eastAsia="ru-RU"/>
        </w:rPr>
        <w:t>. Поэтому «...все отношения, связанные с регистрацией прав собственности на объекты долевого строительства, находятся за рамками собственно договора долевого участия</w:t>
      </w:r>
      <w:proofErr w:type="gramEnd"/>
      <w:r w:rsidRPr="00F140B8">
        <w:rPr>
          <w:rFonts w:ascii="Times New Roman" w:eastAsia="Times New Roman" w:hAnsi="Times New Roman" w:cs="Times New Roman"/>
          <w:sz w:val="28"/>
          <w:szCs w:val="28"/>
          <w:lang w:eastAsia="ru-RU"/>
        </w:rPr>
        <w:t xml:space="preserve"> в строительстве»</w:t>
      </w:r>
      <w:r w:rsidRPr="00F140B8">
        <w:rPr>
          <w:rStyle w:val="a9"/>
          <w:rFonts w:ascii="Times New Roman" w:eastAsia="Times New Roman" w:hAnsi="Times New Roman" w:cs="Times New Roman"/>
          <w:sz w:val="28"/>
          <w:szCs w:val="28"/>
          <w:lang w:eastAsia="ru-RU"/>
        </w:rPr>
        <w:footnoteReference w:id="29"/>
      </w:r>
      <w:r w:rsidR="0077108A" w:rsidRPr="00F140B8">
        <w:rPr>
          <w:rFonts w:ascii="Times New Roman" w:eastAsia="Times New Roman" w:hAnsi="Times New Roman" w:cs="Times New Roman"/>
          <w:sz w:val="28"/>
          <w:szCs w:val="28"/>
          <w:lang w:eastAsia="ru-RU"/>
        </w:rPr>
        <w:t>.</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proofErr w:type="gramStart"/>
      <w:r w:rsidRPr="00F140B8">
        <w:rPr>
          <w:rFonts w:ascii="Times New Roman" w:eastAsia="Times New Roman" w:hAnsi="Times New Roman" w:cs="Times New Roman"/>
          <w:sz w:val="28"/>
          <w:szCs w:val="28"/>
          <w:lang w:eastAsia="ru-RU"/>
        </w:rPr>
        <w:t>Однако и в том случае, если застройщиком и участником строительства заключен договор иной, нежели договор участия в долевом строительстве, и этим договором предусмотрено, что обязательства застройщика считаются исполненными с момента государственной регистрации права собственности участника строительства на жилое помещение, требование о передаче жилого  помещения, предъявленное участником строительства, которому это помещение уже было передано застройщиком, не подлежит, по нашему мнению, включению</w:t>
      </w:r>
      <w:proofErr w:type="gramEnd"/>
      <w:r w:rsidRPr="00F140B8">
        <w:rPr>
          <w:rFonts w:ascii="Times New Roman" w:eastAsia="Times New Roman" w:hAnsi="Times New Roman" w:cs="Times New Roman"/>
          <w:sz w:val="28"/>
          <w:szCs w:val="28"/>
          <w:lang w:eastAsia="ru-RU"/>
        </w:rPr>
        <w:t xml:space="preserve"> в реестр требований кредиторов по следующим соображениям.</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proofErr w:type="gramStart"/>
      <w:r w:rsidRPr="00F140B8">
        <w:rPr>
          <w:rFonts w:ascii="Times New Roman" w:eastAsia="Times New Roman" w:hAnsi="Times New Roman" w:cs="Times New Roman"/>
          <w:sz w:val="28"/>
          <w:szCs w:val="28"/>
          <w:lang w:eastAsia="ru-RU"/>
        </w:rPr>
        <w:t xml:space="preserve">Участник строительства, обращаясь в арбитражный суд с заявлением о включении в реестр требований кредиторов как требования о передаче жилого помещения, так и денежного требования, преследует один и тот же материально-правовой интерес - получение соразмерного и пропорционального удовлетворения требований путем участия в деле о банкротстве застройщика, в том </w:t>
      </w:r>
      <w:r w:rsidRPr="00F140B8">
        <w:rPr>
          <w:rFonts w:ascii="Times New Roman" w:eastAsia="Times New Roman" w:hAnsi="Times New Roman" w:cs="Times New Roman"/>
          <w:sz w:val="28"/>
          <w:szCs w:val="28"/>
          <w:lang w:eastAsia="ru-RU"/>
        </w:rPr>
        <w:lastRenderedPageBreak/>
        <w:t>числе посредством возможности участия в таких способах удовлетворения требований участников строительства, как передача им</w:t>
      </w:r>
      <w:proofErr w:type="gramEnd"/>
      <w:r w:rsidRPr="00F140B8">
        <w:rPr>
          <w:rFonts w:ascii="Times New Roman" w:eastAsia="Times New Roman" w:hAnsi="Times New Roman" w:cs="Times New Roman"/>
          <w:sz w:val="28"/>
          <w:szCs w:val="28"/>
          <w:lang w:eastAsia="ru-RU"/>
        </w:rPr>
        <w:t xml:space="preserve"> объекта незавершенного строительства или жилых помещений</w:t>
      </w:r>
      <w:r w:rsidR="0077108A" w:rsidRPr="00F140B8">
        <w:rPr>
          <w:rFonts w:ascii="Times New Roman" w:eastAsia="Times New Roman" w:hAnsi="Times New Roman" w:cs="Times New Roman"/>
          <w:sz w:val="28"/>
          <w:szCs w:val="28"/>
          <w:lang w:eastAsia="ru-RU"/>
        </w:rPr>
        <w:t>.</w:t>
      </w:r>
      <w:r w:rsidR="0077108A" w:rsidRPr="00F140B8">
        <w:rPr>
          <w:rStyle w:val="a5"/>
          <w:rFonts w:ascii="Times New Roman" w:eastAsia="Times New Roman" w:hAnsi="Times New Roman" w:cs="Times New Roman"/>
          <w:sz w:val="28"/>
          <w:szCs w:val="28"/>
          <w:lang w:eastAsia="ru-RU"/>
        </w:rPr>
        <w:footnoteReference w:id="30"/>
      </w:r>
      <w:r w:rsidRPr="00F140B8">
        <w:rPr>
          <w:rFonts w:ascii="Times New Roman" w:eastAsia="Times New Roman" w:hAnsi="Times New Roman" w:cs="Times New Roman"/>
          <w:sz w:val="28"/>
          <w:szCs w:val="28"/>
          <w:lang w:eastAsia="ru-RU"/>
        </w:rPr>
        <w:t xml:space="preserve"> </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proofErr w:type="gramStart"/>
      <w:r w:rsidRPr="00F140B8">
        <w:rPr>
          <w:rFonts w:ascii="Times New Roman" w:eastAsia="Times New Roman" w:hAnsi="Times New Roman" w:cs="Times New Roman"/>
          <w:sz w:val="28"/>
          <w:szCs w:val="28"/>
          <w:lang w:eastAsia="ru-RU"/>
        </w:rPr>
        <w:t xml:space="preserve">Очевидно, что </w:t>
      </w:r>
      <w:r w:rsidR="00415E90" w:rsidRPr="00F140B8">
        <w:rPr>
          <w:rFonts w:ascii="Times New Roman" w:eastAsia="Times New Roman" w:hAnsi="Times New Roman" w:cs="Times New Roman"/>
          <w:sz w:val="28"/>
          <w:szCs w:val="28"/>
          <w:lang w:eastAsia="ru-RU"/>
        </w:rPr>
        <w:t xml:space="preserve">конечный </w:t>
      </w:r>
      <w:r w:rsidRPr="00F140B8">
        <w:rPr>
          <w:rFonts w:ascii="Times New Roman" w:eastAsia="Times New Roman" w:hAnsi="Times New Roman" w:cs="Times New Roman"/>
          <w:sz w:val="28"/>
          <w:szCs w:val="28"/>
          <w:lang w:eastAsia="ru-RU"/>
        </w:rPr>
        <w:t>материально-правой интерес участника строительства, уже владеющего жилым помещением, заключается не в передаче ему жилого помещения (ст. 201.11 Закона о банкротстве), а в государственной регистрации за собой права собственности на соответствующую квартиру или комнату.</w:t>
      </w:r>
      <w:proofErr w:type="gramEnd"/>
    </w:p>
    <w:p w:rsidR="00846DE4"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Реализовать данный интере</w:t>
      </w:r>
      <w:r w:rsidR="00846DE4" w:rsidRPr="00F140B8">
        <w:rPr>
          <w:rFonts w:ascii="Times New Roman" w:eastAsia="Times New Roman" w:hAnsi="Times New Roman" w:cs="Times New Roman"/>
          <w:sz w:val="28"/>
          <w:szCs w:val="28"/>
          <w:lang w:eastAsia="ru-RU"/>
        </w:rPr>
        <w:t>с участник строительст</w:t>
      </w:r>
      <w:r w:rsidR="00894373" w:rsidRPr="00F140B8">
        <w:rPr>
          <w:rFonts w:ascii="Times New Roman" w:eastAsia="Times New Roman" w:hAnsi="Times New Roman" w:cs="Times New Roman"/>
          <w:sz w:val="28"/>
          <w:szCs w:val="28"/>
          <w:lang w:eastAsia="ru-RU"/>
        </w:rPr>
        <w:t>ва может</w:t>
      </w:r>
      <w:r w:rsidR="00DE4CF0" w:rsidRPr="00F140B8">
        <w:rPr>
          <w:rFonts w:ascii="Times New Roman" w:eastAsia="Times New Roman" w:hAnsi="Times New Roman" w:cs="Times New Roman"/>
          <w:sz w:val="28"/>
          <w:szCs w:val="28"/>
          <w:lang w:eastAsia="ru-RU"/>
        </w:rPr>
        <w:t xml:space="preserve">, предъявив </w:t>
      </w:r>
      <w:r w:rsidRPr="00F140B8">
        <w:rPr>
          <w:rFonts w:ascii="Times New Roman" w:eastAsia="Times New Roman" w:hAnsi="Times New Roman" w:cs="Times New Roman"/>
          <w:sz w:val="28"/>
          <w:szCs w:val="28"/>
          <w:lang w:eastAsia="ru-RU"/>
        </w:rPr>
        <w:t xml:space="preserve">в арбитражный суд, рассматривающий дело о банкротстве застройщика, </w:t>
      </w:r>
      <w:r w:rsidR="00846DE4" w:rsidRPr="00F140B8">
        <w:rPr>
          <w:rFonts w:ascii="Times New Roman" w:eastAsia="Times New Roman" w:hAnsi="Times New Roman" w:cs="Times New Roman"/>
          <w:sz w:val="28"/>
          <w:szCs w:val="28"/>
          <w:lang w:eastAsia="ru-RU"/>
        </w:rPr>
        <w:t xml:space="preserve">требование о признании права собственности на жилое помещение. </w:t>
      </w:r>
    </w:p>
    <w:p w:rsidR="00147FEB" w:rsidRPr="00F140B8" w:rsidRDefault="00846DE4" w:rsidP="00FC1843">
      <w:pPr>
        <w:spacing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Следует отметить, что возможность предъявления данного требования</w:t>
      </w:r>
      <w:r w:rsidR="00F03C13" w:rsidRPr="00F140B8">
        <w:rPr>
          <w:rFonts w:ascii="Times New Roman" w:eastAsia="Times New Roman" w:hAnsi="Times New Roman" w:cs="Times New Roman"/>
          <w:sz w:val="28"/>
          <w:szCs w:val="28"/>
          <w:lang w:eastAsia="ru-RU"/>
        </w:rPr>
        <w:t xml:space="preserve"> напрямую </w:t>
      </w:r>
      <w:r w:rsidRPr="00F140B8">
        <w:rPr>
          <w:rFonts w:ascii="Times New Roman" w:eastAsia="Times New Roman" w:hAnsi="Times New Roman" w:cs="Times New Roman"/>
          <w:sz w:val="28"/>
          <w:szCs w:val="28"/>
          <w:lang w:eastAsia="ru-RU"/>
        </w:rPr>
        <w:t xml:space="preserve">не вытекает из положений параграфа 7 главы </w:t>
      </w:r>
      <w:r w:rsidRPr="00F140B8">
        <w:rPr>
          <w:rFonts w:ascii="Times New Roman" w:eastAsia="Times New Roman" w:hAnsi="Times New Roman" w:cs="Times New Roman"/>
          <w:sz w:val="28"/>
          <w:szCs w:val="28"/>
          <w:lang w:val="en-US" w:eastAsia="ru-RU"/>
        </w:rPr>
        <w:t>IX</w:t>
      </w:r>
      <w:r w:rsidRPr="00F140B8">
        <w:rPr>
          <w:rFonts w:ascii="Times New Roman" w:eastAsia="Times New Roman" w:hAnsi="Times New Roman" w:cs="Times New Roman"/>
          <w:sz w:val="28"/>
          <w:szCs w:val="28"/>
          <w:lang w:eastAsia="ru-RU"/>
        </w:rPr>
        <w:t xml:space="preserve"> Закона о банкротстве («Банкротство застройщика»</w:t>
      </w:r>
      <w:r w:rsidR="002B7758" w:rsidRPr="00F140B8">
        <w:rPr>
          <w:rFonts w:ascii="Times New Roman" w:eastAsia="Times New Roman" w:hAnsi="Times New Roman" w:cs="Times New Roman"/>
          <w:sz w:val="28"/>
          <w:szCs w:val="28"/>
          <w:lang w:eastAsia="ru-RU"/>
        </w:rPr>
        <w:t>).</w:t>
      </w:r>
      <w:r w:rsidR="00147FEB" w:rsidRPr="00F140B8">
        <w:rPr>
          <w:rFonts w:ascii="Times New Roman" w:eastAsia="Times New Roman" w:hAnsi="Times New Roman" w:cs="Times New Roman"/>
          <w:sz w:val="28"/>
          <w:szCs w:val="28"/>
          <w:lang w:eastAsia="ru-RU"/>
        </w:rPr>
        <w:t xml:space="preserve">  </w:t>
      </w:r>
      <w:proofErr w:type="gramStart"/>
      <w:r w:rsidR="00147FEB" w:rsidRPr="00F140B8">
        <w:rPr>
          <w:rFonts w:ascii="Times New Roman" w:eastAsia="Times New Roman" w:hAnsi="Times New Roman" w:cs="Times New Roman"/>
          <w:sz w:val="28"/>
          <w:szCs w:val="28"/>
          <w:lang w:eastAsia="ru-RU"/>
        </w:rPr>
        <w:t>В пункте 8 статьи 201.11 Закона о банкротстве сказано, в случае, если застройщиком получено разрешение на ввод в эксплуатацию многоквартирного дома или жилого дома блокированной застройки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w:t>
      </w:r>
      <w:proofErr w:type="gramEnd"/>
      <w:r w:rsidR="00147FEB" w:rsidRPr="00F140B8">
        <w:rPr>
          <w:rFonts w:ascii="Times New Roman" w:eastAsia="Times New Roman" w:hAnsi="Times New Roman" w:cs="Times New Roman"/>
          <w:sz w:val="28"/>
          <w:szCs w:val="28"/>
          <w:lang w:eastAsia="ru-RU"/>
        </w:rPr>
        <w:t xml:space="preserve"> собственности участника строительства на жилое помещение в порядке, установленном статьей 201.8 Закона о банкротства. Статья 201.8 Закона о банкротстве регламентирует </w:t>
      </w:r>
      <w:r w:rsidR="00147FEB" w:rsidRPr="00F140B8">
        <w:rPr>
          <w:rFonts w:ascii="Times New Roman" w:eastAsia="Times New Roman" w:hAnsi="Times New Roman" w:cs="Times New Roman"/>
          <w:bCs/>
          <w:sz w:val="28"/>
          <w:szCs w:val="28"/>
          <w:lang w:eastAsia="ru-RU"/>
        </w:rPr>
        <w:t xml:space="preserve">правила рассмотрения требований в отношении недвижимого имущества в деле о банкротстве застройщика. Кроме этого, в данной статье содержится перечень </w:t>
      </w:r>
      <w:r w:rsidR="00147FEB" w:rsidRPr="00F140B8">
        <w:rPr>
          <w:rFonts w:ascii="Times New Roman" w:eastAsia="Times New Roman" w:hAnsi="Times New Roman" w:cs="Times New Roman"/>
          <w:bCs/>
          <w:sz w:val="28"/>
          <w:szCs w:val="28"/>
          <w:lang w:eastAsia="ru-RU"/>
        </w:rPr>
        <w:lastRenderedPageBreak/>
        <w:t>требований, которые могут быть предъявлены в рамках дела о банкротстве застройщика.</w:t>
      </w:r>
      <w:r w:rsidR="00147FEB" w:rsidRPr="00F140B8">
        <w:rPr>
          <w:rFonts w:ascii="Times New Roman" w:eastAsia="Times New Roman" w:hAnsi="Times New Roman" w:cs="Times New Roman"/>
          <w:b/>
          <w:bCs/>
          <w:sz w:val="28"/>
          <w:szCs w:val="28"/>
          <w:lang w:eastAsia="ru-RU"/>
        </w:rPr>
        <w:t xml:space="preserve"> </w:t>
      </w:r>
      <w:r w:rsidR="00147FEB" w:rsidRPr="00F140B8">
        <w:rPr>
          <w:rFonts w:ascii="Times New Roman" w:eastAsia="Times New Roman" w:hAnsi="Times New Roman" w:cs="Times New Roman"/>
          <w:bCs/>
          <w:sz w:val="28"/>
          <w:szCs w:val="28"/>
          <w:lang w:eastAsia="ru-RU"/>
        </w:rPr>
        <w:t>П</w:t>
      </w:r>
      <w:r w:rsidR="00147FEB" w:rsidRPr="00F140B8">
        <w:rPr>
          <w:rFonts w:ascii="Times New Roman" w:eastAsia="Times New Roman" w:hAnsi="Times New Roman" w:cs="Times New Roman"/>
          <w:sz w:val="28"/>
          <w:szCs w:val="28"/>
          <w:lang w:eastAsia="ru-RU"/>
        </w:rPr>
        <w:t>одпунктом 1 пункта 1 статьи 201.8 Закона о банкротстве предусмотрена возможность предъявления и рассмотрения требования других лиц к застройщику о признании наличия или отсутствия права собственности или иного права в отношении недвижимого имущества, в том числе объектов незавершенного строительства. На основе анализа данных положений, можно сделать вывод о возможности предъявления участником строительства требования о признании права собственности на жилое помещение.</w:t>
      </w:r>
      <w:r w:rsidR="00894373" w:rsidRPr="00F140B8">
        <w:rPr>
          <w:rFonts w:ascii="Times New Roman" w:eastAsia="Times New Roman" w:hAnsi="Times New Roman" w:cs="Times New Roman"/>
          <w:sz w:val="28"/>
          <w:szCs w:val="28"/>
          <w:lang w:eastAsia="ru-RU"/>
        </w:rPr>
        <w:t xml:space="preserve"> Соответственно, решение арбитражного суда о признании права собственности на данное жилое помещение будет основанием для государственной регистрации перехода права собственности на данное жилое помещение. </w:t>
      </w:r>
    </w:p>
    <w:p w:rsidR="00BF6D61" w:rsidRPr="00F140B8" w:rsidRDefault="00E75179" w:rsidP="00170782">
      <w:pPr>
        <w:spacing w:before="168"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Кроме того, Федеральным законом от 29.07.2017 N 218-ФЗ был введен пункт 9 статьи 201.8 Закона о банкротстве, который вступил в силу с 1 января 2018 года. Согласно указанному положению, правила статьи 201.8 Закона о банкротстве </w:t>
      </w:r>
      <w:r w:rsidR="00BF6D61" w:rsidRPr="00F140B8">
        <w:rPr>
          <w:rFonts w:ascii="Times New Roman" w:eastAsia="Times New Roman" w:hAnsi="Times New Roman" w:cs="Times New Roman"/>
          <w:sz w:val="28"/>
          <w:szCs w:val="28"/>
          <w:lang w:eastAsia="ru-RU"/>
        </w:rPr>
        <w:t xml:space="preserve">не применяются при рассмотрении требований участников строительства при включении их в реестр требований о передаче жилых помещений. </w:t>
      </w:r>
      <w:r w:rsidRPr="00F140B8">
        <w:rPr>
          <w:rFonts w:ascii="Times New Roman" w:eastAsia="Times New Roman" w:hAnsi="Times New Roman" w:cs="Times New Roman"/>
          <w:sz w:val="28"/>
          <w:szCs w:val="28"/>
          <w:lang w:eastAsia="ru-RU"/>
        </w:rPr>
        <w:t xml:space="preserve">Данное положение закона косвенно подтверждает тезис о том, что если участника строительства, владеющий жилым помещением,  не сможет реализовать свой материальный интерес в приобретении права собственности на жилое помещение путем включения </w:t>
      </w:r>
      <w:r w:rsidR="001460CF" w:rsidRPr="00F140B8">
        <w:rPr>
          <w:rFonts w:ascii="Times New Roman" w:eastAsia="Times New Roman" w:hAnsi="Times New Roman" w:cs="Times New Roman"/>
          <w:sz w:val="28"/>
          <w:szCs w:val="28"/>
          <w:lang w:eastAsia="ru-RU"/>
        </w:rPr>
        <w:t xml:space="preserve">в реестр требований о передаче жилах помещений. Для реализации его «истинного» интереса необходимо воспользоваться вышеописанным способ защиты права.  </w:t>
      </w:r>
    </w:p>
    <w:p w:rsidR="00AC67D0" w:rsidRPr="00F140B8" w:rsidRDefault="00BF6D61" w:rsidP="00FC1843">
      <w:pPr>
        <w:spacing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При этом возникает вопрос, к</w:t>
      </w:r>
      <w:r w:rsidR="00392DAB" w:rsidRPr="00F140B8">
        <w:rPr>
          <w:rFonts w:ascii="Times New Roman" w:eastAsia="Times New Roman" w:hAnsi="Times New Roman" w:cs="Times New Roman"/>
          <w:sz w:val="28"/>
          <w:szCs w:val="28"/>
          <w:lang w:eastAsia="ru-RU"/>
        </w:rPr>
        <w:t>ак должен поступить суд, если с заявлением о включении в реестр требований о передаче жилых помещений обратится участник строительства, которому это помещение уже передано застройщиком по передаточному акту?</w:t>
      </w:r>
    </w:p>
    <w:p w:rsidR="00AC67D0" w:rsidRPr="00F140B8" w:rsidRDefault="00392DAB" w:rsidP="00170782">
      <w:pPr>
        <w:spacing w:before="168"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lastRenderedPageBreak/>
        <w:t xml:space="preserve">Из разъяснения, содержащегося в п. 3 постановления Пленума Верховного Суда РФ и Пленума ВАС РФ от 29.04.2010 № 10/22 «О некоторых вопросах, возникающих в судебной практике при разрешении споров, связанных с защитой права собственности и других вещных прав», следует, что в случае ненадлежащего формулирования истцом способа защиты при </w:t>
      </w:r>
      <w:proofErr w:type="gramStart"/>
      <w:r w:rsidRPr="00F140B8">
        <w:rPr>
          <w:rFonts w:ascii="Times New Roman" w:eastAsia="Times New Roman" w:hAnsi="Times New Roman" w:cs="Times New Roman"/>
          <w:sz w:val="28"/>
          <w:szCs w:val="28"/>
          <w:lang w:eastAsia="ru-RU"/>
        </w:rPr>
        <w:t>очевидности</w:t>
      </w:r>
      <w:proofErr w:type="gramEnd"/>
      <w:r w:rsidRPr="00F140B8">
        <w:rPr>
          <w:rFonts w:ascii="Times New Roman" w:eastAsia="Times New Roman" w:hAnsi="Times New Roman" w:cs="Times New Roman"/>
          <w:sz w:val="28"/>
          <w:szCs w:val="28"/>
          <w:lang w:eastAsia="ru-RU"/>
        </w:rPr>
        <w:t xml:space="preserve"> преследуемого им материально-правового интереса суд не должен отказывать в иске ввиду неправильного указания норм права, а обязан сам определить, из какого правоотношения спор </w:t>
      </w:r>
      <w:proofErr w:type="gramStart"/>
      <w:r w:rsidRPr="00F140B8">
        <w:rPr>
          <w:rFonts w:ascii="Times New Roman" w:eastAsia="Times New Roman" w:hAnsi="Times New Roman" w:cs="Times New Roman"/>
          <w:sz w:val="28"/>
          <w:szCs w:val="28"/>
          <w:lang w:eastAsia="ru-RU"/>
        </w:rPr>
        <w:t>возник и какие нормы подлежат</w:t>
      </w:r>
      <w:proofErr w:type="gramEnd"/>
      <w:r w:rsidRPr="00F140B8">
        <w:rPr>
          <w:rFonts w:ascii="Times New Roman" w:eastAsia="Times New Roman" w:hAnsi="Times New Roman" w:cs="Times New Roman"/>
          <w:sz w:val="28"/>
          <w:szCs w:val="28"/>
          <w:lang w:eastAsia="ru-RU"/>
        </w:rPr>
        <w:t xml:space="preserve"> применению.</w:t>
      </w:r>
    </w:p>
    <w:p w:rsidR="00AC67D0" w:rsidRPr="00F140B8" w:rsidRDefault="00392DAB" w:rsidP="00FC1843">
      <w:pPr>
        <w:spacing w:before="168" w:after="168"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Президиум ВАС РФ неоднократно указывал, что данному подходу суды должны следовать и при рассмотрении таких обособленных споров как включение </w:t>
      </w:r>
      <w:r w:rsidR="00415E90" w:rsidRPr="00F140B8">
        <w:rPr>
          <w:rFonts w:ascii="Times New Roman" w:eastAsia="Times New Roman" w:hAnsi="Times New Roman" w:cs="Times New Roman"/>
          <w:sz w:val="28"/>
          <w:szCs w:val="28"/>
          <w:lang w:eastAsia="ru-RU"/>
        </w:rPr>
        <w:t>требований кредиторов в реестр</w:t>
      </w:r>
      <w:r w:rsidRPr="00F140B8">
        <w:rPr>
          <w:rFonts w:ascii="Times New Roman" w:eastAsia="Times New Roman" w:hAnsi="Times New Roman" w:cs="Times New Roman"/>
          <w:sz w:val="28"/>
          <w:szCs w:val="28"/>
          <w:lang w:eastAsia="ru-RU"/>
        </w:rPr>
        <w:t>.</w:t>
      </w:r>
      <w:r w:rsidR="00415E90" w:rsidRPr="00F140B8">
        <w:rPr>
          <w:rStyle w:val="a5"/>
          <w:rFonts w:ascii="Times New Roman" w:eastAsia="Times New Roman" w:hAnsi="Times New Roman" w:cs="Times New Roman"/>
          <w:sz w:val="28"/>
          <w:szCs w:val="28"/>
          <w:lang w:eastAsia="ru-RU"/>
        </w:rPr>
        <w:footnoteReference w:id="31"/>
      </w:r>
    </w:p>
    <w:p w:rsidR="00AC67D0" w:rsidRPr="00F140B8" w:rsidRDefault="00392DAB" w:rsidP="00170782">
      <w:pPr>
        <w:spacing w:before="168" w:after="0" w:line="360" w:lineRule="auto"/>
        <w:ind w:firstLine="709"/>
        <w:jc w:val="both"/>
        <w:rPr>
          <w:rFonts w:ascii="Times New Roman" w:eastAsia="Times New Roman" w:hAnsi="Times New Roman" w:cs="Times New Roman"/>
          <w:sz w:val="28"/>
          <w:szCs w:val="28"/>
          <w:lang w:eastAsia="ru-RU"/>
        </w:rPr>
      </w:pPr>
      <w:proofErr w:type="gramStart"/>
      <w:r w:rsidRPr="00F140B8">
        <w:rPr>
          <w:rFonts w:ascii="Times New Roman" w:eastAsia="Times New Roman" w:hAnsi="Times New Roman" w:cs="Times New Roman"/>
          <w:sz w:val="28"/>
          <w:szCs w:val="28"/>
          <w:lang w:eastAsia="ru-RU"/>
        </w:rPr>
        <w:t xml:space="preserve">Поэтому полагаем, что если суд при рассмотрении заявления участника строительства о включении в реестр его требования о передаче жилого помещения установит, что последнему было передано владение помещением по передаточному акту или иному документу о передаче, то он должен, при отсутствии возражений заявителя, рассмотреть его как требование о </w:t>
      </w:r>
      <w:r w:rsidR="00BF6D61" w:rsidRPr="00F140B8">
        <w:rPr>
          <w:rFonts w:ascii="Times New Roman" w:eastAsia="Times New Roman" w:hAnsi="Times New Roman" w:cs="Times New Roman"/>
          <w:sz w:val="28"/>
          <w:szCs w:val="28"/>
          <w:lang w:eastAsia="ru-RU"/>
        </w:rPr>
        <w:t>признании права собственности на жилое помещение.</w:t>
      </w:r>
      <w:proofErr w:type="gramEnd"/>
    </w:p>
    <w:p w:rsidR="00AC67D0" w:rsidRPr="00F140B8" w:rsidRDefault="00392DAB" w:rsidP="00170782">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bCs/>
          <w:sz w:val="28"/>
          <w:szCs w:val="28"/>
          <w:lang w:eastAsia="ru-RU"/>
        </w:rPr>
        <w:t xml:space="preserve">Таким образом, </w:t>
      </w:r>
      <w:r w:rsidR="007A6C64" w:rsidRPr="00F140B8">
        <w:rPr>
          <w:rFonts w:ascii="Times New Roman" w:eastAsia="Times New Roman" w:hAnsi="Times New Roman" w:cs="Times New Roman"/>
          <w:bCs/>
          <w:sz w:val="28"/>
          <w:szCs w:val="28"/>
          <w:lang w:eastAsia="ru-RU"/>
        </w:rPr>
        <w:t xml:space="preserve">исследования, </w:t>
      </w:r>
      <w:proofErr w:type="gramStart"/>
      <w:r w:rsidR="007A6C64" w:rsidRPr="00F140B8">
        <w:rPr>
          <w:rFonts w:ascii="Times New Roman" w:eastAsia="Times New Roman" w:hAnsi="Times New Roman" w:cs="Times New Roman"/>
          <w:bCs/>
          <w:sz w:val="28"/>
          <w:szCs w:val="28"/>
          <w:lang w:eastAsia="ru-RU"/>
        </w:rPr>
        <w:t>проведенный</w:t>
      </w:r>
      <w:proofErr w:type="gramEnd"/>
      <w:r w:rsidR="007A6C64" w:rsidRPr="00F140B8">
        <w:rPr>
          <w:rFonts w:ascii="Times New Roman" w:eastAsia="Times New Roman" w:hAnsi="Times New Roman" w:cs="Times New Roman"/>
          <w:bCs/>
          <w:sz w:val="28"/>
          <w:szCs w:val="28"/>
          <w:lang w:eastAsia="ru-RU"/>
        </w:rPr>
        <w:t xml:space="preserve"> в рамках настоящей работы показали, что арбитражным судом может быть признано обоснованным требование </w:t>
      </w:r>
      <w:r w:rsidRPr="00F140B8">
        <w:rPr>
          <w:rFonts w:ascii="Times New Roman" w:eastAsia="Times New Roman" w:hAnsi="Times New Roman" w:cs="Times New Roman"/>
          <w:bCs/>
          <w:sz w:val="28"/>
          <w:szCs w:val="28"/>
          <w:lang w:eastAsia="ru-RU"/>
        </w:rPr>
        <w:t>участника долевого строительства о п</w:t>
      </w:r>
      <w:r w:rsidR="007A6C64" w:rsidRPr="00F140B8">
        <w:rPr>
          <w:rFonts w:ascii="Times New Roman" w:eastAsia="Times New Roman" w:hAnsi="Times New Roman" w:cs="Times New Roman"/>
          <w:bCs/>
          <w:sz w:val="28"/>
          <w:szCs w:val="28"/>
          <w:lang w:eastAsia="ru-RU"/>
        </w:rPr>
        <w:t xml:space="preserve">ередаче жилого помещения  при </w:t>
      </w:r>
      <w:r w:rsidRPr="00F140B8">
        <w:rPr>
          <w:rFonts w:ascii="Times New Roman" w:eastAsia="Times New Roman" w:hAnsi="Times New Roman" w:cs="Times New Roman"/>
          <w:bCs/>
          <w:sz w:val="28"/>
          <w:szCs w:val="28"/>
          <w:lang w:eastAsia="ru-RU"/>
        </w:rPr>
        <w:t>соблюдении следующих условий:</w:t>
      </w:r>
    </w:p>
    <w:p w:rsidR="00CD00E9" w:rsidRPr="00F140B8" w:rsidRDefault="00392DAB" w:rsidP="00170782">
      <w:pPr>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а) договор, на котором основано требование участника долевого строительства о передаче жилого помещения, является заключенным и </w:t>
      </w:r>
      <w:r w:rsidRPr="00F140B8">
        <w:rPr>
          <w:rFonts w:ascii="Times New Roman" w:eastAsia="Times New Roman" w:hAnsi="Times New Roman" w:cs="Times New Roman"/>
          <w:sz w:val="28"/>
          <w:szCs w:val="28"/>
          <w:lang w:eastAsia="ru-RU"/>
        </w:rPr>
        <w:lastRenderedPageBreak/>
        <w:t>действительным;</w:t>
      </w:r>
      <w:r w:rsidR="00170782">
        <w:rPr>
          <w:rFonts w:ascii="Times New Roman" w:eastAsia="Times New Roman" w:hAnsi="Times New Roman" w:cs="Times New Roman"/>
          <w:sz w:val="28"/>
          <w:szCs w:val="28"/>
          <w:lang w:eastAsia="ru-RU"/>
        </w:rPr>
        <w:t xml:space="preserve"> </w:t>
      </w:r>
      <w:r w:rsidRPr="00F140B8">
        <w:rPr>
          <w:rFonts w:ascii="Times New Roman" w:eastAsia="Times New Roman" w:hAnsi="Times New Roman" w:cs="Times New Roman"/>
          <w:sz w:val="28"/>
          <w:szCs w:val="28"/>
          <w:lang w:eastAsia="ru-RU"/>
        </w:rPr>
        <w:t>б) обязательство застройщика по передаче жилого помещения участнику долевого строительства не исполнено</w:t>
      </w:r>
      <w:r w:rsidR="001460CF" w:rsidRPr="00F140B8">
        <w:rPr>
          <w:rFonts w:ascii="Times New Roman" w:eastAsia="Times New Roman" w:hAnsi="Times New Roman" w:cs="Times New Roman"/>
          <w:sz w:val="28"/>
          <w:szCs w:val="28"/>
          <w:lang w:eastAsia="ru-RU"/>
        </w:rPr>
        <w:t>.</w:t>
      </w:r>
    </w:p>
    <w:p w:rsidR="009851A9" w:rsidRPr="009851A9" w:rsidRDefault="009851A9" w:rsidP="009851A9">
      <w:pPr>
        <w:pStyle w:val="af2"/>
        <w:spacing w:before="179" w:beforeAutospacing="0" w:after="179" w:afterAutospacing="0" w:line="360" w:lineRule="auto"/>
        <w:ind w:firstLine="709"/>
        <w:jc w:val="both"/>
        <w:rPr>
          <w:b/>
          <w:sz w:val="28"/>
          <w:szCs w:val="28"/>
        </w:rPr>
      </w:pPr>
      <w:r w:rsidRPr="009851A9">
        <w:rPr>
          <w:b/>
          <w:sz w:val="28"/>
          <w:szCs w:val="28"/>
        </w:rPr>
        <w:t xml:space="preserve">Глава </w:t>
      </w:r>
      <w:r w:rsidRPr="009851A9">
        <w:rPr>
          <w:b/>
          <w:sz w:val="28"/>
          <w:szCs w:val="28"/>
          <w:lang w:val="en-US"/>
        </w:rPr>
        <w:t>III</w:t>
      </w:r>
      <w:r w:rsidRPr="009851A9">
        <w:rPr>
          <w:b/>
          <w:sz w:val="28"/>
          <w:szCs w:val="28"/>
        </w:rPr>
        <w:t>. Особенности погашения имущественных требований участников долевого строительства в рамках дела о несостоятельности (банкротстве) застройщика</w:t>
      </w:r>
      <w:r>
        <w:rPr>
          <w:b/>
          <w:sz w:val="28"/>
          <w:szCs w:val="28"/>
        </w:rPr>
        <w:t>.</w:t>
      </w:r>
    </w:p>
    <w:p w:rsidR="009851A9" w:rsidRPr="009851A9" w:rsidRDefault="009851A9" w:rsidP="009851A9">
      <w:pPr>
        <w:pStyle w:val="af2"/>
        <w:spacing w:before="179" w:beforeAutospacing="0" w:after="179" w:afterAutospacing="0" w:line="360" w:lineRule="auto"/>
        <w:ind w:firstLine="709"/>
        <w:jc w:val="both"/>
        <w:rPr>
          <w:b/>
          <w:sz w:val="28"/>
          <w:szCs w:val="28"/>
        </w:rPr>
      </w:pPr>
      <w:r w:rsidRPr="009851A9">
        <w:rPr>
          <w:b/>
          <w:sz w:val="28"/>
          <w:szCs w:val="28"/>
        </w:rPr>
        <w:t>§1. Погашение требований участников строительства путем передачи объекта незавершенного строительства</w:t>
      </w:r>
      <w:r>
        <w:rPr>
          <w:b/>
          <w:sz w:val="28"/>
          <w:szCs w:val="28"/>
        </w:rPr>
        <w:t>.</w:t>
      </w:r>
    </w:p>
    <w:p w:rsidR="00980569" w:rsidRPr="00F140B8" w:rsidRDefault="00E8316B" w:rsidP="009851A9">
      <w:pPr>
        <w:pStyle w:val="af2"/>
        <w:spacing w:before="179" w:beforeAutospacing="0" w:after="179" w:afterAutospacing="0" w:line="360" w:lineRule="auto"/>
        <w:ind w:firstLine="709"/>
        <w:jc w:val="both"/>
        <w:rPr>
          <w:sz w:val="28"/>
          <w:szCs w:val="28"/>
        </w:rPr>
      </w:pPr>
      <w:r w:rsidRPr="00F140B8">
        <w:rPr>
          <w:sz w:val="28"/>
          <w:szCs w:val="28"/>
        </w:rPr>
        <w:t>П</w:t>
      </w:r>
      <w:r w:rsidR="00980569" w:rsidRPr="00F140B8">
        <w:rPr>
          <w:sz w:val="28"/>
          <w:szCs w:val="28"/>
        </w:rPr>
        <w:t xml:space="preserve">огашение </w:t>
      </w:r>
      <w:r w:rsidRPr="00F140B8">
        <w:rPr>
          <w:sz w:val="28"/>
          <w:szCs w:val="28"/>
        </w:rPr>
        <w:t>требований, предъявляемых в рамках процедуры банкротства застройщика,</w:t>
      </w:r>
      <w:r w:rsidR="00980569" w:rsidRPr="00F140B8">
        <w:rPr>
          <w:sz w:val="28"/>
          <w:szCs w:val="28"/>
        </w:rPr>
        <w:t xml:space="preserve"> является финальным и ключевым фактором при защите прав участников строительства</w:t>
      </w:r>
      <w:r w:rsidRPr="00F140B8">
        <w:rPr>
          <w:sz w:val="28"/>
          <w:szCs w:val="28"/>
        </w:rPr>
        <w:t>. Само по себе в</w:t>
      </w:r>
      <w:r w:rsidR="00980569" w:rsidRPr="00F140B8">
        <w:rPr>
          <w:sz w:val="28"/>
          <w:szCs w:val="28"/>
        </w:rPr>
        <w:t>ключение требований дольщиков о передаче жилого помещения в соответствующий реестр не свидетельствует об удовлетворении данных требований.</w:t>
      </w:r>
    </w:p>
    <w:p w:rsidR="00E8316B" w:rsidRPr="00F140B8" w:rsidRDefault="00E8316B" w:rsidP="00FC1843">
      <w:pPr>
        <w:pStyle w:val="af2"/>
        <w:spacing w:before="179" w:beforeAutospacing="0" w:after="179" w:afterAutospacing="0" w:line="360" w:lineRule="auto"/>
        <w:ind w:firstLine="709"/>
        <w:jc w:val="both"/>
        <w:rPr>
          <w:sz w:val="28"/>
          <w:szCs w:val="28"/>
        </w:rPr>
      </w:pPr>
      <w:r w:rsidRPr="00F140B8">
        <w:rPr>
          <w:sz w:val="28"/>
          <w:szCs w:val="28"/>
        </w:rPr>
        <w:t xml:space="preserve">Кроме того, погашение требований участников долевого строительства в рамках дела о несостоятельности банкротства застройщика обладает рядом особенностей, </w:t>
      </w:r>
      <w:r w:rsidR="00D0759B" w:rsidRPr="00F140B8">
        <w:rPr>
          <w:sz w:val="28"/>
          <w:szCs w:val="28"/>
        </w:rPr>
        <w:t xml:space="preserve">рассмотрение которых непосредственно связано с </w:t>
      </w:r>
      <w:r w:rsidRPr="00F140B8">
        <w:rPr>
          <w:sz w:val="28"/>
          <w:szCs w:val="28"/>
        </w:rPr>
        <w:t>предмет</w:t>
      </w:r>
      <w:r w:rsidR="00D0759B" w:rsidRPr="00F140B8">
        <w:rPr>
          <w:sz w:val="28"/>
          <w:szCs w:val="28"/>
        </w:rPr>
        <w:t>ом</w:t>
      </w:r>
      <w:r w:rsidRPr="00F140B8">
        <w:rPr>
          <w:sz w:val="28"/>
          <w:szCs w:val="28"/>
        </w:rPr>
        <w:t xml:space="preserve"> </w:t>
      </w:r>
      <w:r w:rsidR="00D0759B" w:rsidRPr="00F140B8">
        <w:rPr>
          <w:sz w:val="28"/>
          <w:szCs w:val="28"/>
        </w:rPr>
        <w:t xml:space="preserve">настоящей </w:t>
      </w:r>
      <w:r w:rsidRPr="00F140B8">
        <w:rPr>
          <w:sz w:val="28"/>
          <w:szCs w:val="28"/>
        </w:rPr>
        <w:t xml:space="preserve">выпускной квалификационной работы. </w:t>
      </w:r>
    </w:p>
    <w:p w:rsidR="00D0759B" w:rsidRPr="00F140B8" w:rsidRDefault="00D0759B" w:rsidP="00FC184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В зависимости от того, завершено или не завершено строительство </w:t>
      </w:r>
      <w:proofErr w:type="gramStart"/>
      <w:r w:rsidRPr="00F140B8">
        <w:rPr>
          <w:rFonts w:ascii="Times New Roman" w:eastAsia="Times New Roman" w:hAnsi="Times New Roman" w:cs="Times New Roman"/>
          <w:sz w:val="28"/>
          <w:szCs w:val="28"/>
          <w:lang w:eastAsia="ru-RU"/>
        </w:rPr>
        <w:t>дома</w:t>
      </w:r>
      <w:proofErr w:type="gramEnd"/>
      <w:r w:rsidRPr="00F140B8">
        <w:rPr>
          <w:rFonts w:ascii="Times New Roman" w:eastAsia="Times New Roman" w:hAnsi="Times New Roman" w:cs="Times New Roman"/>
          <w:sz w:val="28"/>
          <w:szCs w:val="28"/>
          <w:lang w:eastAsia="ru-RU"/>
        </w:rPr>
        <w:t xml:space="preserve"> </w:t>
      </w:r>
      <w:r w:rsidR="0011652B" w:rsidRPr="00F140B8">
        <w:rPr>
          <w:rFonts w:ascii="Times New Roman" w:eastAsia="Times New Roman" w:hAnsi="Times New Roman" w:cs="Times New Roman"/>
          <w:sz w:val="28"/>
          <w:szCs w:val="28"/>
          <w:lang w:eastAsia="ru-RU"/>
        </w:rPr>
        <w:t xml:space="preserve">законодатель выделяет два </w:t>
      </w:r>
      <w:r w:rsidRPr="00F140B8">
        <w:rPr>
          <w:rFonts w:ascii="Times New Roman" w:eastAsia="Times New Roman" w:hAnsi="Times New Roman" w:cs="Times New Roman"/>
          <w:sz w:val="28"/>
          <w:szCs w:val="28"/>
          <w:lang w:eastAsia="ru-RU"/>
        </w:rPr>
        <w:t xml:space="preserve">способа погашения требований участников строительства: </w:t>
      </w:r>
    </w:p>
    <w:p w:rsidR="00D0759B" w:rsidRPr="00F140B8" w:rsidRDefault="00D0759B" w:rsidP="00FC1843">
      <w:pPr>
        <w:pStyle w:val="af1"/>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передача объекта незавершенного строительства;</w:t>
      </w:r>
    </w:p>
    <w:p w:rsidR="00D0759B" w:rsidRPr="00F140B8" w:rsidRDefault="00D0759B" w:rsidP="00FC1843">
      <w:pPr>
        <w:pStyle w:val="af1"/>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передача жилых помещений </w:t>
      </w:r>
      <w:r w:rsidRPr="00F140B8">
        <w:rPr>
          <w:rFonts w:ascii="Times New Roman" w:hAnsi="Times New Roman" w:cs="Times New Roman"/>
          <w:sz w:val="28"/>
          <w:szCs w:val="28"/>
        </w:rPr>
        <w:t>многоквартирного дома или жилого дома блокированной застройки, строительство которых завершено.</w:t>
      </w:r>
    </w:p>
    <w:p w:rsidR="00F05ACB" w:rsidRPr="00F140B8" w:rsidRDefault="003234DA"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Так, параграф </w:t>
      </w:r>
      <w:r w:rsidR="00F05ACB" w:rsidRPr="00F140B8">
        <w:rPr>
          <w:rFonts w:ascii="Times New Roman" w:hAnsi="Times New Roman" w:cs="Times New Roman"/>
          <w:sz w:val="28"/>
          <w:szCs w:val="28"/>
        </w:rPr>
        <w:t>7 главы IX З</w:t>
      </w:r>
      <w:r w:rsidRPr="00F140B8">
        <w:rPr>
          <w:rFonts w:ascii="Times New Roman" w:hAnsi="Times New Roman" w:cs="Times New Roman"/>
          <w:sz w:val="28"/>
          <w:szCs w:val="28"/>
        </w:rPr>
        <w:t xml:space="preserve">акона о банкротстве </w:t>
      </w:r>
      <w:r w:rsidR="00D25F84" w:rsidRPr="00F140B8">
        <w:rPr>
          <w:rFonts w:ascii="Times New Roman" w:hAnsi="Times New Roman" w:cs="Times New Roman"/>
          <w:sz w:val="28"/>
          <w:szCs w:val="28"/>
        </w:rPr>
        <w:t>предусматривает</w:t>
      </w:r>
      <w:r w:rsidR="00F05ACB" w:rsidRPr="00F140B8">
        <w:rPr>
          <w:rFonts w:ascii="Times New Roman" w:hAnsi="Times New Roman" w:cs="Times New Roman"/>
          <w:sz w:val="28"/>
          <w:szCs w:val="28"/>
        </w:rPr>
        <w:t xml:space="preserve"> такой способ погашения требований участников строительства,</w:t>
      </w:r>
      <w:r w:rsidR="00CC074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t>как передача прав застройщика на объект незавершенного строительства и</w:t>
      </w:r>
      <w:r w:rsidR="00CC074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lastRenderedPageBreak/>
        <w:t>земельный участок созданному участниками строительства жилищно</w:t>
      </w:r>
      <w:r w:rsidR="00547F14" w:rsidRPr="00F140B8">
        <w:rPr>
          <w:rFonts w:ascii="Times New Roman" w:hAnsi="Times New Roman" w:cs="Times New Roman"/>
          <w:sz w:val="28"/>
          <w:szCs w:val="28"/>
        </w:rPr>
        <w:t>-</w:t>
      </w:r>
      <w:r w:rsidR="00F05ACB" w:rsidRPr="00F140B8">
        <w:rPr>
          <w:rFonts w:ascii="Times New Roman" w:hAnsi="Times New Roman" w:cs="Times New Roman"/>
          <w:sz w:val="28"/>
          <w:szCs w:val="28"/>
        </w:rPr>
        <w:t>строительному</w:t>
      </w:r>
      <w:r w:rsidR="00CC074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t>кооперативу или иному специализированному</w:t>
      </w:r>
      <w:r w:rsidR="00547F1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t>потребительскому кооперативу (далее - передача объекта незавершенного</w:t>
      </w:r>
      <w:r w:rsidR="00547F1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t xml:space="preserve">строительства кооперативу) (ст. 201.10 Закона о банкротстве). </w:t>
      </w:r>
    </w:p>
    <w:p w:rsidR="003234DA" w:rsidRPr="00F140B8" w:rsidRDefault="00B62DD2"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Для передачи объекта незавершенного строительства требуется, чтобы участники строительства приняли решение о создании ЖСК или иного специализированного потребительского кооператива.</w:t>
      </w:r>
      <w:r w:rsidR="003234DA" w:rsidRPr="00F140B8">
        <w:rPr>
          <w:rFonts w:ascii="Times New Roman" w:hAnsi="Times New Roman" w:cs="Times New Roman"/>
          <w:sz w:val="28"/>
          <w:szCs w:val="28"/>
        </w:rPr>
        <w:t xml:space="preserve"> </w:t>
      </w:r>
    </w:p>
    <w:p w:rsidR="00B62DD2" w:rsidRPr="00F140B8" w:rsidRDefault="007A6C64"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Статья 201.11 Закона о банкротстве предъявляет повышенные условия погашения требований участников строительства путем передачи объекта незавершенного строительства кооперативу. Так, о</w:t>
      </w:r>
      <w:r w:rsidR="00B62DD2" w:rsidRPr="00F140B8">
        <w:rPr>
          <w:rFonts w:ascii="Times New Roman" w:hAnsi="Times New Roman" w:cs="Times New Roman"/>
          <w:sz w:val="28"/>
          <w:szCs w:val="28"/>
        </w:rPr>
        <w:t xml:space="preserve">бъект незавершенного строительства должен принадлежать </w:t>
      </w:r>
      <w:r w:rsidRPr="00F140B8">
        <w:rPr>
          <w:rFonts w:ascii="Times New Roman" w:hAnsi="Times New Roman" w:cs="Times New Roman"/>
          <w:sz w:val="28"/>
          <w:szCs w:val="28"/>
        </w:rPr>
        <w:t xml:space="preserve">новому </w:t>
      </w:r>
      <w:r w:rsidR="00B62DD2" w:rsidRPr="00F140B8">
        <w:rPr>
          <w:rFonts w:ascii="Times New Roman" w:hAnsi="Times New Roman" w:cs="Times New Roman"/>
          <w:sz w:val="28"/>
          <w:szCs w:val="28"/>
        </w:rPr>
        <w:t>застройщику на праве собственности. В свою очередь земельный участок, на котором находится объект незавершенного строительства, - на праве собственности или на ином имущественном праве.</w:t>
      </w:r>
      <w:r w:rsidR="00D25F84" w:rsidRPr="00F140B8">
        <w:rPr>
          <w:rFonts w:ascii="Times New Roman" w:hAnsi="Times New Roman" w:cs="Times New Roman"/>
          <w:sz w:val="28"/>
          <w:szCs w:val="28"/>
        </w:rPr>
        <w:t xml:space="preserve"> </w:t>
      </w:r>
    </w:p>
    <w:p w:rsidR="003234DA" w:rsidRPr="00F140B8" w:rsidRDefault="00190C4A" w:rsidP="00FC18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основных условий, рассматриваемая статья содержит целый </w:t>
      </w:r>
      <w:r w:rsidR="0042467D">
        <w:rPr>
          <w:rFonts w:ascii="Times New Roman" w:hAnsi="Times New Roman" w:cs="Times New Roman"/>
          <w:sz w:val="28"/>
          <w:szCs w:val="28"/>
        </w:rPr>
        <w:t>ряд у</w:t>
      </w:r>
      <w:r>
        <w:rPr>
          <w:rFonts w:ascii="Times New Roman" w:hAnsi="Times New Roman" w:cs="Times New Roman"/>
          <w:sz w:val="28"/>
          <w:szCs w:val="28"/>
        </w:rPr>
        <w:t>словий, которые должны соблюдаться</w:t>
      </w:r>
      <w:r w:rsidR="0042467D">
        <w:rPr>
          <w:rFonts w:ascii="Times New Roman" w:hAnsi="Times New Roman" w:cs="Times New Roman"/>
          <w:sz w:val="28"/>
          <w:szCs w:val="28"/>
        </w:rPr>
        <w:t xml:space="preserve"> при погашении требований участников строительства данным способом.  </w:t>
      </w:r>
      <w:r>
        <w:rPr>
          <w:rFonts w:ascii="Times New Roman" w:hAnsi="Times New Roman" w:cs="Times New Roman"/>
          <w:sz w:val="28"/>
          <w:szCs w:val="28"/>
        </w:rPr>
        <w:t xml:space="preserve"> </w:t>
      </w:r>
      <w:r w:rsidR="00E85278" w:rsidRPr="00F140B8">
        <w:rPr>
          <w:rFonts w:ascii="Times New Roman" w:hAnsi="Times New Roman" w:cs="Times New Roman"/>
          <w:sz w:val="28"/>
          <w:szCs w:val="28"/>
        </w:rPr>
        <w:t xml:space="preserve">В частности, </w:t>
      </w:r>
      <w:r w:rsidR="0042467D">
        <w:rPr>
          <w:rFonts w:ascii="Times New Roman" w:hAnsi="Times New Roman" w:cs="Times New Roman"/>
          <w:sz w:val="28"/>
          <w:szCs w:val="28"/>
        </w:rPr>
        <w:t xml:space="preserve">все «дольщики» </w:t>
      </w:r>
      <w:r w:rsidR="00A44D89" w:rsidRPr="00F140B8">
        <w:rPr>
          <w:rFonts w:ascii="Times New Roman" w:hAnsi="Times New Roman" w:cs="Times New Roman"/>
          <w:sz w:val="28"/>
          <w:szCs w:val="28"/>
        </w:rPr>
        <w:t xml:space="preserve">должны быть </w:t>
      </w:r>
      <w:r w:rsidR="0042467D">
        <w:rPr>
          <w:rFonts w:ascii="Times New Roman" w:hAnsi="Times New Roman" w:cs="Times New Roman"/>
          <w:sz w:val="28"/>
          <w:szCs w:val="28"/>
        </w:rPr>
        <w:t>получить</w:t>
      </w:r>
      <w:r w:rsidR="00A44D89" w:rsidRPr="00F140B8">
        <w:rPr>
          <w:rFonts w:ascii="Times New Roman" w:hAnsi="Times New Roman" w:cs="Times New Roman"/>
          <w:sz w:val="28"/>
          <w:szCs w:val="28"/>
        </w:rPr>
        <w:t xml:space="preserve"> права на жилые помещения</w:t>
      </w:r>
      <w:r w:rsidR="00E62B53" w:rsidRPr="00F140B8">
        <w:rPr>
          <w:rFonts w:ascii="Times New Roman" w:hAnsi="Times New Roman" w:cs="Times New Roman"/>
          <w:sz w:val="28"/>
          <w:szCs w:val="28"/>
        </w:rPr>
        <w:t xml:space="preserve"> (в случае с объектом незавершенного строительства </w:t>
      </w:r>
      <w:r w:rsidR="0042467D">
        <w:rPr>
          <w:rFonts w:ascii="Times New Roman" w:hAnsi="Times New Roman" w:cs="Times New Roman"/>
          <w:sz w:val="28"/>
          <w:szCs w:val="28"/>
        </w:rPr>
        <w:t xml:space="preserve">- </w:t>
      </w:r>
      <w:r w:rsidR="00E62B53" w:rsidRPr="00F140B8">
        <w:rPr>
          <w:rFonts w:ascii="Times New Roman" w:hAnsi="Times New Roman" w:cs="Times New Roman"/>
          <w:sz w:val="28"/>
          <w:szCs w:val="28"/>
        </w:rPr>
        <w:t>после завершения его строительства)</w:t>
      </w:r>
      <w:r w:rsidR="00A44D89" w:rsidRPr="00F140B8">
        <w:rPr>
          <w:rFonts w:ascii="Times New Roman" w:hAnsi="Times New Roman" w:cs="Times New Roman"/>
          <w:sz w:val="28"/>
          <w:szCs w:val="28"/>
        </w:rPr>
        <w:t xml:space="preserve"> в соответствии с условиями договоров</w:t>
      </w:r>
      <w:r w:rsidR="00A778A4" w:rsidRPr="00F140B8">
        <w:rPr>
          <w:rFonts w:ascii="Times New Roman" w:hAnsi="Times New Roman" w:cs="Times New Roman"/>
          <w:sz w:val="28"/>
          <w:szCs w:val="28"/>
        </w:rPr>
        <w:t>;</w:t>
      </w:r>
      <w:r w:rsidR="0042467D">
        <w:rPr>
          <w:rFonts w:ascii="Times New Roman" w:hAnsi="Times New Roman" w:cs="Times New Roman"/>
          <w:sz w:val="28"/>
          <w:szCs w:val="28"/>
        </w:rPr>
        <w:t xml:space="preserve"> жилых помещений </w:t>
      </w:r>
      <w:r w:rsidR="00A44D89" w:rsidRPr="00F140B8">
        <w:rPr>
          <w:rFonts w:ascii="Times New Roman" w:hAnsi="Times New Roman" w:cs="Times New Roman"/>
          <w:sz w:val="28"/>
          <w:szCs w:val="28"/>
        </w:rPr>
        <w:t xml:space="preserve"> должно быть </w:t>
      </w:r>
      <w:r w:rsidR="0042467D">
        <w:rPr>
          <w:rFonts w:ascii="Times New Roman" w:hAnsi="Times New Roman" w:cs="Times New Roman"/>
          <w:sz w:val="28"/>
          <w:szCs w:val="28"/>
        </w:rPr>
        <w:t>нужное количество</w:t>
      </w:r>
      <w:r w:rsidR="00A44D89" w:rsidRPr="00F140B8">
        <w:rPr>
          <w:rFonts w:ascii="Times New Roman" w:hAnsi="Times New Roman" w:cs="Times New Roman"/>
          <w:sz w:val="28"/>
          <w:szCs w:val="28"/>
        </w:rPr>
        <w:t xml:space="preserve"> для удовлетворения требований всех участников строительства, включенных в реестры; </w:t>
      </w:r>
      <w:r w:rsidR="0042467D">
        <w:rPr>
          <w:rFonts w:ascii="Times New Roman" w:hAnsi="Times New Roman" w:cs="Times New Roman"/>
          <w:sz w:val="28"/>
          <w:szCs w:val="28"/>
        </w:rPr>
        <w:t xml:space="preserve">при этом имущество, которое останется после погашения требования данным способом, должно быть достаточно </w:t>
      </w:r>
      <w:r w:rsidR="00E85278" w:rsidRPr="00F140B8">
        <w:rPr>
          <w:rFonts w:ascii="Times New Roman" w:hAnsi="Times New Roman" w:cs="Times New Roman"/>
          <w:sz w:val="28"/>
          <w:szCs w:val="28"/>
        </w:rPr>
        <w:t>для погашения текущих платежей, требований кредиторов первой и второй очереди; не должны нар</w:t>
      </w:r>
      <w:r w:rsidR="003234DA" w:rsidRPr="00F140B8">
        <w:rPr>
          <w:rFonts w:ascii="Times New Roman" w:hAnsi="Times New Roman" w:cs="Times New Roman"/>
          <w:sz w:val="28"/>
          <w:szCs w:val="28"/>
        </w:rPr>
        <w:t xml:space="preserve">ушаться </w:t>
      </w:r>
      <w:r w:rsidR="00A44D89" w:rsidRPr="00F140B8">
        <w:rPr>
          <w:rFonts w:ascii="Times New Roman" w:hAnsi="Times New Roman" w:cs="Times New Roman"/>
          <w:sz w:val="28"/>
          <w:szCs w:val="28"/>
        </w:rPr>
        <w:t>права залогодержателей</w:t>
      </w:r>
      <w:r w:rsidR="003234DA" w:rsidRPr="00F140B8">
        <w:rPr>
          <w:rFonts w:ascii="Times New Roman" w:hAnsi="Times New Roman" w:cs="Times New Roman"/>
          <w:sz w:val="28"/>
          <w:szCs w:val="28"/>
        </w:rPr>
        <w:t xml:space="preserve"> и др.</w:t>
      </w:r>
      <w:r w:rsidR="00D25F84" w:rsidRPr="00F140B8">
        <w:rPr>
          <w:rFonts w:ascii="Times New Roman" w:hAnsi="Times New Roman" w:cs="Times New Roman"/>
          <w:sz w:val="28"/>
          <w:szCs w:val="28"/>
        </w:rPr>
        <w:t xml:space="preserve"> (пункт 3 статьи 201.10, пункт 3 статьи 201.11 Закона о банкротстве).</w:t>
      </w:r>
    </w:p>
    <w:p w:rsidR="008827EB" w:rsidRDefault="0042467D" w:rsidP="00F633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замены застройщика, по существу, заключается в изъятии </w:t>
      </w:r>
      <w:r w:rsidR="00F05ACB" w:rsidRPr="00F140B8">
        <w:rPr>
          <w:rFonts w:ascii="Times New Roman" w:hAnsi="Times New Roman" w:cs="Times New Roman"/>
          <w:sz w:val="28"/>
          <w:szCs w:val="28"/>
        </w:rPr>
        <w:t>части имущества должника</w:t>
      </w:r>
      <w:r w:rsidR="00CC0744" w:rsidRPr="00F140B8">
        <w:rPr>
          <w:rFonts w:ascii="Times New Roman" w:hAnsi="Times New Roman" w:cs="Times New Roman"/>
          <w:sz w:val="28"/>
          <w:szCs w:val="28"/>
        </w:rPr>
        <w:t xml:space="preserve"> </w:t>
      </w:r>
      <w:r w:rsidR="00F05ACB" w:rsidRPr="00F140B8">
        <w:rPr>
          <w:rFonts w:ascii="Times New Roman" w:hAnsi="Times New Roman" w:cs="Times New Roman"/>
          <w:sz w:val="28"/>
          <w:szCs w:val="28"/>
        </w:rPr>
        <w:t xml:space="preserve">из конкурсной массы и передача его </w:t>
      </w:r>
      <w:r>
        <w:rPr>
          <w:rFonts w:ascii="Times New Roman" w:hAnsi="Times New Roman" w:cs="Times New Roman"/>
          <w:sz w:val="28"/>
          <w:szCs w:val="28"/>
        </w:rPr>
        <w:lastRenderedPageBreak/>
        <w:t>конкретным кредиторам – участникам. Безусловно</w:t>
      </w:r>
      <w:r w:rsidR="008827EB">
        <w:rPr>
          <w:rFonts w:ascii="Times New Roman" w:hAnsi="Times New Roman" w:cs="Times New Roman"/>
          <w:sz w:val="28"/>
          <w:szCs w:val="28"/>
        </w:rPr>
        <w:t xml:space="preserve">, положение о том, что одна категория кредиторов получает некоторую привилегию, в отличие от остальных кредиторов, мягко говоря, вызывает недоумение.  Особенно, учитывая один из ключевых принципов законодательства о банкротстве – недопущение </w:t>
      </w:r>
      <w:proofErr w:type="gramStart"/>
      <w:r w:rsidR="008827EB">
        <w:rPr>
          <w:rFonts w:ascii="Times New Roman" w:hAnsi="Times New Roman" w:cs="Times New Roman"/>
          <w:sz w:val="28"/>
          <w:szCs w:val="28"/>
        </w:rPr>
        <w:t>нарушения очередности удовлетворения требований кредиторов</w:t>
      </w:r>
      <w:proofErr w:type="gramEnd"/>
      <w:r w:rsidR="008827EB">
        <w:rPr>
          <w:rFonts w:ascii="Times New Roman" w:hAnsi="Times New Roman" w:cs="Times New Roman"/>
          <w:sz w:val="28"/>
          <w:szCs w:val="28"/>
        </w:rPr>
        <w:t xml:space="preserve">. </w:t>
      </w:r>
    </w:p>
    <w:p w:rsidR="00006EB8" w:rsidRPr="00F140B8" w:rsidRDefault="008827EB" w:rsidP="00F633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правовой квалификации данного способа погашения требований, отметим, что п</w:t>
      </w:r>
      <w:r w:rsidR="00006EB8" w:rsidRPr="00F140B8">
        <w:rPr>
          <w:rFonts w:ascii="Times New Roman" w:hAnsi="Times New Roman" w:cs="Times New Roman"/>
          <w:sz w:val="28"/>
          <w:szCs w:val="28"/>
        </w:rPr>
        <w:t>ередача прав застройщика на объект незавершенного строительства</w:t>
      </w:r>
      <w:r w:rsidR="00683A9F" w:rsidRPr="00F140B8">
        <w:rPr>
          <w:rFonts w:ascii="Times New Roman" w:hAnsi="Times New Roman" w:cs="Times New Roman"/>
          <w:sz w:val="28"/>
          <w:szCs w:val="28"/>
        </w:rPr>
        <w:t xml:space="preserve"> </w:t>
      </w:r>
      <w:r>
        <w:rPr>
          <w:rFonts w:ascii="Times New Roman" w:hAnsi="Times New Roman" w:cs="Times New Roman"/>
          <w:sz w:val="28"/>
          <w:szCs w:val="28"/>
        </w:rPr>
        <w:t xml:space="preserve">ЖСК или </w:t>
      </w:r>
      <w:r w:rsidR="00006EB8" w:rsidRPr="00F140B8">
        <w:rPr>
          <w:rFonts w:ascii="Times New Roman" w:hAnsi="Times New Roman" w:cs="Times New Roman"/>
          <w:sz w:val="28"/>
          <w:szCs w:val="28"/>
        </w:rPr>
        <w:t xml:space="preserve">специализированному потребительскому кооперативу </w:t>
      </w:r>
      <w:r w:rsidR="005560F8">
        <w:rPr>
          <w:rFonts w:ascii="Times New Roman" w:hAnsi="Times New Roman" w:cs="Times New Roman"/>
          <w:sz w:val="28"/>
          <w:szCs w:val="28"/>
        </w:rPr>
        <w:t>является ничем иным как пр</w:t>
      </w:r>
      <w:r w:rsidR="00006EB8" w:rsidRPr="00F140B8">
        <w:rPr>
          <w:rFonts w:ascii="Times New Roman" w:hAnsi="Times New Roman" w:cs="Times New Roman"/>
          <w:sz w:val="28"/>
          <w:szCs w:val="28"/>
        </w:rPr>
        <w:t>едоставление отступного</w:t>
      </w:r>
      <w:r w:rsidR="005560F8">
        <w:rPr>
          <w:rFonts w:ascii="Times New Roman" w:hAnsi="Times New Roman" w:cs="Times New Roman"/>
          <w:sz w:val="28"/>
          <w:szCs w:val="28"/>
        </w:rPr>
        <w:t xml:space="preserve">. Об этом напрямую сказано в </w:t>
      </w:r>
      <w:r w:rsidR="00006EB8" w:rsidRPr="00F140B8">
        <w:rPr>
          <w:rFonts w:ascii="Times New Roman" w:hAnsi="Times New Roman" w:cs="Times New Roman"/>
          <w:sz w:val="28"/>
          <w:szCs w:val="28"/>
        </w:rPr>
        <w:t>п. 14 с</w:t>
      </w:r>
      <w:r w:rsidR="005560F8">
        <w:rPr>
          <w:rFonts w:ascii="Times New Roman" w:hAnsi="Times New Roman" w:cs="Times New Roman"/>
          <w:sz w:val="28"/>
          <w:szCs w:val="28"/>
        </w:rPr>
        <w:t>т. 201.10 Закона о банкротстве.</w:t>
      </w:r>
      <w:r w:rsidR="00006EB8" w:rsidRPr="00F140B8">
        <w:rPr>
          <w:rFonts w:ascii="Times New Roman" w:hAnsi="Times New Roman" w:cs="Times New Roman"/>
          <w:sz w:val="28"/>
          <w:szCs w:val="28"/>
        </w:rPr>
        <w:t xml:space="preserve"> </w:t>
      </w:r>
    </w:p>
    <w:p w:rsidR="00E85278" w:rsidRPr="00F140B8" w:rsidRDefault="00817064" w:rsidP="00FC18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0077529A">
        <w:rPr>
          <w:rFonts w:ascii="Times New Roman" w:hAnsi="Times New Roman" w:cs="Times New Roman"/>
          <w:sz w:val="28"/>
          <w:szCs w:val="28"/>
        </w:rPr>
        <w:t>, возможность п</w:t>
      </w:r>
      <w:r w:rsidR="00392DAB" w:rsidRPr="00F140B8">
        <w:rPr>
          <w:rFonts w:ascii="Times New Roman" w:hAnsi="Times New Roman" w:cs="Times New Roman"/>
          <w:sz w:val="28"/>
          <w:szCs w:val="28"/>
        </w:rPr>
        <w:t>ередач</w:t>
      </w:r>
      <w:r w:rsidR="0077529A">
        <w:rPr>
          <w:rFonts w:ascii="Times New Roman" w:hAnsi="Times New Roman" w:cs="Times New Roman"/>
          <w:sz w:val="28"/>
          <w:szCs w:val="28"/>
        </w:rPr>
        <w:t>и</w:t>
      </w:r>
      <w:r w:rsidR="00392DAB" w:rsidRPr="00F140B8">
        <w:rPr>
          <w:rFonts w:ascii="Times New Roman" w:hAnsi="Times New Roman" w:cs="Times New Roman"/>
          <w:sz w:val="28"/>
          <w:szCs w:val="28"/>
        </w:rPr>
        <w:t xml:space="preserve"> объекта незавершенного строительства </w:t>
      </w:r>
      <w:r w:rsidR="0077529A">
        <w:rPr>
          <w:rFonts w:ascii="Times New Roman" w:hAnsi="Times New Roman" w:cs="Times New Roman"/>
          <w:sz w:val="28"/>
          <w:szCs w:val="28"/>
        </w:rPr>
        <w:t>ЖСК или</w:t>
      </w:r>
      <w:r w:rsidR="00006EB8" w:rsidRPr="00F140B8">
        <w:rPr>
          <w:rFonts w:ascii="Times New Roman" w:hAnsi="Times New Roman" w:cs="Times New Roman"/>
          <w:sz w:val="28"/>
          <w:szCs w:val="28"/>
        </w:rPr>
        <w:t xml:space="preserve"> специализированному кооперативу </w:t>
      </w:r>
      <w:r w:rsidR="0077529A">
        <w:rPr>
          <w:rFonts w:ascii="Times New Roman" w:hAnsi="Times New Roman" w:cs="Times New Roman"/>
          <w:sz w:val="28"/>
          <w:szCs w:val="28"/>
        </w:rPr>
        <w:t xml:space="preserve">обрастает таким количеством условий, что у автора настоящей работы возникают глубокие сомнения по поводу распространения данного способа на практике. </w:t>
      </w:r>
    </w:p>
    <w:p w:rsidR="00EE55F7" w:rsidRPr="00F140B8" w:rsidRDefault="006F7CB1"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Сомнения в действенности обсуждаемого </w:t>
      </w:r>
      <w:proofErr w:type="gramStart"/>
      <w:r w:rsidRPr="00F140B8">
        <w:rPr>
          <w:rFonts w:ascii="Times New Roman" w:hAnsi="Times New Roman" w:cs="Times New Roman"/>
          <w:sz w:val="28"/>
          <w:szCs w:val="28"/>
        </w:rPr>
        <w:t>способа погашения требований</w:t>
      </w:r>
      <w:r w:rsidR="00F140B8" w:rsidRPr="00F140B8">
        <w:rPr>
          <w:rFonts w:ascii="Times New Roman" w:hAnsi="Times New Roman" w:cs="Times New Roman"/>
          <w:sz w:val="28"/>
          <w:szCs w:val="28"/>
        </w:rPr>
        <w:t xml:space="preserve"> </w:t>
      </w:r>
      <w:r w:rsidRPr="00F140B8">
        <w:rPr>
          <w:rFonts w:ascii="Times New Roman" w:hAnsi="Times New Roman" w:cs="Times New Roman"/>
          <w:sz w:val="28"/>
          <w:szCs w:val="28"/>
        </w:rPr>
        <w:t>участников строительства</w:t>
      </w:r>
      <w:proofErr w:type="gramEnd"/>
      <w:r w:rsidRPr="00F140B8">
        <w:rPr>
          <w:rFonts w:ascii="Times New Roman" w:hAnsi="Times New Roman" w:cs="Times New Roman"/>
          <w:sz w:val="28"/>
          <w:szCs w:val="28"/>
        </w:rPr>
        <w:t xml:space="preserve"> высказы</w:t>
      </w:r>
      <w:r w:rsidR="00CC0744" w:rsidRPr="00F140B8">
        <w:rPr>
          <w:rFonts w:ascii="Times New Roman" w:hAnsi="Times New Roman" w:cs="Times New Roman"/>
          <w:sz w:val="28"/>
          <w:szCs w:val="28"/>
        </w:rPr>
        <w:t>ваются в юри</w:t>
      </w:r>
      <w:r w:rsidR="00EE55F7" w:rsidRPr="00F140B8">
        <w:rPr>
          <w:rFonts w:ascii="Times New Roman" w:hAnsi="Times New Roman" w:cs="Times New Roman"/>
          <w:sz w:val="28"/>
          <w:szCs w:val="28"/>
        </w:rPr>
        <w:t>дической</w:t>
      </w:r>
      <w:r w:rsidR="00CC0744" w:rsidRPr="00F140B8">
        <w:rPr>
          <w:rFonts w:ascii="Times New Roman" w:hAnsi="Times New Roman" w:cs="Times New Roman"/>
          <w:sz w:val="28"/>
          <w:szCs w:val="28"/>
        </w:rPr>
        <w:t xml:space="preserve"> литературе</w:t>
      </w:r>
      <w:r w:rsidRPr="00F140B8">
        <w:rPr>
          <w:rFonts w:ascii="Times New Roman" w:hAnsi="Times New Roman" w:cs="Times New Roman"/>
          <w:sz w:val="28"/>
          <w:szCs w:val="28"/>
        </w:rPr>
        <w:t xml:space="preserve"> и</w:t>
      </w:r>
      <w:r w:rsidR="00F140B8" w:rsidRPr="00F140B8">
        <w:rPr>
          <w:rFonts w:ascii="Times New Roman" w:hAnsi="Times New Roman" w:cs="Times New Roman"/>
          <w:sz w:val="28"/>
          <w:szCs w:val="28"/>
        </w:rPr>
        <w:t xml:space="preserve"> </w:t>
      </w:r>
      <w:r w:rsidR="00EE55F7" w:rsidRPr="00F140B8">
        <w:rPr>
          <w:rFonts w:ascii="Times New Roman" w:hAnsi="Times New Roman" w:cs="Times New Roman"/>
          <w:sz w:val="28"/>
          <w:szCs w:val="28"/>
        </w:rPr>
        <w:t>диссертационных исследованиях.</w:t>
      </w:r>
      <w:r w:rsidR="00EE55F7" w:rsidRPr="00F140B8">
        <w:rPr>
          <w:rStyle w:val="a5"/>
          <w:rFonts w:ascii="Times New Roman" w:hAnsi="Times New Roman" w:cs="Times New Roman"/>
          <w:sz w:val="28"/>
          <w:szCs w:val="28"/>
        </w:rPr>
        <w:footnoteReference w:id="32"/>
      </w:r>
      <w:r w:rsidR="00CC0744" w:rsidRPr="00F140B8">
        <w:rPr>
          <w:rFonts w:ascii="Times New Roman" w:hAnsi="Times New Roman" w:cs="Times New Roman"/>
          <w:sz w:val="28"/>
          <w:szCs w:val="28"/>
        </w:rPr>
        <w:t xml:space="preserve"> </w:t>
      </w:r>
    </w:p>
    <w:p w:rsidR="00817064" w:rsidRDefault="00817064" w:rsidP="0081706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констатировать, что Закон о банкротстве предусматривает единственный способ погашения требований участников строительства, в случае если строительство дома не завершено. Передать объект незавершенного строительства возможно лишь </w:t>
      </w:r>
      <w:r w:rsidRPr="00F140B8">
        <w:rPr>
          <w:rFonts w:ascii="Times New Roman" w:hAnsi="Times New Roman" w:cs="Times New Roman"/>
          <w:sz w:val="28"/>
          <w:szCs w:val="28"/>
        </w:rPr>
        <w:t xml:space="preserve">в общую долевую собственность дольщиков, учредивших </w:t>
      </w:r>
      <w:r w:rsidRPr="00F140B8">
        <w:rPr>
          <w:rFonts w:ascii="Times New Roman" w:hAnsi="Times New Roman" w:cs="Times New Roman"/>
          <w:sz w:val="28"/>
          <w:szCs w:val="28"/>
        </w:rPr>
        <w:lastRenderedPageBreak/>
        <w:t>жилищно-строительный кооператив</w:t>
      </w:r>
      <w:r>
        <w:rPr>
          <w:rFonts w:ascii="Times New Roman" w:hAnsi="Times New Roman" w:cs="Times New Roman"/>
          <w:sz w:val="28"/>
          <w:szCs w:val="28"/>
        </w:rPr>
        <w:t xml:space="preserve"> или иной специализированный кооператив</w:t>
      </w:r>
      <w:r w:rsidRPr="00F140B8">
        <w:rPr>
          <w:rFonts w:ascii="Times New Roman" w:hAnsi="Times New Roman" w:cs="Times New Roman"/>
          <w:sz w:val="28"/>
          <w:szCs w:val="28"/>
        </w:rPr>
        <w:t>.</w:t>
      </w:r>
      <w:r>
        <w:rPr>
          <w:rFonts w:ascii="Times New Roman" w:hAnsi="Times New Roman" w:cs="Times New Roman"/>
          <w:sz w:val="28"/>
          <w:szCs w:val="28"/>
        </w:rPr>
        <w:t xml:space="preserve"> Идея замены застройщика требует более разнообразных форм и методов реализации.</w:t>
      </w:r>
    </w:p>
    <w:p w:rsidR="0077280F" w:rsidRPr="00F140B8" w:rsidRDefault="00817064" w:rsidP="00FC18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6F7CB1" w:rsidRPr="00F140B8">
        <w:rPr>
          <w:rFonts w:ascii="Times New Roman" w:hAnsi="Times New Roman" w:cs="Times New Roman"/>
          <w:sz w:val="28"/>
          <w:szCs w:val="28"/>
        </w:rPr>
        <w:t xml:space="preserve"> А.В. Егоров</w:t>
      </w:r>
      <w:r>
        <w:rPr>
          <w:rFonts w:ascii="Times New Roman" w:hAnsi="Times New Roman" w:cs="Times New Roman"/>
          <w:sz w:val="28"/>
          <w:szCs w:val="28"/>
        </w:rPr>
        <w:t xml:space="preserve"> убежден, что следует рассмотреть </w:t>
      </w:r>
      <w:r w:rsidR="006F7CB1" w:rsidRPr="00F140B8">
        <w:rPr>
          <w:rFonts w:ascii="Times New Roman" w:hAnsi="Times New Roman" w:cs="Times New Roman"/>
          <w:sz w:val="28"/>
          <w:szCs w:val="28"/>
        </w:rPr>
        <w:t xml:space="preserve"> в качестве</w:t>
      </w:r>
      <w:r w:rsidR="00CC0744" w:rsidRPr="00F140B8">
        <w:rPr>
          <w:rFonts w:ascii="Times New Roman" w:hAnsi="Times New Roman" w:cs="Times New Roman"/>
          <w:sz w:val="28"/>
          <w:szCs w:val="28"/>
        </w:rPr>
        <w:t xml:space="preserve"> </w:t>
      </w:r>
      <w:r w:rsidR="006F7CB1" w:rsidRPr="00F140B8">
        <w:rPr>
          <w:rFonts w:ascii="Times New Roman" w:hAnsi="Times New Roman" w:cs="Times New Roman"/>
          <w:sz w:val="28"/>
          <w:szCs w:val="28"/>
        </w:rPr>
        <w:t xml:space="preserve">теоретически возможных способов </w:t>
      </w:r>
      <w:r>
        <w:rPr>
          <w:rFonts w:ascii="Times New Roman" w:hAnsi="Times New Roman" w:cs="Times New Roman"/>
          <w:sz w:val="28"/>
          <w:szCs w:val="28"/>
        </w:rPr>
        <w:t xml:space="preserve">завершения строительства дома </w:t>
      </w:r>
      <w:r w:rsidR="006F7CB1" w:rsidRPr="00F140B8">
        <w:rPr>
          <w:rFonts w:ascii="Times New Roman" w:hAnsi="Times New Roman" w:cs="Times New Roman"/>
          <w:sz w:val="28"/>
          <w:szCs w:val="28"/>
        </w:rPr>
        <w:t>объединение</w:t>
      </w:r>
      <w:r w:rsidR="00CC0744" w:rsidRPr="00F140B8">
        <w:rPr>
          <w:rFonts w:ascii="Times New Roman" w:hAnsi="Times New Roman" w:cs="Times New Roman"/>
          <w:sz w:val="28"/>
          <w:szCs w:val="28"/>
        </w:rPr>
        <w:t xml:space="preserve"> </w:t>
      </w:r>
      <w:r>
        <w:rPr>
          <w:rFonts w:ascii="Times New Roman" w:hAnsi="Times New Roman" w:cs="Times New Roman"/>
          <w:sz w:val="28"/>
          <w:szCs w:val="28"/>
        </w:rPr>
        <w:t>гражда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участников строительства</w:t>
      </w:r>
      <w:r w:rsidR="006F7CB1" w:rsidRPr="00F140B8">
        <w:rPr>
          <w:rFonts w:ascii="Times New Roman" w:hAnsi="Times New Roman" w:cs="Times New Roman"/>
          <w:sz w:val="28"/>
          <w:szCs w:val="28"/>
        </w:rPr>
        <w:t xml:space="preserve"> в кооператив, товарищество или иное сообщество, которое будет</w:t>
      </w:r>
      <w:r>
        <w:rPr>
          <w:rFonts w:ascii="Times New Roman" w:hAnsi="Times New Roman" w:cs="Times New Roman"/>
          <w:sz w:val="28"/>
          <w:szCs w:val="28"/>
        </w:rPr>
        <w:t xml:space="preserve"> </w:t>
      </w:r>
      <w:r w:rsidR="006F7CB1" w:rsidRPr="00F140B8">
        <w:rPr>
          <w:rFonts w:ascii="Times New Roman" w:hAnsi="Times New Roman" w:cs="Times New Roman"/>
          <w:sz w:val="28"/>
          <w:szCs w:val="28"/>
        </w:rPr>
        <w:t>готово организовать завершение строительства за счет дополнительных взносов</w:t>
      </w:r>
      <w:r w:rsidR="00CC0744" w:rsidRPr="00F140B8">
        <w:rPr>
          <w:rFonts w:ascii="Times New Roman" w:hAnsi="Times New Roman" w:cs="Times New Roman"/>
          <w:sz w:val="28"/>
          <w:szCs w:val="28"/>
        </w:rPr>
        <w:t xml:space="preserve"> </w:t>
      </w:r>
      <w:r w:rsidR="006F7CB1" w:rsidRPr="00F140B8">
        <w:rPr>
          <w:rFonts w:ascii="Times New Roman" w:hAnsi="Times New Roman" w:cs="Times New Roman"/>
          <w:sz w:val="28"/>
          <w:szCs w:val="28"/>
        </w:rPr>
        <w:t>всех его членов</w:t>
      </w:r>
      <w:r>
        <w:rPr>
          <w:rFonts w:ascii="Times New Roman" w:hAnsi="Times New Roman" w:cs="Times New Roman"/>
          <w:sz w:val="28"/>
          <w:szCs w:val="28"/>
        </w:rPr>
        <w:t xml:space="preserve">. По мнению А.В. Егорова, </w:t>
      </w:r>
      <w:r w:rsidR="004B12E6">
        <w:rPr>
          <w:rFonts w:ascii="Times New Roman" w:hAnsi="Times New Roman" w:cs="Times New Roman"/>
          <w:sz w:val="28"/>
          <w:szCs w:val="28"/>
        </w:rPr>
        <w:t xml:space="preserve">одним </w:t>
      </w:r>
      <w:proofErr w:type="gramStart"/>
      <w:r w:rsidR="004B12E6">
        <w:rPr>
          <w:rFonts w:ascii="Times New Roman" w:hAnsi="Times New Roman" w:cs="Times New Roman"/>
          <w:sz w:val="28"/>
          <w:szCs w:val="28"/>
        </w:rPr>
        <w:t>из</w:t>
      </w:r>
      <w:proofErr w:type="gramEnd"/>
      <w:r w:rsidR="004B12E6">
        <w:rPr>
          <w:rFonts w:ascii="Times New Roman" w:hAnsi="Times New Roman" w:cs="Times New Roman"/>
          <w:sz w:val="28"/>
          <w:szCs w:val="28"/>
        </w:rPr>
        <w:t xml:space="preserve"> </w:t>
      </w:r>
      <w:proofErr w:type="gramStart"/>
      <w:r w:rsidR="004B12E6">
        <w:rPr>
          <w:rFonts w:ascii="Times New Roman" w:hAnsi="Times New Roman" w:cs="Times New Roman"/>
          <w:sz w:val="28"/>
          <w:szCs w:val="28"/>
        </w:rPr>
        <w:t>условием</w:t>
      </w:r>
      <w:proofErr w:type="gramEnd"/>
      <w:r w:rsidR="004B12E6">
        <w:rPr>
          <w:rFonts w:ascii="Times New Roman" w:hAnsi="Times New Roman" w:cs="Times New Roman"/>
          <w:sz w:val="28"/>
          <w:szCs w:val="28"/>
        </w:rPr>
        <w:t xml:space="preserve"> продажи недостроенного дома будет обязанность </w:t>
      </w:r>
      <w:r w:rsidR="006F7CB1" w:rsidRPr="00F140B8">
        <w:rPr>
          <w:rFonts w:ascii="Times New Roman" w:hAnsi="Times New Roman" w:cs="Times New Roman"/>
          <w:sz w:val="28"/>
          <w:szCs w:val="28"/>
        </w:rPr>
        <w:t>принят</w:t>
      </w:r>
      <w:r w:rsidR="004B12E6">
        <w:rPr>
          <w:rFonts w:ascii="Times New Roman" w:hAnsi="Times New Roman" w:cs="Times New Roman"/>
          <w:sz w:val="28"/>
          <w:szCs w:val="28"/>
        </w:rPr>
        <w:t xml:space="preserve">ь </w:t>
      </w:r>
      <w:r w:rsidR="006F7CB1" w:rsidRPr="00F140B8">
        <w:rPr>
          <w:rFonts w:ascii="Times New Roman" w:hAnsi="Times New Roman" w:cs="Times New Roman"/>
          <w:sz w:val="28"/>
          <w:szCs w:val="28"/>
        </w:rPr>
        <w:t>покупателем</w:t>
      </w:r>
      <w:r w:rsidR="00CC0744" w:rsidRPr="00F140B8">
        <w:rPr>
          <w:rFonts w:ascii="Times New Roman" w:hAnsi="Times New Roman" w:cs="Times New Roman"/>
          <w:sz w:val="28"/>
          <w:szCs w:val="28"/>
        </w:rPr>
        <w:t xml:space="preserve"> </w:t>
      </w:r>
      <w:r w:rsidR="006F7CB1" w:rsidRPr="00F140B8">
        <w:rPr>
          <w:rFonts w:ascii="Times New Roman" w:hAnsi="Times New Roman" w:cs="Times New Roman"/>
          <w:sz w:val="28"/>
          <w:szCs w:val="28"/>
        </w:rPr>
        <w:t>на себя обяза</w:t>
      </w:r>
      <w:r w:rsidR="004B12E6">
        <w:rPr>
          <w:rFonts w:ascii="Times New Roman" w:hAnsi="Times New Roman" w:cs="Times New Roman"/>
          <w:sz w:val="28"/>
          <w:szCs w:val="28"/>
        </w:rPr>
        <w:t>тельств по завершению</w:t>
      </w:r>
      <w:r w:rsidR="006F7CB1" w:rsidRPr="00F140B8">
        <w:rPr>
          <w:rFonts w:ascii="Times New Roman" w:hAnsi="Times New Roman" w:cs="Times New Roman"/>
          <w:sz w:val="28"/>
          <w:szCs w:val="28"/>
        </w:rPr>
        <w:t xml:space="preserve"> строительств</w:t>
      </w:r>
      <w:r w:rsidR="004B12E6">
        <w:rPr>
          <w:rFonts w:ascii="Times New Roman" w:hAnsi="Times New Roman" w:cs="Times New Roman"/>
          <w:sz w:val="28"/>
          <w:szCs w:val="28"/>
        </w:rPr>
        <w:t>а</w:t>
      </w:r>
      <w:r w:rsidR="00EE55F7" w:rsidRPr="00F140B8">
        <w:rPr>
          <w:rStyle w:val="a5"/>
          <w:rFonts w:ascii="Times New Roman" w:hAnsi="Times New Roman" w:cs="Times New Roman"/>
          <w:sz w:val="28"/>
          <w:szCs w:val="28"/>
        </w:rPr>
        <w:footnoteReference w:id="33"/>
      </w:r>
      <w:r w:rsidR="006F7CB1" w:rsidRPr="00F140B8">
        <w:rPr>
          <w:rFonts w:ascii="Times New Roman" w:hAnsi="Times New Roman" w:cs="Times New Roman"/>
          <w:sz w:val="28"/>
          <w:szCs w:val="28"/>
        </w:rPr>
        <w:t xml:space="preserve">. </w:t>
      </w:r>
      <w:r w:rsidR="004B12E6">
        <w:rPr>
          <w:rFonts w:ascii="Times New Roman" w:hAnsi="Times New Roman" w:cs="Times New Roman"/>
          <w:sz w:val="28"/>
          <w:szCs w:val="28"/>
        </w:rPr>
        <w:t>Одновременно, А.В. Егоров высказывает сомнения по поводу готовности потенциальных инвесторов приобрести объект</w:t>
      </w:r>
      <w:r w:rsidR="00521C0B">
        <w:rPr>
          <w:rFonts w:ascii="Times New Roman" w:hAnsi="Times New Roman" w:cs="Times New Roman"/>
          <w:sz w:val="28"/>
          <w:szCs w:val="28"/>
        </w:rPr>
        <w:t xml:space="preserve">, который «оброс» </w:t>
      </w:r>
      <w:r w:rsidR="004B12E6">
        <w:rPr>
          <w:rFonts w:ascii="Times New Roman" w:hAnsi="Times New Roman" w:cs="Times New Roman"/>
          <w:sz w:val="28"/>
          <w:szCs w:val="28"/>
        </w:rPr>
        <w:t xml:space="preserve">обязательствами перед дольщиками.  </w:t>
      </w:r>
      <w:r w:rsidR="006F7CB1" w:rsidRPr="00F140B8">
        <w:rPr>
          <w:rFonts w:ascii="Times New Roman" w:hAnsi="Times New Roman" w:cs="Times New Roman"/>
          <w:sz w:val="28"/>
          <w:szCs w:val="28"/>
        </w:rPr>
        <w:t xml:space="preserve"> </w:t>
      </w:r>
    </w:p>
    <w:p w:rsidR="00CC0744" w:rsidRPr="00F140B8" w:rsidRDefault="00351E57" w:rsidP="00F6330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разработке законопроекта в отношении </w:t>
      </w:r>
      <w:r w:rsidR="0077280F" w:rsidRPr="00F140B8">
        <w:rPr>
          <w:rFonts w:ascii="Times New Roman" w:hAnsi="Times New Roman" w:cs="Times New Roman"/>
          <w:sz w:val="28"/>
          <w:szCs w:val="28"/>
        </w:rPr>
        <w:t>главы IX Закона о</w:t>
      </w:r>
      <w:r w:rsidR="00F140B8"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 xml:space="preserve">банкротстве § 7 </w:t>
      </w:r>
      <w:r w:rsidR="00547F14" w:rsidRPr="00F140B8">
        <w:rPr>
          <w:rFonts w:ascii="Times New Roman" w:hAnsi="Times New Roman" w:cs="Times New Roman"/>
          <w:sz w:val="28"/>
          <w:szCs w:val="28"/>
        </w:rPr>
        <w:t>«</w:t>
      </w:r>
      <w:r w:rsidR="0077280F" w:rsidRPr="00F140B8">
        <w:rPr>
          <w:rFonts w:ascii="Times New Roman" w:hAnsi="Times New Roman" w:cs="Times New Roman"/>
          <w:sz w:val="28"/>
          <w:szCs w:val="28"/>
        </w:rPr>
        <w:t>Банкротство застройщиков</w:t>
      </w:r>
      <w:r w:rsidR="00547F14" w:rsidRPr="00F140B8">
        <w:rPr>
          <w:rFonts w:ascii="Times New Roman" w:hAnsi="Times New Roman" w:cs="Times New Roman"/>
          <w:sz w:val="28"/>
          <w:szCs w:val="28"/>
        </w:rPr>
        <w:t>»</w:t>
      </w:r>
      <w:r w:rsidR="0077280F" w:rsidRPr="00F140B8">
        <w:rPr>
          <w:rFonts w:ascii="Times New Roman" w:hAnsi="Times New Roman" w:cs="Times New Roman"/>
          <w:sz w:val="28"/>
          <w:szCs w:val="28"/>
        </w:rPr>
        <w:t xml:space="preserve"> было высказано следующее</w:t>
      </w:r>
      <w:r w:rsidR="00F6330C">
        <w:rPr>
          <w:rFonts w:ascii="Times New Roman" w:hAnsi="Times New Roman" w:cs="Times New Roman"/>
          <w:sz w:val="28"/>
          <w:szCs w:val="28"/>
        </w:rPr>
        <w:t xml:space="preserve"> </w:t>
      </w:r>
      <w:r w:rsidR="0077280F" w:rsidRPr="00F140B8">
        <w:rPr>
          <w:rFonts w:ascii="Times New Roman" w:hAnsi="Times New Roman" w:cs="Times New Roman"/>
          <w:sz w:val="28"/>
          <w:szCs w:val="28"/>
        </w:rPr>
        <w:t xml:space="preserve">мнение: </w:t>
      </w:r>
      <w:r w:rsidR="00EE55F7" w:rsidRPr="00F140B8">
        <w:rPr>
          <w:rFonts w:ascii="Times New Roman" w:hAnsi="Times New Roman" w:cs="Times New Roman"/>
          <w:sz w:val="28"/>
          <w:szCs w:val="28"/>
        </w:rPr>
        <w:t>«</w:t>
      </w:r>
      <w:r w:rsidR="0077280F" w:rsidRPr="00F140B8">
        <w:rPr>
          <w:rFonts w:ascii="Times New Roman" w:hAnsi="Times New Roman" w:cs="Times New Roman"/>
          <w:sz w:val="28"/>
          <w:szCs w:val="28"/>
        </w:rPr>
        <w:t>...предлагаемый порядок (продажа не завершенного строительством</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многоквартирного дома с возложением на покупателя обязанности достроить</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дом и передать расположенные в нем жилые помещения участникам</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строительства</w:t>
      </w:r>
      <w:r w:rsidR="0077280F" w:rsidRPr="00F140B8">
        <w:rPr>
          <w:rFonts w:ascii="Times New Roman" w:hAnsi="Times New Roman" w:cs="Times New Roman"/>
          <w:i/>
          <w:iCs/>
          <w:sz w:val="28"/>
          <w:szCs w:val="28"/>
        </w:rPr>
        <w:t xml:space="preserve">) </w:t>
      </w:r>
      <w:r w:rsidR="0077280F" w:rsidRPr="00F140B8">
        <w:rPr>
          <w:rFonts w:ascii="Times New Roman" w:hAnsi="Times New Roman" w:cs="Times New Roman"/>
          <w:sz w:val="28"/>
          <w:szCs w:val="28"/>
        </w:rPr>
        <w:t>не создает необходимых гарантий защиты прав</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участников строительства, поскольку покупатель также может не выполнить</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возложенных на него требований, и</w:t>
      </w:r>
      <w:proofErr w:type="gramEnd"/>
      <w:r w:rsidR="0077280F" w:rsidRPr="00F140B8">
        <w:rPr>
          <w:rFonts w:ascii="Times New Roman" w:hAnsi="Times New Roman" w:cs="Times New Roman"/>
          <w:sz w:val="28"/>
          <w:szCs w:val="28"/>
        </w:rPr>
        <w:t xml:space="preserve"> дело о банкротстве придется возбуждать</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уже в отношении такого покупателя. Более целесообразным представляется</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механизм, в соответствии с которым покупатель уже имеет в собственности</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введенный в эксплуатацию иной жилой дом, свободный от требований третьих</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 xml:space="preserve">лиц на жилые помещения, и берет на себя </w:t>
      </w:r>
      <w:r w:rsidR="0077280F" w:rsidRPr="00F140B8">
        <w:rPr>
          <w:rFonts w:ascii="Times New Roman" w:hAnsi="Times New Roman" w:cs="Times New Roman"/>
          <w:sz w:val="28"/>
          <w:szCs w:val="28"/>
        </w:rPr>
        <w:lastRenderedPageBreak/>
        <w:t>обязательство предоставить жилые</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помещения участникам строительства первоначального жилого дома</w:t>
      </w:r>
      <w:r w:rsidR="00EE55F7" w:rsidRPr="00F140B8">
        <w:rPr>
          <w:rFonts w:ascii="Times New Roman" w:hAnsi="Times New Roman" w:cs="Times New Roman"/>
          <w:sz w:val="28"/>
          <w:szCs w:val="28"/>
        </w:rPr>
        <w:t>»</w:t>
      </w:r>
      <w:r w:rsidR="00EE55F7" w:rsidRPr="00F140B8">
        <w:rPr>
          <w:rStyle w:val="a5"/>
          <w:rFonts w:ascii="Times New Roman" w:hAnsi="Times New Roman" w:cs="Times New Roman"/>
          <w:sz w:val="28"/>
          <w:szCs w:val="28"/>
        </w:rPr>
        <w:footnoteReference w:id="34"/>
      </w:r>
      <w:r w:rsidR="00CC0744" w:rsidRPr="00F140B8">
        <w:rPr>
          <w:rFonts w:ascii="Times New Roman" w:hAnsi="Times New Roman" w:cs="Times New Roman"/>
          <w:sz w:val="28"/>
          <w:szCs w:val="28"/>
        </w:rPr>
        <w:t xml:space="preserve">. </w:t>
      </w:r>
    </w:p>
    <w:p w:rsidR="0077280F" w:rsidRPr="00F140B8" w:rsidRDefault="00351E57" w:rsidP="009851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77280F" w:rsidRPr="00F140B8">
        <w:rPr>
          <w:rFonts w:ascii="Times New Roman" w:hAnsi="Times New Roman" w:cs="Times New Roman"/>
          <w:sz w:val="28"/>
          <w:szCs w:val="28"/>
        </w:rPr>
        <w:t xml:space="preserve">, что </w:t>
      </w:r>
      <w:r>
        <w:rPr>
          <w:rFonts w:ascii="Times New Roman" w:hAnsi="Times New Roman" w:cs="Times New Roman"/>
          <w:sz w:val="28"/>
          <w:szCs w:val="28"/>
        </w:rPr>
        <w:t xml:space="preserve">предлагаемый </w:t>
      </w:r>
      <w:r w:rsidR="00EE55F7" w:rsidRPr="00F140B8">
        <w:rPr>
          <w:rFonts w:ascii="Times New Roman" w:hAnsi="Times New Roman" w:cs="Times New Roman"/>
          <w:sz w:val="28"/>
          <w:szCs w:val="28"/>
        </w:rPr>
        <w:t>«</w:t>
      </w:r>
      <w:r w:rsidR="0077280F" w:rsidRPr="00F140B8">
        <w:rPr>
          <w:rFonts w:ascii="Times New Roman" w:hAnsi="Times New Roman" w:cs="Times New Roman"/>
          <w:sz w:val="28"/>
          <w:szCs w:val="28"/>
        </w:rPr>
        <w:t>механизм</w:t>
      </w:r>
      <w:r w:rsidR="00EE55F7" w:rsidRPr="00F140B8">
        <w:rPr>
          <w:rFonts w:ascii="Times New Roman" w:hAnsi="Times New Roman" w:cs="Times New Roman"/>
          <w:sz w:val="28"/>
          <w:szCs w:val="28"/>
        </w:rPr>
        <w:t>»</w:t>
      </w:r>
      <w:r w:rsidR="0077280F" w:rsidRPr="00F140B8">
        <w:rPr>
          <w:rFonts w:ascii="Times New Roman" w:hAnsi="Times New Roman" w:cs="Times New Roman"/>
          <w:sz w:val="28"/>
          <w:szCs w:val="28"/>
        </w:rPr>
        <w:t xml:space="preserve"> не </w:t>
      </w:r>
      <w:r w:rsidR="007E7CF4">
        <w:rPr>
          <w:rFonts w:ascii="Times New Roman" w:hAnsi="Times New Roman" w:cs="Times New Roman"/>
          <w:sz w:val="28"/>
          <w:szCs w:val="28"/>
        </w:rPr>
        <w:t xml:space="preserve">найдет отражения в действующем законодательстве по следующим причинам. </w:t>
      </w:r>
      <w:r w:rsidR="0077280F" w:rsidRPr="00F140B8">
        <w:rPr>
          <w:rFonts w:ascii="Times New Roman" w:hAnsi="Times New Roman" w:cs="Times New Roman"/>
          <w:sz w:val="28"/>
          <w:szCs w:val="28"/>
        </w:rPr>
        <w:t xml:space="preserve">Во-первых, </w:t>
      </w:r>
      <w:r w:rsidR="007E7CF4">
        <w:rPr>
          <w:rFonts w:ascii="Times New Roman" w:hAnsi="Times New Roman" w:cs="Times New Roman"/>
          <w:sz w:val="28"/>
          <w:szCs w:val="28"/>
        </w:rPr>
        <w:t xml:space="preserve">на рынке недвижимости небольшое количество потенциальных инвесторов, которые готовы предоставить участникам строительства жилые помещения в достроенном доме и свободных от притязаний третьих лиц. </w:t>
      </w:r>
      <w:r w:rsidR="0077280F" w:rsidRPr="00F140B8">
        <w:rPr>
          <w:rFonts w:ascii="Times New Roman" w:hAnsi="Times New Roman" w:cs="Times New Roman"/>
          <w:sz w:val="28"/>
          <w:szCs w:val="28"/>
        </w:rPr>
        <w:t xml:space="preserve">Во-вторых, </w:t>
      </w:r>
      <w:r w:rsidR="007E7CF4">
        <w:rPr>
          <w:rFonts w:ascii="Times New Roman" w:hAnsi="Times New Roman" w:cs="Times New Roman"/>
          <w:sz w:val="28"/>
          <w:szCs w:val="28"/>
        </w:rPr>
        <w:t xml:space="preserve">потребность участника строительства получить жилье в объекте строительства, в которое они изначально инвестировали свои денежные средства. Это может быть обусловлено рядом причин, в частности месторасположением, инфраструктурой и др.  В доктрине предлагается ввести дополнительные требования к лицам, желающим приобрести </w:t>
      </w:r>
      <w:proofErr w:type="spellStart"/>
      <w:r w:rsidR="007E7CF4">
        <w:rPr>
          <w:rFonts w:ascii="Times New Roman" w:hAnsi="Times New Roman" w:cs="Times New Roman"/>
          <w:sz w:val="28"/>
          <w:szCs w:val="28"/>
        </w:rPr>
        <w:t>недострой</w:t>
      </w:r>
      <w:proofErr w:type="spellEnd"/>
      <w:r w:rsidR="007E7CF4">
        <w:rPr>
          <w:rFonts w:ascii="Times New Roman" w:hAnsi="Times New Roman" w:cs="Times New Roman"/>
          <w:sz w:val="28"/>
          <w:szCs w:val="28"/>
        </w:rPr>
        <w:t xml:space="preserve">, необходимость проведения конкурса с инвестиционными условиями  при такой постановке вопроса не оставляет сомнений. </w:t>
      </w:r>
      <w:r w:rsidR="0084774E">
        <w:rPr>
          <w:rFonts w:ascii="Times New Roman" w:hAnsi="Times New Roman" w:cs="Times New Roman"/>
          <w:sz w:val="28"/>
          <w:szCs w:val="28"/>
        </w:rPr>
        <w:t xml:space="preserve">Данная форма торгов </w:t>
      </w:r>
      <w:r w:rsidR="0077280F" w:rsidRPr="00F140B8">
        <w:rPr>
          <w:rFonts w:ascii="Times New Roman" w:hAnsi="Times New Roman" w:cs="Times New Roman"/>
          <w:sz w:val="28"/>
          <w:szCs w:val="28"/>
        </w:rPr>
        <w:t>позволит</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установить в качестве критерия определения победителя торгов наиболее важные условия, с соблюдением которых</w:t>
      </w:r>
      <w:r w:rsidR="00CC0744"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должно осуществляться строительство объекта.</w:t>
      </w:r>
    </w:p>
    <w:p w:rsidR="0077280F" w:rsidRDefault="00351E57" w:rsidP="009851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мы рассмотрели способ</w:t>
      </w:r>
      <w:r w:rsidR="0077280F" w:rsidRPr="00F140B8">
        <w:rPr>
          <w:rFonts w:ascii="Times New Roman" w:hAnsi="Times New Roman" w:cs="Times New Roman"/>
          <w:sz w:val="28"/>
          <w:szCs w:val="28"/>
        </w:rPr>
        <w:t xml:space="preserve"> погашения требований участников</w:t>
      </w:r>
      <w:r w:rsidR="009851A9">
        <w:rPr>
          <w:rFonts w:ascii="Times New Roman" w:hAnsi="Times New Roman" w:cs="Times New Roman"/>
          <w:sz w:val="28"/>
          <w:szCs w:val="28"/>
        </w:rPr>
        <w:t xml:space="preserve"> </w:t>
      </w:r>
      <w:r w:rsidR="0077280F" w:rsidRPr="00F140B8">
        <w:rPr>
          <w:rFonts w:ascii="Times New Roman" w:hAnsi="Times New Roman" w:cs="Times New Roman"/>
          <w:sz w:val="28"/>
          <w:szCs w:val="28"/>
        </w:rPr>
        <w:t>строительства, конечной целью которых является завершение строительства</w:t>
      </w:r>
      <w:r w:rsidR="009851A9">
        <w:rPr>
          <w:rFonts w:ascii="Times New Roman" w:hAnsi="Times New Roman" w:cs="Times New Roman"/>
          <w:sz w:val="28"/>
          <w:szCs w:val="28"/>
        </w:rPr>
        <w:t xml:space="preserve"> </w:t>
      </w:r>
      <w:r w:rsidR="0077280F" w:rsidRPr="00F140B8">
        <w:rPr>
          <w:rFonts w:ascii="Times New Roman" w:hAnsi="Times New Roman" w:cs="Times New Roman"/>
          <w:sz w:val="28"/>
          <w:szCs w:val="28"/>
        </w:rPr>
        <w:t>многоквартирного дома и последующая передача жилых помещений</w:t>
      </w:r>
      <w:r w:rsidR="004819C7"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 xml:space="preserve">участникам строительства. В основе </w:t>
      </w:r>
      <w:r>
        <w:rPr>
          <w:rFonts w:ascii="Times New Roman" w:hAnsi="Times New Roman" w:cs="Times New Roman"/>
          <w:sz w:val="28"/>
          <w:szCs w:val="28"/>
        </w:rPr>
        <w:t>данного способа</w:t>
      </w:r>
      <w:r w:rsidR="0077280F" w:rsidRPr="00F140B8">
        <w:rPr>
          <w:rFonts w:ascii="Times New Roman" w:hAnsi="Times New Roman" w:cs="Times New Roman"/>
          <w:sz w:val="28"/>
          <w:szCs w:val="28"/>
        </w:rPr>
        <w:t xml:space="preserve"> лежит идея замены</w:t>
      </w:r>
      <w:r w:rsidR="004819C7" w:rsidRPr="00F140B8">
        <w:rPr>
          <w:rFonts w:ascii="Times New Roman" w:hAnsi="Times New Roman" w:cs="Times New Roman"/>
          <w:sz w:val="28"/>
          <w:szCs w:val="28"/>
        </w:rPr>
        <w:t xml:space="preserve"> </w:t>
      </w:r>
      <w:r w:rsidR="0077280F" w:rsidRPr="00F140B8">
        <w:rPr>
          <w:rFonts w:ascii="Times New Roman" w:hAnsi="Times New Roman" w:cs="Times New Roman"/>
          <w:sz w:val="28"/>
          <w:szCs w:val="28"/>
        </w:rPr>
        <w:t>застройщика.</w:t>
      </w:r>
    </w:p>
    <w:p w:rsidR="009851A9" w:rsidRDefault="009851A9" w:rsidP="009851A9">
      <w:pPr>
        <w:autoSpaceDE w:val="0"/>
        <w:autoSpaceDN w:val="0"/>
        <w:adjustRightInd w:val="0"/>
        <w:spacing w:after="0" w:line="360" w:lineRule="auto"/>
        <w:ind w:firstLine="709"/>
        <w:jc w:val="both"/>
        <w:rPr>
          <w:rFonts w:ascii="Times New Roman" w:hAnsi="Times New Roman" w:cs="Times New Roman"/>
          <w:sz w:val="28"/>
          <w:szCs w:val="28"/>
        </w:rPr>
      </w:pPr>
    </w:p>
    <w:p w:rsidR="00BF53C5" w:rsidRPr="00F140B8" w:rsidRDefault="00BF53C5" w:rsidP="009851A9">
      <w:pPr>
        <w:autoSpaceDE w:val="0"/>
        <w:autoSpaceDN w:val="0"/>
        <w:adjustRightInd w:val="0"/>
        <w:spacing w:after="0" w:line="360" w:lineRule="auto"/>
        <w:ind w:firstLine="709"/>
        <w:jc w:val="both"/>
        <w:rPr>
          <w:rFonts w:ascii="Times New Roman" w:hAnsi="Times New Roman" w:cs="Times New Roman"/>
          <w:sz w:val="28"/>
          <w:szCs w:val="28"/>
        </w:rPr>
      </w:pPr>
    </w:p>
    <w:p w:rsidR="001058F5" w:rsidRPr="009851A9" w:rsidRDefault="001058F5" w:rsidP="009851A9">
      <w:pPr>
        <w:autoSpaceDE w:val="0"/>
        <w:autoSpaceDN w:val="0"/>
        <w:adjustRightInd w:val="0"/>
        <w:spacing w:after="0" w:line="360" w:lineRule="auto"/>
        <w:ind w:firstLine="709"/>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lastRenderedPageBreak/>
        <w:t>§2. Погашение требований участников строительства путем передачи им жилых помещений</w:t>
      </w:r>
      <w:r w:rsidR="009851A9">
        <w:rPr>
          <w:rFonts w:ascii="Times New Roman" w:hAnsi="Times New Roman" w:cs="Times New Roman"/>
          <w:b/>
          <w:bCs/>
          <w:sz w:val="28"/>
          <w:szCs w:val="28"/>
        </w:rPr>
        <w:t>.</w:t>
      </w:r>
    </w:p>
    <w:p w:rsidR="00A44D89" w:rsidRPr="00F140B8" w:rsidRDefault="00D25F84"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 предыдущем параграфе данной </w:t>
      </w:r>
      <w:r w:rsidR="00F05987" w:rsidRPr="00F140B8">
        <w:rPr>
          <w:rFonts w:ascii="Times New Roman" w:hAnsi="Times New Roman" w:cs="Times New Roman"/>
          <w:sz w:val="28"/>
          <w:szCs w:val="28"/>
        </w:rPr>
        <w:t>работы речь шла о таком способе погашения требований участников как передача объекта незавершенного строительства. Однако</w:t>
      </w:r>
      <w:proofErr w:type="gramStart"/>
      <w:r w:rsidR="00F05987" w:rsidRPr="00F140B8">
        <w:rPr>
          <w:rFonts w:ascii="Times New Roman" w:hAnsi="Times New Roman" w:cs="Times New Roman"/>
          <w:sz w:val="28"/>
          <w:szCs w:val="28"/>
        </w:rPr>
        <w:t>,</w:t>
      </w:r>
      <w:proofErr w:type="gramEnd"/>
      <w:r w:rsidR="00F05987" w:rsidRPr="00F140B8">
        <w:rPr>
          <w:rFonts w:ascii="Times New Roman" w:hAnsi="Times New Roman" w:cs="Times New Roman"/>
          <w:sz w:val="28"/>
          <w:szCs w:val="28"/>
        </w:rPr>
        <w:t xml:space="preserve"> строительство многоквартирного дома или жилого дома блокированной застройки может быть завершено </w:t>
      </w:r>
      <w:r w:rsidR="00A44D89" w:rsidRPr="00F140B8">
        <w:rPr>
          <w:rFonts w:ascii="Times New Roman" w:hAnsi="Times New Roman" w:cs="Times New Roman"/>
          <w:sz w:val="28"/>
          <w:szCs w:val="28"/>
        </w:rPr>
        <w:t xml:space="preserve">до или </w:t>
      </w:r>
      <w:r w:rsidR="00F05987" w:rsidRPr="00F140B8">
        <w:rPr>
          <w:rFonts w:ascii="Times New Roman" w:hAnsi="Times New Roman" w:cs="Times New Roman"/>
          <w:sz w:val="28"/>
          <w:szCs w:val="28"/>
        </w:rPr>
        <w:t>в ходе процедур, применяемых в деле о банкротстве застройщика.</w:t>
      </w:r>
      <w:r w:rsidR="00A44D89" w:rsidRPr="00F140B8">
        <w:rPr>
          <w:rFonts w:ascii="Times New Roman" w:hAnsi="Times New Roman" w:cs="Times New Roman"/>
          <w:sz w:val="28"/>
          <w:szCs w:val="28"/>
        </w:rPr>
        <w:t xml:space="preserve">  Как уже было сказано нами ранее, возможность предъявления участниками строительства имущественных требований является особенностью параграфа 7 главы IX «Банкротство застройщиков». Поскольку получение жилья обманутыми дольщиками - это первоочередная задача не только должника и арбитражных управляющих, но и публичная задача, то не оставляет сомнений </w:t>
      </w:r>
      <w:r w:rsidR="00DE573D" w:rsidRPr="00F140B8">
        <w:rPr>
          <w:rFonts w:ascii="Times New Roman" w:hAnsi="Times New Roman" w:cs="Times New Roman"/>
          <w:sz w:val="28"/>
          <w:szCs w:val="28"/>
        </w:rPr>
        <w:t>необходимо</w:t>
      </w:r>
      <w:r w:rsidR="00A44D89" w:rsidRPr="00F140B8">
        <w:rPr>
          <w:rFonts w:ascii="Times New Roman" w:hAnsi="Times New Roman" w:cs="Times New Roman"/>
          <w:sz w:val="28"/>
          <w:szCs w:val="28"/>
        </w:rPr>
        <w:t xml:space="preserve">сть в анализе </w:t>
      </w:r>
      <w:proofErr w:type="gramStart"/>
      <w:r w:rsidR="00A44D89" w:rsidRPr="00F140B8">
        <w:rPr>
          <w:rFonts w:ascii="Times New Roman" w:hAnsi="Times New Roman" w:cs="Times New Roman"/>
          <w:sz w:val="28"/>
          <w:szCs w:val="28"/>
        </w:rPr>
        <w:t>условий</w:t>
      </w:r>
      <w:r w:rsidR="00DE573D" w:rsidRPr="00F140B8">
        <w:rPr>
          <w:rFonts w:ascii="Times New Roman" w:hAnsi="Times New Roman" w:cs="Times New Roman"/>
          <w:sz w:val="28"/>
          <w:szCs w:val="28"/>
        </w:rPr>
        <w:t xml:space="preserve"> погашения требований участников строительства</w:t>
      </w:r>
      <w:proofErr w:type="gramEnd"/>
      <w:r w:rsidR="00DE573D" w:rsidRPr="00F140B8">
        <w:rPr>
          <w:rFonts w:ascii="Times New Roman" w:hAnsi="Times New Roman" w:cs="Times New Roman"/>
          <w:sz w:val="28"/>
          <w:szCs w:val="28"/>
        </w:rPr>
        <w:t xml:space="preserve"> путем передачи им жилых помещений</w:t>
      </w:r>
      <w:r w:rsidR="00A44D89" w:rsidRPr="00F140B8">
        <w:rPr>
          <w:rFonts w:ascii="Times New Roman" w:hAnsi="Times New Roman" w:cs="Times New Roman"/>
          <w:sz w:val="28"/>
          <w:szCs w:val="28"/>
        </w:rPr>
        <w:t xml:space="preserve">. </w:t>
      </w:r>
    </w:p>
    <w:p w:rsidR="00AC3DE2" w:rsidRPr="00F140B8" w:rsidRDefault="00E027ED"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П</w:t>
      </w:r>
      <w:r w:rsidR="00AC3DE2" w:rsidRPr="00F140B8">
        <w:rPr>
          <w:rFonts w:ascii="Times New Roman" w:hAnsi="Times New Roman" w:cs="Times New Roman"/>
          <w:sz w:val="28"/>
          <w:szCs w:val="28"/>
        </w:rPr>
        <w:t xml:space="preserve">унктом 3 статьи 201.11 Закона о банкротстве предусмотрено ряд условий, при одновременном соблюдении которых возможна передача участникам строительства жилых помещений. </w:t>
      </w:r>
      <w:r w:rsidR="00F140B8" w:rsidRP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 xml:space="preserve">Одним из </w:t>
      </w:r>
      <w:r w:rsidR="00D131D9">
        <w:rPr>
          <w:rFonts w:ascii="Times New Roman" w:hAnsi="Times New Roman" w:cs="Times New Roman"/>
          <w:sz w:val="28"/>
          <w:szCs w:val="28"/>
        </w:rPr>
        <w:t xml:space="preserve">таких условий является </w:t>
      </w:r>
      <w:r w:rsidR="0070545E" w:rsidRPr="00F140B8">
        <w:rPr>
          <w:rFonts w:ascii="Times New Roman" w:hAnsi="Times New Roman" w:cs="Times New Roman"/>
          <w:sz w:val="28"/>
          <w:szCs w:val="28"/>
        </w:rPr>
        <w:t xml:space="preserve">получение застройщиком </w:t>
      </w:r>
      <w:r w:rsidR="005F697C" w:rsidRPr="00F140B8">
        <w:rPr>
          <w:rFonts w:ascii="Times New Roman" w:hAnsi="Times New Roman" w:cs="Times New Roman"/>
          <w:sz w:val="28"/>
          <w:szCs w:val="28"/>
        </w:rPr>
        <w:t>разрешения</w:t>
      </w:r>
      <w:r w:rsidR="00AC3DE2" w:rsidRPr="00F140B8">
        <w:rPr>
          <w:rFonts w:ascii="Times New Roman" w:hAnsi="Times New Roman" w:cs="Times New Roman"/>
          <w:sz w:val="28"/>
          <w:szCs w:val="28"/>
        </w:rPr>
        <w:t xml:space="preserve"> на ввод в эксплуатацию многоквартирного дома, жилого дома блокированной застройки, </w:t>
      </w:r>
      <w:r w:rsidRPr="00F140B8">
        <w:rPr>
          <w:rFonts w:ascii="Times New Roman" w:hAnsi="Times New Roman" w:cs="Times New Roman"/>
          <w:sz w:val="28"/>
          <w:szCs w:val="28"/>
        </w:rPr>
        <w:t>с</w:t>
      </w:r>
      <w:r w:rsidR="00E62B53" w:rsidRPr="00F140B8">
        <w:rPr>
          <w:rFonts w:ascii="Times New Roman" w:hAnsi="Times New Roman" w:cs="Times New Roman"/>
          <w:sz w:val="28"/>
          <w:szCs w:val="28"/>
        </w:rPr>
        <w:t>троительство которых завершено, а также отсутствие передаточных актов или иных документов о передаче участникам строительства жилых помещений.</w:t>
      </w:r>
    </w:p>
    <w:p w:rsidR="00D131D9" w:rsidRPr="00F140B8" w:rsidRDefault="00D131D9" w:rsidP="00D131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заметить, что </w:t>
      </w:r>
      <w:r w:rsidRPr="00F140B8">
        <w:rPr>
          <w:rFonts w:ascii="Times New Roman" w:hAnsi="Times New Roman" w:cs="Times New Roman"/>
          <w:sz w:val="28"/>
          <w:szCs w:val="28"/>
        </w:rPr>
        <w:t xml:space="preserve">в отличие от передачи незавершенного строительством жилого дома при передаче квартир в </w:t>
      </w:r>
      <w:r>
        <w:rPr>
          <w:rFonts w:ascii="Times New Roman" w:hAnsi="Times New Roman" w:cs="Times New Roman"/>
          <w:sz w:val="28"/>
          <w:szCs w:val="28"/>
        </w:rPr>
        <w:t xml:space="preserve">готовом </w:t>
      </w:r>
      <w:r w:rsidRPr="00F140B8">
        <w:rPr>
          <w:rFonts w:ascii="Times New Roman" w:hAnsi="Times New Roman" w:cs="Times New Roman"/>
          <w:sz w:val="28"/>
          <w:szCs w:val="28"/>
        </w:rPr>
        <w:t xml:space="preserve">доме не требуется, чтобы застройщик имел какие-либо права на земельный </w:t>
      </w:r>
      <w:r>
        <w:rPr>
          <w:rFonts w:ascii="Times New Roman" w:hAnsi="Times New Roman" w:cs="Times New Roman"/>
          <w:sz w:val="28"/>
          <w:szCs w:val="28"/>
        </w:rPr>
        <w:t xml:space="preserve">участок, жилой дом. Также не требуется государственная регистрация права собственности застройщика на построенный объект недвижимости. </w:t>
      </w:r>
    </w:p>
    <w:p w:rsidR="0070545E" w:rsidRPr="00F140B8" w:rsidRDefault="0070545E"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lastRenderedPageBreak/>
        <w:t>Данн</w:t>
      </w:r>
      <w:r w:rsidR="00D131D9">
        <w:rPr>
          <w:rFonts w:ascii="Times New Roman" w:hAnsi="Times New Roman" w:cs="Times New Roman"/>
          <w:sz w:val="28"/>
          <w:szCs w:val="28"/>
        </w:rPr>
        <w:t xml:space="preserve">ому положению закона соответствует правовая позиция </w:t>
      </w:r>
      <w:r w:rsidRPr="00F140B8">
        <w:rPr>
          <w:rFonts w:ascii="Times New Roman" w:hAnsi="Times New Roman" w:cs="Times New Roman"/>
          <w:sz w:val="28"/>
          <w:szCs w:val="28"/>
        </w:rPr>
        <w:t xml:space="preserve">Президиума ВАС РФ, согласно которой </w:t>
      </w:r>
      <w:r w:rsidR="008040AB">
        <w:rPr>
          <w:rFonts w:ascii="Cambria Math" w:hAnsi="Cambria Math" w:cs="Times New Roman"/>
          <w:sz w:val="28"/>
          <w:szCs w:val="28"/>
        </w:rPr>
        <w:t>«</w:t>
      </w:r>
      <w:r w:rsidRPr="00F140B8">
        <w:rPr>
          <w:rFonts w:ascii="Times New Roman" w:hAnsi="Times New Roman" w:cs="Times New Roman"/>
          <w:sz w:val="28"/>
          <w:szCs w:val="28"/>
        </w:rPr>
        <w:t>...предварительная государственная</w:t>
      </w:r>
      <w:r w:rsidR="00EE55F7" w:rsidRPr="00F140B8">
        <w:rPr>
          <w:rFonts w:ascii="Times New Roman" w:hAnsi="Times New Roman" w:cs="Times New Roman"/>
          <w:sz w:val="28"/>
          <w:szCs w:val="28"/>
        </w:rPr>
        <w:t xml:space="preserve"> </w:t>
      </w:r>
      <w:r w:rsidRPr="00F140B8">
        <w:rPr>
          <w:rFonts w:ascii="Times New Roman" w:hAnsi="Times New Roman" w:cs="Times New Roman"/>
          <w:sz w:val="28"/>
          <w:szCs w:val="28"/>
        </w:rPr>
        <w:t>регистрация права собственности застройщика на недвижимое имущество,</w:t>
      </w:r>
      <w:r w:rsidR="00EE55F7" w:rsidRPr="00F140B8">
        <w:rPr>
          <w:rFonts w:ascii="Times New Roman" w:hAnsi="Times New Roman" w:cs="Times New Roman"/>
          <w:sz w:val="28"/>
          <w:szCs w:val="28"/>
        </w:rPr>
        <w:t xml:space="preserve"> </w:t>
      </w:r>
      <w:r w:rsidRPr="00F140B8">
        <w:rPr>
          <w:rFonts w:ascii="Times New Roman" w:hAnsi="Times New Roman" w:cs="Times New Roman"/>
          <w:sz w:val="28"/>
          <w:szCs w:val="28"/>
        </w:rPr>
        <w:t>передаваемое участникам строительства в порядке погашения их требований,</w:t>
      </w:r>
      <w:r w:rsidR="00EE55F7" w:rsidRPr="00F140B8">
        <w:rPr>
          <w:rFonts w:ascii="Times New Roman" w:hAnsi="Times New Roman" w:cs="Times New Roman"/>
          <w:sz w:val="28"/>
          <w:szCs w:val="28"/>
        </w:rPr>
        <w:t xml:space="preserve"> </w:t>
      </w:r>
      <w:r w:rsidRPr="00F140B8">
        <w:rPr>
          <w:rFonts w:ascii="Times New Roman" w:hAnsi="Times New Roman" w:cs="Times New Roman"/>
          <w:sz w:val="28"/>
          <w:szCs w:val="28"/>
        </w:rPr>
        <w:t>не является обязательной</w:t>
      </w:r>
      <w:r w:rsidR="008040AB">
        <w:rPr>
          <w:rFonts w:ascii="Cambria Math" w:hAnsi="Cambria Math" w:cs="Times New Roman"/>
          <w:sz w:val="28"/>
          <w:szCs w:val="28"/>
        </w:rPr>
        <w:t>»</w:t>
      </w:r>
      <w:r w:rsidR="00EE55F7" w:rsidRPr="00F140B8">
        <w:rPr>
          <w:rStyle w:val="a5"/>
          <w:rFonts w:ascii="Times New Roman" w:hAnsi="Times New Roman" w:cs="Times New Roman"/>
          <w:sz w:val="28"/>
          <w:szCs w:val="28"/>
        </w:rPr>
        <w:footnoteReference w:id="35"/>
      </w:r>
      <w:r w:rsidRPr="00F140B8">
        <w:rPr>
          <w:rFonts w:ascii="Times New Roman" w:hAnsi="Times New Roman" w:cs="Times New Roman"/>
          <w:sz w:val="28"/>
          <w:szCs w:val="28"/>
        </w:rPr>
        <w:t>.</w:t>
      </w:r>
    </w:p>
    <w:p w:rsidR="0070545E" w:rsidRPr="00F140B8" w:rsidRDefault="00D131D9" w:rsidP="008040A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w:t>
      </w:r>
      <w:r w:rsidR="0070545E" w:rsidRPr="00F140B8">
        <w:rPr>
          <w:rFonts w:ascii="Times New Roman" w:hAnsi="Times New Roman" w:cs="Times New Roman"/>
          <w:sz w:val="28"/>
          <w:szCs w:val="28"/>
        </w:rPr>
        <w:t>одход законодателя</w:t>
      </w:r>
      <w:r w:rsidR="003B6D59">
        <w:rPr>
          <w:rFonts w:ascii="Times New Roman" w:hAnsi="Times New Roman" w:cs="Times New Roman"/>
          <w:sz w:val="28"/>
          <w:szCs w:val="28"/>
        </w:rPr>
        <w:t xml:space="preserve"> применительно к условиям передачи «дольщикам» жилых помещений, нашедший отражение в правовых позициях высших судебных инстанций, кардинально отличается от традиционного подхода к </w:t>
      </w:r>
      <w:r w:rsidR="0070545E" w:rsidRPr="00F140B8">
        <w:rPr>
          <w:rFonts w:ascii="Times New Roman" w:hAnsi="Times New Roman" w:cs="Times New Roman"/>
          <w:sz w:val="28"/>
          <w:szCs w:val="28"/>
        </w:rPr>
        <w:t>производно</w:t>
      </w:r>
      <w:r w:rsidR="003B6D59">
        <w:rPr>
          <w:rFonts w:ascii="Times New Roman" w:hAnsi="Times New Roman" w:cs="Times New Roman"/>
          <w:sz w:val="28"/>
          <w:szCs w:val="28"/>
        </w:rPr>
        <w:t>му</w:t>
      </w:r>
      <w:r w:rsidR="0070545E" w:rsidRPr="00F140B8">
        <w:rPr>
          <w:rFonts w:ascii="Times New Roman" w:hAnsi="Times New Roman" w:cs="Times New Roman"/>
          <w:sz w:val="28"/>
          <w:szCs w:val="28"/>
        </w:rPr>
        <w:t xml:space="preserve"> </w:t>
      </w:r>
      <w:r w:rsidR="003B6D59">
        <w:rPr>
          <w:rFonts w:ascii="Times New Roman" w:hAnsi="Times New Roman" w:cs="Times New Roman"/>
          <w:sz w:val="28"/>
          <w:szCs w:val="28"/>
        </w:rPr>
        <w:t>приобретению права собственности</w:t>
      </w:r>
      <w:r w:rsidR="0070545E" w:rsidRPr="00F140B8">
        <w:rPr>
          <w:rFonts w:ascii="Times New Roman" w:hAnsi="Times New Roman" w:cs="Times New Roman"/>
          <w:sz w:val="28"/>
          <w:szCs w:val="28"/>
        </w:rPr>
        <w:t xml:space="preserve">. Так, Б.Б. Черепахин отмечал, что </w:t>
      </w:r>
      <w:r w:rsidR="003B6D59">
        <w:rPr>
          <w:rFonts w:ascii="Times New Roman" w:hAnsi="Times New Roman" w:cs="Times New Roman"/>
          <w:sz w:val="28"/>
          <w:szCs w:val="28"/>
        </w:rPr>
        <w:t xml:space="preserve">неотъемлемым </w:t>
      </w:r>
      <w:r w:rsidR="0070545E" w:rsidRPr="00F140B8">
        <w:rPr>
          <w:rFonts w:ascii="Times New Roman" w:hAnsi="Times New Roman" w:cs="Times New Roman"/>
          <w:sz w:val="28"/>
          <w:szCs w:val="28"/>
        </w:rPr>
        <w:t>условием приобретения</w:t>
      </w:r>
      <w:r w:rsidR="00F140B8" w:rsidRP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 xml:space="preserve">права собственности производным способом является наличие у </w:t>
      </w:r>
      <w:r w:rsidR="00F140B8">
        <w:rPr>
          <w:rFonts w:ascii="Times New Roman" w:hAnsi="Times New Roman" w:cs="Times New Roman"/>
          <w:sz w:val="28"/>
          <w:szCs w:val="28"/>
        </w:rPr>
        <w:t>«</w:t>
      </w:r>
      <w:proofErr w:type="spellStart"/>
      <w:r w:rsidR="0070545E" w:rsidRPr="00F140B8">
        <w:rPr>
          <w:rFonts w:ascii="Times New Roman" w:hAnsi="Times New Roman" w:cs="Times New Roman"/>
          <w:sz w:val="28"/>
          <w:szCs w:val="28"/>
        </w:rPr>
        <w:t>отчуждателя</w:t>
      </w:r>
      <w:proofErr w:type="spellEnd"/>
      <w:r w:rsidR="003B6D59">
        <w:rPr>
          <w:rFonts w:ascii="Times New Roman" w:hAnsi="Times New Roman" w:cs="Times New Roman"/>
          <w:sz w:val="28"/>
          <w:szCs w:val="28"/>
        </w:rPr>
        <w:t>»</w:t>
      </w:r>
      <w:r w:rsidR="000C6CFF" w:rsidRPr="00F140B8">
        <w:rPr>
          <w:rFonts w:ascii="Times New Roman" w:hAnsi="Times New Roman" w:cs="Times New Roman"/>
          <w:sz w:val="28"/>
          <w:szCs w:val="28"/>
        </w:rPr>
        <w:t xml:space="preserve"> права собственности</w:t>
      </w:r>
      <w:r w:rsidR="000C6CFF" w:rsidRPr="00F140B8">
        <w:rPr>
          <w:rStyle w:val="a5"/>
          <w:rFonts w:ascii="Times New Roman" w:hAnsi="Times New Roman" w:cs="Times New Roman"/>
          <w:sz w:val="28"/>
          <w:szCs w:val="28"/>
        </w:rPr>
        <w:footnoteReference w:id="36"/>
      </w:r>
      <w:r w:rsidR="0070545E" w:rsidRPr="00F140B8">
        <w:rPr>
          <w:rFonts w:ascii="Times New Roman" w:hAnsi="Times New Roman" w:cs="Times New Roman"/>
          <w:sz w:val="28"/>
          <w:szCs w:val="28"/>
        </w:rPr>
        <w:t>.</w:t>
      </w:r>
    </w:p>
    <w:p w:rsidR="00021AEC" w:rsidRPr="00021AEC" w:rsidRDefault="00021AEC" w:rsidP="00021A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Необязательность государственной регистрации права собственности на построенный застройщиком дом нашло свое законодательное подтверждение в </w:t>
      </w:r>
      <w:r w:rsidRPr="00F140B8">
        <w:rPr>
          <w:rFonts w:ascii="Times New Roman" w:hAnsi="Times New Roman" w:cs="Times New Roman"/>
          <w:sz w:val="28"/>
          <w:szCs w:val="28"/>
        </w:rPr>
        <w:t>Закон</w:t>
      </w:r>
      <w:r>
        <w:rPr>
          <w:rFonts w:ascii="Times New Roman" w:hAnsi="Times New Roman" w:cs="Times New Roman"/>
          <w:sz w:val="28"/>
          <w:szCs w:val="28"/>
        </w:rPr>
        <w:t>е</w:t>
      </w:r>
      <w:r w:rsidRPr="00F140B8">
        <w:rPr>
          <w:rFonts w:ascii="Times New Roman" w:hAnsi="Times New Roman" w:cs="Times New Roman"/>
          <w:sz w:val="28"/>
          <w:szCs w:val="28"/>
        </w:rPr>
        <w:t xml:space="preserve"> об участии в долевом строительстве и</w:t>
      </w:r>
      <w:r>
        <w:rPr>
          <w:rFonts w:ascii="Times New Roman" w:hAnsi="Times New Roman" w:cs="Times New Roman"/>
          <w:sz w:val="28"/>
          <w:szCs w:val="28"/>
        </w:rPr>
        <w:t xml:space="preserve"> </w:t>
      </w:r>
      <w:r w:rsidRPr="00F140B8">
        <w:rPr>
          <w:rFonts w:ascii="Times New Roman" w:hAnsi="Times New Roman" w:cs="Times New Roman"/>
          <w:sz w:val="28"/>
          <w:szCs w:val="28"/>
        </w:rPr>
        <w:t xml:space="preserve">получило </w:t>
      </w:r>
      <w:r>
        <w:rPr>
          <w:rFonts w:ascii="Times New Roman" w:hAnsi="Times New Roman" w:cs="Times New Roman"/>
          <w:sz w:val="28"/>
          <w:szCs w:val="28"/>
        </w:rPr>
        <w:t>бесповоротное</w:t>
      </w:r>
      <w:r w:rsidRPr="00F140B8">
        <w:rPr>
          <w:rFonts w:ascii="Times New Roman" w:hAnsi="Times New Roman" w:cs="Times New Roman"/>
          <w:sz w:val="28"/>
          <w:szCs w:val="28"/>
        </w:rPr>
        <w:t xml:space="preserve"> закрепление в правоприменительной практике</w:t>
      </w:r>
      <w:r>
        <w:rPr>
          <w:rFonts w:ascii="Times New Roman" w:hAnsi="Times New Roman" w:cs="Times New Roman"/>
          <w:sz w:val="28"/>
          <w:szCs w:val="28"/>
        </w:rPr>
        <w:t xml:space="preserve"> </w:t>
      </w:r>
      <w:r w:rsidRPr="00F140B8">
        <w:rPr>
          <w:rFonts w:ascii="Times New Roman" w:hAnsi="Times New Roman" w:cs="Times New Roman"/>
          <w:sz w:val="28"/>
          <w:szCs w:val="28"/>
        </w:rPr>
        <w:t>арбитражных судов</w:t>
      </w:r>
      <w:r w:rsidRPr="00021AEC">
        <w:rPr>
          <w:rFonts w:ascii="Times New Roman" w:hAnsi="Times New Roman" w:cs="Times New Roman"/>
          <w:sz w:val="28"/>
          <w:szCs w:val="28"/>
        </w:rPr>
        <w:t>.</w:t>
      </w:r>
    </w:p>
    <w:p w:rsidR="0070545E" w:rsidRPr="00F140B8" w:rsidRDefault="00021AEC" w:rsidP="00021AE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в</w:t>
      </w:r>
      <w:r w:rsidRPr="00F140B8">
        <w:rPr>
          <w:rFonts w:ascii="Times New Roman" w:hAnsi="Times New Roman" w:cs="Times New Roman"/>
          <w:sz w:val="28"/>
          <w:szCs w:val="28"/>
        </w:rPr>
        <w:t xml:space="preserve"> </w:t>
      </w:r>
      <w:r>
        <w:rPr>
          <w:rFonts w:ascii="Times New Roman" w:hAnsi="Times New Roman" w:cs="Times New Roman"/>
          <w:sz w:val="28"/>
          <w:szCs w:val="28"/>
        </w:rPr>
        <w:t xml:space="preserve">пунктах 1, 5 </w:t>
      </w:r>
      <w:r w:rsidR="0070545E" w:rsidRPr="00F140B8">
        <w:rPr>
          <w:rFonts w:ascii="Times New Roman" w:hAnsi="Times New Roman" w:cs="Times New Roman"/>
          <w:sz w:val="28"/>
          <w:szCs w:val="28"/>
        </w:rPr>
        <w:t>постановлении Пле</w:t>
      </w:r>
      <w:r>
        <w:rPr>
          <w:rFonts w:ascii="Times New Roman" w:hAnsi="Times New Roman" w:cs="Times New Roman"/>
          <w:sz w:val="28"/>
          <w:szCs w:val="28"/>
        </w:rPr>
        <w:t xml:space="preserve">нума ВАС РФ от 11.07.2011 № 54 </w:t>
      </w:r>
      <w:r w:rsidR="0070545E" w:rsidRPr="00F140B8">
        <w:rPr>
          <w:rFonts w:ascii="Times New Roman" w:hAnsi="Times New Roman" w:cs="Times New Roman"/>
          <w:sz w:val="28"/>
          <w:szCs w:val="28"/>
        </w:rPr>
        <w:t>было разъяснено, что требование покупателя о понуждении продавца к</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исполнению обязательства по передаче недвижимой вещи, являющейся</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предметом договора купли-продажи, как и требование о государственной</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регистрации перехода права собственности, подлежат удовлетворению лишь в случае, если право собственности продавца на данную вещь зарегистрировано в</w:t>
      </w:r>
      <w:r w:rsidR="00F140B8">
        <w:rPr>
          <w:rFonts w:ascii="Times New Roman" w:hAnsi="Times New Roman" w:cs="Times New Roman"/>
          <w:sz w:val="28"/>
          <w:szCs w:val="28"/>
        </w:rPr>
        <w:t xml:space="preserve"> </w:t>
      </w:r>
      <w:r w:rsidR="000C6CFF" w:rsidRPr="00F140B8">
        <w:rPr>
          <w:rFonts w:ascii="Times New Roman" w:hAnsi="Times New Roman" w:cs="Times New Roman"/>
          <w:sz w:val="28"/>
          <w:szCs w:val="28"/>
        </w:rPr>
        <w:t>ЕГРП.</w:t>
      </w:r>
      <w:proofErr w:type="gramEnd"/>
      <w:r w:rsidR="000C6CFF" w:rsidRPr="00F140B8">
        <w:rPr>
          <w:rFonts w:ascii="Times New Roman" w:hAnsi="Times New Roman" w:cs="Times New Roman"/>
          <w:sz w:val="28"/>
          <w:szCs w:val="28"/>
        </w:rPr>
        <w:t xml:space="preserve"> Однако Президиум </w:t>
      </w:r>
      <w:r>
        <w:rPr>
          <w:rFonts w:ascii="Times New Roman" w:hAnsi="Times New Roman" w:cs="Times New Roman"/>
          <w:sz w:val="28"/>
          <w:szCs w:val="28"/>
        </w:rPr>
        <w:t xml:space="preserve">ВАС РФ </w:t>
      </w:r>
      <w:r w:rsidR="000C6CFF" w:rsidRPr="00F140B8">
        <w:rPr>
          <w:rFonts w:ascii="Times New Roman" w:hAnsi="Times New Roman" w:cs="Times New Roman"/>
          <w:sz w:val="28"/>
          <w:szCs w:val="28"/>
        </w:rPr>
        <w:t>не согласился с</w:t>
      </w:r>
      <w:r>
        <w:rPr>
          <w:rFonts w:ascii="Times New Roman" w:hAnsi="Times New Roman" w:cs="Times New Roman"/>
          <w:sz w:val="28"/>
          <w:szCs w:val="28"/>
        </w:rPr>
        <w:t xml:space="preserve"> данным разъяснением, </w:t>
      </w:r>
      <w:r w:rsidR="000C6CFF" w:rsidRPr="00F140B8">
        <w:rPr>
          <w:rFonts w:ascii="Times New Roman" w:hAnsi="Times New Roman" w:cs="Times New Roman"/>
          <w:sz w:val="28"/>
          <w:szCs w:val="28"/>
        </w:rPr>
        <w:t xml:space="preserve"> мнением</w:t>
      </w:r>
      <w:r w:rsidR="00F140B8">
        <w:rPr>
          <w:rFonts w:ascii="Times New Roman" w:hAnsi="Times New Roman" w:cs="Times New Roman"/>
          <w:sz w:val="28"/>
          <w:szCs w:val="28"/>
        </w:rPr>
        <w:t xml:space="preserve"> </w:t>
      </w:r>
      <w:r>
        <w:rPr>
          <w:rFonts w:ascii="Times New Roman" w:hAnsi="Times New Roman" w:cs="Times New Roman"/>
          <w:sz w:val="28"/>
          <w:szCs w:val="28"/>
        </w:rPr>
        <w:t xml:space="preserve">коллегии судей и, </w:t>
      </w:r>
      <w:r w:rsidR="000C6CFF" w:rsidRPr="00F140B8">
        <w:rPr>
          <w:rFonts w:ascii="Times New Roman" w:hAnsi="Times New Roman" w:cs="Times New Roman"/>
          <w:sz w:val="28"/>
          <w:szCs w:val="28"/>
        </w:rPr>
        <w:t xml:space="preserve">разрешил спор, не следуя правилу </w:t>
      </w:r>
      <w:r>
        <w:rPr>
          <w:rFonts w:ascii="Times New Roman" w:hAnsi="Times New Roman" w:cs="Times New Roman"/>
          <w:sz w:val="28"/>
          <w:szCs w:val="28"/>
        </w:rPr>
        <w:t>– «</w:t>
      </w:r>
      <w:r w:rsidR="000C6CFF" w:rsidRPr="00F140B8">
        <w:rPr>
          <w:rFonts w:ascii="Times New Roman" w:hAnsi="Times New Roman" w:cs="Times New Roman"/>
          <w:sz w:val="28"/>
          <w:szCs w:val="28"/>
        </w:rPr>
        <w:t>никто  не может передать другому больше прав, чем имее</w:t>
      </w:r>
      <w:r>
        <w:rPr>
          <w:rFonts w:ascii="Times New Roman" w:hAnsi="Times New Roman" w:cs="Times New Roman"/>
          <w:sz w:val="28"/>
          <w:szCs w:val="28"/>
        </w:rPr>
        <w:t>т сам».</w:t>
      </w:r>
    </w:p>
    <w:p w:rsidR="0070545E" w:rsidRPr="00F140B8" w:rsidRDefault="00021AEC" w:rsidP="00021A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w:t>
      </w:r>
      <w:r w:rsidR="0070545E" w:rsidRPr="00F140B8">
        <w:rPr>
          <w:rFonts w:ascii="Times New Roman" w:hAnsi="Times New Roman" w:cs="Times New Roman"/>
          <w:sz w:val="28"/>
          <w:szCs w:val="28"/>
        </w:rPr>
        <w:t xml:space="preserve"> подход, занятый законодателем и поддержанный Президиумом</w:t>
      </w:r>
      <w:r w:rsidR="009851A9">
        <w:rPr>
          <w:rFonts w:ascii="Times New Roman" w:hAnsi="Times New Roman" w:cs="Times New Roman"/>
          <w:sz w:val="28"/>
          <w:szCs w:val="28"/>
        </w:rPr>
        <w:t xml:space="preserve"> </w:t>
      </w:r>
      <w:r w:rsidR="0070545E" w:rsidRPr="00F140B8">
        <w:rPr>
          <w:rFonts w:ascii="Times New Roman" w:hAnsi="Times New Roman" w:cs="Times New Roman"/>
          <w:sz w:val="28"/>
          <w:szCs w:val="28"/>
        </w:rPr>
        <w:t xml:space="preserve">ВАС РФ, </w:t>
      </w:r>
      <w:r>
        <w:rPr>
          <w:rFonts w:ascii="Times New Roman" w:hAnsi="Times New Roman" w:cs="Times New Roman"/>
          <w:sz w:val="28"/>
          <w:szCs w:val="28"/>
        </w:rPr>
        <w:t xml:space="preserve">следует отметить, что возможность </w:t>
      </w:r>
      <w:r w:rsidR="0070545E" w:rsidRPr="00F140B8">
        <w:rPr>
          <w:rFonts w:ascii="Times New Roman" w:hAnsi="Times New Roman" w:cs="Times New Roman"/>
          <w:sz w:val="28"/>
          <w:szCs w:val="28"/>
        </w:rPr>
        <w:t>приобретени</w:t>
      </w:r>
      <w:r>
        <w:rPr>
          <w:rFonts w:ascii="Times New Roman" w:hAnsi="Times New Roman" w:cs="Times New Roman"/>
          <w:sz w:val="28"/>
          <w:szCs w:val="28"/>
        </w:rPr>
        <w:t xml:space="preserve">я </w:t>
      </w:r>
      <w:r w:rsidR="0070545E" w:rsidRPr="00F140B8">
        <w:rPr>
          <w:rFonts w:ascii="Times New Roman" w:hAnsi="Times New Roman" w:cs="Times New Roman"/>
          <w:sz w:val="28"/>
          <w:szCs w:val="28"/>
        </w:rPr>
        <w:t>участниками долевого</w:t>
      </w:r>
      <w:r>
        <w:rPr>
          <w:rFonts w:ascii="Times New Roman" w:hAnsi="Times New Roman" w:cs="Times New Roman"/>
          <w:sz w:val="28"/>
          <w:szCs w:val="28"/>
        </w:rPr>
        <w:t xml:space="preserve"> </w:t>
      </w:r>
      <w:r w:rsidR="0070545E" w:rsidRPr="00F140B8">
        <w:rPr>
          <w:rFonts w:ascii="Times New Roman" w:hAnsi="Times New Roman" w:cs="Times New Roman"/>
          <w:sz w:val="28"/>
          <w:szCs w:val="28"/>
        </w:rPr>
        <w:t>строительства права собственности на объекты долевого строительства в виде</w:t>
      </w:r>
      <w:r w:rsidR="00F140B8">
        <w:rPr>
          <w:rFonts w:ascii="Times New Roman" w:hAnsi="Times New Roman" w:cs="Times New Roman"/>
          <w:sz w:val="28"/>
          <w:szCs w:val="28"/>
        </w:rPr>
        <w:t xml:space="preserve"> </w:t>
      </w:r>
      <w:r>
        <w:rPr>
          <w:rFonts w:ascii="Times New Roman" w:hAnsi="Times New Roman" w:cs="Times New Roman"/>
          <w:sz w:val="28"/>
          <w:szCs w:val="28"/>
        </w:rPr>
        <w:t xml:space="preserve">помещений, </w:t>
      </w:r>
      <w:r w:rsidR="00DF7CD2">
        <w:rPr>
          <w:rFonts w:ascii="Times New Roman" w:hAnsi="Times New Roman" w:cs="Times New Roman"/>
          <w:sz w:val="28"/>
          <w:szCs w:val="28"/>
        </w:rPr>
        <w:t xml:space="preserve">в </w:t>
      </w:r>
      <w:r>
        <w:rPr>
          <w:rFonts w:ascii="Times New Roman" w:hAnsi="Times New Roman" w:cs="Times New Roman"/>
          <w:sz w:val="28"/>
          <w:szCs w:val="28"/>
        </w:rPr>
        <w:t xml:space="preserve">отсутствии такого этапа как первичная регистрация права собственности на здание, </w:t>
      </w:r>
      <w:r w:rsidR="00DF7CD2">
        <w:rPr>
          <w:rFonts w:ascii="Times New Roman" w:hAnsi="Times New Roman" w:cs="Times New Roman"/>
          <w:sz w:val="28"/>
          <w:szCs w:val="28"/>
        </w:rPr>
        <w:t>вызывает сомнение. Перед в</w:t>
      </w:r>
      <w:r w:rsidR="0070545E" w:rsidRPr="00F140B8">
        <w:rPr>
          <w:rFonts w:ascii="Times New Roman" w:hAnsi="Times New Roman" w:cs="Times New Roman"/>
          <w:sz w:val="28"/>
          <w:szCs w:val="28"/>
        </w:rPr>
        <w:t>озникновени</w:t>
      </w:r>
      <w:r w:rsidR="00DF7CD2">
        <w:rPr>
          <w:rFonts w:ascii="Times New Roman" w:hAnsi="Times New Roman" w:cs="Times New Roman"/>
          <w:sz w:val="28"/>
          <w:szCs w:val="28"/>
        </w:rPr>
        <w:t>ем режима общей собственности участников строительства на многоквартирный дом</w:t>
      </w:r>
      <w:r w:rsidR="0070545E" w:rsidRPr="00F140B8">
        <w:rPr>
          <w:rFonts w:ascii="Times New Roman" w:hAnsi="Times New Roman" w:cs="Times New Roman"/>
          <w:sz w:val="28"/>
          <w:szCs w:val="28"/>
        </w:rPr>
        <w:t xml:space="preserve">, </w:t>
      </w:r>
      <w:r w:rsidR="00DF7CD2">
        <w:rPr>
          <w:rFonts w:ascii="Times New Roman" w:hAnsi="Times New Roman" w:cs="Times New Roman"/>
          <w:sz w:val="28"/>
          <w:szCs w:val="28"/>
        </w:rPr>
        <w:t>необходимо внести</w:t>
      </w:r>
      <w:r w:rsidR="0070545E" w:rsidRPr="00F140B8">
        <w:rPr>
          <w:rFonts w:ascii="Times New Roman" w:hAnsi="Times New Roman" w:cs="Times New Roman"/>
          <w:sz w:val="28"/>
          <w:szCs w:val="28"/>
        </w:rPr>
        <w:t xml:space="preserve"> в </w:t>
      </w:r>
      <w:r w:rsidR="00DF7CD2">
        <w:rPr>
          <w:rFonts w:ascii="Times New Roman" w:hAnsi="Times New Roman" w:cs="Times New Roman"/>
          <w:sz w:val="28"/>
          <w:szCs w:val="28"/>
        </w:rPr>
        <w:t>ЕГРП запись</w:t>
      </w:r>
      <w:r w:rsidR="0070545E" w:rsidRPr="00F140B8">
        <w:rPr>
          <w:rFonts w:ascii="Times New Roman" w:hAnsi="Times New Roman" w:cs="Times New Roman"/>
          <w:sz w:val="28"/>
          <w:szCs w:val="28"/>
        </w:rPr>
        <w:t xml:space="preserve"> о</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 xml:space="preserve">праве на данный объект недвижимости. </w:t>
      </w:r>
      <w:r w:rsidR="009851A9">
        <w:rPr>
          <w:rFonts w:ascii="Cambria Math" w:hAnsi="Cambria Math" w:cs="Times New Roman"/>
          <w:sz w:val="28"/>
          <w:szCs w:val="28"/>
        </w:rPr>
        <w:t>«</w:t>
      </w:r>
      <w:r w:rsidR="0070545E" w:rsidRPr="00F140B8">
        <w:rPr>
          <w:rFonts w:ascii="Times New Roman" w:hAnsi="Times New Roman" w:cs="Times New Roman"/>
          <w:sz w:val="28"/>
          <w:szCs w:val="28"/>
        </w:rPr>
        <w:t>Без такой записи в реестре, - отмечают</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 xml:space="preserve">А.В. Егоров и М.А. Церковников, - </w:t>
      </w:r>
      <w:r w:rsidR="009851A9">
        <w:rPr>
          <w:rFonts w:ascii="Cambria Math" w:hAnsi="Cambria Math" w:cs="Times New Roman"/>
          <w:sz w:val="28"/>
          <w:szCs w:val="28"/>
        </w:rPr>
        <w:t>«</w:t>
      </w:r>
      <w:r w:rsidR="0070545E" w:rsidRPr="00F140B8">
        <w:rPr>
          <w:rFonts w:ascii="Times New Roman" w:hAnsi="Times New Roman" w:cs="Times New Roman"/>
          <w:sz w:val="28"/>
          <w:szCs w:val="28"/>
        </w:rPr>
        <w:t>комплекс прав по поводу помещения в</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здании</w:t>
      </w:r>
      <w:r w:rsidR="009851A9">
        <w:rPr>
          <w:rFonts w:ascii="Cambria Math" w:hAnsi="Cambria Math" w:cs="Times New Roman"/>
          <w:sz w:val="28"/>
          <w:szCs w:val="28"/>
        </w:rPr>
        <w:t>»</w:t>
      </w:r>
      <w:r w:rsidR="0070545E" w:rsidRPr="00F140B8">
        <w:rPr>
          <w:rFonts w:ascii="Times New Roman" w:hAnsi="Times New Roman" w:cs="Times New Roman"/>
          <w:sz w:val="28"/>
          <w:szCs w:val="28"/>
        </w:rPr>
        <w:t xml:space="preserve"> возникнуть не</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может, о чем свидетельствует опыт стран как германской правовой семьи,</w:t>
      </w:r>
      <w:r w:rsidR="00F140B8">
        <w:rPr>
          <w:rFonts w:ascii="Times New Roman" w:hAnsi="Times New Roman" w:cs="Times New Roman"/>
          <w:sz w:val="28"/>
          <w:szCs w:val="28"/>
        </w:rPr>
        <w:t xml:space="preserve"> </w:t>
      </w:r>
      <w:r w:rsidR="0070545E" w:rsidRPr="00F140B8">
        <w:rPr>
          <w:rFonts w:ascii="Times New Roman" w:hAnsi="Times New Roman" w:cs="Times New Roman"/>
          <w:sz w:val="28"/>
          <w:szCs w:val="28"/>
        </w:rPr>
        <w:t>например</w:t>
      </w:r>
      <w:proofErr w:type="gramStart"/>
      <w:r w:rsidR="00F140B8">
        <w:rPr>
          <w:rFonts w:ascii="Times New Roman" w:hAnsi="Times New Roman" w:cs="Times New Roman"/>
          <w:sz w:val="28"/>
          <w:szCs w:val="28"/>
        </w:rPr>
        <w:t>,</w:t>
      </w:r>
      <w:proofErr w:type="gramEnd"/>
      <w:r w:rsidR="0070545E" w:rsidRPr="00F140B8">
        <w:rPr>
          <w:rFonts w:ascii="Times New Roman" w:hAnsi="Times New Roman" w:cs="Times New Roman"/>
          <w:sz w:val="28"/>
          <w:szCs w:val="28"/>
        </w:rPr>
        <w:t xml:space="preserve"> Австрии, так и романской, например</w:t>
      </w:r>
      <w:r w:rsidR="00DF7CD2">
        <w:rPr>
          <w:rFonts w:ascii="Times New Roman" w:hAnsi="Times New Roman" w:cs="Times New Roman"/>
          <w:sz w:val="28"/>
          <w:szCs w:val="28"/>
        </w:rPr>
        <w:t>,</w:t>
      </w:r>
      <w:r w:rsidR="0070545E" w:rsidRPr="00F140B8">
        <w:rPr>
          <w:rFonts w:ascii="Times New Roman" w:hAnsi="Times New Roman" w:cs="Times New Roman"/>
          <w:sz w:val="28"/>
          <w:szCs w:val="28"/>
        </w:rPr>
        <w:t xml:space="preserve"> Франции</w:t>
      </w:r>
      <w:r w:rsidR="009851A9">
        <w:rPr>
          <w:rFonts w:ascii="Times New Roman" w:hAnsi="Times New Roman" w:cs="Times New Roman"/>
          <w:sz w:val="28"/>
          <w:szCs w:val="28"/>
        </w:rPr>
        <w:t>»</w:t>
      </w:r>
      <w:r w:rsidR="00570C65" w:rsidRPr="00F140B8">
        <w:rPr>
          <w:rFonts w:ascii="Times New Roman" w:hAnsi="Times New Roman" w:cs="Times New Roman"/>
          <w:sz w:val="28"/>
          <w:szCs w:val="28"/>
        </w:rPr>
        <w:t>.</w:t>
      </w:r>
      <w:r w:rsidR="00570C65" w:rsidRPr="00F140B8">
        <w:rPr>
          <w:rStyle w:val="a5"/>
          <w:rFonts w:ascii="Times New Roman" w:hAnsi="Times New Roman" w:cs="Times New Roman"/>
          <w:sz w:val="28"/>
          <w:szCs w:val="28"/>
        </w:rPr>
        <w:footnoteReference w:id="37"/>
      </w:r>
    </w:p>
    <w:p w:rsidR="0070545E" w:rsidRPr="00F140B8" w:rsidRDefault="0070545E"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Учитывая изложенное, полагаем, что передача участникам строительства</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в собственность жилых помещений в порядке</w:t>
      </w:r>
      <w:r w:rsidR="00F140B8">
        <w:rPr>
          <w:rFonts w:ascii="Times New Roman" w:hAnsi="Times New Roman" w:cs="Times New Roman"/>
          <w:sz w:val="28"/>
          <w:szCs w:val="28"/>
        </w:rPr>
        <w:t xml:space="preserve"> погашения их требований в деле </w:t>
      </w:r>
      <w:r w:rsidRPr="00F140B8">
        <w:rPr>
          <w:rFonts w:ascii="Times New Roman" w:hAnsi="Times New Roman" w:cs="Times New Roman"/>
          <w:sz w:val="28"/>
          <w:szCs w:val="28"/>
        </w:rPr>
        <w:t>о банкротстве застройщика может быть осуществлена при условии</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предварительной государственной регистрации права собственности</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застрой</w:t>
      </w:r>
      <w:r w:rsidR="00570C65" w:rsidRPr="00F140B8">
        <w:rPr>
          <w:rFonts w:ascii="Times New Roman" w:hAnsi="Times New Roman" w:cs="Times New Roman"/>
          <w:sz w:val="28"/>
          <w:szCs w:val="28"/>
        </w:rPr>
        <w:t>щика на многоквартирный дом</w:t>
      </w:r>
      <w:r w:rsidRPr="00F140B8">
        <w:rPr>
          <w:rFonts w:ascii="Times New Roman" w:hAnsi="Times New Roman" w:cs="Times New Roman"/>
          <w:sz w:val="28"/>
          <w:szCs w:val="28"/>
        </w:rPr>
        <w:t>.</w:t>
      </w:r>
      <w:r w:rsidR="00DF7CD2">
        <w:rPr>
          <w:rFonts w:ascii="Times New Roman" w:hAnsi="Times New Roman" w:cs="Times New Roman"/>
          <w:sz w:val="28"/>
          <w:szCs w:val="28"/>
        </w:rPr>
        <w:t xml:space="preserve"> </w:t>
      </w:r>
    </w:p>
    <w:p w:rsidR="0070545E" w:rsidRPr="00F140B8" w:rsidRDefault="0070545E"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Соответственно, необходимо дополнить содержащийся в п. 3 ст. 201.11</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Закона о банкротстве перечень условий, при одновременном соблюдении</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которых может быть осуществлена передача участникам строительства жилых</w:t>
      </w:r>
      <w:r w:rsidR="00F140B8">
        <w:rPr>
          <w:rFonts w:ascii="Times New Roman" w:hAnsi="Times New Roman" w:cs="Times New Roman"/>
          <w:sz w:val="28"/>
          <w:szCs w:val="28"/>
        </w:rPr>
        <w:t xml:space="preserve"> </w:t>
      </w:r>
      <w:r w:rsidRPr="00F140B8">
        <w:rPr>
          <w:rFonts w:ascii="Times New Roman" w:hAnsi="Times New Roman" w:cs="Times New Roman"/>
          <w:sz w:val="28"/>
          <w:szCs w:val="28"/>
        </w:rPr>
        <w:t>помещений в порядке погашения их требований, следующим условием:</w:t>
      </w:r>
      <w:r w:rsidR="00F140B8">
        <w:rPr>
          <w:rFonts w:ascii="Times New Roman" w:hAnsi="Times New Roman" w:cs="Times New Roman"/>
          <w:sz w:val="28"/>
          <w:szCs w:val="28"/>
        </w:rPr>
        <w:t xml:space="preserve"> </w:t>
      </w:r>
      <w:r w:rsidR="00D131D9">
        <w:rPr>
          <w:rFonts w:ascii="Cambria Math" w:hAnsi="Cambria Math" w:cs="Times New Roman"/>
          <w:sz w:val="28"/>
          <w:szCs w:val="28"/>
        </w:rPr>
        <w:t>«</w:t>
      </w:r>
      <w:r w:rsidRPr="00F140B8">
        <w:rPr>
          <w:rFonts w:ascii="Times New Roman" w:hAnsi="Times New Roman" w:cs="Times New Roman"/>
          <w:sz w:val="28"/>
          <w:szCs w:val="28"/>
        </w:rPr>
        <w:t>произведена государственная регистрация права собственности застройщика на многоквартирный дом</w:t>
      </w:r>
      <w:r w:rsidR="00D131D9">
        <w:rPr>
          <w:rFonts w:ascii="Cambria Math" w:hAnsi="Cambria Math" w:cs="Times New Roman"/>
          <w:sz w:val="28"/>
          <w:szCs w:val="28"/>
        </w:rPr>
        <w:t>»</w:t>
      </w:r>
      <w:r w:rsidR="00E62B53" w:rsidRPr="00F140B8">
        <w:rPr>
          <w:rFonts w:ascii="Times New Roman" w:hAnsi="Times New Roman" w:cs="Times New Roman"/>
          <w:sz w:val="28"/>
          <w:szCs w:val="28"/>
        </w:rPr>
        <w:t>.</w:t>
      </w:r>
    </w:p>
    <w:p w:rsidR="00E62B53" w:rsidRPr="00F140B8" w:rsidRDefault="00E62B53"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 Итак, для передачи жилых помещений в завершенном строительством доме (</w:t>
      </w:r>
      <w:hyperlink r:id="rId26" w:history="1">
        <w:r w:rsidRPr="00F140B8">
          <w:rPr>
            <w:rFonts w:ascii="Times New Roman" w:hAnsi="Times New Roman" w:cs="Times New Roman"/>
            <w:sz w:val="28"/>
            <w:szCs w:val="28"/>
          </w:rPr>
          <w:t>ст. 201.11</w:t>
        </w:r>
      </w:hyperlink>
      <w:r w:rsidRPr="00F140B8">
        <w:rPr>
          <w:rFonts w:ascii="Times New Roman" w:hAnsi="Times New Roman" w:cs="Times New Roman"/>
          <w:sz w:val="28"/>
          <w:szCs w:val="28"/>
        </w:rPr>
        <w:t xml:space="preserve"> Закона) требуются наличие </w:t>
      </w:r>
      <w:hyperlink r:id="rId27" w:history="1">
        <w:r w:rsidRPr="00F140B8">
          <w:rPr>
            <w:rFonts w:ascii="Times New Roman" w:hAnsi="Times New Roman" w:cs="Times New Roman"/>
            <w:sz w:val="28"/>
            <w:szCs w:val="28"/>
          </w:rPr>
          <w:t>разрешения</w:t>
        </w:r>
      </w:hyperlink>
      <w:r w:rsidRPr="00F140B8">
        <w:rPr>
          <w:rFonts w:ascii="Times New Roman" w:hAnsi="Times New Roman" w:cs="Times New Roman"/>
          <w:sz w:val="28"/>
          <w:szCs w:val="28"/>
        </w:rPr>
        <w:t xml:space="preserve"> на ввод в эксплуатацию многоквартирного дома, строительство которого завершено, и отсутствие передаточных актов или иных документов о передаче участникам строительства жилых помещений.</w:t>
      </w:r>
    </w:p>
    <w:p w:rsidR="003E6A90" w:rsidRPr="00F140B8" w:rsidRDefault="009C63C9"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Что</w:t>
      </w:r>
      <w:r w:rsidR="00E62B53" w:rsidRPr="00F140B8">
        <w:rPr>
          <w:rFonts w:ascii="Times New Roman" w:hAnsi="Times New Roman" w:cs="Times New Roman"/>
          <w:sz w:val="28"/>
          <w:szCs w:val="28"/>
        </w:rPr>
        <w:t xml:space="preserve"> касается остальных условий, при одновременном соблюдении которых может быть осуществлена передача жилых помещений участникам строительства</w:t>
      </w:r>
      <w:r w:rsidR="003E6A90" w:rsidRPr="00F140B8">
        <w:rPr>
          <w:rFonts w:ascii="Times New Roman" w:hAnsi="Times New Roman" w:cs="Times New Roman"/>
          <w:sz w:val="28"/>
          <w:szCs w:val="28"/>
        </w:rPr>
        <w:t>, отметим</w:t>
      </w:r>
      <w:r w:rsidR="00E62B53" w:rsidRPr="00F140B8">
        <w:rPr>
          <w:rFonts w:ascii="Times New Roman" w:hAnsi="Times New Roman" w:cs="Times New Roman"/>
          <w:sz w:val="28"/>
          <w:szCs w:val="28"/>
        </w:rPr>
        <w:t xml:space="preserve">, что данные условия </w:t>
      </w:r>
      <w:r w:rsidR="001573BC" w:rsidRPr="00F140B8">
        <w:rPr>
          <w:rFonts w:ascii="Times New Roman" w:hAnsi="Times New Roman" w:cs="Times New Roman"/>
          <w:sz w:val="28"/>
          <w:szCs w:val="28"/>
        </w:rPr>
        <w:t>повторяют условия, предъявляемые</w:t>
      </w:r>
      <w:r w:rsidR="00E62B53" w:rsidRPr="00F140B8">
        <w:rPr>
          <w:rFonts w:ascii="Times New Roman" w:hAnsi="Times New Roman" w:cs="Times New Roman"/>
          <w:sz w:val="28"/>
          <w:szCs w:val="28"/>
        </w:rPr>
        <w:t xml:space="preserve"> к передаче объекта незавершенного строительства (</w:t>
      </w:r>
      <w:proofErr w:type="gramStart"/>
      <w:r w:rsidR="00E62B53" w:rsidRPr="00F140B8">
        <w:rPr>
          <w:rFonts w:ascii="Times New Roman" w:hAnsi="Times New Roman" w:cs="Times New Roman"/>
          <w:sz w:val="28"/>
          <w:szCs w:val="28"/>
        </w:rPr>
        <w:t>см</w:t>
      </w:r>
      <w:proofErr w:type="gramEnd"/>
      <w:r w:rsidR="00E62B53" w:rsidRPr="00F140B8">
        <w:rPr>
          <w:rFonts w:ascii="Times New Roman" w:hAnsi="Times New Roman" w:cs="Times New Roman"/>
          <w:sz w:val="28"/>
          <w:szCs w:val="28"/>
        </w:rPr>
        <w:t xml:space="preserve">. в </w:t>
      </w:r>
      <w:r w:rsidR="00E62B53" w:rsidRPr="00F140B8">
        <w:rPr>
          <w:rFonts w:ascii="Times New Roman" w:eastAsia="Times New Roman" w:hAnsi="Times New Roman" w:cs="Times New Roman"/>
          <w:sz w:val="28"/>
          <w:szCs w:val="28"/>
          <w:lang w:eastAsia="ru-RU"/>
        </w:rPr>
        <w:t xml:space="preserve">§ </w:t>
      </w:r>
      <w:r w:rsidR="00E62B53" w:rsidRPr="00F140B8">
        <w:rPr>
          <w:rFonts w:ascii="Times New Roman" w:hAnsi="Times New Roman" w:cs="Times New Roman"/>
          <w:sz w:val="28"/>
          <w:szCs w:val="28"/>
        </w:rPr>
        <w:t xml:space="preserve"> 1 главы </w:t>
      </w:r>
      <w:r w:rsidR="00E62B53" w:rsidRPr="00F140B8">
        <w:rPr>
          <w:rFonts w:ascii="Times New Roman" w:hAnsi="Times New Roman" w:cs="Times New Roman"/>
          <w:sz w:val="28"/>
          <w:szCs w:val="28"/>
          <w:lang w:val="en-US"/>
        </w:rPr>
        <w:t>II</w:t>
      </w:r>
      <w:r w:rsidR="00E62B53" w:rsidRPr="00F140B8">
        <w:rPr>
          <w:rFonts w:ascii="Times New Roman" w:hAnsi="Times New Roman" w:cs="Times New Roman"/>
          <w:sz w:val="28"/>
          <w:szCs w:val="28"/>
        </w:rPr>
        <w:t xml:space="preserve"> </w:t>
      </w:r>
      <w:r w:rsidR="005F697C" w:rsidRPr="00F140B8">
        <w:rPr>
          <w:rFonts w:ascii="Times New Roman" w:hAnsi="Times New Roman" w:cs="Times New Roman"/>
          <w:sz w:val="28"/>
          <w:szCs w:val="28"/>
        </w:rPr>
        <w:t xml:space="preserve"> </w:t>
      </w:r>
      <w:r w:rsidR="00E62B53" w:rsidRPr="00F140B8">
        <w:rPr>
          <w:rFonts w:ascii="Times New Roman" w:hAnsi="Times New Roman" w:cs="Times New Roman"/>
          <w:sz w:val="28"/>
          <w:szCs w:val="28"/>
        </w:rPr>
        <w:t>настоящей работы).</w:t>
      </w:r>
    </w:p>
    <w:p w:rsidR="003E6A90" w:rsidRPr="00F140B8" w:rsidRDefault="003E6A90"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br w:type="page"/>
      </w:r>
    </w:p>
    <w:p w:rsidR="004678F9" w:rsidRPr="00F140B8" w:rsidRDefault="009851A9" w:rsidP="00F6330C">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w:t>
      </w:r>
      <w:r w:rsidR="00420BCF">
        <w:rPr>
          <w:rFonts w:ascii="Times New Roman" w:hAnsi="Times New Roman" w:cs="Times New Roman"/>
          <w:b/>
          <w:sz w:val="28"/>
          <w:szCs w:val="28"/>
        </w:rPr>
        <w:t>ючение</w:t>
      </w:r>
    </w:p>
    <w:p w:rsidR="00261FEF" w:rsidRPr="00F140B8" w:rsidRDefault="00261FEF" w:rsidP="00FC1843">
      <w:pPr>
        <w:spacing w:after="0" w:line="360" w:lineRule="auto"/>
        <w:ind w:firstLine="709"/>
        <w:jc w:val="both"/>
        <w:rPr>
          <w:rFonts w:ascii="Times New Roman" w:hAnsi="Times New Roman" w:cs="Times New Roman"/>
          <w:sz w:val="28"/>
          <w:szCs w:val="28"/>
          <w:shd w:val="clear" w:color="auto" w:fill="FFFFFF"/>
        </w:rPr>
      </w:pPr>
      <w:r w:rsidRPr="00F140B8">
        <w:rPr>
          <w:rFonts w:ascii="Times New Roman" w:hAnsi="Times New Roman" w:cs="Times New Roman"/>
          <w:sz w:val="28"/>
          <w:szCs w:val="28"/>
          <w:shd w:val="clear" w:color="auto" w:fill="FFFFFF"/>
        </w:rPr>
        <w:t>В ходе исследования нами были сде</w:t>
      </w:r>
      <w:r w:rsidR="009851A9">
        <w:rPr>
          <w:rFonts w:ascii="Times New Roman" w:hAnsi="Times New Roman" w:cs="Times New Roman"/>
          <w:sz w:val="28"/>
          <w:szCs w:val="28"/>
          <w:shd w:val="clear" w:color="auto" w:fill="FFFFFF"/>
        </w:rPr>
        <w:t>ланы следующие основные выводы:</w:t>
      </w:r>
    </w:p>
    <w:p w:rsidR="00261FEF" w:rsidRPr="00F140B8" w:rsidRDefault="00261FEF" w:rsidP="00FC1843">
      <w:pPr>
        <w:pStyle w:val="af1"/>
        <w:numPr>
          <w:ilvl w:val="0"/>
          <w:numId w:val="6"/>
        </w:numPr>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Закон о банкротстве допускает трансформацию имущественного требования в денежное требование. Вместе с тем, обратная трансформация не допускается, поскольку юридический состав денежных требований обладает чертами прекращения договора, предусматривающего передачу жилого помещения.</w:t>
      </w:r>
    </w:p>
    <w:p w:rsidR="00261FEF" w:rsidRPr="00F140B8" w:rsidRDefault="00261FEF" w:rsidP="00FC1843">
      <w:pPr>
        <w:pStyle w:val="af1"/>
        <w:numPr>
          <w:ilvl w:val="0"/>
          <w:numId w:val="6"/>
        </w:numPr>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Правовое положение участников строительства при </w:t>
      </w:r>
      <w:proofErr w:type="gramStart"/>
      <w:r w:rsidRPr="00F140B8">
        <w:rPr>
          <w:rFonts w:ascii="Times New Roman" w:hAnsi="Times New Roman" w:cs="Times New Roman"/>
          <w:sz w:val="28"/>
          <w:szCs w:val="28"/>
        </w:rPr>
        <w:t>реализации</w:t>
      </w:r>
      <w:proofErr w:type="gramEnd"/>
      <w:r w:rsidRPr="00F140B8">
        <w:rPr>
          <w:rFonts w:ascii="Times New Roman" w:hAnsi="Times New Roman" w:cs="Times New Roman"/>
          <w:sz w:val="28"/>
          <w:szCs w:val="28"/>
        </w:rPr>
        <w:t xml:space="preserve"> предусмотренных Законом о банкротстве способов погашения их требований является равным независимо от того, в какой из двух указанных реестров эти требования включены, грань между требованием о передаче жилых помещений и денежным требованием участника строительства не стирается. Данные требования остаются разными видами требований как с точки зрения их объектов (жилые помещения и денежные средства соответственно), так и условий признания их обоснованными и включения в реестр. </w:t>
      </w:r>
    </w:p>
    <w:p w:rsidR="00261FEF" w:rsidRPr="00F140B8" w:rsidRDefault="00261FEF" w:rsidP="00FC1843">
      <w:pPr>
        <w:pStyle w:val="af1"/>
        <w:numPr>
          <w:ilvl w:val="0"/>
          <w:numId w:val="6"/>
        </w:numPr>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shd w:val="clear" w:color="auto" w:fill="FFFFFF"/>
        </w:rPr>
        <w:t xml:space="preserve">Денежное требование в виде требования о возврате денежных средств, уплаченных до расторжения договора, предусматривающего передачу жилого помещения, в силу специфичности своей конструкции может рассматриваться как самостоятельный способ защиты права, применяющийся только в рамках правоотношений в сфере банкротства.  </w:t>
      </w:r>
      <w:r w:rsidRPr="00F140B8">
        <w:rPr>
          <w:rFonts w:ascii="Times New Roman" w:eastAsia="Times New Roman" w:hAnsi="Times New Roman" w:cs="Times New Roman"/>
          <w:sz w:val="28"/>
          <w:szCs w:val="28"/>
          <w:lang w:eastAsia="ru-RU"/>
        </w:rPr>
        <w:t xml:space="preserve">Создание особого </w:t>
      </w:r>
      <w:proofErr w:type="gramStart"/>
      <w:r w:rsidRPr="00F140B8">
        <w:rPr>
          <w:rFonts w:ascii="Times New Roman" w:eastAsia="Times New Roman" w:hAnsi="Times New Roman" w:cs="Times New Roman"/>
          <w:sz w:val="28"/>
          <w:szCs w:val="28"/>
          <w:lang w:eastAsia="ru-RU"/>
        </w:rPr>
        <w:t>способа восстановления имущественного положения участника долевого строительства</w:t>
      </w:r>
      <w:proofErr w:type="gramEnd"/>
      <w:r w:rsidRPr="00F140B8">
        <w:rPr>
          <w:rFonts w:ascii="Times New Roman" w:eastAsia="Times New Roman" w:hAnsi="Times New Roman" w:cs="Times New Roman"/>
          <w:sz w:val="28"/>
          <w:szCs w:val="28"/>
          <w:lang w:eastAsia="ru-RU"/>
        </w:rPr>
        <w:t xml:space="preserve"> обусловлено целью параграфа 7 Закона о банкротстве – защита имущественных прав и законных интересов граждан-участников строительства, как лиц, наименее защищенных в отношениях, связанных с банкротством застройщика.</w:t>
      </w:r>
    </w:p>
    <w:p w:rsidR="00261FEF" w:rsidRPr="00F140B8" w:rsidRDefault="00261FEF" w:rsidP="00FC1843">
      <w:pPr>
        <w:pStyle w:val="af1"/>
        <w:numPr>
          <w:ilvl w:val="0"/>
          <w:numId w:val="6"/>
        </w:numPr>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Перечень денежных требований, предъявляемых участниками долевого строительства в рамках банкротстве </w:t>
      </w:r>
      <w:r w:rsidRPr="00F140B8">
        <w:rPr>
          <w:rFonts w:ascii="Times New Roman" w:hAnsi="Times New Roman" w:cs="Times New Roman"/>
          <w:sz w:val="28"/>
          <w:szCs w:val="28"/>
        </w:rPr>
        <w:lastRenderedPageBreak/>
        <w:t xml:space="preserve">застройщика, в целом не является закрытым. В рамках дела о несостоятельности (банкротства) застройщика участники долевого строительства вправе предъявить к застройщику требования о взыскании неустойки за нарушение срока передачи объекта долевого участия, штраф за неудовлетворение требований  дольщика в добровольном порядке, возмещение убытков в виде реального ущерба («конкретных» убытков) и упущенной выгоды и другие. Другое дело, что удовлетворение денежных требований, перечень которых содержится в </w:t>
      </w:r>
      <w:proofErr w:type="spellStart"/>
      <w:r w:rsidRPr="00F140B8">
        <w:rPr>
          <w:rStyle w:val="-"/>
          <w:rFonts w:ascii="Times New Roman" w:hAnsi="Times New Roman" w:cs="Times New Roman"/>
          <w:color w:val="auto"/>
          <w:sz w:val="28"/>
          <w:szCs w:val="28"/>
          <w:u w:val="none"/>
        </w:rPr>
        <w:t>подп</w:t>
      </w:r>
      <w:proofErr w:type="spellEnd"/>
      <w:r w:rsidRPr="00F140B8">
        <w:rPr>
          <w:rStyle w:val="-"/>
          <w:rFonts w:ascii="Times New Roman" w:hAnsi="Times New Roman" w:cs="Times New Roman"/>
          <w:color w:val="auto"/>
          <w:sz w:val="28"/>
          <w:szCs w:val="28"/>
          <w:u w:val="none"/>
        </w:rPr>
        <w:t>. 4 п. 1 ст. 201.1</w:t>
      </w:r>
      <w:r w:rsidRPr="00F140B8">
        <w:rPr>
          <w:rFonts w:ascii="Times New Roman" w:hAnsi="Times New Roman" w:cs="Times New Roman"/>
          <w:sz w:val="28"/>
          <w:szCs w:val="28"/>
        </w:rPr>
        <w:t xml:space="preserve"> Закона о банкротстве, носит более приоритетный характер по смыслу Закона о банкротстве в отличие от остальных денежных требований (требование о неустойке и др.).</w:t>
      </w:r>
    </w:p>
    <w:p w:rsidR="00261FEF" w:rsidRPr="00F140B8" w:rsidRDefault="00261FEF" w:rsidP="00FC1843">
      <w:pPr>
        <w:pStyle w:val="af1"/>
        <w:numPr>
          <w:ilvl w:val="0"/>
          <w:numId w:val="6"/>
        </w:numPr>
        <w:spacing w:line="360" w:lineRule="auto"/>
        <w:ind w:left="0" w:firstLine="709"/>
        <w:jc w:val="both"/>
        <w:rPr>
          <w:rFonts w:ascii="Times New Roman" w:hAnsi="Times New Roman" w:cs="Times New Roman"/>
          <w:sz w:val="28"/>
          <w:szCs w:val="28"/>
        </w:rPr>
      </w:pPr>
      <w:r w:rsidRPr="00F140B8">
        <w:rPr>
          <w:rFonts w:ascii="Times New Roman" w:eastAsia="Times New Roman" w:hAnsi="Times New Roman" w:cs="Times New Roman"/>
          <w:bCs/>
          <w:sz w:val="28"/>
          <w:szCs w:val="28"/>
          <w:lang w:eastAsia="ru-RU"/>
        </w:rPr>
        <w:t>Требование участника долевого строительства о передаче жилого помещения в многоквартирном доме может быть признано обоснованным арбитражным судом и, как следствие, включено в реестр требований о передаче жилых помещений при одновременном соблюдении следующих условий:</w:t>
      </w:r>
    </w:p>
    <w:p w:rsidR="00261FEF" w:rsidRPr="00F140B8" w:rsidRDefault="00261FEF" w:rsidP="00FC1843">
      <w:pPr>
        <w:pStyle w:val="af1"/>
        <w:spacing w:before="168" w:after="168"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а) договор, на котором основано требование участника долевого строительства о передаче жилого помещения, является заключенным и действительным;</w:t>
      </w:r>
    </w:p>
    <w:p w:rsidR="00261FEF" w:rsidRPr="00F140B8" w:rsidRDefault="00261FEF" w:rsidP="00FC1843">
      <w:pPr>
        <w:pStyle w:val="af1"/>
        <w:spacing w:before="168" w:after="168"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б) обязательство застройщика по передаче жилого помещения участнику долевого строительства не исполнено. </w:t>
      </w:r>
    </w:p>
    <w:p w:rsidR="00261FEF" w:rsidRPr="00F140B8" w:rsidRDefault="00261FEF" w:rsidP="00FC1843">
      <w:pPr>
        <w:pStyle w:val="af1"/>
        <w:spacing w:before="168" w:after="168" w:line="360" w:lineRule="auto"/>
        <w:ind w:left="0" w:firstLine="709"/>
        <w:jc w:val="both"/>
        <w:rPr>
          <w:rFonts w:ascii="Times New Roman" w:eastAsia="Times New Roman" w:hAnsi="Times New Roman" w:cs="Times New Roman"/>
          <w:sz w:val="28"/>
          <w:szCs w:val="28"/>
          <w:lang w:eastAsia="ru-RU"/>
        </w:rPr>
      </w:pPr>
      <w:r w:rsidRPr="00F140B8">
        <w:rPr>
          <w:rFonts w:ascii="Times New Roman" w:eastAsia="Times New Roman" w:hAnsi="Times New Roman" w:cs="Times New Roman"/>
          <w:sz w:val="28"/>
          <w:szCs w:val="28"/>
          <w:lang w:eastAsia="ru-RU"/>
        </w:rPr>
        <w:t xml:space="preserve">6. </w:t>
      </w:r>
      <w:r w:rsidRPr="00F140B8">
        <w:rPr>
          <w:rFonts w:ascii="Times New Roman" w:hAnsi="Times New Roman" w:cs="Times New Roman"/>
          <w:sz w:val="28"/>
          <w:szCs w:val="28"/>
        </w:rPr>
        <w:t xml:space="preserve">Участник долевого строительства, которому было передано застройщиком жилое помещение в многоквартирном доме, введенном в эксплуатацию, до даты принятия заявления о признании </w:t>
      </w:r>
      <w:proofErr w:type="spellStart"/>
      <w:r w:rsidRPr="00F140B8">
        <w:rPr>
          <w:rFonts w:ascii="Times New Roman" w:hAnsi="Times New Roman" w:cs="Times New Roman"/>
          <w:sz w:val="28"/>
          <w:szCs w:val="28"/>
        </w:rPr>
        <w:t>застройщикабанкротом</w:t>
      </w:r>
      <w:proofErr w:type="spellEnd"/>
      <w:r w:rsidRPr="00F140B8">
        <w:rPr>
          <w:rFonts w:ascii="Times New Roman" w:hAnsi="Times New Roman" w:cs="Times New Roman"/>
          <w:sz w:val="28"/>
          <w:szCs w:val="28"/>
        </w:rPr>
        <w:t>, имеет охраняемый законом интерес в приобретении права собственности на указанное помещение. Надлежащим способом защиты данного интереса (реализация которого в обычном (административном) порядке осложнена в связи с возбуждением в отношении застройщика</w:t>
      </w:r>
      <w:r w:rsidRPr="00F140B8">
        <w:rPr>
          <w:rFonts w:ascii="Times New Roman" w:eastAsia="Times New Roman" w:hAnsi="Times New Roman" w:cs="Times New Roman"/>
          <w:sz w:val="28"/>
          <w:szCs w:val="28"/>
          <w:lang w:eastAsia="ru-RU"/>
        </w:rPr>
        <w:t xml:space="preserve"> </w:t>
      </w:r>
      <w:r w:rsidRPr="00F140B8">
        <w:rPr>
          <w:rFonts w:ascii="Times New Roman" w:hAnsi="Times New Roman" w:cs="Times New Roman"/>
          <w:sz w:val="28"/>
          <w:szCs w:val="28"/>
        </w:rPr>
        <w:t xml:space="preserve">производства по делу о банкротстве) является вынесение арбитражным судом, </w:t>
      </w:r>
      <w:r w:rsidRPr="00F140B8">
        <w:rPr>
          <w:rFonts w:ascii="Times New Roman" w:hAnsi="Times New Roman" w:cs="Times New Roman"/>
          <w:sz w:val="28"/>
          <w:szCs w:val="28"/>
        </w:rPr>
        <w:lastRenderedPageBreak/>
        <w:t xml:space="preserve">рассматривающим дело о банкротстве застройщика, определения </w:t>
      </w:r>
      <w:r w:rsidRPr="00F140B8">
        <w:rPr>
          <w:rFonts w:ascii="Times New Roman" w:eastAsia="Times New Roman" w:hAnsi="Times New Roman" w:cs="Times New Roman"/>
          <w:sz w:val="28"/>
          <w:szCs w:val="28"/>
          <w:lang w:eastAsia="ru-RU"/>
        </w:rPr>
        <w:t>о признании права собственности участника строительства на жилое помещение. Соответственно, решение арбитражного суда о признании права собственности на данное жилое помещение будет основанием для государственной регистрации перехода права собственности на данное жилое помещение.</w:t>
      </w:r>
    </w:p>
    <w:p w:rsidR="00261FEF" w:rsidRPr="00F140B8" w:rsidRDefault="00261FEF"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eastAsia="Times New Roman" w:hAnsi="Times New Roman" w:cs="Times New Roman"/>
          <w:sz w:val="28"/>
          <w:szCs w:val="28"/>
          <w:lang w:eastAsia="ru-RU"/>
        </w:rPr>
        <w:t xml:space="preserve">7. </w:t>
      </w:r>
      <w:r w:rsidRPr="00F140B8">
        <w:rPr>
          <w:rFonts w:ascii="Times New Roman" w:hAnsi="Times New Roman" w:cs="Times New Roman"/>
          <w:sz w:val="28"/>
          <w:szCs w:val="28"/>
        </w:rPr>
        <w:t xml:space="preserve">Идея замены застройщика, содержащаяся в параграфе 7 главы </w:t>
      </w:r>
      <w:r w:rsidRPr="00F140B8">
        <w:rPr>
          <w:rFonts w:ascii="Times New Roman" w:hAnsi="Times New Roman" w:cs="Times New Roman"/>
          <w:sz w:val="28"/>
          <w:szCs w:val="28"/>
          <w:lang w:val="en-US"/>
        </w:rPr>
        <w:t>IX</w:t>
      </w:r>
      <w:r w:rsidRPr="00F140B8">
        <w:rPr>
          <w:rFonts w:ascii="Times New Roman" w:hAnsi="Times New Roman" w:cs="Times New Roman"/>
          <w:sz w:val="28"/>
          <w:szCs w:val="28"/>
        </w:rPr>
        <w:t xml:space="preserve"> Закона о банкротстве («Банкротство застройщика»), как способ погашения требований участников строительства, не создает необходимых гарантий защиты прав участников строительства, поскольку новый «застройщик» может не выполнить возложенных на него требований. </w:t>
      </w:r>
    </w:p>
    <w:p w:rsidR="00261FEF" w:rsidRPr="00F140B8" w:rsidRDefault="00261FEF" w:rsidP="00FC1843">
      <w:pPr>
        <w:pStyle w:val="af1"/>
        <w:spacing w:before="168" w:after="168"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8. Передача участникам строительства в собственность жилых помещений в порядке погашения их требований в деле о банкротстве застройщика может быть осуществлена при условии предварительной государственной регистрации права собственности застройщика на многоквартирный дом.</w:t>
      </w:r>
    </w:p>
    <w:p w:rsidR="004846F5" w:rsidRPr="00F140B8" w:rsidRDefault="004846F5"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9. Применительно к вопросу о последствиях предъявлений денежных требований, </w:t>
      </w:r>
      <w:r w:rsidR="0069143C">
        <w:rPr>
          <w:rFonts w:ascii="Times New Roman" w:hAnsi="Times New Roman" w:cs="Times New Roman"/>
          <w:sz w:val="28"/>
          <w:szCs w:val="28"/>
        </w:rPr>
        <w:t xml:space="preserve">нами </w:t>
      </w:r>
      <w:r w:rsidRPr="00F140B8">
        <w:rPr>
          <w:rFonts w:ascii="Times New Roman" w:hAnsi="Times New Roman" w:cs="Times New Roman"/>
          <w:sz w:val="28"/>
          <w:szCs w:val="28"/>
        </w:rPr>
        <w:t>была отмечена важная новеллу законодательства. Речь шла о создании Фонда по защите прав граждан участников долевого строительства при несостоятельности (банкротстве) застройщиков.  Конечно, действие Закона «О публично-правовой компании по защите прав граждан - участников долевого строительства при несостоятельности (банкротстве) застройщиков» имеет направленность преимущественно на проблемные ситуации, которые возникнут в будущем, и в большинстве своем не касается поддержки граждан, уже сегодня находящихся в статусе пострадавших от недобросовестных действий застройщиков. Однако</w:t>
      </w:r>
      <w:proofErr w:type="gramStart"/>
      <w:r w:rsidRPr="00F140B8">
        <w:rPr>
          <w:rFonts w:ascii="Times New Roman" w:hAnsi="Times New Roman" w:cs="Times New Roman"/>
          <w:sz w:val="28"/>
          <w:szCs w:val="28"/>
        </w:rPr>
        <w:t>,</w:t>
      </w:r>
      <w:proofErr w:type="gramEnd"/>
      <w:r w:rsidRPr="00F140B8">
        <w:rPr>
          <w:rFonts w:ascii="Times New Roman" w:hAnsi="Times New Roman" w:cs="Times New Roman"/>
          <w:sz w:val="28"/>
          <w:szCs w:val="28"/>
        </w:rPr>
        <w:t xml:space="preserve"> стремление </w:t>
      </w:r>
      <w:r w:rsidRPr="00F140B8">
        <w:rPr>
          <w:rFonts w:ascii="Times New Roman" w:hAnsi="Times New Roman" w:cs="Times New Roman"/>
          <w:sz w:val="28"/>
          <w:szCs w:val="28"/>
        </w:rPr>
        <w:lastRenderedPageBreak/>
        <w:t xml:space="preserve">законодателя найти механизмы, в полной мере отвечающие интересам граждан – участников долевого строительства заслуживает одобрения. </w:t>
      </w:r>
    </w:p>
    <w:p w:rsidR="00261FEF" w:rsidRPr="00F140B8" w:rsidRDefault="00261FEF" w:rsidP="00FC1843">
      <w:pPr>
        <w:spacing w:line="360" w:lineRule="auto"/>
        <w:ind w:firstLine="709"/>
        <w:jc w:val="both"/>
        <w:rPr>
          <w:rFonts w:ascii="Times New Roman" w:hAnsi="Times New Roman" w:cs="Times New Roman"/>
          <w:sz w:val="28"/>
          <w:szCs w:val="28"/>
          <w:shd w:val="clear" w:color="auto" w:fill="FFFFFF"/>
        </w:rPr>
      </w:pPr>
      <w:r w:rsidRPr="00F140B8">
        <w:rPr>
          <w:rFonts w:ascii="Times New Roman" w:hAnsi="Times New Roman" w:cs="Times New Roman"/>
          <w:sz w:val="28"/>
          <w:szCs w:val="28"/>
          <w:shd w:val="clear" w:color="auto" w:fill="FFFFFF"/>
        </w:rPr>
        <w:t xml:space="preserve">Следует отметить, что с принятием параграфа 7  главы </w:t>
      </w:r>
      <w:r w:rsidRPr="00F140B8">
        <w:rPr>
          <w:rFonts w:ascii="Times New Roman" w:hAnsi="Times New Roman" w:cs="Times New Roman"/>
          <w:sz w:val="28"/>
          <w:szCs w:val="28"/>
          <w:shd w:val="clear" w:color="auto" w:fill="FFFFFF"/>
          <w:lang w:val="en-US"/>
        </w:rPr>
        <w:t>IX</w:t>
      </w:r>
      <w:r w:rsidRPr="00F140B8">
        <w:rPr>
          <w:rFonts w:ascii="Times New Roman" w:hAnsi="Times New Roman" w:cs="Times New Roman"/>
          <w:sz w:val="28"/>
          <w:szCs w:val="28"/>
          <w:shd w:val="clear" w:color="auto" w:fill="FFFFFF"/>
        </w:rPr>
        <w:t xml:space="preserve"> Закона о банкротстве («Банкротство застройщика») была реализована одна из наиболее важных задач поставленных перед законодателем  -  выделение граждан - участников строительства (в том числе, дольщиков) в приоритетную категорию кредиторов.  В частности, выделение участников строительства из группы иных кредиторов определило для них третью позицию в очереди по удовлетворению требований кредиторов. </w:t>
      </w:r>
    </w:p>
    <w:p w:rsidR="00261FEF" w:rsidRPr="00F140B8" w:rsidRDefault="00261FEF" w:rsidP="00FC1843">
      <w:pPr>
        <w:spacing w:line="360" w:lineRule="auto"/>
        <w:ind w:firstLine="709"/>
        <w:jc w:val="both"/>
        <w:rPr>
          <w:rFonts w:ascii="Times New Roman" w:hAnsi="Times New Roman" w:cs="Times New Roman"/>
          <w:sz w:val="28"/>
          <w:szCs w:val="28"/>
          <w:shd w:val="clear" w:color="auto" w:fill="FFFFFF"/>
        </w:rPr>
      </w:pPr>
      <w:r w:rsidRPr="00F140B8">
        <w:rPr>
          <w:rFonts w:ascii="Times New Roman" w:hAnsi="Times New Roman" w:cs="Times New Roman"/>
          <w:sz w:val="28"/>
          <w:szCs w:val="28"/>
          <w:shd w:val="clear" w:color="auto" w:fill="FFFFFF"/>
        </w:rPr>
        <w:t xml:space="preserve">Вместе с тем, исследования, проведенные в рамках настоящей работы, показали, что положения параграфа 7  главы </w:t>
      </w:r>
      <w:r w:rsidRPr="00F140B8">
        <w:rPr>
          <w:rFonts w:ascii="Times New Roman" w:hAnsi="Times New Roman" w:cs="Times New Roman"/>
          <w:sz w:val="28"/>
          <w:szCs w:val="28"/>
          <w:shd w:val="clear" w:color="auto" w:fill="FFFFFF"/>
          <w:lang w:val="en-US"/>
        </w:rPr>
        <w:t>IX</w:t>
      </w:r>
      <w:r w:rsidRPr="00F140B8">
        <w:rPr>
          <w:rFonts w:ascii="Times New Roman" w:hAnsi="Times New Roman" w:cs="Times New Roman"/>
          <w:sz w:val="28"/>
          <w:szCs w:val="28"/>
          <w:shd w:val="clear" w:color="auto" w:fill="FFFFFF"/>
        </w:rPr>
        <w:t xml:space="preserve"> Закона о банкротстве («Банкротство застройщика») нуждаются в законодательной доработке и формированию правовых позиций на уровне высших судебных инстанций. С момента вступления данного параграфа в силу и по сегодняшний день наметились некоторые спорные или вовсе оставшиеся неурегулированными вопросы.</w:t>
      </w:r>
    </w:p>
    <w:p w:rsidR="00261FEF" w:rsidRPr="00F140B8" w:rsidRDefault="00261FEF" w:rsidP="00FC1843">
      <w:pPr>
        <w:spacing w:line="360" w:lineRule="auto"/>
        <w:ind w:firstLine="709"/>
        <w:jc w:val="both"/>
        <w:rPr>
          <w:rFonts w:ascii="Times New Roman" w:hAnsi="Times New Roman" w:cs="Times New Roman"/>
          <w:sz w:val="28"/>
          <w:szCs w:val="28"/>
          <w:shd w:val="clear" w:color="auto" w:fill="FFFFFF"/>
        </w:rPr>
      </w:pPr>
      <w:r w:rsidRPr="00F140B8">
        <w:rPr>
          <w:rFonts w:ascii="Times New Roman" w:hAnsi="Times New Roman" w:cs="Times New Roman"/>
          <w:sz w:val="28"/>
          <w:szCs w:val="28"/>
          <w:shd w:val="clear" w:color="auto" w:fill="FFFFFF"/>
        </w:rPr>
        <w:t xml:space="preserve">Применительно к денежным требованиям больше всего вопросов вызывает категория убытков в виде реального ущерба, который рассчитывается абстрактным методом. Данную категорию денежного требования законодатель выделил и поместил в третью очередь кредиторов. Единственным логическим объяснением в данном случае является возможность несения данных убытков большим количеством дольщиков. </w:t>
      </w:r>
    </w:p>
    <w:p w:rsidR="00261FEF" w:rsidRPr="00F140B8" w:rsidRDefault="00261FEF"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К вопросу об очередности удовлетворения требований, в рамках настоящей работы был сделан вывод о том, что к третьей очереди кредиторов отнесены граждане независимо от того, с какой целью они участвовали в строительстве многоквартирного дома, - с целью извлечения прибыли от последующей продажи жилого помещения или </w:t>
      </w:r>
      <w:r w:rsidRPr="00F140B8">
        <w:rPr>
          <w:rFonts w:ascii="Times New Roman" w:hAnsi="Times New Roman" w:cs="Times New Roman"/>
          <w:sz w:val="28"/>
          <w:szCs w:val="28"/>
        </w:rPr>
        <w:lastRenderedPageBreak/>
        <w:t>удовлетворения собственной потребности в жилище. Вряд ли справедливо придавать привилегированный статус требованиям граждан, инвестировавших денежные средства или иное имущество в строительство многоквартирного дома с целью извлечения прибыли, по сравнению с требованиями иных кредиторов застройщика, помещенными в четвертую очередь.</w:t>
      </w:r>
    </w:p>
    <w:p w:rsidR="00261FEF" w:rsidRPr="00F140B8" w:rsidRDefault="00261FEF" w:rsidP="00FC1843">
      <w:pPr>
        <w:spacing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На законодательном уровне права данных граждан на нежилые помещения так и не приравняли к участию в строительстве, о чем напрямую указано в </w:t>
      </w:r>
      <w:hyperlink r:id="rId28">
        <w:r w:rsidRPr="00F140B8">
          <w:rPr>
            <w:rStyle w:val="-"/>
            <w:rFonts w:ascii="Times New Roman" w:hAnsi="Times New Roman" w:cs="Times New Roman"/>
            <w:color w:val="auto"/>
            <w:sz w:val="28"/>
            <w:szCs w:val="28"/>
            <w:u w:val="none"/>
          </w:rPr>
          <w:t>Законе</w:t>
        </w:r>
      </w:hyperlink>
      <w:r w:rsidRPr="00F140B8">
        <w:rPr>
          <w:rFonts w:ascii="Times New Roman" w:hAnsi="Times New Roman" w:cs="Times New Roman"/>
          <w:sz w:val="28"/>
          <w:szCs w:val="28"/>
        </w:rPr>
        <w:t xml:space="preserve"> о банкротстве.</w:t>
      </w:r>
    </w:p>
    <w:p w:rsidR="00261FEF" w:rsidRPr="00F140B8" w:rsidRDefault="00261FEF" w:rsidP="00FC1843">
      <w:pPr>
        <w:pStyle w:val="af1"/>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Следует отметить, что отсутствие официальных разъяснений Верховного суда РФ </w:t>
      </w:r>
      <w:r w:rsidRPr="00F140B8">
        <w:rPr>
          <w:rFonts w:ascii="Times New Roman" w:hAnsi="Times New Roman" w:cs="Times New Roman"/>
          <w:sz w:val="28"/>
          <w:szCs w:val="28"/>
          <w:shd w:val="clear" w:color="auto" w:fill="FFFFFF"/>
        </w:rPr>
        <w:t>по вопросам судебной практики</w:t>
      </w:r>
      <w:r w:rsidRPr="00F140B8">
        <w:rPr>
          <w:rFonts w:ascii="Times New Roman" w:hAnsi="Times New Roman" w:cs="Times New Roman"/>
          <w:sz w:val="28"/>
          <w:szCs w:val="28"/>
        </w:rPr>
        <w:t xml:space="preserve">, возникающим в деле о несостоятельности (банкротстве) застройщика, создает препятствия при толковании судами норм параграфа 7 главы </w:t>
      </w:r>
      <w:r w:rsidRPr="00F140B8">
        <w:rPr>
          <w:rFonts w:ascii="Times New Roman" w:hAnsi="Times New Roman" w:cs="Times New Roman"/>
          <w:sz w:val="28"/>
          <w:szCs w:val="28"/>
          <w:lang w:val="en-US"/>
        </w:rPr>
        <w:t>IX</w:t>
      </w:r>
      <w:r w:rsidRPr="00F140B8">
        <w:rPr>
          <w:rFonts w:ascii="Times New Roman" w:hAnsi="Times New Roman" w:cs="Times New Roman"/>
          <w:sz w:val="28"/>
          <w:szCs w:val="28"/>
        </w:rPr>
        <w:t xml:space="preserve"> Закона о банкротстве («Банкротство застройщика»).  Анализ приведенной практики показал, что суды первой, апелляционной и даже кассационной инстанции достаточно скованы границами законодательной нормы. Вместе с тем, динамика отношений в сфере строительства, а также обеспечение интересов граждан – участников строительства требует участия, прежде всего, </w:t>
      </w:r>
      <w:proofErr w:type="spellStart"/>
      <w:r w:rsidRPr="00F140B8">
        <w:rPr>
          <w:rFonts w:ascii="Times New Roman" w:hAnsi="Times New Roman" w:cs="Times New Roman"/>
          <w:sz w:val="28"/>
          <w:szCs w:val="28"/>
        </w:rPr>
        <w:t>правоприменителя</w:t>
      </w:r>
      <w:proofErr w:type="spellEnd"/>
      <w:r w:rsidRPr="00F140B8">
        <w:rPr>
          <w:rFonts w:ascii="Times New Roman" w:hAnsi="Times New Roman" w:cs="Times New Roman"/>
          <w:sz w:val="28"/>
          <w:szCs w:val="28"/>
        </w:rPr>
        <w:t xml:space="preserve"> для целей формирования прогрессивных правовых позиций, которые впоследствии трансформируются в закон. </w:t>
      </w:r>
    </w:p>
    <w:p w:rsidR="00261FEF" w:rsidRPr="00F140B8" w:rsidRDefault="00261FEF" w:rsidP="00FC1843">
      <w:pPr>
        <w:autoSpaceDE w:val="0"/>
        <w:autoSpaceDN w:val="0"/>
        <w:adjustRightInd w:val="0"/>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В целях совершенствования законодательного регулирования банкротства застройщиков </w:t>
      </w:r>
      <w:r w:rsidR="004846F5" w:rsidRPr="00F140B8">
        <w:rPr>
          <w:rFonts w:ascii="Times New Roman" w:hAnsi="Times New Roman" w:cs="Times New Roman"/>
          <w:sz w:val="28"/>
          <w:szCs w:val="28"/>
        </w:rPr>
        <w:t xml:space="preserve">нами </w:t>
      </w:r>
      <w:r w:rsidRPr="00F140B8">
        <w:rPr>
          <w:rFonts w:ascii="Times New Roman" w:hAnsi="Times New Roman" w:cs="Times New Roman"/>
          <w:sz w:val="28"/>
          <w:szCs w:val="28"/>
        </w:rPr>
        <w:t>предлагается внести в Закон № 210-ФЗ и § 7 главы IX Закона о банкротстве следующие изменения:</w:t>
      </w:r>
    </w:p>
    <w:p w:rsidR="00261FEF" w:rsidRPr="00F140B8" w:rsidRDefault="00261FEF" w:rsidP="00FC1843">
      <w:pPr>
        <w:pStyle w:val="af1"/>
        <w:numPr>
          <w:ilvl w:val="0"/>
          <w:numId w:val="7"/>
        </w:numPr>
        <w:spacing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Возможность предъявления требований гражданами – участниками строительства о передачи нежилых помещений в рамках процедур, применяемых в деле о банкротстве.</w:t>
      </w:r>
    </w:p>
    <w:p w:rsidR="00261FEF" w:rsidRPr="00F140B8" w:rsidRDefault="00261FEF" w:rsidP="00FC1843">
      <w:pPr>
        <w:pStyle w:val="af1"/>
        <w:numPr>
          <w:ilvl w:val="0"/>
          <w:numId w:val="7"/>
        </w:numPr>
        <w:spacing w:line="360" w:lineRule="auto"/>
        <w:ind w:left="0" w:firstLine="709"/>
        <w:jc w:val="both"/>
        <w:rPr>
          <w:rFonts w:ascii="Times New Roman" w:hAnsi="Times New Roman" w:cs="Times New Roman"/>
          <w:sz w:val="28"/>
          <w:szCs w:val="28"/>
        </w:rPr>
      </w:pPr>
      <w:proofErr w:type="gramStart"/>
      <w:r w:rsidRPr="00F140B8">
        <w:rPr>
          <w:rFonts w:ascii="Times New Roman" w:hAnsi="Times New Roman" w:cs="Times New Roman"/>
          <w:sz w:val="28"/>
          <w:szCs w:val="28"/>
        </w:rPr>
        <w:t xml:space="preserve">Следует дополнить категорию убытков, содержащуюся в </w:t>
      </w:r>
      <w:proofErr w:type="spellStart"/>
      <w:r w:rsidRPr="00F140B8">
        <w:rPr>
          <w:rFonts w:ascii="Times New Roman" w:hAnsi="Times New Roman" w:cs="Times New Roman"/>
          <w:sz w:val="28"/>
          <w:szCs w:val="28"/>
        </w:rPr>
        <w:t>пп</w:t>
      </w:r>
      <w:proofErr w:type="spellEnd"/>
      <w:r w:rsidRPr="00F140B8">
        <w:rPr>
          <w:rFonts w:ascii="Times New Roman" w:hAnsi="Times New Roman" w:cs="Times New Roman"/>
          <w:sz w:val="28"/>
          <w:szCs w:val="28"/>
        </w:rPr>
        <w:t>. 4 п. 1 ст.201.1</w:t>
      </w:r>
      <w:r w:rsidR="00780D14" w:rsidRPr="00F140B8">
        <w:rPr>
          <w:rFonts w:ascii="Times New Roman" w:hAnsi="Times New Roman" w:cs="Times New Roman"/>
          <w:sz w:val="28"/>
          <w:szCs w:val="28"/>
        </w:rPr>
        <w:t xml:space="preserve"> Закона о банкротстве</w:t>
      </w:r>
      <w:r w:rsidRPr="00F140B8">
        <w:rPr>
          <w:rFonts w:ascii="Times New Roman" w:hAnsi="Times New Roman" w:cs="Times New Roman"/>
          <w:sz w:val="28"/>
          <w:szCs w:val="28"/>
        </w:rPr>
        <w:t xml:space="preserve">, следующей категорией:  </w:t>
      </w:r>
      <w:r w:rsidRPr="00F140B8">
        <w:rPr>
          <w:rFonts w:ascii="Times New Roman" w:hAnsi="Times New Roman" w:cs="Times New Roman"/>
          <w:sz w:val="28"/>
          <w:szCs w:val="28"/>
        </w:rPr>
        <w:lastRenderedPageBreak/>
        <w:t xml:space="preserve">«убытки в виде реального ущерба, </w:t>
      </w:r>
      <w:r w:rsidRPr="00F140B8">
        <w:rPr>
          <w:rFonts w:ascii="Times New Roman" w:eastAsia="Times New Roman" w:hAnsi="Times New Roman" w:cs="Times New Roman"/>
          <w:sz w:val="28"/>
          <w:szCs w:val="28"/>
          <w:lang w:eastAsia="ru-RU"/>
        </w:rPr>
        <w:t xml:space="preserve">причиненных нарушением обязательства застройщика передать жилое помещение, что </w:t>
      </w:r>
      <w:r w:rsidRPr="00F140B8">
        <w:rPr>
          <w:rFonts w:ascii="Times New Roman" w:hAnsi="Times New Roman" w:cs="Times New Roman"/>
          <w:sz w:val="28"/>
          <w:szCs w:val="28"/>
          <w:shd w:val="clear" w:color="auto" w:fill="FFFFFF"/>
        </w:rPr>
        <w:t>повлекло досрочное прекращение договора, предусматривающего передачу жилого помещения и заключение гражданином участником строительства аналогичного договора.</w:t>
      </w:r>
      <w:proofErr w:type="gramEnd"/>
      <w:r w:rsidRPr="00F140B8">
        <w:rPr>
          <w:rFonts w:ascii="Times New Roman" w:hAnsi="Times New Roman" w:cs="Times New Roman"/>
          <w:sz w:val="28"/>
          <w:szCs w:val="28"/>
          <w:shd w:val="clear" w:color="auto" w:fill="FFFFFF"/>
        </w:rPr>
        <w:t xml:space="preserve"> При этом реальный ущерб, рассчитывается как разница между ценой, установленной в прекращенном договоре, предусматривающем передачу жилого помещения, и ценой на сопоставимое жилое помещение согласно условиям договора, заключенного взамен прекращенного договора.</w:t>
      </w:r>
    </w:p>
    <w:p w:rsidR="00261FEF" w:rsidRPr="00F140B8" w:rsidRDefault="00261FEF" w:rsidP="00FC1843">
      <w:pPr>
        <w:pStyle w:val="af1"/>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F140B8">
        <w:rPr>
          <w:rFonts w:ascii="Times New Roman" w:hAnsi="Times New Roman" w:cs="Times New Roman"/>
          <w:sz w:val="28"/>
          <w:szCs w:val="28"/>
        </w:rPr>
        <w:t xml:space="preserve">Необходимо дополнить содержащийся в п. 3 ст. 201.11 Закона о банкротстве перечень условий, при одновременном соблюдении которых может быть осуществлена передача участникам строительства жилых помещений в порядке погашения их требований, следующим условием: </w:t>
      </w:r>
      <w:r w:rsidRPr="00F140B8">
        <w:rPr>
          <w:rFonts w:ascii="Cambria Math" w:hAnsi="Cambria Math" w:cs="Times New Roman"/>
          <w:sz w:val="28"/>
          <w:szCs w:val="28"/>
        </w:rPr>
        <w:t>≪</w:t>
      </w:r>
      <w:r w:rsidRPr="00F140B8">
        <w:rPr>
          <w:rFonts w:ascii="Times New Roman" w:hAnsi="Times New Roman" w:cs="Times New Roman"/>
          <w:sz w:val="28"/>
          <w:szCs w:val="28"/>
        </w:rPr>
        <w:t>произведена государственная регистрация права собственности застройщика на многоквартирный дом</w:t>
      </w:r>
      <w:r w:rsidRPr="00F140B8">
        <w:rPr>
          <w:rFonts w:ascii="Cambria Math" w:hAnsi="Cambria Math" w:cs="Times New Roman"/>
          <w:sz w:val="28"/>
          <w:szCs w:val="28"/>
        </w:rPr>
        <w:t>≫</w:t>
      </w:r>
      <w:r w:rsidRPr="00F140B8">
        <w:rPr>
          <w:rFonts w:ascii="Times New Roman" w:hAnsi="Times New Roman" w:cs="Times New Roman"/>
          <w:sz w:val="28"/>
          <w:szCs w:val="28"/>
        </w:rPr>
        <w:t>.</w:t>
      </w:r>
    </w:p>
    <w:p w:rsidR="00261FEF" w:rsidRPr="00F140B8" w:rsidRDefault="00261FEF" w:rsidP="00FC1843">
      <w:pPr>
        <w:autoSpaceDE w:val="0"/>
        <w:autoSpaceDN w:val="0"/>
        <w:adjustRightInd w:val="0"/>
        <w:spacing w:after="0" w:line="360" w:lineRule="auto"/>
        <w:ind w:firstLine="709"/>
        <w:jc w:val="both"/>
        <w:rPr>
          <w:rFonts w:ascii="Times New Roman" w:hAnsi="Times New Roman" w:cs="Times New Roman"/>
          <w:b/>
          <w:sz w:val="28"/>
          <w:szCs w:val="28"/>
        </w:rPr>
      </w:pPr>
    </w:p>
    <w:p w:rsidR="00146F9F" w:rsidRPr="00F140B8" w:rsidRDefault="00146F9F" w:rsidP="00FC1843">
      <w:pPr>
        <w:spacing w:line="360" w:lineRule="auto"/>
        <w:ind w:firstLine="709"/>
        <w:jc w:val="both"/>
        <w:rPr>
          <w:rFonts w:ascii="Times New Roman" w:hAnsi="Times New Roman" w:cs="Times New Roman"/>
          <w:sz w:val="28"/>
          <w:szCs w:val="28"/>
          <w:shd w:val="clear" w:color="auto" w:fill="FFFFFF"/>
        </w:rPr>
      </w:pPr>
    </w:p>
    <w:p w:rsidR="007B7E6B" w:rsidRPr="00F140B8" w:rsidRDefault="007B7E6B" w:rsidP="00FC1843">
      <w:pPr>
        <w:spacing w:line="360" w:lineRule="auto"/>
        <w:ind w:firstLine="709"/>
        <w:jc w:val="both"/>
        <w:rPr>
          <w:rFonts w:ascii="Times New Roman" w:hAnsi="Times New Roman" w:cs="Times New Roman"/>
          <w:b/>
          <w:sz w:val="28"/>
          <w:szCs w:val="28"/>
          <w:shd w:val="clear" w:color="auto" w:fill="FFFFFF"/>
        </w:rPr>
      </w:pPr>
    </w:p>
    <w:p w:rsidR="00405A52" w:rsidRPr="00F140B8" w:rsidRDefault="00405A52" w:rsidP="00FC1843">
      <w:pPr>
        <w:autoSpaceDE w:val="0"/>
        <w:autoSpaceDN w:val="0"/>
        <w:adjustRightInd w:val="0"/>
        <w:spacing w:after="0" w:line="360" w:lineRule="auto"/>
        <w:ind w:firstLine="709"/>
        <w:jc w:val="both"/>
        <w:rPr>
          <w:rFonts w:ascii="Times New Roman" w:hAnsi="Times New Roman" w:cs="Times New Roman"/>
          <w:sz w:val="28"/>
          <w:szCs w:val="28"/>
        </w:rPr>
      </w:pPr>
    </w:p>
    <w:p w:rsidR="00CB3536" w:rsidRPr="00F140B8" w:rsidRDefault="00CB3536" w:rsidP="00FC1843">
      <w:pPr>
        <w:spacing w:after="0" w:line="360" w:lineRule="auto"/>
        <w:ind w:firstLine="709"/>
        <w:jc w:val="both"/>
        <w:rPr>
          <w:rFonts w:ascii="Times New Roman" w:hAnsi="Times New Roman" w:cs="Times New Roman"/>
          <w:sz w:val="28"/>
          <w:szCs w:val="28"/>
        </w:rPr>
      </w:pPr>
      <w:r w:rsidRPr="00F140B8">
        <w:rPr>
          <w:rFonts w:ascii="Times New Roman" w:hAnsi="Times New Roman" w:cs="Times New Roman"/>
          <w:sz w:val="28"/>
          <w:szCs w:val="28"/>
        </w:rPr>
        <w:br w:type="page"/>
      </w:r>
    </w:p>
    <w:p w:rsidR="00AC67D0" w:rsidRPr="009851A9" w:rsidRDefault="00392DAB" w:rsidP="00260BD1">
      <w:pPr>
        <w:pStyle w:val="af1"/>
        <w:spacing w:line="360" w:lineRule="auto"/>
        <w:ind w:left="0" w:firstLine="709"/>
        <w:jc w:val="both"/>
        <w:rPr>
          <w:rFonts w:ascii="Times New Roman" w:hAnsi="Times New Roman" w:cs="Times New Roman"/>
          <w:b/>
          <w:sz w:val="28"/>
          <w:szCs w:val="28"/>
          <w:highlight w:val="white"/>
        </w:rPr>
      </w:pPr>
      <w:r w:rsidRPr="009851A9">
        <w:rPr>
          <w:rFonts w:ascii="Times New Roman" w:hAnsi="Times New Roman" w:cs="Times New Roman"/>
          <w:b/>
          <w:sz w:val="28"/>
          <w:szCs w:val="28"/>
          <w:shd w:val="clear" w:color="auto" w:fill="FFFFFF"/>
        </w:rPr>
        <w:lastRenderedPageBreak/>
        <w:t xml:space="preserve">Список </w:t>
      </w:r>
      <w:r w:rsidR="009851A9" w:rsidRPr="009851A9">
        <w:rPr>
          <w:rFonts w:ascii="Times New Roman" w:hAnsi="Times New Roman" w:cs="Times New Roman"/>
          <w:b/>
          <w:sz w:val="28"/>
          <w:szCs w:val="28"/>
          <w:shd w:val="clear" w:color="auto" w:fill="FFFFFF"/>
        </w:rPr>
        <w:t xml:space="preserve">используемой </w:t>
      </w:r>
      <w:r w:rsidRPr="009851A9">
        <w:rPr>
          <w:rFonts w:ascii="Times New Roman" w:hAnsi="Times New Roman" w:cs="Times New Roman"/>
          <w:b/>
          <w:sz w:val="28"/>
          <w:szCs w:val="28"/>
          <w:shd w:val="clear" w:color="auto" w:fill="FFFFFF"/>
        </w:rPr>
        <w:t>литературы:</w:t>
      </w:r>
    </w:p>
    <w:p w:rsidR="00BC6302" w:rsidRPr="00BC6302" w:rsidRDefault="00BC6302" w:rsidP="00260BD1">
      <w:pPr>
        <w:pStyle w:val="af1"/>
        <w:numPr>
          <w:ilvl w:val="0"/>
          <w:numId w:val="9"/>
        </w:numPr>
        <w:shd w:val="clear" w:color="auto" w:fill="FFFFFF"/>
        <w:tabs>
          <w:tab w:val="left" w:pos="173"/>
        </w:tabs>
        <w:spacing w:line="360" w:lineRule="auto"/>
        <w:ind w:left="0"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Нормативно-правовые акты и иные официальные документы</w:t>
      </w:r>
    </w:p>
    <w:p w:rsidR="00BC6302" w:rsidRPr="00BC6302" w:rsidRDefault="00BC6302" w:rsidP="00260BD1">
      <w:pPr>
        <w:spacing w:before="100" w:beforeAutospacing="1" w:after="100" w:afterAutospacing="1" w:line="360" w:lineRule="auto"/>
        <w:ind w:firstLine="709"/>
        <w:jc w:val="both"/>
        <w:rPr>
          <w:rFonts w:ascii="Times New Roman" w:hAnsi="Times New Roman" w:cs="Times New Roman"/>
          <w:b/>
          <w:sz w:val="28"/>
          <w:szCs w:val="28"/>
        </w:rPr>
      </w:pPr>
      <w:r w:rsidRPr="00BC6302">
        <w:rPr>
          <w:rFonts w:ascii="Times New Roman" w:hAnsi="Times New Roman" w:cs="Times New Roman"/>
          <w:b/>
          <w:sz w:val="28"/>
          <w:szCs w:val="28"/>
        </w:rPr>
        <w:t xml:space="preserve"> 1.1.Федеральные законы</w:t>
      </w:r>
    </w:p>
    <w:p w:rsidR="00BC6302" w:rsidRPr="0099579A" w:rsidRDefault="0099579A" w:rsidP="00260BD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BC6302" w:rsidRPr="0099579A">
        <w:rPr>
          <w:rFonts w:ascii="Times New Roman" w:hAnsi="Times New Roman" w:cs="Times New Roman"/>
          <w:sz w:val="28"/>
          <w:szCs w:val="28"/>
        </w:rPr>
        <w:t>Гражданский кодекс Российской Федерации (часть первая) от 26.01.1996 N 14-</w:t>
      </w:r>
      <w:r w:rsidR="00BC6302" w:rsidRPr="0099579A">
        <w:rPr>
          <w:rFonts w:ascii="Times New Roman" w:hAnsi="Times New Roman" w:cs="Times New Roman"/>
          <w:color w:val="000000"/>
          <w:sz w:val="28"/>
          <w:szCs w:val="28"/>
        </w:rPr>
        <w:t>ФЗ (ред. от 28.03.2017)</w:t>
      </w:r>
      <w:r w:rsidR="0067495B">
        <w:rPr>
          <w:rFonts w:ascii="Times New Roman" w:hAnsi="Times New Roman" w:cs="Times New Roman"/>
          <w:color w:val="000000"/>
          <w:sz w:val="28"/>
          <w:szCs w:val="28"/>
        </w:rPr>
        <w:t>;</w:t>
      </w:r>
      <w:r w:rsidR="00BC6302" w:rsidRPr="0099579A">
        <w:rPr>
          <w:rFonts w:ascii="Times New Roman" w:hAnsi="Times New Roman" w:cs="Times New Roman"/>
          <w:sz w:val="28"/>
          <w:szCs w:val="28"/>
        </w:rPr>
        <w:t xml:space="preserve"> </w:t>
      </w:r>
    </w:p>
    <w:p w:rsidR="0099579A" w:rsidRP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1.1.2. </w:t>
      </w:r>
      <w:r w:rsidRPr="0099579A">
        <w:rPr>
          <w:rFonts w:ascii="Times New Roman" w:hAnsi="Times New Roman" w:cs="Times New Roman"/>
          <w:color w:val="000000"/>
          <w:sz w:val="28"/>
          <w:szCs w:val="28"/>
        </w:rPr>
        <w:t>Федеральны</w:t>
      </w:r>
      <w:r w:rsidR="0067495B">
        <w:rPr>
          <w:rFonts w:ascii="Times New Roman" w:hAnsi="Times New Roman" w:cs="Times New Roman"/>
          <w:color w:val="000000"/>
          <w:sz w:val="28"/>
          <w:szCs w:val="28"/>
        </w:rPr>
        <w:t>й закон от 26.10.2002 N 127-ФЗ «</w:t>
      </w:r>
      <w:r w:rsidRPr="0099579A">
        <w:rPr>
          <w:rFonts w:ascii="Times New Roman" w:hAnsi="Times New Roman" w:cs="Times New Roman"/>
          <w:color w:val="000000"/>
          <w:sz w:val="28"/>
          <w:szCs w:val="28"/>
        </w:rPr>
        <w:t xml:space="preserve">О </w:t>
      </w:r>
      <w:r w:rsidR="0067495B">
        <w:rPr>
          <w:rFonts w:ascii="Times New Roman" w:hAnsi="Times New Roman" w:cs="Times New Roman"/>
          <w:color w:val="000000"/>
          <w:sz w:val="28"/>
          <w:szCs w:val="28"/>
        </w:rPr>
        <w:t>несостоятельности (банкротстве)»</w:t>
      </w:r>
      <w:r w:rsidRPr="0099579A">
        <w:rPr>
          <w:rFonts w:ascii="Times New Roman" w:hAnsi="Times New Roman" w:cs="Times New Roman"/>
          <w:color w:val="000000"/>
          <w:sz w:val="28"/>
          <w:szCs w:val="28"/>
        </w:rPr>
        <w:t xml:space="preserve"> (ред. от 23.04.2018)</w:t>
      </w:r>
      <w:r w:rsidR="0067495B">
        <w:rPr>
          <w:rFonts w:ascii="Times New Roman" w:hAnsi="Times New Roman" w:cs="Times New Roman"/>
          <w:color w:val="000000"/>
          <w:sz w:val="28"/>
          <w:szCs w:val="28"/>
        </w:rPr>
        <w:t>;</w:t>
      </w:r>
    </w:p>
    <w:p w:rsidR="00BC6302" w:rsidRP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1.1.3. </w:t>
      </w:r>
      <w:r w:rsidR="00BC6302" w:rsidRPr="0099579A">
        <w:rPr>
          <w:rFonts w:ascii="Times New Roman" w:hAnsi="Times New Roman" w:cs="Times New Roman"/>
          <w:color w:val="000000"/>
          <w:sz w:val="28"/>
          <w:szCs w:val="28"/>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(ред. от 03.07.2016)</w:t>
      </w:r>
      <w:r w:rsidR="0067495B">
        <w:rPr>
          <w:rFonts w:ascii="Times New Roman" w:hAnsi="Times New Roman" w:cs="Times New Roman"/>
          <w:color w:val="000000"/>
          <w:sz w:val="28"/>
          <w:szCs w:val="28"/>
        </w:rPr>
        <w:t>;</w:t>
      </w:r>
    </w:p>
    <w:p w:rsidR="0099579A" w:rsidRP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1.1.4. </w:t>
      </w:r>
      <w:r w:rsidRPr="0099579A">
        <w:rPr>
          <w:rFonts w:ascii="Times New Roman" w:hAnsi="Times New Roman" w:cs="Times New Roman"/>
          <w:color w:val="000000"/>
          <w:sz w:val="28"/>
          <w:szCs w:val="28"/>
        </w:rPr>
        <w:t>Федеральный закон от 12.07.2011</w:t>
      </w:r>
      <w:r w:rsidR="0067495B">
        <w:rPr>
          <w:rFonts w:ascii="Times New Roman" w:hAnsi="Times New Roman" w:cs="Times New Roman"/>
          <w:color w:val="000000"/>
          <w:sz w:val="28"/>
          <w:szCs w:val="28"/>
        </w:rPr>
        <w:t xml:space="preserve"> N 210-ФЗ «</w:t>
      </w:r>
      <w:r w:rsidRPr="0099579A">
        <w:rPr>
          <w:rFonts w:ascii="Times New Roman" w:hAnsi="Times New Roman" w:cs="Times New Roman"/>
          <w:color w:val="000000"/>
          <w:sz w:val="28"/>
          <w:szCs w:val="28"/>
        </w:rPr>
        <w:t>О внесении изменений в Федеральный</w:t>
      </w:r>
      <w:r w:rsidR="0067495B">
        <w:rPr>
          <w:rFonts w:ascii="Times New Roman" w:hAnsi="Times New Roman" w:cs="Times New Roman"/>
          <w:color w:val="000000"/>
          <w:sz w:val="28"/>
          <w:szCs w:val="28"/>
        </w:rPr>
        <w:t xml:space="preserve"> закон «</w:t>
      </w:r>
      <w:r w:rsidRPr="0099579A">
        <w:rPr>
          <w:rFonts w:ascii="Times New Roman" w:hAnsi="Times New Roman" w:cs="Times New Roman"/>
          <w:color w:val="000000"/>
          <w:sz w:val="28"/>
          <w:szCs w:val="28"/>
        </w:rPr>
        <w:t>О несостоятельности (банкротстве)</w:t>
      </w:r>
      <w:r w:rsidR="0067495B">
        <w:rPr>
          <w:rFonts w:ascii="Times New Roman" w:hAnsi="Times New Roman" w:cs="Times New Roman"/>
          <w:color w:val="000000"/>
          <w:sz w:val="28"/>
          <w:szCs w:val="28"/>
        </w:rPr>
        <w:t>»</w:t>
      </w:r>
      <w:r w:rsidRPr="0099579A">
        <w:rPr>
          <w:rFonts w:ascii="Times New Roman" w:hAnsi="Times New Roman" w:cs="Times New Roman"/>
          <w:color w:val="000000"/>
          <w:sz w:val="28"/>
          <w:szCs w:val="28"/>
        </w:rPr>
        <w:t xml:space="preserve">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w:t>
      </w:r>
      <w:r w:rsidR="0067495B">
        <w:rPr>
          <w:rFonts w:ascii="Times New Roman" w:hAnsi="Times New Roman" w:cs="Times New Roman"/>
          <w:color w:val="000000"/>
          <w:sz w:val="28"/>
          <w:szCs w:val="28"/>
        </w:rPr>
        <w:t>едства участников строительства»</w:t>
      </w:r>
      <w:r w:rsidR="0067495B" w:rsidRPr="0067495B">
        <w:rPr>
          <w:rFonts w:ascii="Times New Roman" w:hAnsi="Times New Roman" w:cs="Times New Roman"/>
          <w:color w:val="000000"/>
          <w:sz w:val="28"/>
          <w:szCs w:val="28"/>
        </w:rPr>
        <w:t xml:space="preserve"> </w:t>
      </w:r>
      <w:r w:rsidR="0067495B">
        <w:rPr>
          <w:rFonts w:ascii="Times New Roman" w:hAnsi="Times New Roman" w:cs="Times New Roman"/>
          <w:color w:val="000000"/>
          <w:sz w:val="28"/>
          <w:szCs w:val="28"/>
        </w:rPr>
        <w:t>(ред. от 29.07.2017);</w:t>
      </w:r>
    </w:p>
    <w:p w:rsidR="0099579A" w:rsidRP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1.1.5. </w:t>
      </w:r>
      <w:r w:rsidRPr="0099579A">
        <w:rPr>
          <w:rFonts w:ascii="Times New Roman" w:hAnsi="Times New Roman" w:cs="Times New Roman"/>
          <w:color w:val="000000"/>
          <w:sz w:val="28"/>
          <w:szCs w:val="28"/>
        </w:rPr>
        <w:t>Федеральный закон от 29.07.2017</w:t>
      </w:r>
      <w:r w:rsidR="0067495B">
        <w:rPr>
          <w:rFonts w:ascii="Times New Roman" w:hAnsi="Times New Roman" w:cs="Times New Roman"/>
          <w:color w:val="000000"/>
          <w:sz w:val="28"/>
          <w:szCs w:val="28"/>
        </w:rPr>
        <w:t xml:space="preserve"> N 218-ФЗ «</w:t>
      </w:r>
      <w:r w:rsidRPr="0099579A">
        <w:rPr>
          <w:rFonts w:ascii="Times New Roman" w:hAnsi="Times New Roman" w:cs="Times New Roman"/>
          <w:color w:val="000000"/>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w:t>
      </w:r>
      <w:r w:rsidR="0067495B">
        <w:rPr>
          <w:rFonts w:ascii="Times New Roman" w:hAnsi="Times New Roman" w:cs="Times New Roman"/>
          <w:color w:val="000000"/>
          <w:sz w:val="28"/>
          <w:szCs w:val="28"/>
        </w:rPr>
        <w:t>дерации»</w:t>
      </w:r>
      <w:r w:rsidR="0067495B" w:rsidRPr="0067495B">
        <w:rPr>
          <w:rFonts w:ascii="Times New Roman" w:hAnsi="Times New Roman" w:cs="Times New Roman"/>
          <w:color w:val="000000"/>
          <w:sz w:val="28"/>
          <w:szCs w:val="28"/>
        </w:rPr>
        <w:t xml:space="preserve"> </w:t>
      </w:r>
      <w:r w:rsidR="0067495B">
        <w:rPr>
          <w:rFonts w:ascii="Times New Roman" w:hAnsi="Times New Roman" w:cs="Times New Roman"/>
          <w:color w:val="000000"/>
          <w:sz w:val="28"/>
          <w:szCs w:val="28"/>
        </w:rPr>
        <w:t>(ред. от 29.12.2017).</w:t>
      </w:r>
    </w:p>
    <w:p w:rsid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p>
    <w:p w:rsidR="0099579A" w:rsidRDefault="0099579A" w:rsidP="00260BD1">
      <w:pPr>
        <w:spacing w:before="100" w:beforeAutospacing="1" w:after="100" w:afterAutospacing="1" w:line="360" w:lineRule="auto"/>
        <w:ind w:firstLine="709"/>
        <w:jc w:val="both"/>
        <w:rPr>
          <w:rFonts w:ascii="Times New Roman" w:hAnsi="Times New Roman" w:cs="Times New Roman"/>
          <w:color w:val="000000"/>
          <w:sz w:val="28"/>
          <w:szCs w:val="28"/>
        </w:rPr>
      </w:pPr>
    </w:p>
    <w:p w:rsidR="00BC6302" w:rsidRDefault="00BC6302" w:rsidP="00260BD1">
      <w:pPr>
        <w:pStyle w:val="Default"/>
        <w:numPr>
          <w:ilvl w:val="1"/>
          <w:numId w:val="9"/>
        </w:numPr>
        <w:spacing w:line="360" w:lineRule="auto"/>
        <w:ind w:left="0" w:firstLine="709"/>
        <w:jc w:val="both"/>
        <w:rPr>
          <w:b/>
          <w:sz w:val="28"/>
          <w:szCs w:val="28"/>
        </w:rPr>
      </w:pPr>
      <w:r w:rsidRPr="00BC6302">
        <w:rPr>
          <w:b/>
          <w:sz w:val="28"/>
          <w:szCs w:val="28"/>
        </w:rPr>
        <w:lastRenderedPageBreak/>
        <w:t xml:space="preserve">Постановления пленумов Верховного Суда Российской Федерации и Высшего Арбитражного Суда Российской Федерации </w:t>
      </w:r>
    </w:p>
    <w:p w:rsidR="00C47D46" w:rsidRPr="00C47D46" w:rsidRDefault="00C47D46" w:rsidP="00260BD1">
      <w:pPr>
        <w:pStyle w:val="af1"/>
        <w:numPr>
          <w:ilvl w:val="2"/>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47D46">
        <w:rPr>
          <w:rFonts w:ascii="Times New Roman" w:hAnsi="Times New Roman" w:cs="Times New Roman"/>
          <w:sz w:val="28"/>
          <w:szCs w:val="28"/>
        </w:rPr>
        <w:t>остановлени</w:t>
      </w:r>
      <w:r w:rsidR="0067495B">
        <w:rPr>
          <w:rFonts w:ascii="Times New Roman" w:hAnsi="Times New Roman" w:cs="Times New Roman"/>
          <w:sz w:val="28"/>
          <w:szCs w:val="28"/>
        </w:rPr>
        <w:t>е</w:t>
      </w:r>
      <w:r w:rsidRPr="00C47D46">
        <w:rPr>
          <w:rFonts w:ascii="Times New Roman" w:hAnsi="Times New Roman" w:cs="Times New Roman"/>
          <w:sz w:val="28"/>
          <w:szCs w:val="28"/>
        </w:rPr>
        <w:t xml:space="preserve"> Пленума ВАС РФ от 11.07.2011 № 54</w:t>
      </w:r>
      <w:r>
        <w:rPr>
          <w:rFonts w:ascii="Times New Roman" w:hAnsi="Times New Roman" w:cs="Times New Roman"/>
          <w:sz w:val="28"/>
          <w:szCs w:val="28"/>
        </w:rPr>
        <w:t xml:space="preserve"> «О некоторых вопросах разрешения споров, возникающих из договоров по поводу недвижимости, которая будет создана или приобретена в будущем»</w:t>
      </w:r>
      <w:r w:rsidR="0067495B">
        <w:rPr>
          <w:rFonts w:ascii="Times New Roman" w:hAnsi="Times New Roman" w:cs="Times New Roman"/>
          <w:sz w:val="28"/>
          <w:szCs w:val="28"/>
        </w:rPr>
        <w:t>.</w:t>
      </w:r>
    </w:p>
    <w:p w:rsidR="00BC6302" w:rsidRDefault="00BC6302" w:rsidP="00260BD1">
      <w:pPr>
        <w:pStyle w:val="af1"/>
        <w:numPr>
          <w:ilvl w:val="0"/>
          <w:numId w:val="9"/>
        </w:numPr>
        <w:spacing w:before="100" w:beforeAutospacing="1" w:after="100" w:afterAutospacing="1" w:line="360" w:lineRule="auto"/>
        <w:ind w:left="0" w:firstLine="709"/>
        <w:jc w:val="both"/>
        <w:rPr>
          <w:rFonts w:ascii="Times New Roman" w:hAnsi="Times New Roman" w:cs="Times New Roman"/>
          <w:b/>
          <w:sz w:val="28"/>
          <w:szCs w:val="28"/>
        </w:rPr>
      </w:pPr>
      <w:r w:rsidRPr="00BC6302">
        <w:rPr>
          <w:rFonts w:ascii="Times New Roman" w:hAnsi="Times New Roman" w:cs="Times New Roman"/>
          <w:b/>
          <w:sz w:val="28"/>
          <w:szCs w:val="28"/>
        </w:rPr>
        <w:t>Материалы судебной практики</w:t>
      </w:r>
    </w:p>
    <w:p w:rsidR="00C47D46" w:rsidRDefault="0067495B" w:rsidP="00260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47D46" w:rsidRPr="00C47D46">
        <w:rPr>
          <w:rFonts w:ascii="Times New Roman" w:hAnsi="Times New Roman" w:cs="Times New Roman"/>
          <w:sz w:val="28"/>
          <w:szCs w:val="28"/>
        </w:rPr>
        <w:t>Постановление Президиума ВАС РФ от</w:t>
      </w:r>
      <w:r w:rsidR="00C47D46">
        <w:rPr>
          <w:rFonts w:ascii="Times New Roman" w:hAnsi="Times New Roman" w:cs="Times New Roman"/>
          <w:sz w:val="28"/>
          <w:szCs w:val="28"/>
        </w:rPr>
        <w:t xml:space="preserve"> 12 марта 2013 г. N 15510/12</w:t>
      </w:r>
      <w:r w:rsidR="00231240">
        <w:rPr>
          <w:rFonts w:ascii="Times New Roman" w:hAnsi="Times New Roman" w:cs="Times New Roman"/>
          <w:sz w:val="28"/>
          <w:szCs w:val="28"/>
        </w:rPr>
        <w:t>;</w:t>
      </w:r>
    </w:p>
    <w:p w:rsidR="0067495B" w:rsidRDefault="0067495B" w:rsidP="00260BD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620D05">
        <w:rPr>
          <w:rFonts w:ascii="Times New Roman" w:eastAsia="Times New Roman" w:hAnsi="Times New Roman" w:cs="Times New Roman"/>
          <w:sz w:val="28"/>
          <w:szCs w:val="28"/>
          <w:lang w:eastAsia="ru-RU"/>
        </w:rPr>
        <w:t>Пос</w:t>
      </w:r>
      <w:r>
        <w:rPr>
          <w:rFonts w:ascii="Times New Roman" w:eastAsia="Times New Roman" w:hAnsi="Times New Roman" w:cs="Times New Roman"/>
          <w:sz w:val="28"/>
          <w:szCs w:val="28"/>
          <w:lang w:eastAsia="ru-RU"/>
        </w:rPr>
        <w:t xml:space="preserve">тановления Президиума ВАС РФ </w:t>
      </w:r>
      <w:r w:rsidRPr="00620D05">
        <w:rPr>
          <w:rFonts w:ascii="Times New Roman" w:eastAsia="Times New Roman" w:hAnsi="Times New Roman" w:cs="Times New Roman"/>
          <w:sz w:val="28"/>
          <w:szCs w:val="28"/>
          <w:lang w:eastAsia="ru-RU"/>
        </w:rPr>
        <w:t>от 23.04.2013 № 13239/12.</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67495B" w:rsidRPr="00620D05" w:rsidRDefault="0067495B" w:rsidP="00260BD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sidRPr="00620D05">
        <w:rPr>
          <w:rFonts w:ascii="Times New Roman" w:hAnsi="Times New Roman" w:cs="Times New Roman"/>
          <w:sz w:val="28"/>
          <w:szCs w:val="28"/>
        </w:rPr>
        <w:t>Постановление Президиума ВАС РФ от 27.03.2012 № 15961</w:t>
      </w:r>
      <w:r w:rsidR="00260BD1">
        <w:rPr>
          <w:rFonts w:ascii="Times New Roman" w:hAnsi="Times New Roman" w:cs="Times New Roman"/>
          <w:sz w:val="28"/>
          <w:szCs w:val="28"/>
        </w:rPr>
        <w:t>/11 (Вестник ВАС РФ. 2012. № 8)</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C47D46" w:rsidRDefault="0067495B" w:rsidP="00260BD1">
      <w:pPr>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2.4. </w:t>
      </w:r>
      <w:r w:rsidR="00C47D46" w:rsidRPr="00620D05">
        <w:rPr>
          <w:rFonts w:ascii="Times New Roman" w:hAnsi="Times New Roman" w:cs="Times New Roman"/>
          <w:color w:val="000000"/>
          <w:sz w:val="28"/>
          <w:szCs w:val="28"/>
        </w:rPr>
        <w:t xml:space="preserve">Определение ВАС </w:t>
      </w:r>
      <w:r w:rsidR="00C47D46">
        <w:rPr>
          <w:rFonts w:ascii="Times New Roman" w:hAnsi="Times New Roman" w:cs="Times New Roman"/>
          <w:color w:val="000000"/>
          <w:sz w:val="28"/>
          <w:szCs w:val="28"/>
        </w:rPr>
        <w:t>РФ от 15.10.2012 № ВА С-12687/1</w:t>
      </w:r>
      <w:r w:rsidR="00260BD1">
        <w:rPr>
          <w:rFonts w:ascii="Times New Roman" w:hAnsi="Times New Roman" w:cs="Times New Roman"/>
          <w:color w:val="000000"/>
          <w:sz w:val="28"/>
          <w:szCs w:val="28"/>
        </w:rPr>
        <w:t>;</w:t>
      </w:r>
    </w:p>
    <w:p w:rsidR="0067495B" w:rsidRPr="00620D05" w:rsidRDefault="0067495B" w:rsidP="00260BD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620D05">
        <w:rPr>
          <w:rFonts w:ascii="Times New Roman" w:eastAsia="Times New Roman" w:hAnsi="Times New Roman" w:cs="Times New Roman"/>
          <w:sz w:val="28"/>
          <w:szCs w:val="28"/>
          <w:lang w:eastAsia="ru-RU"/>
        </w:rPr>
        <w:t>Постановление Седьмого арбитражного апелляционного суда от 3 апреля 2012 г. N 07АП-2689/10(66) по делу N А45-9663/2009.</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67495B" w:rsidRDefault="0067495B" w:rsidP="00260BD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 </w:t>
      </w:r>
      <w:r w:rsidRPr="00620D05">
        <w:rPr>
          <w:rFonts w:ascii="Times New Roman" w:hAnsi="Times New Roman" w:cs="Times New Roman"/>
          <w:sz w:val="28"/>
          <w:szCs w:val="28"/>
        </w:rPr>
        <w:t xml:space="preserve">Постановление ФАС </w:t>
      </w:r>
      <w:proofErr w:type="spellStart"/>
      <w:r w:rsidRPr="00620D05">
        <w:rPr>
          <w:rFonts w:ascii="Times New Roman" w:hAnsi="Times New Roman" w:cs="Times New Roman"/>
          <w:sz w:val="28"/>
          <w:szCs w:val="28"/>
        </w:rPr>
        <w:t>Западно-Сибирского</w:t>
      </w:r>
      <w:proofErr w:type="spellEnd"/>
      <w:r w:rsidRPr="00620D05">
        <w:rPr>
          <w:rFonts w:ascii="Times New Roman" w:hAnsi="Times New Roman" w:cs="Times New Roman"/>
          <w:sz w:val="28"/>
          <w:szCs w:val="28"/>
        </w:rPr>
        <w:t xml:space="preserve"> округа от 25.01.2013 по делу № А45-1394/2011.</w:t>
      </w:r>
      <w:proofErr w:type="gramStart"/>
      <w:r w:rsidRPr="00620D05">
        <w:rPr>
          <w:rFonts w:ascii="Times New Roman" w:hAnsi="Times New Roman" w:cs="Times New Roman"/>
          <w:sz w:val="28"/>
          <w:szCs w:val="28"/>
        </w:rPr>
        <w:t xml:space="preserve"> </w:t>
      </w:r>
      <w:r w:rsidR="00260BD1">
        <w:rPr>
          <w:rFonts w:ascii="Times New Roman" w:hAnsi="Times New Roman" w:cs="Times New Roman"/>
          <w:color w:val="000000"/>
          <w:sz w:val="28"/>
          <w:szCs w:val="28"/>
        </w:rPr>
        <w:t>;</w:t>
      </w:r>
      <w:proofErr w:type="gramEnd"/>
    </w:p>
    <w:p w:rsidR="0067495B" w:rsidRPr="00620D05" w:rsidRDefault="0067495B" w:rsidP="00260BD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w:t>
      </w:r>
      <w:r w:rsidRPr="00620D05">
        <w:rPr>
          <w:rFonts w:ascii="Times New Roman" w:hAnsi="Times New Roman" w:cs="Times New Roman"/>
          <w:sz w:val="28"/>
          <w:szCs w:val="28"/>
        </w:rPr>
        <w:t xml:space="preserve">остановления ФАС Уральского округа от 06.12.2012, </w:t>
      </w:r>
      <w:proofErr w:type="gramStart"/>
      <w:r w:rsidRPr="00620D05">
        <w:rPr>
          <w:rFonts w:ascii="Times New Roman" w:hAnsi="Times New Roman" w:cs="Times New Roman"/>
          <w:sz w:val="28"/>
          <w:szCs w:val="28"/>
        </w:rPr>
        <w:t>от</w:t>
      </w:r>
      <w:proofErr w:type="gramEnd"/>
      <w:r w:rsidRPr="00620D05">
        <w:rPr>
          <w:rFonts w:ascii="Times New Roman" w:hAnsi="Times New Roman" w:cs="Times New Roman"/>
          <w:sz w:val="28"/>
          <w:szCs w:val="28"/>
        </w:rPr>
        <w:t xml:space="preserve"> 05.12.2012, от 04.12.2012 по делу № А50-8797/2011.</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67495B" w:rsidRPr="00620D05" w:rsidRDefault="0067495B" w:rsidP="00260B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620D05">
        <w:rPr>
          <w:rFonts w:ascii="Times New Roman" w:hAnsi="Times New Roman" w:cs="Times New Roman"/>
          <w:sz w:val="28"/>
          <w:szCs w:val="28"/>
        </w:rPr>
        <w:t>Постановления ФАС Поволжского округа от 20.12.2012, от 04.12.2012, от 22.11.2012, от 07.11.2012, от</w:t>
      </w:r>
      <w:r>
        <w:rPr>
          <w:rFonts w:ascii="Times New Roman" w:hAnsi="Times New Roman" w:cs="Times New Roman"/>
          <w:sz w:val="28"/>
          <w:szCs w:val="28"/>
        </w:rPr>
        <w:t xml:space="preserve"> 11.10.2012, от 06.09.2012 </w:t>
      </w:r>
      <w:r w:rsidRPr="00620D05">
        <w:rPr>
          <w:rFonts w:ascii="Times New Roman" w:hAnsi="Times New Roman" w:cs="Times New Roman"/>
          <w:sz w:val="28"/>
          <w:szCs w:val="28"/>
        </w:rPr>
        <w:t xml:space="preserve"> по делу № А55- 6250/2009.</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67495B" w:rsidRPr="00620D05" w:rsidRDefault="0067495B" w:rsidP="00260BD1">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2.9. </w:t>
      </w:r>
      <w:r w:rsidRPr="00620D05">
        <w:rPr>
          <w:rFonts w:ascii="Times New Roman" w:hAnsi="Times New Roman" w:cs="Times New Roman"/>
          <w:sz w:val="28"/>
          <w:szCs w:val="28"/>
        </w:rPr>
        <w:t>П</w:t>
      </w:r>
      <w:r w:rsidRPr="00620D05">
        <w:rPr>
          <w:rFonts w:ascii="Times New Roman" w:hAnsi="Times New Roman" w:cs="Times New Roman"/>
          <w:color w:val="000000"/>
          <w:sz w:val="28"/>
          <w:szCs w:val="28"/>
        </w:rPr>
        <w:t xml:space="preserve">остановления ФАС </w:t>
      </w:r>
      <w:proofErr w:type="spellStart"/>
      <w:r w:rsidRPr="00620D05">
        <w:rPr>
          <w:rFonts w:ascii="Times New Roman" w:hAnsi="Times New Roman" w:cs="Times New Roman"/>
          <w:color w:val="000000"/>
          <w:sz w:val="28"/>
          <w:szCs w:val="28"/>
        </w:rPr>
        <w:t>Восточно-Сибирского</w:t>
      </w:r>
      <w:proofErr w:type="spellEnd"/>
      <w:r w:rsidRPr="00620D05">
        <w:rPr>
          <w:rFonts w:ascii="Times New Roman" w:hAnsi="Times New Roman" w:cs="Times New Roman"/>
          <w:color w:val="000000"/>
          <w:sz w:val="28"/>
          <w:szCs w:val="28"/>
        </w:rPr>
        <w:t xml:space="preserve"> округа от 16.08.2012, от 26.07.2012, от 15.05.2012 по делу №А55- </w:t>
      </w:r>
      <w:r w:rsidRPr="00620D05">
        <w:rPr>
          <w:rFonts w:ascii="Times New Roman" w:hAnsi="Times New Roman" w:cs="Times New Roman"/>
          <w:bCs/>
          <w:sz w:val="28"/>
          <w:szCs w:val="28"/>
        </w:rPr>
        <w:t>43170/2013</w:t>
      </w:r>
      <w:r w:rsidRPr="00620D05">
        <w:rPr>
          <w:rFonts w:ascii="Times New Roman" w:hAnsi="Times New Roman" w:cs="Times New Roman"/>
          <w:color w:val="000000"/>
          <w:sz w:val="28"/>
          <w:szCs w:val="28"/>
        </w:rPr>
        <w:t>.</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r w:rsidRPr="00620D05">
        <w:rPr>
          <w:rFonts w:ascii="Times New Roman" w:hAnsi="Times New Roman" w:cs="Times New Roman"/>
          <w:color w:val="000000"/>
          <w:sz w:val="28"/>
          <w:szCs w:val="28"/>
        </w:rPr>
        <w:t xml:space="preserve"> </w:t>
      </w:r>
    </w:p>
    <w:p w:rsidR="0067495B" w:rsidRDefault="0067495B" w:rsidP="00260BD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2.10. </w:t>
      </w:r>
      <w:r w:rsidRPr="00620D05">
        <w:rPr>
          <w:rFonts w:ascii="Times New Roman" w:eastAsia="Times New Roman" w:hAnsi="Times New Roman" w:cs="Times New Roman"/>
          <w:color w:val="000000"/>
          <w:sz w:val="28"/>
          <w:szCs w:val="28"/>
          <w:lang w:eastAsia="ru-RU"/>
        </w:rPr>
        <w:t>Постановление ФАС Северо-Западного округа от 16.11.2012 по делу</w:t>
      </w:r>
      <w:proofErr w:type="gramStart"/>
      <w:r w:rsidRPr="00620D05">
        <w:rPr>
          <w:rFonts w:ascii="Times New Roman" w:eastAsia="Times New Roman" w:hAnsi="Times New Roman" w:cs="Times New Roman"/>
          <w:color w:val="000000"/>
          <w:sz w:val="28"/>
          <w:szCs w:val="28"/>
          <w:lang w:eastAsia="ru-RU"/>
        </w:rPr>
        <w:t xml:space="preserve"> № А</w:t>
      </w:r>
      <w:proofErr w:type="gramEnd"/>
      <w:r w:rsidRPr="00620D05">
        <w:rPr>
          <w:rFonts w:ascii="Times New Roman" w:eastAsia="Times New Roman" w:hAnsi="Times New Roman" w:cs="Times New Roman"/>
          <w:color w:val="000000"/>
          <w:sz w:val="28"/>
          <w:szCs w:val="28"/>
          <w:lang w:eastAsia="ru-RU"/>
        </w:rPr>
        <w:t xml:space="preserve"> 2 1-9703/2011; </w:t>
      </w:r>
    </w:p>
    <w:p w:rsidR="0067495B" w:rsidRDefault="0067495B" w:rsidP="00260BD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П</w:t>
      </w:r>
      <w:r w:rsidRPr="00620D05">
        <w:rPr>
          <w:rFonts w:ascii="Times New Roman" w:eastAsia="Times New Roman" w:hAnsi="Times New Roman" w:cs="Times New Roman"/>
          <w:color w:val="000000"/>
          <w:sz w:val="28"/>
          <w:szCs w:val="28"/>
          <w:lang w:eastAsia="ru-RU"/>
        </w:rPr>
        <w:t xml:space="preserve">остановление ФАС </w:t>
      </w:r>
      <w:proofErr w:type="spellStart"/>
      <w:r w:rsidRPr="00620D05">
        <w:rPr>
          <w:rFonts w:ascii="Times New Roman" w:eastAsia="Times New Roman" w:hAnsi="Times New Roman" w:cs="Times New Roman"/>
          <w:color w:val="000000"/>
          <w:sz w:val="28"/>
          <w:szCs w:val="28"/>
          <w:lang w:eastAsia="ru-RU"/>
        </w:rPr>
        <w:t>Западно-Сибирского</w:t>
      </w:r>
      <w:proofErr w:type="spellEnd"/>
      <w:r w:rsidRPr="00620D05">
        <w:rPr>
          <w:rFonts w:ascii="Times New Roman" w:eastAsia="Times New Roman" w:hAnsi="Times New Roman" w:cs="Times New Roman"/>
          <w:color w:val="000000"/>
          <w:sz w:val="28"/>
          <w:szCs w:val="28"/>
          <w:lang w:eastAsia="ru-RU"/>
        </w:rPr>
        <w:t xml:space="preserve"> округа от 16.10.2012 по делу № А67-6395/2010;</w:t>
      </w:r>
    </w:p>
    <w:p w:rsidR="0067495B" w:rsidRPr="00620D05" w:rsidRDefault="0067495B" w:rsidP="00260BD1">
      <w:pPr>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2.12. П</w:t>
      </w:r>
      <w:r w:rsidRPr="00620D05">
        <w:rPr>
          <w:rFonts w:ascii="Times New Roman" w:eastAsia="Times New Roman" w:hAnsi="Times New Roman" w:cs="Times New Roman"/>
          <w:color w:val="000000"/>
          <w:sz w:val="28"/>
          <w:szCs w:val="28"/>
          <w:lang w:eastAsia="ru-RU"/>
        </w:rPr>
        <w:t>остановление ФАС Дальневосточного</w:t>
      </w:r>
      <w:r w:rsidRPr="0067495B">
        <w:rPr>
          <w:rFonts w:ascii="Times New Roman" w:eastAsia="Times New Roman" w:hAnsi="Times New Roman" w:cs="Times New Roman"/>
          <w:color w:val="000000"/>
          <w:sz w:val="28"/>
          <w:szCs w:val="28"/>
          <w:lang w:eastAsia="ru-RU"/>
        </w:rPr>
        <w:t xml:space="preserve"> </w:t>
      </w:r>
      <w:r w:rsidRPr="00620D05">
        <w:rPr>
          <w:rFonts w:ascii="Times New Roman" w:eastAsia="Times New Roman" w:hAnsi="Times New Roman" w:cs="Times New Roman"/>
          <w:color w:val="000000"/>
          <w:sz w:val="28"/>
          <w:szCs w:val="28"/>
          <w:lang w:eastAsia="ru-RU"/>
        </w:rPr>
        <w:t>округа от 06.05.2013 № Ф03-1640/2013 по делу</w:t>
      </w:r>
      <w:proofErr w:type="gramStart"/>
      <w:r w:rsidRPr="00620D05">
        <w:rPr>
          <w:rFonts w:ascii="Times New Roman" w:eastAsia="Times New Roman" w:hAnsi="Times New Roman" w:cs="Times New Roman"/>
          <w:color w:val="000000"/>
          <w:sz w:val="28"/>
          <w:szCs w:val="28"/>
          <w:lang w:eastAsia="ru-RU"/>
        </w:rPr>
        <w:t xml:space="preserve"> № А</w:t>
      </w:r>
      <w:proofErr w:type="gramEnd"/>
      <w:r w:rsidRPr="00620D05">
        <w:rPr>
          <w:rFonts w:ascii="Times New Roman" w:eastAsia="Times New Roman" w:hAnsi="Times New Roman" w:cs="Times New Roman"/>
          <w:color w:val="000000"/>
          <w:sz w:val="28"/>
          <w:szCs w:val="28"/>
          <w:lang w:eastAsia="ru-RU"/>
        </w:rPr>
        <w:t xml:space="preserve"> 51-11540/2012.</w:t>
      </w:r>
    </w:p>
    <w:p w:rsidR="00BC6302" w:rsidRDefault="00BC6302" w:rsidP="00260BD1">
      <w:pPr>
        <w:pStyle w:val="af1"/>
        <w:numPr>
          <w:ilvl w:val="0"/>
          <w:numId w:val="9"/>
        </w:numPr>
        <w:spacing w:before="100" w:beforeAutospacing="1" w:after="100" w:afterAutospacing="1"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BC6302" w:rsidRDefault="00BC6302" w:rsidP="00260BD1">
      <w:pPr>
        <w:pStyle w:val="af1"/>
        <w:numPr>
          <w:ilvl w:val="1"/>
          <w:numId w:val="7"/>
        </w:numPr>
        <w:spacing w:before="100" w:beforeAutospacing="1" w:after="100" w:afterAutospacing="1"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Книги</w:t>
      </w:r>
    </w:p>
    <w:p w:rsidR="00231240"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proofErr w:type="gramStart"/>
      <w:r w:rsidRPr="00231240">
        <w:rPr>
          <w:rFonts w:ascii="Times New Roman" w:hAnsi="Times New Roman" w:cs="Times New Roman"/>
          <w:sz w:val="28"/>
          <w:szCs w:val="28"/>
        </w:rPr>
        <w:t xml:space="preserve">Баринов А.М., </w:t>
      </w:r>
      <w:proofErr w:type="spellStart"/>
      <w:r w:rsidRPr="00231240">
        <w:rPr>
          <w:rFonts w:ascii="Times New Roman" w:hAnsi="Times New Roman" w:cs="Times New Roman"/>
          <w:sz w:val="28"/>
          <w:szCs w:val="28"/>
        </w:rPr>
        <w:t>Бушев</w:t>
      </w:r>
      <w:proofErr w:type="spellEnd"/>
      <w:r w:rsidRPr="00231240">
        <w:rPr>
          <w:rFonts w:ascii="Times New Roman" w:hAnsi="Times New Roman" w:cs="Times New Roman"/>
          <w:sz w:val="28"/>
          <w:szCs w:val="28"/>
        </w:rPr>
        <w:t xml:space="preserve"> А.Ю., Городов О.А., Ковалевская Н.С., </w:t>
      </w:r>
      <w:proofErr w:type="spellStart"/>
      <w:r w:rsidRPr="00231240">
        <w:rPr>
          <w:rFonts w:ascii="Times New Roman" w:hAnsi="Times New Roman" w:cs="Times New Roman"/>
          <w:sz w:val="28"/>
          <w:szCs w:val="28"/>
        </w:rPr>
        <w:t>Жмулина</w:t>
      </w:r>
      <w:proofErr w:type="spellEnd"/>
      <w:r w:rsidRPr="00231240">
        <w:rPr>
          <w:rFonts w:ascii="Times New Roman" w:hAnsi="Times New Roman" w:cs="Times New Roman"/>
          <w:sz w:val="28"/>
          <w:szCs w:val="28"/>
        </w:rPr>
        <w:t xml:space="preserve"> Д.А., Лебедев К.К., Макарова О.А., Петров Д.А., </w:t>
      </w:r>
      <w:proofErr w:type="spellStart"/>
      <w:r w:rsidRPr="00231240">
        <w:rPr>
          <w:rFonts w:ascii="Times New Roman" w:hAnsi="Times New Roman" w:cs="Times New Roman"/>
          <w:sz w:val="28"/>
          <w:szCs w:val="28"/>
        </w:rPr>
        <w:t>Попондопуло</w:t>
      </w:r>
      <w:proofErr w:type="spellEnd"/>
      <w:r w:rsidRPr="00231240">
        <w:rPr>
          <w:rFonts w:ascii="Times New Roman" w:hAnsi="Times New Roman" w:cs="Times New Roman"/>
          <w:sz w:val="28"/>
          <w:szCs w:val="28"/>
        </w:rPr>
        <w:t xml:space="preserve"> В.Ф., Скворцов О.Ю.,  Комментарий к Федеральному закону «О несостоятельности (банкротстве)»: постатейный / Под ред. В.Ф. </w:t>
      </w:r>
      <w:proofErr w:type="spellStart"/>
      <w:r w:rsidRPr="00231240">
        <w:rPr>
          <w:rFonts w:ascii="Times New Roman" w:hAnsi="Times New Roman" w:cs="Times New Roman"/>
          <w:sz w:val="28"/>
          <w:szCs w:val="28"/>
        </w:rPr>
        <w:t>Попондопуло</w:t>
      </w:r>
      <w:proofErr w:type="spellEnd"/>
      <w:r w:rsidRPr="00231240">
        <w:rPr>
          <w:rFonts w:ascii="Times New Roman" w:hAnsi="Times New Roman" w:cs="Times New Roman"/>
          <w:sz w:val="28"/>
          <w:szCs w:val="28"/>
        </w:rPr>
        <w:t xml:space="preserve">. 5-е изд., </w:t>
      </w:r>
      <w:proofErr w:type="spellStart"/>
      <w:r w:rsidRPr="00231240">
        <w:rPr>
          <w:rFonts w:ascii="Times New Roman" w:hAnsi="Times New Roman" w:cs="Times New Roman"/>
          <w:sz w:val="28"/>
          <w:szCs w:val="28"/>
        </w:rPr>
        <w:t>испр</w:t>
      </w:r>
      <w:proofErr w:type="spellEnd"/>
      <w:r w:rsidRPr="00231240">
        <w:rPr>
          <w:rFonts w:ascii="Times New Roman" w:hAnsi="Times New Roman" w:cs="Times New Roman"/>
          <w:sz w:val="28"/>
          <w:szCs w:val="28"/>
        </w:rPr>
        <w:t xml:space="preserve">. и доп. М.: </w:t>
      </w:r>
      <w:r>
        <w:rPr>
          <w:rFonts w:ascii="Times New Roman" w:hAnsi="Times New Roman" w:cs="Times New Roman"/>
          <w:sz w:val="28"/>
          <w:szCs w:val="28"/>
        </w:rPr>
        <w:t xml:space="preserve">- </w:t>
      </w:r>
      <w:r w:rsidRPr="00231240">
        <w:rPr>
          <w:rFonts w:ascii="Times New Roman" w:hAnsi="Times New Roman" w:cs="Times New Roman"/>
          <w:sz w:val="28"/>
          <w:szCs w:val="28"/>
        </w:rPr>
        <w:t xml:space="preserve">Проспект, 2017, </w:t>
      </w:r>
      <w:proofErr w:type="gramEnd"/>
    </w:p>
    <w:p w:rsidR="00BC6302" w:rsidRPr="00231240" w:rsidRDefault="00BC6302"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sz w:val="28"/>
          <w:szCs w:val="28"/>
        </w:rPr>
        <w:t xml:space="preserve">Брагинский М.И. Договорное право. Книга первая: Общие положения / М.И. Брагинский, В.В. </w:t>
      </w:r>
      <w:proofErr w:type="spellStart"/>
      <w:r w:rsidRPr="00231240">
        <w:rPr>
          <w:rFonts w:ascii="Times New Roman" w:hAnsi="Times New Roman"/>
          <w:sz w:val="28"/>
          <w:szCs w:val="28"/>
        </w:rPr>
        <w:t>Ви</w:t>
      </w:r>
      <w:r w:rsidR="00231240" w:rsidRPr="00231240">
        <w:rPr>
          <w:rFonts w:ascii="Times New Roman" w:hAnsi="Times New Roman"/>
          <w:sz w:val="28"/>
          <w:szCs w:val="28"/>
        </w:rPr>
        <w:t>трянский</w:t>
      </w:r>
      <w:proofErr w:type="spellEnd"/>
      <w:r w:rsidR="00231240" w:rsidRPr="00231240">
        <w:rPr>
          <w:rFonts w:ascii="Times New Roman" w:hAnsi="Times New Roman"/>
          <w:sz w:val="28"/>
          <w:szCs w:val="28"/>
        </w:rPr>
        <w:t xml:space="preserve"> - Москва: Статут, 2011</w:t>
      </w:r>
      <w:r w:rsidRPr="00231240">
        <w:rPr>
          <w:rFonts w:ascii="Times New Roman" w:hAnsi="Times New Roman"/>
          <w:sz w:val="28"/>
          <w:szCs w:val="28"/>
        </w:rPr>
        <w:t>;</w:t>
      </w:r>
    </w:p>
    <w:p w:rsidR="00BC6302" w:rsidRDefault="00BC6302"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31240">
        <w:rPr>
          <w:rFonts w:ascii="Times New Roman" w:hAnsi="Times New Roman" w:cs="Times New Roman"/>
          <w:sz w:val="28"/>
          <w:szCs w:val="28"/>
        </w:rPr>
        <w:t>Вершинин</w:t>
      </w:r>
      <w:proofErr w:type="spellEnd"/>
      <w:r w:rsidRPr="00231240">
        <w:rPr>
          <w:rFonts w:ascii="Times New Roman" w:hAnsi="Times New Roman" w:cs="Times New Roman"/>
          <w:sz w:val="28"/>
          <w:szCs w:val="28"/>
        </w:rPr>
        <w:t xml:space="preserve"> А.П. Способы защиты гражданских прав в суде. СПб</w:t>
      </w:r>
      <w:proofErr w:type="gramStart"/>
      <w:r w:rsidRPr="00231240">
        <w:rPr>
          <w:rFonts w:ascii="Times New Roman" w:hAnsi="Times New Roman" w:cs="Times New Roman"/>
          <w:sz w:val="28"/>
          <w:szCs w:val="28"/>
        </w:rPr>
        <w:t xml:space="preserve">., </w:t>
      </w:r>
      <w:proofErr w:type="gramEnd"/>
      <w:r w:rsidRPr="00231240">
        <w:rPr>
          <w:rFonts w:ascii="Times New Roman" w:hAnsi="Times New Roman" w:cs="Times New Roman"/>
          <w:sz w:val="28"/>
          <w:szCs w:val="28"/>
        </w:rPr>
        <w:t>1997</w:t>
      </w:r>
      <w:r w:rsidRPr="00231240">
        <w:rPr>
          <w:rFonts w:ascii="Times New Roman" w:hAnsi="Times New Roman"/>
          <w:sz w:val="28"/>
          <w:szCs w:val="28"/>
        </w:rPr>
        <w:t>;</w:t>
      </w:r>
      <w:r w:rsidRPr="00231240">
        <w:rPr>
          <w:rFonts w:ascii="Times New Roman" w:hAnsi="Times New Roman" w:cs="Times New Roman"/>
          <w:sz w:val="28"/>
          <w:szCs w:val="28"/>
        </w:rPr>
        <w:t xml:space="preserve"> </w:t>
      </w:r>
    </w:p>
    <w:p w:rsidR="00231240" w:rsidRPr="00231240" w:rsidRDefault="00231240" w:rsidP="00260BD1">
      <w:pPr>
        <w:pStyle w:val="af1"/>
        <w:numPr>
          <w:ilvl w:val="2"/>
          <w:numId w:val="7"/>
        </w:numPr>
        <w:spacing w:line="360" w:lineRule="auto"/>
        <w:ind w:left="0" w:firstLine="709"/>
        <w:jc w:val="both"/>
        <w:rPr>
          <w:rStyle w:val="a3"/>
          <w:rFonts w:ascii="Times New Roman" w:hAnsi="Times New Roman" w:cs="Times New Roman"/>
          <w:b w:val="0"/>
          <w:bCs w:val="0"/>
          <w:sz w:val="28"/>
          <w:szCs w:val="28"/>
        </w:rPr>
      </w:pPr>
      <w:proofErr w:type="spellStart"/>
      <w:r w:rsidRPr="00231240">
        <w:rPr>
          <w:rFonts w:ascii="Times New Roman" w:hAnsi="Times New Roman" w:cs="Times New Roman"/>
          <w:bCs/>
          <w:sz w:val="28"/>
          <w:szCs w:val="28"/>
          <w:shd w:val="clear" w:color="auto" w:fill="FFFFFF"/>
        </w:rPr>
        <w:t>Грибанов</w:t>
      </w:r>
      <w:proofErr w:type="spellEnd"/>
      <w:r w:rsidRPr="00231240">
        <w:rPr>
          <w:rFonts w:ascii="Times New Roman" w:hAnsi="Times New Roman" w:cs="Times New Roman"/>
          <w:sz w:val="28"/>
          <w:szCs w:val="28"/>
          <w:shd w:val="clear" w:color="auto" w:fill="FFFFFF"/>
        </w:rPr>
        <w:t> </w:t>
      </w:r>
      <w:r w:rsidRPr="00231240">
        <w:rPr>
          <w:rFonts w:ascii="Times New Roman" w:hAnsi="Times New Roman" w:cs="Times New Roman"/>
          <w:bCs/>
          <w:sz w:val="28"/>
          <w:szCs w:val="28"/>
          <w:shd w:val="clear" w:color="auto" w:fill="FFFFFF"/>
        </w:rPr>
        <w:t>В</w:t>
      </w:r>
      <w:r w:rsidRPr="00231240">
        <w:rPr>
          <w:rFonts w:ascii="Times New Roman" w:hAnsi="Times New Roman" w:cs="Times New Roman"/>
          <w:sz w:val="28"/>
          <w:szCs w:val="28"/>
          <w:shd w:val="clear" w:color="auto" w:fill="FFFFFF"/>
        </w:rPr>
        <w:t>.</w:t>
      </w:r>
      <w:r w:rsidRPr="00231240">
        <w:rPr>
          <w:rFonts w:ascii="Times New Roman" w:hAnsi="Times New Roman" w:cs="Times New Roman"/>
          <w:bCs/>
          <w:sz w:val="28"/>
          <w:szCs w:val="28"/>
          <w:shd w:val="clear" w:color="auto" w:fill="FFFFFF"/>
        </w:rPr>
        <w:t>П</w:t>
      </w:r>
      <w:r w:rsidRPr="00231240">
        <w:rPr>
          <w:rFonts w:ascii="Times New Roman" w:hAnsi="Times New Roman" w:cs="Times New Roman"/>
          <w:sz w:val="28"/>
          <w:szCs w:val="28"/>
          <w:shd w:val="clear" w:color="auto" w:fill="FFFFFF"/>
        </w:rPr>
        <w:t>. Осуществление и защита гражданских прав</w:t>
      </w:r>
      <w:r w:rsidRPr="00231240">
        <w:rPr>
          <w:rFonts w:ascii="Times New Roman" w:hAnsi="Times New Roman" w:cs="Times New Roman"/>
          <w:b/>
          <w:sz w:val="28"/>
          <w:szCs w:val="28"/>
          <w:shd w:val="clear" w:color="auto" w:fill="FFFFFF"/>
        </w:rPr>
        <w:t>.</w:t>
      </w:r>
      <w:r w:rsidRPr="00231240">
        <w:rPr>
          <w:rFonts w:ascii="Times New Roman" w:hAnsi="Times New Roman" w:cs="Times New Roman"/>
          <w:b/>
          <w:bCs/>
          <w:sz w:val="28"/>
          <w:szCs w:val="28"/>
          <w:bdr w:val="none" w:sz="0" w:space="0" w:color="auto" w:frame="1"/>
          <w:shd w:val="clear" w:color="auto" w:fill="FFFFFF"/>
        </w:rPr>
        <w:t xml:space="preserve"> </w:t>
      </w:r>
      <w:r w:rsidRPr="00231240">
        <w:rPr>
          <w:rStyle w:val="a3"/>
          <w:rFonts w:ascii="Times New Roman" w:hAnsi="Times New Roman" w:cs="Times New Roman"/>
          <w:b w:val="0"/>
          <w:sz w:val="28"/>
          <w:szCs w:val="28"/>
          <w:bdr w:val="none" w:sz="0" w:space="0" w:color="auto" w:frame="1"/>
          <w:shd w:val="clear" w:color="auto" w:fill="FFFFFF"/>
        </w:rPr>
        <w:t>М.: «Статут», 2000.</w:t>
      </w:r>
      <w:r w:rsidRPr="00231240">
        <w:rPr>
          <w:rStyle w:val="a3"/>
          <w:rFonts w:ascii="Times New Roman" w:hAnsi="Times New Roman" w:cs="Times New Roman"/>
          <w:color w:val="000000"/>
          <w:sz w:val="28"/>
          <w:szCs w:val="28"/>
          <w:bdr w:val="none" w:sz="0" w:space="0" w:color="auto" w:frame="1"/>
          <w:shd w:val="clear" w:color="auto" w:fill="FFFFFF"/>
        </w:rPr>
        <w:t> </w:t>
      </w:r>
    </w:p>
    <w:p w:rsidR="00231240"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cs="Times New Roman"/>
          <w:sz w:val="28"/>
          <w:szCs w:val="28"/>
        </w:rPr>
        <w:t xml:space="preserve">Крашенинников Е.А. Фактический состав сделки // Очерки по торговому праву / Под ред. Е.А. Крашенинникова. Ярославль, 2004. </w:t>
      </w:r>
      <w:proofErr w:type="spellStart"/>
      <w:r w:rsidRPr="00231240">
        <w:rPr>
          <w:rFonts w:ascii="Times New Roman" w:hAnsi="Times New Roman" w:cs="Times New Roman"/>
          <w:sz w:val="28"/>
          <w:szCs w:val="28"/>
        </w:rPr>
        <w:t>Вып</w:t>
      </w:r>
      <w:proofErr w:type="spellEnd"/>
      <w:r w:rsidRPr="00231240">
        <w:rPr>
          <w:rFonts w:ascii="Times New Roman" w:hAnsi="Times New Roman" w:cs="Times New Roman"/>
          <w:sz w:val="28"/>
          <w:szCs w:val="28"/>
        </w:rPr>
        <w:t>. 11.</w:t>
      </w:r>
    </w:p>
    <w:p w:rsidR="00BC6302" w:rsidRDefault="00BC6302"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cs="Times New Roman"/>
          <w:sz w:val="28"/>
          <w:szCs w:val="28"/>
        </w:rPr>
        <w:t xml:space="preserve">Рожкова М.А. Средства и способы правовой защиты сторон коммерческого спора. – Москва: </w:t>
      </w:r>
      <w:proofErr w:type="spellStart"/>
      <w:r w:rsidRPr="00231240">
        <w:rPr>
          <w:rFonts w:ascii="Times New Roman" w:hAnsi="Times New Roman" w:cs="Times New Roman"/>
          <w:sz w:val="28"/>
          <w:szCs w:val="28"/>
        </w:rPr>
        <w:t>Волтерс</w:t>
      </w:r>
      <w:proofErr w:type="spellEnd"/>
      <w:r w:rsidRPr="00231240">
        <w:rPr>
          <w:rFonts w:ascii="Times New Roman" w:hAnsi="Times New Roman" w:cs="Times New Roman"/>
          <w:sz w:val="28"/>
          <w:szCs w:val="28"/>
        </w:rPr>
        <w:t xml:space="preserve"> </w:t>
      </w:r>
      <w:proofErr w:type="spellStart"/>
      <w:r w:rsidRPr="00231240">
        <w:rPr>
          <w:rFonts w:ascii="Times New Roman" w:hAnsi="Times New Roman" w:cs="Times New Roman"/>
          <w:sz w:val="28"/>
          <w:szCs w:val="28"/>
        </w:rPr>
        <w:t>Клувер</w:t>
      </w:r>
      <w:proofErr w:type="spellEnd"/>
      <w:r w:rsidRPr="00231240">
        <w:rPr>
          <w:rFonts w:ascii="Times New Roman" w:hAnsi="Times New Roman" w:cs="Times New Roman"/>
          <w:sz w:val="28"/>
          <w:szCs w:val="28"/>
        </w:rPr>
        <w:t xml:space="preserve">, 2007. </w:t>
      </w:r>
    </w:p>
    <w:p w:rsidR="0067495B" w:rsidRDefault="0067495B"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cs="Times New Roman"/>
          <w:sz w:val="28"/>
          <w:szCs w:val="28"/>
        </w:rPr>
        <w:t xml:space="preserve">Сергеев А.П. Гражданское право. Учебник, в 3 т. Том 1: — 6-е изд., </w:t>
      </w:r>
      <w:proofErr w:type="spellStart"/>
      <w:r w:rsidRPr="00231240">
        <w:rPr>
          <w:rFonts w:ascii="Times New Roman" w:hAnsi="Times New Roman" w:cs="Times New Roman"/>
          <w:sz w:val="28"/>
          <w:szCs w:val="28"/>
        </w:rPr>
        <w:t>перераб</w:t>
      </w:r>
      <w:proofErr w:type="spellEnd"/>
      <w:r w:rsidRPr="00231240">
        <w:rPr>
          <w:rFonts w:ascii="Times New Roman" w:hAnsi="Times New Roman" w:cs="Times New Roman"/>
          <w:sz w:val="28"/>
          <w:szCs w:val="28"/>
        </w:rPr>
        <w:t>. и доп. / под ред. Сергеева А. П., Толстого Ю. К. — М.</w:t>
      </w:r>
      <w:proofErr w:type="gramStart"/>
      <w:r w:rsidRPr="00231240">
        <w:rPr>
          <w:rFonts w:ascii="Times New Roman" w:hAnsi="Times New Roman" w:cs="Times New Roman"/>
          <w:sz w:val="28"/>
          <w:szCs w:val="28"/>
        </w:rPr>
        <w:t xml:space="preserve"> :</w:t>
      </w:r>
      <w:proofErr w:type="gramEnd"/>
      <w:r w:rsidRPr="00231240">
        <w:rPr>
          <w:rFonts w:ascii="Times New Roman" w:hAnsi="Times New Roman" w:cs="Times New Roman"/>
          <w:sz w:val="28"/>
          <w:szCs w:val="28"/>
        </w:rPr>
        <w:t xml:space="preserve"> Изд-во Проспект, 2005. </w:t>
      </w:r>
    </w:p>
    <w:p w:rsidR="0067495B" w:rsidRDefault="0067495B"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31240">
        <w:rPr>
          <w:rFonts w:ascii="Times New Roman" w:hAnsi="Times New Roman" w:cs="Times New Roman"/>
          <w:sz w:val="28"/>
          <w:szCs w:val="28"/>
        </w:rPr>
        <w:t>Скловский</w:t>
      </w:r>
      <w:proofErr w:type="spellEnd"/>
      <w:r w:rsidRPr="00231240">
        <w:rPr>
          <w:rFonts w:ascii="Times New Roman" w:hAnsi="Times New Roman" w:cs="Times New Roman"/>
          <w:sz w:val="28"/>
          <w:szCs w:val="28"/>
        </w:rPr>
        <w:t xml:space="preserve"> К.И. Сделка и ее действие (2-е изд.). М., 2015. </w:t>
      </w:r>
    </w:p>
    <w:p w:rsidR="0067495B" w:rsidRPr="00231240" w:rsidRDefault="0067495B"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31240">
        <w:rPr>
          <w:rFonts w:ascii="Times New Roman" w:eastAsia="Times New Roman" w:hAnsi="Times New Roman" w:cs="Times New Roman"/>
          <w:color w:val="000000"/>
          <w:sz w:val="28"/>
          <w:szCs w:val="28"/>
          <w:lang w:eastAsia="ru-RU"/>
        </w:rPr>
        <w:lastRenderedPageBreak/>
        <w:t>Скловский</w:t>
      </w:r>
      <w:proofErr w:type="spellEnd"/>
      <w:r w:rsidRPr="00231240">
        <w:rPr>
          <w:rFonts w:ascii="Times New Roman" w:eastAsia="Times New Roman" w:hAnsi="Times New Roman" w:cs="Times New Roman"/>
          <w:color w:val="000000"/>
          <w:sz w:val="28"/>
          <w:szCs w:val="28"/>
          <w:lang w:eastAsia="ru-RU"/>
        </w:rPr>
        <w:t xml:space="preserve"> К.И. Применение законодательства о собственности. Трудные вопросы. С. 116, 162;</w:t>
      </w:r>
    </w:p>
    <w:p w:rsidR="00231240"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cs="Times New Roman"/>
          <w:sz w:val="28"/>
          <w:szCs w:val="28"/>
        </w:rPr>
        <w:t xml:space="preserve">Суханов Е.А. Гражданское право. В 4 т. Т 1: Общая часть. – 3-е изд. – Москва: </w:t>
      </w:r>
      <w:proofErr w:type="spellStart"/>
      <w:r w:rsidRPr="00231240">
        <w:rPr>
          <w:rFonts w:ascii="Times New Roman" w:hAnsi="Times New Roman" w:cs="Times New Roman"/>
          <w:sz w:val="28"/>
          <w:szCs w:val="28"/>
        </w:rPr>
        <w:t>Волтерс</w:t>
      </w:r>
      <w:proofErr w:type="spellEnd"/>
      <w:r w:rsidRPr="00231240">
        <w:rPr>
          <w:rFonts w:ascii="Times New Roman" w:hAnsi="Times New Roman" w:cs="Times New Roman"/>
          <w:sz w:val="28"/>
          <w:szCs w:val="28"/>
        </w:rPr>
        <w:t xml:space="preserve"> </w:t>
      </w:r>
      <w:proofErr w:type="spellStart"/>
      <w:r w:rsidRPr="00231240">
        <w:rPr>
          <w:rFonts w:ascii="Times New Roman" w:hAnsi="Times New Roman" w:cs="Times New Roman"/>
          <w:sz w:val="28"/>
          <w:szCs w:val="28"/>
        </w:rPr>
        <w:t>Клувер</w:t>
      </w:r>
      <w:proofErr w:type="spellEnd"/>
      <w:r w:rsidRPr="00231240">
        <w:rPr>
          <w:rFonts w:ascii="Times New Roman" w:hAnsi="Times New Roman" w:cs="Times New Roman"/>
          <w:sz w:val="28"/>
          <w:szCs w:val="28"/>
        </w:rPr>
        <w:t xml:space="preserve">, 2010. </w:t>
      </w:r>
    </w:p>
    <w:p w:rsidR="0067495B" w:rsidRPr="00231240" w:rsidRDefault="0067495B" w:rsidP="00260BD1">
      <w:pPr>
        <w:pStyle w:val="af1"/>
        <w:numPr>
          <w:ilvl w:val="2"/>
          <w:numId w:val="7"/>
        </w:numPr>
        <w:spacing w:line="360" w:lineRule="auto"/>
        <w:ind w:left="0" w:firstLine="709"/>
        <w:jc w:val="both"/>
        <w:rPr>
          <w:rFonts w:ascii="Times New Roman" w:hAnsi="Times New Roman" w:cs="Times New Roman"/>
          <w:sz w:val="28"/>
          <w:szCs w:val="28"/>
        </w:rPr>
      </w:pPr>
      <w:r w:rsidRPr="00231240">
        <w:rPr>
          <w:rFonts w:ascii="Times New Roman" w:hAnsi="Times New Roman" w:cs="Times New Roman"/>
          <w:sz w:val="28"/>
          <w:szCs w:val="28"/>
        </w:rPr>
        <w:t>Черепахин Б.Б. Правопреемство по советскому гражданскому праву // Черепахин Б.Б. Труды по гражданскому праву. М., 2001. С. 339.</w:t>
      </w:r>
    </w:p>
    <w:p w:rsidR="00231240" w:rsidRPr="00231240" w:rsidRDefault="00231240" w:rsidP="00260BD1">
      <w:pPr>
        <w:pStyle w:val="af1"/>
        <w:numPr>
          <w:ilvl w:val="1"/>
          <w:numId w:val="7"/>
        </w:numPr>
        <w:spacing w:before="100" w:beforeAutospacing="1" w:after="100" w:afterAutospacing="1" w:line="360" w:lineRule="auto"/>
        <w:ind w:left="0" w:firstLine="709"/>
        <w:jc w:val="both"/>
        <w:rPr>
          <w:rFonts w:ascii="Times New Roman" w:hAnsi="Times New Roman" w:cs="Times New Roman"/>
          <w:b/>
          <w:sz w:val="28"/>
          <w:szCs w:val="28"/>
        </w:rPr>
      </w:pPr>
      <w:r w:rsidRPr="00231240">
        <w:rPr>
          <w:rFonts w:ascii="Times New Roman" w:hAnsi="Times New Roman" w:cs="Times New Roman"/>
          <w:b/>
          <w:sz w:val="28"/>
          <w:szCs w:val="28"/>
        </w:rPr>
        <w:t>Статьи</w:t>
      </w:r>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60BD1">
        <w:rPr>
          <w:rFonts w:ascii="Times New Roman" w:hAnsi="Times New Roman" w:cs="Times New Roman"/>
          <w:sz w:val="28"/>
          <w:szCs w:val="28"/>
        </w:rPr>
        <w:t>Дерюгина</w:t>
      </w:r>
      <w:proofErr w:type="spellEnd"/>
      <w:r w:rsidRPr="00260BD1">
        <w:rPr>
          <w:rFonts w:ascii="Times New Roman" w:hAnsi="Times New Roman" w:cs="Times New Roman"/>
          <w:sz w:val="28"/>
          <w:szCs w:val="28"/>
        </w:rPr>
        <w:t xml:space="preserve"> Ж. Комментарий к статье Е. Кирилловой «Банкротство застройщика» // Жилищное право. 2012. № 8. С. 91;</w:t>
      </w:r>
    </w:p>
    <w:p w:rsidR="00231240"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Егоров А.В. Банкротство организаций-застройщиков // Вестник ВАС РФ. 2007. № 4. С. 30 - 51;</w:t>
      </w:r>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 xml:space="preserve">Егоров А.В., Церковников М.А. </w:t>
      </w:r>
      <w:r>
        <w:rPr>
          <w:rFonts w:ascii="Times New Roman" w:hAnsi="Times New Roman" w:cs="Times New Roman"/>
          <w:sz w:val="28"/>
          <w:szCs w:val="28"/>
        </w:rPr>
        <w:t xml:space="preserve">Права на пространство в здании// </w:t>
      </w:r>
      <w:r w:rsidRPr="00260BD1">
        <w:rPr>
          <w:rFonts w:ascii="Times New Roman" w:hAnsi="Times New Roman" w:cs="Times New Roman"/>
          <w:sz w:val="28"/>
          <w:szCs w:val="28"/>
        </w:rPr>
        <w:t>Вестник ВАС РФ. 201</w:t>
      </w:r>
      <w:r>
        <w:rPr>
          <w:rFonts w:ascii="Times New Roman" w:hAnsi="Times New Roman" w:cs="Times New Roman"/>
          <w:sz w:val="28"/>
          <w:szCs w:val="28"/>
        </w:rPr>
        <w:t>2. № 3</w:t>
      </w:r>
      <w:r>
        <w:rPr>
          <w:rFonts w:ascii="Times New Roman" w:hAnsi="Times New Roman" w:cs="Times New Roman"/>
          <w:color w:val="000000"/>
          <w:sz w:val="28"/>
          <w:szCs w:val="28"/>
        </w:rPr>
        <w:t>;</w:t>
      </w:r>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60BD1">
        <w:rPr>
          <w:rFonts w:ascii="Times New Roman" w:hAnsi="Times New Roman" w:cs="Times New Roman"/>
          <w:sz w:val="28"/>
          <w:szCs w:val="28"/>
        </w:rPr>
        <w:t>Карапетов</w:t>
      </w:r>
      <w:proofErr w:type="spellEnd"/>
      <w:r w:rsidRPr="00260BD1">
        <w:rPr>
          <w:rFonts w:ascii="Times New Roman" w:hAnsi="Times New Roman" w:cs="Times New Roman"/>
          <w:sz w:val="28"/>
          <w:szCs w:val="28"/>
        </w:rPr>
        <w:t xml:space="preserve"> А.Г. Средства защиты прав кредитора в свете реформы гражданского законодательства. // Вестник гражданского права. Т.9. №4. 2009</w:t>
      </w:r>
      <w:r>
        <w:rPr>
          <w:rFonts w:ascii="Times New Roman" w:hAnsi="Times New Roman" w:cs="Times New Roman"/>
          <w:color w:val="000000"/>
          <w:sz w:val="28"/>
          <w:szCs w:val="28"/>
        </w:rPr>
        <w:t>;</w:t>
      </w:r>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 xml:space="preserve">Крашенинников Е.А., </w:t>
      </w:r>
      <w:proofErr w:type="spellStart"/>
      <w:r w:rsidRPr="00260BD1">
        <w:rPr>
          <w:rFonts w:ascii="Times New Roman" w:hAnsi="Times New Roman" w:cs="Times New Roman"/>
          <w:sz w:val="28"/>
          <w:szCs w:val="28"/>
        </w:rPr>
        <w:t>Байгушева</w:t>
      </w:r>
      <w:proofErr w:type="spellEnd"/>
      <w:r w:rsidRPr="00260BD1">
        <w:rPr>
          <w:rFonts w:ascii="Times New Roman" w:hAnsi="Times New Roman" w:cs="Times New Roman"/>
          <w:sz w:val="28"/>
          <w:szCs w:val="28"/>
        </w:rPr>
        <w:t xml:space="preserve"> Ю.В. Заключение договора // Вестник ВАС РФ. 2013. № 5</w:t>
      </w:r>
      <w:r>
        <w:rPr>
          <w:rFonts w:ascii="Times New Roman" w:hAnsi="Times New Roman" w:cs="Times New Roman"/>
          <w:color w:val="000000"/>
          <w:sz w:val="28"/>
          <w:szCs w:val="28"/>
        </w:rPr>
        <w:t>;</w:t>
      </w:r>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 xml:space="preserve">Марков П.А. О некоторых проблемных вопросах правового регулирования банкротства застройщика // Институт несостоятельности (банкротства) как инструмент повышения эффективности рыночной экономики. Сборник статей под ред. проф., </w:t>
      </w:r>
      <w:proofErr w:type="spellStart"/>
      <w:r w:rsidRPr="00260BD1">
        <w:rPr>
          <w:rFonts w:ascii="Times New Roman" w:hAnsi="Times New Roman" w:cs="Times New Roman"/>
          <w:sz w:val="28"/>
          <w:szCs w:val="28"/>
        </w:rPr>
        <w:t>д.ю.н</w:t>
      </w:r>
      <w:proofErr w:type="spellEnd"/>
      <w:r w:rsidRPr="00260BD1">
        <w:rPr>
          <w:rFonts w:ascii="Times New Roman" w:hAnsi="Times New Roman" w:cs="Times New Roman"/>
          <w:sz w:val="28"/>
          <w:szCs w:val="28"/>
        </w:rPr>
        <w:t>. С.А. Карелиной. М.</w:t>
      </w:r>
      <w:proofErr w:type="gramStart"/>
      <w:r w:rsidRPr="00260B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260BD1" w:rsidRP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Суханов Е.А. О концепции развития гражданского законодательства Российской Федерации // Вест</w:t>
      </w:r>
      <w:proofErr w:type="gramStart"/>
      <w:r w:rsidRPr="00260BD1">
        <w:rPr>
          <w:rFonts w:ascii="Times New Roman" w:hAnsi="Times New Roman" w:cs="Times New Roman"/>
          <w:sz w:val="28"/>
          <w:szCs w:val="28"/>
        </w:rPr>
        <w:t>.</w:t>
      </w:r>
      <w:proofErr w:type="gramEnd"/>
      <w:r w:rsidRPr="00260BD1">
        <w:rPr>
          <w:rFonts w:ascii="Times New Roman" w:hAnsi="Times New Roman" w:cs="Times New Roman"/>
          <w:sz w:val="28"/>
          <w:szCs w:val="28"/>
        </w:rPr>
        <w:t xml:space="preserve"> </w:t>
      </w:r>
      <w:proofErr w:type="gramStart"/>
      <w:r w:rsidRPr="00260BD1">
        <w:rPr>
          <w:rFonts w:ascii="Times New Roman" w:hAnsi="Times New Roman" w:cs="Times New Roman"/>
          <w:sz w:val="28"/>
          <w:szCs w:val="28"/>
        </w:rPr>
        <w:t>г</w:t>
      </w:r>
      <w:proofErr w:type="gramEnd"/>
      <w:r w:rsidRPr="00260BD1">
        <w:rPr>
          <w:rFonts w:ascii="Times New Roman" w:hAnsi="Times New Roman" w:cs="Times New Roman"/>
          <w:sz w:val="28"/>
          <w:szCs w:val="28"/>
        </w:rPr>
        <w:t>ражданского права. - 2010. - Т. 10. - № 4</w:t>
      </w:r>
      <w:r w:rsidRPr="00260BD1">
        <w:rPr>
          <w:rFonts w:ascii="Times New Roman" w:hAnsi="Times New Roman"/>
          <w:sz w:val="28"/>
          <w:szCs w:val="28"/>
        </w:rPr>
        <w:t>;</w:t>
      </w:r>
    </w:p>
    <w:p w:rsidR="00231240" w:rsidRPr="00260BD1"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t>Сушкова И. А. Общие и специальные способы защиты нарушенных гражданских прав // Теория и практика общественного развития. - 2011. - № 6. - С. 220-223</w:t>
      </w:r>
      <w:r w:rsidRPr="00260BD1">
        <w:rPr>
          <w:rFonts w:ascii="Times New Roman" w:hAnsi="Times New Roman"/>
          <w:sz w:val="28"/>
          <w:szCs w:val="28"/>
        </w:rPr>
        <w:t>;</w:t>
      </w:r>
    </w:p>
    <w:p w:rsidR="00231240"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r w:rsidRPr="00260BD1">
        <w:rPr>
          <w:rFonts w:ascii="Times New Roman" w:hAnsi="Times New Roman" w:cs="Times New Roman"/>
          <w:sz w:val="28"/>
          <w:szCs w:val="28"/>
        </w:rPr>
        <w:lastRenderedPageBreak/>
        <w:t xml:space="preserve">Тарасова А.Е., </w:t>
      </w:r>
      <w:proofErr w:type="spellStart"/>
      <w:r w:rsidRPr="00260BD1">
        <w:rPr>
          <w:rFonts w:ascii="Times New Roman" w:hAnsi="Times New Roman" w:cs="Times New Roman"/>
          <w:sz w:val="28"/>
          <w:szCs w:val="28"/>
        </w:rPr>
        <w:t>Москат</w:t>
      </w:r>
      <w:proofErr w:type="spellEnd"/>
      <w:r w:rsidRPr="00260BD1">
        <w:rPr>
          <w:rFonts w:ascii="Times New Roman" w:hAnsi="Times New Roman" w:cs="Times New Roman"/>
          <w:sz w:val="28"/>
          <w:szCs w:val="28"/>
        </w:rPr>
        <w:t xml:space="preserve"> К.А. Перспективы развития института долевого строительства жилья в России // Закон. 2013. № 5. С. 131.</w:t>
      </w:r>
      <w:proofErr w:type="gramStart"/>
      <w:r w:rsidR="00260BD1" w:rsidRPr="00260BD1">
        <w:rPr>
          <w:rFonts w:ascii="Times New Roman" w:hAnsi="Times New Roman" w:cs="Times New Roman"/>
          <w:color w:val="000000"/>
          <w:sz w:val="28"/>
          <w:szCs w:val="28"/>
        </w:rPr>
        <w:t xml:space="preserve"> </w:t>
      </w:r>
      <w:r w:rsidR="00260BD1">
        <w:rPr>
          <w:rFonts w:ascii="Times New Roman" w:hAnsi="Times New Roman" w:cs="Times New Roman"/>
          <w:color w:val="000000"/>
          <w:sz w:val="28"/>
          <w:szCs w:val="28"/>
        </w:rPr>
        <w:t>;</w:t>
      </w:r>
      <w:proofErr w:type="gramEnd"/>
    </w:p>
    <w:p w:rsidR="00260BD1" w:rsidRDefault="00260BD1"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60BD1">
        <w:rPr>
          <w:rFonts w:ascii="Times New Roman" w:hAnsi="Times New Roman" w:cs="Times New Roman"/>
          <w:sz w:val="28"/>
          <w:szCs w:val="28"/>
        </w:rPr>
        <w:t>Хаскельберг</w:t>
      </w:r>
      <w:proofErr w:type="spellEnd"/>
      <w:r w:rsidRPr="00260BD1">
        <w:rPr>
          <w:rFonts w:ascii="Times New Roman" w:hAnsi="Times New Roman" w:cs="Times New Roman"/>
          <w:sz w:val="28"/>
          <w:szCs w:val="28"/>
        </w:rPr>
        <w:t xml:space="preserve"> Б.Л. Правовая природа и значение государственной регистрации сделок о приобретении недвижимости в собственность // </w:t>
      </w:r>
      <w:proofErr w:type="spellStart"/>
      <w:r w:rsidRPr="00260BD1">
        <w:rPr>
          <w:rFonts w:ascii="Times New Roman" w:hAnsi="Times New Roman" w:cs="Times New Roman"/>
          <w:sz w:val="28"/>
          <w:szCs w:val="28"/>
        </w:rPr>
        <w:t>Цивилистические</w:t>
      </w:r>
      <w:proofErr w:type="spellEnd"/>
      <w:r w:rsidRPr="00260BD1">
        <w:rPr>
          <w:rFonts w:ascii="Times New Roman" w:hAnsi="Times New Roman" w:cs="Times New Roman"/>
          <w:sz w:val="28"/>
          <w:szCs w:val="28"/>
        </w:rPr>
        <w:t xml:space="preserve"> исследования: Ежегодник гражданского права. </w:t>
      </w:r>
      <w:proofErr w:type="spellStart"/>
      <w:r w:rsidRPr="00260BD1">
        <w:rPr>
          <w:rFonts w:ascii="Times New Roman" w:hAnsi="Times New Roman" w:cs="Times New Roman"/>
          <w:sz w:val="28"/>
          <w:szCs w:val="28"/>
        </w:rPr>
        <w:t>Вып</w:t>
      </w:r>
      <w:proofErr w:type="spellEnd"/>
      <w:r w:rsidRPr="00260BD1">
        <w:rPr>
          <w:rFonts w:ascii="Times New Roman" w:hAnsi="Times New Roman" w:cs="Times New Roman"/>
          <w:sz w:val="28"/>
          <w:szCs w:val="28"/>
        </w:rPr>
        <w:t>. 3</w:t>
      </w:r>
      <w:proofErr w:type="gramStart"/>
      <w:r w:rsidRPr="00260BD1">
        <w:rPr>
          <w:rFonts w:ascii="Times New Roman" w:hAnsi="Times New Roman" w:cs="Times New Roman"/>
          <w:sz w:val="28"/>
          <w:szCs w:val="28"/>
        </w:rPr>
        <w:t>/ П</w:t>
      </w:r>
      <w:proofErr w:type="gramEnd"/>
      <w:r w:rsidRPr="00260BD1">
        <w:rPr>
          <w:rFonts w:ascii="Times New Roman" w:hAnsi="Times New Roman" w:cs="Times New Roman"/>
          <w:sz w:val="28"/>
          <w:szCs w:val="28"/>
        </w:rPr>
        <w:t xml:space="preserve">од ред. Б.Л. </w:t>
      </w:r>
      <w:proofErr w:type="spellStart"/>
      <w:r w:rsidRPr="00260BD1">
        <w:rPr>
          <w:rFonts w:ascii="Times New Roman" w:hAnsi="Times New Roman" w:cs="Times New Roman"/>
          <w:sz w:val="28"/>
          <w:szCs w:val="28"/>
        </w:rPr>
        <w:t>Хаскельберга</w:t>
      </w:r>
      <w:proofErr w:type="spellEnd"/>
      <w:r w:rsidRPr="00260BD1">
        <w:rPr>
          <w:rFonts w:ascii="Times New Roman" w:hAnsi="Times New Roman" w:cs="Times New Roman"/>
          <w:sz w:val="28"/>
          <w:szCs w:val="28"/>
        </w:rPr>
        <w:t xml:space="preserve">, Д.О. </w:t>
      </w:r>
      <w:proofErr w:type="spellStart"/>
      <w:r w:rsidRPr="00260BD1">
        <w:rPr>
          <w:rFonts w:ascii="Times New Roman" w:hAnsi="Times New Roman" w:cs="Times New Roman"/>
          <w:sz w:val="28"/>
          <w:szCs w:val="28"/>
        </w:rPr>
        <w:t>Тузова</w:t>
      </w:r>
      <w:proofErr w:type="spellEnd"/>
      <w:r w:rsidRPr="00260BD1">
        <w:rPr>
          <w:rFonts w:ascii="Times New Roman" w:hAnsi="Times New Roman" w:cs="Times New Roman"/>
          <w:sz w:val="28"/>
          <w:szCs w:val="28"/>
        </w:rPr>
        <w:t>. М., 2007.</w:t>
      </w:r>
      <w:proofErr w:type="gramStart"/>
      <w:r w:rsidRPr="00260B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231240" w:rsidRPr="00260BD1" w:rsidRDefault="00231240" w:rsidP="00260BD1">
      <w:pPr>
        <w:pStyle w:val="af1"/>
        <w:numPr>
          <w:ilvl w:val="2"/>
          <w:numId w:val="7"/>
        </w:numPr>
        <w:spacing w:line="360" w:lineRule="auto"/>
        <w:ind w:left="0" w:firstLine="709"/>
        <w:jc w:val="both"/>
        <w:rPr>
          <w:rFonts w:ascii="Times New Roman" w:hAnsi="Times New Roman" w:cs="Times New Roman"/>
          <w:sz w:val="28"/>
          <w:szCs w:val="28"/>
        </w:rPr>
      </w:pPr>
      <w:proofErr w:type="spellStart"/>
      <w:r w:rsidRPr="00260BD1">
        <w:rPr>
          <w:rFonts w:ascii="Times New Roman" w:hAnsi="Times New Roman" w:cs="Times New Roman"/>
          <w:sz w:val="28"/>
          <w:szCs w:val="28"/>
          <w:shd w:val="clear" w:color="auto" w:fill="FFFFFF"/>
        </w:rPr>
        <w:t>Шишмарева</w:t>
      </w:r>
      <w:proofErr w:type="spellEnd"/>
      <w:r w:rsidRPr="00260BD1">
        <w:rPr>
          <w:rFonts w:ascii="Times New Roman" w:hAnsi="Times New Roman" w:cs="Times New Roman"/>
          <w:sz w:val="28"/>
          <w:szCs w:val="28"/>
          <w:shd w:val="clear" w:color="auto" w:fill="FFFFFF"/>
        </w:rPr>
        <w:t xml:space="preserve"> Т.П. Правовое регулирование несостоятельности застройщика//Законы России: опыт, анализ, практика, 2016, N 10.</w:t>
      </w:r>
    </w:p>
    <w:p w:rsidR="00AC67D0" w:rsidRPr="00F140B8" w:rsidRDefault="00070EF9" w:rsidP="00FC1843">
      <w:pPr>
        <w:spacing w:line="360" w:lineRule="auto"/>
        <w:ind w:firstLine="709"/>
        <w:jc w:val="both"/>
        <w:rPr>
          <w:rFonts w:ascii="Times New Roman" w:hAnsi="Times New Roman" w:cs="Times New Roman"/>
          <w:sz w:val="28"/>
          <w:szCs w:val="28"/>
        </w:rPr>
      </w:pPr>
      <w:hyperlink r:id="rId29"/>
    </w:p>
    <w:sectPr w:rsidR="00AC67D0" w:rsidRPr="00F140B8" w:rsidSect="00DC3FFB">
      <w:headerReference w:type="default" r:id="rId30"/>
      <w:pgSz w:w="11906" w:h="16838"/>
      <w:pgMar w:top="1134" w:right="850" w:bottom="1134" w:left="2410" w:header="567" w:footer="0"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A8" w:rsidRDefault="005C26A8" w:rsidP="00AC67D0">
      <w:pPr>
        <w:spacing w:after="0" w:line="240" w:lineRule="auto"/>
      </w:pPr>
      <w:r>
        <w:separator/>
      </w:r>
    </w:p>
  </w:endnote>
  <w:endnote w:type="continuationSeparator" w:id="0">
    <w:p w:rsidR="005C26A8" w:rsidRDefault="005C26A8" w:rsidP="00AC6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A8" w:rsidRDefault="005C26A8">
      <w:r>
        <w:separator/>
      </w:r>
    </w:p>
  </w:footnote>
  <w:footnote w:type="continuationSeparator" w:id="0">
    <w:p w:rsidR="005C26A8" w:rsidRDefault="005C26A8">
      <w:r>
        <w:continuationSeparator/>
      </w:r>
    </w:p>
  </w:footnote>
  <w:footnote w:id="1">
    <w:p w:rsidR="008B503C" w:rsidRDefault="008B503C" w:rsidP="002D73C6">
      <w:pPr>
        <w:autoSpaceDE w:val="0"/>
        <w:autoSpaceDN w:val="0"/>
        <w:adjustRightInd w:val="0"/>
        <w:spacing w:after="0" w:line="360" w:lineRule="auto"/>
        <w:jc w:val="both"/>
      </w:pPr>
      <w:r>
        <w:rPr>
          <w:rStyle w:val="a5"/>
        </w:rPr>
        <w:footnoteRef/>
      </w:r>
      <w:r>
        <w:t xml:space="preserve"> </w:t>
      </w:r>
      <w:proofErr w:type="gramStart"/>
      <w:r w:rsidRPr="002D73C6">
        <w:rPr>
          <w:rFonts w:ascii="Times New Roman" w:hAnsi="Times New Roman" w:cs="Times New Roman"/>
          <w:sz w:val="20"/>
          <w:szCs w:val="20"/>
        </w:rPr>
        <w:t>Экспертное заключение по проекту Федерального закона «О внесении изменений в отдельные законодательные акты Российской Федерации в части установления особенностей проведения государственного контроля и надзора в области долевого строительства многоквартирных домов, оснований проведения проверок и периодичности их проведения» (принято на заседании Совета 24.12.2012 (протокол № 113)) // Экспертные заключения Совета при Президенте Российской Федерации по кодификации и совершенствованию гражданского законодательства 2012 г. Материалы</w:t>
      </w:r>
      <w:proofErr w:type="gramEnd"/>
      <w:r w:rsidRPr="002D73C6">
        <w:rPr>
          <w:rFonts w:ascii="Times New Roman" w:hAnsi="Times New Roman" w:cs="Times New Roman"/>
          <w:sz w:val="20"/>
          <w:szCs w:val="20"/>
        </w:rPr>
        <w:t xml:space="preserve"> конференции «Гражданское право России: итоги года» 24-25 января 2013 г. М., 2013. С. 214.</w:t>
      </w:r>
    </w:p>
  </w:footnote>
  <w:footnote w:id="2">
    <w:p w:rsidR="008B503C" w:rsidRPr="002D73C6" w:rsidRDefault="008B503C" w:rsidP="002D73C6">
      <w:pPr>
        <w:pStyle w:val="af3"/>
        <w:spacing w:line="360" w:lineRule="auto"/>
        <w:jc w:val="both"/>
        <w:rPr>
          <w:rFonts w:ascii="Times New Roman" w:hAnsi="Times New Roman" w:cs="Times New Roman"/>
        </w:rPr>
      </w:pPr>
      <w:r w:rsidRPr="002D73C6">
        <w:rPr>
          <w:rStyle w:val="a5"/>
          <w:rFonts w:ascii="Times New Roman" w:hAnsi="Times New Roman" w:cs="Times New Roman"/>
        </w:rPr>
        <w:footnoteRef/>
      </w:r>
      <w:r w:rsidRPr="002D73C6">
        <w:rPr>
          <w:rFonts w:ascii="Times New Roman" w:hAnsi="Times New Roman" w:cs="Times New Roman"/>
        </w:rPr>
        <w:t xml:space="preserve"> Егоров А.В. Банкротство организаций-застройщиков // Вестник ВАС РФ. 2007. № 4. С. 30 - 51;</w:t>
      </w:r>
    </w:p>
  </w:footnote>
  <w:footnote w:id="3">
    <w:p w:rsidR="008B503C" w:rsidRPr="002D73C6" w:rsidRDefault="008B503C" w:rsidP="002D73C6">
      <w:pPr>
        <w:autoSpaceDE w:val="0"/>
        <w:autoSpaceDN w:val="0"/>
        <w:adjustRightInd w:val="0"/>
        <w:spacing w:after="0" w:line="360" w:lineRule="auto"/>
        <w:jc w:val="both"/>
        <w:rPr>
          <w:rFonts w:ascii="Times New Roman" w:hAnsi="Times New Roman" w:cs="Times New Roman"/>
          <w:sz w:val="20"/>
          <w:szCs w:val="20"/>
        </w:rPr>
      </w:pPr>
      <w:r w:rsidRPr="002D73C6">
        <w:rPr>
          <w:rStyle w:val="a5"/>
          <w:rFonts w:ascii="Times New Roman" w:hAnsi="Times New Roman" w:cs="Times New Roman"/>
          <w:sz w:val="20"/>
          <w:szCs w:val="20"/>
        </w:rPr>
        <w:footnoteRef/>
      </w:r>
      <w:r w:rsidRPr="002D73C6">
        <w:rPr>
          <w:rFonts w:ascii="Times New Roman" w:hAnsi="Times New Roman" w:cs="Times New Roman"/>
          <w:sz w:val="20"/>
          <w:szCs w:val="20"/>
        </w:rPr>
        <w:t xml:space="preserve"> Экспертное заключение Совета при Президенте Российской Федерации по кодификации и </w:t>
      </w:r>
      <w:r w:rsidR="00EE43F2">
        <w:rPr>
          <w:rFonts w:ascii="Times New Roman" w:hAnsi="Times New Roman" w:cs="Times New Roman"/>
          <w:sz w:val="20"/>
          <w:szCs w:val="20"/>
        </w:rPr>
        <w:t>с</w:t>
      </w:r>
      <w:r w:rsidRPr="002D73C6">
        <w:rPr>
          <w:rFonts w:ascii="Times New Roman" w:hAnsi="Times New Roman" w:cs="Times New Roman"/>
          <w:sz w:val="20"/>
          <w:szCs w:val="20"/>
        </w:rPr>
        <w:t xml:space="preserve">овершенствованию гражданского законодательства по проекту Федерального закона </w:t>
      </w:r>
      <w:r>
        <w:rPr>
          <w:rFonts w:ascii="Times New Roman" w:hAnsi="Times New Roman" w:cs="Times New Roman"/>
          <w:sz w:val="20"/>
          <w:szCs w:val="20"/>
        </w:rPr>
        <w:t>«</w:t>
      </w:r>
      <w:r w:rsidRPr="002D73C6">
        <w:rPr>
          <w:rFonts w:ascii="Times New Roman" w:hAnsi="Times New Roman" w:cs="Times New Roman"/>
          <w:sz w:val="20"/>
          <w:szCs w:val="20"/>
        </w:rPr>
        <w:t>О внесении изменений в Федеральный закон «О несостоятельности (банкротстве)».</w:t>
      </w:r>
    </w:p>
    <w:p w:rsidR="008B503C" w:rsidRDefault="008B503C" w:rsidP="00E46111">
      <w:pPr>
        <w:pStyle w:val="af3"/>
      </w:pPr>
      <w:r>
        <w:rPr>
          <w:rFonts w:ascii="Times New Roman" w:hAnsi="Times New Roman" w:cs="Times New Roman"/>
          <w:sz w:val="18"/>
          <w:szCs w:val="18"/>
        </w:rPr>
        <w:t xml:space="preserve"> </w:t>
      </w:r>
    </w:p>
  </w:footnote>
  <w:footnote w:id="4">
    <w:p w:rsidR="008B503C" w:rsidRPr="002D73C6" w:rsidRDefault="008B503C" w:rsidP="002D73C6">
      <w:pPr>
        <w:pStyle w:val="af3"/>
        <w:spacing w:line="360" w:lineRule="auto"/>
        <w:jc w:val="both"/>
        <w:rPr>
          <w:rFonts w:ascii="Times New Roman" w:hAnsi="Times New Roman" w:cs="Times New Roman"/>
        </w:rPr>
      </w:pPr>
      <w:r w:rsidRPr="002D73C6">
        <w:rPr>
          <w:rFonts w:ascii="Times New Roman" w:hAnsi="Times New Roman" w:cs="Times New Roman"/>
        </w:rPr>
        <w:footnoteRef/>
      </w:r>
      <w:r w:rsidRPr="002D73C6">
        <w:rPr>
          <w:rFonts w:ascii="Times New Roman" w:hAnsi="Times New Roman" w:cs="Times New Roman"/>
        </w:rPr>
        <w:t xml:space="preserve"> </w:t>
      </w:r>
      <w:proofErr w:type="gramStart"/>
      <w:r w:rsidRPr="002D73C6">
        <w:rPr>
          <w:rFonts w:ascii="Times New Roman" w:hAnsi="Times New Roman" w:cs="Times New Roman"/>
        </w:rPr>
        <w:t xml:space="preserve">А.М. Баринов, А.Ю. </w:t>
      </w:r>
      <w:proofErr w:type="spellStart"/>
      <w:r w:rsidRPr="002D73C6">
        <w:rPr>
          <w:rFonts w:ascii="Times New Roman" w:hAnsi="Times New Roman" w:cs="Times New Roman"/>
        </w:rPr>
        <w:t>Бушев</w:t>
      </w:r>
      <w:proofErr w:type="spellEnd"/>
      <w:r w:rsidRPr="002D73C6">
        <w:rPr>
          <w:rFonts w:ascii="Times New Roman" w:hAnsi="Times New Roman" w:cs="Times New Roman"/>
        </w:rPr>
        <w:t xml:space="preserve">, О.А. Городов, Н.С. Ковалевская, </w:t>
      </w:r>
      <w:proofErr w:type="spellStart"/>
      <w:r w:rsidRPr="002D73C6">
        <w:rPr>
          <w:rFonts w:ascii="Times New Roman" w:hAnsi="Times New Roman" w:cs="Times New Roman"/>
        </w:rPr>
        <w:t>Жмулина</w:t>
      </w:r>
      <w:proofErr w:type="spellEnd"/>
      <w:r w:rsidRPr="002D73C6">
        <w:rPr>
          <w:rFonts w:ascii="Times New Roman" w:hAnsi="Times New Roman" w:cs="Times New Roman"/>
        </w:rPr>
        <w:t xml:space="preserve"> Д.А., Лебедев К.К., Макарова О.А., Петров Д.А., </w:t>
      </w:r>
      <w:proofErr w:type="spellStart"/>
      <w:r w:rsidRPr="002D73C6">
        <w:rPr>
          <w:rFonts w:ascii="Times New Roman" w:hAnsi="Times New Roman" w:cs="Times New Roman"/>
        </w:rPr>
        <w:t>Попондопуло</w:t>
      </w:r>
      <w:proofErr w:type="spellEnd"/>
      <w:r w:rsidRPr="002D73C6">
        <w:rPr>
          <w:rFonts w:ascii="Times New Roman" w:hAnsi="Times New Roman" w:cs="Times New Roman"/>
        </w:rPr>
        <w:t xml:space="preserve"> В.Ф., Скворцов О.Ю.,  Комментарий к Федеральному закону "О несостоятельности (банкротстве)": постатейный / Под ред. В.Ф. </w:t>
      </w:r>
      <w:proofErr w:type="spellStart"/>
      <w:r w:rsidRPr="002D73C6">
        <w:rPr>
          <w:rFonts w:ascii="Times New Roman" w:hAnsi="Times New Roman" w:cs="Times New Roman"/>
        </w:rPr>
        <w:t>Попондопуло</w:t>
      </w:r>
      <w:proofErr w:type="spellEnd"/>
      <w:r w:rsidRPr="002D73C6">
        <w:rPr>
          <w:rFonts w:ascii="Times New Roman" w:hAnsi="Times New Roman" w:cs="Times New Roman"/>
        </w:rPr>
        <w:t xml:space="preserve">. 5-е изд., </w:t>
      </w:r>
      <w:proofErr w:type="spellStart"/>
      <w:r w:rsidRPr="002D73C6">
        <w:rPr>
          <w:rFonts w:ascii="Times New Roman" w:hAnsi="Times New Roman" w:cs="Times New Roman"/>
        </w:rPr>
        <w:t>испр</w:t>
      </w:r>
      <w:proofErr w:type="spellEnd"/>
      <w:r w:rsidRPr="002D73C6">
        <w:rPr>
          <w:rFonts w:ascii="Times New Roman" w:hAnsi="Times New Roman" w:cs="Times New Roman"/>
        </w:rPr>
        <w:t>. и доп. М.: Проспект, 2017, С. 13.</w:t>
      </w:r>
      <w:proofErr w:type="gramEnd"/>
    </w:p>
  </w:footnote>
  <w:footnote w:id="5">
    <w:p w:rsidR="008B503C" w:rsidRPr="002D73C6" w:rsidRDefault="008B503C" w:rsidP="002D73C6">
      <w:pPr>
        <w:pStyle w:val="af3"/>
        <w:spacing w:line="360" w:lineRule="auto"/>
        <w:jc w:val="both"/>
        <w:rPr>
          <w:rFonts w:ascii="Times New Roman" w:hAnsi="Times New Roman" w:cs="Times New Roman"/>
        </w:rPr>
      </w:pPr>
      <w:r w:rsidRPr="00F544BF">
        <w:rPr>
          <w:rFonts w:ascii="Times New Roman" w:hAnsi="Times New Roman" w:cs="Times New Roman"/>
          <w:vertAlign w:val="superscript"/>
        </w:rPr>
        <w:footnoteRef/>
      </w:r>
      <w:r w:rsidRPr="00F544BF">
        <w:rPr>
          <w:rFonts w:ascii="Times New Roman" w:hAnsi="Times New Roman" w:cs="Times New Roman"/>
          <w:vertAlign w:val="superscript"/>
        </w:rPr>
        <w:t xml:space="preserve"> </w:t>
      </w:r>
      <w:r w:rsidRPr="002D73C6">
        <w:rPr>
          <w:rFonts w:ascii="Times New Roman" w:hAnsi="Times New Roman" w:cs="Times New Roman"/>
        </w:rPr>
        <w:t xml:space="preserve">Сергеев А.П. Гражданское право. Учебник, в 3 т. Том 1: — 6-е изд., </w:t>
      </w:r>
      <w:proofErr w:type="spellStart"/>
      <w:r w:rsidRPr="002D73C6">
        <w:rPr>
          <w:rFonts w:ascii="Times New Roman" w:hAnsi="Times New Roman" w:cs="Times New Roman"/>
        </w:rPr>
        <w:t>перераб</w:t>
      </w:r>
      <w:proofErr w:type="spellEnd"/>
      <w:r w:rsidRPr="002D73C6">
        <w:rPr>
          <w:rFonts w:ascii="Times New Roman" w:hAnsi="Times New Roman" w:cs="Times New Roman"/>
        </w:rPr>
        <w:t>. и доп. / под ред. Сергеева А. П., Толстого Ю. К. — М.</w:t>
      </w:r>
      <w:proofErr w:type="gramStart"/>
      <w:r w:rsidRPr="002D73C6">
        <w:rPr>
          <w:rFonts w:ascii="Times New Roman" w:hAnsi="Times New Roman" w:cs="Times New Roman"/>
        </w:rPr>
        <w:t xml:space="preserve"> :</w:t>
      </w:r>
      <w:proofErr w:type="gramEnd"/>
      <w:r w:rsidRPr="002D73C6">
        <w:rPr>
          <w:rFonts w:ascii="Times New Roman" w:hAnsi="Times New Roman" w:cs="Times New Roman"/>
        </w:rPr>
        <w:t xml:space="preserve"> Изд-во Проспект, 2005. — С.339</w:t>
      </w:r>
      <w:r w:rsidRPr="002D73C6">
        <w:rPr>
          <w:rFonts w:ascii="Times New Roman" w:hAnsi="Times New Roman" w:cs="Times New Roman"/>
          <w:color w:val="525252"/>
          <w:shd w:val="clear" w:color="auto" w:fill="FFFFFF"/>
        </w:rPr>
        <w:t>.</w:t>
      </w:r>
    </w:p>
  </w:footnote>
  <w:footnote w:id="6">
    <w:p w:rsidR="008B503C" w:rsidRPr="006809CB" w:rsidRDefault="008B503C">
      <w:pPr>
        <w:pStyle w:val="af3"/>
        <w:rPr>
          <w:rFonts w:ascii="Times New Roman" w:hAnsi="Times New Roman" w:cs="Times New Roman"/>
        </w:rPr>
      </w:pPr>
      <w:r w:rsidRPr="00755FF8">
        <w:rPr>
          <w:rStyle w:val="a5"/>
          <w:rFonts w:ascii="Times New Roman" w:hAnsi="Times New Roman" w:cs="Times New Roman"/>
        </w:rPr>
        <w:footnoteRef/>
      </w:r>
      <w:r w:rsidRPr="00755FF8">
        <w:rPr>
          <w:rFonts w:ascii="Times New Roman" w:hAnsi="Times New Roman" w:cs="Times New Roman"/>
        </w:rPr>
        <w:t xml:space="preserve"> Постановление Президиума ВАС РФ от</w:t>
      </w:r>
      <w:r w:rsidRPr="006809CB">
        <w:rPr>
          <w:rFonts w:ascii="Times New Roman" w:hAnsi="Times New Roman" w:cs="Times New Roman"/>
        </w:rPr>
        <w:t xml:space="preserve"> 12 марта 2013 г. N 15510/12.</w:t>
      </w:r>
    </w:p>
  </w:footnote>
  <w:footnote w:id="7">
    <w:p w:rsidR="008B503C" w:rsidRPr="00F67F7B" w:rsidRDefault="008B503C" w:rsidP="002D73C6">
      <w:pPr>
        <w:pStyle w:val="af3"/>
        <w:spacing w:line="360" w:lineRule="auto"/>
        <w:jc w:val="both"/>
        <w:rPr>
          <w:rFonts w:ascii="Times New Roman" w:hAnsi="Times New Roman" w:cs="Times New Roman"/>
        </w:rPr>
      </w:pPr>
      <w:r w:rsidRPr="002D73C6">
        <w:rPr>
          <w:rStyle w:val="a5"/>
          <w:rFonts w:ascii="Times New Roman" w:hAnsi="Times New Roman" w:cs="Times New Roman"/>
        </w:rPr>
        <w:footnoteRef/>
      </w:r>
      <w:r w:rsidRPr="002D73C6">
        <w:rPr>
          <w:rFonts w:ascii="Times New Roman" w:hAnsi="Times New Roman" w:cs="Times New Roman"/>
        </w:rPr>
        <w:t xml:space="preserve"> </w:t>
      </w:r>
      <w:r w:rsidRPr="00F67F7B">
        <w:rPr>
          <w:rFonts w:ascii="Times New Roman" w:hAnsi="Times New Roman" w:cs="Times New Roman"/>
        </w:rPr>
        <w:t>Егоров А.В. Банкротство организаций - застройщиков. С. 33</w:t>
      </w:r>
    </w:p>
  </w:footnote>
  <w:footnote w:id="8">
    <w:p w:rsidR="008B503C" w:rsidRPr="002D73C6" w:rsidRDefault="008B503C" w:rsidP="002D73C6">
      <w:pPr>
        <w:pStyle w:val="af3"/>
        <w:spacing w:line="360" w:lineRule="auto"/>
        <w:jc w:val="both"/>
        <w:rPr>
          <w:rFonts w:ascii="Times New Roman" w:hAnsi="Times New Roman" w:cs="Times New Roman"/>
        </w:rPr>
      </w:pPr>
      <w:r w:rsidRPr="00F67F7B">
        <w:rPr>
          <w:rStyle w:val="a5"/>
          <w:rFonts w:ascii="Times New Roman" w:hAnsi="Times New Roman" w:cs="Times New Roman"/>
        </w:rPr>
        <w:footnoteRef/>
      </w:r>
      <w:r w:rsidRPr="00F67F7B">
        <w:rPr>
          <w:rFonts w:ascii="Times New Roman" w:hAnsi="Times New Roman" w:cs="Times New Roman"/>
        </w:rPr>
        <w:t xml:space="preserve"> </w:t>
      </w:r>
      <w:proofErr w:type="spellStart"/>
      <w:r w:rsidRPr="00F67F7B">
        <w:rPr>
          <w:rFonts w:ascii="Times New Roman" w:hAnsi="Times New Roman" w:cs="Times New Roman"/>
          <w:bCs/>
          <w:shd w:val="clear" w:color="auto" w:fill="FFFFFF"/>
        </w:rPr>
        <w:t>Грибанов</w:t>
      </w:r>
      <w:proofErr w:type="spellEnd"/>
      <w:r w:rsidRPr="00F67F7B">
        <w:rPr>
          <w:rFonts w:ascii="Times New Roman" w:hAnsi="Times New Roman" w:cs="Times New Roman"/>
          <w:shd w:val="clear" w:color="auto" w:fill="FFFFFF"/>
        </w:rPr>
        <w:t> </w:t>
      </w:r>
      <w:r w:rsidRPr="00F67F7B">
        <w:rPr>
          <w:rFonts w:ascii="Times New Roman" w:hAnsi="Times New Roman" w:cs="Times New Roman"/>
          <w:bCs/>
          <w:shd w:val="clear" w:color="auto" w:fill="FFFFFF"/>
        </w:rPr>
        <w:t>В</w:t>
      </w:r>
      <w:r w:rsidRPr="00F67F7B">
        <w:rPr>
          <w:rFonts w:ascii="Times New Roman" w:hAnsi="Times New Roman" w:cs="Times New Roman"/>
          <w:shd w:val="clear" w:color="auto" w:fill="FFFFFF"/>
        </w:rPr>
        <w:t>.</w:t>
      </w:r>
      <w:r w:rsidRPr="00F67F7B">
        <w:rPr>
          <w:rFonts w:ascii="Times New Roman" w:hAnsi="Times New Roman" w:cs="Times New Roman"/>
          <w:bCs/>
          <w:shd w:val="clear" w:color="auto" w:fill="FFFFFF"/>
        </w:rPr>
        <w:t>П</w:t>
      </w:r>
      <w:r w:rsidRPr="00F67F7B">
        <w:rPr>
          <w:rFonts w:ascii="Times New Roman" w:hAnsi="Times New Roman" w:cs="Times New Roman"/>
          <w:shd w:val="clear" w:color="auto" w:fill="FFFFFF"/>
        </w:rPr>
        <w:t>. Осуществление и защита гражданских прав</w:t>
      </w:r>
      <w:r w:rsidRPr="00F67F7B">
        <w:rPr>
          <w:rFonts w:ascii="Times New Roman" w:hAnsi="Times New Roman" w:cs="Times New Roman"/>
          <w:b/>
          <w:shd w:val="clear" w:color="auto" w:fill="FFFFFF"/>
        </w:rPr>
        <w:t>.</w:t>
      </w:r>
      <w:r w:rsidRPr="00F67F7B">
        <w:rPr>
          <w:rFonts w:ascii="Times New Roman" w:hAnsi="Times New Roman" w:cs="Times New Roman"/>
          <w:b/>
          <w:bCs/>
          <w:bdr w:val="none" w:sz="0" w:space="0" w:color="auto" w:frame="1"/>
          <w:shd w:val="clear" w:color="auto" w:fill="FFFFFF"/>
        </w:rPr>
        <w:t xml:space="preserve"> </w:t>
      </w:r>
      <w:r w:rsidRPr="00F67F7B">
        <w:rPr>
          <w:rStyle w:val="a3"/>
          <w:rFonts w:ascii="Times New Roman" w:hAnsi="Times New Roman" w:cs="Times New Roman"/>
          <w:b w:val="0"/>
          <w:bdr w:val="none" w:sz="0" w:space="0" w:color="auto" w:frame="1"/>
          <w:shd w:val="clear" w:color="auto" w:fill="FFFFFF"/>
        </w:rPr>
        <w:t>М.: «Статут», 2000.</w:t>
      </w:r>
      <w:r w:rsidRPr="002D73C6">
        <w:rPr>
          <w:rStyle w:val="a3"/>
          <w:rFonts w:ascii="Times New Roman" w:hAnsi="Times New Roman" w:cs="Times New Roman"/>
          <w:color w:val="000000"/>
          <w:bdr w:val="none" w:sz="0" w:space="0" w:color="auto" w:frame="1"/>
          <w:shd w:val="clear" w:color="auto" w:fill="FFFFFF"/>
        </w:rPr>
        <w:t> </w:t>
      </w:r>
    </w:p>
  </w:footnote>
  <w:footnote w:id="9">
    <w:p w:rsidR="008B503C" w:rsidRPr="0026315E" w:rsidRDefault="008B503C" w:rsidP="002D73C6">
      <w:pPr>
        <w:spacing w:line="360" w:lineRule="auto"/>
        <w:jc w:val="both"/>
        <w:rPr>
          <w:rFonts w:ascii="Times New Roman" w:hAnsi="Times New Roman" w:cs="Times New Roman"/>
          <w:sz w:val="20"/>
          <w:szCs w:val="20"/>
        </w:rPr>
      </w:pPr>
      <w:r w:rsidRPr="002D73C6">
        <w:rPr>
          <w:rFonts w:ascii="Times New Roman" w:hAnsi="Times New Roman" w:cs="Times New Roman"/>
          <w:sz w:val="20"/>
          <w:szCs w:val="20"/>
          <w:vertAlign w:val="superscript"/>
        </w:rPr>
        <w:footnoteRef/>
      </w:r>
      <w:r w:rsidRPr="002D73C6">
        <w:rPr>
          <w:rFonts w:ascii="Times New Roman" w:hAnsi="Times New Roman" w:cs="Times New Roman"/>
          <w:sz w:val="20"/>
          <w:szCs w:val="20"/>
        </w:rPr>
        <w:t xml:space="preserve"> </w:t>
      </w:r>
      <w:proofErr w:type="spellStart"/>
      <w:r w:rsidRPr="002D73C6">
        <w:rPr>
          <w:rFonts w:ascii="Times New Roman" w:hAnsi="Times New Roman" w:cs="Times New Roman"/>
          <w:sz w:val="20"/>
          <w:szCs w:val="20"/>
        </w:rPr>
        <w:t>Карапетов</w:t>
      </w:r>
      <w:proofErr w:type="spellEnd"/>
      <w:r w:rsidRPr="002D73C6">
        <w:rPr>
          <w:rFonts w:ascii="Times New Roman" w:hAnsi="Times New Roman" w:cs="Times New Roman"/>
          <w:sz w:val="20"/>
          <w:szCs w:val="20"/>
        </w:rPr>
        <w:t xml:space="preserve"> А.Г. Средства защиты прав кредитора в свете реформы гражданского законодательства. // Вестник гражданского права. Т.9. №4. 2009</w:t>
      </w:r>
    </w:p>
  </w:footnote>
  <w:footnote w:id="10">
    <w:p w:rsidR="008B503C" w:rsidRPr="00F6330C" w:rsidRDefault="008B503C" w:rsidP="00F6330C">
      <w:pPr>
        <w:pStyle w:val="af3"/>
        <w:spacing w:line="360" w:lineRule="auto"/>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w:t>
      </w:r>
      <w:r w:rsidRPr="00F6330C">
        <w:rPr>
          <w:rFonts w:ascii="Times New Roman" w:eastAsia="Times New Roman" w:hAnsi="Times New Roman" w:cs="Times New Roman"/>
          <w:lang w:eastAsia="ru-RU"/>
        </w:rPr>
        <w:t>Постановление</w:t>
      </w:r>
      <w:proofErr w:type="gramStart"/>
      <w:r w:rsidRPr="00F6330C">
        <w:rPr>
          <w:rFonts w:ascii="Times New Roman" w:eastAsia="Times New Roman" w:hAnsi="Times New Roman" w:cs="Times New Roman"/>
          <w:lang w:eastAsia="ru-RU"/>
        </w:rPr>
        <w:t xml:space="preserve"> С</w:t>
      </w:r>
      <w:proofErr w:type="gramEnd"/>
      <w:r w:rsidRPr="00F6330C">
        <w:rPr>
          <w:rFonts w:ascii="Times New Roman" w:eastAsia="Times New Roman" w:hAnsi="Times New Roman" w:cs="Times New Roman"/>
          <w:lang w:eastAsia="ru-RU"/>
        </w:rPr>
        <w:t>едьмого арбитражного апелляционного суда от 3 апреля 2012 г. N 07АП-2689/10(66) по делу N А45-9663/2009.</w:t>
      </w:r>
    </w:p>
  </w:footnote>
  <w:footnote w:id="11">
    <w:p w:rsidR="008B503C" w:rsidRDefault="008B503C" w:rsidP="00F6330C">
      <w:pPr>
        <w:pStyle w:val="af3"/>
        <w:spacing w:line="360" w:lineRule="auto"/>
        <w:jc w:val="both"/>
      </w:pPr>
      <w:r w:rsidRPr="00F6330C">
        <w:rPr>
          <w:rStyle w:val="a5"/>
          <w:rFonts w:ascii="Times New Roman" w:hAnsi="Times New Roman" w:cs="Times New Roman"/>
        </w:rPr>
        <w:footnoteRef/>
      </w:r>
      <w:r w:rsidRPr="00F6330C">
        <w:rPr>
          <w:rFonts w:ascii="Times New Roman" w:hAnsi="Times New Roman" w:cs="Times New Roman"/>
        </w:rPr>
        <w:t xml:space="preserve"> </w:t>
      </w:r>
      <w:r w:rsidRPr="00F6330C">
        <w:rPr>
          <w:rFonts w:ascii="Times New Roman" w:eastAsia="Times New Roman" w:hAnsi="Times New Roman" w:cs="Times New Roman"/>
          <w:color w:val="000000"/>
          <w:lang w:eastAsia="ru-RU"/>
        </w:rPr>
        <w:t xml:space="preserve">Брагинский М.И., </w:t>
      </w:r>
      <w:proofErr w:type="spellStart"/>
      <w:r w:rsidRPr="00F6330C">
        <w:rPr>
          <w:rFonts w:ascii="Times New Roman" w:eastAsia="Times New Roman" w:hAnsi="Times New Roman" w:cs="Times New Roman"/>
          <w:color w:val="000000"/>
          <w:lang w:eastAsia="ru-RU"/>
        </w:rPr>
        <w:t>Витрянский</w:t>
      </w:r>
      <w:proofErr w:type="spellEnd"/>
      <w:r w:rsidRPr="00F6330C">
        <w:rPr>
          <w:rFonts w:ascii="Times New Roman" w:eastAsia="Times New Roman" w:hAnsi="Times New Roman" w:cs="Times New Roman"/>
          <w:color w:val="000000"/>
          <w:lang w:eastAsia="ru-RU"/>
        </w:rPr>
        <w:t xml:space="preserve"> В.В. Договорное право. М.: Статут, 1999. Т. 1. С. 654</w:t>
      </w:r>
    </w:p>
  </w:footnote>
  <w:footnote w:id="12">
    <w:p w:rsidR="008B503C" w:rsidRDefault="008B503C" w:rsidP="00F6330C">
      <w:pPr>
        <w:autoSpaceDE w:val="0"/>
        <w:autoSpaceDN w:val="0"/>
        <w:adjustRightInd w:val="0"/>
        <w:spacing w:after="0" w:line="360" w:lineRule="auto"/>
        <w:jc w:val="both"/>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w:t>
      </w:r>
      <w:proofErr w:type="spellStart"/>
      <w:r w:rsidRPr="00F6330C">
        <w:rPr>
          <w:rFonts w:ascii="Times New Roman" w:hAnsi="Times New Roman" w:cs="Times New Roman"/>
          <w:sz w:val="20"/>
          <w:szCs w:val="20"/>
        </w:rPr>
        <w:t>Карапетов</w:t>
      </w:r>
      <w:proofErr w:type="spellEnd"/>
      <w:r w:rsidRPr="00F6330C">
        <w:rPr>
          <w:rFonts w:ascii="Times New Roman" w:hAnsi="Times New Roman" w:cs="Times New Roman"/>
          <w:sz w:val="20"/>
          <w:szCs w:val="20"/>
        </w:rPr>
        <w:t xml:space="preserve"> А.Г. Средства защиты прав кредитора в свете реформы гражданского законодательства //</w:t>
      </w:r>
      <w:r>
        <w:rPr>
          <w:rFonts w:ascii="Times New Roman" w:hAnsi="Times New Roman" w:cs="Times New Roman"/>
          <w:sz w:val="20"/>
          <w:szCs w:val="20"/>
        </w:rPr>
        <w:t xml:space="preserve"> </w:t>
      </w:r>
      <w:r w:rsidRPr="00F6330C">
        <w:rPr>
          <w:rFonts w:ascii="Times New Roman" w:hAnsi="Times New Roman" w:cs="Times New Roman"/>
          <w:sz w:val="20"/>
          <w:szCs w:val="20"/>
        </w:rPr>
        <w:t>Вестник гражданского права. 2009. № 3. С. 176 - 178.</w:t>
      </w:r>
    </w:p>
  </w:footnote>
  <w:footnote w:id="13">
    <w:p w:rsidR="008B503C" w:rsidRPr="00F6330C" w:rsidRDefault="008B503C" w:rsidP="00F6330C">
      <w:pPr>
        <w:pStyle w:val="af3"/>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Постановление Президиума ВАС РФ от 12.03.2013 № 15510/12.</w:t>
      </w:r>
    </w:p>
  </w:footnote>
  <w:footnote w:id="14">
    <w:p w:rsidR="008B503C" w:rsidRPr="00F6330C" w:rsidRDefault="008B503C" w:rsidP="00F6330C">
      <w:pPr>
        <w:pStyle w:val="af3"/>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w:t>
      </w:r>
      <w:hyperlink r:id="rId1" w:history="1">
        <w:r w:rsidRPr="00F6330C">
          <w:rPr>
            <w:rFonts w:ascii="Times New Roman" w:hAnsi="Times New Roman" w:cs="Times New Roman"/>
          </w:rPr>
          <w:t>Приказ</w:t>
        </w:r>
      </w:hyperlink>
      <w:r w:rsidRPr="00F6330C">
        <w:rPr>
          <w:rFonts w:ascii="Times New Roman" w:hAnsi="Times New Roman" w:cs="Times New Roman"/>
        </w:rPr>
        <w:t xml:space="preserve"> Минэкономразвития России от 20 февраля 2012 г. N 72 // РГ. 2012. 14 марта.</w:t>
      </w:r>
    </w:p>
  </w:footnote>
  <w:footnote w:id="15">
    <w:p w:rsidR="008B503C" w:rsidRPr="00F6330C" w:rsidRDefault="008B503C" w:rsidP="00F6330C">
      <w:pPr>
        <w:pStyle w:val="af3"/>
        <w:spacing w:line="360" w:lineRule="auto"/>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w:t>
      </w:r>
      <w:r w:rsidRPr="00F6330C">
        <w:rPr>
          <w:rFonts w:ascii="Times New Roman" w:hAnsi="Times New Roman" w:cs="Times New Roman"/>
          <w:color w:val="000000"/>
        </w:rPr>
        <w:t>Федеральный закон от 29.07.2017 N 218-ФЗ (ред. от 29.12.2017)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footnote>
  <w:footnote w:id="16">
    <w:p w:rsidR="008B503C" w:rsidRDefault="008B503C" w:rsidP="00F6330C">
      <w:pPr>
        <w:pStyle w:val="af3"/>
        <w:spacing w:line="360" w:lineRule="auto"/>
        <w:jc w:val="both"/>
      </w:pPr>
      <w:r w:rsidRPr="00F6330C">
        <w:rPr>
          <w:rStyle w:val="a5"/>
          <w:rFonts w:ascii="Times New Roman" w:hAnsi="Times New Roman" w:cs="Times New Roman"/>
        </w:rPr>
        <w:footnoteRef/>
      </w:r>
      <w:r w:rsidRPr="00F6330C">
        <w:rPr>
          <w:rFonts w:ascii="Times New Roman" w:hAnsi="Times New Roman" w:cs="Times New Roman"/>
        </w:rPr>
        <w:t xml:space="preserve"> </w:t>
      </w:r>
      <w:proofErr w:type="gramStart"/>
      <w:r w:rsidRPr="00F6330C">
        <w:rPr>
          <w:rFonts w:ascii="Times New Roman" w:hAnsi="Times New Roman" w:cs="Times New Roman"/>
          <w:color w:val="000000"/>
        </w:rPr>
        <w:t>Определение ВАС РФ от 15.10.2012 № ВА С-12687/12 (определения ВАС РФ о передаче или об отказе в передаче дела в Президиум ВАС РФ, конечно же, не содержали и не содержат обязательного для арбитражных судов толкования норм права.</w:t>
      </w:r>
      <w:proofErr w:type="gramEnd"/>
      <w:r w:rsidRPr="00F6330C">
        <w:rPr>
          <w:rFonts w:ascii="Times New Roman" w:hAnsi="Times New Roman" w:cs="Times New Roman"/>
          <w:color w:val="000000"/>
        </w:rPr>
        <w:t xml:space="preserve"> Тем не </w:t>
      </w:r>
      <w:proofErr w:type="gramStart"/>
      <w:r w:rsidRPr="00F6330C">
        <w:rPr>
          <w:rFonts w:ascii="Times New Roman" w:hAnsi="Times New Roman" w:cs="Times New Roman"/>
          <w:color w:val="000000"/>
        </w:rPr>
        <w:t>менее</w:t>
      </w:r>
      <w:proofErr w:type="gramEnd"/>
      <w:r w:rsidRPr="00F6330C">
        <w:rPr>
          <w:rFonts w:ascii="Times New Roman" w:hAnsi="Times New Roman" w:cs="Times New Roman"/>
          <w:color w:val="000000"/>
        </w:rPr>
        <w:t xml:space="preserve"> при анализе судебной практики мы будем принимать во внимание и определения ВАС РФ, учитывая то влияние, которое они де-факто продолжают оказывать на позицию судов при разрешении споров).</w:t>
      </w:r>
    </w:p>
  </w:footnote>
  <w:footnote w:id="17">
    <w:p w:rsidR="008B503C" w:rsidRDefault="008B503C" w:rsidP="00F6330C">
      <w:pPr>
        <w:pStyle w:val="af3"/>
        <w:spacing w:line="360" w:lineRule="auto"/>
        <w:jc w:val="both"/>
      </w:pPr>
      <w:r>
        <w:rPr>
          <w:rStyle w:val="a5"/>
          <w:rFonts w:ascii="Times New Roman" w:hAnsi="Times New Roman" w:cs="Times New Roman"/>
        </w:rPr>
        <w:footnoteRef/>
      </w:r>
      <w:r>
        <w:rPr>
          <w:rFonts w:ascii="Times New Roman" w:hAnsi="Times New Roman" w:cs="Times New Roman"/>
          <w:color w:val="000000"/>
        </w:rPr>
        <w:t xml:space="preserve"> Федеральный стандарт профессиональной деятельности арбитражных управляющих «Правила ведения реестра требований о передаче жилых помещений», утв. приказом Минэкономразвития России от 20.02.2012 № 72 // РГ. 2012. 14 марта.</w:t>
      </w:r>
    </w:p>
  </w:footnote>
  <w:footnote w:id="18">
    <w:p w:rsidR="008B503C" w:rsidRPr="00F6330C" w:rsidRDefault="008B503C" w:rsidP="00F6330C">
      <w:pPr>
        <w:pStyle w:val="af3"/>
        <w:spacing w:line="360" w:lineRule="auto"/>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w:t>
      </w:r>
      <w:r w:rsidRPr="00F6330C">
        <w:rPr>
          <w:rFonts w:ascii="Times New Roman" w:hAnsi="Times New Roman" w:cs="Times New Roman"/>
          <w:color w:val="000000"/>
        </w:rPr>
        <w:t>Федеральный закон от 29.07.2017 N 218-ФЗ (ред. от 29.12.2017)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footnote>
  <w:footnote w:id="19">
    <w:p w:rsidR="008B503C" w:rsidRDefault="008B503C" w:rsidP="00F6330C">
      <w:pPr>
        <w:pStyle w:val="af2"/>
        <w:spacing w:before="168" w:beforeAutospacing="0" w:after="168" w:afterAutospacing="0" w:line="360" w:lineRule="auto"/>
        <w:ind w:firstLine="750"/>
        <w:jc w:val="both"/>
        <w:rPr>
          <w:color w:val="000000"/>
          <w:sz w:val="20"/>
          <w:szCs w:val="20"/>
        </w:rPr>
      </w:pPr>
      <w:r>
        <w:rPr>
          <w:rStyle w:val="a5"/>
        </w:rPr>
        <w:footnoteRef/>
      </w:r>
      <w:r>
        <w:t xml:space="preserve"> </w:t>
      </w:r>
      <w:r>
        <w:rPr>
          <w:color w:val="000000"/>
          <w:sz w:val="20"/>
          <w:szCs w:val="20"/>
        </w:rPr>
        <w:t xml:space="preserve">Требование о передаче жилого помещения представляет собой требование об исполнении договорного обязательства. </w:t>
      </w:r>
      <w:proofErr w:type="gramStart"/>
      <w:r>
        <w:rPr>
          <w:color w:val="000000"/>
          <w:sz w:val="20"/>
          <w:szCs w:val="20"/>
        </w:rPr>
        <w:t xml:space="preserve">Поэтому при установлении обоснованности таких требований арбитражные суды должны руководствоваться разъяснениями, содержащимися в п. 1 постановления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(Вестник ВАС РФ. 2009. № 9), в силу которых суд должен оценить обстоятельства, свидетельствующие о </w:t>
      </w:r>
      <w:proofErr w:type="spellStart"/>
      <w:r>
        <w:rPr>
          <w:color w:val="000000"/>
          <w:sz w:val="20"/>
          <w:szCs w:val="20"/>
        </w:rPr>
        <w:t>заключенности</w:t>
      </w:r>
      <w:proofErr w:type="spellEnd"/>
      <w:r>
        <w:rPr>
          <w:color w:val="000000"/>
          <w:sz w:val="20"/>
          <w:szCs w:val="20"/>
        </w:rPr>
        <w:t xml:space="preserve"> и действительности договора, независимо о того, были ли</w:t>
      </w:r>
      <w:proofErr w:type="gramEnd"/>
      <w:r>
        <w:rPr>
          <w:color w:val="000000"/>
          <w:sz w:val="20"/>
          <w:szCs w:val="20"/>
        </w:rPr>
        <w:t xml:space="preserve"> заявлены лицами, участвующими в деле, соответствующие возражения либо встречное требование о признании договора незаключенным или недействительным.</w:t>
      </w:r>
    </w:p>
    <w:p w:rsidR="008B503C" w:rsidRDefault="008B503C">
      <w:pPr>
        <w:pStyle w:val="af3"/>
      </w:pPr>
    </w:p>
  </w:footnote>
  <w:footnote w:id="20">
    <w:p w:rsidR="008B503C" w:rsidRPr="00F6330C"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Крашенинников Е.А. Фактический состав сделки // Очерки по торговому праву / Под ред. Е.А. Крашенинникова. Ярославль, 2004. </w:t>
      </w:r>
      <w:proofErr w:type="spellStart"/>
      <w:r w:rsidRPr="00F6330C">
        <w:rPr>
          <w:rFonts w:ascii="Times New Roman" w:hAnsi="Times New Roman" w:cs="Times New Roman"/>
          <w:sz w:val="20"/>
          <w:szCs w:val="20"/>
        </w:rPr>
        <w:t>Вып</w:t>
      </w:r>
      <w:proofErr w:type="spellEnd"/>
      <w:r w:rsidRPr="00F6330C">
        <w:rPr>
          <w:rFonts w:ascii="Times New Roman" w:hAnsi="Times New Roman" w:cs="Times New Roman"/>
          <w:sz w:val="20"/>
          <w:szCs w:val="20"/>
        </w:rPr>
        <w:t xml:space="preserve">. 11. С. 9, </w:t>
      </w:r>
      <w:proofErr w:type="spellStart"/>
      <w:r w:rsidRPr="00F6330C">
        <w:rPr>
          <w:rFonts w:ascii="Times New Roman" w:hAnsi="Times New Roman" w:cs="Times New Roman"/>
          <w:sz w:val="20"/>
          <w:szCs w:val="20"/>
        </w:rPr>
        <w:t>сн</w:t>
      </w:r>
      <w:proofErr w:type="spellEnd"/>
      <w:r w:rsidRPr="00F6330C">
        <w:rPr>
          <w:rFonts w:ascii="Times New Roman" w:hAnsi="Times New Roman" w:cs="Times New Roman"/>
          <w:sz w:val="20"/>
          <w:szCs w:val="20"/>
        </w:rPr>
        <w:t xml:space="preserve">. 17. См. также: Крашенинников Е.А., </w:t>
      </w:r>
      <w:proofErr w:type="spellStart"/>
      <w:r w:rsidRPr="00F6330C">
        <w:rPr>
          <w:rFonts w:ascii="Times New Roman" w:hAnsi="Times New Roman" w:cs="Times New Roman"/>
          <w:sz w:val="20"/>
          <w:szCs w:val="20"/>
        </w:rPr>
        <w:t>Байгушева</w:t>
      </w:r>
      <w:proofErr w:type="spellEnd"/>
      <w:r w:rsidRPr="00F6330C">
        <w:rPr>
          <w:rFonts w:ascii="Times New Roman" w:hAnsi="Times New Roman" w:cs="Times New Roman"/>
          <w:sz w:val="20"/>
          <w:szCs w:val="20"/>
        </w:rPr>
        <w:t xml:space="preserve"> Ю.В. Заключение договора // Вестник ВАС РФ. 2013. № 5. С. 62, 63.</w:t>
      </w:r>
    </w:p>
  </w:footnote>
  <w:footnote w:id="21">
    <w:p w:rsidR="008B503C" w:rsidRPr="00F6330C"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w:t>
      </w:r>
      <w:proofErr w:type="spellStart"/>
      <w:r w:rsidRPr="00F6330C">
        <w:rPr>
          <w:rFonts w:ascii="Times New Roman" w:hAnsi="Times New Roman" w:cs="Times New Roman"/>
          <w:sz w:val="20"/>
          <w:szCs w:val="20"/>
        </w:rPr>
        <w:t>Хаскельберг</w:t>
      </w:r>
      <w:proofErr w:type="spellEnd"/>
      <w:r w:rsidRPr="00F6330C">
        <w:rPr>
          <w:rFonts w:ascii="Times New Roman" w:hAnsi="Times New Roman" w:cs="Times New Roman"/>
          <w:sz w:val="20"/>
          <w:szCs w:val="20"/>
        </w:rPr>
        <w:t xml:space="preserve"> Б.Л. Правовая природа и значение государственной регистрации сделок о приобретении недвижимости в собственность // </w:t>
      </w:r>
      <w:proofErr w:type="spellStart"/>
      <w:r w:rsidRPr="00F6330C">
        <w:rPr>
          <w:rFonts w:ascii="Times New Roman" w:hAnsi="Times New Roman" w:cs="Times New Roman"/>
          <w:sz w:val="20"/>
          <w:szCs w:val="20"/>
        </w:rPr>
        <w:t>Цивилистические</w:t>
      </w:r>
      <w:proofErr w:type="spellEnd"/>
      <w:r w:rsidRPr="00F6330C">
        <w:rPr>
          <w:rFonts w:ascii="Times New Roman" w:hAnsi="Times New Roman" w:cs="Times New Roman"/>
          <w:sz w:val="20"/>
          <w:szCs w:val="20"/>
        </w:rPr>
        <w:t xml:space="preserve"> исследования: Ежего</w:t>
      </w:r>
      <w:r>
        <w:rPr>
          <w:rFonts w:ascii="Times New Roman" w:hAnsi="Times New Roman" w:cs="Times New Roman"/>
          <w:sz w:val="20"/>
          <w:szCs w:val="20"/>
        </w:rPr>
        <w:t xml:space="preserve">дник гражданского права. </w:t>
      </w:r>
      <w:proofErr w:type="spellStart"/>
      <w:r>
        <w:rPr>
          <w:rFonts w:ascii="Times New Roman" w:hAnsi="Times New Roman" w:cs="Times New Roman"/>
          <w:sz w:val="20"/>
          <w:szCs w:val="20"/>
        </w:rPr>
        <w:t>Вып</w:t>
      </w:r>
      <w:proofErr w:type="spellEnd"/>
      <w:r>
        <w:rPr>
          <w:rFonts w:ascii="Times New Roman" w:hAnsi="Times New Roman" w:cs="Times New Roman"/>
          <w:sz w:val="20"/>
          <w:szCs w:val="20"/>
        </w:rPr>
        <w:t>. 3</w:t>
      </w:r>
      <w:proofErr w:type="gramStart"/>
      <w:r w:rsidRPr="00F6330C">
        <w:rPr>
          <w:rFonts w:ascii="Times New Roman" w:hAnsi="Times New Roman" w:cs="Times New Roman"/>
          <w:sz w:val="20"/>
          <w:szCs w:val="20"/>
        </w:rPr>
        <w:t>/ П</w:t>
      </w:r>
      <w:proofErr w:type="gramEnd"/>
      <w:r w:rsidRPr="00F6330C">
        <w:rPr>
          <w:rFonts w:ascii="Times New Roman" w:hAnsi="Times New Roman" w:cs="Times New Roman"/>
          <w:sz w:val="20"/>
          <w:szCs w:val="20"/>
        </w:rPr>
        <w:t xml:space="preserve">од ред. Б.Л. </w:t>
      </w:r>
      <w:proofErr w:type="spellStart"/>
      <w:r w:rsidRPr="00F6330C">
        <w:rPr>
          <w:rFonts w:ascii="Times New Roman" w:hAnsi="Times New Roman" w:cs="Times New Roman"/>
          <w:sz w:val="20"/>
          <w:szCs w:val="20"/>
        </w:rPr>
        <w:t>Хаскельберга</w:t>
      </w:r>
      <w:proofErr w:type="spellEnd"/>
      <w:r w:rsidRPr="00F6330C">
        <w:rPr>
          <w:rFonts w:ascii="Times New Roman" w:hAnsi="Times New Roman" w:cs="Times New Roman"/>
          <w:sz w:val="20"/>
          <w:szCs w:val="20"/>
        </w:rPr>
        <w:t xml:space="preserve">, Д.О. </w:t>
      </w:r>
      <w:proofErr w:type="spellStart"/>
      <w:r w:rsidRPr="00F6330C">
        <w:rPr>
          <w:rFonts w:ascii="Times New Roman" w:hAnsi="Times New Roman" w:cs="Times New Roman"/>
          <w:sz w:val="20"/>
          <w:szCs w:val="20"/>
        </w:rPr>
        <w:t>Тузова</w:t>
      </w:r>
      <w:proofErr w:type="spellEnd"/>
      <w:r w:rsidRPr="00F6330C">
        <w:rPr>
          <w:rFonts w:ascii="Times New Roman" w:hAnsi="Times New Roman" w:cs="Times New Roman"/>
          <w:sz w:val="20"/>
          <w:szCs w:val="20"/>
        </w:rPr>
        <w:t>. М., 2007.</w:t>
      </w:r>
    </w:p>
  </w:footnote>
  <w:footnote w:id="22">
    <w:p w:rsidR="008B503C" w:rsidRDefault="008B503C" w:rsidP="00F6330C">
      <w:pPr>
        <w:autoSpaceDE w:val="0"/>
        <w:autoSpaceDN w:val="0"/>
        <w:adjustRightInd w:val="0"/>
        <w:spacing w:after="0" w:line="360" w:lineRule="auto"/>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w:t>
      </w:r>
      <w:proofErr w:type="spellStart"/>
      <w:r w:rsidRPr="00F6330C">
        <w:rPr>
          <w:rFonts w:ascii="Times New Roman" w:hAnsi="Times New Roman" w:cs="Times New Roman"/>
          <w:sz w:val="20"/>
          <w:szCs w:val="20"/>
        </w:rPr>
        <w:t>Скловский</w:t>
      </w:r>
      <w:proofErr w:type="spellEnd"/>
      <w:r w:rsidRPr="00F6330C">
        <w:rPr>
          <w:rFonts w:ascii="Times New Roman" w:hAnsi="Times New Roman" w:cs="Times New Roman"/>
          <w:sz w:val="20"/>
          <w:szCs w:val="20"/>
        </w:rPr>
        <w:t xml:space="preserve"> К.И. Сделка и ее действие (2-е изд.). </w:t>
      </w:r>
      <w:proofErr w:type="gramStart"/>
      <w:r w:rsidRPr="00F6330C">
        <w:rPr>
          <w:rFonts w:ascii="Times New Roman" w:hAnsi="Times New Roman" w:cs="Times New Roman"/>
          <w:sz w:val="20"/>
          <w:szCs w:val="20"/>
        </w:rPr>
        <w:t>Комментарий главы 9 ГК РФ (Понятие, виды и форма</w:t>
      </w:r>
      <w:r>
        <w:rPr>
          <w:rFonts w:ascii="Times New Roman" w:hAnsi="Times New Roman" w:cs="Times New Roman"/>
          <w:sz w:val="20"/>
          <w:szCs w:val="20"/>
        </w:rPr>
        <w:t xml:space="preserve"> </w:t>
      </w:r>
      <w:r w:rsidRPr="00F6330C">
        <w:rPr>
          <w:rFonts w:ascii="Times New Roman" w:hAnsi="Times New Roman" w:cs="Times New Roman"/>
          <w:sz w:val="20"/>
          <w:szCs w:val="20"/>
        </w:rPr>
        <w:t>сделок.</w:t>
      </w:r>
      <w:proofErr w:type="gramEnd"/>
      <w:r w:rsidRPr="00F6330C">
        <w:rPr>
          <w:rFonts w:ascii="Times New Roman" w:hAnsi="Times New Roman" w:cs="Times New Roman"/>
          <w:sz w:val="20"/>
          <w:szCs w:val="20"/>
        </w:rPr>
        <w:t xml:space="preserve"> </w:t>
      </w:r>
      <w:proofErr w:type="gramStart"/>
      <w:r w:rsidRPr="00F6330C">
        <w:rPr>
          <w:rFonts w:ascii="Times New Roman" w:hAnsi="Times New Roman" w:cs="Times New Roman"/>
          <w:sz w:val="20"/>
          <w:szCs w:val="20"/>
        </w:rPr>
        <w:t>Недействительность сделок).</w:t>
      </w:r>
      <w:proofErr w:type="gramEnd"/>
      <w:r w:rsidRPr="00F6330C">
        <w:rPr>
          <w:rFonts w:ascii="Times New Roman" w:hAnsi="Times New Roman" w:cs="Times New Roman"/>
          <w:sz w:val="20"/>
          <w:szCs w:val="20"/>
        </w:rPr>
        <w:t xml:space="preserve"> М., 2015. С. 108.</w:t>
      </w:r>
    </w:p>
  </w:footnote>
  <w:footnote w:id="23">
    <w:p w:rsidR="008B503C" w:rsidRPr="00F6330C"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Постановление ФАС </w:t>
      </w:r>
      <w:proofErr w:type="spellStart"/>
      <w:r w:rsidRPr="00F6330C">
        <w:rPr>
          <w:rFonts w:ascii="Times New Roman" w:hAnsi="Times New Roman" w:cs="Times New Roman"/>
          <w:sz w:val="20"/>
          <w:szCs w:val="20"/>
        </w:rPr>
        <w:t>Западно-Сибирского</w:t>
      </w:r>
      <w:proofErr w:type="spellEnd"/>
      <w:r w:rsidRPr="00F6330C">
        <w:rPr>
          <w:rFonts w:ascii="Times New Roman" w:hAnsi="Times New Roman" w:cs="Times New Roman"/>
          <w:sz w:val="20"/>
          <w:szCs w:val="20"/>
        </w:rPr>
        <w:t xml:space="preserve"> округа от 25.01.2013 по делу № А45-1394/2011. Аналогичная аргументация содержится в постановлениях ФАС Уральского округа от 06.12.2012, от 05.12.2012, от 04.12.2012 по делу № А50-8797/2011.</w:t>
      </w:r>
    </w:p>
  </w:footnote>
  <w:footnote w:id="24">
    <w:p w:rsidR="008B503C" w:rsidRPr="0077108A"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Постановления ФАС Поволжского округа от 20.12.2012, от 04.12.2012, от 22.11.2012, от 07.11.2012, от 11.10.2012, </w:t>
      </w:r>
      <w:proofErr w:type="gramStart"/>
      <w:r w:rsidRPr="00F6330C">
        <w:rPr>
          <w:rFonts w:ascii="Times New Roman" w:hAnsi="Times New Roman" w:cs="Times New Roman"/>
          <w:sz w:val="20"/>
          <w:szCs w:val="20"/>
        </w:rPr>
        <w:t>от</w:t>
      </w:r>
      <w:proofErr w:type="gramEnd"/>
      <w:r w:rsidRPr="00F6330C">
        <w:rPr>
          <w:rFonts w:ascii="Times New Roman" w:hAnsi="Times New Roman" w:cs="Times New Roman"/>
          <w:sz w:val="20"/>
          <w:szCs w:val="20"/>
        </w:rPr>
        <w:t xml:space="preserve"> 06.09.2012 и др. по делу № А55- 6250/2009.</w:t>
      </w:r>
    </w:p>
  </w:footnote>
  <w:footnote w:id="25">
    <w:p w:rsidR="008B503C" w:rsidRPr="00F6330C" w:rsidRDefault="008B503C" w:rsidP="00F6330C">
      <w:pPr>
        <w:pStyle w:val="af3"/>
        <w:spacing w:line="360" w:lineRule="auto"/>
        <w:jc w:val="both"/>
        <w:rPr>
          <w:rFonts w:ascii="Times New Roman" w:hAnsi="Times New Roman" w:cs="Times New Roman"/>
        </w:rPr>
      </w:pPr>
      <w:r w:rsidRPr="00F6330C">
        <w:rPr>
          <w:rStyle w:val="a5"/>
          <w:rFonts w:ascii="Times New Roman" w:hAnsi="Times New Roman" w:cs="Times New Roman"/>
        </w:rPr>
        <w:footnoteRef/>
      </w:r>
      <w:r>
        <w:rPr>
          <w:rStyle w:val="a5"/>
          <w:rFonts w:ascii="Times New Roman" w:hAnsi="Times New Roman" w:cs="Times New Roman"/>
        </w:rPr>
        <w:t xml:space="preserve"> </w:t>
      </w:r>
      <w:r w:rsidRPr="00F6330C">
        <w:rPr>
          <w:rFonts w:ascii="Times New Roman" w:hAnsi="Times New Roman" w:cs="Times New Roman"/>
        </w:rPr>
        <w:t>П</w:t>
      </w:r>
      <w:r w:rsidRPr="00F6330C">
        <w:rPr>
          <w:rFonts w:ascii="Times New Roman" w:hAnsi="Times New Roman" w:cs="Times New Roman"/>
          <w:color w:val="000000"/>
        </w:rPr>
        <w:t xml:space="preserve">остановления ФАС </w:t>
      </w:r>
      <w:proofErr w:type="spellStart"/>
      <w:r w:rsidRPr="00F6330C">
        <w:rPr>
          <w:rFonts w:ascii="Times New Roman" w:hAnsi="Times New Roman" w:cs="Times New Roman"/>
          <w:color w:val="000000"/>
        </w:rPr>
        <w:t>Восточно-Сибирского</w:t>
      </w:r>
      <w:proofErr w:type="spellEnd"/>
      <w:r w:rsidRPr="00F6330C">
        <w:rPr>
          <w:rFonts w:ascii="Times New Roman" w:hAnsi="Times New Roman" w:cs="Times New Roman"/>
          <w:color w:val="000000"/>
        </w:rPr>
        <w:t xml:space="preserve"> округа от 16.08.2012, от 26.07.2012, от 15.05.2012 по делу №А55- </w:t>
      </w:r>
      <w:r w:rsidRPr="00F6330C">
        <w:rPr>
          <w:rFonts w:ascii="Times New Roman" w:hAnsi="Times New Roman" w:cs="Times New Roman"/>
          <w:bCs/>
        </w:rPr>
        <w:t>43170/2013</w:t>
      </w:r>
      <w:r w:rsidRPr="00F6330C">
        <w:rPr>
          <w:rFonts w:ascii="Times New Roman" w:hAnsi="Times New Roman" w:cs="Times New Roman"/>
          <w:color w:val="000000"/>
        </w:rPr>
        <w:t xml:space="preserve">. </w:t>
      </w:r>
      <w:proofErr w:type="gramStart"/>
      <w:r w:rsidRPr="00F6330C">
        <w:rPr>
          <w:rFonts w:ascii="Times New Roman" w:hAnsi="Times New Roman" w:cs="Times New Roman"/>
          <w:color w:val="000000"/>
        </w:rPr>
        <w:t xml:space="preserve">Аналогичную мотивировку содержит постановление ФАС </w:t>
      </w:r>
      <w:proofErr w:type="spellStart"/>
      <w:r w:rsidRPr="00F6330C">
        <w:rPr>
          <w:rFonts w:ascii="Times New Roman" w:hAnsi="Times New Roman" w:cs="Times New Roman"/>
          <w:color w:val="000000"/>
        </w:rPr>
        <w:t>Западно-Сибирского</w:t>
      </w:r>
      <w:proofErr w:type="spellEnd"/>
      <w:r w:rsidRPr="00F6330C">
        <w:rPr>
          <w:rFonts w:ascii="Times New Roman" w:hAnsi="Times New Roman" w:cs="Times New Roman"/>
          <w:color w:val="000000"/>
        </w:rPr>
        <w:t xml:space="preserve"> округа от 16.10.2012 по делу № А67-6395/2010).</w:t>
      </w:r>
      <w:proofErr w:type="gramEnd"/>
    </w:p>
  </w:footnote>
  <w:footnote w:id="26">
    <w:p w:rsidR="008B503C" w:rsidRPr="00F6330C" w:rsidRDefault="008B503C" w:rsidP="00F6330C">
      <w:pPr>
        <w:spacing w:before="168" w:after="168" w:line="360" w:lineRule="auto"/>
        <w:jc w:val="both"/>
        <w:rPr>
          <w:rFonts w:ascii="Times New Roman" w:eastAsia="Times New Roman" w:hAnsi="Times New Roman" w:cs="Times New Roman"/>
          <w:color w:val="000000"/>
          <w:sz w:val="20"/>
          <w:szCs w:val="20"/>
          <w:lang w:eastAsia="ru-RU"/>
        </w:rPr>
      </w:pPr>
      <w:r w:rsidRPr="00F6330C">
        <w:rPr>
          <w:rStyle w:val="a5"/>
          <w:rFonts w:ascii="Times New Roman" w:hAnsi="Times New Roman" w:cs="Times New Roman"/>
          <w:sz w:val="20"/>
          <w:szCs w:val="20"/>
        </w:rPr>
        <w:footnoteRef/>
      </w:r>
      <w:r w:rsidRPr="00F6330C">
        <w:rPr>
          <w:rFonts w:ascii="Times New Roman" w:eastAsia="Times New Roman" w:hAnsi="Times New Roman" w:cs="Times New Roman"/>
          <w:color w:val="000000"/>
          <w:sz w:val="20"/>
          <w:szCs w:val="20"/>
          <w:lang w:eastAsia="ru-RU"/>
        </w:rPr>
        <w:t xml:space="preserve"> Постановление ФАС Северо-Западного округа от 16.11.2012 по делу</w:t>
      </w:r>
      <w:proofErr w:type="gramStart"/>
      <w:r w:rsidRPr="00F6330C">
        <w:rPr>
          <w:rFonts w:ascii="Times New Roman" w:eastAsia="Times New Roman" w:hAnsi="Times New Roman" w:cs="Times New Roman"/>
          <w:color w:val="000000"/>
          <w:sz w:val="20"/>
          <w:szCs w:val="20"/>
          <w:lang w:eastAsia="ru-RU"/>
        </w:rPr>
        <w:t xml:space="preserve"> № А</w:t>
      </w:r>
      <w:proofErr w:type="gramEnd"/>
      <w:r w:rsidRPr="00F6330C">
        <w:rPr>
          <w:rFonts w:ascii="Times New Roman" w:eastAsia="Times New Roman" w:hAnsi="Times New Roman" w:cs="Times New Roman"/>
          <w:color w:val="000000"/>
          <w:sz w:val="20"/>
          <w:szCs w:val="20"/>
          <w:lang w:eastAsia="ru-RU"/>
        </w:rPr>
        <w:t xml:space="preserve"> 2 1-9703/2011; постановление ФАС </w:t>
      </w:r>
      <w:proofErr w:type="spellStart"/>
      <w:r w:rsidRPr="00F6330C">
        <w:rPr>
          <w:rFonts w:ascii="Times New Roman" w:eastAsia="Times New Roman" w:hAnsi="Times New Roman" w:cs="Times New Roman"/>
          <w:color w:val="000000"/>
          <w:sz w:val="20"/>
          <w:szCs w:val="20"/>
          <w:lang w:eastAsia="ru-RU"/>
        </w:rPr>
        <w:t>Западно-Сибирского</w:t>
      </w:r>
      <w:proofErr w:type="spellEnd"/>
      <w:r w:rsidRPr="00F6330C">
        <w:rPr>
          <w:rFonts w:ascii="Times New Roman" w:eastAsia="Times New Roman" w:hAnsi="Times New Roman" w:cs="Times New Roman"/>
          <w:color w:val="000000"/>
          <w:sz w:val="20"/>
          <w:szCs w:val="20"/>
          <w:lang w:eastAsia="ru-RU"/>
        </w:rPr>
        <w:t xml:space="preserve"> округа от 16.10.2012 по делу № А67-6395/2010; постановление ФАС Дальневосточного округа от 06.05.2013 № Ф03-1640/2013 по делу № А 51-11540/2012.</w:t>
      </w:r>
    </w:p>
  </w:footnote>
  <w:footnote w:id="27">
    <w:p w:rsidR="008B503C" w:rsidRDefault="008B503C" w:rsidP="00F6330C">
      <w:pPr>
        <w:spacing w:before="168" w:after="168" w:line="360" w:lineRule="auto"/>
        <w:jc w:val="both"/>
      </w:pPr>
      <w:r w:rsidRPr="00F6330C">
        <w:rPr>
          <w:rStyle w:val="a5"/>
          <w:rFonts w:ascii="Times New Roman" w:hAnsi="Times New Roman" w:cs="Times New Roman"/>
          <w:sz w:val="20"/>
          <w:szCs w:val="20"/>
        </w:rPr>
        <w:footnoteRef/>
      </w:r>
      <w:r w:rsidRPr="00F6330C">
        <w:rPr>
          <w:rStyle w:val="a5"/>
          <w:rFonts w:ascii="Times New Roman" w:hAnsi="Times New Roman" w:cs="Times New Roman"/>
          <w:sz w:val="20"/>
          <w:szCs w:val="20"/>
        </w:rPr>
        <w:t xml:space="preserve"> </w:t>
      </w:r>
      <w:proofErr w:type="spellStart"/>
      <w:r w:rsidRPr="00F6330C">
        <w:rPr>
          <w:rFonts w:ascii="Times New Roman" w:eastAsia="Times New Roman" w:hAnsi="Times New Roman" w:cs="Times New Roman"/>
          <w:color w:val="000000"/>
          <w:sz w:val="20"/>
          <w:szCs w:val="20"/>
          <w:lang w:eastAsia="ru-RU"/>
        </w:rPr>
        <w:t>Скловский</w:t>
      </w:r>
      <w:proofErr w:type="spellEnd"/>
      <w:r w:rsidRPr="00F6330C">
        <w:rPr>
          <w:rFonts w:ascii="Times New Roman" w:eastAsia="Times New Roman" w:hAnsi="Times New Roman" w:cs="Times New Roman"/>
          <w:color w:val="000000"/>
          <w:sz w:val="20"/>
          <w:szCs w:val="20"/>
          <w:lang w:eastAsia="ru-RU"/>
        </w:rPr>
        <w:t xml:space="preserve"> К.И. Применение законодательства о собственности. Трудные вопросы. С. 116, 162;</w:t>
      </w:r>
      <w:r>
        <w:rPr>
          <w:rFonts w:ascii="Times New Roman" w:eastAsia="Times New Roman" w:hAnsi="Times New Roman" w:cs="Times New Roman"/>
          <w:color w:val="000000"/>
          <w:sz w:val="20"/>
          <w:szCs w:val="20"/>
          <w:lang w:eastAsia="ru-RU"/>
        </w:rPr>
        <w:t xml:space="preserve"> </w:t>
      </w:r>
    </w:p>
  </w:footnote>
  <w:footnote w:id="28">
    <w:p w:rsidR="008B503C" w:rsidRPr="00F6330C" w:rsidRDefault="008B503C" w:rsidP="00F6330C">
      <w:pPr>
        <w:spacing w:before="168" w:after="168" w:line="360" w:lineRule="auto"/>
        <w:jc w:val="both"/>
        <w:rPr>
          <w:rFonts w:ascii="Times New Roman" w:hAnsi="Times New Roman" w:cs="Times New Roman"/>
        </w:rPr>
      </w:pPr>
      <w:r w:rsidRPr="00F6330C">
        <w:rPr>
          <w:rStyle w:val="a5"/>
          <w:rFonts w:ascii="Times New Roman" w:hAnsi="Times New Roman" w:cs="Times New Roman"/>
          <w:sz w:val="20"/>
          <w:szCs w:val="20"/>
        </w:rPr>
        <w:footnoteRef/>
      </w:r>
      <w:r w:rsidRPr="00F6330C">
        <w:rPr>
          <w:rStyle w:val="a5"/>
          <w:rFonts w:ascii="Times New Roman" w:hAnsi="Times New Roman" w:cs="Times New Roman"/>
          <w:sz w:val="20"/>
          <w:szCs w:val="20"/>
        </w:rPr>
        <w:t xml:space="preserve"> </w:t>
      </w:r>
      <w:proofErr w:type="spellStart"/>
      <w:r w:rsidRPr="00F6330C">
        <w:rPr>
          <w:rFonts w:ascii="Times New Roman" w:eastAsia="Times New Roman" w:hAnsi="Times New Roman" w:cs="Times New Roman"/>
          <w:color w:val="000000"/>
          <w:sz w:val="20"/>
          <w:szCs w:val="20"/>
          <w:lang w:eastAsia="ru-RU"/>
        </w:rPr>
        <w:t>Скловский</w:t>
      </w:r>
      <w:proofErr w:type="spellEnd"/>
      <w:r w:rsidRPr="00F6330C">
        <w:rPr>
          <w:rFonts w:ascii="Times New Roman" w:eastAsia="Times New Roman" w:hAnsi="Times New Roman" w:cs="Times New Roman"/>
          <w:color w:val="000000"/>
          <w:sz w:val="20"/>
          <w:szCs w:val="20"/>
          <w:lang w:eastAsia="ru-RU"/>
        </w:rPr>
        <w:t xml:space="preserve"> К.И. Собственность в гражданском праве. 5-е изд. М., 2010. С. 352 .</w:t>
      </w:r>
    </w:p>
  </w:footnote>
  <w:footnote w:id="29">
    <w:p w:rsidR="008B503C" w:rsidRPr="00F6330C" w:rsidRDefault="008B503C" w:rsidP="00F6330C">
      <w:pPr>
        <w:pStyle w:val="af3"/>
        <w:spacing w:line="360" w:lineRule="auto"/>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Там же.</w:t>
      </w:r>
    </w:p>
  </w:footnote>
  <w:footnote w:id="30">
    <w:p w:rsidR="008B503C" w:rsidRDefault="008B503C" w:rsidP="00F6330C">
      <w:pPr>
        <w:pStyle w:val="af3"/>
        <w:spacing w:line="360" w:lineRule="auto"/>
        <w:jc w:val="both"/>
      </w:pPr>
      <w:r w:rsidRPr="00F6330C">
        <w:rPr>
          <w:rStyle w:val="a5"/>
          <w:rFonts w:ascii="Times New Roman" w:hAnsi="Times New Roman" w:cs="Times New Roman"/>
        </w:rPr>
        <w:footnoteRef/>
      </w:r>
      <w:r w:rsidRPr="00F6330C">
        <w:rPr>
          <w:rFonts w:ascii="Times New Roman" w:hAnsi="Times New Roman" w:cs="Times New Roman"/>
        </w:rPr>
        <w:t xml:space="preserve"> </w:t>
      </w:r>
      <w:r w:rsidRPr="00F6330C">
        <w:rPr>
          <w:rFonts w:ascii="Times New Roman" w:eastAsia="Times New Roman" w:hAnsi="Times New Roman" w:cs="Times New Roman"/>
          <w:lang w:eastAsia="ru-RU"/>
        </w:rPr>
        <w:t>Постановления Президиума ВАС РФ от 12.03.2013 № 15510/12, от 23.04.2013 № 13239/12.</w:t>
      </w:r>
    </w:p>
  </w:footnote>
  <w:footnote w:id="31">
    <w:p w:rsidR="008B503C" w:rsidRPr="00F6330C" w:rsidRDefault="008B503C" w:rsidP="00F6330C">
      <w:pPr>
        <w:pStyle w:val="af3"/>
        <w:spacing w:line="360" w:lineRule="auto"/>
        <w:jc w:val="both"/>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П</w:t>
      </w:r>
      <w:r w:rsidRPr="00F6330C">
        <w:rPr>
          <w:rFonts w:ascii="Times New Roman" w:eastAsia="Times New Roman" w:hAnsi="Times New Roman" w:cs="Times New Roman"/>
          <w:lang w:eastAsia="ru-RU"/>
        </w:rPr>
        <w:t>остановления Президиума ВАС РФ от 12.03.2013 № 15510/12, от 23.04.2013 № 13239/12</w:t>
      </w:r>
    </w:p>
  </w:footnote>
  <w:footnote w:id="32">
    <w:p w:rsidR="008B503C" w:rsidRPr="00F6330C"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w:t>
      </w:r>
      <w:proofErr w:type="spellStart"/>
      <w:r w:rsidRPr="00F6330C">
        <w:rPr>
          <w:rFonts w:ascii="Times New Roman" w:hAnsi="Times New Roman" w:cs="Times New Roman"/>
          <w:sz w:val="20"/>
          <w:szCs w:val="20"/>
        </w:rPr>
        <w:t>Дерюгина</w:t>
      </w:r>
      <w:proofErr w:type="spellEnd"/>
      <w:r w:rsidRPr="00F6330C">
        <w:rPr>
          <w:rFonts w:ascii="Times New Roman" w:hAnsi="Times New Roman" w:cs="Times New Roman"/>
          <w:sz w:val="20"/>
          <w:szCs w:val="20"/>
        </w:rPr>
        <w:t xml:space="preserve"> Ж. Комментарий к статье Е. Кирилловой </w:t>
      </w:r>
      <w:r>
        <w:rPr>
          <w:rFonts w:ascii="Times New Roman" w:hAnsi="Times New Roman" w:cs="Times New Roman"/>
          <w:sz w:val="20"/>
          <w:szCs w:val="20"/>
        </w:rPr>
        <w:t>«</w:t>
      </w:r>
      <w:r w:rsidRPr="00F6330C">
        <w:rPr>
          <w:rFonts w:ascii="Times New Roman" w:hAnsi="Times New Roman" w:cs="Times New Roman"/>
          <w:sz w:val="20"/>
          <w:szCs w:val="20"/>
        </w:rPr>
        <w:t>Банкротство застройщика</w:t>
      </w:r>
      <w:r>
        <w:rPr>
          <w:rFonts w:ascii="Times New Roman" w:hAnsi="Times New Roman" w:cs="Times New Roman"/>
          <w:sz w:val="20"/>
          <w:szCs w:val="20"/>
        </w:rPr>
        <w:t>»</w:t>
      </w:r>
      <w:r w:rsidRPr="00F6330C">
        <w:rPr>
          <w:rFonts w:ascii="Times New Roman" w:hAnsi="Times New Roman" w:cs="Times New Roman"/>
          <w:sz w:val="20"/>
          <w:szCs w:val="20"/>
        </w:rPr>
        <w:t xml:space="preserve"> // Жилищное право.</w:t>
      </w:r>
      <w:r>
        <w:rPr>
          <w:rFonts w:ascii="Times New Roman" w:hAnsi="Times New Roman" w:cs="Times New Roman"/>
          <w:sz w:val="20"/>
          <w:szCs w:val="20"/>
        </w:rPr>
        <w:t xml:space="preserve"> </w:t>
      </w:r>
      <w:r w:rsidRPr="00F6330C">
        <w:rPr>
          <w:rFonts w:ascii="Times New Roman" w:hAnsi="Times New Roman" w:cs="Times New Roman"/>
          <w:sz w:val="20"/>
          <w:szCs w:val="20"/>
        </w:rPr>
        <w:t>2012. № 8. С. 91; Марков П.А. О некоторых проблемных вопросах правового регулирования банкротства</w:t>
      </w:r>
      <w:r>
        <w:rPr>
          <w:rFonts w:ascii="Times New Roman" w:hAnsi="Times New Roman" w:cs="Times New Roman"/>
          <w:sz w:val="20"/>
          <w:szCs w:val="20"/>
        </w:rPr>
        <w:t xml:space="preserve"> </w:t>
      </w:r>
      <w:r w:rsidRPr="00F6330C">
        <w:rPr>
          <w:rFonts w:ascii="Times New Roman" w:hAnsi="Times New Roman" w:cs="Times New Roman"/>
          <w:sz w:val="20"/>
          <w:szCs w:val="20"/>
        </w:rPr>
        <w:t>застройщика // Институт несостоятельности (банкротства) как инструмент повышения эффективности</w:t>
      </w:r>
      <w:r>
        <w:rPr>
          <w:rFonts w:ascii="Times New Roman" w:hAnsi="Times New Roman" w:cs="Times New Roman"/>
          <w:sz w:val="20"/>
          <w:szCs w:val="20"/>
        </w:rPr>
        <w:t xml:space="preserve"> </w:t>
      </w:r>
      <w:r w:rsidRPr="00EE55F7">
        <w:rPr>
          <w:rFonts w:ascii="Times New Roman" w:hAnsi="Times New Roman" w:cs="Times New Roman"/>
          <w:sz w:val="20"/>
          <w:szCs w:val="20"/>
        </w:rPr>
        <w:t xml:space="preserve">рыночной экономики. Сборник статей под ред. проф., д.ю.н. С.А. Карелиной. М., </w:t>
      </w:r>
      <w:r w:rsidRPr="00F6330C">
        <w:rPr>
          <w:rFonts w:ascii="Times New Roman" w:hAnsi="Times New Roman" w:cs="Times New Roman"/>
          <w:sz w:val="20"/>
          <w:szCs w:val="20"/>
        </w:rPr>
        <w:t xml:space="preserve">2014. С. 109; Тарасова А.Е., </w:t>
      </w:r>
      <w:proofErr w:type="spellStart"/>
      <w:r w:rsidRPr="00F6330C">
        <w:rPr>
          <w:rFonts w:ascii="Times New Roman" w:hAnsi="Times New Roman" w:cs="Times New Roman"/>
          <w:sz w:val="20"/>
          <w:szCs w:val="20"/>
        </w:rPr>
        <w:t>Москат</w:t>
      </w:r>
      <w:proofErr w:type="spellEnd"/>
      <w:r w:rsidRPr="00F6330C">
        <w:rPr>
          <w:rFonts w:ascii="Times New Roman" w:hAnsi="Times New Roman" w:cs="Times New Roman"/>
          <w:sz w:val="20"/>
          <w:szCs w:val="20"/>
        </w:rPr>
        <w:t xml:space="preserve"> К.А. Перспективы развития института долевого строительства жилья в России // Закон. 2013. № 5. С. 131.</w:t>
      </w:r>
    </w:p>
  </w:footnote>
  <w:footnote w:id="33">
    <w:p w:rsidR="008B503C" w:rsidRPr="00F6330C" w:rsidRDefault="008B503C" w:rsidP="00F6330C">
      <w:pPr>
        <w:autoSpaceDE w:val="0"/>
        <w:autoSpaceDN w:val="0"/>
        <w:adjustRightInd w:val="0"/>
        <w:spacing w:after="0" w:line="360" w:lineRule="auto"/>
        <w:jc w:val="both"/>
        <w:rPr>
          <w:rFonts w:ascii="Times New Roman" w:hAnsi="Times New Roman" w:cs="Times New Roman"/>
          <w:sz w:val="20"/>
          <w:szCs w:val="20"/>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Егоров А.В. Банкротство организаций-застройщиков. </w:t>
      </w:r>
    </w:p>
  </w:footnote>
  <w:footnote w:id="34">
    <w:p w:rsidR="008B503C" w:rsidRPr="00EE55F7" w:rsidRDefault="008B503C" w:rsidP="00F6330C">
      <w:pPr>
        <w:autoSpaceDE w:val="0"/>
        <w:autoSpaceDN w:val="0"/>
        <w:adjustRightInd w:val="0"/>
        <w:spacing w:after="0" w:line="360" w:lineRule="auto"/>
        <w:jc w:val="both"/>
        <w:rPr>
          <w:rFonts w:ascii="Times New Roman" w:hAnsi="Times New Roman" w:cs="Times New Roman"/>
          <w:sz w:val="18"/>
          <w:szCs w:val="18"/>
        </w:rPr>
      </w:pPr>
      <w:r w:rsidRPr="00F6330C">
        <w:rPr>
          <w:rStyle w:val="a5"/>
          <w:rFonts w:ascii="Times New Roman" w:hAnsi="Times New Roman" w:cs="Times New Roman"/>
          <w:sz w:val="20"/>
          <w:szCs w:val="20"/>
        </w:rPr>
        <w:footnoteRef/>
      </w:r>
      <w:r w:rsidRPr="00F6330C">
        <w:rPr>
          <w:rFonts w:ascii="Times New Roman" w:hAnsi="Times New Roman" w:cs="Times New Roman"/>
          <w:sz w:val="20"/>
          <w:szCs w:val="20"/>
        </w:rPr>
        <w:t xml:space="preserve"> Заключение Комитета Государственной Думы по собственности от 17.06.2010 № 3.9-81/1 по проекту Федерального закона № 334201-5 « О внесении изменений в Федеральный закон  « О несостоятельности (банкротстве)» (в части установления особенностей банкротства застройщиков, привлекавших денежные средства граждан)// СПС </w:t>
      </w:r>
      <w:proofErr w:type="spellStart"/>
      <w:r w:rsidRPr="00F6330C">
        <w:rPr>
          <w:rFonts w:ascii="Times New Roman" w:hAnsi="Times New Roman" w:cs="Times New Roman"/>
          <w:sz w:val="20"/>
          <w:szCs w:val="20"/>
        </w:rPr>
        <w:t>КонсультантПлюс</w:t>
      </w:r>
      <w:proofErr w:type="spellEnd"/>
      <w:r w:rsidRPr="00F6330C">
        <w:rPr>
          <w:rFonts w:ascii="Times New Roman" w:hAnsi="Times New Roman" w:cs="Times New Roman"/>
          <w:sz w:val="20"/>
          <w:szCs w:val="20"/>
        </w:rPr>
        <w:t>.</w:t>
      </w:r>
    </w:p>
  </w:footnote>
  <w:footnote w:id="35">
    <w:p w:rsidR="008B503C" w:rsidRPr="00F6330C" w:rsidRDefault="008B503C">
      <w:pPr>
        <w:pStyle w:val="af3"/>
        <w:rPr>
          <w:rFonts w:ascii="Times New Roman" w:hAnsi="Times New Roman" w:cs="Times New Roman"/>
        </w:rPr>
      </w:pPr>
      <w:r w:rsidRPr="00F6330C">
        <w:rPr>
          <w:rStyle w:val="a5"/>
          <w:rFonts w:ascii="Times New Roman" w:hAnsi="Times New Roman" w:cs="Times New Roman"/>
        </w:rPr>
        <w:footnoteRef/>
      </w:r>
      <w:r w:rsidRPr="00F6330C">
        <w:rPr>
          <w:rFonts w:ascii="Times New Roman" w:hAnsi="Times New Roman" w:cs="Times New Roman"/>
        </w:rPr>
        <w:t xml:space="preserve"> Постановление Президиума ВАС РФ от 27.03.2012 № 15961/11 (Вестник ВАС РФ. 2012. № 8).</w:t>
      </w:r>
    </w:p>
  </w:footnote>
  <w:footnote w:id="36">
    <w:p w:rsidR="008B503C" w:rsidRPr="000C6CFF" w:rsidRDefault="008B503C" w:rsidP="00F6330C">
      <w:pPr>
        <w:autoSpaceDE w:val="0"/>
        <w:autoSpaceDN w:val="0"/>
        <w:adjustRightInd w:val="0"/>
        <w:spacing w:after="0" w:line="360" w:lineRule="auto"/>
        <w:rPr>
          <w:rFonts w:ascii="Times New Roman" w:hAnsi="Times New Roman" w:cs="Times New Roman"/>
          <w:sz w:val="20"/>
          <w:szCs w:val="20"/>
        </w:rPr>
      </w:pPr>
      <w:r>
        <w:rPr>
          <w:rStyle w:val="a5"/>
        </w:rPr>
        <w:footnoteRef/>
      </w:r>
      <w:r>
        <w:t xml:space="preserve"> </w:t>
      </w:r>
      <w:r>
        <w:rPr>
          <w:rFonts w:ascii="Times New Roman" w:hAnsi="Times New Roman" w:cs="Times New Roman"/>
          <w:sz w:val="18"/>
          <w:szCs w:val="18"/>
        </w:rPr>
        <w:t xml:space="preserve">Черепахин Б.Б. </w:t>
      </w:r>
      <w:r w:rsidRPr="000C6CFF">
        <w:rPr>
          <w:rFonts w:ascii="Times New Roman" w:hAnsi="Times New Roman" w:cs="Times New Roman"/>
          <w:sz w:val="20"/>
          <w:szCs w:val="20"/>
        </w:rPr>
        <w:t xml:space="preserve">Правопреемство по советскому гражданскому праву // Черепахин Б.Б. Труды </w:t>
      </w:r>
      <w:proofErr w:type="gramStart"/>
      <w:r w:rsidRPr="000C6CFF">
        <w:rPr>
          <w:rFonts w:ascii="Times New Roman" w:hAnsi="Times New Roman" w:cs="Times New Roman"/>
          <w:sz w:val="20"/>
          <w:szCs w:val="20"/>
        </w:rPr>
        <w:t>по</w:t>
      </w:r>
      <w:proofErr w:type="gramEnd"/>
    </w:p>
    <w:p w:rsidR="008B503C" w:rsidRDefault="008B503C" w:rsidP="00F6330C">
      <w:pPr>
        <w:pStyle w:val="af3"/>
        <w:spacing w:line="360" w:lineRule="auto"/>
      </w:pPr>
      <w:r w:rsidRPr="000C6CFF">
        <w:rPr>
          <w:rFonts w:ascii="Times New Roman" w:hAnsi="Times New Roman" w:cs="Times New Roman"/>
        </w:rPr>
        <w:t>гражданскому праву. М., 2001. С. 339.</w:t>
      </w:r>
    </w:p>
  </w:footnote>
  <w:footnote w:id="37">
    <w:p w:rsidR="008B503C" w:rsidRPr="00925115" w:rsidRDefault="008B503C" w:rsidP="00F6330C">
      <w:pPr>
        <w:autoSpaceDE w:val="0"/>
        <w:autoSpaceDN w:val="0"/>
        <w:adjustRightInd w:val="0"/>
        <w:spacing w:after="0" w:line="360" w:lineRule="auto"/>
        <w:rPr>
          <w:rFonts w:ascii="Times New Roman" w:hAnsi="Times New Roman" w:cs="Times New Roman"/>
          <w:sz w:val="26"/>
          <w:szCs w:val="26"/>
        </w:rPr>
      </w:pPr>
      <w:r>
        <w:rPr>
          <w:rStyle w:val="a5"/>
        </w:rPr>
        <w:footnoteRef/>
      </w:r>
      <w:r>
        <w:t xml:space="preserve"> </w:t>
      </w:r>
      <w:r w:rsidRPr="00925115">
        <w:rPr>
          <w:rFonts w:ascii="Times New Roman" w:hAnsi="Times New Roman" w:cs="Times New Roman"/>
          <w:sz w:val="20"/>
          <w:szCs w:val="20"/>
        </w:rPr>
        <w:t>Егоров А.В., Церковников М.А. Права на пространство в здании. Комментарий к постановлению Пленума ВАС РФ от 23 июля 2009 г. № 64 // Вестник ВАС РФ. 2010. №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2017"/>
      <w:docPartObj>
        <w:docPartGallery w:val="Page Numbers (Top of Page)"/>
        <w:docPartUnique/>
      </w:docPartObj>
    </w:sdtPr>
    <w:sdtContent>
      <w:p w:rsidR="008B503C" w:rsidRDefault="00070EF9" w:rsidP="00DC3FFB">
        <w:pPr>
          <w:pStyle w:val="af7"/>
          <w:jc w:val="center"/>
        </w:pPr>
        <w:r w:rsidRPr="00DC3FFB">
          <w:rPr>
            <w:rFonts w:ascii="Times New Roman" w:hAnsi="Times New Roman" w:cs="Times New Roman"/>
            <w:sz w:val="28"/>
            <w:szCs w:val="28"/>
          </w:rPr>
          <w:fldChar w:fldCharType="begin"/>
        </w:r>
        <w:r w:rsidR="008B503C" w:rsidRPr="00DC3FFB">
          <w:rPr>
            <w:rFonts w:ascii="Times New Roman" w:hAnsi="Times New Roman" w:cs="Times New Roman"/>
            <w:sz w:val="28"/>
            <w:szCs w:val="28"/>
          </w:rPr>
          <w:instrText xml:space="preserve"> PAGE   \* MERGEFORMAT </w:instrText>
        </w:r>
        <w:r w:rsidRPr="00DC3FFB">
          <w:rPr>
            <w:rFonts w:ascii="Times New Roman" w:hAnsi="Times New Roman" w:cs="Times New Roman"/>
            <w:sz w:val="28"/>
            <w:szCs w:val="28"/>
          </w:rPr>
          <w:fldChar w:fldCharType="separate"/>
        </w:r>
        <w:r w:rsidR="0069143C">
          <w:rPr>
            <w:rFonts w:ascii="Times New Roman" w:hAnsi="Times New Roman" w:cs="Times New Roman"/>
            <w:noProof/>
            <w:sz w:val="28"/>
            <w:szCs w:val="28"/>
          </w:rPr>
          <w:t>63</w:t>
        </w:r>
        <w:r w:rsidRPr="00DC3FFB">
          <w:rPr>
            <w:rFonts w:ascii="Times New Roman" w:hAnsi="Times New Roman" w:cs="Times New Roman"/>
            <w:sz w:val="28"/>
            <w:szCs w:val="28"/>
          </w:rPr>
          <w:fldChar w:fldCharType="end"/>
        </w:r>
      </w:p>
    </w:sdtContent>
  </w:sdt>
  <w:p w:rsidR="008B503C" w:rsidRDefault="008B503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856"/>
    <w:multiLevelType w:val="multilevel"/>
    <w:tmpl w:val="8A5C8C62"/>
    <w:lvl w:ilvl="0">
      <w:start w:val="1"/>
      <w:numFmt w:val="upperRoman"/>
      <w:lvlText w:val="%1."/>
      <w:lvlJc w:val="left"/>
      <w:pPr>
        <w:ind w:left="1470" w:hanging="72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
    <w:nsid w:val="1AC373E3"/>
    <w:multiLevelType w:val="multilevel"/>
    <w:tmpl w:val="5AD65F3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BBE0B53"/>
    <w:multiLevelType w:val="multilevel"/>
    <w:tmpl w:val="404057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9D6EEA"/>
    <w:multiLevelType w:val="multilevel"/>
    <w:tmpl w:val="8A5C8C62"/>
    <w:lvl w:ilvl="0">
      <w:start w:val="1"/>
      <w:numFmt w:val="upperRoman"/>
      <w:lvlText w:val="%1."/>
      <w:lvlJc w:val="left"/>
      <w:pPr>
        <w:ind w:left="1470" w:hanging="72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4">
    <w:nsid w:val="3A2E2CD5"/>
    <w:multiLevelType w:val="multilevel"/>
    <w:tmpl w:val="9C029A4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DBC22DB"/>
    <w:multiLevelType w:val="hybridMultilevel"/>
    <w:tmpl w:val="EF8C6C7A"/>
    <w:lvl w:ilvl="0" w:tplc="884C4BE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04A50"/>
    <w:multiLevelType w:val="hybridMultilevel"/>
    <w:tmpl w:val="C434A2C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D1612B1"/>
    <w:multiLevelType w:val="multilevel"/>
    <w:tmpl w:val="5AD65F3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514B7A17"/>
    <w:multiLevelType w:val="hybridMultilevel"/>
    <w:tmpl w:val="309AD346"/>
    <w:lvl w:ilvl="0" w:tplc="EE665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8114ECF"/>
    <w:multiLevelType w:val="hybridMultilevel"/>
    <w:tmpl w:val="5860BE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43F1820"/>
    <w:multiLevelType w:val="hybridMultilevel"/>
    <w:tmpl w:val="C434A2C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612614"/>
    <w:multiLevelType w:val="multilevel"/>
    <w:tmpl w:val="AE1AC4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9"/>
  </w:num>
  <w:num w:numId="6">
    <w:abstractNumId w:val="5"/>
  </w:num>
  <w:num w:numId="7">
    <w:abstractNumId w:val="1"/>
  </w:num>
  <w:num w:numId="8">
    <w:abstractNumId w:val="0"/>
  </w:num>
  <w:num w:numId="9">
    <w:abstractNumId w:val="4"/>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AC67D0"/>
    <w:rsid w:val="00002EBD"/>
    <w:rsid w:val="00006EB8"/>
    <w:rsid w:val="00021521"/>
    <w:rsid w:val="00021AEC"/>
    <w:rsid w:val="0002646F"/>
    <w:rsid w:val="000357C6"/>
    <w:rsid w:val="000416A5"/>
    <w:rsid w:val="000529B4"/>
    <w:rsid w:val="00061819"/>
    <w:rsid w:val="00064899"/>
    <w:rsid w:val="00066DBC"/>
    <w:rsid w:val="00070EF9"/>
    <w:rsid w:val="000A7BFA"/>
    <w:rsid w:val="000B1C51"/>
    <w:rsid w:val="000B4A0E"/>
    <w:rsid w:val="000C6CFF"/>
    <w:rsid w:val="000D4066"/>
    <w:rsid w:val="000F67A1"/>
    <w:rsid w:val="001058F5"/>
    <w:rsid w:val="00115EDE"/>
    <w:rsid w:val="0011652B"/>
    <w:rsid w:val="00117272"/>
    <w:rsid w:val="00121C70"/>
    <w:rsid w:val="001460CF"/>
    <w:rsid w:val="00146F9F"/>
    <w:rsid w:val="00147FEB"/>
    <w:rsid w:val="001573BC"/>
    <w:rsid w:val="00166740"/>
    <w:rsid w:val="00170782"/>
    <w:rsid w:val="00190697"/>
    <w:rsid w:val="00190C4A"/>
    <w:rsid w:val="00193491"/>
    <w:rsid w:val="001A0C96"/>
    <w:rsid w:val="001B7697"/>
    <w:rsid w:val="001E0189"/>
    <w:rsid w:val="001F558A"/>
    <w:rsid w:val="0020069C"/>
    <w:rsid w:val="00201043"/>
    <w:rsid w:val="0021030F"/>
    <w:rsid w:val="002145A6"/>
    <w:rsid w:val="0022220C"/>
    <w:rsid w:val="00231240"/>
    <w:rsid w:val="00233047"/>
    <w:rsid w:val="002359F7"/>
    <w:rsid w:val="00257E96"/>
    <w:rsid w:val="00260BD1"/>
    <w:rsid w:val="00261FEF"/>
    <w:rsid w:val="0026315E"/>
    <w:rsid w:val="002839E8"/>
    <w:rsid w:val="002B7758"/>
    <w:rsid w:val="002C1AFC"/>
    <w:rsid w:val="002C2FF8"/>
    <w:rsid w:val="002C4520"/>
    <w:rsid w:val="002D2FD1"/>
    <w:rsid w:val="002D5AE5"/>
    <w:rsid w:val="002D73C6"/>
    <w:rsid w:val="002E1EF2"/>
    <w:rsid w:val="00310F4E"/>
    <w:rsid w:val="0031613D"/>
    <w:rsid w:val="003234DA"/>
    <w:rsid w:val="00326025"/>
    <w:rsid w:val="00327CBD"/>
    <w:rsid w:val="00350DAF"/>
    <w:rsid w:val="00351E57"/>
    <w:rsid w:val="00373760"/>
    <w:rsid w:val="00374707"/>
    <w:rsid w:val="003777A9"/>
    <w:rsid w:val="0039293A"/>
    <w:rsid w:val="00392DAB"/>
    <w:rsid w:val="003B6D59"/>
    <w:rsid w:val="003C7445"/>
    <w:rsid w:val="003E3A61"/>
    <w:rsid w:val="003E4209"/>
    <w:rsid w:val="003E6A90"/>
    <w:rsid w:val="00405A52"/>
    <w:rsid w:val="00415E90"/>
    <w:rsid w:val="00420BCF"/>
    <w:rsid w:val="0042467D"/>
    <w:rsid w:val="00431615"/>
    <w:rsid w:val="00432ADE"/>
    <w:rsid w:val="004373F4"/>
    <w:rsid w:val="004475D1"/>
    <w:rsid w:val="00451AD1"/>
    <w:rsid w:val="00462458"/>
    <w:rsid w:val="00466C83"/>
    <w:rsid w:val="004678F9"/>
    <w:rsid w:val="00474288"/>
    <w:rsid w:val="004819C7"/>
    <w:rsid w:val="004846F5"/>
    <w:rsid w:val="0049300D"/>
    <w:rsid w:val="00496188"/>
    <w:rsid w:val="00496589"/>
    <w:rsid w:val="004B12E6"/>
    <w:rsid w:val="004C17E0"/>
    <w:rsid w:val="004D5BD7"/>
    <w:rsid w:val="004E1743"/>
    <w:rsid w:val="0050347E"/>
    <w:rsid w:val="00504669"/>
    <w:rsid w:val="005068B9"/>
    <w:rsid w:val="00521C0B"/>
    <w:rsid w:val="005339D5"/>
    <w:rsid w:val="00547F14"/>
    <w:rsid w:val="005560F8"/>
    <w:rsid w:val="00570C65"/>
    <w:rsid w:val="00587409"/>
    <w:rsid w:val="005A3C63"/>
    <w:rsid w:val="005C26A8"/>
    <w:rsid w:val="005C5C03"/>
    <w:rsid w:val="005C6C20"/>
    <w:rsid w:val="005E0A6A"/>
    <w:rsid w:val="005E5098"/>
    <w:rsid w:val="005F08C5"/>
    <w:rsid w:val="005F0C94"/>
    <w:rsid w:val="005F697C"/>
    <w:rsid w:val="006041B7"/>
    <w:rsid w:val="00605BF0"/>
    <w:rsid w:val="00607F55"/>
    <w:rsid w:val="00621333"/>
    <w:rsid w:val="00624590"/>
    <w:rsid w:val="00656C6B"/>
    <w:rsid w:val="00672F48"/>
    <w:rsid w:val="0067495B"/>
    <w:rsid w:val="00676D37"/>
    <w:rsid w:val="006809CB"/>
    <w:rsid w:val="006823BC"/>
    <w:rsid w:val="00683A9F"/>
    <w:rsid w:val="0069143C"/>
    <w:rsid w:val="00691A90"/>
    <w:rsid w:val="00695355"/>
    <w:rsid w:val="006A6BD9"/>
    <w:rsid w:val="006D3D1C"/>
    <w:rsid w:val="006F3E88"/>
    <w:rsid w:val="006F7CB1"/>
    <w:rsid w:val="0070545E"/>
    <w:rsid w:val="00713B2A"/>
    <w:rsid w:val="00755FF8"/>
    <w:rsid w:val="0077108A"/>
    <w:rsid w:val="0077280F"/>
    <w:rsid w:val="0077529A"/>
    <w:rsid w:val="0077537D"/>
    <w:rsid w:val="00777F9D"/>
    <w:rsid w:val="00780D14"/>
    <w:rsid w:val="00781DE0"/>
    <w:rsid w:val="0078302A"/>
    <w:rsid w:val="007A3706"/>
    <w:rsid w:val="007A6C64"/>
    <w:rsid w:val="007B7E6B"/>
    <w:rsid w:val="007D7996"/>
    <w:rsid w:val="007E7CF4"/>
    <w:rsid w:val="007F7F4A"/>
    <w:rsid w:val="008040AB"/>
    <w:rsid w:val="00817064"/>
    <w:rsid w:val="00846DE4"/>
    <w:rsid w:val="0084774E"/>
    <w:rsid w:val="00852A64"/>
    <w:rsid w:val="0085397E"/>
    <w:rsid w:val="008827EB"/>
    <w:rsid w:val="0089318C"/>
    <w:rsid w:val="00894373"/>
    <w:rsid w:val="008A3260"/>
    <w:rsid w:val="008B0C4A"/>
    <w:rsid w:val="008B503C"/>
    <w:rsid w:val="008F414D"/>
    <w:rsid w:val="008F6488"/>
    <w:rsid w:val="00900140"/>
    <w:rsid w:val="00925115"/>
    <w:rsid w:val="00936021"/>
    <w:rsid w:val="00945243"/>
    <w:rsid w:val="009534B6"/>
    <w:rsid w:val="009548B4"/>
    <w:rsid w:val="00966F2D"/>
    <w:rsid w:val="00980569"/>
    <w:rsid w:val="00982148"/>
    <w:rsid w:val="009851A9"/>
    <w:rsid w:val="00985EC7"/>
    <w:rsid w:val="00991BEF"/>
    <w:rsid w:val="0099579A"/>
    <w:rsid w:val="009B387B"/>
    <w:rsid w:val="009C63C9"/>
    <w:rsid w:val="009D52AA"/>
    <w:rsid w:val="009D5BF5"/>
    <w:rsid w:val="009E1B98"/>
    <w:rsid w:val="00A00F9D"/>
    <w:rsid w:val="00A1671E"/>
    <w:rsid w:val="00A16F68"/>
    <w:rsid w:val="00A22002"/>
    <w:rsid w:val="00A44D89"/>
    <w:rsid w:val="00A63708"/>
    <w:rsid w:val="00A778A4"/>
    <w:rsid w:val="00A87205"/>
    <w:rsid w:val="00A87806"/>
    <w:rsid w:val="00AA43A8"/>
    <w:rsid w:val="00AB32E9"/>
    <w:rsid w:val="00AC3DE2"/>
    <w:rsid w:val="00AC580D"/>
    <w:rsid w:val="00AC67D0"/>
    <w:rsid w:val="00AD013F"/>
    <w:rsid w:val="00AE1EC5"/>
    <w:rsid w:val="00AF070B"/>
    <w:rsid w:val="00AF0D4A"/>
    <w:rsid w:val="00B00468"/>
    <w:rsid w:val="00B04F5C"/>
    <w:rsid w:val="00B20C58"/>
    <w:rsid w:val="00B51EEF"/>
    <w:rsid w:val="00B52182"/>
    <w:rsid w:val="00B52235"/>
    <w:rsid w:val="00B56AC3"/>
    <w:rsid w:val="00B62DD2"/>
    <w:rsid w:val="00B6750C"/>
    <w:rsid w:val="00B707A6"/>
    <w:rsid w:val="00B71387"/>
    <w:rsid w:val="00B76E7C"/>
    <w:rsid w:val="00B94E79"/>
    <w:rsid w:val="00BB205B"/>
    <w:rsid w:val="00BC6302"/>
    <w:rsid w:val="00BD0C64"/>
    <w:rsid w:val="00BF53C5"/>
    <w:rsid w:val="00BF6D61"/>
    <w:rsid w:val="00C10BB8"/>
    <w:rsid w:val="00C47D46"/>
    <w:rsid w:val="00C559D0"/>
    <w:rsid w:val="00C661D0"/>
    <w:rsid w:val="00C67736"/>
    <w:rsid w:val="00C93912"/>
    <w:rsid w:val="00C93CFB"/>
    <w:rsid w:val="00CA5F45"/>
    <w:rsid w:val="00CB3536"/>
    <w:rsid w:val="00CB5EB4"/>
    <w:rsid w:val="00CC0744"/>
    <w:rsid w:val="00CC75AE"/>
    <w:rsid w:val="00CD00E9"/>
    <w:rsid w:val="00CE5976"/>
    <w:rsid w:val="00D0759B"/>
    <w:rsid w:val="00D11695"/>
    <w:rsid w:val="00D131D9"/>
    <w:rsid w:val="00D21CDA"/>
    <w:rsid w:val="00D237C1"/>
    <w:rsid w:val="00D25F84"/>
    <w:rsid w:val="00D26919"/>
    <w:rsid w:val="00D40956"/>
    <w:rsid w:val="00D45DEE"/>
    <w:rsid w:val="00D509C2"/>
    <w:rsid w:val="00D609A2"/>
    <w:rsid w:val="00D77FD7"/>
    <w:rsid w:val="00D81C27"/>
    <w:rsid w:val="00D916B6"/>
    <w:rsid w:val="00D938FC"/>
    <w:rsid w:val="00DC3FFB"/>
    <w:rsid w:val="00DD6E87"/>
    <w:rsid w:val="00DD7EBB"/>
    <w:rsid w:val="00DE4CF0"/>
    <w:rsid w:val="00DE573D"/>
    <w:rsid w:val="00DF7CD2"/>
    <w:rsid w:val="00E027ED"/>
    <w:rsid w:val="00E05521"/>
    <w:rsid w:val="00E12155"/>
    <w:rsid w:val="00E3419C"/>
    <w:rsid w:val="00E34DCC"/>
    <w:rsid w:val="00E46111"/>
    <w:rsid w:val="00E62B53"/>
    <w:rsid w:val="00E75179"/>
    <w:rsid w:val="00E8316B"/>
    <w:rsid w:val="00E85278"/>
    <w:rsid w:val="00E906EE"/>
    <w:rsid w:val="00E92415"/>
    <w:rsid w:val="00EE43F2"/>
    <w:rsid w:val="00EE55F7"/>
    <w:rsid w:val="00EF2EEA"/>
    <w:rsid w:val="00EF736C"/>
    <w:rsid w:val="00F01BB1"/>
    <w:rsid w:val="00F03C13"/>
    <w:rsid w:val="00F05987"/>
    <w:rsid w:val="00F05ACB"/>
    <w:rsid w:val="00F140B8"/>
    <w:rsid w:val="00F2267F"/>
    <w:rsid w:val="00F40F5F"/>
    <w:rsid w:val="00F43EAD"/>
    <w:rsid w:val="00F544BF"/>
    <w:rsid w:val="00F55ADC"/>
    <w:rsid w:val="00F57BA9"/>
    <w:rsid w:val="00F603A0"/>
    <w:rsid w:val="00F6330C"/>
    <w:rsid w:val="00F67F7B"/>
    <w:rsid w:val="00F74F75"/>
    <w:rsid w:val="00F82592"/>
    <w:rsid w:val="00FB1EE2"/>
    <w:rsid w:val="00FC1843"/>
    <w:rsid w:val="00FC2207"/>
    <w:rsid w:val="00FD3680"/>
    <w:rsid w:val="00FE4F7A"/>
    <w:rsid w:val="00FF5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CC"/>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qFormat/>
    <w:rsid w:val="000D2590"/>
  </w:style>
  <w:style w:type="character" w:styleId="a3">
    <w:name w:val="Strong"/>
    <w:basedOn w:val="a0"/>
    <w:uiPriority w:val="22"/>
    <w:qFormat/>
    <w:rsid w:val="00B12005"/>
    <w:rPr>
      <w:b/>
      <w:bCs/>
    </w:rPr>
  </w:style>
  <w:style w:type="character" w:customStyle="1" w:styleId="a4">
    <w:name w:val="Текст сноски Знак"/>
    <w:aliases w:val=" Знак3 Знак,Текст сноски Знак2 Знак Знак,Текст сноски Знак1 Знак Знак Знак,Текст сноски Знак Знак Знак Знак1 Знак Знак,Текст сноски Знак Знак1 Знак1 Знак Знак,Текст сноски Знак Знак Знак2 Знак1 Знак,Текст сноски Знак Знак3 Знак Знак"/>
    <w:basedOn w:val="a0"/>
    <w:uiPriority w:val="99"/>
    <w:semiHidden/>
    <w:qFormat/>
    <w:rsid w:val="00E477D0"/>
    <w:rPr>
      <w:sz w:val="20"/>
      <w:szCs w:val="20"/>
    </w:rPr>
  </w:style>
  <w:style w:type="character" w:styleId="a5">
    <w:name w:val="footnote reference"/>
    <w:basedOn w:val="a0"/>
    <w:semiHidden/>
    <w:unhideWhenUsed/>
    <w:qFormat/>
    <w:rsid w:val="00E477D0"/>
    <w:rPr>
      <w:vertAlign w:val="superscript"/>
    </w:rPr>
  </w:style>
  <w:style w:type="character" w:customStyle="1" w:styleId="a6">
    <w:name w:val="Текст концевой сноски Знак"/>
    <w:basedOn w:val="a0"/>
    <w:uiPriority w:val="99"/>
    <w:semiHidden/>
    <w:qFormat/>
    <w:rsid w:val="003D7FDC"/>
    <w:rPr>
      <w:sz w:val="20"/>
      <w:szCs w:val="20"/>
    </w:rPr>
  </w:style>
  <w:style w:type="character" w:styleId="a7">
    <w:name w:val="endnote reference"/>
    <w:basedOn w:val="a0"/>
    <w:uiPriority w:val="99"/>
    <w:semiHidden/>
    <w:unhideWhenUsed/>
    <w:qFormat/>
    <w:rsid w:val="003D7FDC"/>
    <w:rPr>
      <w:vertAlign w:val="superscript"/>
    </w:rPr>
  </w:style>
  <w:style w:type="character" w:customStyle="1" w:styleId="-">
    <w:name w:val="Интернет-ссылка"/>
    <w:rsid w:val="00AC67D0"/>
    <w:rPr>
      <w:color w:val="000080"/>
      <w:u w:val="single"/>
    </w:rPr>
  </w:style>
  <w:style w:type="character" w:customStyle="1" w:styleId="a8">
    <w:name w:val="Символ сноски"/>
    <w:qFormat/>
    <w:rsid w:val="00AC67D0"/>
  </w:style>
  <w:style w:type="character" w:customStyle="1" w:styleId="a9">
    <w:name w:val="Привязка сноски"/>
    <w:rsid w:val="00AC67D0"/>
    <w:rPr>
      <w:vertAlign w:val="superscript"/>
    </w:rPr>
  </w:style>
  <w:style w:type="character" w:customStyle="1" w:styleId="aa">
    <w:name w:val="Привязка концевой сноски"/>
    <w:rsid w:val="00AC67D0"/>
    <w:rPr>
      <w:vertAlign w:val="superscript"/>
    </w:rPr>
  </w:style>
  <w:style w:type="character" w:customStyle="1" w:styleId="ab">
    <w:name w:val="Символы концевой сноски"/>
    <w:qFormat/>
    <w:rsid w:val="00AC67D0"/>
  </w:style>
  <w:style w:type="paragraph" w:customStyle="1" w:styleId="ac">
    <w:name w:val="Заголовок"/>
    <w:basedOn w:val="a"/>
    <w:next w:val="ad"/>
    <w:qFormat/>
    <w:rsid w:val="00AC67D0"/>
    <w:pPr>
      <w:keepNext/>
      <w:spacing w:before="240" w:after="120"/>
    </w:pPr>
    <w:rPr>
      <w:rFonts w:ascii="Liberation Sans" w:eastAsia="Microsoft YaHei" w:hAnsi="Liberation Sans" w:cs="Mangal"/>
      <w:sz w:val="28"/>
      <w:szCs w:val="28"/>
    </w:rPr>
  </w:style>
  <w:style w:type="paragraph" w:styleId="ad">
    <w:name w:val="Body Text"/>
    <w:basedOn w:val="a"/>
    <w:rsid w:val="00AC67D0"/>
    <w:pPr>
      <w:spacing w:after="140" w:line="288" w:lineRule="auto"/>
    </w:pPr>
  </w:style>
  <w:style w:type="paragraph" w:styleId="ae">
    <w:name w:val="List"/>
    <w:basedOn w:val="ad"/>
    <w:rsid w:val="00AC67D0"/>
    <w:rPr>
      <w:rFonts w:cs="Mangal"/>
    </w:rPr>
  </w:style>
  <w:style w:type="paragraph" w:styleId="af">
    <w:name w:val="Title"/>
    <w:basedOn w:val="a"/>
    <w:rsid w:val="00AC67D0"/>
    <w:pPr>
      <w:suppressLineNumbers/>
      <w:spacing w:before="120" w:after="120"/>
    </w:pPr>
    <w:rPr>
      <w:rFonts w:cs="Mangal"/>
      <w:i/>
      <w:iCs/>
      <w:sz w:val="24"/>
      <w:szCs w:val="24"/>
    </w:rPr>
  </w:style>
  <w:style w:type="paragraph" w:styleId="af0">
    <w:name w:val="index heading"/>
    <w:basedOn w:val="a"/>
    <w:qFormat/>
    <w:rsid w:val="00AC67D0"/>
    <w:pPr>
      <w:suppressLineNumbers/>
    </w:pPr>
    <w:rPr>
      <w:rFonts w:cs="Mangal"/>
    </w:rPr>
  </w:style>
  <w:style w:type="paragraph" w:styleId="af1">
    <w:name w:val="List Paragraph"/>
    <w:basedOn w:val="a"/>
    <w:uiPriority w:val="34"/>
    <w:qFormat/>
    <w:rsid w:val="008A32A4"/>
    <w:pPr>
      <w:ind w:left="720"/>
      <w:contextualSpacing/>
    </w:pPr>
  </w:style>
  <w:style w:type="paragraph" w:styleId="af2">
    <w:name w:val="Normal (Web)"/>
    <w:basedOn w:val="a"/>
    <w:uiPriority w:val="99"/>
    <w:unhideWhenUsed/>
    <w:qFormat/>
    <w:rsid w:val="000A796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4D0CF4"/>
    <w:pPr>
      <w:widowControl w:val="0"/>
      <w:spacing w:line="240" w:lineRule="auto"/>
    </w:pPr>
    <w:rPr>
      <w:rFonts w:eastAsia="Times New Roman" w:cs="Calibri"/>
      <w:szCs w:val="20"/>
      <w:lang w:eastAsia="ru-RU"/>
    </w:rPr>
  </w:style>
  <w:style w:type="paragraph" w:styleId="af3">
    <w:name w:val="footnote text"/>
    <w:aliases w:val=" Знак3,Текст сноски Знак2 Знак,Текст сноски Знак1 Знак Знак,Текст сноски Знак Знак Знак Знак1 Знак,Текст сноски Знак Знак1 Знак1 Знак,Текст сноски Знак Знак Знак2 Знак1,Текст сноски Знак Знак3 Знак,Текст сноски Знак1 Знак Знак Знак Знак,o"/>
    <w:basedOn w:val="a"/>
    <w:uiPriority w:val="99"/>
    <w:unhideWhenUsed/>
    <w:qFormat/>
    <w:rsid w:val="00E477D0"/>
    <w:pPr>
      <w:spacing w:after="0" w:line="240" w:lineRule="auto"/>
    </w:pPr>
    <w:rPr>
      <w:sz w:val="20"/>
      <w:szCs w:val="20"/>
    </w:rPr>
  </w:style>
  <w:style w:type="paragraph" w:styleId="af4">
    <w:name w:val="endnote text"/>
    <w:basedOn w:val="a"/>
    <w:uiPriority w:val="99"/>
    <w:semiHidden/>
    <w:unhideWhenUsed/>
    <w:qFormat/>
    <w:rsid w:val="003D7FDC"/>
    <w:pPr>
      <w:spacing w:after="0" w:line="240" w:lineRule="auto"/>
    </w:pPr>
    <w:rPr>
      <w:sz w:val="20"/>
      <w:szCs w:val="20"/>
    </w:rPr>
  </w:style>
  <w:style w:type="paragraph" w:customStyle="1" w:styleId="af5">
    <w:name w:val="Сноска"/>
    <w:basedOn w:val="a"/>
    <w:rsid w:val="00AC67D0"/>
  </w:style>
  <w:style w:type="character" w:styleId="af6">
    <w:name w:val="Hyperlink"/>
    <w:basedOn w:val="a0"/>
    <w:uiPriority w:val="99"/>
    <w:unhideWhenUsed/>
    <w:rsid w:val="00B20C58"/>
    <w:rPr>
      <w:color w:val="0000FF" w:themeColor="hyperlink"/>
      <w:u w:val="single"/>
    </w:rPr>
  </w:style>
  <w:style w:type="paragraph" w:styleId="af7">
    <w:name w:val="header"/>
    <w:basedOn w:val="a"/>
    <w:link w:val="af8"/>
    <w:uiPriority w:val="99"/>
    <w:unhideWhenUsed/>
    <w:rsid w:val="00DC3FF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C3FFB"/>
  </w:style>
  <w:style w:type="paragraph" w:styleId="af9">
    <w:name w:val="footer"/>
    <w:basedOn w:val="a"/>
    <w:link w:val="afa"/>
    <w:uiPriority w:val="99"/>
    <w:semiHidden/>
    <w:unhideWhenUsed/>
    <w:rsid w:val="00DC3FFB"/>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DC3FFB"/>
  </w:style>
  <w:style w:type="paragraph" w:customStyle="1" w:styleId="Default">
    <w:name w:val="Default"/>
    <w:rsid w:val="00BC6302"/>
    <w:pPr>
      <w:autoSpaceDE w:val="0"/>
      <w:autoSpaceDN w:val="0"/>
      <w:adjustRightInd w:val="0"/>
      <w:spacing w:line="240" w:lineRule="auto"/>
    </w:pPr>
    <w:rPr>
      <w:rFonts w:ascii="Times New Roman" w:hAnsi="Times New Roman" w:cs="Times New Roman"/>
      <w:color w:val="000000"/>
      <w:sz w:val="24"/>
      <w:szCs w:val="24"/>
    </w:rPr>
  </w:style>
  <w:style w:type="paragraph" w:styleId="afb">
    <w:name w:val="Document Map"/>
    <w:basedOn w:val="a"/>
    <w:link w:val="afc"/>
    <w:uiPriority w:val="99"/>
    <w:semiHidden/>
    <w:unhideWhenUsed/>
    <w:rsid w:val="00190C4A"/>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190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4697">
      <w:bodyDiv w:val="1"/>
      <w:marLeft w:val="0"/>
      <w:marRight w:val="0"/>
      <w:marTop w:val="0"/>
      <w:marBottom w:val="0"/>
      <w:divBdr>
        <w:top w:val="none" w:sz="0" w:space="0" w:color="auto"/>
        <w:left w:val="none" w:sz="0" w:space="0" w:color="auto"/>
        <w:bottom w:val="none" w:sz="0" w:space="0" w:color="auto"/>
        <w:right w:val="none" w:sz="0" w:space="0" w:color="auto"/>
      </w:divBdr>
    </w:div>
    <w:div w:id="312951162">
      <w:bodyDiv w:val="1"/>
      <w:marLeft w:val="0"/>
      <w:marRight w:val="0"/>
      <w:marTop w:val="0"/>
      <w:marBottom w:val="0"/>
      <w:divBdr>
        <w:top w:val="none" w:sz="0" w:space="0" w:color="auto"/>
        <w:left w:val="none" w:sz="0" w:space="0" w:color="auto"/>
        <w:bottom w:val="none" w:sz="0" w:space="0" w:color="auto"/>
        <w:right w:val="none" w:sz="0" w:space="0" w:color="auto"/>
      </w:divBdr>
    </w:div>
    <w:div w:id="627056686">
      <w:bodyDiv w:val="1"/>
      <w:marLeft w:val="0"/>
      <w:marRight w:val="0"/>
      <w:marTop w:val="0"/>
      <w:marBottom w:val="0"/>
      <w:divBdr>
        <w:top w:val="none" w:sz="0" w:space="0" w:color="auto"/>
        <w:left w:val="none" w:sz="0" w:space="0" w:color="auto"/>
        <w:bottom w:val="none" w:sz="0" w:space="0" w:color="auto"/>
        <w:right w:val="none" w:sz="0" w:space="0" w:color="auto"/>
      </w:divBdr>
    </w:div>
    <w:div w:id="632489403">
      <w:bodyDiv w:val="1"/>
      <w:marLeft w:val="0"/>
      <w:marRight w:val="0"/>
      <w:marTop w:val="0"/>
      <w:marBottom w:val="0"/>
      <w:divBdr>
        <w:top w:val="none" w:sz="0" w:space="0" w:color="auto"/>
        <w:left w:val="none" w:sz="0" w:space="0" w:color="auto"/>
        <w:bottom w:val="none" w:sz="0" w:space="0" w:color="auto"/>
        <w:right w:val="none" w:sz="0" w:space="0" w:color="auto"/>
      </w:divBdr>
    </w:div>
    <w:div w:id="811561109">
      <w:bodyDiv w:val="1"/>
      <w:marLeft w:val="0"/>
      <w:marRight w:val="0"/>
      <w:marTop w:val="0"/>
      <w:marBottom w:val="0"/>
      <w:divBdr>
        <w:top w:val="none" w:sz="0" w:space="0" w:color="auto"/>
        <w:left w:val="none" w:sz="0" w:space="0" w:color="auto"/>
        <w:bottom w:val="none" w:sz="0" w:space="0" w:color="auto"/>
        <w:right w:val="none" w:sz="0" w:space="0" w:color="auto"/>
      </w:divBdr>
    </w:div>
    <w:div w:id="1019040414">
      <w:bodyDiv w:val="1"/>
      <w:marLeft w:val="0"/>
      <w:marRight w:val="0"/>
      <w:marTop w:val="0"/>
      <w:marBottom w:val="0"/>
      <w:divBdr>
        <w:top w:val="none" w:sz="0" w:space="0" w:color="auto"/>
        <w:left w:val="none" w:sz="0" w:space="0" w:color="auto"/>
        <w:bottom w:val="none" w:sz="0" w:space="0" w:color="auto"/>
        <w:right w:val="none" w:sz="0" w:space="0" w:color="auto"/>
      </w:divBdr>
    </w:div>
    <w:div w:id="1194462076">
      <w:bodyDiv w:val="1"/>
      <w:marLeft w:val="0"/>
      <w:marRight w:val="0"/>
      <w:marTop w:val="0"/>
      <w:marBottom w:val="0"/>
      <w:divBdr>
        <w:top w:val="none" w:sz="0" w:space="0" w:color="auto"/>
        <w:left w:val="none" w:sz="0" w:space="0" w:color="auto"/>
        <w:bottom w:val="none" w:sz="0" w:space="0" w:color="auto"/>
        <w:right w:val="none" w:sz="0" w:space="0" w:color="auto"/>
      </w:divBdr>
    </w:div>
    <w:div w:id="1412506848">
      <w:bodyDiv w:val="1"/>
      <w:marLeft w:val="0"/>
      <w:marRight w:val="0"/>
      <w:marTop w:val="0"/>
      <w:marBottom w:val="0"/>
      <w:divBdr>
        <w:top w:val="none" w:sz="0" w:space="0" w:color="auto"/>
        <w:left w:val="none" w:sz="0" w:space="0" w:color="auto"/>
        <w:bottom w:val="none" w:sz="0" w:space="0" w:color="auto"/>
        <w:right w:val="none" w:sz="0" w:space="0" w:color="auto"/>
      </w:divBdr>
    </w:div>
    <w:div w:id="1426995981">
      <w:bodyDiv w:val="1"/>
      <w:marLeft w:val="0"/>
      <w:marRight w:val="0"/>
      <w:marTop w:val="0"/>
      <w:marBottom w:val="0"/>
      <w:divBdr>
        <w:top w:val="none" w:sz="0" w:space="0" w:color="auto"/>
        <w:left w:val="none" w:sz="0" w:space="0" w:color="auto"/>
        <w:bottom w:val="none" w:sz="0" w:space="0" w:color="auto"/>
        <w:right w:val="none" w:sz="0" w:space="0" w:color="auto"/>
      </w:divBdr>
    </w:div>
    <w:div w:id="1579943222">
      <w:bodyDiv w:val="1"/>
      <w:marLeft w:val="0"/>
      <w:marRight w:val="0"/>
      <w:marTop w:val="0"/>
      <w:marBottom w:val="0"/>
      <w:divBdr>
        <w:top w:val="none" w:sz="0" w:space="0" w:color="auto"/>
        <w:left w:val="none" w:sz="0" w:space="0" w:color="auto"/>
        <w:bottom w:val="none" w:sz="0" w:space="0" w:color="auto"/>
        <w:right w:val="none" w:sz="0" w:space="0" w:color="auto"/>
      </w:divBdr>
    </w:div>
    <w:div w:id="1590381004">
      <w:bodyDiv w:val="1"/>
      <w:marLeft w:val="0"/>
      <w:marRight w:val="0"/>
      <w:marTop w:val="0"/>
      <w:marBottom w:val="0"/>
      <w:divBdr>
        <w:top w:val="none" w:sz="0" w:space="0" w:color="auto"/>
        <w:left w:val="none" w:sz="0" w:space="0" w:color="auto"/>
        <w:bottom w:val="none" w:sz="0" w:space="0" w:color="auto"/>
        <w:right w:val="none" w:sz="0" w:space="0" w:color="auto"/>
      </w:divBdr>
    </w:div>
    <w:div w:id="1781102965">
      <w:bodyDiv w:val="1"/>
      <w:marLeft w:val="0"/>
      <w:marRight w:val="0"/>
      <w:marTop w:val="0"/>
      <w:marBottom w:val="0"/>
      <w:divBdr>
        <w:top w:val="none" w:sz="0" w:space="0" w:color="auto"/>
        <w:left w:val="none" w:sz="0" w:space="0" w:color="auto"/>
        <w:bottom w:val="none" w:sz="0" w:space="0" w:color="auto"/>
        <w:right w:val="none" w:sz="0" w:space="0" w:color="auto"/>
      </w:divBdr>
    </w:div>
    <w:div w:id="1787777274">
      <w:bodyDiv w:val="1"/>
      <w:marLeft w:val="0"/>
      <w:marRight w:val="0"/>
      <w:marTop w:val="0"/>
      <w:marBottom w:val="0"/>
      <w:divBdr>
        <w:top w:val="none" w:sz="0" w:space="0" w:color="auto"/>
        <w:left w:val="none" w:sz="0" w:space="0" w:color="auto"/>
        <w:bottom w:val="none" w:sz="0" w:space="0" w:color="auto"/>
        <w:right w:val="none" w:sz="0" w:space="0" w:color="auto"/>
      </w:divBdr>
    </w:div>
    <w:div w:id="1976715802">
      <w:bodyDiv w:val="1"/>
      <w:marLeft w:val="0"/>
      <w:marRight w:val="0"/>
      <w:marTop w:val="0"/>
      <w:marBottom w:val="0"/>
      <w:divBdr>
        <w:top w:val="none" w:sz="0" w:space="0" w:color="auto"/>
        <w:left w:val="none" w:sz="0" w:space="0" w:color="auto"/>
        <w:bottom w:val="none" w:sz="0" w:space="0" w:color="auto"/>
        <w:right w:val="none" w:sz="0" w:space="0" w:color="auto"/>
      </w:divBdr>
    </w:div>
    <w:div w:id="212831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E5D4E7C173495AC695C25941107E4BCB84346F3E449D419F54974AAB0EB213C1C1A2F9EBEA3b86EP" TargetMode="External"/><Relationship Id="rId13" Type="http://schemas.openxmlformats.org/officeDocument/2006/relationships/hyperlink" Target="consultantplus://offline/ref=4C08979648EC83262800DD012669338B5E3EED592F8076986390C94EE1C4C707CB44FF08B0F8lDU9O" TargetMode="External"/><Relationship Id="rId18" Type="http://schemas.openxmlformats.org/officeDocument/2006/relationships/hyperlink" Target="consultantplus://offline/ref=4C08979648EC83262800DD012669338B5E3EED592F8076986390C94EE1C4C707CB44FF08B0F8lDU9O" TargetMode="External"/><Relationship Id="rId26" Type="http://schemas.openxmlformats.org/officeDocument/2006/relationships/hyperlink" Target="consultantplus://offline/ref=12F5DACF64B159669900A054DB40F18836BEF3CB4BDC6285F3061BA3D771061052977F2CE7EEE9s7P" TargetMode="External"/><Relationship Id="rId3" Type="http://schemas.openxmlformats.org/officeDocument/2006/relationships/styles" Target="styles.xml"/><Relationship Id="rId21" Type="http://schemas.openxmlformats.org/officeDocument/2006/relationships/hyperlink" Target="consultantplus://offline/ref=A77F08C6C0E4674B26F2A63A0FD2AABBE7BA65692B012F4708EE8795F9EEGEN" TargetMode="External"/><Relationship Id="rId7" Type="http://schemas.openxmlformats.org/officeDocument/2006/relationships/endnotes" Target="endnotes.xml"/><Relationship Id="rId12" Type="http://schemas.openxmlformats.org/officeDocument/2006/relationships/hyperlink" Target="consultantplus://offline/ref=4C08979648EC83262800DD012669338B5E3EED592F8076986390C94EE1C4C707CB44FF0BB1F9DA06l3UCO" TargetMode="External"/><Relationship Id="rId17" Type="http://schemas.openxmlformats.org/officeDocument/2006/relationships/hyperlink" Target="consultantplus://offline/ref=4C08979648EC83262800DD012669338B5E3EED592F8076986390C94EE1C4C707CB44FF08B0F8lDU9O" TargetMode="External"/><Relationship Id="rId25" Type="http://schemas.openxmlformats.org/officeDocument/2006/relationships/hyperlink" Target="consultantplus://offline/ref=83AF18B5C380AF4A1A346FD193A63D56DB09B828B1395198F8DD00889FD5B4E718D03743768175C945T7Q" TargetMode="External"/><Relationship Id="rId2" Type="http://schemas.openxmlformats.org/officeDocument/2006/relationships/numbering" Target="numbering.xml"/><Relationship Id="rId16" Type="http://schemas.openxmlformats.org/officeDocument/2006/relationships/hyperlink" Target="consultantplus://offline/ref=4C08979648EC83262800DD012669338B5E3EED592F8076986390C94EE1C4C707CB44FF0BB1F9DA06l3U9O" TargetMode="External"/><Relationship Id="rId20" Type="http://schemas.openxmlformats.org/officeDocument/2006/relationships/hyperlink" Target="consultantplus://offline/ref=A77F08C6C0E4674B26F2B52606D2AABBE4BD626926042F4708EE8795F9EEGEN" TargetMode="External"/><Relationship Id="rId29" Type="http://schemas.openxmlformats.org/officeDocument/2006/relationships/hyperlink" Target="consultantplus://offline/ref=D0B072FD767FB6938FEC40E79BF1A209E0063D4C6525670EADC8FB2EC8066F7B106626B5630468W8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08979648EC83262800DD012669338B5E3EED592F8076986390C94EE1C4C707CB44FF09lBU1O" TargetMode="External"/><Relationship Id="rId24" Type="http://schemas.openxmlformats.org/officeDocument/2006/relationships/hyperlink" Target="consultantplus://offline/ref=83AF18B5C380AF4A1A346FD193A63D56D80BBE22BA3E5198F8DD00889FD5B4E718D03740778647T1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08979648EC83262800DD012669338B5E3EED592F8076986390C94EE1C4C707CB44FF08lBU7O" TargetMode="External"/><Relationship Id="rId23" Type="http://schemas.openxmlformats.org/officeDocument/2006/relationships/hyperlink" Target="consultantplus://offline/ref=83AF18B5C380AF4A1A346FD193A63D56D80BBE22BA3E5198F8DD00889FD5B4E718D03740778047T6Q" TargetMode="External"/><Relationship Id="rId28" Type="http://schemas.openxmlformats.org/officeDocument/2006/relationships/hyperlink" Target="consultantplus://offline/ref=A77F08C6C0E4674B26F2B52606D2AABBE4BD626926042F4708EE8795F9EEGEN" TargetMode="External"/><Relationship Id="rId10" Type="http://schemas.openxmlformats.org/officeDocument/2006/relationships/hyperlink" Target="consultantplus://offline/ref=4C08979648EC83262800DD012669338B5E3EED592F8076986390C94EE1C4C707CB44FF08B0F8lDU9O" TargetMode="External"/><Relationship Id="rId19" Type="http://schemas.openxmlformats.org/officeDocument/2006/relationships/hyperlink" Target="consultantplus://offline/ref=4C08979648EC83262800DD012669338B5E3EED592F8076986390C94EE1C4C707CB44FF08B0F8lDU9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5E5D4E7C173495AC695C25941107E4BCB84346F3E449D419F54974AAB0EB213C1C1A2F9EBEA0b86BP" TargetMode="External"/><Relationship Id="rId14" Type="http://schemas.openxmlformats.org/officeDocument/2006/relationships/hyperlink" Target="consultantplus://offline/ref=4C08979648EC83262800DD012669338B5E3EED592F8076986390C94EE1C4C707CB44FF08B0F9lDU2O" TargetMode="External"/><Relationship Id="rId22" Type="http://schemas.openxmlformats.org/officeDocument/2006/relationships/hyperlink" Target="consultantplus://offline/ref=A77F08C6C0E4674B26F2B52606D2AABBE4BD626926042F4708EE8795F9EEAE51D8E42AD8001EE1GCN" TargetMode="External"/><Relationship Id="rId27" Type="http://schemas.openxmlformats.org/officeDocument/2006/relationships/hyperlink" Target="consultantplus://offline/ref=12F5DACF64B159669900A054DB40F18832BFF4C54CD03F8FFB5F17A1D07E590755DE732EE5EB96ECsBP"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3AF18B5C380AF4A1A346FD193A63D56DB09B828B1395198F8DD00889FD5B4E718D03743768175C945T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666F6-1510-45BF-BB3E-CDCF81C5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70</Pages>
  <Words>16237</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07.03.2018)"О несостоятельности (банкротстве)"</vt:lpstr>
    </vt:vector>
  </TitlesOfParts>
  <Company>КонсультантПлюс Версия 4017.00.21</Company>
  <LinksUpToDate>false</LinksUpToDate>
  <CharactersWithSpaces>108571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07.03.2018)"О несостоятельности (банкротстве)"</dc:title>
  <dc:creator>user</dc:creator>
  <cp:lastModifiedBy>user</cp:lastModifiedBy>
  <cp:revision>182</cp:revision>
  <dcterms:created xsi:type="dcterms:W3CDTF">2018-05-02T20:36:00Z</dcterms:created>
  <dcterms:modified xsi:type="dcterms:W3CDTF">2018-05-10T14:20:00Z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