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84105" w:rsidRPr="00175E43" w:rsidTr="001F68C8">
        <w:trPr>
          <w:trHeight w:val="14364"/>
        </w:trPr>
        <w:tc>
          <w:tcPr>
            <w:tcW w:w="9570" w:type="dxa"/>
            <w:shd w:val="clear" w:color="auto" w:fill="auto"/>
          </w:tcPr>
          <w:p w:rsidR="00484105" w:rsidRPr="00FC5855" w:rsidRDefault="00484105" w:rsidP="001F68C8">
            <w:pPr>
              <w:spacing w:after="0" w:line="240" w:lineRule="auto"/>
              <w:jc w:val="center"/>
              <w:rPr>
                <w:rFonts w:ascii="Times New Roman" w:hAnsi="Times New Roman"/>
                <w:sz w:val="24"/>
                <w:szCs w:val="24"/>
              </w:rPr>
            </w:pPr>
            <w:bookmarkStart w:id="0" w:name="_Toc288083407"/>
            <w:bookmarkStart w:id="1" w:name="_Toc288083666"/>
            <w:bookmarkStart w:id="2" w:name="_Toc288587128"/>
            <w:bookmarkStart w:id="3" w:name="_Toc319395821"/>
            <w:bookmarkStart w:id="4" w:name="_Toc319574226"/>
            <w:bookmarkStart w:id="5" w:name="_Toc448593366"/>
            <w:bookmarkStart w:id="6" w:name="_Toc449886356"/>
            <w:bookmarkStart w:id="7" w:name="_Toc450060026"/>
            <w:bookmarkStart w:id="8" w:name="_Toc450073653"/>
            <w:bookmarkStart w:id="9" w:name="_Toc418898322"/>
          </w:p>
          <w:p w:rsidR="00484105" w:rsidRPr="00175E43" w:rsidRDefault="00484105" w:rsidP="001F68C8">
            <w:pPr>
              <w:spacing w:after="0" w:line="360" w:lineRule="auto"/>
              <w:jc w:val="center"/>
              <w:rPr>
                <w:rFonts w:ascii="Times New Roman" w:hAnsi="Times New Roman"/>
                <w:sz w:val="28"/>
                <w:szCs w:val="28"/>
              </w:rPr>
            </w:pPr>
            <w:r w:rsidRPr="00175E43">
              <w:rPr>
                <w:rFonts w:ascii="Times New Roman" w:hAnsi="Times New Roman"/>
                <w:sz w:val="28"/>
                <w:szCs w:val="28"/>
              </w:rPr>
              <w:t xml:space="preserve">Санкт-Петербургский </w:t>
            </w:r>
            <w:r>
              <w:rPr>
                <w:rFonts w:ascii="Times New Roman" w:hAnsi="Times New Roman"/>
                <w:sz w:val="28"/>
                <w:szCs w:val="28"/>
              </w:rPr>
              <w:t>г</w:t>
            </w:r>
            <w:r w:rsidRPr="00175E43">
              <w:rPr>
                <w:rFonts w:ascii="Times New Roman" w:hAnsi="Times New Roman"/>
                <w:sz w:val="28"/>
                <w:szCs w:val="28"/>
              </w:rPr>
              <w:t xml:space="preserve">осударственный </w:t>
            </w:r>
          </w:p>
          <w:p w:rsidR="00484105" w:rsidRPr="00175E43" w:rsidRDefault="00484105" w:rsidP="001F68C8">
            <w:pPr>
              <w:spacing w:after="0" w:line="360" w:lineRule="auto"/>
              <w:jc w:val="center"/>
              <w:rPr>
                <w:rFonts w:ascii="Times New Roman" w:hAnsi="Times New Roman"/>
                <w:sz w:val="28"/>
                <w:szCs w:val="28"/>
              </w:rPr>
            </w:pPr>
            <w:r w:rsidRPr="00175E43">
              <w:rPr>
                <w:rFonts w:ascii="Times New Roman" w:hAnsi="Times New Roman"/>
                <w:sz w:val="28"/>
                <w:szCs w:val="28"/>
              </w:rPr>
              <w:t>университет</w:t>
            </w:r>
          </w:p>
          <w:p w:rsidR="00484105" w:rsidRPr="00175E43" w:rsidRDefault="00484105" w:rsidP="001F68C8">
            <w:pPr>
              <w:spacing w:after="0" w:line="360" w:lineRule="auto"/>
              <w:jc w:val="center"/>
              <w:rPr>
                <w:rFonts w:ascii="Times New Roman" w:hAnsi="Times New Roman"/>
                <w:sz w:val="28"/>
                <w:szCs w:val="28"/>
              </w:rPr>
            </w:pPr>
            <w:r w:rsidRPr="00175E43">
              <w:rPr>
                <w:rFonts w:ascii="Times New Roman" w:hAnsi="Times New Roman"/>
                <w:sz w:val="28"/>
                <w:szCs w:val="28"/>
              </w:rPr>
              <w:t xml:space="preserve">Кафедра </w:t>
            </w:r>
            <w:r w:rsidRPr="005F4D11">
              <w:rPr>
                <w:rFonts w:ascii="Times New Roman" w:hAnsi="Times New Roman"/>
                <w:sz w:val="28"/>
                <w:szCs w:val="28"/>
              </w:rPr>
              <w:t xml:space="preserve">правовой охраны окружающей среды    </w:t>
            </w:r>
          </w:p>
          <w:p w:rsidR="00484105" w:rsidRPr="00175E43" w:rsidRDefault="00484105" w:rsidP="001F68C8">
            <w:pPr>
              <w:spacing w:after="0" w:line="360" w:lineRule="auto"/>
              <w:jc w:val="center"/>
              <w:rPr>
                <w:rFonts w:ascii="Times New Roman" w:hAnsi="Times New Roman"/>
                <w:sz w:val="24"/>
                <w:szCs w:val="24"/>
              </w:rPr>
            </w:pPr>
          </w:p>
          <w:p w:rsidR="00484105" w:rsidRPr="00175E43" w:rsidRDefault="00484105" w:rsidP="001F68C8">
            <w:pPr>
              <w:spacing w:after="0" w:line="240" w:lineRule="auto"/>
              <w:jc w:val="center"/>
              <w:rPr>
                <w:rFonts w:ascii="Times New Roman" w:hAnsi="Times New Roman"/>
                <w:sz w:val="24"/>
                <w:szCs w:val="24"/>
              </w:rPr>
            </w:pPr>
          </w:p>
          <w:p w:rsidR="00484105" w:rsidRPr="00175E43" w:rsidRDefault="00484105" w:rsidP="001F68C8">
            <w:pPr>
              <w:spacing w:after="0" w:line="240" w:lineRule="auto"/>
              <w:jc w:val="center"/>
              <w:rPr>
                <w:rFonts w:ascii="Times New Roman" w:hAnsi="Times New Roman"/>
                <w:sz w:val="24"/>
                <w:szCs w:val="24"/>
              </w:rPr>
            </w:pPr>
          </w:p>
          <w:p w:rsidR="00484105" w:rsidRPr="00175E43" w:rsidRDefault="00484105" w:rsidP="001F68C8">
            <w:pPr>
              <w:spacing w:after="0" w:line="240" w:lineRule="auto"/>
              <w:jc w:val="center"/>
              <w:rPr>
                <w:rFonts w:ascii="Times New Roman" w:hAnsi="Times New Roman"/>
                <w:sz w:val="24"/>
                <w:szCs w:val="24"/>
              </w:rPr>
            </w:pPr>
          </w:p>
          <w:p w:rsidR="00484105" w:rsidRPr="00175E43" w:rsidRDefault="00484105" w:rsidP="001F68C8">
            <w:pPr>
              <w:spacing w:after="0" w:line="240" w:lineRule="auto"/>
              <w:jc w:val="center"/>
              <w:rPr>
                <w:rFonts w:ascii="Times New Roman" w:hAnsi="Times New Roman"/>
                <w:sz w:val="24"/>
                <w:szCs w:val="24"/>
              </w:rPr>
            </w:pPr>
          </w:p>
          <w:p w:rsidR="00484105" w:rsidRPr="00175E43" w:rsidRDefault="00484105" w:rsidP="001F68C8">
            <w:pPr>
              <w:spacing w:after="0" w:line="240" w:lineRule="auto"/>
              <w:rPr>
                <w:rFonts w:ascii="Times New Roman" w:hAnsi="Times New Roman"/>
                <w:sz w:val="24"/>
                <w:szCs w:val="24"/>
              </w:rPr>
            </w:pPr>
          </w:p>
          <w:p w:rsidR="00484105" w:rsidRPr="00175E43" w:rsidRDefault="00484105" w:rsidP="001F68C8">
            <w:pPr>
              <w:spacing w:after="0" w:line="240" w:lineRule="auto"/>
              <w:jc w:val="center"/>
              <w:rPr>
                <w:rFonts w:ascii="Times New Roman" w:hAnsi="Times New Roman"/>
                <w:sz w:val="24"/>
                <w:szCs w:val="24"/>
              </w:rPr>
            </w:pPr>
          </w:p>
          <w:p w:rsidR="00484105" w:rsidRPr="00175E43" w:rsidRDefault="00484105" w:rsidP="001F68C8">
            <w:pPr>
              <w:spacing w:after="0" w:line="240" w:lineRule="auto"/>
              <w:jc w:val="center"/>
              <w:rPr>
                <w:rFonts w:ascii="Times New Roman" w:hAnsi="Times New Roman"/>
                <w:sz w:val="24"/>
                <w:szCs w:val="24"/>
              </w:rPr>
            </w:pPr>
          </w:p>
          <w:p w:rsidR="00484105" w:rsidRPr="00175E43" w:rsidRDefault="00484105" w:rsidP="001F68C8">
            <w:pPr>
              <w:shd w:val="clear" w:color="auto" w:fill="FFFFFF"/>
              <w:spacing w:after="0" w:line="360" w:lineRule="auto"/>
              <w:jc w:val="center"/>
              <w:rPr>
                <w:rFonts w:ascii="Times New Roman" w:hAnsi="Times New Roman"/>
                <w:sz w:val="24"/>
                <w:szCs w:val="24"/>
              </w:rPr>
            </w:pPr>
          </w:p>
          <w:p w:rsidR="00484105" w:rsidRPr="005F4D11" w:rsidRDefault="00484105" w:rsidP="001F68C8">
            <w:pPr>
              <w:spacing w:after="0" w:line="360" w:lineRule="auto"/>
              <w:jc w:val="center"/>
              <w:rPr>
                <w:rFonts w:ascii="Times New Roman" w:hAnsi="Times New Roman"/>
                <w:b/>
                <w:color w:val="000000"/>
                <w:sz w:val="28"/>
                <w:szCs w:val="28"/>
              </w:rPr>
            </w:pPr>
            <w:r w:rsidRPr="005F4D11">
              <w:rPr>
                <w:rFonts w:ascii="Times New Roman" w:hAnsi="Times New Roman"/>
                <w:b/>
                <w:color w:val="000000"/>
                <w:sz w:val="28"/>
                <w:szCs w:val="28"/>
              </w:rPr>
              <w:t>«</w:t>
            </w:r>
            <w:r>
              <w:rPr>
                <w:rFonts w:ascii="Times New Roman" w:hAnsi="Times New Roman"/>
                <w:b/>
                <w:color w:val="000000"/>
                <w:sz w:val="28"/>
                <w:szCs w:val="28"/>
              </w:rPr>
              <w:t xml:space="preserve">Проблемы совершенствования законодательства в сфере </w:t>
            </w:r>
            <w:proofErr w:type="spellStart"/>
            <w:r>
              <w:rPr>
                <w:rFonts w:ascii="Times New Roman" w:hAnsi="Times New Roman"/>
                <w:b/>
                <w:color w:val="000000"/>
                <w:sz w:val="28"/>
                <w:szCs w:val="28"/>
              </w:rPr>
              <w:t>недропользования</w:t>
            </w:r>
            <w:proofErr w:type="spellEnd"/>
            <w:r w:rsidRPr="005F4D11">
              <w:rPr>
                <w:rFonts w:ascii="Times New Roman" w:hAnsi="Times New Roman"/>
                <w:b/>
                <w:color w:val="000000"/>
                <w:sz w:val="28"/>
                <w:szCs w:val="28"/>
              </w:rPr>
              <w:t>»</w:t>
            </w:r>
          </w:p>
          <w:p w:rsidR="00484105" w:rsidRPr="005F4D11" w:rsidRDefault="00484105" w:rsidP="001F68C8">
            <w:pPr>
              <w:spacing w:after="0" w:line="360" w:lineRule="auto"/>
              <w:jc w:val="center"/>
              <w:rPr>
                <w:rFonts w:ascii="Times New Roman" w:hAnsi="Times New Roman"/>
                <w:b/>
                <w:color w:val="000000"/>
                <w:sz w:val="28"/>
                <w:szCs w:val="28"/>
              </w:rPr>
            </w:pPr>
          </w:p>
          <w:p w:rsidR="00484105" w:rsidRPr="005F4D11" w:rsidRDefault="00484105" w:rsidP="001F68C8">
            <w:pPr>
              <w:spacing w:after="0" w:line="360" w:lineRule="auto"/>
              <w:jc w:val="center"/>
              <w:rPr>
                <w:rFonts w:ascii="Times New Roman" w:hAnsi="Times New Roman"/>
                <w:b/>
                <w:color w:val="000000"/>
                <w:sz w:val="28"/>
                <w:szCs w:val="28"/>
              </w:rPr>
            </w:pPr>
          </w:p>
          <w:p w:rsidR="00484105" w:rsidRPr="00860E9A" w:rsidRDefault="00484105" w:rsidP="001F68C8">
            <w:pPr>
              <w:spacing w:after="0" w:line="360" w:lineRule="auto"/>
              <w:jc w:val="center"/>
              <w:rPr>
                <w:rFonts w:ascii="Times New Roman" w:hAnsi="Times New Roman"/>
                <w:color w:val="000000"/>
                <w:sz w:val="28"/>
                <w:szCs w:val="28"/>
              </w:rPr>
            </w:pPr>
          </w:p>
          <w:p w:rsidR="00484105" w:rsidRPr="005F4D11" w:rsidRDefault="00484105" w:rsidP="001F68C8">
            <w:pPr>
              <w:spacing w:after="0" w:line="360" w:lineRule="auto"/>
              <w:ind w:left="4678"/>
              <w:jc w:val="both"/>
              <w:rPr>
                <w:rFonts w:ascii="Times New Roman" w:hAnsi="Times New Roman"/>
                <w:color w:val="000000"/>
                <w:sz w:val="28"/>
                <w:szCs w:val="28"/>
              </w:rPr>
            </w:pPr>
            <w:r w:rsidRPr="005F4D11">
              <w:rPr>
                <w:rFonts w:ascii="Times New Roman" w:hAnsi="Times New Roman"/>
                <w:color w:val="000000"/>
                <w:sz w:val="28"/>
                <w:szCs w:val="28"/>
              </w:rPr>
              <w:t>Выпускная</w:t>
            </w:r>
          </w:p>
          <w:p w:rsidR="00484105" w:rsidRPr="005F4D11" w:rsidRDefault="00484105" w:rsidP="001F68C8">
            <w:pPr>
              <w:spacing w:after="0" w:line="360" w:lineRule="auto"/>
              <w:ind w:left="4678"/>
              <w:jc w:val="both"/>
              <w:rPr>
                <w:rFonts w:ascii="Times New Roman" w:hAnsi="Times New Roman"/>
                <w:color w:val="000000"/>
                <w:sz w:val="28"/>
                <w:szCs w:val="28"/>
              </w:rPr>
            </w:pPr>
            <w:r w:rsidRPr="005F4D11">
              <w:rPr>
                <w:rFonts w:ascii="Times New Roman" w:hAnsi="Times New Roman"/>
                <w:color w:val="000000"/>
                <w:sz w:val="28"/>
                <w:szCs w:val="28"/>
              </w:rPr>
              <w:t>квалификационная работа</w:t>
            </w:r>
          </w:p>
          <w:p w:rsidR="00484105" w:rsidRPr="005F4D11" w:rsidRDefault="00484105" w:rsidP="001F68C8">
            <w:pPr>
              <w:spacing w:after="0" w:line="360" w:lineRule="auto"/>
              <w:ind w:left="4678"/>
              <w:jc w:val="both"/>
              <w:rPr>
                <w:rFonts w:ascii="Times New Roman" w:hAnsi="Times New Roman"/>
                <w:color w:val="000000"/>
                <w:sz w:val="28"/>
                <w:szCs w:val="28"/>
              </w:rPr>
            </w:pPr>
            <w:r w:rsidRPr="005F4D11">
              <w:rPr>
                <w:rFonts w:ascii="Times New Roman" w:hAnsi="Times New Roman"/>
                <w:color w:val="000000"/>
                <w:sz w:val="28"/>
                <w:szCs w:val="28"/>
              </w:rPr>
              <w:t>студента 2 курса</w:t>
            </w:r>
          </w:p>
          <w:p w:rsidR="00484105" w:rsidRPr="005F4D11" w:rsidRDefault="00484105" w:rsidP="001F68C8">
            <w:pPr>
              <w:tabs>
                <w:tab w:val="left" w:pos="4860"/>
              </w:tabs>
              <w:spacing w:after="0" w:line="360" w:lineRule="auto"/>
              <w:ind w:left="4678"/>
              <w:jc w:val="both"/>
              <w:rPr>
                <w:rFonts w:ascii="Times New Roman" w:hAnsi="Times New Roman"/>
                <w:color w:val="000000"/>
                <w:sz w:val="28"/>
                <w:szCs w:val="28"/>
              </w:rPr>
            </w:pPr>
            <w:r>
              <w:rPr>
                <w:rFonts w:ascii="Times New Roman" w:hAnsi="Times New Roman"/>
                <w:color w:val="000000"/>
                <w:sz w:val="28"/>
                <w:szCs w:val="28"/>
              </w:rPr>
              <w:t>о</w:t>
            </w:r>
            <w:r w:rsidRPr="005F4D11">
              <w:rPr>
                <w:rFonts w:ascii="Times New Roman" w:hAnsi="Times New Roman"/>
                <w:color w:val="000000"/>
                <w:sz w:val="28"/>
                <w:szCs w:val="28"/>
              </w:rPr>
              <w:t>чной формы обучения</w:t>
            </w:r>
          </w:p>
          <w:p w:rsidR="00484105" w:rsidRDefault="00484105" w:rsidP="001F68C8">
            <w:pPr>
              <w:spacing w:after="0" w:line="360" w:lineRule="auto"/>
              <w:ind w:left="4678"/>
              <w:jc w:val="both"/>
              <w:rPr>
                <w:rFonts w:ascii="Times New Roman" w:hAnsi="Times New Roman"/>
                <w:color w:val="000000"/>
                <w:sz w:val="28"/>
                <w:szCs w:val="28"/>
              </w:rPr>
            </w:pPr>
            <w:r>
              <w:rPr>
                <w:rFonts w:ascii="Times New Roman" w:hAnsi="Times New Roman"/>
                <w:color w:val="000000"/>
                <w:sz w:val="28"/>
                <w:szCs w:val="28"/>
              </w:rPr>
              <w:t>Проскуриной Анастасии Леонидовны</w:t>
            </w:r>
          </w:p>
          <w:p w:rsidR="00484105" w:rsidRDefault="00484105" w:rsidP="001F68C8">
            <w:pPr>
              <w:spacing w:after="0" w:line="360" w:lineRule="auto"/>
              <w:ind w:left="4678"/>
              <w:jc w:val="both"/>
              <w:rPr>
                <w:rFonts w:ascii="Times New Roman" w:hAnsi="Times New Roman"/>
                <w:color w:val="000000"/>
                <w:sz w:val="28"/>
                <w:szCs w:val="28"/>
              </w:rPr>
            </w:pPr>
          </w:p>
          <w:p w:rsidR="00484105" w:rsidRDefault="00484105" w:rsidP="001F68C8">
            <w:pPr>
              <w:spacing w:after="0" w:line="360" w:lineRule="auto"/>
              <w:ind w:left="4678"/>
              <w:jc w:val="both"/>
              <w:rPr>
                <w:rFonts w:ascii="Times New Roman" w:hAnsi="Times New Roman"/>
                <w:color w:val="000000"/>
                <w:sz w:val="28"/>
                <w:szCs w:val="28"/>
              </w:rPr>
            </w:pPr>
          </w:p>
          <w:p w:rsidR="00484105" w:rsidRDefault="00484105" w:rsidP="001F68C8">
            <w:pPr>
              <w:spacing w:after="0" w:line="360" w:lineRule="auto"/>
              <w:ind w:left="4678"/>
              <w:jc w:val="both"/>
              <w:rPr>
                <w:rFonts w:ascii="Times New Roman" w:hAnsi="Times New Roman"/>
                <w:sz w:val="28"/>
                <w:szCs w:val="28"/>
              </w:rPr>
            </w:pPr>
            <w:r w:rsidRPr="00B71E0A">
              <w:rPr>
                <w:rFonts w:ascii="Times New Roman" w:hAnsi="Times New Roman"/>
                <w:sz w:val="28"/>
                <w:szCs w:val="28"/>
              </w:rPr>
              <w:t>Научный руководитель:</w:t>
            </w:r>
          </w:p>
          <w:p w:rsidR="00484105" w:rsidRDefault="00484105" w:rsidP="001F68C8">
            <w:pPr>
              <w:spacing w:after="0" w:line="360" w:lineRule="auto"/>
              <w:ind w:left="4678"/>
              <w:jc w:val="both"/>
              <w:rPr>
                <w:rFonts w:ascii="Times New Roman" w:hAnsi="Times New Roman"/>
                <w:sz w:val="28"/>
                <w:szCs w:val="28"/>
              </w:rPr>
            </w:pPr>
            <w:r w:rsidRPr="00B71E0A">
              <w:rPr>
                <w:rFonts w:ascii="Times New Roman" w:hAnsi="Times New Roman"/>
                <w:sz w:val="28"/>
                <w:szCs w:val="28"/>
              </w:rPr>
              <w:t>доцент, кандидат юридических наук</w:t>
            </w:r>
          </w:p>
          <w:p w:rsidR="00484105" w:rsidRDefault="00484105" w:rsidP="001F68C8">
            <w:pPr>
              <w:spacing w:line="360" w:lineRule="auto"/>
              <w:ind w:left="4678"/>
              <w:rPr>
                <w:rFonts w:ascii="Times New Roman" w:hAnsi="Times New Roman"/>
                <w:sz w:val="28"/>
                <w:szCs w:val="28"/>
              </w:rPr>
            </w:pPr>
            <w:proofErr w:type="spellStart"/>
            <w:r w:rsidRPr="00B71E0A">
              <w:rPr>
                <w:rFonts w:ascii="Times New Roman" w:hAnsi="Times New Roman"/>
                <w:sz w:val="28"/>
                <w:szCs w:val="28"/>
              </w:rPr>
              <w:t>Жаркова</w:t>
            </w:r>
            <w:proofErr w:type="spellEnd"/>
            <w:r w:rsidRPr="00B71E0A">
              <w:rPr>
                <w:rFonts w:ascii="Times New Roman" w:hAnsi="Times New Roman"/>
                <w:sz w:val="28"/>
                <w:szCs w:val="28"/>
              </w:rPr>
              <w:t xml:space="preserve"> Ольга Александровна</w:t>
            </w:r>
          </w:p>
          <w:p w:rsidR="00484105" w:rsidRDefault="00484105" w:rsidP="001F68C8">
            <w:pPr>
              <w:spacing w:line="360" w:lineRule="auto"/>
              <w:ind w:left="4678"/>
              <w:rPr>
                <w:rFonts w:ascii="Times New Roman" w:hAnsi="Times New Roman"/>
                <w:sz w:val="28"/>
                <w:szCs w:val="28"/>
              </w:rPr>
            </w:pPr>
          </w:p>
          <w:p w:rsidR="00484105" w:rsidRDefault="00484105" w:rsidP="001F68C8">
            <w:pPr>
              <w:spacing w:line="360" w:lineRule="auto"/>
              <w:ind w:left="4678"/>
              <w:rPr>
                <w:rFonts w:ascii="Times New Roman" w:hAnsi="Times New Roman"/>
                <w:sz w:val="28"/>
                <w:szCs w:val="28"/>
              </w:rPr>
            </w:pPr>
          </w:p>
          <w:p w:rsidR="00484105" w:rsidRPr="00951117" w:rsidRDefault="00484105" w:rsidP="001F68C8">
            <w:pPr>
              <w:pStyle w:val="ab"/>
              <w:spacing w:line="276" w:lineRule="auto"/>
              <w:jc w:val="center"/>
              <w:rPr>
                <w:rFonts w:ascii="Times New Roman" w:hAnsi="Times New Roman"/>
                <w:sz w:val="28"/>
                <w:szCs w:val="28"/>
              </w:rPr>
            </w:pPr>
            <w:r w:rsidRPr="00951117">
              <w:rPr>
                <w:rFonts w:ascii="Times New Roman" w:hAnsi="Times New Roman"/>
                <w:sz w:val="28"/>
                <w:szCs w:val="28"/>
              </w:rPr>
              <w:t>Санкт-Петербург</w:t>
            </w:r>
          </w:p>
          <w:p w:rsidR="00484105" w:rsidRPr="00175E43" w:rsidRDefault="00484105" w:rsidP="001F68C8">
            <w:pPr>
              <w:pStyle w:val="ab"/>
              <w:spacing w:line="276" w:lineRule="auto"/>
              <w:jc w:val="center"/>
              <w:rPr>
                <w:sz w:val="24"/>
                <w:szCs w:val="24"/>
              </w:rPr>
            </w:pPr>
            <w:r w:rsidRPr="00951117">
              <w:rPr>
                <w:rFonts w:ascii="Times New Roman" w:hAnsi="Times New Roman"/>
                <w:sz w:val="28"/>
                <w:szCs w:val="28"/>
              </w:rPr>
              <w:t>2018 год</w:t>
            </w:r>
          </w:p>
        </w:tc>
      </w:tr>
      <w:bookmarkEnd w:id="0"/>
      <w:bookmarkEnd w:id="1"/>
      <w:bookmarkEnd w:id="2"/>
      <w:bookmarkEnd w:id="3"/>
      <w:bookmarkEnd w:id="4"/>
      <w:bookmarkEnd w:id="5"/>
      <w:bookmarkEnd w:id="6"/>
      <w:bookmarkEnd w:id="7"/>
      <w:bookmarkEnd w:id="8"/>
    </w:tbl>
    <w:p w:rsidR="00484105" w:rsidRDefault="00484105" w:rsidP="00484105">
      <w:pPr>
        <w:spacing w:line="360" w:lineRule="auto"/>
        <w:ind w:firstLine="11"/>
        <w:jc w:val="center"/>
        <w:rPr>
          <w:rFonts w:ascii="Times New Roman" w:hAnsi="Times New Roman"/>
          <w:b/>
          <w:sz w:val="28"/>
          <w:szCs w:val="28"/>
        </w:rPr>
      </w:pPr>
    </w:p>
    <w:p w:rsidR="00484105" w:rsidRPr="00430C55" w:rsidRDefault="00484105" w:rsidP="00484105">
      <w:pPr>
        <w:spacing w:line="360" w:lineRule="auto"/>
        <w:ind w:firstLine="11"/>
        <w:jc w:val="center"/>
        <w:rPr>
          <w:rFonts w:ascii="Times New Roman" w:hAnsi="Times New Roman"/>
          <w:b/>
          <w:sz w:val="28"/>
          <w:szCs w:val="28"/>
        </w:rPr>
      </w:pPr>
      <w:r w:rsidRPr="00430C55">
        <w:rPr>
          <w:rFonts w:ascii="Times New Roman" w:hAnsi="Times New Roman"/>
          <w:b/>
          <w:sz w:val="28"/>
          <w:szCs w:val="28"/>
        </w:rPr>
        <w:lastRenderedPageBreak/>
        <w:t>Содержание</w:t>
      </w:r>
    </w:p>
    <w:p w:rsidR="00484105" w:rsidRDefault="00484105" w:rsidP="00664C70">
      <w:pPr>
        <w:spacing w:line="360" w:lineRule="auto"/>
        <w:jc w:val="both"/>
        <w:rPr>
          <w:rFonts w:ascii="Times New Roman" w:hAnsi="Times New Roman"/>
          <w:sz w:val="28"/>
          <w:szCs w:val="28"/>
        </w:rPr>
      </w:pPr>
      <w:r w:rsidRPr="00430C55">
        <w:rPr>
          <w:rFonts w:ascii="Times New Roman" w:hAnsi="Times New Roman"/>
          <w:sz w:val="28"/>
          <w:szCs w:val="28"/>
        </w:rPr>
        <w:t>Введение………………………………………………………….…………...…</w:t>
      </w:r>
      <w:r w:rsidR="00664C70">
        <w:rPr>
          <w:rFonts w:ascii="Times New Roman" w:hAnsi="Times New Roman"/>
          <w:sz w:val="28"/>
          <w:szCs w:val="28"/>
        </w:rPr>
        <w:t>…...</w:t>
      </w:r>
      <w:r w:rsidRPr="00430C55">
        <w:rPr>
          <w:rFonts w:ascii="Times New Roman" w:hAnsi="Times New Roman"/>
          <w:sz w:val="28"/>
          <w:szCs w:val="28"/>
        </w:rPr>
        <w:t>3</w:t>
      </w:r>
    </w:p>
    <w:p w:rsidR="000E14DD" w:rsidRDefault="000E14DD" w:rsidP="00664C70">
      <w:pPr>
        <w:spacing w:line="360" w:lineRule="auto"/>
        <w:contextualSpacing/>
        <w:jc w:val="both"/>
        <w:rPr>
          <w:rFonts w:ascii="Times New Roman" w:hAnsi="Times New Roman"/>
          <w:sz w:val="28"/>
          <w:szCs w:val="28"/>
        </w:rPr>
      </w:pPr>
    </w:p>
    <w:p w:rsidR="00484105" w:rsidRDefault="00484105" w:rsidP="00664C70">
      <w:pPr>
        <w:spacing w:line="360" w:lineRule="auto"/>
        <w:contextualSpacing/>
        <w:jc w:val="both"/>
        <w:rPr>
          <w:rFonts w:ascii="Times New Roman" w:hAnsi="Times New Roman"/>
          <w:sz w:val="28"/>
          <w:szCs w:val="28"/>
        </w:rPr>
      </w:pPr>
      <w:r w:rsidRPr="00FB4559">
        <w:rPr>
          <w:rFonts w:ascii="Times New Roman" w:hAnsi="Times New Roman"/>
          <w:sz w:val="28"/>
          <w:szCs w:val="28"/>
        </w:rPr>
        <w:t xml:space="preserve">Глава </w:t>
      </w:r>
      <w:r w:rsidRPr="00FB4559">
        <w:rPr>
          <w:rFonts w:ascii="Times New Roman" w:hAnsi="Times New Roman"/>
          <w:sz w:val="28"/>
          <w:szCs w:val="28"/>
          <w:lang w:val="en-US"/>
        </w:rPr>
        <w:t>I</w:t>
      </w:r>
      <w:r w:rsidRPr="00FB4559">
        <w:rPr>
          <w:rFonts w:ascii="Times New Roman" w:hAnsi="Times New Roman"/>
          <w:sz w:val="28"/>
          <w:szCs w:val="28"/>
        </w:rPr>
        <w:t>. Основные тенденции развития законодательства о недрах в России и зарубежных странах</w:t>
      </w:r>
    </w:p>
    <w:p w:rsidR="00484105" w:rsidRPr="00FB4559" w:rsidRDefault="00484105" w:rsidP="00664C70">
      <w:pPr>
        <w:spacing w:line="360" w:lineRule="auto"/>
        <w:contextualSpacing/>
        <w:jc w:val="both"/>
        <w:rPr>
          <w:rFonts w:ascii="Times New Roman" w:hAnsi="Times New Roman"/>
          <w:sz w:val="28"/>
          <w:szCs w:val="28"/>
        </w:rPr>
      </w:pPr>
      <w:r w:rsidRPr="00FB4559">
        <w:rPr>
          <w:rFonts w:ascii="Times New Roman" w:hAnsi="Times New Roman"/>
          <w:sz w:val="28"/>
          <w:szCs w:val="28"/>
        </w:rPr>
        <w:t xml:space="preserve">§ 1.1. Пути совершенствования законодательного регулирования </w:t>
      </w:r>
      <w:proofErr w:type="spellStart"/>
      <w:r w:rsidRPr="00FB4559">
        <w:rPr>
          <w:rFonts w:ascii="Times New Roman" w:hAnsi="Times New Roman"/>
          <w:sz w:val="28"/>
          <w:szCs w:val="28"/>
        </w:rPr>
        <w:t>недропользования</w:t>
      </w:r>
      <w:proofErr w:type="spellEnd"/>
      <w:r w:rsidRPr="00FB4559">
        <w:rPr>
          <w:rFonts w:ascii="Times New Roman" w:hAnsi="Times New Roman"/>
          <w:sz w:val="28"/>
          <w:szCs w:val="28"/>
        </w:rPr>
        <w:t xml:space="preserve"> в России</w:t>
      </w:r>
      <w:r>
        <w:rPr>
          <w:rFonts w:ascii="Times New Roman" w:hAnsi="Times New Roman"/>
          <w:sz w:val="28"/>
          <w:szCs w:val="28"/>
        </w:rPr>
        <w:t>………………………………………………..………</w:t>
      </w:r>
      <w:r w:rsidR="00664C70">
        <w:rPr>
          <w:rFonts w:ascii="Times New Roman" w:hAnsi="Times New Roman"/>
          <w:sz w:val="28"/>
          <w:szCs w:val="28"/>
        </w:rPr>
        <w:t>.</w:t>
      </w:r>
      <w:r w:rsidR="00F02DCD">
        <w:rPr>
          <w:rFonts w:ascii="Times New Roman" w:hAnsi="Times New Roman"/>
          <w:sz w:val="28"/>
          <w:szCs w:val="28"/>
        </w:rPr>
        <w:t>.</w:t>
      </w:r>
      <w:r w:rsidR="00664C70">
        <w:rPr>
          <w:rFonts w:ascii="Times New Roman" w:hAnsi="Times New Roman"/>
          <w:sz w:val="28"/>
          <w:szCs w:val="28"/>
        </w:rPr>
        <w:t>6</w:t>
      </w:r>
    </w:p>
    <w:p w:rsidR="00484105" w:rsidRDefault="00484105" w:rsidP="00664C70">
      <w:pPr>
        <w:autoSpaceDE w:val="0"/>
        <w:autoSpaceDN w:val="0"/>
        <w:adjustRightInd w:val="0"/>
        <w:spacing w:after="0" w:line="360" w:lineRule="auto"/>
        <w:contextualSpacing/>
        <w:jc w:val="both"/>
        <w:rPr>
          <w:rFonts w:ascii="Times New Roman" w:hAnsi="Times New Roman"/>
          <w:sz w:val="28"/>
          <w:szCs w:val="28"/>
        </w:rPr>
      </w:pPr>
      <w:r w:rsidRPr="00FB4559">
        <w:rPr>
          <w:rFonts w:ascii="Times New Roman" w:hAnsi="Times New Roman"/>
          <w:sz w:val="28"/>
          <w:szCs w:val="28"/>
        </w:rPr>
        <w:t xml:space="preserve">§ 1.2. </w:t>
      </w:r>
      <w:r>
        <w:rPr>
          <w:rFonts w:ascii="Times New Roman" w:hAnsi="Times New Roman"/>
          <w:sz w:val="28"/>
          <w:szCs w:val="28"/>
        </w:rPr>
        <w:t xml:space="preserve">Правовое </w:t>
      </w:r>
      <w:r w:rsidRPr="00FB4559">
        <w:rPr>
          <w:rFonts w:ascii="Times New Roman" w:hAnsi="Times New Roman"/>
          <w:sz w:val="28"/>
          <w:szCs w:val="28"/>
        </w:rPr>
        <w:t>регулировани</w:t>
      </w:r>
      <w:r>
        <w:rPr>
          <w:rFonts w:ascii="Times New Roman" w:hAnsi="Times New Roman"/>
          <w:sz w:val="28"/>
          <w:szCs w:val="28"/>
        </w:rPr>
        <w:t>е</w:t>
      </w:r>
      <w:r w:rsidRPr="00FB4559">
        <w:rPr>
          <w:rFonts w:ascii="Times New Roman" w:hAnsi="Times New Roman"/>
          <w:sz w:val="28"/>
          <w:szCs w:val="28"/>
        </w:rPr>
        <w:t xml:space="preserve"> отношений </w:t>
      </w:r>
      <w:proofErr w:type="spellStart"/>
      <w:r>
        <w:rPr>
          <w:rFonts w:ascii="Times New Roman" w:hAnsi="Times New Roman"/>
          <w:sz w:val="28"/>
          <w:szCs w:val="28"/>
        </w:rPr>
        <w:t>недропользования</w:t>
      </w:r>
      <w:proofErr w:type="spellEnd"/>
      <w:r>
        <w:rPr>
          <w:rFonts w:ascii="Times New Roman" w:hAnsi="Times New Roman"/>
          <w:sz w:val="28"/>
          <w:szCs w:val="28"/>
        </w:rPr>
        <w:t xml:space="preserve"> за рубежом…</w:t>
      </w:r>
      <w:r w:rsidR="00664C70">
        <w:rPr>
          <w:rFonts w:ascii="Times New Roman" w:hAnsi="Times New Roman"/>
          <w:sz w:val="28"/>
          <w:szCs w:val="28"/>
        </w:rPr>
        <w:t>....10</w:t>
      </w:r>
    </w:p>
    <w:p w:rsidR="000E14DD" w:rsidRDefault="00484105" w:rsidP="000E14DD">
      <w:pPr>
        <w:autoSpaceDE w:val="0"/>
        <w:autoSpaceDN w:val="0"/>
        <w:adjustRightInd w:val="0"/>
        <w:spacing w:after="0" w:line="360" w:lineRule="auto"/>
        <w:contextualSpacing/>
        <w:rPr>
          <w:rFonts w:ascii="Times New Roman" w:hAnsi="Times New Roman"/>
          <w:sz w:val="28"/>
          <w:szCs w:val="28"/>
        </w:rPr>
      </w:pPr>
      <w:r w:rsidRPr="00FB4559">
        <w:rPr>
          <w:rFonts w:ascii="Times New Roman" w:hAnsi="Times New Roman"/>
          <w:sz w:val="28"/>
          <w:szCs w:val="28"/>
        </w:rPr>
        <w:t>§ 1.</w:t>
      </w:r>
      <w:r>
        <w:rPr>
          <w:rFonts w:ascii="Times New Roman" w:hAnsi="Times New Roman"/>
          <w:sz w:val="28"/>
          <w:szCs w:val="28"/>
        </w:rPr>
        <w:t>3</w:t>
      </w:r>
      <w:r w:rsidRPr="00FB4559">
        <w:rPr>
          <w:rFonts w:ascii="Times New Roman" w:hAnsi="Times New Roman"/>
          <w:sz w:val="28"/>
          <w:szCs w:val="28"/>
        </w:rPr>
        <w:t xml:space="preserve">. </w:t>
      </w:r>
      <w:r w:rsidRPr="00F96A7C">
        <w:rPr>
          <w:rFonts w:ascii="Times New Roman" w:hAnsi="Times New Roman"/>
          <w:sz w:val="28"/>
          <w:szCs w:val="28"/>
        </w:rPr>
        <w:t>Правовая природа регулирования отношений по предоставлению прав</w:t>
      </w:r>
      <w:r w:rsidR="000E14DD">
        <w:rPr>
          <w:rFonts w:ascii="Times New Roman" w:hAnsi="Times New Roman"/>
          <w:sz w:val="28"/>
          <w:szCs w:val="28"/>
        </w:rPr>
        <w:t xml:space="preserve"> </w:t>
      </w:r>
    </w:p>
    <w:p w:rsidR="00484105" w:rsidRDefault="00484105" w:rsidP="000E14DD">
      <w:pPr>
        <w:autoSpaceDE w:val="0"/>
        <w:autoSpaceDN w:val="0"/>
        <w:adjustRightInd w:val="0"/>
        <w:spacing w:after="0" w:line="360" w:lineRule="auto"/>
        <w:contextualSpacing/>
        <w:rPr>
          <w:rFonts w:ascii="Times New Roman" w:hAnsi="Times New Roman"/>
          <w:sz w:val="28"/>
          <w:szCs w:val="28"/>
        </w:rPr>
      </w:pPr>
      <w:r w:rsidRPr="00F96A7C">
        <w:rPr>
          <w:rFonts w:ascii="Times New Roman" w:hAnsi="Times New Roman"/>
          <w:sz w:val="28"/>
          <w:szCs w:val="28"/>
        </w:rPr>
        <w:t>пользования недрами в России</w:t>
      </w:r>
      <w:r>
        <w:rPr>
          <w:rFonts w:ascii="Times New Roman" w:hAnsi="Times New Roman"/>
          <w:sz w:val="28"/>
          <w:szCs w:val="28"/>
        </w:rPr>
        <w:t>…………………………</w:t>
      </w:r>
      <w:r w:rsidR="000E14DD">
        <w:rPr>
          <w:rFonts w:ascii="Times New Roman" w:hAnsi="Times New Roman"/>
          <w:sz w:val="28"/>
          <w:szCs w:val="28"/>
        </w:rPr>
        <w:t>........................................</w:t>
      </w:r>
      <w:r w:rsidR="00664C70">
        <w:rPr>
          <w:rFonts w:ascii="Times New Roman" w:hAnsi="Times New Roman"/>
          <w:sz w:val="28"/>
          <w:szCs w:val="28"/>
        </w:rPr>
        <w:t>.17</w:t>
      </w:r>
    </w:p>
    <w:p w:rsidR="00484105" w:rsidRPr="00F96A7C" w:rsidRDefault="00484105" w:rsidP="00664C70">
      <w:pPr>
        <w:autoSpaceDE w:val="0"/>
        <w:autoSpaceDN w:val="0"/>
        <w:adjustRightInd w:val="0"/>
        <w:spacing w:after="0" w:line="360" w:lineRule="auto"/>
        <w:contextualSpacing/>
        <w:jc w:val="both"/>
        <w:rPr>
          <w:rFonts w:ascii="Times New Roman" w:hAnsi="Times New Roman"/>
          <w:b/>
          <w:sz w:val="28"/>
          <w:szCs w:val="28"/>
        </w:rPr>
      </w:pPr>
    </w:p>
    <w:p w:rsidR="00484105" w:rsidRDefault="00484105" w:rsidP="00664C70">
      <w:pPr>
        <w:pStyle w:val="ab"/>
        <w:spacing w:line="360" w:lineRule="auto"/>
        <w:contextualSpacing/>
        <w:jc w:val="both"/>
        <w:rPr>
          <w:rFonts w:ascii="Times New Roman" w:hAnsi="Times New Roman"/>
          <w:bCs/>
          <w:sz w:val="28"/>
          <w:szCs w:val="28"/>
        </w:rPr>
      </w:pPr>
      <w:r w:rsidRPr="00C96FF0">
        <w:rPr>
          <w:rFonts w:ascii="Times New Roman" w:hAnsi="Times New Roman"/>
          <w:bCs/>
          <w:sz w:val="28"/>
          <w:szCs w:val="28"/>
        </w:rPr>
        <w:t>Глава 2. Перспективные направления совершенствования законодательства о недрах.</w:t>
      </w:r>
    </w:p>
    <w:p w:rsidR="00484105" w:rsidRPr="00140186" w:rsidRDefault="00484105" w:rsidP="00484105">
      <w:pPr>
        <w:pStyle w:val="ab"/>
        <w:spacing w:line="360" w:lineRule="auto"/>
        <w:rPr>
          <w:rFonts w:ascii="Times New Roman" w:hAnsi="Times New Roman"/>
          <w:bCs/>
          <w:sz w:val="28"/>
          <w:szCs w:val="28"/>
        </w:rPr>
      </w:pPr>
      <w:r w:rsidRPr="00140186">
        <w:rPr>
          <w:rFonts w:ascii="Times New Roman" w:hAnsi="Times New Roman"/>
          <w:sz w:val="28"/>
          <w:szCs w:val="28"/>
        </w:rPr>
        <w:t xml:space="preserve">§ </w:t>
      </w:r>
      <w:r w:rsidRPr="00140186">
        <w:rPr>
          <w:rFonts w:ascii="Times New Roman" w:hAnsi="Times New Roman"/>
          <w:bCs/>
          <w:sz w:val="28"/>
          <w:szCs w:val="28"/>
        </w:rPr>
        <w:t>2.1 Предоставление права пользования участками недр, имеющих сложную структуру</w:t>
      </w:r>
      <w:r>
        <w:rPr>
          <w:rFonts w:ascii="Times New Roman" w:hAnsi="Times New Roman"/>
          <w:bCs/>
          <w:sz w:val="28"/>
          <w:szCs w:val="28"/>
        </w:rPr>
        <w:t>………………………………………………..…………………………</w:t>
      </w:r>
      <w:r w:rsidR="00664C70">
        <w:rPr>
          <w:rFonts w:ascii="Times New Roman" w:hAnsi="Times New Roman"/>
          <w:bCs/>
          <w:sz w:val="28"/>
          <w:szCs w:val="28"/>
        </w:rPr>
        <w:t>..22</w:t>
      </w:r>
    </w:p>
    <w:p w:rsidR="00484105" w:rsidRPr="00140186" w:rsidRDefault="00484105" w:rsidP="00484105">
      <w:pPr>
        <w:pStyle w:val="ab"/>
        <w:spacing w:line="360" w:lineRule="auto"/>
        <w:rPr>
          <w:rFonts w:ascii="Times New Roman" w:hAnsi="Times New Roman"/>
          <w:sz w:val="28"/>
          <w:szCs w:val="28"/>
        </w:rPr>
      </w:pPr>
      <w:r w:rsidRPr="00140186">
        <w:rPr>
          <w:rFonts w:ascii="Times New Roman" w:hAnsi="Times New Roman"/>
          <w:sz w:val="28"/>
          <w:szCs w:val="28"/>
        </w:rPr>
        <w:t>§ 2.2. Проблемы правового регулирования разделения и объединения участков недр</w:t>
      </w:r>
      <w:r>
        <w:rPr>
          <w:rFonts w:ascii="Times New Roman" w:hAnsi="Times New Roman"/>
          <w:sz w:val="28"/>
          <w:szCs w:val="28"/>
        </w:rPr>
        <w:t>……………………………………….…………………………………………</w:t>
      </w:r>
      <w:r w:rsidR="00664C70">
        <w:rPr>
          <w:rFonts w:ascii="Times New Roman" w:hAnsi="Times New Roman"/>
          <w:sz w:val="28"/>
          <w:szCs w:val="28"/>
        </w:rPr>
        <w:t>38</w:t>
      </w:r>
    </w:p>
    <w:p w:rsidR="00484105" w:rsidRPr="00140186" w:rsidRDefault="00484105" w:rsidP="00484105">
      <w:pPr>
        <w:pStyle w:val="ab"/>
        <w:spacing w:line="360" w:lineRule="auto"/>
        <w:rPr>
          <w:rFonts w:ascii="Times New Roman" w:hAnsi="Times New Roman"/>
          <w:sz w:val="28"/>
          <w:szCs w:val="28"/>
        </w:rPr>
      </w:pPr>
      <w:r w:rsidRPr="00140186">
        <w:rPr>
          <w:rFonts w:ascii="Times New Roman" w:hAnsi="Times New Roman"/>
          <w:sz w:val="28"/>
          <w:szCs w:val="28"/>
        </w:rPr>
        <w:t xml:space="preserve">§ 2.3. </w:t>
      </w:r>
      <w:r w:rsidRPr="00140186">
        <w:rPr>
          <w:rFonts w:ascii="Times New Roman" w:hAnsi="Times New Roman"/>
          <w:bCs/>
          <w:sz w:val="28"/>
          <w:szCs w:val="28"/>
        </w:rPr>
        <w:t xml:space="preserve">Совершенствование процедуры предоставления земельных участков для целей </w:t>
      </w:r>
      <w:proofErr w:type="spellStart"/>
      <w:r w:rsidRPr="00140186">
        <w:rPr>
          <w:rFonts w:ascii="Times New Roman" w:hAnsi="Times New Roman"/>
          <w:bCs/>
          <w:sz w:val="28"/>
          <w:szCs w:val="28"/>
        </w:rPr>
        <w:t>недропользования</w:t>
      </w:r>
      <w:proofErr w:type="spellEnd"/>
      <w:r>
        <w:rPr>
          <w:rFonts w:ascii="Times New Roman" w:hAnsi="Times New Roman"/>
          <w:bCs/>
          <w:sz w:val="28"/>
          <w:szCs w:val="28"/>
        </w:rPr>
        <w:t>…………………………………………………………</w:t>
      </w:r>
      <w:r w:rsidR="00664C70">
        <w:rPr>
          <w:rFonts w:ascii="Times New Roman" w:hAnsi="Times New Roman"/>
          <w:bCs/>
          <w:sz w:val="28"/>
          <w:szCs w:val="28"/>
        </w:rPr>
        <w:t>...50</w:t>
      </w:r>
    </w:p>
    <w:p w:rsidR="00484105" w:rsidRPr="00140186" w:rsidRDefault="00484105" w:rsidP="00484105">
      <w:pPr>
        <w:pStyle w:val="ab"/>
        <w:spacing w:line="360" w:lineRule="auto"/>
        <w:rPr>
          <w:rFonts w:ascii="Times New Roman" w:hAnsi="Times New Roman"/>
          <w:bCs/>
          <w:sz w:val="28"/>
          <w:szCs w:val="28"/>
        </w:rPr>
      </w:pPr>
    </w:p>
    <w:p w:rsidR="00484105" w:rsidRDefault="00484105" w:rsidP="00484105">
      <w:pPr>
        <w:pStyle w:val="ab"/>
        <w:spacing w:line="360" w:lineRule="auto"/>
        <w:contextualSpacing/>
        <w:rPr>
          <w:rFonts w:ascii="Times New Roman" w:hAnsi="Times New Roman"/>
          <w:bCs/>
          <w:sz w:val="28"/>
          <w:szCs w:val="28"/>
        </w:rPr>
      </w:pPr>
      <w:r>
        <w:rPr>
          <w:rFonts w:ascii="Times New Roman" w:hAnsi="Times New Roman"/>
          <w:bCs/>
          <w:sz w:val="28"/>
          <w:szCs w:val="28"/>
        </w:rPr>
        <w:t>Зак</w:t>
      </w:r>
      <w:r w:rsidR="002459A4">
        <w:rPr>
          <w:rFonts w:ascii="Times New Roman" w:hAnsi="Times New Roman"/>
          <w:bCs/>
          <w:sz w:val="28"/>
          <w:szCs w:val="28"/>
        </w:rPr>
        <w:t>лючение ………………………………….</w:t>
      </w:r>
      <w:r>
        <w:rPr>
          <w:rFonts w:ascii="Times New Roman" w:hAnsi="Times New Roman"/>
          <w:bCs/>
          <w:sz w:val="28"/>
          <w:szCs w:val="28"/>
        </w:rPr>
        <w:t>……………………………………</w:t>
      </w:r>
      <w:r w:rsidR="00664C70">
        <w:rPr>
          <w:rFonts w:ascii="Times New Roman" w:hAnsi="Times New Roman"/>
          <w:bCs/>
          <w:sz w:val="28"/>
          <w:szCs w:val="28"/>
        </w:rPr>
        <w:t>..</w:t>
      </w:r>
      <w:r w:rsidR="000E14DD">
        <w:rPr>
          <w:rFonts w:ascii="Times New Roman" w:hAnsi="Times New Roman"/>
          <w:bCs/>
          <w:sz w:val="28"/>
          <w:szCs w:val="28"/>
        </w:rPr>
        <w:t>.</w:t>
      </w:r>
      <w:r w:rsidR="00664C70">
        <w:rPr>
          <w:rFonts w:ascii="Times New Roman" w:hAnsi="Times New Roman"/>
          <w:bCs/>
          <w:sz w:val="28"/>
          <w:szCs w:val="28"/>
        </w:rPr>
        <w:t>60</w:t>
      </w:r>
    </w:p>
    <w:p w:rsidR="00484105" w:rsidRPr="00F96A7C" w:rsidRDefault="00484105" w:rsidP="00484105">
      <w:pPr>
        <w:pStyle w:val="ab"/>
        <w:spacing w:line="360" w:lineRule="auto"/>
        <w:contextualSpacing/>
        <w:rPr>
          <w:rFonts w:ascii="Times New Roman" w:hAnsi="Times New Roman"/>
          <w:bCs/>
          <w:sz w:val="28"/>
          <w:szCs w:val="28"/>
        </w:rPr>
      </w:pPr>
    </w:p>
    <w:p w:rsidR="00484105" w:rsidRPr="00430C55" w:rsidRDefault="00484105" w:rsidP="00484105">
      <w:pPr>
        <w:spacing w:line="360" w:lineRule="auto"/>
        <w:jc w:val="both"/>
        <w:rPr>
          <w:rFonts w:ascii="Times New Roman" w:hAnsi="Times New Roman"/>
          <w:sz w:val="28"/>
          <w:szCs w:val="28"/>
        </w:rPr>
      </w:pPr>
      <w:r>
        <w:rPr>
          <w:rFonts w:ascii="Times New Roman" w:hAnsi="Times New Roman"/>
          <w:sz w:val="28"/>
          <w:szCs w:val="28"/>
        </w:rPr>
        <w:t>Список использованной литературы</w:t>
      </w:r>
      <w:r w:rsidRPr="00430C55">
        <w:rPr>
          <w:rFonts w:ascii="Times New Roman" w:hAnsi="Times New Roman"/>
          <w:sz w:val="28"/>
          <w:szCs w:val="28"/>
        </w:rPr>
        <w:t>……………………………..…...…</w:t>
      </w:r>
      <w:r>
        <w:rPr>
          <w:rFonts w:ascii="Times New Roman" w:hAnsi="Times New Roman"/>
          <w:sz w:val="28"/>
          <w:szCs w:val="28"/>
        </w:rPr>
        <w:t>……</w:t>
      </w:r>
      <w:r w:rsidR="00664C70">
        <w:rPr>
          <w:rFonts w:ascii="Times New Roman" w:hAnsi="Times New Roman"/>
          <w:sz w:val="28"/>
          <w:szCs w:val="28"/>
        </w:rPr>
        <w:t>….</w:t>
      </w:r>
      <w:r w:rsidR="000E14DD">
        <w:rPr>
          <w:rFonts w:ascii="Times New Roman" w:hAnsi="Times New Roman"/>
          <w:sz w:val="28"/>
          <w:szCs w:val="28"/>
        </w:rPr>
        <w:t>.</w:t>
      </w:r>
      <w:r w:rsidR="00664C70">
        <w:rPr>
          <w:rFonts w:ascii="Times New Roman" w:hAnsi="Times New Roman"/>
          <w:sz w:val="28"/>
          <w:szCs w:val="28"/>
        </w:rPr>
        <w:t>6</w:t>
      </w:r>
      <w:r w:rsidR="000E14DD">
        <w:rPr>
          <w:rFonts w:ascii="Times New Roman" w:hAnsi="Times New Roman"/>
          <w:sz w:val="28"/>
          <w:szCs w:val="28"/>
        </w:rPr>
        <w:t>5</w:t>
      </w:r>
    </w:p>
    <w:p w:rsidR="00484105" w:rsidRPr="00576DDF" w:rsidRDefault="00484105" w:rsidP="00484105">
      <w:pPr>
        <w:spacing w:line="360" w:lineRule="auto"/>
        <w:rPr>
          <w:sz w:val="28"/>
          <w:szCs w:val="28"/>
        </w:rPr>
      </w:pPr>
    </w:p>
    <w:p w:rsidR="00484105" w:rsidRDefault="00484105" w:rsidP="00484105">
      <w:pPr>
        <w:spacing w:after="0" w:line="360" w:lineRule="auto"/>
        <w:jc w:val="center"/>
        <w:rPr>
          <w:rFonts w:ascii="Times New Roman" w:hAnsi="Times New Roman"/>
          <w:sz w:val="28"/>
          <w:szCs w:val="28"/>
        </w:rPr>
      </w:pPr>
    </w:p>
    <w:p w:rsidR="00F02DCD" w:rsidRDefault="00F02DCD" w:rsidP="00484105">
      <w:pPr>
        <w:spacing w:after="0" w:line="360" w:lineRule="auto"/>
        <w:jc w:val="center"/>
        <w:rPr>
          <w:rFonts w:ascii="Times New Roman" w:hAnsi="Times New Roman"/>
          <w:sz w:val="28"/>
          <w:szCs w:val="28"/>
        </w:rPr>
      </w:pPr>
    </w:p>
    <w:p w:rsidR="00F02DCD" w:rsidRDefault="00F02DCD" w:rsidP="00484105">
      <w:pPr>
        <w:spacing w:after="0" w:line="360" w:lineRule="auto"/>
        <w:jc w:val="center"/>
        <w:rPr>
          <w:rFonts w:ascii="Times New Roman" w:hAnsi="Times New Roman"/>
          <w:sz w:val="28"/>
          <w:szCs w:val="28"/>
        </w:rPr>
      </w:pPr>
    </w:p>
    <w:p w:rsidR="00EB3FAF" w:rsidRPr="00576DDF" w:rsidRDefault="00EB3FAF" w:rsidP="00587459">
      <w:pPr>
        <w:spacing w:line="360" w:lineRule="auto"/>
        <w:ind w:firstLine="709"/>
        <w:jc w:val="both"/>
        <w:rPr>
          <w:sz w:val="28"/>
          <w:szCs w:val="28"/>
        </w:rPr>
      </w:pPr>
    </w:p>
    <w:p w:rsidR="00AD6FC7" w:rsidRPr="009653BF" w:rsidRDefault="00AD6FC7" w:rsidP="00484105">
      <w:pPr>
        <w:autoSpaceDE w:val="0"/>
        <w:autoSpaceDN w:val="0"/>
        <w:adjustRightInd w:val="0"/>
        <w:spacing w:after="0" w:line="360" w:lineRule="auto"/>
        <w:ind w:firstLine="709"/>
        <w:jc w:val="center"/>
        <w:rPr>
          <w:rFonts w:ascii="Times New Roman" w:hAnsi="Times New Roman"/>
          <w:b/>
          <w:bCs/>
          <w:sz w:val="28"/>
          <w:szCs w:val="28"/>
        </w:rPr>
      </w:pPr>
      <w:r w:rsidRPr="009653BF">
        <w:rPr>
          <w:rFonts w:ascii="Times New Roman" w:hAnsi="Times New Roman"/>
          <w:b/>
          <w:bCs/>
          <w:sz w:val="28"/>
          <w:szCs w:val="28"/>
        </w:rPr>
        <w:lastRenderedPageBreak/>
        <w:t>Введение</w:t>
      </w:r>
    </w:p>
    <w:p w:rsidR="004C6EFF" w:rsidRDefault="00402282" w:rsidP="00696E78">
      <w:pPr>
        <w:autoSpaceDE w:val="0"/>
        <w:autoSpaceDN w:val="0"/>
        <w:adjustRightInd w:val="0"/>
        <w:spacing w:after="0" w:line="360" w:lineRule="auto"/>
        <w:ind w:firstLine="709"/>
        <w:jc w:val="both"/>
        <w:rPr>
          <w:rFonts w:ascii="Times New Roman" w:hAnsi="Times New Roman" w:cs="Times New Roman"/>
          <w:sz w:val="28"/>
          <w:szCs w:val="28"/>
        </w:rPr>
      </w:pPr>
      <w:r w:rsidRPr="004C6EFF">
        <w:rPr>
          <w:rFonts w:ascii="Times New Roman" w:hAnsi="Times New Roman" w:cs="Times New Roman"/>
          <w:sz w:val="28"/>
          <w:szCs w:val="28"/>
        </w:rPr>
        <w:t xml:space="preserve">Российская Федерация </w:t>
      </w:r>
      <w:r w:rsidR="004C6EFF" w:rsidRPr="004C6EFF">
        <w:rPr>
          <w:rFonts w:ascii="Times New Roman" w:hAnsi="Times New Roman" w:cs="Times New Roman"/>
          <w:sz w:val="28"/>
          <w:szCs w:val="28"/>
        </w:rPr>
        <w:t xml:space="preserve">- великая сырьевая держава, </w:t>
      </w:r>
      <w:r w:rsidRPr="004C6EFF">
        <w:rPr>
          <w:rFonts w:ascii="Times New Roman" w:hAnsi="Times New Roman" w:cs="Times New Roman"/>
          <w:sz w:val="28"/>
          <w:szCs w:val="28"/>
        </w:rPr>
        <w:t>облада</w:t>
      </w:r>
      <w:r w:rsidR="004C6EFF" w:rsidRPr="004C6EFF">
        <w:rPr>
          <w:rFonts w:ascii="Times New Roman" w:hAnsi="Times New Roman" w:cs="Times New Roman"/>
          <w:sz w:val="28"/>
          <w:szCs w:val="28"/>
        </w:rPr>
        <w:t>ющая</w:t>
      </w:r>
      <w:r w:rsidRPr="004C6EFF">
        <w:rPr>
          <w:rFonts w:ascii="Times New Roman" w:hAnsi="Times New Roman" w:cs="Times New Roman"/>
          <w:sz w:val="28"/>
          <w:szCs w:val="28"/>
        </w:rPr>
        <w:t xml:space="preserve"> большими запасами минеральных ресурсов</w:t>
      </w:r>
      <w:r w:rsidR="004C6EFF" w:rsidRPr="004C6EFF">
        <w:rPr>
          <w:rFonts w:ascii="Times New Roman" w:hAnsi="Times New Roman" w:cs="Times New Roman"/>
          <w:sz w:val="28"/>
          <w:szCs w:val="28"/>
        </w:rPr>
        <w:t xml:space="preserve">. В период ожесточенной борьбы за доступ к природным ресурсам Россия Федерация озабочена опережающим развитием сырьевой базы, что, безусловно, невозможно без решения соответствующих проблем на законодательном уровне. </w:t>
      </w:r>
    </w:p>
    <w:p w:rsidR="00696E78" w:rsidRDefault="00696E78" w:rsidP="00696E78">
      <w:pPr>
        <w:autoSpaceDE w:val="0"/>
        <w:autoSpaceDN w:val="0"/>
        <w:adjustRightInd w:val="0"/>
        <w:spacing w:after="0" w:line="360" w:lineRule="auto"/>
        <w:ind w:firstLine="709"/>
        <w:jc w:val="both"/>
        <w:rPr>
          <w:rFonts w:ascii="Times New Roman" w:hAnsi="Times New Roman" w:cs="Times New Roman"/>
          <w:sz w:val="28"/>
          <w:szCs w:val="28"/>
        </w:rPr>
      </w:pPr>
      <w:r w:rsidRPr="004C6EFF">
        <w:rPr>
          <w:rFonts w:ascii="Times New Roman" w:hAnsi="Times New Roman" w:cs="Times New Roman"/>
          <w:sz w:val="28"/>
          <w:szCs w:val="28"/>
        </w:rPr>
        <w:t xml:space="preserve">Закон </w:t>
      </w:r>
      <w:r w:rsidR="004C6EFF" w:rsidRPr="004C6EFF">
        <w:rPr>
          <w:rFonts w:ascii="Times New Roman" w:hAnsi="Times New Roman" w:cs="Times New Roman"/>
          <w:sz w:val="28"/>
          <w:szCs w:val="28"/>
        </w:rPr>
        <w:t>Российской Федерации от</w:t>
      </w:r>
      <w:r w:rsidR="004C6EFF" w:rsidRPr="004C6EFF">
        <w:rPr>
          <w:rFonts w:ascii="Arial" w:eastAsia="Times New Roman" w:hAnsi="Arial" w:cs="Arial"/>
          <w:b/>
          <w:bCs/>
          <w:color w:val="333333"/>
          <w:kern w:val="36"/>
          <w:sz w:val="28"/>
          <w:szCs w:val="28"/>
        </w:rPr>
        <w:t xml:space="preserve"> </w:t>
      </w:r>
      <w:r w:rsidR="004C6EFF" w:rsidRPr="004C6EFF">
        <w:rPr>
          <w:rFonts w:ascii="Times New Roman" w:eastAsia="Times New Roman" w:hAnsi="Times New Roman" w:cs="Times New Roman"/>
          <w:bCs/>
          <w:color w:val="333333"/>
          <w:kern w:val="36"/>
          <w:sz w:val="28"/>
          <w:szCs w:val="28"/>
        </w:rPr>
        <w:t>21.02.1992 № 2395-1 «О недрах»</w:t>
      </w:r>
      <w:r w:rsidR="004C6EFF">
        <w:rPr>
          <w:rFonts w:ascii="Times New Roman" w:eastAsia="Times New Roman" w:hAnsi="Times New Roman" w:cs="Times New Roman"/>
          <w:bCs/>
          <w:color w:val="333333"/>
          <w:kern w:val="36"/>
          <w:sz w:val="28"/>
          <w:szCs w:val="28"/>
        </w:rPr>
        <w:t xml:space="preserve"> </w:t>
      </w:r>
      <w:r w:rsidRPr="009653BF">
        <w:rPr>
          <w:rFonts w:ascii="Times New Roman" w:hAnsi="Times New Roman" w:cs="Times New Roman"/>
          <w:sz w:val="28"/>
          <w:szCs w:val="28"/>
        </w:rPr>
        <w:t>вступил в силу 26 лет назад. Авторы разрабатывали его исходя из сложившегося на тот момент положения, но с</w:t>
      </w:r>
      <w:r w:rsidRPr="009653BF">
        <w:rPr>
          <w:rFonts w:ascii="Times New Roman" w:hAnsi="Times New Roman" w:cs="Times New Roman"/>
          <w:sz w:val="28"/>
          <w:szCs w:val="28"/>
          <w:shd w:val="clear" w:color="auto" w:fill="FFFFFF"/>
        </w:rPr>
        <w:t xml:space="preserve">итуация на рынке недропользования постоянно меняется. Современное российское </w:t>
      </w:r>
      <w:r w:rsidRPr="009653BF">
        <w:rPr>
          <w:rFonts w:ascii="Times New Roman" w:hAnsi="Times New Roman" w:cs="Times New Roman"/>
          <w:color w:val="000000"/>
          <w:sz w:val="28"/>
          <w:szCs w:val="28"/>
          <w:shd w:val="clear" w:color="auto" w:fill="FFFFFF"/>
        </w:rPr>
        <w:t>законодательство практически не учитывает достижения научно-технического прогресса в сфере недропользования. Между тем з</w:t>
      </w:r>
      <w:r w:rsidRPr="009653BF">
        <w:rPr>
          <w:rFonts w:ascii="Times New Roman" w:hAnsi="Times New Roman" w:cs="Times New Roman"/>
          <w:sz w:val="28"/>
          <w:szCs w:val="28"/>
        </w:rPr>
        <w:t xml:space="preserve">арубежный опыт свидетельствует о том, что в экономически развитых странах отношения, возникающие в процессе </w:t>
      </w:r>
      <w:proofErr w:type="spellStart"/>
      <w:r w:rsidRPr="009653BF">
        <w:rPr>
          <w:rFonts w:ascii="Times New Roman" w:hAnsi="Times New Roman" w:cs="Times New Roman"/>
          <w:sz w:val="28"/>
          <w:szCs w:val="28"/>
        </w:rPr>
        <w:t>недропользования</w:t>
      </w:r>
      <w:proofErr w:type="spellEnd"/>
      <w:r w:rsidRPr="009653BF">
        <w:rPr>
          <w:rFonts w:ascii="Times New Roman" w:hAnsi="Times New Roman" w:cs="Times New Roman"/>
          <w:sz w:val="28"/>
          <w:szCs w:val="28"/>
        </w:rPr>
        <w:t xml:space="preserve">, регулируются правовыми </w:t>
      </w:r>
      <w:r w:rsidR="009653BF">
        <w:rPr>
          <w:rFonts w:ascii="Times New Roman" w:hAnsi="Times New Roman" w:cs="Times New Roman"/>
          <w:sz w:val="28"/>
          <w:szCs w:val="28"/>
        </w:rPr>
        <w:t xml:space="preserve">нормами </w:t>
      </w:r>
      <w:r w:rsidRPr="009653BF">
        <w:rPr>
          <w:rFonts w:ascii="Times New Roman" w:hAnsi="Times New Roman" w:cs="Times New Roman"/>
          <w:sz w:val="28"/>
          <w:szCs w:val="28"/>
        </w:rPr>
        <w:t>отвечающими развитию современных методов и способов разработки месторождений.</w:t>
      </w:r>
    </w:p>
    <w:p w:rsidR="004C6F59" w:rsidRPr="00AD68E2" w:rsidRDefault="004C6F59" w:rsidP="004C6F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440474">
        <w:rPr>
          <w:rFonts w:ascii="Times New Roman" w:hAnsi="Times New Roman" w:cs="Times New Roman"/>
          <w:sz w:val="28"/>
          <w:szCs w:val="28"/>
        </w:rPr>
        <w:t>наиболее сложным является регулирование отношений, возникающих в связи с предоставлением</w:t>
      </w:r>
      <w:r>
        <w:rPr>
          <w:rFonts w:ascii="Times New Roman" w:hAnsi="Times New Roman" w:cs="Times New Roman"/>
          <w:sz w:val="28"/>
          <w:szCs w:val="28"/>
        </w:rPr>
        <w:t xml:space="preserve"> и</w:t>
      </w:r>
      <w:r w:rsidRPr="00440474">
        <w:rPr>
          <w:rFonts w:ascii="Times New Roman" w:hAnsi="Times New Roman" w:cs="Times New Roman"/>
          <w:sz w:val="28"/>
          <w:szCs w:val="28"/>
        </w:rPr>
        <w:t xml:space="preserve"> рациональным </w:t>
      </w:r>
      <w:r>
        <w:rPr>
          <w:rFonts w:ascii="Times New Roman" w:hAnsi="Times New Roman" w:cs="Times New Roman"/>
          <w:sz w:val="28"/>
          <w:szCs w:val="28"/>
        </w:rPr>
        <w:t>использованием участков недр со сложным строением</w:t>
      </w:r>
      <w:r w:rsidRPr="0054563B">
        <w:rPr>
          <w:rFonts w:ascii="Times New Roman" w:hAnsi="Times New Roman" w:cs="Times New Roman"/>
          <w:sz w:val="28"/>
          <w:szCs w:val="28"/>
        </w:rPr>
        <w:t>.</w:t>
      </w:r>
      <w:r>
        <w:rPr>
          <w:rFonts w:ascii="Times New Roman" w:hAnsi="Times New Roman" w:cs="Times New Roman"/>
          <w:sz w:val="28"/>
          <w:szCs w:val="28"/>
        </w:rPr>
        <w:t xml:space="preserve"> </w:t>
      </w:r>
      <w:r w:rsidRPr="00C87A2E">
        <w:rPr>
          <w:rFonts w:ascii="Times New Roman" w:hAnsi="Times New Roman" w:cs="Times New Roman"/>
          <w:sz w:val="28"/>
          <w:szCs w:val="28"/>
        </w:rPr>
        <w:t xml:space="preserve">Процессуальный порядок предоставления участков недр, учитывающий особенности </w:t>
      </w:r>
      <w:r>
        <w:rPr>
          <w:rFonts w:ascii="Times New Roman" w:hAnsi="Times New Roman" w:cs="Times New Roman"/>
          <w:sz w:val="28"/>
          <w:szCs w:val="28"/>
        </w:rPr>
        <w:t xml:space="preserve">геологической </w:t>
      </w:r>
      <w:r w:rsidRPr="00C87A2E">
        <w:rPr>
          <w:rFonts w:ascii="Times New Roman" w:hAnsi="Times New Roman" w:cs="Times New Roman"/>
          <w:sz w:val="28"/>
          <w:szCs w:val="28"/>
        </w:rPr>
        <w:t>структуры</w:t>
      </w:r>
      <w:r>
        <w:rPr>
          <w:rFonts w:ascii="Times New Roman" w:hAnsi="Times New Roman" w:cs="Times New Roman"/>
          <w:sz w:val="28"/>
          <w:szCs w:val="28"/>
        </w:rPr>
        <w:t xml:space="preserve"> месторождения, в российском законодательстве </w:t>
      </w:r>
      <w:r w:rsidRPr="00C87A2E">
        <w:rPr>
          <w:rFonts w:ascii="Times New Roman" w:hAnsi="Times New Roman" w:cs="Times New Roman"/>
          <w:sz w:val="28"/>
          <w:szCs w:val="28"/>
        </w:rPr>
        <w:t xml:space="preserve">не установлен. </w:t>
      </w:r>
      <w:r>
        <w:rPr>
          <w:rFonts w:ascii="Times New Roman" w:hAnsi="Times New Roman" w:cs="Times New Roman"/>
          <w:sz w:val="28"/>
          <w:szCs w:val="28"/>
        </w:rPr>
        <w:t xml:space="preserve">Между тем, </w:t>
      </w:r>
      <w:r w:rsidRPr="009653BF">
        <w:rPr>
          <w:rFonts w:ascii="Times New Roman" w:hAnsi="Times New Roman" w:cs="Times New Roman"/>
          <w:sz w:val="28"/>
          <w:szCs w:val="28"/>
        </w:rPr>
        <w:t xml:space="preserve">учет </w:t>
      </w:r>
      <w:r>
        <w:rPr>
          <w:rFonts w:ascii="Times New Roman" w:hAnsi="Times New Roman" w:cs="Times New Roman"/>
          <w:sz w:val="28"/>
          <w:szCs w:val="28"/>
        </w:rPr>
        <w:t xml:space="preserve">данных </w:t>
      </w:r>
      <w:r w:rsidRPr="009653BF">
        <w:rPr>
          <w:rFonts w:ascii="Times New Roman" w:hAnsi="Times New Roman" w:cs="Times New Roman"/>
          <w:sz w:val="28"/>
          <w:szCs w:val="28"/>
        </w:rPr>
        <w:t>особенностей</w:t>
      </w:r>
      <w:r>
        <w:rPr>
          <w:rFonts w:ascii="Times New Roman" w:hAnsi="Times New Roman" w:cs="Times New Roman"/>
          <w:sz w:val="28"/>
          <w:szCs w:val="28"/>
        </w:rPr>
        <w:t xml:space="preserve"> будет</w:t>
      </w:r>
      <w:r w:rsidRPr="009653BF">
        <w:rPr>
          <w:rFonts w:ascii="Times New Roman" w:hAnsi="Times New Roman" w:cs="Times New Roman"/>
          <w:sz w:val="28"/>
          <w:szCs w:val="28"/>
        </w:rPr>
        <w:t xml:space="preserve"> </w:t>
      </w:r>
      <w:r w:rsidR="00402282">
        <w:rPr>
          <w:rFonts w:ascii="Times New Roman" w:hAnsi="Times New Roman" w:cs="Times New Roman"/>
          <w:sz w:val="28"/>
          <w:szCs w:val="28"/>
        </w:rPr>
        <w:t xml:space="preserve">не только максимально соответствовать современным технологиям разработки и добычи полезных ископаемых, но и отвечать принципу </w:t>
      </w:r>
      <w:r w:rsidRPr="009653BF">
        <w:rPr>
          <w:rFonts w:ascii="Times New Roman" w:hAnsi="Times New Roman" w:cs="Times New Roman"/>
          <w:sz w:val="28"/>
          <w:szCs w:val="28"/>
        </w:rPr>
        <w:t>рационально</w:t>
      </w:r>
      <w:r w:rsidR="00402282">
        <w:rPr>
          <w:rFonts w:ascii="Times New Roman" w:hAnsi="Times New Roman" w:cs="Times New Roman"/>
          <w:sz w:val="28"/>
          <w:szCs w:val="28"/>
        </w:rPr>
        <w:t>го</w:t>
      </w:r>
      <w:r w:rsidRPr="009653BF">
        <w:rPr>
          <w:rFonts w:ascii="Times New Roman" w:hAnsi="Times New Roman" w:cs="Times New Roman"/>
          <w:sz w:val="28"/>
          <w:szCs w:val="28"/>
        </w:rPr>
        <w:t xml:space="preserve"> </w:t>
      </w:r>
      <w:r>
        <w:rPr>
          <w:rFonts w:ascii="Times New Roman" w:hAnsi="Times New Roman" w:cs="Times New Roman"/>
          <w:sz w:val="28"/>
          <w:szCs w:val="28"/>
        </w:rPr>
        <w:t>использовани</w:t>
      </w:r>
      <w:r w:rsidR="00402282">
        <w:rPr>
          <w:rFonts w:ascii="Times New Roman" w:hAnsi="Times New Roman" w:cs="Times New Roman"/>
          <w:sz w:val="28"/>
          <w:szCs w:val="28"/>
        </w:rPr>
        <w:t>я</w:t>
      </w:r>
      <w:r>
        <w:rPr>
          <w:rFonts w:ascii="Times New Roman" w:hAnsi="Times New Roman" w:cs="Times New Roman"/>
          <w:sz w:val="28"/>
          <w:szCs w:val="28"/>
        </w:rPr>
        <w:t xml:space="preserve"> </w:t>
      </w:r>
      <w:r w:rsidRPr="009653BF">
        <w:rPr>
          <w:rFonts w:ascii="Times New Roman" w:hAnsi="Times New Roman" w:cs="Times New Roman"/>
          <w:sz w:val="28"/>
          <w:szCs w:val="28"/>
        </w:rPr>
        <w:t>недр</w:t>
      </w:r>
      <w:r w:rsidR="00402282">
        <w:rPr>
          <w:rFonts w:ascii="Times New Roman" w:hAnsi="Times New Roman" w:cs="Times New Roman"/>
          <w:sz w:val="28"/>
          <w:szCs w:val="28"/>
        </w:rPr>
        <w:t>.</w:t>
      </w:r>
      <w:r>
        <w:rPr>
          <w:rFonts w:ascii="Times New Roman" w:hAnsi="Times New Roman" w:cs="Times New Roman"/>
          <w:sz w:val="28"/>
          <w:szCs w:val="28"/>
        </w:rPr>
        <w:t xml:space="preserve"> </w:t>
      </w:r>
    </w:p>
    <w:p w:rsidR="00AD68E2" w:rsidRDefault="009653BF" w:rsidP="00AD68E2">
      <w:pPr>
        <w:autoSpaceDE w:val="0"/>
        <w:autoSpaceDN w:val="0"/>
        <w:adjustRightInd w:val="0"/>
        <w:spacing w:after="0" w:line="360" w:lineRule="auto"/>
        <w:ind w:firstLine="709"/>
        <w:jc w:val="both"/>
        <w:rPr>
          <w:rFonts w:ascii="Times New Roman" w:hAnsi="Times New Roman" w:cs="Times New Roman"/>
          <w:sz w:val="28"/>
          <w:szCs w:val="28"/>
        </w:rPr>
      </w:pPr>
      <w:r w:rsidRPr="00AD68E2">
        <w:rPr>
          <w:rFonts w:ascii="Times New Roman" w:hAnsi="Times New Roman" w:cs="Times New Roman"/>
          <w:color w:val="000000"/>
          <w:sz w:val="28"/>
          <w:szCs w:val="28"/>
          <w:shd w:val="clear" w:color="auto" w:fill="FFFFFF"/>
        </w:rPr>
        <w:t xml:space="preserve">Указанное </w:t>
      </w:r>
      <w:r w:rsidR="004C6F59" w:rsidRPr="00AD68E2">
        <w:rPr>
          <w:rFonts w:ascii="Times New Roman" w:hAnsi="Times New Roman" w:cs="Times New Roman"/>
          <w:color w:val="000000"/>
          <w:sz w:val="28"/>
          <w:szCs w:val="28"/>
          <w:shd w:val="clear" w:color="auto" w:fill="FFFFFF"/>
        </w:rPr>
        <w:t xml:space="preserve">в значительной степени обуславливает актуальность предпринятого исследования, которое в этой связи имеет свою теоретическую и практическую значимость. </w:t>
      </w:r>
      <w:r w:rsidR="00BD0E87">
        <w:rPr>
          <w:rFonts w:ascii="Times New Roman" w:hAnsi="Times New Roman" w:cs="Times New Roman"/>
          <w:color w:val="000000"/>
          <w:sz w:val="28"/>
          <w:szCs w:val="28"/>
          <w:shd w:val="clear" w:color="auto" w:fill="FFFFFF"/>
        </w:rPr>
        <w:t xml:space="preserve">Кроме того, </w:t>
      </w:r>
      <w:r w:rsidR="00BD0E87">
        <w:rPr>
          <w:rFonts w:ascii="Times New Roman" w:eastAsia="Calibri" w:hAnsi="Times New Roman"/>
          <w:sz w:val="28"/>
          <w:szCs w:val="28"/>
        </w:rPr>
        <w:t>актуальность выбранной темы определяется</w:t>
      </w:r>
      <w:r w:rsidR="00BD0E87" w:rsidRPr="00BD0E87">
        <w:rPr>
          <w:rFonts w:ascii="Times New Roman" w:eastAsia="Calibri" w:hAnsi="Times New Roman"/>
          <w:sz w:val="28"/>
          <w:szCs w:val="28"/>
        </w:rPr>
        <w:t xml:space="preserve"> </w:t>
      </w:r>
      <w:r w:rsidR="00BD0E87">
        <w:rPr>
          <w:rFonts w:ascii="Times New Roman" w:eastAsia="Calibri" w:hAnsi="Times New Roman"/>
          <w:sz w:val="28"/>
          <w:szCs w:val="28"/>
        </w:rPr>
        <w:t xml:space="preserve">отсутствием комплексных научных исследований по вопросу </w:t>
      </w:r>
      <w:r w:rsidR="00016BEE" w:rsidRPr="00440474">
        <w:rPr>
          <w:rFonts w:ascii="Times New Roman" w:hAnsi="Times New Roman" w:cs="Times New Roman"/>
          <w:sz w:val="28"/>
          <w:szCs w:val="28"/>
        </w:rPr>
        <w:t>предоставлени</w:t>
      </w:r>
      <w:r w:rsidR="00016BEE">
        <w:rPr>
          <w:rFonts w:ascii="Times New Roman" w:hAnsi="Times New Roman" w:cs="Times New Roman"/>
          <w:sz w:val="28"/>
          <w:szCs w:val="28"/>
        </w:rPr>
        <w:t>я и</w:t>
      </w:r>
      <w:r w:rsidR="00016BEE" w:rsidRPr="00440474">
        <w:rPr>
          <w:rFonts w:ascii="Times New Roman" w:hAnsi="Times New Roman" w:cs="Times New Roman"/>
          <w:sz w:val="28"/>
          <w:szCs w:val="28"/>
        </w:rPr>
        <w:t xml:space="preserve"> рациональн</w:t>
      </w:r>
      <w:r w:rsidR="00016BEE">
        <w:rPr>
          <w:rFonts w:ascii="Times New Roman" w:hAnsi="Times New Roman" w:cs="Times New Roman"/>
          <w:sz w:val="28"/>
          <w:szCs w:val="28"/>
        </w:rPr>
        <w:t>ого</w:t>
      </w:r>
      <w:r w:rsidR="00016BEE" w:rsidRPr="00440474">
        <w:rPr>
          <w:rFonts w:ascii="Times New Roman" w:hAnsi="Times New Roman" w:cs="Times New Roman"/>
          <w:sz w:val="28"/>
          <w:szCs w:val="28"/>
        </w:rPr>
        <w:t xml:space="preserve"> </w:t>
      </w:r>
      <w:r w:rsidR="00016BEE">
        <w:rPr>
          <w:rFonts w:ascii="Times New Roman" w:hAnsi="Times New Roman" w:cs="Times New Roman"/>
          <w:sz w:val="28"/>
          <w:szCs w:val="28"/>
        </w:rPr>
        <w:t xml:space="preserve">использованием участков недр со сложным строением. </w:t>
      </w:r>
    </w:p>
    <w:p w:rsidR="00016BEE" w:rsidRDefault="00016BEE" w:rsidP="008E58AF">
      <w:pPr>
        <w:autoSpaceDE w:val="0"/>
        <w:autoSpaceDN w:val="0"/>
        <w:adjustRightInd w:val="0"/>
        <w:spacing w:after="0" w:line="360" w:lineRule="auto"/>
        <w:ind w:firstLine="709"/>
        <w:jc w:val="both"/>
        <w:rPr>
          <w:rFonts w:ascii="Times New Roman" w:eastAsia="Calibri" w:hAnsi="Times New Roman"/>
          <w:sz w:val="28"/>
          <w:szCs w:val="28"/>
        </w:rPr>
      </w:pPr>
      <w:r w:rsidRPr="001733DE">
        <w:rPr>
          <w:rFonts w:ascii="Times New Roman" w:eastAsia="Calibri" w:hAnsi="Times New Roman"/>
          <w:sz w:val="28"/>
          <w:szCs w:val="28"/>
        </w:rPr>
        <w:lastRenderedPageBreak/>
        <w:t>Объектом исследования выступа</w:t>
      </w:r>
      <w:r>
        <w:rPr>
          <w:rFonts w:ascii="Times New Roman" w:eastAsia="Calibri" w:hAnsi="Times New Roman"/>
          <w:sz w:val="28"/>
          <w:szCs w:val="28"/>
        </w:rPr>
        <w:t>е</w:t>
      </w:r>
      <w:r w:rsidRPr="001733DE">
        <w:rPr>
          <w:rFonts w:ascii="Times New Roman" w:eastAsia="Calibri" w:hAnsi="Times New Roman"/>
          <w:sz w:val="28"/>
          <w:szCs w:val="28"/>
        </w:rPr>
        <w:t xml:space="preserve">т </w:t>
      </w:r>
      <w:r w:rsidRPr="009653BF">
        <w:rPr>
          <w:rFonts w:ascii="Times New Roman" w:hAnsi="Times New Roman" w:cs="Times New Roman"/>
          <w:sz w:val="28"/>
          <w:szCs w:val="28"/>
        </w:rPr>
        <w:t xml:space="preserve">совокупность отношений, </w:t>
      </w:r>
      <w:r>
        <w:rPr>
          <w:rFonts w:ascii="Times New Roman" w:eastAsia="Calibri" w:hAnsi="Times New Roman"/>
          <w:sz w:val="28"/>
          <w:szCs w:val="28"/>
        </w:rPr>
        <w:t xml:space="preserve">возникающих </w:t>
      </w:r>
      <w:r w:rsidRPr="009653BF">
        <w:rPr>
          <w:rFonts w:ascii="Times New Roman" w:hAnsi="Times New Roman" w:cs="Times New Roman"/>
          <w:sz w:val="28"/>
          <w:szCs w:val="28"/>
        </w:rPr>
        <w:t>в связи с предоставлением и рациональным использованием участков недр</w:t>
      </w:r>
      <w:r>
        <w:rPr>
          <w:rFonts w:ascii="Times New Roman" w:hAnsi="Times New Roman" w:cs="Times New Roman"/>
          <w:sz w:val="28"/>
          <w:szCs w:val="28"/>
        </w:rPr>
        <w:t>.</w:t>
      </w:r>
    </w:p>
    <w:p w:rsidR="00016BEE" w:rsidRPr="009653BF" w:rsidRDefault="00016BEE" w:rsidP="008E58AF">
      <w:pPr>
        <w:autoSpaceDE w:val="0"/>
        <w:autoSpaceDN w:val="0"/>
        <w:adjustRightInd w:val="0"/>
        <w:spacing w:after="0" w:line="360" w:lineRule="auto"/>
        <w:ind w:firstLine="709"/>
        <w:jc w:val="both"/>
        <w:rPr>
          <w:rFonts w:ascii="Times New Roman" w:hAnsi="Times New Roman" w:cs="Times New Roman"/>
          <w:sz w:val="28"/>
          <w:szCs w:val="28"/>
        </w:rPr>
      </w:pPr>
      <w:r w:rsidRPr="001E66CA">
        <w:rPr>
          <w:rFonts w:ascii="Times New Roman" w:eastAsia="Calibri" w:hAnsi="Times New Roman"/>
          <w:sz w:val="28"/>
          <w:szCs w:val="28"/>
        </w:rPr>
        <w:t xml:space="preserve">Предметом </w:t>
      </w:r>
      <w:r w:rsidRPr="007C4B2E">
        <w:rPr>
          <w:rFonts w:ascii="Times New Roman" w:eastAsia="Calibri" w:hAnsi="Times New Roman"/>
          <w:sz w:val="28"/>
          <w:szCs w:val="28"/>
        </w:rPr>
        <w:t xml:space="preserve">исследования </w:t>
      </w:r>
      <w:r w:rsidRPr="004D4F49">
        <w:rPr>
          <w:rFonts w:ascii="Times New Roman" w:eastAsia="Calibri" w:hAnsi="Times New Roman"/>
          <w:sz w:val="28"/>
          <w:szCs w:val="28"/>
        </w:rPr>
        <w:t>являются</w:t>
      </w:r>
      <w:r w:rsidRPr="007C4B2E">
        <w:rPr>
          <w:rFonts w:ascii="Times New Roman" w:eastAsia="Calibri" w:hAnsi="Times New Roman"/>
          <w:sz w:val="28"/>
          <w:szCs w:val="28"/>
        </w:rPr>
        <w:t xml:space="preserve"> </w:t>
      </w:r>
      <w:r w:rsidRPr="004D4F49">
        <w:rPr>
          <w:rFonts w:ascii="Times New Roman" w:eastAsia="Calibri" w:hAnsi="Times New Roman"/>
          <w:sz w:val="28"/>
          <w:szCs w:val="28"/>
        </w:rPr>
        <w:t>источники правового регулирования отношений</w:t>
      </w:r>
      <w:r>
        <w:rPr>
          <w:rFonts w:ascii="Times New Roman" w:eastAsia="Calibri" w:hAnsi="Times New Roman"/>
          <w:sz w:val="28"/>
          <w:szCs w:val="28"/>
        </w:rPr>
        <w:t>, регулирующих</w:t>
      </w:r>
      <w:r w:rsidRPr="004D4F49">
        <w:rPr>
          <w:rFonts w:ascii="Times New Roman" w:eastAsia="Calibri" w:hAnsi="Times New Roman"/>
          <w:sz w:val="28"/>
          <w:szCs w:val="28"/>
        </w:rPr>
        <w:t xml:space="preserve"> </w:t>
      </w:r>
      <w:r w:rsidRPr="009653BF">
        <w:rPr>
          <w:rFonts w:ascii="Times New Roman" w:hAnsi="Times New Roman" w:cs="Times New Roman"/>
          <w:sz w:val="28"/>
          <w:szCs w:val="28"/>
        </w:rPr>
        <w:t>установлени</w:t>
      </w:r>
      <w:r w:rsidR="00C44FF9">
        <w:rPr>
          <w:rFonts w:ascii="Times New Roman" w:hAnsi="Times New Roman" w:cs="Times New Roman"/>
          <w:sz w:val="28"/>
          <w:szCs w:val="28"/>
        </w:rPr>
        <w:t>е</w:t>
      </w:r>
      <w:r w:rsidRPr="009653BF">
        <w:rPr>
          <w:rFonts w:ascii="Times New Roman" w:hAnsi="Times New Roman" w:cs="Times New Roman"/>
          <w:sz w:val="28"/>
          <w:szCs w:val="28"/>
        </w:rPr>
        <w:t xml:space="preserve"> и изменени</w:t>
      </w:r>
      <w:r w:rsidR="00C44FF9">
        <w:rPr>
          <w:rFonts w:ascii="Times New Roman" w:hAnsi="Times New Roman" w:cs="Times New Roman"/>
          <w:sz w:val="28"/>
          <w:szCs w:val="28"/>
        </w:rPr>
        <w:t>е</w:t>
      </w:r>
      <w:r w:rsidRPr="009653BF">
        <w:rPr>
          <w:rFonts w:ascii="Times New Roman" w:hAnsi="Times New Roman" w:cs="Times New Roman"/>
          <w:sz w:val="28"/>
          <w:szCs w:val="28"/>
        </w:rPr>
        <w:t xml:space="preserve"> границ участков недр, а </w:t>
      </w:r>
      <w:r w:rsidR="00C44FF9">
        <w:rPr>
          <w:rFonts w:ascii="Times New Roman" w:hAnsi="Times New Roman" w:cs="Times New Roman"/>
          <w:sz w:val="28"/>
          <w:szCs w:val="28"/>
        </w:rPr>
        <w:t xml:space="preserve">также </w:t>
      </w:r>
      <w:r w:rsidRPr="009653BF">
        <w:rPr>
          <w:rFonts w:ascii="Times New Roman" w:hAnsi="Times New Roman" w:cs="Times New Roman"/>
          <w:sz w:val="28"/>
          <w:szCs w:val="28"/>
        </w:rPr>
        <w:t>предоставлени</w:t>
      </w:r>
      <w:r w:rsidR="00C44FF9">
        <w:rPr>
          <w:rFonts w:ascii="Times New Roman" w:hAnsi="Times New Roman" w:cs="Times New Roman"/>
          <w:sz w:val="28"/>
          <w:szCs w:val="28"/>
        </w:rPr>
        <w:t>е</w:t>
      </w:r>
      <w:r w:rsidRPr="009653BF">
        <w:rPr>
          <w:rFonts w:ascii="Times New Roman" w:hAnsi="Times New Roman" w:cs="Times New Roman"/>
          <w:sz w:val="28"/>
          <w:szCs w:val="28"/>
        </w:rPr>
        <w:t xml:space="preserve"> земельного участка для целей </w:t>
      </w:r>
      <w:proofErr w:type="spellStart"/>
      <w:r w:rsidRPr="009653BF">
        <w:rPr>
          <w:rFonts w:ascii="Times New Roman" w:hAnsi="Times New Roman" w:cs="Times New Roman"/>
          <w:sz w:val="28"/>
          <w:szCs w:val="28"/>
        </w:rPr>
        <w:t>недропользования</w:t>
      </w:r>
      <w:proofErr w:type="spellEnd"/>
      <w:r w:rsidRPr="009653BF">
        <w:rPr>
          <w:rFonts w:ascii="Times New Roman" w:hAnsi="Times New Roman" w:cs="Times New Roman"/>
          <w:sz w:val="28"/>
          <w:szCs w:val="28"/>
        </w:rPr>
        <w:t xml:space="preserve">. </w:t>
      </w:r>
    </w:p>
    <w:p w:rsidR="00C44FF9" w:rsidRDefault="00C44FF9" w:rsidP="008E58AF">
      <w:pPr>
        <w:autoSpaceDE w:val="0"/>
        <w:autoSpaceDN w:val="0"/>
        <w:adjustRightInd w:val="0"/>
        <w:spacing w:after="0" w:line="360" w:lineRule="auto"/>
        <w:ind w:firstLine="709"/>
        <w:jc w:val="both"/>
      </w:pPr>
      <w:r w:rsidRPr="00AD68E2">
        <w:rPr>
          <w:rFonts w:ascii="Times New Roman" w:hAnsi="Times New Roman" w:cs="Times New Roman"/>
          <w:sz w:val="28"/>
          <w:szCs w:val="28"/>
        </w:rPr>
        <w:t xml:space="preserve">Ввиду </w:t>
      </w:r>
      <w:proofErr w:type="spellStart"/>
      <w:r w:rsidRPr="00AD68E2">
        <w:rPr>
          <w:rFonts w:ascii="Times New Roman" w:hAnsi="Times New Roman" w:cs="Times New Roman"/>
          <w:sz w:val="28"/>
          <w:szCs w:val="28"/>
        </w:rPr>
        <w:t>неизученности</w:t>
      </w:r>
      <w:proofErr w:type="spellEnd"/>
      <w:r w:rsidRPr="00AD68E2">
        <w:rPr>
          <w:rFonts w:ascii="Times New Roman" w:hAnsi="Times New Roman" w:cs="Times New Roman"/>
          <w:sz w:val="28"/>
          <w:szCs w:val="28"/>
        </w:rPr>
        <w:t xml:space="preserve"> особенностей освоения </w:t>
      </w:r>
      <w:r w:rsidRPr="00AD68E2">
        <w:rPr>
          <w:rFonts w:ascii="Times New Roman" w:hAnsi="Times New Roman" w:cs="Times New Roman"/>
          <w:bCs/>
          <w:sz w:val="28"/>
          <w:szCs w:val="28"/>
        </w:rPr>
        <w:t>участков недр, имеющих сложную структуру, ц</w:t>
      </w:r>
      <w:r w:rsidRPr="00AD68E2">
        <w:rPr>
          <w:rFonts w:ascii="Times New Roman" w:hAnsi="Times New Roman" w:cs="Times New Roman"/>
          <w:sz w:val="28"/>
          <w:szCs w:val="28"/>
        </w:rPr>
        <w:t xml:space="preserve">елью исследования является разработка теоретических положений и практических предложений по совершенствованию правового регулирования </w:t>
      </w:r>
      <w:proofErr w:type="spellStart"/>
      <w:r w:rsidRPr="00AD68E2">
        <w:rPr>
          <w:rFonts w:ascii="Times New Roman" w:hAnsi="Times New Roman" w:cs="Times New Roman"/>
          <w:sz w:val="28"/>
          <w:szCs w:val="28"/>
        </w:rPr>
        <w:t>недропользования</w:t>
      </w:r>
      <w:proofErr w:type="spellEnd"/>
      <w:r w:rsidRPr="00AD68E2">
        <w:rPr>
          <w:rFonts w:ascii="Times New Roman" w:hAnsi="Times New Roman" w:cs="Times New Roman"/>
          <w:sz w:val="28"/>
          <w:szCs w:val="28"/>
        </w:rPr>
        <w:t xml:space="preserve">, сформулированных на основе анализа состояния действующего законодательства, правоприменительной практики в этой сфере, а также выявление специфики </w:t>
      </w:r>
      <w:r w:rsidR="008E58AF">
        <w:rPr>
          <w:rFonts w:ascii="Times New Roman" w:hAnsi="Times New Roman" w:cs="Times New Roman"/>
          <w:sz w:val="28"/>
          <w:szCs w:val="28"/>
        </w:rPr>
        <w:t xml:space="preserve">предоставления и </w:t>
      </w:r>
      <w:r w:rsidRPr="00AD68E2">
        <w:rPr>
          <w:rFonts w:ascii="Times New Roman" w:hAnsi="Times New Roman" w:cs="Times New Roman"/>
          <w:sz w:val="28"/>
          <w:szCs w:val="28"/>
        </w:rPr>
        <w:t>освоения участков недр со сложной геологической структурой.</w:t>
      </w:r>
      <w:r>
        <w:t xml:space="preserve"> </w:t>
      </w:r>
    </w:p>
    <w:p w:rsidR="00C44FF9" w:rsidRDefault="00C44FF9" w:rsidP="00C44FF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Названная цель предопределила следующие задачи работы:</w:t>
      </w:r>
    </w:p>
    <w:p w:rsidR="00C44FF9" w:rsidRDefault="00C44FF9" w:rsidP="00C44FF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проследить основные </w:t>
      </w:r>
      <w:r w:rsidRPr="00FB4559">
        <w:rPr>
          <w:rFonts w:ascii="Times New Roman" w:hAnsi="Times New Roman"/>
          <w:sz w:val="28"/>
          <w:szCs w:val="28"/>
        </w:rPr>
        <w:t>тенденции развития законодательства о недрах в России</w:t>
      </w:r>
      <w:r w:rsidR="00B64E90">
        <w:rPr>
          <w:rFonts w:ascii="Times New Roman" w:hAnsi="Times New Roman"/>
          <w:sz w:val="28"/>
          <w:szCs w:val="28"/>
        </w:rPr>
        <w:t xml:space="preserve"> и</w:t>
      </w:r>
      <w:r w:rsidR="001044BC" w:rsidRPr="001044BC">
        <w:rPr>
          <w:rFonts w:ascii="Times New Roman" w:eastAsia="Calibri" w:hAnsi="Times New Roman" w:cs="Times New Roman"/>
          <w:sz w:val="28"/>
          <w:szCs w:val="28"/>
        </w:rPr>
        <w:t xml:space="preserve"> проанализировать правовую природу отношений </w:t>
      </w:r>
      <w:r w:rsidR="0034401F">
        <w:rPr>
          <w:rFonts w:ascii="Times New Roman" w:eastAsia="Calibri" w:hAnsi="Times New Roman" w:cs="Times New Roman"/>
          <w:sz w:val="28"/>
          <w:szCs w:val="28"/>
        </w:rPr>
        <w:t xml:space="preserve">по </w:t>
      </w:r>
      <w:r w:rsidR="001044BC" w:rsidRPr="001044BC">
        <w:rPr>
          <w:rFonts w:ascii="Times New Roman" w:hAnsi="Times New Roman" w:cs="Times New Roman"/>
          <w:sz w:val="28"/>
          <w:szCs w:val="28"/>
        </w:rPr>
        <w:t>предоставлению прав пользования недрами в России;</w:t>
      </w:r>
    </w:p>
    <w:p w:rsidR="001044BC" w:rsidRPr="001044BC" w:rsidRDefault="00C44FF9" w:rsidP="00016BEE">
      <w:pPr>
        <w:autoSpaceDE w:val="0"/>
        <w:autoSpaceDN w:val="0"/>
        <w:adjustRightInd w:val="0"/>
        <w:spacing w:after="0" w:line="360" w:lineRule="auto"/>
        <w:ind w:firstLine="709"/>
        <w:jc w:val="both"/>
        <w:rPr>
          <w:rFonts w:ascii="Times New Roman" w:hAnsi="Times New Roman" w:cs="Times New Roman"/>
          <w:sz w:val="28"/>
          <w:szCs w:val="28"/>
        </w:rPr>
      </w:pPr>
      <w:r w:rsidRPr="001044BC">
        <w:rPr>
          <w:rFonts w:ascii="Times New Roman" w:hAnsi="Times New Roman" w:cs="Times New Roman"/>
          <w:sz w:val="28"/>
          <w:szCs w:val="28"/>
        </w:rPr>
        <w:t xml:space="preserve">- </w:t>
      </w:r>
      <w:r w:rsidRPr="001044BC">
        <w:rPr>
          <w:rFonts w:ascii="Times New Roman" w:eastAsia="Calibri" w:hAnsi="Times New Roman" w:cs="Times New Roman"/>
          <w:sz w:val="28"/>
          <w:szCs w:val="28"/>
        </w:rPr>
        <w:t xml:space="preserve">проанализировать </w:t>
      </w:r>
      <w:r w:rsidR="001044BC" w:rsidRPr="001044BC">
        <w:rPr>
          <w:rFonts w:ascii="Times New Roman" w:eastAsia="Calibri" w:hAnsi="Times New Roman" w:cs="Times New Roman"/>
          <w:sz w:val="28"/>
          <w:szCs w:val="28"/>
        </w:rPr>
        <w:t xml:space="preserve">отличительные особенности правового регулирования </w:t>
      </w:r>
      <w:r w:rsidR="001044BC" w:rsidRPr="001044BC">
        <w:rPr>
          <w:rFonts w:ascii="Times New Roman" w:hAnsi="Times New Roman" w:cs="Times New Roman"/>
          <w:sz w:val="28"/>
          <w:szCs w:val="28"/>
        </w:rPr>
        <w:t>законодательства о недрах зарубежных стран и выявить соотношение гражданско-правовых и</w:t>
      </w:r>
      <w:r w:rsidR="001044BC" w:rsidRPr="001044BC">
        <w:rPr>
          <w:rFonts w:ascii="Times New Roman" w:hAnsi="Times New Roman" w:cs="Times New Roman"/>
          <w:sz w:val="28"/>
        </w:rPr>
        <w:t xml:space="preserve"> административно-правовых методов</w:t>
      </w:r>
      <w:r w:rsidR="001044BC" w:rsidRPr="001044BC">
        <w:rPr>
          <w:rFonts w:ascii="Times New Roman" w:hAnsi="Times New Roman" w:cs="Times New Roman"/>
          <w:sz w:val="28"/>
          <w:szCs w:val="28"/>
        </w:rPr>
        <w:t xml:space="preserve"> регулирования отношений по предоставлению участков недр за рубежом;</w:t>
      </w:r>
    </w:p>
    <w:p w:rsidR="001044BC" w:rsidRDefault="001044BC" w:rsidP="001044BC">
      <w:pPr>
        <w:autoSpaceDE w:val="0"/>
        <w:autoSpaceDN w:val="0"/>
        <w:adjustRightInd w:val="0"/>
        <w:spacing w:after="0" w:line="360" w:lineRule="auto"/>
        <w:ind w:firstLine="709"/>
        <w:contextualSpacing/>
        <w:jc w:val="both"/>
        <w:rPr>
          <w:rFonts w:ascii="Times New Roman" w:hAnsi="Times New Roman"/>
          <w:bCs/>
          <w:sz w:val="28"/>
          <w:szCs w:val="28"/>
        </w:rPr>
      </w:pPr>
      <w:r w:rsidRPr="001044BC">
        <w:rPr>
          <w:rFonts w:ascii="Times New Roman" w:hAnsi="Times New Roman" w:cs="Times New Roman"/>
          <w:sz w:val="28"/>
          <w:szCs w:val="28"/>
        </w:rPr>
        <w:t xml:space="preserve">- </w:t>
      </w:r>
      <w:r w:rsidRPr="001044BC">
        <w:rPr>
          <w:rFonts w:ascii="Times New Roman" w:eastAsia="Calibri" w:hAnsi="Times New Roman" w:cs="Times New Roman"/>
          <w:sz w:val="28"/>
          <w:szCs w:val="28"/>
        </w:rPr>
        <w:t>выявить практические проблемы</w:t>
      </w:r>
      <w:r>
        <w:rPr>
          <w:rFonts w:ascii="Times New Roman" w:eastAsia="Calibri" w:hAnsi="Times New Roman"/>
          <w:sz w:val="28"/>
          <w:szCs w:val="28"/>
        </w:rPr>
        <w:t>, связанные</w:t>
      </w:r>
      <w:r w:rsidRPr="005D16EB">
        <w:rPr>
          <w:rFonts w:ascii="Times New Roman" w:eastAsia="Calibri" w:hAnsi="Times New Roman"/>
          <w:sz w:val="28"/>
          <w:szCs w:val="28"/>
        </w:rPr>
        <w:t xml:space="preserve"> с </w:t>
      </w:r>
      <w:r>
        <w:rPr>
          <w:rFonts w:ascii="Times New Roman" w:eastAsia="Calibri" w:hAnsi="Times New Roman"/>
          <w:sz w:val="28"/>
          <w:szCs w:val="28"/>
        </w:rPr>
        <w:t xml:space="preserve">предоставлением и рациональным использованием </w:t>
      </w:r>
      <w:r w:rsidRPr="00140186">
        <w:rPr>
          <w:rFonts w:ascii="Times New Roman" w:hAnsi="Times New Roman"/>
          <w:bCs/>
          <w:sz w:val="28"/>
          <w:szCs w:val="28"/>
        </w:rPr>
        <w:t>участк</w:t>
      </w:r>
      <w:r>
        <w:rPr>
          <w:rFonts w:ascii="Times New Roman" w:hAnsi="Times New Roman"/>
          <w:bCs/>
          <w:sz w:val="28"/>
          <w:szCs w:val="28"/>
        </w:rPr>
        <w:t xml:space="preserve">ов </w:t>
      </w:r>
      <w:r w:rsidRPr="00140186">
        <w:rPr>
          <w:rFonts w:ascii="Times New Roman" w:hAnsi="Times New Roman"/>
          <w:bCs/>
          <w:sz w:val="28"/>
          <w:szCs w:val="28"/>
        </w:rPr>
        <w:t>недр, имеющих сложную структуру</w:t>
      </w:r>
      <w:r>
        <w:rPr>
          <w:rFonts w:ascii="Times New Roman" w:hAnsi="Times New Roman"/>
          <w:bCs/>
          <w:sz w:val="28"/>
          <w:szCs w:val="28"/>
        </w:rPr>
        <w:t>;</w:t>
      </w:r>
    </w:p>
    <w:p w:rsidR="00B64E90" w:rsidRDefault="001044BC" w:rsidP="00B64E90">
      <w:pPr>
        <w:widowControl w:val="0"/>
        <w:spacing w:after="0" w:line="360" w:lineRule="auto"/>
        <w:ind w:firstLine="709"/>
        <w:jc w:val="both"/>
        <w:rPr>
          <w:rFonts w:ascii="Times New Roman" w:hAnsi="Times New Roman"/>
          <w:spacing w:val="-4"/>
          <w:sz w:val="28"/>
          <w:szCs w:val="28"/>
          <w:shd w:val="clear" w:color="auto" w:fill="FFFFFF"/>
        </w:rPr>
      </w:pPr>
      <w:r>
        <w:rPr>
          <w:rFonts w:ascii="Times New Roman" w:hAnsi="Times New Roman"/>
          <w:bCs/>
          <w:sz w:val="28"/>
          <w:szCs w:val="28"/>
        </w:rPr>
        <w:t xml:space="preserve">- </w:t>
      </w:r>
      <w:r w:rsidR="00B64E90" w:rsidRPr="00771450">
        <w:rPr>
          <w:rFonts w:ascii="Times New Roman" w:hAnsi="Times New Roman"/>
          <w:spacing w:val="-4"/>
          <w:sz w:val="28"/>
          <w:szCs w:val="28"/>
          <w:shd w:val="clear" w:color="auto" w:fill="FFFFFF"/>
        </w:rPr>
        <w:t xml:space="preserve">разработать </w:t>
      </w:r>
      <w:r w:rsidR="00B64E90">
        <w:rPr>
          <w:rFonts w:ascii="Times New Roman" w:hAnsi="Times New Roman"/>
          <w:spacing w:val="-4"/>
          <w:sz w:val="28"/>
          <w:szCs w:val="28"/>
          <w:shd w:val="clear" w:color="auto" w:fill="FFFFFF"/>
        </w:rPr>
        <w:t xml:space="preserve">механизм </w:t>
      </w:r>
      <w:r w:rsidR="00B64E90" w:rsidRPr="00140186">
        <w:rPr>
          <w:rFonts w:ascii="Times New Roman" w:hAnsi="Times New Roman"/>
          <w:sz w:val="28"/>
          <w:szCs w:val="28"/>
        </w:rPr>
        <w:t>разделения</w:t>
      </w:r>
      <w:r w:rsidR="00B64E90">
        <w:rPr>
          <w:rFonts w:ascii="Times New Roman" w:hAnsi="Times New Roman"/>
          <w:sz w:val="28"/>
          <w:szCs w:val="28"/>
        </w:rPr>
        <w:t>,</w:t>
      </w:r>
      <w:r w:rsidR="00B64E90" w:rsidRPr="00140186">
        <w:rPr>
          <w:rFonts w:ascii="Times New Roman" w:hAnsi="Times New Roman"/>
          <w:sz w:val="28"/>
          <w:szCs w:val="28"/>
        </w:rPr>
        <w:t xml:space="preserve"> объединения участков недр</w:t>
      </w:r>
      <w:r w:rsidR="00B64E90">
        <w:rPr>
          <w:rFonts w:ascii="Times New Roman" w:hAnsi="Times New Roman"/>
          <w:sz w:val="28"/>
          <w:szCs w:val="28"/>
        </w:rPr>
        <w:t xml:space="preserve"> и </w:t>
      </w:r>
      <w:r w:rsidR="00B64E90" w:rsidRPr="00140186">
        <w:rPr>
          <w:rFonts w:ascii="Times New Roman" w:hAnsi="Times New Roman"/>
          <w:bCs/>
          <w:sz w:val="28"/>
          <w:szCs w:val="28"/>
        </w:rPr>
        <w:t xml:space="preserve">предоставления земельных участков для целей </w:t>
      </w:r>
      <w:proofErr w:type="spellStart"/>
      <w:r w:rsidR="00B64E90" w:rsidRPr="00140186">
        <w:rPr>
          <w:rFonts w:ascii="Times New Roman" w:hAnsi="Times New Roman"/>
          <w:bCs/>
          <w:sz w:val="28"/>
          <w:szCs w:val="28"/>
        </w:rPr>
        <w:t>недропользования</w:t>
      </w:r>
      <w:proofErr w:type="spellEnd"/>
      <w:r w:rsidR="00B64E90">
        <w:rPr>
          <w:rFonts w:ascii="Times New Roman" w:hAnsi="Times New Roman"/>
          <w:bCs/>
          <w:sz w:val="28"/>
          <w:szCs w:val="28"/>
        </w:rPr>
        <w:t xml:space="preserve"> для решения практических проблем, возникающих при использовании </w:t>
      </w:r>
      <w:r w:rsidR="00B64E90" w:rsidRPr="00AD68E2">
        <w:rPr>
          <w:rFonts w:ascii="Times New Roman" w:hAnsi="Times New Roman" w:cs="Times New Roman"/>
          <w:sz w:val="28"/>
          <w:szCs w:val="28"/>
        </w:rPr>
        <w:t>участков недр со сложной геологической структурой</w:t>
      </w:r>
      <w:r w:rsidR="00B64E90">
        <w:rPr>
          <w:rFonts w:ascii="Times New Roman" w:hAnsi="Times New Roman" w:cs="Times New Roman"/>
          <w:sz w:val="28"/>
          <w:szCs w:val="28"/>
        </w:rPr>
        <w:t xml:space="preserve">. </w:t>
      </w:r>
    </w:p>
    <w:p w:rsidR="00B65149" w:rsidRDefault="003869F9" w:rsidP="00016BEE">
      <w:pPr>
        <w:autoSpaceDE w:val="0"/>
        <w:autoSpaceDN w:val="0"/>
        <w:adjustRightInd w:val="0"/>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целях всестороннего рассмотрения проблем, возникающих на современном этапе развития законодательного регулирования отношений в сфере </w:t>
      </w:r>
      <w:proofErr w:type="spellStart"/>
      <w:r>
        <w:rPr>
          <w:rFonts w:ascii="Times New Roman" w:hAnsi="Times New Roman" w:cs="Times New Roman"/>
          <w:sz w:val="28"/>
          <w:szCs w:val="28"/>
        </w:rPr>
        <w:t>недропользования</w:t>
      </w:r>
      <w:proofErr w:type="spellEnd"/>
      <w:r>
        <w:rPr>
          <w:rFonts w:ascii="Times New Roman" w:hAnsi="Times New Roman" w:cs="Times New Roman"/>
          <w:sz w:val="28"/>
          <w:szCs w:val="28"/>
        </w:rPr>
        <w:t xml:space="preserve">, в настоящей работе будут рассмотрены </w:t>
      </w:r>
      <w:r w:rsidRPr="009653BF">
        <w:rPr>
          <w:rFonts w:ascii="Times New Roman" w:hAnsi="Times New Roman" w:cs="Times New Roman"/>
          <w:sz w:val="28"/>
          <w:szCs w:val="28"/>
        </w:rPr>
        <w:t>институт</w:t>
      </w:r>
      <w:r>
        <w:rPr>
          <w:rFonts w:ascii="Times New Roman" w:hAnsi="Times New Roman" w:cs="Times New Roman"/>
          <w:sz w:val="28"/>
          <w:szCs w:val="28"/>
        </w:rPr>
        <w:t>ы</w:t>
      </w:r>
      <w:r w:rsidRPr="009653BF">
        <w:rPr>
          <w:rFonts w:ascii="Times New Roman" w:hAnsi="Times New Roman" w:cs="Times New Roman"/>
          <w:sz w:val="28"/>
          <w:szCs w:val="28"/>
        </w:rPr>
        <w:t xml:space="preserve"> </w:t>
      </w:r>
      <w:r w:rsidRPr="009653BF">
        <w:rPr>
          <w:rFonts w:ascii="Times New Roman" w:hAnsi="Times New Roman" w:cs="Times New Roman"/>
          <w:sz w:val="28"/>
          <w:szCs w:val="28"/>
        </w:rPr>
        <w:lastRenderedPageBreak/>
        <w:t>установления и изменения границ участка недр</w:t>
      </w:r>
      <w:r w:rsidR="00F00CD8">
        <w:rPr>
          <w:rFonts w:ascii="Times New Roman" w:hAnsi="Times New Roman" w:cs="Times New Roman"/>
          <w:sz w:val="28"/>
          <w:szCs w:val="28"/>
        </w:rPr>
        <w:t xml:space="preserve">, внесение изменений в лицензию на право пользования недрами, а также </w:t>
      </w:r>
      <w:r>
        <w:rPr>
          <w:rFonts w:ascii="Times New Roman" w:hAnsi="Times New Roman" w:cs="Times New Roman"/>
          <w:sz w:val="28"/>
          <w:szCs w:val="28"/>
        </w:rPr>
        <w:t>предоставлени</w:t>
      </w:r>
      <w:r w:rsidR="00F00CD8">
        <w:rPr>
          <w:rFonts w:ascii="Times New Roman" w:hAnsi="Times New Roman" w:cs="Times New Roman"/>
          <w:sz w:val="28"/>
          <w:szCs w:val="28"/>
        </w:rPr>
        <w:t>е</w:t>
      </w:r>
      <w:r>
        <w:rPr>
          <w:rFonts w:ascii="Times New Roman" w:hAnsi="Times New Roman" w:cs="Times New Roman"/>
          <w:sz w:val="28"/>
          <w:szCs w:val="28"/>
        </w:rPr>
        <w:t xml:space="preserve"> земельных участков для целей </w:t>
      </w:r>
      <w:proofErr w:type="spellStart"/>
      <w:r>
        <w:rPr>
          <w:rFonts w:ascii="Times New Roman" w:hAnsi="Times New Roman" w:cs="Times New Roman"/>
          <w:sz w:val="28"/>
          <w:szCs w:val="28"/>
        </w:rPr>
        <w:t>недропользования</w:t>
      </w:r>
      <w:proofErr w:type="spellEnd"/>
      <w:r>
        <w:rPr>
          <w:rFonts w:ascii="Times New Roman" w:hAnsi="Times New Roman" w:cs="Times New Roman"/>
          <w:sz w:val="28"/>
          <w:szCs w:val="28"/>
        </w:rPr>
        <w:t xml:space="preserve">. Данные вопросы будут рассмотрены именно в той части, знание о которой необходимо для достижения целей настоящего исследования, а именно: </w:t>
      </w:r>
      <w:r w:rsidRPr="00AD68E2">
        <w:rPr>
          <w:rFonts w:ascii="Times New Roman" w:hAnsi="Times New Roman" w:cs="Times New Roman"/>
          <w:sz w:val="28"/>
          <w:szCs w:val="28"/>
        </w:rPr>
        <w:t>предложени</w:t>
      </w:r>
      <w:r>
        <w:rPr>
          <w:rFonts w:ascii="Times New Roman" w:hAnsi="Times New Roman" w:cs="Times New Roman"/>
          <w:sz w:val="28"/>
          <w:szCs w:val="28"/>
        </w:rPr>
        <w:t>я</w:t>
      </w:r>
      <w:r w:rsidRPr="00AD68E2">
        <w:rPr>
          <w:rFonts w:ascii="Times New Roman" w:hAnsi="Times New Roman" w:cs="Times New Roman"/>
          <w:sz w:val="28"/>
          <w:szCs w:val="28"/>
        </w:rPr>
        <w:t xml:space="preserve"> по совершенствованию правового регулирования </w:t>
      </w:r>
      <w:proofErr w:type="spellStart"/>
      <w:r w:rsidRPr="00AD68E2">
        <w:rPr>
          <w:rFonts w:ascii="Times New Roman" w:hAnsi="Times New Roman" w:cs="Times New Roman"/>
          <w:sz w:val="28"/>
          <w:szCs w:val="28"/>
        </w:rPr>
        <w:t>недропользования</w:t>
      </w:r>
      <w:proofErr w:type="spellEnd"/>
      <w:r>
        <w:rPr>
          <w:rFonts w:ascii="Times New Roman" w:hAnsi="Times New Roman" w:cs="Times New Roman"/>
          <w:sz w:val="28"/>
          <w:szCs w:val="28"/>
        </w:rPr>
        <w:t xml:space="preserve">, отвечающие </w:t>
      </w:r>
      <w:r w:rsidRPr="009653BF">
        <w:rPr>
          <w:rFonts w:ascii="Times New Roman" w:hAnsi="Times New Roman" w:cs="Times New Roman"/>
          <w:sz w:val="28"/>
          <w:szCs w:val="28"/>
        </w:rPr>
        <w:t>современны</w:t>
      </w:r>
      <w:r>
        <w:rPr>
          <w:rFonts w:ascii="Times New Roman" w:hAnsi="Times New Roman" w:cs="Times New Roman"/>
          <w:sz w:val="28"/>
          <w:szCs w:val="28"/>
        </w:rPr>
        <w:t>м</w:t>
      </w:r>
      <w:r w:rsidRPr="009653BF">
        <w:rPr>
          <w:rFonts w:ascii="Times New Roman" w:hAnsi="Times New Roman" w:cs="Times New Roman"/>
          <w:sz w:val="28"/>
          <w:szCs w:val="28"/>
        </w:rPr>
        <w:t xml:space="preserve"> </w:t>
      </w:r>
      <w:r>
        <w:rPr>
          <w:rFonts w:ascii="Times New Roman" w:hAnsi="Times New Roman" w:cs="Times New Roman"/>
          <w:sz w:val="28"/>
          <w:szCs w:val="28"/>
        </w:rPr>
        <w:t xml:space="preserve">тенденциям развития законодательства о недрах, а также </w:t>
      </w:r>
      <w:r w:rsidR="00B65149" w:rsidRPr="009653BF">
        <w:rPr>
          <w:rFonts w:ascii="Times New Roman" w:hAnsi="Times New Roman" w:cs="Times New Roman"/>
          <w:color w:val="000000"/>
          <w:sz w:val="28"/>
          <w:szCs w:val="28"/>
          <w:shd w:val="clear" w:color="auto" w:fill="FFFFFF"/>
        </w:rPr>
        <w:t>научно-техническо</w:t>
      </w:r>
      <w:r w:rsidR="00B65149">
        <w:rPr>
          <w:rFonts w:ascii="Times New Roman" w:hAnsi="Times New Roman" w:cs="Times New Roman"/>
          <w:color w:val="000000"/>
          <w:sz w:val="28"/>
          <w:szCs w:val="28"/>
          <w:shd w:val="clear" w:color="auto" w:fill="FFFFFF"/>
        </w:rPr>
        <w:t>му</w:t>
      </w:r>
      <w:r w:rsidR="00B65149" w:rsidRPr="009653BF">
        <w:rPr>
          <w:rFonts w:ascii="Times New Roman" w:hAnsi="Times New Roman" w:cs="Times New Roman"/>
          <w:color w:val="000000"/>
          <w:sz w:val="28"/>
          <w:szCs w:val="28"/>
          <w:shd w:val="clear" w:color="auto" w:fill="FFFFFF"/>
        </w:rPr>
        <w:t xml:space="preserve"> прогресс</w:t>
      </w:r>
      <w:r w:rsidR="00B65149">
        <w:rPr>
          <w:rFonts w:ascii="Times New Roman" w:hAnsi="Times New Roman" w:cs="Times New Roman"/>
          <w:color w:val="000000"/>
          <w:sz w:val="28"/>
          <w:szCs w:val="28"/>
          <w:shd w:val="clear" w:color="auto" w:fill="FFFFFF"/>
        </w:rPr>
        <w:t>у</w:t>
      </w:r>
      <w:r w:rsidR="00B65149" w:rsidRPr="009653BF">
        <w:rPr>
          <w:rFonts w:ascii="Times New Roman" w:hAnsi="Times New Roman" w:cs="Times New Roman"/>
          <w:color w:val="000000"/>
          <w:sz w:val="28"/>
          <w:szCs w:val="28"/>
          <w:shd w:val="clear" w:color="auto" w:fill="FFFFFF"/>
        </w:rPr>
        <w:t xml:space="preserve"> </w:t>
      </w:r>
      <w:r w:rsidR="00B65149">
        <w:rPr>
          <w:rFonts w:ascii="Times New Roman" w:hAnsi="Times New Roman" w:cs="Times New Roman"/>
          <w:color w:val="000000"/>
          <w:sz w:val="28"/>
          <w:szCs w:val="28"/>
          <w:shd w:val="clear" w:color="auto" w:fill="FFFFFF"/>
        </w:rPr>
        <w:t xml:space="preserve">в этой отрасли. </w:t>
      </w:r>
    </w:p>
    <w:p w:rsidR="002309CE" w:rsidRPr="009653BF" w:rsidRDefault="006158F0" w:rsidP="002309CE">
      <w:pPr>
        <w:spacing w:line="336" w:lineRule="auto"/>
        <w:ind w:firstLine="708"/>
        <w:contextualSpacing/>
        <w:jc w:val="both"/>
        <w:rPr>
          <w:rFonts w:ascii="Times New Roman" w:hAnsi="Times New Roman" w:cs="Times New Roman"/>
          <w:sz w:val="28"/>
          <w:szCs w:val="28"/>
        </w:rPr>
      </w:pPr>
      <w:r w:rsidRPr="009653BF">
        <w:rPr>
          <w:rFonts w:ascii="Times New Roman" w:hAnsi="Times New Roman" w:cs="Times New Roman"/>
          <w:sz w:val="28"/>
          <w:szCs w:val="28"/>
        </w:rPr>
        <w:t>Методологической основой исследования являются диалектический, исторический, системно-структурный, формально-логические методы, а также методы правового моделирования и толкования права.</w:t>
      </w:r>
    </w:p>
    <w:p w:rsidR="00B65149" w:rsidRPr="00B65149" w:rsidRDefault="006158F0" w:rsidP="00B65149">
      <w:pPr>
        <w:spacing w:line="336" w:lineRule="auto"/>
        <w:ind w:firstLine="708"/>
        <w:contextualSpacing/>
        <w:jc w:val="both"/>
        <w:rPr>
          <w:rFonts w:ascii="Times New Roman" w:hAnsi="Times New Roman" w:cs="Times New Roman"/>
          <w:sz w:val="28"/>
          <w:szCs w:val="28"/>
        </w:rPr>
      </w:pPr>
      <w:r w:rsidRPr="00B65149">
        <w:rPr>
          <w:rFonts w:ascii="Times New Roman" w:hAnsi="Times New Roman" w:cs="Times New Roman"/>
          <w:sz w:val="28"/>
          <w:szCs w:val="28"/>
        </w:rPr>
        <w:t>Теоретическую основу исследования составляют</w:t>
      </w:r>
      <w:r w:rsidR="00063ACA" w:rsidRPr="00B65149">
        <w:rPr>
          <w:rFonts w:ascii="Times New Roman" w:hAnsi="Times New Roman" w:cs="Times New Roman"/>
          <w:sz w:val="28"/>
          <w:szCs w:val="28"/>
        </w:rPr>
        <w:t xml:space="preserve"> такие</w:t>
      </w:r>
      <w:r w:rsidRPr="00B65149">
        <w:rPr>
          <w:rFonts w:ascii="Times New Roman" w:hAnsi="Times New Roman" w:cs="Times New Roman"/>
          <w:sz w:val="28"/>
          <w:szCs w:val="28"/>
        </w:rPr>
        <w:t xml:space="preserve"> труды российских ученых</w:t>
      </w:r>
      <w:r w:rsidR="002309CE" w:rsidRPr="00B65149">
        <w:rPr>
          <w:rFonts w:ascii="Times New Roman" w:hAnsi="Times New Roman" w:cs="Times New Roman"/>
          <w:sz w:val="28"/>
          <w:szCs w:val="28"/>
        </w:rPr>
        <w:t xml:space="preserve"> </w:t>
      </w:r>
      <w:r w:rsidR="00063ACA" w:rsidRPr="00B65149">
        <w:rPr>
          <w:rFonts w:ascii="Times New Roman" w:hAnsi="Times New Roman" w:cs="Times New Roman"/>
          <w:sz w:val="28"/>
          <w:szCs w:val="28"/>
        </w:rPr>
        <w:t xml:space="preserve">как </w:t>
      </w:r>
      <w:r w:rsidR="00B65149" w:rsidRPr="00B96510">
        <w:rPr>
          <w:rFonts w:ascii="Times New Roman" w:eastAsia="Calibri" w:hAnsi="Times New Roman" w:cs="Times New Roman"/>
          <w:sz w:val="28"/>
          <w:szCs w:val="28"/>
          <w:lang w:eastAsia="en-US"/>
        </w:rPr>
        <w:t>О.</w:t>
      </w:r>
      <w:r w:rsidR="00B65149">
        <w:rPr>
          <w:rFonts w:ascii="Times New Roman" w:eastAsia="Calibri" w:hAnsi="Times New Roman" w:cs="Times New Roman"/>
          <w:sz w:val="28"/>
          <w:szCs w:val="28"/>
          <w:lang w:eastAsia="en-US"/>
        </w:rPr>
        <w:t> </w:t>
      </w:r>
      <w:r w:rsidR="00B65149" w:rsidRPr="00B96510">
        <w:rPr>
          <w:rFonts w:ascii="Times New Roman" w:eastAsia="Calibri" w:hAnsi="Times New Roman" w:cs="Times New Roman"/>
          <w:sz w:val="28"/>
          <w:szCs w:val="28"/>
          <w:lang w:eastAsia="en-US"/>
        </w:rPr>
        <w:t xml:space="preserve">И. </w:t>
      </w:r>
      <w:proofErr w:type="spellStart"/>
      <w:r w:rsidR="00B65149" w:rsidRPr="00B96510">
        <w:rPr>
          <w:rFonts w:ascii="Times New Roman" w:eastAsia="Calibri" w:hAnsi="Times New Roman" w:cs="Times New Roman"/>
          <w:sz w:val="28"/>
          <w:szCs w:val="28"/>
          <w:lang w:eastAsia="en-US"/>
        </w:rPr>
        <w:t>Крассов</w:t>
      </w:r>
      <w:proofErr w:type="spellEnd"/>
      <w:r w:rsidR="00B65149">
        <w:rPr>
          <w:rFonts w:ascii="Times New Roman" w:eastAsia="Calibri" w:hAnsi="Times New Roman" w:cs="Times New Roman"/>
          <w:sz w:val="28"/>
          <w:szCs w:val="28"/>
          <w:lang w:eastAsia="en-US"/>
        </w:rPr>
        <w:t xml:space="preserve">, </w:t>
      </w:r>
      <w:r w:rsidR="00B65149" w:rsidRPr="00B65149">
        <w:rPr>
          <w:rFonts w:ascii="Times New Roman" w:hAnsi="Times New Roman" w:cs="Times New Roman"/>
          <w:sz w:val="28"/>
          <w:szCs w:val="28"/>
          <w:shd w:val="clear" w:color="auto" w:fill="FFFFFF"/>
        </w:rPr>
        <w:t xml:space="preserve">М. В. </w:t>
      </w:r>
      <w:proofErr w:type="spellStart"/>
      <w:r w:rsidR="00B65149" w:rsidRPr="00B65149">
        <w:rPr>
          <w:rFonts w:ascii="Times New Roman" w:hAnsi="Times New Roman" w:cs="Times New Roman"/>
          <w:sz w:val="28"/>
          <w:szCs w:val="28"/>
          <w:shd w:val="clear" w:color="auto" w:fill="FFFFFF"/>
        </w:rPr>
        <w:t>Дудиков</w:t>
      </w:r>
      <w:proofErr w:type="spellEnd"/>
      <w:r w:rsidR="00B65149" w:rsidRPr="00B65149">
        <w:rPr>
          <w:rFonts w:ascii="Times New Roman" w:hAnsi="Times New Roman" w:cs="Times New Roman"/>
          <w:sz w:val="28"/>
          <w:szCs w:val="28"/>
          <w:shd w:val="clear" w:color="auto" w:fill="FFFFFF"/>
        </w:rPr>
        <w:t xml:space="preserve">, </w:t>
      </w:r>
      <w:r w:rsidR="00B65149" w:rsidRPr="00B65149">
        <w:rPr>
          <w:rFonts w:ascii="Times New Roman" w:hAnsi="Times New Roman" w:cs="Times New Roman"/>
          <w:sz w:val="28"/>
          <w:szCs w:val="28"/>
        </w:rPr>
        <w:t xml:space="preserve">О. А. </w:t>
      </w:r>
      <w:proofErr w:type="spellStart"/>
      <w:r w:rsidR="00B65149" w:rsidRPr="00B65149">
        <w:rPr>
          <w:rFonts w:ascii="Times New Roman" w:hAnsi="Times New Roman" w:cs="Times New Roman"/>
          <w:sz w:val="28"/>
          <w:szCs w:val="28"/>
        </w:rPr>
        <w:t>Жаркова</w:t>
      </w:r>
      <w:proofErr w:type="spellEnd"/>
      <w:r w:rsidR="00B65149" w:rsidRPr="00B65149">
        <w:rPr>
          <w:rFonts w:ascii="Times New Roman" w:hAnsi="Times New Roman" w:cs="Times New Roman"/>
          <w:sz w:val="28"/>
          <w:szCs w:val="28"/>
        </w:rPr>
        <w:t>,</w:t>
      </w:r>
      <w:r w:rsidR="00B65149" w:rsidRPr="00B96510">
        <w:rPr>
          <w:rFonts w:ascii="Times New Roman" w:eastAsia="Calibri" w:hAnsi="Times New Roman" w:cs="Times New Roman"/>
          <w:sz w:val="28"/>
          <w:szCs w:val="28"/>
          <w:lang w:eastAsia="en-US"/>
        </w:rPr>
        <w:t xml:space="preserve"> </w:t>
      </w:r>
      <w:r w:rsidR="00B65149" w:rsidRPr="00B65149">
        <w:rPr>
          <w:rFonts w:ascii="Times New Roman" w:hAnsi="Times New Roman" w:cs="Times New Roman"/>
          <w:sz w:val="28"/>
          <w:szCs w:val="28"/>
        </w:rPr>
        <w:t xml:space="preserve">А. И. </w:t>
      </w:r>
      <w:proofErr w:type="spellStart"/>
      <w:r w:rsidR="00B65149" w:rsidRPr="00B65149">
        <w:rPr>
          <w:rFonts w:ascii="Times New Roman" w:hAnsi="Times New Roman" w:cs="Times New Roman"/>
          <w:sz w:val="28"/>
          <w:szCs w:val="28"/>
        </w:rPr>
        <w:t>Цуранова</w:t>
      </w:r>
      <w:proofErr w:type="spellEnd"/>
      <w:r w:rsidR="00B65149" w:rsidRPr="00B65149">
        <w:rPr>
          <w:rFonts w:ascii="Times New Roman" w:hAnsi="Times New Roman" w:cs="Times New Roman"/>
          <w:sz w:val="28"/>
          <w:szCs w:val="28"/>
        </w:rPr>
        <w:t xml:space="preserve">, </w:t>
      </w:r>
      <w:r w:rsidR="00B65149" w:rsidRPr="00833B6F">
        <w:rPr>
          <w:rFonts w:ascii="Times New Roman" w:hAnsi="Times New Roman" w:cs="Times New Roman"/>
          <w:sz w:val="28"/>
          <w:szCs w:val="28"/>
        </w:rPr>
        <w:t>К.</w:t>
      </w:r>
      <w:r w:rsidR="00B65149">
        <w:rPr>
          <w:rFonts w:ascii="Times New Roman" w:hAnsi="Times New Roman" w:cs="Times New Roman"/>
          <w:sz w:val="28"/>
          <w:szCs w:val="28"/>
        </w:rPr>
        <w:t> </w:t>
      </w:r>
      <w:r w:rsidR="00B65149" w:rsidRPr="00833B6F">
        <w:rPr>
          <w:rFonts w:ascii="Times New Roman" w:hAnsi="Times New Roman" w:cs="Times New Roman"/>
          <w:sz w:val="28"/>
          <w:szCs w:val="28"/>
        </w:rPr>
        <w:t>Н.</w:t>
      </w:r>
      <w:r w:rsidR="00B65149">
        <w:rPr>
          <w:rFonts w:ascii="Times New Roman" w:hAnsi="Times New Roman" w:cs="Times New Roman"/>
          <w:sz w:val="28"/>
          <w:szCs w:val="28"/>
        </w:rPr>
        <w:t> </w:t>
      </w:r>
      <w:r w:rsidR="00B65149" w:rsidRPr="00833B6F">
        <w:rPr>
          <w:rFonts w:ascii="Times New Roman" w:hAnsi="Times New Roman" w:cs="Times New Roman"/>
          <w:sz w:val="28"/>
          <w:szCs w:val="28"/>
        </w:rPr>
        <w:t>Трубецкой</w:t>
      </w:r>
      <w:r w:rsidR="00B65149">
        <w:rPr>
          <w:rFonts w:ascii="Times New Roman" w:hAnsi="Times New Roman" w:cs="Times New Roman"/>
          <w:sz w:val="28"/>
          <w:szCs w:val="28"/>
        </w:rPr>
        <w:t xml:space="preserve">, </w:t>
      </w:r>
      <w:r w:rsidR="00B65149" w:rsidRPr="00F0454F">
        <w:rPr>
          <w:rFonts w:ascii="Times New Roman" w:hAnsi="Times New Roman" w:cs="Times New Roman"/>
          <w:sz w:val="28"/>
          <w:szCs w:val="32"/>
        </w:rPr>
        <w:t>С.</w:t>
      </w:r>
      <w:r w:rsidR="00B65149">
        <w:rPr>
          <w:rFonts w:ascii="Times New Roman" w:hAnsi="Times New Roman" w:cs="Times New Roman"/>
          <w:sz w:val="28"/>
          <w:szCs w:val="32"/>
        </w:rPr>
        <w:t> </w:t>
      </w:r>
      <w:r w:rsidR="00B65149" w:rsidRPr="00F0454F">
        <w:rPr>
          <w:rFonts w:ascii="Times New Roman" w:hAnsi="Times New Roman" w:cs="Times New Roman"/>
          <w:sz w:val="28"/>
          <w:szCs w:val="32"/>
        </w:rPr>
        <w:t>Ю. Мареева</w:t>
      </w:r>
      <w:r w:rsidR="00B65149">
        <w:rPr>
          <w:rFonts w:ascii="Times New Roman" w:hAnsi="Times New Roman" w:cs="Times New Roman"/>
          <w:sz w:val="28"/>
          <w:szCs w:val="32"/>
        </w:rPr>
        <w:t>.</w:t>
      </w:r>
      <w:r w:rsidR="00B65149" w:rsidRPr="00F0454F">
        <w:rPr>
          <w:rFonts w:ascii="Times New Roman" w:hAnsi="Times New Roman" w:cs="Times New Roman"/>
          <w:sz w:val="28"/>
          <w:szCs w:val="32"/>
        </w:rPr>
        <w:t xml:space="preserve"> </w:t>
      </w:r>
    </w:p>
    <w:p w:rsidR="00B65149" w:rsidRPr="00B65149" w:rsidRDefault="00B65149" w:rsidP="00B65149">
      <w:pPr>
        <w:spacing w:line="336" w:lineRule="auto"/>
        <w:ind w:firstLine="708"/>
        <w:contextualSpacing/>
        <w:jc w:val="both"/>
        <w:rPr>
          <w:rFonts w:ascii="Times New Roman" w:hAnsi="Times New Roman" w:cs="Times New Roman"/>
          <w:sz w:val="28"/>
          <w:szCs w:val="28"/>
          <w:shd w:val="clear" w:color="auto" w:fill="FFFFFF"/>
        </w:rPr>
      </w:pPr>
      <w:r w:rsidRPr="00B65149">
        <w:rPr>
          <w:rFonts w:ascii="Times New Roman" w:hAnsi="Times New Roman" w:cs="Times New Roman"/>
          <w:sz w:val="28"/>
          <w:szCs w:val="28"/>
          <w:shd w:val="clear" w:color="auto" w:fill="FFFFFF"/>
        </w:rPr>
        <w:t>Особое место в исследовании занимают</w:t>
      </w:r>
      <w:r w:rsidRPr="00B65149">
        <w:rPr>
          <w:rFonts w:ascii="Times New Roman" w:hAnsi="Times New Roman" w:cs="Times New Roman"/>
          <w:sz w:val="28"/>
          <w:szCs w:val="28"/>
        </w:rPr>
        <w:t xml:space="preserve"> труды таких известных ученых-правоведов</w:t>
      </w:r>
      <w:r w:rsidRPr="00B65149">
        <w:rPr>
          <w:rFonts w:ascii="Times New Roman" w:hAnsi="Times New Roman" w:cs="Times New Roman"/>
          <w:sz w:val="28"/>
          <w:szCs w:val="28"/>
          <w:shd w:val="clear" w:color="auto" w:fill="FFFFFF"/>
        </w:rPr>
        <w:t xml:space="preserve"> как </w:t>
      </w:r>
      <w:r w:rsidRPr="00B65149">
        <w:rPr>
          <w:rFonts w:ascii="Times New Roman" w:hAnsi="Times New Roman" w:cs="Times New Roman"/>
          <w:sz w:val="28"/>
          <w:szCs w:val="28"/>
        </w:rPr>
        <w:t xml:space="preserve">Б. Д. </w:t>
      </w:r>
      <w:proofErr w:type="spellStart"/>
      <w:r w:rsidRPr="00B65149">
        <w:rPr>
          <w:rFonts w:ascii="Times New Roman" w:hAnsi="Times New Roman" w:cs="Times New Roman"/>
          <w:sz w:val="28"/>
          <w:szCs w:val="28"/>
        </w:rPr>
        <w:t>Клюкин</w:t>
      </w:r>
      <w:proofErr w:type="spellEnd"/>
      <w:r w:rsidRPr="00B65149">
        <w:rPr>
          <w:rFonts w:ascii="Times New Roman" w:hAnsi="Times New Roman" w:cs="Times New Roman"/>
          <w:sz w:val="28"/>
          <w:szCs w:val="28"/>
        </w:rPr>
        <w:t>, В. Д. Мельгунов, В. Д. Василевская, К.</w:t>
      </w:r>
      <w:r>
        <w:rPr>
          <w:rFonts w:ascii="Times New Roman" w:hAnsi="Times New Roman" w:cs="Times New Roman"/>
          <w:sz w:val="28"/>
          <w:szCs w:val="28"/>
        </w:rPr>
        <w:t> </w:t>
      </w:r>
      <w:r w:rsidRPr="00B65149">
        <w:rPr>
          <w:rFonts w:ascii="Times New Roman" w:hAnsi="Times New Roman" w:cs="Times New Roman"/>
          <w:sz w:val="28"/>
          <w:szCs w:val="28"/>
        </w:rPr>
        <w:t>Д.</w:t>
      </w:r>
      <w:r>
        <w:rPr>
          <w:rFonts w:ascii="Times New Roman" w:hAnsi="Times New Roman" w:cs="Times New Roman"/>
          <w:sz w:val="28"/>
          <w:szCs w:val="28"/>
        </w:rPr>
        <w:t> </w:t>
      </w:r>
      <w:r w:rsidRPr="00B65149">
        <w:rPr>
          <w:rFonts w:ascii="Times New Roman" w:hAnsi="Times New Roman" w:cs="Times New Roman"/>
          <w:sz w:val="28"/>
          <w:szCs w:val="28"/>
        </w:rPr>
        <w:t>Горохов, И. Н. Сидоров,</w:t>
      </w:r>
      <w:r w:rsidRPr="00B65149">
        <w:rPr>
          <w:rFonts w:ascii="Times New Roman" w:hAnsi="Times New Roman" w:cs="Times New Roman"/>
          <w:sz w:val="28"/>
          <w:szCs w:val="28"/>
          <w:shd w:val="clear" w:color="auto" w:fill="FFFFFF"/>
        </w:rPr>
        <w:t xml:space="preserve"> О. М. Теплов,</w:t>
      </w:r>
      <w:r w:rsidRPr="00B65149">
        <w:rPr>
          <w:rFonts w:ascii="Times New Roman" w:hAnsi="Times New Roman" w:cs="Times New Roman"/>
          <w:sz w:val="28"/>
          <w:szCs w:val="28"/>
        </w:rPr>
        <w:t xml:space="preserve"> Е. И.Панфилов</w:t>
      </w:r>
      <w:r>
        <w:rPr>
          <w:rFonts w:ascii="Times New Roman" w:hAnsi="Times New Roman" w:cs="Times New Roman"/>
          <w:sz w:val="28"/>
          <w:szCs w:val="28"/>
        </w:rPr>
        <w:t xml:space="preserve">. </w:t>
      </w:r>
      <w:r w:rsidRPr="00B65149">
        <w:rPr>
          <w:rFonts w:ascii="Times New Roman" w:hAnsi="Times New Roman" w:cs="Times New Roman"/>
          <w:sz w:val="28"/>
          <w:szCs w:val="28"/>
        </w:rPr>
        <w:t xml:space="preserve"> </w:t>
      </w:r>
    </w:p>
    <w:p w:rsidR="00063ACA" w:rsidRDefault="00063ACA" w:rsidP="00C46971">
      <w:pPr>
        <w:spacing w:line="360" w:lineRule="auto"/>
        <w:ind w:firstLine="709"/>
        <w:contextualSpacing/>
        <w:jc w:val="both"/>
        <w:rPr>
          <w:rFonts w:ascii="Times New Roman" w:hAnsi="Times New Roman" w:cs="Times New Roman"/>
          <w:sz w:val="28"/>
          <w:szCs w:val="28"/>
        </w:rPr>
      </w:pPr>
    </w:p>
    <w:p w:rsidR="006158F0" w:rsidRDefault="006158F0"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091A72" w:rsidRDefault="00091A72" w:rsidP="00C46971">
      <w:pPr>
        <w:spacing w:line="360" w:lineRule="auto"/>
        <w:ind w:firstLine="709"/>
        <w:contextualSpacing/>
        <w:jc w:val="both"/>
        <w:rPr>
          <w:rFonts w:ascii="Times New Roman" w:hAnsi="Times New Roman" w:cs="Times New Roman"/>
          <w:sz w:val="28"/>
          <w:szCs w:val="28"/>
        </w:rPr>
      </w:pPr>
    </w:p>
    <w:p w:rsidR="00B65149" w:rsidRDefault="00B65149" w:rsidP="00C46971">
      <w:pPr>
        <w:spacing w:line="360" w:lineRule="auto"/>
        <w:ind w:firstLine="709"/>
        <w:contextualSpacing/>
        <w:jc w:val="both"/>
        <w:rPr>
          <w:rFonts w:ascii="Times New Roman" w:hAnsi="Times New Roman" w:cs="Times New Roman"/>
          <w:sz w:val="28"/>
          <w:szCs w:val="28"/>
        </w:rPr>
      </w:pPr>
    </w:p>
    <w:p w:rsidR="00B65149" w:rsidRDefault="00B65149" w:rsidP="00C46971">
      <w:pPr>
        <w:spacing w:line="360" w:lineRule="auto"/>
        <w:ind w:firstLine="709"/>
        <w:contextualSpacing/>
        <w:jc w:val="both"/>
        <w:rPr>
          <w:rFonts w:ascii="Times New Roman" w:hAnsi="Times New Roman" w:cs="Times New Roman"/>
          <w:sz w:val="28"/>
          <w:szCs w:val="28"/>
        </w:rPr>
      </w:pPr>
    </w:p>
    <w:p w:rsidR="00B65149" w:rsidRDefault="00B65149" w:rsidP="00C46971">
      <w:pPr>
        <w:spacing w:line="360" w:lineRule="auto"/>
        <w:ind w:firstLine="709"/>
        <w:contextualSpacing/>
        <w:jc w:val="both"/>
        <w:rPr>
          <w:rFonts w:ascii="Times New Roman" w:hAnsi="Times New Roman" w:cs="Times New Roman"/>
          <w:sz w:val="28"/>
          <w:szCs w:val="28"/>
        </w:rPr>
      </w:pPr>
    </w:p>
    <w:p w:rsidR="00B65149" w:rsidRDefault="00B65149" w:rsidP="00C46971">
      <w:pPr>
        <w:spacing w:line="360" w:lineRule="auto"/>
        <w:ind w:firstLine="709"/>
        <w:contextualSpacing/>
        <w:jc w:val="both"/>
        <w:rPr>
          <w:rFonts w:ascii="Times New Roman" w:hAnsi="Times New Roman" w:cs="Times New Roman"/>
          <w:sz w:val="28"/>
          <w:szCs w:val="28"/>
        </w:rPr>
      </w:pPr>
    </w:p>
    <w:p w:rsidR="00D26D6E" w:rsidRDefault="00860CC9" w:rsidP="00484105">
      <w:pPr>
        <w:autoSpaceDE w:val="0"/>
        <w:autoSpaceDN w:val="0"/>
        <w:adjustRightInd w:val="0"/>
        <w:spacing w:after="0" w:line="360" w:lineRule="auto"/>
        <w:ind w:firstLine="709"/>
        <w:jc w:val="center"/>
        <w:rPr>
          <w:rFonts w:ascii="Times New Roman" w:hAnsi="Times New Roman" w:cs="Times New Roman"/>
          <w:b/>
          <w:sz w:val="28"/>
          <w:szCs w:val="28"/>
        </w:rPr>
      </w:pPr>
      <w:r w:rsidRPr="00A64867">
        <w:rPr>
          <w:rFonts w:ascii="Times New Roman" w:hAnsi="Times New Roman"/>
          <w:b/>
          <w:bCs/>
          <w:sz w:val="28"/>
          <w:szCs w:val="28"/>
        </w:rPr>
        <w:lastRenderedPageBreak/>
        <w:t xml:space="preserve">Глава 1. </w:t>
      </w:r>
      <w:bookmarkEnd w:id="9"/>
      <w:r>
        <w:rPr>
          <w:rFonts w:ascii="Times New Roman" w:hAnsi="Times New Roman" w:cs="Times New Roman"/>
          <w:b/>
          <w:sz w:val="28"/>
          <w:szCs w:val="28"/>
        </w:rPr>
        <w:t>Основные т</w:t>
      </w:r>
      <w:r w:rsidR="00D26D6E" w:rsidRPr="00660EC3">
        <w:rPr>
          <w:rFonts w:ascii="Times New Roman" w:hAnsi="Times New Roman" w:cs="Times New Roman"/>
          <w:b/>
          <w:sz w:val="28"/>
          <w:szCs w:val="28"/>
        </w:rPr>
        <w:t xml:space="preserve">енденции </w:t>
      </w:r>
      <w:r>
        <w:rPr>
          <w:rFonts w:ascii="Times New Roman" w:hAnsi="Times New Roman" w:cs="Times New Roman"/>
          <w:b/>
          <w:sz w:val="28"/>
          <w:szCs w:val="28"/>
        </w:rPr>
        <w:t xml:space="preserve">развития </w:t>
      </w:r>
      <w:r w:rsidR="00D26D6E" w:rsidRPr="00660EC3">
        <w:rPr>
          <w:rFonts w:ascii="Times New Roman" w:hAnsi="Times New Roman" w:cs="Times New Roman"/>
          <w:b/>
          <w:sz w:val="28"/>
          <w:szCs w:val="28"/>
        </w:rPr>
        <w:t>законодательства о недр</w:t>
      </w:r>
      <w:r w:rsidR="00660EC3">
        <w:rPr>
          <w:rFonts w:ascii="Times New Roman" w:hAnsi="Times New Roman" w:cs="Times New Roman"/>
          <w:b/>
          <w:sz w:val="28"/>
          <w:szCs w:val="28"/>
        </w:rPr>
        <w:t xml:space="preserve">ах </w:t>
      </w:r>
      <w:r>
        <w:rPr>
          <w:rFonts w:ascii="Times New Roman" w:hAnsi="Times New Roman" w:cs="Times New Roman"/>
          <w:b/>
          <w:sz w:val="28"/>
          <w:szCs w:val="28"/>
        </w:rPr>
        <w:t>в России и зарубежных странах.</w:t>
      </w:r>
    </w:p>
    <w:p w:rsidR="00CA64DF" w:rsidRDefault="00CA64DF" w:rsidP="00484105">
      <w:pPr>
        <w:autoSpaceDE w:val="0"/>
        <w:autoSpaceDN w:val="0"/>
        <w:adjustRightInd w:val="0"/>
        <w:spacing w:after="0" w:line="360" w:lineRule="auto"/>
        <w:ind w:firstLine="709"/>
        <w:jc w:val="center"/>
        <w:rPr>
          <w:rFonts w:ascii="Times New Roman" w:hAnsi="Times New Roman" w:cs="Times New Roman"/>
          <w:b/>
          <w:sz w:val="28"/>
          <w:szCs w:val="28"/>
        </w:rPr>
      </w:pPr>
    </w:p>
    <w:p w:rsidR="00860CC9" w:rsidRDefault="00AD6FC7" w:rsidP="00484105">
      <w:pPr>
        <w:autoSpaceDE w:val="0"/>
        <w:autoSpaceDN w:val="0"/>
        <w:adjustRightInd w:val="0"/>
        <w:spacing w:after="0" w:line="360" w:lineRule="auto"/>
        <w:ind w:firstLine="709"/>
        <w:jc w:val="center"/>
        <w:rPr>
          <w:rFonts w:ascii="Times New Roman" w:hAnsi="Times New Roman" w:cs="Times New Roman"/>
          <w:b/>
          <w:sz w:val="28"/>
          <w:szCs w:val="28"/>
        </w:rPr>
      </w:pPr>
      <w:r w:rsidRPr="00AD6FC7">
        <w:rPr>
          <w:rFonts w:ascii="Times New Roman" w:hAnsi="Times New Roman" w:cs="Times New Roman"/>
          <w:b/>
          <w:sz w:val="28"/>
          <w:szCs w:val="28"/>
        </w:rPr>
        <w:t>§ 1.1.</w:t>
      </w:r>
      <w:r>
        <w:rPr>
          <w:rFonts w:ascii="Times New Roman" w:hAnsi="Times New Roman" w:cs="Times New Roman"/>
          <w:sz w:val="28"/>
          <w:szCs w:val="28"/>
        </w:rPr>
        <w:t xml:space="preserve"> </w:t>
      </w:r>
      <w:r w:rsidR="003F514D">
        <w:rPr>
          <w:rFonts w:ascii="Times New Roman" w:hAnsi="Times New Roman" w:cs="Times New Roman"/>
          <w:b/>
          <w:sz w:val="28"/>
          <w:szCs w:val="28"/>
        </w:rPr>
        <w:t>Пути совершенствования законодательного регулирования</w:t>
      </w:r>
      <w:r>
        <w:rPr>
          <w:rFonts w:ascii="Times New Roman" w:hAnsi="Times New Roman" w:cs="Times New Roman"/>
          <w:b/>
          <w:sz w:val="28"/>
          <w:szCs w:val="28"/>
        </w:rPr>
        <w:t xml:space="preserve"> недропользования в России</w:t>
      </w:r>
    </w:p>
    <w:p w:rsidR="00CA64DF" w:rsidRDefault="00CA64DF" w:rsidP="00484105">
      <w:pPr>
        <w:autoSpaceDE w:val="0"/>
        <w:autoSpaceDN w:val="0"/>
        <w:adjustRightInd w:val="0"/>
        <w:spacing w:after="0" w:line="360" w:lineRule="auto"/>
        <w:ind w:firstLine="709"/>
        <w:jc w:val="center"/>
        <w:rPr>
          <w:rFonts w:ascii="Times New Roman" w:hAnsi="Times New Roman" w:cs="Times New Roman"/>
          <w:b/>
          <w:sz w:val="28"/>
          <w:szCs w:val="28"/>
        </w:rPr>
      </w:pPr>
    </w:p>
    <w:p w:rsidR="00091A72" w:rsidRPr="00091A72" w:rsidRDefault="00091A72" w:rsidP="00091A7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91A72">
        <w:rPr>
          <w:rFonts w:ascii="Times New Roman" w:hAnsi="Times New Roman" w:cs="Times New Roman"/>
          <w:sz w:val="28"/>
          <w:szCs w:val="28"/>
        </w:rPr>
        <w:t>Основным законодательным актом, регулирующим вопросы охраны и использования недр, в настоящее время является Закон Российской Федерации от 21.02.1992 № 2395-1 «О недрах» (далее – Закон о недрах)</w:t>
      </w:r>
      <w:r w:rsidRPr="00091A72">
        <w:rPr>
          <w:rStyle w:val="a8"/>
          <w:rFonts w:ascii="Times New Roman" w:hAnsi="Times New Roman" w:cs="Times New Roman"/>
          <w:sz w:val="28"/>
          <w:szCs w:val="28"/>
        </w:rPr>
        <w:footnoteReference w:id="1"/>
      </w:r>
      <w:r w:rsidRPr="00091A72">
        <w:rPr>
          <w:rFonts w:ascii="Times New Roman" w:hAnsi="Times New Roman" w:cs="Times New Roman"/>
          <w:sz w:val="28"/>
          <w:szCs w:val="28"/>
        </w:rPr>
        <w:t xml:space="preserve">. На сегодняшний день не вызывает сомнений то, что </w:t>
      </w:r>
      <w:r w:rsidRPr="00091A72">
        <w:rPr>
          <w:rFonts w:ascii="Times New Roman" w:hAnsi="Times New Roman" w:cs="Times New Roman"/>
          <w:color w:val="000000"/>
          <w:sz w:val="28"/>
          <w:szCs w:val="28"/>
          <w:shd w:val="clear" w:color="auto" w:fill="FFFFFF"/>
        </w:rPr>
        <w:t>этот закон устарел и не учитывает современные экономические условия, вызывает волну противоречий и правовых коллизий, которые приводят к судебным спорам.</w:t>
      </w:r>
      <w:proofErr w:type="gramEnd"/>
      <w:r w:rsidRPr="00091A72">
        <w:rPr>
          <w:rFonts w:ascii="Times New Roman" w:hAnsi="Times New Roman" w:cs="Times New Roman"/>
          <w:color w:val="000000"/>
          <w:sz w:val="28"/>
          <w:szCs w:val="28"/>
          <w:shd w:val="clear" w:color="auto" w:fill="FFFFFF"/>
        </w:rPr>
        <w:t xml:space="preserve"> </w:t>
      </w:r>
      <w:r w:rsidRPr="00091A72">
        <w:rPr>
          <w:rFonts w:ascii="Times" w:hAnsi="Times" w:cs="Times"/>
          <w:color w:val="000000"/>
          <w:sz w:val="28"/>
          <w:szCs w:val="28"/>
          <w:shd w:val="clear" w:color="auto" w:fill="FFFFFF"/>
        </w:rPr>
        <w:t xml:space="preserve">За все время существования </w:t>
      </w:r>
      <w:r w:rsidRPr="00091A72">
        <w:rPr>
          <w:rFonts w:ascii="Times New Roman" w:hAnsi="Times New Roman" w:cs="Times New Roman"/>
          <w:sz w:val="28"/>
          <w:szCs w:val="28"/>
        </w:rPr>
        <w:t xml:space="preserve">данного закона </w:t>
      </w:r>
      <w:r w:rsidRPr="00091A72">
        <w:rPr>
          <w:rFonts w:ascii="Times" w:hAnsi="Times" w:cs="Times"/>
          <w:color w:val="000000"/>
          <w:sz w:val="28"/>
          <w:szCs w:val="28"/>
          <w:shd w:val="clear" w:color="auto" w:fill="FFFFFF"/>
        </w:rPr>
        <w:t>р</w:t>
      </w:r>
      <w:r w:rsidRPr="00091A72">
        <w:rPr>
          <w:rFonts w:ascii="Times New Roman" w:hAnsi="Times New Roman" w:cs="Times New Roman"/>
          <w:sz w:val="28"/>
          <w:szCs w:val="28"/>
        </w:rPr>
        <w:t>едакция не раз менялась, более 40 раз вносились изменения и дополнения.</w:t>
      </w:r>
    </w:p>
    <w:p w:rsidR="00091A72" w:rsidRDefault="00091A72" w:rsidP="00091A7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анализ правоприменительной практики свидетельствует о том, что</w:t>
      </w:r>
      <w:r w:rsidR="00BB4E2B">
        <w:rPr>
          <w:rFonts w:ascii="Times New Roman" w:hAnsi="Times New Roman" w:cs="Times New Roman"/>
          <w:sz w:val="28"/>
          <w:szCs w:val="28"/>
        </w:rPr>
        <w:t>,</w:t>
      </w:r>
      <w:r>
        <w:rPr>
          <w:rFonts w:ascii="Times New Roman" w:hAnsi="Times New Roman" w:cs="Times New Roman"/>
          <w:sz w:val="28"/>
          <w:szCs w:val="28"/>
        </w:rPr>
        <w:t xml:space="preserve"> не смотря на постоянные изменения, часть норм действующего Закона о недрах и соответствующих подзаконных актов недостаточно эффективны и требуют уточнения. Многие проблемы, с которыми сталкивается </w:t>
      </w:r>
      <w:proofErr w:type="spellStart"/>
      <w:r>
        <w:rPr>
          <w:rFonts w:ascii="Times New Roman" w:hAnsi="Times New Roman" w:cs="Times New Roman"/>
          <w:sz w:val="28"/>
          <w:szCs w:val="28"/>
        </w:rPr>
        <w:t>недропользователь</w:t>
      </w:r>
      <w:proofErr w:type="spellEnd"/>
      <w:r>
        <w:rPr>
          <w:rFonts w:ascii="Times New Roman" w:hAnsi="Times New Roman" w:cs="Times New Roman"/>
          <w:sz w:val="28"/>
          <w:szCs w:val="28"/>
        </w:rPr>
        <w:t xml:space="preserve"> в процессе освоения месторождений не нашли своего отражения в нормативно-правовых актах.  </w:t>
      </w:r>
    </w:p>
    <w:p w:rsidR="00F62EA2" w:rsidRDefault="005D26BD" w:rsidP="0058745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Вопросу совершенствования действующего законодательства о недрах постоянно уделяется большое внимание. </w:t>
      </w:r>
      <w:r w:rsidR="00A500CA" w:rsidRPr="00A500CA">
        <w:rPr>
          <w:rFonts w:ascii="Times New Roman" w:hAnsi="Times New Roman" w:cs="Times New Roman"/>
          <w:sz w:val="28"/>
          <w:szCs w:val="28"/>
        </w:rPr>
        <w:t xml:space="preserve">В поиске путей </w:t>
      </w:r>
      <w:r w:rsidR="00A500CA" w:rsidRPr="00A500CA">
        <w:rPr>
          <w:rFonts w:ascii="Times New Roman" w:hAnsi="Times New Roman" w:cs="Times New Roman"/>
          <w:bCs/>
          <w:sz w:val="28"/>
          <w:szCs w:val="28"/>
        </w:rPr>
        <w:t xml:space="preserve">совершенствования российской законодательной базы </w:t>
      </w:r>
      <w:r>
        <w:rPr>
          <w:rFonts w:ascii="Times New Roman" w:hAnsi="Times New Roman" w:cs="Times New Roman"/>
          <w:bCs/>
          <w:sz w:val="28"/>
          <w:szCs w:val="28"/>
        </w:rPr>
        <w:t xml:space="preserve">в этой сфере </w:t>
      </w:r>
      <w:r w:rsidR="00A500CA" w:rsidRPr="00A500CA">
        <w:rPr>
          <w:rFonts w:ascii="Times New Roman" w:hAnsi="Times New Roman" w:cs="Times New Roman"/>
          <w:bCs/>
          <w:sz w:val="28"/>
          <w:szCs w:val="28"/>
        </w:rPr>
        <w:t>сформировались два основных подхода</w:t>
      </w:r>
      <w:r w:rsidR="004D575D">
        <w:rPr>
          <w:rFonts w:ascii="Times New Roman" w:hAnsi="Times New Roman" w:cs="Times New Roman"/>
          <w:bCs/>
          <w:sz w:val="28"/>
          <w:szCs w:val="28"/>
        </w:rPr>
        <w:t>:</w:t>
      </w:r>
      <w:r w:rsidR="00F62EA2" w:rsidRPr="00F62EA2">
        <w:rPr>
          <w:rFonts w:ascii="Times New Roman" w:hAnsi="Times New Roman" w:cs="Times New Roman"/>
          <w:bCs/>
          <w:sz w:val="28"/>
          <w:szCs w:val="28"/>
        </w:rPr>
        <w:t xml:space="preserve"> </w:t>
      </w:r>
      <w:r w:rsidR="00F62EA2">
        <w:rPr>
          <w:rFonts w:ascii="Times New Roman" w:hAnsi="Times New Roman" w:cs="Times New Roman"/>
          <w:bCs/>
          <w:sz w:val="28"/>
          <w:szCs w:val="28"/>
        </w:rPr>
        <w:t>п</w:t>
      </w:r>
      <w:r w:rsidR="00F62EA2" w:rsidRPr="00A500CA">
        <w:rPr>
          <w:rFonts w:ascii="Times New Roman" w:hAnsi="Times New Roman" w:cs="Times New Roman"/>
          <w:bCs/>
          <w:sz w:val="28"/>
          <w:szCs w:val="28"/>
        </w:rPr>
        <w:t xml:space="preserve">редставители государственных органов власти предлагают идти по пути </w:t>
      </w:r>
      <w:r w:rsidR="00F62EA2">
        <w:rPr>
          <w:rFonts w:ascii="Times New Roman" w:hAnsi="Times New Roman" w:cs="Times New Roman"/>
          <w:bCs/>
          <w:sz w:val="28"/>
          <w:szCs w:val="28"/>
        </w:rPr>
        <w:t xml:space="preserve">внесения изменений и дополнений в действующий Закон о недрах; </w:t>
      </w:r>
      <w:r w:rsidR="004D575D">
        <w:rPr>
          <w:rFonts w:ascii="Times New Roman" w:hAnsi="Times New Roman" w:cs="Times New Roman"/>
          <w:bCs/>
          <w:sz w:val="28"/>
          <w:szCs w:val="28"/>
        </w:rPr>
        <w:t>п</w:t>
      </w:r>
      <w:r w:rsidR="00A500CA" w:rsidRPr="00A500CA">
        <w:rPr>
          <w:rFonts w:ascii="Times New Roman" w:hAnsi="Times New Roman" w:cs="Times New Roman"/>
          <w:bCs/>
          <w:sz w:val="28"/>
          <w:szCs w:val="28"/>
        </w:rPr>
        <w:t>редставители бизнеса, науки и геологии выступают за кардинальные изменения</w:t>
      </w:r>
      <w:r w:rsidR="00F62EA2">
        <w:rPr>
          <w:rFonts w:ascii="Times New Roman" w:hAnsi="Times New Roman" w:cs="Times New Roman"/>
          <w:bCs/>
          <w:sz w:val="28"/>
          <w:szCs w:val="28"/>
        </w:rPr>
        <w:t xml:space="preserve">, в том числе за </w:t>
      </w:r>
      <w:r w:rsidR="00A500CA">
        <w:rPr>
          <w:rFonts w:ascii="Times New Roman" w:hAnsi="Times New Roman" w:cs="Times New Roman"/>
          <w:color w:val="000000"/>
          <w:sz w:val="28"/>
          <w:szCs w:val="28"/>
        </w:rPr>
        <w:t>необходимость принятия</w:t>
      </w:r>
      <w:r w:rsidR="004D575D">
        <w:rPr>
          <w:rFonts w:ascii="Times New Roman" w:hAnsi="Times New Roman" w:cs="Times New Roman"/>
          <w:color w:val="000000"/>
          <w:sz w:val="28"/>
          <w:szCs w:val="28"/>
        </w:rPr>
        <w:t xml:space="preserve"> горного кодекса</w:t>
      </w:r>
      <w:r w:rsidR="00A500CA">
        <w:rPr>
          <w:rStyle w:val="a8"/>
          <w:rFonts w:ascii="Times New Roman" w:hAnsi="Times New Roman" w:cs="Times New Roman"/>
          <w:color w:val="000000"/>
          <w:sz w:val="28"/>
          <w:szCs w:val="28"/>
        </w:rPr>
        <w:footnoteReference w:id="2"/>
      </w:r>
      <w:r w:rsidR="008A7509">
        <w:rPr>
          <w:rFonts w:ascii="Times New Roman" w:hAnsi="Times New Roman" w:cs="Times New Roman"/>
          <w:bCs/>
          <w:sz w:val="28"/>
          <w:szCs w:val="28"/>
        </w:rPr>
        <w:t>.</w:t>
      </w:r>
      <w:r w:rsidR="00A500CA" w:rsidRPr="00A500CA">
        <w:rPr>
          <w:rFonts w:ascii="Times New Roman" w:hAnsi="Times New Roman" w:cs="Times New Roman"/>
          <w:bCs/>
          <w:sz w:val="28"/>
          <w:szCs w:val="28"/>
        </w:rPr>
        <w:t xml:space="preserve"> </w:t>
      </w:r>
    </w:p>
    <w:p w:rsidR="001027DF" w:rsidRPr="00091A72" w:rsidRDefault="005D26BD" w:rsidP="00587459">
      <w:pPr>
        <w:autoSpaceDE w:val="0"/>
        <w:autoSpaceDN w:val="0"/>
        <w:adjustRightInd w:val="0"/>
        <w:spacing w:after="0" w:line="360" w:lineRule="auto"/>
        <w:ind w:firstLine="709"/>
        <w:jc w:val="both"/>
        <w:rPr>
          <w:rFonts w:ascii="Times New Roman" w:hAnsi="Times New Roman" w:cs="Times New Roman"/>
          <w:bCs/>
          <w:sz w:val="28"/>
          <w:szCs w:val="28"/>
        </w:rPr>
      </w:pPr>
      <w:r w:rsidRPr="005D26BD">
        <w:rPr>
          <w:rFonts w:ascii="Times New Roman" w:hAnsi="Times New Roman" w:cs="Times New Roman"/>
          <w:sz w:val="28"/>
          <w:szCs w:val="28"/>
        </w:rPr>
        <w:lastRenderedPageBreak/>
        <w:t xml:space="preserve">Как известно, кодификация является одной из форм систематизации законодательства, </w:t>
      </w:r>
      <w:r>
        <w:rPr>
          <w:rFonts w:ascii="Times New Roman" w:hAnsi="Times New Roman" w:cs="Times New Roman"/>
          <w:sz w:val="28"/>
          <w:szCs w:val="28"/>
        </w:rPr>
        <w:t xml:space="preserve">направленной на существенную </w:t>
      </w:r>
      <w:r w:rsidRPr="005D26BD">
        <w:rPr>
          <w:rFonts w:ascii="Times New Roman" w:hAnsi="Times New Roman" w:cs="Times New Roman"/>
          <w:sz w:val="28"/>
          <w:szCs w:val="28"/>
        </w:rPr>
        <w:t>внутренн</w:t>
      </w:r>
      <w:r>
        <w:rPr>
          <w:rFonts w:ascii="Times New Roman" w:hAnsi="Times New Roman" w:cs="Times New Roman"/>
          <w:sz w:val="28"/>
          <w:szCs w:val="28"/>
        </w:rPr>
        <w:t>юю</w:t>
      </w:r>
      <w:r w:rsidRPr="005D26BD">
        <w:rPr>
          <w:rFonts w:ascii="Times New Roman" w:hAnsi="Times New Roman" w:cs="Times New Roman"/>
          <w:sz w:val="28"/>
          <w:szCs w:val="28"/>
        </w:rPr>
        <w:t xml:space="preserve"> переработк</w:t>
      </w:r>
      <w:r>
        <w:rPr>
          <w:rFonts w:ascii="Times New Roman" w:hAnsi="Times New Roman" w:cs="Times New Roman"/>
          <w:sz w:val="28"/>
          <w:szCs w:val="28"/>
        </w:rPr>
        <w:t>у</w:t>
      </w:r>
      <w:r w:rsidRPr="005D26BD">
        <w:rPr>
          <w:rFonts w:ascii="Times New Roman" w:hAnsi="Times New Roman" w:cs="Times New Roman"/>
          <w:sz w:val="28"/>
          <w:szCs w:val="28"/>
        </w:rPr>
        <w:t xml:space="preserve"> нормативного материала</w:t>
      </w:r>
      <w:r>
        <w:rPr>
          <w:rFonts w:ascii="Times New Roman" w:hAnsi="Times New Roman" w:cs="Times New Roman"/>
          <w:sz w:val="28"/>
          <w:szCs w:val="28"/>
        </w:rPr>
        <w:t>.</w:t>
      </w:r>
      <w:r w:rsidRPr="005D26BD">
        <w:rPr>
          <w:rFonts w:ascii="Times New Roman" w:hAnsi="Times New Roman" w:cs="Times New Roman"/>
          <w:sz w:val="28"/>
          <w:szCs w:val="28"/>
        </w:rPr>
        <w:t xml:space="preserve"> </w:t>
      </w:r>
      <w:r w:rsidR="001027DF" w:rsidRPr="00091A72">
        <w:rPr>
          <w:rFonts w:ascii="Times New Roman" w:hAnsi="Times New Roman" w:cs="Times New Roman"/>
          <w:sz w:val="28"/>
          <w:szCs w:val="28"/>
        </w:rPr>
        <w:t xml:space="preserve">Последним </w:t>
      </w:r>
      <w:r w:rsidRPr="00091A72">
        <w:rPr>
          <w:rFonts w:ascii="Times New Roman" w:hAnsi="Times New Roman" w:cs="Times New Roman"/>
          <w:sz w:val="28"/>
          <w:szCs w:val="28"/>
        </w:rPr>
        <w:t>кодификационным актом, регулирующим горные отношения в СССР, явля</w:t>
      </w:r>
      <w:r w:rsidR="00091A72" w:rsidRPr="00091A72">
        <w:rPr>
          <w:rFonts w:ascii="Times New Roman" w:hAnsi="Times New Roman" w:cs="Times New Roman"/>
          <w:sz w:val="28"/>
          <w:szCs w:val="28"/>
        </w:rPr>
        <w:t>л</w:t>
      </w:r>
      <w:r w:rsidRPr="00091A72">
        <w:rPr>
          <w:rFonts w:ascii="Times New Roman" w:hAnsi="Times New Roman" w:cs="Times New Roman"/>
          <w:sz w:val="28"/>
          <w:szCs w:val="28"/>
        </w:rPr>
        <w:t>с</w:t>
      </w:r>
      <w:r w:rsidR="00091A72" w:rsidRPr="00091A72">
        <w:rPr>
          <w:rFonts w:ascii="Times New Roman" w:hAnsi="Times New Roman" w:cs="Times New Roman"/>
          <w:sz w:val="28"/>
          <w:szCs w:val="28"/>
        </w:rPr>
        <w:t>я Закон</w:t>
      </w:r>
      <w:r w:rsidRPr="00091A72">
        <w:rPr>
          <w:rFonts w:ascii="Times New Roman" w:hAnsi="Times New Roman" w:cs="Times New Roman"/>
          <w:sz w:val="28"/>
          <w:szCs w:val="28"/>
        </w:rPr>
        <w:t xml:space="preserve"> </w:t>
      </w:r>
      <w:r w:rsidR="00091A72" w:rsidRPr="00091A72">
        <w:rPr>
          <w:rFonts w:ascii="Times New Roman" w:hAnsi="Times New Roman" w:cs="Times New Roman"/>
          <w:sz w:val="28"/>
          <w:szCs w:val="28"/>
        </w:rPr>
        <w:t xml:space="preserve">СССР </w:t>
      </w:r>
      <w:r w:rsidR="00091A72" w:rsidRPr="00091A72">
        <w:rPr>
          <w:rFonts w:ascii="Times New Roman" w:eastAsia="Calibri" w:hAnsi="Times New Roman" w:cs="Times New Roman"/>
          <w:iCs/>
          <w:sz w:val="28"/>
          <w:szCs w:val="28"/>
          <w:lang w:eastAsia="en-US"/>
        </w:rPr>
        <w:t xml:space="preserve">от 9 июля 1975 г. № 1840- </w:t>
      </w:r>
      <w:r w:rsidR="00091A72" w:rsidRPr="00091A72">
        <w:rPr>
          <w:rFonts w:ascii="Times New Roman" w:eastAsia="Calibri" w:hAnsi="Times New Roman" w:cs="Times New Roman"/>
          <w:iCs/>
          <w:sz w:val="28"/>
          <w:szCs w:val="28"/>
          <w:lang w:val="en-US" w:eastAsia="en-US"/>
        </w:rPr>
        <w:t>IX</w:t>
      </w:r>
      <w:r w:rsidR="00091A72" w:rsidRPr="00091A72">
        <w:rPr>
          <w:rFonts w:ascii="Times New Roman" w:eastAsia="Calibri" w:hAnsi="Times New Roman" w:cs="Times New Roman"/>
          <w:iCs/>
          <w:sz w:val="28"/>
          <w:szCs w:val="28"/>
          <w:lang w:eastAsia="en-US"/>
        </w:rPr>
        <w:t xml:space="preserve"> </w:t>
      </w:r>
      <w:r w:rsidRPr="00091A72">
        <w:rPr>
          <w:rFonts w:ascii="Times New Roman" w:hAnsi="Times New Roman" w:cs="Times New Roman"/>
          <w:sz w:val="28"/>
          <w:szCs w:val="28"/>
        </w:rPr>
        <w:t>«Основы законодательства Союза ССР и союзных республик о недрах»</w:t>
      </w:r>
      <w:r w:rsidR="00E0097C" w:rsidRPr="00091A72">
        <w:rPr>
          <w:rStyle w:val="a8"/>
          <w:rFonts w:ascii="Times New Roman" w:hAnsi="Times New Roman" w:cs="Times New Roman"/>
          <w:sz w:val="28"/>
          <w:szCs w:val="28"/>
        </w:rPr>
        <w:footnoteReference w:id="3"/>
      </w:r>
      <w:r w:rsidRPr="00091A72">
        <w:rPr>
          <w:rFonts w:ascii="Times New Roman" w:hAnsi="Times New Roman" w:cs="Times New Roman"/>
          <w:sz w:val="28"/>
          <w:szCs w:val="28"/>
        </w:rPr>
        <w:t>.</w:t>
      </w:r>
      <w:r w:rsidRPr="00091A72">
        <w:rPr>
          <w:rFonts w:ascii="Times New Roman" w:hAnsi="Times New Roman" w:cs="Times New Roman"/>
          <w:bCs/>
          <w:sz w:val="28"/>
          <w:szCs w:val="28"/>
        </w:rPr>
        <w:t xml:space="preserve"> </w:t>
      </w:r>
    </w:p>
    <w:p w:rsidR="00232A35" w:rsidRDefault="001027DF"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Российское научное сообщество вернулось к идее создания кодификационного акта в </w:t>
      </w:r>
      <w:r w:rsidR="004D575D" w:rsidRPr="005D26BD">
        <w:rPr>
          <w:rFonts w:ascii="Times New Roman" w:hAnsi="Times New Roman" w:cs="Times New Roman"/>
          <w:bCs/>
          <w:sz w:val="28"/>
          <w:szCs w:val="28"/>
        </w:rPr>
        <w:t>1996 г.</w:t>
      </w:r>
      <w:r w:rsidR="00091A72">
        <w:rPr>
          <w:rFonts w:ascii="Times New Roman" w:hAnsi="Times New Roman" w:cs="Times New Roman"/>
          <w:bCs/>
          <w:sz w:val="28"/>
          <w:szCs w:val="28"/>
        </w:rPr>
        <w:t>:</w:t>
      </w:r>
      <w:r w:rsidR="00D5658B">
        <w:rPr>
          <w:rFonts w:ascii="Times New Roman" w:hAnsi="Times New Roman" w:cs="Times New Roman"/>
          <w:bCs/>
          <w:sz w:val="28"/>
          <w:szCs w:val="28"/>
        </w:rPr>
        <w:t xml:space="preserve"> основные положения горного кодекса </w:t>
      </w:r>
      <w:r w:rsidR="00D5658B" w:rsidRPr="002E2E5F">
        <w:rPr>
          <w:rFonts w:ascii="Times New Roman" w:hAnsi="Times New Roman" w:cs="Times New Roman"/>
          <w:sz w:val="28"/>
          <w:szCs w:val="28"/>
        </w:rPr>
        <w:t>были одобрены на парламентских слушаниях в Государственной Думе</w:t>
      </w:r>
      <w:r w:rsidR="00D5658B">
        <w:rPr>
          <w:rFonts w:ascii="Times New Roman" w:hAnsi="Times New Roman" w:cs="Times New Roman"/>
          <w:sz w:val="28"/>
          <w:szCs w:val="28"/>
        </w:rPr>
        <w:t>. Н</w:t>
      </w:r>
      <w:r w:rsidR="002E2E5F" w:rsidRPr="002E2E5F">
        <w:rPr>
          <w:rFonts w:ascii="Times New Roman" w:hAnsi="Times New Roman" w:cs="Times New Roman"/>
          <w:sz w:val="28"/>
          <w:szCs w:val="28"/>
        </w:rPr>
        <w:t xml:space="preserve">а его основе был подготовлен «Модельный кодекс о недрах и недропользовании», </w:t>
      </w:r>
      <w:r w:rsidR="007A08FD">
        <w:rPr>
          <w:rFonts w:ascii="Times New Roman" w:hAnsi="Times New Roman" w:cs="Times New Roman"/>
          <w:sz w:val="28"/>
          <w:szCs w:val="28"/>
        </w:rPr>
        <w:t xml:space="preserve">утвержденный </w:t>
      </w:r>
      <w:r w:rsidR="002E2E5F" w:rsidRPr="002E2E5F">
        <w:rPr>
          <w:rFonts w:ascii="Times New Roman" w:hAnsi="Times New Roman" w:cs="Times New Roman"/>
          <w:sz w:val="28"/>
          <w:szCs w:val="28"/>
        </w:rPr>
        <w:t>Межпарламентской ассамблеей государств</w:t>
      </w:r>
      <w:r w:rsidR="007A08FD">
        <w:rPr>
          <w:rFonts w:ascii="Times New Roman" w:hAnsi="Times New Roman" w:cs="Times New Roman"/>
          <w:sz w:val="28"/>
          <w:szCs w:val="28"/>
        </w:rPr>
        <w:t>-</w:t>
      </w:r>
      <w:r w:rsidR="002E2E5F" w:rsidRPr="002E2E5F">
        <w:rPr>
          <w:rFonts w:ascii="Times New Roman" w:hAnsi="Times New Roman" w:cs="Times New Roman"/>
          <w:sz w:val="28"/>
          <w:szCs w:val="28"/>
        </w:rPr>
        <w:t xml:space="preserve">участников СНГ в 2002 г. </w:t>
      </w:r>
      <w:r w:rsidR="002E2E5F">
        <w:rPr>
          <w:rFonts w:ascii="Times New Roman" w:hAnsi="Times New Roman" w:cs="Times New Roman"/>
          <w:sz w:val="28"/>
          <w:szCs w:val="28"/>
        </w:rPr>
        <w:t xml:space="preserve">Многие </w:t>
      </w:r>
      <w:r w:rsidR="00023708">
        <w:rPr>
          <w:rFonts w:ascii="Times New Roman" w:hAnsi="Times New Roman" w:cs="Times New Roman"/>
          <w:sz w:val="28"/>
          <w:szCs w:val="28"/>
        </w:rPr>
        <w:t>основополагающи</w:t>
      </w:r>
      <w:r w:rsidR="00232A35">
        <w:rPr>
          <w:rFonts w:ascii="Times New Roman" w:hAnsi="Times New Roman" w:cs="Times New Roman"/>
          <w:sz w:val="28"/>
          <w:szCs w:val="28"/>
        </w:rPr>
        <w:t>е</w:t>
      </w:r>
      <w:r w:rsidR="00023708">
        <w:rPr>
          <w:rFonts w:ascii="Times New Roman" w:hAnsi="Times New Roman" w:cs="Times New Roman"/>
          <w:sz w:val="28"/>
          <w:szCs w:val="28"/>
        </w:rPr>
        <w:t xml:space="preserve"> принципы этого кодекса вошли в законодательные акты республик. Однако Россия – автор и создатель кодекса, согласовавшая его в лице соответствующих министерств, </w:t>
      </w:r>
      <w:r>
        <w:rPr>
          <w:rFonts w:ascii="Times New Roman" w:hAnsi="Times New Roman" w:cs="Times New Roman"/>
          <w:sz w:val="28"/>
          <w:szCs w:val="28"/>
        </w:rPr>
        <w:t xml:space="preserve">в результате </w:t>
      </w:r>
      <w:r w:rsidR="00023708">
        <w:rPr>
          <w:rFonts w:ascii="Times New Roman" w:hAnsi="Times New Roman" w:cs="Times New Roman"/>
          <w:sz w:val="28"/>
          <w:szCs w:val="28"/>
        </w:rPr>
        <w:t>кодекс проигнорировала</w:t>
      </w:r>
      <w:r w:rsidR="00023708">
        <w:rPr>
          <w:rStyle w:val="a8"/>
          <w:rFonts w:ascii="Times New Roman" w:hAnsi="Times New Roman" w:cs="Times New Roman"/>
          <w:sz w:val="28"/>
          <w:szCs w:val="28"/>
        </w:rPr>
        <w:footnoteReference w:id="4"/>
      </w:r>
      <w:r w:rsidR="00023708">
        <w:rPr>
          <w:rFonts w:ascii="Times New Roman" w:hAnsi="Times New Roman" w:cs="Times New Roman"/>
          <w:sz w:val="28"/>
          <w:szCs w:val="28"/>
        </w:rPr>
        <w:t xml:space="preserve">. </w:t>
      </w:r>
    </w:p>
    <w:p w:rsidR="0029155D" w:rsidRDefault="0029155D" w:rsidP="002915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2004 – 2005 гг. под руководством Министерства природных ресурсов России была проделана большая работа по разработке проекта новой редакции Закона о недрах.</w:t>
      </w:r>
      <w:r w:rsidRPr="00291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 в 2005 г. В Государственную Думу был внесен новый проект Федерального закона «О недрах»</w:t>
      </w:r>
      <w:r>
        <w:rPr>
          <w:rStyle w:val="a8"/>
          <w:rFonts w:ascii="Times New Roman" w:hAnsi="Times New Roman" w:cs="Times New Roman"/>
          <w:color w:val="000000"/>
          <w:sz w:val="28"/>
          <w:szCs w:val="28"/>
        </w:rPr>
        <w:footnoteReference w:id="5"/>
      </w:r>
      <w:r>
        <w:rPr>
          <w:rFonts w:ascii="Times New Roman" w:hAnsi="Times New Roman" w:cs="Times New Roman"/>
          <w:color w:val="000000"/>
          <w:sz w:val="28"/>
          <w:szCs w:val="28"/>
        </w:rPr>
        <w:t xml:space="preserve">, главным направлением которого являлось введение гражданско-правовых способов возникновения и перехода права пользования участками недр. </w:t>
      </w:r>
      <w:r>
        <w:rPr>
          <w:rFonts w:ascii="Times New Roman" w:hAnsi="Times New Roman" w:cs="Times New Roman"/>
          <w:sz w:val="28"/>
          <w:szCs w:val="28"/>
        </w:rPr>
        <w:t xml:space="preserve">Идея о том, чтобы распространить правовые нормы Гражданского кодекса Российской Федерации (далее – ГК РФ) </w:t>
      </w:r>
      <w:r>
        <w:rPr>
          <w:rFonts w:ascii="Times New Roman" w:hAnsi="Times New Roman" w:cs="Times New Roman"/>
          <w:sz w:val="28"/>
          <w:szCs w:val="28"/>
        </w:rPr>
        <w:lastRenderedPageBreak/>
        <w:t>на отношения по недропользованию со всеми вытекающими отсюда последствиями, возникла еще до разработки указанного законопроекта</w:t>
      </w:r>
      <w:r>
        <w:rPr>
          <w:rStyle w:val="a8"/>
          <w:rFonts w:ascii="Times New Roman" w:hAnsi="Times New Roman" w:cs="Times New Roman"/>
          <w:sz w:val="28"/>
          <w:szCs w:val="28"/>
        </w:rPr>
        <w:footnoteReference w:id="6"/>
      </w:r>
      <w:r>
        <w:rPr>
          <w:rFonts w:ascii="Times New Roman" w:hAnsi="Times New Roman" w:cs="Times New Roman"/>
          <w:sz w:val="28"/>
          <w:szCs w:val="28"/>
        </w:rPr>
        <w:t>.</w:t>
      </w:r>
    </w:p>
    <w:p w:rsidR="00E0097C" w:rsidRDefault="004264DB" w:rsidP="0058745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heme="minorHAnsi" w:hAnsi="Times New Roman" w:cs="Times New Roman"/>
          <w:color w:val="000000"/>
          <w:sz w:val="28"/>
          <w:szCs w:val="28"/>
          <w:lang w:eastAsia="en-US"/>
        </w:rPr>
        <w:t>Р</w:t>
      </w:r>
      <w:r w:rsidRPr="004264DB">
        <w:rPr>
          <w:rFonts w:ascii="Times New Roman" w:eastAsiaTheme="minorHAnsi" w:hAnsi="Times New Roman" w:cs="Times New Roman"/>
          <w:color w:val="000000"/>
          <w:sz w:val="28"/>
          <w:szCs w:val="28"/>
          <w:lang w:eastAsia="en-US"/>
        </w:rPr>
        <w:t>оссийское горное и геологическое сообщество не поддержали проект нового Закона о недрах, несмотря на его лоббирование со стороны заинтересованных министерств. На</w:t>
      </w:r>
      <w:r w:rsidRPr="004264DB">
        <w:rPr>
          <w:rFonts w:ascii="Times New Roman" w:eastAsia="Times New Roman" w:hAnsi="Times New Roman" w:cs="Times New Roman"/>
          <w:color w:val="000000"/>
          <w:sz w:val="28"/>
          <w:szCs w:val="28"/>
        </w:rPr>
        <w:t xml:space="preserve"> основании обобщения оценок представителей власти и руководителей крупных компаний Е.А. Козловский и В.С. Литвиненко сделали вывод, что «субъекты Федерации, руководители многих акционерных обществ и предприятий говорят о том, что проект нового закона «О недрах» не отвечает интересам государства и их предприятиям...»</w:t>
      </w:r>
      <w:r w:rsidRPr="004264DB">
        <w:rPr>
          <w:rFonts w:ascii="Times New Roman" w:eastAsia="Times New Roman" w:hAnsi="Times New Roman" w:cs="Times New Roman"/>
          <w:color w:val="000000"/>
          <w:sz w:val="28"/>
          <w:szCs w:val="28"/>
          <w:vertAlign w:val="superscript"/>
        </w:rPr>
        <w:footnoteReference w:id="7"/>
      </w:r>
      <w:r>
        <w:rPr>
          <w:rFonts w:ascii="Times New Roman" w:eastAsia="Times New Roman" w:hAnsi="Times New Roman" w:cs="Times New Roman"/>
          <w:color w:val="000000"/>
          <w:sz w:val="28"/>
          <w:szCs w:val="28"/>
        </w:rPr>
        <w:t>.</w:t>
      </w:r>
    </w:p>
    <w:p w:rsidR="00E7787B" w:rsidRPr="00E7787B" w:rsidRDefault="00E0097C"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E0097C">
        <w:rPr>
          <w:rFonts w:ascii="Times New Roman" w:hAnsi="Times New Roman" w:cs="Times New Roman"/>
          <w:sz w:val="28"/>
          <w:szCs w:val="24"/>
        </w:rPr>
        <w:t xml:space="preserve">Б.Д. </w:t>
      </w:r>
      <w:proofErr w:type="spellStart"/>
      <w:r w:rsidRPr="00E0097C">
        <w:rPr>
          <w:rFonts w:ascii="Times New Roman" w:hAnsi="Times New Roman" w:cs="Times New Roman"/>
          <w:sz w:val="28"/>
          <w:szCs w:val="24"/>
        </w:rPr>
        <w:t>Клюкин</w:t>
      </w:r>
      <w:r>
        <w:rPr>
          <w:rFonts w:ascii="Times New Roman" w:hAnsi="Times New Roman" w:cs="Times New Roman"/>
          <w:sz w:val="28"/>
          <w:szCs w:val="24"/>
        </w:rPr>
        <w:t>а</w:t>
      </w:r>
      <w:proofErr w:type="spellEnd"/>
      <w:r>
        <w:rPr>
          <w:rFonts w:ascii="Times New Roman" w:hAnsi="Times New Roman" w:cs="Times New Roman"/>
          <w:sz w:val="28"/>
          <w:szCs w:val="24"/>
        </w:rPr>
        <w:t xml:space="preserve">, </w:t>
      </w:r>
      <w:r w:rsidRPr="00E0097C">
        <w:rPr>
          <w:rFonts w:ascii="Times New Roman" w:hAnsi="Times New Roman" w:cs="Times New Roman"/>
          <w:sz w:val="28"/>
          <w:szCs w:val="28"/>
        </w:rPr>
        <w:t xml:space="preserve">главной причиной неэффективности горного законодательства </w:t>
      </w:r>
      <w:r>
        <w:rPr>
          <w:rFonts w:ascii="Times New Roman" w:hAnsi="Times New Roman" w:cs="Times New Roman"/>
          <w:sz w:val="28"/>
          <w:szCs w:val="28"/>
        </w:rPr>
        <w:t xml:space="preserve">в России </w:t>
      </w:r>
      <w:r w:rsidRPr="00E0097C">
        <w:rPr>
          <w:rFonts w:ascii="Times New Roman" w:hAnsi="Times New Roman" w:cs="Times New Roman"/>
          <w:sz w:val="28"/>
          <w:szCs w:val="28"/>
        </w:rPr>
        <w:t xml:space="preserve">является </w:t>
      </w:r>
      <w:proofErr w:type="spellStart"/>
      <w:r w:rsidRPr="00E0097C">
        <w:rPr>
          <w:rFonts w:ascii="Times New Roman" w:hAnsi="Times New Roman" w:cs="Times New Roman"/>
          <w:sz w:val="28"/>
          <w:szCs w:val="28"/>
        </w:rPr>
        <w:t>неурегулированность</w:t>
      </w:r>
      <w:proofErr w:type="spellEnd"/>
      <w:r w:rsidRPr="00E0097C">
        <w:rPr>
          <w:rFonts w:ascii="Times New Roman" w:hAnsi="Times New Roman" w:cs="Times New Roman"/>
          <w:sz w:val="28"/>
          <w:szCs w:val="28"/>
        </w:rPr>
        <w:t xml:space="preserve"> </w:t>
      </w:r>
      <w:r w:rsidR="00732438">
        <w:rPr>
          <w:rFonts w:ascii="Times New Roman" w:hAnsi="Times New Roman" w:cs="Times New Roman"/>
          <w:sz w:val="28"/>
          <w:szCs w:val="28"/>
        </w:rPr>
        <w:t xml:space="preserve">и </w:t>
      </w:r>
      <w:r w:rsidRPr="00E0097C">
        <w:rPr>
          <w:rFonts w:ascii="Times New Roman" w:hAnsi="Times New Roman" w:cs="Times New Roman"/>
          <w:sz w:val="28"/>
          <w:szCs w:val="28"/>
        </w:rPr>
        <w:t>отсутствие необходимых законодательных актов</w:t>
      </w:r>
      <w:r w:rsidR="00732438">
        <w:rPr>
          <w:rFonts w:ascii="Times New Roman" w:hAnsi="Times New Roman" w:cs="Times New Roman"/>
          <w:sz w:val="28"/>
          <w:szCs w:val="28"/>
        </w:rPr>
        <w:t xml:space="preserve"> </w:t>
      </w:r>
      <w:r w:rsidRPr="00E0097C">
        <w:rPr>
          <w:rFonts w:ascii="Times New Roman" w:hAnsi="Times New Roman" w:cs="Times New Roman"/>
          <w:sz w:val="28"/>
          <w:szCs w:val="28"/>
        </w:rPr>
        <w:t>в области добычи нефти и газа.</w:t>
      </w:r>
      <w:r>
        <w:rPr>
          <w:rFonts w:ascii="Times New Roman" w:hAnsi="Times New Roman" w:cs="Times New Roman"/>
          <w:sz w:val="28"/>
          <w:szCs w:val="28"/>
        </w:rPr>
        <w:t xml:space="preserve"> </w:t>
      </w:r>
      <w:r w:rsidR="0029155D">
        <w:rPr>
          <w:rFonts w:ascii="Times New Roman" w:hAnsi="Times New Roman" w:cs="Times New Roman"/>
          <w:sz w:val="28"/>
          <w:szCs w:val="28"/>
        </w:rPr>
        <w:t>При этом п</w:t>
      </w:r>
      <w:r w:rsidR="007A08FD">
        <w:rPr>
          <w:rFonts w:ascii="Times New Roman" w:hAnsi="Times New Roman" w:cs="Times New Roman"/>
          <w:sz w:val="28"/>
          <w:szCs w:val="28"/>
        </w:rPr>
        <w:t>опытк</w:t>
      </w:r>
      <w:r>
        <w:rPr>
          <w:rFonts w:ascii="Times New Roman" w:hAnsi="Times New Roman" w:cs="Times New Roman"/>
          <w:sz w:val="28"/>
          <w:szCs w:val="28"/>
        </w:rPr>
        <w:t>а</w:t>
      </w:r>
      <w:r w:rsidR="007A08FD">
        <w:rPr>
          <w:rFonts w:ascii="Times New Roman" w:hAnsi="Times New Roman" w:cs="Times New Roman"/>
          <w:sz w:val="28"/>
          <w:szCs w:val="28"/>
        </w:rPr>
        <w:t xml:space="preserve"> внедрения</w:t>
      </w:r>
      <w:r>
        <w:rPr>
          <w:rFonts w:ascii="Times New Roman" w:hAnsi="Times New Roman" w:cs="Times New Roman"/>
          <w:sz w:val="28"/>
          <w:szCs w:val="28"/>
        </w:rPr>
        <w:t xml:space="preserve"> соответствующего закона предпринималась </w:t>
      </w:r>
      <w:r w:rsidRPr="00775FAC">
        <w:rPr>
          <w:rFonts w:ascii="Times New Roman" w:hAnsi="Times New Roman" w:cs="Times New Roman"/>
          <w:sz w:val="28"/>
          <w:szCs w:val="28"/>
        </w:rPr>
        <w:t>в 1995</w:t>
      </w:r>
      <w:r>
        <w:rPr>
          <w:rFonts w:ascii="Times New Roman" w:hAnsi="Times New Roman" w:cs="Times New Roman"/>
          <w:sz w:val="28"/>
          <w:szCs w:val="28"/>
        </w:rPr>
        <w:t> </w:t>
      </w:r>
      <w:r w:rsidRPr="00775FAC">
        <w:rPr>
          <w:rFonts w:ascii="Times New Roman" w:hAnsi="Times New Roman" w:cs="Times New Roman"/>
          <w:sz w:val="28"/>
          <w:szCs w:val="28"/>
        </w:rPr>
        <w:t>г.</w:t>
      </w:r>
      <w:r w:rsidR="00F62EA2">
        <w:rPr>
          <w:rFonts w:ascii="Times New Roman" w:hAnsi="Times New Roman" w:cs="Times New Roman"/>
          <w:sz w:val="28"/>
          <w:szCs w:val="28"/>
        </w:rPr>
        <w:t xml:space="preserve"> </w:t>
      </w:r>
      <w:r w:rsidR="00BD30CA" w:rsidRPr="00775FAC">
        <w:rPr>
          <w:rFonts w:ascii="Times New Roman" w:hAnsi="Times New Roman" w:cs="Times New Roman"/>
          <w:sz w:val="28"/>
          <w:szCs w:val="28"/>
        </w:rPr>
        <w:t xml:space="preserve">Так, Государственной Думой </w:t>
      </w:r>
      <w:r w:rsidR="007A08FD" w:rsidRPr="00775FAC">
        <w:rPr>
          <w:rFonts w:ascii="Times New Roman" w:hAnsi="Times New Roman" w:cs="Times New Roman"/>
          <w:sz w:val="28"/>
          <w:szCs w:val="28"/>
        </w:rPr>
        <w:t xml:space="preserve">был рассмотрен </w:t>
      </w:r>
      <w:r w:rsidR="00EA57BF">
        <w:rPr>
          <w:rFonts w:ascii="Times New Roman" w:hAnsi="Times New Roman" w:cs="Times New Roman"/>
          <w:sz w:val="28"/>
          <w:szCs w:val="28"/>
        </w:rPr>
        <w:t>проект</w:t>
      </w:r>
      <w:r w:rsidR="007A08FD" w:rsidRPr="00775FAC">
        <w:rPr>
          <w:rFonts w:ascii="Times New Roman" w:hAnsi="Times New Roman" w:cs="Times New Roman"/>
          <w:sz w:val="28"/>
          <w:szCs w:val="28"/>
        </w:rPr>
        <w:t xml:space="preserve"> </w:t>
      </w:r>
      <w:r w:rsidR="00EA57BF">
        <w:rPr>
          <w:rFonts w:ascii="Times New Roman" w:hAnsi="Times New Roman" w:cs="Times New Roman"/>
          <w:sz w:val="28"/>
          <w:szCs w:val="28"/>
        </w:rPr>
        <w:t xml:space="preserve">Закона </w:t>
      </w:r>
      <w:r w:rsidR="00BD30CA" w:rsidRPr="00775FAC">
        <w:rPr>
          <w:rFonts w:ascii="Times New Roman" w:hAnsi="Times New Roman" w:cs="Times New Roman"/>
          <w:sz w:val="28"/>
          <w:szCs w:val="28"/>
        </w:rPr>
        <w:t>«О нефти и газе», но</w:t>
      </w:r>
      <w:r w:rsidR="00F62EA2">
        <w:rPr>
          <w:rFonts w:ascii="Times New Roman" w:hAnsi="Times New Roman" w:cs="Times New Roman"/>
          <w:sz w:val="28"/>
          <w:szCs w:val="28"/>
        </w:rPr>
        <w:t xml:space="preserve"> </w:t>
      </w:r>
      <w:r w:rsidR="00E7787B">
        <w:rPr>
          <w:rFonts w:ascii="Times New Roman" w:hAnsi="Times New Roman" w:cs="Times New Roman"/>
          <w:sz w:val="28"/>
          <w:szCs w:val="28"/>
        </w:rPr>
        <w:t xml:space="preserve">после </w:t>
      </w:r>
      <w:r w:rsidR="00D27197">
        <w:rPr>
          <w:rFonts w:ascii="Times New Roman" w:hAnsi="Times New Roman" w:cs="Times New Roman"/>
          <w:sz w:val="28"/>
          <w:szCs w:val="28"/>
        </w:rPr>
        <w:t xml:space="preserve">его </w:t>
      </w:r>
      <w:r w:rsidR="00E7787B">
        <w:rPr>
          <w:rFonts w:ascii="Times New Roman" w:hAnsi="Times New Roman" w:cs="Times New Roman"/>
          <w:sz w:val="28"/>
          <w:szCs w:val="28"/>
        </w:rPr>
        <w:t>одобрения Советом Федерации</w:t>
      </w:r>
      <w:r w:rsidR="007A08FD">
        <w:rPr>
          <w:rFonts w:ascii="Times New Roman" w:hAnsi="Times New Roman" w:cs="Times New Roman"/>
          <w:sz w:val="28"/>
          <w:szCs w:val="28"/>
        </w:rPr>
        <w:t>,</w:t>
      </w:r>
      <w:r w:rsidR="00E7787B">
        <w:rPr>
          <w:rFonts w:ascii="Times New Roman" w:hAnsi="Times New Roman" w:cs="Times New Roman"/>
          <w:sz w:val="28"/>
          <w:szCs w:val="28"/>
        </w:rPr>
        <w:t xml:space="preserve"> Президент</w:t>
      </w:r>
      <w:r w:rsidR="00D27197">
        <w:rPr>
          <w:rFonts w:ascii="Times New Roman" w:hAnsi="Times New Roman" w:cs="Times New Roman"/>
          <w:sz w:val="28"/>
          <w:szCs w:val="28"/>
        </w:rPr>
        <w:t>ом</w:t>
      </w:r>
      <w:r w:rsidR="00E7787B">
        <w:rPr>
          <w:rFonts w:ascii="Times New Roman" w:hAnsi="Times New Roman" w:cs="Times New Roman"/>
          <w:sz w:val="28"/>
          <w:szCs w:val="28"/>
        </w:rPr>
        <w:t xml:space="preserve"> РФ</w:t>
      </w:r>
      <w:r w:rsidR="00D27197" w:rsidRPr="00D27197">
        <w:rPr>
          <w:rFonts w:ascii="Times New Roman" w:hAnsi="Times New Roman" w:cs="Times New Roman"/>
          <w:sz w:val="28"/>
          <w:szCs w:val="28"/>
        </w:rPr>
        <w:t xml:space="preserve"> </w:t>
      </w:r>
      <w:r w:rsidR="00D27197">
        <w:rPr>
          <w:rFonts w:ascii="Times New Roman" w:hAnsi="Times New Roman" w:cs="Times New Roman"/>
          <w:sz w:val="28"/>
          <w:szCs w:val="28"/>
        </w:rPr>
        <w:t>было наложено вето</w:t>
      </w:r>
      <w:r w:rsidR="00E7787B">
        <w:rPr>
          <w:rFonts w:ascii="Times New Roman" w:hAnsi="Times New Roman" w:cs="Times New Roman"/>
          <w:sz w:val="28"/>
          <w:szCs w:val="28"/>
        </w:rPr>
        <w:t xml:space="preserve">. </w:t>
      </w:r>
      <w:r w:rsidR="00E7787B" w:rsidRPr="00D26D6E">
        <w:rPr>
          <w:rFonts w:ascii="Times New Roman" w:hAnsi="Times New Roman" w:cs="Times New Roman"/>
          <w:sz w:val="28"/>
          <w:szCs w:val="28"/>
        </w:rPr>
        <w:t>З</w:t>
      </w:r>
      <w:r w:rsidR="00E7787B" w:rsidRPr="00D26D6E">
        <w:rPr>
          <w:rFonts w:ascii="Times New Roman" w:hAnsi="Times New Roman" w:cs="Times New Roman"/>
          <w:sz w:val="28"/>
          <w:szCs w:val="28"/>
          <w:shd w:val="clear" w:color="auto" w:fill="FFFFFF"/>
        </w:rPr>
        <w:t>аместитель директора Департамента государственной политики и регулирования в области геологии и недропользования Минприроды России</w:t>
      </w:r>
      <w:r w:rsidR="00E7787B" w:rsidRPr="00D26D6E">
        <w:rPr>
          <w:rFonts w:ascii="Times New Roman" w:hAnsi="Times New Roman" w:cs="Times New Roman"/>
          <w:sz w:val="28"/>
          <w:szCs w:val="28"/>
        </w:rPr>
        <w:t>, Василевская</w:t>
      </w:r>
      <w:r w:rsidR="00D27197" w:rsidRPr="00D27197">
        <w:rPr>
          <w:rFonts w:ascii="Times New Roman" w:hAnsi="Times New Roman" w:cs="Times New Roman"/>
          <w:sz w:val="28"/>
          <w:szCs w:val="28"/>
        </w:rPr>
        <w:t xml:space="preserve"> </w:t>
      </w:r>
      <w:r w:rsidR="00D27197" w:rsidRPr="00D26D6E">
        <w:rPr>
          <w:rFonts w:ascii="Times New Roman" w:hAnsi="Times New Roman" w:cs="Times New Roman"/>
          <w:sz w:val="28"/>
          <w:szCs w:val="28"/>
        </w:rPr>
        <w:t>Д.В</w:t>
      </w:r>
      <w:r w:rsidR="00D27197">
        <w:rPr>
          <w:rFonts w:ascii="Times New Roman" w:hAnsi="Times New Roman" w:cs="Times New Roman"/>
          <w:sz w:val="28"/>
          <w:szCs w:val="28"/>
        </w:rPr>
        <w:t>.</w:t>
      </w:r>
      <w:r w:rsidR="00E7787B" w:rsidRPr="00D26D6E">
        <w:rPr>
          <w:rFonts w:ascii="Times New Roman" w:hAnsi="Times New Roman" w:cs="Times New Roman"/>
          <w:sz w:val="28"/>
          <w:szCs w:val="28"/>
        </w:rPr>
        <w:t xml:space="preserve">, </w:t>
      </w:r>
      <w:r w:rsidR="00E7787B">
        <w:rPr>
          <w:rFonts w:ascii="Times New Roman" w:hAnsi="Times New Roman" w:cs="Times New Roman"/>
          <w:sz w:val="28"/>
          <w:szCs w:val="28"/>
        </w:rPr>
        <w:t>пояснила</w:t>
      </w:r>
      <w:r w:rsidR="00E7787B" w:rsidRPr="00D26D6E">
        <w:rPr>
          <w:rFonts w:ascii="Times New Roman" w:hAnsi="Times New Roman" w:cs="Times New Roman"/>
          <w:sz w:val="28"/>
          <w:szCs w:val="28"/>
        </w:rPr>
        <w:t>, что конструирование законодательства по видам полезных ископаемых будет создавать множество противоречащих друг другу нормативных актов</w:t>
      </w:r>
      <w:r w:rsidR="00E7787B">
        <w:rPr>
          <w:rFonts w:ascii="Times New Roman" w:hAnsi="Times New Roman" w:cs="Times New Roman"/>
          <w:sz w:val="28"/>
          <w:szCs w:val="28"/>
        </w:rPr>
        <w:t xml:space="preserve"> и </w:t>
      </w:r>
      <w:r w:rsidR="00E7787B" w:rsidRPr="00D26D6E">
        <w:rPr>
          <w:rFonts w:ascii="Times New Roman" w:hAnsi="Times New Roman" w:cs="Times New Roman"/>
          <w:sz w:val="28"/>
          <w:szCs w:val="28"/>
        </w:rPr>
        <w:t>дублир</w:t>
      </w:r>
      <w:r w:rsidR="00E7787B">
        <w:rPr>
          <w:rFonts w:ascii="Times New Roman" w:hAnsi="Times New Roman" w:cs="Times New Roman"/>
          <w:sz w:val="28"/>
          <w:szCs w:val="28"/>
        </w:rPr>
        <w:t xml:space="preserve">ование </w:t>
      </w:r>
      <w:r w:rsidR="00E7787B" w:rsidRPr="00D26D6E">
        <w:rPr>
          <w:rFonts w:ascii="Times New Roman" w:hAnsi="Times New Roman" w:cs="Times New Roman"/>
          <w:sz w:val="28"/>
          <w:szCs w:val="28"/>
        </w:rPr>
        <w:t>норм</w:t>
      </w:r>
      <w:r w:rsidR="00E7787B">
        <w:rPr>
          <w:rFonts w:ascii="Times New Roman" w:hAnsi="Times New Roman" w:cs="Times New Roman"/>
          <w:sz w:val="28"/>
          <w:szCs w:val="28"/>
        </w:rPr>
        <w:t xml:space="preserve">, а также это </w:t>
      </w:r>
      <w:r w:rsidR="00E7787B" w:rsidRPr="00D26D6E">
        <w:rPr>
          <w:rFonts w:ascii="Times New Roman" w:hAnsi="Times New Roman" w:cs="Times New Roman"/>
          <w:sz w:val="28"/>
          <w:szCs w:val="28"/>
        </w:rPr>
        <w:t>будет</w:t>
      </w:r>
      <w:r w:rsidR="00E7787B" w:rsidRPr="00BD30CA">
        <w:rPr>
          <w:rFonts w:ascii="Times New Roman" w:hAnsi="Times New Roman" w:cs="Times New Roman"/>
          <w:sz w:val="28"/>
          <w:szCs w:val="28"/>
        </w:rPr>
        <w:t xml:space="preserve"> существенно услож</w:t>
      </w:r>
      <w:r w:rsidR="00E7787B">
        <w:rPr>
          <w:rFonts w:ascii="Times New Roman" w:hAnsi="Times New Roman" w:cs="Times New Roman"/>
          <w:sz w:val="28"/>
          <w:szCs w:val="28"/>
        </w:rPr>
        <w:t xml:space="preserve">нять </w:t>
      </w:r>
      <w:r w:rsidR="00E7787B" w:rsidRPr="00BD30CA">
        <w:rPr>
          <w:rFonts w:ascii="Times New Roman" w:hAnsi="Times New Roman" w:cs="Times New Roman"/>
          <w:sz w:val="28"/>
          <w:szCs w:val="28"/>
        </w:rPr>
        <w:t>систем</w:t>
      </w:r>
      <w:r w:rsidR="00E7787B">
        <w:rPr>
          <w:rFonts w:ascii="Times New Roman" w:hAnsi="Times New Roman" w:cs="Times New Roman"/>
          <w:sz w:val="28"/>
          <w:szCs w:val="28"/>
        </w:rPr>
        <w:t>у</w:t>
      </w:r>
      <w:r w:rsidR="00E7787B" w:rsidRPr="00BD30CA">
        <w:rPr>
          <w:rFonts w:ascii="Times New Roman" w:hAnsi="Times New Roman" w:cs="Times New Roman"/>
          <w:sz w:val="28"/>
          <w:szCs w:val="28"/>
        </w:rPr>
        <w:t xml:space="preserve"> государственного управления</w:t>
      </w:r>
      <w:r w:rsidR="00E7787B">
        <w:rPr>
          <w:rStyle w:val="a8"/>
          <w:rFonts w:ascii="Times New Roman" w:hAnsi="Times New Roman" w:cs="Times New Roman"/>
          <w:sz w:val="28"/>
          <w:szCs w:val="28"/>
        </w:rPr>
        <w:footnoteReference w:id="8"/>
      </w:r>
      <w:r w:rsidR="00732438">
        <w:rPr>
          <w:rFonts w:ascii="Times New Roman" w:hAnsi="Times New Roman" w:cs="Times New Roman"/>
          <w:sz w:val="28"/>
          <w:szCs w:val="28"/>
        </w:rPr>
        <w:t>.</w:t>
      </w:r>
      <w:r w:rsidR="00E7787B">
        <w:rPr>
          <w:rFonts w:ascii="Times New Roman" w:hAnsi="Times New Roman" w:cs="Times New Roman"/>
          <w:sz w:val="28"/>
          <w:szCs w:val="28"/>
        </w:rPr>
        <w:t xml:space="preserve"> </w:t>
      </w:r>
      <w:r w:rsidR="00E7787B" w:rsidRPr="00E7787B">
        <w:rPr>
          <w:rFonts w:ascii="Times New Roman" w:hAnsi="Times New Roman" w:cs="Times New Roman"/>
          <w:color w:val="000000"/>
          <w:sz w:val="28"/>
          <w:szCs w:val="28"/>
          <w:shd w:val="clear" w:color="auto" w:fill="FFFFFF"/>
        </w:rPr>
        <w:t xml:space="preserve">В то же время ряд субъектов приняли свои специальные законы о нефти и газе: </w:t>
      </w:r>
      <w:r w:rsidR="00E7787B">
        <w:rPr>
          <w:rFonts w:ascii="Times New Roman" w:hAnsi="Times New Roman" w:cs="Times New Roman"/>
          <w:color w:val="000000"/>
          <w:sz w:val="28"/>
          <w:szCs w:val="28"/>
          <w:shd w:val="clear" w:color="auto" w:fill="FFFFFF"/>
        </w:rPr>
        <w:t>в</w:t>
      </w:r>
      <w:r w:rsidR="00E7787B" w:rsidRPr="00E7787B">
        <w:rPr>
          <w:rFonts w:ascii="Times New Roman" w:hAnsi="Times New Roman" w:cs="Times New Roman"/>
          <w:color w:val="000000"/>
          <w:sz w:val="28"/>
          <w:szCs w:val="28"/>
          <w:shd w:val="clear" w:color="auto" w:fill="FFFFFF"/>
        </w:rPr>
        <w:t xml:space="preserve"> Ханты-Мансийский </w:t>
      </w:r>
      <w:r w:rsidR="00E7787B">
        <w:rPr>
          <w:rFonts w:ascii="Times New Roman" w:hAnsi="Times New Roman" w:cs="Times New Roman"/>
          <w:color w:val="000000"/>
          <w:sz w:val="28"/>
          <w:szCs w:val="28"/>
          <w:shd w:val="clear" w:color="auto" w:fill="FFFFFF"/>
        </w:rPr>
        <w:t>автономн</w:t>
      </w:r>
      <w:r w:rsidR="00D27197">
        <w:rPr>
          <w:rFonts w:ascii="Times New Roman" w:hAnsi="Times New Roman" w:cs="Times New Roman"/>
          <w:color w:val="000000"/>
          <w:sz w:val="28"/>
          <w:szCs w:val="28"/>
          <w:shd w:val="clear" w:color="auto" w:fill="FFFFFF"/>
        </w:rPr>
        <w:t>ом</w:t>
      </w:r>
      <w:r w:rsidR="00E7787B">
        <w:rPr>
          <w:rFonts w:ascii="Times New Roman" w:hAnsi="Times New Roman" w:cs="Times New Roman"/>
          <w:color w:val="000000"/>
          <w:sz w:val="28"/>
          <w:szCs w:val="28"/>
          <w:shd w:val="clear" w:color="auto" w:fill="FFFFFF"/>
        </w:rPr>
        <w:t xml:space="preserve"> округ</w:t>
      </w:r>
      <w:r w:rsidR="00D27197">
        <w:rPr>
          <w:rFonts w:ascii="Times New Roman" w:hAnsi="Times New Roman" w:cs="Times New Roman"/>
          <w:color w:val="000000"/>
          <w:sz w:val="28"/>
          <w:szCs w:val="28"/>
          <w:shd w:val="clear" w:color="auto" w:fill="FFFFFF"/>
        </w:rPr>
        <w:t>е</w:t>
      </w:r>
      <w:r w:rsidR="00E7787B" w:rsidRPr="00E7787B">
        <w:rPr>
          <w:rFonts w:ascii="Times New Roman" w:hAnsi="Times New Roman" w:cs="Times New Roman"/>
          <w:color w:val="000000"/>
          <w:sz w:val="28"/>
          <w:szCs w:val="28"/>
          <w:shd w:val="clear" w:color="auto" w:fill="FFFFFF"/>
        </w:rPr>
        <w:t xml:space="preserve"> — </w:t>
      </w:r>
      <w:r w:rsidR="008D7BC3">
        <w:rPr>
          <w:rFonts w:ascii="Times New Roman" w:hAnsi="Times New Roman" w:cs="Times New Roman"/>
          <w:color w:val="000000"/>
          <w:sz w:val="28"/>
          <w:szCs w:val="28"/>
          <w:shd w:val="clear" w:color="auto" w:fill="FFFFFF"/>
        </w:rPr>
        <w:t xml:space="preserve">Закон от </w:t>
      </w:r>
      <w:r w:rsidR="00313024">
        <w:rPr>
          <w:rFonts w:ascii="Times New Roman" w:hAnsi="Times New Roman" w:cs="Times New Roman"/>
          <w:color w:val="000000"/>
          <w:sz w:val="28"/>
          <w:szCs w:val="28"/>
          <w:shd w:val="clear" w:color="auto" w:fill="FFFFFF"/>
        </w:rPr>
        <w:t>2</w:t>
      </w:r>
      <w:r w:rsidR="008D7BC3">
        <w:rPr>
          <w:rFonts w:ascii="Times New Roman" w:hAnsi="Times New Roman" w:cs="Times New Roman"/>
          <w:color w:val="000000"/>
          <w:sz w:val="28"/>
          <w:szCs w:val="28"/>
          <w:shd w:val="clear" w:color="auto" w:fill="FFFFFF"/>
        </w:rPr>
        <w:t xml:space="preserve">6.06.1998 № 57-оз </w:t>
      </w:r>
      <w:r w:rsidR="00E7787B" w:rsidRPr="00E7787B">
        <w:rPr>
          <w:rFonts w:ascii="Times New Roman" w:hAnsi="Times New Roman" w:cs="Times New Roman"/>
          <w:color w:val="000000"/>
          <w:sz w:val="28"/>
          <w:szCs w:val="28"/>
          <w:shd w:val="clear" w:color="auto" w:fill="FFFFFF"/>
        </w:rPr>
        <w:t xml:space="preserve">«О разработке месторождений углеводородов на территории </w:t>
      </w:r>
      <w:r w:rsidR="00D27197">
        <w:rPr>
          <w:rFonts w:ascii="Times New Roman" w:hAnsi="Times New Roman" w:cs="Times New Roman"/>
          <w:color w:val="000000"/>
          <w:sz w:val="28"/>
          <w:szCs w:val="28"/>
          <w:shd w:val="clear" w:color="auto" w:fill="FFFFFF"/>
        </w:rPr>
        <w:t>автономного округа</w:t>
      </w:r>
      <w:r w:rsidR="00E7787B" w:rsidRPr="00E7787B">
        <w:rPr>
          <w:rFonts w:ascii="Times New Roman" w:hAnsi="Times New Roman" w:cs="Times New Roman"/>
          <w:color w:val="000000"/>
          <w:sz w:val="28"/>
          <w:szCs w:val="28"/>
          <w:shd w:val="clear" w:color="auto" w:fill="FFFFFF"/>
        </w:rPr>
        <w:t>»</w:t>
      </w:r>
      <w:r w:rsidR="008D7BC3">
        <w:rPr>
          <w:rStyle w:val="a8"/>
          <w:rFonts w:ascii="Times New Roman" w:hAnsi="Times New Roman" w:cs="Times New Roman"/>
          <w:color w:val="000000"/>
          <w:sz w:val="28"/>
          <w:szCs w:val="28"/>
          <w:shd w:val="clear" w:color="auto" w:fill="FFFFFF"/>
        </w:rPr>
        <w:footnoteReference w:id="9"/>
      </w:r>
      <w:r w:rsidR="00E7787B" w:rsidRPr="00E7787B">
        <w:rPr>
          <w:rFonts w:ascii="Times New Roman" w:hAnsi="Times New Roman" w:cs="Times New Roman"/>
          <w:color w:val="000000"/>
          <w:sz w:val="28"/>
          <w:szCs w:val="28"/>
          <w:shd w:val="clear" w:color="auto" w:fill="FFFFFF"/>
        </w:rPr>
        <w:t xml:space="preserve">, </w:t>
      </w:r>
      <w:r w:rsidR="00D27197">
        <w:rPr>
          <w:rFonts w:ascii="Times New Roman" w:hAnsi="Times New Roman" w:cs="Times New Roman"/>
          <w:color w:val="000000"/>
          <w:sz w:val="28"/>
          <w:szCs w:val="28"/>
          <w:shd w:val="clear" w:color="auto" w:fill="FFFFFF"/>
        </w:rPr>
        <w:t xml:space="preserve">в </w:t>
      </w:r>
      <w:r w:rsidR="00E7787B" w:rsidRPr="00E7787B">
        <w:rPr>
          <w:rFonts w:ascii="Times New Roman" w:hAnsi="Times New Roman" w:cs="Times New Roman"/>
          <w:color w:val="000000"/>
          <w:sz w:val="28"/>
          <w:szCs w:val="28"/>
          <w:shd w:val="clear" w:color="auto" w:fill="FFFFFF"/>
        </w:rPr>
        <w:t>Ямало-</w:t>
      </w:r>
      <w:r w:rsidR="00E7787B" w:rsidRPr="00E7787B">
        <w:rPr>
          <w:rFonts w:ascii="Times New Roman" w:hAnsi="Times New Roman" w:cs="Times New Roman"/>
          <w:color w:val="000000"/>
          <w:sz w:val="28"/>
          <w:szCs w:val="28"/>
          <w:shd w:val="clear" w:color="auto" w:fill="FFFFFF"/>
        </w:rPr>
        <w:lastRenderedPageBreak/>
        <w:t>Ненецк</w:t>
      </w:r>
      <w:r w:rsidR="00D27197">
        <w:rPr>
          <w:rFonts w:ascii="Times New Roman" w:hAnsi="Times New Roman" w:cs="Times New Roman"/>
          <w:color w:val="000000"/>
          <w:sz w:val="28"/>
          <w:szCs w:val="28"/>
          <w:shd w:val="clear" w:color="auto" w:fill="FFFFFF"/>
        </w:rPr>
        <w:t>ом</w:t>
      </w:r>
      <w:r w:rsidR="00E7787B" w:rsidRPr="00E7787B">
        <w:rPr>
          <w:rFonts w:ascii="Times New Roman" w:hAnsi="Times New Roman" w:cs="Times New Roman"/>
          <w:color w:val="000000"/>
          <w:sz w:val="28"/>
          <w:szCs w:val="28"/>
          <w:shd w:val="clear" w:color="auto" w:fill="FFFFFF"/>
        </w:rPr>
        <w:t xml:space="preserve"> </w:t>
      </w:r>
      <w:r w:rsidR="00E7787B">
        <w:rPr>
          <w:rFonts w:ascii="Times New Roman" w:hAnsi="Times New Roman" w:cs="Times New Roman"/>
          <w:color w:val="000000"/>
          <w:sz w:val="28"/>
          <w:szCs w:val="28"/>
          <w:shd w:val="clear" w:color="auto" w:fill="FFFFFF"/>
        </w:rPr>
        <w:t>автономн</w:t>
      </w:r>
      <w:r w:rsidR="00D27197">
        <w:rPr>
          <w:rFonts w:ascii="Times New Roman" w:hAnsi="Times New Roman" w:cs="Times New Roman"/>
          <w:color w:val="000000"/>
          <w:sz w:val="28"/>
          <w:szCs w:val="28"/>
          <w:shd w:val="clear" w:color="auto" w:fill="FFFFFF"/>
        </w:rPr>
        <w:t>ом</w:t>
      </w:r>
      <w:r w:rsidR="00E7787B">
        <w:rPr>
          <w:rFonts w:ascii="Times New Roman" w:hAnsi="Times New Roman" w:cs="Times New Roman"/>
          <w:color w:val="000000"/>
          <w:sz w:val="28"/>
          <w:szCs w:val="28"/>
          <w:shd w:val="clear" w:color="auto" w:fill="FFFFFF"/>
        </w:rPr>
        <w:t xml:space="preserve"> округ</w:t>
      </w:r>
      <w:r w:rsidR="00D27197">
        <w:rPr>
          <w:rFonts w:ascii="Times New Roman" w:hAnsi="Times New Roman" w:cs="Times New Roman"/>
          <w:color w:val="000000"/>
          <w:sz w:val="28"/>
          <w:szCs w:val="28"/>
          <w:shd w:val="clear" w:color="auto" w:fill="FFFFFF"/>
        </w:rPr>
        <w:t>е</w:t>
      </w:r>
      <w:r w:rsidR="00E7787B" w:rsidRPr="00E7787B">
        <w:rPr>
          <w:rFonts w:ascii="Times New Roman" w:hAnsi="Times New Roman" w:cs="Times New Roman"/>
          <w:color w:val="000000"/>
          <w:sz w:val="28"/>
          <w:szCs w:val="28"/>
          <w:shd w:val="clear" w:color="auto" w:fill="FFFFFF"/>
        </w:rPr>
        <w:t xml:space="preserve"> —</w:t>
      </w:r>
      <w:r w:rsidR="00313024">
        <w:rPr>
          <w:rFonts w:ascii="Times New Roman" w:hAnsi="Times New Roman" w:cs="Times New Roman"/>
          <w:color w:val="000000"/>
          <w:sz w:val="28"/>
          <w:szCs w:val="28"/>
          <w:shd w:val="clear" w:color="auto" w:fill="FFFFFF"/>
        </w:rPr>
        <w:t xml:space="preserve"> Закон от 27.02.1998 №9-ЗАО</w:t>
      </w:r>
      <w:r w:rsidR="00E7787B" w:rsidRPr="00E7787B">
        <w:rPr>
          <w:rFonts w:ascii="Times New Roman" w:hAnsi="Times New Roman" w:cs="Times New Roman"/>
          <w:color w:val="000000"/>
          <w:sz w:val="28"/>
          <w:szCs w:val="28"/>
          <w:shd w:val="clear" w:color="auto" w:fill="FFFFFF"/>
        </w:rPr>
        <w:t xml:space="preserve"> «О стабилизации и стимулировании производства и увеличении добычи нефти в </w:t>
      </w:r>
      <w:r w:rsidR="00D27197">
        <w:rPr>
          <w:rFonts w:ascii="Times New Roman" w:hAnsi="Times New Roman" w:cs="Times New Roman"/>
          <w:color w:val="000000"/>
          <w:sz w:val="28"/>
          <w:szCs w:val="28"/>
          <w:shd w:val="clear" w:color="auto" w:fill="FFFFFF"/>
        </w:rPr>
        <w:t>автономном округе»</w:t>
      </w:r>
      <w:r w:rsidR="00313024">
        <w:rPr>
          <w:rStyle w:val="a8"/>
          <w:rFonts w:ascii="Times New Roman" w:hAnsi="Times New Roman" w:cs="Times New Roman"/>
          <w:color w:val="000000"/>
          <w:sz w:val="28"/>
          <w:szCs w:val="28"/>
          <w:shd w:val="clear" w:color="auto" w:fill="FFFFFF"/>
        </w:rPr>
        <w:footnoteReference w:id="10"/>
      </w:r>
      <w:r w:rsidR="00E7787B" w:rsidRPr="00E7787B">
        <w:rPr>
          <w:rFonts w:ascii="Times New Roman" w:hAnsi="Times New Roman" w:cs="Times New Roman"/>
          <w:color w:val="000000"/>
          <w:sz w:val="28"/>
          <w:szCs w:val="28"/>
          <w:shd w:val="clear" w:color="auto" w:fill="FFFFFF"/>
        </w:rPr>
        <w:t>, в Тюменск</w:t>
      </w:r>
      <w:r w:rsidR="00D27197">
        <w:rPr>
          <w:rFonts w:ascii="Times New Roman" w:hAnsi="Times New Roman" w:cs="Times New Roman"/>
          <w:color w:val="000000"/>
          <w:sz w:val="28"/>
          <w:szCs w:val="28"/>
          <w:shd w:val="clear" w:color="auto" w:fill="FFFFFF"/>
        </w:rPr>
        <w:t>ой</w:t>
      </w:r>
      <w:r w:rsidR="00E7787B" w:rsidRPr="00E7787B">
        <w:rPr>
          <w:rFonts w:ascii="Times New Roman" w:hAnsi="Times New Roman" w:cs="Times New Roman"/>
          <w:color w:val="000000"/>
          <w:sz w:val="28"/>
          <w:szCs w:val="28"/>
          <w:shd w:val="clear" w:color="auto" w:fill="FFFFFF"/>
        </w:rPr>
        <w:t xml:space="preserve"> обл</w:t>
      </w:r>
      <w:r w:rsidR="00E7787B">
        <w:rPr>
          <w:rFonts w:ascii="Times New Roman" w:hAnsi="Times New Roman" w:cs="Times New Roman"/>
          <w:color w:val="000000"/>
          <w:sz w:val="28"/>
          <w:szCs w:val="28"/>
          <w:shd w:val="clear" w:color="auto" w:fill="FFFFFF"/>
        </w:rPr>
        <w:t>аст</w:t>
      </w:r>
      <w:r w:rsidR="00D27197">
        <w:rPr>
          <w:rFonts w:ascii="Times New Roman" w:hAnsi="Times New Roman" w:cs="Times New Roman"/>
          <w:color w:val="000000"/>
          <w:sz w:val="28"/>
          <w:szCs w:val="28"/>
          <w:shd w:val="clear" w:color="auto" w:fill="FFFFFF"/>
        </w:rPr>
        <w:t>и</w:t>
      </w:r>
      <w:r w:rsidR="00E7787B" w:rsidRPr="00E7787B">
        <w:rPr>
          <w:rFonts w:ascii="Times New Roman" w:hAnsi="Times New Roman" w:cs="Times New Roman"/>
          <w:color w:val="000000"/>
          <w:sz w:val="28"/>
          <w:szCs w:val="28"/>
          <w:shd w:val="clear" w:color="auto" w:fill="FFFFFF"/>
        </w:rPr>
        <w:t xml:space="preserve"> — </w:t>
      </w:r>
      <w:r w:rsidR="00313024">
        <w:rPr>
          <w:rFonts w:ascii="Times New Roman" w:hAnsi="Times New Roman" w:cs="Times New Roman"/>
          <w:color w:val="000000"/>
          <w:sz w:val="28"/>
          <w:szCs w:val="28"/>
          <w:shd w:val="clear" w:color="auto" w:fill="FFFFFF"/>
        </w:rPr>
        <w:t xml:space="preserve">Закон от 28.12.2004 № 300 </w:t>
      </w:r>
      <w:r w:rsidR="00E7787B" w:rsidRPr="00E7787B">
        <w:rPr>
          <w:rFonts w:ascii="Times New Roman" w:hAnsi="Times New Roman" w:cs="Times New Roman"/>
          <w:color w:val="000000"/>
          <w:sz w:val="28"/>
          <w:szCs w:val="28"/>
          <w:shd w:val="clear" w:color="auto" w:fill="FFFFFF"/>
        </w:rPr>
        <w:t>«О нефти и газе»</w:t>
      </w:r>
      <w:r w:rsidR="00313024">
        <w:rPr>
          <w:rStyle w:val="a8"/>
          <w:rFonts w:ascii="Times New Roman" w:hAnsi="Times New Roman" w:cs="Times New Roman"/>
          <w:color w:val="000000"/>
          <w:sz w:val="28"/>
          <w:szCs w:val="28"/>
          <w:shd w:val="clear" w:color="auto" w:fill="FFFFFF"/>
        </w:rPr>
        <w:footnoteReference w:id="11"/>
      </w:r>
      <w:r w:rsidR="008D7BC3">
        <w:rPr>
          <w:rFonts w:ascii="Times New Roman" w:hAnsi="Times New Roman" w:cs="Times New Roman"/>
          <w:color w:val="000000"/>
          <w:sz w:val="28"/>
          <w:szCs w:val="28"/>
          <w:shd w:val="clear" w:color="auto" w:fill="FFFFFF"/>
        </w:rPr>
        <w:t xml:space="preserve"> (ныне утратили силу)</w:t>
      </w:r>
      <w:r w:rsidR="00E7787B" w:rsidRPr="00E7787B">
        <w:rPr>
          <w:rFonts w:ascii="Times New Roman" w:hAnsi="Times New Roman" w:cs="Times New Roman"/>
          <w:color w:val="000000"/>
          <w:sz w:val="28"/>
          <w:szCs w:val="28"/>
          <w:shd w:val="clear" w:color="auto" w:fill="FFFFFF"/>
        </w:rPr>
        <w:t>.</w:t>
      </w:r>
    </w:p>
    <w:p w:rsidR="0029155D" w:rsidRDefault="00F62EA2" w:rsidP="00587459">
      <w:pPr>
        <w:pStyle w:val="ab"/>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Таким образом, </w:t>
      </w:r>
      <w:r w:rsidR="00F00082" w:rsidRPr="00F00082">
        <w:rPr>
          <w:rFonts w:ascii="Times New Roman" w:hAnsi="Times New Roman" w:cs="Times New Roman"/>
          <w:sz w:val="28"/>
          <w:szCs w:val="24"/>
        </w:rPr>
        <w:t xml:space="preserve">ни один из проектов по </w:t>
      </w:r>
      <w:r w:rsidR="00EC16D5">
        <w:rPr>
          <w:rFonts w:ascii="Times New Roman" w:hAnsi="Times New Roman" w:cs="Times New Roman"/>
          <w:sz w:val="28"/>
          <w:szCs w:val="24"/>
        </w:rPr>
        <w:t>кардинальному изменению</w:t>
      </w:r>
      <w:r>
        <w:rPr>
          <w:rFonts w:ascii="Times New Roman" w:hAnsi="Times New Roman" w:cs="Times New Roman"/>
          <w:sz w:val="28"/>
          <w:szCs w:val="24"/>
        </w:rPr>
        <w:t xml:space="preserve"> </w:t>
      </w:r>
      <w:r w:rsidR="00E7787B">
        <w:rPr>
          <w:rFonts w:ascii="Times New Roman" w:hAnsi="Times New Roman" w:cs="Times New Roman"/>
          <w:sz w:val="28"/>
          <w:szCs w:val="24"/>
        </w:rPr>
        <w:t xml:space="preserve">законодательства о недрах </w:t>
      </w:r>
      <w:r w:rsidR="00F00082">
        <w:rPr>
          <w:rFonts w:ascii="Times New Roman" w:hAnsi="Times New Roman" w:cs="Times New Roman"/>
          <w:sz w:val="28"/>
          <w:szCs w:val="24"/>
        </w:rPr>
        <w:t>так и не был реализован</w:t>
      </w:r>
      <w:r w:rsidR="00F00082" w:rsidRPr="00EC16D5">
        <w:rPr>
          <w:rFonts w:ascii="Times New Roman" w:hAnsi="Times New Roman" w:cs="Times New Roman"/>
          <w:sz w:val="28"/>
          <w:szCs w:val="24"/>
        </w:rPr>
        <w:t xml:space="preserve">. </w:t>
      </w:r>
    </w:p>
    <w:p w:rsidR="00A00915" w:rsidRDefault="00A00915" w:rsidP="0058745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w:t>
      </w:r>
      <w:r w:rsidR="00D26D6E" w:rsidRPr="006B65F7">
        <w:rPr>
          <w:rFonts w:ascii="Times New Roman" w:hAnsi="Times New Roman" w:cs="Times New Roman"/>
          <w:sz w:val="28"/>
          <w:szCs w:val="28"/>
          <w:shd w:val="clear" w:color="auto" w:fill="FFFFFF"/>
        </w:rPr>
        <w:t xml:space="preserve">се </w:t>
      </w:r>
      <w:r w:rsidR="00CC7E01">
        <w:rPr>
          <w:rFonts w:ascii="Times New Roman" w:hAnsi="Times New Roman" w:cs="Times New Roman"/>
          <w:sz w:val="28"/>
          <w:szCs w:val="28"/>
          <w:shd w:val="clear" w:color="auto" w:fill="FFFFFF"/>
        </w:rPr>
        <w:t>пути</w:t>
      </w:r>
      <w:r w:rsidR="00D26D6E" w:rsidRPr="006B65F7">
        <w:rPr>
          <w:rFonts w:ascii="Times New Roman" w:hAnsi="Times New Roman" w:cs="Times New Roman"/>
          <w:sz w:val="28"/>
          <w:szCs w:val="28"/>
          <w:shd w:val="clear" w:color="auto" w:fill="FFFFFF"/>
        </w:rPr>
        <w:t xml:space="preserve"> совершенствовани</w:t>
      </w:r>
      <w:r w:rsidR="00CC7E01">
        <w:rPr>
          <w:rFonts w:ascii="Times New Roman" w:hAnsi="Times New Roman" w:cs="Times New Roman"/>
          <w:sz w:val="28"/>
          <w:szCs w:val="28"/>
          <w:shd w:val="clear" w:color="auto" w:fill="FFFFFF"/>
        </w:rPr>
        <w:t>я</w:t>
      </w:r>
      <w:r w:rsidR="00D26D6E" w:rsidRPr="006B65F7">
        <w:rPr>
          <w:rFonts w:ascii="Times New Roman" w:hAnsi="Times New Roman" w:cs="Times New Roman"/>
          <w:sz w:val="28"/>
          <w:szCs w:val="28"/>
          <w:shd w:val="clear" w:color="auto" w:fill="FFFFFF"/>
        </w:rPr>
        <w:t xml:space="preserve"> законодательства о недрах могут быть разделены на две группы: предложения концептуального характера</w:t>
      </w:r>
      <w:r w:rsidR="00CC7E01">
        <w:rPr>
          <w:rFonts w:ascii="Times New Roman" w:hAnsi="Times New Roman" w:cs="Times New Roman"/>
          <w:sz w:val="28"/>
          <w:szCs w:val="28"/>
          <w:shd w:val="clear" w:color="auto" w:fill="FFFFFF"/>
        </w:rPr>
        <w:t xml:space="preserve"> (разработка новых законопроектов) </w:t>
      </w:r>
      <w:r w:rsidR="00D26D6E" w:rsidRPr="006B65F7">
        <w:rPr>
          <w:rFonts w:ascii="Times New Roman" w:hAnsi="Times New Roman" w:cs="Times New Roman"/>
          <w:sz w:val="28"/>
          <w:szCs w:val="28"/>
          <w:shd w:val="clear" w:color="auto" w:fill="FFFFFF"/>
        </w:rPr>
        <w:t xml:space="preserve">и предложения по изменению отдельных статей законодательства. </w:t>
      </w:r>
      <w:r w:rsidR="009475D3" w:rsidRPr="006B65F7">
        <w:rPr>
          <w:rFonts w:ascii="Times New Roman" w:hAnsi="Times New Roman" w:cs="Times New Roman"/>
          <w:sz w:val="28"/>
          <w:szCs w:val="28"/>
          <w:shd w:val="clear" w:color="auto" w:fill="FFFFFF"/>
        </w:rPr>
        <w:t xml:space="preserve">На современном этапе </w:t>
      </w:r>
      <w:r w:rsidR="00CC7E01">
        <w:rPr>
          <w:rFonts w:ascii="Times New Roman" w:hAnsi="Times New Roman" w:cs="Times New Roman"/>
          <w:sz w:val="28"/>
          <w:szCs w:val="28"/>
          <w:shd w:val="clear" w:color="auto" w:fill="FFFFFF"/>
        </w:rPr>
        <w:t>совершенствование</w:t>
      </w:r>
      <w:r w:rsidR="009475D3" w:rsidRPr="006B65F7">
        <w:rPr>
          <w:rFonts w:ascii="Times New Roman" w:hAnsi="Times New Roman" w:cs="Times New Roman"/>
          <w:sz w:val="28"/>
          <w:szCs w:val="28"/>
        </w:rPr>
        <w:t xml:space="preserve"> законодательства о недрах сводится </w:t>
      </w:r>
      <w:r w:rsidR="00CC7E01">
        <w:rPr>
          <w:rFonts w:ascii="Times New Roman" w:hAnsi="Times New Roman" w:cs="Times New Roman"/>
          <w:sz w:val="28"/>
          <w:szCs w:val="28"/>
        </w:rPr>
        <w:t xml:space="preserve">в основном </w:t>
      </w:r>
      <w:r w:rsidR="009475D3" w:rsidRPr="006B65F7">
        <w:rPr>
          <w:rFonts w:ascii="Times New Roman" w:hAnsi="Times New Roman" w:cs="Times New Roman"/>
          <w:sz w:val="28"/>
          <w:szCs w:val="28"/>
        </w:rPr>
        <w:t xml:space="preserve">к внесению изменений и дополнений в Закон о недрах. </w:t>
      </w:r>
      <w:r w:rsidR="006B65F7">
        <w:rPr>
          <w:rFonts w:ascii="Times New Roman" w:hAnsi="Times New Roman" w:cs="Times New Roman"/>
          <w:sz w:val="28"/>
          <w:szCs w:val="28"/>
        </w:rPr>
        <w:t>Пр</w:t>
      </w:r>
      <w:r w:rsidR="00CC7E01">
        <w:rPr>
          <w:rFonts w:ascii="Times New Roman" w:hAnsi="Times New Roman" w:cs="Times New Roman"/>
          <w:sz w:val="28"/>
          <w:szCs w:val="28"/>
        </w:rPr>
        <w:t>облемы</w:t>
      </w:r>
      <w:r w:rsidR="006B65F7">
        <w:rPr>
          <w:rFonts w:ascii="Times New Roman" w:hAnsi="Times New Roman" w:cs="Times New Roman"/>
          <w:sz w:val="28"/>
          <w:szCs w:val="28"/>
        </w:rPr>
        <w:t xml:space="preserve">, </w:t>
      </w:r>
      <w:r w:rsidR="00CC7E01">
        <w:rPr>
          <w:rFonts w:ascii="Times New Roman" w:hAnsi="Times New Roman" w:cs="Times New Roman"/>
          <w:sz w:val="28"/>
          <w:szCs w:val="28"/>
        </w:rPr>
        <w:t xml:space="preserve">в дальнейшем </w:t>
      </w:r>
      <w:r w:rsidR="006B65F7">
        <w:rPr>
          <w:rFonts w:ascii="Times New Roman" w:hAnsi="Times New Roman" w:cs="Times New Roman"/>
          <w:sz w:val="28"/>
          <w:szCs w:val="28"/>
        </w:rPr>
        <w:t>анализируем</w:t>
      </w:r>
      <w:r w:rsidR="00CC7E01">
        <w:rPr>
          <w:rFonts w:ascii="Times New Roman" w:hAnsi="Times New Roman" w:cs="Times New Roman"/>
          <w:sz w:val="28"/>
          <w:szCs w:val="28"/>
        </w:rPr>
        <w:t>ые</w:t>
      </w:r>
      <w:r w:rsidR="006B65F7">
        <w:rPr>
          <w:rFonts w:ascii="Times New Roman" w:hAnsi="Times New Roman" w:cs="Times New Roman"/>
          <w:sz w:val="28"/>
          <w:szCs w:val="28"/>
        </w:rPr>
        <w:t xml:space="preserve"> </w:t>
      </w:r>
      <w:r w:rsidR="00CC7E01">
        <w:rPr>
          <w:rFonts w:ascii="Times New Roman" w:hAnsi="Times New Roman" w:cs="Times New Roman"/>
          <w:sz w:val="28"/>
          <w:szCs w:val="28"/>
        </w:rPr>
        <w:t xml:space="preserve">в </w:t>
      </w:r>
      <w:r w:rsidR="006B65F7">
        <w:rPr>
          <w:rFonts w:ascii="Times New Roman" w:hAnsi="Times New Roman" w:cs="Times New Roman"/>
          <w:sz w:val="28"/>
          <w:szCs w:val="28"/>
        </w:rPr>
        <w:t xml:space="preserve">работе, </w:t>
      </w:r>
      <w:r w:rsidR="00CC7E01">
        <w:rPr>
          <w:rFonts w:ascii="Times New Roman" w:hAnsi="Times New Roman" w:cs="Times New Roman"/>
          <w:sz w:val="28"/>
          <w:szCs w:val="28"/>
        </w:rPr>
        <w:t>демонстрируют</w:t>
      </w:r>
      <w:r w:rsidR="006B65F7">
        <w:rPr>
          <w:rFonts w:ascii="Times New Roman" w:hAnsi="Times New Roman" w:cs="Times New Roman"/>
          <w:sz w:val="28"/>
          <w:szCs w:val="28"/>
        </w:rPr>
        <w:t>, что т</w:t>
      </w:r>
      <w:r w:rsidR="009475D3" w:rsidRPr="006B65F7">
        <w:rPr>
          <w:rFonts w:ascii="Times New Roman" w:hAnsi="Times New Roman" w:cs="Times New Roman"/>
          <w:sz w:val="28"/>
          <w:szCs w:val="28"/>
        </w:rPr>
        <w:t xml:space="preserve">акая тактика не решает всех проблем недропользования, </w:t>
      </w:r>
      <w:r w:rsidR="00CC7E01">
        <w:rPr>
          <w:rFonts w:ascii="Times New Roman" w:hAnsi="Times New Roman" w:cs="Times New Roman"/>
          <w:sz w:val="28"/>
          <w:szCs w:val="28"/>
        </w:rPr>
        <w:t xml:space="preserve">существующих на </w:t>
      </w:r>
      <w:r>
        <w:rPr>
          <w:rFonts w:ascii="Times New Roman" w:hAnsi="Times New Roman" w:cs="Times New Roman"/>
          <w:sz w:val="28"/>
          <w:szCs w:val="28"/>
        </w:rPr>
        <w:t>сегодняшний день.</w:t>
      </w:r>
    </w:p>
    <w:p w:rsidR="00316E7B" w:rsidRDefault="00EA57BF" w:rsidP="00587459">
      <w:pPr>
        <w:autoSpaceDE w:val="0"/>
        <w:autoSpaceDN w:val="0"/>
        <w:adjustRightInd w:val="0"/>
        <w:spacing w:line="360" w:lineRule="auto"/>
        <w:ind w:firstLine="709"/>
        <w:contextualSpacing/>
        <w:jc w:val="both"/>
        <w:rPr>
          <w:rFonts w:ascii="Arial" w:hAnsi="Arial" w:cs="Arial"/>
          <w:sz w:val="20"/>
          <w:szCs w:val="20"/>
        </w:rPr>
      </w:pPr>
      <w:r w:rsidRPr="00EA57BF">
        <w:rPr>
          <w:rFonts w:ascii="Times New Roman" w:eastAsiaTheme="minorHAnsi" w:hAnsi="Times New Roman" w:cs="Times New Roman"/>
          <w:sz w:val="28"/>
          <w:szCs w:val="28"/>
          <w:lang w:eastAsia="en-US"/>
        </w:rPr>
        <w:t>Кроме Закона о недрах</w:t>
      </w:r>
      <w:r w:rsidR="00C257E3">
        <w:rPr>
          <w:rFonts w:ascii="Times New Roman" w:eastAsiaTheme="minorHAnsi" w:hAnsi="Times New Roman" w:cs="Times New Roman"/>
          <w:sz w:val="28"/>
          <w:szCs w:val="28"/>
          <w:lang w:eastAsia="en-US"/>
        </w:rPr>
        <w:t xml:space="preserve">, который устанавливает в основном базовые принципы и содержит нормы общего </w:t>
      </w:r>
      <w:r w:rsidR="002B58F2">
        <w:rPr>
          <w:rFonts w:ascii="Times New Roman" w:eastAsiaTheme="minorHAnsi" w:hAnsi="Times New Roman" w:cs="Times New Roman"/>
          <w:sz w:val="28"/>
          <w:szCs w:val="28"/>
          <w:lang w:eastAsia="en-US"/>
        </w:rPr>
        <w:t>характера</w:t>
      </w:r>
      <w:r w:rsidR="00C257E3">
        <w:rPr>
          <w:rFonts w:ascii="Times New Roman" w:eastAsiaTheme="minorHAnsi" w:hAnsi="Times New Roman" w:cs="Times New Roman"/>
          <w:sz w:val="28"/>
          <w:szCs w:val="28"/>
          <w:lang w:eastAsia="en-US"/>
        </w:rPr>
        <w:t>,</w:t>
      </w:r>
      <w:r w:rsidRPr="00EA57BF">
        <w:rPr>
          <w:rFonts w:ascii="Times New Roman" w:eastAsiaTheme="minorHAnsi" w:hAnsi="Times New Roman" w:cs="Times New Roman"/>
          <w:sz w:val="28"/>
          <w:szCs w:val="28"/>
          <w:lang w:eastAsia="en-US"/>
        </w:rPr>
        <w:t xml:space="preserve"> существует огромное количество </w:t>
      </w:r>
      <w:r>
        <w:rPr>
          <w:rFonts w:ascii="Times New Roman" w:eastAsiaTheme="minorHAnsi" w:hAnsi="Times New Roman" w:cs="Times New Roman"/>
          <w:sz w:val="28"/>
          <w:szCs w:val="28"/>
          <w:lang w:eastAsia="en-US"/>
        </w:rPr>
        <w:t xml:space="preserve">подзаконных </w:t>
      </w:r>
      <w:r w:rsidRPr="00EA57BF">
        <w:rPr>
          <w:rFonts w:ascii="Times New Roman" w:eastAsiaTheme="minorHAnsi" w:hAnsi="Times New Roman" w:cs="Times New Roman"/>
          <w:sz w:val="28"/>
          <w:szCs w:val="28"/>
          <w:lang w:eastAsia="en-US"/>
        </w:rPr>
        <w:t>нормативн</w:t>
      </w:r>
      <w:r>
        <w:rPr>
          <w:rFonts w:ascii="Times New Roman" w:eastAsiaTheme="minorHAnsi" w:hAnsi="Times New Roman" w:cs="Times New Roman"/>
          <w:sz w:val="28"/>
          <w:szCs w:val="28"/>
          <w:lang w:eastAsia="en-US"/>
        </w:rPr>
        <w:t>о-</w:t>
      </w:r>
      <w:r w:rsidRPr="00EA57BF">
        <w:rPr>
          <w:rFonts w:ascii="Times New Roman" w:eastAsiaTheme="minorHAnsi" w:hAnsi="Times New Roman" w:cs="Times New Roman"/>
          <w:sz w:val="28"/>
          <w:szCs w:val="28"/>
          <w:lang w:eastAsia="en-US"/>
        </w:rPr>
        <w:t>правовых акто</w:t>
      </w:r>
      <w:r w:rsidR="002B58F2">
        <w:rPr>
          <w:rFonts w:ascii="Times New Roman" w:eastAsiaTheme="minorHAnsi" w:hAnsi="Times New Roman" w:cs="Times New Roman"/>
          <w:sz w:val="28"/>
          <w:szCs w:val="28"/>
          <w:lang w:eastAsia="en-US"/>
        </w:rPr>
        <w:t xml:space="preserve">в. Принятие этих актов направлено на реализацию и разъяснение основного закона. </w:t>
      </w:r>
      <w:r w:rsidRPr="00EA57BF">
        <w:rPr>
          <w:rFonts w:ascii="Times New Roman" w:eastAsiaTheme="minorHAnsi" w:hAnsi="Times New Roman" w:cs="Times New Roman"/>
          <w:sz w:val="28"/>
          <w:szCs w:val="28"/>
          <w:lang w:eastAsia="en-US"/>
        </w:rPr>
        <w:t>Однако</w:t>
      </w:r>
      <w:r w:rsidR="002B58F2">
        <w:rPr>
          <w:rFonts w:ascii="Times New Roman" w:eastAsiaTheme="minorHAnsi" w:hAnsi="Times New Roman" w:cs="Times New Roman"/>
          <w:sz w:val="28"/>
          <w:szCs w:val="28"/>
          <w:lang w:eastAsia="en-US"/>
        </w:rPr>
        <w:t>,</w:t>
      </w:r>
      <w:r w:rsidRPr="00EA57BF">
        <w:rPr>
          <w:rFonts w:ascii="Times New Roman" w:eastAsiaTheme="minorHAnsi" w:hAnsi="Times New Roman" w:cs="Times New Roman"/>
          <w:sz w:val="28"/>
          <w:szCs w:val="28"/>
          <w:lang w:eastAsia="en-US"/>
        </w:rPr>
        <w:t xml:space="preserve"> </w:t>
      </w:r>
      <w:r w:rsidR="002B58F2" w:rsidRPr="00EA57BF">
        <w:rPr>
          <w:rFonts w:ascii="Times New Roman" w:eastAsiaTheme="minorHAnsi" w:hAnsi="Times New Roman" w:cs="Times New Roman"/>
          <w:sz w:val="28"/>
          <w:szCs w:val="28"/>
          <w:lang w:eastAsia="en-US"/>
        </w:rPr>
        <w:t>при весьма несовершенном Законе о недрах</w:t>
      </w:r>
      <w:r w:rsidR="002B58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между </w:t>
      </w:r>
      <w:r w:rsidR="002B58F2">
        <w:rPr>
          <w:rFonts w:ascii="Times New Roman" w:eastAsiaTheme="minorHAnsi" w:hAnsi="Times New Roman" w:cs="Times New Roman"/>
          <w:sz w:val="28"/>
          <w:szCs w:val="28"/>
          <w:lang w:eastAsia="en-US"/>
        </w:rPr>
        <w:t>актами подзаконного характера</w:t>
      </w:r>
      <w:r>
        <w:rPr>
          <w:rFonts w:ascii="Times New Roman" w:eastAsiaTheme="minorHAnsi" w:hAnsi="Times New Roman" w:cs="Times New Roman"/>
          <w:sz w:val="28"/>
          <w:szCs w:val="28"/>
          <w:lang w:eastAsia="en-US"/>
        </w:rPr>
        <w:t xml:space="preserve"> </w:t>
      </w:r>
      <w:r w:rsidRPr="00EA57BF">
        <w:rPr>
          <w:rFonts w:ascii="Times New Roman" w:eastAsiaTheme="minorHAnsi" w:hAnsi="Times New Roman" w:cs="Times New Roman"/>
          <w:sz w:val="28"/>
          <w:szCs w:val="28"/>
          <w:lang w:eastAsia="en-US"/>
        </w:rPr>
        <w:t>прослеживается бессистемность и фрагментарность</w:t>
      </w:r>
      <w:r w:rsidR="002B58F2">
        <w:rPr>
          <w:rFonts w:ascii="Times New Roman" w:eastAsiaTheme="minorHAnsi" w:hAnsi="Times New Roman" w:cs="Times New Roman"/>
          <w:sz w:val="28"/>
          <w:szCs w:val="28"/>
          <w:lang w:eastAsia="en-US"/>
        </w:rPr>
        <w:t>.</w:t>
      </w:r>
      <w:r w:rsidRPr="00EA57BF">
        <w:rPr>
          <w:rFonts w:ascii="Times New Roman" w:eastAsiaTheme="minorHAnsi" w:hAnsi="Times New Roman" w:cs="Times New Roman"/>
          <w:sz w:val="28"/>
          <w:szCs w:val="28"/>
          <w:lang w:eastAsia="en-US"/>
        </w:rPr>
        <w:t xml:space="preserve"> </w:t>
      </w:r>
      <w:r w:rsidR="002B58F2">
        <w:rPr>
          <w:rFonts w:ascii="Times New Roman" w:eastAsiaTheme="minorHAnsi" w:hAnsi="Times New Roman" w:cs="Times New Roman"/>
          <w:sz w:val="28"/>
          <w:szCs w:val="28"/>
          <w:lang w:eastAsia="en-US"/>
        </w:rPr>
        <w:t xml:space="preserve">При этом </w:t>
      </w:r>
      <w:r w:rsidR="00316E7B" w:rsidRPr="001022D6">
        <w:rPr>
          <w:rFonts w:ascii="Times New Roman" w:hAnsi="Times New Roman" w:cs="Times New Roman"/>
          <w:sz w:val="28"/>
          <w:szCs w:val="28"/>
        </w:rPr>
        <w:t xml:space="preserve">некоторые положения </w:t>
      </w:r>
      <w:r w:rsidR="002B58F2">
        <w:rPr>
          <w:rFonts w:ascii="Times New Roman" w:hAnsi="Times New Roman" w:cs="Times New Roman"/>
          <w:sz w:val="28"/>
          <w:szCs w:val="28"/>
        </w:rPr>
        <w:t>данных</w:t>
      </w:r>
      <w:r w:rsidR="00316E7B" w:rsidRPr="001022D6">
        <w:rPr>
          <w:rFonts w:ascii="Times New Roman" w:hAnsi="Times New Roman" w:cs="Times New Roman"/>
          <w:sz w:val="28"/>
          <w:szCs w:val="28"/>
        </w:rPr>
        <w:t xml:space="preserve"> документов устарели </w:t>
      </w:r>
      <w:r w:rsidR="000F4F18" w:rsidRPr="001022D6">
        <w:rPr>
          <w:rFonts w:ascii="Times New Roman" w:hAnsi="Times New Roman" w:cs="Times New Roman"/>
          <w:sz w:val="28"/>
          <w:szCs w:val="28"/>
        </w:rPr>
        <w:t xml:space="preserve">и </w:t>
      </w:r>
      <w:r w:rsidR="00316E7B" w:rsidRPr="001022D6">
        <w:rPr>
          <w:rFonts w:ascii="Times New Roman" w:hAnsi="Times New Roman" w:cs="Times New Roman"/>
          <w:sz w:val="28"/>
          <w:szCs w:val="28"/>
        </w:rPr>
        <w:t>не соответствуют современному развитию науки и техники. Следовательно, содержание таких положений должно быть пересмотрено</w:t>
      </w:r>
      <w:r w:rsidR="00FE012C" w:rsidRPr="001022D6">
        <w:rPr>
          <w:rFonts w:ascii="Times New Roman" w:hAnsi="Times New Roman" w:cs="Times New Roman"/>
          <w:sz w:val="28"/>
          <w:szCs w:val="28"/>
        </w:rPr>
        <w:t xml:space="preserve"> </w:t>
      </w:r>
      <w:r w:rsidR="000F4F18" w:rsidRPr="001022D6">
        <w:rPr>
          <w:rFonts w:ascii="Times New Roman" w:hAnsi="Times New Roman" w:cs="Times New Roman"/>
          <w:sz w:val="28"/>
          <w:szCs w:val="28"/>
        </w:rPr>
        <w:t>и обновлено</w:t>
      </w:r>
      <w:r w:rsidR="002B58F2">
        <w:rPr>
          <w:rFonts w:ascii="Times New Roman" w:hAnsi="Times New Roman" w:cs="Times New Roman"/>
          <w:sz w:val="28"/>
          <w:szCs w:val="28"/>
        </w:rPr>
        <w:t xml:space="preserve"> с учетом технического прогресса</w:t>
      </w:r>
      <w:r w:rsidR="000F4F18" w:rsidRPr="001022D6">
        <w:rPr>
          <w:rFonts w:ascii="Times New Roman" w:hAnsi="Times New Roman" w:cs="Times New Roman"/>
          <w:sz w:val="28"/>
          <w:szCs w:val="28"/>
        </w:rPr>
        <w:t xml:space="preserve"> </w:t>
      </w:r>
      <w:r w:rsidR="00FE012C" w:rsidRPr="001022D6">
        <w:rPr>
          <w:rFonts w:ascii="Times New Roman" w:hAnsi="Times New Roman" w:cs="Times New Roman"/>
          <w:sz w:val="28"/>
          <w:szCs w:val="28"/>
        </w:rPr>
        <w:t xml:space="preserve">в целях улучшения работы предприятий горной промышленности и развития </w:t>
      </w:r>
      <w:proofErr w:type="spellStart"/>
      <w:r w:rsidR="00FE012C" w:rsidRPr="001022D6">
        <w:rPr>
          <w:rFonts w:ascii="Times New Roman" w:hAnsi="Times New Roman" w:cs="Times New Roman"/>
          <w:sz w:val="28"/>
          <w:szCs w:val="28"/>
        </w:rPr>
        <w:t>ресурсодобывающей</w:t>
      </w:r>
      <w:proofErr w:type="spellEnd"/>
      <w:r w:rsidR="00FE012C" w:rsidRPr="001022D6">
        <w:rPr>
          <w:rFonts w:ascii="Times New Roman" w:hAnsi="Times New Roman" w:cs="Times New Roman"/>
          <w:sz w:val="28"/>
          <w:szCs w:val="28"/>
        </w:rPr>
        <w:t xml:space="preserve"> </w:t>
      </w:r>
      <w:r w:rsidR="00FE012C">
        <w:rPr>
          <w:rFonts w:ascii="Times New Roman" w:hAnsi="Times New Roman" w:cs="Times New Roman"/>
          <w:sz w:val="28"/>
          <w:szCs w:val="28"/>
        </w:rPr>
        <w:t>отрасли нашей страны</w:t>
      </w:r>
      <w:r w:rsidR="002B58F2">
        <w:rPr>
          <w:rFonts w:ascii="Times New Roman" w:hAnsi="Times New Roman" w:cs="Times New Roman"/>
          <w:sz w:val="28"/>
          <w:szCs w:val="28"/>
        </w:rPr>
        <w:t>.</w:t>
      </w:r>
      <w:r w:rsidR="00FE012C">
        <w:rPr>
          <w:rFonts w:ascii="Times New Roman" w:hAnsi="Times New Roman" w:cs="Times New Roman"/>
          <w:sz w:val="28"/>
          <w:szCs w:val="28"/>
        </w:rPr>
        <w:t xml:space="preserve"> </w:t>
      </w:r>
    </w:p>
    <w:p w:rsidR="00316E7B" w:rsidRDefault="00316E7B" w:rsidP="00587459">
      <w:pPr>
        <w:autoSpaceDE w:val="0"/>
        <w:autoSpaceDN w:val="0"/>
        <w:adjustRightInd w:val="0"/>
        <w:spacing w:line="360" w:lineRule="auto"/>
        <w:ind w:firstLine="709"/>
        <w:contextualSpacing/>
        <w:jc w:val="both"/>
        <w:rPr>
          <w:rFonts w:ascii="Times New Roman" w:hAnsi="Times New Roman" w:cs="Times New Roman"/>
          <w:color w:val="000000"/>
          <w:sz w:val="28"/>
          <w:szCs w:val="24"/>
          <w:shd w:val="clear" w:color="auto" w:fill="FFFFFF"/>
        </w:rPr>
      </w:pPr>
    </w:p>
    <w:p w:rsidR="00EE2986" w:rsidRDefault="00EE2986" w:rsidP="00587459">
      <w:pPr>
        <w:autoSpaceDE w:val="0"/>
        <w:autoSpaceDN w:val="0"/>
        <w:adjustRightInd w:val="0"/>
        <w:spacing w:line="360" w:lineRule="auto"/>
        <w:ind w:firstLine="709"/>
        <w:contextualSpacing/>
        <w:jc w:val="both"/>
        <w:rPr>
          <w:rFonts w:ascii="Times New Roman" w:hAnsi="Times New Roman" w:cs="Times New Roman"/>
          <w:color w:val="000000"/>
          <w:sz w:val="28"/>
          <w:szCs w:val="24"/>
          <w:shd w:val="clear" w:color="auto" w:fill="FFFFFF"/>
        </w:rPr>
      </w:pPr>
    </w:p>
    <w:p w:rsidR="00014B26" w:rsidRDefault="00AD6FC7" w:rsidP="00484105">
      <w:pPr>
        <w:autoSpaceDE w:val="0"/>
        <w:autoSpaceDN w:val="0"/>
        <w:adjustRightInd w:val="0"/>
        <w:spacing w:after="0" w:line="360" w:lineRule="auto"/>
        <w:ind w:firstLine="709"/>
        <w:jc w:val="center"/>
        <w:rPr>
          <w:rFonts w:ascii="Times New Roman" w:hAnsi="Times New Roman"/>
          <w:b/>
          <w:sz w:val="28"/>
          <w:szCs w:val="28"/>
        </w:rPr>
      </w:pPr>
      <w:r w:rsidRPr="00AD6FC7">
        <w:rPr>
          <w:rFonts w:ascii="Times New Roman" w:hAnsi="Times New Roman" w:cs="Times New Roman"/>
          <w:b/>
          <w:sz w:val="28"/>
          <w:szCs w:val="28"/>
        </w:rPr>
        <w:lastRenderedPageBreak/>
        <w:t>§ 1.</w:t>
      </w:r>
      <w:r>
        <w:rPr>
          <w:rFonts w:ascii="Times New Roman" w:hAnsi="Times New Roman" w:cs="Times New Roman"/>
          <w:b/>
          <w:sz w:val="28"/>
          <w:szCs w:val="28"/>
        </w:rPr>
        <w:t>2.</w:t>
      </w:r>
      <w:r w:rsidR="005B5E41">
        <w:rPr>
          <w:rFonts w:ascii="Times New Roman" w:hAnsi="Times New Roman" w:cs="Times New Roman"/>
          <w:b/>
          <w:sz w:val="28"/>
          <w:szCs w:val="28"/>
        </w:rPr>
        <w:t xml:space="preserve"> </w:t>
      </w:r>
      <w:r w:rsidR="00FF31ED" w:rsidRPr="00FF31ED">
        <w:rPr>
          <w:rFonts w:ascii="Times New Roman" w:hAnsi="Times New Roman"/>
          <w:b/>
          <w:sz w:val="28"/>
          <w:szCs w:val="28"/>
        </w:rPr>
        <w:t xml:space="preserve">Правовое регулирование отношений </w:t>
      </w:r>
      <w:proofErr w:type="spellStart"/>
      <w:r w:rsidR="00FF31ED" w:rsidRPr="00FF31ED">
        <w:rPr>
          <w:rFonts w:ascii="Times New Roman" w:hAnsi="Times New Roman"/>
          <w:b/>
          <w:sz w:val="28"/>
          <w:szCs w:val="28"/>
        </w:rPr>
        <w:t>недропользования</w:t>
      </w:r>
      <w:proofErr w:type="spellEnd"/>
      <w:r w:rsidR="00FF31ED" w:rsidRPr="00FF31ED">
        <w:rPr>
          <w:rFonts w:ascii="Times New Roman" w:hAnsi="Times New Roman"/>
          <w:b/>
          <w:sz w:val="28"/>
          <w:szCs w:val="28"/>
        </w:rPr>
        <w:t xml:space="preserve"> за рубежом</w:t>
      </w:r>
    </w:p>
    <w:p w:rsidR="00EE2986" w:rsidRDefault="00EE2986" w:rsidP="00484105">
      <w:pPr>
        <w:autoSpaceDE w:val="0"/>
        <w:autoSpaceDN w:val="0"/>
        <w:adjustRightInd w:val="0"/>
        <w:spacing w:after="0" w:line="360" w:lineRule="auto"/>
        <w:ind w:firstLine="709"/>
        <w:jc w:val="center"/>
        <w:rPr>
          <w:rFonts w:ascii="Times New Roman" w:hAnsi="Times New Roman"/>
          <w:b/>
          <w:sz w:val="28"/>
          <w:szCs w:val="28"/>
        </w:rPr>
      </w:pPr>
    </w:p>
    <w:p w:rsidR="00F51CB0" w:rsidRDefault="005B5E41" w:rsidP="00587459">
      <w:pPr>
        <w:pStyle w:val="a9"/>
        <w:spacing w:before="0" w:beforeAutospacing="0" w:after="136" w:afterAutospacing="0" w:line="360" w:lineRule="auto"/>
        <w:ind w:firstLine="709"/>
        <w:contextualSpacing/>
        <w:jc w:val="both"/>
        <w:textAlignment w:val="baseline"/>
        <w:rPr>
          <w:color w:val="000000"/>
          <w:sz w:val="28"/>
          <w:szCs w:val="28"/>
        </w:rPr>
      </w:pPr>
      <w:r w:rsidRPr="005B5E41">
        <w:rPr>
          <w:sz w:val="28"/>
          <w:szCs w:val="28"/>
        </w:rPr>
        <w:t xml:space="preserve">Система законодательства о недрах </w:t>
      </w:r>
      <w:r w:rsidR="008A24F3">
        <w:rPr>
          <w:sz w:val="28"/>
          <w:szCs w:val="28"/>
        </w:rPr>
        <w:t xml:space="preserve">зарубежных стран </w:t>
      </w:r>
      <w:r w:rsidR="009F5E37">
        <w:rPr>
          <w:sz w:val="28"/>
          <w:szCs w:val="28"/>
        </w:rPr>
        <w:t xml:space="preserve">во многом отличается от той системы, которая установлена в Российской Федерации. </w:t>
      </w:r>
      <w:r w:rsidR="00F51CB0">
        <w:rPr>
          <w:sz w:val="28"/>
          <w:szCs w:val="28"/>
        </w:rPr>
        <w:t>Например, в</w:t>
      </w:r>
      <w:r w:rsidR="002B58F2">
        <w:rPr>
          <w:sz w:val="28"/>
          <w:szCs w:val="28"/>
        </w:rPr>
        <w:t xml:space="preserve"> некоторых</w:t>
      </w:r>
      <w:r w:rsidR="00F51CB0" w:rsidRPr="00F141A5">
        <w:rPr>
          <w:sz w:val="28"/>
          <w:szCs w:val="28"/>
        </w:rPr>
        <w:t xml:space="preserve"> странах с континентальной системой права основой горного права является кодифицированное законодательство в виде горных кодексов </w:t>
      </w:r>
      <w:r w:rsidR="00FB19D1">
        <w:rPr>
          <w:sz w:val="28"/>
          <w:szCs w:val="28"/>
        </w:rPr>
        <w:t xml:space="preserve">и подобных им законов </w:t>
      </w:r>
      <w:r w:rsidR="00F51CB0" w:rsidRPr="00F141A5">
        <w:rPr>
          <w:sz w:val="28"/>
          <w:szCs w:val="28"/>
        </w:rPr>
        <w:t>(</w:t>
      </w:r>
      <w:r w:rsidR="00F51CB0" w:rsidRPr="00F141A5">
        <w:rPr>
          <w:color w:val="000000"/>
          <w:sz w:val="28"/>
          <w:szCs w:val="28"/>
        </w:rPr>
        <w:t>Франци</w:t>
      </w:r>
      <w:r w:rsidR="0029155D">
        <w:rPr>
          <w:color w:val="000000"/>
          <w:sz w:val="28"/>
          <w:szCs w:val="28"/>
        </w:rPr>
        <w:t>я</w:t>
      </w:r>
      <w:r w:rsidR="00F51CB0">
        <w:rPr>
          <w:color w:val="000000"/>
          <w:sz w:val="28"/>
          <w:szCs w:val="28"/>
        </w:rPr>
        <w:t xml:space="preserve">, </w:t>
      </w:r>
      <w:r w:rsidR="00FB19D1">
        <w:rPr>
          <w:color w:val="000000"/>
          <w:sz w:val="28"/>
          <w:szCs w:val="28"/>
        </w:rPr>
        <w:t>ФРГ, Ар</w:t>
      </w:r>
      <w:r w:rsidR="00F51CB0">
        <w:rPr>
          <w:color w:val="000000"/>
          <w:sz w:val="28"/>
          <w:szCs w:val="28"/>
        </w:rPr>
        <w:t>гентин</w:t>
      </w:r>
      <w:r w:rsidR="00FB19D1">
        <w:rPr>
          <w:color w:val="000000"/>
          <w:sz w:val="28"/>
          <w:szCs w:val="28"/>
        </w:rPr>
        <w:t>а, Бразилия, Чили</w:t>
      </w:r>
      <w:r w:rsidR="00F51CB0" w:rsidRPr="00F141A5">
        <w:rPr>
          <w:color w:val="000000"/>
          <w:sz w:val="28"/>
          <w:szCs w:val="28"/>
        </w:rPr>
        <w:t>)</w:t>
      </w:r>
      <w:r w:rsidR="00FB19D1">
        <w:rPr>
          <w:rStyle w:val="a8"/>
          <w:sz w:val="28"/>
          <w:szCs w:val="28"/>
        </w:rPr>
        <w:footnoteReference w:id="12"/>
      </w:r>
      <w:r w:rsidR="00F51CB0" w:rsidRPr="00F141A5">
        <w:rPr>
          <w:color w:val="000000"/>
          <w:sz w:val="28"/>
          <w:szCs w:val="28"/>
        </w:rPr>
        <w:t xml:space="preserve">. </w:t>
      </w:r>
    </w:p>
    <w:p w:rsidR="006A3A23" w:rsidRDefault="00A96699" w:rsidP="00587459">
      <w:pPr>
        <w:pStyle w:val="a9"/>
        <w:spacing w:before="0" w:beforeAutospacing="0" w:after="136" w:afterAutospacing="0" w:line="360" w:lineRule="auto"/>
        <w:ind w:firstLine="709"/>
        <w:contextualSpacing/>
        <w:jc w:val="both"/>
        <w:textAlignment w:val="baseline"/>
        <w:rPr>
          <w:sz w:val="28"/>
          <w:szCs w:val="28"/>
        </w:rPr>
      </w:pPr>
      <w:proofErr w:type="gramStart"/>
      <w:r>
        <w:rPr>
          <w:color w:val="000000"/>
          <w:sz w:val="28"/>
          <w:szCs w:val="28"/>
        </w:rPr>
        <w:t xml:space="preserve">В целях систематизации норм законодательства </w:t>
      </w:r>
      <w:r w:rsidR="008456C1">
        <w:rPr>
          <w:color w:val="000000"/>
          <w:sz w:val="28"/>
          <w:szCs w:val="28"/>
        </w:rPr>
        <w:t>в сфере недропользования и повышения инвестиционной привлекательности отрасли в Республике Казахстан 21</w:t>
      </w:r>
      <w:r w:rsidR="00FF4E57">
        <w:rPr>
          <w:color w:val="000000"/>
          <w:sz w:val="28"/>
          <w:szCs w:val="28"/>
        </w:rPr>
        <w:t xml:space="preserve"> декабря </w:t>
      </w:r>
      <w:r w:rsidR="008456C1">
        <w:rPr>
          <w:color w:val="000000"/>
          <w:sz w:val="28"/>
          <w:szCs w:val="28"/>
        </w:rPr>
        <w:t xml:space="preserve">2017 </w:t>
      </w:r>
      <w:r w:rsidR="0029155D">
        <w:rPr>
          <w:color w:val="000000"/>
          <w:sz w:val="28"/>
          <w:szCs w:val="28"/>
        </w:rPr>
        <w:t>г</w:t>
      </w:r>
      <w:r w:rsidR="00EE2986">
        <w:rPr>
          <w:color w:val="000000"/>
          <w:sz w:val="28"/>
          <w:szCs w:val="28"/>
        </w:rPr>
        <w:t>.</w:t>
      </w:r>
      <w:r w:rsidR="0029155D">
        <w:rPr>
          <w:color w:val="000000"/>
          <w:sz w:val="28"/>
          <w:szCs w:val="28"/>
        </w:rPr>
        <w:t xml:space="preserve"> </w:t>
      </w:r>
      <w:r w:rsidR="008456C1">
        <w:rPr>
          <w:color w:val="000000"/>
          <w:sz w:val="28"/>
          <w:szCs w:val="28"/>
        </w:rPr>
        <w:t>был принят кодекс «О недрах и недропользовании»</w:t>
      </w:r>
      <w:r w:rsidR="006C7C66">
        <w:rPr>
          <w:rStyle w:val="a8"/>
          <w:color w:val="000000"/>
          <w:sz w:val="28"/>
          <w:szCs w:val="28"/>
        </w:rPr>
        <w:footnoteReference w:id="13"/>
      </w:r>
      <w:r w:rsidR="008456C1">
        <w:rPr>
          <w:color w:val="000000"/>
          <w:sz w:val="28"/>
          <w:szCs w:val="28"/>
        </w:rPr>
        <w:t xml:space="preserve">. </w:t>
      </w:r>
      <w:r w:rsidR="006A3A23" w:rsidRPr="006A3A23">
        <w:rPr>
          <w:rFonts w:eastAsiaTheme="minorEastAsia"/>
          <w:color w:val="000000"/>
          <w:sz w:val="28"/>
          <w:szCs w:val="28"/>
          <w:bdr w:val="none" w:sz="0" w:space="0" w:color="auto" w:frame="1"/>
          <w:shd w:val="clear" w:color="auto" w:fill="FFFFFF"/>
        </w:rPr>
        <w:t>В обоснование необходимости принятия кодекса разработчики указывали на то, что законодательство в этой сфере разрознено, содержит множество неопределенных положений, н</w:t>
      </w:r>
      <w:r w:rsidR="006A3A23" w:rsidRPr="006A3A23">
        <w:rPr>
          <w:rFonts w:eastAsiaTheme="minorEastAsia"/>
          <w:color w:val="000000"/>
          <w:sz w:val="28"/>
          <w:szCs w:val="28"/>
          <w:shd w:val="clear" w:color="auto" w:fill="FFFFFF"/>
        </w:rPr>
        <w:t>о главное - оно не соответствует тому этапу экономического развития, в котором находится недропользование</w:t>
      </w:r>
      <w:r w:rsidR="006A3A23">
        <w:rPr>
          <w:rStyle w:val="a8"/>
          <w:rFonts w:eastAsiaTheme="minorEastAsia"/>
          <w:color w:val="000000"/>
          <w:sz w:val="28"/>
          <w:szCs w:val="28"/>
          <w:shd w:val="clear" w:color="auto" w:fill="FFFFFF"/>
        </w:rPr>
        <w:footnoteReference w:id="14"/>
      </w:r>
      <w:r w:rsidR="006A3A23" w:rsidRPr="006A3A23">
        <w:rPr>
          <w:rFonts w:eastAsiaTheme="minorEastAsia"/>
          <w:color w:val="000000"/>
          <w:sz w:val="28"/>
          <w:szCs w:val="28"/>
          <w:shd w:val="clear" w:color="auto" w:fill="FFFFFF"/>
        </w:rPr>
        <w:t>.</w:t>
      </w:r>
      <w:proofErr w:type="gramEnd"/>
    </w:p>
    <w:p w:rsidR="003A531D" w:rsidRPr="003A531D" w:rsidRDefault="000F4F18" w:rsidP="00587459">
      <w:pPr>
        <w:pStyle w:val="a9"/>
        <w:spacing w:before="0" w:beforeAutospacing="0" w:after="136" w:afterAutospacing="0" w:line="360" w:lineRule="auto"/>
        <w:ind w:firstLine="709"/>
        <w:contextualSpacing/>
        <w:jc w:val="both"/>
        <w:textAlignment w:val="baseline"/>
        <w:rPr>
          <w:rFonts w:ascii="Roboto" w:hAnsi="Roboto"/>
          <w:sz w:val="28"/>
          <w:szCs w:val="28"/>
        </w:rPr>
      </w:pPr>
      <w:r>
        <w:rPr>
          <w:sz w:val="28"/>
          <w:szCs w:val="28"/>
        </w:rPr>
        <w:t>В</w:t>
      </w:r>
      <w:r w:rsidR="00F93EE7">
        <w:rPr>
          <w:sz w:val="28"/>
          <w:szCs w:val="28"/>
        </w:rPr>
        <w:t xml:space="preserve"> ряде государств</w:t>
      </w:r>
      <w:r>
        <w:rPr>
          <w:sz w:val="28"/>
          <w:szCs w:val="28"/>
        </w:rPr>
        <w:t>, в отличие от российской системы горного права,</w:t>
      </w:r>
      <w:r w:rsidR="00F93EE7">
        <w:rPr>
          <w:sz w:val="28"/>
          <w:szCs w:val="28"/>
        </w:rPr>
        <w:t xml:space="preserve"> существует специализированное законодательство</w:t>
      </w:r>
      <w:r>
        <w:rPr>
          <w:sz w:val="28"/>
          <w:szCs w:val="28"/>
        </w:rPr>
        <w:t>:</w:t>
      </w:r>
      <w:r w:rsidR="00F93EE7">
        <w:rPr>
          <w:sz w:val="28"/>
          <w:szCs w:val="28"/>
        </w:rPr>
        <w:t xml:space="preserve"> так называемые «нефтяные законы</w:t>
      </w:r>
      <w:r>
        <w:rPr>
          <w:sz w:val="28"/>
          <w:szCs w:val="28"/>
        </w:rPr>
        <w:t>»</w:t>
      </w:r>
      <w:r w:rsidR="00F93EE7">
        <w:rPr>
          <w:color w:val="000000"/>
          <w:sz w:val="28"/>
          <w:szCs w:val="28"/>
        </w:rPr>
        <w:t xml:space="preserve">. В частности, </w:t>
      </w:r>
      <w:r w:rsidR="00F93EE7" w:rsidRPr="00F93EE7">
        <w:rPr>
          <w:sz w:val="28"/>
          <w:szCs w:val="28"/>
        </w:rPr>
        <w:t>в Китайской Народной Республике</w:t>
      </w:r>
      <w:r>
        <w:rPr>
          <w:sz w:val="28"/>
          <w:szCs w:val="28"/>
        </w:rPr>
        <w:t>,</w:t>
      </w:r>
      <w:r w:rsidR="00F93EE7" w:rsidRPr="00F93EE7">
        <w:rPr>
          <w:sz w:val="28"/>
          <w:szCs w:val="28"/>
        </w:rPr>
        <w:t xml:space="preserve"> наряду с Законом от 19</w:t>
      </w:r>
      <w:r w:rsidR="00366A57">
        <w:rPr>
          <w:sz w:val="28"/>
          <w:szCs w:val="28"/>
        </w:rPr>
        <w:t xml:space="preserve"> марта </w:t>
      </w:r>
      <w:r w:rsidR="00A577E6">
        <w:rPr>
          <w:sz w:val="28"/>
          <w:szCs w:val="28"/>
        </w:rPr>
        <w:t>19</w:t>
      </w:r>
      <w:r w:rsidR="00F93EE7" w:rsidRPr="00F93EE7">
        <w:rPr>
          <w:sz w:val="28"/>
          <w:szCs w:val="28"/>
        </w:rPr>
        <w:t xml:space="preserve">86 </w:t>
      </w:r>
      <w:r w:rsidR="0029155D">
        <w:rPr>
          <w:sz w:val="28"/>
          <w:szCs w:val="28"/>
        </w:rPr>
        <w:t>г</w:t>
      </w:r>
      <w:r w:rsidR="00EE2986">
        <w:rPr>
          <w:sz w:val="28"/>
          <w:szCs w:val="28"/>
        </w:rPr>
        <w:t>.</w:t>
      </w:r>
      <w:r w:rsidR="0029155D">
        <w:rPr>
          <w:sz w:val="28"/>
          <w:szCs w:val="28"/>
        </w:rPr>
        <w:t xml:space="preserve"> </w:t>
      </w:r>
      <w:r w:rsidR="00F93EE7" w:rsidRPr="00F93EE7">
        <w:rPr>
          <w:sz w:val="28"/>
          <w:szCs w:val="28"/>
        </w:rPr>
        <w:t>«Об ископаемых ресурсах», содержащ</w:t>
      </w:r>
      <w:r w:rsidR="00A577E6">
        <w:rPr>
          <w:sz w:val="28"/>
          <w:szCs w:val="28"/>
        </w:rPr>
        <w:t>и</w:t>
      </w:r>
      <w:r w:rsidR="00F93EE7" w:rsidRPr="00F93EE7">
        <w:rPr>
          <w:sz w:val="28"/>
          <w:szCs w:val="28"/>
        </w:rPr>
        <w:t xml:space="preserve">м общие </w:t>
      </w:r>
      <w:r w:rsidR="00A577E6">
        <w:rPr>
          <w:sz w:val="28"/>
          <w:szCs w:val="28"/>
        </w:rPr>
        <w:t xml:space="preserve">положения, </w:t>
      </w:r>
      <w:r w:rsidR="00F93EE7" w:rsidRPr="00F93EE7">
        <w:rPr>
          <w:sz w:val="28"/>
          <w:szCs w:val="28"/>
        </w:rPr>
        <w:t xml:space="preserve">действуют </w:t>
      </w:r>
      <w:r w:rsidR="00A577E6">
        <w:rPr>
          <w:sz w:val="28"/>
          <w:szCs w:val="28"/>
        </w:rPr>
        <w:t>«</w:t>
      </w:r>
      <w:r w:rsidR="00F93EE7" w:rsidRPr="00F93EE7">
        <w:rPr>
          <w:sz w:val="28"/>
          <w:szCs w:val="28"/>
        </w:rPr>
        <w:t>Временные меры по регистрационному контролю разведки и эксплуатации месторождений нефти и природного газа</w:t>
      </w:r>
      <w:r w:rsidR="00A577E6">
        <w:rPr>
          <w:sz w:val="28"/>
          <w:szCs w:val="28"/>
        </w:rPr>
        <w:t>»</w:t>
      </w:r>
      <w:r w:rsidR="00F93EE7" w:rsidRPr="00F93EE7">
        <w:rPr>
          <w:sz w:val="28"/>
          <w:szCs w:val="28"/>
        </w:rPr>
        <w:t xml:space="preserve"> от 24</w:t>
      </w:r>
      <w:r w:rsidR="00366A57">
        <w:rPr>
          <w:sz w:val="28"/>
          <w:szCs w:val="28"/>
        </w:rPr>
        <w:t xml:space="preserve"> декабря </w:t>
      </w:r>
      <w:r w:rsidR="001F3571">
        <w:rPr>
          <w:sz w:val="28"/>
          <w:szCs w:val="28"/>
        </w:rPr>
        <w:t>19</w:t>
      </w:r>
      <w:r w:rsidR="00F93EE7" w:rsidRPr="00F93EE7">
        <w:rPr>
          <w:sz w:val="28"/>
          <w:szCs w:val="28"/>
        </w:rPr>
        <w:t>87</w:t>
      </w:r>
      <w:r w:rsidR="0029155D">
        <w:rPr>
          <w:sz w:val="28"/>
          <w:szCs w:val="28"/>
        </w:rPr>
        <w:t xml:space="preserve"> г</w:t>
      </w:r>
      <w:r w:rsidR="00EE2986">
        <w:rPr>
          <w:sz w:val="28"/>
          <w:szCs w:val="28"/>
        </w:rPr>
        <w:t>.</w:t>
      </w:r>
      <w:r w:rsidR="00F93EE7" w:rsidRPr="00F93EE7">
        <w:rPr>
          <w:sz w:val="28"/>
          <w:szCs w:val="28"/>
        </w:rPr>
        <w:t>, изданные Министерством нефтяной промышленности КНР. </w:t>
      </w:r>
      <w:r w:rsidR="00F93EE7" w:rsidRPr="00F93EE7">
        <w:rPr>
          <w:rFonts w:ascii="Roboto" w:hAnsi="Roboto"/>
          <w:sz w:val="28"/>
          <w:szCs w:val="28"/>
        </w:rPr>
        <w:t>В Норвегии</w:t>
      </w:r>
      <w:r w:rsidR="00A577E6">
        <w:rPr>
          <w:rFonts w:ascii="Roboto" w:hAnsi="Roboto"/>
          <w:sz w:val="28"/>
          <w:szCs w:val="28"/>
        </w:rPr>
        <w:t>,</w:t>
      </w:r>
      <w:r w:rsidR="00F93EE7" w:rsidRPr="00F93EE7">
        <w:rPr>
          <w:rFonts w:ascii="Roboto" w:hAnsi="Roboto"/>
          <w:sz w:val="28"/>
          <w:szCs w:val="28"/>
        </w:rPr>
        <w:t xml:space="preserve"> </w:t>
      </w:r>
      <w:r w:rsidR="001F3571" w:rsidRPr="002E1EC3">
        <w:rPr>
          <w:sz w:val="28"/>
          <w:szCs w:val="28"/>
        </w:rPr>
        <w:lastRenderedPageBreak/>
        <w:t>Великобритании</w:t>
      </w:r>
      <w:r w:rsidR="001F3571">
        <w:rPr>
          <w:sz w:val="28"/>
          <w:szCs w:val="28"/>
        </w:rPr>
        <w:t>, Канаде, С</w:t>
      </w:r>
      <w:r w:rsidR="00996DE2">
        <w:rPr>
          <w:sz w:val="28"/>
          <w:szCs w:val="28"/>
        </w:rPr>
        <w:t>ША</w:t>
      </w:r>
      <w:r w:rsidR="00F51CB0">
        <w:rPr>
          <w:sz w:val="28"/>
          <w:szCs w:val="28"/>
        </w:rPr>
        <w:t xml:space="preserve"> </w:t>
      </w:r>
      <w:r w:rsidR="00A577E6">
        <w:rPr>
          <w:sz w:val="28"/>
          <w:szCs w:val="28"/>
        </w:rPr>
        <w:t xml:space="preserve">и некоторых других странах </w:t>
      </w:r>
      <w:r w:rsidR="001F3571">
        <w:rPr>
          <w:sz w:val="28"/>
          <w:szCs w:val="28"/>
        </w:rPr>
        <w:t xml:space="preserve">также </w:t>
      </w:r>
      <w:r w:rsidR="00FE012C">
        <w:rPr>
          <w:sz w:val="28"/>
          <w:szCs w:val="28"/>
        </w:rPr>
        <w:t>приняты</w:t>
      </w:r>
      <w:r w:rsidR="001F3571" w:rsidRPr="001F3571">
        <w:rPr>
          <w:rFonts w:ascii="Roboto" w:hAnsi="Roboto"/>
          <w:sz w:val="28"/>
          <w:szCs w:val="28"/>
        </w:rPr>
        <w:t xml:space="preserve"> специальные законы о нефти и газе</w:t>
      </w:r>
      <w:r w:rsidR="003A531D">
        <w:rPr>
          <w:rStyle w:val="a8"/>
          <w:rFonts w:ascii="Roboto" w:hAnsi="Roboto"/>
          <w:sz w:val="28"/>
          <w:szCs w:val="28"/>
        </w:rPr>
        <w:footnoteReference w:id="15"/>
      </w:r>
      <w:r w:rsidR="003A531D" w:rsidRPr="003A531D">
        <w:rPr>
          <w:rFonts w:ascii="Roboto" w:hAnsi="Roboto"/>
          <w:sz w:val="28"/>
          <w:szCs w:val="28"/>
        </w:rPr>
        <w:t>.</w:t>
      </w:r>
    </w:p>
    <w:p w:rsidR="001F3571" w:rsidRDefault="001F3571" w:rsidP="00587459">
      <w:pPr>
        <w:pStyle w:val="a9"/>
        <w:spacing w:before="0" w:beforeAutospacing="0" w:after="136" w:afterAutospacing="0" w:line="360" w:lineRule="auto"/>
        <w:ind w:firstLine="709"/>
        <w:contextualSpacing/>
        <w:jc w:val="both"/>
        <w:textAlignment w:val="baseline"/>
        <w:rPr>
          <w:rFonts w:ascii="Roboto" w:hAnsi="Roboto"/>
          <w:sz w:val="28"/>
          <w:szCs w:val="28"/>
        </w:rPr>
      </w:pPr>
      <w:r>
        <w:rPr>
          <w:sz w:val="28"/>
          <w:szCs w:val="28"/>
        </w:rPr>
        <w:t>Таким образом, в развитых странах</w:t>
      </w:r>
      <w:r w:rsidRPr="001F3571">
        <w:rPr>
          <w:sz w:val="28"/>
          <w:szCs w:val="28"/>
        </w:rPr>
        <w:t xml:space="preserve"> </w:t>
      </w:r>
      <w:r w:rsidRPr="001F3571">
        <w:rPr>
          <w:rFonts w:ascii="Roboto" w:hAnsi="Roboto"/>
          <w:sz w:val="28"/>
          <w:szCs w:val="28"/>
        </w:rPr>
        <w:t xml:space="preserve">признается специфика </w:t>
      </w:r>
      <w:r w:rsidR="00A577E6">
        <w:rPr>
          <w:rFonts w:ascii="Roboto" w:hAnsi="Roboto"/>
          <w:sz w:val="28"/>
          <w:szCs w:val="28"/>
        </w:rPr>
        <w:t xml:space="preserve">правовых </w:t>
      </w:r>
      <w:r w:rsidRPr="001F3571">
        <w:rPr>
          <w:rFonts w:ascii="Roboto" w:hAnsi="Roboto"/>
          <w:sz w:val="28"/>
          <w:szCs w:val="28"/>
        </w:rPr>
        <w:t>отношений в нефтегазовых отраслях экономики</w:t>
      </w:r>
      <w:r w:rsidR="00A577E6">
        <w:rPr>
          <w:rFonts w:ascii="Roboto" w:hAnsi="Roboto"/>
          <w:sz w:val="28"/>
          <w:szCs w:val="28"/>
        </w:rPr>
        <w:t>,</w:t>
      </w:r>
      <w:r w:rsidRPr="001F3571">
        <w:rPr>
          <w:rFonts w:ascii="Roboto" w:hAnsi="Roboto"/>
          <w:sz w:val="28"/>
          <w:szCs w:val="28"/>
        </w:rPr>
        <w:t xml:space="preserve"> и складывается соответствующая </w:t>
      </w:r>
      <w:r w:rsidR="00A577E6">
        <w:rPr>
          <w:rFonts w:ascii="Roboto" w:hAnsi="Roboto"/>
          <w:sz w:val="28"/>
          <w:szCs w:val="28"/>
        </w:rPr>
        <w:t>законодательная основа</w:t>
      </w:r>
      <w:r w:rsidRPr="001F3571">
        <w:rPr>
          <w:rFonts w:ascii="Roboto" w:hAnsi="Roboto"/>
          <w:sz w:val="28"/>
          <w:szCs w:val="28"/>
        </w:rPr>
        <w:t>, регламентирующ</w:t>
      </w:r>
      <w:r w:rsidR="00A577E6">
        <w:rPr>
          <w:rFonts w:ascii="Roboto" w:hAnsi="Roboto"/>
          <w:sz w:val="28"/>
          <w:szCs w:val="28"/>
        </w:rPr>
        <w:t xml:space="preserve">ая освоение определенных месторождений. </w:t>
      </w:r>
    </w:p>
    <w:p w:rsidR="000C7328" w:rsidRDefault="0010071E" w:rsidP="00587459">
      <w:pPr>
        <w:pStyle w:val="a9"/>
        <w:spacing w:before="0" w:beforeAutospacing="0" w:after="136" w:afterAutospacing="0" w:line="360" w:lineRule="auto"/>
        <w:ind w:firstLine="709"/>
        <w:contextualSpacing/>
        <w:jc w:val="both"/>
        <w:textAlignment w:val="baseline"/>
        <w:rPr>
          <w:sz w:val="28"/>
          <w:szCs w:val="28"/>
        </w:rPr>
      </w:pPr>
      <w:r>
        <w:rPr>
          <w:rFonts w:ascii="Roboto" w:hAnsi="Roboto"/>
          <w:sz w:val="28"/>
          <w:szCs w:val="28"/>
        </w:rPr>
        <w:t>Отличительной чертой законодательств</w:t>
      </w:r>
      <w:r>
        <w:rPr>
          <w:rFonts w:ascii="Roboto" w:hAnsi="Roboto" w:hint="eastAsia"/>
          <w:sz w:val="28"/>
          <w:szCs w:val="28"/>
        </w:rPr>
        <w:t>а</w:t>
      </w:r>
      <w:r>
        <w:rPr>
          <w:rFonts w:ascii="Roboto" w:hAnsi="Roboto"/>
          <w:sz w:val="28"/>
          <w:szCs w:val="28"/>
        </w:rPr>
        <w:t xml:space="preserve"> некоторых зарубежных стран в сфере недропользования является возможность по волеизъявлению </w:t>
      </w:r>
      <w:proofErr w:type="spellStart"/>
      <w:r>
        <w:rPr>
          <w:rFonts w:ascii="Roboto" w:hAnsi="Roboto"/>
          <w:sz w:val="28"/>
          <w:szCs w:val="28"/>
        </w:rPr>
        <w:t>недропользователя</w:t>
      </w:r>
      <w:proofErr w:type="spellEnd"/>
      <w:r>
        <w:rPr>
          <w:rFonts w:ascii="Roboto" w:hAnsi="Roboto"/>
          <w:sz w:val="28"/>
          <w:szCs w:val="28"/>
        </w:rPr>
        <w:t xml:space="preserve"> осуществлять </w:t>
      </w:r>
      <w:r w:rsidR="00996DE2">
        <w:rPr>
          <w:rFonts w:ascii="Roboto" w:hAnsi="Roboto"/>
          <w:sz w:val="28"/>
          <w:szCs w:val="28"/>
        </w:rPr>
        <w:t>преобразовани</w:t>
      </w:r>
      <w:r>
        <w:rPr>
          <w:rFonts w:ascii="Roboto" w:hAnsi="Roboto"/>
          <w:sz w:val="28"/>
          <w:szCs w:val="28"/>
        </w:rPr>
        <w:t>е</w:t>
      </w:r>
      <w:r w:rsidR="00996DE2">
        <w:rPr>
          <w:rFonts w:ascii="Roboto" w:hAnsi="Roboto"/>
          <w:sz w:val="28"/>
          <w:szCs w:val="28"/>
        </w:rPr>
        <w:t xml:space="preserve"> </w:t>
      </w:r>
      <w:r w:rsidR="00F51CB0">
        <w:rPr>
          <w:rFonts w:ascii="Roboto" w:hAnsi="Roboto"/>
          <w:sz w:val="28"/>
          <w:szCs w:val="28"/>
        </w:rPr>
        <w:t>участков недр</w:t>
      </w:r>
      <w:r w:rsidR="00996DE2">
        <w:rPr>
          <w:rFonts w:ascii="Roboto" w:hAnsi="Roboto"/>
          <w:sz w:val="28"/>
          <w:szCs w:val="28"/>
        </w:rPr>
        <w:t xml:space="preserve"> путем </w:t>
      </w:r>
      <w:r w:rsidR="00A577E6">
        <w:rPr>
          <w:rFonts w:ascii="Roboto" w:hAnsi="Roboto"/>
          <w:sz w:val="28"/>
          <w:szCs w:val="28"/>
        </w:rPr>
        <w:t xml:space="preserve">их </w:t>
      </w:r>
      <w:r w:rsidR="00996DE2">
        <w:rPr>
          <w:rFonts w:ascii="Roboto" w:hAnsi="Roboto" w:hint="eastAsia"/>
          <w:sz w:val="28"/>
          <w:szCs w:val="28"/>
        </w:rPr>
        <w:t>объединени</w:t>
      </w:r>
      <w:r w:rsidR="00996DE2">
        <w:rPr>
          <w:rFonts w:ascii="Roboto" w:hAnsi="Roboto"/>
          <w:sz w:val="28"/>
          <w:szCs w:val="28"/>
        </w:rPr>
        <w:t>я или раздела</w:t>
      </w:r>
      <w:r w:rsidR="00F51CB0">
        <w:rPr>
          <w:rFonts w:ascii="Roboto" w:hAnsi="Roboto"/>
          <w:sz w:val="28"/>
          <w:szCs w:val="28"/>
        </w:rPr>
        <w:t xml:space="preserve">. </w:t>
      </w:r>
      <w:r w:rsidR="00F51CB0">
        <w:rPr>
          <w:color w:val="000000"/>
          <w:sz w:val="28"/>
          <w:szCs w:val="28"/>
        </w:rPr>
        <w:t>Так, в</w:t>
      </w:r>
      <w:r w:rsidR="00F51CB0" w:rsidRPr="00A81A57">
        <w:rPr>
          <w:color w:val="000000"/>
          <w:sz w:val="28"/>
          <w:szCs w:val="28"/>
        </w:rPr>
        <w:t xml:space="preserve"> соответствии с Горным законом </w:t>
      </w:r>
      <w:r>
        <w:rPr>
          <w:color w:val="000000"/>
          <w:sz w:val="28"/>
          <w:szCs w:val="28"/>
        </w:rPr>
        <w:t xml:space="preserve">ФРГ </w:t>
      </w:r>
      <w:r w:rsidR="007F22DB">
        <w:rPr>
          <w:color w:val="000000"/>
          <w:sz w:val="28"/>
          <w:szCs w:val="28"/>
        </w:rPr>
        <w:t>1980 г</w:t>
      </w:r>
      <w:r w:rsidR="00EE2986">
        <w:rPr>
          <w:color w:val="000000"/>
          <w:sz w:val="28"/>
          <w:szCs w:val="28"/>
        </w:rPr>
        <w:t>.</w:t>
      </w:r>
      <w:r w:rsidR="00F51CB0" w:rsidRPr="00A81A57">
        <w:rPr>
          <w:color w:val="000000"/>
          <w:sz w:val="28"/>
          <w:szCs w:val="28"/>
        </w:rPr>
        <w:t xml:space="preserve"> рудные поля можно объединять, если они граничат друг с другом и право собственности предоставлено на одни и те же </w:t>
      </w:r>
      <w:r w:rsidR="003A531D">
        <w:rPr>
          <w:color w:val="000000"/>
          <w:sz w:val="28"/>
          <w:szCs w:val="28"/>
        </w:rPr>
        <w:t>полезные</w:t>
      </w:r>
      <w:r w:rsidR="003A531D" w:rsidRPr="003A531D">
        <w:rPr>
          <w:color w:val="000000"/>
          <w:sz w:val="28"/>
          <w:szCs w:val="28"/>
        </w:rPr>
        <w:t xml:space="preserve"> </w:t>
      </w:r>
      <w:r w:rsidR="00F51CB0" w:rsidRPr="00A81A57">
        <w:rPr>
          <w:color w:val="000000"/>
          <w:sz w:val="28"/>
          <w:szCs w:val="28"/>
        </w:rPr>
        <w:t xml:space="preserve">ископаемые. </w:t>
      </w:r>
      <w:r w:rsidR="007F22DB">
        <w:rPr>
          <w:color w:val="000000"/>
          <w:sz w:val="28"/>
          <w:szCs w:val="28"/>
        </w:rPr>
        <w:t>В Ф</w:t>
      </w:r>
      <w:r w:rsidR="00EE2986">
        <w:rPr>
          <w:color w:val="000000"/>
          <w:sz w:val="28"/>
          <w:szCs w:val="28"/>
        </w:rPr>
        <w:t xml:space="preserve">РГ </w:t>
      </w:r>
      <w:r>
        <w:rPr>
          <w:color w:val="000000"/>
          <w:sz w:val="28"/>
          <w:szCs w:val="28"/>
        </w:rPr>
        <w:t>п</w:t>
      </w:r>
      <w:r w:rsidR="007F22DB">
        <w:rPr>
          <w:color w:val="000000"/>
          <w:sz w:val="28"/>
          <w:szCs w:val="28"/>
        </w:rPr>
        <w:t xml:space="preserve">ри объединении аннулируется индивидуальное право собственности на недра каждого его участника, и возникает новое право собственности на единое рудное поле. </w:t>
      </w:r>
      <w:r w:rsidR="00F51CB0">
        <w:rPr>
          <w:color w:val="000000"/>
          <w:sz w:val="28"/>
          <w:szCs w:val="28"/>
        </w:rPr>
        <w:t>Также, п</w:t>
      </w:r>
      <w:r w:rsidR="00F51CB0" w:rsidRPr="00A81A57">
        <w:rPr>
          <w:color w:val="000000"/>
          <w:sz w:val="28"/>
          <w:szCs w:val="28"/>
        </w:rPr>
        <w:t xml:space="preserve">о Горному закону </w:t>
      </w:r>
      <w:r w:rsidR="007F22DB">
        <w:rPr>
          <w:color w:val="000000"/>
          <w:sz w:val="28"/>
          <w:szCs w:val="28"/>
        </w:rPr>
        <w:t>ФРГ</w:t>
      </w:r>
      <w:r w:rsidR="00F51CB0" w:rsidRPr="00A81A57">
        <w:rPr>
          <w:color w:val="000000"/>
          <w:sz w:val="28"/>
          <w:szCs w:val="28"/>
        </w:rPr>
        <w:t xml:space="preserve"> рудное поле может быть разделено на самостоятельные части, если части соответствуют требованиям Горного закона и можно не опасаться, что такое дробление приведет к осложнению рациональной добычи полезных ископаемых</w:t>
      </w:r>
      <w:r w:rsidR="00F51CB0" w:rsidRPr="00A81A57">
        <w:rPr>
          <w:rStyle w:val="a8"/>
          <w:color w:val="000000"/>
          <w:sz w:val="28"/>
          <w:szCs w:val="28"/>
        </w:rPr>
        <w:footnoteReference w:id="16"/>
      </w:r>
      <w:r w:rsidR="006C7C66">
        <w:rPr>
          <w:color w:val="000000"/>
          <w:sz w:val="28"/>
          <w:szCs w:val="28"/>
        </w:rPr>
        <w:t>.</w:t>
      </w:r>
      <w:r w:rsidR="000C7328" w:rsidRPr="000C7328">
        <w:rPr>
          <w:sz w:val="28"/>
          <w:szCs w:val="28"/>
        </w:rPr>
        <w:t xml:space="preserve"> </w:t>
      </w:r>
    </w:p>
    <w:p w:rsidR="000C7328" w:rsidRDefault="000C7328" w:rsidP="00587459">
      <w:pPr>
        <w:pStyle w:val="a9"/>
        <w:spacing w:before="0" w:beforeAutospacing="0" w:after="136" w:afterAutospacing="0" w:line="360" w:lineRule="auto"/>
        <w:ind w:firstLine="709"/>
        <w:contextualSpacing/>
        <w:jc w:val="both"/>
        <w:textAlignment w:val="baseline"/>
        <w:rPr>
          <w:color w:val="000000"/>
          <w:sz w:val="28"/>
          <w:szCs w:val="28"/>
        </w:rPr>
      </w:pPr>
      <w:proofErr w:type="gramStart"/>
      <w:r>
        <w:rPr>
          <w:sz w:val="28"/>
          <w:szCs w:val="28"/>
        </w:rPr>
        <w:t>Согласно Закону США «О горной аренде» 1920 г</w:t>
      </w:r>
      <w:r w:rsidR="00EE2986">
        <w:rPr>
          <w:sz w:val="28"/>
          <w:szCs w:val="28"/>
        </w:rPr>
        <w:t>.</w:t>
      </w:r>
      <w:r>
        <w:rPr>
          <w:sz w:val="28"/>
          <w:szCs w:val="28"/>
        </w:rPr>
        <w:t xml:space="preserve"> договор горной аренды предоставляет пользователю недр право объединить арендованный им участок, содержащим нефть и газ, с любым другим участком земли, переданным ему по этому же договору, или с другим участком земли, находящимся в непосредственной близости от границ арендованного им участка, если это способствует рациональному использованию нефти и газа, добываемых на объединенной территории</w:t>
      </w:r>
      <w:r>
        <w:rPr>
          <w:rStyle w:val="a8"/>
          <w:sz w:val="28"/>
          <w:szCs w:val="28"/>
        </w:rPr>
        <w:footnoteReference w:id="17"/>
      </w:r>
      <w:r>
        <w:rPr>
          <w:sz w:val="28"/>
          <w:szCs w:val="28"/>
        </w:rPr>
        <w:t xml:space="preserve">. </w:t>
      </w:r>
      <w:proofErr w:type="gramEnd"/>
    </w:p>
    <w:p w:rsidR="00484105" w:rsidRDefault="00115C5D" w:rsidP="00484105">
      <w:pPr>
        <w:pStyle w:val="a9"/>
        <w:spacing w:before="0" w:beforeAutospacing="0" w:after="136" w:afterAutospacing="0" w:line="360" w:lineRule="auto"/>
        <w:ind w:firstLine="709"/>
        <w:contextualSpacing/>
        <w:jc w:val="both"/>
        <w:textAlignment w:val="baseline"/>
        <w:rPr>
          <w:sz w:val="28"/>
          <w:szCs w:val="28"/>
          <w:shd w:val="clear" w:color="auto" w:fill="FFFFFF"/>
        </w:rPr>
      </w:pPr>
      <w:r>
        <w:rPr>
          <w:color w:val="000000"/>
          <w:sz w:val="28"/>
          <w:szCs w:val="28"/>
        </w:rPr>
        <w:t>В отличие от пр</w:t>
      </w:r>
      <w:r w:rsidR="004E469B">
        <w:rPr>
          <w:color w:val="000000"/>
          <w:sz w:val="28"/>
          <w:szCs w:val="28"/>
        </w:rPr>
        <w:t>авовых систем большинства стран</w:t>
      </w:r>
      <w:r w:rsidR="00590EFC">
        <w:rPr>
          <w:color w:val="000000"/>
          <w:sz w:val="28"/>
          <w:szCs w:val="28"/>
        </w:rPr>
        <w:t>,</w:t>
      </w:r>
      <w:r w:rsidR="004E469B">
        <w:rPr>
          <w:color w:val="000000"/>
          <w:sz w:val="28"/>
          <w:szCs w:val="28"/>
        </w:rPr>
        <w:t xml:space="preserve"> в США недра являются частью земельного участка, если права на них не отделены от прав на </w:t>
      </w:r>
      <w:r w:rsidR="004E469B">
        <w:rPr>
          <w:color w:val="000000"/>
          <w:sz w:val="28"/>
          <w:szCs w:val="28"/>
        </w:rPr>
        <w:lastRenderedPageBreak/>
        <w:t xml:space="preserve">земельный </w:t>
      </w:r>
      <w:r w:rsidR="004E469B" w:rsidRPr="00590EFC">
        <w:rPr>
          <w:color w:val="000000"/>
          <w:sz w:val="28"/>
          <w:szCs w:val="28"/>
        </w:rPr>
        <w:t>участок.</w:t>
      </w:r>
      <w:r w:rsidR="004E469B" w:rsidRPr="00590EFC">
        <w:rPr>
          <w:color w:val="000000"/>
          <w:sz w:val="32"/>
          <w:szCs w:val="28"/>
        </w:rPr>
        <w:t xml:space="preserve"> </w:t>
      </w:r>
      <w:r w:rsidR="004E469B">
        <w:rPr>
          <w:color w:val="000000"/>
          <w:sz w:val="28"/>
          <w:szCs w:val="28"/>
        </w:rPr>
        <w:t>Соответственно, государство, как первоначальный собственник, может передавать недра вместе с земельным участком любым другим субъектам.</w:t>
      </w:r>
      <w:r w:rsidR="00CD3528">
        <w:rPr>
          <w:color w:val="000000"/>
          <w:sz w:val="28"/>
          <w:szCs w:val="28"/>
        </w:rPr>
        <w:t xml:space="preserve"> При этом, к</w:t>
      </w:r>
      <w:r w:rsidR="004E469B">
        <w:rPr>
          <w:color w:val="000000"/>
          <w:sz w:val="28"/>
          <w:szCs w:val="28"/>
        </w:rPr>
        <w:t>ак уже было отмечено, недропользование в США строится на договоре аренды участков недр с целью добычи полезных ископаемых, где собственник участка является арендодателем, а пользователь недр – арендатором.</w:t>
      </w:r>
      <w:r w:rsidR="002D28BC">
        <w:rPr>
          <w:color w:val="000000"/>
          <w:sz w:val="28"/>
          <w:szCs w:val="28"/>
        </w:rPr>
        <w:t xml:space="preserve"> </w:t>
      </w:r>
      <w:r w:rsidR="00CD3528">
        <w:rPr>
          <w:color w:val="000000"/>
          <w:sz w:val="28"/>
          <w:szCs w:val="28"/>
        </w:rPr>
        <w:t>Иными словами, п</w:t>
      </w:r>
      <w:r w:rsidR="00CD3528" w:rsidRPr="00CD3528">
        <w:rPr>
          <w:sz w:val="28"/>
          <w:szCs w:val="28"/>
          <w:shd w:val="clear" w:color="auto" w:fill="FFFFFF"/>
        </w:rPr>
        <w:t>рава на полезные ископаемые могут быть свободно переданы в аренду.</w:t>
      </w:r>
    </w:p>
    <w:p w:rsidR="00F03948" w:rsidRPr="00F03948" w:rsidRDefault="002D28BC" w:rsidP="00484105">
      <w:pPr>
        <w:pStyle w:val="a9"/>
        <w:spacing w:before="0" w:beforeAutospacing="0" w:after="136" w:afterAutospacing="0" w:line="360" w:lineRule="auto"/>
        <w:ind w:firstLine="709"/>
        <w:contextualSpacing/>
        <w:jc w:val="both"/>
        <w:textAlignment w:val="baseline"/>
        <w:rPr>
          <w:sz w:val="28"/>
          <w:szCs w:val="28"/>
        </w:rPr>
      </w:pPr>
      <w:r w:rsidRPr="00F03948">
        <w:rPr>
          <w:sz w:val="28"/>
          <w:szCs w:val="28"/>
        </w:rPr>
        <w:t>Такой подход</w:t>
      </w:r>
      <w:r w:rsidR="00D9626E" w:rsidRPr="00F03948">
        <w:rPr>
          <w:sz w:val="28"/>
          <w:szCs w:val="28"/>
        </w:rPr>
        <w:t>,</w:t>
      </w:r>
      <w:r w:rsidRPr="00F03948">
        <w:rPr>
          <w:sz w:val="28"/>
          <w:szCs w:val="28"/>
        </w:rPr>
        <w:t xml:space="preserve"> </w:t>
      </w:r>
      <w:r w:rsidR="00D9626E" w:rsidRPr="00F03948">
        <w:rPr>
          <w:sz w:val="28"/>
          <w:szCs w:val="28"/>
        </w:rPr>
        <w:t>при котором с</w:t>
      </w:r>
      <w:r w:rsidR="00D9626E" w:rsidRPr="00F03948">
        <w:rPr>
          <w:sz w:val="28"/>
          <w:szCs w:val="28"/>
          <w:shd w:val="clear" w:color="auto" w:fill="FFFFFF"/>
        </w:rPr>
        <w:t>обственник земли имеет также право собственности на недра</w:t>
      </w:r>
      <w:r w:rsidR="00590EFC" w:rsidRPr="00F03948">
        <w:rPr>
          <w:sz w:val="28"/>
          <w:szCs w:val="28"/>
          <w:shd w:val="clear" w:color="auto" w:fill="FFFFFF"/>
        </w:rPr>
        <w:t xml:space="preserve"> </w:t>
      </w:r>
      <w:r w:rsidR="00590EFC" w:rsidRPr="00F03948">
        <w:rPr>
          <w:sz w:val="28"/>
          <w:szCs w:val="28"/>
        </w:rPr>
        <w:t>(принцип нераздельного владения недрами)</w:t>
      </w:r>
      <w:r w:rsidR="00D9626E" w:rsidRPr="00F03948">
        <w:rPr>
          <w:sz w:val="28"/>
          <w:szCs w:val="28"/>
          <w:shd w:val="clear" w:color="auto" w:fill="FFFFFF"/>
        </w:rPr>
        <w:t>,</w:t>
      </w:r>
      <w:r w:rsidR="00D9626E" w:rsidRPr="00F03948">
        <w:rPr>
          <w:sz w:val="28"/>
          <w:szCs w:val="28"/>
        </w:rPr>
        <w:t xml:space="preserve"> берет свое начало в римском праве, в котором продукты недр рассматривались как плоды земли и, соответственно, принадлежали собственнику земельного участка. </w:t>
      </w:r>
      <w:r w:rsidR="00F03948" w:rsidRPr="00F03948">
        <w:rPr>
          <w:sz w:val="28"/>
          <w:szCs w:val="28"/>
        </w:rPr>
        <w:t>Это правило было в дальнейшем закреплено во многих правовых системах, зародившихся в Средневековье, и сохранилось до наших дней</w:t>
      </w:r>
      <w:r w:rsidR="00D9626E" w:rsidRPr="00F03948">
        <w:rPr>
          <w:rStyle w:val="a8"/>
          <w:sz w:val="28"/>
          <w:szCs w:val="28"/>
        </w:rPr>
        <w:footnoteReference w:id="18"/>
      </w:r>
      <w:r w:rsidR="000C7328">
        <w:rPr>
          <w:sz w:val="28"/>
          <w:szCs w:val="28"/>
        </w:rPr>
        <w:t>.</w:t>
      </w:r>
      <w:r w:rsidR="00F03948" w:rsidRPr="00F03948">
        <w:rPr>
          <w:sz w:val="28"/>
          <w:szCs w:val="28"/>
        </w:rPr>
        <w:t xml:space="preserve"> Так, это правило действует не только в США, но и в Великобритании, Австралии, Швеции, и в Бельгии. Но такое право собственности все же не абсолютно. В некоторых случаях оно сопряжено с наличием специальных норм, которые не позволяют считать собственника земельного участка абсолютным господином недр. Так, в Великобритании нефть, газ, золото, серебро и ураносодержащие металлы признаются собственностью Короны (в то время как все остальные металлы являются составной частью земельного участка и принадлежат его собственнику)</w:t>
      </w:r>
      <w:r w:rsidR="00F03948" w:rsidRPr="00F03948">
        <w:rPr>
          <w:rStyle w:val="a8"/>
          <w:sz w:val="28"/>
          <w:szCs w:val="28"/>
        </w:rPr>
        <w:footnoteReference w:id="19"/>
      </w:r>
      <w:r w:rsidR="000C7328">
        <w:rPr>
          <w:sz w:val="28"/>
          <w:szCs w:val="28"/>
        </w:rPr>
        <w:t>.</w:t>
      </w:r>
    </w:p>
    <w:p w:rsidR="00CD3528" w:rsidRDefault="00F03948" w:rsidP="00587459">
      <w:pPr>
        <w:pStyle w:val="a9"/>
        <w:spacing w:before="0" w:beforeAutospacing="0" w:after="136" w:afterAutospacing="0" w:line="360" w:lineRule="auto"/>
        <w:ind w:firstLine="709"/>
        <w:contextualSpacing/>
        <w:jc w:val="both"/>
        <w:textAlignment w:val="baseline"/>
        <w:rPr>
          <w:rFonts w:ascii="REG" w:hAnsi="REG"/>
          <w:color w:val="000000"/>
          <w:sz w:val="28"/>
          <w:szCs w:val="28"/>
        </w:rPr>
      </w:pPr>
      <w:r>
        <w:rPr>
          <w:color w:val="000000"/>
          <w:sz w:val="28"/>
          <w:szCs w:val="28"/>
        </w:rPr>
        <w:t xml:space="preserve">С этим же </w:t>
      </w:r>
      <w:r w:rsidRPr="00F03948">
        <w:rPr>
          <w:sz w:val="28"/>
          <w:szCs w:val="28"/>
        </w:rPr>
        <w:t>принцип</w:t>
      </w:r>
      <w:r>
        <w:rPr>
          <w:sz w:val="28"/>
          <w:szCs w:val="28"/>
        </w:rPr>
        <w:t>ом</w:t>
      </w:r>
      <w:r w:rsidRPr="00F03948">
        <w:rPr>
          <w:sz w:val="28"/>
          <w:szCs w:val="28"/>
        </w:rPr>
        <w:t xml:space="preserve"> нераздельного владения недрами</w:t>
      </w:r>
      <w:r>
        <w:rPr>
          <w:color w:val="000000"/>
          <w:sz w:val="28"/>
          <w:szCs w:val="28"/>
        </w:rPr>
        <w:t xml:space="preserve"> связано то, что в</w:t>
      </w:r>
      <w:r w:rsidR="00CD3528">
        <w:rPr>
          <w:color w:val="000000"/>
          <w:sz w:val="28"/>
          <w:szCs w:val="28"/>
        </w:rPr>
        <w:t xml:space="preserve"> </w:t>
      </w:r>
      <w:r w:rsidR="00CD3528" w:rsidRPr="009F5E37">
        <w:rPr>
          <w:rFonts w:ascii="REG" w:hAnsi="REG"/>
          <w:color w:val="000000"/>
          <w:sz w:val="28"/>
          <w:szCs w:val="28"/>
        </w:rPr>
        <w:t>Англи</w:t>
      </w:r>
      <w:r w:rsidR="00CD3528">
        <w:rPr>
          <w:rFonts w:ascii="REG" w:hAnsi="REG"/>
          <w:color w:val="000000"/>
          <w:sz w:val="28"/>
          <w:szCs w:val="28"/>
        </w:rPr>
        <w:t>и</w:t>
      </w:r>
      <w:r w:rsidR="00CD3528" w:rsidRPr="009F5E37">
        <w:rPr>
          <w:rFonts w:ascii="REG" w:hAnsi="REG"/>
          <w:color w:val="000000"/>
          <w:sz w:val="28"/>
          <w:szCs w:val="28"/>
        </w:rPr>
        <w:t>, Канад</w:t>
      </w:r>
      <w:r w:rsidR="00CD3528">
        <w:rPr>
          <w:rFonts w:ascii="REG" w:hAnsi="REG"/>
          <w:color w:val="000000"/>
          <w:sz w:val="28"/>
          <w:szCs w:val="28"/>
        </w:rPr>
        <w:t xml:space="preserve">е и США до сих пор </w:t>
      </w:r>
      <w:r w:rsidR="00CD3528" w:rsidRPr="009F5E37">
        <w:rPr>
          <w:rFonts w:ascii="REG" w:hAnsi="REG"/>
          <w:color w:val="000000"/>
          <w:sz w:val="28"/>
          <w:szCs w:val="28"/>
        </w:rPr>
        <w:t>существует не только государственная, но и частная собственность на полезные ископаемые, залегающие в недрах, которые рассматриваются как часть земельного участка</w:t>
      </w:r>
      <w:r w:rsidR="00CD3528">
        <w:rPr>
          <w:rFonts w:ascii="REG" w:hAnsi="REG"/>
          <w:color w:val="000000"/>
          <w:sz w:val="28"/>
          <w:szCs w:val="28"/>
        </w:rPr>
        <w:t xml:space="preserve">. Исследователями зарубежного законодательства о недрах указывается, что подобное регулирование относится </w:t>
      </w:r>
      <w:r w:rsidR="00CD3528">
        <w:rPr>
          <w:rFonts w:ascii="REG" w:hAnsi="REG"/>
          <w:color w:val="000000"/>
          <w:sz w:val="28"/>
          <w:szCs w:val="28"/>
        </w:rPr>
        <w:lastRenderedPageBreak/>
        <w:t>к концепции функциональной собственности и подразумевает возможность ограничения права частной собственности для достижения публичного блага</w:t>
      </w:r>
      <w:r w:rsidR="00CD3528">
        <w:rPr>
          <w:rStyle w:val="a8"/>
          <w:rFonts w:ascii="REG" w:hAnsi="REG"/>
          <w:color w:val="000000"/>
          <w:sz w:val="28"/>
          <w:szCs w:val="28"/>
        </w:rPr>
        <w:footnoteReference w:id="20"/>
      </w:r>
      <w:r w:rsidR="00CD3528">
        <w:rPr>
          <w:rFonts w:ascii="REG" w:hAnsi="REG"/>
          <w:color w:val="000000"/>
          <w:sz w:val="28"/>
          <w:szCs w:val="28"/>
        </w:rPr>
        <w:t xml:space="preserve">. </w:t>
      </w:r>
    </w:p>
    <w:p w:rsidR="00E36478" w:rsidRDefault="00CD3528" w:rsidP="00587459">
      <w:pPr>
        <w:pStyle w:val="a9"/>
        <w:spacing w:before="0" w:beforeAutospacing="0" w:after="136" w:afterAutospacing="0" w:line="360" w:lineRule="auto"/>
        <w:ind w:firstLine="709"/>
        <w:contextualSpacing/>
        <w:jc w:val="both"/>
        <w:textAlignment w:val="baseline"/>
        <w:rPr>
          <w:sz w:val="28"/>
          <w:szCs w:val="28"/>
        </w:rPr>
      </w:pPr>
      <w:r>
        <w:rPr>
          <w:sz w:val="28"/>
          <w:szCs w:val="28"/>
        </w:rPr>
        <w:t xml:space="preserve">Б.Д. </w:t>
      </w:r>
      <w:proofErr w:type="spellStart"/>
      <w:r w:rsidRPr="001F3571">
        <w:rPr>
          <w:sz w:val="28"/>
          <w:szCs w:val="28"/>
        </w:rPr>
        <w:t>Клюкин</w:t>
      </w:r>
      <w:proofErr w:type="spellEnd"/>
      <w:r w:rsidRPr="001F3571">
        <w:rPr>
          <w:sz w:val="28"/>
          <w:szCs w:val="28"/>
        </w:rPr>
        <w:t xml:space="preserve"> подчеркивает, что соотношение применяемых в горном законодательстве гражданско-правовых и</w:t>
      </w:r>
      <w:r w:rsidRPr="001F3571">
        <w:rPr>
          <w:sz w:val="28"/>
        </w:rPr>
        <w:t xml:space="preserve"> административно-правовых методов </w:t>
      </w:r>
      <w:r>
        <w:rPr>
          <w:sz w:val="28"/>
        </w:rPr>
        <w:t xml:space="preserve">различно и </w:t>
      </w:r>
      <w:r w:rsidRPr="001F3571">
        <w:rPr>
          <w:sz w:val="28"/>
        </w:rPr>
        <w:t>зависит от общей направленности правовой системы</w:t>
      </w:r>
      <w:r>
        <w:rPr>
          <w:sz w:val="28"/>
        </w:rPr>
        <w:t xml:space="preserve"> и</w:t>
      </w:r>
      <w:r w:rsidRPr="001F3571">
        <w:rPr>
          <w:sz w:val="28"/>
        </w:rPr>
        <w:t xml:space="preserve"> исторических традиций</w:t>
      </w:r>
      <w:r>
        <w:rPr>
          <w:sz w:val="28"/>
        </w:rPr>
        <w:t xml:space="preserve">. Законодательство о недрах зарубежных стран следует рассматривать </w:t>
      </w:r>
      <w:r>
        <w:rPr>
          <w:sz w:val="28"/>
          <w:szCs w:val="28"/>
        </w:rPr>
        <w:t>в контексте двух правовых систем: континентальной и англосаксонской. В континентальной системе государство выступает сувереном, авторитарным субъектом, выдающим в административном порядке права на добычу</w:t>
      </w:r>
      <w:r w:rsidR="00354877">
        <w:rPr>
          <w:sz w:val="28"/>
          <w:szCs w:val="28"/>
        </w:rPr>
        <w:t>.</w:t>
      </w:r>
      <w:r>
        <w:rPr>
          <w:sz w:val="28"/>
          <w:szCs w:val="28"/>
        </w:rPr>
        <w:t xml:space="preserve"> В системе общего права государство предпочитает выступать </w:t>
      </w:r>
      <w:r w:rsidRPr="009B2DAC">
        <w:rPr>
          <w:sz w:val="28"/>
          <w:szCs w:val="28"/>
        </w:rPr>
        <w:t>равноправной стороной, и предоставление прав осуществляется по договору</w:t>
      </w:r>
      <w:r w:rsidRPr="00CD3528">
        <w:rPr>
          <w:rStyle w:val="a8"/>
          <w:sz w:val="28"/>
          <w:szCs w:val="28"/>
        </w:rPr>
        <w:t xml:space="preserve"> </w:t>
      </w:r>
      <w:r>
        <w:rPr>
          <w:rStyle w:val="a8"/>
          <w:sz w:val="28"/>
          <w:szCs w:val="28"/>
        </w:rPr>
        <w:footnoteReference w:id="21"/>
      </w:r>
      <w:r>
        <w:rPr>
          <w:sz w:val="28"/>
          <w:szCs w:val="28"/>
        </w:rPr>
        <w:t>.</w:t>
      </w:r>
      <w:r w:rsidR="00354877">
        <w:rPr>
          <w:sz w:val="28"/>
          <w:szCs w:val="28"/>
        </w:rPr>
        <w:t xml:space="preserve"> </w:t>
      </w:r>
    </w:p>
    <w:p w:rsidR="00B447EE" w:rsidRDefault="00E36478" w:rsidP="00587459">
      <w:pPr>
        <w:pStyle w:val="a9"/>
        <w:spacing w:before="0" w:beforeAutospacing="0" w:after="136" w:afterAutospacing="0" w:line="360" w:lineRule="auto"/>
        <w:ind w:firstLine="709"/>
        <w:contextualSpacing/>
        <w:jc w:val="both"/>
        <w:textAlignment w:val="baseline"/>
        <w:rPr>
          <w:sz w:val="28"/>
          <w:szCs w:val="28"/>
        </w:rPr>
      </w:pPr>
      <w:r>
        <w:rPr>
          <w:sz w:val="28"/>
          <w:szCs w:val="28"/>
        </w:rPr>
        <w:t xml:space="preserve">Мировая практика выработала два основных правовых механизма привлечения </w:t>
      </w:r>
      <w:proofErr w:type="spellStart"/>
      <w:r>
        <w:rPr>
          <w:sz w:val="28"/>
          <w:szCs w:val="28"/>
        </w:rPr>
        <w:t>недропользователей</w:t>
      </w:r>
      <w:proofErr w:type="spellEnd"/>
      <w:r>
        <w:rPr>
          <w:sz w:val="28"/>
          <w:szCs w:val="28"/>
        </w:rPr>
        <w:t xml:space="preserve"> к эксплуатации участков недр: на основе административного права (лицензионная система) и на основе гражданского </w:t>
      </w:r>
      <w:r w:rsidR="00EE78D0">
        <w:rPr>
          <w:sz w:val="28"/>
          <w:szCs w:val="28"/>
        </w:rPr>
        <w:t xml:space="preserve">права </w:t>
      </w:r>
      <w:r>
        <w:rPr>
          <w:sz w:val="28"/>
          <w:szCs w:val="28"/>
        </w:rPr>
        <w:t>(договорная система).</w:t>
      </w:r>
      <w:r w:rsidR="00354877">
        <w:rPr>
          <w:sz w:val="28"/>
          <w:szCs w:val="28"/>
        </w:rPr>
        <w:t xml:space="preserve"> </w:t>
      </w:r>
      <w:r w:rsidR="000B518C">
        <w:rPr>
          <w:sz w:val="28"/>
          <w:szCs w:val="28"/>
        </w:rPr>
        <w:t xml:space="preserve">Существует несколько моделей </w:t>
      </w:r>
      <w:proofErr w:type="spellStart"/>
      <w:r w:rsidR="000B518C">
        <w:rPr>
          <w:sz w:val="28"/>
          <w:szCs w:val="28"/>
        </w:rPr>
        <w:t>недропользовательстких</w:t>
      </w:r>
      <w:proofErr w:type="spellEnd"/>
      <w:r w:rsidR="000B518C">
        <w:rPr>
          <w:sz w:val="28"/>
          <w:szCs w:val="28"/>
        </w:rPr>
        <w:t xml:space="preserve"> договоров: </w:t>
      </w:r>
      <w:r w:rsidR="000B518C" w:rsidRPr="003C2A73">
        <w:rPr>
          <w:sz w:val="28"/>
          <w:szCs w:val="28"/>
        </w:rPr>
        <w:t>концессии, соглашени</w:t>
      </w:r>
      <w:r w:rsidR="000B518C">
        <w:rPr>
          <w:sz w:val="28"/>
          <w:szCs w:val="28"/>
        </w:rPr>
        <w:t>я</w:t>
      </w:r>
      <w:r w:rsidR="000B518C" w:rsidRPr="003C2A73">
        <w:rPr>
          <w:sz w:val="28"/>
          <w:szCs w:val="28"/>
        </w:rPr>
        <w:t xml:space="preserve"> о разделе продукции, сервисны</w:t>
      </w:r>
      <w:r w:rsidR="000B518C">
        <w:rPr>
          <w:sz w:val="28"/>
          <w:szCs w:val="28"/>
        </w:rPr>
        <w:t>е</w:t>
      </w:r>
      <w:r w:rsidR="000B518C" w:rsidRPr="003C2A73">
        <w:rPr>
          <w:sz w:val="28"/>
          <w:szCs w:val="28"/>
        </w:rPr>
        <w:t xml:space="preserve"> контракт</w:t>
      </w:r>
      <w:r w:rsidR="000B518C">
        <w:rPr>
          <w:sz w:val="28"/>
          <w:szCs w:val="28"/>
        </w:rPr>
        <w:t>ы</w:t>
      </w:r>
      <w:r w:rsidR="000B518C" w:rsidRPr="003C2A73">
        <w:rPr>
          <w:sz w:val="28"/>
          <w:szCs w:val="28"/>
        </w:rPr>
        <w:t xml:space="preserve"> (с риском и без </w:t>
      </w:r>
      <w:r w:rsidR="000B518C" w:rsidRPr="00B447EE">
        <w:rPr>
          <w:sz w:val="28"/>
          <w:szCs w:val="28"/>
        </w:rPr>
        <w:t xml:space="preserve">риска). </w:t>
      </w:r>
      <w:r w:rsidR="00B447EE" w:rsidRPr="00B447EE">
        <w:rPr>
          <w:sz w:val="28"/>
          <w:szCs w:val="28"/>
        </w:rPr>
        <w:t xml:space="preserve">В современной практике система концессий лежит в основе большинства нефтегазовых проектов. Концессионные контракты широко используются во Франции, Италии, </w:t>
      </w:r>
      <w:r w:rsidR="00B447EE">
        <w:rPr>
          <w:sz w:val="28"/>
          <w:szCs w:val="28"/>
        </w:rPr>
        <w:t>Г</w:t>
      </w:r>
      <w:r w:rsidR="00B447EE" w:rsidRPr="00B447EE">
        <w:rPr>
          <w:sz w:val="28"/>
          <w:szCs w:val="28"/>
        </w:rPr>
        <w:t>ерм</w:t>
      </w:r>
      <w:r w:rsidR="00B447EE">
        <w:rPr>
          <w:sz w:val="28"/>
          <w:szCs w:val="28"/>
        </w:rPr>
        <w:t>а</w:t>
      </w:r>
      <w:r w:rsidR="00B447EE" w:rsidRPr="00B447EE">
        <w:rPr>
          <w:sz w:val="28"/>
          <w:szCs w:val="28"/>
        </w:rPr>
        <w:t>нии и в десятках других стран системы континентального права. В странах, имеющих специальное законодательство, регулирующее развитие нефтяной промышленности, концессии на разведку могут называться лицензией. Такая практика существует в Великобритании, Норвегии, США, Австралии и других странах</w:t>
      </w:r>
      <w:r w:rsidR="00B447EE">
        <w:rPr>
          <w:rStyle w:val="a8"/>
          <w:sz w:val="28"/>
          <w:szCs w:val="28"/>
        </w:rPr>
        <w:footnoteReference w:id="22"/>
      </w:r>
      <w:r w:rsidR="00B447EE">
        <w:rPr>
          <w:sz w:val="28"/>
          <w:szCs w:val="28"/>
        </w:rPr>
        <w:t xml:space="preserve">. </w:t>
      </w:r>
    </w:p>
    <w:p w:rsidR="00484105" w:rsidRDefault="00B447EE" w:rsidP="00484105">
      <w:pPr>
        <w:pStyle w:val="a9"/>
        <w:spacing w:before="0" w:beforeAutospacing="0" w:after="136" w:afterAutospacing="0" w:line="360" w:lineRule="auto"/>
        <w:ind w:firstLine="709"/>
        <w:contextualSpacing/>
        <w:jc w:val="both"/>
        <w:textAlignment w:val="baseline"/>
        <w:rPr>
          <w:color w:val="000000"/>
          <w:sz w:val="28"/>
          <w:shd w:val="clear" w:color="auto" w:fill="FFFFFF"/>
        </w:rPr>
      </w:pPr>
      <w:r>
        <w:rPr>
          <w:sz w:val="28"/>
          <w:szCs w:val="28"/>
        </w:rPr>
        <w:t xml:space="preserve">Так, в США помимо рассмотренной выше арендной системы недропользования, предусмотрена </w:t>
      </w:r>
      <w:r w:rsidRPr="000B518C">
        <w:rPr>
          <w:rFonts w:eastAsiaTheme="minorHAnsi"/>
          <w:color w:val="000000"/>
          <w:sz w:val="28"/>
          <w:szCs w:val="28"/>
          <w:shd w:val="clear" w:color="auto" w:fill="FFFFFF"/>
          <w:lang w:eastAsia="en-US"/>
        </w:rPr>
        <w:t>выдач</w:t>
      </w:r>
      <w:r>
        <w:rPr>
          <w:rFonts w:eastAsiaTheme="minorHAnsi"/>
          <w:color w:val="000000"/>
          <w:sz w:val="28"/>
          <w:szCs w:val="28"/>
          <w:shd w:val="clear" w:color="auto" w:fill="FFFFFF"/>
          <w:lang w:eastAsia="en-US"/>
        </w:rPr>
        <w:t>а</w:t>
      </w:r>
      <w:r w:rsidRPr="000B518C">
        <w:rPr>
          <w:rFonts w:eastAsiaTheme="minorHAnsi"/>
          <w:color w:val="000000"/>
          <w:sz w:val="28"/>
          <w:szCs w:val="28"/>
          <w:shd w:val="clear" w:color="auto" w:fill="FFFFFF"/>
          <w:lang w:eastAsia="en-US"/>
        </w:rPr>
        <w:t xml:space="preserve"> срочных платных лицензий на поиск и разведку конкретных видов полезных ископаемых в пределах лицензионных </w:t>
      </w:r>
      <w:r w:rsidRPr="000B518C">
        <w:rPr>
          <w:rFonts w:eastAsiaTheme="minorHAnsi"/>
          <w:color w:val="000000"/>
          <w:sz w:val="28"/>
          <w:szCs w:val="28"/>
          <w:shd w:val="clear" w:color="auto" w:fill="FFFFFF"/>
          <w:lang w:eastAsia="en-US"/>
        </w:rPr>
        <w:lastRenderedPageBreak/>
        <w:t>участков</w:t>
      </w:r>
      <w:r w:rsidR="00DE3A50">
        <w:rPr>
          <w:rFonts w:eastAsiaTheme="minorHAnsi"/>
          <w:color w:val="000000"/>
          <w:sz w:val="28"/>
          <w:szCs w:val="28"/>
          <w:shd w:val="clear" w:color="auto" w:fill="FFFFFF"/>
          <w:lang w:eastAsia="en-US"/>
        </w:rPr>
        <w:t xml:space="preserve"> (</w:t>
      </w:r>
      <w:proofErr w:type="spellStart"/>
      <w:r w:rsidR="00DE3A50">
        <w:rPr>
          <w:rFonts w:eastAsiaTheme="minorHAnsi"/>
          <w:color w:val="000000"/>
          <w:sz w:val="28"/>
          <w:szCs w:val="28"/>
          <w:shd w:val="clear" w:color="auto" w:fill="FFFFFF"/>
          <w:lang w:eastAsia="en-US"/>
        </w:rPr>
        <w:t>арендно</w:t>
      </w:r>
      <w:proofErr w:type="spellEnd"/>
      <w:r w:rsidR="00DE3A50">
        <w:rPr>
          <w:rFonts w:eastAsiaTheme="minorHAnsi"/>
          <w:color w:val="000000"/>
          <w:sz w:val="28"/>
          <w:szCs w:val="28"/>
          <w:shd w:val="clear" w:color="auto" w:fill="FFFFFF"/>
          <w:lang w:eastAsia="en-US"/>
        </w:rPr>
        <w:t xml:space="preserve"> - лицензионная система)</w:t>
      </w:r>
      <w:r>
        <w:rPr>
          <w:rFonts w:eastAsiaTheme="minorHAnsi"/>
          <w:color w:val="000000"/>
          <w:sz w:val="28"/>
          <w:szCs w:val="28"/>
          <w:shd w:val="clear" w:color="auto" w:fill="FFFFFF"/>
          <w:lang w:eastAsia="en-US"/>
        </w:rPr>
        <w:t>.</w:t>
      </w:r>
      <w:r w:rsidRPr="000B518C">
        <w:rPr>
          <w:rFonts w:eastAsiaTheme="minorHAnsi"/>
          <w:color w:val="000000"/>
          <w:sz w:val="28"/>
          <w:szCs w:val="28"/>
          <w:shd w:val="clear" w:color="auto" w:fill="FFFFFF"/>
          <w:lang w:eastAsia="en-US"/>
        </w:rPr>
        <w:t xml:space="preserve"> По факту открытия месторождения полезных ископаемых в течение срока действия лицензии в пределах лицензионного участка </w:t>
      </w:r>
      <w:proofErr w:type="spellStart"/>
      <w:r w:rsidRPr="000B518C">
        <w:rPr>
          <w:rFonts w:eastAsiaTheme="minorHAnsi"/>
          <w:color w:val="000000"/>
          <w:sz w:val="28"/>
          <w:szCs w:val="28"/>
          <w:shd w:val="clear" w:color="auto" w:fill="FFFFFF"/>
          <w:lang w:eastAsia="en-US"/>
        </w:rPr>
        <w:t>недропользователь</w:t>
      </w:r>
      <w:proofErr w:type="spellEnd"/>
      <w:r w:rsidRPr="000B518C">
        <w:rPr>
          <w:rFonts w:eastAsiaTheme="minorHAnsi"/>
          <w:color w:val="000000"/>
          <w:sz w:val="28"/>
          <w:szCs w:val="28"/>
          <w:shd w:val="clear" w:color="auto" w:fill="FFFFFF"/>
          <w:lang w:eastAsia="en-US"/>
        </w:rPr>
        <w:t xml:space="preserve"> имеет преимущественное право заключения арендного договора, который является договором присоединения к стандартным правилам </w:t>
      </w:r>
      <w:proofErr w:type="spellStart"/>
      <w:r w:rsidRPr="000B518C">
        <w:rPr>
          <w:rFonts w:eastAsiaTheme="minorHAnsi"/>
          <w:color w:val="000000"/>
          <w:sz w:val="28"/>
          <w:szCs w:val="28"/>
          <w:shd w:val="clear" w:color="auto" w:fill="FFFFFF"/>
          <w:lang w:eastAsia="en-US"/>
        </w:rPr>
        <w:t>недропользования</w:t>
      </w:r>
      <w:proofErr w:type="spellEnd"/>
      <w:r w:rsidRPr="009B2DAC">
        <w:rPr>
          <w:rStyle w:val="a8"/>
          <w:color w:val="000000"/>
          <w:sz w:val="28"/>
          <w:shd w:val="clear" w:color="auto" w:fill="FFFFFF"/>
        </w:rPr>
        <w:footnoteReference w:id="23"/>
      </w:r>
      <w:r>
        <w:rPr>
          <w:color w:val="000000"/>
          <w:sz w:val="28"/>
          <w:shd w:val="clear" w:color="auto" w:fill="FFFFFF"/>
        </w:rPr>
        <w:t>.</w:t>
      </w:r>
      <w:r w:rsidRPr="009B2DAC">
        <w:rPr>
          <w:color w:val="000000"/>
          <w:sz w:val="28"/>
          <w:shd w:val="clear" w:color="auto" w:fill="FFFFFF"/>
        </w:rPr>
        <w:t xml:space="preserve"> </w:t>
      </w:r>
    </w:p>
    <w:p w:rsidR="00484105" w:rsidRDefault="000B518C" w:rsidP="00484105">
      <w:pPr>
        <w:pStyle w:val="a9"/>
        <w:spacing w:before="0" w:beforeAutospacing="0" w:after="136" w:afterAutospacing="0" w:line="360" w:lineRule="auto"/>
        <w:ind w:firstLine="709"/>
        <w:contextualSpacing/>
        <w:jc w:val="both"/>
        <w:textAlignment w:val="baseline"/>
        <w:rPr>
          <w:sz w:val="28"/>
          <w:szCs w:val="28"/>
        </w:rPr>
      </w:pPr>
      <w:r w:rsidRPr="00FD4728">
        <w:rPr>
          <w:sz w:val="28"/>
          <w:szCs w:val="28"/>
        </w:rPr>
        <w:t>В отличие от США правовое регулирование отношений в области недропользования во Франции</w:t>
      </w:r>
      <w:r>
        <w:rPr>
          <w:sz w:val="28"/>
          <w:szCs w:val="28"/>
        </w:rPr>
        <w:t xml:space="preserve"> </w:t>
      </w:r>
      <w:r w:rsidR="00AC1333">
        <w:rPr>
          <w:sz w:val="28"/>
          <w:szCs w:val="28"/>
        </w:rPr>
        <w:t>имеет</w:t>
      </w:r>
      <w:r w:rsidRPr="00FD4728">
        <w:rPr>
          <w:sz w:val="28"/>
          <w:szCs w:val="28"/>
        </w:rPr>
        <w:t xml:space="preserve"> административную природу. </w:t>
      </w:r>
      <w:r w:rsidR="00AC1333" w:rsidRPr="00FD4728">
        <w:rPr>
          <w:sz w:val="28"/>
          <w:szCs w:val="28"/>
        </w:rPr>
        <w:t>В частности, в Горном кодексе Франции прямо предусматривается, что изыскания и добыча полезных ископаемых производятся на основании административного разрешения</w:t>
      </w:r>
      <w:r w:rsidR="00AC1333">
        <w:rPr>
          <w:sz w:val="28"/>
          <w:szCs w:val="28"/>
        </w:rPr>
        <w:t>.</w:t>
      </w:r>
      <w:r w:rsidR="00AC1333" w:rsidRPr="00AC1333">
        <w:rPr>
          <w:sz w:val="28"/>
          <w:szCs w:val="28"/>
        </w:rPr>
        <w:t xml:space="preserve"> Разведка </w:t>
      </w:r>
      <w:r w:rsidR="00AC1333">
        <w:rPr>
          <w:sz w:val="28"/>
          <w:szCs w:val="28"/>
        </w:rPr>
        <w:t>осуществляется</w:t>
      </w:r>
      <w:r w:rsidR="00AC1333" w:rsidRPr="00AC1333">
        <w:rPr>
          <w:sz w:val="28"/>
          <w:szCs w:val="28"/>
        </w:rPr>
        <w:t xml:space="preserve"> бесплатно с согласия собственника участка или на основании разрешения уполномоченного федерального </w:t>
      </w:r>
      <w:r w:rsidR="00AC1333">
        <w:rPr>
          <w:sz w:val="28"/>
          <w:szCs w:val="28"/>
        </w:rPr>
        <w:t>органа. Указанное</w:t>
      </w:r>
      <w:r w:rsidR="00AC1333" w:rsidRPr="00AC1333">
        <w:rPr>
          <w:sz w:val="28"/>
          <w:szCs w:val="28"/>
        </w:rPr>
        <w:t xml:space="preserve"> разрешение имеет форму лицензии</w:t>
      </w:r>
      <w:r w:rsidR="00AC1333">
        <w:rPr>
          <w:sz w:val="28"/>
          <w:szCs w:val="28"/>
        </w:rPr>
        <w:t>, но,</w:t>
      </w:r>
      <w:r w:rsidR="00AC1333" w:rsidRPr="00AC1333">
        <w:rPr>
          <w:sz w:val="28"/>
          <w:szCs w:val="28"/>
        </w:rPr>
        <w:t xml:space="preserve"> по сути, представляет </w:t>
      </w:r>
      <w:r w:rsidR="00AC1333">
        <w:rPr>
          <w:sz w:val="28"/>
          <w:szCs w:val="28"/>
        </w:rPr>
        <w:t xml:space="preserve">собой </w:t>
      </w:r>
      <w:r w:rsidR="00AC1333" w:rsidRPr="00AC1333">
        <w:rPr>
          <w:sz w:val="28"/>
          <w:szCs w:val="28"/>
        </w:rPr>
        <w:t>сервисный контракт с риском</w:t>
      </w:r>
      <w:r>
        <w:rPr>
          <w:rStyle w:val="a8"/>
          <w:sz w:val="28"/>
          <w:szCs w:val="28"/>
        </w:rPr>
        <w:footnoteReference w:id="24"/>
      </w:r>
      <w:r w:rsidRPr="00FD4728">
        <w:rPr>
          <w:sz w:val="28"/>
          <w:szCs w:val="28"/>
        </w:rPr>
        <w:t xml:space="preserve">. </w:t>
      </w:r>
    </w:p>
    <w:p w:rsidR="00484105" w:rsidRDefault="009726FB" w:rsidP="00484105">
      <w:pPr>
        <w:pStyle w:val="a9"/>
        <w:spacing w:before="0" w:beforeAutospacing="0" w:after="136" w:afterAutospacing="0" w:line="360" w:lineRule="auto"/>
        <w:ind w:firstLine="709"/>
        <w:contextualSpacing/>
        <w:jc w:val="both"/>
        <w:textAlignment w:val="baseline"/>
        <w:rPr>
          <w:sz w:val="28"/>
          <w:szCs w:val="28"/>
        </w:rPr>
      </w:pPr>
      <w:r w:rsidRPr="00051A03">
        <w:rPr>
          <w:sz w:val="28"/>
          <w:szCs w:val="28"/>
        </w:rPr>
        <w:t>Аргентинская модель недропользования во многом сходна с классической французской моделью</w:t>
      </w:r>
      <w:r>
        <w:rPr>
          <w:sz w:val="28"/>
          <w:szCs w:val="28"/>
        </w:rPr>
        <w:t xml:space="preserve">, где также </w:t>
      </w:r>
      <w:r w:rsidRPr="00051A03">
        <w:rPr>
          <w:sz w:val="28"/>
          <w:szCs w:val="28"/>
        </w:rPr>
        <w:t>используется классический сервисный контракт с риском, который оформляется в форме лицензии</w:t>
      </w:r>
      <w:r w:rsidR="00AC1333">
        <w:rPr>
          <w:sz w:val="28"/>
          <w:szCs w:val="28"/>
        </w:rPr>
        <w:t xml:space="preserve">. </w:t>
      </w:r>
      <w:r w:rsidR="00AC1333" w:rsidRPr="00922841">
        <w:rPr>
          <w:sz w:val="28"/>
          <w:szCs w:val="28"/>
        </w:rPr>
        <w:t xml:space="preserve">«Французская» </w:t>
      </w:r>
      <w:r w:rsidR="00AC1333">
        <w:rPr>
          <w:sz w:val="28"/>
          <w:szCs w:val="28"/>
        </w:rPr>
        <w:t xml:space="preserve">модель </w:t>
      </w:r>
      <w:r w:rsidR="00AC1333" w:rsidRPr="00922841">
        <w:rPr>
          <w:sz w:val="28"/>
          <w:szCs w:val="28"/>
        </w:rPr>
        <w:t>была воспринята во многих странах романского права, в частности, в Германии, Бельгии, Швейцарии, Испании, Португалии, Греции, Италии</w:t>
      </w:r>
      <w:r>
        <w:rPr>
          <w:rStyle w:val="a8"/>
          <w:sz w:val="28"/>
          <w:szCs w:val="28"/>
        </w:rPr>
        <w:footnoteReference w:id="25"/>
      </w:r>
      <w:r w:rsidR="009F3A01">
        <w:rPr>
          <w:sz w:val="28"/>
          <w:szCs w:val="28"/>
        </w:rPr>
        <w:t>.</w:t>
      </w:r>
    </w:p>
    <w:p w:rsidR="00484105" w:rsidRDefault="009726FB" w:rsidP="00484105">
      <w:pPr>
        <w:pStyle w:val="a9"/>
        <w:spacing w:before="0" w:beforeAutospacing="0" w:after="136" w:afterAutospacing="0" w:line="360" w:lineRule="auto"/>
        <w:ind w:firstLine="709"/>
        <w:contextualSpacing/>
        <w:jc w:val="both"/>
        <w:textAlignment w:val="baseline"/>
        <w:rPr>
          <w:sz w:val="28"/>
          <w:szCs w:val="28"/>
        </w:rPr>
      </w:pPr>
      <w:r>
        <w:rPr>
          <w:sz w:val="28"/>
          <w:szCs w:val="28"/>
        </w:rPr>
        <w:t>В</w:t>
      </w:r>
      <w:r w:rsidR="00B631D4" w:rsidRPr="006F4ED4">
        <w:rPr>
          <w:sz w:val="28"/>
          <w:szCs w:val="28"/>
        </w:rPr>
        <w:t xml:space="preserve"> Египте право пользования недрами в целях добычи углеводородного сырья предоставляется преимущественно на условиях соглашений о разделе продукции, которые рассматриваются Парламентом страны и утверждаются </w:t>
      </w:r>
      <w:r w:rsidR="00B631D4" w:rsidRPr="00E608F0">
        <w:rPr>
          <w:sz w:val="28"/>
          <w:szCs w:val="28"/>
        </w:rPr>
        <w:t>специальным законом</w:t>
      </w:r>
      <w:r w:rsidRPr="00E608F0">
        <w:rPr>
          <w:rStyle w:val="a8"/>
          <w:sz w:val="28"/>
          <w:szCs w:val="28"/>
        </w:rPr>
        <w:footnoteReference w:id="26"/>
      </w:r>
      <w:r w:rsidRPr="00E608F0">
        <w:rPr>
          <w:sz w:val="28"/>
          <w:szCs w:val="28"/>
        </w:rPr>
        <w:t>.</w:t>
      </w:r>
      <w:r>
        <w:rPr>
          <w:sz w:val="28"/>
          <w:szCs w:val="28"/>
        </w:rPr>
        <w:t xml:space="preserve"> </w:t>
      </w:r>
    </w:p>
    <w:p w:rsidR="00484105" w:rsidRDefault="00BF5D2F" w:rsidP="00484105">
      <w:pPr>
        <w:pStyle w:val="a9"/>
        <w:spacing w:before="0" w:beforeAutospacing="0" w:after="136" w:afterAutospacing="0" w:line="360" w:lineRule="auto"/>
        <w:ind w:firstLine="709"/>
        <w:contextualSpacing/>
        <w:jc w:val="both"/>
        <w:textAlignment w:val="baseline"/>
        <w:rPr>
          <w:color w:val="000000"/>
          <w:sz w:val="28"/>
          <w:szCs w:val="28"/>
        </w:rPr>
      </w:pPr>
      <w:r w:rsidRPr="00BF5D2F">
        <w:rPr>
          <w:color w:val="000000"/>
          <w:sz w:val="28"/>
          <w:szCs w:val="28"/>
        </w:rPr>
        <w:lastRenderedPageBreak/>
        <w:t>В Китае существует два основных правовых режима пользования недрами: лицензирование недропользованиям и договорные формы пользования недрами</w:t>
      </w:r>
      <w:r>
        <w:rPr>
          <w:color w:val="000000"/>
          <w:sz w:val="28"/>
          <w:szCs w:val="28"/>
        </w:rPr>
        <w:t>. Н</w:t>
      </w:r>
      <w:r w:rsidR="009726FB" w:rsidRPr="009726FB">
        <w:rPr>
          <w:sz w:val="28"/>
          <w:szCs w:val="28"/>
          <w:shd w:val="clear" w:color="auto" w:fill="FFFFFF"/>
        </w:rPr>
        <w:t>а договорной основе производится в основном нефтедобыча</w:t>
      </w:r>
      <w:r w:rsidR="009726FB">
        <w:rPr>
          <w:sz w:val="28"/>
          <w:szCs w:val="28"/>
          <w:shd w:val="clear" w:color="auto" w:fill="FFFFFF"/>
        </w:rPr>
        <w:t>:</w:t>
      </w:r>
      <w:r w:rsidR="009726FB" w:rsidRPr="009726FB">
        <w:rPr>
          <w:sz w:val="28"/>
          <w:szCs w:val="28"/>
          <w:shd w:val="clear" w:color="auto" w:fill="FFFFFF"/>
        </w:rPr>
        <w:t xml:space="preserve"> </w:t>
      </w:r>
      <w:r w:rsidR="00AF6B9E">
        <w:rPr>
          <w:sz w:val="28"/>
          <w:szCs w:val="28"/>
          <w:shd w:val="clear" w:color="auto" w:fill="FFFFFF"/>
        </w:rPr>
        <w:t>н</w:t>
      </w:r>
      <w:r w:rsidR="00AF6B9E" w:rsidRPr="00AF6B9E">
        <w:rPr>
          <w:sz w:val="28"/>
          <w:szCs w:val="28"/>
          <w:shd w:val="clear" w:color="auto" w:fill="FFFFFF"/>
        </w:rPr>
        <w:t>ефтяной договор</w:t>
      </w:r>
      <w:r w:rsidR="00AF6B9E">
        <w:rPr>
          <w:sz w:val="28"/>
          <w:szCs w:val="28"/>
          <w:shd w:val="clear" w:color="auto" w:fill="FFFFFF"/>
        </w:rPr>
        <w:t>, представля</w:t>
      </w:r>
      <w:r>
        <w:rPr>
          <w:sz w:val="28"/>
          <w:szCs w:val="28"/>
          <w:shd w:val="clear" w:color="auto" w:fill="FFFFFF"/>
        </w:rPr>
        <w:t xml:space="preserve">ет </w:t>
      </w:r>
      <w:r w:rsidR="00AF6B9E">
        <w:rPr>
          <w:sz w:val="28"/>
          <w:szCs w:val="28"/>
          <w:shd w:val="clear" w:color="auto" w:fill="FFFFFF"/>
        </w:rPr>
        <w:t>собой</w:t>
      </w:r>
      <w:r w:rsidR="00AF6B9E" w:rsidRPr="00AF6B9E">
        <w:rPr>
          <w:sz w:val="28"/>
          <w:szCs w:val="28"/>
          <w:shd w:val="clear" w:color="auto" w:fill="FFFFFF"/>
        </w:rPr>
        <w:t xml:space="preserve"> аналог </w:t>
      </w:r>
      <w:r w:rsidR="00AF6B9E">
        <w:rPr>
          <w:sz w:val="28"/>
          <w:szCs w:val="28"/>
          <w:shd w:val="clear" w:color="auto" w:fill="FFFFFF"/>
        </w:rPr>
        <w:t xml:space="preserve">российского соглашения о разделе продукции, </w:t>
      </w:r>
      <w:r>
        <w:rPr>
          <w:sz w:val="28"/>
          <w:szCs w:val="28"/>
          <w:shd w:val="clear" w:color="auto" w:fill="FFFFFF"/>
        </w:rPr>
        <w:t xml:space="preserve">который </w:t>
      </w:r>
      <w:r w:rsidR="00AF6B9E" w:rsidRPr="00BF5D2F">
        <w:rPr>
          <w:sz w:val="28"/>
          <w:szCs w:val="28"/>
          <w:shd w:val="clear" w:color="auto" w:fill="FFFFFF"/>
        </w:rPr>
        <w:t>утверждается Министерством внешней торговли КНР в соответствии с Законом «О минеральных ресурсах КНР».</w:t>
      </w:r>
      <w:r w:rsidR="001104D4" w:rsidRPr="00BF5D2F">
        <w:rPr>
          <w:sz w:val="28"/>
          <w:szCs w:val="28"/>
          <w:shd w:val="clear" w:color="auto" w:fill="FFFFFF"/>
        </w:rPr>
        <w:t xml:space="preserve"> </w:t>
      </w:r>
      <w:r>
        <w:rPr>
          <w:sz w:val="28"/>
          <w:szCs w:val="28"/>
          <w:shd w:val="clear" w:color="auto" w:fill="FFFFFF"/>
        </w:rPr>
        <w:t>Л</w:t>
      </w:r>
      <w:r w:rsidR="001104D4" w:rsidRPr="00BF5D2F">
        <w:rPr>
          <w:color w:val="000000"/>
          <w:sz w:val="28"/>
          <w:szCs w:val="28"/>
          <w:shd w:val="clear" w:color="auto" w:fill="FFFFFF"/>
        </w:rPr>
        <w:t xml:space="preserve">ицензии </w:t>
      </w:r>
      <w:r>
        <w:rPr>
          <w:color w:val="000000"/>
          <w:sz w:val="28"/>
          <w:szCs w:val="28"/>
          <w:shd w:val="clear" w:color="auto" w:fill="FFFFFF"/>
        </w:rPr>
        <w:t xml:space="preserve">выдаются </w:t>
      </w:r>
      <w:r w:rsidR="001104D4" w:rsidRPr="00BF5D2F">
        <w:rPr>
          <w:color w:val="000000"/>
          <w:sz w:val="28"/>
          <w:szCs w:val="28"/>
          <w:shd w:val="clear" w:color="auto" w:fill="FFFFFF"/>
        </w:rPr>
        <w:t xml:space="preserve">на проведение геологоразведочных работ и лицензии на добычу полезных ископаемых. </w:t>
      </w:r>
      <w:r w:rsidR="001104D4" w:rsidRPr="00BF5D2F">
        <w:rPr>
          <w:color w:val="000000"/>
          <w:sz w:val="28"/>
          <w:szCs w:val="28"/>
        </w:rPr>
        <w:t xml:space="preserve">К </w:t>
      </w:r>
      <w:r>
        <w:rPr>
          <w:color w:val="000000"/>
          <w:sz w:val="28"/>
          <w:szCs w:val="28"/>
        </w:rPr>
        <w:t xml:space="preserve">ней прикладываются </w:t>
      </w:r>
      <w:r w:rsidR="001104D4" w:rsidRPr="00BF5D2F">
        <w:rPr>
          <w:color w:val="000000"/>
          <w:sz w:val="28"/>
          <w:szCs w:val="28"/>
        </w:rPr>
        <w:t xml:space="preserve">приложения, перечень которых соответствует перечню требуемых документов при подаче заявки в </w:t>
      </w:r>
      <w:r>
        <w:rPr>
          <w:color w:val="000000"/>
          <w:sz w:val="28"/>
          <w:szCs w:val="28"/>
        </w:rPr>
        <w:t xml:space="preserve">уполномоченный </w:t>
      </w:r>
      <w:r w:rsidR="001104D4" w:rsidRPr="00BF5D2F">
        <w:rPr>
          <w:color w:val="000000"/>
          <w:sz w:val="28"/>
          <w:szCs w:val="28"/>
        </w:rPr>
        <w:t>по предоставлени</w:t>
      </w:r>
      <w:r>
        <w:rPr>
          <w:color w:val="000000"/>
          <w:sz w:val="28"/>
          <w:szCs w:val="28"/>
        </w:rPr>
        <w:t>ю</w:t>
      </w:r>
      <w:r w:rsidR="001104D4" w:rsidRPr="00BF5D2F">
        <w:rPr>
          <w:color w:val="000000"/>
          <w:sz w:val="28"/>
          <w:szCs w:val="28"/>
        </w:rPr>
        <w:t xml:space="preserve"> права пользования недрами</w:t>
      </w:r>
      <w:r>
        <w:rPr>
          <w:color w:val="000000"/>
          <w:sz w:val="28"/>
          <w:szCs w:val="28"/>
        </w:rPr>
        <w:t xml:space="preserve"> орган</w:t>
      </w:r>
      <w:r w:rsidRPr="00BF5D2F">
        <w:rPr>
          <w:rStyle w:val="a8"/>
          <w:sz w:val="28"/>
          <w:szCs w:val="28"/>
          <w:shd w:val="clear" w:color="auto" w:fill="FFFFFF"/>
        </w:rPr>
        <w:footnoteReference w:id="27"/>
      </w:r>
      <w:r w:rsidR="001104D4" w:rsidRPr="00BF5D2F">
        <w:rPr>
          <w:color w:val="000000"/>
          <w:sz w:val="28"/>
          <w:szCs w:val="28"/>
        </w:rPr>
        <w:t>.</w:t>
      </w:r>
    </w:p>
    <w:p w:rsidR="00484105" w:rsidRDefault="00B631D4" w:rsidP="00484105">
      <w:pPr>
        <w:pStyle w:val="a9"/>
        <w:spacing w:before="0" w:beforeAutospacing="0" w:after="136" w:afterAutospacing="0" w:line="360" w:lineRule="auto"/>
        <w:ind w:firstLine="709"/>
        <w:contextualSpacing/>
        <w:jc w:val="both"/>
        <w:textAlignment w:val="baseline"/>
        <w:rPr>
          <w:sz w:val="28"/>
          <w:szCs w:val="28"/>
        </w:rPr>
      </w:pPr>
      <w:proofErr w:type="spellStart"/>
      <w:r>
        <w:rPr>
          <w:sz w:val="28"/>
          <w:szCs w:val="28"/>
        </w:rPr>
        <w:t>Природоресурсное</w:t>
      </w:r>
      <w:proofErr w:type="spellEnd"/>
      <w:r>
        <w:rPr>
          <w:sz w:val="28"/>
          <w:szCs w:val="28"/>
        </w:rPr>
        <w:t xml:space="preserve"> законодательство в </w:t>
      </w:r>
      <w:r w:rsidR="009F3A01">
        <w:rPr>
          <w:sz w:val="28"/>
          <w:szCs w:val="28"/>
        </w:rPr>
        <w:t>И</w:t>
      </w:r>
      <w:r>
        <w:rPr>
          <w:sz w:val="28"/>
          <w:szCs w:val="28"/>
        </w:rPr>
        <w:t>сламской Республике Иран базируется на договорной системе недропользования. П</w:t>
      </w:r>
      <w:r w:rsidRPr="00E40F36">
        <w:rPr>
          <w:sz w:val="28"/>
          <w:szCs w:val="28"/>
        </w:rPr>
        <w:t xml:space="preserve">раво пользования </w:t>
      </w:r>
      <w:r>
        <w:rPr>
          <w:sz w:val="28"/>
          <w:szCs w:val="28"/>
        </w:rPr>
        <w:t>н</w:t>
      </w:r>
      <w:r w:rsidRPr="00E40F36">
        <w:rPr>
          <w:sz w:val="28"/>
          <w:szCs w:val="28"/>
        </w:rPr>
        <w:t>едра</w:t>
      </w:r>
      <w:r>
        <w:rPr>
          <w:sz w:val="28"/>
          <w:szCs w:val="28"/>
        </w:rPr>
        <w:t>ми</w:t>
      </w:r>
      <w:r w:rsidRPr="00E40F36">
        <w:rPr>
          <w:sz w:val="28"/>
          <w:szCs w:val="28"/>
        </w:rPr>
        <w:t xml:space="preserve"> </w:t>
      </w:r>
      <w:r>
        <w:rPr>
          <w:sz w:val="28"/>
          <w:szCs w:val="28"/>
        </w:rPr>
        <w:t xml:space="preserve">предоставляется </w:t>
      </w:r>
      <w:r w:rsidRPr="00E40F36">
        <w:rPr>
          <w:sz w:val="28"/>
          <w:szCs w:val="28"/>
        </w:rPr>
        <w:t>на основании договоров на осуществление совместной нефтяной деятельности, заключаемых между Национальной Иранской Нефтяной Компанией (</w:t>
      </w:r>
      <w:proofErr w:type="spellStart"/>
      <w:r w:rsidRPr="00E40F36">
        <w:rPr>
          <w:sz w:val="28"/>
          <w:szCs w:val="28"/>
        </w:rPr>
        <w:t>National</w:t>
      </w:r>
      <w:proofErr w:type="spellEnd"/>
      <w:r w:rsidRPr="00E40F36">
        <w:rPr>
          <w:sz w:val="28"/>
          <w:szCs w:val="28"/>
        </w:rPr>
        <w:t xml:space="preserve"> </w:t>
      </w:r>
      <w:proofErr w:type="spellStart"/>
      <w:r w:rsidRPr="00E40F36">
        <w:rPr>
          <w:sz w:val="28"/>
          <w:szCs w:val="28"/>
        </w:rPr>
        <w:t>Iranian</w:t>
      </w:r>
      <w:proofErr w:type="spellEnd"/>
      <w:r w:rsidRPr="00E40F36">
        <w:rPr>
          <w:sz w:val="28"/>
          <w:szCs w:val="28"/>
        </w:rPr>
        <w:t xml:space="preserve"> </w:t>
      </w:r>
      <w:proofErr w:type="spellStart"/>
      <w:r w:rsidRPr="00E40F36">
        <w:rPr>
          <w:sz w:val="28"/>
          <w:szCs w:val="28"/>
        </w:rPr>
        <w:t>Oil</w:t>
      </w:r>
      <w:proofErr w:type="spellEnd"/>
      <w:r w:rsidRPr="00E40F36">
        <w:rPr>
          <w:sz w:val="28"/>
          <w:szCs w:val="28"/>
        </w:rPr>
        <w:t xml:space="preserve"> </w:t>
      </w:r>
      <w:proofErr w:type="spellStart"/>
      <w:r w:rsidRPr="00E40F36">
        <w:rPr>
          <w:sz w:val="28"/>
          <w:szCs w:val="28"/>
        </w:rPr>
        <w:t>Company</w:t>
      </w:r>
      <w:proofErr w:type="spellEnd"/>
      <w:r w:rsidRPr="00E40F36">
        <w:rPr>
          <w:sz w:val="28"/>
          <w:szCs w:val="28"/>
        </w:rPr>
        <w:t>)</w:t>
      </w:r>
      <w:r>
        <w:rPr>
          <w:sz w:val="28"/>
          <w:szCs w:val="28"/>
        </w:rPr>
        <w:t xml:space="preserve">, </w:t>
      </w:r>
      <w:r w:rsidRPr="00E40F36">
        <w:rPr>
          <w:sz w:val="28"/>
          <w:szCs w:val="28"/>
        </w:rPr>
        <w:t>выступающей от имени государства</w:t>
      </w:r>
      <w:r>
        <w:rPr>
          <w:sz w:val="28"/>
          <w:szCs w:val="28"/>
        </w:rPr>
        <w:t xml:space="preserve"> или </w:t>
      </w:r>
      <w:r w:rsidRPr="00E40F36">
        <w:rPr>
          <w:sz w:val="28"/>
          <w:szCs w:val="28"/>
        </w:rPr>
        <w:t>Министерством нефти Ирана</w:t>
      </w:r>
      <w:r>
        <w:rPr>
          <w:sz w:val="28"/>
          <w:szCs w:val="28"/>
        </w:rPr>
        <w:t xml:space="preserve"> и частными компаниями (Закон «О нефти» 1987</w:t>
      </w:r>
      <w:r w:rsidR="00AF6B9E">
        <w:rPr>
          <w:sz w:val="28"/>
          <w:szCs w:val="28"/>
        </w:rPr>
        <w:t xml:space="preserve"> </w:t>
      </w:r>
      <w:r>
        <w:rPr>
          <w:sz w:val="28"/>
          <w:szCs w:val="28"/>
        </w:rPr>
        <w:t xml:space="preserve">г.). </w:t>
      </w:r>
      <w:r w:rsidRPr="002C698D">
        <w:rPr>
          <w:sz w:val="28"/>
          <w:szCs w:val="28"/>
        </w:rPr>
        <w:t xml:space="preserve">Договоры на пользование недрами (разведка и добыча) в Иране делятся на концессионные договоры, инвестиционные контракты, производственные контракты или соглашения о разделе продукции и сервисные контракты. </w:t>
      </w:r>
      <w:r>
        <w:rPr>
          <w:sz w:val="28"/>
          <w:szCs w:val="28"/>
        </w:rPr>
        <w:t>Не смотря на высокий уровень развития договорных форм недропользования, в данной республике в настоящее время планируется постепенный переход к разрешительной системе</w:t>
      </w:r>
      <w:r>
        <w:rPr>
          <w:rStyle w:val="a8"/>
          <w:sz w:val="28"/>
          <w:szCs w:val="28"/>
        </w:rPr>
        <w:footnoteReference w:id="28"/>
      </w:r>
      <w:r w:rsidR="00DE3A50">
        <w:rPr>
          <w:sz w:val="28"/>
          <w:szCs w:val="28"/>
        </w:rPr>
        <w:t>.</w:t>
      </w:r>
      <w:r>
        <w:rPr>
          <w:sz w:val="28"/>
          <w:szCs w:val="28"/>
        </w:rPr>
        <w:t xml:space="preserve"> </w:t>
      </w:r>
    </w:p>
    <w:p w:rsidR="006A3A23" w:rsidRDefault="00F95FE5" w:rsidP="00484105">
      <w:pPr>
        <w:pStyle w:val="a9"/>
        <w:spacing w:before="0" w:beforeAutospacing="0" w:after="136" w:afterAutospacing="0" w:line="360" w:lineRule="auto"/>
        <w:ind w:firstLine="709"/>
        <w:contextualSpacing/>
        <w:jc w:val="both"/>
        <w:textAlignment w:val="baseline"/>
        <w:rPr>
          <w:sz w:val="28"/>
          <w:szCs w:val="28"/>
        </w:rPr>
      </w:pPr>
      <w:r w:rsidRPr="00F95FE5">
        <w:rPr>
          <w:sz w:val="28"/>
          <w:szCs w:val="28"/>
        </w:rPr>
        <w:t xml:space="preserve">Законодательство </w:t>
      </w:r>
      <w:r w:rsidR="00B631D4" w:rsidRPr="00F95FE5">
        <w:rPr>
          <w:sz w:val="28"/>
          <w:szCs w:val="28"/>
        </w:rPr>
        <w:t>Республик</w:t>
      </w:r>
      <w:r w:rsidRPr="00F95FE5">
        <w:rPr>
          <w:sz w:val="28"/>
          <w:szCs w:val="28"/>
        </w:rPr>
        <w:t>и</w:t>
      </w:r>
      <w:r w:rsidR="00B631D4" w:rsidRPr="00F95FE5">
        <w:rPr>
          <w:sz w:val="28"/>
          <w:szCs w:val="28"/>
        </w:rPr>
        <w:t xml:space="preserve"> Казахстан</w:t>
      </w:r>
      <w:r w:rsidRPr="00F95FE5">
        <w:rPr>
          <w:sz w:val="28"/>
          <w:szCs w:val="28"/>
        </w:rPr>
        <w:t xml:space="preserve"> в сфере недропользования </w:t>
      </w:r>
      <w:r w:rsidRPr="00F95FE5">
        <w:rPr>
          <w:color w:val="000000"/>
          <w:sz w:val="28"/>
          <w:szCs w:val="28"/>
          <w:shd w:val="clear" w:color="auto" w:fill="FFFFFF"/>
        </w:rPr>
        <w:t>претерпело огромное количество изменений, как концептуальных, так и менее значительных. </w:t>
      </w:r>
      <w:r w:rsidR="00B631D4" w:rsidRPr="005F21F0">
        <w:rPr>
          <w:sz w:val="28"/>
        </w:rPr>
        <w:t>В августе 1999 г. были внесены значительные</w:t>
      </w:r>
      <w:r w:rsidR="00B631D4" w:rsidRPr="005F21F0">
        <w:rPr>
          <w:sz w:val="32"/>
          <w:szCs w:val="28"/>
        </w:rPr>
        <w:t xml:space="preserve"> </w:t>
      </w:r>
      <w:r w:rsidR="00B631D4" w:rsidRPr="00F95BCC">
        <w:rPr>
          <w:sz w:val="28"/>
          <w:szCs w:val="28"/>
        </w:rPr>
        <w:t xml:space="preserve">изменения, </w:t>
      </w:r>
      <w:r>
        <w:rPr>
          <w:sz w:val="28"/>
          <w:szCs w:val="28"/>
        </w:rPr>
        <w:lastRenderedPageBreak/>
        <w:t>повлекшие</w:t>
      </w:r>
      <w:r w:rsidR="00B631D4" w:rsidRPr="00F95BCC">
        <w:rPr>
          <w:sz w:val="28"/>
          <w:szCs w:val="28"/>
        </w:rPr>
        <w:t xml:space="preserve"> </w:t>
      </w:r>
      <w:r w:rsidRPr="00F95FE5">
        <w:rPr>
          <w:iCs/>
          <w:color w:val="000000"/>
          <w:sz w:val="28"/>
          <w:szCs w:val="28"/>
          <w:bdr w:val="none" w:sz="0" w:space="0" w:color="auto" w:frame="1"/>
          <w:shd w:val="clear" w:color="auto" w:fill="FFFFFF"/>
        </w:rPr>
        <w:t>переход от лицензионно-контрактной системы к контрактной системе недропользования.</w:t>
      </w:r>
      <w:r>
        <w:rPr>
          <w:iCs/>
          <w:color w:val="000000"/>
          <w:sz w:val="28"/>
          <w:szCs w:val="28"/>
          <w:bdr w:val="none" w:sz="0" w:space="0" w:color="auto" w:frame="1"/>
          <w:shd w:val="clear" w:color="auto" w:fill="FFFFFF"/>
        </w:rPr>
        <w:t xml:space="preserve"> </w:t>
      </w:r>
      <w:r w:rsidRPr="00F95FE5">
        <w:rPr>
          <w:iCs/>
          <w:color w:val="000000"/>
          <w:sz w:val="28"/>
          <w:szCs w:val="28"/>
          <w:bdr w:val="none" w:sz="0" w:space="0" w:color="auto" w:frame="1"/>
          <w:shd w:val="clear" w:color="auto" w:fill="FFFFFF"/>
        </w:rPr>
        <w:t xml:space="preserve">Это позволило сосредоточиться на </w:t>
      </w:r>
      <w:r w:rsidRPr="00F95FE5">
        <w:rPr>
          <w:color w:val="000000"/>
          <w:sz w:val="28"/>
          <w:szCs w:val="28"/>
          <w:shd w:val="clear" w:color="auto" w:fill="FFFFFF"/>
        </w:rPr>
        <w:t xml:space="preserve">договорной природе системы предоставления прав недропользования. </w:t>
      </w:r>
      <w:r>
        <w:rPr>
          <w:color w:val="000000"/>
          <w:sz w:val="28"/>
          <w:szCs w:val="28"/>
          <w:shd w:val="clear" w:color="auto" w:fill="FFFFFF"/>
        </w:rPr>
        <w:t xml:space="preserve">Вместе с тем, с </w:t>
      </w:r>
      <w:r w:rsidRPr="00F95FE5">
        <w:rPr>
          <w:color w:val="000000"/>
          <w:sz w:val="28"/>
          <w:szCs w:val="28"/>
          <w:shd w:val="clear" w:color="auto" w:fill="FFFFFF"/>
        </w:rPr>
        <w:t xml:space="preserve">принятием кодекса «О недрах и недропользовании» </w:t>
      </w:r>
      <w:r w:rsidR="00BF4CB0">
        <w:rPr>
          <w:color w:val="000000"/>
          <w:sz w:val="28"/>
          <w:szCs w:val="28"/>
          <w:shd w:val="clear" w:color="auto" w:fill="FFFFFF"/>
        </w:rPr>
        <w:t xml:space="preserve">в 2017 г. </w:t>
      </w:r>
      <w:r w:rsidRPr="00F95FE5">
        <w:rPr>
          <w:color w:val="000000"/>
          <w:sz w:val="28"/>
          <w:szCs w:val="28"/>
          <w:shd w:val="clear" w:color="auto" w:fill="FFFFFF"/>
        </w:rPr>
        <w:t xml:space="preserve">вернулись лицензии </w:t>
      </w:r>
      <w:r w:rsidR="00BF4CB0">
        <w:rPr>
          <w:color w:val="000000"/>
          <w:sz w:val="28"/>
          <w:szCs w:val="28"/>
          <w:shd w:val="clear" w:color="auto" w:fill="FFFFFF"/>
        </w:rPr>
        <w:t xml:space="preserve">на право пользования недрами </w:t>
      </w:r>
      <w:r w:rsidRPr="00F95FE5">
        <w:rPr>
          <w:color w:val="000000"/>
          <w:sz w:val="28"/>
          <w:szCs w:val="28"/>
          <w:shd w:val="clear" w:color="auto" w:fill="FFFFFF"/>
        </w:rPr>
        <w:t xml:space="preserve">в качестве основания для возникновения прав на разведку и добычу твердых полезных ископаемых, общераспространенных полезных ископаемых и других. Контракт же остался только для разведки и </w:t>
      </w:r>
      <w:r w:rsidRPr="00BF4CB0">
        <w:rPr>
          <w:color w:val="000000"/>
          <w:sz w:val="28"/>
          <w:szCs w:val="28"/>
          <w:shd w:val="clear" w:color="auto" w:fill="FFFFFF"/>
        </w:rPr>
        <w:t>добычи углеводородов.</w:t>
      </w:r>
      <w:r w:rsidR="00BF4CB0" w:rsidRPr="00BF4CB0">
        <w:rPr>
          <w:color w:val="000000"/>
          <w:sz w:val="28"/>
          <w:szCs w:val="28"/>
          <w:shd w:val="clear" w:color="auto" w:fill="FFFFFF"/>
        </w:rPr>
        <w:t xml:space="preserve"> Разработчики кодекса аргументируют целесообразность введения лицензионного порядка тем, что это значительно сокра</w:t>
      </w:r>
      <w:r w:rsidR="00BF4CB0">
        <w:rPr>
          <w:color w:val="000000"/>
          <w:sz w:val="28"/>
          <w:szCs w:val="28"/>
          <w:shd w:val="clear" w:color="auto" w:fill="FFFFFF"/>
        </w:rPr>
        <w:t xml:space="preserve">щает </w:t>
      </w:r>
      <w:r w:rsidR="00BF4CB0" w:rsidRPr="00BF4CB0">
        <w:rPr>
          <w:color w:val="000000"/>
          <w:sz w:val="28"/>
          <w:szCs w:val="28"/>
          <w:shd w:val="clear" w:color="auto" w:fill="FFFFFF"/>
        </w:rPr>
        <w:t>сроки для получения права недропользования</w:t>
      </w:r>
      <w:r w:rsidR="00BF4CB0">
        <w:rPr>
          <w:rStyle w:val="a8"/>
          <w:color w:val="000000"/>
          <w:sz w:val="28"/>
          <w:szCs w:val="28"/>
          <w:shd w:val="clear" w:color="auto" w:fill="FFFFFF"/>
        </w:rPr>
        <w:footnoteReference w:id="29"/>
      </w:r>
      <w:r w:rsidR="00BF4CB0" w:rsidRPr="00BF4CB0">
        <w:rPr>
          <w:color w:val="000000"/>
          <w:sz w:val="28"/>
          <w:szCs w:val="28"/>
          <w:shd w:val="clear" w:color="auto" w:fill="FFFFFF"/>
        </w:rPr>
        <w:t>.</w:t>
      </w:r>
      <w:r w:rsidR="00BF4CB0">
        <w:rPr>
          <w:color w:val="000000"/>
          <w:shd w:val="clear" w:color="auto" w:fill="FFFFFF"/>
        </w:rPr>
        <w:t> </w:t>
      </w:r>
    </w:p>
    <w:p w:rsidR="00C20027" w:rsidRDefault="00C20027" w:rsidP="00587459">
      <w:pPr>
        <w:pStyle w:val="a9"/>
        <w:spacing w:before="0" w:beforeAutospacing="0" w:after="136" w:afterAutospacing="0" w:line="360" w:lineRule="auto"/>
        <w:ind w:firstLine="709"/>
        <w:contextualSpacing/>
        <w:jc w:val="both"/>
        <w:textAlignment w:val="baseline"/>
        <w:rPr>
          <w:sz w:val="28"/>
          <w:szCs w:val="28"/>
        </w:rPr>
      </w:pPr>
      <w:r w:rsidRPr="00AF6B9E">
        <w:rPr>
          <w:sz w:val="28"/>
          <w:szCs w:val="28"/>
        </w:rPr>
        <w:t xml:space="preserve">В соответствии с Законом Литовской Республики «О недрах» 1995 г. Пользование недрами в Литве осуществляется на основе договора пользования. Договор устанавливает количество полезных ископаемых, которое можно добывать, продавать или экспортировать </w:t>
      </w:r>
      <w:proofErr w:type="spellStart"/>
      <w:r w:rsidRPr="00AF6B9E">
        <w:rPr>
          <w:sz w:val="28"/>
          <w:szCs w:val="28"/>
        </w:rPr>
        <w:t>недропользователю</w:t>
      </w:r>
      <w:proofErr w:type="spellEnd"/>
      <w:r w:rsidRPr="00AF6B9E">
        <w:rPr>
          <w:rStyle w:val="a8"/>
          <w:sz w:val="28"/>
          <w:szCs w:val="28"/>
        </w:rPr>
        <w:footnoteReference w:id="30"/>
      </w:r>
      <w:r w:rsidRPr="00AF6B9E">
        <w:rPr>
          <w:sz w:val="28"/>
          <w:szCs w:val="28"/>
        </w:rPr>
        <w:t>.</w:t>
      </w:r>
    </w:p>
    <w:p w:rsidR="00BF4CB0" w:rsidRDefault="00BF4CB0" w:rsidP="00587459">
      <w:pPr>
        <w:pStyle w:val="a9"/>
        <w:spacing w:before="0" w:beforeAutospacing="0" w:after="136" w:afterAutospacing="0" w:line="360" w:lineRule="auto"/>
        <w:ind w:firstLine="709"/>
        <w:contextualSpacing/>
        <w:jc w:val="both"/>
        <w:textAlignment w:val="baseline"/>
        <w:rPr>
          <w:rFonts w:eastAsiaTheme="minorEastAsia"/>
          <w:color w:val="000000"/>
          <w:sz w:val="28"/>
          <w:szCs w:val="28"/>
          <w:shd w:val="clear" w:color="auto" w:fill="FFFFFF"/>
        </w:rPr>
      </w:pPr>
      <w:r w:rsidRPr="00BF4CB0">
        <w:rPr>
          <w:rFonts w:eastAsiaTheme="minorEastAsia"/>
          <w:color w:val="000000"/>
          <w:sz w:val="28"/>
          <w:szCs w:val="28"/>
          <w:shd w:val="clear" w:color="auto" w:fill="FFFFFF"/>
        </w:rPr>
        <w:t xml:space="preserve">Анализируя опыт зарубежных стран, можно увидеть, что в некоторых странах недропользование даже на основе лицензии не означает административного характера взаимоотношений между государством и </w:t>
      </w:r>
      <w:proofErr w:type="spellStart"/>
      <w:r w:rsidRPr="00BF4CB0">
        <w:rPr>
          <w:rFonts w:eastAsiaTheme="minorEastAsia"/>
          <w:color w:val="000000"/>
          <w:sz w:val="28"/>
          <w:szCs w:val="28"/>
          <w:shd w:val="clear" w:color="auto" w:fill="FFFFFF"/>
        </w:rPr>
        <w:t>недропользователем</w:t>
      </w:r>
      <w:proofErr w:type="spellEnd"/>
      <w:r w:rsidRPr="00BF4CB0">
        <w:rPr>
          <w:rFonts w:eastAsiaTheme="minorEastAsia"/>
          <w:color w:val="000000"/>
          <w:sz w:val="28"/>
          <w:szCs w:val="28"/>
          <w:shd w:val="clear" w:color="auto" w:fill="FFFFFF"/>
        </w:rPr>
        <w:t>. Формально система недропользования может называться лицензионной, но по содержанию представляет собой концессионную систему. В действительно</w:t>
      </w:r>
      <w:r>
        <w:rPr>
          <w:rFonts w:eastAsiaTheme="minorEastAsia"/>
          <w:color w:val="000000"/>
          <w:sz w:val="28"/>
          <w:szCs w:val="28"/>
          <w:shd w:val="clear" w:color="auto" w:fill="FFFFFF"/>
        </w:rPr>
        <w:t>сти</w:t>
      </w:r>
      <w:r w:rsidRPr="00BF4CB0">
        <w:rPr>
          <w:rFonts w:eastAsiaTheme="minorEastAsia"/>
          <w:color w:val="000000"/>
          <w:sz w:val="28"/>
          <w:szCs w:val="28"/>
          <w:shd w:val="clear" w:color="auto" w:fill="FFFFFF"/>
        </w:rPr>
        <w:t xml:space="preserve">, государство таких стран заключает гражданско-правовой договор с </w:t>
      </w:r>
      <w:proofErr w:type="spellStart"/>
      <w:r w:rsidRPr="00BF4CB0">
        <w:rPr>
          <w:rFonts w:eastAsiaTheme="minorEastAsia"/>
          <w:color w:val="000000"/>
          <w:sz w:val="28"/>
          <w:szCs w:val="28"/>
          <w:shd w:val="clear" w:color="auto" w:fill="FFFFFF"/>
        </w:rPr>
        <w:t>недропользователем</w:t>
      </w:r>
      <w:proofErr w:type="spellEnd"/>
      <w:r w:rsidRPr="00BF4CB0">
        <w:rPr>
          <w:rFonts w:eastAsiaTheme="minorEastAsia"/>
          <w:color w:val="000000"/>
          <w:sz w:val="28"/>
          <w:szCs w:val="28"/>
          <w:shd w:val="clear" w:color="auto" w:fill="FFFFFF"/>
        </w:rPr>
        <w:t>, детально прорабатывая его условия и жестко контролируя их выполнение</w:t>
      </w:r>
      <w:bookmarkStart w:id="10" w:name="_ftnref5"/>
      <w:bookmarkEnd w:id="10"/>
      <w:r w:rsidRPr="00BF4CB0">
        <w:rPr>
          <w:rFonts w:eastAsiaTheme="minorEastAsia"/>
          <w:color w:val="000000"/>
          <w:sz w:val="28"/>
          <w:szCs w:val="28"/>
          <w:shd w:val="clear" w:color="auto" w:fill="FFFFFF"/>
        </w:rPr>
        <w:t>.</w:t>
      </w:r>
      <w:r>
        <w:rPr>
          <w:rFonts w:eastAsiaTheme="minorEastAsia"/>
          <w:color w:val="000000"/>
          <w:sz w:val="28"/>
          <w:szCs w:val="28"/>
          <w:shd w:val="clear" w:color="auto" w:fill="FFFFFF"/>
        </w:rPr>
        <w:t xml:space="preserve"> </w:t>
      </w:r>
    </w:p>
    <w:p w:rsidR="003C2A73" w:rsidRDefault="00BF5D2F" w:rsidP="00587459">
      <w:pPr>
        <w:pStyle w:val="a9"/>
        <w:spacing w:before="0" w:beforeAutospacing="0" w:after="136" w:afterAutospacing="0" w:line="360" w:lineRule="auto"/>
        <w:ind w:firstLine="709"/>
        <w:contextualSpacing/>
        <w:jc w:val="both"/>
        <w:textAlignment w:val="baseline"/>
        <w:rPr>
          <w:color w:val="000000"/>
          <w:sz w:val="28"/>
          <w:szCs w:val="28"/>
        </w:rPr>
      </w:pPr>
      <w:r>
        <w:rPr>
          <w:sz w:val="28"/>
          <w:szCs w:val="28"/>
        </w:rPr>
        <w:t xml:space="preserve">Договорные формы регулирования отношений недропользования в чистом виде встречаются очень редко. Можно сказать, что </w:t>
      </w:r>
      <w:r w:rsidR="00014B26" w:rsidRPr="00BF5D2F">
        <w:rPr>
          <w:color w:val="000000"/>
          <w:sz w:val="28"/>
          <w:szCs w:val="28"/>
        </w:rPr>
        <w:t xml:space="preserve">на современном этапе регулирование </w:t>
      </w:r>
      <w:r w:rsidR="003C2A73" w:rsidRPr="00BF5D2F">
        <w:rPr>
          <w:color w:val="000000"/>
          <w:sz w:val="28"/>
          <w:szCs w:val="28"/>
        </w:rPr>
        <w:t xml:space="preserve">недропользования </w:t>
      </w:r>
      <w:r w:rsidR="00014B26" w:rsidRPr="00BF5D2F">
        <w:rPr>
          <w:color w:val="000000"/>
          <w:sz w:val="28"/>
          <w:szCs w:val="28"/>
        </w:rPr>
        <w:t xml:space="preserve">в большинстве развитых стран </w:t>
      </w:r>
      <w:r w:rsidR="003C2A73" w:rsidRPr="00BF5D2F">
        <w:rPr>
          <w:color w:val="000000"/>
          <w:sz w:val="28"/>
          <w:szCs w:val="28"/>
        </w:rPr>
        <w:t>представляет собой смешанную систему, включающую как договорные, так и административно-разрешительные элементы.</w:t>
      </w:r>
    </w:p>
    <w:p w:rsidR="00C4657F" w:rsidRDefault="00AD6FC7" w:rsidP="00484105">
      <w:pPr>
        <w:autoSpaceDE w:val="0"/>
        <w:autoSpaceDN w:val="0"/>
        <w:adjustRightInd w:val="0"/>
        <w:spacing w:after="0" w:line="360" w:lineRule="auto"/>
        <w:ind w:firstLine="709"/>
        <w:jc w:val="center"/>
        <w:rPr>
          <w:rFonts w:ascii="Times New Roman" w:hAnsi="Times New Roman" w:cs="Times New Roman"/>
          <w:b/>
          <w:sz w:val="28"/>
          <w:szCs w:val="28"/>
        </w:rPr>
      </w:pPr>
      <w:r w:rsidRPr="00AD6FC7">
        <w:rPr>
          <w:rFonts w:ascii="Times New Roman" w:hAnsi="Times New Roman" w:cs="Times New Roman"/>
          <w:b/>
          <w:sz w:val="28"/>
          <w:szCs w:val="28"/>
        </w:rPr>
        <w:lastRenderedPageBreak/>
        <w:t>§ 1.</w:t>
      </w:r>
      <w:r w:rsidRPr="00C4657F">
        <w:rPr>
          <w:rFonts w:ascii="Times New Roman" w:hAnsi="Times New Roman" w:cs="Times New Roman"/>
          <w:b/>
          <w:sz w:val="28"/>
          <w:szCs w:val="28"/>
        </w:rPr>
        <w:t>3.</w:t>
      </w:r>
      <w:r w:rsidR="00C4657F" w:rsidRPr="00C4657F">
        <w:rPr>
          <w:rFonts w:ascii="Times New Roman" w:hAnsi="Times New Roman" w:cs="Times New Roman"/>
          <w:b/>
          <w:sz w:val="28"/>
          <w:szCs w:val="28"/>
        </w:rPr>
        <w:t xml:space="preserve"> Правовая природа регулирования отношений по предоставлению прав пользования недрами в России.</w:t>
      </w:r>
    </w:p>
    <w:p w:rsidR="00EE2986" w:rsidRDefault="00EE2986" w:rsidP="00484105">
      <w:pPr>
        <w:autoSpaceDE w:val="0"/>
        <w:autoSpaceDN w:val="0"/>
        <w:adjustRightInd w:val="0"/>
        <w:spacing w:after="0" w:line="360" w:lineRule="auto"/>
        <w:ind w:firstLine="709"/>
        <w:jc w:val="center"/>
        <w:rPr>
          <w:rFonts w:ascii="Times New Roman" w:hAnsi="Times New Roman" w:cs="Times New Roman"/>
          <w:b/>
          <w:sz w:val="28"/>
          <w:szCs w:val="28"/>
        </w:rPr>
      </w:pPr>
    </w:p>
    <w:p w:rsidR="00BF5D2F" w:rsidRDefault="00262C55" w:rsidP="00587459">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переходе российского общества к рыночной экономике усилилось значение гражданско-правового договора, который стал основной правовой формой имущественных отношений.</w:t>
      </w:r>
      <w:r w:rsidR="006873ED">
        <w:rPr>
          <w:rFonts w:ascii="Times New Roman" w:hAnsi="Times New Roman" w:cs="Times New Roman"/>
          <w:sz w:val="28"/>
          <w:szCs w:val="28"/>
        </w:rPr>
        <w:t xml:space="preserve"> </w:t>
      </w:r>
      <w:r w:rsidR="007E71C4" w:rsidRPr="007E71C4">
        <w:rPr>
          <w:rFonts w:ascii="Times New Roman" w:hAnsi="Times New Roman" w:cs="Times New Roman"/>
          <w:sz w:val="28"/>
          <w:szCs w:val="28"/>
        </w:rPr>
        <w:t xml:space="preserve">О необходимости </w:t>
      </w:r>
      <w:r w:rsidR="00BA46D7">
        <w:rPr>
          <w:rFonts w:ascii="Times New Roman" w:hAnsi="Times New Roman" w:cs="Times New Roman"/>
          <w:sz w:val="28"/>
          <w:szCs w:val="28"/>
        </w:rPr>
        <w:t xml:space="preserve">введения договорного элемента регулирования </w:t>
      </w:r>
      <w:r w:rsidR="007E71C4" w:rsidRPr="007E71C4">
        <w:rPr>
          <w:rFonts w:ascii="Times New Roman" w:hAnsi="Times New Roman" w:cs="Times New Roman"/>
          <w:sz w:val="28"/>
          <w:szCs w:val="28"/>
        </w:rPr>
        <w:t>прав</w:t>
      </w:r>
      <w:r w:rsidR="00BA46D7">
        <w:rPr>
          <w:rFonts w:ascii="Times New Roman" w:hAnsi="Times New Roman" w:cs="Times New Roman"/>
          <w:sz w:val="28"/>
          <w:szCs w:val="28"/>
        </w:rPr>
        <w:t>а</w:t>
      </w:r>
      <w:r w:rsidR="007E71C4" w:rsidRPr="007E71C4">
        <w:rPr>
          <w:rFonts w:ascii="Times New Roman" w:hAnsi="Times New Roman" w:cs="Times New Roman"/>
          <w:sz w:val="28"/>
          <w:szCs w:val="28"/>
        </w:rPr>
        <w:t xml:space="preserve"> пользования недрами речь ведется с момента принятия в 1992 г. Закона о недрах. </w:t>
      </w:r>
    </w:p>
    <w:p w:rsidR="007E71C4" w:rsidRPr="001C4CE9" w:rsidRDefault="007E71C4" w:rsidP="00587459">
      <w:pPr>
        <w:autoSpaceDE w:val="0"/>
        <w:autoSpaceDN w:val="0"/>
        <w:adjustRightInd w:val="0"/>
        <w:spacing w:before="20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Анализируя</w:t>
      </w:r>
      <w:r w:rsidRPr="007E71C4">
        <w:rPr>
          <w:rFonts w:ascii="Times New Roman" w:hAnsi="Times New Roman" w:cs="Times New Roman"/>
          <w:sz w:val="28"/>
          <w:szCs w:val="28"/>
        </w:rPr>
        <w:t xml:space="preserve"> </w:t>
      </w:r>
      <w:r>
        <w:rPr>
          <w:rFonts w:ascii="Times New Roman" w:hAnsi="Times New Roman" w:cs="Times New Roman"/>
          <w:sz w:val="28"/>
          <w:szCs w:val="28"/>
        </w:rPr>
        <w:t xml:space="preserve">научные </w:t>
      </w:r>
      <w:r w:rsidRPr="007E71C4">
        <w:rPr>
          <w:rFonts w:ascii="Times New Roman" w:hAnsi="Times New Roman" w:cs="Times New Roman"/>
          <w:sz w:val="28"/>
          <w:szCs w:val="28"/>
        </w:rPr>
        <w:t>работ</w:t>
      </w:r>
      <w:r>
        <w:rPr>
          <w:rFonts w:ascii="Times New Roman" w:hAnsi="Times New Roman" w:cs="Times New Roman"/>
          <w:sz w:val="28"/>
          <w:szCs w:val="28"/>
        </w:rPr>
        <w:t>ы</w:t>
      </w:r>
      <w:r w:rsidRPr="007E71C4">
        <w:rPr>
          <w:rFonts w:ascii="Times New Roman" w:hAnsi="Times New Roman" w:cs="Times New Roman"/>
          <w:sz w:val="28"/>
          <w:szCs w:val="28"/>
        </w:rPr>
        <w:t>, посвященны</w:t>
      </w:r>
      <w:r>
        <w:rPr>
          <w:rFonts w:ascii="Times New Roman" w:hAnsi="Times New Roman" w:cs="Times New Roman"/>
          <w:sz w:val="28"/>
          <w:szCs w:val="28"/>
        </w:rPr>
        <w:t>е</w:t>
      </w:r>
      <w:r w:rsidRPr="007E71C4">
        <w:rPr>
          <w:rFonts w:ascii="Times New Roman" w:hAnsi="Times New Roman" w:cs="Times New Roman"/>
          <w:sz w:val="28"/>
          <w:szCs w:val="28"/>
        </w:rPr>
        <w:t xml:space="preserve"> </w:t>
      </w:r>
      <w:r>
        <w:rPr>
          <w:rFonts w:ascii="Times New Roman" w:hAnsi="Times New Roman" w:cs="Times New Roman"/>
          <w:sz w:val="28"/>
          <w:szCs w:val="28"/>
        </w:rPr>
        <w:t>исследованию правовой</w:t>
      </w:r>
      <w:r w:rsidRPr="007E71C4">
        <w:rPr>
          <w:rFonts w:ascii="Times New Roman" w:hAnsi="Times New Roman" w:cs="Times New Roman"/>
          <w:sz w:val="28"/>
          <w:szCs w:val="28"/>
        </w:rPr>
        <w:t xml:space="preserve"> природы </w:t>
      </w:r>
      <w:r>
        <w:rPr>
          <w:rFonts w:ascii="Times New Roman" w:hAnsi="Times New Roman" w:cs="Times New Roman"/>
          <w:sz w:val="28"/>
          <w:szCs w:val="28"/>
        </w:rPr>
        <w:t xml:space="preserve">права пользования недрами, можно выделить </w:t>
      </w:r>
      <w:r w:rsidR="008059CA">
        <w:rPr>
          <w:rFonts w:ascii="Times New Roman" w:hAnsi="Times New Roman" w:cs="Times New Roman"/>
          <w:sz w:val="28"/>
          <w:szCs w:val="28"/>
        </w:rPr>
        <w:t>такие</w:t>
      </w:r>
      <w:r>
        <w:rPr>
          <w:rFonts w:ascii="Times New Roman" w:hAnsi="Times New Roman" w:cs="Times New Roman"/>
          <w:sz w:val="28"/>
          <w:szCs w:val="28"/>
        </w:rPr>
        <w:t xml:space="preserve"> концепции</w:t>
      </w:r>
      <w:r w:rsidR="008059CA">
        <w:rPr>
          <w:rFonts w:ascii="Times New Roman" w:hAnsi="Times New Roman" w:cs="Times New Roman"/>
          <w:sz w:val="28"/>
          <w:szCs w:val="28"/>
        </w:rPr>
        <w:t xml:space="preserve"> как</w:t>
      </w:r>
      <w:r>
        <w:rPr>
          <w:rFonts w:ascii="Times New Roman" w:hAnsi="Times New Roman" w:cs="Times New Roman"/>
          <w:sz w:val="28"/>
          <w:szCs w:val="28"/>
        </w:rPr>
        <w:t xml:space="preserve"> </w:t>
      </w:r>
      <w:proofErr w:type="spellStart"/>
      <w:r>
        <w:rPr>
          <w:rFonts w:ascii="Times New Roman" w:hAnsi="Times New Roman" w:cs="Times New Roman"/>
          <w:sz w:val="28"/>
          <w:szCs w:val="28"/>
        </w:rPr>
        <w:t>цивилистическая</w:t>
      </w:r>
      <w:proofErr w:type="spellEnd"/>
      <w:r>
        <w:rPr>
          <w:rFonts w:ascii="Times New Roman" w:hAnsi="Times New Roman" w:cs="Times New Roman"/>
          <w:sz w:val="28"/>
          <w:szCs w:val="28"/>
        </w:rPr>
        <w:t xml:space="preserve"> и публично-правовая. </w:t>
      </w:r>
      <w:proofErr w:type="gramStart"/>
      <w:r w:rsidR="00F906F3">
        <w:rPr>
          <w:rFonts w:ascii="Times New Roman" w:hAnsi="Times New Roman" w:cs="Times New Roman"/>
          <w:sz w:val="28"/>
          <w:szCs w:val="28"/>
        </w:rPr>
        <w:t xml:space="preserve">Предложения в поддержку </w:t>
      </w:r>
      <w:proofErr w:type="spellStart"/>
      <w:r w:rsidR="00F906F3">
        <w:rPr>
          <w:rFonts w:ascii="Times New Roman" w:hAnsi="Times New Roman" w:cs="Times New Roman"/>
          <w:sz w:val="28"/>
          <w:szCs w:val="28"/>
        </w:rPr>
        <w:t>ц</w:t>
      </w:r>
      <w:r>
        <w:rPr>
          <w:rFonts w:ascii="Times New Roman" w:hAnsi="Times New Roman" w:cs="Times New Roman"/>
          <w:sz w:val="28"/>
          <w:szCs w:val="28"/>
        </w:rPr>
        <w:t>ивилистической</w:t>
      </w:r>
      <w:proofErr w:type="spellEnd"/>
      <w:r>
        <w:rPr>
          <w:rFonts w:ascii="Times New Roman" w:hAnsi="Times New Roman" w:cs="Times New Roman"/>
          <w:sz w:val="28"/>
          <w:szCs w:val="28"/>
        </w:rPr>
        <w:t xml:space="preserve"> концепции </w:t>
      </w:r>
      <w:r w:rsidR="00F906F3">
        <w:rPr>
          <w:rFonts w:ascii="Times New Roman" w:hAnsi="Times New Roman" w:cs="Times New Roman"/>
          <w:sz w:val="28"/>
          <w:szCs w:val="28"/>
        </w:rPr>
        <w:t>высказывали</w:t>
      </w:r>
      <w:r w:rsidR="00EE2986">
        <w:rPr>
          <w:rFonts w:ascii="Times New Roman" w:hAnsi="Times New Roman" w:cs="Times New Roman"/>
          <w:sz w:val="28"/>
          <w:szCs w:val="28"/>
        </w:rPr>
        <w:t xml:space="preserve">, например, </w:t>
      </w:r>
      <w:r w:rsidR="001C4CE9" w:rsidRPr="007E71C4">
        <w:rPr>
          <w:rFonts w:ascii="Times New Roman" w:hAnsi="Times New Roman" w:cs="Times New Roman"/>
          <w:sz w:val="28"/>
          <w:szCs w:val="28"/>
        </w:rPr>
        <w:t>С.</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В</w:t>
      </w:r>
      <w:r w:rsidR="001C4CE9">
        <w:rPr>
          <w:rFonts w:ascii="Times New Roman" w:hAnsi="Times New Roman" w:cs="Times New Roman"/>
          <w:sz w:val="28"/>
          <w:szCs w:val="28"/>
        </w:rPr>
        <w:t>. </w:t>
      </w:r>
      <w:proofErr w:type="spellStart"/>
      <w:r w:rsidRPr="007E71C4">
        <w:rPr>
          <w:rFonts w:ascii="Times New Roman" w:hAnsi="Times New Roman" w:cs="Times New Roman"/>
          <w:sz w:val="28"/>
          <w:szCs w:val="28"/>
        </w:rPr>
        <w:t>Колдаев</w:t>
      </w:r>
      <w:proofErr w:type="spellEnd"/>
      <w:r w:rsidR="00EE2986">
        <w:rPr>
          <w:rFonts w:ascii="Times New Roman" w:hAnsi="Times New Roman" w:cs="Times New Roman"/>
          <w:sz w:val="28"/>
          <w:szCs w:val="28"/>
        </w:rPr>
        <w:t>,</w:t>
      </w:r>
      <w:r w:rsidRPr="007E71C4">
        <w:rPr>
          <w:rFonts w:ascii="Times New Roman" w:hAnsi="Times New Roman" w:cs="Times New Roman"/>
          <w:sz w:val="28"/>
          <w:szCs w:val="28"/>
        </w:rPr>
        <w:t xml:space="preserve"> </w:t>
      </w:r>
      <w:r w:rsidR="001C4CE9" w:rsidRPr="007E71C4">
        <w:rPr>
          <w:rFonts w:ascii="Times New Roman" w:hAnsi="Times New Roman" w:cs="Times New Roman"/>
          <w:sz w:val="28"/>
          <w:szCs w:val="28"/>
        </w:rPr>
        <w:t>М.</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И</w:t>
      </w:r>
      <w:r w:rsidR="001C4CE9">
        <w:rPr>
          <w:rFonts w:ascii="Times New Roman" w:hAnsi="Times New Roman" w:cs="Times New Roman"/>
          <w:sz w:val="28"/>
          <w:szCs w:val="28"/>
        </w:rPr>
        <w:t>.</w:t>
      </w:r>
      <w:r w:rsidR="001C4CE9" w:rsidRPr="007E71C4">
        <w:rPr>
          <w:rFonts w:ascii="Times New Roman" w:hAnsi="Times New Roman" w:cs="Times New Roman"/>
          <w:sz w:val="28"/>
          <w:szCs w:val="28"/>
        </w:rPr>
        <w:t xml:space="preserve"> </w:t>
      </w:r>
      <w:proofErr w:type="spellStart"/>
      <w:r w:rsidRPr="007E71C4">
        <w:rPr>
          <w:rFonts w:ascii="Times New Roman" w:hAnsi="Times New Roman" w:cs="Times New Roman"/>
          <w:sz w:val="28"/>
          <w:szCs w:val="28"/>
        </w:rPr>
        <w:t>Махлина</w:t>
      </w:r>
      <w:proofErr w:type="spellEnd"/>
      <w:r w:rsidR="001C4CE9">
        <w:rPr>
          <w:rFonts w:ascii="Times New Roman" w:hAnsi="Times New Roman" w:cs="Times New Roman"/>
          <w:sz w:val="28"/>
          <w:szCs w:val="28"/>
        </w:rPr>
        <w:t>,</w:t>
      </w:r>
      <w:r w:rsidRPr="007E71C4">
        <w:rPr>
          <w:rFonts w:ascii="Times New Roman" w:hAnsi="Times New Roman" w:cs="Times New Roman"/>
          <w:sz w:val="28"/>
          <w:szCs w:val="28"/>
        </w:rPr>
        <w:t xml:space="preserve"> </w:t>
      </w:r>
      <w:r w:rsidR="001C4CE9" w:rsidRPr="007E71C4">
        <w:rPr>
          <w:rFonts w:ascii="Times New Roman" w:hAnsi="Times New Roman" w:cs="Times New Roman"/>
          <w:sz w:val="28"/>
          <w:szCs w:val="28"/>
        </w:rPr>
        <w:t>В.</w:t>
      </w:r>
      <w:r w:rsidR="00EE2986">
        <w:rPr>
          <w:rFonts w:ascii="Times New Roman" w:hAnsi="Times New Roman" w:cs="Times New Roman"/>
          <w:sz w:val="28"/>
          <w:szCs w:val="28"/>
        </w:rPr>
        <w:t> </w:t>
      </w:r>
      <w:r w:rsidR="001C4CE9" w:rsidRPr="007E71C4">
        <w:rPr>
          <w:rFonts w:ascii="Times New Roman" w:hAnsi="Times New Roman" w:cs="Times New Roman"/>
          <w:sz w:val="28"/>
          <w:szCs w:val="28"/>
        </w:rPr>
        <w:t>Н</w:t>
      </w:r>
      <w:r w:rsidR="001C4CE9">
        <w:rPr>
          <w:rFonts w:ascii="Times New Roman" w:hAnsi="Times New Roman" w:cs="Times New Roman"/>
          <w:sz w:val="28"/>
          <w:szCs w:val="28"/>
        </w:rPr>
        <w:t>.</w:t>
      </w:r>
      <w:r w:rsidR="00EE2986">
        <w:rPr>
          <w:rFonts w:ascii="Times New Roman" w:hAnsi="Times New Roman" w:cs="Times New Roman"/>
          <w:sz w:val="28"/>
          <w:szCs w:val="28"/>
        </w:rPr>
        <w:t> </w:t>
      </w:r>
      <w:r w:rsidRPr="007E71C4">
        <w:rPr>
          <w:rFonts w:ascii="Times New Roman" w:hAnsi="Times New Roman" w:cs="Times New Roman"/>
          <w:sz w:val="28"/>
          <w:szCs w:val="28"/>
        </w:rPr>
        <w:t xml:space="preserve">Литовкин, </w:t>
      </w:r>
      <w:r w:rsidR="001C4CE9" w:rsidRPr="007E71C4">
        <w:rPr>
          <w:rFonts w:ascii="Times New Roman" w:hAnsi="Times New Roman" w:cs="Times New Roman"/>
          <w:sz w:val="28"/>
          <w:szCs w:val="28"/>
        </w:rPr>
        <w:t>Е.</w:t>
      </w:r>
      <w:r w:rsidR="00EE2986">
        <w:rPr>
          <w:rFonts w:ascii="Times New Roman" w:hAnsi="Times New Roman" w:cs="Times New Roman"/>
          <w:sz w:val="28"/>
          <w:szCs w:val="28"/>
        </w:rPr>
        <w:t> </w:t>
      </w:r>
      <w:r w:rsidR="001C4CE9" w:rsidRPr="007E71C4">
        <w:rPr>
          <w:rFonts w:ascii="Times New Roman" w:hAnsi="Times New Roman" w:cs="Times New Roman"/>
          <w:sz w:val="28"/>
          <w:szCs w:val="28"/>
        </w:rPr>
        <w:t>А</w:t>
      </w:r>
      <w:r w:rsidR="001C4CE9">
        <w:rPr>
          <w:rFonts w:ascii="Times New Roman" w:hAnsi="Times New Roman" w:cs="Times New Roman"/>
          <w:sz w:val="28"/>
          <w:szCs w:val="28"/>
        </w:rPr>
        <w:t>.</w:t>
      </w:r>
      <w:r w:rsidR="001C4CE9" w:rsidRPr="007E71C4">
        <w:rPr>
          <w:rFonts w:ascii="Times New Roman" w:hAnsi="Times New Roman" w:cs="Times New Roman"/>
          <w:sz w:val="28"/>
          <w:szCs w:val="28"/>
        </w:rPr>
        <w:t xml:space="preserve"> </w:t>
      </w:r>
      <w:r w:rsidRPr="007E71C4">
        <w:rPr>
          <w:rFonts w:ascii="Times New Roman" w:hAnsi="Times New Roman" w:cs="Times New Roman"/>
          <w:sz w:val="28"/>
          <w:szCs w:val="28"/>
        </w:rPr>
        <w:t xml:space="preserve">Суханов, </w:t>
      </w:r>
      <w:r w:rsidR="001C4CE9" w:rsidRPr="007E71C4">
        <w:rPr>
          <w:rFonts w:ascii="Times New Roman" w:hAnsi="Times New Roman" w:cs="Times New Roman"/>
          <w:sz w:val="28"/>
          <w:szCs w:val="28"/>
        </w:rPr>
        <w:t>В.</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 xml:space="preserve">В. </w:t>
      </w:r>
      <w:r w:rsidRPr="007E71C4">
        <w:rPr>
          <w:rFonts w:ascii="Times New Roman" w:hAnsi="Times New Roman" w:cs="Times New Roman"/>
          <w:sz w:val="28"/>
          <w:szCs w:val="28"/>
        </w:rPr>
        <w:t>Чубаров</w:t>
      </w:r>
      <w:r w:rsidR="001C4CE9">
        <w:rPr>
          <w:rFonts w:ascii="Times New Roman" w:hAnsi="Times New Roman" w:cs="Times New Roman"/>
          <w:sz w:val="28"/>
          <w:szCs w:val="28"/>
        </w:rPr>
        <w:t>,</w:t>
      </w:r>
      <w:r w:rsidRPr="007E71C4">
        <w:rPr>
          <w:rFonts w:ascii="Times New Roman" w:hAnsi="Times New Roman" w:cs="Times New Roman"/>
          <w:sz w:val="28"/>
          <w:szCs w:val="28"/>
        </w:rPr>
        <w:t xml:space="preserve"> </w:t>
      </w:r>
      <w:r w:rsidR="001C4CE9" w:rsidRPr="007E71C4">
        <w:rPr>
          <w:rFonts w:ascii="Times New Roman" w:hAnsi="Times New Roman" w:cs="Times New Roman"/>
          <w:sz w:val="28"/>
          <w:szCs w:val="28"/>
        </w:rPr>
        <w:t>П.</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Н</w:t>
      </w:r>
      <w:r w:rsidR="001C4CE9">
        <w:rPr>
          <w:rFonts w:ascii="Times New Roman" w:hAnsi="Times New Roman" w:cs="Times New Roman"/>
          <w:sz w:val="28"/>
          <w:szCs w:val="28"/>
        </w:rPr>
        <w:t>.</w:t>
      </w:r>
      <w:r w:rsidR="001C4CE9" w:rsidRPr="007E71C4">
        <w:rPr>
          <w:rFonts w:ascii="Times New Roman" w:hAnsi="Times New Roman" w:cs="Times New Roman"/>
          <w:sz w:val="28"/>
          <w:szCs w:val="28"/>
        </w:rPr>
        <w:t xml:space="preserve"> </w:t>
      </w:r>
      <w:r w:rsidRPr="007E71C4">
        <w:rPr>
          <w:rFonts w:ascii="Times New Roman" w:hAnsi="Times New Roman" w:cs="Times New Roman"/>
          <w:sz w:val="28"/>
          <w:szCs w:val="28"/>
        </w:rPr>
        <w:t>Бобин</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А.</w:t>
      </w:r>
      <w:r w:rsidR="00EE2986">
        <w:rPr>
          <w:rFonts w:ascii="Times New Roman" w:hAnsi="Times New Roman" w:cs="Times New Roman"/>
          <w:sz w:val="28"/>
          <w:szCs w:val="28"/>
        </w:rPr>
        <w:t> </w:t>
      </w:r>
      <w:r w:rsidR="001C4CE9" w:rsidRPr="007E71C4">
        <w:rPr>
          <w:rFonts w:ascii="Times New Roman" w:hAnsi="Times New Roman" w:cs="Times New Roman"/>
          <w:sz w:val="28"/>
          <w:szCs w:val="28"/>
        </w:rPr>
        <w:t>И</w:t>
      </w:r>
      <w:r w:rsidR="001C4CE9">
        <w:rPr>
          <w:rFonts w:ascii="Times New Roman" w:hAnsi="Times New Roman" w:cs="Times New Roman"/>
          <w:sz w:val="28"/>
          <w:szCs w:val="28"/>
        </w:rPr>
        <w:t>.</w:t>
      </w:r>
      <w:r w:rsidR="00EE2986">
        <w:rPr>
          <w:rFonts w:ascii="Times New Roman" w:hAnsi="Times New Roman" w:cs="Times New Roman"/>
          <w:sz w:val="28"/>
          <w:szCs w:val="28"/>
        </w:rPr>
        <w:t> </w:t>
      </w:r>
      <w:r w:rsidRPr="007E71C4">
        <w:rPr>
          <w:rFonts w:ascii="Times New Roman" w:hAnsi="Times New Roman" w:cs="Times New Roman"/>
          <w:sz w:val="28"/>
          <w:szCs w:val="28"/>
        </w:rPr>
        <w:t xml:space="preserve">Перчик, </w:t>
      </w:r>
      <w:r w:rsidR="001C4CE9" w:rsidRPr="007E71C4">
        <w:rPr>
          <w:rFonts w:ascii="Times New Roman" w:hAnsi="Times New Roman" w:cs="Times New Roman"/>
          <w:sz w:val="28"/>
          <w:szCs w:val="28"/>
        </w:rPr>
        <w:t>Е.</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Ю</w:t>
      </w:r>
      <w:r w:rsidR="001C4CE9">
        <w:rPr>
          <w:rFonts w:ascii="Times New Roman" w:hAnsi="Times New Roman" w:cs="Times New Roman"/>
          <w:sz w:val="28"/>
          <w:szCs w:val="28"/>
        </w:rPr>
        <w:t>.</w:t>
      </w:r>
      <w:r w:rsidR="001C4CE9" w:rsidRPr="007E71C4">
        <w:rPr>
          <w:rFonts w:ascii="Times New Roman" w:hAnsi="Times New Roman" w:cs="Times New Roman"/>
          <w:sz w:val="28"/>
          <w:szCs w:val="28"/>
        </w:rPr>
        <w:t xml:space="preserve"> </w:t>
      </w:r>
      <w:r w:rsidRPr="007E71C4">
        <w:rPr>
          <w:rFonts w:ascii="Times New Roman" w:hAnsi="Times New Roman" w:cs="Times New Roman"/>
          <w:sz w:val="28"/>
          <w:szCs w:val="28"/>
        </w:rPr>
        <w:t xml:space="preserve">Веденеев, </w:t>
      </w:r>
      <w:r w:rsidR="001C4CE9" w:rsidRPr="007E71C4">
        <w:rPr>
          <w:rFonts w:ascii="Times New Roman" w:hAnsi="Times New Roman" w:cs="Times New Roman"/>
          <w:sz w:val="28"/>
          <w:szCs w:val="28"/>
        </w:rPr>
        <w:t>Д.</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В</w:t>
      </w:r>
      <w:r w:rsidR="001C4CE9">
        <w:rPr>
          <w:rFonts w:ascii="Times New Roman" w:hAnsi="Times New Roman" w:cs="Times New Roman"/>
          <w:sz w:val="28"/>
          <w:szCs w:val="28"/>
        </w:rPr>
        <w:t>.</w:t>
      </w:r>
      <w:r w:rsidR="001C4CE9" w:rsidRPr="007E71C4">
        <w:rPr>
          <w:rFonts w:ascii="Times New Roman" w:hAnsi="Times New Roman" w:cs="Times New Roman"/>
          <w:sz w:val="28"/>
          <w:szCs w:val="28"/>
        </w:rPr>
        <w:t xml:space="preserve"> </w:t>
      </w:r>
      <w:r w:rsidRPr="007E71C4">
        <w:rPr>
          <w:rFonts w:ascii="Times New Roman" w:hAnsi="Times New Roman" w:cs="Times New Roman"/>
          <w:sz w:val="28"/>
          <w:szCs w:val="28"/>
        </w:rPr>
        <w:t xml:space="preserve">Хаустов, </w:t>
      </w:r>
      <w:r w:rsidR="001C4CE9" w:rsidRPr="007E71C4">
        <w:rPr>
          <w:rFonts w:ascii="Times New Roman" w:hAnsi="Times New Roman" w:cs="Times New Roman"/>
          <w:sz w:val="28"/>
          <w:szCs w:val="28"/>
        </w:rPr>
        <w:t>Д.</w:t>
      </w:r>
      <w:r w:rsidR="00EE2986">
        <w:rPr>
          <w:rFonts w:ascii="Times New Roman" w:hAnsi="Times New Roman" w:cs="Times New Roman"/>
          <w:sz w:val="28"/>
          <w:szCs w:val="28"/>
        </w:rPr>
        <w:t xml:space="preserve"> </w:t>
      </w:r>
      <w:r w:rsidR="001C4CE9" w:rsidRPr="007E71C4">
        <w:rPr>
          <w:rFonts w:ascii="Times New Roman" w:hAnsi="Times New Roman" w:cs="Times New Roman"/>
          <w:sz w:val="28"/>
          <w:szCs w:val="28"/>
        </w:rPr>
        <w:t>Г</w:t>
      </w:r>
      <w:r w:rsidR="001C4CE9">
        <w:rPr>
          <w:rFonts w:ascii="Times New Roman" w:hAnsi="Times New Roman" w:cs="Times New Roman"/>
          <w:sz w:val="28"/>
          <w:szCs w:val="28"/>
        </w:rPr>
        <w:t>.</w:t>
      </w:r>
      <w:r w:rsidR="001C4CE9" w:rsidRPr="007E71C4">
        <w:rPr>
          <w:rFonts w:ascii="Times New Roman" w:hAnsi="Times New Roman" w:cs="Times New Roman"/>
          <w:sz w:val="28"/>
          <w:szCs w:val="28"/>
        </w:rPr>
        <w:t xml:space="preserve"> </w:t>
      </w:r>
      <w:r w:rsidRPr="007E71C4">
        <w:rPr>
          <w:rFonts w:ascii="Times New Roman" w:hAnsi="Times New Roman" w:cs="Times New Roman"/>
          <w:sz w:val="28"/>
          <w:szCs w:val="28"/>
        </w:rPr>
        <w:t>Храмов</w:t>
      </w:r>
      <w:r w:rsidR="001327B5">
        <w:rPr>
          <w:rStyle w:val="a8"/>
          <w:rFonts w:ascii="Times New Roman" w:hAnsi="Times New Roman" w:cs="Times New Roman"/>
          <w:sz w:val="28"/>
          <w:szCs w:val="28"/>
        </w:rPr>
        <w:footnoteReference w:id="31"/>
      </w:r>
      <w:r w:rsidR="00D059B0">
        <w:rPr>
          <w:rFonts w:ascii="Times New Roman" w:hAnsi="Times New Roman" w:cs="Times New Roman"/>
          <w:sz w:val="28"/>
          <w:szCs w:val="28"/>
        </w:rPr>
        <w:t>.</w:t>
      </w:r>
      <w:r>
        <w:rPr>
          <w:rFonts w:ascii="Times New Roman" w:hAnsi="Times New Roman" w:cs="Times New Roman"/>
          <w:sz w:val="28"/>
          <w:szCs w:val="28"/>
        </w:rPr>
        <w:t xml:space="preserve"> </w:t>
      </w:r>
      <w:r w:rsidR="00F906F3">
        <w:rPr>
          <w:rFonts w:ascii="Times New Roman" w:hAnsi="Times New Roman" w:cs="Times New Roman"/>
          <w:sz w:val="28"/>
          <w:szCs w:val="28"/>
        </w:rPr>
        <w:t>Так</w:t>
      </w:r>
      <w:r w:rsidRPr="00474135">
        <w:rPr>
          <w:rFonts w:ascii="Times New Roman" w:hAnsi="Times New Roman" w:cs="Times New Roman"/>
          <w:sz w:val="28"/>
          <w:szCs w:val="28"/>
        </w:rPr>
        <w:t>, А.И. Перчик утверждает, что «</w:t>
      </w:r>
      <w:r w:rsidR="00474135" w:rsidRPr="00474135">
        <w:rPr>
          <w:rFonts w:ascii="Times New Roman" w:hAnsi="Times New Roman" w:cs="Times New Roman"/>
          <w:sz w:val="28"/>
          <w:szCs w:val="28"/>
        </w:rPr>
        <w:t>З</w:t>
      </w:r>
      <w:r w:rsidRPr="00474135">
        <w:rPr>
          <w:rFonts w:ascii="Times New Roman" w:hAnsi="Times New Roman" w:cs="Times New Roman"/>
          <w:sz w:val="28"/>
          <w:szCs w:val="28"/>
        </w:rPr>
        <w:t xml:space="preserve">акон РФ </w:t>
      </w:r>
      <w:r w:rsidR="008146CF">
        <w:rPr>
          <w:rFonts w:ascii="Times New Roman" w:hAnsi="Times New Roman" w:cs="Times New Roman"/>
          <w:sz w:val="28"/>
          <w:szCs w:val="28"/>
        </w:rPr>
        <w:t>«</w:t>
      </w:r>
      <w:r w:rsidRPr="001C4CE9">
        <w:rPr>
          <w:rFonts w:ascii="Times New Roman" w:hAnsi="Times New Roman" w:cs="Times New Roman"/>
          <w:sz w:val="28"/>
          <w:szCs w:val="28"/>
        </w:rPr>
        <w:t>О недрах</w:t>
      </w:r>
      <w:r w:rsidR="008146CF">
        <w:rPr>
          <w:rFonts w:ascii="Times New Roman" w:hAnsi="Times New Roman" w:cs="Times New Roman"/>
          <w:sz w:val="28"/>
          <w:szCs w:val="28"/>
        </w:rPr>
        <w:t>»</w:t>
      </w:r>
      <w:r w:rsidRPr="001C4CE9">
        <w:rPr>
          <w:rFonts w:ascii="Times New Roman" w:hAnsi="Times New Roman" w:cs="Times New Roman"/>
          <w:sz w:val="28"/>
          <w:szCs w:val="28"/>
        </w:rPr>
        <w:t xml:space="preserve"> не только признает наличие гражданско-правовых отношений в области недропользования, но и прямо регулирует</w:t>
      </w:r>
      <w:proofErr w:type="gramEnd"/>
      <w:r w:rsidRPr="001C4CE9">
        <w:rPr>
          <w:rFonts w:ascii="Times New Roman" w:hAnsi="Times New Roman" w:cs="Times New Roman"/>
          <w:sz w:val="28"/>
          <w:szCs w:val="28"/>
        </w:rPr>
        <w:t xml:space="preserve"> их»</w:t>
      </w:r>
      <w:r w:rsidR="00474135" w:rsidRPr="001C4CE9">
        <w:rPr>
          <w:rFonts w:ascii="Times New Roman" w:hAnsi="Times New Roman" w:cs="Times New Roman"/>
          <w:sz w:val="28"/>
          <w:szCs w:val="28"/>
        </w:rPr>
        <w:t>.</w:t>
      </w:r>
    </w:p>
    <w:p w:rsidR="00C46F5A" w:rsidRDefault="00474135" w:rsidP="00587459">
      <w:pPr>
        <w:pStyle w:val="Default"/>
        <w:spacing w:line="360" w:lineRule="auto"/>
        <w:ind w:firstLine="709"/>
        <w:jc w:val="both"/>
        <w:rPr>
          <w:rFonts w:ascii="Times New Roman" w:hAnsi="Times New Roman" w:cs="Times New Roman"/>
          <w:sz w:val="28"/>
          <w:szCs w:val="28"/>
        </w:rPr>
      </w:pPr>
      <w:r w:rsidRPr="001C4CE9">
        <w:rPr>
          <w:rFonts w:ascii="Times New Roman" w:hAnsi="Times New Roman" w:cs="Times New Roman"/>
          <w:sz w:val="28"/>
          <w:szCs w:val="28"/>
        </w:rPr>
        <w:t xml:space="preserve">К исследователям, </w:t>
      </w:r>
      <w:r w:rsidR="00F906F3">
        <w:rPr>
          <w:rFonts w:ascii="Times New Roman" w:hAnsi="Times New Roman" w:cs="Times New Roman"/>
          <w:sz w:val="28"/>
          <w:szCs w:val="28"/>
        </w:rPr>
        <w:t xml:space="preserve">придерживающихся </w:t>
      </w:r>
      <w:r w:rsidRPr="001C4CE9">
        <w:rPr>
          <w:rFonts w:ascii="Times New Roman" w:hAnsi="Times New Roman" w:cs="Times New Roman"/>
          <w:sz w:val="28"/>
          <w:szCs w:val="28"/>
        </w:rPr>
        <w:t>публично-правов</w:t>
      </w:r>
      <w:r w:rsidR="00F906F3">
        <w:rPr>
          <w:rFonts w:ascii="Times New Roman" w:hAnsi="Times New Roman" w:cs="Times New Roman"/>
          <w:sz w:val="28"/>
          <w:szCs w:val="28"/>
        </w:rPr>
        <w:t>ой</w:t>
      </w:r>
      <w:r w:rsidRPr="001C4CE9">
        <w:rPr>
          <w:rFonts w:ascii="Times New Roman" w:hAnsi="Times New Roman" w:cs="Times New Roman"/>
          <w:sz w:val="28"/>
          <w:szCs w:val="28"/>
        </w:rPr>
        <w:t xml:space="preserve"> концепци</w:t>
      </w:r>
      <w:r w:rsidR="00F906F3">
        <w:rPr>
          <w:rFonts w:ascii="Times New Roman" w:hAnsi="Times New Roman" w:cs="Times New Roman"/>
          <w:sz w:val="28"/>
          <w:szCs w:val="28"/>
        </w:rPr>
        <w:t>и</w:t>
      </w:r>
      <w:r w:rsidR="000964B3">
        <w:rPr>
          <w:rFonts w:ascii="Times New Roman" w:hAnsi="Times New Roman" w:cs="Times New Roman"/>
          <w:sz w:val="28"/>
          <w:szCs w:val="28"/>
        </w:rPr>
        <w:t>,</w:t>
      </w:r>
      <w:r w:rsidRPr="001C4CE9">
        <w:rPr>
          <w:rFonts w:ascii="Times New Roman" w:hAnsi="Times New Roman" w:cs="Times New Roman"/>
          <w:sz w:val="28"/>
          <w:szCs w:val="28"/>
        </w:rPr>
        <w:t xml:space="preserve"> относятся Г.</w:t>
      </w:r>
      <w:r w:rsidR="004E6DAA">
        <w:rPr>
          <w:rFonts w:ascii="Times New Roman" w:hAnsi="Times New Roman" w:cs="Times New Roman"/>
          <w:sz w:val="28"/>
          <w:szCs w:val="28"/>
        </w:rPr>
        <w:t xml:space="preserve"> </w:t>
      </w:r>
      <w:r w:rsidRPr="001C4CE9">
        <w:rPr>
          <w:rFonts w:ascii="Times New Roman" w:hAnsi="Times New Roman" w:cs="Times New Roman"/>
          <w:sz w:val="28"/>
          <w:szCs w:val="28"/>
        </w:rPr>
        <w:t>Е.</w:t>
      </w:r>
      <w:r w:rsidR="001C4CE9">
        <w:rPr>
          <w:rFonts w:ascii="Times New Roman" w:hAnsi="Times New Roman" w:cs="Times New Roman"/>
          <w:sz w:val="28"/>
          <w:szCs w:val="28"/>
        </w:rPr>
        <w:t> </w:t>
      </w:r>
      <w:proofErr w:type="spellStart"/>
      <w:r w:rsidRPr="001C4CE9">
        <w:rPr>
          <w:rFonts w:ascii="Times New Roman" w:hAnsi="Times New Roman" w:cs="Times New Roman"/>
          <w:sz w:val="28"/>
          <w:szCs w:val="28"/>
        </w:rPr>
        <w:t>Быстров</w:t>
      </w:r>
      <w:proofErr w:type="spellEnd"/>
      <w:r w:rsidRPr="001C4CE9">
        <w:rPr>
          <w:rFonts w:ascii="Times New Roman" w:hAnsi="Times New Roman" w:cs="Times New Roman"/>
          <w:sz w:val="28"/>
          <w:szCs w:val="28"/>
        </w:rPr>
        <w:t xml:space="preserve">, </w:t>
      </w:r>
      <w:r w:rsidR="001C4CE9" w:rsidRPr="001C4CE9">
        <w:rPr>
          <w:rFonts w:ascii="Times New Roman" w:hAnsi="Times New Roman" w:cs="Times New Roman"/>
          <w:sz w:val="28"/>
          <w:szCs w:val="28"/>
        </w:rPr>
        <w:t>М.</w:t>
      </w:r>
      <w:r w:rsidR="004E6DAA">
        <w:rPr>
          <w:rFonts w:ascii="Times New Roman" w:hAnsi="Times New Roman" w:cs="Times New Roman"/>
          <w:sz w:val="28"/>
          <w:szCs w:val="28"/>
        </w:rPr>
        <w:t xml:space="preserve"> </w:t>
      </w:r>
      <w:r w:rsidR="001C4CE9" w:rsidRPr="001C4CE9">
        <w:rPr>
          <w:rFonts w:ascii="Times New Roman" w:hAnsi="Times New Roman" w:cs="Times New Roman"/>
          <w:sz w:val="28"/>
          <w:szCs w:val="28"/>
        </w:rPr>
        <w:t>В.</w:t>
      </w:r>
      <w:r w:rsidR="001C4CE9">
        <w:rPr>
          <w:rFonts w:ascii="Times New Roman" w:hAnsi="Times New Roman" w:cs="Times New Roman"/>
          <w:sz w:val="28"/>
          <w:szCs w:val="28"/>
        </w:rPr>
        <w:t> </w:t>
      </w:r>
      <w:proofErr w:type="spellStart"/>
      <w:r w:rsidRPr="001C4CE9">
        <w:rPr>
          <w:rFonts w:ascii="Times New Roman" w:hAnsi="Times New Roman" w:cs="Times New Roman"/>
          <w:sz w:val="28"/>
          <w:szCs w:val="28"/>
        </w:rPr>
        <w:t>Дудиков</w:t>
      </w:r>
      <w:proofErr w:type="spellEnd"/>
      <w:r w:rsidRPr="001C4CE9">
        <w:rPr>
          <w:rFonts w:ascii="Times New Roman" w:hAnsi="Times New Roman" w:cs="Times New Roman"/>
          <w:sz w:val="28"/>
          <w:szCs w:val="28"/>
        </w:rPr>
        <w:t xml:space="preserve">, </w:t>
      </w:r>
      <w:r w:rsidR="001C4CE9">
        <w:rPr>
          <w:rFonts w:ascii="Times New Roman" w:hAnsi="Times New Roman" w:cs="Times New Roman"/>
          <w:sz w:val="28"/>
          <w:szCs w:val="28"/>
        </w:rPr>
        <w:t>В.</w:t>
      </w:r>
      <w:r w:rsidR="004E6DAA">
        <w:rPr>
          <w:rFonts w:ascii="Times New Roman" w:hAnsi="Times New Roman" w:cs="Times New Roman"/>
          <w:sz w:val="28"/>
          <w:szCs w:val="28"/>
        </w:rPr>
        <w:t xml:space="preserve"> </w:t>
      </w:r>
      <w:r w:rsidR="001C4CE9">
        <w:rPr>
          <w:rFonts w:ascii="Times New Roman" w:hAnsi="Times New Roman" w:cs="Times New Roman"/>
          <w:sz w:val="28"/>
          <w:szCs w:val="28"/>
        </w:rPr>
        <w:t>Д. Мельгунов, К.</w:t>
      </w:r>
      <w:r w:rsidR="004E6DAA">
        <w:rPr>
          <w:rFonts w:ascii="Times New Roman" w:hAnsi="Times New Roman" w:cs="Times New Roman"/>
          <w:sz w:val="28"/>
          <w:szCs w:val="28"/>
        </w:rPr>
        <w:t xml:space="preserve"> </w:t>
      </w:r>
      <w:r w:rsidR="001C4CE9">
        <w:rPr>
          <w:rFonts w:ascii="Times New Roman" w:hAnsi="Times New Roman" w:cs="Times New Roman"/>
          <w:sz w:val="28"/>
          <w:szCs w:val="28"/>
        </w:rPr>
        <w:t>Д.</w:t>
      </w:r>
      <w:r w:rsidR="004E6DAA">
        <w:rPr>
          <w:rFonts w:ascii="Times New Roman" w:hAnsi="Times New Roman" w:cs="Times New Roman"/>
          <w:sz w:val="28"/>
          <w:szCs w:val="28"/>
        </w:rPr>
        <w:t xml:space="preserve"> </w:t>
      </w:r>
      <w:r w:rsidR="001C4CE9">
        <w:rPr>
          <w:rFonts w:ascii="Times New Roman" w:hAnsi="Times New Roman" w:cs="Times New Roman"/>
          <w:sz w:val="28"/>
          <w:szCs w:val="28"/>
        </w:rPr>
        <w:t>Горохов, И.</w:t>
      </w:r>
      <w:r w:rsidR="004E6DAA">
        <w:rPr>
          <w:rFonts w:ascii="Times New Roman" w:hAnsi="Times New Roman" w:cs="Times New Roman"/>
          <w:sz w:val="28"/>
          <w:szCs w:val="28"/>
        </w:rPr>
        <w:t> </w:t>
      </w:r>
      <w:r w:rsidR="001C4CE9">
        <w:rPr>
          <w:rFonts w:ascii="Times New Roman" w:hAnsi="Times New Roman" w:cs="Times New Roman"/>
          <w:sz w:val="28"/>
          <w:szCs w:val="28"/>
        </w:rPr>
        <w:t>Н. Сидоров</w:t>
      </w:r>
      <w:r w:rsidR="000D12E2">
        <w:rPr>
          <w:rStyle w:val="a8"/>
          <w:rFonts w:ascii="Times New Roman" w:hAnsi="Times New Roman" w:cs="Times New Roman"/>
          <w:sz w:val="28"/>
          <w:szCs w:val="28"/>
        </w:rPr>
        <w:footnoteReference w:id="32"/>
      </w:r>
      <w:r w:rsidR="00D059B0">
        <w:rPr>
          <w:rFonts w:ascii="Times New Roman" w:hAnsi="Times New Roman" w:cs="Times New Roman"/>
          <w:sz w:val="28"/>
          <w:szCs w:val="28"/>
        </w:rPr>
        <w:t>.</w:t>
      </w:r>
      <w:r w:rsidRPr="001C4CE9">
        <w:rPr>
          <w:rFonts w:ascii="Times New Roman" w:hAnsi="Times New Roman" w:cs="Times New Roman"/>
          <w:sz w:val="28"/>
          <w:szCs w:val="28"/>
        </w:rPr>
        <w:t xml:space="preserve"> </w:t>
      </w:r>
    </w:p>
    <w:p w:rsidR="004E6DAA" w:rsidRDefault="00EA2988" w:rsidP="00587459">
      <w:pPr>
        <w:pStyle w:val="Default"/>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Разница между эти</w:t>
      </w:r>
      <w:r w:rsidR="001E3268">
        <w:rPr>
          <w:rFonts w:ascii="Times New Roman" w:hAnsi="Times New Roman" w:cs="Times New Roman"/>
          <w:sz w:val="28"/>
          <w:szCs w:val="28"/>
          <w:shd w:val="clear" w:color="auto" w:fill="FFFFFF"/>
        </w:rPr>
        <w:t>ми</w:t>
      </w:r>
      <w:r>
        <w:rPr>
          <w:rFonts w:ascii="Times New Roman" w:hAnsi="Times New Roman" w:cs="Times New Roman"/>
          <w:sz w:val="28"/>
          <w:szCs w:val="28"/>
          <w:shd w:val="clear" w:color="auto" w:fill="FFFFFF"/>
        </w:rPr>
        <w:t xml:space="preserve"> </w:t>
      </w:r>
      <w:r w:rsidR="00A54219">
        <w:rPr>
          <w:rFonts w:ascii="Times New Roman" w:hAnsi="Times New Roman" w:cs="Times New Roman"/>
          <w:sz w:val="28"/>
          <w:szCs w:val="28"/>
          <w:shd w:val="clear" w:color="auto" w:fill="FFFFFF"/>
        </w:rPr>
        <w:t xml:space="preserve">теоретическими </w:t>
      </w:r>
      <w:r>
        <w:rPr>
          <w:rFonts w:ascii="Times New Roman" w:hAnsi="Times New Roman" w:cs="Times New Roman"/>
          <w:sz w:val="28"/>
          <w:szCs w:val="28"/>
          <w:shd w:val="clear" w:color="auto" w:fill="FFFFFF"/>
        </w:rPr>
        <w:t xml:space="preserve">подходами сводится к тому, </w:t>
      </w:r>
      <w:r w:rsidR="008146CF">
        <w:rPr>
          <w:rFonts w:ascii="Times New Roman" w:hAnsi="Times New Roman" w:cs="Times New Roman"/>
          <w:sz w:val="28"/>
          <w:szCs w:val="28"/>
          <w:shd w:val="clear" w:color="auto" w:fill="FFFFFF"/>
        </w:rPr>
        <w:t xml:space="preserve">чтобы </w:t>
      </w:r>
      <w:r w:rsidRPr="00EA2988">
        <w:rPr>
          <w:rFonts w:ascii="Times New Roman" w:hAnsi="Times New Roman" w:cs="Times New Roman"/>
          <w:color w:val="auto"/>
          <w:sz w:val="28"/>
          <w:szCs w:val="28"/>
          <w:shd w:val="clear" w:color="auto" w:fill="FFFFFF"/>
        </w:rPr>
        <w:t xml:space="preserve">предоставлять </w:t>
      </w:r>
      <w:proofErr w:type="spellStart"/>
      <w:r w:rsidRPr="00EA2988">
        <w:rPr>
          <w:rFonts w:ascii="Times New Roman" w:hAnsi="Times New Roman" w:cs="Times New Roman"/>
          <w:color w:val="auto"/>
          <w:sz w:val="28"/>
          <w:szCs w:val="28"/>
          <w:shd w:val="clear" w:color="auto" w:fill="FFFFFF"/>
        </w:rPr>
        <w:t>недропользователям</w:t>
      </w:r>
      <w:proofErr w:type="spellEnd"/>
      <w:r w:rsidRPr="00EA2988">
        <w:rPr>
          <w:rFonts w:ascii="Times New Roman" w:hAnsi="Times New Roman" w:cs="Times New Roman"/>
          <w:color w:val="auto"/>
          <w:sz w:val="28"/>
          <w:szCs w:val="28"/>
          <w:shd w:val="clear" w:color="auto" w:fill="FFFFFF"/>
        </w:rPr>
        <w:t xml:space="preserve"> больше свободы хозяйствования </w:t>
      </w:r>
      <w:r>
        <w:rPr>
          <w:rFonts w:ascii="Times New Roman" w:hAnsi="Times New Roman" w:cs="Times New Roman"/>
          <w:sz w:val="28"/>
          <w:szCs w:val="28"/>
          <w:shd w:val="clear" w:color="auto" w:fill="FFFFFF"/>
        </w:rPr>
        <w:t xml:space="preserve">посредством заключения </w:t>
      </w:r>
      <w:r w:rsidR="008146CF">
        <w:rPr>
          <w:rFonts w:ascii="Times New Roman" w:hAnsi="Times New Roman" w:cs="Times New Roman"/>
          <w:sz w:val="28"/>
          <w:szCs w:val="28"/>
          <w:shd w:val="clear" w:color="auto" w:fill="FFFFFF"/>
        </w:rPr>
        <w:t xml:space="preserve">с </w:t>
      </w:r>
      <w:r w:rsidRPr="00EA2988">
        <w:rPr>
          <w:rFonts w:ascii="Times New Roman" w:hAnsi="Times New Roman" w:cs="Times New Roman"/>
          <w:color w:val="auto"/>
          <w:sz w:val="28"/>
          <w:szCs w:val="28"/>
          <w:shd w:val="clear" w:color="auto" w:fill="FFFFFF"/>
        </w:rPr>
        <w:t xml:space="preserve">государством </w:t>
      </w:r>
      <w:r>
        <w:rPr>
          <w:rFonts w:ascii="Times New Roman" w:hAnsi="Times New Roman" w:cs="Times New Roman"/>
          <w:sz w:val="28"/>
          <w:szCs w:val="28"/>
          <w:shd w:val="clear" w:color="auto" w:fill="FFFFFF"/>
        </w:rPr>
        <w:t xml:space="preserve">соответствующих </w:t>
      </w:r>
      <w:r w:rsidRPr="00EA2988">
        <w:rPr>
          <w:rFonts w:ascii="Times New Roman" w:hAnsi="Times New Roman" w:cs="Times New Roman"/>
          <w:color w:val="auto"/>
          <w:sz w:val="28"/>
          <w:szCs w:val="28"/>
          <w:shd w:val="clear" w:color="auto" w:fill="FFFFFF"/>
        </w:rPr>
        <w:t xml:space="preserve">соглашений, либо </w:t>
      </w:r>
      <w:r>
        <w:rPr>
          <w:rFonts w:ascii="Times New Roman" w:hAnsi="Times New Roman" w:cs="Times New Roman"/>
          <w:sz w:val="28"/>
          <w:szCs w:val="28"/>
          <w:shd w:val="clear" w:color="auto" w:fill="FFFFFF"/>
        </w:rPr>
        <w:t>государство в</w:t>
      </w:r>
      <w:r w:rsidRPr="00EA2988">
        <w:rPr>
          <w:rFonts w:ascii="Times New Roman" w:hAnsi="Times New Roman" w:cs="Times New Roman"/>
          <w:color w:val="auto"/>
          <w:sz w:val="28"/>
          <w:szCs w:val="28"/>
          <w:shd w:val="clear" w:color="auto" w:fill="FFFFFF"/>
        </w:rPr>
        <w:t xml:space="preserve"> административном порядке </w:t>
      </w:r>
      <w:r>
        <w:rPr>
          <w:rFonts w:ascii="Times New Roman" w:hAnsi="Times New Roman" w:cs="Times New Roman"/>
          <w:sz w:val="28"/>
          <w:szCs w:val="28"/>
          <w:shd w:val="clear" w:color="auto" w:fill="FFFFFF"/>
        </w:rPr>
        <w:t>и дальше</w:t>
      </w:r>
      <w:r w:rsidR="008146CF">
        <w:rPr>
          <w:rFonts w:ascii="Times New Roman" w:hAnsi="Times New Roman" w:cs="Times New Roman"/>
          <w:sz w:val="28"/>
          <w:szCs w:val="28"/>
          <w:shd w:val="clear" w:color="auto" w:fill="FFFFFF"/>
        </w:rPr>
        <w:t xml:space="preserve"> будет</w:t>
      </w:r>
      <w:r>
        <w:rPr>
          <w:rFonts w:ascii="Times New Roman" w:hAnsi="Times New Roman" w:cs="Times New Roman"/>
          <w:sz w:val="28"/>
          <w:szCs w:val="28"/>
          <w:shd w:val="clear" w:color="auto" w:fill="FFFFFF"/>
        </w:rPr>
        <w:t xml:space="preserve"> </w:t>
      </w:r>
      <w:r w:rsidR="00BA46D7">
        <w:rPr>
          <w:rFonts w:ascii="Times New Roman" w:hAnsi="Times New Roman" w:cs="Times New Roman"/>
          <w:sz w:val="28"/>
          <w:szCs w:val="28"/>
          <w:shd w:val="clear" w:color="auto" w:fill="FFFFFF"/>
        </w:rPr>
        <w:t xml:space="preserve">контролировать </w:t>
      </w:r>
      <w:r w:rsidRPr="00EA2988">
        <w:rPr>
          <w:rFonts w:ascii="Times New Roman" w:hAnsi="Times New Roman" w:cs="Times New Roman"/>
          <w:color w:val="auto"/>
          <w:sz w:val="28"/>
          <w:szCs w:val="28"/>
          <w:shd w:val="clear" w:color="auto" w:fill="FFFFFF"/>
        </w:rPr>
        <w:t>хозяйствующих субъектов через разрешительную систему.</w:t>
      </w:r>
      <w:r>
        <w:rPr>
          <w:rFonts w:ascii="Times New Roman" w:hAnsi="Times New Roman" w:cs="Times New Roman"/>
          <w:sz w:val="28"/>
          <w:szCs w:val="28"/>
          <w:shd w:val="clear" w:color="auto" w:fill="FFFFFF"/>
        </w:rPr>
        <w:t xml:space="preserve"> </w:t>
      </w:r>
    </w:p>
    <w:p w:rsidR="00A6263A" w:rsidRDefault="00A54219" w:rsidP="00587459">
      <w:pPr>
        <w:pStyle w:val="Default"/>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008146CF">
        <w:rPr>
          <w:rFonts w:ascii="Times New Roman" w:hAnsi="Times New Roman" w:cs="Times New Roman"/>
          <w:sz w:val="28"/>
          <w:szCs w:val="28"/>
          <w:shd w:val="clear" w:color="auto" w:fill="FFFFFF"/>
        </w:rPr>
        <w:t xml:space="preserve">самом </w:t>
      </w:r>
      <w:r>
        <w:rPr>
          <w:rFonts w:ascii="Times New Roman" w:hAnsi="Times New Roman" w:cs="Times New Roman"/>
          <w:sz w:val="28"/>
          <w:szCs w:val="28"/>
          <w:shd w:val="clear" w:color="auto" w:fill="FFFFFF"/>
        </w:rPr>
        <w:t xml:space="preserve">законодательстве Российской Федерации </w:t>
      </w:r>
      <w:r w:rsidR="000964B3">
        <w:rPr>
          <w:rFonts w:ascii="Times New Roman" w:hAnsi="Times New Roman" w:cs="Times New Roman"/>
          <w:sz w:val="28"/>
          <w:szCs w:val="28"/>
          <w:shd w:val="clear" w:color="auto" w:fill="FFFFFF"/>
        </w:rPr>
        <w:t xml:space="preserve">в сфере недропользования можно проследить некоторые противоречия в связи с тем, что в горном праве России </w:t>
      </w:r>
      <w:r>
        <w:rPr>
          <w:rFonts w:ascii="Times New Roman" w:hAnsi="Times New Roman" w:cs="Times New Roman"/>
          <w:sz w:val="28"/>
          <w:szCs w:val="28"/>
          <w:shd w:val="clear" w:color="auto" w:fill="FFFFFF"/>
        </w:rPr>
        <w:t xml:space="preserve">установились противоположные </w:t>
      </w:r>
      <w:r w:rsidR="008146CF">
        <w:rPr>
          <w:rFonts w:ascii="Times New Roman" w:hAnsi="Times New Roman" w:cs="Times New Roman"/>
          <w:sz w:val="28"/>
          <w:szCs w:val="28"/>
          <w:shd w:val="clear" w:color="auto" w:fill="FFFFFF"/>
        </w:rPr>
        <w:t>системы регулирования</w:t>
      </w:r>
      <w:r>
        <w:rPr>
          <w:rFonts w:ascii="Times New Roman" w:hAnsi="Times New Roman" w:cs="Times New Roman"/>
          <w:sz w:val="28"/>
          <w:szCs w:val="28"/>
          <w:shd w:val="clear" w:color="auto" w:fill="FFFFFF"/>
        </w:rPr>
        <w:t xml:space="preserve">: </w:t>
      </w:r>
      <w:r w:rsidR="008146CF">
        <w:rPr>
          <w:rFonts w:ascii="Times New Roman" w:hAnsi="Times New Roman" w:cs="Times New Roman"/>
          <w:sz w:val="28"/>
          <w:szCs w:val="28"/>
          <w:shd w:val="clear" w:color="auto" w:fill="FFFFFF"/>
        </w:rPr>
        <w:t xml:space="preserve">с одной стороны это </w:t>
      </w:r>
      <w:r>
        <w:rPr>
          <w:rFonts w:ascii="Times New Roman" w:hAnsi="Times New Roman" w:cs="Times New Roman"/>
          <w:sz w:val="28"/>
          <w:szCs w:val="28"/>
          <w:shd w:val="clear" w:color="auto" w:fill="FFFFFF"/>
        </w:rPr>
        <w:t xml:space="preserve">административно-правовой механизм регулирования отношений недропользования </w:t>
      </w:r>
      <w:r w:rsidR="00956ACD">
        <w:rPr>
          <w:rFonts w:ascii="Times New Roman" w:hAnsi="Times New Roman" w:cs="Times New Roman"/>
          <w:sz w:val="28"/>
          <w:szCs w:val="28"/>
          <w:shd w:val="clear" w:color="auto" w:fill="FFFFFF"/>
        </w:rPr>
        <w:t>в рамках</w:t>
      </w:r>
      <w:r>
        <w:rPr>
          <w:rFonts w:ascii="Times New Roman" w:hAnsi="Times New Roman" w:cs="Times New Roman"/>
          <w:sz w:val="28"/>
          <w:szCs w:val="28"/>
          <w:shd w:val="clear" w:color="auto" w:fill="FFFFFF"/>
        </w:rPr>
        <w:t xml:space="preserve"> Закон</w:t>
      </w:r>
      <w:r w:rsidR="00956ACD">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о недрах</w:t>
      </w:r>
      <w:r w:rsidR="008146C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146CF">
        <w:rPr>
          <w:rFonts w:ascii="Times New Roman" w:hAnsi="Times New Roman" w:cs="Times New Roman"/>
          <w:sz w:val="28"/>
          <w:szCs w:val="28"/>
          <w:shd w:val="clear" w:color="auto" w:fill="FFFFFF"/>
        </w:rPr>
        <w:t>а с другой -</w:t>
      </w:r>
      <w:r>
        <w:rPr>
          <w:rFonts w:ascii="Times New Roman" w:hAnsi="Times New Roman" w:cs="Times New Roman"/>
          <w:sz w:val="28"/>
          <w:szCs w:val="28"/>
          <w:shd w:val="clear" w:color="auto" w:fill="FFFFFF"/>
        </w:rPr>
        <w:t xml:space="preserve"> </w:t>
      </w:r>
      <w:r w:rsidR="00956ACD">
        <w:rPr>
          <w:rFonts w:ascii="Times New Roman" w:hAnsi="Times New Roman" w:cs="Times New Roman"/>
          <w:sz w:val="28"/>
          <w:szCs w:val="28"/>
          <w:shd w:val="clear" w:color="auto" w:fill="FFFFFF"/>
        </w:rPr>
        <w:t xml:space="preserve">заключение соглашений, </w:t>
      </w:r>
      <w:r w:rsidR="00956ACD" w:rsidRPr="00956ACD">
        <w:rPr>
          <w:rFonts w:ascii="Times New Roman" w:hAnsi="Times New Roman" w:cs="Times New Roman"/>
          <w:sz w:val="28"/>
          <w:szCs w:val="28"/>
          <w:shd w:val="clear" w:color="auto" w:fill="FFFFFF"/>
        </w:rPr>
        <w:t xml:space="preserve">регулируемых Федеральным Законом </w:t>
      </w:r>
      <w:r w:rsidR="00956ACD">
        <w:rPr>
          <w:rFonts w:ascii="Times New Roman" w:hAnsi="Times New Roman" w:cs="Times New Roman"/>
          <w:sz w:val="28"/>
          <w:szCs w:val="28"/>
          <w:shd w:val="clear" w:color="auto" w:fill="FFFFFF"/>
        </w:rPr>
        <w:t xml:space="preserve">от 30.12.1995 № 225-ФЗ «О </w:t>
      </w:r>
      <w:proofErr w:type="gramStart"/>
      <w:r w:rsidR="00956ACD" w:rsidRPr="00956ACD">
        <w:rPr>
          <w:rFonts w:ascii="Times New Roman" w:hAnsi="Times New Roman" w:cs="Times New Roman"/>
          <w:sz w:val="28"/>
          <w:szCs w:val="28"/>
          <w:shd w:val="clear" w:color="auto" w:fill="FFFFFF"/>
        </w:rPr>
        <w:t>соглашениях</w:t>
      </w:r>
      <w:proofErr w:type="gramEnd"/>
      <w:r w:rsidR="00956ACD" w:rsidRPr="00956ACD">
        <w:rPr>
          <w:rFonts w:ascii="Times New Roman" w:hAnsi="Times New Roman" w:cs="Times New Roman"/>
          <w:sz w:val="28"/>
          <w:szCs w:val="28"/>
          <w:shd w:val="clear" w:color="auto" w:fill="FFFFFF"/>
        </w:rPr>
        <w:t xml:space="preserve"> о разделе продукции</w:t>
      </w:r>
      <w:r w:rsidR="00956ACD">
        <w:rPr>
          <w:rFonts w:ascii="Times New Roman" w:hAnsi="Times New Roman" w:cs="Times New Roman"/>
          <w:sz w:val="28"/>
          <w:szCs w:val="28"/>
          <w:shd w:val="clear" w:color="auto" w:fill="FFFFFF"/>
        </w:rPr>
        <w:t>»</w:t>
      </w:r>
      <w:r w:rsidR="008146CF">
        <w:rPr>
          <w:rFonts w:ascii="Times New Roman" w:hAnsi="Times New Roman" w:cs="Times New Roman"/>
          <w:sz w:val="28"/>
          <w:szCs w:val="28"/>
          <w:shd w:val="clear" w:color="auto" w:fill="FFFFFF"/>
        </w:rPr>
        <w:t>,</w:t>
      </w:r>
      <w:r w:rsidR="00956ACD">
        <w:rPr>
          <w:rFonts w:ascii="Times New Roman" w:hAnsi="Times New Roman" w:cs="Times New Roman"/>
          <w:sz w:val="28"/>
          <w:szCs w:val="28"/>
          <w:shd w:val="clear" w:color="auto" w:fill="FFFFFF"/>
        </w:rPr>
        <w:t xml:space="preserve"> </w:t>
      </w:r>
      <w:r w:rsidR="00956ACD" w:rsidRPr="00956ACD">
        <w:rPr>
          <w:rFonts w:ascii="Times New Roman" w:hAnsi="Times New Roman" w:cs="Times New Roman"/>
          <w:sz w:val="28"/>
          <w:szCs w:val="28"/>
        </w:rPr>
        <w:t>Федеральным законом</w:t>
      </w:r>
      <w:r w:rsidR="00956ACD">
        <w:rPr>
          <w:rFonts w:ascii="Times New Roman" w:hAnsi="Times New Roman" w:cs="Times New Roman"/>
          <w:sz w:val="28"/>
          <w:szCs w:val="28"/>
        </w:rPr>
        <w:t xml:space="preserve"> от 21.07.2005 № 115-ФЗ «</w:t>
      </w:r>
      <w:r w:rsidR="00956ACD" w:rsidRPr="00956ACD">
        <w:rPr>
          <w:rFonts w:ascii="Times New Roman" w:hAnsi="Times New Roman" w:cs="Times New Roman"/>
          <w:sz w:val="28"/>
          <w:szCs w:val="28"/>
        </w:rPr>
        <w:t>О концессионных соглашениях»</w:t>
      </w:r>
      <w:r w:rsidR="00956ACD">
        <w:rPr>
          <w:rFonts w:ascii="Times New Roman" w:hAnsi="Times New Roman" w:cs="Times New Roman"/>
          <w:sz w:val="28"/>
          <w:szCs w:val="28"/>
        </w:rPr>
        <w:t>.</w:t>
      </w:r>
      <w:r w:rsidR="008B086F">
        <w:rPr>
          <w:rFonts w:ascii="Times New Roman" w:hAnsi="Times New Roman" w:cs="Times New Roman"/>
          <w:sz w:val="28"/>
          <w:szCs w:val="28"/>
        </w:rPr>
        <w:t xml:space="preserve"> </w:t>
      </w:r>
      <w:r w:rsidR="008B086F" w:rsidRPr="008B086F">
        <w:rPr>
          <w:rFonts w:ascii="Times New Roman" w:hAnsi="Times New Roman" w:cs="Times New Roman"/>
          <w:sz w:val="28"/>
          <w:szCs w:val="28"/>
          <w:shd w:val="clear" w:color="auto" w:fill="FFFFFF"/>
        </w:rPr>
        <w:t>Как отметили А.И. Курский и В.</w:t>
      </w:r>
      <w:r w:rsidR="000964B3">
        <w:rPr>
          <w:rFonts w:ascii="Times New Roman" w:hAnsi="Times New Roman" w:cs="Times New Roman"/>
          <w:sz w:val="28"/>
          <w:szCs w:val="28"/>
          <w:shd w:val="clear" w:color="auto" w:fill="FFFFFF"/>
        </w:rPr>
        <w:t> </w:t>
      </w:r>
      <w:r w:rsidR="008B086F" w:rsidRPr="008B086F">
        <w:rPr>
          <w:rFonts w:ascii="Times New Roman" w:hAnsi="Times New Roman" w:cs="Times New Roman"/>
          <w:sz w:val="28"/>
          <w:szCs w:val="28"/>
          <w:shd w:val="clear" w:color="auto" w:fill="FFFFFF"/>
        </w:rPr>
        <w:t xml:space="preserve">Б. </w:t>
      </w:r>
      <w:proofErr w:type="spellStart"/>
      <w:r w:rsidR="008B086F" w:rsidRPr="008B086F">
        <w:rPr>
          <w:rFonts w:ascii="Times New Roman" w:hAnsi="Times New Roman" w:cs="Times New Roman"/>
          <w:sz w:val="28"/>
          <w:szCs w:val="28"/>
          <w:shd w:val="clear" w:color="auto" w:fill="FFFFFF"/>
        </w:rPr>
        <w:t>Подмаско</w:t>
      </w:r>
      <w:proofErr w:type="spellEnd"/>
      <w:r w:rsidR="008B086F" w:rsidRPr="008B086F">
        <w:rPr>
          <w:rFonts w:ascii="Times New Roman" w:hAnsi="Times New Roman" w:cs="Times New Roman"/>
          <w:sz w:val="28"/>
          <w:szCs w:val="28"/>
          <w:shd w:val="clear" w:color="auto" w:fill="FFFFFF"/>
        </w:rPr>
        <w:t>, развитие отношений на основе принятого законодательства не могло не вызывать противоречий в гражданско-правовом и административно-правовом подходах к регулированию в недропользовании.</w:t>
      </w:r>
      <w:r w:rsidR="008B086F">
        <w:rPr>
          <w:rFonts w:ascii="Times New Roman" w:hAnsi="Times New Roman" w:cs="Times New Roman"/>
          <w:sz w:val="28"/>
          <w:szCs w:val="28"/>
          <w:shd w:val="clear" w:color="auto" w:fill="FFFFFF"/>
        </w:rPr>
        <w:t xml:space="preserve"> Так, </w:t>
      </w:r>
      <w:r w:rsidR="008B086F" w:rsidRPr="008B086F">
        <w:rPr>
          <w:rFonts w:ascii="Times New Roman" w:hAnsi="Times New Roman" w:cs="Times New Roman"/>
          <w:sz w:val="28"/>
          <w:szCs w:val="28"/>
          <w:shd w:val="clear" w:color="auto" w:fill="FFFFFF"/>
        </w:rPr>
        <w:t>некоторые авторы считают, что в</w:t>
      </w:r>
      <w:r w:rsidR="008146CF">
        <w:rPr>
          <w:rFonts w:ascii="Times New Roman" w:hAnsi="Times New Roman" w:cs="Times New Roman"/>
          <w:sz w:val="28"/>
          <w:szCs w:val="28"/>
          <w:shd w:val="clear" w:color="auto" w:fill="FFFFFF"/>
        </w:rPr>
        <w:t xml:space="preserve"> отечественном </w:t>
      </w:r>
      <w:r w:rsidR="008B086F" w:rsidRPr="008B086F">
        <w:rPr>
          <w:rFonts w:ascii="Times New Roman" w:hAnsi="Times New Roman" w:cs="Times New Roman"/>
          <w:sz w:val="28"/>
          <w:szCs w:val="28"/>
          <w:shd w:val="clear" w:color="auto" w:fill="FFFFFF"/>
        </w:rPr>
        <w:t>регулировании смешиваются и пересекаются два принципиально разных режима недропользования</w:t>
      </w:r>
      <w:r w:rsidR="008B086F">
        <w:rPr>
          <w:rFonts w:ascii="Times New Roman" w:hAnsi="Times New Roman" w:cs="Times New Roman"/>
          <w:sz w:val="28"/>
          <w:szCs w:val="28"/>
          <w:shd w:val="clear" w:color="auto" w:fill="FFFFFF"/>
        </w:rPr>
        <w:t>:</w:t>
      </w:r>
      <w:r w:rsidR="008B086F" w:rsidRPr="008B086F">
        <w:rPr>
          <w:rFonts w:ascii="Times New Roman" w:hAnsi="Times New Roman" w:cs="Times New Roman"/>
          <w:sz w:val="28"/>
          <w:szCs w:val="28"/>
          <w:shd w:val="clear" w:color="auto" w:fill="FFFFFF"/>
        </w:rPr>
        <w:t xml:space="preserve"> гражданско-правовой и </w:t>
      </w:r>
      <w:r w:rsidR="000964B3" w:rsidRPr="008B086F">
        <w:rPr>
          <w:rFonts w:ascii="Times New Roman" w:hAnsi="Times New Roman" w:cs="Times New Roman"/>
          <w:sz w:val="28"/>
          <w:szCs w:val="28"/>
          <w:shd w:val="clear" w:color="auto" w:fill="FFFFFF"/>
        </w:rPr>
        <w:t>административно</w:t>
      </w:r>
      <w:r w:rsidR="008B086F" w:rsidRPr="008B086F">
        <w:rPr>
          <w:rFonts w:ascii="Times New Roman" w:hAnsi="Times New Roman" w:cs="Times New Roman"/>
          <w:sz w:val="28"/>
          <w:szCs w:val="28"/>
          <w:shd w:val="clear" w:color="auto" w:fill="FFFFFF"/>
        </w:rPr>
        <w:t>-правовой</w:t>
      </w:r>
      <w:r w:rsidR="008B086F">
        <w:rPr>
          <w:rStyle w:val="a8"/>
          <w:rFonts w:ascii="Times New Roman" w:hAnsi="Times New Roman" w:cs="Times New Roman"/>
          <w:sz w:val="28"/>
          <w:szCs w:val="28"/>
          <w:shd w:val="clear" w:color="auto" w:fill="FFFFFF"/>
        </w:rPr>
        <w:footnoteReference w:id="33"/>
      </w:r>
      <w:r w:rsidR="00D059B0">
        <w:rPr>
          <w:rFonts w:ascii="Times New Roman" w:hAnsi="Times New Roman" w:cs="Times New Roman"/>
          <w:sz w:val="28"/>
          <w:szCs w:val="28"/>
          <w:shd w:val="clear" w:color="auto" w:fill="FFFFFF"/>
        </w:rPr>
        <w:t>.</w:t>
      </w:r>
    </w:p>
    <w:p w:rsidR="00BA46D7" w:rsidRDefault="00300E9F" w:rsidP="0058745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н</w:t>
      </w:r>
      <w:r w:rsidR="00DF63F8">
        <w:rPr>
          <w:rFonts w:ascii="Times New Roman" w:hAnsi="Times New Roman" w:cs="Times New Roman"/>
          <w:sz w:val="28"/>
          <w:szCs w:val="28"/>
        </w:rPr>
        <w:t xml:space="preserve">а сегодняшний день </w:t>
      </w:r>
      <w:r>
        <w:rPr>
          <w:rFonts w:ascii="Times New Roman" w:hAnsi="Times New Roman" w:cs="Times New Roman"/>
          <w:sz w:val="28"/>
          <w:szCs w:val="28"/>
        </w:rPr>
        <w:t xml:space="preserve">с </w:t>
      </w:r>
      <w:r w:rsidR="000964B3">
        <w:rPr>
          <w:rFonts w:ascii="Times New Roman" w:hAnsi="Times New Roman" w:cs="Times New Roman"/>
          <w:sz w:val="28"/>
          <w:szCs w:val="28"/>
        </w:rPr>
        <w:t xml:space="preserve">практической </w:t>
      </w:r>
      <w:r>
        <w:rPr>
          <w:rFonts w:ascii="Times New Roman" w:hAnsi="Times New Roman" w:cs="Times New Roman"/>
          <w:sz w:val="28"/>
          <w:szCs w:val="28"/>
        </w:rPr>
        <w:t xml:space="preserve">точки зрения </w:t>
      </w:r>
      <w:r w:rsidR="00DF63F8">
        <w:rPr>
          <w:rFonts w:ascii="Times New Roman" w:hAnsi="Times New Roman" w:cs="Times New Roman"/>
          <w:sz w:val="28"/>
          <w:szCs w:val="28"/>
        </w:rPr>
        <w:t xml:space="preserve">правовая природа права пользования недрами </w:t>
      </w:r>
      <w:r w:rsidR="00E954F9">
        <w:rPr>
          <w:rFonts w:ascii="Times New Roman" w:hAnsi="Times New Roman" w:cs="Times New Roman"/>
          <w:sz w:val="28"/>
          <w:szCs w:val="28"/>
        </w:rPr>
        <w:t>однозначно определена</w:t>
      </w:r>
      <w:r w:rsidR="00BA46D7">
        <w:rPr>
          <w:rFonts w:ascii="Times New Roman" w:hAnsi="Times New Roman" w:cs="Times New Roman"/>
          <w:sz w:val="28"/>
          <w:szCs w:val="28"/>
        </w:rPr>
        <w:t xml:space="preserve"> как публично-правовая</w:t>
      </w:r>
      <w:r w:rsidR="004F026B">
        <w:rPr>
          <w:rFonts w:ascii="Times New Roman" w:hAnsi="Times New Roman" w:cs="Times New Roman"/>
          <w:sz w:val="28"/>
          <w:szCs w:val="28"/>
        </w:rPr>
        <w:t>.</w:t>
      </w:r>
      <w:r w:rsidR="00DF63F8">
        <w:rPr>
          <w:rFonts w:ascii="Times New Roman" w:hAnsi="Times New Roman" w:cs="Times New Roman"/>
          <w:sz w:val="28"/>
          <w:szCs w:val="28"/>
        </w:rPr>
        <w:t xml:space="preserve"> </w:t>
      </w:r>
      <w:r w:rsidR="004F026B">
        <w:rPr>
          <w:rFonts w:ascii="Times New Roman" w:hAnsi="Times New Roman" w:cs="Times New Roman"/>
          <w:sz w:val="28"/>
          <w:szCs w:val="28"/>
        </w:rPr>
        <w:t>Н</w:t>
      </w:r>
      <w:r w:rsidR="00A51FCA">
        <w:rPr>
          <w:rFonts w:ascii="Times New Roman" w:hAnsi="Times New Roman" w:cs="Times New Roman"/>
          <w:sz w:val="28"/>
          <w:szCs w:val="28"/>
        </w:rPr>
        <w:t>е подлежит</w:t>
      </w:r>
      <w:r w:rsidR="004F026B">
        <w:rPr>
          <w:rFonts w:ascii="Times New Roman" w:hAnsi="Times New Roman" w:cs="Times New Roman"/>
          <w:sz w:val="28"/>
          <w:szCs w:val="28"/>
        </w:rPr>
        <w:t xml:space="preserve"> сомнению</w:t>
      </w:r>
      <w:r w:rsidR="00A51FCA">
        <w:rPr>
          <w:rFonts w:ascii="Times New Roman" w:hAnsi="Times New Roman" w:cs="Times New Roman"/>
          <w:sz w:val="28"/>
          <w:szCs w:val="28"/>
        </w:rPr>
        <w:t>, что право пользования недрами связано с правом государственной собственности на недра (ст</w:t>
      </w:r>
      <w:r w:rsidR="000964B3">
        <w:rPr>
          <w:rFonts w:ascii="Times New Roman" w:hAnsi="Times New Roman" w:cs="Times New Roman"/>
          <w:sz w:val="28"/>
          <w:szCs w:val="28"/>
        </w:rPr>
        <w:t>.</w:t>
      </w:r>
      <w:r w:rsidR="00A51FCA">
        <w:rPr>
          <w:rFonts w:ascii="Times New Roman" w:hAnsi="Times New Roman" w:cs="Times New Roman"/>
          <w:sz w:val="28"/>
          <w:szCs w:val="28"/>
        </w:rPr>
        <w:t xml:space="preserve"> 1.2 Закона о недрах). </w:t>
      </w:r>
      <w:r>
        <w:rPr>
          <w:rFonts w:ascii="Times New Roman" w:hAnsi="Times New Roman" w:cs="Times New Roman"/>
          <w:sz w:val="28"/>
          <w:szCs w:val="28"/>
        </w:rPr>
        <w:t xml:space="preserve">Государство как собственник недр во всех случаях санкционирует получение права пользования недрами субъектами предпринимательской деятельности, а также определяет объем и содержание данного права. </w:t>
      </w:r>
    </w:p>
    <w:p w:rsidR="00300E9F" w:rsidRPr="008B086F" w:rsidRDefault="00300E9F" w:rsidP="0058745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теоретические споры </w:t>
      </w:r>
      <w:r w:rsidR="00BA46D7">
        <w:rPr>
          <w:rFonts w:ascii="Times New Roman" w:hAnsi="Times New Roman" w:cs="Times New Roman"/>
          <w:sz w:val="28"/>
          <w:szCs w:val="28"/>
        </w:rPr>
        <w:t>о гражданско-правов</w:t>
      </w:r>
      <w:r w:rsidR="000964B3">
        <w:rPr>
          <w:rFonts w:ascii="Times New Roman" w:hAnsi="Times New Roman" w:cs="Times New Roman"/>
          <w:sz w:val="28"/>
          <w:szCs w:val="28"/>
        </w:rPr>
        <w:t>ых</w:t>
      </w:r>
      <w:r w:rsidR="00BA46D7">
        <w:rPr>
          <w:rFonts w:ascii="Times New Roman" w:hAnsi="Times New Roman" w:cs="Times New Roman"/>
          <w:sz w:val="28"/>
          <w:szCs w:val="28"/>
        </w:rPr>
        <w:t xml:space="preserve"> и публично-правов</w:t>
      </w:r>
      <w:r w:rsidR="000964B3">
        <w:rPr>
          <w:rFonts w:ascii="Times New Roman" w:hAnsi="Times New Roman" w:cs="Times New Roman"/>
          <w:sz w:val="28"/>
          <w:szCs w:val="28"/>
        </w:rPr>
        <w:t>ых</w:t>
      </w:r>
      <w:r w:rsidR="00BA46D7">
        <w:rPr>
          <w:rFonts w:ascii="Times New Roman" w:hAnsi="Times New Roman" w:cs="Times New Roman"/>
          <w:sz w:val="28"/>
          <w:szCs w:val="28"/>
        </w:rPr>
        <w:t xml:space="preserve"> моделях </w:t>
      </w:r>
      <w:r>
        <w:rPr>
          <w:rFonts w:ascii="Times New Roman" w:hAnsi="Times New Roman" w:cs="Times New Roman"/>
          <w:sz w:val="28"/>
          <w:szCs w:val="28"/>
        </w:rPr>
        <w:t>породил</w:t>
      </w:r>
      <w:r w:rsidR="00BA46D7">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противоречивую судебную практику. Так, </w:t>
      </w:r>
      <w:r>
        <w:rPr>
          <w:rFonts w:ascii="Times New Roman" w:hAnsi="Times New Roman" w:cs="Times New Roman"/>
          <w:sz w:val="28"/>
          <w:szCs w:val="28"/>
          <w:shd w:val="clear" w:color="auto" w:fill="FFFFFF"/>
        </w:rPr>
        <w:lastRenderedPageBreak/>
        <w:t>некоторые суды признавали возможность правопреемства прав недропользования</w:t>
      </w:r>
      <w:r w:rsidR="0004227C">
        <w:rPr>
          <w:rStyle w:val="a8"/>
          <w:rFonts w:ascii="Times New Roman" w:hAnsi="Times New Roman" w:cs="Times New Roman"/>
          <w:sz w:val="28"/>
          <w:szCs w:val="28"/>
          <w:shd w:val="clear" w:color="auto" w:fill="FFFFFF"/>
        </w:rPr>
        <w:footnoteReference w:id="34"/>
      </w:r>
      <w:r>
        <w:rPr>
          <w:rFonts w:ascii="Times New Roman" w:hAnsi="Times New Roman" w:cs="Times New Roman"/>
          <w:sz w:val="28"/>
          <w:szCs w:val="28"/>
          <w:shd w:val="clear" w:color="auto" w:fill="FFFFFF"/>
        </w:rPr>
        <w:t>, возможность внесения их в качестве вклада при заключении договора простого товарищества</w:t>
      </w:r>
      <w:r w:rsidR="007D526A">
        <w:rPr>
          <w:rStyle w:val="a8"/>
          <w:rFonts w:ascii="Times New Roman" w:hAnsi="Times New Roman" w:cs="Times New Roman"/>
          <w:sz w:val="28"/>
          <w:szCs w:val="28"/>
          <w:shd w:val="clear" w:color="auto" w:fill="FFFFFF"/>
        </w:rPr>
        <w:footnoteReference w:id="35"/>
      </w:r>
      <w:r>
        <w:rPr>
          <w:rFonts w:ascii="Times New Roman" w:hAnsi="Times New Roman" w:cs="Times New Roman"/>
          <w:sz w:val="28"/>
          <w:szCs w:val="28"/>
          <w:shd w:val="clear" w:color="auto" w:fill="FFFFFF"/>
        </w:rPr>
        <w:t>. Кроме того, суды признавали возможной передачу прав пользования недрами в том случае, если это предусмотрено лицензионным соглашением</w:t>
      </w:r>
      <w:r w:rsidR="00F224F8">
        <w:rPr>
          <w:rStyle w:val="a8"/>
          <w:rFonts w:ascii="Times New Roman" w:hAnsi="Times New Roman" w:cs="Times New Roman"/>
          <w:sz w:val="28"/>
          <w:szCs w:val="28"/>
          <w:shd w:val="clear" w:color="auto" w:fill="FFFFFF"/>
        </w:rPr>
        <w:footnoteReference w:id="36"/>
      </w:r>
      <w:r>
        <w:rPr>
          <w:rFonts w:ascii="Times New Roman" w:hAnsi="Times New Roman" w:cs="Times New Roman"/>
          <w:sz w:val="28"/>
          <w:szCs w:val="28"/>
          <w:shd w:val="clear" w:color="auto" w:fill="FFFFFF"/>
        </w:rPr>
        <w:t>.</w:t>
      </w:r>
    </w:p>
    <w:p w:rsidR="00FE2DFB" w:rsidRDefault="000964B3" w:rsidP="0058745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w:t>
      </w:r>
      <w:r w:rsidR="00FE2DFB">
        <w:rPr>
          <w:rFonts w:ascii="Times New Roman" w:hAnsi="Times New Roman" w:cs="Times New Roman"/>
          <w:sz w:val="28"/>
          <w:szCs w:val="28"/>
        </w:rPr>
        <w:t>ричиной возникших противоречий во много стало упоминание в ч.3</w:t>
      </w:r>
      <w:r>
        <w:rPr>
          <w:rFonts w:ascii="Times New Roman" w:hAnsi="Times New Roman" w:cs="Times New Roman"/>
          <w:sz w:val="28"/>
          <w:szCs w:val="28"/>
        </w:rPr>
        <w:t> </w:t>
      </w:r>
      <w:r w:rsidR="00FE2DFB">
        <w:rPr>
          <w:rFonts w:ascii="Times New Roman" w:hAnsi="Times New Roman" w:cs="Times New Roman"/>
          <w:sz w:val="28"/>
          <w:szCs w:val="28"/>
        </w:rPr>
        <w:t>ст. 11 Закона о недрах договора, заключающ</w:t>
      </w:r>
      <w:r w:rsidR="00BA46D7">
        <w:rPr>
          <w:rFonts w:ascii="Times New Roman" w:hAnsi="Times New Roman" w:cs="Times New Roman"/>
          <w:sz w:val="28"/>
          <w:szCs w:val="28"/>
        </w:rPr>
        <w:t xml:space="preserve">егося </w:t>
      </w:r>
      <w:r w:rsidR="00FE2DFB">
        <w:rPr>
          <w:rFonts w:ascii="Times New Roman" w:hAnsi="Times New Roman" w:cs="Times New Roman"/>
          <w:sz w:val="28"/>
          <w:szCs w:val="28"/>
        </w:rPr>
        <w:t xml:space="preserve">между </w:t>
      </w:r>
      <w:r w:rsidR="00FE2DFB" w:rsidRPr="00FE2DFB">
        <w:rPr>
          <w:rFonts w:ascii="Times New Roman" w:hAnsi="Times New Roman" w:cs="Times New Roman"/>
          <w:sz w:val="28"/>
          <w:szCs w:val="24"/>
        </w:rPr>
        <w:t>уполномоченными на то органами государственной власти и пользователем недр и устанавливающ</w:t>
      </w:r>
      <w:r w:rsidR="00BA46D7">
        <w:rPr>
          <w:rFonts w:ascii="Times New Roman" w:hAnsi="Times New Roman" w:cs="Times New Roman"/>
          <w:sz w:val="28"/>
          <w:szCs w:val="24"/>
        </w:rPr>
        <w:t>его</w:t>
      </w:r>
      <w:r w:rsidR="00FE2DFB" w:rsidRPr="00FE2DFB">
        <w:rPr>
          <w:rFonts w:ascii="Times New Roman" w:hAnsi="Times New Roman" w:cs="Times New Roman"/>
          <w:sz w:val="28"/>
          <w:szCs w:val="24"/>
        </w:rPr>
        <w:t xml:space="preserve"> условия пользования участком недр</w:t>
      </w:r>
      <w:r w:rsidR="00BA46D7">
        <w:rPr>
          <w:rFonts w:ascii="Times New Roman" w:hAnsi="Times New Roman" w:cs="Times New Roman"/>
          <w:sz w:val="28"/>
          <w:szCs w:val="24"/>
        </w:rPr>
        <w:t>,</w:t>
      </w:r>
      <w:r w:rsidR="00FE2DFB" w:rsidRPr="00FE2DFB">
        <w:rPr>
          <w:rFonts w:ascii="Times New Roman" w:hAnsi="Times New Roman" w:cs="Times New Roman"/>
          <w:sz w:val="28"/>
          <w:szCs w:val="24"/>
        </w:rPr>
        <w:t xml:space="preserve"> соответствующие обязательства по выполнению этого договора.</w:t>
      </w:r>
      <w:r w:rsidR="00FE2DFB">
        <w:rPr>
          <w:rFonts w:ascii="Times New Roman" w:hAnsi="Times New Roman" w:cs="Times New Roman"/>
          <w:sz w:val="28"/>
          <w:szCs w:val="24"/>
        </w:rPr>
        <w:t xml:space="preserve"> </w:t>
      </w:r>
      <w:r w:rsidR="00BA46D7">
        <w:rPr>
          <w:rFonts w:ascii="Times New Roman" w:hAnsi="Times New Roman" w:cs="Times New Roman"/>
          <w:sz w:val="28"/>
          <w:szCs w:val="24"/>
        </w:rPr>
        <w:t>Большое влияние на судебную практику оказало Постановление</w:t>
      </w:r>
      <w:r w:rsidR="00BE5030">
        <w:rPr>
          <w:rFonts w:ascii="Times New Roman" w:hAnsi="Times New Roman" w:cs="Times New Roman"/>
          <w:sz w:val="28"/>
          <w:szCs w:val="24"/>
        </w:rPr>
        <w:t xml:space="preserve"> </w:t>
      </w:r>
      <w:r w:rsidR="00BE5030" w:rsidRPr="00BE5030">
        <w:rPr>
          <w:rFonts w:ascii="Times New Roman" w:hAnsi="Times New Roman" w:cs="Times New Roman"/>
          <w:sz w:val="28"/>
          <w:szCs w:val="28"/>
        </w:rPr>
        <w:t>В</w:t>
      </w:r>
      <w:r w:rsidR="00ED3908">
        <w:rPr>
          <w:rFonts w:ascii="Times New Roman" w:hAnsi="Times New Roman" w:cs="Times New Roman"/>
          <w:sz w:val="28"/>
          <w:szCs w:val="28"/>
        </w:rPr>
        <w:t xml:space="preserve">ысшего </w:t>
      </w:r>
      <w:r w:rsidR="00BE5030" w:rsidRPr="00BE5030">
        <w:rPr>
          <w:rFonts w:ascii="Times New Roman" w:hAnsi="Times New Roman" w:cs="Times New Roman"/>
          <w:sz w:val="28"/>
          <w:szCs w:val="28"/>
        </w:rPr>
        <w:t>Арбитражного Суда Российской Федерации</w:t>
      </w:r>
      <w:r w:rsidR="00BE5030">
        <w:rPr>
          <w:rFonts w:ascii="Times New Roman" w:hAnsi="Times New Roman" w:cs="Times New Roman"/>
          <w:sz w:val="28"/>
          <w:szCs w:val="28"/>
        </w:rPr>
        <w:t xml:space="preserve"> (далее – ВАС РФ)</w:t>
      </w:r>
      <w:r w:rsidR="00F224F8">
        <w:rPr>
          <w:rStyle w:val="a8"/>
          <w:rFonts w:ascii="Times New Roman" w:hAnsi="Times New Roman" w:cs="Times New Roman"/>
          <w:sz w:val="28"/>
          <w:szCs w:val="28"/>
        </w:rPr>
        <w:footnoteReference w:id="37"/>
      </w:r>
      <w:r w:rsidR="00BA46D7">
        <w:rPr>
          <w:rFonts w:ascii="Times New Roman" w:hAnsi="Times New Roman" w:cs="Times New Roman"/>
          <w:sz w:val="28"/>
          <w:szCs w:val="28"/>
        </w:rPr>
        <w:t>, где</w:t>
      </w:r>
      <w:r w:rsidR="00BE5030" w:rsidRPr="00BE5030">
        <w:rPr>
          <w:rFonts w:ascii="Times New Roman" w:hAnsi="Times New Roman" w:cs="Times New Roman"/>
          <w:sz w:val="28"/>
          <w:szCs w:val="28"/>
        </w:rPr>
        <w:t xml:space="preserve"> Президиум </w:t>
      </w:r>
      <w:r w:rsidR="00BE5030">
        <w:rPr>
          <w:rFonts w:ascii="Times New Roman" w:hAnsi="Times New Roman" w:cs="Times New Roman"/>
          <w:sz w:val="28"/>
          <w:szCs w:val="28"/>
        </w:rPr>
        <w:t xml:space="preserve">ВАС РФ </w:t>
      </w:r>
      <w:r w:rsidR="00BE5030" w:rsidRPr="00BE5030">
        <w:rPr>
          <w:rFonts w:ascii="Times New Roman" w:hAnsi="Times New Roman" w:cs="Times New Roman"/>
          <w:sz w:val="28"/>
          <w:szCs w:val="28"/>
        </w:rPr>
        <w:t xml:space="preserve">не опроверг выводы суда первой инстанции о том, что </w:t>
      </w:r>
      <w:proofErr w:type="spellStart"/>
      <w:r w:rsidR="00BE5030">
        <w:rPr>
          <w:rFonts w:ascii="Times New Roman" w:hAnsi="Times New Roman" w:cs="Times New Roman"/>
          <w:sz w:val="28"/>
          <w:szCs w:val="28"/>
        </w:rPr>
        <w:t>недропользователь</w:t>
      </w:r>
      <w:proofErr w:type="spellEnd"/>
      <w:r w:rsidR="00BE5030">
        <w:rPr>
          <w:rFonts w:ascii="Times New Roman" w:hAnsi="Times New Roman" w:cs="Times New Roman"/>
          <w:sz w:val="28"/>
          <w:szCs w:val="28"/>
        </w:rPr>
        <w:t xml:space="preserve"> </w:t>
      </w:r>
      <w:r w:rsidR="00BE5030" w:rsidRPr="00BE5030">
        <w:rPr>
          <w:rFonts w:ascii="Times New Roman" w:hAnsi="Times New Roman" w:cs="Times New Roman"/>
          <w:sz w:val="28"/>
          <w:szCs w:val="28"/>
        </w:rPr>
        <w:t>не исполнил принятые на себя обязательства по гражданско-правовой сделке.</w:t>
      </w:r>
      <w:r w:rsidR="00BE5030">
        <w:rPr>
          <w:rFonts w:ascii="Times New Roman" w:hAnsi="Times New Roman" w:cs="Times New Roman"/>
          <w:sz w:val="28"/>
          <w:szCs w:val="28"/>
        </w:rPr>
        <w:t xml:space="preserve"> </w:t>
      </w:r>
      <w:r w:rsidR="003E4681">
        <w:rPr>
          <w:rFonts w:ascii="Times New Roman" w:hAnsi="Times New Roman" w:cs="Times New Roman"/>
          <w:sz w:val="28"/>
          <w:szCs w:val="28"/>
        </w:rPr>
        <w:t xml:space="preserve">Между тем, данный </w:t>
      </w:r>
      <w:r w:rsidR="00BE5030">
        <w:rPr>
          <w:rFonts w:ascii="Times New Roman" w:hAnsi="Times New Roman" w:cs="Times New Roman"/>
          <w:sz w:val="28"/>
          <w:szCs w:val="28"/>
        </w:rPr>
        <w:t xml:space="preserve">вывод </w:t>
      </w:r>
      <w:r w:rsidR="003E4681">
        <w:rPr>
          <w:rFonts w:ascii="Times New Roman" w:hAnsi="Times New Roman" w:cs="Times New Roman"/>
          <w:sz w:val="28"/>
          <w:szCs w:val="28"/>
        </w:rPr>
        <w:t xml:space="preserve">не может считаться основанным на законе, в связи с тем, что </w:t>
      </w:r>
      <w:r w:rsidR="00BE5030">
        <w:rPr>
          <w:rFonts w:ascii="Times New Roman" w:hAnsi="Times New Roman" w:cs="Times New Roman"/>
          <w:sz w:val="28"/>
          <w:szCs w:val="28"/>
        </w:rPr>
        <w:t xml:space="preserve">основанием для </w:t>
      </w:r>
      <w:r w:rsidR="00FE2DFB">
        <w:rPr>
          <w:rFonts w:ascii="Times New Roman" w:hAnsi="Times New Roman" w:cs="Times New Roman"/>
          <w:sz w:val="28"/>
          <w:szCs w:val="28"/>
        </w:rPr>
        <w:t xml:space="preserve">возникновения права пользования недрами </w:t>
      </w:r>
      <w:r w:rsidR="003E4681">
        <w:rPr>
          <w:rFonts w:ascii="Times New Roman" w:hAnsi="Times New Roman" w:cs="Times New Roman"/>
          <w:sz w:val="28"/>
          <w:szCs w:val="28"/>
        </w:rPr>
        <w:t xml:space="preserve">всегда </w:t>
      </w:r>
      <w:r w:rsidR="00FE2DFB">
        <w:rPr>
          <w:rFonts w:ascii="Times New Roman" w:hAnsi="Times New Roman" w:cs="Times New Roman"/>
          <w:sz w:val="28"/>
          <w:szCs w:val="28"/>
        </w:rPr>
        <w:t>явля</w:t>
      </w:r>
      <w:r>
        <w:rPr>
          <w:rFonts w:ascii="Times New Roman" w:hAnsi="Times New Roman" w:cs="Times New Roman"/>
          <w:sz w:val="28"/>
          <w:szCs w:val="28"/>
        </w:rPr>
        <w:t>лось</w:t>
      </w:r>
      <w:r w:rsidR="00FE2DFB">
        <w:rPr>
          <w:rFonts w:ascii="Times New Roman" w:hAnsi="Times New Roman" w:cs="Times New Roman"/>
          <w:sz w:val="28"/>
          <w:szCs w:val="28"/>
        </w:rPr>
        <w:t xml:space="preserve"> решение уполномоченного государственного органа</w:t>
      </w:r>
      <w:r w:rsidR="00BE5030">
        <w:rPr>
          <w:rFonts w:ascii="Times New Roman" w:hAnsi="Times New Roman" w:cs="Times New Roman"/>
          <w:sz w:val="28"/>
          <w:szCs w:val="28"/>
        </w:rPr>
        <w:t xml:space="preserve"> (</w:t>
      </w:r>
      <w:r w:rsidR="00FE2DFB">
        <w:rPr>
          <w:rFonts w:ascii="Times New Roman" w:hAnsi="Times New Roman" w:cs="Times New Roman"/>
          <w:sz w:val="28"/>
          <w:szCs w:val="28"/>
        </w:rPr>
        <w:t>ст. 10.1 Закона о недрах</w:t>
      </w:r>
      <w:r w:rsidR="00BE5030">
        <w:rPr>
          <w:rFonts w:ascii="Times New Roman" w:hAnsi="Times New Roman" w:cs="Times New Roman"/>
          <w:sz w:val="28"/>
          <w:szCs w:val="28"/>
        </w:rPr>
        <w:t xml:space="preserve">), </w:t>
      </w:r>
      <w:r w:rsidR="006C7CB2">
        <w:rPr>
          <w:rFonts w:ascii="Times New Roman" w:hAnsi="Times New Roman" w:cs="Times New Roman"/>
          <w:sz w:val="28"/>
          <w:szCs w:val="28"/>
        </w:rPr>
        <w:t xml:space="preserve">а </w:t>
      </w:r>
      <w:r w:rsidR="00BE5030">
        <w:rPr>
          <w:rFonts w:ascii="Times New Roman" w:hAnsi="Times New Roman" w:cs="Times New Roman"/>
          <w:sz w:val="28"/>
          <w:szCs w:val="28"/>
        </w:rPr>
        <w:t>ч.</w:t>
      </w:r>
      <w:r w:rsidR="00F224F8">
        <w:rPr>
          <w:rFonts w:ascii="Times New Roman" w:hAnsi="Times New Roman" w:cs="Times New Roman"/>
          <w:sz w:val="28"/>
          <w:szCs w:val="28"/>
        </w:rPr>
        <w:t> </w:t>
      </w:r>
      <w:r w:rsidR="00BE5030">
        <w:rPr>
          <w:rFonts w:ascii="Times New Roman" w:hAnsi="Times New Roman" w:cs="Times New Roman"/>
          <w:sz w:val="28"/>
          <w:szCs w:val="28"/>
        </w:rPr>
        <w:t>3</w:t>
      </w:r>
      <w:r w:rsidR="00F224F8">
        <w:rPr>
          <w:rFonts w:ascii="Times New Roman" w:hAnsi="Times New Roman" w:cs="Times New Roman"/>
          <w:sz w:val="28"/>
          <w:szCs w:val="28"/>
        </w:rPr>
        <w:t> </w:t>
      </w:r>
      <w:r w:rsidR="00BE5030">
        <w:rPr>
          <w:rFonts w:ascii="Times New Roman" w:hAnsi="Times New Roman" w:cs="Times New Roman"/>
          <w:sz w:val="28"/>
          <w:szCs w:val="28"/>
        </w:rPr>
        <w:t>ст.</w:t>
      </w:r>
      <w:r w:rsidR="00F224F8">
        <w:rPr>
          <w:rFonts w:ascii="Times New Roman" w:hAnsi="Times New Roman" w:cs="Times New Roman"/>
          <w:sz w:val="28"/>
          <w:szCs w:val="28"/>
        </w:rPr>
        <w:t> </w:t>
      </w:r>
      <w:r w:rsidR="00BE5030">
        <w:rPr>
          <w:rFonts w:ascii="Times New Roman" w:hAnsi="Times New Roman" w:cs="Times New Roman"/>
          <w:sz w:val="28"/>
          <w:szCs w:val="28"/>
        </w:rPr>
        <w:t>11</w:t>
      </w:r>
      <w:r w:rsidR="006C7CB2">
        <w:rPr>
          <w:rFonts w:ascii="Times New Roman" w:hAnsi="Times New Roman" w:cs="Times New Roman"/>
          <w:sz w:val="28"/>
          <w:szCs w:val="28"/>
        </w:rPr>
        <w:t xml:space="preserve"> позволяет </w:t>
      </w:r>
      <w:proofErr w:type="spellStart"/>
      <w:r w:rsidR="006C7CB2">
        <w:rPr>
          <w:rFonts w:ascii="Times New Roman" w:hAnsi="Times New Roman" w:cs="Times New Roman"/>
          <w:sz w:val="28"/>
          <w:szCs w:val="28"/>
        </w:rPr>
        <w:t>недропользователю</w:t>
      </w:r>
      <w:proofErr w:type="spellEnd"/>
      <w:r w:rsidR="006C7CB2">
        <w:rPr>
          <w:rFonts w:ascii="Times New Roman" w:hAnsi="Times New Roman" w:cs="Times New Roman"/>
          <w:sz w:val="28"/>
          <w:szCs w:val="28"/>
        </w:rPr>
        <w:t xml:space="preserve"> заключить такой договор</w:t>
      </w:r>
      <w:r w:rsidR="00BE5030">
        <w:rPr>
          <w:rFonts w:ascii="Times New Roman" w:hAnsi="Times New Roman" w:cs="Times New Roman"/>
          <w:sz w:val="28"/>
          <w:szCs w:val="28"/>
        </w:rPr>
        <w:t xml:space="preserve"> </w:t>
      </w:r>
      <w:r w:rsidR="003E4681">
        <w:rPr>
          <w:rFonts w:ascii="Times New Roman" w:hAnsi="Times New Roman" w:cs="Times New Roman"/>
          <w:sz w:val="28"/>
          <w:szCs w:val="28"/>
        </w:rPr>
        <w:t xml:space="preserve">лишь </w:t>
      </w:r>
      <w:r w:rsidR="006C7CB2">
        <w:rPr>
          <w:rFonts w:ascii="Times New Roman" w:hAnsi="Times New Roman" w:cs="Times New Roman"/>
          <w:sz w:val="28"/>
          <w:szCs w:val="28"/>
        </w:rPr>
        <w:t>после оформления лицензии.</w:t>
      </w:r>
      <w:r w:rsidR="00FE2DFB">
        <w:rPr>
          <w:rFonts w:ascii="Times New Roman" w:hAnsi="Times New Roman" w:cs="Times New Roman"/>
          <w:sz w:val="28"/>
          <w:szCs w:val="28"/>
        </w:rPr>
        <w:t xml:space="preserve"> </w:t>
      </w:r>
      <w:r w:rsidR="003E4681">
        <w:rPr>
          <w:rFonts w:ascii="Times New Roman" w:hAnsi="Times New Roman" w:cs="Times New Roman"/>
          <w:sz w:val="28"/>
          <w:szCs w:val="28"/>
        </w:rPr>
        <w:t>Соответственно, преимущественное значение имеет лицензия, а не договор.</w:t>
      </w:r>
    </w:p>
    <w:p w:rsidR="006C7CB2" w:rsidRDefault="006C7CB2" w:rsidP="00587459">
      <w:pPr>
        <w:pStyle w:val="ab"/>
        <w:spacing w:line="360" w:lineRule="auto"/>
        <w:ind w:firstLine="709"/>
        <w:jc w:val="both"/>
        <w:rPr>
          <w:rFonts w:ascii="Times New Roman" w:hAnsi="Times New Roman" w:cs="Times New Roman"/>
          <w:color w:val="000000"/>
          <w:sz w:val="28"/>
          <w:szCs w:val="24"/>
          <w:shd w:val="clear" w:color="auto" w:fill="FFFFFF"/>
        </w:rPr>
      </w:pPr>
      <w:r>
        <w:rPr>
          <w:rFonts w:ascii="Times New Roman" w:hAnsi="Times New Roman" w:cs="Times New Roman"/>
          <w:sz w:val="28"/>
          <w:szCs w:val="28"/>
        </w:rPr>
        <w:t>На практике такая форма отношений</w:t>
      </w:r>
      <w:r w:rsidR="003E4681">
        <w:rPr>
          <w:rFonts w:ascii="Times New Roman" w:hAnsi="Times New Roman" w:cs="Times New Roman"/>
          <w:sz w:val="28"/>
          <w:szCs w:val="28"/>
        </w:rPr>
        <w:t xml:space="preserve"> как договор, заключенный государственным органом с </w:t>
      </w:r>
      <w:proofErr w:type="spellStart"/>
      <w:r w:rsidR="003E4681">
        <w:rPr>
          <w:rFonts w:ascii="Times New Roman" w:hAnsi="Times New Roman" w:cs="Times New Roman"/>
          <w:sz w:val="28"/>
          <w:szCs w:val="28"/>
        </w:rPr>
        <w:t>недропользователем</w:t>
      </w:r>
      <w:proofErr w:type="spellEnd"/>
      <w:r w:rsidR="003E4681">
        <w:rPr>
          <w:rFonts w:ascii="Times New Roman" w:hAnsi="Times New Roman" w:cs="Times New Roman"/>
          <w:sz w:val="28"/>
          <w:szCs w:val="28"/>
        </w:rPr>
        <w:t>,</w:t>
      </w:r>
      <w:r>
        <w:rPr>
          <w:rFonts w:ascii="Times New Roman" w:hAnsi="Times New Roman" w:cs="Times New Roman"/>
          <w:sz w:val="28"/>
          <w:szCs w:val="28"/>
        </w:rPr>
        <w:t xml:space="preserve"> была распространена во время действия принципа «двух ключей», когда на основе выданных лицензий заключались трехсторонние лицензионные соглашения, которые подписывались представителями региональной и федеральной власти, а также </w:t>
      </w:r>
      <w:proofErr w:type="spellStart"/>
      <w:r>
        <w:rPr>
          <w:rFonts w:ascii="Times New Roman" w:hAnsi="Times New Roman" w:cs="Times New Roman"/>
          <w:sz w:val="28"/>
          <w:szCs w:val="28"/>
        </w:rPr>
        <w:lastRenderedPageBreak/>
        <w:t>недропользователем</w:t>
      </w:r>
      <w:proofErr w:type="spellEnd"/>
      <w:r>
        <w:rPr>
          <w:rFonts w:ascii="Times New Roman" w:hAnsi="Times New Roman" w:cs="Times New Roman"/>
          <w:sz w:val="28"/>
          <w:szCs w:val="28"/>
        </w:rPr>
        <w:t>. Позднее, после отмены в 2004 г. указанного принципа</w:t>
      </w:r>
      <w:r w:rsidR="00013DB8">
        <w:rPr>
          <w:rStyle w:val="a8"/>
          <w:rFonts w:ascii="Times New Roman" w:hAnsi="Times New Roman" w:cs="Times New Roman"/>
          <w:sz w:val="28"/>
          <w:szCs w:val="28"/>
        </w:rPr>
        <w:footnoteReference w:id="38"/>
      </w:r>
      <w:r>
        <w:rPr>
          <w:rFonts w:ascii="Times New Roman" w:hAnsi="Times New Roman" w:cs="Times New Roman"/>
          <w:sz w:val="28"/>
          <w:szCs w:val="28"/>
        </w:rPr>
        <w:t xml:space="preserve">, соглашения стали двухсторонними: исчезла подпись представителей региональной власти. </w:t>
      </w:r>
      <w:r>
        <w:rPr>
          <w:rFonts w:ascii="Times New Roman" w:hAnsi="Times New Roman" w:cs="Times New Roman"/>
          <w:color w:val="000000"/>
          <w:sz w:val="28"/>
          <w:szCs w:val="24"/>
          <w:shd w:val="clear" w:color="auto" w:fill="FFFFFF"/>
        </w:rPr>
        <w:t>Административный регламент по лицензированию установил, что лицензия и ее приложения больше не подписываются пользователем недр, в настоящий момент она лишь выдается под роспись.</w:t>
      </w:r>
    </w:p>
    <w:p w:rsidR="006C7CB2" w:rsidRDefault="006C7CB2" w:rsidP="00587459">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одной предпосылкой для противоречивого подхода к </w:t>
      </w:r>
      <w:r w:rsidR="000964B3">
        <w:rPr>
          <w:rFonts w:ascii="Times New Roman" w:hAnsi="Times New Roman" w:cs="Times New Roman"/>
          <w:color w:val="000000"/>
          <w:sz w:val="28"/>
          <w:szCs w:val="28"/>
        </w:rPr>
        <w:t>природе</w:t>
      </w:r>
      <w:r>
        <w:rPr>
          <w:rFonts w:ascii="Times New Roman" w:hAnsi="Times New Roman" w:cs="Times New Roman"/>
          <w:color w:val="000000"/>
          <w:sz w:val="28"/>
          <w:szCs w:val="28"/>
        </w:rPr>
        <w:t xml:space="preserve"> договора, </w:t>
      </w:r>
      <w:r w:rsidR="000964B3">
        <w:rPr>
          <w:rFonts w:ascii="Times New Roman" w:hAnsi="Times New Roman" w:cs="Times New Roman"/>
          <w:color w:val="000000"/>
          <w:sz w:val="28"/>
          <w:szCs w:val="28"/>
        </w:rPr>
        <w:t xml:space="preserve">упоминаемого </w:t>
      </w: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 3 ст. 11 Закона о недрах, являлось положение о </w:t>
      </w:r>
      <w:r w:rsidR="0003491F" w:rsidRPr="0003491F">
        <w:rPr>
          <w:rFonts w:ascii="Times New Roman" w:hAnsi="Times New Roman" w:cs="Times New Roman"/>
          <w:color w:val="000000"/>
          <w:sz w:val="28"/>
          <w:szCs w:val="28"/>
        </w:rPr>
        <w:t>текстово</w:t>
      </w:r>
      <w:r>
        <w:rPr>
          <w:rFonts w:ascii="Times New Roman" w:hAnsi="Times New Roman" w:cs="Times New Roman"/>
          <w:color w:val="000000"/>
          <w:sz w:val="28"/>
          <w:szCs w:val="28"/>
        </w:rPr>
        <w:t>м</w:t>
      </w:r>
      <w:r w:rsidR="0003491F" w:rsidRPr="0003491F">
        <w:rPr>
          <w:rFonts w:ascii="Times New Roman" w:hAnsi="Times New Roman" w:cs="Times New Roman"/>
          <w:color w:val="000000"/>
          <w:sz w:val="28"/>
          <w:szCs w:val="28"/>
        </w:rPr>
        <w:t xml:space="preserve"> приложени</w:t>
      </w:r>
      <w:r w:rsidR="00013DB8">
        <w:rPr>
          <w:rFonts w:ascii="Times New Roman" w:hAnsi="Times New Roman" w:cs="Times New Roman"/>
          <w:color w:val="000000"/>
          <w:sz w:val="28"/>
          <w:szCs w:val="28"/>
        </w:rPr>
        <w:t>и</w:t>
      </w:r>
      <w:r w:rsidR="0003491F" w:rsidRPr="0003491F">
        <w:rPr>
          <w:rFonts w:ascii="Times New Roman" w:hAnsi="Times New Roman" w:cs="Times New Roman"/>
          <w:color w:val="000000"/>
          <w:sz w:val="28"/>
          <w:szCs w:val="28"/>
        </w:rPr>
        <w:t xml:space="preserve"> к лицензии, определя</w:t>
      </w:r>
      <w:r w:rsidR="0003491F">
        <w:rPr>
          <w:rFonts w:ascii="Times New Roman" w:hAnsi="Times New Roman" w:cs="Times New Roman"/>
          <w:color w:val="000000"/>
          <w:sz w:val="28"/>
          <w:szCs w:val="28"/>
        </w:rPr>
        <w:t>ющ</w:t>
      </w:r>
      <w:r w:rsidR="00013DB8">
        <w:rPr>
          <w:rFonts w:ascii="Times New Roman" w:hAnsi="Times New Roman" w:cs="Times New Roman"/>
          <w:color w:val="000000"/>
          <w:sz w:val="28"/>
          <w:szCs w:val="28"/>
        </w:rPr>
        <w:t>им</w:t>
      </w:r>
      <w:r w:rsidR="0003491F">
        <w:rPr>
          <w:rFonts w:ascii="Times New Roman" w:hAnsi="Times New Roman" w:cs="Times New Roman"/>
          <w:color w:val="000000"/>
          <w:sz w:val="28"/>
          <w:szCs w:val="28"/>
        </w:rPr>
        <w:t xml:space="preserve"> </w:t>
      </w:r>
      <w:r w:rsidR="0003491F" w:rsidRPr="0003491F">
        <w:rPr>
          <w:rFonts w:ascii="Times New Roman" w:hAnsi="Times New Roman" w:cs="Times New Roman"/>
          <w:color w:val="000000"/>
          <w:sz w:val="28"/>
          <w:szCs w:val="28"/>
        </w:rPr>
        <w:t>основные условия пользования недрами</w:t>
      </w:r>
      <w:r>
        <w:rPr>
          <w:rFonts w:ascii="Times New Roman" w:hAnsi="Times New Roman" w:cs="Times New Roman"/>
          <w:color w:val="000000"/>
          <w:sz w:val="28"/>
          <w:szCs w:val="28"/>
        </w:rPr>
        <w:t>. Оно</w:t>
      </w:r>
      <w:r w:rsidR="0003491F" w:rsidRPr="0003491F">
        <w:rPr>
          <w:rFonts w:ascii="Times New Roman" w:hAnsi="Times New Roman" w:cs="Times New Roman"/>
          <w:color w:val="000000"/>
          <w:sz w:val="28"/>
          <w:szCs w:val="28"/>
        </w:rPr>
        <w:t xml:space="preserve"> именовалось «лицензионным соглашением»</w:t>
      </w:r>
      <w:r w:rsidR="00F957E2">
        <w:rPr>
          <w:rFonts w:ascii="Times New Roman" w:hAnsi="Times New Roman" w:cs="Times New Roman"/>
          <w:color w:val="000000"/>
          <w:sz w:val="28"/>
          <w:szCs w:val="28"/>
        </w:rPr>
        <w:t xml:space="preserve"> до тех пор, пока после принятия в 2009 г. Министерством природных ресурсов в </w:t>
      </w:r>
      <w:r w:rsidR="00F957E2">
        <w:rPr>
          <w:rFonts w:ascii="Times New Roman" w:hAnsi="Times New Roman" w:cs="Times New Roman"/>
          <w:sz w:val="28"/>
          <w:szCs w:val="28"/>
        </w:rPr>
        <w:t>Административном регламенте</w:t>
      </w:r>
      <w:r w:rsidR="00F957E2" w:rsidRPr="009626F1">
        <w:rPr>
          <w:rFonts w:ascii="Times New Roman" w:hAnsi="Times New Roman" w:cs="Times New Roman"/>
          <w:color w:val="000000"/>
          <w:sz w:val="28"/>
          <w:szCs w:val="24"/>
          <w:shd w:val="clear" w:color="auto" w:fill="FFFFFF"/>
        </w:rPr>
        <w:t xml:space="preserve"> </w:t>
      </w:r>
      <w:r w:rsidR="00F957E2">
        <w:rPr>
          <w:rFonts w:ascii="Times New Roman" w:hAnsi="Times New Roman" w:cs="Times New Roman"/>
          <w:color w:val="000000"/>
          <w:sz w:val="28"/>
          <w:szCs w:val="24"/>
          <w:shd w:val="clear" w:color="auto" w:fill="FFFFFF"/>
        </w:rPr>
        <w:t xml:space="preserve">по лицензированию не было установлено, что </w:t>
      </w:r>
      <w:r w:rsidR="00F957E2" w:rsidRPr="009D396B">
        <w:rPr>
          <w:rFonts w:ascii="Times New Roman" w:hAnsi="Times New Roman" w:cs="Times New Roman"/>
          <w:color w:val="000000"/>
          <w:sz w:val="28"/>
          <w:szCs w:val="28"/>
        </w:rPr>
        <w:t xml:space="preserve">к бланку лицензии на пользование недрами в качестве документов, являющихся ее неотъемлемыми частями, прикладываются </w:t>
      </w:r>
      <w:r w:rsidR="00F957E2">
        <w:rPr>
          <w:rFonts w:ascii="Times New Roman" w:hAnsi="Times New Roman" w:cs="Times New Roman"/>
          <w:color w:val="000000"/>
          <w:sz w:val="28"/>
          <w:szCs w:val="28"/>
        </w:rPr>
        <w:t>«</w:t>
      </w:r>
      <w:r w:rsidR="00F957E2" w:rsidRPr="009D396B">
        <w:rPr>
          <w:rFonts w:ascii="Times New Roman" w:hAnsi="Times New Roman" w:cs="Times New Roman"/>
          <w:color w:val="000000"/>
          <w:sz w:val="28"/>
          <w:szCs w:val="28"/>
        </w:rPr>
        <w:t>условия пользования недрами</w:t>
      </w:r>
      <w:r w:rsidR="00F957E2">
        <w:rPr>
          <w:rFonts w:ascii="Times New Roman" w:hAnsi="Times New Roman" w:cs="Times New Roman"/>
          <w:color w:val="000000"/>
          <w:sz w:val="28"/>
          <w:szCs w:val="28"/>
        </w:rPr>
        <w:t>» в виде текстовых приложений (п. 24)</w:t>
      </w:r>
      <w:r w:rsidRPr="006C7CB2">
        <w:rPr>
          <w:rStyle w:val="a8"/>
          <w:rFonts w:ascii="Times New Roman" w:hAnsi="Times New Roman" w:cs="Times New Roman"/>
          <w:sz w:val="28"/>
          <w:szCs w:val="28"/>
        </w:rPr>
        <w:t xml:space="preserve"> </w:t>
      </w:r>
      <w:r>
        <w:rPr>
          <w:rStyle w:val="a8"/>
          <w:rFonts w:ascii="Times New Roman" w:hAnsi="Times New Roman" w:cs="Times New Roman"/>
          <w:sz w:val="28"/>
          <w:szCs w:val="28"/>
        </w:rPr>
        <w:footnoteReference w:id="39"/>
      </w:r>
      <w:r w:rsidR="00D059B0">
        <w:rPr>
          <w:rFonts w:ascii="Times New Roman" w:hAnsi="Times New Roman" w:cs="Times New Roman"/>
          <w:sz w:val="28"/>
          <w:szCs w:val="28"/>
        </w:rPr>
        <w:t xml:space="preserve">. </w:t>
      </w:r>
      <w:r w:rsidR="00F957E2">
        <w:rPr>
          <w:rFonts w:ascii="Times New Roman" w:hAnsi="Times New Roman" w:cs="Times New Roman"/>
          <w:sz w:val="28"/>
          <w:szCs w:val="28"/>
        </w:rPr>
        <w:t xml:space="preserve">Иными словами, после 2009 г. от понятия «лицензионного соглашения» отказались, заменив его понятием </w:t>
      </w:r>
      <w:r w:rsidR="00F957E2">
        <w:rPr>
          <w:rFonts w:ascii="Times New Roman" w:hAnsi="Times New Roman" w:cs="Times New Roman"/>
          <w:color w:val="000000"/>
          <w:sz w:val="28"/>
          <w:szCs w:val="28"/>
        </w:rPr>
        <w:t>«</w:t>
      </w:r>
      <w:r w:rsidR="00F957E2" w:rsidRPr="009D396B">
        <w:rPr>
          <w:rFonts w:ascii="Times New Roman" w:hAnsi="Times New Roman" w:cs="Times New Roman"/>
          <w:color w:val="000000"/>
          <w:sz w:val="28"/>
          <w:szCs w:val="28"/>
        </w:rPr>
        <w:t>условия пользования недрами</w:t>
      </w:r>
      <w:r w:rsidR="00F957E2">
        <w:rPr>
          <w:rFonts w:ascii="Times New Roman" w:hAnsi="Times New Roman" w:cs="Times New Roman"/>
          <w:color w:val="000000"/>
          <w:sz w:val="28"/>
          <w:szCs w:val="28"/>
        </w:rPr>
        <w:t>».</w:t>
      </w:r>
    </w:p>
    <w:p w:rsidR="00F957E2" w:rsidRPr="00F957E2" w:rsidRDefault="00F957E2" w:rsidP="00587459">
      <w:pPr>
        <w:pStyle w:val="ab"/>
        <w:spacing w:line="360" w:lineRule="auto"/>
        <w:ind w:firstLine="709"/>
        <w:jc w:val="both"/>
        <w:rPr>
          <w:rFonts w:ascii="Times New Roman" w:hAnsi="Times New Roman" w:cs="Times New Roman"/>
          <w:sz w:val="28"/>
          <w:szCs w:val="28"/>
        </w:rPr>
      </w:pPr>
      <w:r w:rsidRPr="00F957E2">
        <w:rPr>
          <w:rFonts w:ascii="Times New Roman" w:hAnsi="Times New Roman" w:cs="Times New Roman"/>
          <w:color w:val="000000"/>
          <w:sz w:val="28"/>
          <w:szCs w:val="28"/>
        </w:rPr>
        <w:t>После указанных событий судебная практика отказалась от ранее сформированной позиции:</w:t>
      </w:r>
      <w:r w:rsidR="002C234B" w:rsidRPr="00F957E2">
        <w:rPr>
          <w:rFonts w:ascii="Times New Roman" w:hAnsi="Times New Roman" w:cs="Times New Roman"/>
          <w:color w:val="000000"/>
          <w:sz w:val="28"/>
          <w:szCs w:val="28"/>
        </w:rPr>
        <w:t xml:space="preserve"> </w:t>
      </w:r>
      <w:r w:rsidR="00ED3908">
        <w:rPr>
          <w:rFonts w:ascii="Times New Roman" w:hAnsi="Times New Roman" w:cs="Times New Roman"/>
          <w:color w:val="000000"/>
          <w:sz w:val="28"/>
          <w:szCs w:val="28"/>
        </w:rPr>
        <w:t xml:space="preserve">при рассмотрении спора </w:t>
      </w:r>
      <w:r w:rsidR="00ED3908" w:rsidRPr="00F957E2">
        <w:rPr>
          <w:rFonts w:ascii="Times New Roman" w:hAnsi="Times New Roman" w:cs="Times New Roman"/>
          <w:sz w:val="28"/>
          <w:szCs w:val="28"/>
        </w:rPr>
        <w:t>Президиум ВАС РФ</w:t>
      </w:r>
      <w:r w:rsidR="00ED3908">
        <w:rPr>
          <w:rFonts w:ascii="Times New Roman" w:hAnsi="Times New Roman" w:cs="Times New Roman"/>
          <w:sz w:val="28"/>
          <w:szCs w:val="28"/>
        </w:rPr>
        <w:t xml:space="preserve"> </w:t>
      </w:r>
      <w:r w:rsidRPr="00F957E2">
        <w:rPr>
          <w:rFonts w:ascii="Times New Roman" w:hAnsi="Times New Roman" w:cs="Times New Roman"/>
          <w:sz w:val="28"/>
          <w:szCs w:val="28"/>
        </w:rPr>
        <w:t>указал, что выводы судов нижестоящих инстанций о гражданско-правовой природе лицензионного соглашения не основаны на нормах законодательства</w:t>
      </w:r>
      <w:r w:rsidR="00ED3908">
        <w:rPr>
          <w:rStyle w:val="a8"/>
          <w:rFonts w:ascii="Times New Roman" w:hAnsi="Times New Roman" w:cs="Times New Roman"/>
          <w:sz w:val="28"/>
          <w:szCs w:val="28"/>
        </w:rPr>
        <w:footnoteReference w:id="40"/>
      </w:r>
      <w:r w:rsidRPr="00F957E2">
        <w:rPr>
          <w:rFonts w:ascii="Times New Roman" w:hAnsi="Times New Roman" w:cs="Times New Roman"/>
          <w:sz w:val="28"/>
          <w:szCs w:val="28"/>
        </w:rPr>
        <w:t>.</w:t>
      </w:r>
    </w:p>
    <w:p w:rsidR="00A15240" w:rsidRPr="005D11FA" w:rsidRDefault="00B35418" w:rsidP="00587459">
      <w:pPr>
        <w:pStyle w:val="ab"/>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E83A59">
        <w:rPr>
          <w:rFonts w:ascii="Times New Roman" w:eastAsia="Times New Roman" w:hAnsi="Times New Roman" w:cs="Times New Roman"/>
          <w:sz w:val="28"/>
          <w:szCs w:val="28"/>
        </w:rPr>
        <w:t>ак уже отмечалось</w:t>
      </w:r>
      <w:r>
        <w:rPr>
          <w:rFonts w:ascii="Times New Roman" w:eastAsia="Times New Roman" w:hAnsi="Times New Roman" w:cs="Times New Roman"/>
          <w:sz w:val="28"/>
          <w:szCs w:val="28"/>
        </w:rPr>
        <w:t>,</w:t>
      </w:r>
      <w:r w:rsidR="00E83A59">
        <w:rPr>
          <w:rFonts w:ascii="Times New Roman" w:eastAsia="Times New Roman" w:hAnsi="Times New Roman" w:cs="Times New Roman"/>
          <w:sz w:val="28"/>
          <w:szCs w:val="28"/>
        </w:rPr>
        <w:t xml:space="preserve"> </w:t>
      </w:r>
      <w:r w:rsidR="00E83A59" w:rsidRPr="009D396B">
        <w:rPr>
          <w:rFonts w:ascii="Times New Roman" w:hAnsi="Times New Roman" w:cs="Times New Roman"/>
          <w:color w:val="000000"/>
          <w:sz w:val="28"/>
          <w:szCs w:val="28"/>
        </w:rPr>
        <w:t>условия пользования недрами</w:t>
      </w:r>
      <w:r w:rsidR="00E83A59">
        <w:rPr>
          <w:rFonts w:ascii="Times New Roman" w:hAnsi="Times New Roman" w:cs="Times New Roman"/>
          <w:color w:val="000000"/>
          <w:sz w:val="28"/>
          <w:szCs w:val="28"/>
        </w:rPr>
        <w:t xml:space="preserve"> в виде текстовых приложений к лицензии </w:t>
      </w:r>
      <w:r w:rsidR="00E83A59" w:rsidRPr="009D396B">
        <w:rPr>
          <w:rFonts w:ascii="Times New Roman" w:hAnsi="Times New Roman" w:cs="Times New Roman"/>
          <w:color w:val="000000"/>
          <w:sz w:val="28"/>
          <w:szCs w:val="28"/>
        </w:rPr>
        <w:t>являю</w:t>
      </w:r>
      <w:r w:rsidR="00E83A59">
        <w:rPr>
          <w:rFonts w:ascii="Times New Roman" w:hAnsi="Times New Roman" w:cs="Times New Roman"/>
          <w:color w:val="000000"/>
          <w:sz w:val="28"/>
          <w:szCs w:val="28"/>
        </w:rPr>
        <w:t xml:space="preserve">тся </w:t>
      </w:r>
      <w:r w:rsidR="00E83A59" w:rsidRPr="009D396B">
        <w:rPr>
          <w:rFonts w:ascii="Times New Roman" w:hAnsi="Times New Roman" w:cs="Times New Roman"/>
          <w:color w:val="000000"/>
          <w:sz w:val="28"/>
          <w:szCs w:val="28"/>
        </w:rPr>
        <w:t>ее неотъемлем</w:t>
      </w:r>
      <w:r w:rsidR="00E83A59">
        <w:rPr>
          <w:rFonts w:ascii="Times New Roman" w:hAnsi="Times New Roman" w:cs="Times New Roman"/>
          <w:color w:val="000000"/>
          <w:sz w:val="28"/>
          <w:szCs w:val="28"/>
        </w:rPr>
        <w:t xml:space="preserve">ой </w:t>
      </w:r>
      <w:r w:rsidR="00E83A59" w:rsidRPr="009D396B">
        <w:rPr>
          <w:rFonts w:ascii="Times New Roman" w:hAnsi="Times New Roman" w:cs="Times New Roman"/>
          <w:color w:val="000000"/>
          <w:sz w:val="28"/>
          <w:szCs w:val="28"/>
        </w:rPr>
        <w:t>част</w:t>
      </w:r>
      <w:r w:rsidR="00E83A59">
        <w:rPr>
          <w:rFonts w:ascii="Times New Roman" w:hAnsi="Times New Roman" w:cs="Times New Roman"/>
          <w:color w:val="000000"/>
          <w:sz w:val="28"/>
          <w:szCs w:val="28"/>
        </w:rPr>
        <w:t xml:space="preserve">ью. </w:t>
      </w:r>
      <w:r w:rsidR="009D396B">
        <w:rPr>
          <w:rFonts w:ascii="Times New Roman" w:eastAsia="Times New Roman" w:hAnsi="Times New Roman" w:cs="Times New Roman"/>
          <w:sz w:val="28"/>
          <w:szCs w:val="28"/>
        </w:rPr>
        <w:t xml:space="preserve">Соответственно, </w:t>
      </w:r>
      <w:r w:rsidR="00E83A59">
        <w:rPr>
          <w:rFonts w:ascii="Times New Roman" w:eastAsia="Times New Roman" w:hAnsi="Times New Roman" w:cs="Times New Roman"/>
          <w:sz w:val="28"/>
          <w:szCs w:val="28"/>
        </w:rPr>
        <w:t>договор</w:t>
      </w:r>
      <w:r>
        <w:rPr>
          <w:rFonts w:ascii="Times New Roman" w:eastAsia="Times New Roman" w:hAnsi="Times New Roman" w:cs="Times New Roman"/>
          <w:sz w:val="28"/>
          <w:szCs w:val="28"/>
        </w:rPr>
        <w:t>, представляющий собой условия лицензии,</w:t>
      </w:r>
      <w:r w:rsidR="00E83A59">
        <w:rPr>
          <w:rFonts w:ascii="Times New Roman" w:eastAsia="Times New Roman" w:hAnsi="Times New Roman" w:cs="Times New Roman"/>
          <w:sz w:val="28"/>
          <w:szCs w:val="28"/>
        </w:rPr>
        <w:t xml:space="preserve"> </w:t>
      </w:r>
      <w:r w:rsidR="009D396B">
        <w:rPr>
          <w:rFonts w:ascii="Times New Roman" w:eastAsia="Times New Roman" w:hAnsi="Times New Roman" w:cs="Times New Roman"/>
          <w:sz w:val="28"/>
          <w:szCs w:val="28"/>
        </w:rPr>
        <w:t xml:space="preserve">утрачивает </w:t>
      </w:r>
      <w:r w:rsidR="009D396B">
        <w:rPr>
          <w:rFonts w:ascii="Times New Roman" w:eastAsia="Times New Roman" w:hAnsi="Times New Roman" w:cs="Times New Roman"/>
          <w:sz w:val="28"/>
          <w:szCs w:val="28"/>
        </w:rPr>
        <w:lastRenderedPageBreak/>
        <w:t>самостоятельное значение, а его правовая природа ничем не отлича</w:t>
      </w:r>
      <w:r>
        <w:rPr>
          <w:rFonts w:ascii="Times New Roman" w:eastAsia="Times New Roman" w:hAnsi="Times New Roman" w:cs="Times New Roman"/>
          <w:sz w:val="28"/>
          <w:szCs w:val="28"/>
        </w:rPr>
        <w:t>е</w:t>
      </w:r>
      <w:r w:rsidR="009D396B">
        <w:rPr>
          <w:rFonts w:ascii="Times New Roman" w:eastAsia="Times New Roman" w:hAnsi="Times New Roman" w:cs="Times New Roman"/>
          <w:sz w:val="28"/>
          <w:szCs w:val="28"/>
        </w:rPr>
        <w:t>т</w:t>
      </w:r>
      <w:r w:rsidR="00013DB8">
        <w:rPr>
          <w:rFonts w:ascii="Times New Roman" w:eastAsia="Times New Roman" w:hAnsi="Times New Roman" w:cs="Times New Roman"/>
          <w:sz w:val="28"/>
          <w:szCs w:val="28"/>
        </w:rPr>
        <w:t>ся</w:t>
      </w:r>
      <w:r w:rsidR="009D396B">
        <w:rPr>
          <w:rFonts w:ascii="Times New Roman" w:eastAsia="Times New Roman" w:hAnsi="Times New Roman" w:cs="Times New Roman"/>
          <w:sz w:val="28"/>
          <w:szCs w:val="28"/>
        </w:rPr>
        <w:t xml:space="preserve"> от </w:t>
      </w:r>
      <w:r w:rsidRPr="005D11FA">
        <w:rPr>
          <w:rFonts w:ascii="Times New Roman" w:eastAsia="Times New Roman" w:hAnsi="Times New Roman" w:cs="Times New Roman"/>
          <w:sz w:val="28"/>
          <w:szCs w:val="28"/>
        </w:rPr>
        <w:t xml:space="preserve">правовой природы </w:t>
      </w:r>
      <w:r w:rsidR="009D396B" w:rsidRPr="005D11FA">
        <w:rPr>
          <w:rFonts w:ascii="Times New Roman" w:eastAsia="Times New Roman" w:hAnsi="Times New Roman" w:cs="Times New Roman"/>
          <w:sz w:val="28"/>
          <w:szCs w:val="28"/>
        </w:rPr>
        <w:t xml:space="preserve">лицензии. </w:t>
      </w:r>
    </w:p>
    <w:p w:rsidR="0083014A" w:rsidRDefault="0083014A" w:rsidP="005874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5D11FA">
        <w:rPr>
          <w:rFonts w:ascii="Times New Roman" w:hAnsi="Times New Roman" w:cs="Times New Roman"/>
          <w:sz w:val="28"/>
          <w:szCs w:val="28"/>
        </w:rPr>
        <w:t xml:space="preserve">пор о гражданско-правовых </w:t>
      </w:r>
      <w:r>
        <w:rPr>
          <w:rFonts w:ascii="Times New Roman" w:hAnsi="Times New Roman" w:cs="Times New Roman"/>
          <w:sz w:val="28"/>
          <w:szCs w:val="28"/>
        </w:rPr>
        <w:t xml:space="preserve">моделях предоставления права пользования недрами </w:t>
      </w:r>
      <w:r w:rsidRPr="005D11FA">
        <w:rPr>
          <w:rFonts w:ascii="Times New Roman" w:hAnsi="Times New Roman" w:cs="Times New Roman"/>
          <w:sz w:val="28"/>
          <w:szCs w:val="28"/>
        </w:rPr>
        <w:t>существует только на теоретическом уровне, включающ</w:t>
      </w:r>
      <w:r w:rsidR="00C0487E">
        <w:rPr>
          <w:rFonts w:ascii="Times New Roman" w:hAnsi="Times New Roman" w:cs="Times New Roman"/>
          <w:sz w:val="28"/>
          <w:szCs w:val="28"/>
        </w:rPr>
        <w:t>е</w:t>
      </w:r>
      <w:r w:rsidRPr="005D11FA">
        <w:rPr>
          <w:rFonts w:ascii="Times New Roman" w:hAnsi="Times New Roman" w:cs="Times New Roman"/>
          <w:sz w:val="28"/>
          <w:szCs w:val="28"/>
        </w:rPr>
        <w:t xml:space="preserve">м законодательные инициативы и постоянные попытки внедрения </w:t>
      </w:r>
      <w:r>
        <w:rPr>
          <w:rFonts w:ascii="Times New Roman" w:hAnsi="Times New Roman" w:cs="Times New Roman"/>
          <w:sz w:val="28"/>
          <w:szCs w:val="28"/>
        </w:rPr>
        <w:t>договорных</w:t>
      </w:r>
      <w:r w:rsidRPr="005D11FA">
        <w:rPr>
          <w:rFonts w:ascii="Times New Roman" w:hAnsi="Times New Roman" w:cs="Times New Roman"/>
          <w:sz w:val="28"/>
          <w:szCs w:val="28"/>
        </w:rPr>
        <w:t xml:space="preserve"> методов</w:t>
      </w:r>
      <w:r>
        <w:rPr>
          <w:rFonts w:ascii="Times New Roman" w:hAnsi="Times New Roman" w:cs="Times New Roman"/>
          <w:sz w:val="28"/>
          <w:szCs w:val="28"/>
        </w:rPr>
        <w:t xml:space="preserve"> регулирования</w:t>
      </w:r>
      <w:r w:rsidRPr="005D11FA">
        <w:rPr>
          <w:rFonts w:ascii="Times New Roman" w:hAnsi="Times New Roman" w:cs="Times New Roman"/>
          <w:sz w:val="28"/>
          <w:szCs w:val="28"/>
        </w:rPr>
        <w:t xml:space="preserve">. </w:t>
      </w:r>
      <w:proofErr w:type="gramStart"/>
      <w:r>
        <w:rPr>
          <w:rFonts w:ascii="Times New Roman" w:hAnsi="Times New Roman" w:cs="Times New Roman"/>
          <w:sz w:val="28"/>
          <w:szCs w:val="28"/>
        </w:rPr>
        <w:t>Между тем, с</w:t>
      </w:r>
      <w:r w:rsidR="003F0136" w:rsidRPr="003F0136">
        <w:rPr>
          <w:rFonts w:ascii="Times New Roman" w:eastAsia="Calibri" w:hAnsi="Times New Roman" w:cs="Times New Roman"/>
          <w:sz w:val="28"/>
          <w:szCs w:val="28"/>
          <w:lang w:eastAsia="en-US"/>
        </w:rPr>
        <w:t xml:space="preserve"> целью предотвращения коллизий и неправильного толкования норм </w:t>
      </w:r>
      <w:hyperlink r:id="rId8" w:history="1">
        <w:r w:rsidR="003F0136" w:rsidRPr="003F0136">
          <w:rPr>
            <w:rFonts w:ascii="Times New Roman" w:eastAsia="Calibri" w:hAnsi="Times New Roman" w:cs="Times New Roman"/>
            <w:sz w:val="28"/>
            <w:szCs w:val="28"/>
            <w:lang w:eastAsia="en-US"/>
          </w:rPr>
          <w:t>ст.</w:t>
        </w:r>
        <w:r w:rsidR="009A66B4">
          <w:rPr>
            <w:rFonts w:ascii="Times New Roman" w:eastAsia="Calibri" w:hAnsi="Times New Roman" w:cs="Times New Roman"/>
            <w:sz w:val="28"/>
            <w:szCs w:val="28"/>
            <w:lang w:eastAsia="en-US"/>
          </w:rPr>
          <w:t> </w:t>
        </w:r>
        <w:r w:rsidR="003F0136" w:rsidRPr="003F0136">
          <w:rPr>
            <w:rFonts w:ascii="Times New Roman" w:eastAsia="Calibri" w:hAnsi="Times New Roman" w:cs="Times New Roman"/>
            <w:sz w:val="28"/>
            <w:szCs w:val="28"/>
            <w:lang w:eastAsia="en-US"/>
          </w:rPr>
          <w:t>11</w:t>
        </w:r>
      </w:hyperlink>
      <w:r w:rsidR="003F0136" w:rsidRPr="003F0136">
        <w:rPr>
          <w:rFonts w:ascii="Times New Roman" w:eastAsia="Calibri" w:hAnsi="Times New Roman" w:cs="Times New Roman"/>
          <w:sz w:val="28"/>
          <w:szCs w:val="28"/>
          <w:lang w:eastAsia="en-US"/>
        </w:rPr>
        <w:t xml:space="preserve"> и </w:t>
      </w:r>
      <w:hyperlink r:id="rId9" w:history="1">
        <w:r w:rsidR="003F0136" w:rsidRPr="003F0136">
          <w:rPr>
            <w:rFonts w:ascii="Times New Roman" w:eastAsia="Calibri" w:hAnsi="Times New Roman" w:cs="Times New Roman"/>
            <w:sz w:val="28"/>
            <w:szCs w:val="28"/>
            <w:lang w:eastAsia="en-US"/>
          </w:rPr>
          <w:t>12</w:t>
        </w:r>
      </w:hyperlink>
      <w:r w:rsidR="003F0136" w:rsidRPr="003F0136">
        <w:rPr>
          <w:rFonts w:ascii="Times New Roman" w:eastAsia="Calibri" w:hAnsi="Times New Roman" w:cs="Times New Roman"/>
          <w:sz w:val="28"/>
          <w:szCs w:val="28"/>
          <w:lang w:eastAsia="en-US"/>
        </w:rPr>
        <w:t xml:space="preserve"> Закона Российской Федерации </w:t>
      </w:r>
      <w:r w:rsidR="003F0136">
        <w:rPr>
          <w:rFonts w:ascii="Times New Roman" w:eastAsia="Calibri" w:hAnsi="Times New Roman" w:cs="Times New Roman"/>
          <w:sz w:val="28"/>
          <w:szCs w:val="28"/>
          <w:lang w:eastAsia="en-US"/>
        </w:rPr>
        <w:t>«</w:t>
      </w:r>
      <w:r w:rsidR="003F0136" w:rsidRPr="003F0136">
        <w:rPr>
          <w:rFonts w:ascii="Times New Roman" w:eastAsia="Calibri" w:hAnsi="Times New Roman" w:cs="Times New Roman"/>
          <w:sz w:val="28"/>
          <w:szCs w:val="28"/>
          <w:lang w:eastAsia="en-US"/>
        </w:rPr>
        <w:t>О недрах</w:t>
      </w:r>
      <w:r w:rsidR="003F0136">
        <w:rPr>
          <w:rFonts w:ascii="Times New Roman" w:eastAsia="Calibri" w:hAnsi="Times New Roman" w:cs="Times New Roman"/>
          <w:sz w:val="28"/>
          <w:szCs w:val="28"/>
          <w:lang w:eastAsia="en-US"/>
        </w:rPr>
        <w:t>»</w:t>
      </w:r>
      <w:r w:rsidR="003F0136" w:rsidRPr="003F0136">
        <w:rPr>
          <w:rFonts w:ascii="Times New Roman" w:eastAsia="Calibri" w:hAnsi="Times New Roman" w:cs="Times New Roman"/>
          <w:sz w:val="28"/>
          <w:szCs w:val="28"/>
          <w:lang w:eastAsia="en-US"/>
        </w:rPr>
        <w:t>, устанавливающих содержание лицензии на пользование недрами, 12 октября 2017 г</w:t>
      </w:r>
      <w:r w:rsidR="00013DB8">
        <w:rPr>
          <w:rFonts w:ascii="Times New Roman" w:eastAsia="Calibri" w:hAnsi="Times New Roman" w:cs="Times New Roman"/>
          <w:sz w:val="28"/>
          <w:szCs w:val="28"/>
          <w:lang w:eastAsia="en-US"/>
        </w:rPr>
        <w:t>.</w:t>
      </w:r>
      <w:r w:rsidR="003F0136" w:rsidRPr="003F0136">
        <w:rPr>
          <w:rFonts w:ascii="Times New Roman" w:eastAsia="Calibri" w:hAnsi="Times New Roman" w:cs="Times New Roman"/>
          <w:sz w:val="28"/>
          <w:szCs w:val="28"/>
          <w:lang w:eastAsia="en-US"/>
        </w:rPr>
        <w:t xml:space="preserve"> в Государственную Думу был внесен </w:t>
      </w:r>
      <w:hyperlink r:id="rId10" w:history="1">
        <w:r w:rsidR="003F0136" w:rsidRPr="003F0136">
          <w:rPr>
            <w:rFonts w:ascii="Times New Roman" w:hAnsi="Times New Roman" w:cs="Times New Roman"/>
            <w:sz w:val="28"/>
            <w:szCs w:val="28"/>
          </w:rPr>
          <w:t>проект</w:t>
        </w:r>
      </w:hyperlink>
      <w:r w:rsidR="003F0136" w:rsidRPr="003F0136">
        <w:rPr>
          <w:rFonts w:ascii="Times New Roman" w:hAnsi="Times New Roman" w:cs="Times New Roman"/>
          <w:sz w:val="28"/>
          <w:szCs w:val="28"/>
        </w:rPr>
        <w:t xml:space="preserve"> федерального закона </w:t>
      </w:r>
      <w:r w:rsidR="003F0136">
        <w:rPr>
          <w:rFonts w:ascii="Times New Roman" w:hAnsi="Times New Roman" w:cs="Times New Roman"/>
          <w:sz w:val="28"/>
          <w:szCs w:val="28"/>
        </w:rPr>
        <w:t>«</w:t>
      </w:r>
      <w:r w:rsidR="003F0136" w:rsidRPr="003F0136">
        <w:rPr>
          <w:rFonts w:ascii="Times New Roman" w:hAnsi="Times New Roman" w:cs="Times New Roman"/>
          <w:sz w:val="28"/>
          <w:szCs w:val="28"/>
        </w:rPr>
        <w:t xml:space="preserve">О внесении изменений в Закон Российской Федерации </w:t>
      </w:r>
      <w:r w:rsidR="003F0136">
        <w:rPr>
          <w:rFonts w:ascii="Times New Roman" w:hAnsi="Times New Roman" w:cs="Times New Roman"/>
          <w:sz w:val="28"/>
          <w:szCs w:val="28"/>
        </w:rPr>
        <w:t>«</w:t>
      </w:r>
      <w:r w:rsidR="003F0136" w:rsidRPr="003F0136">
        <w:rPr>
          <w:rFonts w:ascii="Times New Roman" w:hAnsi="Times New Roman" w:cs="Times New Roman"/>
          <w:sz w:val="28"/>
          <w:szCs w:val="28"/>
        </w:rPr>
        <w:t>О недрах</w:t>
      </w:r>
      <w:r w:rsidR="003F0136">
        <w:rPr>
          <w:rFonts w:ascii="Times New Roman" w:hAnsi="Times New Roman" w:cs="Times New Roman"/>
          <w:sz w:val="28"/>
          <w:szCs w:val="28"/>
        </w:rPr>
        <w:t>»</w:t>
      </w:r>
      <w:r w:rsidR="003F0136" w:rsidRPr="003F0136">
        <w:rPr>
          <w:rFonts w:ascii="Times New Roman" w:hAnsi="Times New Roman" w:cs="Times New Roman"/>
          <w:sz w:val="28"/>
          <w:szCs w:val="28"/>
        </w:rPr>
        <w:t xml:space="preserve"> в части замены понятий </w:t>
      </w:r>
      <w:r w:rsidR="003F0136">
        <w:rPr>
          <w:rFonts w:ascii="Times New Roman" w:hAnsi="Times New Roman" w:cs="Times New Roman"/>
          <w:sz w:val="28"/>
          <w:szCs w:val="28"/>
        </w:rPr>
        <w:t>«</w:t>
      </w:r>
      <w:r w:rsidR="003F0136" w:rsidRPr="003F0136">
        <w:rPr>
          <w:rFonts w:ascii="Times New Roman" w:hAnsi="Times New Roman" w:cs="Times New Roman"/>
          <w:sz w:val="28"/>
          <w:szCs w:val="28"/>
        </w:rPr>
        <w:t>договор</w:t>
      </w:r>
      <w:r w:rsidR="003F0136">
        <w:rPr>
          <w:rFonts w:ascii="Times New Roman" w:hAnsi="Times New Roman" w:cs="Times New Roman"/>
          <w:sz w:val="28"/>
          <w:szCs w:val="28"/>
        </w:rPr>
        <w:t>»</w:t>
      </w:r>
      <w:r w:rsidR="003F0136" w:rsidRPr="003F0136">
        <w:rPr>
          <w:rFonts w:ascii="Times New Roman" w:hAnsi="Times New Roman" w:cs="Times New Roman"/>
          <w:sz w:val="28"/>
          <w:szCs w:val="28"/>
        </w:rPr>
        <w:t xml:space="preserve">, </w:t>
      </w:r>
      <w:r w:rsidR="003F0136">
        <w:rPr>
          <w:rFonts w:ascii="Times New Roman" w:hAnsi="Times New Roman" w:cs="Times New Roman"/>
          <w:sz w:val="28"/>
          <w:szCs w:val="28"/>
        </w:rPr>
        <w:t>«</w:t>
      </w:r>
      <w:r w:rsidR="003F0136" w:rsidRPr="003F0136">
        <w:rPr>
          <w:rFonts w:ascii="Times New Roman" w:hAnsi="Times New Roman" w:cs="Times New Roman"/>
          <w:sz w:val="28"/>
          <w:szCs w:val="28"/>
        </w:rPr>
        <w:t>соглашение</w:t>
      </w:r>
      <w:r w:rsidR="003F0136">
        <w:rPr>
          <w:rFonts w:ascii="Times New Roman" w:hAnsi="Times New Roman" w:cs="Times New Roman"/>
          <w:sz w:val="28"/>
          <w:szCs w:val="28"/>
        </w:rPr>
        <w:t>»</w:t>
      </w:r>
      <w:r w:rsidR="003F0136" w:rsidRPr="003F0136">
        <w:rPr>
          <w:rFonts w:ascii="Times New Roman" w:hAnsi="Times New Roman" w:cs="Times New Roman"/>
          <w:sz w:val="28"/>
          <w:szCs w:val="28"/>
        </w:rPr>
        <w:t xml:space="preserve"> и </w:t>
      </w:r>
      <w:r w:rsidR="003F0136">
        <w:rPr>
          <w:rFonts w:ascii="Times New Roman" w:hAnsi="Times New Roman" w:cs="Times New Roman"/>
          <w:sz w:val="28"/>
          <w:szCs w:val="28"/>
        </w:rPr>
        <w:t>«</w:t>
      </w:r>
      <w:r w:rsidR="003F0136" w:rsidRPr="003F0136">
        <w:rPr>
          <w:rFonts w:ascii="Times New Roman" w:hAnsi="Times New Roman" w:cs="Times New Roman"/>
          <w:sz w:val="28"/>
          <w:szCs w:val="28"/>
        </w:rPr>
        <w:t>договорные отношения</w:t>
      </w:r>
      <w:r w:rsidR="003F0136">
        <w:rPr>
          <w:rFonts w:ascii="Times New Roman" w:hAnsi="Times New Roman" w:cs="Times New Roman"/>
          <w:sz w:val="28"/>
          <w:szCs w:val="28"/>
        </w:rPr>
        <w:t>»</w:t>
      </w:r>
      <w:r w:rsidR="003F0136" w:rsidRPr="003F0136">
        <w:rPr>
          <w:rFonts w:ascii="Times New Roman" w:hAnsi="Times New Roman" w:cs="Times New Roman"/>
          <w:sz w:val="28"/>
          <w:szCs w:val="28"/>
        </w:rPr>
        <w:t>, имеющих гражданско-правовое значение, на понятие</w:t>
      </w:r>
      <w:proofErr w:type="gramEnd"/>
      <w:r w:rsidR="003F0136" w:rsidRPr="003F0136">
        <w:rPr>
          <w:rFonts w:ascii="Times New Roman" w:hAnsi="Times New Roman" w:cs="Times New Roman"/>
          <w:sz w:val="28"/>
          <w:szCs w:val="28"/>
        </w:rPr>
        <w:t xml:space="preserve"> </w:t>
      </w:r>
      <w:r w:rsidR="003F0136">
        <w:rPr>
          <w:rFonts w:ascii="Times New Roman" w:hAnsi="Times New Roman" w:cs="Times New Roman"/>
          <w:sz w:val="28"/>
          <w:szCs w:val="28"/>
        </w:rPr>
        <w:t>«</w:t>
      </w:r>
      <w:r w:rsidR="003F0136" w:rsidRPr="003F0136">
        <w:rPr>
          <w:rFonts w:ascii="Times New Roman" w:hAnsi="Times New Roman" w:cs="Times New Roman"/>
          <w:sz w:val="28"/>
          <w:szCs w:val="28"/>
        </w:rPr>
        <w:t>условия пользования недрами</w:t>
      </w:r>
      <w:r w:rsidR="003F0136">
        <w:rPr>
          <w:rFonts w:ascii="Times New Roman" w:hAnsi="Times New Roman" w:cs="Times New Roman"/>
          <w:sz w:val="28"/>
          <w:szCs w:val="28"/>
        </w:rPr>
        <w:t>»</w:t>
      </w:r>
      <w:r w:rsidR="003F0136">
        <w:rPr>
          <w:rStyle w:val="a8"/>
          <w:rFonts w:ascii="Times New Roman" w:hAnsi="Times New Roman" w:cs="Times New Roman"/>
          <w:sz w:val="28"/>
          <w:szCs w:val="28"/>
        </w:rPr>
        <w:footnoteReference w:id="41"/>
      </w:r>
      <w:r w:rsidR="003F0136">
        <w:rPr>
          <w:rFonts w:ascii="Times New Roman" w:hAnsi="Times New Roman" w:cs="Times New Roman"/>
          <w:sz w:val="28"/>
          <w:szCs w:val="28"/>
        </w:rPr>
        <w:t xml:space="preserve">. </w:t>
      </w:r>
      <w:r w:rsidR="009A66B4">
        <w:rPr>
          <w:rFonts w:ascii="Times New Roman" w:hAnsi="Times New Roman" w:cs="Times New Roman"/>
          <w:sz w:val="28"/>
          <w:szCs w:val="28"/>
        </w:rPr>
        <w:t xml:space="preserve">Согласно </w:t>
      </w:r>
      <w:r w:rsidR="009A66B4" w:rsidRPr="009A66B4">
        <w:rPr>
          <w:rFonts w:ascii="Times New Roman" w:hAnsi="Times New Roman" w:cs="Times New Roman"/>
          <w:sz w:val="28"/>
          <w:szCs w:val="28"/>
        </w:rPr>
        <w:t xml:space="preserve">пояснительной записке к законопроекту указанные понятия создают проблемы в правоприменительной практике из-за того, что </w:t>
      </w:r>
      <w:r w:rsidR="009A66B4">
        <w:rPr>
          <w:rFonts w:ascii="Times New Roman" w:hAnsi="Times New Roman" w:cs="Times New Roman"/>
          <w:sz w:val="28"/>
          <w:szCs w:val="28"/>
        </w:rPr>
        <w:t>они</w:t>
      </w:r>
      <w:r w:rsidR="009A66B4" w:rsidRPr="009A66B4">
        <w:rPr>
          <w:rFonts w:ascii="Times New Roman" w:hAnsi="Times New Roman" w:cs="Times New Roman"/>
          <w:sz w:val="28"/>
          <w:szCs w:val="28"/>
        </w:rPr>
        <w:t xml:space="preserve"> обуславливают применение норм гражданского права.</w:t>
      </w:r>
      <w:r w:rsidR="009A66B4">
        <w:rPr>
          <w:rFonts w:ascii="Times New Roman" w:hAnsi="Times New Roman" w:cs="Times New Roman"/>
          <w:sz w:val="28"/>
          <w:szCs w:val="28"/>
        </w:rPr>
        <w:t xml:space="preserve"> Но </w:t>
      </w:r>
      <w:r w:rsidR="009A66B4" w:rsidRPr="009A66B4">
        <w:rPr>
          <w:rFonts w:ascii="Times New Roman" w:hAnsi="Times New Roman" w:cs="Times New Roman"/>
          <w:sz w:val="28"/>
          <w:szCs w:val="28"/>
        </w:rPr>
        <w:t>в действительности, договор</w:t>
      </w:r>
      <w:r w:rsidR="009A66B4">
        <w:rPr>
          <w:rFonts w:ascii="Times New Roman" w:hAnsi="Times New Roman" w:cs="Times New Roman"/>
          <w:sz w:val="28"/>
          <w:szCs w:val="28"/>
        </w:rPr>
        <w:t xml:space="preserve">, упомянутый в соответствующих статьях Закона о недрах, </w:t>
      </w:r>
      <w:r w:rsidR="009A66B4" w:rsidRPr="009A66B4">
        <w:rPr>
          <w:rFonts w:ascii="Times New Roman" w:hAnsi="Times New Roman" w:cs="Times New Roman"/>
          <w:sz w:val="28"/>
          <w:szCs w:val="28"/>
        </w:rPr>
        <w:t>не явля</w:t>
      </w:r>
      <w:r w:rsidR="009A66B4">
        <w:rPr>
          <w:rFonts w:ascii="Times New Roman" w:hAnsi="Times New Roman" w:cs="Times New Roman"/>
          <w:sz w:val="28"/>
          <w:szCs w:val="28"/>
        </w:rPr>
        <w:t>е</w:t>
      </w:r>
      <w:r w:rsidR="009A66B4" w:rsidRPr="009A66B4">
        <w:rPr>
          <w:rFonts w:ascii="Times New Roman" w:hAnsi="Times New Roman" w:cs="Times New Roman"/>
          <w:sz w:val="28"/>
          <w:szCs w:val="28"/>
        </w:rPr>
        <w:t>тся юридически значимым фактом</w:t>
      </w:r>
      <w:r w:rsidR="009A66B4">
        <w:rPr>
          <w:rFonts w:ascii="Times New Roman" w:hAnsi="Times New Roman" w:cs="Times New Roman"/>
          <w:sz w:val="28"/>
          <w:szCs w:val="28"/>
        </w:rPr>
        <w:t xml:space="preserve">, а относится </w:t>
      </w:r>
      <w:proofErr w:type="gramStart"/>
      <w:r w:rsidR="009A66B4">
        <w:rPr>
          <w:rFonts w:ascii="Times New Roman" w:hAnsi="Times New Roman" w:cs="Times New Roman"/>
          <w:sz w:val="28"/>
          <w:szCs w:val="28"/>
        </w:rPr>
        <w:t>к</w:t>
      </w:r>
      <w:proofErr w:type="gramEnd"/>
      <w:r w:rsidR="009A66B4">
        <w:rPr>
          <w:rFonts w:ascii="Times New Roman" w:hAnsi="Times New Roman" w:cs="Times New Roman"/>
          <w:sz w:val="28"/>
          <w:szCs w:val="28"/>
        </w:rPr>
        <w:t xml:space="preserve"> </w:t>
      </w:r>
      <w:r w:rsidR="009A66B4" w:rsidRPr="009A66B4">
        <w:rPr>
          <w:rFonts w:ascii="Times New Roman" w:hAnsi="Times New Roman" w:cs="Times New Roman"/>
          <w:sz w:val="28"/>
          <w:szCs w:val="28"/>
        </w:rPr>
        <w:t>материально-техническими действиями, не порождающими последствий.</w:t>
      </w:r>
      <w:r w:rsidR="009A66B4">
        <w:rPr>
          <w:rFonts w:ascii="Times New Roman" w:hAnsi="Times New Roman" w:cs="Times New Roman"/>
          <w:sz w:val="28"/>
          <w:szCs w:val="28"/>
        </w:rPr>
        <w:t xml:space="preserve"> Соответственно, принятие указанного законопроекта может окончательно устранить </w:t>
      </w:r>
      <w:r>
        <w:rPr>
          <w:rFonts w:ascii="Times New Roman" w:hAnsi="Times New Roman" w:cs="Times New Roman"/>
          <w:sz w:val="28"/>
          <w:szCs w:val="28"/>
        </w:rPr>
        <w:t>ошибочную точку зрения о договорном регулировании отношений недропользования в российской правовой системе.</w:t>
      </w:r>
    </w:p>
    <w:p w:rsidR="00FD68B3" w:rsidRDefault="0083014A" w:rsidP="00587459">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Договорные принципы регулирования отношений</w:t>
      </w:r>
      <w:r w:rsidR="00013DB8">
        <w:rPr>
          <w:rFonts w:ascii="Times New Roman" w:hAnsi="Times New Roman" w:cs="Times New Roman"/>
          <w:sz w:val="28"/>
          <w:szCs w:val="28"/>
        </w:rPr>
        <w:t xml:space="preserve"> могут</w:t>
      </w:r>
      <w:r>
        <w:rPr>
          <w:rFonts w:ascii="Times New Roman" w:hAnsi="Times New Roman" w:cs="Times New Roman"/>
          <w:sz w:val="28"/>
          <w:szCs w:val="28"/>
        </w:rPr>
        <w:t xml:space="preserve"> использ</w:t>
      </w:r>
      <w:r w:rsidR="00013DB8">
        <w:rPr>
          <w:rFonts w:ascii="Times New Roman" w:hAnsi="Times New Roman" w:cs="Times New Roman"/>
          <w:sz w:val="28"/>
          <w:szCs w:val="28"/>
        </w:rPr>
        <w:t>оваться</w:t>
      </w:r>
      <w:r>
        <w:rPr>
          <w:rFonts w:ascii="Times New Roman" w:hAnsi="Times New Roman" w:cs="Times New Roman"/>
          <w:sz w:val="28"/>
          <w:szCs w:val="28"/>
        </w:rPr>
        <w:t xml:space="preserve"> российскими компаниями только в целях </w:t>
      </w:r>
      <w:r w:rsidRPr="00FD68B3">
        <w:rPr>
          <w:rFonts w:ascii="Times New Roman" w:hAnsi="Times New Roman" w:cs="Times New Roman"/>
          <w:sz w:val="28"/>
          <w:szCs w:val="28"/>
        </w:rPr>
        <w:t xml:space="preserve">расширения </w:t>
      </w:r>
      <w:r w:rsidRPr="00FD68B3">
        <w:rPr>
          <w:rFonts w:ascii="Times New Roman" w:hAnsi="Times New Roman" w:cs="Times New Roman"/>
          <w:color w:val="000000"/>
          <w:sz w:val="28"/>
          <w:szCs w:val="28"/>
          <w:shd w:val="clear" w:color="auto" w:fill="FFFFFF"/>
        </w:rPr>
        <w:t>круга участников</w:t>
      </w:r>
      <w:r>
        <w:rPr>
          <w:rFonts w:ascii="Times New Roman" w:hAnsi="Times New Roman" w:cs="Times New Roman"/>
          <w:color w:val="000000"/>
          <w:sz w:val="28"/>
          <w:szCs w:val="28"/>
          <w:shd w:val="clear" w:color="auto" w:fill="FFFFFF"/>
        </w:rPr>
        <w:t xml:space="preserve"> добычи и разработки</w:t>
      </w:r>
      <w:r w:rsidRPr="00FD68B3">
        <w:rPr>
          <w:rFonts w:ascii="Times New Roman" w:hAnsi="Times New Roman" w:cs="Times New Roman"/>
          <w:color w:val="000000"/>
          <w:sz w:val="28"/>
          <w:szCs w:val="28"/>
          <w:shd w:val="clear" w:color="auto" w:fill="FFFFFF"/>
        </w:rPr>
        <w:t xml:space="preserve"> месторождений</w:t>
      </w:r>
      <w:r>
        <w:rPr>
          <w:rFonts w:ascii="Times New Roman" w:hAnsi="Times New Roman" w:cs="Times New Roman"/>
          <w:color w:val="000000"/>
          <w:sz w:val="28"/>
          <w:szCs w:val="28"/>
          <w:shd w:val="clear" w:color="auto" w:fill="FFFFFF"/>
        </w:rPr>
        <w:t xml:space="preserve">. Не смотря на богатый мировой опыт </w:t>
      </w:r>
      <w:r>
        <w:rPr>
          <w:rFonts w:ascii="Times New Roman" w:hAnsi="Times New Roman" w:cs="Times New Roman"/>
          <w:sz w:val="28"/>
          <w:szCs w:val="28"/>
        </w:rPr>
        <w:t xml:space="preserve">использования </w:t>
      </w:r>
      <w:proofErr w:type="spellStart"/>
      <w:r>
        <w:rPr>
          <w:rFonts w:ascii="Times New Roman" w:hAnsi="Times New Roman" w:cs="Times New Roman"/>
          <w:sz w:val="28"/>
          <w:szCs w:val="28"/>
        </w:rPr>
        <w:t>недропользовательских</w:t>
      </w:r>
      <w:proofErr w:type="spellEnd"/>
      <w:r>
        <w:rPr>
          <w:rFonts w:ascii="Times New Roman" w:hAnsi="Times New Roman" w:cs="Times New Roman"/>
          <w:sz w:val="28"/>
          <w:szCs w:val="28"/>
        </w:rPr>
        <w:t xml:space="preserve"> соглашений ф</w:t>
      </w:r>
      <w:r w:rsidR="00E40F36">
        <w:rPr>
          <w:rFonts w:ascii="Times New Roman" w:hAnsi="Times New Roman" w:cs="Times New Roman"/>
          <w:color w:val="000000"/>
          <w:sz w:val="28"/>
          <w:szCs w:val="28"/>
          <w:shd w:val="clear" w:color="auto" w:fill="FFFFFF"/>
        </w:rPr>
        <w:t xml:space="preserve">ормы совместной разработки месторождений </w:t>
      </w:r>
      <w:r>
        <w:rPr>
          <w:rFonts w:ascii="Times New Roman" w:hAnsi="Times New Roman" w:cs="Times New Roman"/>
          <w:color w:val="000000"/>
          <w:sz w:val="28"/>
          <w:szCs w:val="28"/>
          <w:shd w:val="clear" w:color="auto" w:fill="FFFFFF"/>
        </w:rPr>
        <w:t xml:space="preserve">в России </w:t>
      </w:r>
      <w:r w:rsidR="00E40F36">
        <w:rPr>
          <w:rFonts w:ascii="Times New Roman" w:hAnsi="Times New Roman" w:cs="Times New Roman"/>
          <w:color w:val="000000"/>
          <w:sz w:val="28"/>
          <w:szCs w:val="28"/>
          <w:shd w:val="clear" w:color="auto" w:fill="FFFFFF"/>
        </w:rPr>
        <w:t xml:space="preserve">являются ограниченными, так как не получили законодательного закрепления, но в действительности активно используются на практике.  </w:t>
      </w:r>
    </w:p>
    <w:p w:rsidR="00440474" w:rsidRDefault="00440474" w:rsidP="001F68C8">
      <w:pPr>
        <w:pStyle w:val="ab"/>
        <w:spacing w:line="360" w:lineRule="auto"/>
        <w:ind w:firstLine="709"/>
        <w:jc w:val="center"/>
        <w:rPr>
          <w:rFonts w:ascii="Times New Roman" w:hAnsi="Times New Roman"/>
          <w:b/>
          <w:bCs/>
          <w:sz w:val="28"/>
          <w:szCs w:val="28"/>
        </w:rPr>
      </w:pPr>
      <w:r w:rsidRPr="00A64867">
        <w:rPr>
          <w:rFonts w:ascii="Times New Roman" w:hAnsi="Times New Roman"/>
          <w:b/>
          <w:bCs/>
          <w:sz w:val="28"/>
          <w:szCs w:val="28"/>
        </w:rPr>
        <w:lastRenderedPageBreak/>
        <w:t xml:space="preserve">Глава </w:t>
      </w:r>
      <w:r>
        <w:rPr>
          <w:rFonts w:ascii="Times New Roman" w:hAnsi="Times New Roman"/>
          <w:b/>
          <w:bCs/>
          <w:sz w:val="28"/>
          <w:szCs w:val="28"/>
        </w:rPr>
        <w:t>2</w:t>
      </w:r>
      <w:r w:rsidRPr="00A64867">
        <w:rPr>
          <w:rFonts w:ascii="Times New Roman" w:hAnsi="Times New Roman"/>
          <w:b/>
          <w:bCs/>
          <w:sz w:val="28"/>
          <w:szCs w:val="28"/>
        </w:rPr>
        <w:t>.</w:t>
      </w:r>
      <w:r>
        <w:rPr>
          <w:rFonts w:ascii="Times New Roman" w:hAnsi="Times New Roman"/>
          <w:b/>
          <w:bCs/>
          <w:sz w:val="28"/>
          <w:szCs w:val="28"/>
        </w:rPr>
        <w:t xml:space="preserve"> Перспективные направления совершенствования законодательства о недрах</w:t>
      </w:r>
    </w:p>
    <w:p w:rsidR="008C6296" w:rsidRDefault="008C6296" w:rsidP="001F68C8">
      <w:pPr>
        <w:pStyle w:val="ab"/>
        <w:spacing w:line="360" w:lineRule="auto"/>
        <w:ind w:firstLine="709"/>
        <w:jc w:val="center"/>
        <w:rPr>
          <w:rFonts w:ascii="Times New Roman" w:hAnsi="Times New Roman"/>
          <w:b/>
          <w:bCs/>
          <w:sz w:val="28"/>
          <w:szCs w:val="28"/>
        </w:rPr>
      </w:pPr>
    </w:p>
    <w:p w:rsidR="00440474" w:rsidRDefault="00440474" w:rsidP="001F68C8">
      <w:pPr>
        <w:pStyle w:val="ab"/>
        <w:spacing w:line="360" w:lineRule="auto"/>
        <w:ind w:firstLine="709"/>
        <w:jc w:val="center"/>
        <w:rPr>
          <w:rFonts w:ascii="Times New Roman" w:hAnsi="Times New Roman" w:cs="Times New Roman"/>
          <w:b/>
          <w:bCs/>
          <w:sz w:val="28"/>
          <w:szCs w:val="28"/>
        </w:rPr>
      </w:pPr>
      <w:r w:rsidRPr="00AD6FC7">
        <w:rPr>
          <w:rFonts w:ascii="Times New Roman" w:hAnsi="Times New Roman" w:cs="Times New Roman"/>
          <w:b/>
          <w:sz w:val="28"/>
          <w:szCs w:val="28"/>
        </w:rPr>
        <w:t>§</w:t>
      </w:r>
      <w:r>
        <w:rPr>
          <w:rFonts w:ascii="Times New Roman" w:hAnsi="Times New Roman" w:cs="Times New Roman"/>
          <w:b/>
          <w:sz w:val="28"/>
          <w:szCs w:val="28"/>
        </w:rPr>
        <w:t xml:space="preserve"> </w:t>
      </w:r>
      <w:r w:rsidRPr="005D7981">
        <w:rPr>
          <w:rFonts w:ascii="Times New Roman" w:hAnsi="Times New Roman" w:cs="Times New Roman"/>
          <w:b/>
          <w:sz w:val="28"/>
          <w:szCs w:val="28"/>
        </w:rPr>
        <w:t>2.</w:t>
      </w:r>
      <w:r>
        <w:rPr>
          <w:rFonts w:ascii="Times New Roman" w:hAnsi="Times New Roman" w:cs="Times New Roman"/>
          <w:b/>
          <w:sz w:val="28"/>
          <w:szCs w:val="28"/>
        </w:rPr>
        <w:t>1</w:t>
      </w:r>
      <w:r w:rsidRPr="005D7981">
        <w:rPr>
          <w:rFonts w:ascii="Times New Roman" w:hAnsi="Times New Roman" w:cs="Times New Roman"/>
          <w:b/>
          <w:sz w:val="28"/>
          <w:szCs w:val="28"/>
        </w:rPr>
        <w:t>.</w:t>
      </w:r>
      <w:r w:rsidRPr="005D7981">
        <w:rPr>
          <w:rFonts w:ascii="Times New Roman" w:hAnsi="Times New Roman" w:cs="Times New Roman"/>
          <w:sz w:val="28"/>
          <w:szCs w:val="28"/>
        </w:rPr>
        <w:t xml:space="preserve"> </w:t>
      </w:r>
      <w:r w:rsidRPr="00440474">
        <w:rPr>
          <w:rFonts w:ascii="Times New Roman" w:hAnsi="Times New Roman" w:cs="Times New Roman"/>
          <w:b/>
          <w:sz w:val="28"/>
          <w:szCs w:val="28"/>
        </w:rPr>
        <w:t xml:space="preserve">Проблемы правового регулирования отношений, возникающих в связи с использованием </w:t>
      </w:r>
      <w:r w:rsidRPr="00440474">
        <w:rPr>
          <w:rFonts w:ascii="Times New Roman" w:hAnsi="Times New Roman" w:cs="Times New Roman"/>
          <w:b/>
          <w:bCs/>
          <w:sz w:val="28"/>
          <w:szCs w:val="28"/>
        </w:rPr>
        <w:t xml:space="preserve">участков недр, имеющих сложную </w:t>
      </w:r>
      <w:r w:rsidR="00891352">
        <w:rPr>
          <w:rFonts w:ascii="Times New Roman" w:hAnsi="Times New Roman" w:cs="Times New Roman"/>
          <w:b/>
          <w:bCs/>
          <w:sz w:val="28"/>
          <w:szCs w:val="28"/>
        </w:rPr>
        <w:t xml:space="preserve">геологическую </w:t>
      </w:r>
      <w:r w:rsidRPr="00440474">
        <w:rPr>
          <w:rFonts w:ascii="Times New Roman" w:hAnsi="Times New Roman" w:cs="Times New Roman"/>
          <w:b/>
          <w:bCs/>
          <w:sz w:val="28"/>
          <w:szCs w:val="28"/>
        </w:rPr>
        <w:t>структуру</w:t>
      </w:r>
    </w:p>
    <w:p w:rsidR="008C6296" w:rsidRDefault="008C6296" w:rsidP="001F68C8">
      <w:pPr>
        <w:pStyle w:val="ab"/>
        <w:spacing w:line="360" w:lineRule="auto"/>
        <w:ind w:firstLine="709"/>
        <w:jc w:val="center"/>
        <w:rPr>
          <w:rFonts w:ascii="Times New Roman" w:hAnsi="Times New Roman" w:cs="Times New Roman"/>
          <w:b/>
          <w:bCs/>
          <w:sz w:val="28"/>
          <w:szCs w:val="28"/>
        </w:rPr>
      </w:pPr>
    </w:p>
    <w:p w:rsidR="003D7F40" w:rsidRDefault="00290E13" w:rsidP="00587459">
      <w:pPr>
        <w:autoSpaceDE w:val="0"/>
        <w:autoSpaceDN w:val="0"/>
        <w:adjustRightInd w:val="0"/>
        <w:spacing w:after="0" w:line="360" w:lineRule="auto"/>
        <w:ind w:firstLine="709"/>
        <w:jc w:val="both"/>
        <w:rPr>
          <w:rFonts w:ascii="Times New Roman" w:hAnsi="Times New Roman" w:cs="Times New Roman"/>
          <w:sz w:val="28"/>
          <w:szCs w:val="28"/>
        </w:rPr>
      </w:pPr>
      <w:r w:rsidRPr="00290E13">
        <w:rPr>
          <w:rFonts w:ascii="Times New Roman" w:hAnsi="Times New Roman" w:cs="Times New Roman"/>
          <w:sz w:val="28"/>
          <w:szCs w:val="28"/>
        </w:rPr>
        <w:t>Проведенн</w:t>
      </w:r>
      <w:r w:rsidR="006675FB">
        <w:rPr>
          <w:rFonts w:ascii="Times New Roman" w:hAnsi="Times New Roman" w:cs="Times New Roman"/>
          <w:sz w:val="28"/>
          <w:szCs w:val="28"/>
        </w:rPr>
        <w:t>ый</w:t>
      </w:r>
      <w:r w:rsidRPr="00290E13">
        <w:rPr>
          <w:rFonts w:ascii="Times New Roman" w:hAnsi="Times New Roman" w:cs="Times New Roman"/>
          <w:sz w:val="28"/>
          <w:szCs w:val="28"/>
        </w:rPr>
        <w:t xml:space="preserve"> </w:t>
      </w:r>
      <w:r w:rsidR="006675FB">
        <w:rPr>
          <w:rFonts w:ascii="Times New Roman" w:hAnsi="Times New Roman" w:cs="Times New Roman"/>
          <w:sz w:val="28"/>
          <w:szCs w:val="28"/>
        </w:rPr>
        <w:t>анализ нормативн</w:t>
      </w:r>
      <w:r w:rsidR="003D7F40">
        <w:rPr>
          <w:rFonts w:ascii="Times New Roman" w:hAnsi="Times New Roman" w:cs="Times New Roman"/>
          <w:sz w:val="28"/>
          <w:szCs w:val="28"/>
        </w:rPr>
        <w:t xml:space="preserve">о-правовых </w:t>
      </w:r>
      <w:r w:rsidR="006675FB">
        <w:rPr>
          <w:rFonts w:ascii="Times New Roman" w:hAnsi="Times New Roman" w:cs="Times New Roman"/>
          <w:sz w:val="28"/>
          <w:szCs w:val="28"/>
        </w:rPr>
        <w:t xml:space="preserve">положений и судебной практики </w:t>
      </w:r>
      <w:r w:rsidRPr="00290E13">
        <w:rPr>
          <w:rFonts w:ascii="Times New Roman" w:hAnsi="Times New Roman" w:cs="Times New Roman"/>
          <w:sz w:val="28"/>
          <w:szCs w:val="28"/>
        </w:rPr>
        <w:t xml:space="preserve">показал, что действующее законодательство предусматривает исключительно публично-правовые методы регулирования предоставления участка недр в пользование. </w:t>
      </w:r>
      <w:r w:rsidR="003D7F40">
        <w:rPr>
          <w:rFonts w:ascii="Times New Roman" w:hAnsi="Times New Roman" w:cs="Times New Roman"/>
          <w:sz w:val="28"/>
          <w:szCs w:val="28"/>
        </w:rPr>
        <w:t>В свою очередь р</w:t>
      </w:r>
      <w:r w:rsidR="00C40C5C">
        <w:rPr>
          <w:rFonts w:ascii="Times New Roman" w:hAnsi="Times New Roman" w:cs="Times New Roman"/>
          <w:sz w:val="28"/>
          <w:szCs w:val="28"/>
        </w:rPr>
        <w:t>ешения государственных органов,</w:t>
      </w:r>
      <w:r w:rsidR="003D7F40">
        <w:rPr>
          <w:rFonts w:ascii="Times New Roman" w:hAnsi="Times New Roman" w:cs="Times New Roman"/>
          <w:sz w:val="28"/>
          <w:szCs w:val="28"/>
        </w:rPr>
        <w:t xml:space="preserve"> отвечающие административно-паровому методу регулирования, </w:t>
      </w:r>
      <w:r w:rsidR="00C40C5C">
        <w:rPr>
          <w:rFonts w:ascii="Times New Roman" w:hAnsi="Times New Roman" w:cs="Times New Roman"/>
          <w:sz w:val="28"/>
          <w:szCs w:val="28"/>
        </w:rPr>
        <w:t xml:space="preserve">должны </w:t>
      </w:r>
      <w:r w:rsidR="003D7F40">
        <w:rPr>
          <w:rFonts w:ascii="Times New Roman" w:hAnsi="Times New Roman" w:cs="Times New Roman"/>
          <w:sz w:val="28"/>
          <w:szCs w:val="28"/>
        </w:rPr>
        <w:t xml:space="preserve">обеспечивать реализацию </w:t>
      </w:r>
      <w:r w:rsidR="00C40C5C">
        <w:rPr>
          <w:rFonts w:ascii="Times New Roman" w:hAnsi="Times New Roman" w:cs="Times New Roman"/>
          <w:sz w:val="28"/>
          <w:szCs w:val="28"/>
        </w:rPr>
        <w:t>принцип</w:t>
      </w:r>
      <w:r w:rsidR="003D7F40">
        <w:rPr>
          <w:rFonts w:ascii="Times New Roman" w:hAnsi="Times New Roman" w:cs="Times New Roman"/>
          <w:sz w:val="28"/>
          <w:szCs w:val="28"/>
        </w:rPr>
        <w:t>а</w:t>
      </w:r>
      <w:r w:rsidR="00C40C5C">
        <w:rPr>
          <w:rFonts w:ascii="Times New Roman" w:hAnsi="Times New Roman" w:cs="Times New Roman"/>
          <w:sz w:val="28"/>
          <w:szCs w:val="28"/>
        </w:rPr>
        <w:t xml:space="preserve"> рационального использования недр.</w:t>
      </w:r>
      <w:r w:rsidR="00F61CFB">
        <w:rPr>
          <w:rFonts w:ascii="Times New Roman" w:hAnsi="Times New Roman" w:cs="Times New Roman"/>
          <w:sz w:val="28"/>
          <w:szCs w:val="28"/>
        </w:rPr>
        <w:t xml:space="preserve"> </w:t>
      </w:r>
    </w:p>
    <w:p w:rsidR="00AB02F7" w:rsidRPr="00AB02F7" w:rsidRDefault="00F61CFB" w:rsidP="00587459">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ст.</w:t>
      </w:r>
      <w:r w:rsidR="003D7F40">
        <w:rPr>
          <w:rFonts w:ascii="Times New Roman" w:hAnsi="Times New Roman" w:cs="Times New Roman"/>
          <w:sz w:val="28"/>
          <w:szCs w:val="28"/>
        </w:rPr>
        <w:t> </w:t>
      </w:r>
      <w:r>
        <w:rPr>
          <w:rFonts w:ascii="Times New Roman" w:hAnsi="Times New Roman" w:cs="Times New Roman"/>
          <w:sz w:val="28"/>
          <w:szCs w:val="28"/>
        </w:rPr>
        <w:t xml:space="preserve">23 </w:t>
      </w:r>
      <w:r w:rsidR="00692183">
        <w:rPr>
          <w:rFonts w:ascii="Times New Roman" w:hAnsi="Times New Roman" w:cs="Times New Roman"/>
          <w:sz w:val="28"/>
          <w:szCs w:val="28"/>
        </w:rPr>
        <w:t xml:space="preserve">Закона о недрах </w:t>
      </w:r>
      <w:r>
        <w:rPr>
          <w:rFonts w:ascii="Times New Roman" w:hAnsi="Times New Roman" w:cs="Times New Roman"/>
          <w:sz w:val="28"/>
          <w:szCs w:val="28"/>
        </w:rPr>
        <w:t xml:space="preserve">содержится перечень требований по рациональному использованию недр, но непосредственное содержание термина «рациональное использование» не раскрывается. Основным требованием по рациональному использованию недр </w:t>
      </w:r>
      <w:r w:rsidR="006675FB">
        <w:rPr>
          <w:rFonts w:ascii="Times New Roman" w:hAnsi="Times New Roman" w:cs="Times New Roman"/>
          <w:sz w:val="28"/>
          <w:szCs w:val="28"/>
        </w:rPr>
        <w:t>является обеспечение полноты извлечения полезного ископаемого, как основного, так и совместно залегающих с ним попутных компонентов.</w:t>
      </w:r>
      <w:r w:rsidR="00C40C5C">
        <w:rPr>
          <w:rFonts w:ascii="Times New Roman" w:hAnsi="Times New Roman" w:cs="Times New Roman"/>
          <w:sz w:val="28"/>
          <w:szCs w:val="28"/>
        </w:rPr>
        <w:t xml:space="preserve"> </w:t>
      </w:r>
      <w:r w:rsidR="00AE482E">
        <w:rPr>
          <w:rFonts w:ascii="Times New Roman" w:hAnsi="Times New Roman" w:cs="Times New Roman"/>
          <w:sz w:val="28"/>
          <w:szCs w:val="28"/>
        </w:rPr>
        <w:t>При предоставлении участков недр в пользование непосредственного воздействи</w:t>
      </w:r>
      <w:r w:rsidR="00891352">
        <w:rPr>
          <w:rFonts w:ascii="Times New Roman" w:hAnsi="Times New Roman" w:cs="Times New Roman"/>
          <w:sz w:val="28"/>
          <w:szCs w:val="28"/>
        </w:rPr>
        <w:t>я</w:t>
      </w:r>
      <w:r w:rsidR="00AE482E">
        <w:rPr>
          <w:rFonts w:ascii="Times New Roman" w:hAnsi="Times New Roman" w:cs="Times New Roman"/>
          <w:sz w:val="28"/>
          <w:szCs w:val="28"/>
        </w:rPr>
        <w:t xml:space="preserve"> на подземные пространства не оказывается. Кроме того, отсутствует сам объект </w:t>
      </w:r>
      <w:proofErr w:type="spellStart"/>
      <w:r w:rsidR="00AE482E">
        <w:rPr>
          <w:rFonts w:ascii="Times New Roman" w:hAnsi="Times New Roman" w:cs="Times New Roman"/>
          <w:sz w:val="28"/>
          <w:szCs w:val="28"/>
        </w:rPr>
        <w:t>недропользования</w:t>
      </w:r>
      <w:proofErr w:type="spellEnd"/>
      <w:r w:rsidR="00EA3930">
        <w:rPr>
          <w:rFonts w:ascii="Times New Roman" w:hAnsi="Times New Roman" w:cs="Times New Roman"/>
          <w:sz w:val="28"/>
          <w:szCs w:val="28"/>
        </w:rPr>
        <w:t>,</w:t>
      </w:r>
      <w:r w:rsidR="00AE482E">
        <w:rPr>
          <w:rFonts w:ascii="Times New Roman" w:hAnsi="Times New Roman" w:cs="Times New Roman"/>
          <w:sz w:val="28"/>
          <w:szCs w:val="28"/>
        </w:rPr>
        <w:t xml:space="preserve"> и еще не определен будущий субъект </w:t>
      </w:r>
      <w:r w:rsidR="00891352">
        <w:rPr>
          <w:rFonts w:ascii="Times New Roman" w:hAnsi="Times New Roman" w:cs="Times New Roman"/>
          <w:sz w:val="28"/>
          <w:szCs w:val="28"/>
        </w:rPr>
        <w:t xml:space="preserve">хозяйственной деятельности. </w:t>
      </w:r>
      <w:r w:rsidR="00AE482E">
        <w:rPr>
          <w:rFonts w:ascii="Times New Roman" w:hAnsi="Times New Roman" w:cs="Times New Roman"/>
          <w:sz w:val="28"/>
          <w:szCs w:val="28"/>
        </w:rPr>
        <w:t>Однако от грамотного выделения участка недр из нераспределенного фонда и определения условий его освоения во многом предопределяется рациональность будущего использования</w:t>
      </w:r>
      <w:r w:rsidR="003D7F40">
        <w:rPr>
          <w:rStyle w:val="a8"/>
          <w:rFonts w:ascii="Times New Roman" w:hAnsi="Times New Roman" w:cs="Times New Roman"/>
          <w:sz w:val="28"/>
          <w:szCs w:val="28"/>
        </w:rPr>
        <w:footnoteReference w:id="42"/>
      </w:r>
      <w:r w:rsidR="00081C91">
        <w:rPr>
          <w:rFonts w:ascii="Times New Roman" w:hAnsi="Times New Roman" w:cs="Times New Roman"/>
          <w:sz w:val="28"/>
          <w:szCs w:val="28"/>
        </w:rPr>
        <w:t>.</w:t>
      </w:r>
    </w:p>
    <w:p w:rsidR="00C87A2E" w:rsidRDefault="00587459" w:rsidP="00C87A2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40474">
        <w:rPr>
          <w:rFonts w:ascii="Times New Roman" w:hAnsi="Times New Roman" w:cs="Times New Roman"/>
          <w:sz w:val="28"/>
          <w:szCs w:val="28"/>
        </w:rPr>
        <w:t xml:space="preserve">а сегодняшний день </w:t>
      </w:r>
      <w:r w:rsidR="00440474" w:rsidRPr="00440474">
        <w:rPr>
          <w:rFonts w:ascii="Times New Roman" w:hAnsi="Times New Roman" w:cs="Times New Roman"/>
          <w:sz w:val="28"/>
          <w:szCs w:val="28"/>
        </w:rPr>
        <w:t>наиболее сложным является регулирование отношений, возникающих в связи с предоставлением</w:t>
      </w:r>
      <w:r w:rsidR="00440474">
        <w:rPr>
          <w:rFonts w:ascii="Times New Roman" w:hAnsi="Times New Roman" w:cs="Times New Roman"/>
          <w:sz w:val="28"/>
          <w:szCs w:val="28"/>
        </w:rPr>
        <w:t xml:space="preserve"> и</w:t>
      </w:r>
      <w:r w:rsidR="00440474" w:rsidRPr="00440474">
        <w:rPr>
          <w:rFonts w:ascii="Times New Roman" w:hAnsi="Times New Roman" w:cs="Times New Roman"/>
          <w:sz w:val="28"/>
          <w:szCs w:val="28"/>
        </w:rPr>
        <w:t xml:space="preserve"> рациональным </w:t>
      </w:r>
      <w:r w:rsidR="00440474">
        <w:rPr>
          <w:rFonts w:ascii="Times New Roman" w:hAnsi="Times New Roman" w:cs="Times New Roman"/>
          <w:sz w:val="28"/>
          <w:szCs w:val="28"/>
        </w:rPr>
        <w:t xml:space="preserve">использованием </w:t>
      </w:r>
      <w:r w:rsidR="00692183">
        <w:rPr>
          <w:rFonts w:ascii="Times New Roman" w:hAnsi="Times New Roman" w:cs="Times New Roman"/>
          <w:sz w:val="28"/>
          <w:szCs w:val="28"/>
        </w:rPr>
        <w:t>участков недр со сложным строением</w:t>
      </w:r>
      <w:r w:rsidR="00440474" w:rsidRPr="0054563B">
        <w:rPr>
          <w:rFonts w:ascii="Times New Roman" w:hAnsi="Times New Roman" w:cs="Times New Roman"/>
          <w:sz w:val="28"/>
          <w:szCs w:val="28"/>
        </w:rPr>
        <w:t xml:space="preserve">. </w:t>
      </w:r>
      <w:proofErr w:type="gramStart"/>
      <w:r w:rsidR="00AE482E">
        <w:rPr>
          <w:rFonts w:ascii="Times New Roman" w:hAnsi="Times New Roman" w:cs="Times New Roman"/>
          <w:sz w:val="28"/>
          <w:szCs w:val="28"/>
        </w:rPr>
        <w:t xml:space="preserve">Понятие участков недр или месторождений со сложным строением используется в </w:t>
      </w:r>
      <w:r w:rsidR="00CA64DF">
        <w:rPr>
          <w:rFonts w:ascii="Times New Roman" w:hAnsi="Times New Roman" w:cs="Times New Roman"/>
          <w:sz w:val="28"/>
          <w:szCs w:val="28"/>
        </w:rPr>
        <w:t>П</w:t>
      </w:r>
      <w:r w:rsidR="00AE482E">
        <w:rPr>
          <w:rFonts w:ascii="Times New Roman" w:hAnsi="Times New Roman" w:cs="Times New Roman"/>
          <w:sz w:val="28"/>
          <w:szCs w:val="28"/>
        </w:rPr>
        <w:t xml:space="preserve">риказе </w:t>
      </w:r>
      <w:r w:rsidR="00AE482E">
        <w:rPr>
          <w:rFonts w:ascii="Times New Roman" w:hAnsi="Times New Roman" w:cs="Times New Roman"/>
          <w:sz w:val="28"/>
          <w:szCs w:val="28"/>
        </w:rPr>
        <w:lastRenderedPageBreak/>
        <w:t xml:space="preserve">Министерства природных </w:t>
      </w:r>
      <w:r w:rsidR="00AE482E" w:rsidRPr="00AE482E">
        <w:rPr>
          <w:rFonts w:ascii="Times New Roman" w:hAnsi="Times New Roman" w:cs="Times New Roman"/>
          <w:sz w:val="28"/>
          <w:szCs w:val="28"/>
        </w:rPr>
        <w:t>ресурсов от 11.12.2006 № 278</w:t>
      </w:r>
      <w:r w:rsidR="00AE482E">
        <w:rPr>
          <w:rFonts w:ascii="Times New Roman" w:hAnsi="Times New Roman" w:cs="Times New Roman"/>
          <w:sz w:val="28"/>
          <w:szCs w:val="28"/>
        </w:rPr>
        <w:t xml:space="preserve"> «Об утверждении классификации </w:t>
      </w:r>
      <w:r w:rsidR="00AE482E" w:rsidRPr="00AE482E">
        <w:rPr>
          <w:rFonts w:ascii="Times New Roman" w:hAnsi="Times New Roman" w:cs="Times New Roman"/>
          <w:sz w:val="28"/>
          <w:szCs w:val="28"/>
        </w:rPr>
        <w:t>запасов и прогнозных твердых полезных ископаемых»</w:t>
      </w:r>
      <w:r w:rsidR="00C0487E">
        <w:rPr>
          <w:rStyle w:val="a8"/>
          <w:rFonts w:ascii="Times New Roman" w:hAnsi="Times New Roman" w:cs="Times New Roman"/>
          <w:sz w:val="28"/>
          <w:szCs w:val="28"/>
        </w:rPr>
        <w:footnoteReference w:id="43"/>
      </w:r>
      <w:r w:rsidR="00AE482E" w:rsidRPr="00AE482E">
        <w:rPr>
          <w:rFonts w:ascii="Times New Roman" w:hAnsi="Times New Roman" w:cs="Times New Roman"/>
          <w:sz w:val="28"/>
          <w:szCs w:val="28"/>
        </w:rPr>
        <w:t>. В соответствии с 4 разделом группы участков недр или месторождений твердых полезных ископаемых классифицируются по сложности геологического строения</w:t>
      </w:r>
      <w:r w:rsidR="00CA64DF">
        <w:rPr>
          <w:rFonts w:ascii="Times New Roman" w:hAnsi="Times New Roman" w:cs="Times New Roman"/>
          <w:sz w:val="28"/>
          <w:szCs w:val="28"/>
        </w:rPr>
        <w:t xml:space="preserve"> на месторождения (участки недр) простого, сложного и очень сложного геологического строения.</w:t>
      </w:r>
      <w:r w:rsidR="00AE482E" w:rsidRPr="00AE482E">
        <w:rPr>
          <w:rFonts w:ascii="Times New Roman" w:hAnsi="Times New Roman" w:cs="Times New Roman"/>
          <w:sz w:val="28"/>
          <w:szCs w:val="28"/>
        </w:rPr>
        <w:t xml:space="preserve"> </w:t>
      </w:r>
      <w:proofErr w:type="gramEnd"/>
    </w:p>
    <w:p w:rsidR="00C87A2E" w:rsidRPr="00C87A2E" w:rsidRDefault="00C87A2E" w:rsidP="00C87A2E">
      <w:pPr>
        <w:autoSpaceDE w:val="0"/>
        <w:autoSpaceDN w:val="0"/>
        <w:adjustRightInd w:val="0"/>
        <w:spacing w:after="0" w:line="360" w:lineRule="auto"/>
        <w:ind w:firstLine="709"/>
        <w:jc w:val="both"/>
        <w:rPr>
          <w:rFonts w:ascii="Times New Roman" w:hAnsi="Times New Roman" w:cs="Times New Roman"/>
          <w:sz w:val="28"/>
          <w:szCs w:val="28"/>
        </w:rPr>
      </w:pPr>
      <w:r w:rsidRPr="00C94CF9">
        <w:rPr>
          <w:rFonts w:ascii="Times New Roman" w:hAnsi="Times New Roman" w:cs="Times New Roman"/>
          <w:sz w:val="28"/>
          <w:szCs w:val="28"/>
        </w:rPr>
        <w:t>В отличие от твердых полезных ископаемых, углеводороды</w:t>
      </w:r>
      <w:r>
        <w:rPr>
          <w:rFonts w:ascii="Times New Roman" w:hAnsi="Times New Roman" w:cs="Times New Roman"/>
          <w:sz w:val="28"/>
          <w:szCs w:val="28"/>
        </w:rPr>
        <w:t xml:space="preserve"> к тому же</w:t>
      </w:r>
      <w:r w:rsidRPr="00C94CF9">
        <w:rPr>
          <w:rFonts w:ascii="Times New Roman" w:hAnsi="Times New Roman" w:cs="Times New Roman"/>
          <w:sz w:val="28"/>
          <w:szCs w:val="28"/>
        </w:rPr>
        <w:t xml:space="preserve"> обладают геофизическими свойствами перетекания или </w:t>
      </w:r>
      <w:proofErr w:type="spellStart"/>
      <w:r w:rsidRPr="00C94CF9">
        <w:rPr>
          <w:rFonts w:ascii="Times New Roman" w:hAnsi="Times New Roman" w:cs="Times New Roman"/>
          <w:sz w:val="28"/>
          <w:szCs w:val="28"/>
        </w:rPr>
        <w:t>мигрирования</w:t>
      </w:r>
      <w:proofErr w:type="spellEnd"/>
      <w:r w:rsidRPr="00C94CF9">
        <w:rPr>
          <w:rFonts w:ascii="Times New Roman" w:hAnsi="Times New Roman" w:cs="Times New Roman"/>
          <w:sz w:val="28"/>
          <w:szCs w:val="28"/>
        </w:rPr>
        <w:t xml:space="preserve"> в пластах недр. Это </w:t>
      </w:r>
      <w:r>
        <w:rPr>
          <w:rFonts w:ascii="Times New Roman" w:hAnsi="Times New Roman" w:cs="Times New Roman"/>
          <w:sz w:val="28"/>
          <w:szCs w:val="28"/>
        </w:rPr>
        <w:t xml:space="preserve">также </w:t>
      </w:r>
      <w:r w:rsidRPr="00C94CF9">
        <w:rPr>
          <w:rFonts w:ascii="Times New Roman" w:hAnsi="Times New Roman" w:cs="Times New Roman"/>
          <w:sz w:val="28"/>
          <w:szCs w:val="28"/>
        </w:rPr>
        <w:t>предопределяет необходимость особого</w:t>
      </w:r>
      <w:r>
        <w:rPr>
          <w:rFonts w:ascii="Times New Roman" w:hAnsi="Times New Roman" w:cs="Times New Roman"/>
          <w:sz w:val="28"/>
          <w:szCs w:val="28"/>
        </w:rPr>
        <w:t xml:space="preserve"> правового </w:t>
      </w:r>
      <w:r w:rsidRPr="00C87A2E">
        <w:rPr>
          <w:rFonts w:ascii="Times New Roman" w:hAnsi="Times New Roman" w:cs="Times New Roman"/>
          <w:sz w:val="28"/>
          <w:szCs w:val="28"/>
        </w:rPr>
        <w:t>регулирования участков недр, содержащих запасы углеводородов.</w:t>
      </w:r>
    </w:p>
    <w:p w:rsidR="00C87A2E" w:rsidRDefault="00C87A2E" w:rsidP="00C94CF9">
      <w:pPr>
        <w:autoSpaceDE w:val="0"/>
        <w:autoSpaceDN w:val="0"/>
        <w:adjustRightInd w:val="0"/>
        <w:spacing w:after="0" w:line="360" w:lineRule="auto"/>
        <w:ind w:firstLine="709"/>
        <w:jc w:val="both"/>
        <w:rPr>
          <w:rFonts w:ascii="Times New Roman" w:hAnsi="Times New Roman" w:cs="Times New Roman"/>
          <w:sz w:val="28"/>
          <w:szCs w:val="28"/>
        </w:rPr>
      </w:pPr>
      <w:r w:rsidRPr="00C87A2E">
        <w:rPr>
          <w:rFonts w:ascii="Times New Roman" w:hAnsi="Times New Roman" w:cs="Times New Roman"/>
          <w:sz w:val="28"/>
          <w:szCs w:val="28"/>
        </w:rPr>
        <w:t>Процессуальный порядок предоставления участков недр, учитывающий особенности сложной структуры</w:t>
      </w:r>
      <w:r>
        <w:rPr>
          <w:rFonts w:ascii="Times New Roman" w:hAnsi="Times New Roman" w:cs="Times New Roman"/>
          <w:sz w:val="28"/>
          <w:szCs w:val="28"/>
        </w:rPr>
        <w:t xml:space="preserve"> месторождения, в российском законодательстве </w:t>
      </w:r>
      <w:r w:rsidRPr="00C87A2E">
        <w:rPr>
          <w:rFonts w:ascii="Times New Roman" w:hAnsi="Times New Roman" w:cs="Times New Roman"/>
          <w:sz w:val="28"/>
          <w:szCs w:val="28"/>
        </w:rPr>
        <w:t xml:space="preserve">не установлен. Это обстоятельство </w:t>
      </w:r>
      <w:r>
        <w:rPr>
          <w:rFonts w:ascii="Times New Roman" w:hAnsi="Times New Roman" w:cs="Times New Roman"/>
          <w:sz w:val="28"/>
          <w:szCs w:val="28"/>
        </w:rPr>
        <w:t xml:space="preserve">приводит к </w:t>
      </w:r>
      <w:r w:rsidRPr="00C87A2E">
        <w:rPr>
          <w:rFonts w:ascii="Times New Roman" w:hAnsi="Times New Roman" w:cs="Times New Roman"/>
          <w:sz w:val="28"/>
          <w:szCs w:val="28"/>
        </w:rPr>
        <w:t>нарушени</w:t>
      </w:r>
      <w:r>
        <w:rPr>
          <w:rFonts w:ascii="Times New Roman" w:hAnsi="Times New Roman" w:cs="Times New Roman"/>
          <w:sz w:val="28"/>
          <w:szCs w:val="28"/>
        </w:rPr>
        <w:t>ю</w:t>
      </w:r>
      <w:r w:rsidRPr="00C87A2E">
        <w:rPr>
          <w:rFonts w:ascii="Times New Roman" w:hAnsi="Times New Roman" w:cs="Times New Roman"/>
          <w:sz w:val="28"/>
          <w:szCs w:val="28"/>
        </w:rPr>
        <w:t xml:space="preserve"> прав субъектов предпринимательской деятельности, претендующих на получение </w:t>
      </w:r>
      <w:proofErr w:type="gramStart"/>
      <w:r w:rsidRPr="00C87A2E">
        <w:rPr>
          <w:rFonts w:ascii="Times New Roman" w:hAnsi="Times New Roman" w:cs="Times New Roman"/>
          <w:sz w:val="28"/>
          <w:szCs w:val="28"/>
        </w:rPr>
        <w:t>лицензии</w:t>
      </w:r>
      <w:proofErr w:type="gramEnd"/>
      <w:r>
        <w:rPr>
          <w:rFonts w:ascii="Times New Roman" w:hAnsi="Times New Roman" w:cs="Times New Roman"/>
          <w:sz w:val="28"/>
          <w:szCs w:val="28"/>
        </w:rPr>
        <w:t xml:space="preserve"> на пользование соответствующим участком недр.</w:t>
      </w:r>
    </w:p>
    <w:p w:rsidR="00736BAA" w:rsidRPr="00AE482E" w:rsidRDefault="00736BAA" w:rsidP="00587459">
      <w:pPr>
        <w:autoSpaceDE w:val="0"/>
        <w:autoSpaceDN w:val="0"/>
        <w:adjustRightInd w:val="0"/>
        <w:spacing w:after="0" w:line="360" w:lineRule="auto"/>
        <w:ind w:firstLine="709"/>
        <w:jc w:val="both"/>
        <w:rPr>
          <w:rFonts w:ascii="Times New Roman" w:hAnsi="Times New Roman" w:cs="Times New Roman"/>
          <w:sz w:val="28"/>
          <w:szCs w:val="28"/>
        </w:rPr>
      </w:pPr>
      <w:r w:rsidRPr="00896BCF">
        <w:rPr>
          <w:rFonts w:ascii="Times New Roman" w:hAnsi="Times New Roman" w:cs="Times New Roman"/>
          <w:sz w:val="28"/>
          <w:szCs w:val="28"/>
        </w:rPr>
        <w:t>Понятие «участок недр» является базовой дефиницией в законодательстве о недрах. Статья 2 Закона о недрах определяет, что государственный фонд недр составляют используемые участки, представляющие собой геометризированные блоки недр.</w:t>
      </w:r>
    </w:p>
    <w:p w:rsidR="00806FB2" w:rsidRDefault="00C87A2E"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отмечено, с</w:t>
      </w:r>
      <w:r w:rsidR="0054563B">
        <w:rPr>
          <w:rFonts w:ascii="Times New Roman" w:hAnsi="Times New Roman" w:cs="Times New Roman"/>
          <w:sz w:val="28"/>
          <w:szCs w:val="28"/>
        </w:rPr>
        <w:t xml:space="preserve">троение участка недр </w:t>
      </w:r>
      <w:r w:rsidR="00736BAA">
        <w:rPr>
          <w:rFonts w:ascii="Times New Roman" w:hAnsi="Times New Roman" w:cs="Times New Roman"/>
          <w:sz w:val="28"/>
          <w:szCs w:val="28"/>
        </w:rPr>
        <w:t>зависит от структуры и вида месторождения, расположенного в границах соответствующего участка недр.</w:t>
      </w:r>
      <w:r w:rsidR="0054563B">
        <w:rPr>
          <w:rFonts w:ascii="Times New Roman" w:hAnsi="Times New Roman" w:cs="Times New Roman"/>
          <w:sz w:val="28"/>
          <w:szCs w:val="28"/>
        </w:rPr>
        <w:t xml:space="preserve"> </w:t>
      </w:r>
      <w:r w:rsidR="003D7F40">
        <w:rPr>
          <w:rFonts w:ascii="Times New Roman" w:hAnsi="Times New Roman" w:cs="Times New Roman"/>
          <w:sz w:val="28"/>
          <w:szCs w:val="28"/>
        </w:rPr>
        <w:t>Понятия «месторождение» и «часть месторождения» используется в законодательстве о недрах, но содержание их не раскрывается</w:t>
      </w:r>
      <w:r w:rsidR="00CD5D2C">
        <w:rPr>
          <w:rFonts w:ascii="Times New Roman" w:hAnsi="Times New Roman" w:cs="Times New Roman"/>
          <w:sz w:val="28"/>
          <w:szCs w:val="28"/>
        </w:rPr>
        <w:t>. В геологии под месторождением понимают скопление минерального вещества на поверхности или в недрах Земли в результате тех или иных геологических процессов, пригодного для промышленного использования</w:t>
      </w:r>
      <w:r w:rsidR="00CD5D2C">
        <w:rPr>
          <w:rStyle w:val="a8"/>
          <w:rFonts w:ascii="Times New Roman" w:hAnsi="Times New Roman" w:cs="Times New Roman"/>
          <w:sz w:val="28"/>
          <w:szCs w:val="28"/>
        </w:rPr>
        <w:footnoteReference w:id="44"/>
      </w:r>
      <w:r w:rsidR="00CD5D2C">
        <w:rPr>
          <w:rFonts w:ascii="Times New Roman" w:hAnsi="Times New Roman" w:cs="Times New Roman"/>
          <w:sz w:val="28"/>
          <w:szCs w:val="28"/>
        </w:rPr>
        <w:t xml:space="preserve">. </w:t>
      </w:r>
    </w:p>
    <w:p w:rsidR="0090425E" w:rsidRDefault="0090425E"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Следовательно, понятие «участок недр» относится к правовой категории, а понятие «месторождение» - к геологической. Степень и характер сложности месторождения определяет структуры и границы участка недр.</w:t>
      </w:r>
    </w:p>
    <w:p w:rsidR="0090425E" w:rsidRPr="0090425E" w:rsidRDefault="00F06AB4"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или несколько месторождений могут залегать в пределах одного участка недр, представленного в пользование. Однако</w:t>
      </w:r>
      <w:r w:rsidR="00F76E0F">
        <w:rPr>
          <w:rFonts w:ascii="Times New Roman" w:hAnsi="Times New Roman" w:cs="Times New Roman"/>
          <w:sz w:val="28"/>
          <w:szCs w:val="28"/>
        </w:rPr>
        <w:t xml:space="preserve"> чаще</w:t>
      </w:r>
      <w:r>
        <w:rPr>
          <w:rFonts w:ascii="Times New Roman" w:hAnsi="Times New Roman" w:cs="Times New Roman"/>
          <w:sz w:val="28"/>
          <w:szCs w:val="28"/>
        </w:rPr>
        <w:t xml:space="preserve"> встречаются случаи, когда одно месторождение полезных ископаемых поделено на части, каждая из которых </w:t>
      </w:r>
      <w:r w:rsidRPr="0090425E">
        <w:rPr>
          <w:rFonts w:ascii="Times New Roman" w:hAnsi="Times New Roman" w:cs="Times New Roman"/>
          <w:sz w:val="28"/>
          <w:szCs w:val="28"/>
        </w:rPr>
        <w:t>находится в сопредельных участках недр</w:t>
      </w:r>
      <w:r w:rsidR="00F76E0F" w:rsidRPr="0090425E">
        <w:rPr>
          <w:rFonts w:ascii="Times New Roman" w:hAnsi="Times New Roman" w:cs="Times New Roman"/>
          <w:sz w:val="28"/>
          <w:szCs w:val="28"/>
        </w:rPr>
        <w:t>.</w:t>
      </w:r>
      <w:r w:rsidRPr="0090425E">
        <w:rPr>
          <w:rFonts w:ascii="Times New Roman" w:hAnsi="Times New Roman" w:cs="Times New Roman"/>
          <w:sz w:val="28"/>
          <w:szCs w:val="28"/>
        </w:rPr>
        <w:t xml:space="preserve"> </w:t>
      </w:r>
      <w:r w:rsidR="0090425E" w:rsidRPr="0090425E">
        <w:rPr>
          <w:rFonts w:ascii="Times New Roman" w:hAnsi="Times New Roman" w:cs="Times New Roman"/>
          <w:sz w:val="28"/>
          <w:szCs w:val="28"/>
        </w:rPr>
        <w:t xml:space="preserve">В мировой практике такие месторождения, </w:t>
      </w:r>
      <w:r w:rsidR="0090425E" w:rsidRPr="0090425E">
        <w:rPr>
          <w:rFonts w:ascii="Times New Roman" w:hAnsi="Times New Roman" w:cs="Times New Roman"/>
          <w:color w:val="000000"/>
          <w:sz w:val="28"/>
          <w:szCs w:val="28"/>
        </w:rPr>
        <w:t xml:space="preserve">пересекаемые границами разных участков недр, называются трансграничными месторождениями. Данный термин </w:t>
      </w:r>
      <w:r w:rsidR="00C87A2E">
        <w:rPr>
          <w:rFonts w:ascii="Times New Roman" w:hAnsi="Times New Roman" w:cs="Times New Roman"/>
          <w:color w:val="000000"/>
          <w:sz w:val="28"/>
          <w:szCs w:val="28"/>
        </w:rPr>
        <w:t xml:space="preserve">чаще </w:t>
      </w:r>
      <w:r w:rsidR="0090425E" w:rsidRPr="0090425E">
        <w:rPr>
          <w:rFonts w:ascii="Times New Roman" w:hAnsi="Times New Roman" w:cs="Times New Roman"/>
          <w:color w:val="000000"/>
          <w:sz w:val="28"/>
          <w:szCs w:val="28"/>
        </w:rPr>
        <w:t>применяют к месторождениям углеводородного сырья, которым присущ фактор миграции</w:t>
      </w:r>
      <w:r w:rsidR="00C87A2E">
        <w:rPr>
          <w:rFonts w:ascii="Times New Roman" w:hAnsi="Times New Roman" w:cs="Times New Roman"/>
          <w:color w:val="000000"/>
          <w:sz w:val="28"/>
          <w:szCs w:val="28"/>
        </w:rPr>
        <w:t xml:space="preserve">, так как в отношении твердых полезных возникает меньше проблем. </w:t>
      </w:r>
      <w:r w:rsidR="0090425E" w:rsidRPr="0090425E">
        <w:rPr>
          <w:rFonts w:ascii="Times New Roman" w:hAnsi="Times New Roman" w:cs="Times New Roman"/>
          <w:sz w:val="28"/>
          <w:szCs w:val="28"/>
        </w:rPr>
        <w:t xml:space="preserve">Законодательство о недрах многих государств обязывает пользователей недр сотрудничать при эксплуатации трансграничных месторождений углеводородов. Один из методов такого сотрудничества является </w:t>
      </w:r>
      <w:proofErr w:type="spellStart"/>
      <w:r w:rsidR="0090425E" w:rsidRPr="0090425E">
        <w:rPr>
          <w:rFonts w:ascii="Times New Roman" w:hAnsi="Times New Roman" w:cs="Times New Roman"/>
          <w:sz w:val="28"/>
          <w:szCs w:val="28"/>
        </w:rPr>
        <w:t>юнитизация</w:t>
      </w:r>
      <w:proofErr w:type="spellEnd"/>
      <w:r w:rsidR="0090425E" w:rsidRPr="0090425E">
        <w:rPr>
          <w:rFonts w:ascii="Times New Roman" w:hAnsi="Times New Roman" w:cs="Times New Roman"/>
          <w:sz w:val="28"/>
          <w:szCs w:val="28"/>
        </w:rPr>
        <w:t>, которая</w:t>
      </w:r>
      <w:r w:rsidR="0090425E" w:rsidRPr="0090425E">
        <w:rPr>
          <w:rFonts w:ascii="Times New Roman" w:eastAsiaTheme="minorHAnsi" w:hAnsi="Times New Roman" w:cs="Times New Roman"/>
          <w:color w:val="000000"/>
          <w:sz w:val="28"/>
          <w:szCs w:val="28"/>
          <w:lang w:eastAsia="en-US"/>
        </w:rPr>
        <w:t xml:space="preserve"> предполагает объединение всех </w:t>
      </w:r>
      <w:proofErr w:type="spellStart"/>
      <w:r w:rsidR="0090425E" w:rsidRPr="0090425E">
        <w:rPr>
          <w:rFonts w:ascii="Times New Roman" w:eastAsiaTheme="minorHAnsi" w:hAnsi="Times New Roman" w:cs="Times New Roman"/>
          <w:color w:val="000000"/>
          <w:sz w:val="28"/>
          <w:szCs w:val="28"/>
          <w:lang w:eastAsia="en-US"/>
        </w:rPr>
        <w:t>недропользователей</w:t>
      </w:r>
      <w:proofErr w:type="spellEnd"/>
      <w:r w:rsidR="0090425E" w:rsidRPr="0090425E">
        <w:rPr>
          <w:rFonts w:ascii="Times New Roman" w:eastAsiaTheme="minorHAnsi" w:hAnsi="Times New Roman" w:cs="Times New Roman"/>
          <w:color w:val="000000"/>
          <w:sz w:val="28"/>
          <w:szCs w:val="28"/>
          <w:lang w:eastAsia="en-US"/>
        </w:rPr>
        <w:t xml:space="preserve"> трансграничного месторождения</w:t>
      </w:r>
      <w:r w:rsidR="0090425E" w:rsidRPr="0090425E">
        <w:rPr>
          <w:rFonts w:ascii="Times New Roman" w:eastAsiaTheme="minorHAnsi" w:hAnsi="Times New Roman" w:cs="Times New Roman"/>
          <w:color w:val="000000"/>
          <w:sz w:val="28"/>
          <w:szCs w:val="28"/>
          <w:vertAlign w:val="superscript"/>
          <w:lang w:eastAsia="en-US"/>
        </w:rPr>
        <w:footnoteReference w:id="45"/>
      </w:r>
      <w:r w:rsidR="0090425E" w:rsidRPr="0090425E">
        <w:rPr>
          <w:rFonts w:ascii="Times New Roman" w:eastAsiaTheme="minorHAnsi" w:hAnsi="Times New Roman" w:cs="Times New Roman"/>
          <w:color w:val="000000"/>
          <w:sz w:val="28"/>
          <w:szCs w:val="28"/>
          <w:lang w:eastAsia="en-US"/>
        </w:rPr>
        <w:t>.</w:t>
      </w:r>
    </w:p>
    <w:p w:rsidR="0090425E" w:rsidRPr="00986E52" w:rsidRDefault="0090425E"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соответствии с положениями </w:t>
      </w:r>
      <w:r w:rsidR="00986E52">
        <w:rPr>
          <w:rFonts w:ascii="Times New Roman" w:hAnsi="Times New Roman" w:cs="Times New Roman"/>
          <w:sz w:val="28"/>
          <w:szCs w:val="28"/>
        </w:rPr>
        <w:t>отечественного</w:t>
      </w:r>
      <w:r>
        <w:rPr>
          <w:rFonts w:ascii="Times New Roman" w:hAnsi="Times New Roman" w:cs="Times New Roman"/>
          <w:sz w:val="28"/>
          <w:szCs w:val="28"/>
        </w:rPr>
        <w:t xml:space="preserve"> законодательства </w:t>
      </w:r>
      <w:r>
        <w:rPr>
          <w:rFonts w:ascii="Times New Roman" w:eastAsiaTheme="minorHAnsi" w:hAnsi="Times New Roman" w:cs="Times New Roman"/>
          <w:sz w:val="28"/>
          <w:szCs w:val="28"/>
          <w:lang w:eastAsia="en-US"/>
        </w:rPr>
        <w:t>п</w:t>
      </w:r>
      <w:r w:rsidRPr="00617B6D">
        <w:rPr>
          <w:rFonts w:ascii="Times New Roman" w:hAnsi="Times New Roman" w:cs="Times New Roman"/>
          <w:sz w:val="28"/>
          <w:szCs w:val="28"/>
        </w:rPr>
        <w:t xml:space="preserve">ри разработке крупного месторождения полезных ископаемых разными пользователями недр может быть подготовлен комплексный технический </w:t>
      </w:r>
      <w:r w:rsidRPr="00986E52">
        <w:rPr>
          <w:rFonts w:ascii="Times New Roman" w:hAnsi="Times New Roman" w:cs="Times New Roman"/>
          <w:sz w:val="28"/>
          <w:szCs w:val="28"/>
        </w:rPr>
        <w:t xml:space="preserve">проект разработки, предусматривающий рациональную раскройку месторождения на участки (п. </w:t>
      </w:r>
      <w:r w:rsidRPr="00986E52">
        <w:rPr>
          <w:rFonts w:ascii="Times New Roman" w:eastAsiaTheme="minorHAnsi" w:hAnsi="Times New Roman" w:cs="Times New Roman"/>
          <w:sz w:val="28"/>
          <w:szCs w:val="28"/>
          <w:lang w:eastAsia="en-US"/>
        </w:rPr>
        <w:t>22 Правил охраны недр</w:t>
      </w:r>
      <w:r w:rsidRPr="00986E52">
        <w:rPr>
          <w:rFonts w:ascii="Times New Roman" w:eastAsiaTheme="minorHAnsi" w:hAnsi="Times New Roman" w:cs="Times New Roman"/>
          <w:sz w:val="28"/>
          <w:szCs w:val="28"/>
          <w:vertAlign w:val="superscript"/>
          <w:lang w:eastAsia="en-US"/>
        </w:rPr>
        <w:footnoteReference w:id="46"/>
      </w:r>
      <w:r w:rsidRPr="00986E52">
        <w:rPr>
          <w:rFonts w:ascii="Times New Roman" w:eastAsiaTheme="minorHAnsi" w:hAnsi="Times New Roman" w:cs="Times New Roman"/>
          <w:sz w:val="28"/>
          <w:szCs w:val="28"/>
          <w:lang w:eastAsia="en-US"/>
        </w:rPr>
        <w:t>).</w:t>
      </w:r>
    </w:p>
    <w:p w:rsidR="00986E52" w:rsidRDefault="00986E52" w:rsidP="00587459">
      <w:pPr>
        <w:spacing w:line="360" w:lineRule="auto"/>
        <w:ind w:firstLine="709"/>
        <w:contextualSpacing/>
        <w:jc w:val="both"/>
        <w:rPr>
          <w:rFonts w:ascii="Times New Roman" w:eastAsia="Times New Roman" w:hAnsi="Times New Roman" w:cs="Times New Roman"/>
          <w:sz w:val="28"/>
          <w:szCs w:val="28"/>
        </w:rPr>
      </w:pPr>
      <w:r w:rsidRPr="00986E52">
        <w:rPr>
          <w:rFonts w:ascii="Times New Roman" w:hAnsi="Times New Roman" w:cs="Times New Roman"/>
          <w:sz w:val="28"/>
          <w:szCs w:val="28"/>
        </w:rPr>
        <w:t>Согласно п. 6.3. Положения о порядке лицензирования пользования недрами, утвержденного постановлением Верховного Совета Российской Федерации от 15.07.1992 № 3314-1</w:t>
      </w:r>
      <w:r w:rsidR="009D2ADC">
        <w:rPr>
          <w:rStyle w:val="a8"/>
          <w:rFonts w:ascii="Times New Roman" w:hAnsi="Times New Roman" w:cs="Times New Roman"/>
          <w:sz w:val="28"/>
          <w:szCs w:val="28"/>
        </w:rPr>
        <w:footnoteReference w:id="47"/>
      </w:r>
      <w:r w:rsidRPr="00986E52">
        <w:rPr>
          <w:rFonts w:ascii="Times New Roman" w:hAnsi="Times New Roman" w:cs="Times New Roman"/>
          <w:sz w:val="28"/>
          <w:szCs w:val="28"/>
        </w:rPr>
        <w:t xml:space="preserve"> (далее - Положение о порядке лицензирования) л</w:t>
      </w:r>
      <w:r w:rsidRPr="00986E52">
        <w:rPr>
          <w:rFonts w:ascii="Times New Roman" w:eastAsia="Times New Roman" w:hAnsi="Times New Roman" w:cs="Times New Roman"/>
          <w:sz w:val="28"/>
          <w:szCs w:val="28"/>
        </w:rPr>
        <w:t xml:space="preserve">ицензия на добычу полезного ископаемого может выдаваться на </w:t>
      </w:r>
      <w:proofErr w:type="gramStart"/>
      <w:r w:rsidRPr="00986E52">
        <w:rPr>
          <w:rFonts w:ascii="Times New Roman" w:eastAsia="Times New Roman" w:hAnsi="Times New Roman" w:cs="Times New Roman"/>
          <w:sz w:val="28"/>
          <w:szCs w:val="28"/>
        </w:rPr>
        <w:t>разработку</w:t>
      </w:r>
      <w:proofErr w:type="gramEnd"/>
      <w:r w:rsidRPr="00986E52">
        <w:rPr>
          <w:rFonts w:ascii="Times New Roman" w:eastAsia="Times New Roman" w:hAnsi="Times New Roman" w:cs="Times New Roman"/>
          <w:sz w:val="28"/>
          <w:szCs w:val="28"/>
        </w:rPr>
        <w:t xml:space="preserve"> как всего месторождения так и его отдельной части. Разработка </w:t>
      </w:r>
      <w:r w:rsidRPr="00986E52">
        <w:rPr>
          <w:rFonts w:ascii="Times New Roman" w:eastAsia="Times New Roman" w:hAnsi="Times New Roman" w:cs="Times New Roman"/>
          <w:sz w:val="28"/>
          <w:szCs w:val="28"/>
        </w:rPr>
        <w:lastRenderedPageBreak/>
        <w:t>одного месторождения полезного ископаемого разными пользователями недр должна проводиться по согласованной технологической схеме, исключающей нерациональное использование недр. Координация действий пользователей недр возлагается по их решению на одно из предприятий, которому другие предприятия доверяют исполнение функций координатора. Указанное условие фиксируется в лицензиях на право разработки этого месторождения.</w:t>
      </w:r>
    </w:p>
    <w:p w:rsidR="00587459" w:rsidRDefault="00986E52" w:rsidP="00587459">
      <w:pPr>
        <w:spacing w:line="360" w:lineRule="auto"/>
        <w:ind w:firstLine="709"/>
        <w:contextualSpacing/>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Таким образом, в</w:t>
      </w:r>
      <w:r w:rsidR="0090425E">
        <w:rPr>
          <w:rFonts w:ascii="Roboto" w:hAnsi="Roboto"/>
        </w:rPr>
        <w:t xml:space="preserve"> </w:t>
      </w:r>
      <w:r w:rsidR="0090425E" w:rsidRPr="00986E52">
        <w:rPr>
          <w:rFonts w:ascii="Times New Roman" w:hAnsi="Times New Roman" w:cs="Times New Roman"/>
          <w:sz w:val="28"/>
          <w:szCs w:val="28"/>
        </w:rPr>
        <w:t xml:space="preserve">российском горном праве </w:t>
      </w:r>
      <w:r w:rsidR="00891352">
        <w:rPr>
          <w:rFonts w:ascii="Times New Roman" w:hAnsi="Times New Roman" w:cs="Times New Roman"/>
          <w:sz w:val="28"/>
          <w:szCs w:val="28"/>
        </w:rPr>
        <w:t xml:space="preserve">аналогом </w:t>
      </w:r>
      <w:proofErr w:type="spellStart"/>
      <w:r w:rsidR="0090425E" w:rsidRPr="00986E52">
        <w:rPr>
          <w:rFonts w:ascii="Times New Roman" w:hAnsi="Times New Roman" w:cs="Times New Roman"/>
          <w:sz w:val="28"/>
          <w:szCs w:val="28"/>
        </w:rPr>
        <w:t>юнитизаци</w:t>
      </w:r>
      <w:r w:rsidR="00891352">
        <w:rPr>
          <w:rFonts w:ascii="Times New Roman" w:hAnsi="Times New Roman" w:cs="Times New Roman"/>
          <w:sz w:val="28"/>
          <w:szCs w:val="28"/>
        </w:rPr>
        <w:t>онного</w:t>
      </w:r>
      <w:proofErr w:type="spellEnd"/>
      <w:r w:rsidR="00891352">
        <w:rPr>
          <w:rFonts w:ascii="Times New Roman" w:hAnsi="Times New Roman" w:cs="Times New Roman"/>
          <w:sz w:val="28"/>
          <w:szCs w:val="28"/>
        </w:rPr>
        <w:t xml:space="preserve"> соглашения выступает разработка месторождения </w:t>
      </w:r>
      <w:r w:rsidR="00891352" w:rsidRPr="00986E52">
        <w:rPr>
          <w:rFonts w:ascii="Times New Roman" w:eastAsia="Times New Roman" w:hAnsi="Times New Roman" w:cs="Times New Roman"/>
          <w:sz w:val="28"/>
          <w:szCs w:val="28"/>
        </w:rPr>
        <w:t>по согласованной технологической схеме</w:t>
      </w:r>
      <w:r w:rsidR="00891352">
        <w:rPr>
          <w:rFonts w:ascii="Times New Roman" w:eastAsia="Times New Roman" w:hAnsi="Times New Roman" w:cs="Times New Roman"/>
          <w:sz w:val="28"/>
          <w:szCs w:val="28"/>
        </w:rPr>
        <w:t>.</w:t>
      </w:r>
    </w:p>
    <w:p w:rsidR="00617B6D" w:rsidRPr="00617B6D" w:rsidRDefault="00617B6D" w:rsidP="00587459">
      <w:pPr>
        <w:spacing w:line="360" w:lineRule="auto"/>
        <w:ind w:firstLine="709"/>
        <w:contextualSpacing/>
        <w:jc w:val="both"/>
        <w:rPr>
          <w:rFonts w:ascii="Times New Roman" w:eastAsiaTheme="minorHAnsi" w:hAnsi="Times New Roman" w:cs="Times New Roman"/>
          <w:sz w:val="28"/>
          <w:szCs w:val="24"/>
          <w:highlight w:val="yellow"/>
          <w:lang w:eastAsia="en-US"/>
        </w:rPr>
      </w:pPr>
      <w:r w:rsidRPr="00617B6D">
        <w:rPr>
          <w:rFonts w:ascii="Times New Roman" w:eastAsiaTheme="minorHAnsi" w:hAnsi="Times New Roman" w:cs="Times New Roman"/>
          <w:sz w:val="28"/>
          <w:szCs w:val="24"/>
          <w:lang w:eastAsia="en-US"/>
        </w:rPr>
        <w:t xml:space="preserve">Пунктом 6.5. </w:t>
      </w:r>
      <w:r w:rsidRPr="00617B6D">
        <w:rPr>
          <w:rFonts w:ascii="Times New Roman" w:eastAsiaTheme="minorHAnsi" w:hAnsi="Times New Roman" w:cs="Times New Roman"/>
          <w:sz w:val="28"/>
          <w:szCs w:val="28"/>
          <w:lang w:eastAsia="en-US"/>
        </w:rPr>
        <w:t>Положения о порядке лицензирования закреплена возможность о</w:t>
      </w:r>
      <w:r w:rsidRPr="00617B6D">
        <w:rPr>
          <w:rFonts w:ascii="Times New Roman" w:eastAsiaTheme="minorHAnsi" w:hAnsi="Times New Roman" w:cs="Times New Roman"/>
          <w:sz w:val="28"/>
          <w:szCs w:val="24"/>
          <w:lang w:eastAsia="en-US"/>
        </w:rPr>
        <w:t xml:space="preserve">дновременного предоставления нескольких лицензий на право добычи полезных ископаемых по группе </w:t>
      </w:r>
      <w:proofErr w:type="spellStart"/>
      <w:r w:rsidRPr="00617B6D">
        <w:rPr>
          <w:rFonts w:ascii="Times New Roman" w:eastAsiaTheme="minorHAnsi" w:hAnsi="Times New Roman" w:cs="Times New Roman"/>
          <w:sz w:val="28"/>
          <w:szCs w:val="24"/>
          <w:lang w:eastAsia="en-US"/>
        </w:rPr>
        <w:t>близрасположенных</w:t>
      </w:r>
      <w:proofErr w:type="spellEnd"/>
      <w:r w:rsidRPr="00617B6D">
        <w:rPr>
          <w:rFonts w:ascii="Times New Roman" w:eastAsiaTheme="minorHAnsi" w:hAnsi="Times New Roman" w:cs="Times New Roman"/>
          <w:sz w:val="28"/>
          <w:szCs w:val="24"/>
          <w:lang w:eastAsia="en-US"/>
        </w:rPr>
        <w:t xml:space="preserve"> месторождений одному заявителю. </w:t>
      </w:r>
    </w:p>
    <w:p w:rsidR="00617B6D" w:rsidRDefault="00617B6D" w:rsidP="0058745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545EA">
        <w:rPr>
          <w:rFonts w:ascii="Times New Roman" w:hAnsi="Times New Roman" w:cs="Times New Roman"/>
          <w:sz w:val="28"/>
          <w:szCs w:val="28"/>
        </w:rPr>
        <w:t>Так разработк</w:t>
      </w:r>
      <w:r>
        <w:rPr>
          <w:rFonts w:ascii="Times New Roman" w:hAnsi="Times New Roman" w:cs="Times New Roman"/>
          <w:sz w:val="28"/>
          <w:szCs w:val="28"/>
        </w:rPr>
        <w:t>а</w:t>
      </w:r>
      <w:r w:rsidRPr="003545EA">
        <w:rPr>
          <w:rFonts w:ascii="Times New Roman" w:hAnsi="Times New Roman" w:cs="Times New Roman"/>
          <w:sz w:val="28"/>
          <w:szCs w:val="28"/>
        </w:rPr>
        <w:t xml:space="preserve"> одного </w:t>
      </w:r>
      <w:r>
        <w:rPr>
          <w:rFonts w:ascii="Times New Roman" w:hAnsi="Times New Roman" w:cs="Times New Roman"/>
          <w:sz w:val="28"/>
          <w:szCs w:val="28"/>
        </w:rPr>
        <w:t xml:space="preserve">крупного </w:t>
      </w:r>
      <w:r w:rsidRPr="003545EA">
        <w:rPr>
          <w:rFonts w:ascii="Times New Roman" w:hAnsi="Times New Roman" w:cs="Times New Roman"/>
          <w:sz w:val="28"/>
          <w:szCs w:val="28"/>
        </w:rPr>
        <w:t>месторождения полезного ископаемого</w:t>
      </w:r>
      <w:r>
        <w:rPr>
          <w:rFonts w:ascii="Times New Roman" w:hAnsi="Times New Roman" w:cs="Times New Roman"/>
          <w:sz w:val="28"/>
          <w:szCs w:val="28"/>
        </w:rPr>
        <w:t xml:space="preserve"> может быть обеспечена как разными </w:t>
      </w:r>
      <w:r w:rsidRPr="003545EA">
        <w:rPr>
          <w:rFonts w:ascii="Times New Roman" w:hAnsi="Times New Roman" w:cs="Times New Roman"/>
          <w:sz w:val="28"/>
          <w:szCs w:val="28"/>
        </w:rPr>
        <w:t>пользователями недр по согласованной технологической схеме</w:t>
      </w:r>
      <w:r>
        <w:rPr>
          <w:rFonts w:ascii="Times New Roman" w:hAnsi="Times New Roman" w:cs="Times New Roman"/>
          <w:sz w:val="28"/>
          <w:szCs w:val="28"/>
        </w:rPr>
        <w:t>, так и одним пользователем недр на основании двух и более лицензий.</w:t>
      </w:r>
      <w:r w:rsidR="00F76E0F">
        <w:rPr>
          <w:rFonts w:ascii="Times New Roman" w:hAnsi="Times New Roman" w:cs="Times New Roman"/>
          <w:sz w:val="28"/>
          <w:szCs w:val="28"/>
        </w:rPr>
        <w:t xml:space="preserve"> </w:t>
      </w:r>
      <w:r w:rsidR="003D7F40">
        <w:rPr>
          <w:rFonts w:ascii="Times New Roman" w:hAnsi="Times New Roman" w:cs="Times New Roman"/>
          <w:sz w:val="28"/>
          <w:szCs w:val="28"/>
        </w:rPr>
        <w:t>Н</w:t>
      </w:r>
      <w:r w:rsidR="00F76E0F">
        <w:rPr>
          <w:rFonts w:ascii="Times New Roman" w:hAnsi="Times New Roman" w:cs="Times New Roman"/>
          <w:sz w:val="28"/>
          <w:szCs w:val="28"/>
        </w:rPr>
        <w:t xml:space="preserve">е исключены ситуации, когда крупное месторождение, расположенное на нескольких участках недр, разрабатывается несколькими </w:t>
      </w:r>
      <w:proofErr w:type="spellStart"/>
      <w:r w:rsidR="00F76E0F">
        <w:rPr>
          <w:rFonts w:ascii="Times New Roman" w:hAnsi="Times New Roman" w:cs="Times New Roman"/>
          <w:sz w:val="28"/>
          <w:szCs w:val="28"/>
        </w:rPr>
        <w:t>недропользвателями</w:t>
      </w:r>
      <w:proofErr w:type="spellEnd"/>
      <w:r w:rsidR="00F76E0F">
        <w:rPr>
          <w:rFonts w:ascii="Times New Roman" w:hAnsi="Times New Roman" w:cs="Times New Roman"/>
          <w:sz w:val="28"/>
          <w:szCs w:val="28"/>
        </w:rPr>
        <w:t xml:space="preserve"> на основании самостоятельных технических проектов и лицензий. </w:t>
      </w:r>
    </w:p>
    <w:p w:rsidR="00A77737" w:rsidRDefault="00605D01" w:rsidP="00587459">
      <w:pPr>
        <w:autoSpaceDE w:val="0"/>
        <w:autoSpaceDN w:val="0"/>
        <w:adjustRightInd w:val="0"/>
        <w:spacing w:after="0" w:line="360" w:lineRule="auto"/>
        <w:ind w:firstLine="709"/>
        <w:contextualSpacing/>
        <w:jc w:val="both"/>
        <w:rPr>
          <w:rFonts w:ascii="Times New Roman" w:hAnsi="Times New Roman" w:cs="Times New Roman"/>
          <w:sz w:val="28"/>
          <w:szCs w:val="24"/>
        </w:rPr>
      </w:pPr>
      <w:r w:rsidRPr="00B22C24">
        <w:rPr>
          <w:rFonts w:ascii="Times New Roman" w:eastAsia="Calibri" w:hAnsi="Times New Roman" w:cs="Times New Roman"/>
          <w:sz w:val="28"/>
          <w:szCs w:val="28"/>
          <w:shd w:val="clear" w:color="auto" w:fill="FFFFFF"/>
          <w:lang w:eastAsia="en-US"/>
        </w:rPr>
        <w:t xml:space="preserve">Участок недр выступает своего рода единицей измерения при предоставлении прав на пользование недрами, то есть является объектом соответствующего лицензирования. </w:t>
      </w:r>
      <w:r w:rsidR="006950C4" w:rsidRPr="00B22C24">
        <w:rPr>
          <w:rFonts w:ascii="Times New Roman" w:hAnsi="Times New Roman" w:cs="Times New Roman"/>
          <w:sz w:val="28"/>
          <w:szCs w:val="28"/>
        </w:rPr>
        <w:t xml:space="preserve">Для того чтобы предоставить участок недр в пользование, необходимо идентифицировать его в пространстве, определив его границы. </w:t>
      </w:r>
      <w:r w:rsidR="005D7FF0" w:rsidRPr="00B22C24">
        <w:rPr>
          <w:rFonts w:ascii="Times New Roman" w:hAnsi="Times New Roman" w:cs="Times New Roman"/>
          <w:sz w:val="28"/>
          <w:szCs w:val="28"/>
        </w:rPr>
        <w:t xml:space="preserve">Пунктом 2.3 Положения о порядке лицензирования пользования недрами определено, что границы должны иметь подробное описание и координаты. </w:t>
      </w:r>
      <w:r w:rsidR="005D7FF0" w:rsidRPr="00B22C24">
        <w:rPr>
          <w:rFonts w:ascii="Times New Roman" w:hAnsi="Times New Roman" w:cs="Times New Roman"/>
          <w:sz w:val="28"/>
          <w:szCs w:val="24"/>
        </w:rPr>
        <w:t>Российское законодательство о недрах предусматривает, что границы участка недр, предоставляемого в пользование, устанавливаются при выдаче лицензии (ст. 12 Закона о недрах).</w:t>
      </w:r>
    </w:p>
    <w:p w:rsidR="00605D01" w:rsidRPr="00605D01" w:rsidRDefault="006950C4" w:rsidP="00587459">
      <w:pPr>
        <w:autoSpaceDE w:val="0"/>
        <w:autoSpaceDN w:val="0"/>
        <w:adjustRightInd w:val="0"/>
        <w:spacing w:after="0" w:line="360" w:lineRule="auto"/>
        <w:ind w:firstLine="709"/>
        <w:jc w:val="both"/>
        <w:rPr>
          <w:rFonts w:ascii="Times New Roman" w:hAnsi="Times New Roman" w:cs="Times New Roman"/>
          <w:sz w:val="28"/>
          <w:szCs w:val="28"/>
        </w:rPr>
      </w:pPr>
      <w:r w:rsidRPr="00896BCF">
        <w:rPr>
          <w:rFonts w:ascii="Times New Roman" w:hAnsi="Times New Roman" w:cs="Times New Roman"/>
          <w:sz w:val="28"/>
          <w:szCs w:val="28"/>
        </w:rPr>
        <w:lastRenderedPageBreak/>
        <w:t xml:space="preserve">В соответствии с положениями действующего законодательства участки недр можно квалифицировать в зависимости от вида пользования недрами на категории: горный отвод и геологический отвод. </w:t>
      </w:r>
      <w:r w:rsidR="00605D01" w:rsidRPr="00605D01">
        <w:rPr>
          <w:rFonts w:ascii="Times New Roman" w:hAnsi="Times New Roman" w:cs="Times New Roman"/>
          <w:sz w:val="28"/>
          <w:szCs w:val="28"/>
        </w:rPr>
        <w:t>Участку недр, предоставляемому в соответствии с лицензией для геологического изучения без существенного нарушения целостности недр</w:t>
      </w:r>
      <w:r w:rsidR="00605D01">
        <w:rPr>
          <w:rFonts w:ascii="Times New Roman" w:hAnsi="Times New Roman" w:cs="Times New Roman"/>
          <w:sz w:val="28"/>
          <w:szCs w:val="28"/>
        </w:rPr>
        <w:t>,</w:t>
      </w:r>
      <w:r w:rsidR="00605D01" w:rsidRPr="00605D01">
        <w:rPr>
          <w:rFonts w:ascii="Times New Roman" w:hAnsi="Times New Roman" w:cs="Times New Roman"/>
          <w:sz w:val="28"/>
          <w:szCs w:val="28"/>
        </w:rPr>
        <w:t xml:space="preserve"> придается статус геологического отвода.</w:t>
      </w:r>
      <w:r w:rsidR="00605D01">
        <w:rPr>
          <w:rFonts w:ascii="Times New Roman" w:hAnsi="Times New Roman" w:cs="Times New Roman"/>
          <w:sz w:val="28"/>
          <w:szCs w:val="28"/>
        </w:rPr>
        <w:t xml:space="preserve"> Границы геологического отвода совпадают с границами участка недр. При предоставлении участка недр в виде геологического отвода устанавливается лишь площади этого участка с ограничением по глубине или без такого (п. 3.8.</w:t>
      </w:r>
      <w:r w:rsidR="00605D01" w:rsidRPr="00605D01">
        <w:rPr>
          <w:rFonts w:ascii="Times New Roman" w:hAnsi="Times New Roman" w:cs="Times New Roman"/>
          <w:sz w:val="28"/>
          <w:szCs w:val="28"/>
        </w:rPr>
        <w:t xml:space="preserve"> </w:t>
      </w:r>
      <w:r w:rsidR="00B22C24">
        <w:rPr>
          <w:rFonts w:ascii="Times New Roman" w:hAnsi="Times New Roman" w:cs="Times New Roman"/>
          <w:sz w:val="28"/>
          <w:szCs w:val="28"/>
        </w:rPr>
        <w:t>П</w:t>
      </w:r>
      <w:r w:rsidR="00605D01">
        <w:rPr>
          <w:rFonts w:ascii="Times New Roman" w:hAnsi="Times New Roman" w:cs="Times New Roman"/>
          <w:sz w:val="28"/>
          <w:szCs w:val="28"/>
        </w:rPr>
        <w:t xml:space="preserve">оложения о порядке лицензирования пользования недрами). </w:t>
      </w:r>
    </w:p>
    <w:p w:rsidR="000B0FBE" w:rsidRDefault="00605D01" w:rsidP="00587459">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виде горного отвода участок недр предоставляется </w:t>
      </w:r>
      <w:r w:rsidR="008E4B9D">
        <w:rPr>
          <w:rFonts w:ascii="Times New Roman" w:eastAsia="Calibri" w:hAnsi="Times New Roman" w:cs="Times New Roman"/>
          <w:sz w:val="28"/>
          <w:szCs w:val="28"/>
          <w:lang w:eastAsia="en-US"/>
        </w:rPr>
        <w:t>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Горный отвод должен иметь ограничение по глубине (п. 3.5.</w:t>
      </w:r>
      <w:r w:rsidR="008E4B9D" w:rsidRPr="008E4B9D">
        <w:rPr>
          <w:rFonts w:ascii="Times New Roman" w:hAnsi="Times New Roman" w:cs="Times New Roman"/>
          <w:sz w:val="28"/>
          <w:szCs w:val="28"/>
        </w:rPr>
        <w:t xml:space="preserve"> </w:t>
      </w:r>
      <w:r w:rsidR="00B22C24">
        <w:rPr>
          <w:rFonts w:ascii="Times New Roman" w:hAnsi="Times New Roman" w:cs="Times New Roman"/>
          <w:sz w:val="28"/>
          <w:szCs w:val="28"/>
        </w:rPr>
        <w:t>П</w:t>
      </w:r>
      <w:r w:rsidR="008E4B9D">
        <w:rPr>
          <w:rFonts w:ascii="Times New Roman" w:hAnsi="Times New Roman" w:cs="Times New Roman"/>
          <w:sz w:val="28"/>
          <w:szCs w:val="28"/>
        </w:rPr>
        <w:t>оложения о порядке лицензирования пользования недрами</w:t>
      </w:r>
      <w:r w:rsidR="008E4B9D">
        <w:rPr>
          <w:rFonts w:ascii="Times New Roman" w:eastAsia="Calibri" w:hAnsi="Times New Roman" w:cs="Times New Roman"/>
          <w:sz w:val="28"/>
          <w:szCs w:val="28"/>
          <w:lang w:eastAsia="en-US"/>
        </w:rPr>
        <w:t>). В отличие от геологического отвода, горный отвод, как правило, меньше размеров участка недр</w:t>
      </w:r>
      <w:r w:rsidR="008E4B9D">
        <w:rPr>
          <w:rStyle w:val="a8"/>
          <w:rFonts w:ascii="Times New Roman" w:hAnsi="Times New Roman" w:cs="Times New Roman"/>
          <w:sz w:val="28"/>
          <w:szCs w:val="28"/>
        </w:rPr>
        <w:footnoteReference w:id="48"/>
      </w:r>
      <w:r w:rsidR="008E4B9D">
        <w:rPr>
          <w:rFonts w:ascii="Times New Roman" w:eastAsia="Calibri" w:hAnsi="Times New Roman" w:cs="Times New Roman"/>
          <w:sz w:val="28"/>
          <w:szCs w:val="28"/>
          <w:lang w:eastAsia="en-US"/>
        </w:rPr>
        <w:t xml:space="preserve">. Учитывая, что не всегда при предоставлении участка недр в пользование известны контуры месторождения, в ст. </w:t>
      </w:r>
      <w:r w:rsidR="00DA0E6F" w:rsidRPr="00DA0E6F">
        <w:rPr>
          <w:rFonts w:ascii="Times New Roman" w:eastAsia="Calibri" w:hAnsi="Times New Roman" w:cs="Times New Roman"/>
          <w:sz w:val="28"/>
          <w:szCs w:val="28"/>
          <w:lang w:eastAsia="en-US"/>
        </w:rPr>
        <w:t xml:space="preserve">7 Закона о недрах </w:t>
      </w:r>
      <w:r w:rsidR="008E4B9D">
        <w:rPr>
          <w:rFonts w:ascii="Times New Roman" w:eastAsia="Calibri" w:hAnsi="Times New Roman" w:cs="Times New Roman"/>
          <w:sz w:val="28"/>
          <w:szCs w:val="28"/>
          <w:lang w:eastAsia="en-US"/>
        </w:rPr>
        <w:t>предусмотрено вначале установление</w:t>
      </w:r>
      <w:r w:rsidR="00DA0E6F" w:rsidRPr="00DA0E6F">
        <w:rPr>
          <w:rFonts w:ascii="Times New Roman" w:eastAsia="Calibri" w:hAnsi="Times New Roman" w:cs="Times New Roman"/>
          <w:sz w:val="28"/>
          <w:szCs w:val="28"/>
          <w:lang w:eastAsia="en-US"/>
        </w:rPr>
        <w:t xml:space="preserve"> предварительны</w:t>
      </w:r>
      <w:r w:rsidR="008E4B9D">
        <w:rPr>
          <w:rFonts w:ascii="Times New Roman" w:eastAsia="Calibri" w:hAnsi="Times New Roman" w:cs="Times New Roman"/>
          <w:sz w:val="28"/>
          <w:szCs w:val="28"/>
          <w:lang w:eastAsia="en-US"/>
        </w:rPr>
        <w:t>х</w:t>
      </w:r>
      <w:r w:rsidR="00DA0E6F" w:rsidRPr="00DA0E6F">
        <w:rPr>
          <w:rFonts w:ascii="Times New Roman" w:eastAsia="Calibri" w:hAnsi="Times New Roman" w:cs="Times New Roman"/>
          <w:sz w:val="28"/>
          <w:szCs w:val="28"/>
          <w:lang w:eastAsia="en-US"/>
        </w:rPr>
        <w:t xml:space="preserve"> границы горного отвода.</w:t>
      </w:r>
      <w:r w:rsidR="00DA0E6F">
        <w:rPr>
          <w:rFonts w:ascii="Times New Roman" w:eastAsia="Calibri" w:hAnsi="Times New Roman" w:cs="Times New Roman"/>
          <w:sz w:val="28"/>
          <w:szCs w:val="28"/>
          <w:lang w:eastAsia="en-US"/>
        </w:rPr>
        <w:t xml:space="preserve"> </w:t>
      </w:r>
      <w:r w:rsidR="00DA0E6F" w:rsidRPr="00DA0E6F">
        <w:rPr>
          <w:rFonts w:ascii="Times New Roman" w:eastAsia="Calibri" w:hAnsi="Times New Roman" w:cs="Times New Roman"/>
          <w:sz w:val="28"/>
          <w:szCs w:val="28"/>
          <w:lang w:eastAsia="en-US"/>
        </w:rPr>
        <w:t>После разработки технического проекта</w:t>
      </w:r>
      <w:r w:rsidR="008E4B9D">
        <w:rPr>
          <w:rFonts w:ascii="Times New Roman" w:eastAsia="Calibri" w:hAnsi="Times New Roman" w:cs="Times New Roman"/>
          <w:sz w:val="28"/>
          <w:szCs w:val="28"/>
          <w:lang w:eastAsia="en-US"/>
        </w:rPr>
        <w:t xml:space="preserve"> и</w:t>
      </w:r>
      <w:r w:rsidR="00DA0E6F" w:rsidRPr="00DA0E6F">
        <w:rPr>
          <w:rFonts w:ascii="Times New Roman" w:eastAsia="Calibri" w:hAnsi="Times New Roman" w:cs="Times New Roman"/>
          <w:sz w:val="28"/>
          <w:szCs w:val="28"/>
          <w:lang w:eastAsia="en-US"/>
        </w:rPr>
        <w:t xml:space="preserve"> получения на него положительного заключения государственной экспертизы, предварительные границы горного отвода подлежат уточнению</w:t>
      </w:r>
      <w:r w:rsidR="00DA0E6F" w:rsidRPr="00870BB2">
        <w:rPr>
          <w:rFonts w:ascii="Times New Roman" w:eastAsia="Calibri" w:hAnsi="Times New Roman" w:cs="Times New Roman"/>
          <w:sz w:val="28"/>
          <w:szCs w:val="28"/>
          <w:lang w:eastAsia="en-US"/>
        </w:rPr>
        <w:t xml:space="preserve">. </w:t>
      </w:r>
      <w:r w:rsidR="00870BB2" w:rsidRPr="00870BB2">
        <w:rPr>
          <w:rFonts w:ascii="Times New Roman" w:hAnsi="Times New Roman" w:cs="Times New Roman"/>
          <w:sz w:val="28"/>
          <w:szCs w:val="28"/>
          <w:shd w:val="clear" w:color="auto" w:fill="FFFFFF"/>
        </w:rPr>
        <w:t>Документами, определяющими уточняющие границы горного отвода, являются горноотводный акт и графические приложения, которые включаются в лицензию в качестве неотъемлемой составной части</w:t>
      </w:r>
      <w:r w:rsidR="00870BB2">
        <w:rPr>
          <w:rStyle w:val="a8"/>
          <w:rFonts w:ascii="Times New Roman" w:hAnsi="Times New Roman" w:cs="Times New Roman"/>
          <w:sz w:val="28"/>
          <w:szCs w:val="28"/>
          <w:shd w:val="clear" w:color="auto" w:fill="FFFFFF"/>
        </w:rPr>
        <w:footnoteReference w:id="49"/>
      </w:r>
      <w:r w:rsidR="00870BB2" w:rsidRPr="00870BB2">
        <w:rPr>
          <w:rFonts w:ascii="Times New Roman" w:hAnsi="Times New Roman" w:cs="Times New Roman"/>
          <w:sz w:val="28"/>
          <w:szCs w:val="28"/>
          <w:shd w:val="clear" w:color="auto" w:fill="FFFFFF"/>
        </w:rPr>
        <w:t>.</w:t>
      </w:r>
      <w:r w:rsidR="00870BB2" w:rsidRPr="00870BB2">
        <w:rPr>
          <w:rFonts w:ascii="Arial" w:hAnsi="Arial" w:cs="Arial"/>
          <w:sz w:val="21"/>
          <w:szCs w:val="21"/>
          <w:shd w:val="clear" w:color="auto" w:fill="FFFFFF"/>
        </w:rPr>
        <w:t xml:space="preserve"> </w:t>
      </w:r>
      <w:r w:rsidR="00DA0E6F">
        <w:rPr>
          <w:rFonts w:ascii="Times New Roman" w:eastAsia="Calibri" w:hAnsi="Times New Roman" w:cs="Times New Roman"/>
          <w:sz w:val="28"/>
          <w:szCs w:val="28"/>
          <w:lang w:eastAsia="en-US"/>
        </w:rPr>
        <w:t xml:space="preserve">Соответственно, </w:t>
      </w:r>
      <w:r w:rsidR="00DA0E6F" w:rsidRPr="00DA0E6F">
        <w:rPr>
          <w:rFonts w:ascii="Times New Roman" w:hAnsi="Times New Roman" w:cs="Times New Roman"/>
          <w:sz w:val="28"/>
          <w:szCs w:val="28"/>
          <w:shd w:val="clear" w:color="auto" w:fill="FFFFFF"/>
        </w:rPr>
        <w:t>границы горного отвода следует разделить на две категории:</w:t>
      </w:r>
      <w:r w:rsidR="00DA0E6F">
        <w:rPr>
          <w:rFonts w:ascii="Times New Roman" w:hAnsi="Times New Roman" w:cs="Times New Roman"/>
          <w:sz w:val="28"/>
          <w:szCs w:val="28"/>
          <w:shd w:val="clear" w:color="auto" w:fill="FFFFFF"/>
        </w:rPr>
        <w:t xml:space="preserve"> </w:t>
      </w:r>
      <w:r w:rsidR="00DA0E6F" w:rsidRPr="00DA0E6F">
        <w:rPr>
          <w:rFonts w:ascii="Times New Roman" w:hAnsi="Times New Roman" w:cs="Times New Roman"/>
          <w:sz w:val="28"/>
          <w:szCs w:val="28"/>
          <w:shd w:val="clear" w:color="auto" w:fill="FFFFFF"/>
        </w:rPr>
        <w:t>предварительные</w:t>
      </w:r>
      <w:r w:rsidR="00DA0E6F">
        <w:rPr>
          <w:rFonts w:ascii="Times New Roman" w:hAnsi="Times New Roman" w:cs="Times New Roman"/>
          <w:sz w:val="28"/>
          <w:szCs w:val="28"/>
          <w:shd w:val="clear" w:color="auto" w:fill="FFFFFF"/>
        </w:rPr>
        <w:t xml:space="preserve"> и </w:t>
      </w:r>
      <w:r w:rsidR="00DA0E6F" w:rsidRPr="00DA0E6F">
        <w:rPr>
          <w:rFonts w:ascii="Times New Roman" w:hAnsi="Times New Roman" w:cs="Times New Roman"/>
          <w:sz w:val="28"/>
          <w:szCs w:val="28"/>
          <w:shd w:val="clear" w:color="auto" w:fill="FFFFFF"/>
        </w:rPr>
        <w:t>уточненные.</w:t>
      </w:r>
      <w:r w:rsidR="00DA0E6F">
        <w:rPr>
          <w:rFonts w:ascii="Times New Roman" w:hAnsi="Times New Roman" w:cs="Times New Roman"/>
          <w:sz w:val="28"/>
          <w:szCs w:val="28"/>
          <w:shd w:val="clear" w:color="auto" w:fill="FFFFFF"/>
        </w:rPr>
        <w:t xml:space="preserve"> </w:t>
      </w:r>
      <w:r w:rsidR="00870BB2">
        <w:rPr>
          <w:rFonts w:ascii="Times New Roman" w:hAnsi="Times New Roman" w:cs="Times New Roman"/>
          <w:sz w:val="28"/>
          <w:szCs w:val="28"/>
          <w:shd w:val="clear" w:color="auto" w:fill="FFFFFF"/>
        </w:rPr>
        <w:t>М</w:t>
      </w:r>
      <w:r w:rsidR="00DA0E6F">
        <w:rPr>
          <w:rFonts w:ascii="Times New Roman" w:hAnsi="Times New Roman" w:cs="Times New Roman"/>
          <w:sz w:val="28"/>
          <w:szCs w:val="28"/>
          <w:shd w:val="clear" w:color="auto" w:fill="FFFFFF"/>
        </w:rPr>
        <w:t xml:space="preserve">ожно прийти к выводу, что </w:t>
      </w:r>
      <w:r w:rsidR="00DA0E6F" w:rsidRPr="00DA0E6F">
        <w:rPr>
          <w:rFonts w:ascii="Times New Roman" w:eastAsia="Calibri" w:hAnsi="Times New Roman" w:cs="Times New Roman"/>
          <w:sz w:val="28"/>
          <w:szCs w:val="28"/>
          <w:lang w:eastAsia="en-US"/>
        </w:rPr>
        <w:t xml:space="preserve">в пространственные границы горного отвода изначально заложен механизм их изменения (уточнения). </w:t>
      </w:r>
    </w:p>
    <w:p w:rsidR="00870BB2" w:rsidRDefault="00870BB2" w:rsidP="00587459">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en-US"/>
        </w:rPr>
        <w:lastRenderedPageBreak/>
        <w:t xml:space="preserve">В отличие от границ горного отвода, границы участка недр </w:t>
      </w:r>
      <w:r w:rsidRPr="00870BB2">
        <w:rPr>
          <w:rFonts w:ascii="Times New Roman" w:hAnsi="Times New Roman" w:cs="Times New Roman"/>
          <w:sz w:val="28"/>
          <w:szCs w:val="28"/>
          <w:shd w:val="clear" w:color="auto" w:fill="FFFFFF"/>
        </w:rPr>
        <w:t xml:space="preserve">устанавливаются исключительно в лицензии на пользование недрами и могут изменяться </w:t>
      </w:r>
      <w:r>
        <w:rPr>
          <w:rFonts w:ascii="Times New Roman" w:hAnsi="Times New Roman" w:cs="Times New Roman"/>
          <w:sz w:val="28"/>
          <w:szCs w:val="28"/>
          <w:shd w:val="clear" w:color="auto" w:fill="FFFFFF"/>
        </w:rPr>
        <w:t xml:space="preserve">в </w:t>
      </w:r>
      <w:r w:rsidR="00B22C24">
        <w:rPr>
          <w:rFonts w:ascii="Times New Roman" w:hAnsi="Times New Roman" w:cs="Times New Roman"/>
          <w:sz w:val="28"/>
          <w:szCs w:val="28"/>
          <w:shd w:val="clear" w:color="auto" w:fill="FFFFFF"/>
        </w:rPr>
        <w:t>определенных</w:t>
      </w:r>
      <w:r>
        <w:rPr>
          <w:rFonts w:ascii="Times New Roman" w:hAnsi="Times New Roman" w:cs="Times New Roman"/>
          <w:sz w:val="28"/>
          <w:szCs w:val="28"/>
          <w:shd w:val="clear" w:color="auto" w:fill="FFFFFF"/>
        </w:rPr>
        <w:t xml:space="preserve"> случаях </w:t>
      </w:r>
      <w:r w:rsidRPr="00870BB2">
        <w:rPr>
          <w:rFonts w:ascii="Times New Roman" w:hAnsi="Times New Roman" w:cs="Times New Roman"/>
          <w:sz w:val="28"/>
          <w:szCs w:val="28"/>
          <w:shd w:val="clear" w:color="auto" w:fill="FFFFFF"/>
        </w:rPr>
        <w:t>в порядке,</w:t>
      </w:r>
      <w:r>
        <w:rPr>
          <w:rFonts w:ascii="Times New Roman" w:hAnsi="Times New Roman" w:cs="Times New Roman"/>
          <w:sz w:val="28"/>
          <w:szCs w:val="28"/>
          <w:shd w:val="clear" w:color="auto" w:fill="FFFFFF"/>
        </w:rPr>
        <w:t xml:space="preserve"> установленном законом. П</w:t>
      </w:r>
      <w:r w:rsidRPr="00870BB2">
        <w:rPr>
          <w:rFonts w:ascii="Times New Roman" w:hAnsi="Times New Roman" w:cs="Times New Roman"/>
          <w:sz w:val="28"/>
          <w:szCs w:val="28"/>
          <w:shd w:val="clear" w:color="auto" w:fill="FFFFFF"/>
        </w:rPr>
        <w:t>олучение уточненного горноотводного акта не вл</w:t>
      </w:r>
      <w:r>
        <w:rPr>
          <w:rFonts w:ascii="Times New Roman" w:hAnsi="Times New Roman" w:cs="Times New Roman"/>
          <w:sz w:val="28"/>
          <w:szCs w:val="28"/>
          <w:shd w:val="clear" w:color="auto" w:fill="FFFFFF"/>
        </w:rPr>
        <w:t xml:space="preserve">ияет на </w:t>
      </w:r>
      <w:r w:rsidRPr="00870BB2">
        <w:rPr>
          <w:rFonts w:ascii="Times New Roman" w:hAnsi="Times New Roman" w:cs="Times New Roman"/>
          <w:sz w:val="28"/>
          <w:szCs w:val="28"/>
          <w:shd w:val="clear" w:color="auto" w:fill="FFFFFF"/>
        </w:rPr>
        <w:t>изменение границ участка недр, установленных в лицензии.</w:t>
      </w:r>
      <w:r>
        <w:rPr>
          <w:rFonts w:ascii="Times New Roman" w:hAnsi="Times New Roman" w:cs="Times New Roman"/>
          <w:sz w:val="28"/>
          <w:szCs w:val="28"/>
          <w:shd w:val="clear" w:color="auto" w:fill="FFFFFF"/>
        </w:rPr>
        <w:t xml:space="preserve"> Это подтверждает то, что </w:t>
      </w:r>
      <w:r w:rsidRPr="00870BB2">
        <w:rPr>
          <w:rFonts w:ascii="Times New Roman" w:hAnsi="Times New Roman" w:cs="Times New Roman"/>
          <w:sz w:val="28"/>
          <w:szCs w:val="28"/>
          <w:shd w:val="clear" w:color="auto" w:fill="FFFFFF"/>
        </w:rPr>
        <w:t xml:space="preserve">понятия </w:t>
      </w:r>
      <w:r>
        <w:rPr>
          <w:rFonts w:ascii="Times New Roman" w:hAnsi="Times New Roman" w:cs="Times New Roman"/>
          <w:sz w:val="28"/>
          <w:szCs w:val="28"/>
          <w:shd w:val="clear" w:color="auto" w:fill="FFFFFF"/>
        </w:rPr>
        <w:t>«</w:t>
      </w:r>
      <w:r w:rsidRPr="00870BB2">
        <w:rPr>
          <w:rFonts w:ascii="Times New Roman" w:hAnsi="Times New Roman" w:cs="Times New Roman"/>
          <w:sz w:val="28"/>
          <w:szCs w:val="28"/>
          <w:shd w:val="clear" w:color="auto" w:fill="FFFFFF"/>
        </w:rPr>
        <w:t>участок недр</w:t>
      </w:r>
      <w:r>
        <w:rPr>
          <w:rFonts w:ascii="Times New Roman" w:hAnsi="Times New Roman" w:cs="Times New Roman"/>
          <w:sz w:val="28"/>
          <w:szCs w:val="28"/>
          <w:shd w:val="clear" w:color="auto" w:fill="FFFFFF"/>
        </w:rPr>
        <w:t>»</w:t>
      </w:r>
      <w:r w:rsidRPr="00870BB2">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w:t>
      </w:r>
      <w:r w:rsidRPr="00870BB2">
        <w:rPr>
          <w:rFonts w:ascii="Times New Roman" w:hAnsi="Times New Roman" w:cs="Times New Roman"/>
          <w:sz w:val="28"/>
          <w:szCs w:val="28"/>
          <w:shd w:val="clear" w:color="auto" w:fill="FFFFFF"/>
        </w:rPr>
        <w:t>горный отвод</w:t>
      </w:r>
      <w:r>
        <w:rPr>
          <w:rFonts w:ascii="Times New Roman" w:hAnsi="Times New Roman" w:cs="Times New Roman"/>
          <w:sz w:val="28"/>
          <w:szCs w:val="28"/>
          <w:shd w:val="clear" w:color="auto" w:fill="FFFFFF"/>
        </w:rPr>
        <w:t>»</w:t>
      </w:r>
      <w:r w:rsidRPr="00870BB2">
        <w:rPr>
          <w:rFonts w:ascii="Times New Roman" w:hAnsi="Times New Roman" w:cs="Times New Roman"/>
          <w:sz w:val="28"/>
          <w:szCs w:val="28"/>
          <w:shd w:val="clear" w:color="auto" w:fill="FFFFFF"/>
        </w:rPr>
        <w:t xml:space="preserve"> не являются тождественными</w:t>
      </w:r>
      <w:r>
        <w:rPr>
          <w:rFonts w:ascii="Times New Roman" w:hAnsi="Times New Roman" w:cs="Times New Roman"/>
          <w:sz w:val="28"/>
          <w:szCs w:val="28"/>
          <w:shd w:val="clear" w:color="auto" w:fill="FFFFFF"/>
        </w:rPr>
        <w:t>.</w:t>
      </w:r>
    </w:p>
    <w:p w:rsidR="00B22C24" w:rsidRDefault="00B27D01" w:rsidP="00587459">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B27D01">
        <w:rPr>
          <w:rFonts w:ascii="Times New Roman" w:hAnsi="Times New Roman" w:cs="Times New Roman"/>
          <w:spacing w:val="2"/>
          <w:sz w:val="28"/>
          <w:szCs w:val="28"/>
          <w:shd w:val="clear" w:color="auto" w:fill="FFFFFF"/>
        </w:rPr>
        <w:t>Процедур</w:t>
      </w:r>
      <w:r w:rsidR="0030475C">
        <w:rPr>
          <w:rFonts w:ascii="Times New Roman" w:hAnsi="Times New Roman" w:cs="Times New Roman"/>
          <w:spacing w:val="2"/>
          <w:sz w:val="28"/>
          <w:szCs w:val="28"/>
          <w:shd w:val="clear" w:color="auto" w:fill="FFFFFF"/>
        </w:rPr>
        <w:t>у</w:t>
      </w:r>
      <w:r w:rsidRPr="00B27D01">
        <w:rPr>
          <w:rFonts w:ascii="Times New Roman" w:hAnsi="Times New Roman" w:cs="Times New Roman"/>
          <w:spacing w:val="2"/>
          <w:sz w:val="28"/>
          <w:szCs w:val="28"/>
          <w:shd w:val="clear" w:color="auto" w:fill="FFFFFF"/>
        </w:rPr>
        <w:t xml:space="preserve"> уточнения границ горного отвода</w:t>
      </w:r>
      <w:r>
        <w:rPr>
          <w:rFonts w:ascii="Times New Roman" w:hAnsi="Times New Roman" w:cs="Times New Roman"/>
          <w:spacing w:val="2"/>
          <w:sz w:val="28"/>
          <w:szCs w:val="28"/>
          <w:shd w:val="clear" w:color="auto" w:fill="FFFFFF"/>
        </w:rPr>
        <w:t xml:space="preserve"> не следует путать с </w:t>
      </w:r>
      <w:r w:rsidRPr="00B27D01">
        <w:rPr>
          <w:rFonts w:ascii="Times New Roman" w:hAnsi="Times New Roman" w:cs="Times New Roman"/>
          <w:spacing w:val="2"/>
          <w:sz w:val="28"/>
          <w:szCs w:val="28"/>
          <w:shd w:val="clear" w:color="auto" w:fill="FFFFFF"/>
        </w:rPr>
        <w:t>изменением границ участка недр</w:t>
      </w:r>
      <w:r>
        <w:rPr>
          <w:rFonts w:ascii="Times New Roman" w:hAnsi="Times New Roman" w:cs="Times New Roman"/>
          <w:spacing w:val="2"/>
          <w:sz w:val="28"/>
          <w:szCs w:val="28"/>
          <w:shd w:val="clear" w:color="auto" w:fill="FFFFFF"/>
        </w:rPr>
        <w:t xml:space="preserve">. </w:t>
      </w:r>
    </w:p>
    <w:p w:rsidR="00B22C24" w:rsidRDefault="00B22C24" w:rsidP="00587459">
      <w:pPr>
        <w:spacing w:line="360" w:lineRule="auto"/>
        <w:ind w:firstLine="709"/>
        <w:contextualSpacing/>
        <w:jc w:val="both"/>
        <w:rPr>
          <w:rFonts w:ascii="Times New Roman" w:hAnsi="Times New Roman" w:cs="Times New Roman"/>
          <w:bCs/>
          <w:sz w:val="28"/>
          <w:szCs w:val="28"/>
          <w:shd w:val="clear" w:color="auto" w:fill="FFFFFF"/>
        </w:rPr>
      </w:pPr>
      <w:r w:rsidRPr="00B22C24">
        <w:rPr>
          <w:rFonts w:ascii="Times New Roman" w:hAnsi="Times New Roman" w:cs="Times New Roman"/>
          <w:spacing w:val="2"/>
          <w:sz w:val="28"/>
          <w:szCs w:val="28"/>
          <w:shd w:val="clear" w:color="auto" w:fill="FFFFFF"/>
        </w:rPr>
        <w:t xml:space="preserve">Согласно ч. 7 ст. 7 Закона о недрах </w:t>
      </w:r>
      <w:r w:rsidRPr="00B22C24">
        <w:rPr>
          <w:rFonts w:ascii="Times New Roman" w:eastAsia="Times New Roman" w:hAnsi="Times New Roman" w:cs="Times New Roman"/>
          <w:sz w:val="28"/>
          <w:szCs w:val="28"/>
        </w:rPr>
        <w:t xml:space="preserve">границы участка недр, предоставленного в пользование, в целях обеспечения полноты геологического изучения, рационального использования и охраны недр могут быть изменены. </w:t>
      </w:r>
      <w:r w:rsidR="00B27D01">
        <w:rPr>
          <w:rFonts w:ascii="Times New Roman" w:hAnsi="Times New Roman" w:cs="Times New Roman"/>
          <w:sz w:val="28"/>
          <w:szCs w:val="28"/>
          <w:shd w:val="clear" w:color="auto" w:fill="FFFFFF"/>
        </w:rPr>
        <w:t xml:space="preserve">Порядок </w:t>
      </w:r>
      <w:r w:rsidR="00B27D01" w:rsidRPr="006C320C">
        <w:rPr>
          <w:rFonts w:ascii="Times New Roman" w:hAnsi="Times New Roman" w:cs="Times New Roman"/>
          <w:color w:val="000000"/>
          <w:sz w:val="28"/>
          <w:szCs w:val="28"/>
          <w:shd w:val="clear" w:color="auto" w:fill="FFFFFF"/>
        </w:rPr>
        <w:t xml:space="preserve">изменения границ участков недр предусмотрен </w:t>
      </w:r>
      <w:r w:rsidR="00B27D01" w:rsidRPr="006C320C">
        <w:rPr>
          <w:rFonts w:ascii="Times New Roman" w:hAnsi="Times New Roman" w:cs="Times New Roman"/>
          <w:bCs/>
          <w:sz w:val="28"/>
          <w:szCs w:val="28"/>
          <w:shd w:val="clear" w:color="auto" w:fill="FFFFFF"/>
        </w:rPr>
        <w:t xml:space="preserve">Постановлением Правительства РФ от 03.05.2012 </w:t>
      </w:r>
      <w:r w:rsidR="00B27D01">
        <w:rPr>
          <w:rFonts w:ascii="Times New Roman" w:hAnsi="Times New Roman" w:cs="Times New Roman"/>
          <w:bCs/>
          <w:sz w:val="28"/>
          <w:szCs w:val="28"/>
          <w:shd w:val="clear" w:color="auto" w:fill="FFFFFF"/>
        </w:rPr>
        <w:t>№</w:t>
      </w:r>
      <w:r w:rsidR="00B27D01" w:rsidRPr="006C320C">
        <w:rPr>
          <w:rFonts w:ascii="Times New Roman" w:hAnsi="Times New Roman" w:cs="Times New Roman"/>
          <w:bCs/>
          <w:sz w:val="28"/>
          <w:szCs w:val="28"/>
          <w:shd w:val="clear" w:color="auto" w:fill="FFFFFF"/>
        </w:rPr>
        <w:t xml:space="preserve"> 429 «Об утверждении Положения об установлении и изменении границ участков недр, предоставленных в пользование»</w:t>
      </w:r>
      <w:r w:rsidR="00B27D01">
        <w:rPr>
          <w:rFonts w:ascii="Times New Roman" w:hAnsi="Times New Roman" w:cs="Times New Roman"/>
          <w:bCs/>
          <w:sz w:val="28"/>
          <w:szCs w:val="28"/>
          <w:shd w:val="clear" w:color="auto" w:fill="FFFFFF"/>
        </w:rPr>
        <w:t xml:space="preserve"> (далее – Постановление № 429)</w:t>
      </w:r>
      <w:r w:rsidR="00577B5B">
        <w:rPr>
          <w:rStyle w:val="a8"/>
          <w:rFonts w:ascii="Times New Roman" w:hAnsi="Times New Roman" w:cs="Times New Roman"/>
          <w:bCs/>
          <w:sz w:val="28"/>
          <w:szCs w:val="28"/>
          <w:shd w:val="clear" w:color="auto" w:fill="FFFFFF"/>
        </w:rPr>
        <w:footnoteReference w:id="50"/>
      </w:r>
      <w:r w:rsidR="00B27D01" w:rsidRPr="006C320C">
        <w:rPr>
          <w:rFonts w:ascii="Times New Roman" w:hAnsi="Times New Roman" w:cs="Times New Roman"/>
          <w:bCs/>
          <w:sz w:val="28"/>
          <w:szCs w:val="28"/>
          <w:shd w:val="clear" w:color="auto" w:fill="FFFFFF"/>
        </w:rPr>
        <w:t>.</w:t>
      </w:r>
      <w:r w:rsidR="00B27D01">
        <w:rPr>
          <w:rFonts w:ascii="Times New Roman" w:hAnsi="Times New Roman" w:cs="Times New Roman"/>
          <w:bCs/>
          <w:sz w:val="28"/>
          <w:szCs w:val="28"/>
          <w:shd w:val="clear" w:color="auto" w:fill="FFFFFF"/>
        </w:rPr>
        <w:t xml:space="preserve"> </w:t>
      </w:r>
    </w:p>
    <w:p w:rsidR="000B0FBE" w:rsidRDefault="00B27D01" w:rsidP="00587459">
      <w:pPr>
        <w:spacing w:line="360" w:lineRule="auto"/>
        <w:ind w:firstLine="709"/>
        <w:contextualSpacing/>
        <w:jc w:val="both"/>
        <w:rPr>
          <w:rFonts w:ascii="Times New Roman" w:hAnsi="Times New Roman" w:cs="Times New Roman"/>
          <w:spacing w:val="2"/>
          <w:sz w:val="28"/>
          <w:szCs w:val="28"/>
          <w:shd w:val="clear" w:color="auto" w:fill="FFFFFF"/>
        </w:rPr>
      </w:pPr>
      <w:proofErr w:type="gramStart"/>
      <w:r w:rsidRPr="00B27D01">
        <w:rPr>
          <w:rFonts w:ascii="Times New Roman" w:hAnsi="Times New Roman" w:cs="Times New Roman"/>
          <w:sz w:val="28"/>
          <w:szCs w:val="28"/>
          <w:shd w:val="clear" w:color="auto" w:fill="FFFFFF"/>
        </w:rPr>
        <w:t>На разницу процедур</w:t>
      </w:r>
      <w:r w:rsidR="00B22C24">
        <w:rPr>
          <w:rFonts w:ascii="Times New Roman" w:hAnsi="Times New Roman" w:cs="Times New Roman"/>
          <w:sz w:val="28"/>
          <w:szCs w:val="28"/>
          <w:shd w:val="clear" w:color="auto" w:fill="FFFFFF"/>
        </w:rPr>
        <w:t>ы</w:t>
      </w:r>
      <w:r w:rsidRPr="00B27D01">
        <w:rPr>
          <w:rFonts w:ascii="Times New Roman" w:hAnsi="Times New Roman" w:cs="Times New Roman"/>
          <w:sz w:val="28"/>
          <w:szCs w:val="28"/>
          <w:shd w:val="clear" w:color="auto" w:fill="FFFFFF"/>
        </w:rPr>
        <w:t xml:space="preserve"> уточнения границ горного отвода и </w:t>
      </w:r>
      <w:r w:rsidR="00B22C24">
        <w:rPr>
          <w:rFonts w:ascii="Times New Roman" w:hAnsi="Times New Roman" w:cs="Times New Roman"/>
          <w:sz w:val="28"/>
          <w:szCs w:val="28"/>
          <w:shd w:val="clear" w:color="auto" w:fill="FFFFFF"/>
        </w:rPr>
        <w:t xml:space="preserve">процедуры </w:t>
      </w:r>
      <w:r w:rsidRPr="00B27D01">
        <w:rPr>
          <w:rFonts w:ascii="Times New Roman" w:hAnsi="Times New Roman" w:cs="Times New Roman"/>
          <w:sz w:val="28"/>
          <w:szCs w:val="28"/>
          <w:shd w:val="clear" w:color="auto" w:fill="FFFFFF"/>
        </w:rPr>
        <w:t>изменения границ участка недр указ</w:t>
      </w:r>
      <w:r w:rsidR="00B22C24">
        <w:rPr>
          <w:rFonts w:ascii="Times New Roman" w:hAnsi="Times New Roman" w:cs="Times New Roman"/>
          <w:sz w:val="28"/>
          <w:szCs w:val="28"/>
          <w:shd w:val="clear" w:color="auto" w:fill="FFFFFF"/>
        </w:rPr>
        <w:t xml:space="preserve">ывалось </w:t>
      </w:r>
      <w:r w:rsidR="000B0FBE">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000B0FBE">
        <w:rPr>
          <w:rFonts w:ascii="Times New Roman" w:hAnsi="Times New Roman" w:cs="Times New Roman"/>
          <w:sz w:val="28"/>
          <w:szCs w:val="28"/>
          <w:shd w:val="clear" w:color="auto" w:fill="FFFFFF"/>
        </w:rPr>
        <w:t xml:space="preserve">письме Федерального агентства по </w:t>
      </w:r>
      <w:proofErr w:type="spellStart"/>
      <w:r w:rsidR="000B0FBE">
        <w:rPr>
          <w:rFonts w:ascii="Times New Roman" w:hAnsi="Times New Roman" w:cs="Times New Roman"/>
          <w:sz w:val="28"/>
          <w:szCs w:val="28"/>
          <w:shd w:val="clear" w:color="auto" w:fill="FFFFFF"/>
        </w:rPr>
        <w:t>недропользованию</w:t>
      </w:r>
      <w:proofErr w:type="spellEnd"/>
      <w:r w:rsidR="000B0FBE">
        <w:rPr>
          <w:rFonts w:ascii="Times New Roman" w:hAnsi="Times New Roman" w:cs="Times New Roman"/>
          <w:sz w:val="28"/>
          <w:szCs w:val="28"/>
          <w:shd w:val="clear" w:color="auto" w:fill="FFFFFF"/>
        </w:rPr>
        <w:t xml:space="preserve"> (далее - </w:t>
      </w:r>
      <w:proofErr w:type="spellStart"/>
      <w:r w:rsidR="000B0FBE">
        <w:rPr>
          <w:rFonts w:ascii="Times New Roman" w:hAnsi="Times New Roman" w:cs="Times New Roman"/>
          <w:sz w:val="28"/>
          <w:szCs w:val="28"/>
          <w:shd w:val="clear" w:color="auto" w:fill="FFFFFF"/>
        </w:rPr>
        <w:t>Роснедра</w:t>
      </w:r>
      <w:proofErr w:type="spellEnd"/>
      <w:r w:rsidR="000B0FBE">
        <w:rPr>
          <w:rFonts w:ascii="Times New Roman" w:hAnsi="Times New Roman" w:cs="Times New Roman"/>
          <w:sz w:val="28"/>
          <w:szCs w:val="28"/>
          <w:shd w:val="clear" w:color="auto" w:fill="FFFFFF"/>
        </w:rPr>
        <w:t xml:space="preserve">): </w:t>
      </w:r>
      <w:r w:rsidR="00693A0C" w:rsidRPr="00693A0C">
        <w:rPr>
          <w:rFonts w:ascii="Times New Roman" w:hAnsi="Times New Roman" w:cs="Times New Roman"/>
          <w:sz w:val="28"/>
          <w:szCs w:val="28"/>
          <w:shd w:val="clear" w:color="auto" w:fill="FFFFFF"/>
        </w:rPr>
        <w:t>у</w:t>
      </w:r>
      <w:r w:rsidR="00693A0C" w:rsidRPr="00693A0C">
        <w:rPr>
          <w:rFonts w:ascii="Times New Roman" w:hAnsi="Times New Roman" w:cs="Times New Roman"/>
          <w:spacing w:val="2"/>
          <w:sz w:val="28"/>
          <w:szCs w:val="28"/>
          <w:shd w:val="clear" w:color="auto" w:fill="FFFFFF"/>
        </w:rPr>
        <w:t>точнение границ горного отвода не связано с изменением границ участка недр</w:t>
      </w:r>
      <w:r w:rsidR="004B2629">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и при уточнении границ </w:t>
      </w:r>
      <w:r w:rsidR="00693A0C" w:rsidRPr="00B27D01">
        <w:rPr>
          <w:rFonts w:ascii="Times New Roman" w:hAnsi="Times New Roman" w:cs="Times New Roman"/>
          <w:spacing w:val="2"/>
          <w:sz w:val="28"/>
          <w:szCs w:val="28"/>
          <w:shd w:val="clear" w:color="auto" w:fill="FFFFFF"/>
        </w:rPr>
        <w:t xml:space="preserve">горного отвода </w:t>
      </w:r>
      <w:r w:rsidR="004B2629">
        <w:rPr>
          <w:rFonts w:ascii="Times New Roman" w:hAnsi="Times New Roman" w:cs="Times New Roman"/>
          <w:spacing w:val="2"/>
          <w:sz w:val="28"/>
          <w:szCs w:val="28"/>
          <w:shd w:val="clear" w:color="auto" w:fill="FFFFFF"/>
        </w:rPr>
        <w:t>не происходит</w:t>
      </w:r>
      <w:r w:rsidR="004B2629" w:rsidRPr="00B27D01">
        <w:rPr>
          <w:rFonts w:ascii="Times New Roman" w:hAnsi="Times New Roman" w:cs="Times New Roman"/>
          <w:spacing w:val="2"/>
          <w:sz w:val="28"/>
          <w:szCs w:val="28"/>
          <w:shd w:val="clear" w:color="auto" w:fill="FFFFFF"/>
        </w:rPr>
        <w:t xml:space="preserve"> </w:t>
      </w:r>
      <w:r w:rsidR="00693A0C" w:rsidRPr="00B27D01">
        <w:rPr>
          <w:rFonts w:ascii="Times New Roman" w:hAnsi="Times New Roman" w:cs="Times New Roman"/>
          <w:spacing w:val="2"/>
          <w:sz w:val="28"/>
          <w:szCs w:val="28"/>
          <w:shd w:val="clear" w:color="auto" w:fill="FFFFFF"/>
        </w:rPr>
        <w:t>изменени</w:t>
      </w:r>
      <w:r>
        <w:rPr>
          <w:rFonts w:ascii="Times New Roman" w:hAnsi="Times New Roman" w:cs="Times New Roman"/>
          <w:spacing w:val="2"/>
          <w:sz w:val="28"/>
          <w:szCs w:val="28"/>
          <w:shd w:val="clear" w:color="auto" w:fill="FFFFFF"/>
        </w:rPr>
        <w:t>й</w:t>
      </w:r>
      <w:r w:rsidR="00693A0C" w:rsidRPr="00B27D01">
        <w:rPr>
          <w:rFonts w:ascii="Times New Roman" w:hAnsi="Times New Roman" w:cs="Times New Roman"/>
          <w:spacing w:val="2"/>
          <w:sz w:val="28"/>
          <w:szCs w:val="28"/>
          <w:shd w:val="clear" w:color="auto" w:fill="FFFFFF"/>
        </w:rPr>
        <w:t xml:space="preserve"> границ участка недр</w:t>
      </w:r>
      <w:r w:rsidR="0030475C">
        <w:rPr>
          <w:rStyle w:val="a8"/>
          <w:rFonts w:ascii="Times New Roman" w:hAnsi="Times New Roman" w:cs="Times New Roman"/>
          <w:spacing w:val="2"/>
          <w:sz w:val="28"/>
          <w:szCs w:val="28"/>
          <w:shd w:val="clear" w:color="auto" w:fill="FFFFFF"/>
        </w:rPr>
        <w:footnoteReference w:id="51"/>
      </w:r>
      <w:r>
        <w:rPr>
          <w:rFonts w:ascii="Times New Roman" w:hAnsi="Times New Roman" w:cs="Times New Roman"/>
          <w:spacing w:val="2"/>
          <w:sz w:val="28"/>
          <w:szCs w:val="28"/>
          <w:shd w:val="clear" w:color="auto" w:fill="FFFFFF"/>
        </w:rPr>
        <w:t>. Однако на практике, суды сталкиваются с тем, что</w:t>
      </w:r>
      <w:r w:rsidR="004B2629">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w:t>
      </w:r>
      <w:r w:rsidR="004B2629">
        <w:rPr>
          <w:rFonts w:ascii="Times New Roman" w:hAnsi="Times New Roman" w:cs="Times New Roman"/>
          <w:spacing w:val="2"/>
          <w:sz w:val="28"/>
          <w:szCs w:val="28"/>
          <w:shd w:val="clear" w:color="auto" w:fill="FFFFFF"/>
        </w:rPr>
        <w:t xml:space="preserve">несмотря на имеющиеся официальные разъяснения, </w:t>
      </w:r>
      <w:r>
        <w:rPr>
          <w:rFonts w:ascii="Times New Roman" w:hAnsi="Times New Roman" w:cs="Times New Roman"/>
          <w:spacing w:val="2"/>
          <w:sz w:val="28"/>
          <w:szCs w:val="28"/>
          <w:shd w:val="clear" w:color="auto" w:fill="FFFFFF"/>
        </w:rPr>
        <w:t>государственные органы</w:t>
      </w:r>
      <w:proofErr w:type="gramEnd"/>
      <w:r>
        <w:rPr>
          <w:rFonts w:ascii="Times New Roman" w:hAnsi="Times New Roman" w:cs="Times New Roman"/>
          <w:spacing w:val="2"/>
          <w:sz w:val="28"/>
          <w:szCs w:val="28"/>
          <w:shd w:val="clear" w:color="auto" w:fill="FFFFFF"/>
        </w:rPr>
        <w:t xml:space="preserve"> не </w:t>
      </w:r>
      <w:r w:rsidR="004B2629">
        <w:rPr>
          <w:rFonts w:ascii="Times New Roman" w:hAnsi="Times New Roman" w:cs="Times New Roman"/>
          <w:spacing w:val="2"/>
          <w:sz w:val="28"/>
          <w:szCs w:val="28"/>
          <w:shd w:val="clear" w:color="auto" w:fill="FFFFFF"/>
        </w:rPr>
        <w:t>различают указанные процедуры.</w:t>
      </w:r>
    </w:p>
    <w:p w:rsidR="002B4063" w:rsidRDefault="004B2629" w:rsidP="00587459">
      <w:pPr>
        <w:autoSpaceDE w:val="0"/>
        <w:autoSpaceDN w:val="0"/>
        <w:adjustRightInd w:val="0"/>
        <w:spacing w:after="0" w:line="360" w:lineRule="auto"/>
        <w:ind w:firstLine="709"/>
        <w:jc w:val="both"/>
        <w:rPr>
          <w:rFonts w:ascii="Times New Roman" w:hAnsi="Times New Roman" w:cs="Times New Roman"/>
          <w:sz w:val="28"/>
          <w:szCs w:val="28"/>
        </w:rPr>
      </w:pPr>
      <w:r w:rsidRPr="004B2629">
        <w:rPr>
          <w:rFonts w:ascii="Times New Roman" w:hAnsi="Times New Roman" w:cs="Times New Roman"/>
          <w:spacing w:val="2"/>
          <w:sz w:val="28"/>
          <w:szCs w:val="28"/>
          <w:shd w:val="clear" w:color="auto" w:fill="FFFFFF"/>
        </w:rPr>
        <w:t>Так, Верховным Судом Российской Федерации</w:t>
      </w:r>
      <w:r w:rsidR="002B4063">
        <w:rPr>
          <w:rFonts w:ascii="Times New Roman" w:hAnsi="Times New Roman" w:cs="Times New Roman"/>
          <w:spacing w:val="2"/>
          <w:sz w:val="28"/>
          <w:szCs w:val="28"/>
          <w:shd w:val="clear" w:color="auto" w:fill="FFFFFF"/>
        </w:rPr>
        <w:t xml:space="preserve"> (далее – </w:t>
      </w:r>
      <w:proofErr w:type="gramStart"/>
      <w:r w:rsidR="002B4063">
        <w:rPr>
          <w:rFonts w:ascii="Times New Roman" w:hAnsi="Times New Roman" w:cs="Times New Roman"/>
          <w:spacing w:val="2"/>
          <w:sz w:val="28"/>
          <w:szCs w:val="28"/>
          <w:shd w:val="clear" w:color="auto" w:fill="FFFFFF"/>
        </w:rPr>
        <w:t>ВС</w:t>
      </w:r>
      <w:proofErr w:type="gramEnd"/>
      <w:r w:rsidR="002B4063">
        <w:rPr>
          <w:rFonts w:ascii="Times New Roman" w:hAnsi="Times New Roman" w:cs="Times New Roman"/>
          <w:spacing w:val="2"/>
          <w:sz w:val="28"/>
          <w:szCs w:val="28"/>
          <w:shd w:val="clear" w:color="auto" w:fill="FFFFFF"/>
        </w:rPr>
        <w:t xml:space="preserve"> РФ)</w:t>
      </w:r>
      <w:r w:rsidRPr="004B2629">
        <w:rPr>
          <w:rFonts w:ascii="Times New Roman" w:hAnsi="Times New Roman" w:cs="Times New Roman"/>
          <w:spacing w:val="2"/>
          <w:sz w:val="28"/>
          <w:szCs w:val="28"/>
          <w:shd w:val="clear" w:color="auto" w:fill="FFFFFF"/>
        </w:rPr>
        <w:t xml:space="preserve"> в </w:t>
      </w:r>
      <w:r w:rsidR="0030475C">
        <w:rPr>
          <w:rFonts w:ascii="Times New Roman" w:hAnsi="Times New Roman" w:cs="Times New Roman"/>
          <w:spacing w:val="2"/>
          <w:sz w:val="28"/>
          <w:szCs w:val="28"/>
          <w:shd w:val="clear" w:color="auto" w:fill="FFFFFF"/>
        </w:rPr>
        <w:t>О</w:t>
      </w:r>
      <w:r w:rsidRPr="004B2629">
        <w:rPr>
          <w:rFonts w:ascii="Times New Roman" w:hAnsi="Times New Roman" w:cs="Times New Roman"/>
          <w:spacing w:val="2"/>
          <w:sz w:val="28"/>
          <w:szCs w:val="28"/>
          <w:shd w:val="clear" w:color="auto" w:fill="FFFFFF"/>
        </w:rPr>
        <w:t>пределении от 05.09.2017 по делу №А76-10978/2015</w:t>
      </w:r>
      <w:r w:rsidR="00577B5B">
        <w:rPr>
          <w:rStyle w:val="a8"/>
          <w:rFonts w:ascii="Times New Roman" w:hAnsi="Times New Roman" w:cs="Times New Roman"/>
          <w:spacing w:val="2"/>
          <w:sz w:val="28"/>
          <w:szCs w:val="28"/>
          <w:shd w:val="clear" w:color="auto" w:fill="FFFFFF"/>
        </w:rPr>
        <w:footnoteReference w:id="52"/>
      </w:r>
      <w:r w:rsidRPr="004B2629">
        <w:rPr>
          <w:rFonts w:ascii="Times New Roman" w:hAnsi="Times New Roman" w:cs="Times New Roman"/>
          <w:spacing w:val="2"/>
          <w:sz w:val="28"/>
          <w:szCs w:val="28"/>
          <w:shd w:val="clear" w:color="auto" w:fill="FFFFFF"/>
        </w:rPr>
        <w:t xml:space="preserve"> была подтверждена незаконность действий </w:t>
      </w:r>
      <w:r>
        <w:rPr>
          <w:rFonts w:ascii="Times New Roman" w:hAnsi="Times New Roman" w:cs="Times New Roman"/>
          <w:spacing w:val="2"/>
          <w:sz w:val="28"/>
          <w:szCs w:val="28"/>
          <w:shd w:val="clear" w:color="auto" w:fill="FFFFFF"/>
        </w:rPr>
        <w:t>У</w:t>
      </w:r>
      <w:r w:rsidRPr="004B2629">
        <w:rPr>
          <w:rFonts w:ascii="Times New Roman" w:hAnsi="Times New Roman" w:cs="Times New Roman"/>
          <w:sz w:val="28"/>
          <w:szCs w:val="28"/>
        </w:rPr>
        <w:t xml:space="preserve">правления </w:t>
      </w:r>
      <w:proofErr w:type="spellStart"/>
      <w:r w:rsidRPr="004B2629">
        <w:rPr>
          <w:rFonts w:ascii="Times New Roman" w:hAnsi="Times New Roman" w:cs="Times New Roman"/>
          <w:sz w:val="28"/>
          <w:szCs w:val="28"/>
        </w:rPr>
        <w:t>Ростехнадзора</w:t>
      </w:r>
      <w:proofErr w:type="spellEnd"/>
      <w:r w:rsidRPr="004B2629">
        <w:rPr>
          <w:rFonts w:ascii="Times New Roman" w:hAnsi="Times New Roman" w:cs="Times New Roman"/>
          <w:sz w:val="28"/>
          <w:szCs w:val="28"/>
        </w:rPr>
        <w:t xml:space="preserve"> при утверждении горноотводного акта и Министерств</w:t>
      </w:r>
      <w:r>
        <w:rPr>
          <w:rFonts w:ascii="Times New Roman" w:hAnsi="Times New Roman" w:cs="Times New Roman"/>
          <w:sz w:val="28"/>
          <w:szCs w:val="28"/>
        </w:rPr>
        <w:t>а</w:t>
      </w:r>
      <w:r w:rsidRPr="004B2629">
        <w:rPr>
          <w:rFonts w:ascii="Times New Roman" w:hAnsi="Times New Roman" w:cs="Times New Roman"/>
          <w:sz w:val="28"/>
          <w:szCs w:val="28"/>
        </w:rPr>
        <w:t xml:space="preserve"> имущества и природных ресурсов </w:t>
      </w:r>
      <w:r w:rsidRPr="004B2629">
        <w:rPr>
          <w:rFonts w:ascii="Times New Roman" w:hAnsi="Times New Roman" w:cs="Times New Roman"/>
          <w:sz w:val="28"/>
          <w:szCs w:val="28"/>
        </w:rPr>
        <w:lastRenderedPageBreak/>
        <w:t xml:space="preserve">Челябинской области при вынесении решения о внесении изменений в условия лицензии. В рассматриваемом деле предоставление </w:t>
      </w:r>
      <w:r w:rsidR="002B4063">
        <w:rPr>
          <w:rFonts w:ascii="Times New Roman" w:hAnsi="Times New Roman" w:cs="Times New Roman"/>
          <w:sz w:val="28"/>
          <w:szCs w:val="28"/>
        </w:rPr>
        <w:t xml:space="preserve">уточненного </w:t>
      </w:r>
      <w:r w:rsidRPr="004B2629">
        <w:rPr>
          <w:rFonts w:ascii="Times New Roman" w:hAnsi="Times New Roman" w:cs="Times New Roman"/>
          <w:sz w:val="28"/>
          <w:szCs w:val="28"/>
        </w:rPr>
        <w:t xml:space="preserve">горноотводного акта </w:t>
      </w:r>
      <w:r w:rsidR="00B22C24">
        <w:rPr>
          <w:rFonts w:ascii="Times New Roman" w:hAnsi="Times New Roman" w:cs="Times New Roman"/>
          <w:sz w:val="28"/>
          <w:szCs w:val="28"/>
        </w:rPr>
        <w:t>с</w:t>
      </w:r>
      <w:r w:rsidR="002B4063">
        <w:rPr>
          <w:rFonts w:ascii="Times New Roman" w:hAnsi="Times New Roman" w:cs="Times New Roman"/>
          <w:sz w:val="28"/>
          <w:szCs w:val="28"/>
        </w:rPr>
        <w:t xml:space="preserve"> </w:t>
      </w:r>
      <w:r w:rsidRPr="004B2629">
        <w:rPr>
          <w:rFonts w:ascii="Times New Roman" w:hAnsi="Times New Roman" w:cs="Times New Roman"/>
          <w:sz w:val="28"/>
          <w:szCs w:val="28"/>
        </w:rPr>
        <w:t>последующ</w:t>
      </w:r>
      <w:r w:rsidR="00B22C24">
        <w:rPr>
          <w:rFonts w:ascii="Times New Roman" w:hAnsi="Times New Roman" w:cs="Times New Roman"/>
          <w:sz w:val="28"/>
          <w:szCs w:val="28"/>
        </w:rPr>
        <w:t>им</w:t>
      </w:r>
      <w:r w:rsidRPr="004B2629">
        <w:rPr>
          <w:rFonts w:ascii="Times New Roman" w:hAnsi="Times New Roman" w:cs="Times New Roman"/>
          <w:sz w:val="28"/>
          <w:szCs w:val="28"/>
        </w:rPr>
        <w:t xml:space="preserve"> внесение</w:t>
      </w:r>
      <w:r w:rsidR="00B22C24">
        <w:rPr>
          <w:rFonts w:ascii="Times New Roman" w:hAnsi="Times New Roman" w:cs="Times New Roman"/>
          <w:sz w:val="28"/>
          <w:szCs w:val="28"/>
        </w:rPr>
        <w:t>м</w:t>
      </w:r>
      <w:r w:rsidRPr="004B2629">
        <w:rPr>
          <w:rFonts w:ascii="Times New Roman" w:hAnsi="Times New Roman" w:cs="Times New Roman"/>
          <w:sz w:val="28"/>
          <w:szCs w:val="28"/>
        </w:rPr>
        <w:t xml:space="preserve"> изменений в лицензию в части увеличения площади лицензионного участка привело к ситуации наложения границ лицензионных участков</w:t>
      </w:r>
      <w:r>
        <w:rPr>
          <w:rFonts w:ascii="Times New Roman" w:hAnsi="Times New Roman" w:cs="Times New Roman"/>
          <w:sz w:val="28"/>
          <w:szCs w:val="28"/>
        </w:rPr>
        <w:t xml:space="preserve"> (уточняемого горного отвода и </w:t>
      </w:r>
      <w:r w:rsidR="002B4063">
        <w:rPr>
          <w:rFonts w:ascii="Times New Roman" w:hAnsi="Times New Roman" w:cs="Times New Roman"/>
          <w:sz w:val="28"/>
          <w:szCs w:val="28"/>
        </w:rPr>
        <w:t xml:space="preserve">ранее установленного </w:t>
      </w:r>
      <w:r>
        <w:rPr>
          <w:rFonts w:ascii="Times New Roman" w:hAnsi="Times New Roman" w:cs="Times New Roman"/>
          <w:sz w:val="28"/>
          <w:szCs w:val="28"/>
        </w:rPr>
        <w:t>геологического</w:t>
      </w:r>
      <w:r w:rsidR="002B4063">
        <w:rPr>
          <w:rFonts w:ascii="Times New Roman" w:hAnsi="Times New Roman" w:cs="Times New Roman"/>
          <w:sz w:val="28"/>
          <w:szCs w:val="28"/>
        </w:rPr>
        <w:t xml:space="preserve"> отвода</w:t>
      </w:r>
      <w:r>
        <w:rPr>
          <w:rFonts w:ascii="Times New Roman" w:hAnsi="Times New Roman" w:cs="Times New Roman"/>
          <w:sz w:val="28"/>
          <w:szCs w:val="28"/>
        </w:rPr>
        <w:t>)</w:t>
      </w:r>
      <w:r w:rsidRPr="004B2629">
        <w:rPr>
          <w:rFonts w:ascii="Times New Roman" w:hAnsi="Times New Roman" w:cs="Times New Roman"/>
          <w:sz w:val="28"/>
          <w:szCs w:val="28"/>
        </w:rPr>
        <w:t>.</w:t>
      </w:r>
      <w:r w:rsidR="002B4063">
        <w:rPr>
          <w:rFonts w:ascii="Times New Roman" w:hAnsi="Times New Roman" w:cs="Times New Roman"/>
          <w:sz w:val="28"/>
          <w:szCs w:val="28"/>
        </w:rPr>
        <w:t xml:space="preserve"> </w:t>
      </w:r>
    </w:p>
    <w:p w:rsidR="00484105" w:rsidRDefault="002B4063" w:rsidP="0058745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B4063">
        <w:rPr>
          <w:rFonts w:ascii="Times New Roman" w:hAnsi="Times New Roman" w:cs="Times New Roman"/>
          <w:sz w:val="28"/>
          <w:szCs w:val="28"/>
        </w:rPr>
        <w:t xml:space="preserve">При этом согласно п. 9 Постановления Правительства РФ от 29.07.2015 </w:t>
      </w:r>
      <w:r>
        <w:rPr>
          <w:rFonts w:ascii="Times New Roman" w:hAnsi="Times New Roman" w:cs="Times New Roman"/>
          <w:sz w:val="28"/>
          <w:szCs w:val="28"/>
        </w:rPr>
        <w:t>№</w:t>
      </w:r>
      <w:r w:rsidR="005920F8">
        <w:rPr>
          <w:rFonts w:ascii="Times New Roman" w:hAnsi="Times New Roman" w:cs="Times New Roman"/>
          <w:sz w:val="28"/>
          <w:szCs w:val="28"/>
        </w:rPr>
        <w:t> </w:t>
      </w:r>
      <w:r w:rsidRPr="002B4063">
        <w:rPr>
          <w:rFonts w:ascii="Times New Roman" w:hAnsi="Times New Roman" w:cs="Times New Roman"/>
          <w:sz w:val="28"/>
          <w:szCs w:val="28"/>
        </w:rPr>
        <w:t xml:space="preserve">770 </w:t>
      </w:r>
      <w:r>
        <w:rPr>
          <w:rFonts w:ascii="Times New Roman" w:hAnsi="Times New Roman" w:cs="Times New Roman"/>
          <w:sz w:val="28"/>
          <w:szCs w:val="28"/>
        </w:rPr>
        <w:t>«</w:t>
      </w:r>
      <w:r w:rsidRPr="002B4063">
        <w:rPr>
          <w:rFonts w:ascii="Times New Roman" w:hAnsi="Times New Roman" w:cs="Times New Roman"/>
          <w:sz w:val="28"/>
          <w:szCs w:val="28"/>
        </w:rPr>
        <w:t>Об утверждении Правил подготовки и оформления документов, удостоверяющих уточненные границы горного отвода»</w:t>
      </w:r>
      <w:r w:rsidR="00577B5B">
        <w:rPr>
          <w:rStyle w:val="a8"/>
          <w:rFonts w:ascii="Times New Roman" w:hAnsi="Times New Roman" w:cs="Times New Roman"/>
          <w:sz w:val="28"/>
          <w:szCs w:val="28"/>
        </w:rPr>
        <w:footnoteReference w:id="53"/>
      </w:r>
      <w:r w:rsidRPr="002B4063">
        <w:rPr>
          <w:rFonts w:ascii="Times New Roman" w:hAnsi="Times New Roman" w:cs="Times New Roman"/>
          <w:sz w:val="28"/>
          <w:szCs w:val="28"/>
        </w:rPr>
        <w:t xml:space="preserve"> </w:t>
      </w:r>
      <w:r w:rsidR="000B0FBE">
        <w:rPr>
          <w:rFonts w:ascii="Times New Roman" w:hAnsi="Times New Roman" w:cs="Times New Roman"/>
          <w:sz w:val="28"/>
          <w:szCs w:val="28"/>
        </w:rPr>
        <w:t>н</w:t>
      </w:r>
      <w:r w:rsidRPr="002B4063">
        <w:rPr>
          <w:rFonts w:ascii="Times New Roman" w:eastAsia="Times New Roman" w:hAnsi="Times New Roman" w:cs="Times New Roman"/>
          <w:color w:val="000000"/>
          <w:sz w:val="28"/>
          <w:szCs w:val="28"/>
        </w:rPr>
        <w:t>е допускается наложение уточненных границ</w:t>
      </w:r>
      <w:r w:rsidR="00484105">
        <w:rPr>
          <w:rFonts w:ascii="Times New Roman" w:eastAsia="Times New Roman" w:hAnsi="Times New Roman" w:cs="Times New Roman"/>
          <w:color w:val="000000"/>
          <w:sz w:val="28"/>
          <w:szCs w:val="28"/>
        </w:rPr>
        <w:t xml:space="preserve">. </w:t>
      </w:r>
    </w:p>
    <w:p w:rsidR="0030475C" w:rsidRDefault="00810363" w:rsidP="00587459">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Анализ правоприменительной практики свидетельствует о том, что границы участка недр, предоставленного в пользование, могут не только не отражать особенностей залегания полезных ископаемых, но и устанавливаться за пределами их расположения, делая невозможным осуществление процесса недропользования в закрепленных в лицензии объема</w:t>
      </w:r>
      <w:r w:rsidR="001062FD">
        <w:rPr>
          <w:rFonts w:ascii="Times New Roman" w:hAnsi="Times New Roman" w:cs="Times New Roman"/>
          <w:sz w:val="28"/>
          <w:szCs w:val="28"/>
        </w:rPr>
        <w:t>х</w:t>
      </w:r>
      <w:r w:rsidR="00906FC3">
        <w:rPr>
          <w:rStyle w:val="a8"/>
          <w:rFonts w:ascii="Times New Roman" w:hAnsi="Times New Roman" w:cs="Times New Roman"/>
          <w:sz w:val="28"/>
          <w:szCs w:val="28"/>
        </w:rPr>
        <w:footnoteReference w:id="54"/>
      </w:r>
      <w:r w:rsidR="004277C8">
        <w:rPr>
          <w:rFonts w:ascii="Times New Roman" w:hAnsi="Times New Roman" w:cs="Times New Roman"/>
          <w:sz w:val="28"/>
          <w:szCs w:val="28"/>
        </w:rPr>
        <w:t>.</w:t>
      </w:r>
      <w:r>
        <w:rPr>
          <w:rFonts w:ascii="Times New Roman" w:hAnsi="Times New Roman" w:cs="Times New Roman"/>
          <w:sz w:val="28"/>
          <w:szCs w:val="28"/>
        </w:rPr>
        <w:t xml:space="preserve"> </w:t>
      </w:r>
      <w:r w:rsidR="0030475C">
        <w:rPr>
          <w:rFonts w:ascii="Times New Roman" w:hAnsi="Times New Roman" w:cs="Times New Roman"/>
          <w:sz w:val="28"/>
          <w:szCs w:val="28"/>
        </w:rPr>
        <w:t xml:space="preserve">Решением такой проблемы в данному случае будет являться изменение границ участка недр в сторону увеличения площади. </w:t>
      </w:r>
      <w:proofErr w:type="gramEnd"/>
    </w:p>
    <w:p w:rsidR="00810363" w:rsidRDefault="0030475C"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границ участка недр («прирезка»), п</w:t>
      </w:r>
      <w:r w:rsidR="001062FD">
        <w:rPr>
          <w:rFonts w:ascii="Times New Roman" w:hAnsi="Times New Roman" w:cs="Times New Roman"/>
          <w:sz w:val="28"/>
          <w:szCs w:val="28"/>
        </w:rPr>
        <w:t xml:space="preserve">о мнению Д.Л.Никишина, </w:t>
      </w:r>
      <w:r>
        <w:rPr>
          <w:rFonts w:ascii="Times New Roman" w:hAnsi="Times New Roman" w:cs="Times New Roman"/>
          <w:sz w:val="28"/>
          <w:szCs w:val="28"/>
        </w:rPr>
        <w:t xml:space="preserve">является </w:t>
      </w:r>
      <w:r w:rsidR="001062FD">
        <w:rPr>
          <w:rFonts w:ascii="Times New Roman" w:hAnsi="Times New Roman" w:cs="Times New Roman"/>
          <w:sz w:val="28"/>
          <w:szCs w:val="28"/>
        </w:rPr>
        <w:t>специфическим способом предоставления права пользования участками недр</w:t>
      </w:r>
      <w:r>
        <w:rPr>
          <w:rFonts w:ascii="Times New Roman" w:hAnsi="Times New Roman" w:cs="Times New Roman"/>
          <w:sz w:val="28"/>
          <w:szCs w:val="28"/>
        </w:rPr>
        <w:t xml:space="preserve">. </w:t>
      </w:r>
      <w:r w:rsidR="001062FD">
        <w:rPr>
          <w:rFonts w:ascii="Times New Roman" w:hAnsi="Times New Roman" w:cs="Times New Roman"/>
          <w:sz w:val="28"/>
          <w:szCs w:val="28"/>
        </w:rPr>
        <w:t xml:space="preserve">В рамках указанной процедуры допускается получение </w:t>
      </w:r>
      <w:proofErr w:type="spellStart"/>
      <w:r w:rsidR="001062FD">
        <w:rPr>
          <w:rFonts w:ascii="Times New Roman" w:hAnsi="Times New Roman" w:cs="Times New Roman"/>
          <w:sz w:val="28"/>
          <w:szCs w:val="28"/>
        </w:rPr>
        <w:t>недропользователем</w:t>
      </w:r>
      <w:proofErr w:type="spellEnd"/>
      <w:r w:rsidR="001062FD">
        <w:rPr>
          <w:rFonts w:ascii="Times New Roman" w:hAnsi="Times New Roman" w:cs="Times New Roman"/>
          <w:sz w:val="28"/>
          <w:szCs w:val="28"/>
        </w:rPr>
        <w:t xml:space="preserve"> права пользования участком недр, сопредельным по отношению к ранее предоставленному ему в пользование участку</w:t>
      </w:r>
      <w:r w:rsidR="001062FD">
        <w:rPr>
          <w:rStyle w:val="a8"/>
          <w:rFonts w:ascii="Times New Roman" w:hAnsi="Times New Roman" w:cs="Times New Roman"/>
          <w:sz w:val="28"/>
          <w:szCs w:val="28"/>
        </w:rPr>
        <w:footnoteReference w:id="55"/>
      </w:r>
      <w:r w:rsidR="004277C8">
        <w:rPr>
          <w:rFonts w:ascii="Times New Roman" w:hAnsi="Times New Roman" w:cs="Times New Roman"/>
          <w:sz w:val="28"/>
          <w:szCs w:val="28"/>
        </w:rPr>
        <w:t>.</w:t>
      </w:r>
      <w:r w:rsidR="001062FD">
        <w:rPr>
          <w:rFonts w:ascii="Times New Roman" w:hAnsi="Times New Roman" w:cs="Times New Roman"/>
          <w:sz w:val="28"/>
          <w:szCs w:val="28"/>
        </w:rPr>
        <w:t xml:space="preserve"> </w:t>
      </w:r>
      <w:r w:rsidR="00D5618E">
        <w:rPr>
          <w:rFonts w:ascii="Times New Roman" w:hAnsi="Times New Roman" w:cs="Times New Roman"/>
          <w:sz w:val="28"/>
          <w:szCs w:val="28"/>
        </w:rPr>
        <w:t xml:space="preserve">Данный механизм реализуется в рамках </w:t>
      </w:r>
      <w:proofErr w:type="gramStart"/>
      <w:r w:rsidR="00D5618E">
        <w:rPr>
          <w:rFonts w:ascii="Times New Roman" w:hAnsi="Times New Roman" w:cs="Times New Roman"/>
          <w:sz w:val="28"/>
          <w:szCs w:val="28"/>
        </w:rPr>
        <w:t xml:space="preserve">процедуры </w:t>
      </w:r>
      <w:r w:rsidR="0092303E">
        <w:rPr>
          <w:rFonts w:ascii="Times New Roman" w:hAnsi="Times New Roman" w:cs="Times New Roman"/>
          <w:sz w:val="28"/>
          <w:szCs w:val="28"/>
        </w:rPr>
        <w:t>изменения границ участка недр</w:t>
      </w:r>
      <w:proofErr w:type="gramEnd"/>
      <w:r w:rsidR="0092303E">
        <w:rPr>
          <w:rFonts w:ascii="Times New Roman" w:hAnsi="Times New Roman" w:cs="Times New Roman"/>
          <w:sz w:val="28"/>
          <w:szCs w:val="28"/>
        </w:rPr>
        <w:t xml:space="preserve"> и </w:t>
      </w:r>
      <w:r w:rsidR="00D5618E">
        <w:rPr>
          <w:rFonts w:ascii="Times New Roman" w:hAnsi="Times New Roman" w:cs="Times New Roman"/>
          <w:sz w:val="28"/>
          <w:szCs w:val="28"/>
        </w:rPr>
        <w:t>внесения изменений и дополнений в условия пользования недрами</w:t>
      </w:r>
      <w:r w:rsidR="0092303E">
        <w:rPr>
          <w:rFonts w:ascii="Times New Roman" w:hAnsi="Times New Roman" w:cs="Times New Roman"/>
          <w:sz w:val="28"/>
          <w:szCs w:val="28"/>
        </w:rPr>
        <w:t xml:space="preserve"> (в лицензию)</w:t>
      </w:r>
      <w:r w:rsidR="00D5618E">
        <w:rPr>
          <w:rFonts w:ascii="Times New Roman" w:hAnsi="Times New Roman" w:cs="Times New Roman"/>
          <w:sz w:val="28"/>
          <w:szCs w:val="28"/>
        </w:rPr>
        <w:t>.</w:t>
      </w:r>
    </w:p>
    <w:p w:rsidR="0053434C" w:rsidRDefault="00A254D6"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ст. 12 и 22 Закона о недрах </w:t>
      </w:r>
      <w:r w:rsidR="006D4FF0">
        <w:rPr>
          <w:rFonts w:ascii="Times New Roman" w:hAnsi="Times New Roman" w:cs="Times New Roman"/>
          <w:sz w:val="28"/>
          <w:szCs w:val="28"/>
        </w:rPr>
        <w:t>указывает на то</w:t>
      </w:r>
      <w:r>
        <w:rPr>
          <w:rFonts w:ascii="Times New Roman" w:hAnsi="Times New Roman" w:cs="Times New Roman"/>
          <w:sz w:val="28"/>
          <w:szCs w:val="28"/>
        </w:rPr>
        <w:t>, что изменение условий пользования недрами, предусмотренных лицензией, зависит от</w:t>
      </w:r>
      <w:r w:rsidR="00A77737">
        <w:rPr>
          <w:rFonts w:ascii="Times New Roman" w:hAnsi="Times New Roman" w:cs="Times New Roman"/>
          <w:sz w:val="28"/>
          <w:szCs w:val="28"/>
        </w:rPr>
        <w:t>:</w:t>
      </w:r>
      <w:r>
        <w:rPr>
          <w:rFonts w:ascii="Times New Roman" w:hAnsi="Times New Roman" w:cs="Times New Roman"/>
          <w:sz w:val="28"/>
          <w:szCs w:val="28"/>
        </w:rPr>
        <w:t xml:space="preserve"> </w:t>
      </w:r>
      <w:r w:rsidR="00A77737">
        <w:rPr>
          <w:rFonts w:ascii="Times New Roman" w:hAnsi="Times New Roman" w:cs="Times New Roman"/>
          <w:sz w:val="28"/>
          <w:szCs w:val="28"/>
        </w:rPr>
        <w:t xml:space="preserve">а) </w:t>
      </w:r>
      <w:r>
        <w:rPr>
          <w:rFonts w:ascii="Times New Roman" w:hAnsi="Times New Roman" w:cs="Times New Roman"/>
          <w:sz w:val="28"/>
          <w:szCs w:val="28"/>
        </w:rPr>
        <w:t>согласия пользователя недр и государства в лице органов государственной власти, предоставивших лицензию</w:t>
      </w:r>
      <w:r w:rsidR="00A77737">
        <w:rPr>
          <w:rFonts w:ascii="Times New Roman" w:hAnsi="Times New Roman" w:cs="Times New Roman"/>
          <w:sz w:val="28"/>
          <w:szCs w:val="28"/>
        </w:rPr>
        <w:t xml:space="preserve">; б) </w:t>
      </w:r>
      <w:r>
        <w:rPr>
          <w:rFonts w:ascii="Times New Roman" w:hAnsi="Times New Roman" w:cs="Times New Roman"/>
          <w:sz w:val="28"/>
          <w:szCs w:val="28"/>
        </w:rPr>
        <w:t xml:space="preserve">прямого указания в законе обстоятельств, при которых возможно изменение условий лицензии. </w:t>
      </w:r>
      <w:r w:rsidR="0053434C">
        <w:rPr>
          <w:rFonts w:ascii="Times New Roman" w:hAnsi="Times New Roman" w:cs="Times New Roman"/>
          <w:sz w:val="28"/>
          <w:szCs w:val="28"/>
        </w:rPr>
        <w:t>Каких-либо подзаконных нормативно-правовых актов, определяющих критерии принятия решения о возможности внесения изменений и дополнений в лицензи</w:t>
      </w:r>
      <w:r w:rsidR="0092303E">
        <w:rPr>
          <w:rFonts w:ascii="Times New Roman" w:hAnsi="Times New Roman" w:cs="Times New Roman"/>
          <w:sz w:val="28"/>
          <w:szCs w:val="28"/>
        </w:rPr>
        <w:t>ю</w:t>
      </w:r>
      <w:r w:rsidR="0053434C">
        <w:rPr>
          <w:rFonts w:ascii="Times New Roman" w:hAnsi="Times New Roman" w:cs="Times New Roman"/>
          <w:sz w:val="28"/>
          <w:szCs w:val="28"/>
        </w:rPr>
        <w:t xml:space="preserve"> нет.</w:t>
      </w:r>
    </w:p>
    <w:p w:rsidR="008D55A4" w:rsidRDefault="008D55A4" w:rsidP="008D55A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0538E7">
        <w:rPr>
          <w:rFonts w:ascii="Times New Roman" w:hAnsi="Times New Roman" w:cs="Times New Roman"/>
          <w:sz w:val="28"/>
          <w:szCs w:val="28"/>
        </w:rPr>
        <w:t xml:space="preserve">в </w:t>
      </w:r>
      <w:r>
        <w:rPr>
          <w:rFonts w:ascii="Times New Roman" w:hAnsi="Times New Roman" w:cs="Times New Roman"/>
          <w:sz w:val="28"/>
          <w:szCs w:val="28"/>
        </w:rPr>
        <w:t xml:space="preserve">Законе о недрах закреплены следующие основания для внесения изменений в лицензию: </w:t>
      </w:r>
    </w:p>
    <w:p w:rsidR="008D55A4" w:rsidRPr="008D55A4" w:rsidRDefault="008D55A4" w:rsidP="008D55A4">
      <w:pPr>
        <w:autoSpaceDE w:val="0"/>
        <w:autoSpaceDN w:val="0"/>
        <w:adjustRightInd w:val="0"/>
        <w:spacing w:after="0" w:line="360" w:lineRule="auto"/>
        <w:ind w:firstLine="709"/>
        <w:contextualSpacing/>
        <w:jc w:val="both"/>
        <w:rPr>
          <w:rFonts w:ascii="Times New Roman" w:hAnsi="Times New Roman" w:cs="Times New Roman"/>
          <w:sz w:val="28"/>
          <w:szCs w:val="32"/>
        </w:rPr>
      </w:pPr>
      <w:r w:rsidRPr="008D55A4">
        <w:rPr>
          <w:rFonts w:ascii="Times New Roman" w:hAnsi="Times New Roman" w:cs="Times New Roman"/>
          <w:sz w:val="28"/>
          <w:szCs w:val="32"/>
        </w:rPr>
        <w:t>- значительное изменение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w:t>
      </w:r>
      <w:r w:rsidR="0092303E">
        <w:rPr>
          <w:rFonts w:ascii="Times New Roman" w:hAnsi="Times New Roman" w:cs="Times New Roman"/>
          <w:sz w:val="28"/>
          <w:szCs w:val="32"/>
        </w:rPr>
        <w:t xml:space="preserve"> (</w:t>
      </w:r>
      <w:proofErr w:type="gramStart"/>
      <w:r w:rsidR="0092303E">
        <w:rPr>
          <w:rFonts w:ascii="Times New Roman" w:hAnsi="Times New Roman" w:cs="Times New Roman"/>
          <w:sz w:val="28"/>
          <w:szCs w:val="32"/>
        </w:rPr>
        <w:t>ч</w:t>
      </w:r>
      <w:proofErr w:type="gramEnd"/>
      <w:r w:rsidR="0092303E">
        <w:rPr>
          <w:rFonts w:ascii="Times New Roman" w:hAnsi="Times New Roman" w:cs="Times New Roman"/>
          <w:sz w:val="28"/>
          <w:szCs w:val="32"/>
        </w:rPr>
        <w:t>. 3 ст. 12 Закона о недрах)</w:t>
      </w:r>
      <w:r w:rsidRPr="008D55A4">
        <w:rPr>
          <w:rFonts w:ascii="Times New Roman" w:hAnsi="Times New Roman" w:cs="Times New Roman"/>
          <w:sz w:val="28"/>
          <w:szCs w:val="32"/>
        </w:rPr>
        <w:t>;</w:t>
      </w:r>
    </w:p>
    <w:p w:rsidR="008D55A4" w:rsidRPr="008D55A4" w:rsidRDefault="008D55A4" w:rsidP="008D55A4">
      <w:pPr>
        <w:autoSpaceDE w:val="0"/>
        <w:autoSpaceDN w:val="0"/>
        <w:adjustRightInd w:val="0"/>
        <w:spacing w:after="0" w:line="360" w:lineRule="auto"/>
        <w:ind w:firstLine="540"/>
        <w:contextualSpacing/>
        <w:jc w:val="both"/>
        <w:rPr>
          <w:rFonts w:ascii="Times New Roman" w:hAnsi="Times New Roman" w:cs="Times New Roman"/>
          <w:sz w:val="28"/>
          <w:szCs w:val="32"/>
        </w:rPr>
      </w:pPr>
      <w:r w:rsidRPr="008D55A4">
        <w:rPr>
          <w:rFonts w:ascii="Times New Roman" w:hAnsi="Times New Roman" w:cs="Times New Roman"/>
          <w:sz w:val="28"/>
          <w:szCs w:val="32"/>
        </w:rPr>
        <w:t>- при возникновении обстоятельств, существенно отличающихся от тех, при которых лицензия была предоставлена</w:t>
      </w:r>
      <w:r w:rsidR="0092303E">
        <w:rPr>
          <w:rFonts w:ascii="Times New Roman" w:hAnsi="Times New Roman" w:cs="Times New Roman"/>
          <w:sz w:val="28"/>
          <w:szCs w:val="32"/>
        </w:rPr>
        <w:t xml:space="preserve"> </w:t>
      </w:r>
      <w:r w:rsidR="0092303E">
        <w:rPr>
          <w:rFonts w:ascii="Times New Roman" w:hAnsi="Times New Roman" w:cs="Times New Roman"/>
          <w:sz w:val="28"/>
          <w:szCs w:val="28"/>
        </w:rPr>
        <w:t>(</w:t>
      </w:r>
      <w:proofErr w:type="spellStart"/>
      <w:r w:rsidR="0092303E">
        <w:rPr>
          <w:rFonts w:ascii="Times New Roman" w:hAnsi="Times New Roman" w:cs="Times New Roman"/>
          <w:sz w:val="28"/>
          <w:szCs w:val="28"/>
        </w:rPr>
        <w:t>подп</w:t>
      </w:r>
      <w:proofErr w:type="spellEnd"/>
      <w:r w:rsidR="0092303E">
        <w:rPr>
          <w:rFonts w:ascii="Times New Roman" w:hAnsi="Times New Roman" w:cs="Times New Roman"/>
          <w:sz w:val="28"/>
          <w:szCs w:val="28"/>
        </w:rPr>
        <w:t>. 7 ч. 1 ст. 22 Закона о недрах)</w:t>
      </w:r>
      <w:r w:rsidR="00AF2EE4">
        <w:rPr>
          <w:rFonts w:ascii="Times New Roman" w:hAnsi="Times New Roman" w:cs="Times New Roman"/>
          <w:sz w:val="28"/>
          <w:szCs w:val="32"/>
        </w:rPr>
        <w:t>;</w:t>
      </w:r>
    </w:p>
    <w:p w:rsidR="008D55A4" w:rsidRDefault="008D55A4" w:rsidP="008D55A4">
      <w:pPr>
        <w:autoSpaceDE w:val="0"/>
        <w:autoSpaceDN w:val="0"/>
        <w:adjustRightInd w:val="0"/>
        <w:spacing w:after="0" w:line="360" w:lineRule="auto"/>
        <w:ind w:firstLine="540"/>
        <w:contextualSpacing/>
        <w:jc w:val="both"/>
        <w:rPr>
          <w:rFonts w:ascii="Times New Roman" w:hAnsi="Times New Roman" w:cs="Times New Roman"/>
          <w:sz w:val="28"/>
          <w:szCs w:val="32"/>
        </w:rPr>
      </w:pPr>
      <w:r w:rsidRPr="008D55A4">
        <w:rPr>
          <w:rFonts w:ascii="Times New Roman" w:hAnsi="Times New Roman" w:cs="Times New Roman"/>
          <w:sz w:val="28"/>
          <w:szCs w:val="32"/>
        </w:rPr>
        <w:t>-</w:t>
      </w:r>
      <w:r>
        <w:rPr>
          <w:rFonts w:ascii="Times New Roman" w:hAnsi="Times New Roman" w:cs="Times New Roman"/>
          <w:sz w:val="28"/>
          <w:szCs w:val="32"/>
        </w:rPr>
        <w:t xml:space="preserve"> </w:t>
      </w:r>
      <w:r w:rsidRPr="008D55A4">
        <w:rPr>
          <w:rFonts w:ascii="Times New Roman" w:hAnsi="Times New Roman" w:cs="Times New Roman"/>
          <w:sz w:val="28"/>
          <w:szCs w:val="32"/>
        </w:rPr>
        <w:t xml:space="preserve">изменение границ участка недр в целях </w:t>
      </w:r>
      <w:r>
        <w:rPr>
          <w:rFonts w:ascii="Times New Roman" w:hAnsi="Times New Roman" w:cs="Times New Roman"/>
          <w:sz w:val="28"/>
          <w:szCs w:val="32"/>
        </w:rPr>
        <w:t>о</w:t>
      </w:r>
      <w:r w:rsidRPr="008D55A4">
        <w:rPr>
          <w:rFonts w:ascii="Times New Roman" w:hAnsi="Times New Roman" w:cs="Times New Roman"/>
          <w:sz w:val="28"/>
          <w:szCs w:val="32"/>
        </w:rPr>
        <w:t xml:space="preserve">беспечения полноты геологического изучения, рационального использования и охраны недр. </w:t>
      </w:r>
    </w:p>
    <w:p w:rsidR="008D55A4" w:rsidRPr="008D55A4" w:rsidRDefault="008D55A4" w:rsidP="008D55A4">
      <w:pPr>
        <w:autoSpaceDE w:val="0"/>
        <w:autoSpaceDN w:val="0"/>
        <w:adjustRightInd w:val="0"/>
        <w:spacing w:after="0" w:line="360" w:lineRule="auto"/>
        <w:ind w:firstLine="709"/>
        <w:contextualSpacing/>
        <w:jc w:val="both"/>
        <w:rPr>
          <w:rFonts w:ascii="Times New Roman" w:hAnsi="Times New Roman" w:cs="Times New Roman"/>
          <w:sz w:val="28"/>
          <w:szCs w:val="32"/>
        </w:rPr>
      </w:pPr>
      <w:r>
        <w:rPr>
          <w:rFonts w:ascii="Times New Roman" w:hAnsi="Times New Roman" w:cs="Times New Roman"/>
          <w:sz w:val="28"/>
          <w:szCs w:val="32"/>
        </w:rPr>
        <w:t xml:space="preserve">Однако из приведенных оснований только первое закреплено однозначно и не вызывает сомнений. Последнее основание выводится исходя из общего толкования норм Закона. </w:t>
      </w:r>
    </w:p>
    <w:p w:rsidR="006D4FF0" w:rsidRDefault="008D55A4" w:rsidP="008D55A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второго основания, то оно закреплено в Законе о недрах как </w:t>
      </w:r>
      <w:r w:rsidR="0053434C">
        <w:rPr>
          <w:rFonts w:ascii="Times New Roman" w:hAnsi="Times New Roman" w:cs="Times New Roman"/>
          <w:sz w:val="28"/>
          <w:szCs w:val="28"/>
        </w:rPr>
        <w:t xml:space="preserve">правомочие </w:t>
      </w:r>
      <w:proofErr w:type="spellStart"/>
      <w:r w:rsidR="0053434C">
        <w:rPr>
          <w:rFonts w:ascii="Times New Roman" w:hAnsi="Times New Roman" w:cs="Times New Roman"/>
          <w:sz w:val="28"/>
          <w:szCs w:val="28"/>
        </w:rPr>
        <w:t>недропользователя</w:t>
      </w:r>
      <w:proofErr w:type="spellEnd"/>
      <w:r w:rsidR="0053434C">
        <w:rPr>
          <w:rFonts w:ascii="Times New Roman" w:hAnsi="Times New Roman" w:cs="Times New Roman"/>
          <w:sz w:val="28"/>
          <w:szCs w:val="28"/>
        </w:rPr>
        <w:t xml:space="preserve">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она была предоставлена» дает лишь общий ориентир в отсутствие исчерпывающего перечня оснований. С одной стороны, данная норма предоставляет возможность обратиться в уполномоченный орган с заявкой на изменение условий лицензии. С другой стороны, государственный орган имеет предоставленное законом полномочие внести изменения в лицензию. Казалось бы, такое широкое формулирование основани</w:t>
      </w:r>
      <w:r w:rsidR="0092303E">
        <w:rPr>
          <w:rFonts w:ascii="Times New Roman" w:hAnsi="Times New Roman" w:cs="Times New Roman"/>
          <w:sz w:val="28"/>
          <w:szCs w:val="28"/>
        </w:rPr>
        <w:t>й</w:t>
      </w:r>
      <w:r w:rsidR="0053434C">
        <w:rPr>
          <w:rFonts w:ascii="Times New Roman" w:hAnsi="Times New Roman" w:cs="Times New Roman"/>
          <w:sz w:val="28"/>
          <w:szCs w:val="28"/>
        </w:rPr>
        <w:t xml:space="preserve"> для обращения с заявкой, </w:t>
      </w:r>
      <w:r w:rsidR="0053434C">
        <w:rPr>
          <w:rFonts w:ascii="Times New Roman" w:hAnsi="Times New Roman" w:cs="Times New Roman"/>
          <w:sz w:val="28"/>
          <w:szCs w:val="28"/>
        </w:rPr>
        <w:lastRenderedPageBreak/>
        <w:t>поз</w:t>
      </w:r>
      <w:r w:rsidR="006D4FF0">
        <w:rPr>
          <w:rFonts w:ascii="Times New Roman" w:hAnsi="Times New Roman" w:cs="Times New Roman"/>
          <w:sz w:val="28"/>
          <w:szCs w:val="28"/>
        </w:rPr>
        <w:t xml:space="preserve">воляет гибко подходить к разнообразным практическим ситуациям. Но, в действительности, это создает еще больше проблем. </w:t>
      </w:r>
    </w:p>
    <w:p w:rsidR="00FC3B92" w:rsidRDefault="006D4FF0"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данная норма сформулирована как «право на обращение», а не на «изменение условий». Во-вторых, в законодательстве не установлено корреспондирующей обязанности уполномоченного органа принять такие изменения при подтверждении обстоятельств, существенно отличающихся от тех, при которых была предоставлена лицензия</w:t>
      </w:r>
      <w:r w:rsidR="004277C8">
        <w:rPr>
          <w:rStyle w:val="a8"/>
          <w:rFonts w:ascii="Times New Roman" w:hAnsi="Times New Roman" w:cs="Times New Roman"/>
          <w:sz w:val="28"/>
          <w:szCs w:val="28"/>
        </w:rPr>
        <w:footnoteReference w:id="56"/>
      </w:r>
      <w:r>
        <w:rPr>
          <w:rFonts w:ascii="Times New Roman" w:hAnsi="Times New Roman" w:cs="Times New Roman"/>
          <w:sz w:val="28"/>
          <w:szCs w:val="28"/>
        </w:rPr>
        <w:t xml:space="preserve">.  </w:t>
      </w:r>
    </w:p>
    <w:p w:rsidR="000B34DE" w:rsidRDefault="00476703" w:rsidP="00587459">
      <w:pPr>
        <w:autoSpaceDE w:val="0"/>
        <w:autoSpaceDN w:val="0"/>
        <w:adjustRightInd w:val="0"/>
        <w:spacing w:after="0" w:line="360" w:lineRule="auto"/>
        <w:ind w:firstLine="709"/>
        <w:jc w:val="both"/>
        <w:rPr>
          <w:rFonts w:ascii="Arial" w:hAnsi="Arial" w:cs="Arial"/>
          <w:sz w:val="20"/>
          <w:szCs w:val="20"/>
        </w:rPr>
      </w:pPr>
      <w:r w:rsidRPr="00476703">
        <w:rPr>
          <w:rFonts w:ascii="Times New Roman" w:hAnsi="Times New Roman" w:cs="Times New Roman"/>
          <w:sz w:val="28"/>
          <w:szCs w:val="28"/>
        </w:rPr>
        <w:t>Не</w:t>
      </w:r>
      <w:r>
        <w:rPr>
          <w:rFonts w:ascii="Times New Roman" w:hAnsi="Times New Roman" w:cs="Times New Roman"/>
          <w:sz w:val="28"/>
          <w:szCs w:val="28"/>
        </w:rPr>
        <w:t xml:space="preserve"> смотря на то, что исходя из принципа законности, указание в законе на право лица предполагает обязанность его реализации</w:t>
      </w:r>
      <w:r w:rsidRPr="00476703">
        <w:rPr>
          <w:rFonts w:ascii="Times New Roman" w:hAnsi="Times New Roman" w:cs="Times New Roman"/>
          <w:sz w:val="28"/>
          <w:szCs w:val="28"/>
        </w:rPr>
        <w:t xml:space="preserve"> </w:t>
      </w:r>
      <w:r>
        <w:rPr>
          <w:rFonts w:ascii="Times New Roman" w:hAnsi="Times New Roman" w:cs="Times New Roman"/>
          <w:sz w:val="28"/>
          <w:szCs w:val="28"/>
        </w:rPr>
        <w:t xml:space="preserve">органами публичной власти, чаще всего они не исполняют ее в отсутствие четкой инструкции. </w:t>
      </w:r>
      <w:proofErr w:type="gramStart"/>
      <w:r>
        <w:rPr>
          <w:rFonts w:ascii="Times New Roman" w:hAnsi="Times New Roman" w:cs="Times New Roman"/>
          <w:sz w:val="28"/>
          <w:szCs w:val="28"/>
        </w:rPr>
        <w:t xml:space="preserve">Так, Федеральным Арбитражным судом Восточно-Сибирского округа </w:t>
      </w:r>
      <w:r w:rsidRPr="00476703">
        <w:rPr>
          <w:rFonts w:ascii="Times New Roman" w:hAnsi="Times New Roman" w:cs="Times New Roman"/>
          <w:sz w:val="28"/>
          <w:szCs w:val="28"/>
        </w:rPr>
        <w:t>было установлено, что комиссией при вынесении решения об отказе во внесении изменений в условия лицензии обоснование</w:t>
      </w:r>
      <w:r>
        <w:rPr>
          <w:rFonts w:ascii="Times New Roman" w:hAnsi="Times New Roman" w:cs="Times New Roman"/>
          <w:sz w:val="28"/>
          <w:szCs w:val="28"/>
        </w:rPr>
        <w:t xml:space="preserve"> заявителя </w:t>
      </w:r>
      <w:r w:rsidRPr="00476703">
        <w:rPr>
          <w:rFonts w:ascii="Times New Roman" w:hAnsi="Times New Roman" w:cs="Times New Roman"/>
          <w:sz w:val="28"/>
          <w:szCs w:val="28"/>
        </w:rPr>
        <w:t xml:space="preserve">фактически не </w:t>
      </w:r>
      <w:r>
        <w:rPr>
          <w:rFonts w:ascii="Times New Roman" w:hAnsi="Times New Roman" w:cs="Times New Roman"/>
          <w:sz w:val="28"/>
          <w:szCs w:val="28"/>
        </w:rPr>
        <w:t xml:space="preserve">было </w:t>
      </w:r>
      <w:r w:rsidRPr="00476703">
        <w:rPr>
          <w:rFonts w:ascii="Times New Roman" w:hAnsi="Times New Roman" w:cs="Times New Roman"/>
          <w:sz w:val="28"/>
          <w:szCs w:val="28"/>
        </w:rPr>
        <w:t>рассмотрен</w:t>
      </w:r>
      <w:r>
        <w:rPr>
          <w:rFonts w:ascii="Times New Roman" w:hAnsi="Times New Roman" w:cs="Times New Roman"/>
          <w:sz w:val="28"/>
          <w:szCs w:val="28"/>
        </w:rPr>
        <w:t xml:space="preserve">о, </w:t>
      </w:r>
      <w:r w:rsidRPr="00476703">
        <w:rPr>
          <w:rFonts w:ascii="Times New Roman" w:hAnsi="Times New Roman" w:cs="Times New Roman"/>
          <w:sz w:val="28"/>
          <w:szCs w:val="28"/>
        </w:rPr>
        <w:t>не исследован вопрос о наличии обстоятельств, существенно отличающихся от тех, при которых лицензия была предоставлена</w:t>
      </w:r>
      <w:r w:rsidR="0092303E">
        <w:rPr>
          <w:rStyle w:val="a8"/>
          <w:rFonts w:ascii="Times New Roman" w:hAnsi="Times New Roman" w:cs="Times New Roman"/>
          <w:sz w:val="28"/>
          <w:szCs w:val="28"/>
        </w:rPr>
        <w:footnoteReference w:id="57"/>
      </w:r>
      <w:r w:rsidRPr="00476703">
        <w:rPr>
          <w:rFonts w:ascii="Times New Roman" w:hAnsi="Times New Roman" w:cs="Times New Roman"/>
          <w:sz w:val="28"/>
          <w:szCs w:val="28"/>
        </w:rPr>
        <w:t>.</w:t>
      </w:r>
      <w:r>
        <w:rPr>
          <w:rFonts w:ascii="Times New Roman" w:hAnsi="Times New Roman" w:cs="Times New Roman"/>
          <w:sz w:val="28"/>
          <w:szCs w:val="28"/>
        </w:rPr>
        <w:t xml:space="preserve"> Вместо этого, </w:t>
      </w:r>
      <w:r w:rsidR="000B34DE">
        <w:rPr>
          <w:rFonts w:ascii="Times New Roman" w:hAnsi="Times New Roman" w:cs="Times New Roman"/>
          <w:sz w:val="28"/>
          <w:szCs w:val="28"/>
        </w:rPr>
        <w:t xml:space="preserve">отказ был мотивирован тем, что </w:t>
      </w:r>
      <w:r w:rsidR="000B34DE" w:rsidRPr="000B34DE">
        <w:rPr>
          <w:rFonts w:ascii="Times New Roman" w:hAnsi="Times New Roman" w:cs="Times New Roman"/>
          <w:sz w:val="28"/>
          <w:szCs w:val="28"/>
        </w:rPr>
        <w:t>с</w:t>
      </w:r>
      <w:r w:rsidR="000B34DE">
        <w:rPr>
          <w:rFonts w:ascii="Times New Roman" w:hAnsi="Times New Roman" w:cs="Times New Roman"/>
          <w:sz w:val="28"/>
          <w:szCs w:val="28"/>
        </w:rPr>
        <w:t xml:space="preserve">оответствующие условия лицензии были </w:t>
      </w:r>
      <w:r w:rsidR="000B34DE" w:rsidRPr="000B34DE">
        <w:rPr>
          <w:rFonts w:ascii="Times New Roman" w:hAnsi="Times New Roman" w:cs="Times New Roman"/>
          <w:sz w:val="28"/>
          <w:szCs w:val="28"/>
        </w:rPr>
        <w:t xml:space="preserve">установлены </w:t>
      </w:r>
      <w:r w:rsidR="000B34DE">
        <w:rPr>
          <w:rFonts w:ascii="Times New Roman" w:hAnsi="Times New Roman" w:cs="Times New Roman"/>
          <w:sz w:val="28"/>
          <w:szCs w:val="28"/>
        </w:rPr>
        <w:t xml:space="preserve">во время проведения </w:t>
      </w:r>
      <w:r w:rsidR="000B34DE" w:rsidRPr="000B34DE">
        <w:rPr>
          <w:rFonts w:ascii="Times New Roman" w:hAnsi="Times New Roman" w:cs="Times New Roman"/>
          <w:sz w:val="28"/>
          <w:szCs w:val="28"/>
        </w:rPr>
        <w:t>аукциона, с которыми</w:t>
      </w:r>
      <w:proofErr w:type="gramEnd"/>
      <w:r w:rsidR="000B34DE" w:rsidRPr="000B34DE">
        <w:rPr>
          <w:rFonts w:ascii="Times New Roman" w:hAnsi="Times New Roman" w:cs="Times New Roman"/>
          <w:sz w:val="28"/>
          <w:szCs w:val="28"/>
        </w:rPr>
        <w:t xml:space="preserve"> </w:t>
      </w:r>
      <w:proofErr w:type="spellStart"/>
      <w:r w:rsidR="000B34DE" w:rsidRPr="000B34DE">
        <w:rPr>
          <w:rFonts w:ascii="Times New Roman" w:hAnsi="Times New Roman" w:cs="Times New Roman"/>
          <w:sz w:val="28"/>
          <w:szCs w:val="28"/>
        </w:rPr>
        <w:t>недропользователь</w:t>
      </w:r>
      <w:proofErr w:type="spellEnd"/>
      <w:r w:rsidR="000B34DE" w:rsidRPr="000B34DE">
        <w:rPr>
          <w:rFonts w:ascii="Times New Roman" w:hAnsi="Times New Roman" w:cs="Times New Roman"/>
          <w:sz w:val="28"/>
          <w:szCs w:val="28"/>
        </w:rPr>
        <w:t xml:space="preserve"> согласился при подаче заявки на участие в аукционе.</w:t>
      </w:r>
      <w:r w:rsidR="000B34DE">
        <w:rPr>
          <w:rFonts w:ascii="Times New Roman" w:hAnsi="Times New Roman" w:cs="Times New Roman"/>
          <w:sz w:val="28"/>
          <w:szCs w:val="28"/>
        </w:rPr>
        <w:t xml:space="preserve"> </w:t>
      </w:r>
      <w:r w:rsidR="000B34DE" w:rsidRPr="000B34DE">
        <w:rPr>
          <w:rFonts w:ascii="Times New Roman" w:hAnsi="Times New Roman" w:cs="Times New Roman"/>
          <w:sz w:val="28"/>
          <w:szCs w:val="28"/>
        </w:rPr>
        <w:t xml:space="preserve">Между тем, как правильно указал суд, из норм действующего законодательства не следует, что пользователи недр утрачивают право на обращение в соответствующие органы для пересмотра условий, с которыми они были </w:t>
      </w:r>
      <w:r w:rsidR="00C27647">
        <w:rPr>
          <w:rFonts w:ascii="Times New Roman" w:hAnsi="Times New Roman" w:cs="Times New Roman"/>
          <w:sz w:val="28"/>
          <w:szCs w:val="28"/>
        </w:rPr>
        <w:t xml:space="preserve">изначально </w:t>
      </w:r>
      <w:r w:rsidR="000B34DE" w:rsidRPr="000B34DE">
        <w:rPr>
          <w:rFonts w:ascii="Times New Roman" w:hAnsi="Times New Roman" w:cs="Times New Roman"/>
          <w:sz w:val="28"/>
          <w:szCs w:val="28"/>
        </w:rPr>
        <w:t>согласны при подаче заявки на участие в аукционе.</w:t>
      </w:r>
    </w:p>
    <w:p w:rsidR="000B34DE" w:rsidRDefault="000B34DE"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представляется обоснованным закрепление конкретной обязанности государственных органов по установлени</w:t>
      </w:r>
      <w:r w:rsidR="004277C8">
        <w:rPr>
          <w:rFonts w:ascii="Times New Roman" w:hAnsi="Times New Roman" w:cs="Times New Roman"/>
          <w:sz w:val="28"/>
          <w:szCs w:val="28"/>
        </w:rPr>
        <w:t>ю</w:t>
      </w:r>
      <w:r>
        <w:rPr>
          <w:rFonts w:ascii="Times New Roman" w:hAnsi="Times New Roman" w:cs="Times New Roman"/>
          <w:sz w:val="28"/>
          <w:szCs w:val="28"/>
        </w:rPr>
        <w:t xml:space="preserve"> обстоятельств, на которые ссылается заявитель и принятия на этом основании соответствующего решения. Это могло бы позволить более эффективно реализовать предоставленное законом право</w:t>
      </w:r>
      <w:r w:rsidR="002A285C" w:rsidRPr="002A285C">
        <w:rPr>
          <w:rFonts w:ascii="Times New Roman" w:hAnsi="Times New Roman" w:cs="Times New Roman"/>
          <w:sz w:val="28"/>
          <w:szCs w:val="28"/>
        </w:rPr>
        <w:t xml:space="preserve"> </w:t>
      </w:r>
      <w:proofErr w:type="spellStart"/>
      <w:r w:rsidR="002A285C">
        <w:rPr>
          <w:rFonts w:ascii="Times New Roman" w:hAnsi="Times New Roman" w:cs="Times New Roman"/>
          <w:sz w:val="28"/>
          <w:szCs w:val="28"/>
        </w:rPr>
        <w:t>недропользователя</w:t>
      </w:r>
      <w:proofErr w:type="spellEnd"/>
      <w:r>
        <w:rPr>
          <w:rFonts w:ascii="Times New Roman" w:hAnsi="Times New Roman" w:cs="Times New Roman"/>
          <w:sz w:val="28"/>
          <w:szCs w:val="28"/>
        </w:rPr>
        <w:t xml:space="preserve">, включая возможную защиту в суде.  </w:t>
      </w:r>
    </w:p>
    <w:p w:rsidR="00D5618E" w:rsidRDefault="00AF2EE4" w:rsidP="00587459">
      <w:pPr>
        <w:autoSpaceDE w:val="0"/>
        <w:autoSpaceDN w:val="0"/>
        <w:adjustRightInd w:val="0"/>
        <w:spacing w:after="0" w:line="360" w:lineRule="auto"/>
        <w:ind w:firstLine="709"/>
        <w:jc w:val="both"/>
        <w:rPr>
          <w:rFonts w:ascii="Times New Roman" w:eastAsiaTheme="minorHAnsi" w:hAnsi="Times New Roman" w:cs="Times New Roman"/>
          <w:sz w:val="28"/>
          <w:szCs w:val="32"/>
          <w:lang w:eastAsia="en-US"/>
        </w:rPr>
      </w:pPr>
      <w:r>
        <w:rPr>
          <w:rFonts w:ascii="Times New Roman" w:hAnsi="Times New Roman" w:cs="Times New Roman"/>
          <w:sz w:val="28"/>
          <w:szCs w:val="28"/>
        </w:rPr>
        <w:lastRenderedPageBreak/>
        <w:t>В</w:t>
      </w:r>
      <w:r w:rsidR="001062FD">
        <w:rPr>
          <w:rFonts w:ascii="Times New Roman" w:hAnsi="Times New Roman" w:cs="Times New Roman"/>
          <w:sz w:val="28"/>
          <w:szCs w:val="28"/>
        </w:rPr>
        <w:t>опрос изменения границ участка недр</w:t>
      </w:r>
      <w:r w:rsidR="004277C8">
        <w:rPr>
          <w:rFonts w:ascii="Times New Roman" w:hAnsi="Times New Roman" w:cs="Times New Roman"/>
          <w:sz w:val="28"/>
          <w:szCs w:val="28"/>
        </w:rPr>
        <w:t>, в отличие от и</w:t>
      </w:r>
      <w:r w:rsidR="00A505A3">
        <w:rPr>
          <w:rFonts w:ascii="Times New Roman" w:hAnsi="Times New Roman" w:cs="Times New Roman"/>
          <w:sz w:val="28"/>
          <w:szCs w:val="28"/>
        </w:rPr>
        <w:t>з</w:t>
      </w:r>
      <w:r w:rsidR="004277C8">
        <w:rPr>
          <w:rFonts w:ascii="Times New Roman" w:hAnsi="Times New Roman" w:cs="Times New Roman"/>
          <w:sz w:val="28"/>
          <w:szCs w:val="28"/>
        </w:rPr>
        <w:t>ме</w:t>
      </w:r>
      <w:r w:rsidR="00A505A3">
        <w:rPr>
          <w:rFonts w:ascii="Times New Roman" w:hAnsi="Times New Roman" w:cs="Times New Roman"/>
          <w:sz w:val="28"/>
          <w:szCs w:val="28"/>
        </w:rPr>
        <w:t>не</w:t>
      </w:r>
      <w:r w:rsidR="004277C8">
        <w:rPr>
          <w:rFonts w:ascii="Times New Roman" w:hAnsi="Times New Roman" w:cs="Times New Roman"/>
          <w:sz w:val="28"/>
          <w:szCs w:val="28"/>
        </w:rPr>
        <w:t>ния условий лицензии,</w:t>
      </w:r>
      <w:r w:rsidR="001062FD">
        <w:rPr>
          <w:rFonts w:ascii="Times New Roman" w:hAnsi="Times New Roman" w:cs="Times New Roman"/>
          <w:sz w:val="28"/>
          <w:szCs w:val="28"/>
        </w:rPr>
        <w:t xml:space="preserve"> в настоящее время однозначно определен в Постановлении Правительства № 429.</w:t>
      </w:r>
      <w:r w:rsidR="00D5618E" w:rsidRPr="00D5618E">
        <w:rPr>
          <w:rFonts w:ascii="Times New Roman" w:hAnsi="Times New Roman" w:cs="Times New Roman"/>
          <w:sz w:val="28"/>
          <w:szCs w:val="28"/>
        </w:rPr>
        <w:t xml:space="preserve"> </w:t>
      </w:r>
      <w:r w:rsidR="004277C8">
        <w:rPr>
          <w:rFonts w:ascii="Times New Roman" w:hAnsi="Times New Roman" w:cs="Times New Roman"/>
          <w:sz w:val="28"/>
          <w:szCs w:val="28"/>
        </w:rPr>
        <w:t>И</w:t>
      </w:r>
      <w:r w:rsidR="00D5618E" w:rsidRPr="00A6486B">
        <w:rPr>
          <w:rFonts w:ascii="Times New Roman" w:eastAsiaTheme="minorHAnsi" w:hAnsi="Times New Roman" w:cs="Times New Roman"/>
          <w:sz w:val="28"/>
          <w:szCs w:val="24"/>
          <w:lang w:eastAsia="en-US"/>
        </w:rPr>
        <w:t xml:space="preserve">зменить </w:t>
      </w:r>
      <w:r w:rsidR="00D5618E">
        <w:rPr>
          <w:rFonts w:ascii="Times New Roman" w:eastAsiaTheme="minorHAnsi" w:hAnsi="Times New Roman" w:cs="Times New Roman"/>
          <w:sz w:val="28"/>
          <w:szCs w:val="24"/>
          <w:lang w:eastAsia="en-US"/>
        </w:rPr>
        <w:t xml:space="preserve">их </w:t>
      </w:r>
      <w:r w:rsidR="00D5618E" w:rsidRPr="00A6486B">
        <w:rPr>
          <w:rFonts w:ascii="Times New Roman" w:eastAsiaTheme="minorHAnsi" w:hAnsi="Times New Roman" w:cs="Times New Roman"/>
          <w:sz w:val="28"/>
          <w:szCs w:val="24"/>
          <w:lang w:eastAsia="en-US"/>
        </w:rPr>
        <w:t xml:space="preserve">можно как в сторону увеличения, так и в сторону уменьшения. Перечень оснований для изменения </w:t>
      </w:r>
      <w:r w:rsidR="00D5618E" w:rsidRPr="00A6486B">
        <w:rPr>
          <w:rFonts w:ascii="Times New Roman" w:eastAsiaTheme="minorHAnsi" w:hAnsi="Times New Roman" w:cs="Times New Roman"/>
          <w:sz w:val="28"/>
          <w:szCs w:val="28"/>
          <w:lang w:eastAsia="en-US"/>
        </w:rPr>
        <w:t xml:space="preserve">границ участков недр является закрытым. В свою очередь, характеристика границ участка недр, предоставляемого в пользование, является неотъемлемой частью содержания лицензии. </w:t>
      </w:r>
      <w:r w:rsidR="00D5618E">
        <w:rPr>
          <w:rFonts w:ascii="Times New Roman" w:eastAsiaTheme="minorHAnsi" w:hAnsi="Times New Roman" w:cs="Times New Roman"/>
          <w:sz w:val="28"/>
          <w:szCs w:val="28"/>
          <w:lang w:eastAsia="en-US"/>
        </w:rPr>
        <w:t>И</w:t>
      </w:r>
      <w:r w:rsidR="00D5618E" w:rsidRPr="00A6486B">
        <w:rPr>
          <w:rFonts w:ascii="Times New Roman" w:eastAsiaTheme="minorHAnsi" w:hAnsi="Times New Roman" w:cs="Times New Roman"/>
          <w:sz w:val="28"/>
          <w:szCs w:val="28"/>
          <w:lang w:eastAsia="en-US"/>
        </w:rPr>
        <w:t>зменени</w:t>
      </w:r>
      <w:r w:rsidR="00D5618E">
        <w:rPr>
          <w:rFonts w:ascii="Times New Roman" w:eastAsiaTheme="minorHAnsi" w:hAnsi="Times New Roman" w:cs="Times New Roman"/>
          <w:sz w:val="28"/>
          <w:szCs w:val="28"/>
          <w:lang w:eastAsia="en-US"/>
        </w:rPr>
        <w:t>е</w:t>
      </w:r>
      <w:r w:rsidR="00D5618E" w:rsidRPr="00A6486B">
        <w:rPr>
          <w:rFonts w:ascii="Times New Roman" w:eastAsiaTheme="minorHAnsi" w:hAnsi="Times New Roman" w:cs="Times New Roman"/>
          <w:sz w:val="28"/>
          <w:szCs w:val="28"/>
          <w:lang w:eastAsia="en-US"/>
        </w:rPr>
        <w:t xml:space="preserve"> границ участка недр </w:t>
      </w:r>
      <w:r w:rsidR="00D5618E">
        <w:rPr>
          <w:rFonts w:ascii="Times New Roman" w:eastAsiaTheme="minorHAnsi" w:hAnsi="Times New Roman" w:cs="Times New Roman"/>
          <w:sz w:val="28"/>
          <w:szCs w:val="28"/>
          <w:lang w:eastAsia="en-US"/>
        </w:rPr>
        <w:t xml:space="preserve">влечет </w:t>
      </w:r>
      <w:r w:rsidR="00D5618E" w:rsidRPr="00A6486B">
        <w:rPr>
          <w:rFonts w:ascii="Times New Roman" w:eastAsiaTheme="minorHAnsi" w:hAnsi="Times New Roman" w:cs="Times New Roman"/>
          <w:sz w:val="28"/>
          <w:szCs w:val="28"/>
          <w:lang w:eastAsia="en-US"/>
        </w:rPr>
        <w:t>изменение условий пользования недрами</w:t>
      </w:r>
      <w:r w:rsidR="00D5618E">
        <w:rPr>
          <w:rFonts w:ascii="Times New Roman" w:eastAsiaTheme="minorHAnsi" w:hAnsi="Times New Roman" w:cs="Times New Roman"/>
          <w:sz w:val="28"/>
          <w:szCs w:val="28"/>
          <w:lang w:eastAsia="en-US"/>
        </w:rPr>
        <w:t xml:space="preserve"> (изменение лицензии).</w:t>
      </w:r>
      <w:r w:rsidR="00D5618E" w:rsidRPr="00A6486B">
        <w:rPr>
          <w:rFonts w:ascii="Times New Roman" w:eastAsiaTheme="minorHAnsi" w:hAnsi="Times New Roman" w:cs="Times New Roman"/>
          <w:sz w:val="28"/>
          <w:szCs w:val="28"/>
          <w:lang w:eastAsia="en-US"/>
        </w:rPr>
        <w:t xml:space="preserve"> Так, в п. 27 Постановления № 429 предусмотрено, что </w:t>
      </w:r>
      <w:r w:rsidR="00D5618E" w:rsidRPr="00A6486B">
        <w:rPr>
          <w:rFonts w:ascii="Times New Roman" w:eastAsiaTheme="minorHAnsi" w:hAnsi="Times New Roman" w:cs="Times New Roman"/>
          <w:sz w:val="28"/>
          <w:szCs w:val="32"/>
          <w:lang w:eastAsia="en-US"/>
        </w:rPr>
        <w:t xml:space="preserve">при изменении границ участков недр осуществляется внесение соответствующих изменений в лицензию на пользование недрами в порядке, предусмотренном </w:t>
      </w:r>
      <w:r w:rsidR="00D5618E" w:rsidRPr="00A6486B">
        <w:rPr>
          <w:rFonts w:ascii="Times New Roman" w:eastAsiaTheme="minorHAnsi" w:hAnsi="Times New Roman" w:cs="Times New Roman"/>
          <w:sz w:val="28"/>
          <w:szCs w:val="28"/>
          <w:lang w:eastAsia="en-US"/>
        </w:rPr>
        <w:t>Административным регламентом, утвержденным Приказом Минприроды России от 29.09.2009 №315 (далее – Административный регламент № 315)</w:t>
      </w:r>
      <w:r w:rsidR="00D5618E" w:rsidRPr="00A6486B">
        <w:rPr>
          <w:rFonts w:ascii="Times New Roman" w:eastAsiaTheme="minorHAnsi" w:hAnsi="Times New Roman" w:cs="Times New Roman"/>
          <w:sz w:val="28"/>
          <w:szCs w:val="28"/>
          <w:vertAlign w:val="superscript"/>
          <w:lang w:eastAsia="en-US"/>
        </w:rPr>
        <w:footnoteReference w:id="58"/>
      </w:r>
      <w:r w:rsidR="00D5618E" w:rsidRPr="00A6486B">
        <w:rPr>
          <w:rFonts w:ascii="Times New Roman" w:eastAsiaTheme="minorHAnsi" w:hAnsi="Times New Roman" w:cs="Times New Roman"/>
          <w:sz w:val="28"/>
          <w:szCs w:val="32"/>
          <w:lang w:eastAsia="en-US"/>
        </w:rPr>
        <w:t>.</w:t>
      </w:r>
    </w:p>
    <w:p w:rsidR="00DF207A" w:rsidRDefault="00047D7A"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32"/>
          <w:lang w:eastAsia="en-US"/>
        </w:rPr>
        <w:t>В свете того, что т</w:t>
      </w:r>
      <w:r w:rsidRPr="00047D7A">
        <w:rPr>
          <w:rFonts w:ascii="Times New Roman" w:eastAsiaTheme="minorHAnsi" w:hAnsi="Times New Roman" w:cs="Times New Roman"/>
          <w:sz w:val="28"/>
          <w:szCs w:val="32"/>
          <w:lang w:eastAsia="en-US"/>
        </w:rPr>
        <w:t xml:space="preserve">ехнология освоения месторождения полезных </w:t>
      </w:r>
      <w:r>
        <w:rPr>
          <w:rFonts w:ascii="Times New Roman" w:eastAsiaTheme="minorHAnsi" w:hAnsi="Times New Roman" w:cs="Times New Roman"/>
          <w:sz w:val="28"/>
          <w:szCs w:val="28"/>
          <w:lang w:eastAsia="en-US"/>
        </w:rPr>
        <w:t xml:space="preserve">ископаемых за </w:t>
      </w:r>
      <w:r w:rsidRPr="00047D7A">
        <w:rPr>
          <w:rFonts w:ascii="Times New Roman" w:eastAsiaTheme="minorHAnsi" w:hAnsi="Times New Roman" w:cs="Times New Roman"/>
          <w:sz w:val="28"/>
          <w:szCs w:val="28"/>
          <w:lang w:eastAsia="en-US"/>
        </w:rPr>
        <w:t>период его</w:t>
      </w:r>
      <w:r>
        <w:rPr>
          <w:rFonts w:ascii="Times New Roman" w:eastAsiaTheme="minorHAnsi" w:hAnsi="Times New Roman" w:cs="Times New Roman"/>
          <w:sz w:val="28"/>
          <w:szCs w:val="28"/>
          <w:lang w:eastAsia="en-US"/>
        </w:rPr>
        <w:t xml:space="preserve"> </w:t>
      </w:r>
      <w:r w:rsidRPr="00047D7A">
        <w:rPr>
          <w:rFonts w:ascii="Times New Roman" w:eastAsiaTheme="minorHAnsi" w:hAnsi="Times New Roman" w:cs="Times New Roman"/>
          <w:sz w:val="28"/>
          <w:szCs w:val="28"/>
          <w:lang w:eastAsia="en-US"/>
        </w:rPr>
        <w:t>разработки может неоднократно меняться, в</w:t>
      </w:r>
      <w:r w:rsidRPr="00047D7A">
        <w:rPr>
          <w:rFonts w:ascii="Times New Roman" w:eastAsiaTheme="minorHAnsi" w:hAnsi="Times New Roman" w:cs="Times New Roman"/>
          <w:i/>
          <w:sz w:val="28"/>
          <w:szCs w:val="28"/>
          <w:lang w:eastAsia="en-US"/>
        </w:rPr>
        <w:t xml:space="preserve"> </w:t>
      </w:r>
      <w:r w:rsidRPr="00047D7A">
        <w:rPr>
          <w:rFonts w:ascii="Times New Roman" w:eastAsiaTheme="minorHAnsi" w:hAnsi="Times New Roman" w:cs="Times New Roman"/>
          <w:sz w:val="28"/>
          <w:szCs w:val="28"/>
          <w:lang w:eastAsia="en-US"/>
        </w:rPr>
        <w:t>Постановление № 429</w:t>
      </w:r>
      <w:r w:rsidRPr="00047D7A">
        <w:rPr>
          <w:rFonts w:ascii="Times New Roman" w:eastAsiaTheme="minorHAnsi" w:hAnsi="Times New Roman" w:cs="Times New Roman"/>
          <w:i/>
          <w:sz w:val="28"/>
          <w:szCs w:val="28"/>
          <w:lang w:eastAsia="en-US"/>
        </w:rPr>
        <w:t xml:space="preserve"> </w:t>
      </w:r>
      <w:r w:rsidRPr="00047D7A">
        <w:rPr>
          <w:rStyle w:val="ac"/>
          <w:rFonts w:ascii="Times New Roman" w:hAnsi="Times New Roman" w:cs="Times New Roman"/>
          <w:bCs/>
          <w:i w:val="0"/>
          <w:sz w:val="28"/>
          <w:szCs w:val="28"/>
          <w:bdr w:val="none" w:sz="0" w:space="0" w:color="auto" w:frame="1"/>
        </w:rPr>
        <w:t>18.05.2017 были внесены изменения</w:t>
      </w:r>
      <w:r>
        <w:rPr>
          <w:rStyle w:val="a8"/>
          <w:rFonts w:ascii="Times New Roman" w:hAnsi="Times New Roman" w:cs="Times New Roman"/>
          <w:bCs/>
          <w:iCs/>
          <w:sz w:val="28"/>
          <w:szCs w:val="28"/>
          <w:bdr w:val="none" w:sz="0" w:space="0" w:color="auto" w:frame="1"/>
        </w:rPr>
        <w:footnoteReference w:id="59"/>
      </w:r>
      <w:r w:rsidRPr="00047D7A">
        <w:rPr>
          <w:rStyle w:val="ac"/>
          <w:rFonts w:ascii="Times New Roman" w:hAnsi="Times New Roman" w:cs="Times New Roman"/>
          <w:bCs/>
          <w:i w:val="0"/>
          <w:sz w:val="28"/>
          <w:szCs w:val="28"/>
          <w:bdr w:val="none" w:sz="0" w:space="0" w:color="auto" w:frame="1"/>
        </w:rPr>
        <w:t xml:space="preserve"> в </w:t>
      </w:r>
      <w:r w:rsidRPr="004277C8">
        <w:rPr>
          <w:rStyle w:val="ac"/>
          <w:rFonts w:ascii="Times New Roman" w:hAnsi="Times New Roman" w:cs="Times New Roman"/>
          <w:bCs/>
          <w:i w:val="0"/>
          <w:sz w:val="28"/>
          <w:szCs w:val="28"/>
          <w:bdr w:val="none" w:sz="0" w:space="0" w:color="auto" w:frame="1"/>
        </w:rPr>
        <w:t xml:space="preserve">части возможности увеличения границ участка недропользования. </w:t>
      </w:r>
      <w:r w:rsidRPr="004277C8">
        <w:rPr>
          <w:rFonts w:ascii="Times New Roman" w:hAnsi="Times New Roman" w:cs="Times New Roman"/>
          <w:sz w:val="28"/>
          <w:szCs w:val="28"/>
        </w:rPr>
        <w:t xml:space="preserve">Ранее действовавшая редакция </w:t>
      </w:r>
      <w:r w:rsidRPr="004277C8">
        <w:rPr>
          <w:rFonts w:ascii="Times New Roman" w:eastAsia="Times New Roman" w:hAnsi="Times New Roman" w:cs="Times New Roman"/>
          <w:sz w:val="28"/>
          <w:szCs w:val="28"/>
        </w:rPr>
        <w:t>допускала многократное изменение границ участка недр</w:t>
      </w:r>
      <w:r w:rsidR="004277C8">
        <w:rPr>
          <w:rFonts w:ascii="Times New Roman" w:eastAsia="Times New Roman" w:hAnsi="Times New Roman" w:cs="Times New Roman"/>
          <w:sz w:val="28"/>
          <w:szCs w:val="28"/>
        </w:rPr>
        <w:t xml:space="preserve"> </w:t>
      </w:r>
      <w:r w:rsidRPr="004277C8">
        <w:rPr>
          <w:rFonts w:ascii="Times New Roman" w:eastAsia="Times New Roman" w:hAnsi="Times New Roman" w:cs="Times New Roman"/>
          <w:sz w:val="28"/>
          <w:szCs w:val="28"/>
        </w:rPr>
        <w:t xml:space="preserve">только в сторону его уменьшения. </w:t>
      </w:r>
      <w:r w:rsidR="004277C8">
        <w:rPr>
          <w:rFonts w:ascii="Times New Roman" w:eastAsia="Times New Roman" w:hAnsi="Times New Roman" w:cs="Times New Roman"/>
          <w:sz w:val="28"/>
          <w:szCs w:val="28"/>
        </w:rPr>
        <w:t>Т</w:t>
      </w:r>
      <w:r w:rsidR="004277C8" w:rsidRPr="004277C8">
        <w:rPr>
          <w:rFonts w:ascii="Times New Roman" w:eastAsia="Times New Roman" w:hAnsi="Times New Roman" w:cs="Times New Roman"/>
          <w:sz w:val="28"/>
          <w:szCs w:val="28"/>
        </w:rPr>
        <w:t xml:space="preserve">еперь </w:t>
      </w:r>
      <w:r w:rsidR="004277C8">
        <w:rPr>
          <w:rFonts w:ascii="Times New Roman" w:eastAsia="Times New Roman" w:hAnsi="Times New Roman" w:cs="Times New Roman"/>
          <w:sz w:val="28"/>
          <w:szCs w:val="28"/>
        </w:rPr>
        <w:t>с</w:t>
      </w:r>
      <w:r w:rsidRPr="004277C8">
        <w:rPr>
          <w:rFonts w:ascii="Times New Roman" w:eastAsia="Times New Roman" w:hAnsi="Times New Roman" w:cs="Times New Roman"/>
          <w:sz w:val="28"/>
          <w:szCs w:val="28"/>
        </w:rPr>
        <w:t xml:space="preserve">огласно ныне действующей редакции </w:t>
      </w:r>
      <w:r w:rsidR="004277C8">
        <w:rPr>
          <w:rFonts w:ascii="Times New Roman" w:eastAsia="Times New Roman" w:hAnsi="Times New Roman" w:cs="Times New Roman"/>
          <w:sz w:val="28"/>
          <w:szCs w:val="28"/>
        </w:rPr>
        <w:t xml:space="preserve">Постановления № 429 </w:t>
      </w:r>
      <w:r w:rsidRPr="004277C8">
        <w:rPr>
          <w:rFonts w:ascii="Times New Roman" w:eastAsia="Times New Roman" w:hAnsi="Times New Roman" w:cs="Times New Roman"/>
          <w:sz w:val="28"/>
          <w:szCs w:val="28"/>
        </w:rPr>
        <w:t xml:space="preserve">устанавливается возможность многократного изменения границ участка недр </w:t>
      </w:r>
      <w:r w:rsidR="004277C8">
        <w:rPr>
          <w:rFonts w:ascii="Times New Roman" w:eastAsia="Times New Roman" w:hAnsi="Times New Roman" w:cs="Times New Roman"/>
          <w:sz w:val="28"/>
          <w:szCs w:val="28"/>
        </w:rPr>
        <w:t>и</w:t>
      </w:r>
      <w:r w:rsidRPr="004277C8">
        <w:rPr>
          <w:rFonts w:ascii="Times New Roman" w:eastAsia="Times New Roman" w:hAnsi="Times New Roman" w:cs="Times New Roman"/>
          <w:sz w:val="28"/>
          <w:szCs w:val="28"/>
        </w:rPr>
        <w:t xml:space="preserve"> в сторону увеличения площади участка и его глубины. Такое увеличение возможно при наличии технологических потребностей расширения границ участка недр без прироста </w:t>
      </w:r>
      <w:r w:rsidRPr="00047D7A">
        <w:rPr>
          <w:rFonts w:ascii="Times New Roman" w:eastAsia="Times New Roman" w:hAnsi="Times New Roman" w:cs="Times New Roman"/>
          <w:color w:val="000333"/>
          <w:sz w:val="28"/>
          <w:szCs w:val="28"/>
        </w:rPr>
        <w:t xml:space="preserve">запасов полезных </w:t>
      </w:r>
      <w:r w:rsidRPr="004277C8">
        <w:rPr>
          <w:rFonts w:ascii="Times New Roman" w:eastAsia="Times New Roman" w:hAnsi="Times New Roman" w:cs="Times New Roman"/>
          <w:sz w:val="28"/>
          <w:szCs w:val="28"/>
        </w:rPr>
        <w:t xml:space="preserve">ископаемых. Представляется, что такие </w:t>
      </w:r>
      <w:r w:rsidR="004277C8" w:rsidRPr="004277C8">
        <w:rPr>
          <w:rFonts w:ascii="Times New Roman" w:eastAsia="Times New Roman" w:hAnsi="Times New Roman" w:cs="Times New Roman"/>
          <w:sz w:val="28"/>
          <w:szCs w:val="28"/>
        </w:rPr>
        <w:t>новеллы</w:t>
      </w:r>
      <w:r w:rsidRPr="004277C8">
        <w:rPr>
          <w:rFonts w:ascii="Times New Roman" w:eastAsia="Times New Roman" w:hAnsi="Times New Roman" w:cs="Times New Roman"/>
          <w:sz w:val="28"/>
          <w:szCs w:val="28"/>
        </w:rPr>
        <w:t xml:space="preserve"> </w:t>
      </w:r>
      <w:r w:rsidR="009A210C" w:rsidRPr="004277C8">
        <w:rPr>
          <w:rFonts w:ascii="Times New Roman" w:eastAsia="Times New Roman" w:hAnsi="Times New Roman" w:cs="Times New Roman"/>
          <w:sz w:val="28"/>
          <w:szCs w:val="28"/>
        </w:rPr>
        <w:t xml:space="preserve">законодательного </w:t>
      </w:r>
      <w:r w:rsidR="009A210C" w:rsidRPr="004277C8">
        <w:rPr>
          <w:rFonts w:ascii="Times New Roman" w:eastAsia="Times New Roman" w:hAnsi="Times New Roman" w:cs="Times New Roman"/>
          <w:sz w:val="28"/>
          <w:szCs w:val="28"/>
        </w:rPr>
        <w:lastRenderedPageBreak/>
        <w:t xml:space="preserve">регулирования изменения границ участка недр положительно разрешают </w:t>
      </w:r>
      <w:r w:rsidR="009A210C" w:rsidRPr="004277C8">
        <w:rPr>
          <w:rFonts w:ascii="Times New Roman" w:hAnsi="Times New Roman" w:cs="Times New Roman"/>
          <w:sz w:val="28"/>
          <w:szCs w:val="28"/>
        </w:rPr>
        <w:t xml:space="preserve">трудности правового регулирования отношений, возникающих в связи с использованием </w:t>
      </w:r>
      <w:proofErr w:type="spellStart"/>
      <w:r w:rsidR="009A210C" w:rsidRPr="004277C8">
        <w:rPr>
          <w:rFonts w:ascii="Times New Roman" w:hAnsi="Times New Roman" w:cs="Times New Roman"/>
          <w:sz w:val="28"/>
          <w:szCs w:val="28"/>
        </w:rPr>
        <w:t>сложноструктурированных</w:t>
      </w:r>
      <w:proofErr w:type="spellEnd"/>
      <w:r w:rsidR="009A210C" w:rsidRPr="004277C8">
        <w:rPr>
          <w:rFonts w:ascii="Times New Roman" w:hAnsi="Times New Roman" w:cs="Times New Roman"/>
          <w:sz w:val="28"/>
          <w:szCs w:val="28"/>
        </w:rPr>
        <w:t xml:space="preserve"> участков недр.</w:t>
      </w:r>
    </w:p>
    <w:p w:rsidR="00A505A3" w:rsidRPr="00C1402E" w:rsidRDefault="0032236B" w:rsidP="00587459">
      <w:pPr>
        <w:autoSpaceDE w:val="0"/>
        <w:autoSpaceDN w:val="0"/>
        <w:adjustRightInd w:val="0"/>
        <w:spacing w:after="0" w:line="360" w:lineRule="auto"/>
        <w:ind w:firstLine="709"/>
        <w:jc w:val="both"/>
        <w:rPr>
          <w:rFonts w:ascii="Times New Roman" w:hAnsi="Times New Roman" w:cs="Times New Roman"/>
          <w:sz w:val="28"/>
          <w:szCs w:val="28"/>
        </w:rPr>
      </w:pPr>
      <w:r w:rsidRPr="004277C8">
        <w:rPr>
          <w:rFonts w:ascii="Times New Roman" w:eastAsia="Times New Roman" w:hAnsi="Times New Roman" w:cs="Times New Roman"/>
          <w:sz w:val="28"/>
          <w:szCs w:val="28"/>
        </w:rPr>
        <w:t xml:space="preserve">Необходимо отметить, что на практике возникает потребность в изменении границ участков недр, </w:t>
      </w:r>
      <w:r w:rsidRPr="00DF207A">
        <w:rPr>
          <w:rFonts w:ascii="Times New Roman" w:eastAsia="Times New Roman" w:hAnsi="Times New Roman" w:cs="Times New Roman"/>
          <w:sz w:val="28"/>
          <w:szCs w:val="28"/>
        </w:rPr>
        <w:t>координаты которых были установлены ошибочно</w:t>
      </w:r>
      <w:r w:rsidR="004277C8" w:rsidRPr="00DF207A">
        <w:rPr>
          <w:rFonts w:ascii="Times New Roman" w:eastAsia="Times New Roman" w:hAnsi="Times New Roman" w:cs="Times New Roman"/>
          <w:sz w:val="28"/>
          <w:szCs w:val="28"/>
        </w:rPr>
        <w:t>. В</w:t>
      </w:r>
      <w:r w:rsidRPr="00DF207A">
        <w:rPr>
          <w:rFonts w:ascii="Times New Roman" w:eastAsia="Times New Roman" w:hAnsi="Times New Roman" w:cs="Times New Roman"/>
          <w:sz w:val="28"/>
          <w:szCs w:val="28"/>
        </w:rPr>
        <w:t xml:space="preserve"> результате </w:t>
      </w:r>
      <w:r w:rsidR="004277C8" w:rsidRPr="00DF207A">
        <w:rPr>
          <w:rFonts w:ascii="Times New Roman" w:eastAsia="Times New Roman" w:hAnsi="Times New Roman" w:cs="Times New Roman"/>
          <w:sz w:val="28"/>
          <w:szCs w:val="28"/>
        </w:rPr>
        <w:t>такой ошибки</w:t>
      </w:r>
      <w:r w:rsidRPr="00DF207A">
        <w:rPr>
          <w:rFonts w:ascii="Times New Roman" w:eastAsia="Times New Roman" w:hAnsi="Times New Roman" w:cs="Times New Roman"/>
          <w:sz w:val="28"/>
          <w:szCs w:val="28"/>
        </w:rPr>
        <w:t xml:space="preserve"> </w:t>
      </w:r>
      <w:r w:rsidR="00A505A3" w:rsidRPr="00DF207A">
        <w:rPr>
          <w:rFonts w:ascii="Times New Roman" w:hAnsi="Times New Roman" w:cs="Times New Roman"/>
          <w:sz w:val="28"/>
          <w:szCs w:val="28"/>
        </w:rPr>
        <w:t>пользователю недр предоставлялся горный отвод, выходящий за пределы лицензионного участка. В этом случае у него не возникает права на проведение работ за указанными в лицензии границами участка недр. До 2015 г</w:t>
      </w:r>
      <w:r w:rsidR="00C27647">
        <w:rPr>
          <w:rFonts w:ascii="Times New Roman" w:hAnsi="Times New Roman" w:cs="Times New Roman"/>
          <w:sz w:val="28"/>
          <w:szCs w:val="28"/>
        </w:rPr>
        <w:t>.</w:t>
      </w:r>
      <w:r w:rsidR="00A505A3" w:rsidRPr="00DF207A">
        <w:rPr>
          <w:rFonts w:ascii="Times New Roman" w:hAnsi="Times New Roman" w:cs="Times New Roman"/>
          <w:sz w:val="28"/>
          <w:szCs w:val="28"/>
        </w:rPr>
        <w:t xml:space="preserve"> пользователи недр обращались в подобных ситуациях в уполномоченные органы с заявлениями об исправлении технических ошибок, но получали отказ. </w:t>
      </w:r>
      <w:r w:rsidR="00DF207A" w:rsidRPr="00DF207A">
        <w:rPr>
          <w:rFonts w:ascii="Times New Roman" w:hAnsi="Times New Roman" w:cs="Times New Roman"/>
          <w:sz w:val="28"/>
          <w:szCs w:val="28"/>
        </w:rPr>
        <w:t xml:space="preserve">Так, в деле № А40-106804/2014 Общество обратилось в </w:t>
      </w:r>
      <w:proofErr w:type="spellStart"/>
      <w:r w:rsidR="00DF207A" w:rsidRPr="00DF207A">
        <w:rPr>
          <w:rFonts w:ascii="Times New Roman" w:hAnsi="Times New Roman" w:cs="Times New Roman"/>
          <w:sz w:val="28"/>
          <w:szCs w:val="28"/>
        </w:rPr>
        <w:t>Роснедра</w:t>
      </w:r>
      <w:proofErr w:type="spellEnd"/>
      <w:r w:rsidR="00DF207A" w:rsidRPr="00DF207A">
        <w:rPr>
          <w:rFonts w:ascii="Times New Roman" w:hAnsi="Times New Roman" w:cs="Times New Roman"/>
          <w:sz w:val="28"/>
          <w:szCs w:val="28"/>
        </w:rPr>
        <w:t xml:space="preserve"> с заявлением о внесении изменений в лицензию на том основании, что на стадии разработки технико-экономического обоснования проекта им была обнаружена техническая ошибка в лицензии: в приложениях к лицензии допущена ошибка при указании географических координат угловых точек, в результате чего определяемая по данным координатам площадь участка составляет 15,51 кв.км, вместо указанной в лицензии 27 кв.км., а из трех рудных тел месторождения в контуре лицензии находится только одно рудное тело.</w:t>
      </w:r>
      <w:r w:rsidR="00DF207A">
        <w:rPr>
          <w:rFonts w:ascii="Times New Roman" w:hAnsi="Times New Roman" w:cs="Times New Roman"/>
          <w:sz w:val="28"/>
          <w:szCs w:val="28"/>
        </w:rPr>
        <w:t xml:space="preserve"> Суд поддержал доводы </w:t>
      </w:r>
      <w:proofErr w:type="spellStart"/>
      <w:r w:rsidR="00DF207A">
        <w:rPr>
          <w:rFonts w:ascii="Times New Roman" w:hAnsi="Times New Roman" w:cs="Times New Roman"/>
          <w:sz w:val="28"/>
          <w:szCs w:val="28"/>
        </w:rPr>
        <w:t>Роснедр</w:t>
      </w:r>
      <w:proofErr w:type="spellEnd"/>
      <w:r w:rsidR="00DF207A">
        <w:rPr>
          <w:rFonts w:ascii="Times New Roman" w:hAnsi="Times New Roman" w:cs="Times New Roman"/>
          <w:sz w:val="28"/>
          <w:szCs w:val="28"/>
        </w:rPr>
        <w:t xml:space="preserve"> и пришел к выводу, что Постановление № </w:t>
      </w:r>
      <w:r w:rsidR="00DF207A" w:rsidRPr="00DF207A">
        <w:rPr>
          <w:rFonts w:ascii="Times New Roman" w:hAnsi="Times New Roman" w:cs="Times New Roman"/>
          <w:sz w:val="28"/>
          <w:szCs w:val="28"/>
        </w:rPr>
        <w:t xml:space="preserve">429 не содержит такого основания для </w:t>
      </w:r>
      <w:r w:rsidR="00DF207A" w:rsidRPr="00C1402E">
        <w:rPr>
          <w:rFonts w:ascii="Times New Roman" w:hAnsi="Times New Roman" w:cs="Times New Roman"/>
          <w:sz w:val="28"/>
          <w:szCs w:val="28"/>
        </w:rPr>
        <w:t>изменения границ участка недр, как наличие в лицензии или ее неотъемлемых составных частях ошибки в координатах угловых точек участка недр</w:t>
      </w:r>
      <w:r w:rsidR="00C1402E">
        <w:rPr>
          <w:rStyle w:val="a8"/>
          <w:rFonts w:ascii="Times New Roman" w:hAnsi="Times New Roman" w:cs="Times New Roman"/>
          <w:sz w:val="28"/>
          <w:szCs w:val="28"/>
        </w:rPr>
        <w:footnoteReference w:id="60"/>
      </w:r>
      <w:r w:rsidR="00DF207A" w:rsidRPr="00C1402E">
        <w:rPr>
          <w:rFonts w:ascii="Times New Roman" w:hAnsi="Times New Roman" w:cs="Times New Roman"/>
          <w:sz w:val="28"/>
          <w:szCs w:val="28"/>
        </w:rPr>
        <w:t xml:space="preserve">. </w:t>
      </w:r>
    </w:p>
    <w:p w:rsidR="0090360B" w:rsidRDefault="00C1402E" w:rsidP="00587459">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1402E">
        <w:rPr>
          <w:rFonts w:ascii="Times New Roman" w:hAnsi="Times New Roman" w:cs="Times New Roman"/>
          <w:sz w:val="28"/>
          <w:szCs w:val="28"/>
        </w:rPr>
        <w:t xml:space="preserve">В связи с распространением подобной практики </w:t>
      </w:r>
      <w:r w:rsidR="00AC1C79" w:rsidRPr="00C1402E">
        <w:rPr>
          <w:rFonts w:ascii="Times New Roman" w:eastAsia="Times New Roman" w:hAnsi="Times New Roman" w:cs="Times New Roman"/>
          <w:sz w:val="28"/>
          <w:szCs w:val="28"/>
        </w:rPr>
        <w:t>в</w:t>
      </w:r>
      <w:r w:rsidR="00AC1C79" w:rsidRPr="00C1402E">
        <w:rPr>
          <w:rFonts w:ascii="Times New Roman" w:hAnsi="Times New Roman" w:cs="Times New Roman"/>
          <w:sz w:val="28"/>
          <w:szCs w:val="28"/>
          <w:shd w:val="clear" w:color="auto" w:fill="FFFFFF"/>
        </w:rPr>
        <w:t xml:space="preserve"> 2014 г. в Закон о недрах были внесена ст. 7.1., закрепившая условия и порядок исправления технических ошибок, допущенных в лицензии на пользование недрами. Не смотря на отсутствие определения понятия «техническая ошибка в лицензии на пользование недрами», признаки, приведенные в данной норме, позволяют правильно уяснить смысл указанного положения. </w:t>
      </w:r>
      <w:r w:rsidR="0090360B" w:rsidRPr="00C1402E">
        <w:rPr>
          <w:rFonts w:ascii="Times New Roman" w:hAnsi="Times New Roman" w:cs="Times New Roman"/>
          <w:sz w:val="28"/>
          <w:szCs w:val="28"/>
          <w:shd w:val="clear" w:color="auto" w:fill="FFFFFF"/>
        </w:rPr>
        <w:t>Пример недостатков в лицензии изложен в ч. 1 ст. 7.1 и является незакрытым: описки, опечатки,</w:t>
      </w:r>
      <w:r w:rsidR="0090360B" w:rsidRPr="0090360B">
        <w:rPr>
          <w:rFonts w:ascii="Times New Roman" w:hAnsi="Times New Roman" w:cs="Times New Roman"/>
          <w:sz w:val="28"/>
          <w:szCs w:val="28"/>
          <w:shd w:val="clear" w:color="auto" w:fill="FFFFFF"/>
        </w:rPr>
        <w:t xml:space="preserve"> </w:t>
      </w:r>
      <w:r w:rsidR="0090360B" w:rsidRPr="0090360B">
        <w:rPr>
          <w:rFonts w:ascii="Times New Roman" w:hAnsi="Times New Roman" w:cs="Times New Roman"/>
          <w:sz w:val="28"/>
          <w:szCs w:val="28"/>
          <w:shd w:val="clear" w:color="auto" w:fill="FFFFFF"/>
        </w:rPr>
        <w:lastRenderedPageBreak/>
        <w:t>грамматические или арифметические либо подобные им ошибки</w:t>
      </w:r>
      <w:r w:rsidR="0090360B">
        <w:rPr>
          <w:rFonts w:ascii="Times New Roman" w:hAnsi="Times New Roman" w:cs="Times New Roman"/>
          <w:sz w:val="28"/>
          <w:szCs w:val="28"/>
          <w:shd w:val="clear" w:color="auto" w:fill="FFFFFF"/>
        </w:rPr>
        <w:t xml:space="preserve">. </w:t>
      </w:r>
      <w:r w:rsidR="0090360B" w:rsidRPr="0090360B">
        <w:rPr>
          <w:rFonts w:ascii="Times New Roman" w:hAnsi="Times New Roman" w:cs="Times New Roman"/>
          <w:sz w:val="28"/>
          <w:szCs w:val="28"/>
          <w:shd w:val="clear" w:color="auto" w:fill="FFFFFF"/>
        </w:rPr>
        <w:t>Этот перечень идентичен перечню технических ошибок, допущенных при государственной регистрации прав</w:t>
      </w:r>
      <w:r>
        <w:rPr>
          <w:rFonts w:ascii="Times New Roman" w:hAnsi="Times New Roman" w:cs="Times New Roman"/>
          <w:sz w:val="28"/>
          <w:szCs w:val="28"/>
          <w:shd w:val="clear" w:color="auto" w:fill="FFFFFF"/>
        </w:rPr>
        <w:t xml:space="preserve"> (</w:t>
      </w:r>
      <w:r w:rsidR="0090360B" w:rsidRPr="0090360B">
        <w:rPr>
          <w:rFonts w:ascii="Times New Roman" w:hAnsi="Times New Roman" w:cs="Times New Roman"/>
          <w:sz w:val="28"/>
          <w:szCs w:val="28"/>
          <w:shd w:val="clear" w:color="auto" w:fill="FFFFFF"/>
        </w:rPr>
        <w:t xml:space="preserve">ст. 61 Федерального закона от 13 июля 2015 г. </w:t>
      </w:r>
      <w:r w:rsidR="0090360B">
        <w:rPr>
          <w:rFonts w:ascii="Times New Roman" w:hAnsi="Times New Roman" w:cs="Times New Roman"/>
          <w:sz w:val="28"/>
          <w:szCs w:val="28"/>
          <w:shd w:val="clear" w:color="auto" w:fill="FFFFFF"/>
        </w:rPr>
        <w:t>№</w:t>
      </w:r>
      <w:r w:rsidR="00206056">
        <w:rPr>
          <w:rFonts w:ascii="Times New Roman" w:hAnsi="Times New Roman" w:cs="Times New Roman"/>
          <w:sz w:val="28"/>
          <w:szCs w:val="28"/>
          <w:shd w:val="clear" w:color="auto" w:fill="FFFFFF"/>
        </w:rPr>
        <w:t> </w:t>
      </w:r>
      <w:r w:rsidR="0090360B" w:rsidRPr="0090360B">
        <w:rPr>
          <w:rFonts w:ascii="Times New Roman" w:hAnsi="Times New Roman" w:cs="Times New Roman"/>
          <w:sz w:val="28"/>
          <w:szCs w:val="28"/>
          <w:shd w:val="clear" w:color="auto" w:fill="FFFFFF"/>
        </w:rPr>
        <w:t xml:space="preserve">218-ФЗ </w:t>
      </w:r>
      <w:r w:rsidR="0090360B">
        <w:rPr>
          <w:rFonts w:ascii="Times New Roman" w:hAnsi="Times New Roman" w:cs="Times New Roman"/>
          <w:sz w:val="28"/>
          <w:szCs w:val="28"/>
          <w:shd w:val="clear" w:color="auto" w:fill="FFFFFF"/>
        </w:rPr>
        <w:t>«</w:t>
      </w:r>
      <w:r w:rsidR="0090360B" w:rsidRPr="0090360B">
        <w:rPr>
          <w:rFonts w:ascii="Times New Roman" w:hAnsi="Times New Roman" w:cs="Times New Roman"/>
          <w:sz w:val="28"/>
          <w:szCs w:val="28"/>
          <w:shd w:val="clear" w:color="auto" w:fill="FFFFFF"/>
        </w:rPr>
        <w:t>О государственной регистрации недвижимости</w:t>
      </w:r>
      <w:r w:rsidR="009036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90360B" w:rsidRPr="0090360B">
        <w:rPr>
          <w:rFonts w:ascii="Times New Roman" w:hAnsi="Times New Roman" w:cs="Times New Roman"/>
          <w:sz w:val="28"/>
          <w:szCs w:val="28"/>
          <w:shd w:val="clear" w:color="auto" w:fill="FFFFFF"/>
        </w:rPr>
        <w:t>.</w:t>
      </w:r>
    </w:p>
    <w:p w:rsidR="00C1402E" w:rsidRDefault="0090360B"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Т</w:t>
      </w:r>
      <w:r w:rsidRPr="0090360B">
        <w:rPr>
          <w:rFonts w:ascii="Times New Roman" w:hAnsi="Times New Roman" w:cs="Times New Roman"/>
          <w:sz w:val="28"/>
          <w:szCs w:val="28"/>
          <w:shd w:val="clear" w:color="auto" w:fill="FFFFFF"/>
        </w:rPr>
        <w:t xml:space="preserve">ехнические ошибки, как следует из ч. 1 ст. 7.1 Закона о недрах, могут </w:t>
      </w:r>
      <w:r>
        <w:rPr>
          <w:rFonts w:ascii="Times New Roman" w:hAnsi="Times New Roman" w:cs="Times New Roman"/>
          <w:sz w:val="28"/>
          <w:szCs w:val="28"/>
          <w:shd w:val="clear" w:color="auto" w:fill="FFFFFF"/>
        </w:rPr>
        <w:t xml:space="preserve">быть допущены </w:t>
      </w:r>
      <w:r w:rsidRPr="0090360B">
        <w:rPr>
          <w:rFonts w:ascii="Times New Roman" w:hAnsi="Times New Roman" w:cs="Times New Roman"/>
          <w:sz w:val="28"/>
          <w:szCs w:val="28"/>
          <w:shd w:val="clear" w:color="auto" w:fill="FFFFFF"/>
        </w:rPr>
        <w:t>на стадии оформления или переоформления лицензий, причем они возможны</w:t>
      </w:r>
      <w:r>
        <w:rPr>
          <w:rFonts w:ascii="Times New Roman" w:hAnsi="Times New Roman" w:cs="Times New Roman"/>
          <w:sz w:val="28"/>
          <w:szCs w:val="28"/>
          <w:shd w:val="clear" w:color="auto" w:fill="FFFFFF"/>
        </w:rPr>
        <w:t>,</w:t>
      </w:r>
      <w:r w:rsidRPr="0090360B">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 xml:space="preserve">том </w:t>
      </w:r>
      <w:r w:rsidRPr="0090360B">
        <w:rPr>
          <w:rFonts w:ascii="Times New Roman" w:hAnsi="Times New Roman" w:cs="Times New Roman"/>
          <w:sz w:val="28"/>
          <w:szCs w:val="28"/>
          <w:shd w:val="clear" w:color="auto" w:fill="FFFFFF"/>
        </w:rPr>
        <w:t>числе</w:t>
      </w:r>
      <w:r w:rsidRPr="00300C23">
        <w:rPr>
          <w:rFonts w:ascii="Times New Roman" w:hAnsi="Times New Roman" w:cs="Times New Roman"/>
          <w:sz w:val="28"/>
          <w:szCs w:val="28"/>
          <w:shd w:val="clear" w:color="auto" w:fill="FFFFFF"/>
        </w:rPr>
        <w:t xml:space="preserve">, в сведениях </w:t>
      </w:r>
      <w:r w:rsidRPr="00C1402E">
        <w:rPr>
          <w:rFonts w:ascii="Times New Roman" w:hAnsi="Times New Roman" w:cs="Times New Roman"/>
          <w:sz w:val="28"/>
          <w:szCs w:val="28"/>
          <w:shd w:val="clear" w:color="auto" w:fill="FFFFFF"/>
        </w:rPr>
        <w:t>о границах участков недр.</w:t>
      </w:r>
      <w:r w:rsidR="00C1402E" w:rsidRPr="00C1402E">
        <w:rPr>
          <w:rFonts w:ascii="Times New Roman" w:hAnsi="Times New Roman" w:cs="Times New Roman"/>
          <w:sz w:val="28"/>
          <w:szCs w:val="28"/>
          <w:shd w:val="clear" w:color="auto" w:fill="FFFFFF"/>
        </w:rPr>
        <w:t xml:space="preserve"> Можно выделить наиболее часто встречающиеся </w:t>
      </w:r>
      <w:r w:rsidR="00C1402E" w:rsidRPr="00C1402E">
        <w:rPr>
          <w:rFonts w:ascii="Times New Roman" w:hAnsi="Times New Roman" w:cs="Times New Roman"/>
          <w:sz w:val="28"/>
          <w:szCs w:val="28"/>
        </w:rPr>
        <w:t xml:space="preserve">в практике технические ошибки, допущенные в сведениях о границах участка недр: </w:t>
      </w:r>
      <w:r w:rsidR="00BB6764">
        <w:rPr>
          <w:rFonts w:ascii="Times New Roman" w:hAnsi="Times New Roman" w:cs="Times New Roman"/>
          <w:sz w:val="28"/>
          <w:szCs w:val="28"/>
        </w:rPr>
        <w:t>а</w:t>
      </w:r>
      <w:r w:rsidR="00C1402E" w:rsidRPr="00C1402E">
        <w:rPr>
          <w:rFonts w:ascii="Times New Roman" w:hAnsi="Times New Roman" w:cs="Times New Roman"/>
          <w:sz w:val="28"/>
          <w:szCs w:val="28"/>
        </w:rPr>
        <w:t>) противоречие указанного в условиях пользования недрами значения площади участка недр значению, получаемому при построении проекции участка недр по указанным в лицензии координатам</w:t>
      </w:r>
      <w:r w:rsidR="00BF56CC">
        <w:rPr>
          <w:rStyle w:val="a8"/>
          <w:rFonts w:ascii="Times New Roman" w:hAnsi="Times New Roman" w:cs="Times New Roman"/>
          <w:sz w:val="28"/>
          <w:szCs w:val="28"/>
        </w:rPr>
        <w:footnoteReference w:id="61"/>
      </w:r>
      <w:r w:rsidR="00C1402E" w:rsidRPr="00C1402E">
        <w:rPr>
          <w:rFonts w:ascii="Times New Roman" w:hAnsi="Times New Roman" w:cs="Times New Roman"/>
          <w:sz w:val="28"/>
          <w:szCs w:val="28"/>
        </w:rPr>
        <w:t xml:space="preserve">; </w:t>
      </w:r>
      <w:r w:rsidR="00BB6764">
        <w:rPr>
          <w:rFonts w:ascii="Times New Roman" w:hAnsi="Times New Roman" w:cs="Times New Roman"/>
          <w:sz w:val="28"/>
          <w:szCs w:val="28"/>
        </w:rPr>
        <w:t>б</w:t>
      </w:r>
      <w:r w:rsidR="00C1402E" w:rsidRPr="00C1402E">
        <w:rPr>
          <w:rFonts w:ascii="Times New Roman" w:hAnsi="Times New Roman" w:cs="Times New Roman"/>
          <w:sz w:val="28"/>
          <w:szCs w:val="28"/>
        </w:rPr>
        <w:t>) неверное указание нижней (верхней) границы участка недр</w:t>
      </w:r>
      <w:r w:rsidR="00BF56CC">
        <w:rPr>
          <w:rStyle w:val="a8"/>
          <w:rFonts w:ascii="Times New Roman" w:hAnsi="Times New Roman" w:cs="Times New Roman"/>
          <w:sz w:val="28"/>
          <w:szCs w:val="28"/>
        </w:rPr>
        <w:footnoteReference w:id="62"/>
      </w:r>
      <w:r w:rsidR="00C1402E" w:rsidRPr="00C1402E">
        <w:rPr>
          <w:rFonts w:ascii="Times New Roman" w:hAnsi="Times New Roman" w:cs="Times New Roman"/>
          <w:sz w:val="28"/>
          <w:szCs w:val="28"/>
        </w:rPr>
        <w:t xml:space="preserve">; </w:t>
      </w:r>
      <w:r w:rsidR="00BB6764">
        <w:rPr>
          <w:rFonts w:ascii="Times New Roman" w:hAnsi="Times New Roman" w:cs="Times New Roman"/>
          <w:sz w:val="28"/>
          <w:szCs w:val="28"/>
        </w:rPr>
        <w:t>в</w:t>
      </w:r>
      <w:r w:rsidR="00C1402E" w:rsidRPr="00C1402E">
        <w:rPr>
          <w:rFonts w:ascii="Times New Roman" w:hAnsi="Times New Roman" w:cs="Times New Roman"/>
          <w:sz w:val="28"/>
          <w:szCs w:val="28"/>
        </w:rPr>
        <w:t>) неверное указание координат угловых точек участка недр, в связи с чем предоставленные по лицензии запасы полезного ископаемого оказываются за границами участка недр</w:t>
      </w:r>
      <w:r w:rsidR="00C1402E">
        <w:rPr>
          <w:rStyle w:val="a8"/>
          <w:rFonts w:ascii="Times New Roman" w:hAnsi="Times New Roman" w:cs="Times New Roman"/>
          <w:sz w:val="28"/>
          <w:szCs w:val="28"/>
        </w:rPr>
        <w:footnoteReference w:id="63"/>
      </w:r>
      <w:r w:rsidR="00C1402E" w:rsidRPr="00C1402E">
        <w:rPr>
          <w:rFonts w:ascii="Times New Roman" w:hAnsi="Times New Roman" w:cs="Times New Roman"/>
          <w:sz w:val="28"/>
          <w:szCs w:val="28"/>
        </w:rPr>
        <w:t>.</w:t>
      </w:r>
    </w:p>
    <w:p w:rsidR="00291262" w:rsidRDefault="00BF1B34" w:rsidP="00587459">
      <w:pPr>
        <w:autoSpaceDE w:val="0"/>
        <w:autoSpaceDN w:val="0"/>
        <w:adjustRightInd w:val="0"/>
        <w:spacing w:after="0" w:line="360" w:lineRule="auto"/>
        <w:ind w:firstLine="709"/>
        <w:jc w:val="both"/>
        <w:rPr>
          <w:rFonts w:ascii="Times New Roman" w:hAnsi="Times New Roman" w:cs="Times New Roman"/>
          <w:sz w:val="28"/>
          <w:szCs w:val="28"/>
        </w:rPr>
      </w:pPr>
      <w:r w:rsidRPr="00BF1B34">
        <w:rPr>
          <w:rFonts w:ascii="Times New Roman" w:hAnsi="Times New Roman" w:cs="Times New Roman"/>
          <w:sz w:val="28"/>
          <w:szCs w:val="28"/>
        </w:rPr>
        <w:t xml:space="preserve">Из-за схожести результатов исправления технических ошибок в сведениях о границах участка недр и изменением границ участка недр на практике возникают спорные ситуации относительного того, к какой процедуре в итоге необходимо </w:t>
      </w:r>
      <w:r w:rsidRPr="00A843A1">
        <w:rPr>
          <w:rFonts w:ascii="Times New Roman" w:hAnsi="Times New Roman" w:cs="Times New Roman"/>
          <w:sz w:val="28"/>
          <w:szCs w:val="28"/>
        </w:rPr>
        <w:t xml:space="preserve">прибегнуть. </w:t>
      </w:r>
      <w:r w:rsidR="00081C91">
        <w:rPr>
          <w:rFonts w:ascii="Times New Roman" w:hAnsi="Times New Roman" w:cs="Times New Roman"/>
          <w:sz w:val="28"/>
          <w:szCs w:val="28"/>
        </w:rPr>
        <w:t xml:space="preserve">В Верховном Суде РФ рассматривалось дело № </w:t>
      </w:r>
      <w:r w:rsidRPr="00A843A1">
        <w:rPr>
          <w:rFonts w:ascii="Times New Roman" w:hAnsi="Times New Roman" w:cs="Times New Roman"/>
          <w:sz w:val="28"/>
          <w:szCs w:val="28"/>
          <w:shd w:val="clear" w:color="auto" w:fill="FFFFFF"/>
        </w:rPr>
        <w:t xml:space="preserve">А47-7695/2015, в котором </w:t>
      </w:r>
      <w:r w:rsidRPr="00A843A1">
        <w:rPr>
          <w:rFonts w:ascii="Times New Roman" w:hAnsi="Times New Roman" w:cs="Times New Roman"/>
          <w:sz w:val="28"/>
          <w:szCs w:val="28"/>
        </w:rPr>
        <w:t>между заявителем и уполномоченным органом возник спор</w:t>
      </w:r>
      <w:r w:rsidR="00081C91">
        <w:rPr>
          <w:rFonts w:ascii="Times New Roman" w:hAnsi="Times New Roman" w:cs="Times New Roman"/>
          <w:sz w:val="28"/>
          <w:szCs w:val="28"/>
        </w:rPr>
        <w:t xml:space="preserve">: </w:t>
      </w:r>
      <w:r w:rsidRPr="00A843A1">
        <w:rPr>
          <w:rFonts w:ascii="Times New Roman" w:hAnsi="Times New Roman" w:cs="Times New Roman"/>
          <w:sz w:val="28"/>
          <w:szCs w:val="28"/>
        </w:rPr>
        <w:t xml:space="preserve">является ли указание географических координат угловых точек </w:t>
      </w:r>
      <w:r w:rsidR="00A843A1" w:rsidRPr="00A843A1">
        <w:rPr>
          <w:rFonts w:ascii="Times New Roman" w:hAnsi="Times New Roman" w:cs="Times New Roman"/>
          <w:sz w:val="28"/>
          <w:szCs w:val="28"/>
        </w:rPr>
        <w:t>участка недр</w:t>
      </w:r>
      <w:r w:rsidR="00285B94">
        <w:rPr>
          <w:rFonts w:ascii="Times New Roman" w:hAnsi="Times New Roman" w:cs="Times New Roman"/>
          <w:sz w:val="28"/>
          <w:szCs w:val="28"/>
        </w:rPr>
        <w:t xml:space="preserve"> (</w:t>
      </w:r>
      <w:r w:rsidRPr="00A843A1">
        <w:rPr>
          <w:rFonts w:ascii="Times New Roman" w:hAnsi="Times New Roman" w:cs="Times New Roman"/>
          <w:sz w:val="28"/>
          <w:szCs w:val="28"/>
        </w:rPr>
        <w:t>в результате которого площадь горного отвода оказалась меньше площади, указанной в лицензии</w:t>
      </w:r>
      <w:r w:rsidR="00285B94">
        <w:rPr>
          <w:rFonts w:ascii="Times New Roman" w:hAnsi="Times New Roman" w:cs="Times New Roman"/>
          <w:sz w:val="28"/>
          <w:szCs w:val="28"/>
        </w:rPr>
        <w:t>)</w:t>
      </w:r>
      <w:r w:rsidRPr="00A843A1">
        <w:rPr>
          <w:rFonts w:ascii="Times New Roman" w:hAnsi="Times New Roman" w:cs="Times New Roman"/>
          <w:sz w:val="28"/>
          <w:szCs w:val="28"/>
        </w:rPr>
        <w:t xml:space="preserve"> технической ошибкой</w:t>
      </w:r>
      <w:r w:rsidR="00285B94">
        <w:rPr>
          <w:rFonts w:ascii="Times New Roman" w:hAnsi="Times New Roman" w:cs="Times New Roman"/>
          <w:sz w:val="28"/>
          <w:szCs w:val="28"/>
        </w:rPr>
        <w:t>.</w:t>
      </w:r>
      <w:r w:rsidR="00A843A1">
        <w:rPr>
          <w:rFonts w:ascii="Times New Roman" w:hAnsi="Times New Roman" w:cs="Times New Roman"/>
          <w:sz w:val="28"/>
          <w:szCs w:val="28"/>
        </w:rPr>
        <w:t xml:space="preserve"> Заявитель просил изменить координаты угловых точек</w:t>
      </w:r>
      <w:r w:rsidR="00285B94">
        <w:rPr>
          <w:rFonts w:ascii="Times New Roman" w:hAnsi="Times New Roman" w:cs="Times New Roman"/>
          <w:sz w:val="28"/>
          <w:szCs w:val="28"/>
        </w:rPr>
        <w:t>.</w:t>
      </w:r>
      <w:r w:rsidR="00A843A1">
        <w:rPr>
          <w:rFonts w:ascii="Times New Roman" w:hAnsi="Times New Roman" w:cs="Times New Roman"/>
          <w:sz w:val="28"/>
          <w:szCs w:val="28"/>
        </w:rPr>
        <w:t xml:space="preserve"> </w:t>
      </w:r>
      <w:r w:rsidR="00285B94">
        <w:rPr>
          <w:rFonts w:ascii="Times New Roman" w:hAnsi="Times New Roman" w:cs="Times New Roman"/>
          <w:sz w:val="28"/>
          <w:szCs w:val="28"/>
        </w:rPr>
        <w:t>В</w:t>
      </w:r>
      <w:r w:rsidR="00A843A1" w:rsidRPr="00A843A1">
        <w:rPr>
          <w:rFonts w:ascii="Times New Roman" w:hAnsi="Times New Roman" w:cs="Times New Roman"/>
          <w:sz w:val="28"/>
          <w:szCs w:val="28"/>
        </w:rPr>
        <w:t xml:space="preserve"> то время как Департамент полага</w:t>
      </w:r>
      <w:r w:rsidR="00285B94">
        <w:rPr>
          <w:rFonts w:ascii="Times New Roman" w:hAnsi="Times New Roman" w:cs="Times New Roman"/>
          <w:sz w:val="28"/>
          <w:szCs w:val="28"/>
        </w:rPr>
        <w:t>л</w:t>
      </w:r>
      <w:r w:rsidR="00A843A1" w:rsidRPr="00A843A1">
        <w:rPr>
          <w:rFonts w:ascii="Times New Roman" w:hAnsi="Times New Roman" w:cs="Times New Roman"/>
          <w:sz w:val="28"/>
          <w:szCs w:val="28"/>
        </w:rPr>
        <w:t>, что границы горного отвода определены верно, ошибка допущена при указании площади участка недр</w:t>
      </w:r>
      <w:r w:rsidR="00A843A1">
        <w:rPr>
          <w:rFonts w:ascii="Times New Roman" w:hAnsi="Times New Roman" w:cs="Times New Roman"/>
          <w:sz w:val="28"/>
          <w:szCs w:val="28"/>
        </w:rPr>
        <w:t>, но и</w:t>
      </w:r>
      <w:r w:rsidR="00A843A1" w:rsidRPr="00A843A1">
        <w:rPr>
          <w:rFonts w:ascii="Times New Roman" w:hAnsi="Times New Roman" w:cs="Times New Roman"/>
          <w:sz w:val="28"/>
          <w:szCs w:val="28"/>
        </w:rPr>
        <w:t xml:space="preserve"> изменение границ горного отвода невозможно по </w:t>
      </w:r>
      <w:r w:rsidR="00A843A1" w:rsidRPr="00A843A1">
        <w:rPr>
          <w:rFonts w:ascii="Times New Roman" w:hAnsi="Times New Roman" w:cs="Times New Roman"/>
          <w:sz w:val="28"/>
          <w:szCs w:val="28"/>
        </w:rPr>
        <w:lastRenderedPageBreak/>
        <w:t xml:space="preserve">режимным соображениям ввиду </w:t>
      </w:r>
      <w:r w:rsidR="00291262">
        <w:rPr>
          <w:rFonts w:ascii="Times New Roman" w:hAnsi="Times New Roman" w:cs="Times New Roman"/>
          <w:sz w:val="28"/>
          <w:szCs w:val="28"/>
        </w:rPr>
        <w:t xml:space="preserve">отказа </w:t>
      </w:r>
      <w:r w:rsidR="00A843A1" w:rsidRPr="00A843A1">
        <w:rPr>
          <w:rFonts w:ascii="Times New Roman" w:hAnsi="Times New Roman" w:cs="Times New Roman"/>
          <w:sz w:val="28"/>
          <w:szCs w:val="28"/>
        </w:rPr>
        <w:t>Генерального штаба Министерства обороны РФ.</w:t>
      </w:r>
      <w:r w:rsidR="00291262">
        <w:rPr>
          <w:rFonts w:ascii="Times New Roman" w:hAnsi="Times New Roman" w:cs="Times New Roman"/>
          <w:sz w:val="28"/>
          <w:szCs w:val="28"/>
        </w:rPr>
        <w:t xml:space="preserve"> </w:t>
      </w:r>
      <w:r w:rsidR="00A843A1" w:rsidRPr="00291262">
        <w:rPr>
          <w:rFonts w:ascii="Times New Roman" w:hAnsi="Times New Roman" w:cs="Times New Roman"/>
          <w:sz w:val="28"/>
          <w:szCs w:val="28"/>
        </w:rPr>
        <w:t xml:space="preserve">Суд </w:t>
      </w:r>
      <w:r w:rsidR="00291262" w:rsidRPr="00291262">
        <w:rPr>
          <w:rFonts w:ascii="Times New Roman" w:hAnsi="Times New Roman" w:cs="Times New Roman"/>
          <w:sz w:val="28"/>
          <w:szCs w:val="28"/>
        </w:rPr>
        <w:t>приходит к выводу о том, что с</w:t>
      </w:r>
      <w:r w:rsidR="00A843A1" w:rsidRPr="00291262">
        <w:rPr>
          <w:rFonts w:ascii="Times New Roman" w:hAnsi="Times New Roman" w:cs="Times New Roman"/>
          <w:sz w:val="28"/>
          <w:szCs w:val="28"/>
        </w:rPr>
        <w:t>амо по себе несоответствие сведений о размере указанной в лицензии площади участка недр площади горного отвода в заявленных географических границах не свидетельствует о том, что неверным является указание границ горного отвода, а не его площади</w:t>
      </w:r>
      <w:r w:rsidR="00285B94">
        <w:rPr>
          <w:rStyle w:val="a8"/>
          <w:rFonts w:ascii="Times New Roman" w:hAnsi="Times New Roman" w:cs="Times New Roman"/>
          <w:sz w:val="28"/>
          <w:szCs w:val="28"/>
        </w:rPr>
        <w:footnoteReference w:id="64"/>
      </w:r>
      <w:r w:rsidR="00291262" w:rsidRPr="00291262">
        <w:rPr>
          <w:rFonts w:ascii="Times New Roman" w:hAnsi="Times New Roman" w:cs="Times New Roman"/>
          <w:sz w:val="28"/>
          <w:szCs w:val="28"/>
        </w:rPr>
        <w:t xml:space="preserve">. </w:t>
      </w:r>
    </w:p>
    <w:p w:rsidR="00B546B1" w:rsidRDefault="00291262" w:rsidP="00587459">
      <w:pPr>
        <w:autoSpaceDE w:val="0"/>
        <w:autoSpaceDN w:val="0"/>
        <w:adjustRightInd w:val="0"/>
        <w:spacing w:after="0" w:line="360" w:lineRule="auto"/>
        <w:ind w:firstLine="709"/>
        <w:jc w:val="both"/>
        <w:rPr>
          <w:rFonts w:ascii="Times New Roman" w:hAnsi="Times New Roman" w:cs="Times New Roman"/>
          <w:sz w:val="28"/>
          <w:szCs w:val="28"/>
        </w:rPr>
      </w:pPr>
      <w:r w:rsidRPr="00291262">
        <w:rPr>
          <w:rFonts w:ascii="Times New Roman" w:hAnsi="Times New Roman" w:cs="Times New Roman"/>
          <w:sz w:val="28"/>
          <w:szCs w:val="28"/>
        </w:rPr>
        <w:t xml:space="preserve">Понятия «исправление технической ошибки» и «изменение границ участка недр» являются взаимоисключающими, поскольку в силу прямого указания статьи 7.1 Закона о недрах исправление технической ошибки не должно влечь прекращение, возникновение, переход права пользования недрами. </w:t>
      </w:r>
      <w:r>
        <w:rPr>
          <w:rFonts w:ascii="Times New Roman" w:hAnsi="Times New Roman" w:cs="Times New Roman"/>
          <w:sz w:val="28"/>
          <w:szCs w:val="28"/>
        </w:rPr>
        <w:t>И</w:t>
      </w:r>
      <w:r w:rsidRPr="00291262">
        <w:rPr>
          <w:rFonts w:ascii="Times New Roman" w:hAnsi="Times New Roman" w:cs="Times New Roman"/>
          <w:sz w:val="28"/>
          <w:szCs w:val="28"/>
        </w:rPr>
        <w:t>справлени</w:t>
      </w:r>
      <w:r>
        <w:rPr>
          <w:rFonts w:ascii="Times New Roman" w:hAnsi="Times New Roman" w:cs="Times New Roman"/>
          <w:sz w:val="28"/>
          <w:szCs w:val="28"/>
        </w:rPr>
        <w:t>е</w:t>
      </w:r>
      <w:r w:rsidRPr="00291262">
        <w:rPr>
          <w:rFonts w:ascii="Times New Roman" w:hAnsi="Times New Roman" w:cs="Times New Roman"/>
          <w:sz w:val="28"/>
          <w:szCs w:val="28"/>
        </w:rPr>
        <w:t xml:space="preserve"> технической ошибки</w:t>
      </w:r>
      <w:r>
        <w:rPr>
          <w:rFonts w:ascii="Times New Roman" w:hAnsi="Times New Roman" w:cs="Times New Roman"/>
          <w:sz w:val="28"/>
          <w:szCs w:val="28"/>
        </w:rPr>
        <w:t xml:space="preserve"> направлено на </w:t>
      </w:r>
      <w:r w:rsidRPr="00291262">
        <w:rPr>
          <w:rFonts w:ascii="Times New Roman" w:hAnsi="Times New Roman" w:cs="Times New Roman"/>
          <w:sz w:val="28"/>
          <w:szCs w:val="28"/>
        </w:rPr>
        <w:t xml:space="preserve">приведение условий пользования недрами в ту редакцию, которая должна была быть при </w:t>
      </w:r>
      <w:r>
        <w:rPr>
          <w:rFonts w:ascii="Times New Roman" w:hAnsi="Times New Roman" w:cs="Times New Roman"/>
          <w:sz w:val="28"/>
          <w:szCs w:val="28"/>
        </w:rPr>
        <w:t xml:space="preserve">получении лицензии, а </w:t>
      </w:r>
      <w:r w:rsidRPr="00291262">
        <w:rPr>
          <w:rFonts w:ascii="Times New Roman" w:hAnsi="Times New Roman" w:cs="Times New Roman"/>
          <w:sz w:val="28"/>
          <w:szCs w:val="28"/>
        </w:rPr>
        <w:t>изменени</w:t>
      </w:r>
      <w:r>
        <w:rPr>
          <w:rFonts w:ascii="Times New Roman" w:hAnsi="Times New Roman" w:cs="Times New Roman"/>
          <w:sz w:val="28"/>
          <w:szCs w:val="28"/>
        </w:rPr>
        <w:t>е</w:t>
      </w:r>
      <w:r w:rsidRPr="00291262">
        <w:rPr>
          <w:rFonts w:ascii="Times New Roman" w:hAnsi="Times New Roman" w:cs="Times New Roman"/>
          <w:sz w:val="28"/>
          <w:szCs w:val="28"/>
        </w:rPr>
        <w:t xml:space="preserve"> границ </w:t>
      </w:r>
      <w:r>
        <w:rPr>
          <w:rFonts w:ascii="Times New Roman" w:hAnsi="Times New Roman" w:cs="Times New Roman"/>
          <w:sz w:val="28"/>
          <w:szCs w:val="28"/>
        </w:rPr>
        <w:t>–</w:t>
      </w:r>
      <w:r w:rsidRPr="0029126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291262">
        <w:rPr>
          <w:rFonts w:ascii="Times New Roman" w:hAnsi="Times New Roman" w:cs="Times New Roman"/>
          <w:sz w:val="28"/>
          <w:szCs w:val="28"/>
        </w:rPr>
        <w:t>установление положения, не существовавшего</w:t>
      </w:r>
      <w:r>
        <w:rPr>
          <w:rFonts w:ascii="Times New Roman" w:hAnsi="Times New Roman" w:cs="Times New Roman"/>
          <w:sz w:val="28"/>
          <w:szCs w:val="28"/>
        </w:rPr>
        <w:t xml:space="preserve"> ранее, в том числе специфическое расширение границ участка недр, влекущее предоставления права пользования </w:t>
      </w:r>
      <w:r w:rsidR="00B546B1">
        <w:rPr>
          <w:rFonts w:ascii="Times New Roman" w:hAnsi="Times New Roman" w:cs="Times New Roman"/>
          <w:sz w:val="28"/>
          <w:szCs w:val="28"/>
        </w:rPr>
        <w:t xml:space="preserve">соседними </w:t>
      </w:r>
      <w:r>
        <w:rPr>
          <w:rFonts w:ascii="Times New Roman" w:hAnsi="Times New Roman" w:cs="Times New Roman"/>
          <w:sz w:val="28"/>
          <w:szCs w:val="28"/>
        </w:rPr>
        <w:t>участками недр</w:t>
      </w:r>
      <w:r w:rsidR="00B546B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7F02" w:rsidRPr="00F17F02" w:rsidRDefault="00291262" w:rsidP="00587459">
      <w:pPr>
        <w:autoSpaceDE w:val="0"/>
        <w:autoSpaceDN w:val="0"/>
        <w:adjustRightInd w:val="0"/>
        <w:spacing w:after="0" w:line="360" w:lineRule="auto"/>
        <w:ind w:firstLine="709"/>
        <w:jc w:val="both"/>
        <w:rPr>
          <w:rFonts w:ascii="Times New Roman" w:hAnsi="Times New Roman" w:cs="Times New Roman"/>
          <w:bCs/>
          <w:sz w:val="28"/>
          <w:szCs w:val="28"/>
        </w:rPr>
      </w:pPr>
      <w:r w:rsidRPr="00291262">
        <w:rPr>
          <w:rFonts w:ascii="Times New Roman" w:hAnsi="Times New Roman" w:cs="Times New Roman"/>
          <w:sz w:val="28"/>
          <w:szCs w:val="28"/>
        </w:rPr>
        <w:t>Изменение координат угловых точек в описанном деле повлекло бы к получению заявителем права на использование дополнительной площади недр</w:t>
      </w:r>
      <w:r w:rsidR="00B546B1">
        <w:rPr>
          <w:rFonts w:ascii="Times New Roman" w:hAnsi="Times New Roman" w:cs="Times New Roman"/>
          <w:sz w:val="28"/>
          <w:szCs w:val="28"/>
        </w:rPr>
        <w:t>, на этом основании суд посчитал, что ошибка была допущена в сведениях о размере площади.</w:t>
      </w:r>
      <w:r w:rsidRPr="00291262">
        <w:rPr>
          <w:rFonts w:ascii="Times New Roman" w:hAnsi="Times New Roman" w:cs="Times New Roman"/>
          <w:sz w:val="28"/>
          <w:szCs w:val="28"/>
        </w:rPr>
        <w:t xml:space="preserve"> </w:t>
      </w:r>
      <w:r w:rsidR="00B546B1">
        <w:rPr>
          <w:rFonts w:ascii="Times New Roman" w:hAnsi="Times New Roman" w:cs="Times New Roman"/>
          <w:sz w:val="28"/>
          <w:szCs w:val="28"/>
        </w:rPr>
        <w:t xml:space="preserve">При таком расширенном толковании технической ошибки в сведениях о границах участка недр (включая сюда ошибку в сведениях о площади участка) </w:t>
      </w:r>
      <w:r w:rsidR="00300C23" w:rsidRPr="00366A80">
        <w:rPr>
          <w:rFonts w:ascii="Times New Roman" w:hAnsi="Times New Roman" w:cs="Times New Roman"/>
          <w:sz w:val="28"/>
          <w:szCs w:val="28"/>
          <w:shd w:val="clear" w:color="auto" w:fill="FFFFFF"/>
        </w:rPr>
        <w:t xml:space="preserve">теряется первичное </w:t>
      </w:r>
      <w:r w:rsidR="00300C23" w:rsidRPr="00B546B1">
        <w:rPr>
          <w:rFonts w:ascii="Times New Roman" w:hAnsi="Times New Roman" w:cs="Times New Roman"/>
          <w:sz w:val="28"/>
          <w:szCs w:val="28"/>
          <w:shd w:val="clear" w:color="auto" w:fill="FFFFFF"/>
        </w:rPr>
        <w:t xml:space="preserve">и преимущественное </w:t>
      </w:r>
      <w:r w:rsidR="00B546B1" w:rsidRPr="00B546B1">
        <w:rPr>
          <w:rFonts w:ascii="Times New Roman" w:hAnsi="Times New Roman" w:cs="Times New Roman"/>
          <w:bCs/>
          <w:sz w:val="28"/>
          <w:szCs w:val="28"/>
        </w:rPr>
        <w:t>определение того участка недр, который предоставлялся в соответствии с лицензией.</w:t>
      </w:r>
      <w:r w:rsidR="00B546B1">
        <w:rPr>
          <w:rFonts w:ascii="Times New Roman" w:hAnsi="Times New Roman" w:cs="Times New Roman"/>
          <w:bCs/>
          <w:sz w:val="28"/>
          <w:szCs w:val="28"/>
        </w:rPr>
        <w:t xml:space="preserve"> </w:t>
      </w:r>
      <w:r w:rsidR="00F17F02" w:rsidRPr="00F17F02">
        <w:rPr>
          <w:rFonts w:ascii="Times New Roman" w:hAnsi="Times New Roman" w:cs="Times New Roman"/>
          <w:bCs/>
          <w:sz w:val="28"/>
          <w:szCs w:val="28"/>
        </w:rPr>
        <w:t>Границы участка недр</w:t>
      </w:r>
      <w:r w:rsidR="00F17F02">
        <w:rPr>
          <w:rFonts w:ascii="Times New Roman" w:hAnsi="Times New Roman" w:cs="Times New Roman"/>
          <w:bCs/>
          <w:sz w:val="28"/>
          <w:szCs w:val="28"/>
        </w:rPr>
        <w:t xml:space="preserve"> из лицензии в </w:t>
      </w:r>
      <w:r w:rsidR="00F17F02">
        <w:rPr>
          <w:rFonts w:ascii="Times New Roman" w:hAnsi="Times New Roman" w:cs="Times New Roman"/>
          <w:sz w:val="28"/>
          <w:szCs w:val="28"/>
        </w:rPr>
        <w:t>дальнейшем определяют</w:t>
      </w:r>
      <w:r w:rsidR="00F17F02" w:rsidRPr="00F17F02">
        <w:rPr>
          <w:rFonts w:ascii="Times New Roman" w:hAnsi="Times New Roman" w:cs="Times New Roman"/>
          <w:sz w:val="28"/>
          <w:szCs w:val="28"/>
        </w:rPr>
        <w:t xml:space="preserve"> границ</w:t>
      </w:r>
      <w:r w:rsidR="00285B94">
        <w:rPr>
          <w:rFonts w:ascii="Times New Roman" w:hAnsi="Times New Roman" w:cs="Times New Roman"/>
          <w:sz w:val="28"/>
          <w:szCs w:val="28"/>
        </w:rPr>
        <w:t>ы</w:t>
      </w:r>
      <w:r w:rsidR="00F17F02" w:rsidRPr="00F17F02">
        <w:rPr>
          <w:rFonts w:ascii="Times New Roman" w:hAnsi="Times New Roman" w:cs="Times New Roman"/>
          <w:sz w:val="28"/>
          <w:szCs w:val="28"/>
        </w:rPr>
        <w:t xml:space="preserve"> горного отвода</w:t>
      </w:r>
      <w:r w:rsidR="00F17F02">
        <w:rPr>
          <w:rFonts w:ascii="Times New Roman" w:hAnsi="Times New Roman" w:cs="Times New Roman"/>
          <w:sz w:val="28"/>
          <w:szCs w:val="28"/>
        </w:rPr>
        <w:t xml:space="preserve">, </w:t>
      </w:r>
      <w:r w:rsidR="00285B94">
        <w:rPr>
          <w:rFonts w:ascii="Times New Roman" w:hAnsi="Times New Roman" w:cs="Times New Roman"/>
          <w:sz w:val="28"/>
          <w:szCs w:val="28"/>
        </w:rPr>
        <w:t>которые устанавливаются</w:t>
      </w:r>
      <w:r w:rsidR="00F17F02" w:rsidRPr="00F17F02">
        <w:rPr>
          <w:rFonts w:ascii="Times New Roman" w:hAnsi="Times New Roman" w:cs="Times New Roman"/>
          <w:bCs/>
          <w:sz w:val="28"/>
          <w:szCs w:val="28"/>
        </w:rPr>
        <w:t>, в том числе</w:t>
      </w:r>
      <w:r w:rsidR="00F17F02">
        <w:rPr>
          <w:rFonts w:ascii="Times New Roman" w:hAnsi="Times New Roman" w:cs="Times New Roman"/>
          <w:bCs/>
          <w:sz w:val="28"/>
          <w:szCs w:val="28"/>
        </w:rPr>
        <w:t>,</w:t>
      </w:r>
      <w:r w:rsidR="00F17F02" w:rsidRPr="00F17F02">
        <w:rPr>
          <w:rFonts w:ascii="Times New Roman" w:hAnsi="Times New Roman" w:cs="Times New Roman"/>
          <w:bCs/>
          <w:sz w:val="28"/>
          <w:szCs w:val="28"/>
        </w:rPr>
        <w:t xml:space="preserve"> исходя из площади лицензионного участка</w:t>
      </w:r>
      <w:r w:rsidR="00F17F02">
        <w:rPr>
          <w:rFonts w:ascii="Times New Roman" w:hAnsi="Times New Roman" w:cs="Times New Roman"/>
          <w:bCs/>
          <w:sz w:val="28"/>
          <w:szCs w:val="28"/>
        </w:rPr>
        <w:t xml:space="preserve">. </w:t>
      </w:r>
      <w:r w:rsidR="00F17F02" w:rsidRPr="00366A80">
        <w:rPr>
          <w:rFonts w:ascii="Times New Roman" w:hAnsi="Times New Roman" w:cs="Times New Roman"/>
          <w:sz w:val="28"/>
          <w:szCs w:val="28"/>
          <w:shd w:val="clear" w:color="auto" w:fill="FFFFFF"/>
        </w:rPr>
        <w:t xml:space="preserve">Поэтому главное значение </w:t>
      </w:r>
      <w:r w:rsidR="00F17F02">
        <w:rPr>
          <w:rFonts w:ascii="Times New Roman" w:hAnsi="Times New Roman" w:cs="Times New Roman"/>
          <w:sz w:val="28"/>
          <w:szCs w:val="28"/>
          <w:shd w:val="clear" w:color="auto" w:fill="FFFFFF"/>
        </w:rPr>
        <w:t xml:space="preserve">здесь </w:t>
      </w:r>
      <w:r w:rsidR="00F17F02" w:rsidRPr="00366A80">
        <w:rPr>
          <w:rFonts w:ascii="Times New Roman" w:hAnsi="Times New Roman" w:cs="Times New Roman"/>
          <w:sz w:val="28"/>
          <w:szCs w:val="28"/>
          <w:shd w:val="clear" w:color="auto" w:fill="FFFFFF"/>
        </w:rPr>
        <w:t>приобретает правильное установление границ участка недр</w:t>
      </w:r>
      <w:r w:rsidR="00F17F02">
        <w:rPr>
          <w:rFonts w:ascii="Times New Roman" w:hAnsi="Times New Roman" w:cs="Times New Roman"/>
          <w:sz w:val="28"/>
          <w:szCs w:val="28"/>
          <w:shd w:val="clear" w:color="auto" w:fill="FFFFFF"/>
        </w:rPr>
        <w:t>, определённых</w:t>
      </w:r>
      <w:r w:rsidR="00F17F02" w:rsidRPr="00366A80">
        <w:rPr>
          <w:rFonts w:ascii="Times New Roman" w:hAnsi="Times New Roman" w:cs="Times New Roman"/>
          <w:sz w:val="28"/>
          <w:szCs w:val="28"/>
          <w:shd w:val="clear" w:color="auto" w:fill="FFFFFF"/>
        </w:rPr>
        <w:t xml:space="preserve"> в лицензии, а не горного отвода</w:t>
      </w:r>
      <w:r w:rsidR="00F17F02">
        <w:rPr>
          <w:rFonts w:ascii="Times New Roman" w:hAnsi="Times New Roman" w:cs="Times New Roman"/>
          <w:sz w:val="28"/>
          <w:szCs w:val="28"/>
          <w:shd w:val="clear" w:color="auto" w:fill="FFFFFF"/>
        </w:rPr>
        <w:t>.</w:t>
      </w:r>
    </w:p>
    <w:p w:rsidR="002F26BE" w:rsidRDefault="002F26BE" w:rsidP="00587459">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вывод суда в части признания технической ошибки в сведениях </w:t>
      </w:r>
      <w:r w:rsidRPr="00291262">
        <w:rPr>
          <w:rFonts w:ascii="Times New Roman" w:hAnsi="Times New Roman" w:cs="Times New Roman"/>
          <w:sz w:val="28"/>
          <w:szCs w:val="28"/>
        </w:rPr>
        <w:t>о размере указанной в лицензии площади участка недр</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представляется сомнительным. </w:t>
      </w:r>
      <w:proofErr w:type="spellStart"/>
      <w:r>
        <w:rPr>
          <w:rFonts w:ascii="Times New Roman" w:hAnsi="Times New Roman" w:cs="Times New Roman"/>
          <w:sz w:val="28"/>
          <w:szCs w:val="28"/>
        </w:rPr>
        <w:t>Недропользователь</w:t>
      </w:r>
      <w:proofErr w:type="spellEnd"/>
      <w:r>
        <w:rPr>
          <w:rFonts w:ascii="Times New Roman" w:hAnsi="Times New Roman" w:cs="Times New Roman"/>
          <w:sz w:val="28"/>
          <w:szCs w:val="28"/>
        </w:rPr>
        <w:t xml:space="preserve"> просил скорректировать координаты расположения границ участка недр, чтобы они соответствовали тому размеру, в котором ему изначальном был предоставлен лицензионный участок, а не расширить границы и включить </w:t>
      </w:r>
      <w:r w:rsidR="00285B94">
        <w:rPr>
          <w:rFonts w:ascii="Times New Roman" w:hAnsi="Times New Roman" w:cs="Times New Roman"/>
          <w:sz w:val="28"/>
          <w:szCs w:val="28"/>
        </w:rPr>
        <w:t xml:space="preserve">новую </w:t>
      </w:r>
      <w:r>
        <w:rPr>
          <w:rFonts w:ascii="Times New Roman" w:hAnsi="Times New Roman" w:cs="Times New Roman"/>
          <w:sz w:val="28"/>
          <w:szCs w:val="28"/>
        </w:rPr>
        <w:t>территорию</w:t>
      </w:r>
      <w:r w:rsidR="00285B94">
        <w:rPr>
          <w:rFonts w:ascii="Times New Roman" w:hAnsi="Times New Roman" w:cs="Times New Roman"/>
          <w:sz w:val="28"/>
          <w:szCs w:val="28"/>
        </w:rPr>
        <w:t>.</w:t>
      </w:r>
      <w:r>
        <w:rPr>
          <w:rFonts w:ascii="Times New Roman" w:hAnsi="Times New Roman" w:cs="Times New Roman"/>
          <w:sz w:val="28"/>
          <w:szCs w:val="28"/>
        </w:rPr>
        <w:t xml:space="preserve"> Если руководствоваться тем, что ошибка была допущена в координатах </w:t>
      </w:r>
      <w:r w:rsidR="00285B94">
        <w:rPr>
          <w:rFonts w:ascii="Times New Roman" w:hAnsi="Times New Roman" w:cs="Times New Roman"/>
          <w:sz w:val="28"/>
          <w:szCs w:val="28"/>
        </w:rPr>
        <w:t>угловых точек</w:t>
      </w:r>
      <w:r>
        <w:rPr>
          <w:rFonts w:ascii="Times New Roman" w:hAnsi="Times New Roman" w:cs="Times New Roman"/>
          <w:sz w:val="28"/>
          <w:szCs w:val="28"/>
        </w:rPr>
        <w:t xml:space="preserve">, то фактически получается, что </w:t>
      </w:r>
      <w:r w:rsidR="0008154E">
        <w:rPr>
          <w:rFonts w:ascii="Times New Roman" w:hAnsi="Times New Roman" w:cs="Times New Roman"/>
          <w:sz w:val="28"/>
          <w:szCs w:val="28"/>
        </w:rPr>
        <w:t xml:space="preserve">заявителю было предоставлено право пользования участком недр, который частично накладывается на участки недр из состава земель обороны, безопасности, так как </w:t>
      </w:r>
      <w:r w:rsidR="0008154E" w:rsidRPr="00A843A1">
        <w:rPr>
          <w:rFonts w:ascii="Times New Roman" w:hAnsi="Times New Roman" w:cs="Times New Roman"/>
          <w:sz w:val="28"/>
          <w:szCs w:val="28"/>
        </w:rPr>
        <w:t>Генеральн</w:t>
      </w:r>
      <w:r w:rsidR="0008154E">
        <w:rPr>
          <w:rFonts w:ascii="Times New Roman" w:hAnsi="Times New Roman" w:cs="Times New Roman"/>
          <w:sz w:val="28"/>
          <w:szCs w:val="28"/>
        </w:rPr>
        <w:t xml:space="preserve">ый </w:t>
      </w:r>
      <w:r w:rsidR="0008154E" w:rsidRPr="00A843A1">
        <w:rPr>
          <w:rFonts w:ascii="Times New Roman" w:hAnsi="Times New Roman" w:cs="Times New Roman"/>
          <w:sz w:val="28"/>
          <w:szCs w:val="28"/>
        </w:rPr>
        <w:t>штаб Министерства обороны Р</w:t>
      </w:r>
      <w:r w:rsidR="0008154E">
        <w:rPr>
          <w:rFonts w:ascii="Times New Roman" w:hAnsi="Times New Roman" w:cs="Times New Roman"/>
          <w:sz w:val="28"/>
          <w:szCs w:val="28"/>
        </w:rPr>
        <w:t xml:space="preserve">Ф выразил отказ </w:t>
      </w:r>
      <w:r>
        <w:rPr>
          <w:rFonts w:ascii="Times New Roman" w:hAnsi="Times New Roman" w:cs="Times New Roman"/>
          <w:sz w:val="28"/>
          <w:szCs w:val="28"/>
          <w:shd w:val="clear" w:color="auto" w:fill="FFFFFF"/>
        </w:rPr>
        <w:t xml:space="preserve">в </w:t>
      </w:r>
      <w:r w:rsidR="0008154E">
        <w:rPr>
          <w:rFonts w:ascii="Times New Roman" w:hAnsi="Times New Roman" w:cs="Times New Roman"/>
          <w:sz w:val="28"/>
          <w:szCs w:val="28"/>
          <w:shd w:val="clear" w:color="auto" w:fill="FFFFFF"/>
        </w:rPr>
        <w:t xml:space="preserve">возможности изменения границ участка недр. </w:t>
      </w:r>
    </w:p>
    <w:p w:rsidR="00366A80" w:rsidRDefault="00E35E33" w:rsidP="00587459">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Любая о</w:t>
      </w:r>
      <w:r w:rsidRPr="00E35E33">
        <w:rPr>
          <w:rFonts w:ascii="Times New Roman" w:hAnsi="Times New Roman" w:cs="Times New Roman"/>
          <w:sz w:val="28"/>
          <w:szCs w:val="28"/>
          <w:shd w:val="clear" w:color="auto" w:fill="FFFFFF"/>
        </w:rPr>
        <w:t xml:space="preserve">шибка в указании площади </w:t>
      </w:r>
      <w:r w:rsidR="00F17F02">
        <w:rPr>
          <w:rFonts w:ascii="Times New Roman" w:hAnsi="Times New Roman" w:cs="Times New Roman"/>
          <w:sz w:val="28"/>
          <w:szCs w:val="28"/>
          <w:shd w:val="clear" w:color="auto" w:fill="FFFFFF"/>
        </w:rPr>
        <w:t xml:space="preserve">лицензионного участка </w:t>
      </w:r>
      <w:r w:rsidRPr="00E35E33">
        <w:rPr>
          <w:rFonts w:ascii="Times New Roman" w:hAnsi="Times New Roman" w:cs="Times New Roman"/>
          <w:sz w:val="28"/>
          <w:szCs w:val="28"/>
          <w:shd w:val="clear" w:color="auto" w:fill="FFFFFF"/>
        </w:rPr>
        <w:t xml:space="preserve">недр ставит под сомнение правомерность результатов конкурса или аукциона на право пользования участками недр, </w:t>
      </w:r>
      <w:r>
        <w:rPr>
          <w:rFonts w:ascii="Times New Roman" w:hAnsi="Times New Roman" w:cs="Times New Roman"/>
          <w:sz w:val="28"/>
          <w:szCs w:val="28"/>
          <w:shd w:val="clear" w:color="auto" w:fill="FFFFFF"/>
        </w:rPr>
        <w:t xml:space="preserve">так как эта </w:t>
      </w:r>
      <w:r w:rsidRPr="00E35E33">
        <w:rPr>
          <w:rFonts w:ascii="Times New Roman" w:hAnsi="Times New Roman" w:cs="Times New Roman"/>
          <w:sz w:val="28"/>
          <w:szCs w:val="28"/>
          <w:shd w:val="clear" w:color="auto" w:fill="FFFFFF"/>
        </w:rPr>
        <w:t>информация имеет первичное значение для принятия решений о проведении аукционов и конкурсов</w:t>
      </w:r>
      <w:r w:rsidR="00366A80">
        <w:rPr>
          <w:rStyle w:val="a8"/>
          <w:rFonts w:ascii="Times New Roman" w:hAnsi="Times New Roman" w:cs="Times New Roman"/>
          <w:sz w:val="28"/>
          <w:szCs w:val="28"/>
          <w:shd w:val="clear" w:color="auto" w:fill="FFFFFF"/>
        </w:rPr>
        <w:footnoteReference w:id="65"/>
      </w:r>
      <w:r w:rsidR="00366A80">
        <w:rPr>
          <w:rFonts w:ascii="Times New Roman" w:hAnsi="Times New Roman" w:cs="Times New Roman"/>
          <w:sz w:val="28"/>
          <w:szCs w:val="28"/>
          <w:shd w:val="clear" w:color="auto" w:fill="FFFFFF"/>
        </w:rPr>
        <w:t>.</w:t>
      </w:r>
      <w:r w:rsidRPr="00E35E33">
        <w:rPr>
          <w:rFonts w:ascii="Times New Roman" w:hAnsi="Times New Roman" w:cs="Times New Roman"/>
          <w:sz w:val="28"/>
          <w:szCs w:val="28"/>
          <w:shd w:val="clear" w:color="auto" w:fill="FFFFFF"/>
        </w:rPr>
        <w:t xml:space="preserve"> </w:t>
      </w:r>
    </w:p>
    <w:p w:rsidR="000D3E29" w:rsidRDefault="001A485F"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Данный вывод находит </w:t>
      </w:r>
      <w:r w:rsidR="00366A80">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вое отражение в </w:t>
      </w:r>
      <w:r w:rsidR="0008154E">
        <w:rPr>
          <w:rFonts w:ascii="Times New Roman" w:hAnsi="Times New Roman" w:cs="Times New Roman"/>
          <w:sz w:val="28"/>
          <w:szCs w:val="28"/>
          <w:shd w:val="clear" w:color="auto" w:fill="FFFFFF"/>
        </w:rPr>
        <w:t xml:space="preserve">Постановлении </w:t>
      </w:r>
      <w:r w:rsidR="0008154E" w:rsidRPr="0008154E">
        <w:rPr>
          <w:rFonts w:ascii="Times New Roman" w:hAnsi="Times New Roman" w:cs="Times New Roman"/>
          <w:sz w:val="28"/>
          <w:szCs w:val="28"/>
          <w:shd w:val="clear" w:color="auto" w:fill="FFFFFF"/>
        </w:rPr>
        <w:t>Т</w:t>
      </w:r>
      <w:r w:rsidR="0008154E" w:rsidRPr="0008154E">
        <w:rPr>
          <w:rFonts w:ascii="Times New Roman" w:hAnsi="Times New Roman" w:cs="Times New Roman"/>
          <w:sz w:val="28"/>
          <w:szCs w:val="28"/>
        </w:rPr>
        <w:t xml:space="preserve">ретьего арбитражного апелляционного суда от 24.07.2017 по делу </w:t>
      </w:r>
      <w:r w:rsidR="0008154E">
        <w:rPr>
          <w:rFonts w:ascii="Times New Roman" w:hAnsi="Times New Roman" w:cs="Times New Roman"/>
          <w:sz w:val="28"/>
          <w:szCs w:val="28"/>
        </w:rPr>
        <w:t>№</w:t>
      </w:r>
      <w:r w:rsidR="0008154E" w:rsidRPr="0008154E">
        <w:rPr>
          <w:rFonts w:ascii="Times New Roman" w:hAnsi="Times New Roman" w:cs="Times New Roman"/>
          <w:sz w:val="28"/>
          <w:szCs w:val="28"/>
        </w:rPr>
        <w:t xml:space="preserve"> А33-3507/2017</w:t>
      </w:r>
      <w:r w:rsidR="00680FD6">
        <w:rPr>
          <w:rStyle w:val="a8"/>
          <w:rFonts w:ascii="Times New Roman" w:hAnsi="Times New Roman" w:cs="Times New Roman"/>
          <w:sz w:val="28"/>
          <w:szCs w:val="28"/>
        </w:rPr>
        <w:footnoteReference w:id="66"/>
      </w:r>
      <w:r w:rsidR="0008154E">
        <w:rPr>
          <w:rFonts w:ascii="Times New Roman" w:hAnsi="Times New Roman" w:cs="Times New Roman"/>
          <w:sz w:val="28"/>
          <w:szCs w:val="28"/>
        </w:rPr>
        <w:t xml:space="preserve">. В данном деле заявитель </w:t>
      </w:r>
      <w:r w:rsidR="0008154E" w:rsidRPr="0008154E">
        <w:rPr>
          <w:rFonts w:ascii="Times New Roman" w:hAnsi="Times New Roman" w:cs="Times New Roman"/>
          <w:sz w:val="28"/>
          <w:szCs w:val="28"/>
        </w:rPr>
        <w:t>указывает, что ключевым моментом технической ошибки является то, что объем запасов и ресурсов согласно приложению к лицензии ограничивается значительно большей площадью (19,74 кв</w:t>
      </w:r>
      <w:proofErr w:type="gramStart"/>
      <w:r w:rsidR="0008154E" w:rsidRPr="0008154E">
        <w:rPr>
          <w:rFonts w:ascii="Times New Roman" w:hAnsi="Times New Roman" w:cs="Times New Roman"/>
          <w:sz w:val="28"/>
          <w:szCs w:val="28"/>
        </w:rPr>
        <w:t>.к</w:t>
      </w:r>
      <w:proofErr w:type="gramEnd"/>
      <w:r w:rsidR="0008154E" w:rsidRPr="0008154E">
        <w:rPr>
          <w:rFonts w:ascii="Times New Roman" w:hAnsi="Times New Roman" w:cs="Times New Roman"/>
          <w:sz w:val="28"/>
          <w:szCs w:val="28"/>
        </w:rPr>
        <w:t>м), чем предоставленный участок недр (3,02 кв.км). Отклоняя приведенные доводы, суд учитывает отсутствие в материалах дела доказательств того, что заявитель на момент участия в аукционе и признания его победителем не был уведомлен о содержании аукционной документации либо был не согласен с отраженными в документации и лицензии характеристиками границ и площади спорного участка недр.</w:t>
      </w:r>
    </w:p>
    <w:p w:rsidR="000D3E29" w:rsidRPr="000D3E29" w:rsidRDefault="0008154E" w:rsidP="00587459">
      <w:pPr>
        <w:autoSpaceDE w:val="0"/>
        <w:autoSpaceDN w:val="0"/>
        <w:adjustRightInd w:val="0"/>
        <w:spacing w:after="0" w:line="360" w:lineRule="auto"/>
        <w:ind w:firstLine="709"/>
        <w:jc w:val="both"/>
        <w:rPr>
          <w:rFonts w:ascii="Times New Roman" w:hAnsi="Times New Roman" w:cs="Times New Roman"/>
          <w:sz w:val="28"/>
          <w:szCs w:val="28"/>
        </w:rPr>
      </w:pPr>
      <w:r w:rsidRPr="008C29D8">
        <w:rPr>
          <w:rFonts w:ascii="Times New Roman" w:hAnsi="Times New Roman" w:cs="Times New Roman"/>
          <w:sz w:val="28"/>
          <w:szCs w:val="28"/>
        </w:rPr>
        <w:t xml:space="preserve">Таким образом, отсутствие уточняющих характеристик таких технических ошибок </w:t>
      </w:r>
      <w:r w:rsidR="008C29D8">
        <w:rPr>
          <w:rFonts w:ascii="Times New Roman" w:hAnsi="Times New Roman" w:cs="Times New Roman"/>
          <w:sz w:val="28"/>
          <w:szCs w:val="28"/>
        </w:rPr>
        <w:t xml:space="preserve">в </w:t>
      </w:r>
      <w:r w:rsidRPr="008C29D8">
        <w:rPr>
          <w:rFonts w:ascii="Times New Roman" w:hAnsi="Times New Roman" w:cs="Times New Roman"/>
          <w:sz w:val="28"/>
          <w:szCs w:val="28"/>
        </w:rPr>
        <w:t>сведения</w:t>
      </w:r>
      <w:r w:rsidR="008C29D8">
        <w:rPr>
          <w:rFonts w:ascii="Times New Roman" w:hAnsi="Times New Roman" w:cs="Times New Roman"/>
          <w:sz w:val="28"/>
          <w:szCs w:val="28"/>
        </w:rPr>
        <w:t>х</w:t>
      </w:r>
      <w:r w:rsidRPr="008C29D8">
        <w:rPr>
          <w:rFonts w:ascii="Times New Roman" w:hAnsi="Times New Roman" w:cs="Times New Roman"/>
          <w:sz w:val="28"/>
          <w:szCs w:val="28"/>
        </w:rPr>
        <w:t xml:space="preserve"> о границах участков недр в </w:t>
      </w:r>
      <w:r w:rsidRPr="008C29D8">
        <w:rPr>
          <w:rFonts w:ascii="Times New Roman" w:hAnsi="Times New Roman" w:cs="Times New Roman"/>
          <w:sz w:val="28"/>
          <w:szCs w:val="28"/>
        </w:rPr>
        <w:lastRenderedPageBreak/>
        <w:t xml:space="preserve">правоприменительной деятельности могут пониматься настолько широко, что </w:t>
      </w:r>
      <w:r w:rsidR="008C29D8" w:rsidRPr="008C29D8">
        <w:rPr>
          <w:rFonts w:ascii="Times New Roman" w:hAnsi="Times New Roman" w:cs="Times New Roman"/>
          <w:sz w:val="28"/>
          <w:szCs w:val="28"/>
        </w:rPr>
        <w:t>это приводит к тому, что за</w:t>
      </w:r>
      <w:r w:rsidR="008C29D8">
        <w:rPr>
          <w:rFonts w:ascii="Times New Roman" w:hAnsi="Times New Roman" w:cs="Times New Roman"/>
          <w:sz w:val="28"/>
          <w:szCs w:val="28"/>
        </w:rPr>
        <w:t xml:space="preserve"> подобными</w:t>
      </w:r>
      <w:r w:rsidR="008C29D8" w:rsidRPr="008C29D8">
        <w:rPr>
          <w:rFonts w:ascii="Times New Roman" w:hAnsi="Times New Roman" w:cs="Times New Roman"/>
          <w:sz w:val="28"/>
          <w:szCs w:val="28"/>
        </w:rPr>
        <w:t xml:space="preserve"> техническими ошибками </w:t>
      </w:r>
      <w:r w:rsidR="008C29D8">
        <w:rPr>
          <w:rFonts w:ascii="Times New Roman" w:hAnsi="Times New Roman" w:cs="Times New Roman"/>
          <w:sz w:val="28"/>
          <w:szCs w:val="28"/>
        </w:rPr>
        <w:t>с</w:t>
      </w:r>
      <w:r w:rsidR="008C29D8" w:rsidRPr="008C29D8">
        <w:rPr>
          <w:rFonts w:ascii="Times New Roman" w:hAnsi="Times New Roman" w:cs="Times New Roman"/>
          <w:sz w:val="28"/>
          <w:szCs w:val="28"/>
        </w:rPr>
        <w:t xml:space="preserve">крываются недостоверные сведения </w:t>
      </w:r>
      <w:r w:rsidR="008C29D8">
        <w:rPr>
          <w:rFonts w:ascii="Times New Roman" w:hAnsi="Times New Roman" w:cs="Times New Roman"/>
          <w:sz w:val="28"/>
          <w:szCs w:val="28"/>
        </w:rPr>
        <w:t xml:space="preserve">об </w:t>
      </w:r>
      <w:r w:rsidR="008C29D8" w:rsidRPr="000D3E29">
        <w:rPr>
          <w:rFonts w:ascii="Times New Roman" w:hAnsi="Times New Roman" w:cs="Times New Roman"/>
          <w:sz w:val="28"/>
          <w:szCs w:val="28"/>
        </w:rPr>
        <w:t xml:space="preserve">иных характеристиках лицензионного участка. </w:t>
      </w:r>
      <w:r w:rsidR="000D3E29" w:rsidRPr="000D3E29">
        <w:rPr>
          <w:rFonts w:ascii="Times New Roman" w:hAnsi="Times New Roman" w:cs="Times New Roman"/>
          <w:sz w:val="28"/>
          <w:szCs w:val="28"/>
        </w:rPr>
        <w:t xml:space="preserve">Недостаточно четкое разделение в законодательстве исправления технических ошибок с вопросами, изменения условий лицензии делают эту процедуру еще более проблематичной. Это обусловливает развитие законодательства в части подробной регламентации процедуры исправления технических ошибок </w:t>
      </w:r>
      <w:r w:rsidR="000D3E29">
        <w:rPr>
          <w:rFonts w:ascii="Times New Roman" w:hAnsi="Times New Roman" w:cs="Times New Roman"/>
          <w:sz w:val="28"/>
          <w:szCs w:val="28"/>
        </w:rPr>
        <w:t>и включения уточняющих характеристик и условий такой ошибки.</w:t>
      </w:r>
    </w:p>
    <w:p w:rsidR="00B14A3F" w:rsidRPr="00144AC6" w:rsidRDefault="00144AC6"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44AC6">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 xml:space="preserve">ряде случаев изначально установленные в лицензии условия пользования недрами требуют корректировки </w:t>
      </w:r>
      <w:r w:rsidR="00EE2C96">
        <w:rPr>
          <w:rFonts w:ascii="Times New Roman" w:eastAsiaTheme="minorHAnsi" w:hAnsi="Times New Roman" w:cs="Times New Roman"/>
          <w:sz w:val="28"/>
          <w:szCs w:val="28"/>
          <w:lang w:eastAsia="en-US"/>
        </w:rPr>
        <w:t xml:space="preserve">ввиду </w:t>
      </w:r>
      <w:r>
        <w:rPr>
          <w:rFonts w:ascii="Times New Roman" w:eastAsiaTheme="minorHAnsi" w:hAnsi="Times New Roman" w:cs="Times New Roman"/>
          <w:sz w:val="28"/>
          <w:szCs w:val="28"/>
          <w:lang w:eastAsia="en-US"/>
        </w:rPr>
        <w:t xml:space="preserve">изменения </w:t>
      </w:r>
      <w:r w:rsidR="00EE2C96">
        <w:rPr>
          <w:rFonts w:ascii="Times New Roman" w:eastAsiaTheme="minorHAnsi" w:hAnsi="Times New Roman" w:cs="Times New Roman"/>
          <w:sz w:val="28"/>
          <w:szCs w:val="28"/>
          <w:lang w:eastAsia="en-US"/>
        </w:rPr>
        <w:t>геологического строения участка недр</w:t>
      </w:r>
      <w:r w:rsidR="00F2260A">
        <w:rPr>
          <w:rFonts w:ascii="Times New Roman" w:eastAsiaTheme="minorHAnsi" w:hAnsi="Times New Roman" w:cs="Times New Roman"/>
          <w:sz w:val="28"/>
          <w:szCs w:val="28"/>
          <w:lang w:eastAsia="en-US"/>
        </w:rPr>
        <w:t xml:space="preserve"> и необходимости применения новых видов работ, отличных от тех, что закреплены в лицензионных условиях. При этом остается неурегулированным вопрос о возможности внесения изменений в технический проект разработки месторождения, так как данное обстоятельство не предусмотрено в качестве основания для внесения изменений в лицензию. </w:t>
      </w:r>
    </w:p>
    <w:p w:rsidR="004E02BE" w:rsidRDefault="002D54B2"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D54B2">
        <w:rPr>
          <w:rFonts w:ascii="Times New Roman" w:eastAsiaTheme="minorHAnsi" w:hAnsi="Times New Roman" w:cs="Times New Roman"/>
          <w:sz w:val="28"/>
          <w:szCs w:val="28"/>
          <w:lang w:eastAsia="en-US"/>
        </w:rPr>
        <w:t xml:space="preserve">В соответствии со </w:t>
      </w:r>
      <w:hyperlink r:id="rId11" w:history="1">
        <w:r w:rsidRPr="002D54B2">
          <w:rPr>
            <w:rFonts w:ascii="Times New Roman" w:eastAsiaTheme="minorHAnsi" w:hAnsi="Times New Roman" w:cs="Times New Roman"/>
            <w:sz w:val="28"/>
            <w:szCs w:val="28"/>
            <w:lang w:eastAsia="en-US"/>
          </w:rPr>
          <w:t>ст</w:t>
        </w:r>
        <w:r w:rsidR="00C27647">
          <w:rPr>
            <w:rFonts w:ascii="Times New Roman" w:eastAsiaTheme="minorHAnsi" w:hAnsi="Times New Roman" w:cs="Times New Roman"/>
            <w:sz w:val="28"/>
            <w:szCs w:val="28"/>
            <w:lang w:eastAsia="en-US"/>
          </w:rPr>
          <w:t>.</w:t>
        </w:r>
        <w:r w:rsidRPr="002D54B2">
          <w:rPr>
            <w:rFonts w:ascii="Times New Roman" w:eastAsiaTheme="minorHAnsi" w:hAnsi="Times New Roman" w:cs="Times New Roman"/>
            <w:sz w:val="28"/>
            <w:szCs w:val="28"/>
            <w:lang w:eastAsia="en-US"/>
          </w:rPr>
          <w:t xml:space="preserve"> 23.2</w:t>
        </w:r>
      </w:hyperlink>
      <w:r w:rsidRPr="002D54B2">
        <w:rPr>
          <w:rFonts w:ascii="Times New Roman" w:eastAsiaTheme="minorHAnsi" w:hAnsi="Times New Roman" w:cs="Times New Roman"/>
          <w:sz w:val="28"/>
          <w:szCs w:val="28"/>
          <w:lang w:eastAsia="en-US"/>
        </w:rPr>
        <w:t xml:space="preserve"> Закона о недрах разработка месторождений полезных ископаемых осуществляется в соответствии с техническими проектами. </w:t>
      </w:r>
      <w:r w:rsidR="004E02BE">
        <w:rPr>
          <w:rFonts w:ascii="Times New Roman" w:eastAsiaTheme="minorHAnsi" w:hAnsi="Times New Roman" w:cs="Times New Roman"/>
          <w:sz w:val="28"/>
          <w:szCs w:val="28"/>
          <w:lang w:eastAsia="en-US"/>
        </w:rPr>
        <w:t>И</w:t>
      </w:r>
      <w:r w:rsidR="004E02BE" w:rsidRPr="00F45392">
        <w:rPr>
          <w:rFonts w:ascii="Times New Roman" w:eastAsia="Times New Roman" w:hAnsi="Times New Roman" w:cs="Times New Roman"/>
          <w:sz w:val="28"/>
          <w:szCs w:val="28"/>
        </w:rPr>
        <w:t>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w:t>
      </w:r>
      <w:r w:rsidR="004E02BE">
        <w:rPr>
          <w:rFonts w:ascii="Times New Roman" w:eastAsia="Times New Roman" w:hAnsi="Times New Roman" w:cs="Times New Roman"/>
          <w:sz w:val="28"/>
          <w:szCs w:val="28"/>
        </w:rPr>
        <w:t>.</w:t>
      </w:r>
    </w:p>
    <w:p w:rsidR="002D54B2" w:rsidRPr="002D54B2" w:rsidRDefault="004E02BE"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 п. </w:t>
      </w:r>
      <w:r w:rsidRPr="004E02BE">
        <w:rPr>
          <w:rFonts w:ascii="Times New Roman" w:hAnsi="Times New Roman" w:cs="Times New Roman"/>
          <w:sz w:val="28"/>
          <w:szCs w:val="28"/>
        </w:rPr>
        <w:t>21 Положения о подготовке, согласовании и утверждении технических проектов разработки месторождений полезных ископаемых</w:t>
      </w:r>
      <w:r w:rsidRPr="004E02BE">
        <w:rPr>
          <w:rStyle w:val="a8"/>
          <w:rFonts w:ascii="Times New Roman" w:hAnsi="Times New Roman" w:cs="Times New Roman"/>
          <w:sz w:val="28"/>
          <w:szCs w:val="28"/>
        </w:rPr>
        <w:footnoteReference w:id="67"/>
      </w:r>
      <w:r w:rsidRPr="004E02BE">
        <w:rPr>
          <w:rFonts w:ascii="Times New Roman" w:hAnsi="Times New Roman" w:cs="Times New Roman"/>
          <w:sz w:val="28"/>
          <w:szCs w:val="28"/>
        </w:rPr>
        <w:t xml:space="preserve"> о</w:t>
      </w:r>
      <w:r w:rsidRPr="004E02BE">
        <w:rPr>
          <w:rFonts w:ascii="Times New Roman" w:eastAsia="Times New Roman" w:hAnsi="Times New Roman" w:cs="Times New Roman"/>
          <w:sz w:val="28"/>
          <w:szCs w:val="28"/>
        </w:rPr>
        <w:t>снованием для принятия комиссией решения об отказе в согласовании проектной документации являются несоответствие проектной документации условиям пользования недрами, установленным в лицензии на пользование недрами.</w:t>
      </w:r>
      <w:r>
        <w:rPr>
          <w:rFonts w:ascii="Times New Roman" w:eastAsia="Times New Roman" w:hAnsi="Times New Roman" w:cs="Times New Roman"/>
          <w:sz w:val="28"/>
          <w:szCs w:val="28"/>
        </w:rPr>
        <w:t xml:space="preserve"> Иными словами, п</w:t>
      </w:r>
      <w:r w:rsidR="002D54B2" w:rsidRPr="002D54B2">
        <w:rPr>
          <w:rFonts w:ascii="Times New Roman" w:eastAsiaTheme="minorHAnsi" w:hAnsi="Times New Roman" w:cs="Times New Roman"/>
          <w:sz w:val="28"/>
          <w:szCs w:val="28"/>
          <w:lang w:eastAsia="en-US"/>
        </w:rPr>
        <w:t xml:space="preserve">роектные технологические документы </w:t>
      </w:r>
      <w:r w:rsidR="002D54B2" w:rsidRPr="002D54B2">
        <w:rPr>
          <w:rFonts w:ascii="Times New Roman" w:eastAsiaTheme="minorHAnsi" w:hAnsi="Times New Roman" w:cs="Times New Roman"/>
          <w:sz w:val="28"/>
          <w:szCs w:val="28"/>
          <w:lang w:eastAsia="en-US"/>
        </w:rPr>
        <w:lastRenderedPageBreak/>
        <w:t>на разработку месторождений составляются на основании лицензи</w:t>
      </w:r>
      <w:r>
        <w:rPr>
          <w:rFonts w:ascii="Times New Roman" w:eastAsiaTheme="minorHAnsi" w:hAnsi="Times New Roman" w:cs="Times New Roman"/>
          <w:sz w:val="28"/>
          <w:szCs w:val="28"/>
          <w:lang w:eastAsia="en-US"/>
        </w:rPr>
        <w:t>и</w:t>
      </w:r>
      <w:r w:rsidR="002D54B2" w:rsidRPr="002D54B2">
        <w:rPr>
          <w:rFonts w:ascii="Times New Roman" w:eastAsiaTheme="minorHAnsi" w:hAnsi="Times New Roman" w:cs="Times New Roman"/>
          <w:sz w:val="28"/>
          <w:szCs w:val="28"/>
          <w:lang w:eastAsia="en-US"/>
        </w:rPr>
        <w:t xml:space="preserve"> на пользование недрами. </w:t>
      </w:r>
    </w:p>
    <w:p w:rsidR="002D54B2" w:rsidRPr="002D54B2" w:rsidRDefault="002D54B2"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D54B2">
        <w:rPr>
          <w:rFonts w:ascii="Times New Roman" w:eastAsiaTheme="minorHAnsi" w:hAnsi="Times New Roman" w:cs="Times New Roman"/>
          <w:sz w:val="28"/>
          <w:szCs w:val="28"/>
          <w:lang w:eastAsia="en-US"/>
        </w:rPr>
        <w:t>Согласно Приказ</w:t>
      </w:r>
      <w:r>
        <w:rPr>
          <w:rFonts w:ascii="Times New Roman" w:eastAsiaTheme="minorHAnsi" w:hAnsi="Times New Roman" w:cs="Times New Roman"/>
          <w:sz w:val="28"/>
          <w:szCs w:val="28"/>
          <w:lang w:eastAsia="en-US"/>
        </w:rPr>
        <w:t>у</w:t>
      </w:r>
      <w:r w:rsidRPr="002D54B2">
        <w:rPr>
          <w:rFonts w:ascii="Times New Roman" w:eastAsiaTheme="minorHAnsi" w:hAnsi="Times New Roman" w:cs="Times New Roman"/>
          <w:sz w:val="28"/>
          <w:szCs w:val="28"/>
          <w:lang w:eastAsia="en-US"/>
        </w:rPr>
        <w:t xml:space="preserve"> Минприроды России от 21.03.2007 </w:t>
      </w:r>
      <w:r>
        <w:rPr>
          <w:rFonts w:ascii="Times New Roman" w:eastAsiaTheme="minorHAnsi" w:hAnsi="Times New Roman" w:cs="Times New Roman"/>
          <w:sz w:val="28"/>
          <w:szCs w:val="28"/>
          <w:lang w:eastAsia="en-US"/>
        </w:rPr>
        <w:t>№</w:t>
      </w:r>
      <w:r w:rsidRPr="002D54B2">
        <w:rPr>
          <w:rFonts w:ascii="Times New Roman" w:eastAsiaTheme="minorHAnsi" w:hAnsi="Times New Roman" w:cs="Times New Roman"/>
          <w:sz w:val="28"/>
          <w:szCs w:val="28"/>
          <w:lang w:eastAsia="en-US"/>
        </w:rPr>
        <w:t xml:space="preserve"> 61 «Об утверждении Методических рекомендаций по проектированию разработки нефтяных и газонефтяных месторождений» технологические документы на разработку месторождений должны предусматривать выполнение обязательств пользователя недр в соответствии с условиями лицензии на пользование недрами и при этом иметь целью достижение максимально возможного извлечения сырьевых ресурсов. </w:t>
      </w:r>
    </w:p>
    <w:p w:rsidR="002D54B2" w:rsidRPr="002D54B2" w:rsidRDefault="002D54B2"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D54B2">
        <w:rPr>
          <w:rFonts w:ascii="Times New Roman" w:eastAsiaTheme="minorHAnsi" w:hAnsi="Times New Roman" w:cs="Times New Roman"/>
          <w:sz w:val="28"/>
          <w:szCs w:val="28"/>
          <w:lang w:eastAsia="en-US"/>
        </w:rPr>
        <w:t xml:space="preserve">В свою очередь в лицензии на право пользования недрами в качестве условий устанавливается </w:t>
      </w:r>
      <w:r w:rsidRPr="002D54B2">
        <w:rPr>
          <w:rFonts w:ascii="Times New Roman" w:eastAsiaTheme="minorHAnsi" w:hAnsi="Times New Roman" w:cs="Times New Roman"/>
          <w:bCs/>
          <w:sz w:val="28"/>
          <w:szCs w:val="28"/>
          <w:lang w:eastAsia="en-US"/>
        </w:rPr>
        <w:t xml:space="preserve">уровень добычи минерального сырья, </w:t>
      </w:r>
      <w:r w:rsidRPr="002D54B2">
        <w:rPr>
          <w:rFonts w:ascii="Times New Roman" w:eastAsiaTheme="minorHAnsi" w:hAnsi="Times New Roman" w:cs="Times New Roman"/>
          <w:sz w:val="28"/>
          <w:szCs w:val="28"/>
          <w:lang w:eastAsia="en-US"/>
        </w:rPr>
        <w:t xml:space="preserve">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 (ст. 12 Закона о недрах). </w:t>
      </w:r>
    </w:p>
    <w:p w:rsidR="002D54B2" w:rsidRDefault="002D54B2" w:rsidP="00587459">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shd w:val="clear" w:color="auto" w:fill="FFFFFF"/>
          <w:lang w:eastAsia="en-US"/>
        </w:rPr>
      </w:pPr>
      <w:r w:rsidRPr="002D54B2">
        <w:rPr>
          <w:rFonts w:ascii="Times New Roman" w:eastAsiaTheme="minorHAnsi" w:hAnsi="Times New Roman" w:cs="Times New Roman"/>
          <w:sz w:val="28"/>
          <w:szCs w:val="28"/>
          <w:lang w:eastAsia="en-US"/>
        </w:rPr>
        <w:t>Таким образом, технологические требования к разработке и извлечению полезных ископаемых определяются условиями лицензии на право пользования недрами.</w:t>
      </w:r>
      <w:r w:rsidRPr="002D54B2">
        <w:rPr>
          <w:rFonts w:ascii="Times New Roman" w:eastAsiaTheme="minorHAnsi" w:hAnsi="Times New Roman" w:cs="Times New Roman"/>
          <w:color w:val="000000"/>
          <w:sz w:val="28"/>
          <w:szCs w:val="28"/>
          <w:shd w:val="clear" w:color="auto" w:fill="FFFFFF"/>
          <w:lang w:eastAsia="en-US"/>
        </w:rPr>
        <w:t xml:space="preserve"> Соответственно, измен</w:t>
      </w:r>
      <w:r>
        <w:rPr>
          <w:rFonts w:ascii="Times New Roman" w:eastAsiaTheme="minorHAnsi" w:hAnsi="Times New Roman" w:cs="Times New Roman"/>
          <w:color w:val="000000"/>
          <w:sz w:val="28"/>
          <w:szCs w:val="28"/>
          <w:shd w:val="clear" w:color="auto" w:fill="FFFFFF"/>
          <w:lang w:eastAsia="en-US"/>
        </w:rPr>
        <w:t>ение</w:t>
      </w:r>
      <w:r w:rsidRPr="002D54B2">
        <w:rPr>
          <w:rFonts w:ascii="Times New Roman" w:eastAsiaTheme="minorHAnsi" w:hAnsi="Times New Roman" w:cs="Times New Roman"/>
          <w:color w:val="000000"/>
          <w:sz w:val="28"/>
          <w:szCs w:val="28"/>
          <w:shd w:val="clear" w:color="auto" w:fill="FFFFFF"/>
          <w:lang w:eastAsia="en-US"/>
        </w:rPr>
        <w:t xml:space="preserve"> технологи</w:t>
      </w:r>
      <w:r>
        <w:rPr>
          <w:rFonts w:ascii="Times New Roman" w:eastAsiaTheme="minorHAnsi" w:hAnsi="Times New Roman" w:cs="Times New Roman"/>
          <w:color w:val="000000"/>
          <w:sz w:val="28"/>
          <w:szCs w:val="28"/>
          <w:shd w:val="clear" w:color="auto" w:fill="FFFFFF"/>
          <w:lang w:eastAsia="en-US"/>
        </w:rPr>
        <w:t>и</w:t>
      </w:r>
      <w:r w:rsidRPr="002D54B2">
        <w:rPr>
          <w:rFonts w:ascii="Times New Roman" w:eastAsiaTheme="minorHAnsi" w:hAnsi="Times New Roman" w:cs="Times New Roman"/>
          <w:color w:val="000000"/>
          <w:sz w:val="28"/>
          <w:szCs w:val="28"/>
          <w:shd w:val="clear" w:color="auto" w:fill="FFFFFF"/>
          <w:lang w:eastAsia="en-US"/>
        </w:rPr>
        <w:t xml:space="preserve"> разработки месторождений </w:t>
      </w:r>
      <w:r>
        <w:rPr>
          <w:rFonts w:ascii="Times New Roman" w:eastAsiaTheme="minorHAnsi" w:hAnsi="Times New Roman" w:cs="Times New Roman"/>
          <w:color w:val="000000"/>
          <w:sz w:val="28"/>
          <w:szCs w:val="28"/>
          <w:shd w:val="clear" w:color="auto" w:fill="FFFFFF"/>
          <w:lang w:eastAsia="en-US"/>
        </w:rPr>
        <w:t xml:space="preserve">невозможно осуществить без внесения изменений в условия лицензии. </w:t>
      </w:r>
    </w:p>
    <w:p w:rsidR="00210589" w:rsidRDefault="004E02BE"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В свою очередь </w:t>
      </w:r>
      <w:r w:rsidR="002D54B2" w:rsidRPr="002D54B2">
        <w:rPr>
          <w:rFonts w:ascii="Times New Roman" w:eastAsiaTheme="minorHAnsi" w:hAnsi="Times New Roman" w:cs="Times New Roman"/>
          <w:sz w:val="28"/>
          <w:szCs w:val="28"/>
          <w:lang w:eastAsia="en-US"/>
        </w:rPr>
        <w:t xml:space="preserve">п. 41 Административного регламента № 315 в качестве основания для принятия решения об отказе во внесении изменений в лицензию </w:t>
      </w:r>
      <w:r w:rsidR="00210589">
        <w:rPr>
          <w:rFonts w:ascii="Times New Roman" w:eastAsiaTheme="minorHAnsi" w:hAnsi="Times New Roman" w:cs="Times New Roman"/>
          <w:sz w:val="28"/>
          <w:szCs w:val="28"/>
          <w:lang w:eastAsia="en-US"/>
        </w:rPr>
        <w:t>предусмотрено</w:t>
      </w:r>
      <w:r w:rsidR="00210589" w:rsidRPr="002D54B2">
        <w:rPr>
          <w:rFonts w:ascii="Times New Roman" w:hAnsi="Times New Roman" w:cs="Times New Roman"/>
          <w:sz w:val="28"/>
          <w:szCs w:val="28"/>
        </w:rPr>
        <w:t xml:space="preserve"> </w:t>
      </w:r>
      <w:r w:rsidR="002D54B2" w:rsidRPr="002D54B2">
        <w:rPr>
          <w:rFonts w:ascii="Times New Roman" w:hAnsi="Times New Roman" w:cs="Times New Roman"/>
          <w:sz w:val="28"/>
          <w:szCs w:val="28"/>
        </w:rPr>
        <w:t xml:space="preserve">представление документов с нарушением </w:t>
      </w:r>
      <w:r w:rsidR="002D54B2">
        <w:rPr>
          <w:rFonts w:ascii="Times New Roman" w:hAnsi="Times New Roman" w:cs="Times New Roman"/>
          <w:sz w:val="28"/>
          <w:szCs w:val="28"/>
        </w:rPr>
        <w:t xml:space="preserve">предусмотренных данным регламентом </w:t>
      </w:r>
      <w:r w:rsidR="002D54B2" w:rsidRPr="002D54B2">
        <w:rPr>
          <w:rFonts w:ascii="Times New Roman" w:hAnsi="Times New Roman" w:cs="Times New Roman"/>
          <w:sz w:val="28"/>
          <w:szCs w:val="28"/>
        </w:rPr>
        <w:t>требований</w:t>
      </w:r>
      <w:r w:rsidR="002D54B2">
        <w:rPr>
          <w:rFonts w:ascii="Times New Roman" w:hAnsi="Times New Roman" w:cs="Times New Roman"/>
          <w:sz w:val="28"/>
          <w:szCs w:val="28"/>
        </w:rPr>
        <w:t xml:space="preserve">. </w:t>
      </w:r>
      <w:r w:rsidR="002D54B2">
        <w:rPr>
          <w:rFonts w:ascii="Times New Roman" w:eastAsiaTheme="minorHAnsi" w:hAnsi="Times New Roman" w:cs="Times New Roman"/>
          <w:sz w:val="28"/>
          <w:szCs w:val="28"/>
          <w:lang w:eastAsia="en-US"/>
        </w:rPr>
        <w:t>Ни в указанном регламенте, ни в иных положения</w:t>
      </w:r>
      <w:r w:rsidR="00F03948">
        <w:rPr>
          <w:rFonts w:ascii="Times New Roman" w:eastAsiaTheme="minorHAnsi" w:hAnsi="Times New Roman" w:cs="Times New Roman"/>
          <w:sz w:val="28"/>
          <w:szCs w:val="28"/>
          <w:lang w:eastAsia="en-US"/>
        </w:rPr>
        <w:t>х</w:t>
      </w:r>
      <w:r w:rsidR="002D54B2">
        <w:rPr>
          <w:rFonts w:ascii="Times New Roman" w:eastAsiaTheme="minorHAnsi" w:hAnsi="Times New Roman" w:cs="Times New Roman"/>
          <w:sz w:val="28"/>
          <w:szCs w:val="28"/>
          <w:lang w:eastAsia="en-US"/>
        </w:rPr>
        <w:t xml:space="preserve"> Закона о недрах не установлено оснований для принятия решений об отказе или удовлетворении заявки пользователя недр об изменении условий лицензии в части видов, сроков и объемов работ на основании изменений, внесенных в технический проект</w:t>
      </w:r>
      <w:r w:rsidR="00CB5967">
        <w:rPr>
          <w:rFonts w:ascii="Times New Roman" w:eastAsiaTheme="minorHAnsi" w:hAnsi="Times New Roman" w:cs="Times New Roman"/>
          <w:sz w:val="28"/>
          <w:szCs w:val="28"/>
          <w:lang w:eastAsia="en-US"/>
        </w:rPr>
        <w:t xml:space="preserve">. </w:t>
      </w:r>
    </w:p>
    <w:p w:rsidR="00210589" w:rsidRPr="0080005F" w:rsidRDefault="00CB5967"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0025EA">
        <w:rPr>
          <w:rFonts w:ascii="Times New Roman" w:eastAsiaTheme="minorHAnsi" w:hAnsi="Times New Roman" w:cs="Times New Roman"/>
          <w:sz w:val="28"/>
          <w:szCs w:val="28"/>
          <w:lang w:eastAsia="en-US"/>
        </w:rPr>
        <w:t xml:space="preserve">С учетом изложенного, </w:t>
      </w:r>
      <w:r w:rsidR="00210589">
        <w:rPr>
          <w:rFonts w:ascii="Times New Roman" w:eastAsiaTheme="minorHAnsi" w:hAnsi="Times New Roman" w:cs="Times New Roman"/>
          <w:sz w:val="28"/>
          <w:szCs w:val="28"/>
          <w:lang w:eastAsia="en-US"/>
        </w:rPr>
        <w:t xml:space="preserve">представляется, что в случаях, когда изменения в технически проект разработки месторождения прошли согласование и были </w:t>
      </w:r>
      <w:r w:rsidR="00210589">
        <w:rPr>
          <w:rFonts w:ascii="Times New Roman" w:eastAsiaTheme="minorHAnsi" w:hAnsi="Times New Roman" w:cs="Times New Roman"/>
          <w:sz w:val="28"/>
          <w:szCs w:val="28"/>
          <w:lang w:eastAsia="en-US"/>
        </w:rPr>
        <w:lastRenderedPageBreak/>
        <w:t xml:space="preserve">утверждены, но изменения в условия лицензии так и не были внесены, это не </w:t>
      </w:r>
      <w:r w:rsidR="00210589" w:rsidRPr="0080005F">
        <w:rPr>
          <w:rFonts w:ascii="Times New Roman" w:eastAsiaTheme="minorHAnsi" w:hAnsi="Times New Roman" w:cs="Times New Roman"/>
          <w:sz w:val="28"/>
          <w:szCs w:val="28"/>
          <w:lang w:eastAsia="en-US"/>
        </w:rPr>
        <w:t>отвечает требованиям рационального использования недр</w:t>
      </w:r>
      <w:r w:rsidR="00210589" w:rsidRPr="0080005F">
        <w:rPr>
          <w:rStyle w:val="a8"/>
          <w:rFonts w:ascii="Times New Roman" w:eastAsiaTheme="minorHAnsi" w:hAnsi="Times New Roman" w:cs="Times New Roman"/>
          <w:sz w:val="28"/>
          <w:szCs w:val="28"/>
          <w:lang w:eastAsia="en-US"/>
        </w:rPr>
        <w:footnoteReference w:id="68"/>
      </w:r>
      <w:r w:rsidR="00210589" w:rsidRPr="0080005F">
        <w:rPr>
          <w:rFonts w:ascii="Times New Roman" w:eastAsiaTheme="minorHAnsi" w:hAnsi="Times New Roman" w:cs="Times New Roman"/>
          <w:sz w:val="28"/>
          <w:szCs w:val="28"/>
          <w:lang w:eastAsia="en-US"/>
        </w:rPr>
        <w:t xml:space="preserve">.  </w:t>
      </w:r>
    </w:p>
    <w:p w:rsidR="00210589" w:rsidRPr="0080005F" w:rsidRDefault="00D465D3" w:rsidP="00587459">
      <w:pPr>
        <w:autoSpaceDE w:val="0"/>
        <w:autoSpaceDN w:val="0"/>
        <w:adjustRightInd w:val="0"/>
        <w:spacing w:after="0" w:line="360" w:lineRule="auto"/>
        <w:ind w:firstLine="709"/>
        <w:jc w:val="both"/>
        <w:rPr>
          <w:rFonts w:ascii="Times New Roman" w:hAnsi="Times New Roman" w:cs="Times New Roman"/>
          <w:sz w:val="28"/>
          <w:szCs w:val="28"/>
        </w:rPr>
      </w:pPr>
      <w:r w:rsidRPr="0080005F">
        <w:rPr>
          <w:rFonts w:ascii="Times New Roman" w:hAnsi="Times New Roman" w:cs="Times New Roman"/>
          <w:sz w:val="28"/>
          <w:szCs w:val="28"/>
        </w:rPr>
        <w:t xml:space="preserve">В числе условий пользования недрами, которые могут быть пересмотрены на основании обращения пользователя недр в п. 7 ч. 1 ст. 12 предусмотрены </w:t>
      </w:r>
      <w:r w:rsidRPr="0080005F">
        <w:rPr>
          <w:rFonts w:ascii="Times New Roman" w:hAnsi="Times New Roman" w:cs="Times New Roman"/>
          <w:sz w:val="28"/>
          <w:szCs w:val="28"/>
          <w:shd w:val="clear" w:color="auto" w:fill="FFFFFF"/>
        </w:rPr>
        <w:t>изменения объема потребления произведенной продукции и сроки ввода в эксплуатацию объектов. Более эффективным было</w:t>
      </w:r>
      <w:r w:rsidR="00210589" w:rsidRPr="0080005F">
        <w:rPr>
          <w:rFonts w:ascii="Times New Roman" w:hAnsi="Times New Roman" w:cs="Times New Roman"/>
          <w:sz w:val="28"/>
          <w:szCs w:val="28"/>
        </w:rPr>
        <w:t xml:space="preserve"> </w:t>
      </w:r>
      <w:r w:rsidRPr="0080005F">
        <w:rPr>
          <w:rFonts w:ascii="Times New Roman" w:hAnsi="Times New Roman" w:cs="Times New Roman"/>
          <w:sz w:val="28"/>
          <w:szCs w:val="28"/>
        </w:rPr>
        <w:t xml:space="preserve">бы </w:t>
      </w:r>
      <w:r w:rsidR="00210589" w:rsidRPr="0080005F">
        <w:rPr>
          <w:rFonts w:ascii="Times New Roman" w:hAnsi="Times New Roman" w:cs="Times New Roman"/>
          <w:sz w:val="28"/>
          <w:szCs w:val="28"/>
        </w:rPr>
        <w:t>закрепить в Законе о недрах</w:t>
      </w:r>
      <w:r w:rsidRPr="0080005F">
        <w:rPr>
          <w:rFonts w:ascii="Times New Roman" w:hAnsi="Times New Roman" w:cs="Times New Roman"/>
          <w:sz w:val="28"/>
          <w:szCs w:val="28"/>
        </w:rPr>
        <w:t xml:space="preserve"> также в качестве основания пересмотра лицензии изменение отдельных положений технического проекта или иной проектной документации. </w:t>
      </w:r>
    </w:p>
    <w:p w:rsidR="00FA4D85" w:rsidRDefault="00F03948" w:rsidP="00587459">
      <w:pPr>
        <w:autoSpaceDE w:val="0"/>
        <w:autoSpaceDN w:val="0"/>
        <w:adjustRightInd w:val="0"/>
        <w:spacing w:after="0" w:line="360" w:lineRule="auto"/>
        <w:ind w:firstLine="709"/>
        <w:jc w:val="both"/>
        <w:rPr>
          <w:rFonts w:ascii="Times New Roman" w:hAnsi="Times New Roman" w:cs="Times New Roman"/>
          <w:sz w:val="28"/>
          <w:szCs w:val="28"/>
        </w:rPr>
      </w:pPr>
      <w:r w:rsidRPr="0080005F">
        <w:rPr>
          <w:rFonts w:ascii="Times New Roman" w:hAnsi="Times New Roman" w:cs="Times New Roman"/>
          <w:sz w:val="28"/>
          <w:szCs w:val="28"/>
        </w:rPr>
        <w:t xml:space="preserve">Таким образом, правовое регулирование недропользования </w:t>
      </w:r>
      <w:r w:rsidR="00FA4D85">
        <w:rPr>
          <w:rFonts w:ascii="Times New Roman" w:hAnsi="Times New Roman" w:cs="Times New Roman"/>
          <w:sz w:val="28"/>
          <w:szCs w:val="28"/>
        </w:rPr>
        <w:t xml:space="preserve">было </w:t>
      </w:r>
      <w:r w:rsidR="0080005F">
        <w:rPr>
          <w:rFonts w:ascii="Times New Roman" w:hAnsi="Times New Roman" w:cs="Times New Roman"/>
          <w:sz w:val="28"/>
          <w:szCs w:val="28"/>
        </w:rPr>
        <w:t>д</w:t>
      </w:r>
      <w:r w:rsidRPr="00FA4D85">
        <w:rPr>
          <w:rFonts w:ascii="Times New Roman" w:hAnsi="Times New Roman" w:cs="Times New Roman"/>
          <w:sz w:val="28"/>
          <w:szCs w:val="28"/>
        </w:rPr>
        <w:t xml:space="preserve">ополнено </w:t>
      </w:r>
      <w:r w:rsidR="0080005F">
        <w:rPr>
          <w:rFonts w:ascii="Times New Roman" w:hAnsi="Times New Roman" w:cs="Times New Roman"/>
          <w:sz w:val="28"/>
          <w:szCs w:val="28"/>
        </w:rPr>
        <w:t xml:space="preserve">некоторыми </w:t>
      </w:r>
      <w:r w:rsidR="00FA4D85">
        <w:rPr>
          <w:rFonts w:ascii="Times New Roman" w:hAnsi="Times New Roman" w:cs="Times New Roman"/>
          <w:sz w:val="28"/>
          <w:szCs w:val="28"/>
        </w:rPr>
        <w:t xml:space="preserve">положениями, учитывающими изменчивость геологической структуры участков недр. </w:t>
      </w:r>
      <w:r w:rsidRPr="00FA4D85">
        <w:rPr>
          <w:rFonts w:ascii="Times New Roman" w:hAnsi="Times New Roman" w:cs="Times New Roman"/>
          <w:sz w:val="28"/>
          <w:szCs w:val="28"/>
        </w:rPr>
        <w:t xml:space="preserve">Однако практика </w:t>
      </w:r>
      <w:r w:rsidR="00FA4D85">
        <w:rPr>
          <w:rFonts w:ascii="Times New Roman" w:hAnsi="Times New Roman" w:cs="Times New Roman"/>
          <w:sz w:val="28"/>
          <w:szCs w:val="28"/>
        </w:rPr>
        <w:t xml:space="preserve">их </w:t>
      </w:r>
      <w:r w:rsidRPr="00FA4D85">
        <w:rPr>
          <w:rFonts w:ascii="Times New Roman" w:hAnsi="Times New Roman" w:cs="Times New Roman"/>
          <w:sz w:val="28"/>
          <w:szCs w:val="28"/>
        </w:rPr>
        <w:t xml:space="preserve">применения </w:t>
      </w:r>
      <w:r w:rsidR="00FA4D85">
        <w:rPr>
          <w:rFonts w:ascii="Times New Roman" w:hAnsi="Times New Roman" w:cs="Times New Roman"/>
          <w:sz w:val="28"/>
          <w:szCs w:val="28"/>
        </w:rPr>
        <w:t>выявила недо</w:t>
      </w:r>
      <w:r w:rsidRPr="00FA4D85">
        <w:rPr>
          <w:rFonts w:ascii="Times New Roman" w:hAnsi="Times New Roman" w:cs="Times New Roman"/>
          <w:sz w:val="28"/>
          <w:szCs w:val="28"/>
        </w:rPr>
        <w:t xml:space="preserve">статочность нынешней правовой регламентации </w:t>
      </w:r>
      <w:r w:rsidR="00FA4D85">
        <w:rPr>
          <w:rFonts w:ascii="Times New Roman" w:hAnsi="Times New Roman" w:cs="Times New Roman"/>
          <w:sz w:val="28"/>
          <w:szCs w:val="28"/>
        </w:rPr>
        <w:t>соответствующих явлений. Не</w:t>
      </w:r>
      <w:r w:rsidRPr="00FA4D85">
        <w:rPr>
          <w:rFonts w:ascii="Times New Roman" w:hAnsi="Times New Roman" w:cs="Times New Roman"/>
          <w:sz w:val="28"/>
          <w:szCs w:val="28"/>
        </w:rPr>
        <w:t xml:space="preserve">обходимо </w:t>
      </w:r>
      <w:r w:rsidR="00D465D3">
        <w:rPr>
          <w:rFonts w:ascii="Times New Roman" w:hAnsi="Times New Roman" w:cs="Times New Roman"/>
          <w:sz w:val="28"/>
          <w:szCs w:val="28"/>
        </w:rPr>
        <w:t xml:space="preserve">и </w:t>
      </w:r>
      <w:r w:rsidR="00FA4D85">
        <w:rPr>
          <w:rFonts w:ascii="Times New Roman" w:hAnsi="Times New Roman" w:cs="Times New Roman"/>
          <w:sz w:val="28"/>
          <w:szCs w:val="28"/>
        </w:rPr>
        <w:t xml:space="preserve">дальнейшее </w:t>
      </w:r>
      <w:r w:rsidRPr="00FA4D85">
        <w:rPr>
          <w:rFonts w:ascii="Times New Roman" w:hAnsi="Times New Roman" w:cs="Times New Roman"/>
          <w:sz w:val="28"/>
          <w:szCs w:val="28"/>
        </w:rPr>
        <w:t xml:space="preserve">развитие законодательства о недрах в части совершенствования </w:t>
      </w:r>
      <w:r w:rsidR="00FA4D85">
        <w:rPr>
          <w:rFonts w:ascii="Times New Roman" w:hAnsi="Times New Roman" w:cs="Times New Roman"/>
          <w:sz w:val="28"/>
          <w:szCs w:val="28"/>
        </w:rPr>
        <w:t xml:space="preserve">рационального использования участков недр со сложной структурой. </w:t>
      </w:r>
    </w:p>
    <w:p w:rsidR="00587459" w:rsidRDefault="00587459" w:rsidP="00587459">
      <w:pPr>
        <w:pStyle w:val="ab"/>
        <w:spacing w:line="360" w:lineRule="auto"/>
        <w:ind w:firstLine="709"/>
        <w:jc w:val="both"/>
        <w:rPr>
          <w:rFonts w:ascii="Times New Roman" w:hAnsi="Times New Roman" w:cs="Times New Roman"/>
          <w:b/>
          <w:sz w:val="28"/>
          <w:szCs w:val="28"/>
        </w:rPr>
      </w:pPr>
    </w:p>
    <w:p w:rsidR="0080005F" w:rsidRDefault="0080005F" w:rsidP="007F677B">
      <w:pPr>
        <w:pStyle w:val="ab"/>
        <w:spacing w:line="360" w:lineRule="auto"/>
        <w:ind w:firstLine="709"/>
        <w:jc w:val="center"/>
        <w:rPr>
          <w:rFonts w:ascii="Times New Roman" w:hAnsi="Times New Roman" w:cs="Times New Roman"/>
          <w:b/>
          <w:sz w:val="28"/>
          <w:szCs w:val="28"/>
        </w:rPr>
      </w:pPr>
      <w:r w:rsidRPr="00AD6FC7">
        <w:rPr>
          <w:rFonts w:ascii="Times New Roman" w:hAnsi="Times New Roman" w:cs="Times New Roman"/>
          <w:b/>
          <w:sz w:val="28"/>
          <w:szCs w:val="28"/>
        </w:rPr>
        <w:t>§</w:t>
      </w:r>
      <w:r>
        <w:rPr>
          <w:rFonts w:ascii="Times New Roman" w:hAnsi="Times New Roman" w:cs="Times New Roman"/>
          <w:b/>
          <w:sz w:val="28"/>
          <w:szCs w:val="28"/>
        </w:rPr>
        <w:t xml:space="preserve"> </w:t>
      </w:r>
      <w:r w:rsidRPr="005D7981">
        <w:rPr>
          <w:rFonts w:ascii="Times New Roman" w:hAnsi="Times New Roman" w:cs="Times New Roman"/>
          <w:b/>
          <w:sz w:val="28"/>
          <w:szCs w:val="28"/>
        </w:rPr>
        <w:t>2.</w:t>
      </w:r>
      <w:r>
        <w:rPr>
          <w:rFonts w:ascii="Times New Roman" w:hAnsi="Times New Roman" w:cs="Times New Roman"/>
          <w:b/>
          <w:sz w:val="28"/>
          <w:szCs w:val="28"/>
        </w:rPr>
        <w:t>2</w:t>
      </w:r>
      <w:r w:rsidRPr="005D7981">
        <w:rPr>
          <w:rFonts w:ascii="Times New Roman" w:hAnsi="Times New Roman" w:cs="Times New Roman"/>
          <w:b/>
          <w:sz w:val="28"/>
          <w:szCs w:val="28"/>
        </w:rPr>
        <w:t>.</w:t>
      </w:r>
      <w:r w:rsidRPr="005D7981">
        <w:rPr>
          <w:rFonts w:ascii="Times New Roman" w:hAnsi="Times New Roman" w:cs="Times New Roman"/>
          <w:sz w:val="28"/>
          <w:szCs w:val="28"/>
        </w:rPr>
        <w:t xml:space="preserve"> </w:t>
      </w:r>
      <w:r w:rsidRPr="0080005F">
        <w:rPr>
          <w:rFonts w:ascii="Times New Roman" w:hAnsi="Times New Roman" w:cs="Times New Roman"/>
          <w:b/>
          <w:sz w:val="28"/>
          <w:szCs w:val="28"/>
        </w:rPr>
        <w:t>Проблемы правового регулирования разделения</w:t>
      </w:r>
      <w:r w:rsidRPr="005D7981">
        <w:rPr>
          <w:rFonts w:ascii="Times New Roman" w:hAnsi="Times New Roman" w:cs="Times New Roman"/>
          <w:b/>
          <w:sz w:val="28"/>
          <w:szCs w:val="28"/>
        </w:rPr>
        <w:t xml:space="preserve"> и объединения участков недр</w:t>
      </w:r>
    </w:p>
    <w:p w:rsidR="00C27647" w:rsidRDefault="00C27647" w:rsidP="007F677B">
      <w:pPr>
        <w:pStyle w:val="ab"/>
        <w:spacing w:line="360" w:lineRule="auto"/>
        <w:ind w:firstLine="709"/>
        <w:jc w:val="center"/>
        <w:rPr>
          <w:rFonts w:ascii="Times New Roman" w:hAnsi="Times New Roman" w:cs="Times New Roman"/>
          <w:b/>
          <w:sz w:val="28"/>
          <w:szCs w:val="28"/>
        </w:rPr>
      </w:pPr>
    </w:p>
    <w:p w:rsidR="006675FB" w:rsidRDefault="00FA4D85" w:rsidP="00587459">
      <w:pPr>
        <w:pStyle w:val="ab"/>
        <w:spacing w:line="360" w:lineRule="auto"/>
        <w:ind w:firstLine="709"/>
        <w:jc w:val="both"/>
        <w:rPr>
          <w:rFonts w:ascii="Times New Roman" w:eastAsia="Calibri" w:hAnsi="Times New Roman" w:cs="Times New Roman"/>
          <w:sz w:val="28"/>
          <w:szCs w:val="28"/>
          <w:lang w:eastAsia="en-US"/>
        </w:rPr>
      </w:pPr>
      <w:proofErr w:type="spellStart"/>
      <w:r>
        <w:rPr>
          <w:rFonts w:ascii="Times New Roman" w:hAnsi="Times New Roman"/>
          <w:bCs/>
          <w:sz w:val="28"/>
          <w:szCs w:val="28"/>
        </w:rPr>
        <w:t>Недропользователь</w:t>
      </w:r>
      <w:proofErr w:type="spellEnd"/>
      <w:r>
        <w:rPr>
          <w:rFonts w:ascii="Times New Roman" w:hAnsi="Times New Roman"/>
          <w:bCs/>
          <w:sz w:val="28"/>
          <w:szCs w:val="28"/>
        </w:rPr>
        <w:t xml:space="preserve"> всегда стремится к тому, чтобы условия разработки его участка отвечали требованиям максимального извлечения ресурсов из недр в кротчайшие сроки при минимальных затратах. Для этого им выбираются наиболее оптимальные способы, темпы и порядок разработки месторождения, технические и технологические параметры освоения участка. </w:t>
      </w:r>
      <w:r w:rsidR="006A6F84">
        <w:rPr>
          <w:rFonts w:ascii="Times New Roman" w:hAnsi="Times New Roman"/>
          <w:bCs/>
          <w:sz w:val="28"/>
          <w:szCs w:val="28"/>
        </w:rPr>
        <w:t>Как уже было отмечено ранее, н</w:t>
      </w:r>
      <w:r w:rsidR="006A6F84" w:rsidRPr="006A6F84">
        <w:rPr>
          <w:rFonts w:ascii="Times New Roman" w:eastAsia="Calibri" w:hAnsi="Times New Roman" w:cs="Times New Roman"/>
          <w:sz w:val="28"/>
          <w:szCs w:val="28"/>
          <w:lang w:eastAsia="en-US"/>
        </w:rPr>
        <w:t xml:space="preserve">а одном участке недр может располагаться несколько </w:t>
      </w:r>
      <w:proofErr w:type="spellStart"/>
      <w:r w:rsidR="006A6F84" w:rsidRPr="006A6F84">
        <w:rPr>
          <w:rFonts w:ascii="Times New Roman" w:eastAsia="Times New Roman" w:hAnsi="Times New Roman" w:cs="Times New Roman"/>
          <w:sz w:val="28"/>
          <w:szCs w:val="28"/>
        </w:rPr>
        <w:t>геологически</w:t>
      </w:r>
      <w:proofErr w:type="spellEnd"/>
      <w:r w:rsidR="006A6F84" w:rsidRPr="006A6F84">
        <w:rPr>
          <w:rFonts w:ascii="Times New Roman" w:eastAsia="Times New Roman" w:hAnsi="Times New Roman" w:cs="Times New Roman"/>
          <w:sz w:val="28"/>
          <w:szCs w:val="28"/>
        </w:rPr>
        <w:t xml:space="preserve"> обособленных месторождений</w:t>
      </w:r>
      <w:r w:rsidR="006A6F84">
        <w:rPr>
          <w:rFonts w:ascii="Times New Roman" w:eastAsia="Times New Roman" w:hAnsi="Times New Roman" w:cs="Times New Roman"/>
          <w:sz w:val="28"/>
          <w:szCs w:val="28"/>
        </w:rPr>
        <w:t xml:space="preserve"> или самостоятельные части одного месторождения. </w:t>
      </w:r>
      <w:r w:rsidR="006A6F84" w:rsidRPr="006A6F84">
        <w:rPr>
          <w:rFonts w:ascii="Times New Roman" w:eastAsia="Calibri" w:hAnsi="Times New Roman" w:cs="Times New Roman"/>
          <w:sz w:val="28"/>
          <w:szCs w:val="28"/>
          <w:lang w:eastAsia="en-US"/>
        </w:rPr>
        <w:t xml:space="preserve">В таких случаях для достижения наиболее выгодных результатов у </w:t>
      </w:r>
      <w:proofErr w:type="spellStart"/>
      <w:r w:rsidR="006A6F84" w:rsidRPr="006A6F84">
        <w:rPr>
          <w:rFonts w:ascii="Times New Roman" w:eastAsia="Calibri" w:hAnsi="Times New Roman" w:cs="Times New Roman"/>
          <w:sz w:val="28"/>
          <w:szCs w:val="28"/>
          <w:lang w:eastAsia="en-US"/>
        </w:rPr>
        <w:t>недропользователей</w:t>
      </w:r>
      <w:proofErr w:type="spellEnd"/>
      <w:r w:rsidR="006A6F84" w:rsidRPr="006A6F84">
        <w:rPr>
          <w:rFonts w:ascii="Times New Roman" w:eastAsia="Calibri" w:hAnsi="Times New Roman" w:cs="Times New Roman"/>
          <w:sz w:val="28"/>
          <w:szCs w:val="28"/>
          <w:lang w:eastAsia="en-US"/>
        </w:rPr>
        <w:t xml:space="preserve"> может возникнуть потребность в </w:t>
      </w:r>
      <w:r w:rsidR="006A6F84" w:rsidRPr="006A6F84">
        <w:rPr>
          <w:rFonts w:ascii="Times New Roman" w:hAnsi="Times New Roman" w:cs="Times New Roman"/>
          <w:sz w:val="28"/>
          <w:szCs w:val="28"/>
        </w:rPr>
        <w:t xml:space="preserve">выделении </w:t>
      </w:r>
      <w:r w:rsidR="006A6F84" w:rsidRPr="006A6F84">
        <w:rPr>
          <w:rFonts w:ascii="Times New Roman" w:hAnsi="Times New Roman" w:cs="Times New Roman"/>
          <w:sz w:val="28"/>
          <w:szCs w:val="28"/>
        </w:rPr>
        <w:lastRenderedPageBreak/>
        <w:t>участка недр из лицензионного участка, ранее представленного в пользование, с выдачей в отношении него отдельной лицензии, путем его разделения.</w:t>
      </w:r>
      <w:r w:rsidR="006A6F84" w:rsidRPr="006A6F84">
        <w:rPr>
          <w:rFonts w:ascii="Times New Roman" w:eastAsia="Calibri" w:hAnsi="Times New Roman" w:cs="Times New Roman"/>
          <w:sz w:val="28"/>
          <w:szCs w:val="28"/>
          <w:lang w:eastAsia="en-US"/>
        </w:rPr>
        <w:t xml:space="preserve"> </w:t>
      </w:r>
    </w:p>
    <w:p w:rsidR="00BD6F41" w:rsidRDefault="00C27647" w:rsidP="00587459">
      <w:pPr>
        <w:pStyle w:val="ab"/>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Как уже указывалось ранее, м</w:t>
      </w:r>
      <w:r w:rsidR="00BD6F41">
        <w:rPr>
          <w:rFonts w:ascii="Times New Roman" w:eastAsia="Calibri" w:hAnsi="Times New Roman" w:cs="Times New Roman"/>
          <w:sz w:val="28"/>
          <w:szCs w:val="28"/>
          <w:lang w:eastAsia="en-US"/>
        </w:rPr>
        <w:t>ножество споров возникает в отношении разработки углеводородных месторождений. Именно углеводороды обладают способностью мигрировать в недрах. Сопоставление данных о начальных запасах и накопленной добыче по ряду российский месторождений углеводородов, пересекаемых границами лицензионных участков</w:t>
      </w:r>
      <w:r w:rsidR="009D37AC">
        <w:rPr>
          <w:rFonts w:ascii="Times New Roman" w:eastAsia="Calibri" w:hAnsi="Times New Roman" w:cs="Times New Roman"/>
          <w:sz w:val="28"/>
          <w:szCs w:val="28"/>
          <w:lang w:eastAsia="en-US"/>
        </w:rPr>
        <w:t>,</w:t>
      </w:r>
      <w:r w:rsidR="00BD6F41">
        <w:rPr>
          <w:rFonts w:ascii="Times New Roman" w:eastAsia="Calibri" w:hAnsi="Times New Roman" w:cs="Times New Roman"/>
          <w:sz w:val="28"/>
          <w:szCs w:val="28"/>
          <w:lang w:eastAsia="en-US"/>
        </w:rPr>
        <w:t xml:space="preserve"> показало, что в результате таких миграций один из соседствующих участков становится «донором» другого</w:t>
      </w:r>
      <w:r w:rsidR="00BD6F41">
        <w:rPr>
          <w:rStyle w:val="a8"/>
          <w:rFonts w:ascii="Times New Roman" w:eastAsia="Calibri" w:hAnsi="Times New Roman" w:cs="Times New Roman"/>
          <w:sz w:val="28"/>
          <w:szCs w:val="28"/>
          <w:lang w:eastAsia="en-US"/>
        </w:rPr>
        <w:footnoteReference w:id="69"/>
      </w:r>
      <w:r w:rsidR="00A93E2E">
        <w:rPr>
          <w:rFonts w:ascii="Times New Roman" w:eastAsia="Calibri" w:hAnsi="Times New Roman" w:cs="Times New Roman"/>
          <w:sz w:val="28"/>
          <w:szCs w:val="28"/>
          <w:lang w:eastAsia="en-US"/>
        </w:rPr>
        <w:t>.</w:t>
      </w:r>
      <w:r w:rsidR="00A6478C">
        <w:rPr>
          <w:rFonts w:ascii="Times New Roman" w:eastAsia="Calibri" w:hAnsi="Times New Roman" w:cs="Times New Roman"/>
          <w:sz w:val="28"/>
          <w:szCs w:val="28"/>
          <w:lang w:eastAsia="en-US"/>
        </w:rPr>
        <w:t xml:space="preserve"> Решить указанную проблему возможно путем обеспечения единообразного правового режима освоения всего месторождения, то есть путем объединения участков. </w:t>
      </w:r>
    </w:p>
    <w:p w:rsidR="0080005F" w:rsidRPr="0080005F" w:rsidRDefault="00BD6F41" w:rsidP="00587459">
      <w:pPr>
        <w:pStyle w:val="ab"/>
        <w:spacing w:line="360" w:lineRule="auto"/>
        <w:ind w:firstLine="709"/>
        <w:jc w:val="both"/>
      </w:pPr>
      <w:r>
        <w:rPr>
          <w:rFonts w:ascii="Times New Roman" w:hAnsi="Times New Roman" w:cs="Times New Roman"/>
          <w:sz w:val="28"/>
          <w:szCs w:val="28"/>
        </w:rPr>
        <w:t xml:space="preserve">В </w:t>
      </w:r>
      <w:r w:rsidR="00A6478C">
        <w:rPr>
          <w:rFonts w:ascii="Times New Roman" w:hAnsi="Times New Roman" w:cs="Times New Roman"/>
          <w:sz w:val="28"/>
          <w:szCs w:val="28"/>
        </w:rPr>
        <w:t xml:space="preserve">российском </w:t>
      </w:r>
      <w:r>
        <w:rPr>
          <w:rFonts w:ascii="Times New Roman" w:hAnsi="Times New Roman" w:cs="Times New Roman"/>
          <w:sz w:val="28"/>
          <w:szCs w:val="28"/>
        </w:rPr>
        <w:t>законодательств</w:t>
      </w:r>
      <w:r w:rsidR="00A6478C">
        <w:rPr>
          <w:rFonts w:ascii="Times New Roman" w:hAnsi="Times New Roman" w:cs="Times New Roman"/>
          <w:sz w:val="28"/>
          <w:szCs w:val="28"/>
        </w:rPr>
        <w:t>е</w:t>
      </w:r>
      <w:r>
        <w:rPr>
          <w:rFonts w:ascii="Times New Roman" w:hAnsi="Times New Roman" w:cs="Times New Roman"/>
          <w:sz w:val="28"/>
          <w:szCs w:val="28"/>
        </w:rPr>
        <w:t xml:space="preserve"> </w:t>
      </w:r>
      <w:r w:rsidR="00A6478C">
        <w:rPr>
          <w:rFonts w:ascii="Times New Roman" w:hAnsi="Times New Roman" w:cs="Times New Roman"/>
          <w:sz w:val="28"/>
          <w:szCs w:val="28"/>
        </w:rPr>
        <w:t xml:space="preserve">отсутствуют механизмы </w:t>
      </w:r>
      <w:r w:rsidR="00F07809">
        <w:rPr>
          <w:rFonts w:ascii="Times New Roman" w:hAnsi="Times New Roman" w:cs="Times New Roman"/>
          <w:sz w:val="28"/>
          <w:szCs w:val="24"/>
        </w:rPr>
        <w:t>разделен</w:t>
      </w:r>
      <w:r w:rsidR="00A6478C">
        <w:rPr>
          <w:rFonts w:ascii="Times New Roman" w:hAnsi="Times New Roman" w:cs="Times New Roman"/>
          <w:sz w:val="28"/>
          <w:szCs w:val="24"/>
        </w:rPr>
        <w:t>ия</w:t>
      </w:r>
      <w:r w:rsidR="00F07809">
        <w:rPr>
          <w:rFonts w:ascii="Times New Roman" w:hAnsi="Times New Roman" w:cs="Times New Roman"/>
          <w:sz w:val="28"/>
          <w:szCs w:val="24"/>
        </w:rPr>
        <w:t xml:space="preserve"> </w:t>
      </w:r>
      <w:r w:rsidR="0080005F">
        <w:rPr>
          <w:rFonts w:ascii="Times New Roman" w:hAnsi="Times New Roman" w:cs="Times New Roman"/>
          <w:sz w:val="28"/>
          <w:szCs w:val="24"/>
        </w:rPr>
        <w:t xml:space="preserve">или </w:t>
      </w:r>
      <w:r w:rsidRPr="00BD6F41">
        <w:rPr>
          <w:rFonts w:ascii="Times New Roman" w:hAnsi="Times New Roman" w:cs="Times New Roman"/>
          <w:sz w:val="28"/>
          <w:szCs w:val="24"/>
        </w:rPr>
        <w:t>объединени</w:t>
      </w:r>
      <w:r w:rsidR="00A6478C">
        <w:rPr>
          <w:rFonts w:ascii="Times New Roman" w:hAnsi="Times New Roman" w:cs="Times New Roman"/>
          <w:sz w:val="28"/>
          <w:szCs w:val="24"/>
        </w:rPr>
        <w:t>я</w:t>
      </w:r>
      <w:r w:rsidR="0080005F">
        <w:rPr>
          <w:rFonts w:ascii="Times New Roman" w:hAnsi="Times New Roman" w:cs="Times New Roman"/>
          <w:sz w:val="28"/>
          <w:szCs w:val="24"/>
        </w:rPr>
        <w:t xml:space="preserve"> лицензионных участков</w:t>
      </w:r>
      <w:r w:rsidR="00A6478C">
        <w:rPr>
          <w:rFonts w:ascii="Times New Roman" w:hAnsi="Times New Roman" w:cs="Times New Roman"/>
          <w:sz w:val="28"/>
          <w:szCs w:val="24"/>
        </w:rPr>
        <w:t xml:space="preserve">. </w:t>
      </w:r>
      <w:r w:rsidR="00F07809" w:rsidRPr="00F07809">
        <w:rPr>
          <w:rFonts w:ascii="Times New Roman" w:eastAsia="Times New Roman" w:hAnsi="Times New Roman" w:cs="Times New Roman"/>
          <w:sz w:val="28"/>
          <w:szCs w:val="28"/>
        </w:rPr>
        <w:t xml:space="preserve">Между тем, «Модельный кодекс о недрах и недропользовании для государств-участников СНГ», принятый 07.12.2002 </w:t>
      </w:r>
      <w:r w:rsidR="00F07809" w:rsidRPr="0080005F">
        <w:rPr>
          <w:rFonts w:ascii="Times New Roman" w:eastAsia="Times New Roman" w:hAnsi="Times New Roman" w:cs="Times New Roman"/>
          <w:sz w:val="28"/>
          <w:szCs w:val="28"/>
        </w:rPr>
        <w:t xml:space="preserve">Постановлением 20-8 на 20-ом пленарном заседании Межпарламентской Ассамблеи государств-участников СНГ, </w:t>
      </w:r>
      <w:r w:rsidR="0080005F" w:rsidRPr="0080005F">
        <w:rPr>
          <w:rFonts w:ascii="Times New Roman" w:eastAsia="Times New Roman" w:hAnsi="Times New Roman" w:cs="Times New Roman"/>
          <w:sz w:val="28"/>
          <w:szCs w:val="28"/>
        </w:rPr>
        <w:t>содержит ст. 167 «</w:t>
      </w:r>
      <w:r w:rsidR="0080005F" w:rsidRPr="0080005F">
        <w:rPr>
          <w:rFonts w:ascii="Times New Roman" w:hAnsi="Times New Roman" w:cs="Times New Roman"/>
          <w:sz w:val="28"/>
          <w:szCs w:val="28"/>
        </w:rPr>
        <w:t>Объединение горных отводов</w:t>
      </w:r>
      <w:r w:rsidR="0080005F" w:rsidRPr="0080005F">
        <w:rPr>
          <w:rFonts w:ascii="Times New Roman" w:eastAsia="Times New Roman" w:hAnsi="Times New Roman" w:cs="Times New Roman"/>
          <w:sz w:val="28"/>
          <w:szCs w:val="28"/>
        </w:rPr>
        <w:t xml:space="preserve">» и </w:t>
      </w:r>
      <w:r w:rsidR="00F07809" w:rsidRPr="0080005F">
        <w:rPr>
          <w:rFonts w:ascii="Times New Roman" w:eastAsia="Times New Roman" w:hAnsi="Times New Roman" w:cs="Times New Roman"/>
          <w:sz w:val="28"/>
          <w:szCs w:val="28"/>
        </w:rPr>
        <w:t>ст. 16</w:t>
      </w:r>
      <w:r w:rsidR="0080005F" w:rsidRPr="0080005F">
        <w:rPr>
          <w:rFonts w:ascii="Times New Roman" w:eastAsia="Times New Roman" w:hAnsi="Times New Roman" w:cs="Times New Roman"/>
          <w:sz w:val="28"/>
          <w:szCs w:val="28"/>
        </w:rPr>
        <w:t>7</w:t>
      </w:r>
      <w:r w:rsidR="00F07809" w:rsidRPr="0080005F">
        <w:rPr>
          <w:rFonts w:ascii="Times New Roman" w:eastAsia="Times New Roman" w:hAnsi="Times New Roman" w:cs="Times New Roman"/>
          <w:sz w:val="28"/>
          <w:szCs w:val="28"/>
        </w:rPr>
        <w:t xml:space="preserve"> </w:t>
      </w:r>
      <w:r w:rsidR="0080005F" w:rsidRPr="0080005F">
        <w:rPr>
          <w:rFonts w:ascii="Times New Roman" w:eastAsia="Times New Roman" w:hAnsi="Times New Roman" w:cs="Times New Roman"/>
          <w:sz w:val="28"/>
          <w:szCs w:val="28"/>
        </w:rPr>
        <w:t>«</w:t>
      </w:r>
      <w:r w:rsidR="0080005F" w:rsidRPr="0080005F">
        <w:rPr>
          <w:rFonts w:ascii="Times New Roman" w:hAnsi="Times New Roman" w:cs="Times New Roman"/>
          <w:sz w:val="28"/>
          <w:szCs w:val="28"/>
        </w:rPr>
        <w:t>Разделение горных отводов</w:t>
      </w:r>
      <w:r w:rsidR="0080005F" w:rsidRPr="0080005F">
        <w:rPr>
          <w:rFonts w:ascii="Times New Roman" w:eastAsia="Times New Roman" w:hAnsi="Times New Roman" w:cs="Times New Roman"/>
          <w:sz w:val="28"/>
          <w:szCs w:val="28"/>
        </w:rPr>
        <w:t>». В отношении объединения горных отводов предусмотрены обязательные условия: 1</w:t>
      </w:r>
      <w:r w:rsidR="0080005F" w:rsidRPr="0080005F">
        <w:rPr>
          <w:rFonts w:ascii="Times New Roman" w:hAnsi="Times New Roman" w:cs="Times New Roman"/>
          <w:sz w:val="28"/>
          <w:szCs w:val="28"/>
        </w:rPr>
        <w:t>)</w:t>
      </w:r>
      <w:r w:rsidR="0080005F">
        <w:rPr>
          <w:rFonts w:ascii="Times New Roman" w:hAnsi="Times New Roman" w:cs="Times New Roman"/>
          <w:sz w:val="28"/>
          <w:szCs w:val="28"/>
        </w:rPr>
        <w:t> </w:t>
      </w:r>
      <w:r w:rsidR="0080005F" w:rsidRPr="0080005F">
        <w:rPr>
          <w:rFonts w:ascii="Times New Roman" w:hAnsi="Times New Roman" w:cs="Times New Roman"/>
          <w:sz w:val="28"/>
          <w:szCs w:val="28"/>
        </w:rPr>
        <w:t>объединяемые горные отводы граничат друг с другом; 2) право пользования соответствующими участками недр предоставлено для одних и тех же целей; 3) при объединении горных отводов не будут нарушены установленные ограничения на максимальный размер горного отвода. Тоже касается и разделения горных отводов, в отношение которого установлено условие о том, чтобы это деление 1) не привело к осложнению рациональной и планомерной добычи полезных ископаемых; 2) при этом не будут нарушены установленные ограничения на минимальный размер горного отвода.</w:t>
      </w:r>
    </w:p>
    <w:p w:rsidR="0080005F" w:rsidRDefault="00FD607A" w:rsidP="00587459">
      <w:pPr>
        <w:pStyle w:val="ab"/>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color w:val="000000"/>
          <w:sz w:val="28"/>
          <w:szCs w:val="28"/>
        </w:rPr>
        <w:t xml:space="preserve">Но, к сожалению, приведенный </w:t>
      </w:r>
      <w:r w:rsidRPr="00FD607A">
        <w:rPr>
          <w:rFonts w:ascii="Times New Roman" w:eastAsia="Times New Roman" w:hAnsi="Times New Roman" w:cs="Times New Roman"/>
          <w:snapToGrid w:val="0"/>
          <w:color w:val="000000"/>
          <w:sz w:val="28"/>
          <w:szCs w:val="28"/>
        </w:rPr>
        <w:t>Модельны</w:t>
      </w:r>
      <w:r>
        <w:rPr>
          <w:rFonts w:ascii="Times New Roman" w:eastAsia="Times New Roman" w:hAnsi="Times New Roman" w:cs="Times New Roman"/>
          <w:snapToGrid w:val="0"/>
          <w:color w:val="000000"/>
          <w:sz w:val="28"/>
          <w:szCs w:val="28"/>
        </w:rPr>
        <w:t>й</w:t>
      </w:r>
      <w:r w:rsidRPr="00FD607A">
        <w:rPr>
          <w:rFonts w:ascii="Times New Roman" w:eastAsia="Times New Roman" w:hAnsi="Times New Roman" w:cs="Times New Roman"/>
          <w:snapToGrid w:val="0"/>
          <w:color w:val="000000"/>
          <w:sz w:val="28"/>
          <w:szCs w:val="28"/>
        </w:rPr>
        <w:t xml:space="preserve"> </w:t>
      </w:r>
      <w:r>
        <w:rPr>
          <w:rFonts w:ascii="Times New Roman" w:eastAsia="Times New Roman" w:hAnsi="Times New Roman" w:cs="Times New Roman"/>
          <w:snapToGrid w:val="0"/>
          <w:color w:val="000000"/>
          <w:sz w:val="28"/>
          <w:szCs w:val="28"/>
        </w:rPr>
        <w:t xml:space="preserve">кодекс </w:t>
      </w:r>
      <w:r w:rsidRPr="00FD607A">
        <w:rPr>
          <w:rFonts w:ascii="Times New Roman" w:eastAsia="Times New Roman" w:hAnsi="Times New Roman" w:cs="Times New Roman"/>
          <w:color w:val="000000"/>
          <w:sz w:val="28"/>
          <w:szCs w:val="28"/>
        </w:rPr>
        <w:t>СНГ име</w:t>
      </w:r>
      <w:r>
        <w:rPr>
          <w:rFonts w:ascii="Times New Roman" w:eastAsia="Times New Roman" w:hAnsi="Times New Roman" w:cs="Times New Roman"/>
          <w:color w:val="000000"/>
          <w:sz w:val="28"/>
          <w:szCs w:val="28"/>
        </w:rPr>
        <w:t>е</w:t>
      </w:r>
      <w:r w:rsidRPr="00FD607A">
        <w:rPr>
          <w:rFonts w:ascii="Times New Roman" w:eastAsia="Times New Roman" w:hAnsi="Times New Roman" w:cs="Times New Roman"/>
          <w:color w:val="000000"/>
          <w:sz w:val="28"/>
          <w:szCs w:val="28"/>
        </w:rPr>
        <w:t>т рекомендательный характер</w:t>
      </w:r>
      <w:r>
        <w:rPr>
          <w:rFonts w:ascii="Times New Roman" w:eastAsia="Times New Roman" w:hAnsi="Times New Roman" w:cs="Times New Roman"/>
          <w:color w:val="000000"/>
          <w:sz w:val="28"/>
          <w:szCs w:val="28"/>
        </w:rPr>
        <w:t xml:space="preserve">. При этом, существует мнение, что </w:t>
      </w:r>
      <w:r w:rsidRPr="00FD607A">
        <w:rPr>
          <w:rFonts w:ascii="Times New Roman" w:eastAsia="Times New Roman" w:hAnsi="Times New Roman" w:cs="Times New Roman"/>
          <w:snapToGrid w:val="0"/>
          <w:color w:val="000000"/>
          <w:sz w:val="28"/>
          <w:szCs w:val="28"/>
        </w:rPr>
        <w:t>Модельны</w:t>
      </w:r>
      <w:r>
        <w:rPr>
          <w:rFonts w:ascii="Times New Roman" w:eastAsia="Times New Roman" w:hAnsi="Times New Roman" w:cs="Times New Roman"/>
          <w:snapToGrid w:val="0"/>
          <w:color w:val="000000"/>
          <w:sz w:val="28"/>
          <w:szCs w:val="28"/>
        </w:rPr>
        <w:t>й</w:t>
      </w:r>
      <w:r w:rsidRPr="00FD607A">
        <w:rPr>
          <w:rFonts w:ascii="Times New Roman" w:eastAsia="Times New Roman" w:hAnsi="Times New Roman" w:cs="Times New Roman"/>
          <w:snapToGrid w:val="0"/>
          <w:color w:val="000000"/>
          <w:sz w:val="28"/>
          <w:szCs w:val="28"/>
        </w:rPr>
        <w:t xml:space="preserve"> </w:t>
      </w:r>
      <w:r>
        <w:rPr>
          <w:rFonts w:ascii="Times New Roman" w:eastAsia="Times New Roman" w:hAnsi="Times New Roman" w:cs="Times New Roman"/>
          <w:snapToGrid w:val="0"/>
          <w:color w:val="000000"/>
          <w:sz w:val="28"/>
          <w:szCs w:val="28"/>
        </w:rPr>
        <w:t xml:space="preserve">кодекс </w:t>
      </w:r>
      <w:r w:rsidRPr="00FD607A">
        <w:rPr>
          <w:rFonts w:ascii="Times New Roman" w:eastAsia="Times New Roman" w:hAnsi="Times New Roman" w:cs="Times New Roman"/>
          <w:color w:val="000000"/>
          <w:sz w:val="28"/>
          <w:szCs w:val="28"/>
        </w:rPr>
        <w:t>СНГ</w:t>
      </w:r>
      <w:r>
        <w:rPr>
          <w:rFonts w:ascii="Times New Roman" w:eastAsia="Times New Roman" w:hAnsi="Times New Roman" w:cs="Times New Roman"/>
          <w:color w:val="000000"/>
          <w:sz w:val="28"/>
          <w:szCs w:val="28"/>
        </w:rPr>
        <w:t xml:space="preserve"> в сравнении с Законом о недрах с точки зрения юридической </w:t>
      </w:r>
      <w:r>
        <w:rPr>
          <w:rFonts w:ascii="Times New Roman" w:eastAsia="Times New Roman" w:hAnsi="Times New Roman" w:cs="Times New Roman"/>
          <w:color w:val="000000"/>
          <w:sz w:val="28"/>
          <w:szCs w:val="28"/>
        </w:rPr>
        <w:lastRenderedPageBreak/>
        <w:t>техники является более качественным актом, в значительно степени развивающим многие понятие горного права</w:t>
      </w:r>
      <w:r>
        <w:rPr>
          <w:rStyle w:val="a8"/>
          <w:rFonts w:ascii="Times New Roman" w:eastAsia="Times New Roman" w:hAnsi="Times New Roman" w:cs="Times New Roman"/>
          <w:color w:val="000000"/>
          <w:sz w:val="28"/>
          <w:szCs w:val="28"/>
        </w:rPr>
        <w:footnoteReference w:id="70"/>
      </w:r>
      <w:r>
        <w:rPr>
          <w:rFonts w:ascii="Times New Roman" w:eastAsia="Times New Roman" w:hAnsi="Times New Roman" w:cs="Times New Roman"/>
          <w:color w:val="000000"/>
          <w:sz w:val="28"/>
          <w:szCs w:val="28"/>
        </w:rPr>
        <w:t xml:space="preserve">.  </w:t>
      </w:r>
    </w:p>
    <w:p w:rsidR="003D2415" w:rsidRDefault="00A6478C" w:rsidP="005874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К</w:t>
      </w:r>
      <w:r w:rsidR="00F07809" w:rsidRPr="003D2415">
        <w:rPr>
          <w:rFonts w:ascii="Times New Roman" w:hAnsi="Times New Roman" w:cs="Times New Roman"/>
          <w:sz w:val="28"/>
          <w:szCs w:val="28"/>
        </w:rPr>
        <w:t xml:space="preserve">ак уже </w:t>
      </w:r>
      <w:r w:rsidR="003D2415" w:rsidRPr="003D2415">
        <w:rPr>
          <w:rFonts w:ascii="Times New Roman" w:hAnsi="Times New Roman" w:cs="Times New Roman"/>
          <w:sz w:val="28"/>
          <w:szCs w:val="28"/>
        </w:rPr>
        <w:t xml:space="preserve">было </w:t>
      </w:r>
      <w:r>
        <w:rPr>
          <w:rFonts w:ascii="Times New Roman" w:hAnsi="Times New Roman" w:cs="Times New Roman"/>
          <w:sz w:val="28"/>
          <w:szCs w:val="28"/>
        </w:rPr>
        <w:t xml:space="preserve">описано </w:t>
      </w:r>
      <w:r w:rsidR="003D2415" w:rsidRPr="003D2415">
        <w:rPr>
          <w:rFonts w:ascii="Times New Roman" w:hAnsi="Times New Roman" w:cs="Times New Roman"/>
          <w:sz w:val="28"/>
          <w:szCs w:val="28"/>
        </w:rPr>
        <w:t>ранее,</w:t>
      </w:r>
      <w:r w:rsidR="00F07809" w:rsidRPr="003D2415">
        <w:rPr>
          <w:rFonts w:ascii="Times New Roman" w:hAnsi="Times New Roman" w:cs="Times New Roman"/>
          <w:sz w:val="28"/>
          <w:szCs w:val="28"/>
        </w:rPr>
        <w:t xml:space="preserve"> в некоторых зарубежных странах вопрос о разделении</w:t>
      </w:r>
      <w:r w:rsidR="003D2415" w:rsidRPr="003D2415">
        <w:rPr>
          <w:rFonts w:ascii="Times New Roman" w:hAnsi="Times New Roman" w:cs="Times New Roman"/>
          <w:sz w:val="28"/>
          <w:szCs w:val="28"/>
        </w:rPr>
        <w:t xml:space="preserve"> и объединении </w:t>
      </w:r>
      <w:r w:rsidR="00F07809" w:rsidRPr="003D2415">
        <w:rPr>
          <w:rFonts w:ascii="Times New Roman" w:hAnsi="Times New Roman" w:cs="Times New Roman"/>
          <w:sz w:val="28"/>
          <w:szCs w:val="28"/>
        </w:rPr>
        <w:t>участка недр уже урегулирован</w:t>
      </w:r>
      <w:r w:rsidR="003D2415" w:rsidRPr="003D2415">
        <w:rPr>
          <w:rFonts w:ascii="Times New Roman" w:hAnsi="Times New Roman" w:cs="Times New Roman"/>
          <w:sz w:val="28"/>
          <w:szCs w:val="28"/>
        </w:rPr>
        <w:t xml:space="preserve"> (Германия)</w:t>
      </w:r>
      <w:r w:rsidR="00F07809" w:rsidRPr="003D2415">
        <w:rPr>
          <w:rFonts w:ascii="Times New Roman" w:hAnsi="Times New Roman" w:cs="Times New Roman"/>
          <w:sz w:val="28"/>
          <w:szCs w:val="28"/>
        </w:rPr>
        <w:t>.</w:t>
      </w:r>
      <w:r w:rsidR="003D2415" w:rsidRPr="003D2415">
        <w:rPr>
          <w:rFonts w:ascii="Times New Roman" w:hAnsi="Times New Roman" w:cs="Times New Roman"/>
          <w:sz w:val="28"/>
          <w:szCs w:val="28"/>
        </w:rPr>
        <w:t xml:space="preserve"> </w:t>
      </w:r>
      <w:r w:rsidR="003D2415">
        <w:rPr>
          <w:rFonts w:ascii="Times New Roman" w:hAnsi="Times New Roman" w:cs="Times New Roman"/>
          <w:sz w:val="28"/>
          <w:szCs w:val="28"/>
        </w:rPr>
        <w:t>Для з</w:t>
      </w:r>
      <w:r w:rsidR="003D2415" w:rsidRPr="003D2415">
        <w:rPr>
          <w:rFonts w:ascii="Times New Roman" w:hAnsi="Times New Roman" w:cs="Times New Roman"/>
          <w:color w:val="000000"/>
          <w:sz w:val="28"/>
          <w:szCs w:val="28"/>
        </w:rPr>
        <w:t>аконодательств</w:t>
      </w:r>
      <w:r w:rsidR="003D2415">
        <w:rPr>
          <w:rFonts w:ascii="Times New Roman" w:hAnsi="Times New Roman" w:cs="Times New Roman"/>
          <w:color w:val="000000"/>
          <w:sz w:val="28"/>
          <w:szCs w:val="28"/>
        </w:rPr>
        <w:t>а</w:t>
      </w:r>
      <w:r w:rsidR="003D2415" w:rsidRPr="003D2415">
        <w:rPr>
          <w:rFonts w:ascii="Times New Roman" w:hAnsi="Times New Roman" w:cs="Times New Roman"/>
          <w:color w:val="000000"/>
          <w:sz w:val="32"/>
          <w:szCs w:val="28"/>
        </w:rPr>
        <w:t xml:space="preserve"> </w:t>
      </w:r>
      <w:r w:rsidR="003D2415" w:rsidRPr="003D2415">
        <w:rPr>
          <w:rFonts w:ascii="Times New Roman" w:hAnsi="Times New Roman" w:cs="Times New Roman"/>
          <w:color w:val="000000"/>
          <w:sz w:val="28"/>
          <w:szCs w:val="28"/>
        </w:rPr>
        <w:t>США, Австралии, Великобритании и некоторых других стран</w:t>
      </w:r>
      <w:r w:rsidR="003D2415">
        <w:rPr>
          <w:rFonts w:ascii="Times New Roman" w:hAnsi="Times New Roman" w:cs="Times New Roman"/>
          <w:color w:val="000000"/>
          <w:sz w:val="28"/>
          <w:szCs w:val="28"/>
        </w:rPr>
        <w:t xml:space="preserve"> характерно </w:t>
      </w:r>
      <w:r w:rsidR="003D2415" w:rsidRPr="003D2415">
        <w:rPr>
          <w:rFonts w:ascii="Times New Roman" w:hAnsi="Times New Roman" w:cs="Times New Roman"/>
          <w:color w:val="000000"/>
          <w:sz w:val="28"/>
          <w:szCs w:val="28"/>
        </w:rPr>
        <w:t>объединение</w:t>
      </w:r>
      <w:r w:rsidR="003D2415">
        <w:rPr>
          <w:rFonts w:ascii="Times New Roman" w:hAnsi="Times New Roman" w:cs="Times New Roman"/>
          <w:color w:val="000000"/>
          <w:sz w:val="28"/>
          <w:szCs w:val="28"/>
        </w:rPr>
        <w:t xml:space="preserve"> участков недр путем заключения </w:t>
      </w:r>
      <w:proofErr w:type="spellStart"/>
      <w:r w:rsidR="003D2415" w:rsidRPr="003D2415">
        <w:rPr>
          <w:rFonts w:ascii="Times New Roman" w:hAnsi="Times New Roman" w:cs="Times New Roman"/>
          <w:color w:val="000000"/>
          <w:sz w:val="28"/>
          <w:szCs w:val="28"/>
        </w:rPr>
        <w:t>юнитизаци</w:t>
      </w:r>
      <w:r w:rsidR="003D2415">
        <w:rPr>
          <w:rFonts w:ascii="Times New Roman" w:hAnsi="Times New Roman" w:cs="Times New Roman"/>
          <w:color w:val="000000"/>
          <w:sz w:val="28"/>
          <w:szCs w:val="28"/>
        </w:rPr>
        <w:t>онных</w:t>
      </w:r>
      <w:proofErr w:type="spellEnd"/>
      <w:r w:rsidR="003D2415">
        <w:rPr>
          <w:rFonts w:ascii="Times New Roman" w:hAnsi="Times New Roman" w:cs="Times New Roman"/>
          <w:color w:val="000000"/>
          <w:sz w:val="28"/>
          <w:szCs w:val="28"/>
        </w:rPr>
        <w:t xml:space="preserve"> соглашений.  </w:t>
      </w:r>
    </w:p>
    <w:p w:rsidR="00F07809" w:rsidRPr="00F07809" w:rsidRDefault="00F07809" w:rsidP="00587459">
      <w:pPr>
        <w:pStyle w:val="ab"/>
        <w:spacing w:line="360" w:lineRule="auto"/>
        <w:ind w:firstLine="709"/>
        <w:jc w:val="both"/>
        <w:rPr>
          <w:rFonts w:ascii="Times New Roman" w:eastAsia="Calibri" w:hAnsi="Times New Roman" w:cs="Times New Roman"/>
          <w:sz w:val="28"/>
          <w:szCs w:val="28"/>
          <w:lang w:eastAsia="en-US"/>
        </w:rPr>
      </w:pPr>
      <w:r w:rsidRPr="003D2415">
        <w:rPr>
          <w:rFonts w:ascii="Times New Roman" w:hAnsi="Times New Roman" w:cs="Times New Roman"/>
          <w:sz w:val="28"/>
          <w:szCs w:val="28"/>
        </w:rPr>
        <w:t>В связи</w:t>
      </w:r>
      <w:r w:rsidR="003D2415" w:rsidRPr="003D2415">
        <w:rPr>
          <w:rFonts w:ascii="Times New Roman" w:hAnsi="Times New Roman" w:cs="Times New Roman"/>
          <w:sz w:val="28"/>
          <w:szCs w:val="28"/>
        </w:rPr>
        <w:t xml:space="preserve"> с отсутствие</w:t>
      </w:r>
      <w:r w:rsidR="004811BE">
        <w:rPr>
          <w:rFonts w:ascii="Times New Roman" w:hAnsi="Times New Roman" w:cs="Times New Roman"/>
          <w:sz w:val="28"/>
          <w:szCs w:val="28"/>
        </w:rPr>
        <w:t>м</w:t>
      </w:r>
      <w:r w:rsidR="003D2415" w:rsidRPr="003D2415">
        <w:rPr>
          <w:rFonts w:ascii="Times New Roman" w:hAnsi="Times New Roman" w:cs="Times New Roman"/>
          <w:sz w:val="28"/>
          <w:szCs w:val="28"/>
        </w:rPr>
        <w:t xml:space="preserve"> в России соответствующих механизмов </w:t>
      </w:r>
      <w:r w:rsidR="00A6478C">
        <w:rPr>
          <w:rFonts w:ascii="Times New Roman" w:hAnsi="Times New Roman" w:cs="Times New Roman"/>
          <w:sz w:val="28"/>
          <w:szCs w:val="28"/>
        </w:rPr>
        <w:t xml:space="preserve">данный </w:t>
      </w:r>
      <w:r w:rsidRPr="00F07809">
        <w:rPr>
          <w:rFonts w:ascii="Times New Roman" w:eastAsia="Calibri" w:hAnsi="Times New Roman" w:cs="Times New Roman"/>
          <w:sz w:val="28"/>
          <w:szCs w:val="28"/>
          <w:lang w:eastAsia="en-US"/>
        </w:rPr>
        <w:t>вопрос выносится на обсуждение научных форумов и конференций, предпринимают</w:t>
      </w:r>
      <w:r w:rsidR="00A6478C">
        <w:rPr>
          <w:rFonts w:ascii="Times New Roman" w:eastAsia="Calibri" w:hAnsi="Times New Roman" w:cs="Times New Roman"/>
          <w:sz w:val="28"/>
          <w:szCs w:val="28"/>
          <w:lang w:eastAsia="en-US"/>
        </w:rPr>
        <w:t>ся</w:t>
      </w:r>
      <w:r w:rsidRPr="00F07809">
        <w:rPr>
          <w:rFonts w:ascii="Times New Roman" w:eastAsia="Calibri" w:hAnsi="Times New Roman" w:cs="Times New Roman"/>
          <w:sz w:val="28"/>
          <w:szCs w:val="28"/>
          <w:lang w:eastAsia="en-US"/>
        </w:rPr>
        <w:t xml:space="preserve"> попытки внесени</w:t>
      </w:r>
      <w:r w:rsidR="00A6478C">
        <w:rPr>
          <w:rFonts w:ascii="Times New Roman" w:eastAsia="Calibri" w:hAnsi="Times New Roman" w:cs="Times New Roman"/>
          <w:sz w:val="28"/>
          <w:szCs w:val="28"/>
          <w:lang w:eastAsia="en-US"/>
        </w:rPr>
        <w:t>я</w:t>
      </w:r>
      <w:r w:rsidRPr="00F07809">
        <w:rPr>
          <w:rFonts w:ascii="Times New Roman" w:eastAsia="Calibri" w:hAnsi="Times New Roman" w:cs="Times New Roman"/>
          <w:sz w:val="28"/>
          <w:szCs w:val="28"/>
          <w:lang w:eastAsia="en-US"/>
        </w:rPr>
        <w:t xml:space="preserve"> изменений </w:t>
      </w:r>
      <w:r w:rsidR="003D2415">
        <w:rPr>
          <w:rFonts w:ascii="Times New Roman" w:eastAsia="Calibri" w:hAnsi="Times New Roman" w:cs="Times New Roman"/>
          <w:sz w:val="28"/>
          <w:szCs w:val="28"/>
          <w:lang w:eastAsia="en-US"/>
        </w:rPr>
        <w:t xml:space="preserve">и дополнений </w:t>
      </w:r>
      <w:r w:rsidRPr="00F07809">
        <w:rPr>
          <w:rFonts w:ascii="Times New Roman" w:eastAsia="Calibri" w:hAnsi="Times New Roman" w:cs="Times New Roman"/>
          <w:sz w:val="28"/>
          <w:szCs w:val="28"/>
          <w:lang w:eastAsia="en-US"/>
        </w:rPr>
        <w:t>в законодательство</w:t>
      </w:r>
      <w:r w:rsidR="003D2415">
        <w:rPr>
          <w:rFonts w:ascii="Times New Roman" w:eastAsia="Calibri" w:hAnsi="Times New Roman" w:cs="Times New Roman"/>
          <w:sz w:val="28"/>
          <w:szCs w:val="28"/>
          <w:lang w:eastAsia="en-US"/>
        </w:rPr>
        <w:t xml:space="preserve"> Российской Федерации о недрах</w:t>
      </w:r>
      <w:r w:rsidRPr="00F07809">
        <w:rPr>
          <w:rFonts w:ascii="Times New Roman" w:eastAsia="Calibri" w:hAnsi="Times New Roman" w:cs="Times New Roman"/>
          <w:sz w:val="28"/>
          <w:szCs w:val="28"/>
          <w:lang w:eastAsia="en-US"/>
        </w:rPr>
        <w:t xml:space="preserve">. </w:t>
      </w:r>
    </w:p>
    <w:p w:rsidR="005B6862" w:rsidRPr="005B6862" w:rsidRDefault="003D2415" w:rsidP="00587459">
      <w:pPr>
        <w:pStyle w:val="ab"/>
        <w:spacing w:line="360" w:lineRule="auto"/>
        <w:ind w:firstLine="709"/>
        <w:jc w:val="both"/>
        <w:rPr>
          <w:rFonts w:ascii="Times New Roman" w:eastAsiaTheme="minorHAnsi" w:hAnsi="Times New Roman" w:cs="Times New Roman"/>
          <w:sz w:val="28"/>
          <w:szCs w:val="24"/>
          <w:lang w:eastAsia="en-US"/>
        </w:rPr>
      </w:pPr>
      <w:proofErr w:type="gramStart"/>
      <w:r w:rsidRPr="003D2415">
        <w:rPr>
          <w:rFonts w:ascii="Times New Roman" w:eastAsia="Calibri" w:hAnsi="Times New Roman" w:cs="Times New Roman"/>
          <w:sz w:val="28"/>
          <w:szCs w:val="28"/>
          <w:lang w:eastAsia="en-US"/>
        </w:rPr>
        <w:t>Например,</w:t>
      </w:r>
      <w:r w:rsidR="005B6862" w:rsidRPr="005B6862">
        <w:rPr>
          <w:rFonts w:ascii="Times New Roman" w:eastAsiaTheme="minorHAnsi" w:hAnsi="Times New Roman" w:cs="Times New Roman"/>
          <w:sz w:val="28"/>
          <w:szCs w:val="24"/>
          <w:lang w:eastAsia="en-US"/>
        </w:rPr>
        <w:t xml:space="preserve"> при подготовке очередного проекта </w:t>
      </w:r>
      <w:r w:rsidR="005B6862" w:rsidRPr="005B6862">
        <w:rPr>
          <w:rFonts w:ascii="Times New Roman" w:eastAsiaTheme="minorHAnsi" w:hAnsi="Times New Roman" w:cs="Times New Roman"/>
          <w:color w:val="000000"/>
          <w:sz w:val="28"/>
          <w:szCs w:val="28"/>
          <w:shd w:val="clear" w:color="auto" w:fill="FFFFFF"/>
          <w:lang w:eastAsia="en-US"/>
        </w:rPr>
        <w:t>Кодекса Российской Федерации «О недрах»</w:t>
      </w:r>
      <w:r w:rsidR="005B6862" w:rsidRPr="005B6862">
        <w:rPr>
          <w:rFonts w:ascii="Times New Roman" w:eastAsiaTheme="minorHAnsi" w:hAnsi="Times New Roman" w:cs="Times New Roman"/>
          <w:color w:val="000000"/>
          <w:sz w:val="28"/>
          <w:szCs w:val="28"/>
          <w:shd w:val="clear" w:color="auto" w:fill="FFFFFF"/>
          <w:vertAlign w:val="superscript"/>
          <w:lang w:eastAsia="en-US"/>
        </w:rPr>
        <w:t xml:space="preserve"> </w:t>
      </w:r>
      <w:r w:rsidR="005B6862" w:rsidRPr="005B6862">
        <w:rPr>
          <w:rFonts w:ascii="Times New Roman" w:eastAsiaTheme="minorHAnsi" w:hAnsi="Times New Roman" w:cs="Times New Roman"/>
          <w:color w:val="000000"/>
          <w:sz w:val="28"/>
          <w:szCs w:val="28"/>
          <w:shd w:val="clear" w:color="auto" w:fill="FFFFFF"/>
          <w:vertAlign w:val="superscript"/>
          <w:lang w:eastAsia="en-US"/>
        </w:rPr>
        <w:footnoteReference w:id="71"/>
      </w:r>
      <w:r w:rsidR="005B6862" w:rsidRPr="005B6862">
        <w:rPr>
          <w:rFonts w:ascii="Times New Roman" w:eastAsiaTheme="minorHAnsi" w:hAnsi="Times New Roman" w:cs="Times New Roman"/>
          <w:color w:val="000000"/>
          <w:sz w:val="28"/>
          <w:szCs w:val="28"/>
          <w:shd w:val="clear" w:color="auto" w:fill="FFFFFF"/>
          <w:lang w:eastAsia="en-US"/>
        </w:rPr>
        <w:t xml:space="preserve">, разработчиками было </w:t>
      </w:r>
      <w:r w:rsidR="005B6862" w:rsidRPr="005B6862">
        <w:rPr>
          <w:rFonts w:ascii="Times New Roman" w:eastAsiaTheme="minorHAnsi" w:hAnsi="Times New Roman" w:cs="Times New Roman"/>
          <w:sz w:val="28"/>
          <w:szCs w:val="28"/>
          <w:lang w:eastAsia="en-US"/>
        </w:rPr>
        <w:t>предусмотрено, что в случае, если в процессе разведки и добычи полезных ископаемых будет установлена необходимость осуществления добычи по отдельным техническим проектам, то предоставленный в пользование участок недр может быть разделен на несколько участков с соответствующим переоформлением лицензии на несколько лицензий</w:t>
      </w:r>
      <w:r w:rsidR="00621739">
        <w:rPr>
          <w:rFonts w:ascii="Times New Roman" w:eastAsiaTheme="minorHAnsi" w:hAnsi="Times New Roman" w:cs="Times New Roman"/>
          <w:sz w:val="28"/>
          <w:szCs w:val="28"/>
          <w:lang w:eastAsia="en-US"/>
        </w:rPr>
        <w:t xml:space="preserve"> </w:t>
      </w:r>
      <w:r w:rsidR="00621739" w:rsidRPr="005B6862">
        <w:rPr>
          <w:rFonts w:ascii="Times New Roman" w:eastAsiaTheme="minorHAnsi" w:hAnsi="Times New Roman" w:cs="Times New Roman"/>
          <w:sz w:val="28"/>
          <w:szCs w:val="28"/>
          <w:lang w:eastAsia="en-US"/>
        </w:rPr>
        <w:t>(п. 6 ст. 55).</w:t>
      </w:r>
      <w:proofErr w:type="gramEnd"/>
      <w:r w:rsidR="005B6862" w:rsidRPr="005B6862">
        <w:rPr>
          <w:rFonts w:ascii="Times New Roman" w:eastAsiaTheme="minorHAnsi" w:hAnsi="Times New Roman" w:cs="Times New Roman"/>
          <w:sz w:val="28"/>
          <w:szCs w:val="28"/>
          <w:lang w:eastAsia="en-US"/>
        </w:rPr>
        <w:t xml:space="preserve"> Однако указанный проект в официальном порядке не рассматривался </w:t>
      </w:r>
    </w:p>
    <w:p w:rsidR="0029207E" w:rsidRDefault="00621739" w:rsidP="00587459">
      <w:pPr>
        <w:autoSpaceDE w:val="0"/>
        <w:autoSpaceDN w:val="0"/>
        <w:adjustRightInd w:val="0"/>
        <w:spacing w:after="0" w:line="360" w:lineRule="auto"/>
        <w:ind w:firstLine="709"/>
        <w:jc w:val="both"/>
        <w:rPr>
          <w:rFonts w:ascii="Calibri" w:eastAsia="Times New Roman" w:hAnsi="Calibri" w:cs="Times New Roman"/>
        </w:rPr>
      </w:pPr>
      <w:r w:rsidRPr="00621739">
        <w:rPr>
          <w:rFonts w:ascii="Times New Roman" w:hAnsi="Times New Roman" w:cs="Times New Roman"/>
          <w:sz w:val="28"/>
          <w:szCs w:val="28"/>
          <w:shd w:val="clear" w:color="auto" w:fill="FFFFFF"/>
        </w:rPr>
        <w:t>27 июня 2012 г</w:t>
      </w:r>
      <w:r w:rsidR="00314F3B">
        <w:rPr>
          <w:rFonts w:ascii="Times New Roman" w:hAnsi="Times New Roman" w:cs="Times New Roman"/>
          <w:sz w:val="28"/>
          <w:szCs w:val="28"/>
          <w:shd w:val="clear" w:color="auto" w:fill="FFFFFF"/>
        </w:rPr>
        <w:t>.</w:t>
      </w:r>
      <w:r w:rsidRPr="00621739">
        <w:rPr>
          <w:rFonts w:ascii="Times New Roman" w:hAnsi="Times New Roman" w:cs="Times New Roman"/>
          <w:sz w:val="28"/>
          <w:szCs w:val="28"/>
          <w:shd w:val="clear" w:color="auto" w:fill="FFFFFF"/>
        </w:rPr>
        <w:t xml:space="preserve"> Комитет Государственной Думы по природным ресурсам, </w:t>
      </w:r>
      <w:r w:rsidRPr="00314F3B">
        <w:rPr>
          <w:rFonts w:ascii="Times New Roman" w:hAnsi="Times New Roman" w:cs="Times New Roman"/>
          <w:sz w:val="28"/>
          <w:szCs w:val="28"/>
          <w:shd w:val="clear" w:color="auto" w:fill="FFFFFF"/>
        </w:rPr>
        <w:t xml:space="preserve">природопользованию и экологии провел парламентские слушания на тему: «Направления совершенствования государственной системы лицензирования пользования недрами», в ходе которых были выработаны конкретные рекомендации. На слушаниях прозвучали предложения в адрес Правительства РФ о </w:t>
      </w:r>
      <w:r w:rsidRPr="00314F3B">
        <w:rPr>
          <w:rFonts w:ascii="Times New Roman" w:eastAsia="Times New Roman" w:hAnsi="Times New Roman" w:cs="Times New Roman"/>
          <w:sz w:val="28"/>
          <w:szCs w:val="28"/>
        </w:rPr>
        <w:t xml:space="preserve">закреплении возможности объединения </w:t>
      </w:r>
      <w:r w:rsidRPr="00621739">
        <w:rPr>
          <w:rFonts w:ascii="Times New Roman" w:eastAsia="Times New Roman" w:hAnsi="Times New Roman" w:cs="Times New Roman"/>
          <w:sz w:val="28"/>
          <w:szCs w:val="28"/>
        </w:rPr>
        <w:t xml:space="preserve">нескольких лицензий (участков недр) на право пользования недрами одного месторождения полезных ископаемых принадлежащих одному </w:t>
      </w:r>
      <w:proofErr w:type="spellStart"/>
      <w:r w:rsidRPr="00621739">
        <w:rPr>
          <w:rFonts w:ascii="Times New Roman" w:eastAsia="Times New Roman" w:hAnsi="Times New Roman" w:cs="Times New Roman"/>
          <w:sz w:val="28"/>
          <w:szCs w:val="28"/>
        </w:rPr>
        <w:t>недропользователю</w:t>
      </w:r>
      <w:proofErr w:type="spellEnd"/>
      <w:r w:rsidRPr="00621739">
        <w:rPr>
          <w:rFonts w:ascii="Times New Roman" w:eastAsia="Times New Roman" w:hAnsi="Times New Roman" w:cs="Times New Roman"/>
          <w:sz w:val="28"/>
          <w:szCs w:val="28"/>
        </w:rPr>
        <w:t>, в одну лицензию</w:t>
      </w:r>
      <w:r>
        <w:rPr>
          <w:rStyle w:val="a8"/>
          <w:rFonts w:ascii="Times New Roman" w:eastAsia="Times New Roman" w:hAnsi="Times New Roman" w:cs="Times New Roman"/>
          <w:sz w:val="28"/>
          <w:szCs w:val="28"/>
        </w:rPr>
        <w:footnoteReference w:id="72"/>
      </w:r>
      <w:r w:rsidRPr="00621739">
        <w:rPr>
          <w:rFonts w:ascii="Times New Roman" w:eastAsia="Times New Roman" w:hAnsi="Times New Roman" w:cs="Times New Roman"/>
          <w:sz w:val="28"/>
          <w:szCs w:val="28"/>
        </w:rPr>
        <w:t>.</w:t>
      </w:r>
      <w:r w:rsidRPr="00621739">
        <w:rPr>
          <w:rFonts w:ascii="Calibri" w:eastAsia="Times New Roman" w:hAnsi="Calibri" w:cs="Times New Roman" w:hint="eastAsia"/>
        </w:rPr>
        <w:t xml:space="preserve"> </w:t>
      </w:r>
    </w:p>
    <w:p w:rsidR="0029207E" w:rsidRDefault="0029207E" w:rsidP="00587459">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207E">
        <w:rPr>
          <w:rFonts w:ascii="Times New Roman" w:hAnsi="Times New Roman" w:cs="Times New Roman"/>
          <w:sz w:val="28"/>
          <w:szCs w:val="28"/>
        </w:rPr>
        <w:lastRenderedPageBreak/>
        <w:t>26 октября 2016 г. на VIII Всероссийского съезда геологов предлагалось в</w:t>
      </w:r>
      <w:r w:rsidRPr="0029207E">
        <w:rPr>
          <w:rFonts w:ascii="Times New Roman" w:eastAsia="Calibri" w:hAnsi="Times New Roman" w:cs="Times New Roman"/>
          <w:sz w:val="28"/>
          <w:szCs w:val="28"/>
          <w:lang w:eastAsia="en-US"/>
        </w:rPr>
        <w:t>нести изменение в Постановление Правительства № 429 и установить, что изменение границ участка недр осуществляется также путем объединения двух и более участков недр</w:t>
      </w:r>
      <w:r w:rsidRPr="0029207E">
        <w:rPr>
          <w:rStyle w:val="a8"/>
          <w:rFonts w:ascii="Times New Roman" w:eastAsia="Calibri" w:hAnsi="Times New Roman" w:cs="Times New Roman"/>
          <w:sz w:val="28"/>
          <w:szCs w:val="28"/>
          <w:lang w:eastAsia="en-US"/>
        </w:rPr>
        <w:footnoteReference w:id="73"/>
      </w:r>
      <w:r w:rsidRPr="0029207E">
        <w:rPr>
          <w:rFonts w:ascii="Times New Roman" w:eastAsia="Calibri" w:hAnsi="Times New Roman" w:cs="Times New Roman"/>
          <w:sz w:val="28"/>
          <w:szCs w:val="28"/>
          <w:lang w:eastAsia="en-US"/>
        </w:rPr>
        <w:t>.</w:t>
      </w:r>
    </w:p>
    <w:p w:rsidR="00621739" w:rsidRDefault="0029207E" w:rsidP="0058745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9207E">
        <w:rPr>
          <w:rFonts w:ascii="Times New Roman" w:eastAsia="Calibri" w:hAnsi="Times New Roman" w:cs="Times New Roman"/>
          <w:sz w:val="28"/>
          <w:szCs w:val="28"/>
          <w:lang w:eastAsia="en-US"/>
        </w:rPr>
        <w:t>В программе Х</w:t>
      </w:r>
      <w:r w:rsidRPr="0029207E">
        <w:rPr>
          <w:rFonts w:ascii="Times New Roman" w:eastAsia="Calibri" w:hAnsi="Times New Roman" w:cs="Times New Roman"/>
          <w:sz w:val="28"/>
          <w:szCs w:val="28"/>
          <w:lang w:val="en-US" w:eastAsia="en-US"/>
        </w:rPr>
        <w:t>IV</w:t>
      </w:r>
      <w:r w:rsidRPr="0029207E">
        <w:rPr>
          <w:rFonts w:ascii="Times New Roman" w:eastAsia="Calibri" w:hAnsi="Times New Roman" w:cs="Times New Roman"/>
          <w:sz w:val="28"/>
          <w:szCs w:val="28"/>
          <w:lang w:eastAsia="en-US"/>
        </w:rPr>
        <w:t xml:space="preserve"> Всероссийского конгресса «Государственное регулирование недропользования 2017 Весна»</w:t>
      </w:r>
      <w:r w:rsidR="001266D4">
        <w:rPr>
          <w:rFonts w:ascii="Times New Roman" w:eastAsia="Calibri" w:hAnsi="Times New Roman" w:cs="Times New Roman"/>
          <w:sz w:val="28"/>
          <w:szCs w:val="28"/>
          <w:lang w:eastAsia="en-US"/>
        </w:rPr>
        <w:t xml:space="preserve">, проходившего </w:t>
      </w:r>
      <w:r w:rsidRPr="0029207E">
        <w:rPr>
          <w:rFonts w:ascii="Times New Roman" w:eastAsia="Calibri" w:hAnsi="Times New Roman" w:cs="Times New Roman"/>
          <w:sz w:val="28"/>
          <w:szCs w:val="28"/>
          <w:lang w:eastAsia="en-US"/>
        </w:rPr>
        <w:t>23</w:t>
      </w:r>
      <w:r w:rsidR="001266D4">
        <w:rPr>
          <w:rFonts w:ascii="Times New Roman" w:eastAsia="Calibri" w:hAnsi="Times New Roman" w:cs="Times New Roman"/>
          <w:sz w:val="28"/>
          <w:szCs w:val="28"/>
          <w:lang w:eastAsia="en-US"/>
        </w:rPr>
        <w:t xml:space="preserve"> мая </w:t>
      </w:r>
      <w:r w:rsidRPr="0029207E">
        <w:rPr>
          <w:rFonts w:ascii="Times New Roman" w:eastAsia="Calibri" w:hAnsi="Times New Roman" w:cs="Times New Roman"/>
          <w:sz w:val="28"/>
          <w:szCs w:val="28"/>
          <w:lang w:eastAsia="en-US"/>
        </w:rPr>
        <w:t>2017</w:t>
      </w:r>
      <w:r w:rsidR="001266D4">
        <w:rPr>
          <w:rFonts w:ascii="Times New Roman" w:eastAsia="Calibri" w:hAnsi="Times New Roman" w:cs="Times New Roman"/>
          <w:sz w:val="28"/>
          <w:szCs w:val="28"/>
          <w:lang w:eastAsia="en-US"/>
        </w:rPr>
        <w:t>,</w:t>
      </w:r>
      <w:r w:rsidRPr="0029207E">
        <w:rPr>
          <w:rFonts w:ascii="Times New Roman" w:eastAsia="Calibri" w:hAnsi="Times New Roman" w:cs="Times New Roman"/>
          <w:sz w:val="28"/>
          <w:szCs w:val="28"/>
          <w:lang w:eastAsia="en-US"/>
        </w:rPr>
        <w:t xml:space="preserve"> ставился вопрос о в</w:t>
      </w:r>
      <w:r w:rsidRPr="0029207E">
        <w:rPr>
          <w:rFonts w:ascii="Times New Roman" w:eastAsia="Times New Roman" w:hAnsi="Times New Roman" w:cs="Times New Roman"/>
          <w:sz w:val="28"/>
          <w:szCs w:val="28"/>
        </w:rPr>
        <w:t>озможности совершенствования Постановление № 429, в частности, об объединении двух и более смежных по площади лицензионных участков в один, а также</w:t>
      </w:r>
      <w:r w:rsidR="004811BE">
        <w:rPr>
          <w:rFonts w:ascii="Times New Roman" w:eastAsia="Times New Roman" w:hAnsi="Times New Roman" w:cs="Times New Roman"/>
          <w:sz w:val="28"/>
          <w:szCs w:val="28"/>
        </w:rPr>
        <w:t xml:space="preserve"> о</w:t>
      </w:r>
      <w:r w:rsidRPr="0029207E">
        <w:rPr>
          <w:rFonts w:ascii="Times New Roman" w:eastAsia="Times New Roman" w:hAnsi="Times New Roman" w:cs="Times New Roman"/>
          <w:sz w:val="28"/>
          <w:szCs w:val="28"/>
        </w:rPr>
        <w:t xml:space="preserve"> разделении участка недр по глубине на два и более</w:t>
      </w:r>
      <w:r>
        <w:rPr>
          <w:rStyle w:val="a8"/>
          <w:rFonts w:ascii="Times New Roman" w:eastAsia="Times New Roman" w:hAnsi="Times New Roman" w:cs="Times New Roman"/>
          <w:sz w:val="28"/>
          <w:szCs w:val="28"/>
        </w:rPr>
        <w:footnoteReference w:id="74"/>
      </w:r>
      <w:r w:rsidR="00737229">
        <w:rPr>
          <w:rFonts w:ascii="Times New Roman" w:eastAsia="Times New Roman" w:hAnsi="Times New Roman" w:cs="Times New Roman"/>
          <w:sz w:val="28"/>
          <w:szCs w:val="28"/>
        </w:rPr>
        <w:t>.</w:t>
      </w:r>
    </w:p>
    <w:p w:rsidR="00221B1A" w:rsidRDefault="00221B1A" w:rsidP="00587459">
      <w:pPr>
        <w:pStyle w:val="HTML"/>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теории российского права вопрос о необходимости установления возможности разделения и объединения участков недр поднимался однажды - в работе К.Д.Горохова</w:t>
      </w:r>
      <w:r>
        <w:rPr>
          <w:rStyle w:val="a8"/>
          <w:rFonts w:ascii="Times New Roman" w:hAnsi="Times New Roman" w:cs="Times New Roman"/>
          <w:color w:val="000000"/>
          <w:sz w:val="28"/>
          <w:szCs w:val="28"/>
        </w:rPr>
        <w:footnoteReference w:id="75"/>
      </w:r>
      <w:r w:rsidR="00A93AD2">
        <w:rPr>
          <w:rFonts w:ascii="Times New Roman" w:hAnsi="Times New Roman" w:cs="Times New Roman"/>
          <w:color w:val="000000"/>
          <w:sz w:val="28"/>
          <w:szCs w:val="28"/>
        </w:rPr>
        <w:t>.</w:t>
      </w:r>
    </w:p>
    <w:p w:rsidR="00C457D4" w:rsidRPr="00C457D4" w:rsidRDefault="00C457D4" w:rsidP="005874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 </w:t>
      </w:r>
      <w:r w:rsidR="00314F3B">
        <w:rPr>
          <w:rFonts w:ascii="Times New Roman" w:eastAsia="Times New Roman" w:hAnsi="Times New Roman" w:cs="Times New Roman"/>
          <w:sz w:val="28"/>
          <w:szCs w:val="28"/>
        </w:rPr>
        <w:t xml:space="preserve">же </w:t>
      </w:r>
      <w:r>
        <w:rPr>
          <w:rFonts w:ascii="Times New Roman" w:eastAsia="Times New Roman" w:hAnsi="Times New Roman" w:cs="Times New Roman"/>
          <w:sz w:val="28"/>
          <w:szCs w:val="28"/>
        </w:rPr>
        <w:t>не</w:t>
      </w:r>
      <w:r w:rsidR="00314F3B">
        <w:rPr>
          <w:rFonts w:ascii="Times New Roman" w:eastAsia="Times New Roman" w:hAnsi="Times New Roman" w:cs="Times New Roman"/>
          <w:sz w:val="28"/>
          <w:szCs w:val="28"/>
        </w:rPr>
        <w:t>разраб</w:t>
      </w:r>
      <w:r>
        <w:rPr>
          <w:rFonts w:ascii="Times New Roman" w:eastAsia="Times New Roman" w:hAnsi="Times New Roman" w:cs="Times New Roman"/>
          <w:sz w:val="28"/>
          <w:szCs w:val="28"/>
        </w:rPr>
        <w:t xml:space="preserve">отанным для российского законодателя является </w:t>
      </w:r>
      <w:r w:rsidR="00314F3B">
        <w:rPr>
          <w:rFonts w:ascii="Times New Roman" w:eastAsia="Times New Roman" w:hAnsi="Times New Roman" w:cs="Times New Roman"/>
          <w:sz w:val="28"/>
          <w:szCs w:val="28"/>
        </w:rPr>
        <w:t xml:space="preserve">такое явление как </w:t>
      </w:r>
      <w:r>
        <w:rPr>
          <w:rFonts w:ascii="Times New Roman" w:eastAsia="Times New Roman" w:hAnsi="Times New Roman" w:cs="Times New Roman"/>
          <w:sz w:val="28"/>
          <w:szCs w:val="28"/>
        </w:rPr>
        <w:t>разделени</w:t>
      </w:r>
      <w:r w:rsidR="00314F3B">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участка недр по глубине</w:t>
      </w:r>
      <w:r w:rsidRPr="00C457D4">
        <w:rPr>
          <w:rFonts w:ascii="Times New Roman" w:eastAsia="Times New Roman" w:hAnsi="Times New Roman" w:cs="Times New Roman"/>
          <w:sz w:val="28"/>
          <w:szCs w:val="28"/>
        </w:rPr>
        <w:t xml:space="preserve">. Хотя в п. 10 </w:t>
      </w:r>
      <w:r w:rsidRPr="00C457D4">
        <w:rPr>
          <w:rFonts w:ascii="Times New Roman" w:hAnsi="Times New Roman" w:cs="Times New Roman"/>
          <w:sz w:val="28"/>
          <w:szCs w:val="28"/>
        </w:rPr>
        <w:t>Правил подготовки и оформления документов, удостоверяющих уточненные границы горного отвода, утвержденны</w:t>
      </w:r>
      <w:r w:rsidR="00314F3B">
        <w:rPr>
          <w:rFonts w:ascii="Times New Roman" w:hAnsi="Times New Roman" w:cs="Times New Roman"/>
          <w:sz w:val="28"/>
          <w:szCs w:val="28"/>
        </w:rPr>
        <w:t>х</w:t>
      </w:r>
      <w:r w:rsidRPr="00C457D4">
        <w:rPr>
          <w:rFonts w:ascii="Times New Roman" w:hAnsi="Times New Roman" w:cs="Times New Roman"/>
          <w:sz w:val="28"/>
          <w:szCs w:val="28"/>
        </w:rPr>
        <w:t xml:space="preserve"> постановлением Правительства РФ от 29.07.2015 № 770, предусмотрено, что если </w:t>
      </w:r>
      <w:r>
        <w:rPr>
          <w:rFonts w:ascii="Times New Roman" w:hAnsi="Times New Roman" w:cs="Times New Roman"/>
          <w:sz w:val="28"/>
          <w:szCs w:val="28"/>
        </w:rPr>
        <w:t>двум</w:t>
      </w:r>
      <w:r w:rsidRPr="00C457D4">
        <w:rPr>
          <w:rFonts w:ascii="Times New Roman" w:hAnsi="Times New Roman" w:cs="Times New Roman"/>
          <w:sz w:val="28"/>
          <w:szCs w:val="28"/>
        </w:rPr>
        <w:t xml:space="preserve"> и более пользователям недр предоставлены участки недр, расположенные друг над другом, на различной глубине, </w:t>
      </w:r>
      <w:r>
        <w:rPr>
          <w:rFonts w:ascii="Times New Roman" w:hAnsi="Times New Roman" w:cs="Times New Roman"/>
          <w:sz w:val="28"/>
          <w:szCs w:val="28"/>
        </w:rPr>
        <w:t xml:space="preserve">то </w:t>
      </w:r>
      <w:r w:rsidRPr="00C457D4">
        <w:rPr>
          <w:rFonts w:ascii="Times New Roman" w:hAnsi="Times New Roman" w:cs="Times New Roman"/>
          <w:sz w:val="28"/>
          <w:szCs w:val="28"/>
        </w:rPr>
        <w:t xml:space="preserve">участок недр от земной поверхности и ниже включается в уточненные границы горного отвода </w:t>
      </w:r>
      <w:r>
        <w:rPr>
          <w:rFonts w:ascii="Times New Roman" w:hAnsi="Times New Roman" w:cs="Times New Roman"/>
          <w:sz w:val="28"/>
          <w:szCs w:val="28"/>
        </w:rPr>
        <w:t xml:space="preserve">того </w:t>
      </w:r>
      <w:r w:rsidRPr="00C457D4">
        <w:rPr>
          <w:rFonts w:ascii="Times New Roman" w:hAnsi="Times New Roman" w:cs="Times New Roman"/>
          <w:sz w:val="28"/>
          <w:szCs w:val="28"/>
        </w:rPr>
        <w:t>пользователя недр, чьи эксплуатационные объекты расположены ближе к земной поверхности</w:t>
      </w:r>
      <w:r>
        <w:rPr>
          <w:rFonts w:ascii="Times New Roman" w:hAnsi="Times New Roman" w:cs="Times New Roman"/>
          <w:sz w:val="28"/>
          <w:szCs w:val="28"/>
        </w:rPr>
        <w:t xml:space="preserve">. Горный отвод такого пользователя недр имеет </w:t>
      </w:r>
      <w:r w:rsidRPr="00C457D4">
        <w:rPr>
          <w:rFonts w:ascii="Times New Roman" w:hAnsi="Times New Roman" w:cs="Times New Roman"/>
          <w:sz w:val="28"/>
          <w:szCs w:val="28"/>
        </w:rPr>
        <w:t>ограничение по глубине</w:t>
      </w:r>
      <w:r>
        <w:rPr>
          <w:rFonts w:ascii="Times New Roman" w:hAnsi="Times New Roman" w:cs="Times New Roman"/>
          <w:sz w:val="28"/>
          <w:szCs w:val="28"/>
        </w:rPr>
        <w:t xml:space="preserve">: </w:t>
      </w:r>
      <w:r w:rsidRPr="00C457D4">
        <w:rPr>
          <w:rFonts w:ascii="Times New Roman" w:hAnsi="Times New Roman" w:cs="Times New Roman"/>
          <w:sz w:val="28"/>
          <w:szCs w:val="28"/>
        </w:rPr>
        <w:t>не ниже кровли первого нижележащего эксплуатационного объекта, принадлежащего другому пользователю недр.</w:t>
      </w:r>
    </w:p>
    <w:p w:rsidR="004811BE" w:rsidRPr="00221B1A" w:rsidRDefault="00C457D4" w:rsidP="00587459">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 на подзаконном уровне </w:t>
      </w:r>
      <w:r w:rsidR="00314F3B">
        <w:rPr>
          <w:rFonts w:ascii="Times New Roman" w:eastAsia="Times New Roman" w:hAnsi="Times New Roman" w:cs="Times New Roman"/>
          <w:sz w:val="28"/>
          <w:szCs w:val="28"/>
        </w:rPr>
        <w:t xml:space="preserve">опосредованно </w:t>
      </w:r>
      <w:r>
        <w:rPr>
          <w:rFonts w:ascii="Times New Roman" w:eastAsia="Times New Roman" w:hAnsi="Times New Roman" w:cs="Times New Roman"/>
          <w:sz w:val="28"/>
          <w:szCs w:val="28"/>
        </w:rPr>
        <w:t>предусмотрена правовая возможность предоставлять участки недр, располагающиеся друг под другом в вертикальной плоскости. В США такая практика является распространённой</w:t>
      </w:r>
      <w:r w:rsidR="001266D4">
        <w:rPr>
          <w:rFonts w:ascii="Times New Roman" w:eastAsia="Times New Roman" w:hAnsi="Times New Roman" w:cs="Times New Roman"/>
          <w:sz w:val="28"/>
          <w:szCs w:val="28"/>
        </w:rPr>
        <w:t xml:space="preserve">: по английскому </w:t>
      </w:r>
      <w:r w:rsidR="001266D4" w:rsidRPr="001266D4">
        <w:rPr>
          <w:rFonts w:ascii="Times New Roman" w:eastAsia="Times New Roman" w:hAnsi="Times New Roman" w:cs="Times New Roman"/>
          <w:sz w:val="28"/>
          <w:szCs w:val="28"/>
        </w:rPr>
        <w:t xml:space="preserve">праву </w:t>
      </w:r>
      <w:r w:rsidR="001266D4" w:rsidRPr="001266D4">
        <w:rPr>
          <w:rFonts w:ascii="Times New Roman" w:hAnsi="Times New Roman" w:cs="Times New Roman"/>
          <w:sz w:val="28"/>
          <w:szCs w:val="28"/>
        </w:rPr>
        <w:t xml:space="preserve">земля может делиться не только в </w:t>
      </w:r>
      <w:r w:rsidR="001266D4" w:rsidRPr="00221B1A">
        <w:rPr>
          <w:rFonts w:ascii="Times New Roman" w:hAnsi="Times New Roman" w:cs="Times New Roman"/>
          <w:sz w:val="28"/>
          <w:szCs w:val="28"/>
        </w:rPr>
        <w:t>горизонтальном направлении, но и в вертикальном направлении</w:t>
      </w:r>
      <w:r w:rsidR="001266D4" w:rsidRPr="00221B1A">
        <w:rPr>
          <w:rStyle w:val="a8"/>
          <w:rFonts w:ascii="Times New Roman" w:hAnsi="Times New Roman" w:cs="Times New Roman"/>
          <w:sz w:val="28"/>
          <w:szCs w:val="28"/>
        </w:rPr>
        <w:footnoteReference w:id="76"/>
      </w:r>
      <w:r w:rsidR="00FD607A">
        <w:rPr>
          <w:rFonts w:ascii="Times New Roman" w:hAnsi="Times New Roman" w:cs="Times New Roman"/>
          <w:sz w:val="28"/>
          <w:szCs w:val="28"/>
        </w:rPr>
        <w:t>.</w:t>
      </w:r>
      <w:r w:rsidR="001266D4" w:rsidRPr="00221B1A">
        <w:rPr>
          <w:rFonts w:ascii="Times New Roman" w:hAnsi="Times New Roman" w:cs="Times New Roman"/>
          <w:sz w:val="28"/>
          <w:szCs w:val="28"/>
        </w:rPr>
        <w:t xml:space="preserve"> </w:t>
      </w:r>
    </w:p>
    <w:p w:rsidR="00806295" w:rsidRDefault="00221B1A" w:rsidP="00587459">
      <w:pPr>
        <w:pStyle w:val="ab"/>
        <w:spacing w:line="360" w:lineRule="auto"/>
        <w:ind w:firstLine="709"/>
        <w:jc w:val="both"/>
        <w:rPr>
          <w:rFonts w:ascii="Times New Roman" w:hAnsi="Times New Roman" w:cs="Times New Roman"/>
          <w:sz w:val="28"/>
          <w:szCs w:val="28"/>
        </w:rPr>
      </w:pPr>
      <w:r w:rsidRPr="00221B1A">
        <w:rPr>
          <w:rFonts w:ascii="Times New Roman" w:hAnsi="Times New Roman" w:cs="Times New Roman"/>
          <w:sz w:val="28"/>
          <w:szCs w:val="28"/>
        </w:rPr>
        <w:t xml:space="preserve">Несмотря на отсутствие нормативно-установленной возможности, в практике </w:t>
      </w:r>
      <w:proofErr w:type="spellStart"/>
      <w:r w:rsidRPr="00221B1A">
        <w:rPr>
          <w:rFonts w:ascii="Times New Roman" w:hAnsi="Times New Roman" w:cs="Times New Roman"/>
          <w:sz w:val="28"/>
          <w:szCs w:val="28"/>
        </w:rPr>
        <w:t>Роснедр</w:t>
      </w:r>
      <w:proofErr w:type="spellEnd"/>
      <w:r w:rsidRPr="00221B1A">
        <w:rPr>
          <w:rFonts w:ascii="Times New Roman" w:hAnsi="Times New Roman" w:cs="Times New Roman"/>
          <w:sz w:val="28"/>
          <w:szCs w:val="28"/>
        </w:rPr>
        <w:t xml:space="preserve"> </w:t>
      </w:r>
      <w:r>
        <w:rPr>
          <w:rFonts w:ascii="Times New Roman" w:hAnsi="Times New Roman" w:cs="Times New Roman"/>
          <w:sz w:val="28"/>
          <w:szCs w:val="28"/>
        </w:rPr>
        <w:t xml:space="preserve">встречаются </w:t>
      </w:r>
      <w:r w:rsidRPr="00221B1A">
        <w:rPr>
          <w:rFonts w:ascii="Times New Roman" w:hAnsi="Times New Roman" w:cs="Times New Roman"/>
          <w:sz w:val="28"/>
          <w:szCs w:val="28"/>
        </w:rPr>
        <w:t>случаи подачи пользователем недр заявки на разделение участка недр и выделения таких участков в отдельные лицензии.</w:t>
      </w:r>
      <w:r>
        <w:rPr>
          <w:rFonts w:ascii="Times New Roman" w:hAnsi="Times New Roman" w:cs="Times New Roman"/>
          <w:sz w:val="28"/>
          <w:szCs w:val="28"/>
        </w:rPr>
        <w:t xml:space="preserve"> Так </w:t>
      </w:r>
      <w:r w:rsidR="00FD607A">
        <w:rPr>
          <w:rFonts w:ascii="Times New Roman" w:hAnsi="Times New Roman" w:cs="Times New Roman"/>
          <w:sz w:val="28"/>
          <w:szCs w:val="28"/>
        </w:rPr>
        <w:t>заявителю</w:t>
      </w:r>
      <w:r w:rsidRPr="00212027">
        <w:rPr>
          <w:rFonts w:ascii="Times New Roman" w:hAnsi="Times New Roman" w:cs="Times New Roman"/>
          <w:sz w:val="28"/>
          <w:szCs w:val="28"/>
        </w:rPr>
        <w:t xml:space="preserve"> было отказано в удовлетворении его требований о признании незаконным отказа</w:t>
      </w:r>
      <w:r>
        <w:rPr>
          <w:rFonts w:ascii="Times New Roman" w:hAnsi="Times New Roman" w:cs="Times New Roman"/>
          <w:sz w:val="28"/>
          <w:szCs w:val="28"/>
        </w:rPr>
        <w:t xml:space="preserve"> уполномоченного органа</w:t>
      </w:r>
      <w:r w:rsidRPr="00212027">
        <w:rPr>
          <w:rFonts w:ascii="Times New Roman" w:hAnsi="Times New Roman" w:cs="Times New Roman"/>
          <w:sz w:val="28"/>
          <w:szCs w:val="28"/>
        </w:rPr>
        <w:t xml:space="preserve"> </w:t>
      </w:r>
      <w:r>
        <w:rPr>
          <w:rFonts w:ascii="Times New Roman" w:hAnsi="Times New Roman" w:cs="Times New Roman"/>
          <w:sz w:val="28"/>
          <w:szCs w:val="28"/>
        </w:rPr>
        <w:t xml:space="preserve">относительно выделения </w:t>
      </w:r>
      <w:r w:rsidRPr="00C367D3">
        <w:rPr>
          <w:rFonts w:ascii="Times New Roman" w:hAnsi="Times New Roman" w:cs="Times New Roman"/>
          <w:sz w:val="28"/>
          <w:szCs w:val="28"/>
        </w:rPr>
        <w:t>месторождения в отдельную лицензию</w:t>
      </w:r>
      <w:r w:rsidR="00C4205D">
        <w:rPr>
          <w:rStyle w:val="a8"/>
          <w:rFonts w:ascii="Times New Roman" w:hAnsi="Times New Roman" w:cs="Times New Roman"/>
          <w:sz w:val="28"/>
          <w:szCs w:val="28"/>
        </w:rPr>
        <w:footnoteReference w:id="77"/>
      </w:r>
      <w:r w:rsidRPr="00221B1A">
        <w:rPr>
          <w:rFonts w:ascii="Times New Roman" w:hAnsi="Times New Roman" w:cs="Times New Roman"/>
          <w:sz w:val="28"/>
          <w:szCs w:val="28"/>
        </w:rPr>
        <w:t>. Позиция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Роснедр</w:t>
      </w:r>
      <w:proofErr w:type="spellEnd"/>
      <w:r>
        <w:rPr>
          <w:rFonts w:ascii="Times New Roman" w:hAnsi="Times New Roman" w:cs="Times New Roman"/>
          <w:sz w:val="28"/>
          <w:szCs w:val="28"/>
        </w:rPr>
        <w:t xml:space="preserve"> заключалась в том, что </w:t>
      </w:r>
      <w:r w:rsidRPr="00C367D3">
        <w:rPr>
          <w:rFonts w:ascii="Times New Roman" w:hAnsi="Times New Roman" w:cs="Times New Roman"/>
          <w:sz w:val="28"/>
          <w:szCs w:val="28"/>
        </w:rPr>
        <w:t>в действующем законодательстве отсутствуют механизмы выделения участков недр из действующих лицензионных участков</w:t>
      </w:r>
      <w:r>
        <w:rPr>
          <w:rFonts w:ascii="Times New Roman" w:hAnsi="Times New Roman" w:cs="Times New Roman"/>
          <w:sz w:val="28"/>
          <w:szCs w:val="28"/>
        </w:rPr>
        <w:t xml:space="preserve">, а применение </w:t>
      </w:r>
      <w:r w:rsidRPr="00C367D3">
        <w:rPr>
          <w:rFonts w:ascii="Times New Roman" w:hAnsi="Times New Roman" w:cs="Times New Roman"/>
          <w:sz w:val="28"/>
          <w:szCs w:val="28"/>
        </w:rPr>
        <w:t>положений о порядке внесения изменений в лицензию на пользование недрами</w:t>
      </w:r>
      <w:r>
        <w:rPr>
          <w:rFonts w:ascii="Times New Roman" w:hAnsi="Times New Roman" w:cs="Times New Roman"/>
          <w:sz w:val="28"/>
          <w:szCs w:val="28"/>
        </w:rPr>
        <w:t xml:space="preserve"> невозможно. </w:t>
      </w:r>
    </w:p>
    <w:p w:rsidR="00806295" w:rsidRDefault="00806295" w:rsidP="00587459">
      <w:pPr>
        <w:pStyle w:val="ab"/>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З</w:t>
      </w:r>
      <w:r w:rsidRPr="00221B1A">
        <w:rPr>
          <w:rFonts w:ascii="Times New Roman" w:eastAsiaTheme="minorHAnsi" w:hAnsi="Times New Roman" w:cs="Times New Roman"/>
          <w:color w:val="000000"/>
          <w:sz w:val="28"/>
          <w:szCs w:val="28"/>
          <w:lang w:eastAsia="en-US"/>
        </w:rPr>
        <w:t>аявитель обращался с заявкой о в</w:t>
      </w:r>
      <w:r w:rsidRPr="00221B1A">
        <w:rPr>
          <w:rFonts w:ascii="Times New Roman" w:eastAsiaTheme="minorHAnsi" w:hAnsi="Times New Roman" w:cs="Times New Roman"/>
          <w:sz w:val="28"/>
          <w:szCs w:val="28"/>
          <w:lang w:eastAsia="en-US"/>
        </w:rPr>
        <w:t>несении изменений и дополнений в лицензию в порядке, предусмотренном п. 37 Административного регламента №</w:t>
      </w:r>
      <w:r w:rsidRPr="00221B1A">
        <w:rPr>
          <w:rFonts w:eastAsiaTheme="minorHAnsi"/>
          <w:lang w:eastAsia="en-US"/>
        </w:rPr>
        <w:t> </w:t>
      </w:r>
      <w:r w:rsidRPr="00221B1A">
        <w:rPr>
          <w:rFonts w:ascii="Times New Roman" w:eastAsiaTheme="minorHAnsi" w:hAnsi="Times New Roman" w:cs="Times New Roman"/>
          <w:sz w:val="28"/>
          <w:szCs w:val="28"/>
          <w:lang w:eastAsia="en-US"/>
        </w:rPr>
        <w:t>315</w:t>
      </w:r>
      <w:r w:rsidRPr="00221B1A">
        <w:rPr>
          <w:rFonts w:ascii="Times New Roman" w:eastAsiaTheme="minorHAnsi" w:hAnsi="Times New Roman" w:cs="Times New Roman"/>
          <w:sz w:val="28"/>
          <w:szCs w:val="28"/>
          <w:vertAlign w:val="superscript"/>
          <w:lang w:eastAsia="en-US"/>
        </w:rPr>
        <w:footnoteReference w:id="78"/>
      </w:r>
      <w:r w:rsidR="00C4205D">
        <w:rPr>
          <w:rFonts w:ascii="Times New Roman" w:eastAsiaTheme="minorHAnsi" w:hAnsi="Times New Roman" w:cs="Times New Roman"/>
          <w:sz w:val="28"/>
          <w:szCs w:val="28"/>
          <w:lang w:eastAsia="en-US"/>
        </w:rPr>
        <w:t>,</w:t>
      </w:r>
      <w:r w:rsidRPr="00221B1A">
        <w:rPr>
          <w:rFonts w:ascii="Times New Roman" w:eastAsiaTheme="minorHAnsi" w:hAnsi="Times New Roman" w:cs="Times New Roman"/>
          <w:sz w:val="28"/>
          <w:szCs w:val="28"/>
          <w:lang w:eastAsia="en-US"/>
        </w:rPr>
        <w:t xml:space="preserve"> согласно которому внесение изменений в лицензию осуществляется при возникновении обстоятельств, существенно отличающихся от тех, при которых лицензия была предоставлена.</w:t>
      </w:r>
      <w:r>
        <w:rPr>
          <w:rFonts w:ascii="Times New Roman" w:eastAsiaTheme="minorHAnsi" w:hAnsi="Times New Roman" w:cs="Times New Roman"/>
          <w:sz w:val="28"/>
          <w:szCs w:val="28"/>
          <w:lang w:eastAsia="en-US"/>
        </w:rPr>
        <w:t xml:space="preserve"> Т</w:t>
      </w:r>
      <w:r>
        <w:rPr>
          <w:rFonts w:ascii="Times New Roman" w:hAnsi="Times New Roman" w:cs="Times New Roman"/>
          <w:sz w:val="28"/>
          <w:szCs w:val="28"/>
        </w:rPr>
        <w:t xml:space="preserve">ребования были обусловлены объективными причинами: в </w:t>
      </w:r>
      <w:r w:rsidRPr="00254F71">
        <w:rPr>
          <w:rFonts w:ascii="Times New Roman" w:hAnsi="Times New Roman" w:cs="Times New Roman"/>
          <w:sz w:val="28"/>
          <w:szCs w:val="28"/>
        </w:rPr>
        <w:t>пределах лицензионного участка было расположено два месторождения</w:t>
      </w:r>
      <w:r>
        <w:rPr>
          <w:rFonts w:ascii="Times New Roman" w:hAnsi="Times New Roman" w:cs="Times New Roman"/>
          <w:sz w:val="28"/>
          <w:szCs w:val="28"/>
        </w:rPr>
        <w:t>.</w:t>
      </w:r>
      <w:r w:rsidRPr="00254F71">
        <w:rPr>
          <w:rFonts w:ascii="Times New Roman" w:hAnsi="Times New Roman" w:cs="Times New Roman"/>
          <w:sz w:val="28"/>
          <w:szCs w:val="28"/>
        </w:rPr>
        <w:t xml:space="preserve"> </w:t>
      </w:r>
      <w:r>
        <w:rPr>
          <w:rFonts w:ascii="Times New Roman" w:hAnsi="Times New Roman" w:cs="Times New Roman"/>
          <w:sz w:val="28"/>
          <w:szCs w:val="28"/>
        </w:rPr>
        <w:t>В</w:t>
      </w:r>
      <w:r w:rsidRPr="00C367D3">
        <w:rPr>
          <w:rFonts w:ascii="Times New Roman" w:hAnsi="Times New Roman" w:cs="Times New Roman"/>
          <w:sz w:val="28"/>
          <w:szCs w:val="24"/>
        </w:rPr>
        <w:t xml:space="preserve"> процессе разработки выяснилось, что различные геологические условия, характер и свойства нефти, другие особенности залежей диктуют необходимость применения на этих </w:t>
      </w:r>
      <w:r w:rsidRPr="00C367D3">
        <w:rPr>
          <w:rFonts w:ascii="Times New Roman" w:hAnsi="Times New Roman" w:cs="Times New Roman"/>
          <w:sz w:val="28"/>
          <w:szCs w:val="24"/>
        </w:rPr>
        <w:lastRenderedPageBreak/>
        <w:t>месторождениях принципиально различных технологий извлечения</w:t>
      </w:r>
      <w:r>
        <w:rPr>
          <w:rFonts w:ascii="Times New Roman" w:hAnsi="Times New Roman" w:cs="Times New Roman"/>
          <w:sz w:val="28"/>
          <w:szCs w:val="24"/>
        </w:rPr>
        <w:t xml:space="preserve">. </w:t>
      </w:r>
      <w:r>
        <w:rPr>
          <w:rFonts w:ascii="Times New Roman" w:hAnsi="Times New Roman" w:cs="Times New Roman"/>
          <w:sz w:val="28"/>
          <w:szCs w:val="28"/>
        </w:rPr>
        <w:t xml:space="preserve">Соответственно, при таких условиях </w:t>
      </w:r>
      <w:proofErr w:type="spellStart"/>
      <w:r>
        <w:rPr>
          <w:rFonts w:ascii="Times New Roman" w:hAnsi="Times New Roman" w:cs="Times New Roman"/>
          <w:sz w:val="28"/>
          <w:szCs w:val="28"/>
        </w:rPr>
        <w:t>недропользователю</w:t>
      </w:r>
      <w:proofErr w:type="spellEnd"/>
      <w:r>
        <w:rPr>
          <w:rFonts w:ascii="Times New Roman" w:hAnsi="Times New Roman" w:cs="Times New Roman"/>
          <w:sz w:val="28"/>
          <w:szCs w:val="28"/>
        </w:rPr>
        <w:t xml:space="preserve"> </w:t>
      </w:r>
      <w:r w:rsidRPr="00254F71">
        <w:rPr>
          <w:rFonts w:ascii="Times New Roman" w:hAnsi="Times New Roman" w:cs="Times New Roman"/>
          <w:sz w:val="28"/>
          <w:szCs w:val="28"/>
        </w:rPr>
        <w:t>невозможно организовать рациональное использование месторождений в едином лицензионном участке</w:t>
      </w:r>
      <w:r>
        <w:rPr>
          <w:rFonts w:ascii="Times New Roman" w:hAnsi="Times New Roman" w:cs="Times New Roman"/>
          <w:sz w:val="28"/>
          <w:szCs w:val="28"/>
        </w:rPr>
        <w:t>.</w:t>
      </w:r>
    </w:p>
    <w:p w:rsidR="00806295" w:rsidRDefault="00806295" w:rsidP="00587459">
      <w:pPr>
        <w:pStyle w:val="ab"/>
        <w:spacing w:line="360" w:lineRule="auto"/>
        <w:ind w:firstLine="709"/>
        <w:jc w:val="both"/>
        <w:rPr>
          <w:rFonts w:ascii="Times New Roman" w:hAnsi="Times New Roman" w:cs="Times New Roman"/>
          <w:sz w:val="28"/>
          <w:szCs w:val="28"/>
        </w:rPr>
      </w:pPr>
      <w:r w:rsidRPr="00806295">
        <w:rPr>
          <w:rFonts w:ascii="Times New Roman" w:hAnsi="Times New Roman" w:cs="Times New Roman"/>
          <w:sz w:val="28"/>
          <w:szCs w:val="28"/>
        </w:rPr>
        <w:t xml:space="preserve">Арбитражный суд первой инстанции </w:t>
      </w:r>
      <w:r w:rsidR="002A285C" w:rsidRPr="00806295">
        <w:rPr>
          <w:rFonts w:ascii="Times New Roman" w:hAnsi="Times New Roman" w:cs="Times New Roman"/>
          <w:sz w:val="28"/>
          <w:szCs w:val="28"/>
        </w:rPr>
        <w:t xml:space="preserve">признал </w:t>
      </w:r>
      <w:r w:rsidRPr="00806295">
        <w:rPr>
          <w:rFonts w:ascii="Times New Roman" w:hAnsi="Times New Roman" w:cs="Times New Roman"/>
          <w:sz w:val="28"/>
          <w:szCs w:val="28"/>
        </w:rPr>
        <w:t xml:space="preserve">отказ </w:t>
      </w:r>
      <w:proofErr w:type="spellStart"/>
      <w:r>
        <w:rPr>
          <w:rFonts w:ascii="Times New Roman" w:hAnsi="Times New Roman" w:cs="Times New Roman"/>
          <w:sz w:val="28"/>
          <w:szCs w:val="28"/>
        </w:rPr>
        <w:t>Роснедр</w:t>
      </w:r>
      <w:proofErr w:type="spellEnd"/>
      <w:r>
        <w:rPr>
          <w:rFonts w:ascii="Times New Roman" w:hAnsi="Times New Roman" w:cs="Times New Roman"/>
          <w:sz w:val="28"/>
          <w:szCs w:val="28"/>
        </w:rPr>
        <w:t xml:space="preserve"> </w:t>
      </w:r>
      <w:r w:rsidRPr="00806295">
        <w:rPr>
          <w:rFonts w:ascii="Times New Roman" w:hAnsi="Times New Roman" w:cs="Times New Roman"/>
          <w:sz w:val="28"/>
          <w:szCs w:val="28"/>
        </w:rPr>
        <w:t xml:space="preserve">недействительным, применив аналогию механизма пересмотра условий лицензии, поскольку </w:t>
      </w:r>
      <w:r>
        <w:rPr>
          <w:rFonts w:ascii="Times New Roman" w:hAnsi="Times New Roman" w:cs="Times New Roman"/>
          <w:sz w:val="28"/>
          <w:szCs w:val="28"/>
        </w:rPr>
        <w:t xml:space="preserve">заявитель доказал, что </w:t>
      </w:r>
      <w:r w:rsidRPr="00806295">
        <w:rPr>
          <w:rFonts w:ascii="Times New Roman" w:hAnsi="Times New Roman" w:cs="Times New Roman"/>
          <w:sz w:val="28"/>
          <w:szCs w:val="28"/>
        </w:rPr>
        <w:t>фактические сложивш</w:t>
      </w:r>
      <w:r w:rsidR="00314F3B">
        <w:rPr>
          <w:rFonts w:ascii="Times New Roman" w:hAnsi="Times New Roman" w:cs="Times New Roman"/>
          <w:sz w:val="28"/>
          <w:szCs w:val="28"/>
        </w:rPr>
        <w:t>и</w:t>
      </w:r>
      <w:r w:rsidRPr="00806295">
        <w:rPr>
          <w:rFonts w:ascii="Times New Roman" w:hAnsi="Times New Roman" w:cs="Times New Roman"/>
          <w:sz w:val="28"/>
          <w:szCs w:val="28"/>
        </w:rPr>
        <w:t>еся обстоятельства существенно отличались от тех, при которых лицензия была предоставлена</w:t>
      </w:r>
      <w:r>
        <w:rPr>
          <w:rFonts w:ascii="Times New Roman" w:hAnsi="Times New Roman" w:cs="Times New Roman"/>
          <w:sz w:val="28"/>
          <w:szCs w:val="28"/>
        </w:rPr>
        <w:t xml:space="preserve">. </w:t>
      </w:r>
    </w:p>
    <w:p w:rsidR="00806295" w:rsidRPr="00806295" w:rsidRDefault="00806295" w:rsidP="00587459">
      <w:pPr>
        <w:pStyle w:val="ab"/>
        <w:spacing w:line="360" w:lineRule="auto"/>
        <w:ind w:firstLine="709"/>
        <w:jc w:val="both"/>
        <w:rPr>
          <w:rFonts w:ascii="Times New Roman" w:eastAsia="Calibri" w:hAnsi="Times New Roman" w:cs="Times New Roman"/>
          <w:sz w:val="28"/>
          <w:szCs w:val="28"/>
          <w:lang w:eastAsia="en-US"/>
        </w:rPr>
      </w:pPr>
      <w:r w:rsidRPr="00806295">
        <w:rPr>
          <w:rFonts w:ascii="Times New Roman" w:hAnsi="Times New Roman" w:cs="Times New Roman"/>
          <w:sz w:val="28"/>
          <w:szCs w:val="28"/>
        </w:rPr>
        <w:t xml:space="preserve">Отменяя решение суда первой инстанции, апелляционный арбитражный суд указал, что отношения пользователя недр и государства не являются гражданско-правовыми, поэтому аналогия закона к таким отношениям не применима. Относительно доводов об изменении фактических обстоятельств, при которых лицензия была предоставлена, суд апелляционной инстанции разъяснил, </w:t>
      </w:r>
      <w:r w:rsidR="00CE3F01" w:rsidRPr="00806295">
        <w:rPr>
          <w:rFonts w:ascii="Times New Roman" w:hAnsi="Times New Roman" w:cs="Times New Roman"/>
          <w:sz w:val="28"/>
          <w:szCs w:val="28"/>
        </w:rPr>
        <w:t>что</w:t>
      </w:r>
      <w:r w:rsidRPr="00806295">
        <w:rPr>
          <w:rFonts w:ascii="Times New Roman" w:eastAsia="Calibri" w:hAnsi="Times New Roman" w:cs="Times New Roman"/>
          <w:sz w:val="28"/>
          <w:szCs w:val="28"/>
          <w:lang w:eastAsia="en-US"/>
        </w:rPr>
        <w:t xml:space="preserve"> </w:t>
      </w:r>
      <w:proofErr w:type="spellStart"/>
      <w:r w:rsidRPr="00806295">
        <w:rPr>
          <w:rFonts w:ascii="Times New Roman" w:eastAsia="Calibri" w:hAnsi="Times New Roman" w:cs="Times New Roman"/>
          <w:sz w:val="28"/>
          <w:szCs w:val="28"/>
          <w:lang w:eastAsia="en-US"/>
        </w:rPr>
        <w:t>недропользователь</w:t>
      </w:r>
      <w:proofErr w:type="spellEnd"/>
      <w:r w:rsidRPr="00806295">
        <w:rPr>
          <w:rFonts w:ascii="Times New Roman" w:eastAsia="Calibri" w:hAnsi="Times New Roman" w:cs="Times New Roman"/>
          <w:sz w:val="28"/>
          <w:szCs w:val="28"/>
          <w:lang w:eastAsia="en-US"/>
        </w:rPr>
        <w:t xml:space="preserve"> осуществляет предпринимательскую деятельность, в ходе которой он самостоятельно определяет методы хозяйствования и технологии разработки месторождений</w:t>
      </w:r>
      <w:r w:rsidR="00CE3F01">
        <w:rPr>
          <w:rFonts w:ascii="Times New Roman" w:eastAsia="Calibri" w:hAnsi="Times New Roman" w:cs="Times New Roman"/>
          <w:sz w:val="28"/>
          <w:szCs w:val="28"/>
          <w:lang w:eastAsia="en-US"/>
        </w:rPr>
        <w:t>.</w:t>
      </w:r>
      <w:r w:rsidRPr="00806295">
        <w:rPr>
          <w:rFonts w:ascii="Times New Roman" w:eastAsia="Calibri" w:hAnsi="Times New Roman" w:cs="Times New Roman"/>
          <w:sz w:val="28"/>
          <w:szCs w:val="28"/>
          <w:lang w:eastAsia="en-US"/>
        </w:rPr>
        <w:t xml:space="preserve"> </w:t>
      </w:r>
      <w:r w:rsidR="00CE3F01">
        <w:rPr>
          <w:rFonts w:ascii="Times New Roman" w:eastAsia="Calibri" w:hAnsi="Times New Roman" w:cs="Times New Roman"/>
          <w:sz w:val="28"/>
          <w:szCs w:val="28"/>
          <w:lang w:eastAsia="en-US"/>
        </w:rPr>
        <w:t>Следовательно,</w:t>
      </w:r>
      <w:r w:rsidRPr="00806295">
        <w:rPr>
          <w:rFonts w:ascii="Times New Roman" w:eastAsia="Calibri" w:hAnsi="Times New Roman" w:cs="Times New Roman"/>
          <w:sz w:val="28"/>
          <w:szCs w:val="28"/>
          <w:lang w:eastAsia="en-US"/>
        </w:rPr>
        <w:t xml:space="preserve"> на него возлагаются соответствующие риски, </w:t>
      </w:r>
      <w:r w:rsidR="00CE3F01">
        <w:rPr>
          <w:rFonts w:ascii="Times New Roman" w:eastAsia="Calibri" w:hAnsi="Times New Roman" w:cs="Times New Roman"/>
          <w:sz w:val="28"/>
          <w:szCs w:val="28"/>
          <w:lang w:eastAsia="en-US"/>
        </w:rPr>
        <w:t xml:space="preserve">а </w:t>
      </w:r>
      <w:r w:rsidRPr="00806295">
        <w:rPr>
          <w:rFonts w:ascii="Times New Roman" w:eastAsia="Calibri" w:hAnsi="Times New Roman" w:cs="Times New Roman"/>
          <w:sz w:val="28"/>
          <w:szCs w:val="28"/>
          <w:lang w:eastAsia="en-US"/>
        </w:rPr>
        <w:t xml:space="preserve">«выдача лицензии на пользование недрами не является гарантией получения лицензиатом прибыли от осуществления лицензируемой деятельности». </w:t>
      </w:r>
    </w:p>
    <w:p w:rsidR="009F50ED" w:rsidRDefault="00806295" w:rsidP="009F50ED">
      <w:pPr>
        <w:pStyle w:val="ab"/>
        <w:spacing w:line="360" w:lineRule="auto"/>
        <w:ind w:firstLine="709"/>
        <w:jc w:val="both"/>
        <w:rPr>
          <w:rFonts w:ascii="Times New Roman" w:hAnsi="Times New Roman" w:cs="Times New Roman"/>
          <w:sz w:val="28"/>
          <w:szCs w:val="28"/>
        </w:rPr>
      </w:pPr>
      <w:r w:rsidRPr="005F3675">
        <w:rPr>
          <w:rFonts w:ascii="Times New Roman" w:hAnsi="Times New Roman" w:cs="Times New Roman"/>
          <w:sz w:val="28"/>
          <w:szCs w:val="28"/>
        </w:rPr>
        <w:t xml:space="preserve">Таким образом, основным препятствиям в удовлетворении заявленных </w:t>
      </w:r>
      <w:proofErr w:type="spellStart"/>
      <w:r w:rsidRPr="005F3675">
        <w:rPr>
          <w:rFonts w:ascii="Times New Roman" w:hAnsi="Times New Roman" w:cs="Times New Roman"/>
          <w:sz w:val="28"/>
          <w:szCs w:val="28"/>
        </w:rPr>
        <w:t>недропользователем</w:t>
      </w:r>
      <w:proofErr w:type="spellEnd"/>
      <w:r w:rsidRPr="005F3675">
        <w:rPr>
          <w:rFonts w:ascii="Times New Roman" w:hAnsi="Times New Roman" w:cs="Times New Roman"/>
          <w:sz w:val="28"/>
          <w:szCs w:val="28"/>
        </w:rPr>
        <w:t xml:space="preserve"> требований</w:t>
      </w:r>
      <w:r w:rsidR="00CE3F01" w:rsidRPr="005F3675">
        <w:rPr>
          <w:rFonts w:ascii="Times New Roman" w:hAnsi="Times New Roman" w:cs="Times New Roman"/>
          <w:sz w:val="28"/>
          <w:szCs w:val="28"/>
        </w:rPr>
        <w:t xml:space="preserve"> является отсутствие законодательно-закрепленного механизма разделения лицензионного участка. Что касается </w:t>
      </w:r>
      <w:r w:rsidR="005F3675">
        <w:rPr>
          <w:rFonts w:ascii="Times New Roman" w:hAnsi="Times New Roman" w:cs="Times New Roman"/>
          <w:sz w:val="28"/>
          <w:szCs w:val="28"/>
        </w:rPr>
        <w:t xml:space="preserve">такого </w:t>
      </w:r>
      <w:r w:rsidR="00CE3F01" w:rsidRPr="005F3675">
        <w:rPr>
          <w:rFonts w:ascii="Times New Roman" w:hAnsi="Times New Roman" w:cs="Times New Roman"/>
          <w:sz w:val="28"/>
          <w:szCs w:val="28"/>
        </w:rPr>
        <w:t xml:space="preserve">основания для внесения изменений в лицензию </w:t>
      </w:r>
      <w:r w:rsidR="005F3675">
        <w:rPr>
          <w:rFonts w:ascii="Times New Roman" w:hAnsi="Times New Roman" w:cs="Times New Roman"/>
          <w:sz w:val="28"/>
          <w:szCs w:val="28"/>
        </w:rPr>
        <w:t xml:space="preserve">как возникновение </w:t>
      </w:r>
      <w:r w:rsidR="00CE3F01" w:rsidRPr="00221B1A">
        <w:rPr>
          <w:rFonts w:ascii="Times New Roman" w:eastAsiaTheme="minorHAnsi" w:hAnsi="Times New Roman" w:cs="Times New Roman"/>
          <w:sz w:val="28"/>
          <w:szCs w:val="28"/>
          <w:lang w:eastAsia="en-US"/>
        </w:rPr>
        <w:t>обстоятельств, существенно отличающихся от тех, при которых лицензия была предоставлена</w:t>
      </w:r>
      <w:r w:rsidR="005F3675">
        <w:rPr>
          <w:rFonts w:ascii="Times New Roman" w:eastAsiaTheme="minorHAnsi" w:hAnsi="Times New Roman" w:cs="Times New Roman"/>
          <w:sz w:val="28"/>
          <w:szCs w:val="28"/>
          <w:lang w:eastAsia="en-US"/>
        </w:rPr>
        <w:t xml:space="preserve"> (п. 7 ч. 1 ст. 22 Закона о недрах), то, как уже было замечено, широкая формулировка не помогает разрешить все проблемы. Но аргумент суда апелляционной инстанции в данном споре представляется сомнительным</w:t>
      </w:r>
      <w:r w:rsidR="002A285C">
        <w:rPr>
          <w:rFonts w:ascii="Times New Roman" w:eastAsiaTheme="minorHAnsi" w:hAnsi="Times New Roman" w:cs="Times New Roman"/>
          <w:sz w:val="28"/>
          <w:szCs w:val="28"/>
          <w:lang w:eastAsia="en-US"/>
        </w:rPr>
        <w:t xml:space="preserve">: </w:t>
      </w:r>
      <w:r w:rsidR="005F3675">
        <w:rPr>
          <w:rFonts w:ascii="Times New Roman" w:eastAsiaTheme="minorHAnsi" w:hAnsi="Times New Roman" w:cs="Times New Roman"/>
          <w:sz w:val="28"/>
          <w:szCs w:val="28"/>
          <w:lang w:eastAsia="en-US"/>
        </w:rPr>
        <w:t xml:space="preserve">не смотря на то, что все риски недропользования ложатся </w:t>
      </w:r>
      <w:proofErr w:type="gramStart"/>
      <w:r w:rsidR="005F3675">
        <w:rPr>
          <w:rFonts w:ascii="Times New Roman" w:eastAsiaTheme="minorHAnsi" w:hAnsi="Times New Roman" w:cs="Times New Roman"/>
          <w:sz w:val="28"/>
          <w:szCs w:val="28"/>
          <w:lang w:eastAsia="en-US"/>
        </w:rPr>
        <w:t>на</w:t>
      </w:r>
      <w:proofErr w:type="gramEnd"/>
      <w:r w:rsidR="005F3675">
        <w:rPr>
          <w:rFonts w:ascii="Times New Roman" w:eastAsiaTheme="minorHAnsi" w:hAnsi="Times New Roman" w:cs="Times New Roman"/>
          <w:sz w:val="28"/>
          <w:szCs w:val="28"/>
          <w:lang w:eastAsia="en-US"/>
        </w:rPr>
        <w:t xml:space="preserve"> </w:t>
      </w:r>
      <w:proofErr w:type="gramStart"/>
      <w:r w:rsidR="005F3675">
        <w:rPr>
          <w:rFonts w:ascii="Times New Roman" w:eastAsiaTheme="minorHAnsi" w:hAnsi="Times New Roman" w:cs="Times New Roman"/>
          <w:sz w:val="28"/>
          <w:szCs w:val="28"/>
          <w:lang w:eastAsia="en-US"/>
        </w:rPr>
        <w:t>субъектов</w:t>
      </w:r>
      <w:proofErr w:type="gramEnd"/>
      <w:r w:rsidR="005F3675">
        <w:rPr>
          <w:rFonts w:ascii="Times New Roman" w:eastAsiaTheme="minorHAnsi" w:hAnsi="Times New Roman" w:cs="Times New Roman"/>
          <w:sz w:val="28"/>
          <w:szCs w:val="28"/>
          <w:lang w:eastAsia="en-US"/>
        </w:rPr>
        <w:t xml:space="preserve"> предпринимательской деятельности, государство не меньше заинтересовано в </w:t>
      </w:r>
      <w:r w:rsidR="005F3675">
        <w:rPr>
          <w:rFonts w:ascii="Times New Roman" w:eastAsiaTheme="minorHAnsi" w:hAnsi="Times New Roman" w:cs="Times New Roman"/>
          <w:sz w:val="28"/>
          <w:szCs w:val="28"/>
          <w:lang w:eastAsia="en-US"/>
        </w:rPr>
        <w:lastRenderedPageBreak/>
        <w:t xml:space="preserve">эффективной эксплуатации месторождений, так как </w:t>
      </w:r>
      <w:r w:rsidR="002A285C">
        <w:rPr>
          <w:rFonts w:ascii="Times New Roman" w:eastAsiaTheme="minorHAnsi" w:hAnsi="Times New Roman" w:cs="Times New Roman"/>
          <w:sz w:val="28"/>
          <w:szCs w:val="28"/>
          <w:lang w:eastAsia="en-US"/>
        </w:rPr>
        <w:t>от этого зависит</w:t>
      </w:r>
      <w:r w:rsidR="005F3675">
        <w:rPr>
          <w:rFonts w:ascii="Times New Roman" w:eastAsiaTheme="minorHAnsi" w:hAnsi="Times New Roman" w:cs="Times New Roman"/>
          <w:sz w:val="28"/>
          <w:szCs w:val="28"/>
          <w:lang w:eastAsia="en-US"/>
        </w:rPr>
        <w:t xml:space="preserve"> </w:t>
      </w:r>
      <w:r w:rsidR="002A285C">
        <w:rPr>
          <w:rFonts w:ascii="Times New Roman" w:eastAsiaTheme="minorHAnsi" w:hAnsi="Times New Roman" w:cs="Times New Roman"/>
          <w:sz w:val="28"/>
          <w:szCs w:val="28"/>
          <w:lang w:eastAsia="en-US"/>
        </w:rPr>
        <w:t xml:space="preserve">увеличение государственных доходов. </w:t>
      </w:r>
      <w:r w:rsidR="00314F3B">
        <w:rPr>
          <w:rFonts w:ascii="Times New Roman" w:eastAsiaTheme="minorHAnsi" w:hAnsi="Times New Roman" w:cs="Times New Roman"/>
          <w:sz w:val="28"/>
          <w:szCs w:val="28"/>
          <w:lang w:eastAsia="en-US"/>
        </w:rPr>
        <w:t>Право на обращение</w:t>
      </w:r>
      <w:r w:rsidR="00314F3B" w:rsidRPr="00314F3B">
        <w:rPr>
          <w:rFonts w:ascii="Times New Roman" w:hAnsi="Times New Roman" w:cs="Times New Roman"/>
          <w:sz w:val="28"/>
          <w:szCs w:val="28"/>
        </w:rPr>
        <w:t xml:space="preserve"> </w:t>
      </w:r>
      <w:r w:rsidR="00314F3B">
        <w:rPr>
          <w:rFonts w:ascii="Times New Roman" w:hAnsi="Times New Roman" w:cs="Times New Roman"/>
          <w:sz w:val="28"/>
          <w:szCs w:val="28"/>
        </w:rPr>
        <w:t xml:space="preserve">в органы, предоставившие лицензию, по поводу пересмотра условий лицензии гарантировано законом и позволяет </w:t>
      </w:r>
      <w:proofErr w:type="spellStart"/>
      <w:r w:rsidR="00314F3B">
        <w:rPr>
          <w:rFonts w:ascii="Times New Roman" w:hAnsi="Times New Roman" w:cs="Times New Roman"/>
          <w:sz w:val="28"/>
          <w:szCs w:val="28"/>
        </w:rPr>
        <w:t>недропользователю</w:t>
      </w:r>
      <w:proofErr w:type="spellEnd"/>
      <w:r w:rsidR="00314F3B">
        <w:rPr>
          <w:rFonts w:ascii="Times New Roman" w:hAnsi="Times New Roman" w:cs="Times New Roman"/>
          <w:sz w:val="28"/>
          <w:szCs w:val="28"/>
        </w:rPr>
        <w:t xml:space="preserve"> избежать возможных убытков в тех случаях, когда </w:t>
      </w:r>
      <w:r w:rsidR="00ED5B94">
        <w:rPr>
          <w:rFonts w:ascii="Times New Roman" w:hAnsi="Times New Roman" w:cs="Times New Roman"/>
          <w:sz w:val="28"/>
          <w:szCs w:val="28"/>
        </w:rPr>
        <w:t xml:space="preserve">в процессе разработки </w:t>
      </w:r>
      <w:r w:rsidR="00314F3B">
        <w:rPr>
          <w:rFonts w:ascii="Times New Roman" w:hAnsi="Times New Roman" w:cs="Times New Roman"/>
          <w:sz w:val="28"/>
          <w:szCs w:val="28"/>
        </w:rPr>
        <w:t xml:space="preserve">возникают </w:t>
      </w:r>
      <w:r w:rsidR="00ED5B94">
        <w:rPr>
          <w:rFonts w:ascii="Times New Roman" w:hAnsi="Times New Roman" w:cs="Times New Roman"/>
          <w:sz w:val="28"/>
          <w:szCs w:val="28"/>
        </w:rPr>
        <w:t xml:space="preserve">непредвиденные </w:t>
      </w:r>
      <w:r w:rsidR="00314F3B">
        <w:rPr>
          <w:rFonts w:ascii="Times New Roman" w:hAnsi="Times New Roman" w:cs="Times New Roman"/>
          <w:sz w:val="28"/>
          <w:szCs w:val="28"/>
        </w:rPr>
        <w:t>обстоятельства</w:t>
      </w:r>
      <w:r w:rsidR="00ED5B94">
        <w:rPr>
          <w:rFonts w:ascii="Times New Roman" w:hAnsi="Times New Roman" w:cs="Times New Roman"/>
          <w:sz w:val="28"/>
          <w:szCs w:val="28"/>
        </w:rPr>
        <w:t xml:space="preserve">. </w:t>
      </w:r>
    </w:p>
    <w:p w:rsidR="00D02435" w:rsidRDefault="00A93AD2" w:rsidP="009F50ED">
      <w:pPr>
        <w:pStyle w:val="ab"/>
        <w:spacing w:line="360" w:lineRule="auto"/>
        <w:ind w:firstLine="709"/>
        <w:jc w:val="both"/>
        <w:rPr>
          <w:rFonts w:ascii="Times New Roman" w:hAnsi="Times New Roman" w:cs="Times New Roman"/>
          <w:sz w:val="28"/>
          <w:szCs w:val="28"/>
        </w:rPr>
      </w:pPr>
      <w:r w:rsidRPr="009F50ED">
        <w:rPr>
          <w:rFonts w:ascii="Times New Roman" w:hAnsi="Times New Roman" w:cs="Times New Roman"/>
          <w:sz w:val="28"/>
          <w:szCs w:val="28"/>
        </w:rPr>
        <w:t>Что касается закрепления в законодательстве о недрах института объединения участков недр, то необходимо обратиться к п. 6.3. Положение о порядке лицензирования. Как уже было отмечено ранее, данным пунктом предусмотрена возможность р</w:t>
      </w:r>
      <w:r w:rsidRPr="009F50ED">
        <w:rPr>
          <w:rFonts w:ascii="Times New Roman" w:eastAsia="Times New Roman" w:hAnsi="Times New Roman" w:cs="Times New Roman"/>
          <w:sz w:val="28"/>
          <w:szCs w:val="28"/>
        </w:rPr>
        <w:t>азработки одного месторождения полезного ископаемого разными пользователями по согласованной технологической схеме (так называемый аналог «</w:t>
      </w:r>
      <w:proofErr w:type="spellStart"/>
      <w:r w:rsidRPr="009F50ED">
        <w:rPr>
          <w:rFonts w:ascii="Times New Roman" w:eastAsia="Times New Roman" w:hAnsi="Times New Roman" w:cs="Times New Roman"/>
          <w:sz w:val="28"/>
          <w:szCs w:val="28"/>
        </w:rPr>
        <w:t>юнитизационного</w:t>
      </w:r>
      <w:proofErr w:type="spellEnd"/>
      <w:r w:rsidRPr="009F50ED">
        <w:rPr>
          <w:rFonts w:ascii="Times New Roman" w:eastAsia="Times New Roman" w:hAnsi="Times New Roman" w:cs="Times New Roman"/>
          <w:sz w:val="28"/>
          <w:szCs w:val="28"/>
        </w:rPr>
        <w:t xml:space="preserve"> соглашения»). </w:t>
      </w:r>
      <w:r w:rsidR="009F50ED" w:rsidRPr="009F50ED">
        <w:rPr>
          <w:rFonts w:ascii="Times New Roman" w:eastAsia="Times New Roman" w:hAnsi="Times New Roman" w:cs="Times New Roman"/>
          <w:sz w:val="28"/>
          <w:szCs w:val="28"/>
        </w:rPr>
        <w:t>Пользователи недр используют такую модель работы</w:t>
      </w:r>
      <w:r w:rsidR="009F50ED">
        <w:rPr>
          <w:rFonts w:ascii="Times New Roman" w:eastAsia="Times New Roman" w:hAnsi="Times New Roman" w:cs="Times New Roman"/>
          <w:sz w:val="28"/>
          <w:szCs w:val="28"/>
        </w:rPr>
        <w:t>,</w:t>
      </w:r>
      <w:r w:rsidR="009F50ED" w:rsidRPr="009F50ED">
        <w:rPr>
          <w:rFonts w:ascii="Times New Roman" w:eastAsia="Times New Roman" w:hAnsi="Times New Roman" w:cs="Times New Roman"/>
          <w:sz w:val="28"/>
          <w:szCs w:val="28"/>
        </w:rPr>
        <w:t xml:space="preserve"> если </w:t>
      </w:r>
      <w:r w:rsidR="009F50ED">
        <w:rPr>
          <w:rFonts w:ascii="Times New Roman" w:eastAsia="Times New Roman" w:hAnsi="Times New Roman" w:cs="Times New Roman"/>
          <w:sz w:val="28"/>
          <w:szCs w:val="28"/>
        </w:rPr>
        <w:t>т</w:t>
      </w:r>
      <w:r w:rsidR="009F50ED" w:rsidRPr="009F50ED">
        <w:rPr>
          <w:rFonts w:ascii="Times New Roman" w:hAnsi="Times New Roman" w:cs="Times New Roman"/>
          <w:sz w:val="28"/>
          <w:szCs w:val="28"/>
        </w:rPr>
        <w:t xml:space="preserve">ехнико-экономические расчеты показывают, что </w:t>
      </w:r>
      <w:r w:rsidR="009F50ED">
        <w:rPr>
          <w:rFonts w:ascii="Times New Roman" w:hAnsi="Times New Roman" w:cs="Times New Roman"/>
          <w:sz w:val="28"/>
          <w:szCs w:val="28"/>
        </w:rPr>
        <w:t xml:space="preserve">выгоднее будет </w:t>
      </w:r>
      <w:r w:rsidR="009F50ED" w:rsidRPr="009F50ED">
        <w:rPr>
          <w:rFonts w:ascii="Times New Roman" w:hAnsi="Times New Roman" w:cs="Times New Roman"/>
          <w:sz w:val="28"/>
          <w:szCs w:val="28"/>
        </w:rPr>
        <w:t xml:space="preserve">разрабатывать </w:t>
      </w:r>
      <w:r w:rsidR="009F50ED">
        <w:rPr>
          <w:rFonts w:ascii="Times New Roman" w:hAnsi="Times New Roman" w:cs="Times New Roman"/>
          <w:sz w:val="28"/>
          <w:szCs w:val="28"/>
        </w:rPr>
        <w:t xml:space="preserve">весь </w:t>
      </w:r>
      <w:r w:rsidR="009F50ED" w:rsidRPr="009F50ED">
        <w:rPr>
          <w:rFonts w:ascii="Times New Roman" w:hAnsi="Times New Roman" w:cs="Times New Roman"/>
          <w:sz w:val="28"/>
          <w:szCs w:val="28"/>
        </w:rPr>
        <w:t>комплекс месторожден</w:t>
      </w:r>
      <w:r w:rsidR="009F50ED">
        <w:rPr>
          <w:rFonts w:ascii="Times New Roman" w:hAnsi="Times New Roman" w:cs="Times New Roman"/>
          <w:sz w:val="28"/>
          <w:szCs w:val="28"/>
        </w:rPr>
        <w:t>ия, организуя слаженный технический процесс</w:t>
      </w:r>
      <w:r w:rsidR="00AE1CE8">
        <w:rPr>
          <w:rFonts w:ascii="Times New Roman" w:hAnsi="Times New Roman" w:cs="Times New Roman"/>
          <w:sz w:val="28"/>
          <w:szCs w:val="28"/>
        </w:rPr>
        <w:t xml:space="preserve"> (объединение инфраструктуры, оборудования, экономического и финансового потенциала и так далее)</w:t>
      </w:r>
      <w:r w:rsidR="009F50ED">
        <w:rPr>
          <w:rFonts w:ascii="Times New Roman" w:hAnsi="Times New Roman" w:cs="Times New Roman"/>
          <w:sz w:val="28"/>
          <w:szCs w:val="28"/>
        </w:rPr>
        <w:t>. При этом каждый из хозяйствующих субъектов остается обладателем отдельного участка недр и самостоятельной лицензии на право пользования этим участком</w:t>
      </w:r>
      <w:r w:rsidR="00AE1CE8">
        <w:rPr>
          <w:rFonts w:ascii="Times New Roman" w:hAnsi="Times New Roman" w:cs="Times New Roman"/>
          <w:sz w:val="28"/>
          <w:szCs w:val="28"/>
        </w:rPr>
        <w:t xml:space="preserve">. </w:t>
      </w:r>
    </w:p>
    <w:p w:rsidR="00D02435" w:rsidRDefault="00D02435" w:rsidP="00EB54F5">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законодательстве о недрах отсутствует правовой механизм, позволяющий </w:t>
      </w:r>
      <w:r w:rsidR="00E8243D">
        <w:rPr>
          <w:rFonts w:ascii="Times New Roman" w:hAnsi="Times New Roman" w:cs="Times New Roman"/>
          <w:sz w:val="28"/>
          <w:szCs w:val="28"/>
        </w:rPr>
        <w:t xml:space="preserve">физически </w:t>
      </w:r>
      <w:r>
        <w:rPr>
          <w:rFonts w:ascii="Times New Roman" w:hAnsi="Times New Roman" w:cs="Times New Roman"/>
          <w:sz w:val="28"/>
          <w:szCs w:val="28"/>
        </w:rPr>
        <w:t xml:space="preserve">объединять участки недр. </w:t>
      </w:r>
    </w:p>
    <w:p w:rsidR="00AB6E81" w:rsidRDefault="00AB6E81" w:rsidP="00587459">
      <w:pPr>
        <w:pStyle w:val="ab"/>
        <w:spacing w:line="360" w:lineRule="auto"/>
        <w:ind w:firstLine="709"/>
        <w:jc w:val="both"/>
        <w:rPr>
          <w:rFonts w:ascii="Times New Roman" w:hAnsi="Times New Roman" w:cs="Times New Roman"/>
          <w:sz w:val="28"/>
          <w:szCs w:val="28"/>
        </w:rPr>
      </w:pPr>
      <w:r w:rsidRPr="00AB6E81">
        <w:rPr>
          <w:rFonts w:ascii="Times New Roman" w:hAnsi="Times New Roman" w:cs="Times New Roman"/>
          <w:sz w:val="28"/>
          <w:szCs w:val="28"/>
        </w:rPr>
        <w:t xml:space="preserve">Для внесения соответствующих изменений в российское законодательство о недрах представляется целесообразным проанализировать действующее лесное и земельное законодательство на предмет возможности разделения участков. </w:t>
      </w:r>
    </w:p>
    <w:p w:rsidR="009D522F" w:rsidRDefault="00AB6E81" w:rsidP="00587459">
      <w:pPr>
        <w:pStyle w:val="ab"/>
        <w:spacing w:line="360" w:lineRule="auto"/>
        <w:ind w:firstLine="709"/>
        <w:jc w:val="both"/>
        <w:rPr>
          <w:rFonts w:ascii="Times New Roman" w:hAnsi="Times New Roman" w:cs="Times New Roman"/>
          <w:sz w:val="28"/>
          <w:szCs w:val="28"/>
        </w:rPr>
      </w:pPr>
      <w:r w:rsidRPr="00AB6E81">
        <w:rPr>
          <w:rFonts w:ascii="Times New Roman" w:eastAsia="Calibri" w:hAnsi="Times New Roman" w:cs="Times New Roman"/>
          <w:sz w:val="28"/>
          <w:szCs w:val="24"/>
          <w:lang w:eastAsia="en-US"/>
        </w:rPr>
        <w:t xml:space="preserve">В отличие от Закона о недрах, Земельный кодекс </w:t>
      </w:r>
      <w:r w:rsidR="00A46B56">
        <w:rPr>
          <w:rFonts w:ascii="Times New Roman" w:eastAsia="Calibri" w:hAnsi="Times New Roman" w:cs="Times New Roman"/>
          <w:sz w:val="28"/>
          <w:szCs w:val="24"/>
          <w:lang w:eastAsia="en-US"/>
        </w:rPr>
        <w:t>РФ</w:t>
      </w:r>
      <w:r w:rsidR="008D6015">
        <w:rPr>
          <w:rFonts w:ascii="Times New Roman" w:eastAsia="Calibri" w:hAnsi="Times New Roman" w:cs="Times New Roman"/>
          <w:sz w:val="28"/>
          <w:szCs w:val="24"/>
          <w:lang w:eastAsia="en-US"/>
        </w:rPr>
        <w:t xml:space="preserve"> (далее – ЗК РФ)</w:t>
      </w:r>
      <w:r w:rsidR="00A46B56">
        <w:rPr>
          <w:rFonts w:ascii="Times New Roman" w:eastAsia="Calibri" w:hAnsi="Times New Roman" w:cs="Times New Roman"/>
          <w:sz w:val="28"/>
          <w:szCs w:val="24"/>
          <w:lang w:eastAsia="en-US"/>
        </w:rPr>
        <w:t xml:space="preserve"> </w:t>
      </w:r>
      <w:r w:rsidRPr="00AB6E81">
        <w:rPr>
          <w:rFonts w:ascii="Times New Roman" w:eastAsia="Calibri" w:hAnsi="Times New Roman" w:cs="Times New Roman"/>
          <w:sz w:val="28"/>
          <w:szCs w:val="24"/>
          <w:lang w:eastAsia="en-US"/>
        </w:rPr>
        <w:t xml:space="preserve">содержит отдельную главу </w:t>
      </w:r>
      <w:r w:rsidRPr="00AB6E81">
        <w:rPr>
          <w:rFonts w:ascii="Times New Roman" w:eastAsia="Calibri" w:hAnsi="Times New Roman" w:cs="Times New Roman"/>
          <w:sz w:val="28"/>
          <w:szCs w:val="24"/>
          <w:lang w:val="en-US" w:eastAsia="en-US"/>
        </w:rPr>
        <w:t>I</w:t>
      </w:r>
      <w:r w:rsidRPr="00AB6E81">
        <w:rPr>
          <w:rFonts w:ascii="Times New Roman" w:eastAsia="Calibri" w:hAnsi="Times New Roman" w:cs="Times New Roman"/>
          <w:sz w:val="28"/>
          <w:szCs w:val="24"/>
          <w:lang w:eastAsia="en-US"/>
        </w:rPr>
        <w:t xml:space="preserve">.1., </w:t>
      </w:r>
      <w:r w:rsidR="00A46B56" w:rsidRPr="00F66911">
        <w:rPr>
          <w:rFonts w:ascii="Times New Roman" w:hAnsi="Times New Roman" w:cs="Times New Roman"/>
          <w:sz w:val="28"/>
          <w:szCs w:val="28"/>
        </w:rPr>
        <w:t>посвященную образованию земельных участков</w:t>
      </w:r>
      <w:r w:rsidR="00454DE8">
        <w:rPr>
          <w:rFonts w:ascii="Times New Roman" w:hAnsi="Times New Roman" w:cs="Times New Roman"/>
          <w:sz w:val="28"/>
          <w:szCs w:val="28"/>
        </w:rPr>
        <w:t xml:space="preserve">. </w:t>
      </w:r>
      <w:r w:rsidR="00E707D6">
        <w:rPr>
          <w:rFonts w:ascii="Times New Roman" w:hAnsi="Times New Roman" w:cs="Times New Roman"/>
          <w:sz w:val="28"/>
          <w:szCs w:val="28"/>
        </w:rPr>
        <w:t xml:space="preserve">Данное </w:t>
      </w:r>
      <w:r w:rsidR="00454DE8" w:rsidRPr="00454DE8">
        <w:rPr>
          <w:rFonts w:ascii="Times New Roman" w:hAnsi="Times New Roman" w:cs="Times New Roman"/>
          <w:sz w:val="28"/>
          <w:szCs w:val="28"/>
        </w:rPr>
        <w:t xml:space="preserve">понятие включает в себя две группы отношений: </w:t>
      </w:r>
      <w:r w:rsidR="00454DE8">
        <w:rPr>
          <w:rFonts w:ascii="Times New Roman" w:hAnsi="Times New Roman" w:cs="Times New Roman"/>
          <w:sz w:val="28"/>
          <w:szCs w:val="28"/>
        </w:rPr>
        <w:t xml:space="preserve">а) </w:t>
      </w:r>
      <w:r w:rsidR="00454DE8" w:rsidRPr="00454DE8">
        <w:rPr>
          <w:rFonts w:ascii="Times New Roman" w:hAnsi="Times New Roman" w:cs="Times New Roman"/>
          <w:sz w:val="28"/>
          <w:szCs w:val="28"/>
        </w:rPr>
        <w:t>первичн</w:t>
      </w:r>
      <w:r w:rsidR="00454DE8">
        <w:rPr>
          <w:rFonts w:ascii="Times New Roman" w:hAnsi="Times New Roman" w:cs="Times New Roman"/>
          <w:sz w:val="28"/>
          <w:szCs w:val="28"/>
        </w:rPr>
        <w:t>ое</w:t>
      </w:r>
      <w:r w:rsidR="00454DE8" w:rsidRPr="00454DE8">
        <w:rPr>
          <w:rFonts w:ascii="Times New Roman" w:hAnsi="Times New Roman" w:cs="Times New Roman"/>
          <w:sz w:val="28"/>
          <w:szCs w:val="28"/>
        </w:rPr>
        <w:t xml:space="preserve"> создани</w:t>
      </w:r>
      <w:r w:rsidR="00454DE8">
        <w:rPr>
          <w:rFonts w:ascii="Times New Roman" w:hAnsi="Times New Roman" w:cs="Times New Roman"/>
          <w:sz w:val="28"/>
          <w:szCs w:val="28"/>
        </w:rPr>
        <w:t>е</w:t>
      </w:r>
      <w:r w:rsidR="00454DE8" w:rsidRPr="00454DE8">
        <w:rPr>
          <w:rFonts w:ascii="Times New Roman" w:hAnsi="Times New Roman" w:cs="Times New Roman"/>
          <w:sz w:val="28"/>
          <w:szCs w:val="28"/>
        </w:rPr>
        <w:t xml:space="preserve"> земельного участка из неиспользуемых публичных земель</w:t>
      </w:r>
      <w:r w:rsidR="009D522F">
        <w:rPr>
          <w:rFonts w:ascii="Times New Roman" w:hAnsi="Times New Roman" w:cs="Times New Roman"/>
          <w:sz w:val="28"/>
          <w:szCs w:val="28"/>
        </w:rPr>
        <w:t xml:space="preserve">, что соответствует понятию </w:t>
      </w:r>
      <w:r w:rsidR="009D522F" w:rsidRPr="00454DE8">
        <w:rPr>
          <w:rFonts w:ascii="Times New Roman" w:hAnsi="Times New Roman" w:cs="Times New Roman"/>
          <w:sz w:val="28"/>
          <w:szCs w:val="28"/>
        </w:rPr>
        <w:t>«формирование земельных участков»</w:t>
      </w:r>
      <w:r w:rsidR="009D522F">
        <w:rPr>
          <w:rFonts w:ascii="Times New Roman" w:hAnsi="Times New Roman" w:cs="Times New Roman"/>
          <w:sz w:val="28"/>
          <w:szCs w:val="28"/>
        </w:rPr>
        <w:t xml:space="preserve"> (термин </w:t>
      </w:r>
      <w:r w:rsidR="009D522F">
        <w:rPr>
          <w:rFonts w:ascii="Times New Roman" w:hAnsi="Times New Roman" w:cs="Times New Roman"/>
          <w:sz w:val="28"/>
          <w:szCs w:val="28"/>
        </w:rPr>
        <w:lastRenderedPageBreak/>
        <w:t>употреблялся в ст. 30 старой редакции ЗК РФ от 21.07.2014</w:t>
      </w:r>
      <w:r w:rsidR="009D522F">
        <w:rPr>
          <w:rStyle w:val="a8"/>
          <w:rFonts w:ascii="Times New Roman" w:hAnsi="Times New Roman" w:cs="Times New Roman"/>
          <w:sz w:val="28"/>
          <w:szCs w:val="28"/>
        </w:rPr>
        <w:footnoteReference w:id="79"/>
      </w:r>
      <w:r w:rsidR="009D522F">
        <w:rPr>
          <w:rFonts w:ascii="Times New Roman" w:hAnsi="Times New Roman" w:cs="Times New Roman"/>
          <w:sz w:val="28"/>
          <w:szCs w:val="28"/>
        </w:rPr>
        <w:t>)</w:t>
      </w:r>
      <w:r w:rsidR="00454DE8">
        <w:rPr>
          <w:rFonts w:ascii="Times New Roman" w:hAnsi="Times New Roman" w:cs="Times New Roman"/>
          <w:sz w:val="28"/>
          <w:szCs w:val="28"/>
        </w:rPr>
        <w:t>;</w:t>
      </w:r>
      <w:r w:rsidR="00454DE8" w:rsidRPr="00454DE8">
        <w:rPr>
          <w:rFonts w:ascii="Times New Roman" w:hAnsi="Times New Roman" w:cs="Times New Roman"/>
          <w:sz w:val="28"/>
          <w:szCs w:val="28"/>
        </w:rPr>
        <w:t xml:space="preserve"> </w:t>
      </w:r>
      <w:r w:rsidR="00454DE8">
        <w:rPr>
          <w:rFonts w:ascii="Times New Roman" w:hAnsi="Times New Roman" w:cs="Times New Roman"/>
          <w:sz w:val="28"/>
          <w:szCs w:val="28"/>
        </w:rPr>
        <w:t xml:space="preserve">б) </w:t>
      </w:r>
      <w:r w:rsidR="00454DE8" w:rsidRPr="00454DE8">
        <w:rPr>
          <w:rFonts w:ascii="Times New Roman" w:hAnsi="Times New Roman" w:cs="Times New Roman"/>
          <w:sz w:val="28"/>
          <w:szCs w:val="28"/>
        </w:rPr>
        <w:t>вторично</w:t>
      </w:r>
      <w:r w:rsidR="00454DE8">
        <w:rPr>
          <w:rFonts w:ascii="Times New Roman" w:hAnsi="Times New Roman" w:cs="Times New Roman"/>
          <w:sz w:val="28"/>
          <w:szCs w:val="28"/>
        </w:rPr>
        <w:t>е</w:t>
      </w:r>
      <w:r w:rsidR="00454DE8" w:rsidRPr="00454DE8">
        <w:rPr>
          <w:rFonts w:ascii="Times New Roman" w:hAnsi="Times New Roman" w:cs="Times New Roman"/>
          <w:sz w:val="28"/>
          <w:szCs w:val="28"/>
        </w:rPr>
        <w:t xml:space="preserve"> создани</w:t>
      </w:r>
      <w:r w:rsidR="00454DE8">
        <w:rPr>
          <w:rFonts w:ascii="Times New Roman" w:hAnsi="Times New Roman" w:cs="Times New Roman"/>
          <w:sz w:val="28"/>
          <w:szCs w:val="28"/>
        </w:rPr>
        <w:t xml:space="preserve">е </w:t>
      </w:r>
      <w:r w:rsidR="00454DE8" w:rsidRPr="00454DE8">
        <w:rPr>
          <w:rFonts w:ascii="Times New Roman" w:hAnsi="Times New Roman" w:cs="Times New Roman"/>
          <w:sz w:val="28"/>
          <w:szCs w:val="28"/>
        </w:rPr>
        <w:t xml:space="preserve">земельного участка при разделе, объединении, перераспределении земельных участков или выделе из уже существующих земельных участков. </w:t>
      </w:r>
      <w:r w:rsidR="009D522F">
        <w:rPr>
          <w:rFonts w:ascii="Times New Roman" w:hAnsi="Times New Roman" w:cs="Times New Roman"/>
          <w:sz w:val="28"/>
          <w:szCs w:val="28"/>
        </w:rPr>
        <w:t>Таким образом, п</w:t>
      </w:r>
      <w:r w:rsidR="009D522F" w:rsidRPr="009D522F">
        <w:rPr>
          <w:rFonts w:ascii="Times New Roman" w:hAnsi="Times New Roman" w:cs="Times New Roman"/>
          <w:sz w:val="28"/>
          <w:szCs w:val="28"/>
        </w:rPr>
        <w:t xml:space="preserve">онятие </w:t>
      </w:r>
      <w:r w:rsidR="009D522F">
        <w:rPr>
          <w:rFonts w:ascii="Times New Roman" w:hAnsi="Times New Roman" w:cs="Times New Roman"/>
          <w:sz w:val="28"/>
          <w:szCs w:val="28"/>
        </w:rPr>
        <w:t>«</w:t>
      </w:r>
      <w:r w:rsidR="009D522F" w:rsidRPr="009D522F">
        <w:rPr>
          <w:rFonts w:ascii="Times New Roman" w:hAnsi="Times New Roman" w:cs="Times New Roman"/>
          <w:sz w:val="28"/>
          <w:szCs w:val="28"/>
        </w:rPr>
        <w:t>образование земельного участка</w:t>
      </w:r>
      <w:r w:rsidR="009D522F">
        <w:rPr>
          <w:rFonts w:ascii="Times New Roman" w:hAnsi="Times New Roman" w:cs="Times New Roman"/>
          <w:sz w:val="28"/>
          <w:szCs w:val="28"/>
        </w:rPr>
        <w:t>»</w:t>
      </w:r>
      <w:r w:rsidR="009D522F" w:rsidRPr="009D522F">
        <w:rPr>
          <w:rFonts w:ascii="Times New Roman" w:hAnsi="Times New Roman" w:cs="Times New Roman"/>
          <w:sz w:val="28"/>
          <w:szCs w:val="28"/>
        </w:rPr>
        <w:t xml:space="preserve"> с 1 марта 2015 г. включа</w:t>
      </w:r>
      <w:r w:rsidR="009D522F">
        <w:rPr>
          <w:rFonts w:ascii="Times New Roman" w:hAnsi="Times New Roman" w:cs="Times New Roman"/>
          <w:sz w:val="28"/>
          <w:szCs w:val="28"/>
        </w:rPr>
        <w:t>ет</w:t>
      </w:r>
      <w:r w:rsidR="009D522F" w:rsidRPr="009D522F">
        <w:rPr>
          <w:rFonts w:ascii="Times New Roman" w:hAnsi="Times New Roman" w:cs="Times New Roman"/>
          <w:sz w:val="28"/>
          <w:szCs w:val="28"/>
        </w:rPr>
        <w:t xml:space="preserve"> в себя две группы общественных отношений</w:t>
      </w:r>
      <w:r w:rsidR="009D522F">
        <w:rPr>
          <w:rFonts w:ascii="Times New Roman" w:hAnsi="Times New Roman" w:cs="Times New Roman"/>
          <w:sz w:val="28"/>
          <w:szCs w:val="28"/>
        </w:rPr>
        <w:t>.</w:t>
      </w:r>
    </w:p>
    <w:p w:rsidR="00EB1299" w:rsidRPr="00EB1299" w:rsidRDefault="00F8544C" w:rsidP="00EB1299">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008D6015" w:rsidRPr="008D6015">
        <w:rPr>
          <w:rFonts w:ascii="Times New Roman" w:hAnsi="Times New Roman" w:cs="Times New Roman"/>
          <w:sz w:val="28"/>
          <w:szCs w:val="28"/>
        </w:rPr>
        <w:t xml:space="preserve">ри </w:t>
      </w:r>
      <w:r w:rsidR="008D6015" w:rsidRPr="00ED5B94">
        <w:rPr>
          <w:rFonts w:ascii="Times New Roman" w:hAnsi="Times New Roman" w:cs="Times New Roman"/>
          <w:sz w:val="28"/>
          <w:szCs w:val="28"/>
        </w:rPr>
        <w:t>разделе земельного участка образуются несколько земельных участков, а изначальный земельный участок, прекращает свое существование</w:t>
      </w:r>
      <w:r>
        <w:rPr>
          <w:rFonts w:ascii="Times New Roman" w:hAnsi="Times New Roman" w:cs="Times New Roman"/>
          <w:sz w:val="28"/>
          <w:szCs w:val="28"/>
        </w:rPr>
        <w:t xml:space="preserve"> (ст. 11.4 ЗК РФ)</w:t>
      </w:r>
      <w:r w:rsidR="008D6015" w:rsidRPr="00ED5B94">
        <w:rPr>
          <w:rFonts w:ascii="Times New Roman" w:hAnsi="Times New Roman" w:cs="Times New Roman"/>
          <w:sz w:val="28"/>
          <w:szCs w:val="28"/>
        </w:rPr>
        <w:t xml:space="preserve">. </w:t>
      </w:r>
      <w:r>
        <w:rPr>
          <w:rFonts w:ascii="Times New Roman" w:hAnsi="Times New Roman" w:cs="Times New Roman"/>
          <w:sz w:val="28"/>
          <w:szCs w:val="28"/>
        </w:rPr>
        <w:t>П</w:t>
      </w:r>
      <w:r w:rsidR="008D6015" w:rsidRPr="00ED5B94">
        <w:rPr>
          <w:rFonts w:ascii="Times New Roman" w:eastAsia="Times New Roman" w:hAnsi="Times New Roman" w:cs="Times New Roman"/>
          <w:sz w:val="28"/>
          <w:szCs w:val="28"/>
        </w:rPr>
        <w:t>ри объединении смежных земельных участков образуется один земельный участок, и существование таких смежных земельных участков прекращается</w:t>
      </w:r>
      <w:r>
        <w:rPr>
          <w:rFonts w:ascii="Times New Roman" w:eastAsia="Times New Roman" w:hAnsi="Times New Roman" w:cs="Times New Roman"/>
          <w:sz w:val="28"/>
          <w:szCs w:val="28"/>
        </w:rPr>
        <w:t xml:space="preserve"> (ст. 11.6)</w:t>
      </w:r>
      <w:r w:rsidR="008D6015" w:rsidRPr="00ED5B94">
        <w:rPr>
          <w:rFonts w:ascii="Times New Roman" w:eastAsia="Times New Roman" w:hAnsi="Times New Roman" w:cs="Times New Roman"/>
          <w:sz w:val="28"/>
          <w:szCs w:val="28"/>
        </w:rPr>
        <w:t xml:space="preserve">. </w:t>
      </w:r>
      <w:bookmarkStart w:id="11" w:name="dst146"/>
      <w:bookmarkEnd w:id="11"/>
      <w:r w:rsidR="008D6015" w:rsidRPr="00ED5B94">
        <w:rPr>
          <w:rFonts w:ascii="Times New Roman" w:eastAsia="Times New Roman" w:hAnsi="Times New Roman" w:cs="Times New Roman"/>
          <w:sz w:val="28"/>
          <w:szCs w:val="28"/>
        </w:rPr>
        <w:t xml:space="preserve">У собственника возникает право собственности на </w:t>
      </w:r>
      <w:r w:rsidR="009D522F">
        <w:rPr>
          <w:rFonts w:ascii="Times New Roman" w:eastAsia="Times New Roman" w:hAnsi="Times New Roman" w:cs="Times New Roman"/>
          <w:sz w:val="28"/>
          <w:szCs w:val="28"/>
        </w:rPr>
        <w:t xml:space="preserve">все </w:t>
      </w:r>
      <w:r w:rsidR="008D6015" w:rsidRPr="00EB1299">
        <w:rPr>
          <w:rFonts w:ascii="Times New Roman" w:eastAsia="Times New Roman" w:hAnsi="Times New Roman" w:cs="Times New Roman"/>
          <w:sz w:val="28"/>
          <w:szCs w:val="28"/>
        </w:rPr>
        <w:t>образуемы</w:t>
      </w:r>
      <w:r w:rsidR="009D522F" w:rsidRPr="00EB1299">
        <w:rPr>
          <w:rFonts w:ascii="Times New Roman" w:eastAsia="Times New Roman" w:hAnsi="Times New Roman" w:cs="Times New Roman"/>
          <w:sz w:val="28"/>
          <w:szCs w:val="28"/>
        </w:rPr>
        <w:t>е</w:t>
      </w:r>
      <w:r w:rsidR="008D6015" w:rsidRPr="00EB1299">
        <w:rPr>
          <w:rFonts w:ascii="Times New Roman" w:eastAsia="Times New Roman" w:hAnsi="Times New Roman" w:cs="Times New Roman"/>
          <w:sz w:val="28"/>
          <w:szCs w:val="28"/>
        </w:rPr>
        <w:t xml:space="preserve"> земельны</w:t>
      </w:r>
      <w:r w:rsidR="009D522F" w:rsidRPr="00EB1299">
        <w:rPr>
          <w:rFonts w:ascii="Times New Roman" w:eastAsia="Times New Roman" w:hAnsi="Times New Roman" w:cs="Times New Roman"/>
          <w:sz w:val="28"/>
          <w:szCs w:val="28"/>
        </w:rPr>
        <w:t>е</w:t>
      </w:r>
      <w:r w:rsidR="008D6015" w:rsidRPr="00EB1299">
        <w:rPr>
          <w:rFonts w:ascii="Times New Roman" w:eastAsia="Times New Roman" w:hAnsi="Times New Roman" w:cs="Times New Roman"/>
          <w:sz w:val="28"/>
          <w:szCs w:val="28"/>
        </w:rPr>
        <w:t xml:space="preserve"> </w:t>
      </w:r>
      <w:r w:rsidR="009D522F" w:rsidRPr="00EB1299">
        <w:rPr>
          <w:rFonts w:ascii="Times New Roman" w:eastAsia="Times New Roman" w:hAnsi="Times New Roman" w:cs="Times New Roman"/>
          <w:sz w:val="28"/>
          <w:szCs w:val="28"/>
        </w:rPr>
        <w:t>участки</w:t>
      </w:r>
      <w:r w:rsidR="008D6015" w:rsidRPr="00EB1299">
        <w:rPr>
          <w:rFonts w:ascii="Times New Roman" w:eastAsia="Times New Roman" w:hAnsi="Times New Roman" w:cs="Times New Roman"/>
          <w:sz w:val="28"/>
          <w:szCs w:val="28"/>
        </w:rPr>
        <w:t>.</w:t>
      </w:r>
    </w:p>
    <w:p w:rsidR="00827D50" w:rsidRPr="00EB1299" w:rsidRDefault="008D6015" w:rsidP="00EB1299">
      <w:pPr>
        <w:pStyle w:val="ab"/>
        <w:spacing w:line="360" w:lineRule="auto"/>
        <w:ind w:firstLine="709"/>
        <w:jc w:val="both"/>
        <w:rPr>
          <w:rFonts w:ascii="Times New Roman" w:eastAsiaTheme="minorHAnsi" w:hAnsi="Times New Roman" w:cs="Times New Roman"/>
          <w:sz w:val="28"/>
          <w:szCs w:val="28"/>
          <w:lang w:eastAsia="en-US"/>
        </w:rPr>
      </w:pPr>
      <w:r w:rsidRPr="00EB1299">
        <w:rPr>
          <w:rFonts w:ascii="Times New Roman" w:eastAsiaTheme="minorHAnsi" w:hAnsi="Times New Roman" w:cs="Times New Roman"/>
          <w:sz w:val="28"/>
          <w:szCs w:val="28"/>
          <w:lang w:eastAsia="en-US"/>
        </w:rPr>
        <w:t xml:space="preserve">Процесс преобразования земельного участка является ни чем иным, кроме как </w:t>
      </w:r>
      <w:r w:rsidR="009D522F" w:rsidRPr="00EB1299">
        <w:rPr>
          <w:rFonts w:ascii="Times New Roman" w:eastAsiaTheme="minorHAnsi" w:hAnsi="Times New Roman" w:cs="Times New Roman"/>
          <w:sz w:val="28"/>
          <w:szCs w:val="28"/>
          <w:lang w:eastAsia="en-US"/>
        </w:rPr>
        <w:t xml:space="preserve">осуществлением </w:t>
      </w:r>
      <w:r w:rsidRPr="00EB1299">
        <w:rPr>
          <w:rFonts w:ascii="Times New Roman" w:eastAsiaTheme="minorHAnsi" w:hAnsi="Times New Roman" w:cs="Times New Roman"/>
          <w:sz w:val="28"/>
          <w:szCs w:val="28"/>
          <w:lang w:eastAsia="en-US"/>
        </w:rPr>
        <w:t xml:space="preserve">фактических действий собственника по изменению </w:t>
      </w:r>
      <w:r w:rsidR="00ED5B94" w:rsidRPr="00EB1299">
        <w:rPr>
          <w:rFonts w:ascii="Times New Roman" w:eastAsiaTheme="minorHAnsi" w:hAnsi="Times New Roman" w:cs="Times New Roman"/>
          <w:sz w:val="28"/>
          <w:szCs w:val="28"/>
          <w:lang w:eastAsia="en-US"/>
        </w:rPr>
        <w:t>объекта</w:t>
      </w:r>
      <w:r w:rsidR="00F8544C" w:rsidRPr="00EB1299">
        <w:rPr>
          <w:rFonts w:ascii="Times New Roman" w:eastAsiaTheme="minorHAnsi" w:hAnsi="Times New Roman" w:cs="Times New Roman"/>
          <w:sz w:val="28"/>
          <w:szCs w:val="28"/>
          <w:lang w:eastAsia="en-US"/>
        </w:rPr>
        <w:t xml:space="preserve"> кадастрового учета</w:t>
      </w:r>
      <w:r w:rsidR="00827D50" w:rsidRPr="00EB1299">
        <w:rPr>
          <w:rFonts w:ascii="Times New Roman" w:eastAsiaTheme="minorHAnsi" w:hAnsi="Times New Roman" w:cs="Times New Roman"/>
          <w:sz w:val="28"/>
          <w:szCs w:val="28"/>
          <w:lang w:eastAsia="en-US"/>
        </w:rPr>
        <w:t>.</w:t>
      </w:r>
      <w:r w:rsidRPr="00EB1299">
        <w:rPr>
          <w:rFonts w:ascii="Times New Roman" w:eastAsiaTheme="minorHAnsi" w:hAnsi="Times New Roman" w:cs="Times New Roman"/>
          <w:sz w:val="28"/>
          <w:szCs w:val="28"/>
          <w:lang w:eastAsia="en-US"/>
        </w:rPr>
        <w:t xml:space="preserve"> </w:t>
      </w:r>
      <w:r w:rsidR="00827D50" w:rsidRPr="00EB1299">
        <w:rPr>
          <w:rFonts w:ascii="Times New Roman" w:eastAsiaTheme="minorHAnsi" w:hAnsi="Times New Roman" w:cs="Times New Roman"/>
          <w:sz w:val="28"/>
          <w:szCs w:val="28"/>
          <w:lang w:eastAsia="en-US"/>
        </w:rPr>
        <w:t>С</w:t>
      </w:r>
      <w:r w:rsidR="00827D50" w:rsidRPr="00EB1299">
        <w:rPr>
          <w:rFonts w:ascii="Times New Roman" w:hAnsi="Times New Roman" w:cs="Times New Roman"/>
          <w:sz w:val="28"/>
          <w:szCs w:val="28"/>
        </w:rPr>
        <w:t xml:space="preserve">оздание объекта недвижимости означает постановку такого объекта на кадастровый учет, а прекращение существования объекта недвижимости выражается в снятии его с учета. Поэтому земельные участки, подвергшиеся преобразованиям указанными выше способами, прекращают свое существование с даты государственной регистрации права собственности на вновь образованные земельные участки в порядке, установленном </w:t>
      </w:r>
      <w:r w:rsidR="00EB1299" w:rsidRPr="00EB1299">
        <w:rPr>
          <w:rFonts w:ascii="Times New Roman" w:hAnsi="Times New Roman" w:cs="Times New Roman"/>
          <w:sz w:val="28"/>
          <w:szCs w:val="28"/>
        </w:rPr>
        <w:t>Федеральны</w:t>
      </w:r>
      <w:r w:rsidR="00EB1299">
        <w:rPr>
          <w:rFonts w:ascii="Times New Roman" w:hAnsi="Times New Roman" w:cs="Times New Roman"/>
          <w:sz w:val="28"/>
          <w:szCs w:val="28"/>
        </w:rPr>
        <w:t>м</w:t>
      </w:r>
      <w:r w:rsidR="00EB1299" w:rsidRPr="00EB1299">
        <w:rPr>
          <w:rFonts w:ascii="Times New Roman" w:hAnsi="Times New Roman" w:cs="Times New Roman"/>
          <w:sz w:val="28"/>
          <w:szCs w:val="28"/>
        </w:rPr>
        <w:t xml:space="preserve"> закон</w:t>
      </w:r>
      <w:r w:rsidR="00EB1299">
        <w:rPr>
          <w:rFonts w:ascii="Times New Roman" w:hAnsi="Times New Roman" w:cs="Times New Roman"/>
          <w:sz w:val="28"/>
          <w:szCs w:val="28"/>
        </w:rPr>
        <w:t>ом</w:t>
      </w:r>
      <w:r w:rsidR="00EB1299" w:rsidRPr="00EB1299">
        <w:rPr>
          <w:rFonts w:ascii="Times New Roman" w:hAnsi="Times New Roman" w:cs="Times New Roman"/>
          <w:sz w:val="28"/>
          <w:szCs w:val="28"/>
        </w:rPr>
        <w:t xml:space="preserve"> от 21.07.1997 № 122-ФЗ </w:t>
      </w:r>
      <w:r w:rsidR="00827D50" w:rsidRPr="00EB1299">
        <w:rPr>
          <w:rFonts w:ascii="Times New Roman" w:hAnsi="Times New Roman" w:cs="Times New Roman"/>
          <w:sz w:val="28"/>
          <w:szCs w:val="28"/>
        </w:rPr>
        <w:t xml:space="preserve">«О государственной регистрации прав на недвижимость». </w:t>
      </w:r>
    </w:p>
    <w:p w:rsidR="00827D50" w:rsidRPr="00827D50" w:rsidRDefault="008D6015" w:rsidP="00587459">
      <w:pPr>
        <w:autoSpaceDE w:val="0"/>
        <w:autoSpaceDN w:val="0"/>
        <w:adjustRightInd w:val="0"/>
        <w:spacing w:after="0" w:line="360" w:lineRule="auto"/>
        <w:ind w:firstLine="709"/>
        <w:jc w:val="both"/>
        <w:rPr>
          <w:rFonts w:ascii="Times New Roman" w:hAnsi="Times New Roman" w:cs="Times New Roman"/>
          <w:sz w:val="28"/>
          <w:szCs w:val="28"/>
        </w:rPr>
      </w:pPr>
      <w:r w:rsidRPr="008D6015">
        <w:rPr>
          <w:rFonts w:ascii="Times New Roman" w:eastAsiaTheme="minorHAnsi" w:hAnsi="Times New Roman" w:cs="Times New Roman"/>
          <w:sz w:val="28"/>
          <w:szCs w:val="28"/>
          <w:lang w:eastAsia="en-US"/>
        </w:rPr>
        <w:t xml:space="preserve">С точки зрения оснований возникновения права собственности, здесь в основном применимы нормы </w:t>
      </w:r>
      <w:hyperlink r:id="rId12" w:history="1">
        <w:r w:rsidRPr="008D6015">
          <w:rPr>
            <w:rFonts w:ascii="Times New Roman" w:eastAsiaTheme="minorHAnsi" w:hAnsi="Times New Roman" w:cs="Times New Roman"/>
            <w:sz w:val="28"/>
            <w:szCs w:val="28"/>
            <w:lang w:eastAsia="en-US"/>
          </w:rPr>
          <w:t>ст. 218</w:t>
        </w:r>
      </w:hyperlink>
      <w:r w:rsidRPr="008D6015">
        <w:rPr>
          <w:rFonts w:ascii="Times New Roman" w:eastAsiaTheme="minorHAnsi" w:hAnsi="Times New Roman" w:cs="Times New Roman"/>
          <w:sz w:val="28"/>
          <w:szCs w:val="28"/>
          <w:lang w:eastAsia="en-US"/>
        </w:rPr>
        <w:t xml:space="preserve"> и </w:t>
      </w:r>
      <w:hyperlink r:id="rId13" w:history="1">
        <w:r w:rsidRPr="008D6015">
          <w:rPr>
            <w:rFonts w:ascii="Times New Roman" w:eastAsiaTheme="minorHAnsi" w:hAnsi="Times New Roman" w:cs="Times New Roman"/>
            <w:sz w:val="28"/>
            <w:szCs w:val="28"/>
            <w:lang w:eastAsia="en-US"/>
          </w:rPr>
          <w:t>220</w:t>
        </w:r>
      </w:hyperlink>
      <w:r w:rsidRPr="008D6015">
        <w:rPr>
          <w:rFonts w:ascii="Times New Roman" w:eastAsiaTheme="minorHAnsi" w:hAnsi="Times New Roman" w:cs="Times New Roman"/>
          <w:sz w:val="28"/>
          <w:szCs w:val="28"/>
          <w:lang w:eastAsia="en-US"/>
        </w:rPr>
        <w:t xml:space="preserve"> Г</w:t>
      </w:r>
      <w:r w:rsidR="00EB1299">
        <w:rPr>
          <w:rFonts w:ascii="Times New Roman" w:eastAsiaTheme="minorHAnsi" w:hAnsi="Times New Roman" w:cs="Times New Roman"/>
          <w:sz w:val="28"/>
          <w:szCs w:val="28"/>
          <w:lang w:eastAsia="en-US"/>
        </w:rPr>
        <w:t>ражданского кодекса Российской Федерации</w:t>
      </w:r>
      <w:r w:rsidR="00EB1299">
        <w:rPr>
          <w:rStyle w:val="a8"/>
          <w:rFonts w:ascii="Times New Roman" w:eastAsiaTheme="minorHAnsi" w:hAnsi="Times New Roman" w:cs="Times New Roman"/>
          <w:sz w:val="28"/>
          <w:szCs w:val="28"/>
          <w:lang w:eastAsia="en-US"/>
        </w:rPr>
        <w:footnoteReference w:id="80"/>
      </w:r>
      <w:r w:rsidRPr="008D6015">
        <w:rPr>
          <w:rFonts w:ascii="Times New Roman" w:eastAsiaTheme="minorHAnsi" w:hAnsi="Times New Roman" w:cs="Times New Roman"/>
          <w:sz w:val="28"/>
          <w:szCs w:val="28"/>
          <w:lang w:eastAsia="en-US"/>
        </w:rPr>
        <w:t>, где нет такого основания как раздел</w:t>
      </w:r>
      <w:r w:rsidR="00827D50" w:rsidRPr="00827D50">
        <w:rPr>
          <w:rFonts w:ascii="Times New Roman" w:eastAsiaTheme="minorHAnsi" w:hAnsi="Times New Roman" w:cs="Times New Roman"/>
          <w:sz w:val="28"/>
          <w:szCs w:val="28"/>
          <w:lang w:eastAsia="en-US"/>
        </w:rPr>
        <w:t xml:space="preserve"> или объединение</w:t>
      </w:r>
      <w:r w:rsidRPr="008D6015">
        <w:rPr>
          <w:rFonts w:ascii="Times New Roman" w:eastAsiaTheme="minorHAnsi" w:hAnsi="Times New Roman" w:cs="Times New Roman"/>
          <w:sz w:val="28"/>
          <w:szCs w:val="28"/>
          <w:lang w:eastAsia="en-US"/>
        </w:rPr>
        <w:t xml:space="preserve"> земельного участка</w:t>
      </w:r>
      <w:r w:rsidR="00827D50" w:rsidRPr="00827D50">
        <w:rPr>
          <w:rFonts w:ascii="Times New Roman" w:eastAsiaTheme="minorHAnsi" w:hAnsi="Times New Roman" w:cs="Times New Roman"/>
          <w:sz w:val="28"/>
          <w:szCs w:val="28"/>
          <w:lang w:eastAsia="en-US"/>
        </w:rPr>
        <w:t>.</w:t>
      </w:r>
      <w:r w:rsidRPr="008D6015">
        <w:rPr>
          <w:rFonts w:ascii="Times New Roman" w:eastAsiaTheme="minorHAnsi" w:hAnsi="Times New Roman" w:cs="Times New Roman"/>
          <w:sz w:val="28"/>
          <w:szCs w:val="28"/>
          <w:lang w:eastAsia="en-US"/>
        </w:rPr>
        <w:t xml:space="preserve"> </w:t>
      </w:r>
      <w:r w:rsidR="00827D50" w:rsidRPr="00827D50">
        <w:rPr>
          <w:rFonts w:ascii="Times New Roman" w:hAnsi="Times New Roman" w:cs="Times New Roman"/>
          <w:sz w:val="28"/>
          <w:szCs w:val="28"/>
        </w:rPr>
        <w:t xml:space="preserve">В любом случае субъективное право прежних собственников </w:t>
      </w:r>
      <w:r w:rsidR="00827D50">
        <w:rPr>
          <w:rFonts w:ascii="Times New Roman" w:hAnsi="Times New Roman" w:cs="Times New Roman"/>
          <w:sz w:val="28"/>
          <w:szCs w:val="28"/>
        </w:rPr>
        <w:t>«</w:t>
      </w:r>
      <w:r w:rsidR="00827D50" w:rsidRPr="00827D50">
        <w:rPr>
          <w:rFonts w:ascii="Times New Roman" w:hAnsi="Times New Roman" w:cs="Times New Roman"/>
          <w:sz w:val="28"/>
          <w:szCs w:val="28"/>
        </w:rPr>
        <w:t>переходит</w:t>
      </w:r>
      <w:r w:rsidR="00827D50">
        <w:rPr>
          <w:rFonts w:ascii="Times New Roman" w:hAnsi="Times New Roman" w:cs="Times New Roman"/>
          <w:sz w:val="28"/>
          <w:szCs w:val="28"/>
        </w:rPr>
        <w:t>»</w:t>
      </w:r>
      <w:r w:rsidR="00827D50" w:rsidRPr="00827D50">
        <w:rPr>
          <w:rFonts w:ascii="Times New Roman" w:hAnsi="Times New Roman" w:cs="Times New Roman"/>
          <w:sz w:val="28"/>
          <w:szCs w:val="28"/>
        </w:rPr>
        <w:t xml:space="preserve"> на новые объекты прав - вновь образованные земельные участки.</w:t>
      </w:r>
    </w:p>
    <w:p w:rsidR="00F8544C" w:rsidRDefault="008D6015" w:rsidP="00587459">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D6015">
        <w:rPr>
          <w:rFonts w:ascii="Times New Roman" w:eastAsiaTheme="minorHAnsi" w:hAnsi="Times New Roman" w:cs="Times New Roman"/>
          <w:sz w:val="28"/>
          <w:szCs w:val="28"/>
          <w:lang w:eastAsia="en-US"/>
        </w:rPr>
        <w:lastRenderedPageBreak/>
        <w:t xml:space="preserve">Таким образом, образование земельных участков путем раздела или объединения влечет к тому, что исходный участок прекращает свое существование только как единица кадастрового учета, а не как объект права собственности (что подтверждает лишь трансформацию прав на него). </w:t>
      </w:r>
    </w:p>
    <w:p w:rsidR="00F8544C" w:rsidRDefault="00812DFE" w:rsidP="00587459">
      <w:pPr>
        <w:autoSpaceDE w:val="0"/>
        <w:autoSpaceDN w:val="0"/>
        <w:adjustRightInd w:val="0"/>
        <w:spacing w:after="0" w:line="360" w:lineRule="auto"/>
        <w:ind w:firstLine="709"/>
        <w:jc w:val="both"/>
        <w:rPr>
          <w:rFonts w:ascii="Times New Roman" w:hAnsi="Times New Roman" w:cs="Times New Roman"/>
          <w:sz w:val="28"/>
          <w:szCs w:val="28"/>
        </w:rPr>
      </w:pPr>
      <w:r w:rsidRPr="00812DFE">
        <w:rPr>
          <w:rFonts w:ascii="Times New Roman" w:hAnsi="Times New Roman" w:cs="Times New Roman"/>
          <w:sz w:val="28"/>
          <w:szCs w:val="28"/>
        </w:rPr>
        <w:t>Возможность вторичного образования земельных участков имеется не только у частных собственников, но и иных владельцев</w:t>
      </w:r>
      <w:r w:rsidR="00827D50">
        <w:rPr>
          <w:rFonts w:ascii="Times New Roman" w:hAnsi="Times New Roman" w:cs="Times New Roman"/>
          <w:sz w:val="28"/>
          <w:szCs w:val="28"/>
        </w:rPr>
        <w:t xml:space="preserve"> земельных участков</w:t>
      </w:r>
      <w:r w:rsidRPr="00812DFE">
        <w:rPr>
          <w:rFonts w:ascii="Times New Roman" w:hAnsi="Times New Roman" w:cs="Times New Roman"/>
          <w:sz w:val="28"/>
          <w:szCs w:val="28"/>
        </w:rPr>
        <w:t xml:space="preserve">. Так </w:t>
      </w:r>
      <w:hyperlink r:id="rId14" w:history="1">
        <w:r w:rsidRPr="00812DFE">
          <w:rPr>
            <w:rFonts w:ascii="Times New Roman" w:hAnsi="Times New Roman" w:cs="Times New Roman"/>
            <w:sz w:val="28"/>
            <w:szCs w:val="28"/>
          </w:rPr>
          <w:t>п. 4 ст. 11.8</w:t>
        </w:r>
      </w:hyperlink>
      <w:r w:rsidRPr="00812DFE">
        <w:rPr>
          <w:rFonts w:ascii="Times New Roman" w:hAnsi="Times New Roman" w:cs="Times New Roman"/>
          <w:sz w:val="28"/>
          <w:szCs w:val="28"/>
        </w:rPr>
        <w:t xml:space="preserve"> ЗК РФ предусмотрено, что </w:t>
      </w:r>
      <w:r w:rsidR="00F8544C" w:rsidRPr="00812DFE">
        <w:rPr>
          <w:rFonts w:ascii="Times New Roman" w:hAnsi="Times New Roman" w:cs="Times New Roman"/>
          <w:sz w:val="28"/>
          <w:szCs w:val="28"/>
        </w:rPr>
        <w:t xml:space="preserve">при образовании нового участка взамен переданного в аренду, арендные отношения могут быть возобновлены с прежним арендатором </w:t>
      </w:r>
      <w:r>
        <w:rPr>
          <w:rFonts w:ascii="Times New Roman" w:hAnsi="Times New Roman" w:cs="Times New Roman"/>
          <w:sz w:val="28"/>
          <w:szCs w:val="28"/>
        </w:rPr>
        <w:t xml:space="preserve">без проведения торгов посредством </w:t>
      </w:r>
      <w:r w:rsidR="00F8544C" w:rsidRPr="00812DFE">
        <w:rPr>
          <w:rFonts w:ascii="Times New Roman" w:hAnsi="Times New Roman" w:cs="Times New Roman"/>
          <w:sz w:val="28"/>
          <w:szCs w:val="28"/>
        </w:rPr>
        <w:t>заключения нового договора или внесени</w:t>
      </w:r>
      <w:r>
        <w:rPr>
          <w:rFonts w:ascii="Times New Roman" w:hAnsi="Times New Roman" w:cs="Times New Roman"/>
          <w:sz w:val="28"/>
          <w:szCs w:val="28"/>
        </w:rPr>
        <w:t>я</w:t>
      </w:r>
      <w:r w:rsidR="00F8544C" w:rsidRPr="00812DFE">
        <w:rPr>
          <w:rFonts w:ascii="Times New Roman" w:hAnsi="Times New Roman" w:cs="Times New Roman"/>
          <w:sz w:val="28"/>
          <w:szCs w:val="28"/>
        </w:rPr>
        <w:t xml:space="preserve"> изменений в прежний договор. </w:t>
      </w:r>
    </w:p>
    <w:p w:rsidR="004F12FC" w:rsidRDefault="00CB3559" w:rsidP="00587459">
      <w:pPr>
        <w:autoSpaceDE w:val="0"/>
        <w:autoSpaceDN w:val="0"/>
        <w:adjustRightInd w:val="0"/>
        <w:spacing w:after="0" w:line="360" w:lineRule="auto"/>
        <w:ind w:firstLine="709"/>
        <w:jc w:val="both"/>
        <w:rPr>
          <w:rFonts w:ascii="Arial" w:hAnsi="Arial" w:cs="Arial"/>
          <w:sz w:val="20"/>
          <w:szCs w:val="20"/>
        </w:rPr>
      </w:pPr>
      <w:r>
        <w:rPr>
          <w:rFonts w:ascii="Times New Roman" w:hAnsi="Times New Roman" w:cs="Times New Roman"/>
          <w:sz w:val="28"/>
          <w:szCs w:val="28"/>
        </w:rPr>
        <w:t xml:space="preserve">Что касается преобразования лесного участка, предоставленного в аренду, то </w:t>
      </w:r>
      <w:r w:rsidR="004F12FC">
        <w:rPr>
          <w:rFonts w:ascii="Times New Roman" w:hAnsi="Times New Roman" w:cs="Times New Roman"/>
          <w:sz w:val="28"/>
          <w:szCs w:val="28"/>
        </w:rPr>
        <w:t>оно возможно только при соблюдении определенных условий. В ст.</w:t>
      </w:r>
      <w:r w:rsidR="00515F71">
        <w:rPr>
          <w:rFonts w:ascii="Times New Roman" w:hAnsi="Times New Roman" w:cs="Times New Roman"/>
          <w:sz w:val="28"/>
          <w:szCs w:val="28"/>
        </w:rPr>
        <w:t> </w:t>
      </w:r>
      <w:r>
        <w:rPr>
          <w:rFonts w:ascii="Times New Roman" w:hAnsi="Times New Roman" w:cs="Times New Roman"/>
          <w:sz w:val="28"/>
          <w:szCs w:val="28"/>
        </w:rPr>
        <w:t>74.1 Лесного кодекса Российской Федерации (далее – ЛК РФ)</w:t>
      </w:r>
      <w:r w:rsidR="00B12A9D">
        <w:rPr>
          <w:rStyle w:val="a8"/>
          <w:rFonts w:ascii="Times New Roman" w:hAnsi="Times New Roman" w:cs="Times New Roman"/>
          <w:sz w:val="28"/>
          <w:szCs w:val="28"/>
        </w:rPr>
        <w:footnoteReference w:id="81"/>
      </w:r>
      <w:r w:rsidR="004F12FC">
        <w:rPr>
          <w:rFonts w:ascii="Times New Roman" w:hAnsi="Times New Roman" w:cs="Times New Roman"/>
          <w:sz w:val="28"/>
          <w:szCs w:val="28"/>
        </w:rPr>
        <w:t xml:space="preserve"> предусмотрено, что</w:t>
      </w:r>
      <w:r>
        <w:rPr>
          <w:rFonts w:ascii="Times New Roman" w:hAnsi="Times New Roman" w:cs="Times New Roman"/>
          <w:sz w:val="28"/>
          <w:szCs w:val="28"/>
        </w:rPr>
        <w:t xml:space="preserve"> </w:t>
      </w:r>
      <w:r w:rsidRPr="00962158">
        <w:rPr>
          <w:rFonts w:ascii="Times New Roman" w:hAnsi="Times New Roman" w:cs="Times New Roman"/>
          <w:sz w:val="28"/>
          <w:szCs w:val="28"/>
        </w:rPr>
        <w:t xml:space="preserve">договор аренды лесного участка, </w:t>
      </w:r>
      <w:r w:rsidRPr="00AC42E2">
        <w:rPr>
          <w:rFonts w:ascii="Times New Roman" w:hAnsi="Times New Roman" w:cs="Times New Roman"/>
          <w:sz w:val="28"/>
          <w:szCs w:val="28"/>
        </w:rPr>
        <w:t xml:space="preserve">находящегося в государственной собственности, </w:t>
      </w:r>
      <w:r w:rsidR="00AC42E2" w:rsidRPr="00AC42E2">
        <w:rPr>
          <w:rFonts w:ascii="Times New Roman" w:hAnsi="Times New Roman" w:cs="Times New Roman"/>
          <w:sz w:val="28"/>
          <w:szCs w:val="28"/>
        </w:rPr>
        <w:t>заключенный по результатам торгов, может быть изменен только при возникновении определенных обстоятельств, из которых стороны исходили при заключении</w:t>
      </w:r>
      <w:r w:rsidR="00AC42E2">
        <w:rPr>
          <w:rFonts w:ascii="Times New Roman" w:hAnsi="Times New Roman" w:cs="Times New Roman"/>
          <w:sz w:val="28"/>
          <w:szCs w:val="28"/>
        </w:rPr>
        <w:t xml:space="preserve"> договора</w:t>
      </w:r>
      <w:r w:rsidR="00AC42E2" w:rsidRPr="00AC42E2">
        <w:rPr>
          <w:rFonts w:ascii="Times New Roman" w:hAnsi="Times New Roman" w:cs="Times New Roman"/>
          <w:sz w:val="28"/>
          <w:szCs w:val="28"/>
        </w:rPr>
        <w:t xml:space="preserve">, если такое изменение обстоятельств возникло вследствие природных явлений и стало основанием для внесения изменений в государственный лесной реестр. </w:t>
      </w:r>
      <w:r w:rsidR="004F12FC" w:rsidRPr="004F12FC">
        <w:rPr>
          <w:rFonts w:ascii="Times New Roman" w:hAnsi="Times New Roman" w:cs="Times New Roman"/>
          <w:sz w:val="28"/>
          <w:szCs w:val="28"/>
        </w:rPr>
        <w:t>Также предусмотрена возможность изменения договора аренды лесного участка по решению суда в случае существенного изменения количественных и качественных характеристик такого лесного участка.</w:t>
      </w:r>
    </w:p>
    <w:p w:rsidR="00AA76B1" w:rsidRDefault="00962158" w:rsidP="00587459">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Сам по себе раздел арендатором лесного участка не относится </w:t>
      </w:r>
      <w:r w:rsidR="00AC42E2">
        <w:rPr>
          <w:rFonts w:ascii="Times New Roman" w:hAnsi="Times New Roman" w:cs="Times New Roman"/>
          <w:sz w:val="28"/>
          <w:szCs w:val="28"/>
        </w:rPr>
        <w:t xml:space="preserve">к таким </w:t>
      </w:r>
      <w:r w:rsidR="00AC42E2" w:rsidRPr="00AC42E2">
        <w:rPr>
          <w:rFonts w:ascii="Times New Roman" w:hAnsi="Times New Roman" w:cs="Times New Roman"/>
          <w:sz w:val="28"/>
          <w:szCs w:val="28"/>
        </w:rPr>
        <w:t>обстоятельствам</w:t>
      </w:r>
      <w:r w:rsidRPr="00AC42E2">
        <w:rPr>
          <w:rFonts w:ascii="Times New Roman" w:hAnsi="Times New Roman" w:cs="Times New Roman"/>
          <w:sz w:val="28"/>
          <w:szCs w:val="28"/>
        </w:rPr>
        <w:t xml:space="preserve">, что подтверждается отрицательно судебной практикой: в постановлении Арбитражного суда Северо-Кавказского округа от 23.09.2016 </w:t>
      </w:r>
      <w:r w:rsidR="00AC42E2" w:rsidRPr="00AC42E2">
        <w:rPr>
          <w:rFonts w:ascii="Times New Roman" w:hAnsi="Times New Roman" w:cs="Times New Roman"/>
          <w:sz w:val="28"/>
          <w:szCs w:val="28"/>
        </w:rPr>
        <w:t xml:space="preserve">в </w:t>
      </w:r>
      <w:r w:rsidR="00AC42E2" w:rsidRPr="004F12FC">
        <w:rPr>
          <w:rFonts w:ascii="Times New Roman" w:hAnsi="Times New Roman" w:cs="Times New Roman"/>
          <w:sz w:val="28"/>
          <w:szCs w:val="28"/>
        </w:rPr>
        <w:t xml:space="preserve">удовлетворении требований об </w:t>
      </w:r>
      <w:proofErr w:type="spellStart"/>
      <w:r w:rsidR="00AC42E2" w:rsidRPr="004F12FC">
        <w:rPr>
          <w:rFonts w:ascii="Times New Roman" w:hAnsi="Times New Roman" w:cs="Times New Roman"/>
          <w:sz w:val="28"/>
          <w:szCs w:val="28"/>
        </w:rPr>
        <w:t>обязании</w:t>
      </w:r>
      <w:proofErr w:type="spellEnd"/>
      <w:r w:rsidR="00AC42E2" w:rsidRPr="004F12FC">
        <w:rPr>
          <w:rFonts w:ascii="Times New Roman" w:hAnsi="Times New Roman" w:cs="Times New Roman"/>
          <w:sz w:val="28"/>
          <w:szCs w:val="28"/>
        </w:rPr>
        <w:t xml:space="preserve"> согласовать материалы проектирования арендованного лесного участка, подготовленных в целях раздела, и внести изменения в договор аренды, так как </w:t>
      </w:r>
      <w:r w:rsidR="004F12FC" w:rsidRPr="004F12FC">
        <w:rPr>
          <w:rFonts w:ascii="Times New Roman" w:hAnsi="Times New Roman" w:cs="Times New Roman"/>
          <w:sz w:val="28"/>
          <w:szCs w:val="28"/>
        </w:rPr>
        <w:t xml:space="preserve">истец не представил </w:t>
      </w:r>
      <w:r w:rsidR="004F12FC" w:rsidRPr="004F12FC">
        <w:rPr>
          <w:rFonts w:ascii="Times New Roman" w:hAnsi="Times New Roman" w:cs="Times New Roman"/>
          <w:sz w:val="28"/>
          <w:szCs w:val="28"/>
        </w:rPr>
        <w:lastRenderedPageBreak/>
        <w:t>суду доказательства возникновения или существования обстоятельств, перечисленных в ст</w:t>
      </w:r>
      <w:proofErr w:type="gramEnd"/>
      <w:r w:rsidR="004F12FC" w:rsidRPr="004F12FC">
        <w:rPr>
          <w:rFonts w:ascii="Times New Roman" w:hAnsi="Times New Roman" w:cs="Times New Roman"/>
          <w:sz w:val="28"/>
          <w:szCs w:val="28"/>
        </w:rPr>
        <w:t>. 74. 1 ЛК РФ, позволяющих внести изменения в предмет договора аренды. Возможность внесения изменений в предмет договора на том основании, что необходимость раздела арендуемого участка лесного фонда обусловлена целью отказа от аренды части участка после его раздела законом не предусмотрена</w:t>
      </w:r>
      <w:r w:rsidR="00B12A9D">
        <w:rPr>
          <w:rStyle w:val="a8"/>
          <w:rFonts w:ascii="Times New Roman" w:hAnsi="Times New Roman" w:cs="Times New Roman"/>
          <w:sz w:val="28"/>
          <w:szCs w:val="28"/>
        </w:rPr>
        <w:footnoteReference w:id="82"/>
      </w:r>
      <w:r w:rsidR="004F12FC" w:rsidRPr="004F12FC">
        <w:rPr>
          <w:rFonts w:ascii="Times New Roman" w:hAnsi="Times New Roman" w:cs="Times New Roman"/>
          <w:sz w:val="28"/>
          <w:szCs w:val="28"/>
        </w:rPr>
        <w:t>.</w:t>
      </w:r>
    </w:p>
    <w:p w:rsidR="00800DC2" w:rsidRDefault="00AB6E81" w:rsidP="00587459">
      <w:pPr>
        <w:tabs>
          <w:tab w:val="left" w:pos="1114"/>
        </w:tabs>
        <w:autoSpaceDE w:val="0"/>
        <w:autoSpaceDN w:val="0"/>
        <w:adjustRightInd w:val="0"/>
        <w:spacing w:after="0" w:line="360" w:lineRule="auto"/>
        <w:ind w:firstLine="709"/>
        <w:jc w:val="both"/>
        <w:rPr>
          <w:rFonts w:ascii="Times New Roman" w:hAnsi="Times New Roman" w:cs="Times New Roman"/>
          <w:sz w:val="28"/>
          <w:szCs w:val="28"/>
        </w:rPr>
      </w:pPr>
      <w:r w:rsidRPr="004F12FC">
        <w:rPr>
          <w:rFonts w:ascii="Times New Roman" w:eastAsia="Calibri" w:hAnsi="Times New Roman" w:cs="Times New Roman"/>
          <w:sz w:val="28"/>
          <w:szCs w:val="28"/>
          <w:lang w:eastAsia="en-US"/>
        </w:rPr>
        <w:t xml:space="preserve">В Законе о недрах </w:t>
      </w:r>
      <w:r w:rsidR="00DF713A">
        <w:rPr>
          <w:rFonts w:ascii="Times New Roman" w:hAnsi="Times New Roman" w:cs="Times New Roman"/>
          <w:sz w:val="28"/>
          <w:szCs w:val="24"/>
        </w:rPr>
        <w:t>в качестве общего правила для различных видов горных правоотношений (геологического изучения, разведки и добычи полезных ископаемых и других) моментом образования будет считаться дата издания органом управления государственным фондом недр ненормативного правового акта с указанием границ конкретного участка</w:t>
      </w:r>
      <w:r w:rsidR="00DF713A">
        <w:rPr>
          <w:rStyle w:val="a8"/>
          <w:rFonts w:ascii="Times New Roman" w:hAnsi="Times New Roman" w:cs="Times New Roman"/>
          <w:sz w:val="28"/>
          <w:szCs w:val="24"/>
        </w:rPr>
        <w:footnoteReference w:id="83"/>
      </w:r>
      <w:r w:rsidR="00515F71">
        <w:rPr>
          <w:rFonts w:ascii="Times New Roman" w:hAnsi="Times New Roman" w:cs="Times New Roman"/>
          <w:sz w:val="28"/>
          <w:szCs w:val="24"/>
        </w:rPr>
        <w:t>.</w:t>
      </w:r>
      <w:r w:rsidR="00DF713A">
        <w:rPr>
          <w:rFonts w:ascii="Times New Roman" w:hAnsi="Times New Roman" w:cs="Times New Roman"/>
          <w:sz w:val="28"/>
          <w:szCs w:val="24"/>
        </w:rPr>
        <w:t xml:space="preserve"> </w:t>
      </w:r>
      <w:r w:rsidR="00AA312B">
        <w:rPr>
          <w:rFonts w:ascii="Times New Roman" w:hAnsi="Times New Roman" w:cs="Times New Roman"/>
          <w:sz w:val="28"/>
          <w:szCs w:val="24"/>
        </w:rPr>
        <w:t>Далее з</w:t>
      </w:r>
      <w:r w:rsidR="00A46B56">
        <w:rPr>
          <w:rFonts w:ascii="Times New Roman" w:hAnsi="Times New Roman" w:cs="Times New Roman"/>
          <w:sz w:val="28"/>
          <w:szCs w:val="28"/>
        </w:rPr>
        <w:t xml:space="preserve">акон о недрах оперирует </w:t>
      </w:r>
      <w:r w:rsidR="00AA312B">
        <w:rPr>
          <w:rFonts w:ascii="Times New Roman" w:hAnsi="Times New Roman" w:cs="Times New Roman"/>
          <w:sz w:val="28"/>
          <w:szCs w:val="28"/>
        </w:rPr>
        <w:t xml:space="preserve">только </w:t>
      </w:r>
      <w:r w:rsidR="00A46B56" w:rsidRPr="00A46B56">
        <w:rPr>
          <w:rFonts w:ascii="Times New Roman" w:hAnsi="Times New Roman" w:cs="Times New Roman"/>
          <w:sz w:val="28"/>
          <w:szCs w:val="28"/>
        </w:rPr>
        <w:t>понятием «установление границ участка недр».</w:t>
      </w:r>
      <w:r w:rsidR="00A46B56">
        <w:rPr>
          <w:rFonts w:ascii="Times New Roman" w:hAnsi="Times New Roman" w:cs="Times New Roman"/>
          <w:sz w:val="28"/>
          <w:szCs w:val="28"/>
        </w:rPr>
        <w:t xml:space="preserve"> П</w:t>
      </w:r>
      <w:r w:rsidR="00F66911">
        <w:rPr>
          <w:rFonts w:ascii="Times New Roman" w:hAnsi="Times New Roman" w:cs="Times New Roman"/>
          <w:sz w:val="28"/>
          <w:szCs w:val="28"/>
        </w:rPr>
        <w:t xml:space="preserve">роцесс </w:t>
      </w:r>
      <w:r w:rsidR="00F66911" w:rsidRPr="00F66911">
        <w:rPr>
          <w:rFonts w:ascii="Times New Roman" w:hAnsi="Times New Roman" w:cs="Times New Roman"/>
          <w:sz w:val="28"/>
          <w:szCs w:val="28"/>
        </w:rPr>
        <w:t>установления границ</w:t>
      </w:r>
      <w:r w:rsidR="00F66911">
        <w:rPr>
          <w:rFonts w:ascii="Times New Roman" w:hAnsi="Times New Roman" w:cs="Times New Roman"/>
          <w:sz w:val="28"/>
          <w:szCs w:val="28"/>
        </w:rPr>
        <w:t xml:space="preserve"> скорее</w:t>
      </w:r>
      <w:r w:rsidR="00F66911" w:rsidRPr="00F66911">
        <w:rPr>
          <w:rFonts w:ascii="Times New Roman" w:hAnsi="Times New Roman" w:cs="Times New Roman"/>
          <w:sz w:val="28"/>
          <w:szCs w:val="28"/>
        </w:rPr>
        <w:t xml:space="preserve"> направлен</w:t>
      </w:r>
      <w:r w:rsidR="00F66911">
        <w:rPr>
          <w:rFonts w:ascii="Times New Roman" w:hAnsi="Times New Roman" w:cs="Times New Roman"/>
          <w:sz w:val="28"/>
          <w:szCs w:val="28"/>
        </w:rPr>
        <w:t xml:space="preserve"> </w:t>
      </w:r>
      <w:r w:rsidR="00F66911" w:rsidRPr="00F66911">
        <w:rPr>
          <w:rFonts w:ascii="Times New Roman" w:hAnsi="Times New Roman" w:cs="Times New Roman"/>
          <w:sz w:val="28"/>
          <w:szCs w:val="28"/>
        </w:rPr>
        <w:t xml:space="preserve">на </w:t>
      </w:r>
      <w:r w:rsidR="00F66911">
        <w:rPr>
          <w:rFonts w:ascii="Times New Roman" w:hAnsi="Times New Roman" w:cs="Times New Roman"/>
          <w:sz w:val="28"/>
          <w:szCs w:val="28"/>
        </w:rPr>
        <w:t xml:space="preserve">их </w:t>
      </w:r>
      <w:r w:rsidR="00F66911" w:rsidRPr="00F66911">
        <w:rPr>
          <w:rFonts w:ascii="Times New Roman" w:hAnsi="Times New Roman" w:cs="Times New Roman"/>
          <w:sz w:val="28"/>
          <w:szCs w:val="28"/>
        </w:rPr>
        <w:t>техническое закрепление</w:t>
      </w:r>
      <w:r w:rsidR="00F66911">
        <w:rPr>
          <w:rFonts w:ascii="Times New Roman" w:hAnsi="Times New Roman" w:cs="Times New Roman"/>
          <w:sz w:val="28"/>
          <w:szCs w:val="28"/>
        </w:rPr>
        <w:t xml:space="preserve"> посредством выражения властного распоряжения государства. </w:t>
      </w:r>
      <w:r w:rsidR="00E7331B">
        <w:rPr>
          <w:rFonts w:ascii="Times New Roman" w:hAnsi="Times New Roman" w:cs="Times New Roman"/>
          <w:sz w:val="28"/>
          <w:szCs w:val="28"/>
        </w:rPr>
        <w:t xml:space="preserve">Ни о каких </w:t>
      </w:r>
      <w:r w:rsidR="00AA312B">
        <w:rPr>
          <w:rFonts w:ascii="Times New Roman" w:hAnsi="Times New Roman" w:cs="Times New Roman"/>
          <w:sz w:val="28"/>
          <w:szCs w:val="28"/>
        </w:rPr>
        <w:t xml:space="preserve">вторичных </w:t>
      </w:r>
      <w:r w:rsidR="00E7331B" w:rsidRPr="00AA76B1">
        <w:rPr>
          <w:rFonts w:ascii="Times New Roman" w:hAnsi="Times New Roman" w:cs="Times New Roman"/>
          <w:sz w:val="28"/>
          <w:szCs w:val="28"/>
        </w:rPr>
        <w:t xml:space="preserve">способах </w:t>
      </w:r>
      <w:r w:rsidR="00A46B56" w:rsidRPr="00AA76B1">
        <w:rPr>
          <w:rFonts w:ascii="Times New Roman" w:hAnsi="Times New Roman" w:cs="Times New Roman"/>
          <w:sz w:val="28"/>
          <w:szCs w:val="28"/>
        </w:rPr>
        <w:t xml:space="preserve">образования </w:t>
      </w:r>
      <w:r w:rsidR="00E7331B" w:rsidRPr="00AA76B1">
        <w:rPr>
          <w:rFonts w:ascii="Times New Roman" w:hAnsi="Times New Roman" w:cs="Times New Roman"/>
          <w:sz w:val="28"/>
          <w:szCs w:val="28"/>
        </w:rPr>
        <w:t>участков недр речи не идет. Связано это с тем, что регулирование отношений по распоряжению земельными участками и участком недр существенно отличается</w:t>
      </w:r>
      <w:r w:rsidR="003D731C" w:rsidRPr="00AA76B1">
        <w:rPr>
          <w:rFonts w:ascii="Times New Roman" w:hAnsi="Times New Roman" w:cs="Times New Roman"/>
          <w:sz w:val="28"/>
          <w:szCs w:val="28"/>
        </w:rPr>
        <w:t xml:space="preserve">: </w:t>
      </w:r>
      <w:r w:rsidR="00AA76B1" w:rsidRPr="00AA76B1">
        <w:rPr>
          <w:rFonts w:ascii="Times New Roman" w:hAnsi="Times New Roman" w:cs="Times New Roman"/>
          <w:sz w:val="28"/>
          <w:szCs w:val="28"/>
        </w:rPr>
        <w:t xml:space="preserve">отношения между государством и </w:t>
      </w:r>
      <w:proofErr w:type="spellStart"/>
      <w:r w:rsidR="00AA76B1" w:rsidRPr="00AA76B1">
        <w:rPr>
          <w:rFonts w:ascii="Times New Roman" w:hAnsi="Times New Roman" w:cs="Times New Roman"/>
          <w:sz w:val="28"/>
          <w:szCs w:val="28"/>
        </w:rPr>
        <w:t>недропользователями</w:t>
      </w:r>
      <w:proofErr w:type="spellEnd"/>
      <w:r w:rsidR="00AA76B1" w:rsidRPr="00AA76B1">
        <w:rPr>
          <w:rFonts w:ascii="Times New Roman" w:hAnsi="Times New Roman" w:cs="Times New Roman"/>
          <w:sz w:val="28"/>
          <w:szCs w:val="28"/>
        </w:rPr>
        <w:t xml:space="preserve"> строятся на основе императивных норм, имеющих публичный характер. Участки недр</w:t>
      </w:r>
      <w:r w:rsidR="00AA312B" w:rsidRPr="00AA76B1">
        <w:rPr>
          <w:rFonts w:ascii="Times New Roman" w:hAnsi="Times New Roman" w:cs="Times New Roman"/>
          <w:sz w:val="28"/>
          <w:szCs w:val="28"/>
        </w:rPr>
        <w:t xml:space="preserve"> предоставляются в пользование исключительно для целей, указанных в </w:t>
      </w:r>
      <w:hyperlink r:id="rId15" w:history="1">
        <w:r w:rsidR="00AA312B" w:rsidRPr="00AA76B1">
          <w:rPr>
            <w:rFonts w:ascii="Times New Roman" w:hAnsi="Times New Roman" w:cs="Times New Roman"/>
            <w:sz w:val="28"/>
            <w:szCs w:val="28"/>
          </w:rPr>
          <w:t>Законе</w:t>
        </w:r>
      </w:hyperlink>
      <w:r w:rsidR="00AA312B" w:rsidRPr="00AA76B1">
        <w:rPr>
          <w:rFonts w:ascii="Times New Roman" w:hAnsi="Times New Roman" w:cs="Times New Roman"/>
          <w:sz w:val="28"/>
          <w:szCs w:val="28"/>
        </w:rPr>
        <w:t xml:space="preserve"> о недрах.</w:t>
      </w:r>
      <w:r w:rsidR="00AA76B1" w:rsidRPr="00AA76B1">
        <w:rPr>
          <w:rFonts w:ascii="Times New Roman" w:hAnsi="Times New Roman" w:cs="Times New Roman"/>
          <w:sz w:val="28"/>
          <w:szCs w:val="28"/>
        </w:rPr>
        <w:t xml:space="preserve"> Земельные отношения представляют собой комплекс имущественных и управленческих отношений</w:t>
      </w:r>
      <w:r w:rsidR="00C01147">
        <w:rPr>
          <w:rFonts w:ascii="Times New Roman" w:hAnsi="Times New Roman" w:cs="Times New Roman"/>
          <w:sz w:val="28"/>
          <w:szCs w:val="28"/>
        </w:rPr>
        <w:t>, регулируемых</w:t>
      </w:r>
      <w:r w:rsidR="00AA76B1" w:rsidRPr="00AA76B1">
        <w:rPr>
          <w:rFonts w:ascii="Times New Roman" w:hAnsi="Times New Roman" w:cs="Times New Roman"/>
          <w:sz w:val="28"/>
          <w:szCs w:val="28"/>
        </w:rPr>
        <w:t xml:space="preserve">, </w:t>
      </w:r>
      <w:r w:rsidR="00C01147">
        <w:rPr>
          <w:rFonts w:ascii="Times New Roman" w:hAnsi="Times New Roman" w:cs="Times New Roman"/>
          <w:sz w:val="28"/>
          <w:szCs w:val="28"/>
        </w:rPr>
        <w:t>к</w:t>
      </w:r>
      <w:r w:rsidR="00AA76B1" w:rsidRPr="00AA76B1">
        <w:rPr>
          <w:rFonts w:ascii="Times New Roman" w:hAnsi="Times New Roman" w:cs="Times New Roman"/>
          <w:sz w:val="28"/>
          <w:szCs w:val="28"/>
        </w:rPr>
        <w:t xml:space="preserve">ак и </w:t>
      </w:r>
      <w:r w:rsidR="00452B32" w:rsidRPr="00AA76B1">
        <w:rPr>
          <w:rFonts w:ascii="Times New Roman" w:hAnsi="Times New Roman" w:cs="Times New Roman"/>
          <w:sz w:val="28"/>
          <w:szCs w:val="28"/>
        </w:rPr>
        <w:t>гражданско-правов</w:t>
      </w:r>
      <w:r w:rsidR="00AA76B1">
        <w:rPr>
          <w:rFonts w:ascii="Times New Roman" w:hAnsi="Times New Roman" w:cs="Times New Roman"/>
          <w:sz w:val="28"/>
          <w:szCs w:val="28"/>
        </w:rPr>
        <w:t>ыми</w:t>
      </w:r>
      <w:r w:rsidR="00C01147">
        <w:rPr>
          <w:rFonts w:ascii="Times New Roman" w:hAnsi="Times New Roman" w:cs="Times New Roman"/>
          <w:sz w:val="28"/>
          <w:szCs w:val="28"/>
        </w:rPr>
        <w:t>,</w:t>
      </w:r>
      <w:r w:rsidR="00AA76B1">
        <w:rPr>
          <w:rFonts w:ascii="Times New Roman" w:hAnsi="Times New Roman" w:cs="Times New Roman"/>
          <w:sz w:val="28"/>
          <w:szCs w:val="28"/>
        </w:rPr>
        <w:t xml:space="preserve"> </w:t>
      </w:r>
      <w:r w:rsidR="00C01147">
        <w:rPr>
          <w:rFonts w:ascii="Times New Roman" w:hAnsi="Times New Roman" w:cs="Times New Roman"/>
          <w:sz w:val="28"/>
          <w:szCs w:val="28"/>
        </w:rPr>
        <w:t>т</w:t>
      </w:r>
      <w:r w:rsidR="00C01147" w:rsidRPr="00AA76B1">
        <w:rPr>
          <w:rFonts w:ascii="Times New Roman" w:hAnsi="Times New Roman" w:cs="Times New Roman"/>
          <w:sz w:val="28"/>
          <w:szCs w:val="28"/>
        </w:rPr>
        <w:t xml:space="preserve">ак </w:t>
      </w:r>
      <w:r w:rsidR="00C01147">
        <w:rPr>
          <w:rFonts w:ascii="Times New Roman" w:hAnsi="Times New Roman" w:cs="Times New Roman"/>
          <w:sz w:val="28"/>
          <w:szCs w:val="28"/>
        </w:rPr>
        <w:t xml:space="preserve">и </w:t>
      </w:r>
      <w:r w:rsidR="00C01147" w:rsidRPr="00AA76B1">
        <w:rPr>
          <w:rFonts w:ascii="Times New Roman" w:hAnsi="Times New Roman" w:cs="Times New Roman"/>
          <w:sz w:val="28"/>
          <w:szCs w:val="28"/>
        </w:rPr>
        <w:t>административно-правовыми методами</w:t>
      </w:r>
      <w:r w:rsidR="003B6B90">
        <w:rPr>
          <w:rFonts w:ascii="Times New Roman" w:hAnsi="Times New Roman" w:cs="Times New Roman"/>
          <w:sz w:val="28"/>
          <w:szCs w:val="28"/>
        </w:rPr>
        <w:t>.</w:t>
      </w:r>
      <w:r w:rsidR="00C01147">
        <w:rPr>
          <w:rFonts w:ascii="Times New Roman" w:hAnsi="Times New Roman" w:cs="Times New Roman"/>
          <w:sz w:val="28"/>
          <w:szCs w:val="28"/>
        </w:rPr>
        <w:t xml:space="preserve"> </w:t>
      </w:r>
      <w:r w:rsidR="00AA76B1">
        <w:rPr>
          <w:rFonts w:ascii="Times New Roman" w:hAnsi="Times New Roman" w:cs="Times New Roman"/>
          <w:sz w:val="28"/>
          <w:szCs w:val="28"/>
        </w:rPr>
        <w:t>Содержание прав</w:t>
      </w:r>
      <w:r w:rsidR="00C01147">
        <w:rPr>
          <w:rFonts w:ascii="Times New Roman" w:hAnsi="Times New Roman" w:cs="Times New Roman"/>
          <w:sz w:val="28"/>
          <w:szCs w:val="28"/>
        </w:rPr>
        <w:t>омочия пользования земельным участком</w:t>
      </w:r>
      <w:r w:rsidR="00AA76B1">
        <w:rPr>
          <w:rFonts w:ascii="Times New Roman" w:hAnsi="Times New Roman" w:cs="Times New Roman"/>
          <w:sz w:val="28"/>
          <w:szCs w:val="28"/>
        </w:rPr>
        <w:t xml:space="preserve"> также име</w:t>
      </w:r>
      <w:r w:rsidR="00C01147">
        <w:rPr>
          <w:rFonts w:ascii="Times New Roman" w:hAnsi="Times New Roman" w:cs="Times New Roman"/>
          <w:sz w:val="28"/>
          <w:szCs w:val="28"/>
        </w:rPr>
        <w:t>е</w:t>
      </w:r>
      <w:r w:rsidR="00AA76B1">
        <w:rPr>
          <w:rFonts w:ascii="Times New Roman" w:hAnsi="Times New Roman" w:cs="Times New Roman"/>
          <w:sz w:val="28"/>
          <w:szCs w:val="28"/>
        </w:rPr>
        <w:t>т сво</w:t>
      </w:r>
      <w:r w:rsidR="00C01147">
        <w:rPr>
          <w:rFonts w:ascii="Times New Roman" w:hAnsi="Times New Roman" w:cs="Times New Roman"/>
          <w:sz w:val="28"/>
          <w:szCs w:val="28"/>
        </w:rPr>
        <w:t xml:space="preserve">и пределы и ограничения, установленные законодательством (например, целевое назначение). Но в отличие </w:t>
      </w:r>
      <w:r w:rsidR="003B6B90">
        <w:rPr>
          <w:rFonts w:ascii="Times New Roman" w:hAnsi="Times New Roman" w:cs="Times New Roman"/>
          <w:sz w:val="28"/>
          <w:szCs w:val="28"/>
        </w:rPr>
        <w:t xml:space="preserve">от участков недр, земельные участки не являются изъятыми из гражданского оборота и могут выступать объектом имущественных отношений. Этим положениям отвечает свободное осуществление волеизъявлений собственников или иных </w:t>
      </w:r>
      <w:r w:rsidR="003B6B90">
        <w:rPr>
          <w:rFonts w:ascii="Times New Roman" w:hAnsi="Times New Roman" w:cs="Times New Roman"/>
          <w:sz w:val="28"/>
          <w:szCs w:val="28"/>
        </w:rPr>
        <w:lastRenderedPageBreak/>
        <w:t>владельцев земельных участков по преобразованию земельных участков.  Однако в отношении земельных участков, точно также как и в отношении участков недр</w:t>
      </w:r>
      <w:r w:rsidR="003B6B90" w:rsidRPr="00800DC2">
        <w:rPr>
          <w:rFonts w:ascii="Times New Roman" w:hAnsi="Times New Roman" w:cs="Times New Roman"/>
          <w:sz w:val="28"/>
          <w:szCs w:val="28"/>
        </w:rPr>
        <w:t>, государство преследует цель передачи их в руки эффективных пользователей</w:t>
      </w:r>
      <w:r w:rsidR="00800DC2" w:rsidRPr="00800DC2">
        <w:rPr>
          <w:rFonts w:ascii="Times New Roman" w:hAnsi="Times New Roman" w:cs="Times New Roman"/>
          <w:sz w:val="28"/>
          <w:szCs w:val="28"/>
        </w:rPr>
        <w:t xml:space="preserve">. Если </w:t>
      </w:r>
      <w:r w:rsidR="00800DC2">
        <w:rPr>
          <w:rFonts w:ascii="Times New Roman" w:hAnsi="Times New Roman" w:cs="Times New Roman"/>
          <w:sz w:val="28"/>
          <w:szCs w:val="28"/>
        </w:rPr>
        <w:t>пре</w:t>
      </w:r>
      <w:r w:rsidR="00800DC2" w:rsidRPr="00800DC2">
        <w:rPr>
          <w:rFonts w:ascii="Times New Roman" w:hAnsi="Times New Roman" w:cs="Times New Roman"/>
          <w:sz w:val="28"/>
          <w:szCs w:val="28"/>
        </w:rPr>
        <w:t>образование земельных участков, не должно препятств</w:t>
      </w:r>
      <w:r w:rsidR="00800DC2">
        <w:rPr>
          <w:rFonts w:ascii="Times New Roman" w:hAnsi="Times New Roman" w:cs="Times New Roman"/>
          <w:sz w:val="28"/>
          <w:szCs w:val="28"/>
        </w:rPr>
        <w:t xml:space="preserve">овать </w:t>
      </w:r>
      <w:r w:rsidR="00800DC2" w:rsidRPr="00800DC2">
        <w:rPr>
          <w:rFonts w:ascii="Times New Roman" w:hAnsi="Times New Roman" w:cs="Times New Roman"/>
          <w:sz w:val="28"/>
          <w:szCs w:val="28"/>
        </w:rPr>
        <w:t>рациональному использованию земель</w:t>
      </w:r>
      <w:r w:rsidR="00800DC2">
        <w:rPr>
          <w:rFonts w:ascii="Times New Roman" w:hAnsi="Times New Roman" w:cs="Times New Roman"/>
          <w:sz w:val="28"/>
          <w:szCs w:val="28"/>
        </w:rPr>
        <w:t xml:space="preserve"> (ч. 6 ст. 11.9 ЗК РФ)</w:t>
      </w:r>
      <w:r w:rsidR="00800DC2" w:rsidRPr="00800DC2">
        <w:rPr>
          <w:rFonts w:ascii="Times New Roman" w:hAnsi="Times New Roman" w:cs="Times New Roman"/>
          <w:sz w:val="28"/>
          <w:szCs w:val="28"/>
        </w:rPr>
        <w:t xml:space="preserve">, то </w:t>
      </w:r>
      <w:r w:rsidR="00800DC2">
        <w:rPr>
          <w:rFonts w:ascii="Times New Roman" w:hAnsi="Times New Roman" w:cs="Times New Roman"/>
          <w:sz w:val="28"/>
          <w:szCs w:val="28"/>
        </w:rPr>
        <w:t>отсутствие установленной законодателем возможности преобразования участков недр приводит к нарушению принципа их рационального использования.</w:t>
      </w:r>
    </w:p>
    <w:p w:rsidR="00E264B1" w:rsidRDefault="00E264B1" w:rsidP="00587459">
      <w:pPr>
        <w:shd w:val="clear" w:color="auto" w:fill="FFFFFF"/>
        <w:tabs>
          <w:tab w:val="left" w:pos="142"/>
        </w:tabs>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Если говорить о том, в какой группе правоотношений по недропользованию необходимо предусмотреть возможность преобразования участков недр, то обращаю внимание на следующее.</w:t>
      </w:r>
      <w:r w:rsidRPr="00E264B1">
        <w:rPr>
          <w:rFonts w:ascii="Times New Roman" w:hAnsi="Times New Roman" w:cs="Times New Roman"/>
          <w:sz w:val="28"/>
          <w:szCs w:val="28"/>
        </w:rPr>
        <w:t xml:space="preserve"> </w:t>
      </w:r>
      <w:r>
        <w:rPr>
          <w:rFonts w:ascii="Times New Roman" w:hAnsi="Times New Roman" w:cs="Times New Roman"/>
          <w:sz w:val="28"/>
          <w:szCs w:val="28"/>
        </w:rPr>
        <w:t xml:space="preserve">Раздел или объединение участков недр </w:t>
      </w:r>
      <w:r w:rsidRPr="00D5251D">
        <w:rPr>
          <w:rFonts w:ascii="Times New Roman" w:hAnsi="Times New Roman" w:cs="Times New Roman"/>
          <w:sz w:val="28"/>
          <w:szCs w:val="28"/>
        </w:rPr>
        <w:t xml:space="preserve">не может являться основанием для перехода права пользования </w:t>
      </w:r>
      <w:r>
        <w:rPr>
          <w:rFonts w:ascii="Times New Roman" w:hAnsi="Times New Roman" w:cs="Times New Roman"/>
          <w:sz w:val="28"/>
          <w:szCs w:val="28"/>
        </w:rPr>
        <w:t xml:space="preserve">недрами </w:t>
      </w:r>
      <w:r w:rsidRPr="00D5251D">
        <w:rPr>
          <w:rFonts w:ascii="Times New Roman" w:hAnsi="Times New Roman" w:cs="Times New Roman"/>
          <w:sz w:val="28"/>
          <w:szCs w:val="28"/>
        </w:rPr>
        <w:t xml:space="preserve">(ст. 17.1 Закона о недрах). </w:t>
      </w:r>
      <w:r w:rsidRPr="00D5251D">
        <w:rPr>
          <w:rFonts w:ascii="Times New Roman" w:eastAsia="Times New Roman" w:hAnsi="Times New Roman" w:cs="Times New Roman"/>
          <w:sz w:val="28"/>
          <w:szCs w:val="28"/>
        </w:rPr>
        <w:t xml:space="preserve">Переход прав пользования недрами </w:t>
      </w:r>
      <w:r>
        <w:rPr>
          <w:rFonts w:ascii="Times New Roman" w:eastAsia="Times New Roman" w:hAnsi="Times New Roman" w:cs="Times New Roman"/>
          <w:sz w:val="28"/>
          <w:szCs w:val="28"/>
        </w:rPr>
        <w:t xml:space="preserve">подразумевает изменение </w:t>
      </w:r>
      <w:r w:rsidRPr="00D5251D">
        <w:rPr>
          <w:rFonts w:ascii="Times New Roman" w:eastAsia="Times New Roman" w:hAnsi="Times New Roman" w:cs="Times New Roman"/>
          <w:sz w:val="28"/>
          <w:szCs w:val="28"/>
        </w:rPr>
        <w:t>субъектн</w:t>
      </w:r>
      <w:r>
        <w:rPr>
          <w:rFonts w:ascii="Times New Roman" w:eastAsia="Times New Roman" w:hAnsi="Times New Roman" w:cs="Times New Roman"/>
          <w:sz w:val="28"/>
          <w:szCs w:val="28"/>
        </w:rPr>
        <w:t>ого</w:t>
      </w:r>
      <w:r w:rsidRPr="00D5251D">
        <w:rPr>
          <w:rFonts w:ascii="Times New Roman" w:eastAsia="Times New Roman" w:hAnsi="Times New Roman" w:cs="Times New Roman"/>
          <w:sz w:val="28"/>
          <w:szCs w:val="28"/>
        </w:rPr>
        <w:t xml:space="preserve"> состав</w:t>
      </w:r>
      <w:r>
        <w:rPr>
          <w:rFonts w:ascii="Times New Roman" w:eastAsia="Times New Roman" w:hAnsi="Times New Roman" w:cs="Times New Roman"/>
          <w:sz w:val="28"/>
          <w:szCs w:val="28"/>
        </w:rPr>
        <w:t>а</w:t>
      </w:r>
      <w:r w:rsidRPr="00D5251D">
        <w:rPr>
          <w:rFonts w:ascii="Times New Roman" w:eastAsia="Times New Roman" w:hAnsi="Times New Roman" w:cs="Times New Roman"/>
          <w:sz w:val="28"/>
          <w:szCs w:val="28"/>
        </w:rPr>
        <w:t xml:space="preserve"> правоотношения</w:t>
      </w:r>
      <w:r>
        <w:rPr>
          <w:rFonts w:ascii="Times New Roman" w:eastAsia="Times New Roman" w:hAnsi="Times New Roman" w:cs="Times New Roman"/>
          <w:sz w:val="28"/>
          <w:szCs w:val="28"/>
        </w:rPr>
        <w:t>,</w:t>
      </w:r>
      <w:r w:rsidRPr="00D525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само п</w:t>
      </w:r>
      <w:r w:rsidRPr="00D5251D">
        <w:rPr>
          <w:rFonts w:ascii="Times New Roman" w:eastAsia="Times New Roman" w:hAnsi="Times New Roman" w:cs="Times New Roman"/>
          <w:sz w:val="28"/>
          <w:szCs w:val="28"/>
        </w:rPr>
        <w:t xml:space="preserve">раво пользования </w:t>
      </w:r>
      <w:r>
        <w:rPr>
          <w:rFonts w:ascii="Times New Roman" w:eastAsia="Times New Roman" w:hAnsi="Times New Roman" w:cs="Times New Roman"/>
          <w:sz w:val="28"/>
          <w:szCs w:val="28"/>
        </w:rPr>
        <w:t>недрами в этом случае остается неизменным</w:t>
      </w:r>
      <w:r w:rsidRPr="00D5251D">
        <w:rPr>
          <w:rFonts w:ascii="Times New Roman" w:eastAsia="Times New Roman" w:hAnsi="Times New Roman" w:cs="Times New Roman"/>
          <w:sz w:val="28"/>
          <w:szCs w:val="28"/>
        </w:rPr>
        <w:t>. При разделе</w:t>
      </w:r>
      <w:r>
        <w:rPr>
          <w:rFonts w:ascii="Times New Roman" w:eastAsia="Times New Roman" w:hAnsi="Times New Roman" w:cs="Times New Roman"/>
          <w:sz w:val="28"/>
          <w:szCs w:val="28"/>
        </w:rPr>
        <w:t xml:space="preserve"> и объединении –</w:t>
      </w:r>
      <w:r w:rsidRPr="00D5251D">
        <w:rPr>
          <w:rFonts w:ascii="Times New Roman" w:eastAsia="Times New Roman" w:hAnsi="Times New Roman" w:cs="Times New Roman"/>
          <w:sz w:val="28"/>
          <w:szCs w:val="28"/>
        </w:rPr>
        <w:t xml:space="preserve"> </w:t>
      </w:r>
      <w:r w:rsidRPr="008D6015">
        <w:rPr>
          <w:rFonts w:ascii="Times New Roman" w:eastAsiaTheme="minorHAnsi" w:hAnsi="Times New Roman" w:cs="Times New Roman"/>
          <w:sz w:val="28"/>
          <w:szCs w:val="28"/>
          <w:lang w:eastAsia="en-US"/>
        </w:rPr>
        <w:t>трансформ</w:t>
      </w:r>
      <w:r>
        <w:rPr>
          <w:rFonts w:ascii="Times New Roman" w:eastAsiaTheme="minorHAnsi" w:hAnsi="Times New Roman" w:cs="Times New Roman"/>
          <w:sz w:val="28"/>
          <w:szCs w:val="28"/>
          <w:lang w:eastAsia="en-US"/>
        </w:rPr>
        <w:t xml:space="preserve">ируется право пользования и </w:t>
      </w:r>
      <w:r w:rsidRPr="008D6015">
        <w:rPr>
          <w:rFonts w:ascii="Times New Roman" w:eastAsiaTheme="minorHAnsi" w:hAnsi="Times New Roman" w:cs="Times New Roman"/>
          <w:sz w:val="28"/>
          <w:szCs w:val="28"/>
          <w:lang w:eastAsia="en-US"/>
        </w:rPr>
        <w:t>объект права</w:t>
      </w:r>
      <w:r>
        <w:rPr>
          <w:rFonts w:ascii="Times New Roman" w:eastAsiaTheme="minorHAnsi" w:hAnsi="Times New Roman" w:cs="Times New Roman"/>
          <w:sz w:val="28"/>
          <w:szCs w:val="28"/>
          <w:lang w:eastAsia="en-US"/>
        </w:rPr>
        <w:t xml:space="preserve">. </w:t>
      </w:r>
      <w:r w:rsidR="00A313EE">
        <w:rPr>
          <w:rFonts w:ascii="Times New Roman" w:eastAsiaTheme="minorHAnsi" w:hAnsi="Times New Roman" w:cs="Times New Roman"/>
          <w:sz w:val="28"/>
          <w:szCs w:val="28"/>
          <w:lang w:eastAsia="en-US"/>
        </w:rPr>
        <w:t>П</w:t>
      </w:r>
      <w:r w:rsidR="00A313EE">
        <w:rPr>
          <w:rFonts w:ascii="Times New Roman" w:eastAsia="Times New Roman" w:hAnsi="Times New Roman" w:cs="Times New Roman"/>
          <w:sz w:val="28"/>
          <w:szCs w:val="28"/>
        </w:rPr>
        <w:t xml:space="preserve">роцедура оформления новых лицензий должна быть связана с фактом </w:t>
      </w:r>
      <w:r w:rsidR="00A313EE" w:rsidRPr="00D5251D">
        <w:rPr>
          <w:rFonts w:ascii="Times New Roman" w:eastAsia="Times New Roman" w:hAnsi="Times New Roman" w:cs="Times New Roman"/>
          <w:sz w:val="28"/>
          <w:szCs w:val="28"/>
        </w:rPr>
        <w:t>преобраз</w:t>
      </w:r>
      <w:r w:rsidR="00A313EE">
        <w:rPr>
          <w:rFonts w:ascii="Times New Roman" w:eastAsia="Times New Roman" w:hAnsi="Times New Roman" w:cs="Times New Roman"/>
          <w:sz w:val="28"/>
          <w:szCs w:val="28"/>
        </w:rPr>
        <w:t xml:space="preserve">ования участка недр. </w:t>
      </w:r>
    </w:p>
    <w:p w:rsidR="00800DC2" w:rsidRDefault="008F6B5E"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E264B1">
        <w:rPr>
          <w:rFonts w:ascii="Times New Roman" w:hAnsi="Times New Roman" w:cs="Times New Roman"/>
          <w:sz w:val="28"/>
          <w:szCs w:val="28"/>
        </w:rPr>
        <w:t>мнени</w:t>
      </w:r>
      <w:r>
        <w:rPr>
          <w:rFonts w:ascii="Times New Roman" w:hAnsi="Times New Roman" w:cs="Times New Roman"/>
          <w:sz w:val="28"/>
          <w:szCs w:val="28"/>
        </w:rPr>
        <w:t>ю</w:t>
      </w:r>
      <w:r w:rsidR="00E264B1">
        <w:rPr>
          <w:rFonts w:ascii="Times New Roman" w:hAnsi="Times New Roman" w:cs="Times New Roman"/>
          <w:sz w:val="28"/>
          <w:szCs w:val="28"/>
        </w:rPr>
        <w:t xml:space="preserve"> К.Д.Горохова,</w:t>
      </w:r>
      <w:r w:rsidR="00EE6113">
        <w:rPr>
          <w:rFonts w:ascii="Times New Roman" w:hAnsi="Times New Roman" w:cs="Times New Roman"/>
          <w:sz w:val="28"/>
          <w:szCs w:val="28"/>
        </w:rPr>
        <w:t xml:space="preserve"> </w:t>
      </w:r>
      <w:r w:rsidR="00E264B1" w:rsidRPr="006C320C">
        <w:rPr>
          <w:rFonts w:ascii="Times New Roman" w:hAnsi="Times New Roman" w:cs="Times New Roman"/>
          <w:color w:val="000000"/>
          <w:sz w:val="28"/>
          <w:szCs w:val="28"/>
        </w:rPr>
        <w:t>установлени</w:t>
      </w:r>
      <w:r w:rsidR="00E264B1">
        <w:rPr>
          <w:rFonts w:ascii="Times New Roman" w:hAnsi="Times New Roman" w:cs="Times New Roman"/>
          <w:color w:val="000000"/>
          <w:sz w:val="28"/>
          <w:szCs w:val="28"/>
        </w:rPr>
        <w:t>е</w:t>
      </w:r>
      <w:r w:rsidR="00E264B1" w:rsidRPr="006C320C">
        <w:rPr>
          <w:rFonts w:ascii="Times New Roman" w:hAnsi="Times New Roman" w:cs="Times New Roman"/>
          <w:color w:val="000000"/>
          <w:sz w:val="28"/>
          <w:szCs w:val="28"/>
        </w:rPr>
        <w:t xml:space="preserve"> возможности разделения и объединения участков недр</w:t>
      </w:r>
      <w:r w:rsidR="00E264B1">
        <w:rPr>
          <w:rFonts w:ascii="Times New Roman" w:hAnsi="Times New Roman" w:cs="Times New Roman"/>
          <w:color w:val="000000"/>
          <w:sz w:val="28"/>
          <w:szCs w:val="28"/>
        </w:rPr>
        <w:t xml:space="preserve"> относится к </w:t>
      </w:r>
      <w:r w:rsidR="00E264B1" w:rsidRPr="006C320C">
        <w:rPr>
          <w:rFonts w:ascii="Times New Roman" w:hAnsi="Times New Roman" w:cs="Times New Roman"/>
          <w:color w:val="000000"/>
          <w:sz w:val="28"/>
          <w:szCs w:val="28"/>
        </w:rPr>
        <w:t>потенциальн</w:t>
      </w:r>
      <w:r w:rsidR="00E264B1">
        <w:rPr>
          <w:rFonts w:ascii="Times New Roman" w:hAnsi="Times New Roman" w:cs="Times New Roman"/>
          <w:color w:val="000000"/>
          <w:sz w:val="28"/>
          <w:szCs w:val="28"/>
        </w:rPr>
        <w:t>ому</w:t>
      </w:r>
      <w:r w:rsidR="00E264B1" w:rsidRPr="006C320C">
        <w:rPr>
          <w:rFonts w:ascii="Times New Roman" w:hAnsi="Times New Roman" w:cs="Times New Roman"/>
          <w:color w:val="000000"/>
          <w:sz w:val="28"/>
          <w:szCs w:val="28"/>
        </w:rPr>
        <w:t xml:space="preserve"> направлени</w:t>
      </w:r>
      <w:r w:rsidR="00E264B1">
        <w:rPr>
          <w:rFonts w:ascii="Times New Roman" w:hAnsi="Times New Roman" w:cs="Times New Roman"/>
          <w:color w:val="000000"/>
          <w:sz w:val="28"/>
          <w:szCs w:val="28"/>
        </w:rPr>
        <w:t>ю</w:t>
      </w:r>
      <w:r w:rsidR="00E264B1" w:rsidRPr="006C320C">
        <w:rPr>
          <w:rFonts w:ascii="Times New Roman" w:hAnsi="Times New Roman" w:cs="Times New Roman"/>
          <w:color w:val="000000"/>
          <w:sz w:val="28"/>
          <w:szCs w:val="28"/>
        </w:rPr>
        <w:t xml:space="preserve"> совершенствования </w:t>
      </w:r>
      <w:r w:rsidR="00E264B1">
        <w:rPr>
          <w:rFonts w:ascii="Times New Roman" w:hAnsi="Times New Roman" w:cs="Times New Roman"/>
          <w:color w:val="000000"/>
          <w:sz w:val="28"/>
          <w:szCs w:val="28"/>
        </w:rPr>
        <w:t>п</w:t>
      </w:r>
      <w:r w:rsidR="00E264B1" w:rsidRPr="006C320C">
        <w:rPr>
          <w:rFonts w:ascii="Times New Roman" w:hAnsi="Times New Roman" w:cs="Times New Roman"/>
          <w:color w:val="000000"/>
          <w:sz w:val="28"/>
          <w:szCs w:val="28"/>
        </w:rPr>
        <w:t>оложени</w:t>
      </w:r>
      <w:r w:rsidR="00E264B1">
        <w:rPr>
          <w:rFonts w:ascii="Times New Roman" w:hAnsi="Times New Roman" w:cs="Times New Roman"/>
          <w:color w:val="000000"/>
          <w:sz w:val="28"/>
          <w:szCs w:val="28"/>
        </w:rPr>
        <w:t xml:space="preserve">й </w:t>
      </w:r>
      <w:r w:rsidR="00E264B1">
        <w:rPr>
          <w:rFonts w:ascii="Times New Roman" w:hAnsi="Times New Roman" w:cs="Times New Roman"/>
          <w:bCs/>
          <w:sz w:val="28"/>
          <w:szCs w:val="28"/>
          <w:shd w:val="clear" w:color="auto" w:fill="FFFFFF"/>
        </w:rPr>
        <w:t>Постановления № 429</w:t>
      </w:r>
      <w:r w:rsidR="00891F46">
        <w:rPr>
          <w:rFonts w:ascii="Times New Roman" w:hAnsi="Times New Roman" w:cs="Times New Roman"/>
          <w:bCs/>
          <w:sz w:val="28"/>
          <w:szCs w:val="28"/>
          <w:shd w:val="clear" w:color="auto" w:fill="FFFFFF"/>
        </w:rPr>
        <w:t>, которое регламентирует установление</w:t>
      </w:r>
      <w:r w:rsidR="00E264B1">
        <w:rPr>
          <w:rFonts w:ascii="Times New Roman" w:hAnsi="Times New Roman" w:cs="Times New Roman"/>
          <w:bCs/>
          <w:sz w:val="28"/>
          <w:szCs w:val="28"/>
          <w:shd w:val="clear" w:color="auto" w:fill="FFFFFF"/>
        </w:rPr>
        <w:t xml:space="preserve"> </w:t>
      </w:r>
      <w:r w:rsidR="00891F46">
        <w:rPr>
          <w:rFonts w:ascii="Times New Roman" w:hAnsi="Times New Roman" w:cs="Times New Roman"/>
          <w:bCs/>
          <w:sz w:val="28"/>
          <w:szCs w:val="28"/>
          <w:shd w:val="clear" w:color="auto" w:fill="FFFFFF"/>
        </w:rPr>
        <w:t xml:space="preserve">и изменение границ участков недр, предоставленных в пользование. </w:t>
      </w:r>
    </w:p>
    <w:p w:rsidR="004B257F" w:rsidRDefault="00891F46" w:rsidP="00587459">
      <w:pPr>
        <w:shd w:val="clear" w:color="auto" w:fill="FFFFFF"/>
        <w:tabs>
          <w:tab w:val="left" w:pos="142"/>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Замечу, что и</w:t>
      </w:r>
      <w:r w:rsidR="00A73559">
        <w:rPr>
          <w:rFonts w:ascii="Times New Roman" w:hAnsi="Times New Roman" w:cs="Times New Roman"/>
          <w:sz w:val="28"/>
          <w:szCs w:val="24"/>
        </w:rPr>
        <w:t>зменение границ участка недра в сторону</w:t>
      </w:r>
      <w:r w:rsidR="00887948">
        <w:rPr>
          <w:rFonts w:ascii="Times New Roman" w:hAnsi="Times New Roman" w:cs="Times New Roman"/>
          <w:sz w:val="28"/>
          <w:szCs w:val="24"/>
        </w:rPr>
        <w:t xml:space="preserve"> его</w:t>
      </w:r>
      <w:r w:rsidR="00A73559">
        <w:rPr>
          <w:rFonts w:ascii="Times New Roman" w:hAnsi="Times New Roman" w:cs="Times New Roman"/>
          <w:sz w:val="28"/>
          <w:szCs w:val="24"/>
        </w:rPr>
        <w:t xml:space="preserve"> увеличения или уменьшения </w:t>
      </w:r>
      <w:r w:rsidR="00887948">
        <w:rPr>
          <w:rFonts w:ascii="Times New Roman" w:hAnsi="Times New Roman" w:cs="Times New Roman"/>
          <w:sz w:val="28"/>
          <w:szCs w:val="24"/>
        </w:rPr>
        <w:t>влечет иные последствия, чем раздел и объединение. Преобразование участка недр путем раздела или объединения – это не только фактическое изменение границ, но и процесс создания новых объектов</w:t>
      </w:r>
      <w:r w:rsidR="004B257F">
        <w:rPr>
          <w:rFonts w:ascii="Times New Roman" w:hAnsi="Times New Roman" w:cs="Times New Roman"/>
          <w:sz w:val="28"/>
          <w:szCs w:val="24"/>
        </w:rPr>
        <w:t>. При этом</w:t>
      </w:r>
      <w:r w:rsidR="008F6B5E">
        <w:rPr>
          <w:rFonts w:ascii="Times New Roman" w:hAnsi="Times New Roman" w:cs="Times New Roman"/>
          <w:sz w:val="28"/>
          <w:szCs w:val="24"/>
        </w:rPr>
        <w:t xml:space="preserve"> промышленное освоение </w:t>
      </w:r>
      <w:r w:rsidR="004B257F">
        <w:rPr>
          <w:rFonts w:ascii="Times New Roman" w:hAnsi="Times New Roman" w:cs="Times New Roman"/>
          <w:sz w:val="28"/>
          <w:szCs w:val="24"/>
        </w:rPr>
        <w:t>на этих объектах</w:t>
      </w:r>
      <w:r w:rsidR="008F6B5E">
        <w:rPr>
          <w:rFonts w:ascii="Times New Roman" w:hAnsi="Times New Roman" w:cs="Times New Roman"/>
          <w:sz w:val="28"/>
          <w:szCs w:val="24"/>
        </w:rPr>
        <w:t xml:space="preserve"> должно существенно отличаться от того, которое </w:t>
      </w:r>
      <w:r w:rsidR="004B257F">
        <w:rPr>
          <w:rFonts w:ascii="Times New Roman" w:hAnsi="Times New Roman" w:cs="Times New Roman"/>
          <w:sz w:val="28"/>
          <w:szCs w:val="24"/>
        </w:rPr>
        <w:t xml:space="preserve">существовало до раздела или объединения, так как предполагается оформление и выдача новых лицензий. В таком случае, </w:t>
      </w:r>
      <w:r w:rsidR="004B257F">
        <w:rPr>
          <w:rFonts w:ascii="Times New Roman" w:hAnsi="Times New Roman" w:cs="Times New Roman"/>
          <w:sz w:val="28"/>
          <w:szCs w:val="24"/>
        </w:rPr>
        <w:lastRenderedPageBreak/>
        <w:t xml:space="preserve">представляется сомнительным то, что такое преобразование участков недр может быть осуществлено в рамках только лишь процедуры изменения границ участка недр. </w:t>
      </w:r>
    </w:p>
    <w:p w:rsidR="004B257F" w:rsidRDefault="004B257F" w:rsidP="00587459">
      <w:pPr>
        <w:shd w:val="clear" w:color="auto" w:fill="FFFFFF"/>
        <w:tabs>
          <w:tab w:val="left" w:pos="142"/>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Кроме того, установив раздел или объединение в качестве оснований для изменения границ участка недр, будет следовать то, что такое изменение влечет и внесение изменений в условия пользования участками недр. Но при создании новых участков недр условия лицензии не изменяются, а пересматриваются практически полностью. Иными словами, требуется не внесение изменений в лицензию, а переоформление. </w:t>
      </w:r>
    </w:p>
    <w:p w:rsidR="00A93AD2" w:rsidRDefault="00A93AD2"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наиболее логичным и последовательным вариантом является внесение изменений в Закон о недрах, предусматривающих право пользователей недр при определенных условиях производить раздел или объединение лицензионных участков с одновременным переоформлением лицензии на право пользования образуемыми участками. </w:t>
      </w:r>
    </w:p>
    <w:p w:rsidR="00A93AD2" w:rsidRDefault="00322A47"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понятие «переоформление лицензии» </w:t>
      </w:r>
      <w:r w:rsidR="00A93AD2">
        <w:rPr>
          <w:rFonts w:ascii="Times New Roman" w:hAnsi="Times New Roman" w:cs="Times New Roman"/>
          <w:sz w:val="28"/>
          <w:szCs w:val="28"/>
        </w:rPr>
        <w:t xml:space="preserve">будет предусмотрено не только при переходе права пользования недрами, но и при преобразовании участков недр с помощью раздела или объединения. </w:t>
      </w:r>
    </w:p>
    <w:p w:rsidR="00982EA5" w:rsidRDefault="00322A47" w:rsidP="00587459">
      <w:pPr>
        <w:shd w:val="clear" w:color="auto" w:fill="FFFFFF"/>
        <w:tabs>
          <w:tab w:val="left" w:pos="142"/>
        </w:tabs>
        <w:spacing w:after="0" w:line="360" w:lineRule="auto"/>
        <w:ind w:firstLine="709"/>
        <w:jc w:val="both"/>
        <w:rPr>
          <w:rFonts w:ascii="Times New Roman" w:eastAsia="Calibri" w:hAnsi="Times New Roman" w:cs="Times New Roman"/>
          <w:bCs/>
          <w:color w:val="000000"/>
          <w:sz w:val="28"/>
          <w:szCs w:val="28"/>
          <w:lang w:eastAsia="en-US"/>
        </w:rPr>
      </w:pPr>
      <w:r w:rsidRPr="005C41C5">
        <w:rPr>
          <w:rFonts w:ascii="Times New Roman" w:hAnsi="Times New Roman" w:cs="Times New Roman"/>
          <w:sz w:val="28"/>
          <w:szCs w:val="28"/>
        </w:rPr>
        <w:t>Таким образом, на сегодняшний день у обладателей лицензий на право пользования участками недр нет возможности производить раздел</w:t>
      </w:r>
      <w:r w:rsidR="006948A6">
        <w:rPr>
          <w:rFonts w:ascii="Times New Roman" w:hAnsi="Times New Roman" w:cs="Times New Roman"/>
          <w:sz w:val="28"/>
          <w:szCs w:val="28"/>
        </w:rPr>
        <w:t>, объединение</w:t>
      </w:r>
      <w:r w:rsidRPr="005C41C5">
        <w:rPr>
          <w:rFonts w:ascii="Times New Roman" w:hAnsi="Times New Roman" w:cs="Times New Roman"/>
          <w:sz w:val="28"/>
          <w:szCs w:val="28"/>
        </w:rPr>
        <w:t xml:space="preserve"> лицензионных участков, в том числе в порядке внесения изменений в лицензию. </w:t>
      </w:r>
      <w:r w:rsidR="005C41C5">
        <w:rPr>
          <w:rFonts w:ascii="Times New Roman" w:hAnsi="Times New Roman" w:cs="Times New Roman"/>
          <w:sz w:val="28"/>
          <w:szCs w:val="28"/>
        </w:rPr>
        <w:t>К</w:t>
      </w:r>
      <w:r w:rsidR="005C41C5" w:rsidRPr="005C41C5">
        <w:rPr>
          <w:rFonts w:ascii="Times New Roman" w:hAnsi="Times New Roman" w:cs="Times New Roman"/>
          <w:sz w:val="28"/>
          <w:szCs w:val="28"/>
        </w:rPr>
        <w:t xml:space="preserve">огда со временем </w:t>
      </w:r>
      <w:r w:rsidR="005C41C5">
        <w:rPr>
          <w:rFonts w:ascii="Times New Roman" w:hAnsi="Times New Roman" w:cs="Times New Roman"/>
          <w:sz w:val="28"/>
          <w:szCs w:val="28"/>
        </w:rPr>
        <w:t>из-за сложного строения месторождени</w:t>
      </w:r>
      <w:r w:rsidR="006948A6">
        <w:rPr>
          <w:rFonts w:ascii="Times New Roman" w:hAnsi="Times New Roman" w:cs="Times New Roman"/>
          <w:sz w:val="28"/>
          <w:szCs w:val="28"/>
        </w:rPr>
        <w:t>й</w:t>
      </w:r>
      <w:r w:rsidR="005C41C5">
        <w:rPr>
          <w:rFonts w:ascii="Times New Roman" w:hAnsi="Times New Roman" w:cs="Times New Roman"/>
          <w:sz w:val="28"/>
          <w:szCs w:val="28"/>
        </w:rPr>
        <w:t>, расположенн</w:t>
      </w:r>
      <w:r w:rsidR="006948A6">
        <w:rPr>
          <w:rFonts w:ascii="Times New Roman" w:hAnsi="Times New Roman" w:cs="Times New Roman"/>
          <w:sz w:val="28"/>
          <w:szCs w:val="28"/>
        </w:rPr>
        <w:t>ых</w:t>
      </w:r>
      <w:r w:rsidR="005C41C5">
        <w:rPr>
          <w:rFonts w:ascii="Times New Roman" w:hAnsi="Times New Roman" w:cs="Times New Roman"/>
          <w:sz w:val="28"/>
          <w:szCs w:val="28"/>
        </w:rPr>
        <w:t xml:space="preserve"> на участке недр, </w:t>
      </w:r>
      <w:proofErr w:type="spellStart"/>
      <w:r w:rsidR="005C41C5" w:rsidRPr="005C41C5">
        <w:rPr>
          <w:rFonts w:ascii="Times New Roman" w:hAnsi="Times New Roman" w:cs="Times New Roman"/>
          <w:sz w:val="28"/>
          <w:szCs w:val="28"/>
        </w:rPr>
        <w:t>недропользователь</w:t>
      </w:r>
      <w:proofErr w:type="spellEnd"/>
      <w:r w:rsidR="005C41C5" w:rsidRPr="005C41C5">
        <w:rPr>
          <w:rFonts w:ascii="Times New Roman" w:hAnsi="Times New Roman" w:cs="Times New Roman"/>
          <w:sz w:val="28"/>
          <w:szCs w:val="28"/>
        </w:rPr>
        <w:t xml:space="preserve"> оказывается в невыгодных условиях </w:t>
      </w:r>
      <w:r w:rsidR="005C41C5">
        <w:rPr>
          <w:rFonts w:ascii="Times New Roman" w:hAnsi="Times New Roman" w:cs="Times New Roman"/>
          <w:sz w:val="28"/>
          <w:szCs w:val="28"/>
        </w:rPr>
        <w:t xml:space="preserve">ему необходимо произвести раздел или объединение лицензионных участков в целях </w:t>
      </w:r>
      <w:r w:rsidR="005C41C5" w:rsidRPr="005C41C5">
        <w:rPr>
          <w:rFonts w:ascii="Times New Roman" w:hAnsi="Times New Roman" w:cs="Times New Roman"/>
          <w:sz w:val="28"/>
          <w:szCs w:val="28"/>
        </w:rPr>
        <w:t>рационального комплексного использования недр.</w:t>
      </w:r>
      <w:r w:rsidR="005C41C5">
        <w:rPr>
          <w:rFonts w:ascii="Times New Roman" w:hAnsi="Times New Roman" w:cs="Times New Roman"/>
          <w:sz w:val="28"/>
          <w:szCs w:val="28"/>
        </w:rPr>
        <w:t xml:space="preserve"> Такое преобразование влечет не только изменение границ, но и переоформление лицензи</w:t>
      </w:r>
      <w:r w:rsidR="00982EA5">
        <w:rPr>
          <w:rFonts w:ascii="Times New Roman" w:hAnsi="Times New Roman" w:cs="Times New Roman"/>
          <w:sz w:val="28"/>
          <w:szCs w:val="28"/>
        </w:rPr>
        <w:t>и.</w:t>
      </w:r>
      <w:r w:rsidR="00982EA5" w:rsidRPr="00982EA5">
        <w:rPr>
          <w:rFonts w:ascii="Times New Roman" w:eastAsia="Calibri" w:hAnsi="Times New Roman" w:cs="Times New Roman"/>
          <w:sz w:val="24"/>
          <w:szCs w:val="24"/>
          <w:lang w:eastAsia="en-US"/>
        </w:rPr>
        <w:t xml:space="preserve"> </w:t>
      </w:r>
      <w:r w:rsidR="00982EA5" w:rsidRPr="00982EA5">
        <w:rPr>
          <w:rFonts w:ascii="Times New Roman" w:eastAsia="Calibri" w:hAnsi="Times New Roman" w:cs="Times New Roman"/>
          <w:sz w:val="28"/>
          <w:szCs w:val="28"/>
          <w:lang w:eastAsia="en-US"/>
        </w:rPr>
        <w:t xml:space="preserve">Учитывая вышеизложенное, можно говорить о том, что потребности </w:t>
      </w:r>
      <w:proofErr w:type="spellStart"/>
      <w:r w:rsidR="00982EA5" w:rsidRPr="00982EA5">
        <w:rPr>
          <w:rFonts w:ascii="Times New Roman" w:eastAsia="Calibri" w:hAnsi="Times New Roman" w:cs="Times New Roman"/>
          <w:sz w:val="28"/>
          <w:szCs w:val="28"/>
          <w:lang w:eastAsia="en-US"/>
        </w:rPr>
        <w:t>недропользователей</w:t>
      </w:r>
      <w:proofErr w:type="spellEnd"/>
      <w:r w:rsidR="00982EA5" w:rsidRPr="00982EA5">
        <w:rPr>
          <w:rFonts w:ascii="Times New Roman" w:eastAsia="Calibri" w:hAnsi="Times New Roman" w:cs="Times New Roman"/>
          <w:sz w:val="28"/>
          <w:szCs w:val="28"/>
          <w:lang w:eastAsia="en-US"/>
        </w:rPr>
        <w:t>,</w:t>
      </w:r>
      <w:r w:rsidR="00982EA5" w:rsidRPr="00982EA5">
        <w:rPr>
          <w:rFonts w:ascii="Times New Roman" w:hAnsi="Times New Roman" w:cs="Times New Roman"/>
          <w:sz w:val="28"/>
          <w:szCs w:val="28"/>
        </w:rPr>
        <w:t xml:space="preserve"> опыт законодательного регулирования недропользования в зарубежных странах, имеющаяся </w:t>
      </w:r>
      <w:r w:rsidR="00982EA5" w:rsidRPr="00982EA5">
        <w:rPr>
          <w:rFonts w:ascii="Times New Roman" w:eastAsia="Calibri" w:hAnsi="Times New Roman" w:cs="Times New Roman"/>
          <w:bCs/>
          <w:color w:val="000000"/>
          <w:sz w:val="28"/>
          <w:szCs w:val="28"/>
          <w:lang w:eastAsia="en-US"/>
        </w:rPr>
        <w:t>нормативно-правовая база позволяют начать</w:t>
      </w:r>
      <w:r w:rsidR="00982EA5">
        <w:rPr>
          <w:rFonts w:ascii="Times New Roman" w:eastAsia="Calibri" w:hAnsi="Times New Roman" w:cs="Times New Roman"/>
          <w:bCs/>
          <w:color w:val="000000"/>
          <w:sz w:val="28"/>
          <w:szCs w:val="28"/>
          <w:lang w:eastAsia="en-US"/>
        </w:rPr>
        <w:t xml:space="preserve"> внедрение в российское законодательство института раздела</w:t>
      </w:r>
      <w:r w:rsidR="006948A6">
        <w:rPr>
          <w:rFonts w:ascii="Times New Roman" w:eastAsia="Calibri" w:hAnsi="Times New Roman" w:cs="Times New Roman"/>
          <w:bCs/>
          <w:color w:val="000000"/>
          <w:sz w:val="28"/>
          <w:szCs w:val="28"/>
          <w:lang w:eastAsia="en-US"/>
        </w:rPr>
        <w:t xml:space="preserve"> и</w:t>
      </w:r>
      <w:r w:rsidR="00982EA5">
        <w:rPr>
          <w:rFonts w:ascii="Times New Roman" w:eastAsia="Calibri" w:hAnsi="Times New Roman" w:cs="Times New Roman"/>
          <w:bCs/>
          <w:color w:val="000000"/>
          <w:sz w:val="28"/>
          <w:szCs w:val="28"/>
          <w:lang w:eastAsia="en-US"/>
        </w:rPr>
        <w:t xml:space="preserve"> объединения лицензионных участков.  </w:t>
      </w:r>
    </w:p>
    <w:p w:rsidR="00515F71" w:rsidRDefault="00515F71" w:rsidP="007F677B">
      <w:pPr>
        <w:pStyle w:val="ab"/>
        <w:spacing w:line="360" w:lineRule="auto"/>
        <w:ind w:firstLine="709"/>
        <w:jc w:val="center"/>
        <w:rPr>
          <w:rFonts w:ascii="Times New Roman" w:hAnsi="Times New Roman"/>
          <w:b/>
          <w:bCs/>
          <w:sz w:val="28"/>
          <w:szCs w:val="28"/>
        </w:rPr>
      </w:pPr>
      <w:r w:rsidRPr="00AD6FC7">
        <w:rPr>
          <w:rFonts w:ascii="Times New Roman" w:hAnsi="Times New Roman" w:cs="Times New Roman"/>
          <w:b/>
          <w:sz w:val="28"/>
          <w:szCs w:val="28"/>
        </w:rPr>
        <w:lastRenderedPageBreak/>
        <w:t>§</w:t>
      </w:r>
      <w:r>
        <w:rPr>
          <w:rFonts w:ascii="Times New Roman" w:hAnsi="Times New Roman" w:cs="Times New Roman"/>
          <w:b/>
          <w:sz w:val="28"/>
          <w:szCs w:val="28"/>
        </w:rPr>
        <w:t xml:space="preserve"> </w:t>
      </w:r>
      <w:r w:rsidRPr="005D7981">
        <w:rPr>
          <w:rFonts w:ascii="Times New Roman" w:hAnsi="Times New Roman" w:cs="Times New Roman"/>
          <w:b/>
          <w:sz w:val="28"/>
          <w:szCs w:val="28"/>
        </w:rPr>
        <w:t>2.</w:t>
      </w:r>
      <w:r>
        <w:rPr>
          <w:rFonts w:ascii="Times New Roman" w:hAnsi="Times New Roman" w:cs="Times New Roman"/>
          <w:b/>
          <w:sz w:val="28"/>
          <w:szCs w:val="28"/>
        </w:rPr>
        <w:t>3</w:t>
      </w:r>
      <w:r w:rsidRPr="005D7981">
        <w:rPr>
          <w:rFonts w:ascii="Times New Roman" w:hAnsi="Times New Roman" w:cs="Times New Roman"/>
          <w:b/>
          <w:sz w:val="28"/>
          <w:szCs w:val="28"/>
        </w:rPr>
        <w:t>.</w:t>
      </w:r>
      <w:r w:rsidRPr="005D7981">
        <w:rPr>
          <w:rFonts w:ascii="Times New Roman" w:hAnsi="Times New Roman" w:cs="Times New Roman"/>
          <w:sz w:val="28"/>
          <w:szCs w:val="28"/>
        </w:rPr>
        <w:t xml:space="preserve"> </w:t>
      </w:r>
      <w:r w:rsidRPr="00515F71">
        <w:rPr>
          <w:rFonts w:ascii="Times New Roman" w:hAnsi="Times New Roman"/>
          <w:b/>
          <w:bCs/>
          <w:sz w:val="28"/>
          <w:szCs w:val="28"/>
        </w:rPr>
        <w:t>Совершенствование процедуры предоставления земельных участков для целей недропользования</w:t>
      </w:r>
    </w:p>
    <w:p w:rsidR="00EB1299" w:rsidRPr="00E77B8F" w:rsidRDefault="00EB1299" w:rsidP="007F677B">
      <w:pPr>
        <w:pStyle w:val="ab"/>
        <w:spacing w:line="360" w:lineRule="auto"/>
        <w:ind w:firstLine="709"/>
        <w:jc w:val="center"/>
        <w:rPr>
          <w:rFonts w:ascii="Times New Roman" w:hAnsi="Times New Roman" w:cs="Times New Roman"/>
          <w:b/>
          <w:sz w:val="28"/>
          <w:szCs w:val="28"/>
        </w:rPr>
      </w:pPr>
    </w:p>
    <w:p w:rsidR="00C82DEC" w:rsidRDefault="004A3EE6"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sidRPr="004A3EE6">
        <w:rPr>
          <w:rFonts w:ascii="Times New Roman" w:eastAsia="Calibri" w:hAnsi="Times New Roman" w:cs="Times New Roman"/>
          <w:bCs/>
          <w:color w:val="000000"/>
          <w:sz w:val="28"/>
          <w:szCs w:val="28"/>
          <w:lang w:eastAsia="en-US"/>
        </w:rPr>
        <w:t xml:space="preserve">Пользование недр невозможно без использования земельных участков, поскольку требуется размещение объектов, связанных с </w:t>
      </w:r>
      <w:r w:rsidR="006822A8">
        <w:rPr>
          <w:rFonts w:ascii="Times New Roman" w:eastAsia="Calibri" w:hAnsi="Times New Roman" w:cs="Times New Roman"/>
          <w:bCs/>
          <w:color w:val="000000"/>
          <w:sz w:val="28"/>
          <w:szCs w:val="28"/>
          <w:lang w:eastAsia="en-US"/>
        </w:rPr>
        <w:t>осуществлением работ по испо</w:t>
      </w:r>
      <w:r w:rsidRPr="004A3EE6">
        <w:rPr>
          <w:rFonts w:ascii="Times New Roman" w:eastAsia="Calibri" w:hAnsi="Times New Roman" w:cs="Times New Roman"/>
          <w:bCs/>
          <w:color w:val="000000"/>
          <w:sz w:val="28"/>
          <w:szCs w:val="28"/>
          <w:lang w:eastAsia="en-US"/>
        </w:rPr>
        <w:t>льзовани</w:t>
      </w:r>
      <w:r w:rsidR="006822A8">
        <w:rPr>
          <w:rFonts w:ascii="Times New Roman" w:eastAsia="Calibri" w:hAnsi="Times New Roman" w:cs="Times New Roman"/>
          <w:bCs/>
          <w:color w:val="000000"/>
          <w:sz w:val="28"/>
          <w:szCs w:val="28"/>
          <w:lang w:eastAsia="en-US"/>
        </w:rPr>
        <w:t>ю</w:t>
      </w:r>
      <w:r w:rsidRPr="004A3EE6">
        <w:rPr>
          <w:rFonts w:ascii="Times New Roman" w:eastAsia="Calibri" w:hAnsi="Times New Roman" w:cs="Times New Roman"/>
          <w:bCs/>
          <w:color w:val="000000"/>
          <w:sz w:val="28"/>
          <w:szCs w:val="28"/>
          <w:lang w:eastAsia="en-US"/>
        </w:rPr>
        <w:t xml:space="preserve"> недр. </w:t>
      </w:r>
      <w:r w:rsidRPr="004A3EE6">
        <w:rPr>
          <w:rFonts w:ascii="Times New Roman" w:hAnsi="Times New Roman" w:cs="Times New Roman"/>
          <w:sz w:val="28"/>
          <w:szCs w:val="28"/>
        </w:rPr>
        <w:t xml:space="preserve">Владелец лицензии на пользование недрами нередко сталкивается с проблемами получения прав на земельный участок. Это связано, в первую </w:t>
      </w:r>
      <w:r w:rsidRPr="00C82DEC">
        <w:rPr>
          <w:rFonts w:ascii="Times New Roman" w:hAnsi="Times New Roman" w:cs="Times New Roman"/>
          <w:sz w:val="28"/>
          <w:szCs w:val="28"/>
        </w:rPr>
        <w:t>очередь, с вопросом о соотношении правовых норм ЗК РФ и Закона о недрах.</w:t>
      </w:r>
    </w:p>
    <w:p w:rsidR="00882395" w:rsidRPr="00882395" w:rsidRDefault="00297D2E" w:rsidP="00587459">
      <w:pPr>
        <w:shd w:val="clear" w:color="auto" w:fill="FFFFFF"/>
        <w:tabs>
          <w:tab w:val="left" w:pos="142"/>
        </w:tabs>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Российской империи право собственности на землю и возможность использовать ресурсы недр были взаимосвязаны, но в советский период начало происходить постепенное разделение предметов правового регулирования</w:t>
      </w:r>
      <w:r w:rsidR="00BF636E">
        <w:rPr>
          <w:rFonts w:ascii="Times New Roman" w:eastAsia="Calibri" w:hAnsi="Times New Roman" w:cs="Times New Roman"/>
          <w:sz w:val="28"/>
          <w:szCs w:val="28"/>
          <w:lang w:eastAsia="en-US"/>
        </w:rPr>
        <w:t xml:space="preserve">. В современной </w:t>
      </w:r>
      <w:r w:rsidR="00C82DEC" w:rsidRPr="00C82DEC">
        <w:rPr>
          <w:rFonts w:ascii="Times New Roman" w:eastAsia="Calibri" w:hAnsi="Times New Roman" w:cs="Times New Roman"/>
          <w:sz w:val="28"/>
          <w:szCs w:val="28"/>
          <w:lang w:eastAsia="en-US"/>
        </w:rPr>
        <w:t>системе отраслевых законодательных актов отчетливо оформился «принцип раздельного правового регулирования использования и охраны природных ресурсов»</w:t>
      </w:r>
      <w:r w:rsidR="00C82DEC" w:rsidRPr="00C82DEC">
        <w:rPr>
          <w:rStyle w:val="a8"/>
          <w:rFonts w:ascii="Times New Roman" w:eastAsia="Calibri" w:hAnsi="Times New Roman" w:cs="Times New Roman"/>
          <w:sz w:val="28"/>
          <w:szCs w:val="28"/>
          <w:lang w:eastAsia="en-US"/>
        </w:rPr>
        <w:footnoteReference w:id="84"/>
      </w:r>
      <w:r w:rsidR="00C82DEC" w:rsidRPr="00C82DEC">
        <w:rPr>
          <w:rFonts w:ascii="Times New Roman" w:eastAsia="Calibri" w:hAnsi="Times New Roman" w:cs="Times New Roman"/>
          <w:sz w:val="28"/>
          <w:szCs w:val="28"/>
          <w:lang w:eastAsia="en-US"/>
        </w:rPr>
        <w:t xml:space="preserve">. Так, в ст. 3 ЗК РФ определено, что </w:t>
      </w:r>
      <w:r w:rsidR="00C82DEC" w:rsidRPr="00C82DEC">
        <w:rPr>
          <w:rFonts w:ascii="Times New Roman" w:hAnsi="Times New Roman" w:cs="Times New Roman"/>
          <w:sz w:val="28"/>
          <w:szCs w:val="28"/>
        </w:rPr>
        <w:t xml:space="preserve">земельное законодательство регулирует земельные отношения, также подчеркивается, что к отношениям по использованию и охране недр применяется законодательство о недрах. В свою очередь, </w:t>
      </w:r>
      <w:r w:rsidR="00C82DEC">
        <w:rPr>
          <w:rFonts w:ascii="Times New Roman" w:hAnsi="Times New Roman" w:cs="Times New Roman"/>
          <w:sz w:val="28"/>
          <w:szCs w:val="28"/>
        </w:rPr>
        <w:t xml:space="preserve">в </w:t>
      </w:r>
      <w:hyperlink r:id="rId16" w:history="1">
        <w:r w:rsidR="00C82DEC" w:rsidRPr="00C82DEC">
          <w:rPr>
            <w:rFonts w:ascii="Times New Roman" w:hAnsi="Times New Roman" w:cs="Times New Roman"/>
            <w:sz w:val="28"/>
            <w:szCs w:val="28"/>
          </w:rPr>
          <w:t>ст. 1</w:t>
        </w:r>
      </w:hyperlink>
      <w:r w:rsidR="00C82DEC" w:rsidRPr="00C82DEC">
        <w:rPr>
          <w:rFonts w:ascii="Times New Roman" w:hAnsi="Times New Roman" w:cs="Times New Roman"/>
          <w:sz w:val="28"/>
          <w:szCs w:val="28"/>
        </w:rPr>
        <w:t xml:space="preserve"> Закона о недрах</w:t>
      </w:r>
      <w:r w:rsidR="00C82DEC">
        <w:rPr>
          <w:rFonts w:ascii="Times New Roman" w:hAnsi="Times New Roman" w:cs="Times New Roman"/>
          <w:sz w:val="28"/>
          <w:szCs w:val="28"/>
        </w:rPr>
        <w:t xml:space="preserve"> установлено</w:t>
      </w:r>
      <w:r w:rsidR="00C82DEC" w:rsidRPr="00C82DEC">
        <w:rPr>
          <w:rFonts w:ascii="Times New Roman" w:hAnsi="Times New Roman" w:cs="Times New Roman"/>
          <w:sz w:val="28"/>
          <w:szCs w:val="28"/>
        </w:rPr>
        <w:t xml:space="preserve">, что отношения, связанные с использованием и охраной земель, регулируются соответствующим законодательством Российской Федерации. </w:t>
      </w:r>
      <w:r w:rsidR="00882395" w:rsidRPr="00C82DEC">
        <w:rPr>
          <w:rFonts w:ascii="Times New Roman" w:hAnsi="Times New Roman" w:cs="Times New Roman"/>
          <w:sz w:val="28"/>
          <w:szCs w:val="28"/>
        </w:rPr>
        <w:t xml:space="preserve">Приведенные нормы свидетельствуют о </w:t>
      </w:r>
      <w:r w:rsidR="00882395" w:rsidRPr="00C82DEC">
        <w:rPr>
          <w:rFonts w:ascii="Times New Roman" w:eastAsia="Calibri" w:hAnsi="Times New Roman" w:cs="Times New Roman"/>
          <w:sz w:val="28"/>
          <w:szCs w:val="28"/>
          <w:lang w:eastAsia="en-US"/>
        </w:rPr>
        <w:t xml:space="preserve">применении законодателем дифференцированного подхода к регулированию отношений, складывающихся по поводу охраны и </w:t>
      </w:r>
      <w:r w:rsidR="00882395" w:rsidRPr="00882395">
        <w:rPr>
          <w:rFonts w:ascii="Times New Roman" w:eastAsia="Calibri" w:hAnsi="Times New Roman" w:cs="Times New Roman"/>
          <w:sz w:val="28"/>
          <w:szCs w:val="28"/>
          <w:lang w:eastAsia="en-US"/>
        </w:rPr>
        <w:t xml:space="preserve">использования земель </w:t>
      </w:r>
      <w:r w:rsidR="00261A60">
        <w:rPr>
          <w:rFonts w:ascii="Times New Roman" w:eastAsia="Calibri" w:hAnsi="Times New Roman" w:cs="Times New Roman"/>
          <w:sz w:val="28"/>
          <w:szCs w:val="28"/>
          <w:lang w:eastAsia="en-US"/>
        </w:rPr>
        <w:t xml:space="preserve">и </w:t>
      </w:r>
      <w:r w:rsidR="00882395" w:rsidRPr="00882395">
        <w:rPr>
          <w:rFonts w:ascii="Times New Roman" w:eastAsia="Calibri" w:hAnsi="Times New Roman" w:cs="Times New Roman"/>
          <w:sz w:val="28"/>
          <w:szCs w:val="28"/>
          <w:lang w:eastAsia="en-US"/>
        </w:rPr>
        <w:t xml:space="preserve">недр. </w:t>
      </w:r>
    </w:p>
    <w:p w:rsidR="00882395" w:rsidRPr="00882395" w:rsidRDefault="00882395"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sidRPr="00882395">
        <w:rPr>
          <w:rFonts w:ascii="Times New Roman" w:hAnsi="Times New Roman" w:cs="Times New Roman"/>
          <w:sz w:val="28"/>
          <w:szCs w:val="28"/>
        </w:rPr>
        <w:t>Кроме того, согласно позиции Конституционного Суда РФ, выраженной в определении от 24.06.2014 № 1314-О, недра как часть земной коры не являются частью земельного участка, находятся в государственной собственности и выступают в качестве самостоятельного объекта гражданских прав.</w:t>
      </w:r>
    </w:p>
    <w:p w:rsidR="00A33DDA" w:rsidRDefault="00C549A7"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A27CB" w:rsidRPr="00AD2046">
        <w:rPr>
          <w:rFonts w:ascii="Times New Roman" w:hAnsi="Times New Roman" w:cs="Times New Roman"/>
          <w:sz w:val="28"/>
          <w:szCs w:val="28"/>
        </w:rPr>
        <w:t>ормативно-правовое регулирование</w:t>
      </w:r>
      <w:r w:rsidR="00AD2046" w:rsidRPr="00AD2046">
        <w:rPr>
          <w:rFonts w:ascii="Times New Roman" w:eastAsia="Calibri" w:hAnsi="Times New Roman" w:cs="Times New Roman"/>
          <w:sz w:val="28"/>
          <w:szCs w:val="28"/>
          <w:lang w:eastAsia="en-US"/>
        </w:rPr>
        <w:t xml:space="preserve"> в разграничении данных сфер</w:t>
      </w:r>
      <w:r w:rsidR="00EB1A8D" w:rsidRPr="00AD2046">
        <w:rPr>
          <w:rFonts w:ascii="Times New Roman" w:hAnsi="Times New Roman" w:cs="Times New Roman"/>
          <w:sz w:val="28"/>
          <w:szCs w:val="28"/>
        </w:rPr>
        <w:t xml:space="preserve">, </w:t>
      </w:r>
      <w:r w:rsidR="00AD2046" w:rsidRPr="00AD2046">
        <w:rPr>
          <w:rFonts w:ascii="Times New Roman" w:hAnsi="Times New Roman" w:cs="Times New Roman"/>
          <w:sz w:val="28"/>
          <w:szCs w:val="28"/>
        </w:rPr>
        <w:t>шло поочередно в противоположных направлениях. Начиная с 2008 г</w:t>
      </w:r>
      <w:r w:rsidR="003066B2">
        <w:rPr>
          <w:rFonts w:ascii="Times New Roman" w:hAnsi="Times New Roman" w:cs="Times New Roman"/>
          <w:sz w:val="28"/>
          <w:szCs w:val="28"/>
        </w:rPr>
        <w:t>ода</w:t>
      </w:r>
      <w:r w:rsidR="00AD2046" w:rsidRPr="00AD2046">
        <w:rPr>
          <w:rFonts w:ascii="Times New Roman" w:hAnsi="Times New Roman" w:cs="Times New Roman"/>
          <w:sz w:val="28"/>
          <w:szCs w:val="28"/>
        </w:rPr>
        <w:t xml:space="preserve"> из Закона</w:t>
      </w:r>
      <w:r w:rsidR="00AD2046" w:rsidRPr="00B9357E">
        <w:rPr>
          <w:rFonts w:ascii="Times New Roman" w:eastAsia="Calibri" w:hAnsi="Times New Roman" w:cs="Times New Roman"/>
          <w:sz w:val="28"/>
          <w:szCs w:val="28"/>
          <w:lang w:eastAsia="en-US"/>
        </w:rPr>
        <w:t xml:space="preserve"> </w:t>
      </w:r>
      <w:r w:rsidR="00AD2046" w:rsidRPr="00AD2046">
        <w:rPr>
          <w:rFonts w:ascii="Times New Roman" w:eastAsia="Calibri" w:hAnsi="Times New Roman" w:cs="Times New Roman"/>
          <w:sz w:val="28"/>
          <w:szCs w:val="28"/>
          <w:lang w:eastAsia="en-US"/>
        </w:rPr>
        <w:t xml:space="preserve">о </w:t>
      </w:r>
      <w:r w:rsidR="00AD2046" w:rsidRPr="00B9357E">
        <w:rPr>
          <w:rFonts w:ascii="Times New Roman" w:eastAsia="Calibri" w:hAnsi="Times New Roman" w:cs="Times New Roman"/>
          <w:sz w:val="28"/>
          <w:szCs w:val="28"/>
          <w:lang w:eastAsia="en-US"/>
        </w:rPr>
        <w:lastRenderedPageBreak/>
        <w:t xml:space="preserve">недрах были последовательно устранены все </w:t>
      </w:r>
      <w:r w:rsidR="00AD2046" w:rsidRPr="00AD2046">
        <w:rPr>
          <w:rFonts w:ascii="Times New Roman" w:eastAsia="Calibri" w:hAnsi="Times New Roman" w:cs="Times New Roman"/>
          <w:sz w:val="28"/>
          <w:szCs w:val="28"/>
          <w:lang w:eastAsia="en-US"/>
        </w:rPr>
        <w:t xml:space="preserve">элементы </w:t>
      </w:r>
      <w:r w:rsidR="00AD2046" w:rsidRPr="00B9357E">
        <w:rPr>
          <w:rFonts w:ascii="Times New Roman" w:eastAsia="Calibri" w:hAnsi="Times New Roman" w:cs="Times New Roman"/>
          <w:sz w:val="28"/>
          <w:szCs w:val="28"/>
          <w:lang w:eastAsia="en-US"/>
        </w:rPr>
        <w:t>собственного правового регулирования земельных отношений</w:t>
      </w:r>
      <w:r w:rsidR="00AD2046" w:rsidRPr="00AD2046">
        <w:rPr>
          <w:rFonts w:ascii="Times New Roman" w:eastAsia="Calibri" w:hAnsi="Times New Roman" w:cs="Times New Roman"/>
          <w:sz w:val="28"/>
          <w:szCs w:val="28"/>
          <w:lang w:eastAsia="en-US"/>
        </w:rPr>
        <w:t xml:space="preserve">: утратила силу ч. 6 ст. 11, согласно которой устанавливалась необходимость получения </w:t>
      </w:r>
      <w:r w:rsidR="00AD2046" w:rsidRPr="00AD2046">
        <w:rPr>
          <w:rFonts w:ascii="Times New Roman" w:hAnsi="Times New Roman" w:cs="Times New Roman"/>
          <w:sz w:val="28"/>
          <w:szCs w:val="28"/>
        </w:rPr>
        <w:t>согласия собственника земельного участка или землевладельца на предоставление соответствующего земельного участка для проведения соответствующих работ</w:t>
      </w:r>
      <w:r w:rsidR="00D23D19">
        <w:rPr>
          <w:rStyle w:val="a8"/>
          <w:rFonts w:ascii="Times New Roman" w:hAnsi="Times New Roman" w:cs="Times New Roman"/>
          <w:sz w:val="28"/>
          <w:szCs w:val="28"/>
        </w:rPr>
        <w:footnoteReference w:id="85"/>
      </w:r>
      <w:r w:rsidR="00AD2046" w:rsidRPr="00AD2046">
        <w:rPr>
          <w:rFonts w:ascii="Times New Roman" w:hAnsi="Times New Roman" w:cs="Times New Roman"/>
          <w:sz w:val="28"/>
          <w:szCs w:val="28"/>
        </w:rPr>
        <w:t>.</w:t>
      </w:r>
      <w:r w:rsidR="00AD2046">
        <w:t xml:space="preserve"> </w:t>
      </w:r>
      <w:r w:rsidR="003066B2" w:rsidRPr="003066B2">
        <w:rPr>
          <w:rFonts w:ascii="Times New Roman" w:hAnsi="Times New Roman" w:cs="Times New Roman"/>
          <w:sz w:val="28"/>
          <w:szCs w:val="28"/>
        </w:rPr>
        <w:t xml:space="preserve">Положение о порядке лицензирования также до 2009 года закрепляло </w:t>
      </w:r>
      <w:r w:rsidR="00261A60">
        <w:rPr>
          <w:rFonts w:ascii="Times New Roman" w:hAnsi="Times New Roman" w:cs="Times New Roman"/>
          <w:sz w:val="28"/>
          <w:szCs w:val="28"/>
        </w:rPr>
        <w:t xml:space="preserve">несколько важных правил: а) </w:t>
      </w:r>
      <w:r w:rsidR="003066B2" w:rsidRPr="003066B2">
        <w:rPr>
          <w:rFonts w:ascii="Times New Roman" w:hAnsi="Times New Roman" w:cs="Times New Roman"/>
          <w:sz w:val="28"/>
          <w:szCs w:val="28"/>
        </w:rPr>
        <w:t>одновременно</w:t>
      </w:r>
      <w:r w:rsidR="00261A60">
        <w:rPr>
          <w:rFonts w:ascii="Times New Roman" w:hAnsi="Times New Roman" w:cs="Times New Roman"/>
          <w:sz w:val="28"/>
          <w:szCs w:val="28"/>
        </w:rPr>
        <w:t>е</w:t>
      </w:r>
      <w:r w:rsidR="003066B2" w:rsidRPr="003066B2">
        <w:rPr>
          <w:rFonts w:ascii="Times New Roman" w:hAnsi="Times New Roman" w:cs="Times New Roman"/>
          <w:sz w:val="28"/>
          <w:szCs w:val="28"/>
        </w:rPr>
        <w:t xml:space="preserve"> предоставлени</w:t>
      </w:r>
      <w:r w:rsidR="00261A60">
        <w:rPr>
          <w:rFonts w:ascii="Times New Roman" w:hAnsi="Times New Roman" w:cs="Times New Roman"/>
          <w:sz w:val="28"/>
          <w:szCs w:val="28"/>
        </w:rPr>
        <w:t>е</w:t>
      </w:r>
      <w:r w:rsidR="003066B2" w:rsidRPr="003066B2">
        <w:rPr>
          <w:rFonts w:ascii="Times New Roman" w:hAnsi="Times New Roman" w:cs="Times New Roman"/>
          <w:sz w:val="28"/>
          <w:szCs w:val="28"/>
        </w:rPr>
        <w:t xml:space="preserve"> лицензии на пользование недрами с предоставлением права на пользование земельным участком</w:t>
      </w:r>
      <w:r w:rsidR="00261A60">
        <w:rPr>
          <w:rFonts w:ascii="Times New Roman" w:hAnsi="Times New Roman" w:cs="Times New Roman"/>
          <w:sz w:val="28"/>
          <w:szCs w:val="28"/>
        </w:rPr>
        <w:t xml:space="preserve">; б) </w:t>
      </w:r>
      <w:r w:rsidR="00261A60" w:rsidRPr="00261A60">
        <w:rPr>
          <w:rFonts w:ascii="Times New Roman" w:hAnsi="Times New Roman" w:cs="Times New Roman"/>
          <w:sz w:val="28"/>
          <w:szCs w:val="28"/>
        </w:rPr>
        <w:t>ведение переговоров с соответствующими органами о выделении и оформлении земельных участков, условиях и сроках пользования земельными участками, связанными с пользованием недрами, было возложено на специально уполномоченные государственные органы</w:t>
      </w:r>
      <w:r w:rsidR="00D23D19">
        <w:rPr>
          <w:rStyle w:val="a8"/>
          <w:rFonts w:ascii="Times New Roman" w:hAnsi="Times New Roman" w:cs="Times New Roman"/>
          <w:sz w:val="28"/>
          <w:szCs w:val="28"/>
        </w:rPr>
        <w:footnoteReference w:id="86"/>
      </w:r>
      <w:r w:rsidR="003066B2" w:rsidRPr="003066B2">
        <w:rPr>
          <w:rFonts w:ascii="Times New Roman" w:hAnsi="Times New Roman" w:cs="Times New Roman"/>
          <w:sz w:val="28"/>
          <w:szCs w:val="28"/>
        </w:rPr>
        <w:t>.</w:t>
      </w:r>
      <w:r w:rsidR="003066B2">
        <w:rPr>
          <w:rFonts w:ascii="Times New Roman" w:hAnsi="Times New Roman" w:cs="Times New Roman"/>
          <w:sz w:val="28"/>
          <w:szCs w:val="28"/>
        </w:rPr>
        <w:t xml:space="preserve"> </w:t>
      </w:r>
      <w:r w:rsidR="003066B2" w:rsidRPr="003066B2">
        <w:rPr>
          <w:rFonts w:ascii="Times New Roman" w:hAnsi="Times New Roman" w:cs="Times New Roman"/>
          <w:sz w:val="28"/>
          <w:szCs w:val="28"/>
        </w:rPr>
        <w:t>В настоящее время такие гарантии отсутствуют</w:t>
      </w:r>
      <w:r w:rsidR="007E1A23">
        <w:rPr>
          <w:rFonts w:ascii="Times New Roman" w:hAnsi="Times New Roman" w:cs="Times New Roman"/>
          <w:sz w:val="28"/>
          <w:szCs w:val="28"/>
        </w:rPr>
        <w:t xml:space="preserve"> и </w:t>
      </w:r>
      <w:r w:rsidR="002641CF" w:rsidRPr="0083587B">
        <w:rPr>
          <w:rFonts w:ascii="Times New Roman" w:hAnsi="Times New Roman" w:cs="Times New Roman"/>
          <w:sz w:val="28"/>
          <w:szCs w:val="28"/>
        </w:rPr>
        <w:t xml:space="preserve">нормы, регулирующие земельные правоотношения при пользовании недрами, исключены из Закона о недрах. </w:t>
      </w:r>
    </w:p>
    <w:p w:rsidR="002A3E59" w:rsidRDefault="00A33DDA" w:rsidP="00587459">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w:t>
      </w:r>
      <w:r w:rsidRPr="00312681">
        <w:rPr>
          <w:rFonts w:ascii="Times New Roman" w:hAnsi="Times New Roman" w:cs="Times New Roman"/>
          <w:sz w:val="28"/>
          <w:szCs w:val="28"/>
        </w:rPr>
        <w:t xml:space="preserve"> 4 ч</w:t>
      </w:r>
      <w:r>
        <w:rPr>
          <w:rFonts w:ascii="Times New Roman" w:hAnsi="Times New Roman" w:cs="Times New Roman"/>
          <w:sz w:val="28"/>
          <w:szCs w:val="28"/>
        </w:rPr>
        <w:t>асти</w:t>
      </w:r>
      <w:r w:rsidRPr="00312681">
        <w:rPr>
          <w:rFonts w:ascii="Times New Roman" w:hAnsi="Times New Roman" w:cs="Times New Roman"/>
          <w:sz w:val="28"/>
          <w:szCs w:val="28"/>
        </w:rPr>
        <w:t xml:space="preserve"> 1 ст</w:t>
      </w:r>
      <w:r>
        <w:rPr>
          <w:rFonts w:ascii="Times New Roman" w:hAnsi="Times New Roman" w:cs="Times New Roman"/>
          <w:sz w:val="28"/>
          <w:szCs w:val="28"/>
        </w:rPr>
        <w:t>атьи</w:t>
      </w:r>
      <w:r w:rsidRPr="00312681">
        <w:rPr>
          <w:rFonts w:ascii="Times New Roman" w:hAnsi="Times New Roman" w:cs="Times New Roman"/>
          <w:sz w:val="28"/>
          <w:szCs w:val="28"/>
        </w:rPr>
        <w:t xml:space="preserve"> 12 Закона о недрах </w:t>
      </w:r>
      <w:r>
        <w:rPr>
          <w:rFonts w:ascii="Times New Roman" w:hAnsi="Times New Roman" w:cs="Times New Roman"/>
          <w:sz w:val="28"/>
          <w:szCs w:val="28"/>
        </w:rPr>
        <w:t xml:space="preserve">остался неизменным и устанавливает, что </w:t>
      </w:r>
      <w:r w:rsidRPr="00312681">
        <w:rPr>
          <w:rFonts w:ascii="Times New Roman" w:hAnsi="Times New Roman" w:cs="Times New Roman"/>
          <w:sz w:val="28"/>
          <w:szCs w:val="28"/>
        </w:rPr>
        <w:t xml:space="preserve">лицензия должна содержать указание на </w:t>
      </w:r>
      <w:r w:rsidRPr="00A33DDA">
        <w:rPr>
          <w:rFonts w:ascii="Times New Roman" w:hAnsi="Times New Roman" w:cs="Times New Roman"/>
          <w:sz w:val="28"/>
          <w:szCs w:val="28"/>
        </w:rPr>
        <w:t>границы территории или земельного участка, который выделен для ведения работ, связанных с пользованием недрами. Данная норма на сегодняшний день, вызывает вопросы, так как, во-первых, она вступает в противоречие с правилом о том, что все процедуры по оформлению земельного участка следуют после получения лицензии</w:t>
      </w:r>
      <w:r w:rsidR="00F3336D">
        <w:rPr>
          <w:rFonts w:ascii="Times New Roman" w:hAnsi="Times New Roman" w:cs="Times New Roman"/>
          <w:sz w:val="28"/>
          <w:szCs w:val="28"/>
        </w:rPr>
        <w:t xml:space="preserve">: </w:t>
      </w:r>
      <w:r w:rsidR="00F3336D" w:rsidRPr="00561AE0">
        <w:rPr>
          <w:rFonts w:ascii="Times New Roman" w:hAnsi="Times New Roman" w:cs="Times New Roman"/>
          <w:sz w:val="28"/>
          <w:szCs w:val="28"/>
        </w:rPr>
        <w:t xml:space="preserve">сначала </w:t>
      </w:r>
      <w:r w:rsidR="00F3336D">
        <w:rPr>
          <w:rFonts w:ascii="Times New Roman" w:hAnsi="Times New Roman" w:cs="Times New Roman"/>
          <w:sz w:val="28"/>
          <w:szCs w:val="28"/>
        </w:rPr>
        <w:t xml:space="preserve">необходимо </w:t>
      </w:r>
      <w:r w:rsidR="00F3336D" w:rsidRPr="00561AE0">
        <w:rPr>
          <w:rFonts w:ascii="Times New Roman" w:hAnsi="Times New Roman" w:cs="Times New Roman"/>
          <w:sz w:val="28"/>
          <w:szCs w:val="28"/>
        </w:rPr>
        <w:t>получить лицензию, а</w:t>
      </w:r>
      <w:r w:rsidR="00F3336D">
        <w:rPr>
          <w:rFonts w:ascii="Times New Roman" w:hAnsi="Times New Roman" w:cs="Times New Roman"/>
          <w:sz w:val="28"/>
          <w:szCs w:val="28"/>
        </w:rPr>
        <w:t xml:space="preserve"> </w:t>
      </w:r>
      <w:r w:rsidR="00F3336D" w:rsidRPr="00561AE0">
        <w:rPr>
          <w:rFonts w:ascii="Times New Roman" w:hAnsi="Times New Roman" w:cs="Times New Roman"/>
          <w:sz w:val="28"/>
          <w:szCs w:val="28"/>
        </w:rPr>
        <w:t>потом</w:t>
      </w:r>
      <w:r w:rsidR="00F3336D">
        <w:rPr>
          <w:rFonts w:ascii="Times New Roman" w:hAnsi="Times New Roman" w:cs="Times New Roman"/>
          <w:sz w:val="28"/>
          <w:szCs w:val="28"/>
        </w:rPr>
        <w:t xml:space="preserve"> - </w:t>
      </w:r>
      <w:r w:rsidR="00F3336D" w:rsidRPr="00561AE0">
        <w:rPr>
          <w:rFonts w:ascii="Times New Roman" w:hAnsi="Times New Roman" w:cs="Times New Roman"/>
          <w:sz w:val="28"/>
          <w:szCs w:val="28"/>
        </w:rPr>
        <w:t>земельный участок</w:t>
      </w:r>
      <w:r w:rsidR="00F3336D">
        <w:rPr>
          <w:rFonts w:ascii="Times New Roman" w:hAnsi="Times New Roman" w:cs="Times New Roman"/>
          <w:sz w:val="28"/>
          <w:szCs w:val="28"/>
        </w:rPr>
        <w:t xml:space="preserve"> (ч. 3 ст. 25.1)</w:t>
      </w:r>
      <w:r>
        <w:rPr>
          <w:rStyle w:val="a8"/>
          <w:rFonts w:ascii="Times New Roman" w:hAnsi="Times New Roman" w:cs="Times New Roman"/>
          <w:sz w:val="28"/>
          <w:szCs w:val="28"/>
        </w:rPr>
        <w:footnoteReference w:id="87"/>
      </w:r>
      <w:r w:rsidRPr="00A33DDA">
        <w:rPr>
          <w:rFonts w:ascii="Times New Roman" w:hAnsi="Times New Roman" w:cs="Times New Roman"/>
          <w:sz w:val="28"/>
          <w:szCs w:val="28"/>
        </w:rPr>
        <w:t>. Во-вторых, эта норма является производной от нормы, утратившей силу (ч. 6 ст. 11 Закона о недрах</w:t>
      </w:r>
      <w:r w:rsidR="00261A60">
        <w:rPr>
          <w:rFonts w:ascii="Times New Roman" w:hAnsi="Times New Roman" w:cs="Times New Roman"/>
          <w:sz w:val="28"/>
          <w:szCs w:val="28"/>
        </w:rPr>
        <w:t>)</w:t>
      </w:r>
      <w:r>
        <w:rPr>
          <w:rStyle w:val="a8"/>
          <w:rFonts w:ascii="Times New Roman" w:hAnsi="Times New Roman" w:cs="Times New Roman"/>
          <w:sz w:val="28"/>
          <w:szCs w:val="28"/>
        </w:rPr>
        <w:footnoteReference w:id="88"/>
      </w:r>
      <w:r w:rsidRPr="00A33DDA">
        <w:rPr>
          <w:rFonts w:ascii="Times New Roman" w:hAnsi="Times New Roman" w:cs="Times New Roman"/>
          <w:sz w:val="28"/>
          <w:szCs w:val="28"/>
        </w:rPr>
        <w:t xml:space="preserve">. </w:t>
      </w:r>
    </w:p>
    <w:p w:rsidR="007C6B9E" w:rsidRPr="007C6B9E" w:rsidRDefault="00261A60" w:rsidP="00587459">
      <w:pPr>
        <w:autoSpaceDE w:val="0"/>
        <w:autoSpaceDN w:val="0"/>
        <w:adjustRightInd w:val="0"/>
        <w:spacing w:line="360" w:lineRule="auto"/>
        <w:ind w:firstLine="709"/>
        <w:contextualSpacing/>
        <w:jc w:val="both"/>
        <w:rPr>
          <w:rFonts w:ascii="Times New Roman" w:hAnsi="Times New Roman" w:cs="Times New Roman"/>
          <w:sz w:val="28"/>
          <w:szCs w:val="28"/>
        </w:rPr>
      </w:pPr>
      <w:r w:rsidRPr="00261A60">
        <w:rPr>
          <w:rFonts w:ascii="Times New Roman" w:eastAsia="Calibri" w:hAnsi="Times New Roman" w:cs="Times New Roman"/>
          <w:sz w:val="28"/>
          <w:szCs w:val="28"/>
          <w:lang w:eastAsia="en-US"/>
        </w:rPr>
        <w:lastRenderedPageBreak/>
        <w:t xml:space="preserve">Отголоски прежнего взаимосвязанного порядка приобретения права </w:t>
      </w:r>
      <w:r w:rsidRPr="007C6B9E">
        <w:rPr>
          <w:rFonts w:ascii="Times New Roman" w:eastAsia="Calibri" w:hAnsi="Times New Roman" w:cs="Times New Roman"/>
          <w:sz w:val="28"/>
          <w:szCs w:val="28"/>
          <w:lang w:eastAsia="en-US"/>
        </w:rPr>
        <w:t xml:space="preserve">недропользования одновременно с получением гарантии права на земельный участок также остались в п. 3 </w:t>
      </w:r>
      <w:r w:rsidRPr="007C6B9E">
        <w:rPr>
          <w:rFonts w:ascii="Times New Roman" w:hAnsi="Times New Roman" w:cs="Times New Roman"/>
          <w:sz w:val="28"/>
          <w:szCs w:val="28"/>
        </w:rPr>
        <w:t>Временных рекомендаций к формированию пакета материалов для объявления аукционов на право пользования участками недр, направляемых в Комиссию для рассмотрения заявок о предоставлении права пользования участками недр</w:t>
      </w:r>
      <w:r w:rsidR="007C6B9E" w:rsidRPr="007C6B9E">
        <w:rPr>
          <w:rStyle w:val="a8"/>
          <w:rFonts w:ascii="Times New Roman" w:hAnsi="Times New Roman" w:cs="Times New Roman"/>
          <w:sz w:val="28"/>
          <w:szCs w:val="28"/>
        </w:rPr>
        <w:footnoteReference w:id="89"/>
      </w:r>
      <w:r w:rsidR="007C6B9E" w:rsidRPr="007C6B9E">
        <w:rPr>
          <w:rFonts w:ascii="Times New Roman" w:hAnsi="Times New Roman" w:cs="Times New Roman"/>
          <w:sz w:val="28"/>
          <w:szCs w:val="28"/>
        </w:rPr>
        <w:t xml:space="preserve">, согласно которому </w:t>
      </w:r>
      <w:r w:rsidR="007C6B9E">
        <w:rPr>
          <w:rFonts w:ascii="Times New Roman" w:hAnsi="Times New Roman" w:cs="Times New Roman"/>
          <w:sz w:val="28"/>
          <w:szCs w:val="28"/>
        </w:rPr>
        <w:t xml:space="preserve">в </w:t>
      </w:r>
      <w:r w:rsidR="007C6B9E" w:rsidRPr="007C6B9E">
        <w:rPr>
          <w:rFonts w:ascii="Times New Roman" w:hAnsi="Times New Roman" w:cs="Times New Roman"/>
          <w:sz w:val="28"/>
          <w:szCs w:val="28"/>
        </w:rPr>
        <w:t>пакет рекомендуется включать документы, подтверждающие получение предварительного согласия органа управления земельными ресурсами либо собственника земли на отвод соответствующего земельного участка для целей недропользования.</w:t>
      </w:r>
    </w:p>
    <w:p w:rsidR="00FF5A74" w:rsidRPr="00A33DDA" w:rsidRDefault="00FF5A74" w:rsidP="00587459">
      <w:pPr>
        <w:autoSpaceDE w:val="0"/>
        <w:autoSpaceDN w:val="0"/>
        <w:adjustRightInd w:val="0"/>
        <w:spacing w:line="360" w:lineRule="auto"/>
        <w:ind w:firstLine="709"/>
        <w:contextualSpacing/>
        <w:jc w:val="both"/>
        <w:rPr>
          <w:rFonts w:ascii="Times New Roman" w:eastAsia="Calibri" w:hAnsi="Times New Roman" w:cs="Times New Roman"/>
          <w:sz w:val="28"/>
          <w:szCs w:val="28"/>
          <w:lang w:eastAsia="en-US"/>
        </w:rPr>
      </w:pPr>
      <w:r w:rsidRPr="00FF5A74">
        <w:rPr>
          <w:rFonts w:ascii="Times New Roman" w:eastAsia="Calibri" w:hAnsi="Times New Roman" w:cs="Times New Roman"/>
          <w:sz w:val="28"/>
          <w:szCs w:val="28"/>
          <w:lang w:eastAsia="en-US"/>
        </w:rPr>
        <w:t xml:space="preserve">Продемонстрированная тенденция развития законодательства в сторону разграничения сфер правового регулирования отношений, складывающихся на стыке </w:t>
      </w:r>
      <w:r w:rsidRPr="00FF5A74">
        <w:rPr>
          <w:rFonts w:ascii="Times New Roman" w:hAnsi="Times New Roman" w:cs="Times New Roman"/>
          <w:sz w:val="28"/>
          <w:szCs w:val="28"/>
        </w:rPr>
        <w:t>земельного законодательства и законодательства о недрах,</w:t>
      </w:r>
      <w:r>
        <w:rPr>
          <w:rFonts w:ascii="Times New Roman" w:hAnsi="Times New Roman" w:cs="Times New Roman"/>
          <w:sz w:val="28"/>
          <w:szCs w:val="28"/>
        </w:rPr>
        <w:t xml:space="preserve"> усилила появление практических проблем. </w:t>
      </w:r>
      <w:r>
        <w:rPr>
          <w:rFonts w:ascii="Times New Roman" w:eastAsia="Calibri" w:hAnsi="Times New Roman" w:cs="Times New Roman"/>
          <w:sz w:val="28"/>
          <w:szCs w:val="28"/>
          <w:lang w:eastAsia="en-US"/>
        </w:rPr>
        <w:t xml:space="preserve">Можно прийти к выводу, что </w:t>
      </w:r>
      <w:r w:rsidR="00261A60">
        <w:rPr>
          <w:rFonts w:ascii="Times New Roman" w:eastAsia="Calibri" w:hAnsi="Times New Roman" w:cs="Times New Roman"/>
          <w:sz w:val="28"/>
          <w:szCs w:val="28"/>
          <w:lang w:eastAsia="en-US"/>
        </w:rPr>
        <w:t xml:space="preserve">такая </w:t>
      </w:r>
      <w:r>
        <w:rPr>
          <w:rFonts w:ascii="Times New Roman" w:eastAsia="Calibri" w:hAnsi="Times New Roman" w:cs="Times New Roman"/>
          <w:sz w:val="28"/>
          <w:szCs w:val="28"/>
          <w:lang w:eastAsia="en-US"/>
        </w:rPr>
        <w:t>ж</w:t>
      </w:r>
      <w:r w:rsidRPr="00040A19">
        <w:rPr>
          <w:rFonts w:ascii="Times New Roman" w:eastAsia="Calibri" w:hAnsi="Times New Roman" w:cs="Times New Roman"/>
          <w:sz w:val="28"/>
          <w:szCs w:val="28"/>
          <w:lang w:eastAsia="en-US"/>
        </w:rPr>
        <w:t>есткая позиция законодателя показала свою практическую уязвимость.</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П</w:t>
      </w:r>
      <w:r w:rsidRPr="0083587B">
        <w:rPr>
          <w:rFonts w:ascii="Times New Roman" w:eastAsia="Calibri" w:hAnsi="Times New Roman" w:cs="Times New Roman"/>
          <w:sz w:val="28"/>
          <w:szCs w:val="28"/>
          <w:lang w:eastAsia="en-US"/>
        </w:rPr>
        <w:t>оэтому в настоящий период наблюдается р</w:t>
      </w:r>
      <w:r w:rsidRPr="0083587B">
        <w:rPr>
          <w:rFonts w:ascii="Times New Roman" w:hAnsi="Times New Roman" w:cs="Times New Roman"/>
          <w:sz w:val="28"/>
          <w:szCs w:val="28"/>
        </w:rPr>
        <w:t>асширение и содержательное углубление взаимосвязей земельного законодательства и законодательства о недрах</w:t>
      </w:r>
      <w:r>
        <w:rPr>
          <w:rFonts w:ascii="Times New Roman" w:hAnsi="Times New Roman" w:cs="Times New Roman"/>
          <w:sz w:val="28"/>
          <w:szCs w:val="28"/>
        </w:rPr>
        <w:t>: т</w:t>
      </w:r>
      <w:r w:rsidRPr="0083587B">
        <w:rPr>
          <w:rFonts w:ascii="Times New Roman" w:eastAsia="Calibri" w:hAnsi="Times New Roman" w:cs="Times New Roman"/>
          <w:sz w:val="28"/>
          <w:szCs w:val="28"/>
          <w:lang w:eastAsia="en-US"/>
        </w:rPr>
        <w:t>ак, собственник земельного участка может лишиться его в связи с изъятием для государственных или муниципальных нужд земельного участка как необходимого для ведения работ, связанных с пользованием недрами (</w:t>
      </w:r>
      <w:hyperlink r:id="rId17" w:history="1">
        <w:r w:rsidRPr="0083587B">
          <w:rPr>
            <w:rFonts w:ascii="Times New Roman" w:eastAsia="Calibri" w:hAnsi="Times New Roman" w:cs="Times New Roman"/>
            <w:sz w:val="28"/>
            <w:szCs w:val="28"/>
            <w:lang w:eastAsia="en-US"/>
          </w:rPr>
          <w:t>ст. 49</w:t>
        </w:r>
      </w:hyperlink>
      <w:r w:rsidRPr="0083587B">
        <w:rPr>
          <w:rFonts w:ascii="Times New Roman" w:eastAsia="Calibri" w:hAnsi="Times New Roman" w:cs="Times New Roman"/>
          <w:sz w:val="28"/>
          <w:szCs w:val="28"/>
          <w:lang w:eastAsia="en-US"/>
        </w:rPr>
        <w:t xml:space="preserve"> ЗК, </w:t>
      </w:r>
      <w:hyperlink r:id="rId18" w:history="1">
        <w:r w:rsidRPr="0083587B">
          <w:rPr>
            <w:rFonts w:ascii="Times New Roman" w:eastAsia="Calibri" w:hAnsi="Times New Roman" w:cs="Times New Roman"/>
            <w:sz w:val="28"/>
            <w:szCs w:val="28"/>
            <w:lang w:eastAsia="en-US"/>
          </w:rPr>
          <w:t>ст. 25.2</w:t>
        </w:r>
      </w:hyperlink>
      <w:r w:rsidRPr="0083587B">
        <w:rPr>
          <w:rFonts w:ascii="Times New Roman" w:eastAsia="Calibri" w:hAnsi="Times New Roman" w:cs="Times New Roman"/>
          <w:sz w:val="28"/>
          <w:szCs w:val="28"/>
          <w:lang w:eastAsia="en-US"/>
        </w:rPr>
        <w:t xml:space="preserve"> Закона о недрах)</w:t>
      </w:r>
      <w:r w:rsidR="007C6B9E">
        <w:rPr>
          <w:rStyle w:val="a8"/>
          <w:rFonts w:ascii="Times New Roman" w:eastAsia="Calibri" w:hAnsi="Times New Roman" w:cs="Times New Roman"/>
          <w:sz w:val="28"/>
          <w:szCs w:val="28"/>
          <w:lang w:eastAsia="en-US"/>
        </w:rPr>
        <w:footnoteReference w:id="90"/>
      </w:r>
      <w:r w:rsidRPr="0083587B">
        <w:rPr>
          <w:rFonts w:ascii="Times New Roman" w:eastAsia="Calibri" w:hAnsi="Times New Roman" w:cs="Times New Roman"/>
          <w:sz w:val="28"/>
          <w:szCs w:val="28"/>
          <w:lang w:eastAsia="en-US"/>
        </w:rPr>
        <w:t>.</w:t>
      </w:r>
      <w:r w:rsidRPr="00A33DDA">
        <w:rPr>
          <w:rFonts w:ascii="Times New Roman" w:eastAsia="Calibri" w:hAnsi="Times New Roman" w:cs="Times New Roman"/>
          <w:sz w:val="28"/>
          <w:szCs w:val="28"/>
          <w:lang w:eastAsia="en-US"/>
        </w:rPr>
        <w:t xml:space="preserve"> </w:t>
      </w:r>
      <w:r w:rsidR="00975FB0" w:rsidRPr="00A33DDA">
        <w:rPr>
          <w:rFonts w:ascii="Times New Roman" w:eastAsia="Calibri" w:hAnsi="Times New Roman" w:cs="Times New Roman"/>
          <w:sz w:val="28"/>
          <w:szCs w:val="28"/>
          <w:lang w:eastAsia="en-US"/>
        </w:rPr>
        <w:t>Новеллы,</w:t>
      </w:r>
      <w:r w:rsidR="00975FB0">
        <w:rPr>
          <w:rFonts w:ascii="Times New Roman" w:eastAsia="Calibri" w:hAnsi="Times New Roman" w:cs="Times New Roman"/>
          <w:sz w:val="28"/>
          <w:szCs w:val="28"/>
          <w:lang w:eastAsia="en-US"/>
        </w:rPr>
        <w:t xml:space="preserve"> </w:t>
      </w:r>
      <w:r w:rsidR="00975FB0" w:rsidRPr="00A33DDA">
        <w:rPr>
          <w:rFonts w:ascii="Times New Roman" w:eastAsia="Calibri" w:hAnsi="Times New Roman" w:cs="Times New Roman"/>
          <w:sz w:val="28"/>
          <w:szCs w:val="28"/>
          <w:lang w:eastAsia="en-US"/>
        </w:rPr>
        <w:t>вносимые в</w:t>
      </w:r>
      <w:r w:rsidR="00975FB0">
        <w:rPr>
          <w:rFonts w:ascii="Times New Roman" w:eastAsia="Calibri" w:hAnsi="Times New Roman" w:cs="Times New Roman"/>
          <w:sz w:val="28"/>
          <w:szCs w:val="28"/>
          <w:lang w:eastAsia="en-US"/>
        </w:rPr>
        <w:t xml:space="preserve"> </w:t>
      </w:r>
      <w:r w:rsidR="00975FB0" w:rsidRPr="00A33DDA">
        <w:rPr>
          <w:rFonts w:ascii="Times New Roman" w:eastAsia="Calibri" w:hAnsi="Times New Roman" w:cs="Times New Roman"/>
          <w:sz w:val="28"/>
          <w:szCs w:val="28"/>
          <w:lang w:eastAsia="en-US"/>
        </w:rPr>
        <w:t>Закон о недрах</w:t>
      </w:r>
      <w:r w:rsidR="00A33DDA" w:rsidRPr="00A33DDA">
        <w:rPr>
          <w:rFonts w:ascii="Times New Roman" w:eastAsia="Calibri" w:hAnsi="Times New Roman" w:cs="Times New Roman"/>
          <w:sz w:val="28"/>
          <w:szCs w:val="28"/>
          <w:lang w:eastAsia="en-US"/>
        </w:rPr>
        <w:t>,</w:t>
      </w:r>
      <w:r w:rsidR="00975FB0">
        <w:rPr>
          <w:rFonts w:ascii="Times New Roman" w:eastAsia="Calibri" w:hAnsi="Times New Roman" w:cs="Times New Roman"/>
          <w:sz w:val="28"/>
          <w:szCs w:val="28"/>
          <w:lang w:eastAsia="en-US"/>
        </w:rPr>
        <w:t xml:space="preserve"> а именно в </w:t>
      </w:r>
      <w:r w:rsidR="00A33DDA" w:rsidRPr="00A33DDA">
        <w:rPr>
          <w:rFonts w:ascii="Times New Roman" w:eastAsia="Calibri" w:hAnsi="Times New Roman" w:cs="Times New Roman"/>
          <w:sz w:val="28"/>
          <w:szCs w:val="28"/>
          <w:lang w:eastAsia="en-US"/>
        </w:rPr>
        <w:t>ст.</w:t>
      </w:r>
      <w:r w:rsidR="00975FB0">
        <w:rPr>
          <w:rFonts w:ascii="Times New Roman" w:eastAsia="Calibri" w:hAnsi="Times New Roman" w:cs="Times New Roman"/>
          <w:sz w:val="28"/>
          <w:szCs w:val="28"/>
          <w:lang w:eastAsia="en-US"/>
        </w:rPr>
        <w:t> </w:t>
      </w:r>
      <w:r w:rsidR="00A33DDA" w:rsidRPr="00A33DDA">
        <w:rPr>
          <w:rFonts w:ascii="Times New Roman" w:eastAsia="Calibri" w:hAnsi="Times New Roman" w:cs="Times New Roman"/>
          <w:sz w:val="28"/>
          <w:szCs w:val="28"/>
          <w:lang w:eastAsia="en-US"/>
        </w:rPr>
        <w:t>25.1</w:t>
      </w:r>
      <w:r w:rsidR="00975FB0">
        <w:rPr>
          <w:rFonts w:ascii="Times New Roman" w:eastAsia="Calibri" w:hAnsi="Times New Roman" w:cs="Times New Roman"/>
          <w:sz w:val="28"/>
          <w:szCs w:val="28"/>
          <w:lang w:eastAsia="en-US"/>
        </w:rPr>
        <w:t xml:space="preserve"> и 25.2</w:t>
      </w:r>
      <w:r w:rsidR="00A33DDA" w:rsidRPr="00A33DDA">
        <w:rPr>
          <w:rFonts w:ascii="Times New Roman" w:eastAsia="Calibri" w:hAnsi="Times New Roman" w:cs="Times New Roman"/>
          <w:sz w:val="28"/>
          <w:szCs w:val="28"/>
          <w:lang w:eastAsia="en-US"/>
        </w:rPr>
        <w:t xml:space="preserve"> </w:t>
      </w:r>
      <w:r w:rsidR="00A33DDA">
        <w:rPr>
          <w:rFonts w:ascii="Times New Roman" w:eastAsia="Calibri" w:hAnsi="Times New Roman" w:cs="Times New Roman"/>
          <w:sz w:val="28"/>
          <w:szCs w:val="28"/>
          <w:lang w:eastAsia="en-US"/>
        </w:rPr>
        <w:t xml:space="preserve">несколько </w:t>
      </w:r>
      <w:r w:rsidR="00A33DDA" w:rsidRPr="00A33DDA">
        <w:rPr>
          <w:rFonts w:ascii="Times New Roman" w:hAnsi="Times New Roman" w:cs="Times New Roman"/>
          <w:sz w:val="28"/>
          <w:szCs w:val="28"/>
        </w:rPr>
        <w:t>улучши</w:t>
      </w:r>
      <w:r w:rsidR="00A33DDA">
        <w:rPr>
          <w:rFonts w:ascii="Times New Roman" w:hAnsi="Times New Roman" w:cs="Times New Roman"/>
          <w:sz w:val="28"/>
          <w:szCs w:val="28"/>
        </w:rPr>
        <w:t>ли</w:t>
      </w:r>
      <w:r w:rsidR="00A33DDA" w:rsidRPr="00A33DDA">
        <w:rPr>
          <w:rFonts w:ascii="Times New Roman" w:hAnsi="Times New Roman" w:cs="Times New Roman"/>
          <w:sz w:val="28"/>
          <w:szCs w:val="28"/>
        </w:rPr>
        <w:t xml:space="preserve"> ситуацию с обеспечением </w:t>
      </w:r>
      <w:proofErr w:type="spellStart"/>
      <w:r w:rsidR="00A33DDA" w:rsidRPr="00A33DDA">
        <w:rPr>
          <w:rFonts w:ascii="Times New Roman" w:hAnsi="Times New Roman" w:cs="Times New Roman"/>
          <w:sz w:val="28"/>
          <w:szCs w:val="28"/>
        </w:rPr>
        <w:t>недропользователям</w:t>
      </w:r>
      <w:proofErr w:type="spellEnd"/>
      <w:r w:rsidR="00A33DDA" w:rsidRPr="00A33DDA">
        <w:rPr>
          <w:rFonts w:ascii="Times New Roman" w:hAnsi="Times New Roman" w:cs="Times New Roman"/>
          <w:sz w:val="28"/>
          <w:szCs w:val="28"/>
        </w:rPr>
        <w:t xml:space="preserve"> доступа на земельный участок</w:t>
      </w:r>
      <w:r w:rsidR="007C6B9E">
        <w:rPr>
          <w:rStyle w:val="a8"/>
          <w:rFonts w:ascii="Times New Roman" w:hAnsi="Times New Roman" w:cs="Times New Roman"/>
          <w:sz w:val="28"/>
          <w:szCs w:val="28"/>
        </w:rPr>
        <w:footnoteReference w:id="91"/>
      </w:r>
      <w:r w:rsidR="00A33DDA">
        <w:rPr>
          <w:rFonts w:ascii="Times New Roman" w:hAnsi="Times New Roman" w:cs="Times New Roman"/>
          <w:sz w:val="28"/>
          <w:szCs w:val="28"/>
        </w:rPr>
        <w:t>.</w:t>
      </w:r>
      <w:r w:rsidR="008344C4" w:rsidRPr="008344C4">
        <w:rPr>
          <w:rFonts w:ascii="Times New Roman" w:eastAsia="Calibri" w:hAnsi="Times New Roman" w:cs="Times New Roman"/>
          <w:sz w:val="28"/>
          <w:szCs w:val="28"/>
          <w:lang w:eastAsia="en-US"/>
        </w:rPr>
        <w:t xml:space="preserve"> </w:t>
      </w:r>
    </w:p>
    <w:p w:rsidR="007C27EB" w:rsidRDefault="00FF5A74"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sidRPr="00921188">
        <w:rPr>
          <w:rFonts w:ascii="Times New Roman" w:eastAsia="Calibri" w:hAnsi="Times New Roman" w:cs="Times New Roman"/>
          <w:sz w:val="28"/>
          <w:szCs w:val="28"/>
          <w:lang w:eastAsia="en-US"/>
        </w:rPr>
        <w:t xml:space="preserve">Но и указанные изменения не способны до конца решить основных </w:t>
      </w:r>
      <w:r w:rsidRPr="003339F3">
        <w:rPr>
          <w:rFonts w:ascii="Times New Roman" w:eastAsia="Calibri" w:hAnsi="Times New Roman" w:cs="Times New Roman"/>
          <w:sz w:val="28"/>
          <w:szCs w:val="28"/>
          <w:lang w:eastAsia="en-US"/>
        </w:rPr>
        <w:t>проблем</w:t>
      </w:r>
      <w:r w:rsidR="007C27EB" w:rsidRPr="003339F3">
        <w:rPr>
          <w:rFonts w:ascii="Times New Roman" w:eastAsia="Calibri" w:hAnsi="Times New Roman" w:cs="Times New Roman"/>
          <w:sz w:val="28"/>
          <w:szCs w:val="28"/>
          <w:lang w:eastAsia="en-US"/>
        </w:rPr>
        <w:t xml:space="preserve">. </w:t>
      </w:r>
      <w:r w:rsidR="00975FB0">
        <w:rPr>
          <w:rFonts w:ascii="Times New Roman" w:eastAsia="Calibri" w:hAnsi="Times New Roman" w:cs="Times New Roman"/>
          <w:sz w:val="28"/>
          <w:szCs w:val="28"/>
          <w:lang w:eastAsia="en-US"/>
        </w:rPr>
        <w:t>Например, п</w:t>
      </w:r>
      <w:r w:rsidR="003339F3" w:rsidRPr="003339F3">
        <w:rPr>
          <w:rFonts w:ascii="Times New Roman" w:eastAsia="Calibri" w:hAnsi="Times New Roman" w:cs="Times New Roman"/>
          <w:sz w:val="28"/>
          <w:szCs w:val="28"/>
          <w:lang w:eastAsia="en-US"/>
        </w:rPr>
        <w:t xml:space="preserve">ри использовании механизма изъятия </w:t>
      </w:r>
      <w:r w:rsidR="003339F3" w:rsidRPr="003339F3">
        <w:rPr>
          <w:rFonts w:ascii="Times New Roman" w:hAnsi="Times New Roman" w:cs="Times New Roman"/>
          <w:sz w:val="28"/>
          <w:szCs w:val="28"/>
          <w:shd w:val="clear" w:color="auto" w:fill="FFFFFF"/>
        </w:rPr>
        <w:t>земельных участков,</w:t>
      </w:r>
      <w:r w:rsidR="003339F3" w:rsidRPr="003339F3">
        <w:rPr>
          <w:rFonts w:ascii="Times New Roman" w:eastAsia="Calibri" w:hAnsi="Times New Roman" w:cs="Times New Roman"/>
          <w:sz w:val="28"/>
          <w:szCs w:val="28"/>
          <w:lang w:eastAsia="en-US"/>
        </w:rPr>
        <w:t xml:space="preserve"> необходимых для ведения работ, связанных с пользованием недр, в</w:t>
      </w:r>
      <w:r w:rsidR="008344C4" w:rsidRPr="003339F3">
        <w:rPr>
          <w:rFonts w:ascii="Times New Roman" w:eastAsia="Calibri" w:hAnsi="Times New Roman" w:cs="Times New Roman"/>
          <w:sz w:val="28"/>
          <w:szCs w:val="28"/>
          <w:lang w:eastAsia="en-US"/>
        </w:rPr>
        <w:t xml:space="preserve">опрос об изъятии </w:t>
      </w:r>
      <w:r w:rsidR="003339F3" w:rsidRPr="003339F3">
        <w:rPr>
          <w:rFonts w:ascii="Times New Roman" w:eastAsia="Calibri" w:hAnsi="Times New Roman" w:cs="Times New Roman"/>
          <w:sz w:val="28"/>
          <w:szCs w:val="28"/>
          <w:lang w:eastAsia="en-US"/>
        </w:rPr>
        <w:t xml:space="preserve">может </w:t>
      </w:r>
      <w:r w:rsidR="008344C4" w:rsidRPr="003339F3">
        <w:rPr>
          <w:rFonts w:ascii="Times New Roman" w:eastAsia="Calibri" w:hAnsi="Times New Roman" w:cs="Times New Roman"/>
          <w:sz w:val="28"/>
          <w:szCs w:val="28"/>
          <w:lang w:eastAsia="en-US"/>
        </w:rPr>
        <w:t>инициир</w:t>
      </w:r>
      <w:r w:rsidR="003339F3" w:rsidRPr="003339F3">
        <w:rPr>
          <w:rFonts w:ascii="Times New Roman" w:eastAsia="Calibri" w:hAnsi="Times New Roman" w:cs="Times New Roman"/>
          <w:sz w:val="28"/>
          <w:szCs w:val="28"/>
          <w:lang w:eastAsia="en-US"/>
        </w:rPr>
        <w:t xml:space="preserve">овать </w:t>
      </w:r>
      <w:proofErr w:type="spellStart"/>
      <w:r w:rsidR="003339F3" w:rsidRPr="003339F3">
        <w:rPr>
          <w:rFonts w:ascii="Times New Roman" w:eastAsia="Calibri" w:hAnsi="Times New Roman" w:cs="Times New Roman"/>
          <w:sz w:val="28"/>
          <w:szCs w:val="28"/>
          <w:lang w:eastAsia="en-US"/>
        </w:rPr>
        <w:t>недропользо</w:t>
      </w:r>
      <w:r w:rsidR="003339F3">
        <w:rPr>
          <w:rFonts w:ascii="Times New Roman" w:eastAsia="Calibri" w:hAnsi="Times New Roman" w:cs="Times New Roman"/>
          <w:sz w:val="28"/>
          <w:szCs w:val="28"/>
          <w:lang w:eastAsia="en-US"/>
        </w:rPr>
        <w:t>в</w:t>
      </w:r>
      <w:r w:rsidR="003339F3" w:rsidRPr="003339F3">
        <w:rPr>
          <w:rFonts w:ascii="Times New Roman" w:eastAsia="Calibri" w:hAnsi="Times New Roman" w:cs="Times New Roman"/>
          <w:sz w:val="28"/>
          <w:szCs w:val="28"/>
          <w:lang w:eastAsia="en-US"/>
        </w:rPr>
        <w:t>атель</w:t>
      </w:r>
      <w:proofErr w:type="spellEnd"/>
      <w:r w:rsidR="003339F3" w:rsidRPr="003339F3">
        <w:rPr>
          <w:rFonts w:ascii="Times New Roman" w:eastAsia="Calibri" w:hAnsi="Times New Roman" w:cs="Times New Roman"/>
          <w:sz w:val="28"/>
          <w:szCs w:val="28"/>
          <w:lang w:eastAsia="en-US"/>
        </w:rPr>
        <w:t xml:space="preserve"> (</w:t>
      </w:r>
      <w:proofErr w:type="spellStart"/>
      <w:r w:rsidR="003339F3" w:rsidRPr="003339F3">
        <w:rPr>
          <w:rFonts w:ascii="Times New Roman" w:eastAsia="Calibri" w:hAnsi="Times New Roman" w:cs="Times New Roman"/>
          <w:sz w:val="28"/>
          <w:szCs w:val="28"/>
          <w:lang w:eastAsia="en-US"/>
        </w:rPr>
        <w:t>подп</w:t>
      </w:r>
      <w:proofErr w:type="spellEnd"/>
      <w:r w:rsidR="003339F3" w:rsidRPr="003339F3">
        <w:rPr>
          <w:rFonts w:ascii="Times New Roman" w:eastAsia="Calibri" w:hAnsi="Times New Roman" w:cs="Times New Roman"/>
          <w:sz w:val="28"/>
          <w:szCs w:val="28"/>
          <w:lang w:eastAsia="en-US"/>
        </w:rPr>
        <w:t xml:space="preserve">. 3 ч. 1 ст. 56.4 </w:t>
      </w:r>
      <w:r w:rsidR="003339F3" w:rsidRPr="003339F3">
        <w:rPr>
          <w:rFonts w:ascii="Times New Roman" w:eastAsia="Calibri" w:hAnsi="Times New Roman" w:cs="Times New Roman"/>
          <w:sz w:val="28"/>
          <w:szCs w:val="28"/>
          <w:lang w:eastAsia="en-US"/>
        </w:rPr>
        <w:lastRenderedPageBreak/>
        <w:t>ЗК РФ)</w:t>
      </w:r>
      <w:r w:rsidR="00975FB0">
        <w:rPr>
          <w:rFonts w:ascii="Times New Roman" w:eastAsia="Calibri" w:hAnsi="Times New Roman" w:cs="Times New Roman"/>
          <w:sz w:val="28"/>
          <w:szCs w:val="28"/>
          <w:lang w:eastAsia="en-US"/>
        </w:rPr>
        <w:t>.</w:t>
      </w:r>
      <w:r w:rsidR="003339F3">
        <w:rPr>
          <w:rFonts w:ascii="Times New Roman" w:eastAsia="Calibri" w:hAnsi="Times New Roman" w:cs="Times New Roman"/>
          <w:sz w:val="28"/>
          <w:szCs w:val="28"/>
          <w:lang w:eastAsia="en-US"/>
        </w:rPr>
        <w:t xml:space="preserve"> Не смотря на то, что таким образом предусмотрен специальный прядок изъятия для целей недропользования, данный </w:t>
      </w:r>
      <w:r w:rsidR="007C27EB">
        <w:rPr>
          <w:rFonts w:ascii="Times New Roman" w:hAnsi="Times New Roman" w:cs="Times New Roman"/>
          <w:sz w:val="28"/>
          <w:szCs w:val="28"/>
          <w:shd w:val="clear" w:color="auto" w:fill="FFFFFF"/>
        </w:rPr>
        <w:t xml:space="preserve">институт </w:t>
      </w:r>
      <w:r w:rsidR="003339F3">
        <w:rPr>
          <w:rFonts w:ascii="Times New Roman" w:hAnsi="Times New Roman" w:cs="Times New Roman"/>
          <w:sz w:val="28"/>
          <w:szCs w:val="28"/>
          <w:shd w:val="clear" w:color="auto" w:fill="FFFFFF"/>
        </w:rPr>
        <w:t xml:space="preserve">остаётся </w:t>
      </w:r>
      <w:r w:rsidR="007C27EB">
        <w:rPr>
          <w:rFonts w:ascii="Times New Roman" w:hAnsi="Times New Roman" w:cs="Times New Roman"/>
          <w:sz w:val="28"/>
          <w:szCs w:val="28"/>
          <w:shd w:val="clear" w:color="auto" w:fill="FFFFFF"/>
        </w:rPr>
        <w:t xml:space="preserve">несовершенным: </w:t>
      </w:r>
      <w:r w:rsidR="007C27EB" w:rsidRPr="00317ADA">
        <w:rPr>
          <w:rFonts w:ascii="Times New Roman" w:hAnsi="Times New Roman" w:cs="Times New Roman"/>
          <w:sz w:val="28"/>
          <w:szCs w:val="28"/>
        </w:rPr>
        <w:t xml:space="preserve">в числе исключительных случаев </w:t>
      </w:r>
      <w:r w:rsidR="007C27EB" w:rsidRPr="00317ADA">
        <w:rPr>
          <w:rFonts w:ascii="Times New Roman" w:hAnsi="Times New Roman" w:cs="Times New Roman"/>
          <w:sz w:val="28"/>
          <w:szCs w:val="28"/>
          <w:shd w:val="clear" w:color="auto" w:fill="FFFFFF"/>
        </w:rPr>
        <w:t xml:space="preserve">для изъятия </w:t>
      </w:r>
      <w:r w:rsidR="007C27EB" w:rsidRPr="00317ADA">
        <w:rPr>
          <w:rFonts w:ascii="Times New Roman" w:hAnsi="Times New Roman" w:cs="Times New Roman"/>
          <w:sz w:val="28"/>
          <w:szCs w:val="28"/>
        </w:rPr>
        <w:t xml:space="preserve">отсутствует прямое указание на выполнение работ, связанных с пользованием недрами. </w:t>
      </w:r>
      <w:r w:rsidR="003339F3">
        <w:rPr>
          <w:rFonts w:ascii="Times New Roman" w:hAnsi="Times New Roman" w:cs="Times New Roman"/>
          <w:sz w:val="28"/>
          <w:szCs w:val="28"/>
        </w:rPr>
        <w:t>П</w:t>
      </w:r>
      <w:r w:rsidR="007C27EB" w:rsidRPr="00317ADA">
        <w:rPr>
          <w:rFonts w:ascii="Times New Roman" w:hAnsi="Times New Roman" w:cs="Times New Roman"/>
          <w:sz w:val="28"/>
          <w:szCs w:val="28"/>
        </w:rPr>
        <w:t>ользователю недр приходится доказ</w:t>
      </w:r>
      <w:r w:rsidR="008344C4">
        <w:rPr>
          <w:rFonts w:ascii="Times New Roman" w:hAnsi="Times New Roman" w:cs="Times New Roman"/>
          <w:sz w:val="28"/>
          <w:szCs w:val="28"/>
        </w:rPr>
        <w:t>ыв</w:t>
      </w:r>
      <w:r w:rsidR="007C27EB" w:rsidRPr="00317ADA">
        <w:rPr>
          <w:rFonts w:ascii="Times New Roman" w:hAnsi="Times New Roman" w:cs="Times New Roman"/>
          <w:sz w:val="28"/>
          <w:szCs w:val="28"/>
        </w:rPr>
        <w:t>ать взаимосвязь осуществления работ, связанных с пользованием недр, и наличие государственных и муниципальных нужд. Так, Арбитражного судом Уральского округа в постановлени</w:t>
      </w:r>
      <w:r w:rsidR="000329EC">
        <w:rPr>
          <w:rFonts w:ascii="Times New Roman" w:hAnsi="Times New Roman" w:cs="Times New Roman"/>
          <w:sz w:val="28"/>
          <w:szCs w:val="28"/>
        </w:rPr>
        <w:t>и</w:t>
      </w:r>
      <w:r w:rsidR="007C27EB" w:rsidRPr="00317ADA">
        <w:rPr>
          <w:rFonts w:ascii="Times New Roman" w:hAnsi="Times New Roman" w:cs="Times New Roman"/>
          <w:sz w:val="28"/>
          <w:szCs w:val="28"/>
        </w:rPr>
        <w:t xml:space="preserve"> от 07.03.2018 по делу </w:t>
      </w:r>
      <w:r w:rsidR="007C27EB">
        <w:rPr>
          <w:rFonts w:ascii="Times New Roman" w:hAnsi="Times New Roman" w:cs="Times New Roman"/>
          <w:sz w:val="28"/>
          <w:szCs w:val="28"/>
        </w:rPr>
        <w:t>№</w:t>
      </w:r>
      <w:r w:rsidR="007C27EB" w:rsidRPr="00317ADA">
        <w:rPr>
          <w:rFonts w:ascii="Times New Roman" w:hAnsi="Times New Roman" w:cs="Times New Roman"/>
          <w:sz w:val="28"/>
          <w:szCs w:val="28"/>
        </w:rPr>
        <w:t xml:space="preserve"> А60-20916/2017 приказ уполномоченного органа об изъятии земельных участков для государственных нужд признан недействительным</w:t>
      </w:r>
      <w:r w:rsidR="007C27EB">
        <w:rPr>
          <w:rFonts w:ascii="Times New Roman" w:hAnsi="Times New Roman" w:cs="Times New Roman"/>
          <w:sz w:val="28"/>
          <w:szCs w:val="28"/>
        </w:rPr>
        <w:t xml:space="preserve">. Судом был сделан вывод о том, что </w:t>
      </w:r>
      <w:r w:rsidR="007C27EB" w:rsidRPr="00317ADA">
        <w:rPr>
          <w:rFonts w:ascii="Times New Roman" w:hAnsi="Times New Roman" w:cs="Times New Roman"/>
          <w:sz w:val="28"/>
          <w:szCs w:val="28"/>
        </w:rPr>
        <w:t>само по себе наличие у общества действующей лицензии на право пользования участком недр не является безусловным основанием, свидетельствующим о том, что изъятие чужих земельных участков является государственно</w:t>
      </w:r>
      <w:r w:rsidR="007C27EB" w:rsidRPr="00105BE7">
        <w:rPr>
          <w:rFonts w:ascii="Times New Roman" w:hAnsi="Times New Roman" w:cs="Times New Roman"/>
          <w:sz w:val="28"/>
          <w:szCs w:val="28"/>
        </w:rPr>
        <w:t>й нуждой; принудительное изъятие не может производиться только в целях получения выгоды другими частными субъектами, деятельность которых лишь опосредованно служит интересам общества</w:t>
      </w:r>
      <w:r w:rsidR="000329EC">
        <w:rPr>
          <w:rStyle w:val="a8"/>
          <w:rFonts w:ascii="Times New Roman" w:hAnsi="Times New Roman" w:cs="Times New Roman"/>
          <w:sz w:val="28"/>
          <w:szCs w:val="28"/>
        </w:rPr>
        <w:footnoteReference w:id="92"/>
      </w:r>
      <w:r w:rsidR="007C27EB" w:rsidRPr="00105BE7">
        <w:rPr>
          <w:rFonts w:ascii="Times New Roman" w:hAnsi="Times New Roman" w:cs="Times New Roman"/>
          <w:sz w:val="28"/>
          <w:szCs w:val="28"/>
        </w:rPr>
        <w:t>.</w:t>
      </w:r>
    </w:p>
    <w:p w:rsidR="00975FB0" w:rsidRDefault="00975FB0" w:rsidP="00587459">
      <w:pPr>
        <w:shd w:val="clear" w:color="auto" w:fill="FFFFFF"/>
        <w:tabs>
          <w:tab w:val="left" w:pos="142"/>
        </w:tabs>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Статья 13.1 </w:t>
      </w:r>
      <w:r w:rsidRPr="00A33DDA">
        <w:rPr>
          <w:rFonts w:ascii="Times New Roman" w:hAnsi="Times New Roman" w:cs="Times New Roman"/>
          <w:sz w:val="28"/>
          <w:szCs w:val="28"/>
        </w:rPr>
        <w:t>Закона о недрах («Аукционы и конкурсы на право пользования участками недр»</w:t>
      </w:r>
      <w:r>
        <w:rPr>
          <w:rFonts w:ascii="Times New Roman" w:hAnsi="Times New Roman" w:cs="Times New Roman"/>
          <w:sz w:val="28"/>
          <w:szCs w:val="28"/>
        </w:rPr>
        <w:t xml:space="preserve">) до сих пор не </w:t>
      </w:r>
      <w:r w:rsidR="00A33DDA" w:rsidRPr="00A33DDA">
        <w:rPr>
          <w:rFonts w:ascii="Times New Roman" w:hAnsi="Times New Roman" w:cs="Times New Roman"/>
          <w:sz w:val="28"/>
          <w:szCs w:val="28"/>
        </w:rPr>
        <w:t>учитывает условия доступности земельного участка при предоставлении недр в пользование.</w:t>
      </w:r>
      <w:r w:rsidR="00F3336D">
        <w:rPr>
          <w:rFonts w:ascii="Times New Roman" w:hAnsi="Times New Roman" w:cs="Times New Roman"/>
          <w:sz w:val="28"/>
          <w:szCs w:val="28"/>
        </w:rPr>
        <w:t xml:space="preserve"> </w:t>
      </w:r>
      <w:r>
        <w:rPr>
          <w:rFonts w:ascii="Times New Roman" w:hAnsi="Times New Roman" w:cs="Times New Roman"/>
          <w:sz w:val="28"/>
          <w:szCs w:val="28"/>
        </w:rPr>
        <w:t>З</w:t>
      </w:r>
      <w:r w:rsidR="0065349F" w:rsidRPr="0065349F">
        <w:rPr>
          <w:rFonts w:ascii="Times New Roman" w:hAnsi="Times New Roman" w:cs="Times New Roman"/>
          <w:sz w:val="28"/>
          <w:szCs w:val="28"/>
        </w:rPr>
        <w:t xml:space="preserve">ачастую на торги </w:t>
      </w:r>
      <w:r w:rsidRPr="0065349F">
        <w:rPr>
          <w:rFonts w:ascii="Times New Roman" w:hAnsi="Times New Roman" w:cs="Times New Roman"/>
          <w:sz w:val="28"/>
          <w:szCs w:val="28"/>
        </w:rPr>
        <w:t>выставляет</w:t>
      </w:r>
      <w:r>
        <w:rPr>
          <w:rFonts w:ascii="Times New Roman" w:hAnsi="Times New Roman" w:cs="Times New Roman"/>
          <w:sz w:val="28"/>
          <w:szCs w:val="28"/>
        </w:rPr>
        <w:t>ся</w:t>
      </w:r>
      <w:r w:rsidRPr="0065349F">
        <w:rPr>
          <w:rFonts w:ascii="Times New Roman" w:hAnsi="Times New Roman" w:cs="Times New Roman"/>
          <w:sz w:val="28"/>
          <w:szCs w:val="28"/>
        </w:rPr>
        <w:t xml:space="preserve"> </w:t>
      </w:r>
      <w:r w:rsidR="0065349F" w:rsidRPr="0065349F">
        <w:rPr>
          <w:rFonts w:ascii="Times New Roman" w:hAnsi="Times New Roman" w:cs="Times New Roman"/>
          <w:sz w:val="28"/>
          <w:szCs w:val="28"/>
        </w:rPr>
        <w:t xml:space="preserve">право пользования такими участками недр, </w:t>
      </w:r>
      <w:r w:rsidR="0065349F">
        <w:rPr>
          <w:rFonts w:ascii="Times New Roman" w:hAnsi="Times New Roman" w:cs="Times New Roman"/>
          <w:sz w:val="28"/>
          <w:szCs w:val="28"/>
        </w:rPr>
        <w:t xml:space="preserve">где права на </w:t>
      </w:r>
      <w:r w:rsidR="0065349F" w:rsidRPr="0065349F">
        <w:rPr>
          <w:rFonts w:ascii="Times New Roman" w:hAnsi="Times New Roman" w:cs="Times New Roman"/>
          <w:sz w:val="28"/>
          <w:szCs w:val="28"/>
        </w:rPr>
        <w:t>земельные участки оформить</w:t>
      </w:r>
      <w:r w:rsidR="0065349F">
        <w:rPr>
          <w:rFonts w:ascii="Times New Roman" w:hAnsi="Times New Roman" w:cs="Times New Roman"/>
          <w:sz w:val="28"/>
          <w:szCs w:val="28"/>
        </w:rPr>
        <w:t xml:space="preserve"> либо затруднительно</w:t>
      </w:r>
      <w:r w:rsidR="007B08A9">
        <w:rPr>
          <w:rFonts w:ascii="Times New Roman" w:hAnsi="Times New Roman" w:cs="Times New Roman"/>
          <w:sz w:val="28"/>
          <w:szCs w:val="28"/>
        </w:rPr>
        <w:t>,</w:t>
      </w:r>
      <w:r w:rsidR="0065349F">
        <w:rPr>
          <w:rFonts w:ascii="Times New Roman" w:hAnsi="Times New Roman" w:cs="Times New Roman"/>
          <w:sz w:val="28"/>
          <w:szCs w:val="28"/>
        </w:rPr>
        <w:t xml:space="preserve"> либо</w:t>
      </w:r>
      <w:r w:rsidR="0065349F" w:rsidRPr="0065349F">
        <w:rPr>
          <w:rFonts w:ascii="Times New Roman" w:hAnsi="Times New Roman" w:cs="Times New Roman"/>
          <w:sz w:val="28"/>
          <w:szCs w:val="28"/>
        </w:rPr>
        <w:t xml:space="preserve"> вообще невозможно. </w:t>
      </w:r>
      <w:r w:rsidR="00F3336D">
        <w:rPr>
          <w:rFonts w:ascii="Times New Roman" w:hAnsi="Times New Roman" w:cs="Times New Roman"/>
          <w:sz w:val="28"/>
          <w:szCs w:val="28"/>
        </w:rPr>
        <w:t>И</w:t>
      </w:r>
      <w:r w:rsidR="00F3336D" w:rsidRPr="00F3336D">
        <w:rPr>
          <w:rFonts w:ascii="Times New Roman" w:hAnsi="Times New Roman" w:cs="Times New Roman"/>
          <w:sz w:val="28"/>
          <w:szCs w:val="28"/>
        </w:rPr>
        <w:t xml:space="preserve">меется судебная практика признания </w:t>
      </w:r>
      <w:r w:rsidR="00F3336D" w:rsidRPr="007B239D">
        <w:rPr>
          <w:rFonts w:ascii="Times New Roman" w:hAnsi="Times New Roman" w:cs="Times New Roman"/>
          <w:sz w:val="28"/>
          <w:szCs w:val="28"/>
        </w:rPr>
        <w:t>недействительным аукциона</w:t>
      </w:r>
      <w:r>
        <w:rPr>
          <w:rFonts w:ascii="Times New Roman" w:hAnsi="Times New Roman" w:cs="Times New Roman"/>
          <w:sz w:val="28"/>
          <w:szCs w:val="28"/>
        </w:rPr>
        <w:t xml:space="preserve"> в связи с тем, что </w:t>
      </w:r>
      <w:r w:rsidR="00F3336D" w:rsidRPr="007B239D">
        <w:rPr>
          <w:rFonts w:ascii="Times New Roman" w:hAnsi="Times New Roman" w:cs="Times New Roman"/>
          <w:sz w:val="28"/>
          <w:szCs w:val="28"/>
        </w:rPr>
        <w:t>земельный участок не подлеж</w:t>
      </w:r>
      <w:r>
        <w:rPr>
          <w:rFonts w:ascii="Times New Roman" w:hAnsi="Times New Roman" w:cs="Times New Roman"/>
          <w:sz w:val="28"/>
          <w:szCs w:val="28"/>
        </w:rPr>
        <w:t xml:space="preserve">ит </w:t>
      </w:r>
      <w:r w:rsidR="00F3336D" w:rsidRPr="007B239D">
        <w:rPr>
          <w:rFonts w:ascii="Times New Roman" w:hAnsi="Times New Roman" w:cs="Times New Roman"/>
          <w:sz w:val="28"/>
          <w:szCs w:val="28"/>
        </w:rPr>
        <w:t>использованию для заявленных целей.</w:t>
      </w:r>
      <w:r w:rsidR="0004661B" w:rsidRPr="007B239D">
        <w:rPr>
          <w:rFonts w:ascii="Times New Roman" w:hAnsi="Times New Roman" w:cs="Times New Roman"/>
          <w:sz w:val="28"/>
          <w:szCs w:val="28"/>
        </w:rPr>
        <w:t xml:space="preserve"> Так, </w:t>
      </w:r>
      <w:r w:rsidR="007B239D" w:rsidRPr="007B239D">
        <w:rPr>
          <w:rFonts w:ascii="Times New Roman" w:eastAsiaTheme="minorHAnsi" w:hAnsi="Times New Roman" w:cs="Times New Roman"/>
          <w:sz w:val="28"/>
          <w:szCs w:val="28"/>
          <w:lang w:eastAsia="en-US"/>
        </w:rPr>
        <w:t>Арбитражным судом Уральского округа</w:t>
      </w:r>
      <w:r w:rsidRPr="00975FB0">
        <w:rPr>
          <w:rFonts w:ascii="Times New Roman" w:eastAsiaTheme="minorHAnsi" w:hAnsi="Times New Roman" w:cs="Times New Roman"/>
          <w:sz w:val="28"/>
          <w:szCs w:val="28"/>
          <w:lang w:eastAsia="en-US"/>
        </w:rPr>
        <w:t xml:space="preserve"> </w:t>
      </w:r>
      <w:r w:rsidR="00264DA6">
        <w:rPr>
          <w:rFonts w:ascii="Times New Roman" w:eastAsiaTheme="minorHAnsi" w:hAnsi="Times New Roman" w:cs="Times New Roman"/>
          <w:sz w:val="28"/>
          <w:szCs w:val="28"/>
          <w:lang w:eastAsia="en-US"/>
        </w:rPr>
        <w:t xml:space="preserve">по </w:t>
      </w:r>
      <w:r w:rsidR="00264DA6" w:rsidRPr="00264DA6">
        <w:rPr>
          <w:rFonts w:ascii="Times New Roman" w:eastAsiaTheme="minorHAnsi" w:hAnsi="Times New Roman" w:cs="Times New Roman"/>
          <w:sz w:val="28"/>
          <w:szCs w:val="28"/>
          <w:lang w:eastAsia="en-US"/>
        </w:rPr>
        <w:t xml:space="preserve">делу № А47-9879/2012 </w:t>
      </w:r>
      <w:r>
        <w:rPr>
          <w:rFonts w:ascii="Times New Roman" w:eastAsiaTheme="minorHAnsi" w:hAnsi="Times New Roman" w:cs="Times New Roman"/>
          <w:sz w:val="28"/>
          <w:szCs w:val="28"/>
          <w:lang w:eastAsia="en-US"/>
        </w:rPr>
        <w:t>подтверждён</w:t>
      </w:r>
      <w:r w:rsidRPr="007B239D">
        <w:rPr>
          <w:rFonts w:ascii="Times New Roman" w:eastAsiaTheme="minorHAnsi" w:hAnsi="Times New Roman" w:cs="Times New Roman"/>
          <w:sz w:val="28"/>
          <w:szCs w:val="28"/>
          <w:lang w:eastAsia="en-US"/>
        </w:rPr>
        <w:t xml:space="preserve"> факт нахождения на соответствующей территории памятника археологии, включенного в перечень объектов исторического и культурного наследия федерального значения</w:t>
      </w:r>
      <w:r>
        <w:rPr>
          <w:rFonts w:ascii="Times New Roman" w:eastAsiaTheme="minorHAnsi" w:hAnsi="Times New Roman" w:cs="Times New Roman"/>
          <w:sz w:val="28"/>
          <w:szCs w:val="28"/>
          <w:lang w:eastAsia="en-US"/>
        </w:rPr>
        <w:t>.</w:t>
      </w:r>
      <w:r w:rsidRPr="00975FB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Согласно выводам суда </w:t>
      </w:r>
      <w:r w:rsidRPr="007B239D">
        <w:rPr>
          <w:rFonts w:ascii="Times New Roman" w:eastAsia="Times New Roman" w:hAnsi="Times New Roman" w:cs="Times New Roman"/>
          <w:sz w:val="28"/>
          <w:szCs w:val="28"/>
        </w:rPr>
        <w:t>хозяйственн</w:t>
      </w:r>
      <w:r>
        <w:rPr>
          <w:rFonts w:ascii="Times New Roman" w:eastAsia="Times New Roman" w:hAnsi="Times New Roman" w:cs="Times New Roman"/>
          <w:sz w:val="28"/>
          <w:szCs w:val="28"/>
        </w:rPr>
        <w:t>ая</w:t>
      </w:r>
      <w:r w:rsidRPr="007B239D">
        <w:rPr>
          <w:rFonts w:ascii="Times New Roman" w:eastAsia="Times New Roman" w:hAnsi="Times New Roman" w:cs="Times New Roman"/>
          <w:sz w:val="28"/>
          <w:szCs w:val="28"/>
        </w:rPr>
        <w:t xml:space="preserve"> деятельност</w:t>
      </w:r>
      <w:r>
        <w:rPr>
          <w:rFonts w:ascii="Times New Roman" w:eastAsia="Times New Roman" w:hAnsi="Times New Roman" w:cs="Times New Roman"/>
          <w:sz w:val="28"/>
          <w:szCs w:val="28"/>
        </w:rPr>
        <w:t xml:space="preserve">ь на указанной территории </w:t>
      </w:r>
      <w:r w:rsidRPr="007B239D">
        <w:rPr>
          <w:rFonts w:ascii="Times New Roman" w:eastAsia="Times New Roman" w:hAnsi="Times New Roman" w:cs="Times New Roman"/>
          <w:sz w:val="28"/>
          <w:szCs w:val="28"/>
        </w:rPr>
        <w:t>неизбежно приведет к необратимым последствиям для объектов научной, историк</w:t>
      </w:r>
      <w:proofErr w:type="gramStart"/>
      <w:r w:rsidRPr="007B239D">
        <w:rPr>
          <w:rFonts w:ascii="Times New Roman" w:eastAsia="Times New Roman" w:hAnsi="Times New Roman" w:cs="Times New Roman"/>
          <w:sz w:val="28"/>
          <w:szCs w:val="28"/>
        </w:rPr>
        <w:t>о-</w:t>
      </w:r>
      <w:proofErr w:type="gramEnd"/>
      <w:r w:rsidRPr="007B239D">
        <w:rPr>
          <w:rFonts w:ascii="Times New Roman" w:eastAsia="Times New Roman" w:hAnsi="Times New Roman" w:cs="Times New Roman"/>
          <w:sz w:val="28"/>
          <w:szCs w:val="28"/>
        </w:rPr>
        <w:t xml:space="preserve"> культурной ценностей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следовательно </w:t>
      </w:r>
      <w:r w:rsidRPr="00FA60FD">
        <w:rPr>
          <w:rFonts w:ascii="Times New Roman" w:hAnsi="Times New Roman" w:cs="Times New Roman"/>
          <w:sz w:val="28"/>
          <w:szCs w:val="28"/>
        </w:rPr>
        <w:t>в данном случае отсутств</w:t>
      </w:r>
      <w:r>
        <w:rPr>
          <w:rFonts w:ascii="Times New Roman" w:hAnsi="Times New Roman" w:cs="Times New Roman"/>
          <w:sz w:val="28"/>
          <w:szCs w:val="28"/>
        </w:rPr>
        <w:t xml:space="preserve">овали </w:t>
      </w:r>
      <w:r w:rsidRPr="00FA60FD">
        <w:rPr>
          <w:rFonts w:ascii="Times New Roman" w:hAnsi="Times New Roman" w:cs="Times New Roman"/>
          <w:sz w:val="28"/>
          <w:szCs w:val="28"/>
        </w:rPr>
        <w:t>правовые основания для выставления на торги права пользования участком недр</w:t>
      </w:r>
      <w:r>
        <w:rPr>
          <w:rFonts w:ascii="Times New Roman" w:hAnsi="Times New Roman" w:cs="Times New Roman"/>
          <w:sz w:val="28"/>
          <w:szCs w:val="28"/>
        </w:rPr>
        <w:t>, расположенного под соответствующей территорией</w:t>
      </w:r>
      <w:r>
        <w:rPr>
          <w:rStyle w:val="a8"/>
          <w:rFonts w:ascii="Times New Roman" w:hAnsi="Times New Roman" w:cs="Times New Roman"/>
          <w:sz w:val="28"/>
          <w:szCs w:val="28"/>
        </w:rPr>
        <w:footnoteReference w:id="93"/>
      </w:r>
      <w:r>
        <w:rPr>
          <w:rFonts w:ascii="Times New Roman" w:hAnsi="Times New Roman" w:cs="Times New Roman"/>
          <w:sz w:val="28"/>
          <w:szCs w:val="28"/>
        </w:rPr>
        <w:t>.</w:t>
      </w:r>
    </w:p>
    <w:p w:rsidR="00975FB0" w:rsidRDefault="00F85910" w:rsidP="00587459">
      <w:pPr>
        <w:autoSpaceDE w:val="0"/>
        <w:autoSpaceDN w:val="0"/>
        <w:adjustRightInd w:val="0"/>
        <w:spacing w:line="360" w:lineRule="auto"/>
        <w:ind w:firstLine="709"/>
        <w:contextualSpacing/>
        <w:jc w:val="both"/>
        <w:rPr>
          <w:rFonts w:ascii="Times New Roman" w:hAnsi="Times New Roman" w:cs="Times New Roman"/>
          <w:sz w:val="28"/>
          <w:szCs w:val="28"/>
        </w:rPr>
      </w:pPr>
      <w:r w:rsidRPr="00682A3C">
        <w:rPr>
          <w:rFonts w:ascii="Times New Roman" w:hAnsi="Times New Roman" w:cs="Times New Roman"/>
          <w:sz w:val="28"/>
          <w:szCs w:val="28"/>
        </w:rPr>
        <w:t>Очень много проблем возника</w:t>
      </w:r>
      <w:r w:rsidR="00A87F5A">
        <w:rPr>
          <w:rFonts w:ascii="Times New Roman" w:hAnsi="Times New Roman" w:cs="Times New Roman"/>
          <w:sz w:val="28"/>
          <w:szCs w:val="28"/>
        </w:rPr>
        <w:t>ло</w:t>
      </w:r>
      <w:r w:rsidRPr="00682A3C">
        <w:rPr>
          <w:rFonts w:ascii="Times New Roman" w:hAnsi="Times New Roman" w:cs="Times New Roman"/>
          <w:sz w:val="28"/>
          <w:szCs w:val="28"/>
        </w:rPr>
        <w:t xml:space="preserve"> у </w:t>
      </w:r>
      <w:proofErr w:type="spellStart"/>
      <w:r w:rsidRPr="00682A3C">
        <w:rPr>
          <w:rFonts w:ascii="Times New Roman" w:hAnsi="Times New Roman" w:cs="Times New Roman"/>
          <w:sz w:val="28"/>
          <w:szCs w:val="28"/>
        </w:rPr>
        <w:t>недропользователей</w:t>
      </w:r>
      <w:proofErr w:type="spellEnd"/>
      <w:r w:rsidRPr="00682A3C">
        <w:rPr>
          <w:rFonts w:ascii="Times New Roman" w:hAnsi="Times New Roman" w:cs="Times New Roman"/>
          <w:sz w:val="28"/>
          <w:szCs w:val="28"/>
        </w:rPr>
        <w:t>, когда участок недр оказыва</w:t>
      </w:r>
      <w:r w:rsidR="00975FB0">
        <w:rPr>
          <w:rFonts w:ascii="Times New Roman" w:hAnsi="Times New Roman" w:cs="Times New Roman"/>
          <w:sz w:val="28"/>
          <w:szCs w:val="28"/>
        </w:rPr>
        <w:t>лся</w:t>
      </w:r>
      <w:r w:rsidRPr="00682A3C">
        <w:rPr>
          <w:rFonts w:ascii="Times New Roman" w:hAnsi="Times New Roman" w:cs="Times New Roman"/>
          <w:sz w:val="28"/>
          <w:szCs w:val="28"/>
        </w:rPr>
        <w:t xml:space="preserve"> на землях обороны.</w:t>
      </w:r>
      <w:r w:rsidR="00340CF6" w:rsidRPr="00682A3C">
        <w:rPr>
          <w:rFonts w:ascii="Times New Roman" w:hAnsi="Times New Roman" w:cs="Times New Roman"/>
          <w:sz w:val="28"/>
          <w:szCs w:val="28"/>
        </w:rPr>
        <w:t xml:space="preserve"> Дело в том, что участки недр, расположенные на землях обороны относятся к участкам недр федерального значения (подп. 4 ч. 3 ст. 2.1 Закона о недрах). Организатором торгов в таком случае может быть только Правительство РФ. </w:t>
      </w:r>
      <w:r w:rsidR="00975FB0">
        <w:rPr>
          <w:rFonts w:ascii="Times New Roman" w:hAnsi="Times New Roman" w:cs="Times New Roman"/>
          <w:sz w:val="28"/>
          <w:szCs w:val="28"/>
        </w:rPr>
        <w:t xml:space="preserve">Суды чаще всего признают в таких случаях аукцион </w:t>
      </w:r>
      <w:r w:rsidR="00EE3BCB">
        <w:rPr>
          <w:rFonts w:ascii="Times New Roman" w:hAnsi="Times New Roman" w:cs="Times New Roman"/>
          <w:sz w:val="28"/>
          <w:szCs w:val="28"/>
        </w:rPr>
        <w:t>недействительным</w:t>
      </w:r>
      <w:r w:rsidR="00975FB0" w:rsidRPr="00340CF6">
        <w:rPr>
          <w:rFonts w:ascii="Times New Roman" w:eastAsia="Times New Roman" w:hAnsi="Times New Roman" w:cs="Times New Roman"/>
          <w:bCs/>
          <w:sz w:val="28"/>
          <w:szCs w:val="28"/>
        </w:rPr>
        <w:t>, поскольку спорный участок недр</w:t>
      </w:r>
      <w:r w:rsidR="00975FB0" w:rsidRPr="00682A3C">
        <w:rPr>
          <w:rFonts w:ascii="Times New Roman" w:eastAsia="Times New Roman" w:hAnsi="Times New Roman" w:cs="Times New Roman"/>
          <w:bCs/>
          <w:sz w:val="28"/>
          <w:szCs w:val="28"/>
        </w:rPr>
        <w:t xml:space="preserve"> </w:t>
      </w:r>
      <w:r w:rsidR="00975FB0" w:rsidRPr="00682A3C">
        <w:rPr>
          <w:rFonts w:ascii="Times New Roman" w:hAnsi="Times New Roman" w:cs="Times New Roman"/>
          <w:sz w:val="28"/>
          <w:szCs w:val="28"/>
          <w:shd w:val="clear" w:color="auto" w:fill="FFFFFF"/>
        </w:rPr>
        <w:t xml:space="preserve">относился к землям обороны и безопасности, </w:t>
      </w:r>
      <w:r w:rsidR="00975FB0" w:rsidRPr="00330623">
        <w:rPr>
          <w:rFonts w:ascii="Times New Roman" w:hAnsi="Times New Roman" w:cs="Times New Roman"/>
          <w:sz w:val="28"/>
          <w:szCs w:val="28"/>
          <w:shd w:val="clear" w:color="auto" w:fill="FFFFFF"/>
        </w:rPr>
        <w:t xml:space="preserve">а </w:t>
      </w:r>
      <w:r w:rsidR="00975FB0" w:rsidRPr="00340CF6">
        <w:rPr>
          <w:rFonts w:ascii="Times New Roman" w:eastAsia="Times New Roman" w:hAnsi="Times New Roman" w:cs="Times New Roman"/>
          <w:bCs/>
          <w:sz w:val="28"/>
          <w:szCs w:val="28"/>
        </w:rPr>
        <w:t xml:space="preserve">решения о проведении аукциона </w:t>
      </w:r>
      <w:r w:rsidR="00975FB0" w:rsidRPr="00330623">
        <w:rPr>
          <w:rFonts w:ascii="Times New Roman" w:eastAsia="Times New Roman" w:hAnsi="Times New Roman" w:cs="Times New Roman"/>
          <w:bCs/>
          <w:sz w:val="28"/>
          <w:szCs w:val="28"/>
        </w:rPr>
        <w:t>было принято некомп</w:t>
      </w:r>
      <w:r w:rsidR="00975FB0">
        <w:rPr>
          <w:rFonts w:ascii="Times New Roman" w:eastAsia="Times New Roman" w:hAnsi="Times New Roman" w:cs="Times New Roman"/>
          <w:bCs/>
          <w:sz w:val="28"/>
          <w:szCs w:val="28"/>
        </w:rPr>
        <w:t>етентным</w:t>
      </w:r>
      <w:r w:rsidR="00975FB0" w:rsidRPr="00330623">
        <w:rPr>
          <w:rFonts w:ascii="Times New Roman" w:eastAsia="Times New Roman" w:hAnsi="Times New Roman" w:cs="Times New Roman"/>
          <w:bCs/>
          <w:sz w:val="28"/>
          <w:szCs w:val="28"/>
        </w:rPr>
        <w:t xml:space="preserve"> органом</w:t>
      </w:r>
      <w:r w:rsidR="00975FB0">
        <w:rPr>
          <w:rStyle w:val="a8"/>
          <w:rFonts w:ascii="Times New Roman" w:eastAsia="Times New Roman" w:hAnsi="Times New Roman" w:cs="Times New Roman"/>
          <w:bCs/>
          <w:sz w:val="28"/>
          <w:szCs w:val="28"/>
        </w:rPr>
        <w:footnoteReference w:id="94"/>
      </w:r>
      <w:r w:rsidR="00975FB0" w:rsidRPr="00330623">
        <w:rPr>
          <w:rFonts w:ascii="Times New Roman" w:eastAsia="Times New Roman" w:hAnsi="Times New Roman" w:cs="Times New Roman"/>
          <w:bCs/>
          <w:sz w:val="28"/>
          <w:szCs w:val="28"/>
        </w:rPr>
        <w:t>.</w:t>
      </w:r>
    </w:p>
    <w:p w:rsidR="006E1ED0" w:rsidRDefault="00E75A95" w:rsidP="006E1ED0">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Pr="00C05653">
        <w:rPr>
          <w:rFonts w:ascii="Times New Roman" w:eastAsia="Times New Roman" w:hAnsi="Times New Roman" w:cs="Times New Roman"/>
          <w:sz w:val="28"/>
          <w:szCs w:val="28"/>
        </w:rPr>
        <w:t>связи с тем, что описанная выше ситуация явля</w:t>
      </w:r>
      <w:r w:rsidR="00A87F5A" w:rsidRPr="00C05653">
        <w:rPr>
          <w:rFonts w:ascii="Times New Roman" w:eastAsia="Times New Roman" w:hAnsi="Times New Roman" w:cs="Times New Roman"/>
          <w:sz w:val="28"/>
          <w:szCs w:val="28"/>
        </w:rPr>
        <w:t>лась</w:t>
      </w:r>
      <w:r w:rsidRPr="00C05653">
        <w:rPr>
          <w:rFonts w:ascii="Times New Roman" w:eastAsia="Times New Roman" w:hAnsi="Times New Roman" w:cs="Times New Roman"/>
          <w:sz w:val="28"/>
          <w:szCs w:val="28"/>
        </w:rPr>
        <w:t xml:space="preserve"> достаточно распространённой, </w:t>
      </w:r>
      <w:proofErr w:type="spellStart"/>
      <w:r w:rsidRPr="00C05653">
        <w:rPr>
          <w:rFonts w:ascii="Times New Roman" w:hAnsi="Times New Roman" w:cs="Times New Roman"/>
          <w:sz w:val="28"/>
          <w:szCs w:val="28"/>
        </w:rPr>
        <w:t>Роснедра</w:t>
      </w:r>
      <w:proofErr w:type="spellEnd"/>
      <w:r w:rsidRPr="00C05653">
        <w:rPr>
          <w:rFonts w:ascii="Times New Roman" w:hAnsi="Times New Roman" w:cs="Times New Roman"/>
          <w:sz w:val="28"/>
          <w:szCs w:val="28"/>
        </w:rPr>
        <w:t xml:space="preserve"> в приказе от 01.02.2017 № 47 «Об утверждении Требований к формированию перечней участков недр, предлагаемых для предоставления в пользование…»</w:t>
      </w:r>
      <w:r w:rsidR="00264DA6">
        <w:rPr>
          <w:rStyle w:val="a8"/>
          <w:rFonts w:ascii="Times New Roman" w:hAnsi="Times New Roman" w:cs="Times New Roman"/>
          <w:sz w:val="28"/>
          <w:szCs w:val="28"/>
        </w:rPr>
        <w:footnoteReference w:id="95"/>
      </w:r>
      <w:r w:rsidRPr="00C05653">
        <w:rPr>
          <w:rFonts w:ascii="Times New Roman" w:hAnsi="Times New Roman" w:cs="Times New Roman"/>
          <w:sz w:val="28"/>
          <w:szCs w:val="28"/>
        </w:rPr>
        <w:t xml:space="preserve"> предусмотрело положение о том, что не подлежат включению в Перечень участки недр, в границах которых расположены земельные участки из состава земель обороны и безопасности, особо охраняемые природные территории. </w:t>
      </w:r>
      <w:r w:rsidR="00A87F5A" w:rsidRPr="00C05653">
        <w:rPr>
          <w:rFonts w:ascii="Times New Roman" w:hAnsi="Times New Roman" w:cs="Times New Roman"/>
          <w:sz w:val="28"/>
          <w:szCs w:val="28"/>
        </w:rPr>
        <w:t xml:space="preserve">При этом закреплено, что органы управления </w:t>
      </w:r>
      <w:proofErr w:type="spellStart"/>
      <w:r w:rsidR="00A87F5A" w:rsidRPr="00C05653">
        <w:rPr>
          <w:rFonts w:ascii="Times New Roman" w:hAnsi="Times New Roman" w:cs="Times New Roman"/>
          <w:sz w:val="28"/>
          <w:szCs w:val="28"/>
        </w:rPr>
        <w:t>Роснедр</w:t>
      </w:r>
      <w:proofErr w:type="spellEnd"/>
      <w:r w:rsidR="00A87F5A" w:rsidRPr="00C05653">
        <w:rPr>
          <w:rFonts w:ascii="Times New Roman" w:hAnsi="Times New Roman" w:cs="Times New Roman"/>
          <w:sz w:val="28"/>
          <w:szCs w:val="28"/>
        </w:rPr>
        <w:t xml:space="preserve"> направляют запросы в соответствующий уполномоченный орган исполнительной власти субъекта РФ </w:t>
      </w:r>
      <w:r w:rsidR="00C05653" w:rsidRPr="00C05653">
        <w:rPr>
          <w:rFonts w:ascii="Times New Roman" w:hAnsi="Times New Roman" w:cs="Times New Roman"/>
          <w:sz w:val="28"/>
          <w:szCs w:val="28"/>
        </w:rPr>
        <w:t xml:space="preserve">(в отношении наличия или отсутствия особо охраняемых природных территорий регионального и местного значения) </w:t>
      </w:r>
      <w:r w:rsidR="00A87F5A" w:rsidRPr="00C05653">
        <w:rPr>
          <w:rFonts w:ascii="Times New Roman" w:hAnsi="Times New Roman" w:cs="Times New Roman"/>
          <w:sz w:val="28"/>
          <w:szCs w:val="28"/>
        </w:rPr>
        <w:t xml:space="preserve">и </w:t>
      </w:r>
      <w:r w:rsidR="00264DA6">
        <w:rPr>
          <w:rFonts w:ascii="Times New Roman" w:hAnsi="Times New Roman" w:cs="Times New Roman"/>
          <w:sz w:val="28"/>
          <w:szCs w:val="28"/>
        </w:rPr>
        <w:t xml:space="preserve">в </w:t>
      </w:r>
      <w:r w:rsidR="00A87F5A" w:rsidRPr="00C05653">
        <w:rPr>
          <w:rFonts w:ascii="Times New Roman" w:hAnsi="Times New Roman" w:cs="Times New Roman"/>
          <w:sz w:val="28"/>
          <w:szCs w:val="28"/>
        </w:rPr>
        <w:t>Министерство обороны РФ</w:t>
      </w:r>
      <w:r w:rsidR="00264DA6">
        <w:rPr>
          <w:rFonts w:ascii="Times New Roman" w:hAnsi="Times New Roman" w:cs="Times New Roman"/>
          <w:sz w:val="28"/>
          <w:szCs w:val="28"/>
        </w:rPr>
        <w:t xml:space="preserve"> (</w:t>
      </w:r>
      <w:r w:rsidR="00264DA6" w:rsidRPr="00264DA6">
        <w:rPr>
          <w:rFonts w:ascii="Times New Roman" w:hAnsi="Times New Roman" w:cs="Times New Roman"/>
          <w:sz w:val="28"/>
          <w:szCs w:val="28"/>
          <w:shd w:val="clear" w:color="auto" w:fill="FFFFFF"/>
        </w:rPr>
        <w:t>наличия или отсутствия земельных участков из состава земель обороны, безопасности</w:t>
      </w:r>
      <w:r w:rsidR="00264DA6">
        <w:rPr>
          <w:rFonts w:ascii="Times New Roman" w:hAnsi="Times New Roman" w:cs="Times New Roman"/>
          <w:sz w:val="28"/>
          <w:szCs w:val="28"/>
        </w:rPr>
        <w:t>)</w:t>
      </w:r>
      <w:r w:rsidR="00A87F5A" w:rsidRPr="00C05653">
        <w:rPr>
          <w:rFonts w:ascii="Times New Roman" w:hAnsi="Times New Roman" w:cs="Times New Roman"/>
          <w:sz w:val="28"/>
          <w:szCs w:val="28"/>
        </w:rPr>
        <w:t xml:space="preserve">. </w:t>
      </w:r>
    </w:p>
    <w:p w:rsidR="006E1ED0" w:rsidRDefault="00B56D21" w:rsidP="006E1ED0">
      <w:pPr>
        <w:autoSpaceDE w:val="0"/>
        <w:autoSpaceDN w:val="0"/>
        <w:adjustRightInd w:val="0"/>
        <w:spacing w:line="360" w:lineRule="auto"/>
        <w:ind w:firstLine="709"/>
        <w:contextualSpacing/>
        <w:jc w:val="both"/>
        <w:rPr>
          <w:rFonts w:ascii="Arial" w:hAnsi="Arial" w:cs="Arial"/>
          <w:sz w:val="20"/>
          <w:szCs w:val="20"/>
        </w:rPr>
      </w:pPr>
      <w:r w:rsidRPr="00B56D21">
        <w:rPr>
          <w:rFonts w:ascii="Times New Roman" w:hAnsi="Times New Roman" w:cs="Times New Roman"/>
          <w:sz w:val="28"/>
          <w:szCs w:val="28"/>
        </w:rPr>
        <w:lastRenderedPageBreak/>
        <w:t xml:space="preserve">Однако </w:t>
      </w:r>
      <w:r w:rsidR="006E1ED0">
        <w:rPr>
          <w:rFonts w:ascii="Times New Roman" w:hAnsi="Times New Roman" w:cs="Times New Roman"/>
          <w:sz w:val="28"/>
          <w:szCs w:val="28"/>
        </w:rPr>
        <w:t xml:space="preserve">через год после утверждения </w:t>
      </w:r>
      <w:r w:rsidRPr="00B56D21">
        <w:rPr>
          <w:rFonts w:ascii="Times New Roman" w:hAnsi="Times New Roman" w:cs="Times New Roman"/>
          <w:sz w:val="28"/>
          <w:szCs w:val="28"/>
        </w:rPr>
        <w:t>указанн</w:t>
      </w:r>
      <w:r w:rsidR="006E1ED0">
        <w:rPr>
          <w:rFonts w:ascii="Times New Roman" w:hAnsi="Times New Roman" w:cs="Times New Roman"/>
          <w:sz w:val="28"/>
          <w:szCs w:val="28"/>
        </w:rPr>
        <w:t>ого</w:t>
      </w:r>
      <w:r w:rsidRPr="00B56D21">
        <w:rPr>
          <w:rFonts w:ascii="Times New Roman" w:hAnsi="Times New Roman" w:cs="Times New Roman"/>
          <w:sz w:val="28"/>
          <w:szCs w:val="28"/>
        </w:rPr>
        <w:t xml:space="preserve"> выше приказ</w:t>
      </w:r>
      <w:r w:rsidR="006E1ED0">
        <w:rPr>
          <w:rFonts w:ascii="Times New Roman" w:hAnsi="Times New Roman" w:cs="Times New Roman"/>
          <w:sz w:val="28"/>
          <w:szCs w:val="28"/>
        </w:rPr>
        <w:t>а он</w:t>
      </w:r>
      <w:r w:rsidRPr="00B56D21">
        <w:rPr>
          <w:rFonts w:ascii="Times New Roman" w:hAnsi="Times New Roman" w:cs="Times New Roman"/>
          <w:sz w:val="28"/>
          <w:szCs w:val="28"/>
        </w:rPr>
        <w:t xml:space="preserve"> утратил силу в связи с </w:t>
      </w:r>
      <w:r w:rsidRPr="006E1ED0">
        <w:rPr>
          <w:rFonts w:ascii="Times New Roman" w:hAnsi="Times New Roman" w:cs="Times New Roman"/>
          <w:sz w:val="28"/>
          <w:szCs w:val="28"/>
        </w:rPr>
        <w:t xml:space="preserve">изданием </w:t>
      </w:r>
      <w:hyperlink r:id="rId19" w:history="1">
        <w:r w:rsidRPr="006E1ED0">
          <w:rPr>
            <w:rFonts w:ascii="Times New Roman" w:hAnsi="Times New Roman" w:cs="Times New Roman"/>
            <w:sz w:val="28"/>
            <w:szCs w:val="28"/>
          </w:rPr>
          <w:t>Приказа</w:t>
        </w:r>
      </w:hyperlink>
      <w:r w:rsidRPr="006E1ED0">
        <w:rPr>
          <w:rFonts w:ascii="Times New Roman" w:hAnsi="Times New Roman" w:cs="Times New Roman"/>
          <w:sz w:val="28"/>
          <w:szCs w:val="28"/>
        </w:rPr>
        <w:t xml:space="preserve"> </w:t>
      </w:r>
      <w:proofErr w:type="spellStart"/>
      <w:r w:rsidRPr="006E1ED0">
        <w:rPr>
          <w:rFonts w:ascii="Times New Roman" w:hAnsi="Times New Roman" w:cs="Times New Roman"/>
          <w:sz w:val="28"/>
          <w:szCs w:val="28"/>
        </w:rPr>
        <w:t>Роснедр</w:t>
      </w:r>
      <w:proofErr w:type="spellEnd"/>
      <w:r w:rsidRPr="006E1ED0">
        <w:rPr>
          <w:rFonts w:ascii="Times New Roman" w:hAnsi="Times New Roman" w:cs="Times New Roman"/>
          <w:sz w:val="28"/>
          <w:szCs w:val="28"/>
        </w:rPr>
        <w:t xml:space="preserve"> от 02.02.2018 № 35</w:t>
      </w:r>
      <w:r w:rsidR="006E1ED0">
        <w:rPr>
          <w:rStyle w:val="a8"/>
          <w:rFonts w:ascii="Times New Roman" w:hAnsi="Times New Roman" w:cs="Times New Roman"/>
          <w:sz w:val="28"/>
          <w:szCs w:val="28"/>
        </w:rPr>
        <w:footnoteReference w:id="96"/>
      </w:r>
      <w:r w:rsidRPr="006E1ED0">
        <w:rPr>
          <w:rFonts w:ascii="Times New Roman" w:hAnsi="Times New Roman" w:cs="Times New Roman"/>
          <w:sz w:val="28"/>
          <w:szCs w:val="28"/>
        </w:rPr>
        <w:t>. Соответственно, описанный механизм проверки предоставляемых участков недр на федеральном уровне снова не предусмотрен</w:t>
      </w:r>
      <w:r w:rsidR="006E1ED0" w:rsidRPr="006E1ED0">
        <w:rPr>
          <w:rFonts w:ascii="Times New Roman" w:hAnsi="Times New Roman" w:cs="Times New Roman"/>
          <w:sz w:val="28"/>
          <w:szCs w:val="28"/>
        </w:rPr>
        <w:t xml:space="preserve">. При этом в соответствии с разъяснениями </w:t>
      </w:r>
      <w:proofErr w:type="spellStart"/>
      <w:r w:rsidR="006E1ED0" w:rsidRPr="006E1ED0">
        <w:rPr>
          <w:rFonts w:ascii="Times New Roman" w:hAnsi="Times New Roman" w:cs="Times New Roman"/>
          <w:sz w:val="28"/>
          <w:szCs w:val="28"/>
        </w:rPr>
        <w:t>Роснедр</w:t>
      </w:r>
      <w:proofErr w:type="spellEnd"/>
      <w:r w:rsidR="006E1ED0" w:rsidRPr="006E1ED0">
        <w:rPr>
          <w:rFonts w:ascii="Times New Roman" w:hAnsi="Times New Roman" w:cs="Times New Roman"/>
          <w:sz w:val="28"/>
          <w:szCs w:val="28"/>
        </w:rPr>
        <w:t xml:space="preserve"> участки недр, расположенные в границах особо охраняемых природных территориях, могут быть включены в Перечень объектов лицензирования пользования недрами в случае и на условиях их согласования уполномоченными органами государственной власти</w:t>
      </w:r>
      <w:r w:rsidR="006E1ED0">
        <w:rPr>
          <w:rStyle w:val="a8"/>
          <w:rFonts w:ascii="Times New Roman" w:hAnsi="Times New Roman" w:cs="Times New Roman"/>
          <w:sz w:val="28"/>
          <w:szCs w:val="28"/>
        </w:rPr>
        <w:footnoteReference w:id="97"/>
      </w:r>
      <w:r w:rsidR="006E1ED0" w:rsidRPr="006E1ED0">
        <w:rPr>
          <w:rFonts w:ascii="Times New Roman" w:hAnsi="Times New Roman" w:cs="Times New Roman"/>
          <w:sz w:val="28"/>
          <w:szCs w:val="28"/>
        </w:rPr>
        <w:t>.</w:t>
      </w:r>
    </w:p>
    <w:p w:rsidR="003A392B" w:rsidRDefault="001C6F11" w:rsidP="00587459">
      <w:pPr>
        <w:autoSpaceDE w:val="0"/>
        <w:autoSpaceDN w:val="0"/>
        <w:adjustRightInd w:val="0"/>
        <w:spacing w:line="360" w:lineRule="auto"/>
        <w:ind w:firstLine="709"/>
        <w:contextualSpacing/>
        <w:jc w:val="both"/>
        <w:rPr>
          <w:rFonts w:ascii="Times New Roman" w:eastAsia="Calibri" w:hAnsi="Times New Roman" w:cs="Times New Roman"/>
          <w:sz w:val="28"/>
          <w:szCs w:val="28"/>
          <w:lang w:eastAsia="en-US"/>
        </w:rPr>
      </w:pPr>
      <w:r w:rsidRPr="001C6F11">
        <w:rPr>
          <w:rFonts w:ascii="Times New Roman" w:eastAsia="Times New Roman" w:hAnsi="Times New Roman" w:cs="Times New Roman"/>
          <w:sz w:val="28"/>
          <w:szCs w:val="28"/>
        </w:rPr>
        <w:t xml:space="preserve">Таким образом, </w:t>
      </w:r>
      <w:r w:rsidRPr="001C6F11">
        <w:rPr>
          <w:rFonts w:ascii="Times New Roman" w:eastAsia="Calibri" w:hAnsi="Times New Roman" w:cs="Times New Roman"/>
          <w:sz w:val="28"/>
          <w:szCs w:val="28"/>
          <w:lang w:eastAsia="en-US"/>
        </w:rPr>
        <w:t>в настоящий период наблюдается р</w:t>
      </w:r>
      <w:r w:rsidRPr="001C6F11">
        <w:rPr>
          <w:rFonts w:ascii="Times New Roman" w:eastAsia="Times New Roman" w:hAnsi="Times New Roman" w:cs="Times New Roman"/>
          <w:sz w:val="28"/>
          <w:szCs w:val="28"/>
        </w:rPr>
        <w:t xml:space="preserve">асширение и содержательное углубление механизмов и порядка предоставления земельного участка для целей недропользования. Тем не менее, ряд описанных проблем </w:t>
      </w:r>
      <w:r w:rsidR="003A392B">
        <w:rPr>
          <w:rFonts w:ascii="Times New Roman" w:eastAsia="Times New Roman" w:hAnsi="Times New Roman" w:cs="Times New Roman"/>
          <w:sz w:val="28"/>
          <w:szCs w:val="28"/>
        </w:rPr>
        <w:t xml:space="preserve">все еще </w:t>
      </w:r>
      <w:r w:rsidRPr="001C6F11">
        <w:rPr>
          <w:rFonts w:ascii="Times New Roman" w:eastAsia="Times New Roman" w:hAnsi="Times New Roman" w:cs="Times New Roman"/>
          <w:sz w:val="28"/>
          <w:szCs w:val="28"/>
        </w:rPr>
        <w:t xml:space="preserve">затрудняют </w:t>
      </w:r>
      <w:r w:rsidRPr="001C6F11">
        <w:rPr>
          <w:rFonts w:ascii="Times New Roman" w:eastAsia="Calibri" w:hAnsi="Times New Roman" w:cs="Times New Roman"/>
          <w:sz w:val="28"/>
          <w:szCs w:val="28"/>
          <w:lang w:eastAsia="en-US"/>
        </w:rPr>
        <w:t xml:space="preserve">укрепление и развитие гарантий </w:t>
      </w:r>
      <w:proofErr w:type="spellStart"/>
      <w:r w:rsidRPr="001C6F11">
        <w:rPr>
          <w:rFonts w:ascii="Times New Roman" w:eastAsia="Calibri" w:hAnsi="Times New Roman" w:cs="Times New Roman"/>
          <w:sz w:val="28"/>
          <w:szCs w:val="28"/>
          <w:lang w:eastAsia="en-US"/>
        </w:rPr>
        <w:t>недропользователей</w:t>
      </w:r>
      <w:proofErr w:type="spellEnd"/>
      <w:r w:rsidRPr="001C6F11">
        <w:rPr>
          <w:rFonts w:ascii="Times New Roman" w:eastAsia="Calibri" w:hAnsi="Times New Roman" w:cs="Times New Roman"/>
          <w:sz w:val="28"/>
          <w:szCs w:val="28"/>
          <w:lang w:eastAsia="en-US"/>
        </w:rPr>
        <w:t xml:space="preserve"> в части их доступа к соответствующему земельному участку. </w:t>
      </w:r>
    </w:p>
    <w:p w:rsidR="00356AF3" w:rsidRDefault="00975FB0"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sidRPr="00921188">
        <w:rPr>
          <w:rFonts w:ascii="Times New Roman" w:eastAsia="Calibri" w:hAnsi="Times New Roman" w:cs="Times New Roman"/>
          <w:sz w:val="28"/>
          <w:szCs w:val="28"/>
          <w:lang w:eastAsia="en-US"/>
        </w:rPr>
        <w:t>П</w:t>
      </w:r>
      <w:r w:rsidRPr="00921188">
        <w:rPr>
          <w:rFonts w:ascii="Times New Roman" w:hAnsi="Times New Roman" w:cs="Times New Roman"/>
          <w:sz w:val="28"/>
          <w:szCs w:val="28"/>
        </w:rPr>
        <w:t>о</w:t>
      </w:r>
      <w:r w:rsidRPr="00D378AB">
        <w:rPr>
          <w:rFonts w:ascii="Times New Roman" w:hAnsi="Times New Roman" w:cs="Times New Roman"/>
          <w:sz w:val="28"/>
          <w:szCs w:val="28"/>
        </w:rPr>
        <w:t xml:space="preserve"> заявлениям представителей бизнес-сообщества, основной нерешенной проблемой, которая мешает нормальной работе по извлечению полезных ископаемых, является «раздельная продажа лицензии на добычу недр и прав на земельный участок»</w:t>
      </w:r>
      <w:r>
        <w:rPr>
          <w:rStyle w:val="a8"/>
          <w:rFonts w:ascii="Times New Roman" w:hAnsi="Times New Roman" w:cs="Times New Roman"/>
          <w:sz w:val="28"/>
          <w:szCs w:val="28"/>
        </w:rPr>
        <w:footnoteReference w:id="98"/>
      </w:r>
      <w:r w:rsidRPr="00D378AB">
        <w:rPr>
          <w:rFonts w:ascii="Times New Roman" w:hAnsi="Times New Roman" w:cs="Times New Roman"/>
          <w:sz w:val="28"/>
          <w:szCs w:val="28"/>
        </w:rPr>
        <w:t>.</w:t>
      </w:r>
      <w:r w:rsidR="00356AF3">
        <w:rPr>
          <w:rFonts w:ascii="Times New Roman" w:hAnsi="Times New Roman" w:cs="Times New Roman"/>
          <w:sz w:val="28"/>
          <w:szCs w:val="28"/>
        </w:rPr>
        <w:t xml:space="preserve"> С другой стороны, система одновременного предоставления прав на участок недр и земельный участок не отвечает концепции </w:t>
      </w:r>
      <w:r w:rsidR="00356AF3" w:rsidRPr="00F03948">
        <w:rPr>
          <w:rFonts w:ascii="Times New Roman" w:hAnsi="Times New Roman" w:cs="Times New Roman"/>
          <w:sz w:val="28"/>
          <w:szCs w:val="28"/>
        </w:rPr>
        <w:t xml:space="preserve">раздельного владения </w:t>
      </w:r>
      <w:r w:rsidR="00356AF3">
        <w:rPr>
          <w:rFonts w:ascii="Times New Roman" w:hAnsi="Times New Roman" w:cs="Times New Roman"/>
          <w:sz w:val="28"/>
          <w:szCs w:val="28"/>
        </w:rPr>
        <w:t>данными природными ресурсами, которая характерна для российско</w:t>
      </w:r>
      <w:r w:rsidR="00264DA6">
        <w:rPr>
          <w:rFonts w:ascii="Times New Roman" w:hAnsi="Times New Roman" w:cs="Times New Roman"/>
          <w:sz w:val="28"/>
          <w:szCs w:val="28"/>
        </w:rPr>
        <w:t>й системы права</w:t>
      </w:r>
      <w:r w:rsidR="00356AF3">
        <w:rPr>
          <w:rFonts w:ascii="Times New Roman" w:hAnsi="Times New Roman" w:cs="Times New Roman"/>
          <w:sz w:val="28"/>
          <w:szCs w:val="28"/>
        </w:rPr>
        <w:t xml:space="preserve">. </w:t>
      </w:r>
    </w:p>
    <w:p w:rsidR="00E15326" w:rsidRDefault="00A31AB0" w:rsidP="00587459">
      <w:pPr>
        <w:shd w:val="clear" w:color="auto" w:fill="FFFFFF"/>
        <w:tabs>
          <w:tab w:val="left" w:pos="142"/>
        </w:tabs>
        <w:spacing w:after="0" w:line="360" w:lineRule="auto"/>
        <w:ind w:firstLine="709"/>
        <w:jc w:val="both"/>
        <w:rPr>
          <w:rFonts w:ascii="Times New Roman" w:eastAsia="Calibri" w:hAnsi="Times New Roman" w:cs="Times New Roman"/>
          <w:sz w:val="28"/>
          <w:szCs w:val="28"/>
          <w:lang w:eastAsia="en-US"/>
        </w:rPr>
      </w:pPr>
      <w:r w:rsidRPr="00A31AB0">
        <w:rPr>
          <w:rFonts w:ascii="Times New Roman" w:eastAsiaTheme="minorHAnsi" w:hAnsi="Times New Roman" w:cs="Times New Roman"/>
          <w:sz w:val="28"/>
          <w:szCs w:val="28"/>
          <w:lang w:eastAsia="en-US"/>
        </w:rPr>
        <w:t>Как уже было отмечено ранее, в таких странах как Германия, США,</w:t>
      </w:r>
      <w:r w:rsidRPr="00A31AB0">
        <w:rPr>
          <w:rFonts w:ascii="Times New Roman" w:eastAsia="Calibri" w:hAnsi="Times New Roman" w:cs="Times New Roman"/>
          <w:sz w:val="28"/>
          <w:szCs w:val="28"/>
          <w:lang w:eastAsia="en-US"/>
        </w:rPr>
        <w:t xml:space="preserve"> Великобритания, Австралия, Швеция и Бельгия р</w:t>
      </w:r>
      <w:r w:rsidRPr="00A31AB0">
        <w:rPr>
          <w:rFonts w:ascii="Times New Roman" w:eastAsiaTheme="minorHAnsi" w:hAnsi="Times New Roman" w:cs="Times New Roman"/>
          <w:sz w:val="28"/>
          <w:szCs w:val="28"/>
          <w:lang w:eastAsia="en-US"/>
        </w:rPr>
        <w:t xml:space="preserve">азвитие недропользования идет по пути использования </w:t>
      </w:r>
      <w:r w:rsidRPr="00A31AB0">
        <w:rPr>
          <w:rFonts w:ascii="Times New Roman" w:hAnsi="Times New Roman" w:cs="Times New Roman"/>
          <w:sz w:val="28"/>
          <w:szCs w:val="28"/>
        </w:rPr>
        <w:t xml:space="preserve">основополагающего принципа римского частного права, согласно которому </w:t>
      </w:r>
      <w:r w:rsidRPr="00A31AB0">
        <w:rPr>
          <w:rFonts w:ascii="Times New Roman" w:eastAsia="Calibri" w:hAnsi="Times New Roman" w:cs="Times New Roman"/>
          <w:sz w:val="28"/>
          <w:szCs w:val="28"/>
          <w:lang w:eastAsia="en-US"/>
        </w:rPr>
        <w:t>недра, расположенные под поверхностью земельного участка, признаются принадлежащими собственнику этого участка.</w:t>
      </w:r>
      <w:r>
        <w:rPr>
          <w:rFonts w:ascii="Times New Roman" w:eastAsia="Calibri" w:hAnsi="Times New Roman" w:cs="Times New Roman"/>
          <w:sz w:val="28"/>
          <w:szCs w:val="28"/>
          <w:lang w:eastAsia="en-US"/>
        </w:rPr>
        <w:t xml:space="preserve"> Российск</w:t>
      </w:r>
      <w:r w:rsidR="00264DA6">
        <w:rPr>
          <w:rFonts w:ascii="Times New Roman" w:eastAsia="Calibri" w:hAnsi="Times New Roman" w:cs="Times New Roman"/>
          <w:sz w:val="28"/>
          <w:szCs w:val="28"/>
          <w:lang w:eastAsia="en-US"/>
        </w:rPr>
        <w:t>ое</w:t>
      </w:r>
      <w:r>
        <w:rPr>
          <w:rFonts w:ascii="Times New Roman" w:eastAsia="Calibri" w:hAnsi="Times New Roman" w:cs="Times New Roman"/>
          <w:sz w:val="28"/>
          <w:szCs w:val="28"/>
          <w:lang w:eastAsia="en-US"/>
        </w:rPr>
        <w:t xml:space="preserve"> </w:t>
      </w:r>
      <w:r w:rsidR="00CD2196">
        <w:rPr>
          <w:rFonts w:ascii="Times New Roman" w:eastAsia="Calibri" w:hAnsi="Times New Roman" w:cs="Times New Roman"/>
          <w:sz w:val="28"/>
          <w:szCs w:val="28"/>
          <w:lang w:eastAsia="en-US"/>
        </w:rPr>
        <w:lastRenderedPageBreak/>
        <w:t>законодательство</w:t>
      </w:r>
      <w:r>
        <w:rPr>
          <w:rFonts w:ascii="Times New Roman" w:eastAsia="Calibri" w:hAnsi="Times New Roman" w:cs="Times New Roman"/>
          <w:sz w:val="28"/>
          <w:szCs w:val="28"/>
          <w:lang w:eastAsia="en-US"/>
        </w:rPr>
        <w:t xml:space="preserve"> придерживается противоположного принципа. В отличие от перечисленных государств, отсутствие правовой связи между участком недр и земельным участком может быть использовано российскими компаниями </w:t>
      </w:r>
      <w:r w:rsidR="00E15326">
        <w:rPr>
          <w:rFonts w:ascii="Times New Roman" w:eastAsia="Calibri" w:hAnsi="Times New Roman" w:cs="Times New Roman"/>
          <w:sz w:val="28"/>
          <w:szCs w:val="28"/>
          <w:lang w:eastAsia="en-US"/>
        </w:rPr>
        <w:t>при возникновении проблем оформления прав на земельный участок, расположенный над горным</w:t>
      </w:r>
      <w:r w:rsidR="00F41CB4">
        <w:rPr>
          <w:rFonts w:ascii="Times New Roman" w:eastAsia="Calibri" w:hAnsi="Times New Roman" w:cs="Times New Roman"/>
          <w:sz w:val="28"/>
          <w:szCs w:val="28"/>
          <w:lang w:eastAsia="en-US"/>
        </w:rPr>
        <w:t>.</w:t>
      </w:r>
    </w:p>
    <w:p w:rsidR="00F41CB4" w:rsidRDefault="00F41CB4" w:rsidP="00587459">
      <w:pPr>
        <w:shd w:val="clear" w:color="auto" w:fill="FFFFFF"/>
        <w:tabs>
          <w:tab w:val="left" w:pos="142"/>
        </w:tabs>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Интересно</w:t>
      </w:r>
      <w:r w:rsidR="00956EC0">
        <w:rPr>
          <w:rFonts w:ascii="Times New Roman" w:eastAsia="Calibri" w:hAnsi="Times New Roman" w:cs="Times New Roman"/>
          <w:sz w:val="28"/>
          <w:szCs w:val="28"/>
          <w:lang w:eastAsia="en-US"/>
        </w:rPr>
        <w:t>, что в кодексе Республики Казахстан «О недрах и недропользовании» предусмотрено, что в</w:t>
      </w:r>
      <w:r w:rsidR="00956EC0" w:rsidRPr="00956EC0">
        <w:rPr>
          <w:rFonts w:ascii="Times New Roman" w:eastAsia="Calibri" w:hAnsi="Times New Roman" w:cs="Times New Roman"/>
          <w:sz w:val="28"/>
          <w:szCs w:val="28"/>
          <w:lang w:eastAsia="en-US"/>
        </w:rPr>
        <w:t xml:space="preserve"> </w:t>
      </w:r>
      <w:r w:rsidR="00956EC0" w:rsidRPr="00956EC0">
        <w:rPr>
          <w:rFonts w:ascii="Times New Roman" w:hAnsi="Times New Roman" w:cs="Times New Roman"/>
          <w:color w:val="000000"/>
          <w:sz w:val="28"/>
          <w:szCs w:val="28"/>
        </w:rPr>
        <w:t xml:space="preserve">случае предоставления участка недр, расположенного (частично расположенного) в пределах земельного участка, принадлежащего или находящегося в пользовании у другого лица, верхняя пространственная граница участка недр в пределах такого земельного участка считается установленной на глубине тридцать метров от самой нижней точки земной поверхности такого земельного участка. То же касается участков недр, частично расположенного в пределах земель особо охраняемых природных территорий. Иными словами, по законодательству Республики Казахстан, когда земельный участок не может </w:t>
      </w:r>
      <w:r w:rsidR="00E102A7">
        <w:rPr>
          <w:rFonts w:ascii="Times New Roman" w:hAnsi="Times New Roman" w:cs="Times New Roman"/>
          <w:color w:val="000000"/>
          <w:sz w:val="28"/>
          <w:szCs w:val="28"/>
        </w:rPr>
        <w:t xml:space="preserve">быть предоставлен пользователю недр, </w:t>
      </w:r>
      <w:r w:rsidR="00956EC0" w:rsidRPr="00956EC0">
        <w:rPr>
          <w:rFonts w:ascii="Times New Roman" w:hAnsi="Times New Roman" w:cs="Times New Roman"/>
          <w:color w:val="000000"/>
          <w:sz w:val="28"/>
          <w:szCs w:val="28"/>
        </w:rPr>
        <w:t>он все равно осуществля</w:t>
      </w:r>
      <w:r w:rsidR="00E102A7">
        <w:rPr>
          <w:rFonts w:ascii="Times New Roman" w:hAnsi="Times New Roman" w:cs="Times New Roman"/>
          <w:color w:val="000000"/>
          <w:sz w:val="28"/>
          <w:szCs w:val="28"/>
        </w:rPr>
        <w:t>ет</w:t>
      </w:r>
      <w:r w:rsidR="00956EC0" w:rsidRPr="00956EC0">
        <w:rPr>
          <w:rFonts w:ascii="Times New Roman" w:hAnsi="Times New Roman" w:cs="Times New Roman"/>
          <w:color w:val="000000"/>
          <w:sz w:val="28"/>
          <w:szCs w:val="28"/>
        </w:rPr>
        <w:t xml:space="preserve"> разработку участка недр, границы которого</w:t>
      </w:r>
      <w:r w:rsidR="00D16EC4">
        <w:rPr>
          <w:rFonts w:ascii="Times New Roman" w:hAnsi="Times New Roman" w:cs="Times New Roman"/>
          <w:color w:val="000000"/>
          <w:sz w:val="28"/>
          <w:szCs w:val="28"/>
        </w:rPr>
        <w:t xml:space="preserve"> не будут включать этот земельный участок, </w:t>
      </w:r>
      <w:r w:rsidR="00E102A7">
        <w:rPr>
          <w:rFonts w:ascii="Times New Roman" w:hAnsi="Times New Roman" w:cs="Times New Roman"/>
          <w:color w:val="000000"/>
          <w:sz w:val="28"/>
          <w:szCs w:val="28"/>
        </w:rPr>
        <w:t>а</w:t>
      </w:r>
      <w:r w:rsidR="00D16EC4">
        <w:rPr>
          <w:rFonts w:ascii="Times New Roman" w:hAnsi="Times New Roman" w:cs="Times New Roman"/>
          <w:color w:val="000000"/>
          <w:sz w:val="28"/>
          <w:szCs w:val="28"/>
        </w:rPr>
        <w:t xml:space="preserve"> будут</w:t>
      </w:r>
      <w:r w:rsidR="00956EC0" w:rsidRPr="00956EC0">
        <w:rPr>
          <w:rFonts w:ascii="Times New Roman" w:hAnsi="Times New Roman" w:cs="Times New Roman"/>
          <w:color w:val="000000"/>
          <w:sz w:val="28"/>
          <w:szCs w:val="28"/>
        </w:rPr>
        <w:t xml:space="preserve"> </w:t>
      </w:r>
      <w:r w:rsidR="00E102A7">
        <w:rPr>
          <w:rFonts w:ascii="Times New Roman" w:hAnsi="Times New Roman" w:cs="Times New Roman"/>
          <w:color w:val="000000"/>
          <w:sz w:val="28"/>
          <w:szCs w:val="28"/>
        </w:rPr>
        <w:t>«проходить под ним».</w:t>
      </w:r>
      <w:r w:rsidR="00D16EC4">
        <w:rPr>
          <w:rFonts w:ascii="Times New Roman" w:hAnsi="Times New Roman" w:cs="Times New Roman"/>
          <w:color w:val="000000"/>
          <w:sz w:val="28"/>
          <w:szCs w:val="28"/>
        </w:rPr>
        <w:t xml:space="preserve"> </w:t>
      </w:r>
    </w:p>
    <w:p w:rsidR="005E6B9F" w:rsidRDefault="000D1994"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Существующие на сегодняшний день технологии освоения недр позволяют проводить бурение скважин в целях добычи углеводородного сырья с отклонением от вертикали. Поэтому земельный участок не обязательно должен располагаться вертикально над участком недр и совпадать по площади такого участка недр. </w:t>
      </w:r>
    </w:p>
    <w:p w:rsidR="000B7957" w:rsidRPr="000B7957" w:rsidRDefault="000B7957" w:rsidP="00587459">
      <w:pPr>
        <w:shd w:val="clear" w:color="auto" w:fill="FFFFFF"/>
        <w:tabs>
          <w:tab w:val="left" w:pos="142"/>
        </w:tabs>
        <w:spacing w:after="0" w:line="360" w:lineRule="auto"/>
        <w:ind w:firstLine="709"/>
        <w:jc w:val="both"/>
        <w:rPr>
          <w:rFonts w:ascii="Times New Roman" w:eastAsia="Times New Roman" w:hAnsi="Times New Roman" w:cs="Times New Roman"/>
          <w:color w:val="000000"/>
          <w:sz w:val="28"/>
          <w:szCs w:val="28"/>
        </w:rPr>
      </w:pPr>
      <w:r w:rsidRPr="000B7957">
        <w:rPr>
          <w:rFonts w:ascii="Times New Roman" w:hAnsi="Times New Roman" w:cs="Times New Roman"/>
          <w:sz w:val="28"/>
          <w:szCs w:val="28"/>
        </w:rPr>
        <w:t xml:space="preserve">В соответствии с п. 3.2. Положения о порядке лицензирования пользования недрами в </w:t>
      </w:r>
      <w:r w:rsidRPr="000B7957">
        <w:rPr>
          <w:rFonts w:ascii="Times New Roman" w:eastAsia="Times New Roman" w:hAnsi="Times New Roman" w:cs="Times New Roman"/>
          <w:color w:val="000000"/>
          <w:sz w:val="28"/>
          <w:szCs w:val="28"/>
        </w:rPr>
        <w:t xml:space="preserve"> лицензии определяются пространственные границы предоставляемого участка недр, в пределах которого разрешается осуществление работ, указанных в лицензии. Границы должны иметь подробное описание и координаты. Участки недр должны быть максимально компактными и по возможности ограничены прямыми линиями.</w:t>
      </w:r>
    </w:p>
    <w:p w:rsidR="00B37E4A" w:rsidRPr="00131130" w:rsidRDefault="00B37E4A" w:rsidP="00B37E4A">
      <w:pPr>
        <w:shd w:val="clear" w:color="auto" w:fill="FFFFFF"/>
        <w:tabs>
          <w:tab w:val="left" w:pos="142"/>
        </w:tabs>
        <w:spacing w:after="0" w:line="360" w:lineRule="auto"/>
        <w:ind w:firstLine="709"/>
        <w:jc w:val="both"/>
        <w:rPr>
          <w:rFonts w:ascii="Times New Roman" w:hAnsi="Times New Roman" w:cs="Times New Roman"/>
          <w:sz w:val="28"/>
          <w:szCs w:val="28"/>
        </w:rPr>
      </w:pPr>
      <w:r w:rsidRPr="00131130">
        <w:rPr>
          <w:rFonts w:ascii="Times New Roman" w:hAnsi="Times New Roman" w:cs="Times New Roman"/>
          <w:sz w:val="28"/>
          <w:szCs w:val="28"/>
          <w:shd w:val="clear" w:color="auto" w:fill="FFFFFF"/>
        </w:rPr>
        <w:t>Согласно м</w:t>
      </w:r>
      <w:r w:rsidRPr="00131130">
        <w:rPr>
          <w:rFonts w:ascii="Times New Roman" w:hAnsi="Times New Roman" w:cs="Times New Roman"/>
          <w:sz w:val="28"/>
          <w:szCs w:val="28"/>
        </w:rPr>
        <w:t xml:space="preserve">етодическим указаниям по технологическому проектированию горнодобывающих предприятий металлургии </w:t>
      </w:r>
      <w:r w:rsidR="00131130" w:rsidRPr="00131130">
        <w:rPr>
          <w:rFonts w:ascii="Times New Roman" w:hAnsi="Times New Roman" w:cs="Times New Roman"/>
          <w:sz w:val="28"/>
          <w:szCs w:val="28"/>
        </w:rPr>
        <w:t xml:space="preserve">горный отвод ограничивается </w:t>
      </w:r>
      <w:r w:rsidR="00131130" w:rsidRPr="00131130">
        <w:rPr>
          <w:rFonts w:ascii="Times New Roman" w:hAnsi="Times New Roman" w:cs="Times New Roman"/>
          <w:sz w:val="28"/>
          <w:szCs w:val="28"/>
        </w:rPr>
        <w:lastRenderedPageBreak/>
        <w:t>вертикальными плоскостями по границам горного отвода. Г</w:t>
      </w:r>
      <w:r w:rsidRPr="00131130">
        <w:rPr>
          <w:rFonts w:ascii="Times New Roman" w:hAnsi="Times New Roman" w:cs="Times New Roman"/>
          <w:sz w:val="28"/>
          <w:szCs w:val="28"/>
        </w:rPr>
        <w:t>раницы горного отвода наносятся на плане поверхности</w:t>
      </w:r>
      <w:r w:rsidR="00131130" w:rsidRPr="00131130">
        <w:rPr>
          <w:rFonts w:ascii="Times New Roman" w:hAnsi="Times New Roman" w:cs="Times New Roman"/>
          <w:sz w:val="28"/>
          <w:szCs w:val="28"/>
        </w:rPr>
        <w:t xml:space="preserve"> в </w:t>
      </w:r>
      <w:r w:rsidRPr="00131130">
        <w:rPr>
          <w:rFonts w:ascii="Times New Roman" w:hAnsi="Times New Roman" w:cs="Times New Roman"/>
          <w:sz w:val="28"/>
          <w:szCs w:val="28"/>
        </w:rPr>
        <w:t>вертикальных проекциях</w:t>
      </w:r>
      <w:r w:rsidR="00131130">
        <w:rPr>
          <w:rStyle w:val="a8"/>
          <w:rFonts w:ascii="Times New Roman" w:hAnsi="Times New Roman" w:cs="Times New Roman"/>
          <w:sz w:val="28"/>
          <w:szCs w:val="28"/>
        </w:rPr>
        <w:footnoteReference w:id="99"/>
      </w:r>
      <w:r w:rsidRPr="00131130">
        <w:rPr>
          <w:rFonts w:ascii="Times New Roman" w:hAnsi="Times New Roman" w:cs="Times New Roman"/>
          <w:sz w:val="28"/>
          <w:szCs w:val="28"/>
        </w:rPr>
        <w:t>.</w:t>
      </w:r>
    </w:p>
    <w:p w:rsidR="00C37F89" w:rsidRPr="00C37F89" w:rsidRDefault="00E15326"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sidRPr="00C37F89">
        <w:rPr>
          <w:rFonts w:ascii="Times New Roman" w:hAnsi="Times New Roman" w:cs="Times New Roman"/>
          <w:sz w:val="28"/>
          <w:szCs w:val="28"/>
        </w:rPr>
        <w:t xml:space="preserve">Ни в Законе о недрах, ни в иных подзаконных актах нет требований к расположению границ горного отвода, в отличие от земельного законодательства. Так, при образовании земельных участков недопустимо вклинивание, </w:t>
      </w:r>
      <w:proofErr w:type="spellStart"/>
      <w:r w:rsidRPr="00C37F89">
        <w:rPr>
          <w:rFonts w:ascii="Times New Roman" w:hAnsi="Times New Roman" w:cs="Times New Roman"/>
          <w:sz w:val="28"/>
          <w:szCs w:val="28"/>
        </w:rPr>
        <w:t>вкрапливание</w:t>
      </w:r>
      <w:proofErr w:type="spellEnd"/>
      <w:r w:rsidRPr="00C37F89">
        <w:rPr>
          <w:rFonts w:ascii="Times New Roman" w:hAnsi="Times New Roman" w:cs="Times New Roman"/>
          <w:sz w:val="28"/>
          <w:szCs w:val="28"/>
        </w:rPr>
        <w:t>, изломанность границ, чересполосицы</w:t>
      </w:r>
      <w:r w:rsidR="00C37F89" w:rsidRPr="00C37F89">
        <w:rPr>
          <w:rFonts w:ascii="Times New Roman" w:hAnsi="Times New Roman" w:cs="Times New Roman"/>
          <w:sz w:val="28"/>
          <w:szCs w:val="28"/>
        </w:rPr>
        <w:t xml:space="preserve"> (ч. 6 ст.</w:t>
      </w:r>
      <w:r w:rsidR="00FA7B23">
        <w:rPr>
          <w:rFonts w:ascii="Times New Roman" w:hAnsi="Times New Roman" w:cs="Times New Roman"/>
          <w:sz w:val="28"/>
          <w:szCs w:val="28"/>
        </w:rPr>
        <w:t> </w:t>
      </w:r>
      <w:r w:rsidR="00C37F89" w:rsidRPr="00C37F89">
        <w:rPr>
          <w:rFonts w:ascii="Times New Roman" w:hAnsi="Times New Roman" w:cs="Times New Roman"/>
          <w:sz w:val="28"/>
          <w:szCs w:val="28"/>
        </w:rPr>
        <w:t>11.9</w:t>
      </w:r>
      <w:r w:rsidR="00FA7B23">
        <w:rPr>
          <w:rFonts w:ascii="Times New Roman" w:hAnsi="Times New Roman" w:cs="Times New Roman"/>
          <w:sz w:val="28"/>
          <w:szCs w:val="28"/>
        </w:rPr>
        <w:t> </w:t>
      </w:r>
      <w:r w:rsidR="00C37F89" w:rsidRPr="00C37F89">
        <w:rPr>
          <w:rFonts w:ascii="Times New Roman" w:hAnsi="Times New Roman" w:cs="Times New Roman"/>
          <w:sz w:val="28"/>
          <w:szCs w:val="28"/>
        </w:rPr>
        <w:t>ЗК РФ)</w:t>
      </w:r>
      <w:r w:rsidRPr="00C37F89">
        <w:rPr>
          <w:rFonts w:ascii="Times New Roman" w:hAnsi="Times New Roman" w:cs="Times New Roman"/>
          <w:sz w:val="28"/>
          <w:szCs w:val="28"/>
        </w:rPr>
        <w:t>.</w:t>
      </w:r>
      <w:r w:rsidR="00C37F89" w:rsidRPr="00C37F89">
        <w:rPr>
          <w:rFonts w:ascii="Times New Roman" w:hAnsi="Times New Roman" w:cs="Times New Roman"/>
          <w:sz w:val="28"/>
          <w:szCs w:val="28"/>
        </w:rPr>
        <w:t xml:space="preserve"> </w:t>
      </w:r>
      <w:r w:rsidR="00C37F89">
        <w:rPr>
          <w:rFonts w:ascii="Times New Roman" w:hAnsi="Times New Roman" w:cs="Times New Roman"/>
          <w:sz w:val="28"/>
          <w:szCs w:val="28"/>
        </w:rPr>
        <w:t>Н</w:t>
      </w:r>
      <w:r w:rsidR="00C37F89" w:rsidRPr="00C37F89">
        <w:rPr>
          <w:rFonts w:ascii="Times New Roman" w:hAnsi="Times New Roman" w:cs="Times New Roman"/>
          <w:sz w:val="28"/>
          <w:szCs w:val="28"/>
        </w:rPr>
        <w:t xml:space="preserve">азывая </w:t>
      </w:r>
      <w:r w:rsidR="00C37F89">
        <w:rPr>
          <w:rFonts w:ascii="Times New Roman" w:hAnsi="Times New Roman" w:cs="Times New Roman"/>
          <w:sz w:val="28"/>
          <w:szCs w:val="28"/>
        </w:rPr>
        <w:t>данные недостатки</w:t>
      </w:r>
      <w:r w:rsidR="00FA7B23">
        <w:rPr>
          <w:rFonts w:ascii="Times New Roman" w:hAnsi="Times New Roman" w:cs="Times New Roman"/>
          <w:sz w:val="28"/>
          <w:szCs w:val="28"/>
        </w:rPr>
        <w:t>,</w:t>
      </w:r>
      <w:r w:rsidR="00C37F89">
        <w:rPr>
          <w:rFonts w:ascii="Times New Roman" w:hAnsi="Times New Roman" w:cs="Times New Roman"/>
          <w:sz w:val="28"/>
          <w:szCs w:val="28"/>
        </w:rPr>
        <w:t xml:space="preserve"> з</w:t>
      </w:r>
      <w:r w:rsidR="00C37F89" w:rsidRPr="00C37F89">
        <w:rPr>
          <w:rFonts w:ascii="Times New Roman" w:hAnsi="Times New Roman" w:cs="Times New Roman"/>
          <w:sz w:val="28"/>
          <w:szCs w:val="28"/>
        </w:rPr>
        <w:t xml:space="preserve">аконодатель указывает на то, что </w:t>
      </w:r>
      <w:r w:rsidR="00C37F89">
        <w:rPr>
          <w:rFonts w:ascii="Times New Roman" w:hAnsi="Times New Roman" w:cs="Times New Roman"/>
          <w:sz w:val="28"/>
          <w:szCs w:val="28"/>
        </w:rPr>
        <w:t xml:space="preserve">они </w:t>
      </w:r>
      <w:r w:rsidR="00C37F89" w:rsidRPr="00C37F89">
        <w:rPr>
          <w:rFonts w:ascii="Times New Roman" w:hAnsi="Times New Roman" w:cs="Times New Roman"/>
          <w:sz w:val="28"/>
          <w:szCs w:val="28"/>
        </w:rPr>
        <w:t>опасны не сами по себе, а в силу препятствования рациональному использованию и охране земель.</w:t>
      </w:r>
      <w:r w:rsidR="00C37F89">
        <w:rPr>
          <w:rFonts w:ascii="Times New Roman" w:hAnsi="Times New Roman" w:cs="Times New Roman"/>
          <w:sz w:val="28"/>
          <w:szCs w:val="28"/>
        </w:rPr>
        <w:t xml:space="preserve"> В ситуации же с участками недр отклонение границ горного отвода от вертикали (своеобразная «изломанность границ»), наоборот, может решить проблему рационального использования участков недр и земельных участков. В случае отсутствия возможности оформления прав на </w:t>
      </w:r>
      <w:r w:rsidR="00550A4F">
        <w:rPr>
          <w:rFonts w:ascii="Times New Roman" w:hAnsi="Times New Roman" w:cs="Times New Roman"/>
          <w:sz w:val="28"/>
          <w:szCs w:val="28"/>
        </w:rPr>
        <w:t xml:space="preserve">земельный участок, </w:t>
      </w:r>
      <w:proofErr w:type="spellStart"/>
      <w:r w:rsidR="00B665A9">
        <w:rPr>
          <w:rFonts w:ascii="Times New Roman" w:hAnsi="Times New Roman" w:cs="Times New Roman"/>
          <w:sz w:val="28"/>
          <w:szCs w:val="28"/>
        </w:rPr>
        <w:t>недропользователь</w:t>
      </w:r>
      <w:proofErr w:type="spellEnd"/>
      <w:r w:rsidR="00B665A9">
        <w:rPr>
          <w:rFonts w:ascii="Times New Roman" w:hAnsi="Times New Roman" w:cs="Times New Roman"/>
          <w:sz w:val="28"/>
          <w:szCs w:val="28"/>
        </w:rPr>
        <w:t xml:space="preserve"> может использовать соседний земельный участок, предусмотрев соответствующим образом расположение границ горного отвода. </w:t>
      </w:r>
    </w:p>
    <w:p w:rsidR="00B665A9" w:rsidRDefault="00B665A9"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Именно в этой связи в ст. 25.1 Закона о недрах устанавливается, что </w:t>
      </w:r>
      <w:r w:rsidRPr="000D1994">
        <w:rPr>
          <w:rFonts w:ascii="Times New Roman" w:hAnsi="Times New Roman" w:cs="Times New Roman"/>
          <w:sz w:val="28"/>
          <w:szCs w:val="28"/>
        </w:rPr>
        <w:t>з</w:t>
      </w:r>
      <w:r w:rsidRPr="000D1994">
        <w:rPr>
          <w:rFonts w:ascii="Times New Roman" w:hAnsi="Times New Roman" w:cs="Times New Roman"/>
          <w:sz w:val="28"/>
          <w:szCs w:val="28"/>
          <w:shd w:val="clear" w:color="auto" w:fill="FFFFFF"/>
        </w:rPr>
        <w:t>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после получения лицензии на пользование недрами и оформления геологического отвода или горного отвода, а также после утверждения проектной документации для проведения указанных работ.</w:t>
      </w:r>
    </w:p>
    <w:p w:rsidR="00B665A9" w:rsidRDefault="00B665A9" w:rsidP="00587459">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2128B">
        <w:rPr>
          <w:rFonts w:ascii="Times New Roman" w:hAnsi="Times New Roman" w:cs="Times New Roman"/>
          <w:sz w:val="28"/>
          <w:szCs w:val="28"/>
        </w:rPr>
        <w:t>емельные участки не являются объектом правовых отношений при предоставлении права пользования недрами и, следовательно, характеристика земельных участков не может быть обязательной характеристикой участка недр</w:t>
      </w:r>
      <w:r>
        <w:rPr>
          <w:rFonts w:ascii="Times New Roman" w:hAnsi="Times New Roman" w:cs="Times New Roman"/>
          <w:sz w:val="28"/>
          <w:szCs w:val="28"/>
        </w:rPr>
        <w:t>. Следовательно, чтобы использовать норму ч. 3 ст. 25.1 Закона о недрах</w:t>
      </w:r>
      <w:r w:rsidR="00FA7B23">
        <w:rPr>
          <w:rFonts w:ascii="Times New Roman" w:hAnsi="Times New Roman" w:cs="Times New Roman"/>
          <w:sz w:val="28"/>
          <w:szCs w:val="28"/>
        </w:rPr>
        <w:t>,</w:t>
      </w:r>
      <w:r>
        <w:rPr>
          <w:rFonts w:ascii="Times New Roman" w:hAnsi="Times New Roman" w:cs="Times New Roman"/>
          <w:sz w:val="28"/>
          <w:szCs w:val="28"/>
        </w:rPr>
        <w:t xml:space="preserve"> как в отвечающую возможности использования соседних незанятых и необремененных земельных участков для разработки и добычи полезных ископаемых</w:t>
      </w:r>
      <w:r w:rsidR="00FA7B23">
        <w:rPr>
          <w:rFonts w:ascii="Times New Roman" w:hAnsi="Times New Roman" w:cs="Times New Roman"/>
          <w:sz w:val="28"/>
          <w:szCs w:val="28"/>
        </w:rPr>
        <w:t>,</w:t>
      </w:r>
      <w:r>
        <w:rPr>
          <w:rFonts w:ascii="Times New Roman" w:hAnsi="Times New Roman" w:cs="Times New Roman"/>
          <w:sz w:val="28"/>
          <w:szCs w:val="28"/>
        </w:rPr>
        <w:t xml:space="preserve"> </w:t>
      </w:r>
      <w:r w:rsidRPr="00C05653">
        <w:rPr>
          <w:rFonts w:ascii="Times New Roman" w:hAnsi="Times New Roman" w:cs="Times New Roman"/>
          <w:sz w:val="28"/>
          <w:szCs w:val="28"/>
        </w:rPr>
        <w:t>обоснованн</w:t>
      </w:r>
      <w:r w:rsidR="00FA7B23">
        <w:rPr>
          <w:rFonts w:ascii="Times New Roman" w:hAnsi="Times New Roman" w:cs="Times New Roman"/>
          <w:sz w:val="28"/>
          <w:szCs w:val="28"/>
        </w:rPr>
        <w:t>о будет</w:t>
      </w:r>
      <w:r>
        <w:rPr>
          <w:rFonts w:ascii="Times New Roman" w:hAnsi="Times New Roman" w:cs="Times New Roman"/>
          <w:sz w:val="28"/>
          <w:szCs w:val="28"/>
        </w:rPr>
        <w:t xml:space="preserve"> не включать в лицензию и аукционную </w:t>
      </w:r>
      <w:r>
        <w:rPr>
          <w:rFonts w:ascii="Times New Roman" w:hAnsi="Times New Roman" w:cs="Times New Roman"/>
          <w:sz w:val="28"/>
          <w:szCs w:val="28"/>
        </w:rPr>
        <w:lastRenderedPageBreak/>
        <w:t>документацию характеристики земельного участка, под которым располагается горный отвод.</w:t>
      </w:r>
    </w:p>
    <w:p w:rsidR="00D16EC4" w:rsidRDefault="00565602" w:rsidP="00587459">
      <w:pPr>
        <w:autoSpaceDE w:val="0"/>
        <w:autoSpaceDN w:val="0"/>
        <w:adjustRightInd w:val="0"/>
        <w:spacing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00550A4F">
        <w:rPr>
          <w:rFonts w:ascii="Times New Roman" w:hAnsi="Times New Roman" w:cs="Times New Roman"/>
          <w:sz w:val="28"/>
          <w:szCs w:val="28"/>
        </w:rPr>
        <w:t xml:space="preserve"> </w:t>
      </w:r>
      <w:r w:rsidR="00550A4F" w:rsidRPr="00D2128B">
        <w:rPr>
          <w:rFonts w:ascii="Times New Roman" w:eastAsiaTheme="minorHAnsi" w:hAnsi="Times New Roman" w:cs="Times New Roman"/>
          <w:sz w:val="28"/>
          <w:szCs w:val="28"/>
          <w:lang w:eastAsia="en-US"/>
        </w:rPr>
        <w:t>д</w:t>
      </w:r>
      <w:r w:rsidR="00550A4F" w:rsidRPr="00D2128B">
        <w:rPr>
          <w:rFonts w:ascii="Times New Roman" w:hAnsi="Times New Roman" w:cs="Times New Roman"/>
          <w:color w:val="000000"/>
          <w:sz w:val="28"/>
          <w:szCs w:val="28"/>
          <w:shd w:val="clear" w:color="auto" w:fill="FFFFFF"/>
        </w:rPr>
        <w:t>окументаци</w:t>
      </w:r>
      <w:r w:rsidR="00550A4F">
        <w:rPr>
          <w:rFonts w:ascii="Times New Roman" w:hAnsi="Times New Roman" w:cs="Times New Roman"/>
          <w:color w:val="000000"/>
          <w:sz w:val="28"/>
          <w:szCs w:val="28"/>
          <w:shd w:val="clear" w:color="auto" w:fill="FFFFFF"/>
        </w:rPr>
        <w:t>и</w:t>
      </w:r>
      <w:r w:rsidR="00550A4F" w:rsidRPr="00D2128B">
        <w:rPr>
          <w:rFonts w:ascii="Times New Roman" w:hAnsi="Times New Roman" w:cs="Times New Roman"/>
          <w:color w:val="000000"/>
          <w:sz w:val="28"/>
          <w:szCs w:val="28"/>
          <w:shd w:val="clear" w:color="auto" w:fill="FFFFFF"/>
        </w:rPr>
        <w:t xml:space="preserve"> об аукционе</w:t>
      </w:r>
      <w:r w:rsidR="00550A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чаще всего </w:t>
      </w:r>
      <w:r w:rsidR="00550A4F">
        <w:rPr>
          <w:rFonts w:ascii="Times New Roman" w:hAnsi="Times New Roman" w:cs="Times New Roman"/>
          <w:color w:val="000000"/>
          <w:sz w:val="28"/>
          <w:szCs w:val="28"/>
          <w:shd w:val="clear" w:color="auto" w:fill="FFFFFF"/>
        </w:rPr>
        <w:t xml:space="preserve">не содержится </w:t>
      </w:r>
      <w:r w:rsidR="00550A4F" w:rsidRPr="00D2128B">
        <w:rPr>
          <w:rFonts w:ascii="Times New Roman" w:hAnsi="Times New Roman" w:cs="Times New Roman"/>
          <w:color w:val="000000"/>
          <w:sz w:val="28"/>
          <w:szCs w:val="28"/>
          <w:shd w:val="clear" w:color="auto" w:fill="FFFFFF"/>
        </w:rPr>
        <w:t>информаци</w:t>
      </w:r>
      <w:r w:rsidR="00550A4F">
        <w:rPr>
          <w:rFonts w:ascii="Times New Roman" w:hAnsi="Times New Roman" w:cs="Times New Roman"/>
          <w:color w:val="000000"/>
          <w:sz w:val="28"/>
          <w:szCs w:val="28"/>
          <w:shd w:val="clear" w:color="auto" w:fill="FFFFFF"/>
        </w:rPr>
        <w:t>и</w:t>
      </w:r>
      <w:r w:rsidR="00550A4F" w:rsidRPr="00D2128B">
        <w:rPr>
          <w:rFonts w:ascii="Times New Roman" w:hAnsi="Times New Roman" w:cs="Times New Roman"/>
          <w:color w:val="000000"/>
          <w:sz w:val="28"/>
          <w:szCs w:val="28"/>
          <w:shd w:val="clear" w:color="auto" w:fill="FFFFFF"/>
        </w:rPr>
        <w:t xml:space="preserve"> о земельном участке или территории, под которой располагается участок недр</w:t>
      </w:r>
      <w:r>
        <w:rPr>
          <w:rFonts w:ascii="Times New Roman" w:hAnsi="Times New Roman" w:cs="Times New Roman"/>
          <w:color w:val="000000"/>
          <w:sz w:val="28"/>
          <w:szCs w:val="28"/>
          <w:shd w:val="clear" w:color="auto" w:fill="FFFFFF"/>
        </w:rPr>
        <w:t>. У</w:t>
      </w:r>
      <w:r w:rsidR="00550A4F" w:rsidRPr="008E7A36">
        <w:rPr>
          <w:rFonts w:ascii="Times New Roman" w:eastAsiaTheme="minorHAnsi" w:hAnsi="Times New Roman" w:cs="Times New Roman"/>
          <w:sz w:val="28"/>
          <w:szCs w:val="28"/>
          <w:lang w:eastAsia="en-US"/>
        </w:rPr>
        <w:t xml:space="preserve">словия аукциона должны включать наименование, общие сведения об участке недр с указанием его местонахождения, краткую </w:t>
      </w:r>
      <w:r w:rsidR="00550A4F" w:rsidRPr="00D2128B">
        <w:rPr>
          <w:rFonts w:ascii="Times New Roman" w:eastAsiaTheme="minorHAnsi" w:hAnsi="Times New Roman" w:cs="Times New Roman"/>
          <w:sz w:val="28"/>
          <w:szCs w:val="28"/>
          <w:lang w:eastAsia="en-US"/>
        </w:rPr>
        <w:t>геологическую характеристику участка</w:t>
      </w:r>
      <w:r w:rsidR="00550A4F">
        <w:rPr>
          <w:rFonts w:ascii="Times New Roman" w:eastAsiaTheme="minorHAnsi" w:hAnsi="Times New Roman" w:cs="Times New Roman"/>
          <w:sz w:val="28"/>
          <w:szCs w:val="28"/>
          <w:lang w:eastAsia="en-US"/>
        </w:rPr>
        <w:t xml:space="preserve"> (п</w:t>
      </w:r>
      <w:r w:rsidR="00550A4F" w:rsidRPr="008E7A36">
        <w:rPr>
          <w:rFonts w:ascii="Times New Roman" w:eastAsiaTheme="minorHAnsi" w:hAnsi="Times New Roman" w:cs="Times New Roman"/>
          <w:sz w:val="28"/>
          <w:szCs w:val="28"/>
          <w:lang w:eastAsia="en-US"/>
        </w:rPr>
        <w:t>. 35 Административного регламента по исполнению государственной функции по организации проведения конкурсов и аукционов</w:t>
      </w:r>
      <w:r w:rsidR="00550A4F">
        <w:rPr>
          <w:rFonts w:ascii="Times New Roman" w:eastAsiaTheme="minorHAnsi" w:hAnsi="Times New Roman" w:cs="Times New Roman"/>
          <w:sz w:val="28"/>
          <w:szCs w:val="28"/>
          <w:lang w:eastAsia="en-US"/>
        </w:rPr>
        <w:t>)</w:t>
      </w:r>
      <w:r w:rsidR="00550A4F" w:rsidRPr="00D2128B">
        <w:rPr>
          <w:rFonts w:ascii="Times New Roman" w:eastAsiaTheme="minorHAnsi" w:hAnsi="Times New Roman" w:cs="Times New Roman"/>
          <w:sz w:val="28"/>
          <w:szCs w:val="28"/>
          <w:lang w:eastAsia="en-US"/>
        </w:rPr>
        <w:t>.</w:t>
      </w:r>
    </w:p>
    <w:p w:rsidR="00A26D2D" w:rsidRDefault="00565602" w:rsidP="00587459">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Между тем, </w:t>
      </w:r>
      <w:r w:rsidR="002A3E59">
        <w:rPr>
          <w:rFonts w:ascii="Times New Roman" w:eastAsiaTheme="minorHAnsi" w:hAnsi="Times New Roman" w:cs="Times New Roman"/>
          <w:sz w:val="28"/>
          <w:szCs w:val="28"/>
          <w:lang w:eastAsia="en-US"/>
        </w:rPr>
        <w:t xml:space="preserve">согласно </w:t>
      </w:r>
      <w:r w:rsidR="00550A4F">
        <w:rPr>
          <w:rFonts w:ascii="Times New Roman" w:eastAsiaTheme="minorHAnsi" w:hAnsi="Times New Roman" w:cs="Times New Roman"/>
          <w:sz w:val="28"/>
          <w:szCs w:val="28"/>
          <w:lang w:eastAsia="en-US"/>
        </w:rPr>
        <w:t xml:space="preserve">п. 4 ч. 1 ст. 12 </w:t>
      </w:r>
      <w:r w:rsidR="00550A4F" w:rsidRPr="00312681">
        <w:rPr>
          <w:rFonts w:ascii="Times New Roman" w:hAnsi="Times New Roman" w:cs="Times New Roman"/>
          <w:sz w:val="28"/>
          <w:szCs w:val="28"/>
        </w:rPr>
        <w:t xml:space="preserve">Закона о недрах лицензия должна содержать указание на </w:t>
      </w:r>
      <w:r w:rsidR="00550A4F" w:rsidRPr="00A33DDA">
        <w:rPr>
          <w:rFonts w:ascii="Times New Roman" w:hAnsi="Times New Roman" w:cs="Times New Roman"/>
          <w:sz w:val="28"/>
          <w:szCs w:val="28"/>
        </w:rPr>
        <w:t xml:space="preserve">границы территории или земельного участка, который выделен для ведения работ, связанных с пользованием недрами. </w:t>
      </w:r>
      <w:r w:rsidR="00CC1166">
        <w:rPr>
          <w:rFonts w:ascii="Times New Roman" w:hAnsi="Times New Roman" w:cs="Times New Roman"/>
          <w:sz w:val="28"/>
          <w:szCs w:val="28"/>
        </w:rPr>
        <w:t>Как уже было отмечено, д</w:t>
      </w:r>
      <w:r w:rsidR="006B5544">
        <w:rPr>
          <w:rFonts w:ascii="Times New Roman" w:hAnsi="Times New Roman" w:cs="Times New Roman"/>
          <w:sz w:val="28"/>
          <w:szCs w:val="28"/>
        </w:rPr>
        <w:t>анная норма не только вступает противоречие с ч. 3 ст. 25.1 Закона о недрах, но и препятствует реализации описанной выше модели установлени</w:t>
      </w:r>
      <w:r w:rsidR="00CC1166">
        <w:rPr>
          <w:rFonts w:ascii="Times New Roman" w:hAnsi="Times New Roman" w:cs="Times New Roman"/>
          <w:sz w:val="28"/>
          <w:szCs w:val="28"/>
        </w:rPr>
        <w:t>я</w:t>
      </w:r>
      <w:r w:rsidR="006B5544">
        <w:rPr>
          <w:rFonts w:ascii="Times New Roman" w:hAnsi="Times New Roman" w:cs="Times New Roman"/>
          <w:sz w:val="28"/>
          <w:szCs w:val="28"/>
        </w:rPr>
        <w:t xml:space="preserve"> границ горного отвода. </w:t>
      </w:r>
    </w:p>
    <w:p w:rsidR="00397F5E" w:rsidRPr="00397F5E" w:rsidRDefault="002A56FA" w:rsidP="00587459">
      <w:pPr>
        <w:spacing w:line="360" w:lineRule="auto"/>
        <w:ind w:firstLine="709"/>
        <w:contextualSpacing/>
        <w:jc w:val="both"/>
        <w:rPr>
          <w:rFonts w:ascii="Times New Roman" w:eastAsia="Times New Roman" w:hAnsi="Times New Roman" w:cs="Times New Roman"/>
          <w:color w:val="000000"/>
          <w:sz w:val="28"/>
          <w:szCs w:val="28"/>
        </w:rPr>
      </w:pPr>
      <w:r w:rsidRPr="00397F5E">
        <w:rPr>
          <w:rFonts w:ascii="Times New Roman" w:eastAsia="Calibri" w:hAnsi="Times New Roman" w:cs="Times New Roman"/>
          <w:sz w:val="28"/>
          <w:szCs w:val="28"/>
          <w:lang w:eastAsia="en-US"/>
        </w:rPr>
        <w:t>Вначале предусмотрено установление предварительных границ горного отвода</w:t>
      </w:r>
      <w:r w:rsidR="00FA7B23" w:rsidRPr="00FA7B23">
        <w:rPr>
          <w:rFonts w:ascii="Times New Roman" w:eastAsia="Calibri" w:hAnsi="Times New Roman" w:cs="Times New Roman"/>
          <w:sz w:val="28"/>
          <w:szCs w:val="28"/>
          <w:lang w:eastAsia="en-US"/>
        </w:rPr>
        <w:t xml:space="preserve"> </w:t>
      </w:r>
      <w:r w:rsidR="00FA7B23" w:rsidRPr="00397F5E">
        <w:rPr>
          <w:rFonts w:ascii="Times New Roman" w:eastAsia="Calibri" w:hAnsi="Times New Roman" w:cs="Times New Roman"/>
          <w:sz w:val="28"/>
          <w:szCs w:val="28"/>
          <w:lang w:eastAsia="en-US"/>
        </w:rPr>
        <w:t>в лицензии</w:t>
      </w:r>
      <w:r w:rsidRPr="00397F5E">
        <w:rPr>
          <w:rFonts w:ascii="Times New Roman" w:eastAsia="Calibri" w:hAnsi="Times New Roman" w:cs="Times New Roman"/>
          <w:sz w:val="28"/>
          <w:szCs w:val="28"/>
          <w:lang w:eastAsia="en-US"/>
        </w:rPr>
        <w:t xml:space="preserve">. </w:t>
      </w:r>
      <w:r w:rsidR="00A26D2D">
        <w:rPr>
          <w:rFonts w:ascii="Times New Roman" w:eastAsia="Calibri" w:hAnsi="Times New Roman" w:cs="Times New Roman"/>
          <w:sz w:val="28"/>
          <w:szCs w:val="28"/>
          <w:lang w:eastAsia="en-US"/>
        </w:rPr>
        <w:t xml:space="preserve">После утверждения </w:t>
      </w:r>
      <w:r w:rsidR="00397F5E" w:rsidRPr="00397F5E">
        <w:rPr>
          <w:rFonts w:ascii="Times New Roman" w:hAnsi="Times New Roman" w:cs="Times New Roman"/>
          <w:sz w:val="28"/>
          <w:szCs w:val="28"/>
          <w:shd w:val="clear" w:color="auto" w:fill="FFFFFF"/>
        </w:rPr>
        <w:t xml:space="preserve">проектной документации </w:t>
      </w:r>
      <w:r w:rsidR="00397F5E" w:rsidRPr="00397F5E">
        <w:rPr>
          <w:rFonts w:ascii="Times New Roman" w:eastAsia="Calibri" w:hAnsi="Times New Roman" w:cs="Times New Roman"/>
          <w:sz w:val="28"/>
          <w:szCs w:val="28"/>
          <w:lang w:eastAsia="en-US"/>
        </w:rPr>
        <w:t>предварительные границы горного отвода подлежат уточнению, котор</w:t>
      </w:r>
      <w:r w:rsidR="00FA7B23">
        <w:rPr>
          <w:rFonts w:ascii="Times New Roman" w:eastAsia="Calibri" w:hAnsi="Times New Roman" w:cs="Times New Roman"/>
          <w:sz w:val="28"/>
          <w:szCs w:val="28"/>
          <w:lang w:eastAsia="en-US"/>
        </w:rPr>
        <w:t>о</w:t>
      </w:r>
      <w:r w:rsidR="00397F5E" w:rsidRPr="00397F5E">
        <w:rPr>
          <w:rFonts w:ascii="Times New Roman" w:eastAsia="Calibri" w:hAnsi="Times New Roman" w:cs="Times New Roman"/>
          <w:sz w:val="28"/>
          <w:szCs w:val="28"/>
          <w:lang w:eastAsia="en-US"/>
        </w:rPr>
        <w:t>е производ</w:t>
      </w:r>
      <w:r w:rsidR="00FA7B23">
        <w:rPr>
          <w:rFonts w:ascii="Times New Roman" w:eastAsia="Calibri" w:hAnsi="Times New Roman" w:cs="Times New Roman"/>
          <w:sz w:val="28"/>
          <w:szCs w:val="28"/>
          <w:lang w:eastAsia="en-US"/>
        </w:rPr>
        <w:t>и</w:t>
      </w:r>
      <w:r w:rsidR="00397F5E" w:rsidRPr="00397F5E">
        <w:rPr>
          <w:rFonts w:ascii="Times New Roman" w:eastAsia="Calibri" w:hAnsi="Times New Roman" w:cs="Times New Roman"/>
          <w:sz w:val="28"/>
          <w:szCs w:val="28"/>
          <w:lang w:eastAsia="en-US"/>
        </w:rPr>
        <w:t xml:space="preserve">тся по заявлению </w:t>
      </w:r>
      <w:proofErr w:type="spellStart"/>
      <w:r w:rsidR="00397F5E" w:rsidRPr="00397F5E">
        <w:rPr>
          <w:rFonts w:ascii="Times New Roman" w:eastAsia="Calibri" w:hAnsi="Times New Roman" w:cs="Times New Roman"/>
          <w:sz w:val="28"/>
          <w:szCs w:val="28"/>
          <w:lang w:eastAsia="en-US"/>
        </w:rPr>
        <w:t>недропользователя</w:t>
      </w:r>
      <w:proofErr w:type="spellEnd"/>
      <w:r w:rsidR="00397F5E" w:rsidRPr="00397F5E">
        <w:rPr>
          <w:rFonts w:ascii="Times New Roman" w:eastAsia="Calibri" w:hAnsi="Times New Roman" w:cs="Times New Roman"/>
          <w:sz w:val="28"/>
          <w:szCs w:val="28"/>
          <w:lang w:eastAsia="en-US"/>
        </w:rPr>
        <w:t xml:space="preserve">. К заявлению </w:t>
      </w:r>
      <w:r w:rsidR="00397F5E">
        <w:rPr>
          <w:rFonts w:ascii="Times New Roman" w:eastAsia="Calibri" w:hAnsi="Times New Roman" w:cs="Times New Roman"/>
          <w:sz w:val="28"/>
          <w:szCs w:val="28"/>
          <w:lang w:eastAsia="en-US"/>
        </w:rPr>
        <w:t xml:space="preserve">прилагается </w:t>
      </w:r>
      <w:r w:rsidR="00397F5E" w:rsidRPr="00397F5E">
        <w:rPr>
          <w:rFonts w:ascii="Times New Roman" w:eastAsia="Times New Roman" w:hAnsi="Times New Roman" w:cs="Times New Roman"/>
          <w:color w:val="000000"/>
          <w:sz w:val="28"/>
          <w:szCs w:val="28"/>
        </w:rPr>
        <w:t xml:space="preserve">проект горного отвода. </w:t>
      </w:r>
      <w:r w:rsidR="00397F5E">
        <w:rPr>
          <w:rFonts w:ascii="Times New Roman" w:eastAsia="Times New Roman" w:hAnsi="Times New Roman" w:cs="Times New Roman"/>
          <w:color w:val="000000"/>
          <w:sz w:val="28"/>
          <w:szCs w:val="28"/>
        </w:rPr>
        <w:t>У</w:t>
      </w:r>
      <w:r w:rsidR="00397F5E" w:rsidRPr="00397F5E">
        <w:rPr>
          <w:rFonts w:ascii="Times New Roman" w:eastAsia="Times New Roman" w:hAnsi="Times New Roman" w:cs="Times New Roman"/>
          <w:color w:val="000000"/>
          <w:sz w:val="28"/>
          <w:szCs w:val="28"/>
        </w:rPr>
        <w:t>точненные границы горного отвода представляют собой</w:t>
      </w:r>
      <w:r w:rsidR="00397F5E">
        <w:rPr>
          <w:rFonts w:ascii="Times New Roman" w:eastAsia="Times New Roman" w:hAnsi="Times New Roman" w:cs="Times New Roman"/>
          <w:color w:val="000000"/>
          <w:sz w:val="28"/>
          <w:szCs w:val="28"/>
        </w:rPr>
        <w:t xml:space="preserve"> </w:t>
      </w:r>
      <w:r w:rsidR="00397F5E" w:rsidRPr="00397F5E">
        <w:rPr>
          <w:rFonts w:ascii="Times New Roman" w:eastAsia="Times New Roman" w:hAnsi="Times New Roman" w:cs="Times New Roman"/>
          <w:color w:val="000000"/>
          <w:sz w:val="28"/>
          <w:szCs w:val="28"/>
        </w:rPr>
        <w:t>совокупность оконтуренных плоскостей, составляющих замкнутый объем</w:t>
      </w:r>
      <w:r w:rsidR="00A26D2D">
        <w:rPr>
          <w:rFonts w:ascii="Times New Roman" w:eastAsia="Times New Roman" w:hAnsi="Times New Roman" w:cs="Times New Roman"/>
          <w:color w:val="000000"/>
          <w:sz w:val="28"/>
          <w:szCs w:val="28"/>
        </w:rPr>
        <w:t xml:space="preserve"> </w:t>
      </w:r>
      <w:r w:rsidR="00397F5E" w:rsidRPr="00397F5E">
        <w:rPr>
          <w:rFonts w:ascii="Times New Roman" w:eastAsia="Times New Roman" w:hAnsi="Times New Roman" w:cs="Times New Roman"/>
          <w:color w:val="000000"/>
          <w:sz w:val="28"/>
          <w:szCs w:val="28"/>
        </w:rPr>
        <w:t>горного отвода - геометризованного блока недр</w:t>
      </w:r>
      <w:r w:rsidR="00A26D2D">
        <w:rPr>
          <w:rStyle w:val="a8"/>
          <w:rFonts w:ascii="Times New Roman" w:eastAsia="Times New Roman" w:hAnsi="Times New Roman" w:cs="Times New Roman"/>
          <w:color w:val="000000"/>
          <w:sz w:val="28"/>
          <w:szCs w:val="28"/>
        </w:rPr>
        <w:footnoteReference w:id="100"/>
      </w:r>
      <w:r w:rsidR="00397F5E" w:rsidRPr="00397F5E">
        <w:rPr>
          <w:rFonts w:ascii="Times New Roman" w:eastAsia="Times New Roman" w:hAnsi="Times New Roman" w:cs="Times New Roman"/>
          <w:color w:val="000000"/>
          <w:sz w:val="28"/>
          <w:szCs w:val="28"/>
        </w:rPr>
        <w:t>.</w:t>
      </w:r>
      <w:r w:rsidR="00A26D2D">
        <w:rPr>
          <w:rFonts w:ascii="Times New Roman" w:eastAsia="Times New Roman" w:hAnsi="Times New Roman" w:cs="Times New Roman"/>
          <w:color w:val="000000"/>
          <w:sz w:val="28"/>
          <w:szCs w:val="28"/>
        </w:rPr>
        <w:t xml:space="preserve"> Соответственно, на стадии уточнения границ горного отвода </w:t>
      </w:r>
      <w:proofErr w:type="spellStart"/>
      <w:r w:rsidR="00A26D2D">
        <w:rPr>
          <w:rFonts w:ascii="Times New Roman" w:eastAsia="Times New Roman" w:hAnsi="Times New Roman" w:cs="Times New Roman"/>
          <w:color w:val="000000"/>
          <w:sz w:val="28"/>
          <w:szCs w:val="28"/>
        </w:rPr>
        <w:t>недропользователь</w:t>
      </w:r>
      <w:proofErr w:type="spellEnd"/>
      <w:r w:rsidR="00A26D2D">
        <w:rPr>
          <w:rFonts w:ascii="Times New Roman" w:eastAsia="Times New Roman" w:hAnsi="Times New Roman" w:cs="Times New Roman"/>
          <w:color w:val="000000"/>
          <w:sz w:val="28"/>
          <w:szCs w:val="28"/>
        </w:rPr>
        <w:t xml:space="preserve"> может предусмотреть такой проект, по которому доступ к месторождению будет обусловлен с отклонением от вертикали. </w:t>
      </w:r>
      <w:r w:rsidR="00FA7B23">
        <w:rPr>
          <w:rFonts w:ascii="Times New Roman" w:eastAsia="Times New Roman" w:hAnsi="Times New Roman" w:cs="Times New Roman"/>
          <w:color w:val="000000"/>
          <w:sz w:val="28"/>
          <w:szCs w:val="28"/>
        </w:rPr>
        <w:t xml:space="preserve">При этом </w:t>
      </w:r>
      <w:r w:rsidR="00A26D2D">
        <w:rPr>
          <w:rFonts w:ascii="Times New Roman" w:eastAsia="Times New Roman" w:hAnsi="Times New Roman" w:cs="Times New Roman"/>
          <w:color w:val="000000"/>
          <w:sz w:val="28"/>
          <w:szCs w:val="28"/>
        </w:rPr>
        <w:t xml:space="preserve">уточнение границ происходит уже после получения лицензии, а, значит, границы земельного участка могут также уточняться на стадии уточнения границ горного отвода. </w:t>
      </w:r>
    </w:p>
    <w:p w:rsidR="006B5544" w:rsidRDefault="006B5544" w:rsidP="00587459">
      <w:pPr>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Если в лицензии буд</w:t>
      </w:r>
      <w:r w:rsidR="00FA7B23">
        <w:rPr>
          <w:rFonts w:ascii="Times New Roman" w:hAnsi="Times New Roman" w:cs="Times New Roman"/>
          <w:sz w:val="28"/>
          <w:szCs w:val="28"/>
        </w:rPr>
        <w:t>у</w:t>
      </w:r>
      <w:r>
        <w:rPr>
          <w:rFonts w:ascii="Times New Roman" w:hAnsi="Times New Roman" w:cs="Times New Roman"/>
          <w:sz w:val="28"/>
          <w:szCs w:val="28"/>
        </w:rPr>
        <w:t xml:space="preserve">т закреплены характеристики конкретного земельного участка, то </w:t>
      </w:r>
      <w:proofErr w:type="spellStart"/>
      <w:r>
        <w:rPr>
          <w:rFonts w:ascii="Times New Roman" w:hAnsi="Times New Roman" w:cs="Times New Roman"/>
          <w:sz w:val="28"/>
          <w:szCs w:val="28"/>
        </w:rPr>
        <w:t>недропользователю</w:t>
      </w:r>
      <w:proofErr w:type="spellEnd"/>
      <w:r>
        <w:rPr>
          <w:rFonts w:ascii="Times New Roman" w:hAnsi="Times New Roman" w:cs="Times New Roman"/>
          <w:sz w:val="28"/>
          <w:szCs w:val="28"/>
        </w:rPr>
        <w:t xml:space="preserve"> придется использовать именно этот </w:t>
      </w:r>
      <w:r>
        <w:rPr>
          <w:rFonts w:ascii="Times New Roman" w:hAnsi="Times New Roman" w:cs="Times New Roman"/>
          <w:sz w:val="28"/>
          <w:szCs w:val="28"/>
        </w:rPr>
        <w:lastRenderedPageBreak/>
        <w:t xml:space="preserve">участок или вносить изменения в лицензию, используя основание - </w:t>
      </w:r>
      <w:r w:rsidRPr="006B5544">
        <w:rPr>
          <w:rFonts w:ascii="Times New Roman" w:eastAsia="Times New Roman" w:hAnsi="Times New Roman" w:cs="Times New Roman"/>
          <w:sz w:val="28"/>
          <w:szCs w:val="28"/>
        </w:rPr>
        <w:t>возникновени</w:t>
      </w:r>
      <w:r>
        <w:rPr>
          <w:rFonts w:ascii="Times New Roman" w:eastAsia="Times New Roman" w:hAnsi="Times New Roman" w:cs="Times New Roman"/>
          <w:sz w:val="28"/>
          <w:szCs w:val="28"/>
        </w:rPr>
        <w:t>е</w:t>
      </w:r>
      <w:r w:rsidRPr="006B5544">
        <w:rPr>
          <w:rFonts w:ascii="Times New Roman" w:eastAsia="Times New Roman" w:hAnsi="Times New Roman" w:cs="Times New Roman"/>
          <w:sz w:val="28"/>
          <w:szCs w:val="28"/>
        </w:rPr>
        <w:t xml:space="preserve"> обстоятельств, существенно отличающихся от тех, при которых лицензия была предоставлена</w:t>
      </w:r>
      <w:r>
        <w:rPr>
          <w:rFonts w:ascii="Times New Roman" w:eastAsia="Times New Roman" w:hAnsi="Times New Roman" w:cs="Times New Roman"/>
          <w:sz w:val="28"/>
          <w:szCs w:val="28"/>
        </w:rPr>
        <w:t xml:space="preserve">. Но как было проанализировано ранее, данное правомочие не всегда </w:t>
      </w:r>
      <w:r w:rsidR="002A56FA">
        <w:rPr>
          <w:rFonts w:ascii="Times New Roman" w:eastAsia="Times New Roman" w:hAnsi="Times New Roman" w:cs="Times New Roman"/>
          <w:sz w:val="28"/>
          <w:szCs w:val="28"/>
        </w:rPr>
        <w:t xml:space="preserve">в полной мере реализуется уполномоченными органами. </w:t>
      </w:r>
    </w:p>
    <w:p w:rsidR="007C27EB" w:rsidRDefault="00FA7B23" w:rsidP="00587459">
      <w:pPr>
        <w:shd w:val="clear" w:color="auto" w:fill="FFFFFF"/>
        <w:tabs>
          <w:tab w:val="left" w:pos="142"/>
        </w:tabs>
        <w:spacing w:after="0"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Таким образом, н</w:t>
      </w:r>
      <w:r w:rsidR="007C27EB" w:rsidRPr="00921188">
        <w:rPr>
          <w:rFonts w:ascii="Times New Roman" w:eastAsia="Calibri" w:hAnsi="Times New Roman" w:cs="Times New Roman"/>
          <w:sz w:val="28"/>
          <w:szCs w:val="28"/>
          <w:lang w:eastAsia="en-US"/>
        </w:rPr>
        <w:t xml:space="preserve">а современном этапе не введено </w:t>
      </w:r>
      <w:r w:rsidR="007C27EB" w:rsidRPr="00921188">
        <w:rPr>
          <w:rFonts w:ascii="Times New Roman" w:hAnsi="Times New Roman" w:cs="Times New Roman"/>
          <w:sz w:val="28"/>
          <w:szCs w:val="28"/>
        </w:rPr>
        <w:t xml:space="preserve">новых механизмов и норм, обеспечивающих право </w:t>
      </w:r>
      <w:proofErr w:type="spellStart"/>
      <w:r w:rsidR="007C27EB" w:rsidRPr="00921188">
        <w:rPr>
          <w:rFonts w:ascii="Times New Roman" w:hAnsi="Times New Roman" w:cs="Times New Roman"/>
          <w:sz w:val="28"/>
          <w:szCs w:val="28"/>
        </w:rPr>
        <w:t>недропользователя</w:t>
      </w:r>
      <w:proofErr w:type="spellEnd"/>
      <w:r w:rsidR="007C27EB" w:rsidRPr="00921188">
        <w:rPr>
          <w:rFonts w:ascii="Times New Roman" w:hAnsi="Times New Roman" w:cs="Times New Roman"/>
          <w:sz w:val="28"/>
          <w:szCs w:val="28"/>
        </w:rPr>
        <w:t xml:space="preserve"> на необходимый земельный участок, </w:t>
      </w:r>
      <w:r>
        <w:rPr>
          <w:rFonts w:ascii="Times New Roman" w:hAnsi="Times New Roman" w:cs="Times New Roman"/>
          <w:sz w:val="28"/>
          <w:szCs w:val="28"/>
        </w:rPr>
        <w:t xml:space="preserve">но наблюдается определённое развитие </w:t>
      </w:r>
      <w:r w:rsidR="00D16EC4">
        <w:rPr>
          <w:rFonts w:ascii="Times New Roman" w:hAnsi="Times New Roman" w:cs="Times New Roman"/>
          <w:sz w:val="28"/>
          <w:szCs w:val="28"/>
        </w:rPr>
        <w:t xml:space="preserve">в части упрощения процедуры оформления прав на земельный участок пользователем недр. Но с учетом опыта регулирования этих отношений в Республике Казахстан, а также отсутствие запретов в российской законодательной системе, представляется эффективным разработать правовой механизм, предусматривающий </w:t>
      </w:r>
      <w:r w:rsidR="006C7925">
        <w:rPr>
          <w:rFonts w:ascii="Times New Roman" w:hAnsi="Times New Roman" w:cs="Times New Roman"/>
          <w:sz w:val="28"/>
          <w:szCs w:val="28"/>
        </w:rPr>
        <w:t xml:space="preserve">расположение границ участка недр с отклонением по вертикали и </w:t>
      </w:r>
      <w:r w:rsidR="00D16EC4">
        <w:rPr>
          <w:rFonts w:ascii="Times New Roman" w:hAnsi="Times New Roman" w:cs="Times New Roman"/>
          <w:sz w:val="28"/>
          <w:szCs w:val="28"/>
        </w:rPr>
        <w:t>использование соседних земельных участков для целей недропользования</w:t>
      </w:r>
      <w:r w:rsidR="006C7925">
        <w:rPr>
          <w:rFonts w:ascii="Times New Roman" w:hAnsi="Times New Roman" w:cs="Times New Roman"/>
          <w:sz w:val="28"/>
          <w:szCs w:val="28"/>
        </w:rPr>
        <w:t xml:space="preserve">. </w:t>
      </w:r>
    </w:p>
    <w:p w:rsidR="007C27EB" w:rsidRDefault="007C27EB"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063ACA" w:rsidRDefault="00063ACA"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C27647" w:rsidRDefault="00C27647"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C27647" w:rsidRDefault="00C27647"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131130" w:rsidRDefault="00131130" w:rsidP="00587459">
      <w:pPr>
        <w:shd w:val="clear" w:color="auto" w:fill="FFFFFF"/>
        <w:tabs>
          <w:tab w:val="left" w:pos="142"/>
        </w:tabs>
        <w:spacing w:after="0" w:line="360" w:lineRule="auto"/>
        <w:ind w:firstLine="709"/>
        <w:jc w:val="both"/>
        <w:rPr>
          <w:rFonts w:ascii="Times New Roman" w:hAnsi="Times New Roman" w:cs="Times New Roman"/>
          <w:sz w:val="28"/>
          <w:szCs w:val="28"/>
          <w:shd w:val="clear" w:color="auto" w:fill="FFFFFF"/>
        </w:rPr>
      </w:pPr>
    </w:p>
    <w:p w:rsidR="00063ACA" w:rsidRDefault="00063ACA" w:rsidP="00063ACA">
      <w:pPr>
        <w:shd w:val="clear" w:color="auto" w:fill="FFFFFF"/>
        <w:tabs>
          <w:tab w:val="left" w:pos="142"/>
        </w:tabs>
        <w:spacing w:after="0" w:line="360" w:lineRule="auto"/>
        <w:ind w:firstLine="709"/>
        <w:jc w:val="center"/>
        <w:rPr>
          <w:rFonts w:ascii="Times New Roman" w:hAnsi="Times New Roman" w:cs="Times New Roman"/>
          <w:b/>
          <w:sz w:val="28"/>
          <w:szCs w:val="28"/>
          <w:shd w:val="clear" w:color="auto" w:fill="FFFFFF"/>
        </w:rPr>
      </w:pPr>
      <w:bookmarkStart w:id="12" w:name="_GoBack"/>
      <w:bookmarkEnd w:id="12"/>
      <w:r w:rsidRPr="00063ACA">
        <w:rPr>
          <w:rFonts w:ascii="Times New Roman" w:hAnsi="Times New Roman" w:cs="Times New Roman"/>
          <w:b/>
          <w:sz w:val="28"/>
          <w:szCs w:val="28"/>
          <w:shd w:val="clear" w:color="auto" w:fill="FFFFFF"/>
        </w:rPr>
        <w:lastRenderedPageBreak/>
        <w:t>Заключение</w:t>
      </w:r>
    </w:p>
    <w:p w:rsidR="000E14DD" w:rsidRDefault="000E14DD" w:rsidP="00A302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где добывающая промышленность является ключевой составляющей экономики, для поддержания высокого уровня добычи необходим высокий уровень развития правового регулирования соответствующих отношений. </w:t>
      </w:r>
      <w:r w:rsidR="00BB4E2B">
        <w:rPr>
          <w:rFonts w:ascii="Times New Roman" w:hAnsi="Times New Roman" w:cs="Times New Roman"/>
          <w:sz w:val="28"/>
          <w:szCs w:val="28"/>
        </w:rPr>
        <w:t xml:space="preserve">Не смотря на постоянное обновление и изменения действующего Закона о недрах и соответствующих подзаконных актов, нормативно-правовая </w:t>
      </w:r>
      <w:r w:rsidR="001C35F0">
        <w:rPr>
          <w:rFonts w:ascii="Times New Roman" w:hAnsi="Times New Roman" w:cs="Times New Roman"/>
          <w:sz w:val="28"/>
          <w:szCs w:val="28"/>
        </w:rPr>
        <w:t>база</w:t>
      </w:r>
      <w:r w:rsidR="00BB4E2B">
        <w:rPr>
          <w:rFonts w:ascii="Times New Roman" w:hAnsi="Times New Roman" w:cs="Times New Roman"/>
          <w:sz w:val="28"/>
          <w:szCs w:val="28"/>
        </w:rPr>
        <w:t xml:space="preserve"> </w:t>
      </w:r>
      <w:r w:rsidR="001C35F0">
        <w:rPr>
          <w:rFonts w:ascii="Times New Roman" w:hAnsi="Times New Roman" w:cs="Times New Roman"/>
          <w:sz w:val="28"/>
          <w:szCs w:val="28"/>
        </w:rPr>
        <w:t xml:space="preserve">остается </w:t>
      </w:r>
      <w:r w:rsidR="00BB4E2B">
        <w:rPr>
          <w:rFonts w:ascii="Times New Roman" w:hAnsi="Times New Roman" w:cs="Times New Roman"/>
          <w:sz w:val="28"/>
          <w:szCs w:val="28"/>
        </w:rPr>
        <w:t>недостаточно эффективн</w:t>
      </w:r>
      <w:r w:rsidR="001C35F0">
        <w:rPr>
          <w:rFonts w:ascii="Times New Roman" w:hAnsi="Times New Roman" w:cs="Times New Roman"/>
          <w:sz w:val="28"/>
          <w:szCs w:val="28"/>
        </w:rPr>
        <w:t xml:space="preserve">ой </w:t>
      </w:r>
      <w:r w:rsidR="00BB4E2B">
        <w:rPr>
          <w:rFonts w:ascii="Times New Roman" w:hAnsi="Times New Roman" w:cs="Times New Roman"/>
          <w:sz w:val="28"/>
          <w:szCs w:val="28"/>
        </w:rPr>
        <w:t>и требу</w:t>
      </w:r>
      <w:r w:rsidR="001C35F0">
        <w:rPr>
          <w:rFonts w:ascii="Times New Roman" w:hAnsi="Times New Roman" w:cs="Times New Roman"/>
          <w:sz w:val="28"/>
          <w:szCs w:val="28"/>
        </w:rPr>
        <w:t>е</w:t>
      </w:r>
      <w:r w:rsidR="00BB4E2B">
        <w:rPr>
          <w:rFonts w:ascii="Times New Roman" w:hAnsi="Times New Roman" w:cs="Times New Roman"/>
          <w:sz w:val="28"/>
          <w:szCs w:val="28"/>
        </w:rPr>
        <w:t xml:space="preserve">т </w:t>
      </w:r>
      <w:r w:rsidR="001C35F0">
        <w:rPr>
          <w:rFonts w:ascii="Times New Roman" w:hAnsi="Times New Roman" w:cs="Times New Roman"/>
          <w:sz w:val="28"/>
          <w:szCs w:val="28"/>
        </w:rPr>
        <w:t xml:space="preserve">детальной проработки и </w:t>
      </w:r>
      <w:r w:rsidR="00BB4E2B">
        <w:rPr>
          <w:rFonts w:ascii="Times New Roman" w:hAnsi="Times New Roman" w:cs="Times New Roman"/>
          <w:sz w:val="28"/>
          <w:szCs w:val="28"/>
        </w:rPr>
        <w:t xml:space="preserve">уточнения. </w:t>
      </w:r>
    </w:p>
    <w:p w:rsidR="00AA7CDE" w:rsidRDefault="00063ACA" w:rsidP="00A302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440474">
        <w:rPr>
          <w:rFonts w:ascii="Times New Roman" w:hAnsi="Times New Roman" w:cs="Times New Roman"/>
          <w:sz w:val="28"/>
          <w:szCs w:val="28"/>
        </w:rPr>
        <w:t>наиболее сложным является регулирование отношений, возникающих в связи с предоставлением</w:t>
      </w:r>
      <w:r>
        <w:rPr>
          <w:rFonts w:ascii="Times New Roman" w:hAnsi="Times New Roman" w:cs="Times New Roman"/>
          <w:sz w:val="28"/>
          <w:szCs w:val="28"/>
        </w:rPr>
        <w:t xml:space="preserve"> и</w:t>
      </w:r>
      <w:r w:rsidRPr="00440474">
        <w:rPr>
          <w:rFonts w:ascii="Times New Roman" w:hAnsi="Times New Roman" w:cs="Times New Roman"/>
          <w:sz w:val="28"/>
          <w:szCs w:val="28"/>
        </w:rPr>
        <w:t xml:space="preserve"> рациональным </w:t>
      </w:r>
      <w:r>
        <w:rPr>
          <w:rFonts w:ascii="Times New Roman" w:hAnsi="Times New Roman" w:cs="Times New Roman"/>
          <w:sz w:val="28"/>
          <w:szCs w:val="28"/>
        </w:rPr>
        <w:t>использованием участков недр со сложным строением</w:t>
      </w:r>
      <w:r w:rsidRPr="0054563B">
        <w:rPr>
          <w:rFonts w:ascii="Times New Roman" w:hAnsi="Times New Roman" w:cs="Times New Roman"/>
          <w:sz w:val="28"/>
          <w:szCs w:val="28"/>
        </w:rPr>
        <w:t xml:space="preserve">. </w:t>
      </w:r>
      <w:r>
        <w:rPr>
          <w:rFonts w:ascii="Times New Roman" w:hAnsi="Times New Roman" w:cs="Times New Roman"/>
          <w:sz w:val="28"/>
          <w:szCs w:val="28"/>
        </w:rPr>
        <w:t>В</w:t>
      </w:r>
      <w:r w:rsidRPr="0054563B">
        <w:rPr>
          <w:rFonts w:ascii="Times New Roman" w:hAnsi="Times New Roman" w:cs="Times New Roman"/>
          <w:sz w:val="28"/>
          <w:szCs w:val="28"/>
        </w:rPr>
        <w:t xml:space="preserve"> законодательстве </w:t>
      </w:r>
      <w:r>
        <w:rPr>
          <w:rFonts w:ascii="Times New Roman" w:hAnsi="Times New Roman" w:cs="Times New Roman"/>
          <w:sz w:val="28"/>
          <w:szCs w:val="28"/>
        </w:rPr>
        <w:t xml:space="preserve">о недрах </w:t>
      </w:r>
      <w:r w:rsidRPr="0054563B">
        <w:rPr>
          <w:rFonts w:ascii="Times New Roman" w:hAnsi="Times New Roman" w:cs="Times New Roman"/>
          <w:sz w:val="28"/>
          <w:szCs w:val="28"/>
        </w:rPr>
        <w:t>не</w:t>
      </w:r>
      <w:r>
        <w:rPr>
          <w:rFonts w:ascii="Times New Roman" w:hAnsi="Times New Roman" w:cs="Times New Roman"/>
          <w:sz w:val="28"/>
          <w:szCs w:val="28"/>
        </w:rPr>
        <w:t xml:space="preserve"> предусмотрены</w:t>
      </w:r>
      <w:r w:rsidRPr="0054563B">
        <w:rPr>
          <w:rFonts w:ascii="Times New Roman" w:hAnsi="Times New Roman" w:cs="Times New Roman"/>
          <w:sz w:val="28"/>
          <w:szCs w:val="28"/>
        </w:rPr>
        <w:t xml:space="preserve"> </w:t>
      </w:r>
      <w:r>
        <w:rPr>
          <w:rFonts w:ascii="Times New Roman" w:hAnsi="Times New Roman" w:cs="Times New Roman"/>
          <w:sz w:val="28"/>
          <w:szCs w:val="28"/>
        </w:rPr>
        <w:t>о</w:t>
      </w:r>
      <w:r w:rsidRPr="0054563B">
        <w:rPr>
          <w:rFonts w:ascii="Times New Roman" w:hAnsi="Times New Roman" w:cs="Times New Roman"/>
          <w:sz w:val="28"/>
          <w:szCs w:val="28"/>
        </w:rPr>
        <w:t>собенно</w:t>
      </w:r>
      <w:r>
        <w:rPr>
          <w:rFonts w:ascii="Times New Roman" w:hAnsi="Times New Roman" w:cs="Times New Roman"/>
          <w:sz w:val="28"/>
          <w:szCs w:val="28"/>
        </w:rPr>
        <w:t>сти</w:t>
      </w:r>
      <w:r w:rsidRPr="0054563B">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установления и изменения границ </w:t>
      </w:r>
      <w:r w:rsidRPr="0054563B">
        <w:rPr>
          <w:rFonts w:ascii="Times New Roman" w:hAnsi="Times New Roman" w:cs="Times New Roman"/>
          <w:sz w:val="28"/>
          <w:szCs w:val="28"/>
        </w:rPr>
        <w:t xml:space="preserve">участков недр, </w:t>
      </w:r>
      <w:r>
        <w:rPr>
          <w:rFonts w:ascii="Times New Roman" w:hAnsi="Times New Roman" w:cs="Times New Roman"/>
          <w:sz w:val="28"/>
          <w:szCs w:val="28"/>
        </w:rPr>
        <w:t>имеющих</w:t>
      </w:r>
      <w:r w:rsidRPr="0054563B">
        <w:rPr>
          <w:rFonts w:ascii="Times New Roman" w:hAnsi="Times New Roman" w:cs="Times New Roman"/>
          <w:sz w:val="28"/>
          <w:szCs w:val="28"/>
        </w:rPr>
        <w:t xml:space="preserve"> сложную структуру</w:t>
      </w:r>
      <w:r w:rsidR="00F00CD8">
        <w:rPr>
          <w:rFonts w:ascii="Times New Roman" w:hAnsi="Times New Roman" w:cs="Times New Roman"/>
          <w:sz w:val="28"/>
          <w:szCs w:val="28"/>
        </w:rPr>
        <w:t xml:space="preserve">, </w:t>
      </w:r>
      <w:r w:rsidR="00C97C19">
        <w:rPr>
          <w:rFonts w:ascii="Times New Roman" w:hAnsi="Times New Roman" w:cs="Times New Roman"/>
          <w:sz w:val="28"/>
          <w:szCs w:val="28"/>
        </w:rPr>
        <w:t>а также</w:t>
      </w:r>
      <w:r w:rsidR="00F00CD8">
        <w:rPr>
          <w:rFonts w:ascii="Times New Roman" w:hAnsi="Times New Roman" w:cs="Times New Roman"/>
          <w:sz w:val="28"/>
          <w:szCs w:val="28"/>
        </w:rPr>
        <w:t xml:space="preserve"> отсутствует четкий механизм по внесению измен</w:t>
      </w:r>
      <w:r w:rsidR="00C97C19">
        <w:rPr>
          <w:rFonts w:ascii="Times New Roman" w:hAnsi="Times New Roman" w:cs="Times New Roman"/>
          <w:sz w:val="28"/>
          <w:szCs w:val="28"/>
        </w:rPr>
        <w:t>е</w:t>
      </w:r>
      <w:r w:rsidR="00F00CD8">
        <w:rPr>
          <w:rFonts w:ascii="Times New Roman" w:hAnsi="Times New Roman" w:cs="Times New Roman"/>
          <w:sz w:val="28"/>
          <w:szCs w:val="28"/>
        </w:rPr>
        <w:t>ний в лицен</w:t>
      </w:r>
      <w:r w:rsidR="00C97C19">
        <w:rPr>
          <w:rFonts w:ascii="Times New Roman" w:hAnsi="Times New Roman" w:cs="Times New Roman"/>
          <w:sz w:val="28"/>
          <w:szCs w:val="28"/>
        </w:rPr>
        <w:t>зию на право пользования недрами</w:t>
      </w:r>
      <w:r w:rsidRPr="0054563B">
        <w:rPr>
          <w:rFonts w:ascii="Times New Roman" w:hAnsi="Times New Roman" w:cs="Times New Roman"/>
          <w:sz w:val="28"/>
          <w:szCs w:val="28"/>
        </w:rPr>
        <w:t>. Эт</w:t>
      </w:r>
      <w:r w:rsidR="007C200D">
        <w:rPr>
          <w:rFonts w:ascii="Times New Roman" w:hAnsi="Times New Roman" w:cs="Times New Roman"/>
          <w:sz w:val="28"/>
          <w:szCs w:val="28"/>
        </w:rPr>
        <w:t>и</w:t>
      </w:r>
      <w:r w:rsidRPr="0054563B">
        <w:rPr>
          <w:rFonts w:ascii="Times New Roman" w:hAnsi="Times New Roman" w:cs="Times New Roman"/>
          <w:sz w:val="28"/>
          <w:szCs w:val="28"/>
        </w:rPr>
        <w:t xml:space="preserve"> обстоятельств</w:t>
      </w:r>
      <w:r w:rsidR="007C200D">
        <w:rPr>
          <w:rFonts w:ascii="Times New Roman" w:hAnsi="Times New Roman" w:cs="Times New Roman"/>
          <w:sz w:val="28"/>
          <w:szCs w:val="28"/>
        </w:rPr>
        <w:t>а</w:t>
      </w:r>
      <w:r w:rsidRPr="0054563B">
        <w:rPr>
          <w:rFonts w:ascii="Times New Roman" w:hAnsi="Times New Roman" w:cs="Times New Roman"/>
          <w:sz w:val="28"/>
          <w:szCs w:val="28"/>
        </w:rPr>
        <w:t xml:space="preserve"> созда</w:t>
      </w:r>
      <w:r w:rsidR="007C200D">
        <w:rPr>
          <w:rFonts w:ascii="Times New Roman" w:hAnsi="Times New Roman" w:cs="Times New Roman"/>
          <w:sz w:val="28"/>
          <w:szCs w:val="28"/>
        </w:rPr>
        <w:t>ю</w:t>
      </w:r>
      <w:r w:rsidRPr="0054563B">
        <w:rPr>
          <w:rFonts w:ascii="Times New Roman" w:hAnsi="Times New Roman" w:cs="Times New Roman"/>
          <w:sz w:val="28"/>
          <w:szCs w:val="28"/>
        </w:rPr>
        <w:t xml:space="preserve">т почву для </w:t>
      </w:r>
      <w:r>
        <w:rPr>
          <w:rFonts w:ascii="Times New Roman" w:hAnsi="Times New Roman" w:cs="Times New Roman"/>
          <w:sz w:val="28"/>
          <w:szCs w:val="28"/>
        </w:rPr>
        <w:t>путаницы и неправомерных действий со стороны органов государственной власти</w:t>
      </w:r>
      <w:r w:rsidRPr="0054563B">
        <w:rPr>
          <w:rFonts w:ascii="Times New Roman" w:hAnsi="Times New Roman" w:cs="Times New Roman"/>
          <w:sz w:val="28"/>
          <w:szCs w:val="28"/>
        </w:rPr>
        <w:t xml:space="preserve"> и, как следствие, </w:t>
      </w:r>
      <w:r w:rsidR="007C200D">
        <w:rPr>
          <w:rFonts w:ascii="Times New Roman" w:hAnsi="Times New Roman" w:cs="Times New Roman"/>
          <w:sz w:val="28"/>
          <w:szCs w:val="28"/>
        </w:rPr>
        <w:t xml:space="preserve">приводят к </w:t>
      </w:r>
      <w:r w:rsidRPr="0054563B">
        <w:rPr>
          <w:rFonts w:ascii="Times New Roman" w:hAnsi="Times New Roman" w:cs="Times New Roman"/>
          <w:sz w:val="28"/>
          <w:szCs w:val="28"/>
        </w:rPr>
        <w:t>нарушени</w:t>
      </w:r>
      <w:r w:rsidR="007C200D">
        <w:rPr>
          <w:rFonts w:ascii="Times New Roman" w:hAnsi="Times New Roman" w:cs="Times New Roman"/>
          <w:sz w:val="28"/>
          <w:szCs w:val="28"/>
        </w:rPr>
        <w:t>ю</w:t>
      </w:r>
      <w:r w:rsidRPr="0054563B">
        <w:rPr>
          <w:rFonts w:ascii="Times New Roman" w:hAnsi="Times New Roman" w:cs="Times New Roman"/>
          <w:sz w:val="28"/>
          <w:szCs w:val="28"/>
        </w:rPr>
        <w:t xml:space="preserve"> прав субъектов предпринимательской деятельности, </w:t>
      </w:r>
      <w:r>
        <w:rPr>
          <w:rFonts w:ascii="Times New Roman" w:hAnsi="Times New Roman" w:cs="Times New Roman"/>
          <w:sz w:val="28"/>
          <w:szCs w:val="28"/>
        </w:rPr>
        <w:t xml:space="preserve">осуществляющих </w:t>
      </w:r>
      <w:proofErr w:type="spellStart"/>
      <w:r>
        <w:rPr>
          <w:rFonts w:ascii="Times New Roman" w:hAnsi="Times New Roman" w:cs="Times New Roman"/>
          <w:sz w:val="28"/>
          <w:szCs w:val="28"/>
        </w:rPr>
        <w:t>недропользование</w:t>
      </w:r>
      <w:proofErr w:type="spellEnd"/>
      <w:r>
        <w:rPr>
          <w:rFonts w:ascii="Times New Roman" w:hAnsi="Times New Roman" w:cs="Times New Roman"/>
          <w:sz w:val="28"/>
          <w:szCs w:val="28"/>
        </w:rPr>
        <w:t>.</w:t>
      </w:r>
    </w:p>
    <w:p w:rsidR="00BB4E2B" w:rsidRDefault="00A72D9C" w:rsidP="00A302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актуальн</w:t>
      </w:r>
      <w:r w:rsidR="00BB4E2B">
        <w:rPr>
          <w:rFonts w:ascii="Times New Roman" w:hAnsi="Times New Roman" w:cs="Times New Roman"/>
          <w:sz w:val="28"/>
          <w:szCs w:val="28"/>
        </w:rPr>
        <w:t>ой</w:t>
      </w:r>
      <w:r>
        <w:rPr>
          <w:rFonts w:ascii="Times New Roman" w:hAnsi="Times New Roman" w:cs="Times New Roman"/>
          <w:sz w:val="28"/>
          <w:szCs w:val="28"/>
        </w:rPr>
        <w:t xml:space="preserve"> оста</w:t>
      </w:r>
      <w:r w:rsidR="00BB4E2B">
        <w:rPr>
          <w:rFonts w:ascii="Times New Roman" w:hAnsi="Times New Roman" w:cs="Times New Roman"/>
          <w:sz w:val="28"/>
          <w:szCs w:val="28"/>
        </w:rPr>
        <w:t>е</w:t>
      </w:r>
      <w:r>
        <w:rPr>
          <w:rFonts w:ascii="Times New Roman" w:hAnsi="Times New Roman" w:cs="Times New Roman"/>
          <w:sz w:val="28"/>
          <w:szCs w:val="28"/>
        </w:rPr>
        <w:t>тся проблем</w:t>
      </w:r>
      <w:r w:rsidR="00BB4E2B">
        <w:rPr>
          <w:rFonts w:ascii="Times New Roman" w:hAnsi="Times New Roman" w:cs="Times New Roman"/>
          <w:sz w:val="28"/>
          <w:szCs w:val="28"/>
        </w:rPr>
        <w:t>а</w:t>
      </w:r>
      <w:r>
        <w:rPr>
          <w:rFonts w:ascii="Times New Roman" w:hAnsi="Times New Roman" w:cs="Times New Roman"/>
          <w:sz w:val="28"/>
          <w:szCs w:val="28"/>
        </w:rPr>
        <w:t xml:space="preserve"> оформления прав на земельные участки для целей </w:t>
      </w:r>
      <w:proofErr w:type="spellStart"/>
      <w:r>
        <w:rPr>
          <w:rFonts w:ascii="Times New Roman" w:hAnsi="Times New Roman" w:cs="Times New Roman"/>
          <w:sz w:val="28"/>
          <w:szCs w:val="28"/>
        </w:rPr>
        <w:t>недропользования</w:t>
      </w:r>
      <w:proofErr w:type="spellEnd"/>
      <w:r>
        <w:rPr>
          <w:rFonts w:ascii="Times New Roman" w:hAnsi="Times New Roman" w:cs="Times New Roman"/>
          <w:sz w:val="28"/>
          <w:szCs w:val="28"/>
        </w:rPr>
        <w:t xml:space="preserve">. Однако </w:t>
      </w:r>
      <w:r w:rsidR="00BB4E2B">
        <w:rPr>
          <w:rFonts w:ascii="Times New Roman" w:hAnsi="Times New Roman" w:cs="Times New Roman"/>
          <w:sz w:val="28"/>
          <w:szCs w:val="28"/>
        </w:rPr>
        <w:t xml:space="preserve">существующие на сегодняшний день технологии освоения недр позволяют использовать раздельное правовое регулирование земельных отношений и отношений в сфере </w:t>
      </w:r>
      <w:proofErr w:type="spellStart"/>
      <w:r w:rsidR="00BB4E2B">
        <w:rPr>
          <w:rFonts w:ascii="Times New Roman" w:hAnsi="Times New Roman" w:cs="Times New Roman"/>
          <w:sz w:val="28"/>
          <w:szCs w:val="28"/>
        </w:rPr>
        <w:t>недропользования</w:t>
      </w:r>
      <w:proofErr w:type="spellEnd"/>
      <w:r w:rsidR="00BB4E2B">
        <w:rPr>
          <w:rFonts w:ascii="Times New Roman" w:hAnsi="Times New Roman" w:cs="Times New Roman"/>
          <w:sz w:val="28"/>
          <w:szCs w:val="28"/>
        </w:rPr>
        <w:t xml:space="preserve"> в качестве решения указанной проблемы. </w:t>
      </w:r>
    </w:p>
    <w:p w:rsidR="00BB4E2B" w:rsidRDefault="00BB4E2B" w:rsidP="00A302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настоящего исследования, хотелось бы обратить внимание на следующие предложения по совершенствованию действующего законодательства о недрах.  </w:t>
      </w:r>
    </w:p>
    <w:p w:rsidR="00823FF4" w:rsidRDefault="00823FF4" w:rsidP="00A302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Значительная изменчивость морфологических особенностей строения участков недр, предоставленных в пользование, обуславливает необходимость внесения соответствующих изменений в лицензию на право пользования недрами. Между тем, исходя из проведенного анализа действующего </w:t>
      </w:r>
      <w:r>
        <w:rPr>
          <w:rFonts w:ascii="Times New Roman" w:hAnsi="Times New Roman" w:cs="Times New Roman"/>
          <w:sz w:val="28"/>
          <w:szCs w:val="28"/>
        </w:rPr>
        <w:lastRenderedPageBreak/>
        <w:t>законодательства</w:t>
      </w:r>
      <w:r w:rsidR="00905623">
        <w:rPr>
          <w:rFonts w:ascii="Times New Roman" w:hAnsi="Times New Roman" w:cs="Times New Roman"/>
          <w:sz w:val="28"/>
          <w:szCs w:val="28"/>
        </w:rPr>
        <w:t>,</w:t>
      </w:r>
      <w:r>
        <w:rPr>
          <w:rFonts w:ascii="Times New Roman" w:hAnsi="Times New Roman" w:cs="Times New Roman"/>
          <w:sz w:val="28"/>
          <w:szCs w:val="28"/>
        </w:rPr>
        <w:t xml:space="preserve"> данный механизм вызывает трудности в правоприменительной практике. </w:t>
      </w:r>
      <w:r w:rsidR="00905623">
        <w:rPr>
          <w:rFonts w:ascii="Times New Roman" w:hAnsi="Times New Roman" w:cs="Times New Roman"/>
          <w:sz w:val="28"/>
          <w:szCs w:val="28"/>
        </w:rPr>
        <w:t>В связи с чем, п</w:t>
      </w:r>
      <w:r>
        <w:rPr>
          <w:rFonts w:ascii="Times New Roman" w:hAnsi="Times New Roman" w:cs="Times New Roman"/>
          <w:sz w:val="28"/>
          <w:szCs w:val="28"/>
          <w:shd w:val="clear" w:color="auto" w:fill="FFFFFF"/>
        </w:rPr>
        <w:t>редставляется обоснованным проработать следующие нормативные положения:</w:t>
      </w:r>
    </w:p>
    <w:p w:rsidR="00AA7CDE" w:rsidRDefault="00AA7CDE" w:rsidP="00A302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более четко определить в Законе о недрах перечень оснований для внесения изменений и дополнений в лицензию на право пользования недрами</w:t>
      </w:r>
      <w:r w:rsidR="007C200D">
        <w:rPr>
          <w:rFonts w:ascii="Times New Roman" w:hAnsi="Times New Roman" w:cs="Times New Roman"/>
          <w:sz w:val="28"/>
          <w:szCs w:val="28"/>
        </w:rPr>
        <w:t xml:space="preserve"> посредством введения соответствующей нормы</w:t>
      </w:r>
      <w:r>
        <w:rPr>
          <w:rFonts w:ascii="Times New Roman" w:hAnsi="Times New Roman" w:cs="Times New Roman"/>
          <w:sz w:val="28"/>
          <w:szCs w:val="28"/>
        </w:rPr>
        <w:t>;</w:t>
      </w:r>
    </w:p>
    <w:p w:rsidR="00AA7CDE" w:rsidRDefault="00AA7CDE" w:rsidP="00A302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28B">
        <w:rPr>
          <w:rFonts w:ascii="Times New Roman" w:hAnsi="Times New Roman" w:cs="Times New Roman"/>
          <w:sz w:val="28"/>
          <w:szCs w:val="28"/>
        </w:rPr>
        <w:t xml:space="preserve">конкретизировать правомочие </w:t>
      </w:r>
      <w:proofErr w:type="spellStart"/>
      <w:r w:rsidR="0071028B">
        <w:rPr>
          <w:rFonts w:ascii="Times New Roman" w:hAnsi="Times New Roman" w:cs="Times New Roman"/>
          <w:sz w:val="28"/>
          <w:szCs w:val="28"/>
        </w:rPr>
        <w:t>недропользователя</w:t>
      </w:r>
      <w:proofErr w:type="spellEnd"/>
      <w:r w:rsidR="0071028B">
        <w:rPr>
          <w:rFonts w:ascii="Times New Roman" w:hAnsi="Times New Roman" w:cs="Times New Roman"/>
          <w:sz w:val="28"/>
          <w:szCs w:val="28"/>
        </w:rPr>
        <w:t xml:space="preserve"> </w:t>
      </w:r>
      <w:r>
        <w:rPr>
          <w:rFonts w:ascii="Times New Roman" w:hAnsi="Times New Roman" w:cs="Times New Roman"/>
          <w:sz w:val="28"/>
          <w:szCs w:val="28"/>
        </w:rPr>
        <w:t>по о</w:t>
      </w:r>
      <w:r w:rsidR="0071028B">
        <w:rPr>
          <w:rFonts w:ascii="Times New Roman" w:hAnsi="Times New Roman" w:cs="Times New Roman"/>
          <w:sz w:val="28"/>
          <w:szCs w:val="28"/>
        </w:rPr>
        <w:t>бращ</w:t>
      </w:r>
      <w:r>
        <w:rPr>
          <w:rFonts w:ascii="Times New Roman" w:hAnsi="Times New Roman" w:cs="Times New Roman"/>
          <w:sz w:val="28"/>
          <w:szCs w:val="28"/>
        </w:rPr>
        <w:t>ению</w:t>
      </w:r>
      <w:r w:rsidR="0071028B">
        <w:rPr>
          <w:rFonts w:ascii="Times New Roman" w:hAnsi="Times New Roman" w:cs="Times New Roman"/>
          <w:sz w:val="28"/>
          <w:szCs w:val="28"/>
        </w:rPr>
        <w:t xml:space="preserve"> в </w:t>
      </w:r>
      <w:r>
        <w:rPr>
          <w:rFonts w:ascii="Times New Roman" w:hAnsi="Times New Roman" w:cs="Times New Roman"/>
          <w:sz w:val="28"/>
          <w:szCs w:val="28"/>
        </w:rPr>
        <w:t xml:space="preserve">уполномоченные </w:t>
      </w:r>
      <w:r w:rsidR="0071028B">
        <w:rPr>
          <w:rFonts w:ascii="Times New Roman" w:hAnsi="Times New Roman" w:cs="Times New Roman"/>
          <w:sz w:val="28"/>
          <w:szCs w:val="28"/>
        </w:rPr>
        <w:t>органы</w:t>
      </w:r>
      <w:r>
        <w:rPr>
          <w:rFonts w:ascii="Times New Roman" w:hAnsi="Times New Roman" w:cs="Times New Roman"/>
          <w:sz w:val="28"/>
          <w:szCs w:val="28"/>
        </w:rPr>
        <w:t xml:space="preserve"> </w:t>
      </w:r>
      <w:r w:rsidR="0071028B">
        <w:rPr>
          <w:rFonts w:ascii="Times New Roman" w:hAnsi="Times New Roman" w:cs="Times New Roman"/>
          <w:sz w:val="28"/>
          <w:szCs w:val="28"/>
        </w:rPr>
        <w:t xml:space="preserve">по поводу пересмотра условий лицензии при возникновении </w:t>
      </w:r>
      <w:r w:rsidR="0071028B" w:rsidRPr="00AA7CDE">
        <w:rPr>
          <w:rFonts w:ascii="Times New Roman" w:hAnsi="Times New Roman" w:cs="Times New Roman"/>
          <w:sz w:val="28"/>
          <w:szCs w:val="28"/>
        </w:rPr>
        <w:t>обстоятельств, существенно отличающихся от тех, при которых она была предоставлена, а именно</w:t>
      </w:r>
      <w:r>
        <w:rPr>
          <w:rFonts w:ascii="Times New Roman" w:hAnsi="Times New Roman" w:cs="Times New Roman"/>
          <w:sz w:val="28"/>
          <w:szCs w:val="28"/>
        </w:rPr>
        <w:t>:</w:t>
      </w:r>
      <w:r w:rsidR="00E3761E" w:rsidRPr="00AA7CDE">
        <w:rPr>
          <w:rFonts w:ascii="Times New Roman" w:hAnsi="Times New Roman" w:cs="Times New Roman"/>
          <w:sz w:val="28"/>
          <w:szCs w:val="28"/>
        </w:rPr>
        <w:t xml:space="preserve"> </w:t>
      </w:r>
      <w:r w:rsidRPr="00AA7CDE">
        <w:rPr>
          <w:rFonts w:ascii="Times New Roman" w:hAnsi="Times New Roman" w:cs="Times New Roman"/>
          <w:sz w:val="28"/>
          <w:szCs w:val="28"/>
        </w:rPr>
        <w:t>закрепить обязанност</w:t>
      </w:r>
      <w:r>
        <w:rPr>
          <w:rFonts w:ascii="Times New Roman" w:hAnsi="Times New Roman" w:cs="Times New Roman"/>
          <w:sz w:val="28"/>
          <w:szCs w:val="28"/>
        </w:rPr>
        <w:t>ь государственных органов по установлению обстоятельств, на которые ссылается заявитель и принятию на этом основании решения;</w:t>
      </w:r>
    </w:p>
    <w:p w:rsidR="0047597D" w:rsidRDefault="00AA7CDE" w:rsidP="0047597D">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закрепить в Законе </w:t>
      </w:r>
      <w:r w:rsidR="0047597D">
        <w:rPr>
          <w:rFonts w:ascii="Times New Roman" w:hAnsi="Times New Roman" w:cs="Times New Roman"/>
          <w:sz w:val="28"/>
          <w:szCs w:val="28"/>
        </w:rPr>
        <w:t xml:space="preserve">о недрах </w:t>
      </w:r>
      <w:r>
        <w:rPr>
          <w:rFonts w:ascii="Times New Roman" w:hAnsi="Times New Roman" w:cs="Times New Roman"/>
          <w:sz w:val="28"/>
          <w:szCs w:val="28"/>
        </w:rPr>
        <w:t xml:space="preserve">такое основание для пересмотра условий лицензии как </w:t>
      </w:r>
      <w:r w:rsidRPr="0080005F">
        <w:rPr>
          <w:rFonts w:ascii="Times New Roman" w:hAnsi="Times New Roman" w:cs="Times New Roman"/>
          <w:sz w:val="28"/>
          <w:szCs w:val="28"/>
        </w:rPr>
        <w:t>изменение отдельных положений технического проекта или иной проектной документации</w:t>
      </w:r>
      <w:r>
        <w:rPr>
          <w:rFonts w:ascii="Times New Roman" w:hAnsi="Times New Roman" w:cs="Times New Roman"/>
          <w:sz w:val="28"/>
          <w:szCs w:val="28"/>
        </w:rPr>
        <w:t xml:space="preserve"> в связи с технологическими потребности освоения и разработки месторождения</w:t>
      </w:r>
      <w:r w:rsidR="0047597D">
        <w:rPr>
          <w:rFonts w:ascii="Times New Roman" w:hAnsi="Times New Roman" w:cs="Times New Roman"/>
          <w:sz w:val="28"/>
          <w:szCs w:val="28"/>
        </w:rPr>
        <w:t>;</w:t>
      </w:r>
    </w:p>
    <w:p w:rsidR="0047597D" w:rsidRPr="0047597D" w:rsidRDefault="0047597D" w:rsidP="0047597D">
      <w:pPr>
        <w:autoSpaceDE w:val="0"/>
        <w:autoSpaceDN w:val="0"/>
        <w:adjustRightInd w:val="0"/>
        <w:spacing w:after="0" w:line="360" w:lineRule="auto"/>
        <w:ind w:firstLine="539"/>
        <w:jc w:val="both"/>
        <w:rPr>
          <w:rFonts w:ascii="Times New Roman" w:hAnsi="Times New Roman" w:cs="Times New Roman"/>
          <w:sz w:val="28"/>
          <w:szCs w:val="28"/>
        </w:rPr>
      </w:pPr>
      <w:r w:rsidRPr="0047597D">
        <w:rPr>
          <w:rFonts w:ascii="Times New Roman" w:hAnsi="Times New Roman" w:cs="Times New Roman"/>
          <w:sz w:val="28"/>
          <w:szCs w:val="28"/>
        </w:rPr>
        <w:t xml:space="preserve">- дополнить п. 39 Административного регламента Федерального агентства по недропользованию по осуществлению выдачи, оформления и регистрации лицензий на пользование недрами исчерпывающим перечнем оснований для отказа во внесении изменений или дополнений в условия лицензии.  </w:t>
      </w:r>
    </w:p>
    <w:p w:rsidR="00B3680D" w:rsidRPr="00A302C7" w:rsidRDefault="00EE3BCB" w:rsidP="00AA7CD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905623">
        <w:rPr>
          <w:rFonts w:ascii="Times New Roman" w:hAnsi="Times New Roman" w:cs="Times New Roman"/>
          <w:sz w:val="28"/>
          <w:szCs w:val="28"/>
        </w:rPr>
        <w:t xml:space="preserve">судебной </w:t>
      </w:r>
      <w:r>
        <w:rPr>
          <w:rFonts w:ascii="Times New Roman" w:hAnsi="Times New Roman" w:cs="Times New Roman"/>
          <w:sz w:val="28"/>
          <w:szCs w:val="28"/>
        </w:rPr>
        <w:t xml:space="preserve">практики позволил сделать вывод о том, что процедура </w:t>
      </w:r>
      <w:r w:rsidR="0047597D">
        <w:rPr>
          <w:rFonts w:ascii="Times New Roman" w:hAnsi="Times New Roman" w:cs="Times New Roman"/>
          <w:sz w:val="28"/>
          <w:szCs w:val="28"/>
        </w:rPr>
        <w:t xml:space="preserve">изменения границ </w:t>
      </w:r>
      <w:r w:rsidR="0047597D" w:rsidRPr="0054563B">
        <w:rPr>
          <w:rFonts w:ascii="Times New Roman" w:hAnsi="Times New Roman" w:cs="Times New Roman"/>
          <w:sz w:val="28"/>
          <w:szCs w:val="28"/>
        </w:rPr>
        <w:t>участков недр</w:t>
      </w:r>
      <w:r>
        <w:rPr>
          <w:rFonts w:ascii="Times New Roman" w:hAnsi="Times New Roman" w:cs="Times New Roman"/>
          <w:sz w:val="28"/>
          <w:szCs w:val="28"/>
        </w:rPr>
        <w:t xml:space="preserve"> не всегда отграничивается от </w:t>
      </w:r>
      <w:r w:rsidRPr="00A302C7">
        <w:rPr>
          <w:rFonts w:ascii="Times New Roman" w:hAnsi="Times New Roman" w:cs="Times New Roman"/>
          <w:sz w:val="28"/>
          <w:szCs w:val="28"/>
        </w:rPr>
        <w:t xml:space="preserve">процедуры исправления технических ошибок в лицензии. Для решения данной проблемы </w:t>
      </w:r>
      <w:r w:rsidR="0047597D" w:rsidRPr="00A302C7">
        <w:rPr>
          <w:rFonts w:ascii="Times New Roman" w:hAnsi="Times New Roman" w:cs="Times New Roman"/>
          <w:sz w:val="28"/>
          <w:szCs w:val="28"/>
        </w:rPr>
        <w:t xml:space="preserve">предлагается </w:t>
      </w:r>
      <w:r w:rsidR="00B3680D" w:rsidRPr="00A302C7">
        <w:rPr>
          <w:rFonts w:ascii="Times New Roman" w:hAnsi="Times New Roman" w:cs="Times New Roman"/>
          <w:sz w:val="28"/>
          <w:szCs w:val="28"/>
        </w:rPr>
        <w:t xml:space="preserve">внести изменения, касающиеся конкретизации признаков технических ошибок в сведениях о границах участков недр. Наиболее эффективным </w:t>
      </w:r>
      <w:r w:rsidR="00905623">
        <w:rPr>
          <w:rFonts w:ascii="Times New Roman" w:hAnsi="Times New Roman" w:cs="Times New Roman"/>
          <w:sz w:val="28"/>
          <w:szCs w:val="28"/>
        </w:rPr>
        <w:t xml:space="preserve">способом решения данного вопроса </w:t>
      </w:r>
      <w:r w:rsidR="00B3680D" w:rsidRPr="00A302C7">
        <w:rPr>
          <w:rFonts w:ascii="Times New Roman" w:hAnsi="Times New Roman" w:cs="Times New Roman"/>
          <w:sz w:val="28"/>
          <w:szCs w:val="28"/>
        </w:rPr>
        <w:t>представляется включ</w:t>
      </w:r>
      <w:r w:rsidR="00905623">
        <w:rPr>
          <w:rFonts w:ascii="Times New Roman" w:hAnsi="Times New Roman" w:cs="Times New Roman"/>
          <w:sz w:val="28"/>
          <w:szCs w:val="28"/>
        </w:rPr>
        <w:t>ение</w:t>
      </w:r>
      <w:r w:rsidR="00B3680D" w:rsidRPr="00A302C7">
        <w:rPr>
          <w:rFonts w:ascii="Times New Roman" w:hAnsi="Times New Roman" w:cs="Times New Roman"/>
          <w:sz w:val="28"/>
          <w:szCs w:val="28"/>
        </w:rPr>
        <w:t xml:space="preserve"> в Административный регламент Федерального агентства по недропользованию по осуществлению выдачи, оформления и регистрации лицензий на пользование недрами</w:t>
      </w:r>
      <w:r w:rsidRPr="00A302C7">
        <w:rPr>
          <w:rFonts w:ascii="Times New Roman" w:hAnsi="Times New Roman" w:cs="Times New Roman"/>
          <w:sz w:val="28"/>
          <w:szCs w:val="28"/>
        </w:rPr>
        <w:t xml:space="preserve"> порядк</w:t>
      </w:r>
      <w:r w:rsidR="00905623">
        <w:rPr>
          <w:rFonts w:ascii="Times New Roman" w:hAnsi="Times New Roman" w:cs="Times New Roman"/>
          <w:sz w:val="28"/>
          <w:szCs w:val="28"/>
        </w:rPr>
        <w:t>а</w:t>
      </w:r>
      <w:r w:rsidRPr="00A302C7">
        <w:rPr>
          <w:rFonts w:ascii="Times New Roman" w:hAnsi="Times New Roman" w:cs="Times New Roman"/>
          <w:sz w:val="28"/>
          <w:szCs w:val="28"/>
        </w:rPr>
        <w:t xml:space="preserve"> исправления технических </w:t>
      </w:r>
      <w:r w:rsidR="00780AB6">
        <w:rPr>
          <w:rFonts w:ascii="Times New Roman" w:hAnsi="Times New Roman" w:cs="Times New Roman"/>
          <w:sz w:val="28"/>
          <w:szCs w:val="28"/>
        </w:rPr>
        <w:t xml:space="preserve">ошибок </w:t>
      </w:r>
      <w:r w:rsidRPr="00A302C7">
        <w:rPr>
          <w:rFonts w:ascii="Times New Roman" w:hAnsi="Times New Roman" w:cs="Times New Roman"/>
          <w:sz w:val="28"/>
          <w:szCs w:val="28"/>
        </w:rPr>
        <w:t xml:space="preserve">в лицензии на пользование недрами. </w:t>
      </w:r>
    </w:p>
    <w:p w:rsidR="00BB30A8" w:rsidRDefault="00A302C7" w:rsidP="00010710">
      <w:pPr>
        <w:autoSpaceDE w:val="0"/>
        <w:autoSpaceDN w:val="0"/>
        <w:adjustRightInd w:val="0"/>
        <w:spacing w:after="0" w:line="360" w:lineRule="auto"/>
        <w:ind w:firstLine="539"/>
        <w:jc w:val="both"/>
        <w:rPr>
          <w:rFonts w:ascii="Times New Roman" w:hAnsi="Times New Roman" w:cs="Times New Roman"/>
          <w:color w:val="000000"/>
          <w:sz w:val="28"/>
          <w:szCs w:val="28"/>
          <w:shd w:val="clear" w:color="auto" w:fill="FFFFFF"/>
        </w:rPr>
      </w:pPr>
      <w:r w:rsidRPr="00A302C7">
        <w:rPr>
          <w:rFonts w:ascii="Times New Roman" w:hAnsi="Times New Roman" w:cs="Times New Roman"/>
          <w:sz w:val="28"/>
          <w:szCs w:val="28"/>
        </w:rPr>
        <w:lastRenderedPageBreak/>
        <w:t xml:space="preserve">С помощью отраженного в настоящей работе анализа зарубежного регулирования отношений по недропользованию, современной правоприменительной практики и действующего российского законодательства была выявлена практическая необходимость и правовая возможность введения институтов разделения и объединения участков недр. </w:t>
      </w:r>
      <w:r w:rsidR="00BB30A8">
        <w:rPr>
          <w:rFonts w:ascii="Times New Roman" w:hAnsi="Times New Roman" w:cs="Times New Roman"/>
          <w:sz w:val="28"/>
          <w:szCs w:val="28"/>
        </w:rPr>
        <w:t xml:space="preserve">Ряд государств </w:t>
      </w:r>
      <w:r w:rsidR="00BB30A8" w:rsidRPr="00BB30A8">
        <w:rPr>
          <w:rFonts w:ascii="Times New Roman" w:hAnsi="Times New Roman" w:cs="Times New Roman"/>
          <w:color w:val="000000"/>
          <w:sz w:val="28"/>
          <w:szCs w:val="28"/>
          <w:shd w:val="clear" w:color="auto" w:fill="FFFFFF"/>
        </w:rPr>
        <w:t>д</w:t>
      </w:r>
      <w:r w:rsidR="00BB30A8">
        <w:rPr>
          <w:rFonts w:ascii="Times New Roman" w:hAnsi="Times New Roman" w:cs="Times New Roman"/>
          <w:color w:val="000000"/>
          <w:sz w:val="28"/>
          <w:szCs w:val="28"/>
          <w:shd w:val="clear" w:color="auto" w:fill="FFFFFF"/>
        </w:rPr>
        <w:t>а</w:t>
      </w:r>
      <w:r w:rsidR="00BB30A8" w:rsidRPr="00BB30A8">
        <w:rPr>
          <w:rFonts w:ascii="Times New Roman" w:hAnsi="Times New Roman" w:cs="Times New Roman"/>
          <w:color w:val="000000"/>
          <w:sz w:val="28"/>
          <w:szCs w:val="28"/>
          <w:shd w:val="clear" w:color="auto" w:fill="FFFFFF"/>
        </w:rPr>
        <w:t>в</w:t>
      </w:r>
      <w:r w:rsidR="00BB30A8">
        <w:rPr>
          <w:rFonts w:ascii="Times New Roman" w:hAnsi="Times New Roman" w:cs="Times New Roman"/>
          <w:color w:val="000000"/>
          <w:sz w:val="28"/>
          <w:szCs w:val="28"/>
          <w:shd w:val="clear" w:color="auto" w:fill="FFFFFF"/>
        </w:rPr>
        <w:t>но</w:t>
      </w:r>
      <w:r w:rsidR="00BB30A8" w:rsidRPr="00BB30A8">
        <w:rPr>
          <w:rFonts w:ascii="Times New Roman" w:hAnsi="Times New Roman" w:cs="Times New Roman"/>
          <w:color w:val="000000"/>
          <w:sz w:val="28"/>
          <w:szCs w:val="28"/>
          <w:shd w:val="clear" w:color="auto" w:fill="FFFFFF"/>
        </w:rPr>
        <w:t xml:space="preserve"> </w:t>
      </w:r>
      <w:r w:rsidR="00BB30A8">
        <w:rPr>
          <w:rFonts w:ascii="Times New Roman" w:hAnsi="Times New Roman" w:cs="Times New Roman"/>
          <w:color w:val="000000"/>
          <w:sz w:val="28"/>
          <w:szCs w:val="28"/>
          <w:shd w:val="clear" w:color="auto" w:fill="FFFFFF"/>
        </w:rPr>
        <w:t>использу</w:t>
      </w:r>
      <w:r w:rsidR="00905623">
        <w:rPr>
          <w:rFonts w:ascii="Times New Roman" w:hAnsi="Times New Roman" w:cs="Times New Roman"/>
          <w:color w:val="000000"/>
          <w:sz w:val="28"/>
          <w:szCs w:val="28"/>
          <w:shd w:val="clear" w:color="auto" w:fill="FFFFFF"/>
        </w:rPr>
        <w:t>ю</w:t>
      </w:r>
      <w:r w:rsidR="00BB30A8">
        <w:rPr>
          <w:rFonts w:ascii="Times New Roman" w:hAnsi="Times New Roman" w:cs="Times New Roman"/>
          <w:color w:val="000000"/>
          <w:sz w:val="28"/>
          <w:szCs w:val="28"/>
          <w:shd w:val="clear" w:color="auto" w:fill="FFFFFF"/>
        </w:rPr>
        <w:t xml:space="preserve">т указанные правовые конструкции. Представляется, что установление в Законе о недрах </w:t>
      </w:r>
      <w:r w:rsidR="00905623">
        <w:rPr>
          <w:rFonts w:ascii="Times New Roman" w:hAnsi="Times New Roman" w:cs="Times New Roman"/>
          <w:color w:val="000000"/>
          <w:sz w:val="28"/>
          <w:szCs w:val="28"/>
          <w:shd w:val="clear" w:color="auto" w:fill="FFFFFF"/>
        </w:rPr>
        <w:t xml:space="preserve">таких </w:t>
      </w:r>
      <w:r w:rsidR="00BB30A8">
        <w:rPr>
          <w:rFonts w:ascii="Times New Roman" w:hAnsi="Times New Roman" w:cs="Times New Roman"/>
          <w:color w:val="000000"/>
          <w:sz w:val="28"/>
          <w:szCs w:val="28"/>
          <w:shd w:val="clear" w:color="auto" w:fill="FFFFFF"/>
        </w:rPr>
        <w:t>возможност</w:t>
      </w:r>
      <w:r w:rsidR="00905623">
        <w:rPr>
          <w:rFonts w:ascii="Times New Roman" w:hAnsi="Times New Roman" w:cs="Times New Roman"/>
          <w:color w:val="000000"/>
          <w:sz w:val="28"/>
          <w:szCs w:val="28"/>
          <w:shd w:val="clear" w:color="auto" w:fill="FFFFFF"/>
        </w:rPr>
        <w:t xml:space="preserve">ей </w:t>
      </w:r>
      <w:r w:rsidR="00BB30A8">
        <w:rPr>
          <w:rFonts w:ascii="Times New Roman" w:hAnsi="Times New Roman" w:cs="Times New Roman"/>
          <w:color w:val="000000"/>
          <w:sz w:val="28"/>
          <w:szCs w:val="28"/>
          <w:shd w:val="clear" w:color="auto" w:fill="FFFFFF"/>
        </w:rPr>
        <w:t>позволит хозяйствующим субъектам</w:t>
      </w:r>
      <w:r w:rsidR="00E102A7">
        <w:rPr>
          <w:rFonts w:ascii="Times New Roman" w:hAnsi="Times New Roman" w:cs="Times New Roman"/>
          <w:color w:val="000000"/>
          <w:sz w:val="28"/>
          <w:szCs w:val="28"/>
          <w:shd w:val="clear" w:color="auto" w:fill="FFFFFF"/>
        </w:rPr>
        <w:t xml:space="preserve"> существенно</w:t>
      </w:r>
      <w:r w:rsidR="00BB30A8">
        <w:rPr>
          <w:rFonts w:ascii="Times New Roman" w:hAnsi="Times New Roman" w:cs="Times New Roman"/>
          <w:color w:val="000000"/>
          <w:sz w:val="28"/>
          <w:szCs w:val="28"/>
          <w:shd w:val="clear" w:color="auto" w:fill="FFFFFF"/>
        </w:rPr>
        <w:t xml:space="preserve"> </w:t>
      </w:r>
      <w:r w:rsidR="00E102A7">
        <w:rPr>
          <w:rFonts w:ascii="Times New Roman" w:hAnsi="Times New Roman" w:cs="Times New Roman"/>
          <w:color w:val="000000"/>
          <w:sz w:val="28"/>
          <w:szCs w:val="28"/>
          <w:shd w:val="clear" w:color="auto" w:fill="FFFFFF"/>
        </w:rPr>
        <w:t xml:space="preserve">улучшить показатели добычи </w:t>
      </w:r>
      <w:r w:rsidR="00905623">
        <w:rPr>
          <w:rFonts w:ascii="Times New Roman" w:hAnsi="Times New Roman" w:cs="Times New Roman"/>
          <w:color w:val="000000"/>
          <w:sz w:val="28"/>
          <w:szCs w:val="28"/>
          <w:shd w:val="clear" w:color="auto" w:fill="FFFFFF"/>
        </w:rPr>
        <w:t>подземных</w:t>
      </w:r>
      <w:r w:rsidR="00E102A7">
        <w:rPr>
          <w:rFonts w:ascii="Times New Roman" w:hAnsi="Times New Roman" w:cs="Times New Roman"/>
          <w:color w:val="000000"/>
          <w:sz w:val="28"/>
          <w:szCs w:val="28"/>
          <w:shd w:val="clear" w:color="auto" w:fill="FFFFFF"/>
        </w:rPr>
        <w:t xml:space="preserve"> ресурсов.  </w:t>
      </w:r>
    </w:p>
    <w:p w:rsidR="003631C9" w:rsidRDefault="00BB30A8" w:rsidP="00010710">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E102A7">
        <w:rPr>
          <w:rFonts w:ascii="Times New Roman" w:hAnsi="Times New Roman" w:cs="Times New Roman"/>
          <w:sz w:val="28"/>
          <w:szCs w:val="28"/>
        </w:rPr>
        <w:t xml:space="preserve">правовые </w:t>
      </w:r>
      <w:r>
        <w:rPr>
          <w:rFonts w:ascii="Times New Roman" w:hAnsi="Times New Roman" w:cs="Times New Roman"/>
          <w:sz w:val="28"/>
          <w:szCs w:val="28"/>
        </w:rPr>
        <w:t>механизмы</w:t>
      </w:r>
      <w:r w:rsidR="00E102A7">
        <w:rPr>
          <w:rFonts w:ascii="Times New Roman" w:hAnsi="Times New Roman" w:cs="Times New Roman"/>
          <w:sz w:val="28"/>
          <w:szCs w:val="28"/>
        </w:rPr>
        <w:t xml:space="preserve"> </w:t>
      </w:r>
      <w:r w:rsidR="00780AB6">
        <w:rPr>
          <w:rFonts w:ascii="Times New Roman" w:hAnsi="Times New Roman" w:cs="Times New Roman"/>
          <w:sz w:val="28"/>
          <w:szCs w:val="28"/>
        </w:rPr>
        <w:t xml:space="preserve">необходимо закрепить в </w:t>
      </w:r>
      <w:r w:rsidR="00010710">
        <w:rPr>
          <w:rFonts w:ascii="Times New Roman" w:hAnsi="Times New Roman" w:cs="Times New Roman"/>
          <w:sz w:val="28"/>
          <w:szCs w:val="28"/>
        </w:rPr>
        <w:t>Законе о недрах, например, посредством в</w:t>
      </w:r>
      <w:r w:rsidR="00E102A7">
        <w:rPr>
          <w:rFonts w:ascii="Times New Roman" w:hAnsi="Times New Roman" w:cs="Times New Roman"/>
          <w:sz w:val="28"/>
          <w:szCs w:val="28"/>
        </w:rPr>
        <w:t>ведения</w:t>
      </w:r>
      <w:r w:rsidR="00010710">
        <w:rPr>
          <w:rFonts w:ascii="Times New Roman" w:hAnsi="Times New Roman" w:cs="Times New Roman"/>
          <w:sz w:val="28"/>
          <w:szCs w:val="28"/>
        </w:rPr>
        <w:t xml:space="preserve"> новых статей «Раздел участка недр» и «Объединение участка недр».</w:t>
      </w:r>
      <w:r w:rsidR="00780AB6">
        <w:rPr>
          <w:rFonts w:ascii="Times New Roman" w:hAnsi="Times New Roman" w:cs="Times New Roman"/>
          <w:sz w:val="28"/>
          <w:szCs w:val="28"/>
        </w:rPr>
        <w:t xml:space="preserve"> При этом необходимо </w:t>
      </w:r>
      <w:r w:rsidR="00D15256">
        <w:rPr>
          <w:rFonts w:ascii="Times New Roman" w:hAnsi="Times New Roman" w:cs="Times New Roman"/>
          <w:sz w:val="28"/>
          <w:szCs w:val="28"/>
        </w:rPr>
        <w:t>предусмотреть</w:t>
      </w:r>
      <w:r w:rsidR="00E95AB0">
        <w:rPr>
          <w:rFonts w:ascii="Times New Roman" w:hAnsi="Times New Roman" w:cs="Times New Roman"/>
          <w:sz w:val="28"/>
          <w:szCs w:val="28"/>
        </w:rPr>
        <w:t xml:space="preserve">, что </w:t>
      </w:r>
      <w:r w:rsidR="003631C9">
        <w:rPr>
          <w:rFonts w:ascii="Times New Roman" w:hAnsi="Times New Roman" w:cs="Times New Roman"/>
          <w:sz w:val="28"/>
          <w:szCs w:val="28"/>
        </w:rPr>
        <w:t xml:space="preserve">объединение </w:t>
      </w:r>
      <w:r w:rsidR="00E95AB0">
        <w:rPr>
          <w:rFonts w:ascii="Times New Roman" w:hAnsi="Times New Roman" w:cs="Times New Roman"/>
          <w:sz w:val="28"/>
          <w:szCs w:val="28"/>
        </w:rPr>
        <w:t xml:space="preserve">или </w:t>
      </w:r>
      <w:r w:rsidR="003631C9">
        <w:rPr>
          <w:rFonts w:ascii="Times New Roman" w:hAnsi="Times New Roman" w:cs="Times New Roman"/>
          <w:sz w:val="28"/>
          <w:szCs w:val="28"/>
        </w:rPr>
        <w:t xml:space="preserve">раздел </w:t>
      </w:r>
      <w:r w:rsidR="00E95AB0">
        <w:rPr>
          <w:rFonts w:ascii="Times New Roman" w:hAnsi="Times New Roman" w:cs="Times New Roman"/>
          <w:sz w:val="28"/>
          <w:szCs w:val="28"/>
        </w:rPr>
        <w:t>лицензионных участков возмож</w:t>
      </w:r>
      <w:r w:rsidR="003631C9">
        <w:rPr>
          <w:rFonts w:ascii="Times New Roman" w:hAnsi="Times New Roman" w:cs="Times New Roman"/>
          <w:sz w:val="28"/>
          <w:szCs w:val="28"/>
        </w:rPr>
        <w:t>е</w:t>
      </w:r>
      <w:r w:rsidR="00E95AB0">
        <w:rPr>
          <w:rFonts w:ascii="Times New Roman" w:hAnsi="Times New Roman" w:cs="Times New Roman"/>
          <w:sz w:val="28"/>
          <w:szCs w:val="28"/>
        </w:rPr>
        <w:t>н только при наличии в этом технической потребности и соблюдени</w:t>
      </w:r>
      <w:r w:rsidR="003631C9">
        <w:rPr>
          <w:rFonts w:ascii="Times New Roman" w:hAnsi="Times New Roman" w:cs="Times New Roman"/>
          <w:sz w:val="28"/>
          <w:szCs w:val="28"/>
        </w:rPr>
        <w:t>и</w:t>
      </w:r>
      <w:r w:rsidR="00E95AB0">
        <w:rPr>
          <w:rFonts w:ascii="Times New Roman" w:hAnsi="Times New Roman" w:cs="Times New Roman"/>
          <w:sz w:val="28"/>
          <w:szCs w:val="28"/>
        </w:rPr>
        <w:t xml:space="preserve"> принципа рационального использования недр. </w:t>
      </w:r>
    </w:p>
    <w:p w:rsidR="00791246" w:rsidRDefault="003631C9" w:rsidP="003631C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Л</w:t>
      </w:r>
      <w:r w:rsidRPr="003631C9">
        <w:rPr>
          <w:rFonts w:ascii="Times New Roman" w:hAnsi="Times New Roman" w:cs="Times New Roman"/>
          <w:sz w:val="28"/>
          <w:szCs w:val="28"/>
        </w:rPr>
        <w:t>ицензия определяет не только законно выданное право на пользование участком недр, но и экономические условия промышленной разработки месторождения полезного ископаемого, в частности, сроки его ввода в эксплуатацию, финансирование работ</w:t>
      </w:r>
      <w:r w:rsidR="00905623">
        <w:rPr>
          <w:rFonts w:ascii="Times New Roman" w:hAnsi="Times New Roman" w:cs="Times New Roman"/>
          <w:sz w:val="28"/>
          <w:szCs w:val="28"/>
        </w:rPr>
        <w:t>.</w:t>
      </w:r>
      <w:r>
        <w:rPr>
          <w:rFonts w:ascii="Times New Roman" w:hAnsi="Times New Roman" w:cs="Times New Roman"/>
          <w:sz w:val="28"/>
          <w:szCs w:val="28"/>
        </w:rPr>
        <w:t xml:space="preserve"> </w:t>
      </w:r>
      <w:r w:rsidR="00791246">
        <w:rPr>
          <w:rFonts w:ascii="Times New Roman" w:hAnsi="Times New Roman" w:cs="Times New Roman"/>
          <w:sz w:val="28"/>
          <w:szCs w:val="28"/>
        </w:rPr>
        <w:t>Д</w:t>
      </w:r>
      <w:r>
        <w:rPr>
          <w:rFonts w:ascii="Times New Roman" w:hAnsi="Times New Roman" w:cs="Times New Roman"/>
          <w:sz w:val="28"/>
          <w:szCs w:val="28"/>
        </w:rPr>
        <w:t xml:space="preserve">ля того чтобы </w:t>
      </w:r>
      <w:r w:rsidR="00905623">
        <w:rPr>
          <w:rFonts w:ascii="Times New Roman" w:hAnsi="Times New Roman" w:cs="Times New Roman"/>
          <w:sz w:val="28"/>
          <w:szCs w:val="28"/>
        </w:rPr>
        <w:t>создать</w:t>
      </w:r>
      <w:r>
        <w:rPr>
          <w:rFonts w:ascii="Times New Roman" w:hAnsi="Times New Roman" w:cs="Times New Roman"/>
          <w:sz w:val="28"/>
          <w:szCs w:val="28"/>
        </w:rPr>
        <w:t xml:space="preserve"> единые условия разработки </w:t>
      </w:r>
      <w:r w:rsidR="00791246">
        <w:rPr>
          <w:rFonts w:ascii="Times New Roman" w:hAnsi="Times New Roman" w:cs="Times New Roman"/>
          <w:sz w:val="28"/>
          <w:szCs w:val="28"/>
        </w:rPr>
        <w:t xml:space="preserve">разных месторождений </w:t>
      </w:r>
      <w:r>
        <w:rPr>
          <w:rFonts w:ascii="Times New Roman" w:hAnsi="Times New Roman" w:cs="Times New Roman"/>
          <w:sz w:val="28"/>
          <w:szCs w:val="28"/>
        </w:rPr>
        <w:t>необходимо получ</w:t>
      </w:r>
      <w:r w:rsidR="00905623">
        <w:rPr>
          <w:rFonts w:ascii="Times New Roman" w:hAnsi="Times New Roman" w:cs="Times New Roman"/>
          <w:sz w:val="28"/>
          <w:szCs w:val="28"/>
        </w:rPr>
        <w:t>а</w:t>
      </w:r>
      <w:r>
        <w:rPr>
          <w:rFonts w:ascii="Times New Roman" w:hAnsi="Times New Roman" w:cs="Times New Roman"/>
          <w:sz w:val="28"/>
          <w:szCs w:val="28"/>
        </w:rPr>
        <w:t>ть одну лицензию на все участки недр</w:t>
      </w:r>
      <w:r w:rsidR="00791246">
        <w:rPr>
          <w:rFonts w:ascii="Times New Roman" w:hAnsi="Times New Roman" w:cs="Times New Roman"/>
          <w:sz w:val="28"/>
          <w:szCs w:val="28"/>
        </w:rPr>
        <w:t>; в обратном случае, когда требуется применение дифференцированных условий разработки – необходимо получ</w:t>
      </w:r>
      <w:r w:rsidR="00905623">
        <w:rPr>
          <w:rFonts w:ascii="Times New Roman" w:hAnsi="Times New Roman" w:cs="Times New Roman"/>
          <w:sz w:val="28"/>
          <w:szCs w:val="28"/>
        </w:rPr>
        <w:t>а</w:t>
      </w:r>
      <w:r w:rsidR="00791246">
        <w:rPr>
          <w:rFonts w:ascii="Times New Roman" w:hAnsi="Times New Roman" w:cs="Times New Roman"/>
          <w:sz w:val="28"/>
          <w:szCs w:val="28"/>
        </w:rPr>
        <w:t>ть несколько лицензий. Соответств</w:t>
      </w:r>
      <w:r w:rsidR="00010710">
        <w:rPr>
          <w:rFonts w:ascii="Times New Roman" w:hAnsi="Times New Roman" w:cs="Times New Roman"/>
          <w:sz w:val="28"/>
          <w:szCs w:val="28"/>
        </w:rPr>
        <w:t>ующ</w:t>
      </w:r>
      <w:r w:rsidR="00E102A7">
        <w:rPr>
          <w:rFonts w:ascii="Times New Roman" w:hAnsi="Times New Roman" w:cs="Times New Roman"/>
          <w:sz w:val="28"/>
          <w:szCs w:val="28"/>
        </w:rPr>
        <w:t>е</w:t>
      </w:r>
      <w:r w:rsidR="00010710">
        <w:rPr>
          <w:rFonts w:ascii="Times New Roman" w:hAnsi="Times New Roman" w:cs="Times New Roman"/>
          <w:sz w:val="28"/>
          <w:szCs w:val="28"/>
        </w:rPr>
        <w:t xml:space="preserve">е право на переоформление лицензий может быть установлено наряду с правом на раздел и объединение участков недр. </w:t>
      </w:r>
      <w:r w:rsidR="00905623">
        <w:rPr>
          <w:rFonts w:ascii="Times New Roman" w:hAnsi="Times New Roman" w:cs="Times New Roman"/>
          <w:sz w:val="28"/>
          <w:szCs w:val="28"/>
        </w:rPr>
        <w:t>При этом т</w:t>
      </w:r>
      <w:r w:rsidR="00010710">
        <w:rPr>
          <w:rFonts w:ascii="Times New Roman" w:hAnsi="Times New Roman" w:cs="Times New Roman"/>
          <w:sz w:val="28"/>
          <w:szCs w:val="28"/>
        </w:rPr>
        <w:t>акже</w:t>
      </w:r>
      <w:r w:rsidR="00E102A7">
        <w:rPr>
          <w:rFonts w:ascii="Times New Roman" w:hAnsi="Times New Roman" w:cs="Times New Roman"/>
          <w:sz w:val="28"/>
          <w:szCs w:val="28"/>
        </w:rPr>
        <w:t xml:space="preserve"> </w:t>
      </w:r>
      <w:r w:rsidR="00791246">
        <w:rPr>
          <w:rFonts w:ascii="Times New Roman" w:hAnsi="Times New Roman" w:cs="Times New Roman"/>
          <w:sz w:val="28"/>
          <w:szCs w:val="28"/>
        </w:rPr>
        <w:t xml:space="preserve">необходимо регламентировать порядок обращения </w:t>
      </w:r>
      <w:proofErr w:type="spellStart"/>
      <w:r w:rsidR="00791246">
        <w:rPr>
          <w:rFonts w:ascii="Times New Roman" w:hAnsi="Times New Roman" w:cs="Times New Roman"/>
          <w:sz w:val="28"/>
          <w:szCs w:val="28"/>
        </w:rPr>
        <w:t>недропользователя</w:t>
      </w:r>
      <w:proofErr w:type="spellEnd"/>
      <w:r w:rsidR="00791246">
        <w:rPr>
          <w:rFonts w:ascii="Times New Roman" w:hAnsi="Times New Roman" w:cs="Times New Roman"/>
          <w:sz w:val="28"/>
          <w:szCs w:val="28"/>
        </w:rPr>
        <w:t xml:space="preserve"> за переоформлением лицензии и порядок действий государственных органов</w:t>
      </w:r>
      <w:r w:rsidR="00010710">
        <w:rPr>
          <w:rFonts w:ascii="Times New Roman" w:hAnsi="Times New Roman" w:cs="Times New Roman"/>
          <w:sz w:val="28"/>
          <w:szCs w:val="28"/>
        </w:rPr>
        <w:t xml:space="preserve">, который </w:t>
      </w:r>
      <w:r w:rsidR="00791246">
        <w:rPr>
          <w:rFonts w:ascii="Times New Roman" w:hAnsi="Times New Roman" w:cs="Times New Roman"/>
          <w:sz w:val="28"/>
          <w:szCs w:val="28"/>
        </w:rPr>
        <w:t xml:space="preserve">может быть установлен в Административном регламенте </w:t>
      </w:r>
      <w:r w:rsidR="00791246" w:rsidRPr="0047597D">
        <w:rPr>
          <w:rFonts w:ascii="Times New Roman" w:hAnsi="Times New Roman" w:cs="Times New Roman"/>
          <w:sz w:val="28"/>
          <w:szCs w:val="28"/>
        </w:rPr>
        <w:t>Федерального агентства по недропользованию по осуществлению выдачи, оформления и регистрации лицензий на пользование недрами</w:t>
      </w:r>
      <w:r w:rsidR="00791246">
        <w:rPr>
          <w:rFonts w:ascii="Times New Roman" w:hAnsi="Times New Roman" w:cs="Times New Roman"/>
          <w:sz w:val="28"/>
          <w:szCs w:val="28"/>
        </w:rPr>
        <w:t xml:space="preserve">. </w:t>
      </w:r>
    </w:p>
    <w:p w:rsidR="00E102A7" w:rsidRDefault="00E102A7" w:rsidP="003631C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Следовательно, переоформление лицензии станет возможным не только в случае перехода права пользования недрами в соответствии со ст. 17.1., но и в случае раздела или объединения участков недр. </w:t>
      </w:r>
    </w:p>
    <w:p w:rsidR="00297D2E" w:rsidRDefault="00E102A7" w:rsidP="003631C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Еще одним направлением, на которое необходимо обратить внимание в целях совершенствования законодательной базы</w:t>
      </w:r>
      <w:r w:rsidR="00297D2E">
        <w:rPr>
          <w:rFonts w:ascii="Times New Roman" w:hAnsi="Times New Roman" w:cs="Times New Roman"/>
          <w:sz w:val="28"/>
          <w:szCs w:val="28"/>
        </w:rPr>
        <w:t xml:space="preserve"> в сфере </w:t>
      </w:r>
      <w:proofErr w:type="spellStart"/>
      <w:r w:rsidR="00297D2E">
        <w:rPr>
          <w:rFonts w:ascii="Times New Roman" w:hAnsi="Times New Roman" w:cs="Times New Roman"/>
          <w:sz w:val="28"/>
          <w:szCs w:val="28"/>
        </w:rPr>
        <w:t>недропользования</w:t>
      </w:r>
      <w:proofErr w:type="spellEnd"/>
      <w:r w:rsidR="00905623">
        <w:rPr>
          <w:rFonts w:ascii="Times New Roman" w:hAnsi="Times New Roman" w:cs="Times New Roman"/>
          <w:sz w:val="28"/>
          <w:szCs w:val="28"/>
        </w:rPr>
        <w:t xml:space="preserve"> и решения острых практических проблем</w:t>
      </w:r>
      <w:r>
        <w:rPr>
          <w:rFonts w:ascii="Times New Roman" w:hAnsi="Times New Roman" w:cs="Times New Roman"/>
          <w:sz w:val="28"/>
          <w:szCs w:val="28"/>
        </w:rPr>
        <w:t xml:space="preserve">, является </w:t>
      </w:r>
      <w:r w:rsidR="00297D2E">
        <w:rPr>
          <w:rFonts w:ascii="Times New Roman" w:hAnsi="Times New Roman" w:cs="Times New Roman"/>
          <w:sz w:val="28"/>
          <w:szCs w:val="28"/>
        </w:rPr>
        <w:t xml:space="preserve">предоставление земельного участка, расположенного над </w:t>
      </w:r>
      <w:r w:rsidR="00905623">
        <w:rPr>
          <w:rFonts w:ascii="Times New Roman" w:hAnsi="Times New Roman" w:cs="Times New Roman"/>
          <w:sz w:val="28"/>
          <w:szCs w:val="28"/>
        </w:rPr>
        <w:t xml:space="preserve">предоставленным в пользование </w:t>
      </w:r>
      <w:r w:rsidR="00297D2E">
        <w:rPr>
          <w:rFonts w:ascii="Times New Roman" w:hAnsi="Times New Roman" w:cs="Times New Roman"/>
          <w:sz w:val="28"/>
          <w:szCs w:val="28"/>
        </w:rPr>
        <w:t xml:space="preserve">участком недр с отклонением от вертикали. </w:t>
      </w:r>
    </w:p>
    <w:p w:rsidR="00905623" w:rsidRDefault="00BF636E" w:rsidP="003631C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Действующее законодательство не предусматривает предварительного отведения земельных участков, необходимых для целей недропользования. </w:t>
      </w:r>
      <w:r w:rsidR="00905623">
        <w:rPr>
          <w:rFonts w:ascii="Times New Roman" w:hAnsi="Times New Roman" w:cs="Times New Roman"/>
          <w:sz w:val="28"/>
          <w:szCs w:val="28"/>
        </w:rPr>
        <w:t>Анализ правоприменительной практики показал, что, не смотря на постепенное улучшение положения пользователей недр при оформлении прав на земельные участки, проблемы практического характера по-прежнему не иссякают.</w:t>
      </w:r>
    </w:p>
    <w:p w:rsidR="00A72D9C" w:rsidRDefault="00A72D9C" w:rsidP="00A72D9C">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системе российского права действует </w:t>
      </w:r>
      <w:r w:rsidRPr="00C82DEC">
        <w:rPr>
          <w:rFonts w:ascii="Times New Roman" w:eastAsia="Calibri" w:hAnsi="Times New Roman" w:cs="Times New Roman"/>
          <w:sz w:val="28"/>
          <w:szCs w:val="28"/>
          <w:lang w:eastAsia="en-US"/>
        </w:rPr>
        <w:t xml:space="preserve">принцип раздельного правового регулирования использования и охраны </w:t>
      </w:r>
      <w:r>
        <w:rPr>
          <w:rFonts w:ascii="Times New Roman" w:eastAsia="Calibri" w:hAnsi="Times New Roman" w:cs="Times New Roman"/>
          <w:sz w:val="28"/>
          <w:szCs w:val="28"/>
          <w:lang w:eastAsia="en-US"/>
        </w:rPr>
        <w:t>земель и недр,</w:t>
      </w:r>
      <w:r>
        <w:rPr>
          <w:rFonts w:ascii="Times New Roman" w:hAnsi="Times New Roman" w:cs="Times New Roman"/>
          <w:sz w:val="28"/>
          <w:szCs w:val="28"/>
        </w:rPr>
        <w:t xml:space="preserve"> который во многом и создает проблемы оформления прав на земельные участки при </w:t>
      </w:r>
      <w:proofErr w:type="spellStart"/>
      <w:r>
        <w:rPr>
          <w:rFonts w:ascii="Times New Roman" w:hAnsi="Times New Roman" w:cs="Times New Roman"/>
          <w:sz w:val="28"/>
          <w:szCs w:val="28"/>
        </w:rPr>
        <w:t>недропользовании</w:t>
      </w:r>
      <w:proofErr w:type="spellEnd"/>
      <w:r>
        <w:rPr>
          <w:rFonts w:ascii="Times New Roman" w:hAnsi="Times New Roman" w:cs="Times New Roman"/>
          <w:sz w:val="28"/>
          <w:szCs w:val="28"/>
        </w:rPr>
        <w:t xml:space="preserve">. Но, в отличие от ряда государств использующих принцип нераздельного регулирования, в наше законодательство может быть включено положение о предоставлении земельных участков не над участками недр, а с отклонением от вертикали. Причем такой опыт уже имеется в Республике Казахстан. </w:t>
      </w:r>
    </w:p>
    <w:p w:rsidR="00A72D9C" w:rsidRDefault="00A72D9C" w:rsidP="00A72D9C">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 российском законодательстве о недрах не установлено запретов на расположение подобным образом земельных участков и участков недр, однако и случаев применения такой схемы не наблюдается. Соответственно, возможно закрепить такой порядок в подзаконных актах, и, в случае возникновения споров между собственников земельного участка и пользователя недр, государственным органам необходимо рекомендовать применение указанного механизма.</w:t>
      </w:r>
    </w:p>
    <w:p w:rsidR="006B6E00" w:rsidRDefault="000C1795" w:rsidP="003631C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 смотря на продолжительную и многообразную работу по совершенствованию действующего законодательства о недрах, </w:t>
      </w:r>
      <w:r w:rsidR="006B6E00">
        <w:rPr>
          <w:rFonts w:ascii="Times New Roman" w:hAnsi="Times New Roman" w:cs="Times New Roman"/>
          <w:sz w:val="28"/>
          <w:szCs w:val="28"/>
        </w:rPr>
        <w:t>оно по-</w:t>
      </w:r>
      <w:r w:rsidR="006B6E00">
        <w:rPr>
          <w:rFonts w:ascii="Times New Roman" w:hAnsi="Times New Roman" w:cs="Times New Roman"/>
          <w:sz w:val="28"/>
          <w:szCs w:val="28"/>
        </w:rPr>
        <w:lastRenderedPageBreak/>
        <w:t xml:space="preserve">прежнему отстает от практических возможностей хозяйствующих субъектов. В сложившейся ситуации целесообразным будет внесение таких изменений, которые бы позволяли учитывать геологические особенности </w:t>
      </w:r>
      <w:r w:rsidR="006B6E00" w:rsidRPr="0054563B">
        <w:rPr>
          <w:rFonts w:ascii="Times New Roman" w:hAnsi="Times New Roman" w:cs="Times New Roman"/>
          <w:sz w:val="28"/>
          <w:szCs w:val="28"/>
        </w:rPr>
        <w:t xml:space="preserve">участков недр, </w:t>
      </w:r>
      <w:r w:rsidR="006B6E00">
        <w:rPr>
          <w:rFonts w:ascii="Times New Roman" w:hAnsi="Times New Roman" w:cs="Times New Roman"/>
          <w:sz w:val="28"/>
          <w:szCs w:val="28"/>
        </w:rPr>
        <w:t>имеющих</w:t>
      </w:r>
      <w:r w:rsidR="006B6E00" w:rsidRPr="0054563B">
        <w:rPr>
          <w:rFonts w:ascii="Times New Roman" w:hAnsi="Times New Roman" w:cs="Times New Roman"/>
          <w:sz w:val="28"/>
          <w:szCs w:val="28"/>
        </w:rPr>
        <w:t xml:space="preserve"> сложную структуру</w:t>
      </w:r>
      <w:r w:rsidR="006B6E00">
        <w:rPr>
          <w:rFonts w:ascii="Times New Roman" w:hAnsi="Times New Roman" w:cs="Times New Roman"/>
          <w:sz w:val="28"/>
          <w:szCs w:val="28"/>
        </w:rPr>
        <w:t xml:space="preserve">. </w:t>
      </w:r>
    </w:p>
    <w:p w:rsidR="00782407" w:rsidRDefault="00782407" w:rsidP="003631C9">
      <w:pPr>
        <w:autoSpaceDE w:val="0"/>
        <w:autoSpaceDN w:val="0"/>
        <w:adjustRightInd w:val="0"/>
        <w:spacing w:after="0" w:line="360" w:lineRule="auto"/>
        <w:ind w:firstLine="539"/>
        <w:jc w:val="both"/>
        <w:rPr>
          <w:rFonts w:ascii="Times New Roman" w:hAnsi="Times New Roman" w:cs="Times New Roman"/>
          <w:sz w:val="28"/>
          <w:szCs w:val="28"/>
        </w:rPr>
      </w:pPr>
    </w:p>
    <w:p w:rsidR="00782407" w:rsidRDefault="00782407"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0E14DD" w:rsidRDefault="000E14DD"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A72D9C" w:rsidRDefault="00A72D9C" w:rsidP="003631C9">
      <w:pPr>
        <w:autoSpaceDE w:val="0"/>
        <w:autoSpaceDN w:val="0"/>
        <w:adjustRightInd w:val="0"/>
        <w:spacing w:after="0" w:line="360" w:lineRule="auto"/>
        <w:ind w:firstLine="539"/>
        <w:jc w:val="both"/>
        <w:rPr>
          <w:rFonts w:ascii="Times New Roman" w:hAnsi="Times New Roman" w:cs="Times New Roman"/>
          <w:sz w:val="28"/>
          <w:szCs w:val="28"/>
        </w:rPr>
      </w:pPr>
    </w:p>
    <w:p w:rsidR="00026845" w:rsidRDefault="00026845" w:rsidP="00026845">
      <w:pPr>
        <w:autoSpaceDE w:val="0"/>
        <w:autoSpaceDN w:val="0"/>
        <w:adjustRightInd w:val="0"/>
        <w:spacing w:after="0" w:line="360" w:lineRule="auto"/>
        <w:ind w:firstLine="539"/>
        <w:jc w:val="center"/>
        <w:rPr>
          <w:rFonts w:ascii="Times New Roman" w:hAnsi="Times New Roman" w:cs="Times New Roman"/>
          <w:b/>
          <w:sz w:val="28"/>
          <w:szCs w:val="28"/>
        </w:rPr>
      </w:pPr>
      <w:r w:rsidRPr="00782407">
        <w:rPr>
          <w:rFonts w:ascii="Times New Roman" w:hAnsi="Times New Roman" w:cs="Times New Roman"/>
          <w:b/>
          <w:sz w:val="28"/>
          <w:szCs w:val="28"/>
        </w:rPr>
        <w:lastRenderedPageBreak/>
        <w:t>Список использованной литературы</w:t>
      </w:r>
    </w:p>
    <w:p w:rsidR="00026845" w:rsidRPr="00782407" w:rsidRDefault="00026845" w:rsidP="00026845">
      <w:pPr>
        <w:autoSpaceDE w:val="0"/>
        <w:autoSpaceDN w:val="0"/>
        <w:adjustRightInd w:val="0"/>
        <w:spacing w:after="0" w:line="360" w:lineRule="auto"/>
        <w:ind w:firstLine="539"/>
        <w:jc w:val="center"/>
        <w:rPr>
          <w:rFonts w:ascii="Times New Roman" w:hAnsi="Times New Roman" w:cs="Times New Roman"/>
          <w:b/>
          <w:sz w:val="28"/>
          <w:szCs w:val="28"/>
        </w:rPr>
      </w:pPr>
    </w:p>
    <w:p w:rsidR="00026845" w:rsidRPr="000E14DD" w:rsidRDefault="00026845" w:rsidP="00026845">
      <w:pPr>
        <w:pStyle w:val="a6"/>
        <w:spacing w:line="360" w:lineRule="auto"/>
        <w:ind w:firstLine="709"/>
        <w:jc w:val="both"/>
        <w:rPr>
          <w:rFonts w:ascii="Times New Roman" w:hAnsi="Times New Roman" w:cs="Times New Roman"/>
          <w:b/>
          <w:color w:val="000000"/>
          <w:sz w:val="28"/>
          <w:szCs w:val="28"/>
        </w:rPr>
      </w:pPr>
      <w:r w:rsidRPr="000E14DD">
        <w:rPr>
          <w:rFonts w:ascii="Times New Roman" w:hAnsi="Times New Roman" w:cs="Times New Roman"/>
          <w:b/>
          <w:color w:val="000000"/>
          <w:sz w:val="28"/>
          <w:szCs w:val="28"/>
        </w:rPr>
        <w:t>1. Нормативно-правовые акты и иные официальные документы Российской Федерации</w:t>
      </w:r>
    </w:p>
    <w:p w:rsidR="00026845" w:rsidRDefault="00026845" w:rsidP="00026845">
      <w:pPr>
        <w:spacing w:line="360" w:lineRule="auto"/>
        <w:ind w:firstLine="709"/>
        <w:contextualSpacing/>
        <w:jc w:val="both"/>
        <w:rPr>
          <w:rFonts w:ascii="Times New Roman" w:hAnsi="Times New Roman" w:cs="Times New Roman"/>
          <w:i/>
          <w:sz w:val="28"/>
          <w:szCs w:val="28"/>
        </w:rPr>
      </w:pPr>
      <w:r w:rsidRPr="00975D97">
        <w:rPr>
          <w:rFonts w:ascii="Times New Roman" w:hAnsi="Times New Roman" w:cs="Times New Roman"/>
          <w:i/>
          <w:sz w:val="28"/>
          <w:szCs w:val="28"/>
        </w:rPr>
        <w:t>1.1. Действующие нормативно-правовые акты и иные официальные документы:</w:t>
      </w:r>
    </w:p>
    <w:p w:rsidR="00026845" w:rsidRDefault="00026845" w:rsidP="00026845">
      <w:pPr>
        <w:spacing w:line="360" w:lineRule="auto"/>
        <w:ind w:firstLine="709"/>
        <w:contextualSpacing/>
        <w:jc w:val="both"/>
        <w:rPr>
          <w:rFonts w:ascii="Times New Roman" w:eastAsia="Calibri" w:hAnsi="Times New Roman" w:cs="Times New Roman"/>
          <w:sz w:val="28"/>
          <w:lang w:eastAsia="en-US"/>
        </w:rPr>
      </w:pPr>
      <w:r>
        <w:rPr>
          <w:rFonts w:ascii="Times New Roman" w:eastAsia="Calibri" w:hAnsi="Times New Roman" w:cs="Times New Roman"/>
          <w:iCs/>
          <w:sz w:val="28"/>
          <w:szCs w:val="28"/>
          <w:lang w:eastAsia="en-US"/>
        </w:rPr>
        <w:t>1</w:t>
      </w:r>
      <w:r w:rsidRPr="00BB54EB">
        <w:rPr>
          <w:rFonts w:ascii="Times New Roman" w:eastAsia="Calibri" w:hAnsi="Times New Roman" w:cs="Times New Roman"/>
          <w:iCs/>
          <w:sz w:val="28"/>
          <w:szCs w:val="28"/>
          <w:lang w:eastAsia="en-US"/>
        </w:rPr>
        <w:t>.1</w:t>
      </w:r>
      <w:r>
        <w:rPr>
          <w:rFonts w:ascii="Times New Roman" w:eastAsia="Calibri" w:hAnsi="Times New Roman" w:cs="Times New Roman"/>
          <w:iCs/>
          <w:sz w:val="28"/>
          <w:szCs w:val="28"/>
          <w:lang w:eastAsia="en-US"/>
        </w:rPr>
        <w:t xml:space="preserve">.1. </w:t>
      </w:r>
      <w:r w:rsidRPr="00B65101">
        <w:rPr>
          <w:rFonts w:ascii="Times New Roman" w:hAnsi="Times New Roman" w:cs="Times New Roman"/>
          <w:sz w:val="28"/>
          <w:szCs w:val="20"/>
        </w:rPr>
        <w:t xml:space="preserve">Гражданский кодекс Российской Федерации (часть первая) [Электронный ресурс]: </w:t>
      </w:r>
      <w:proofErr w:type="spellStart"/>
      <w:r w:rsidRPr="00B65101">
        <w:rPr>
          <w:rFonts w:ascii="Times New Roman" w:hAnsi="Times New Roman" w:cs="Times New Roman"/>
          <w:sz w:val="28"/>
          <w:szCs w:val="20"/>
        </w:rPr>
        <w:t>фед</w:t>
      </w:r>
      <w:proofErr w:type="spellEnd"/>
      <w:r w:rsidRPr="00B65101">
        <w:rPr>
          <w:rFonts w:ascii="Times New Roman" w:hAnsi="Times New Roman" w:cs="Times New Roman"/>
          <w:sz w:val="28"/>
          <w:szCs w:val="20"/>
        </w:rPr>
        <w:t xml:space="preserve">. закон от 30 </w:t>
      </w:r>
      <w:proofErr w:type="spellStart"/>
      <w:r w:rsidRPr="00B65101">
        <w:rPr>
          <w:rFonts w:ascii="Times New Roman" w:hAnsi="Times New Roman" w:cs="Times New Roman"/>
          <w:sz w:val="28"/>
          <w:szCs w:val="20"/>
        </w:rPr>
        <w:t>нояб</w:t>
      </w:r>
      <w:proofErr w:type="spellEnd"/>
      <w:r w:rsidRPr="00B65101">
        <w:rPr>
          <w:rFonts w:ascii="Times New Roman" w:hAnsi="Times New Roman" w:cs="Times New Roman"/>
          <w:sz w:val="28"/>
          <w:szCs w:val="20"/>
        </w:rPr>
        <w:t>. 1994 г. № 51-ФЗ</w:t>
      </w:r>
      <w:proofErr w:type="gramStart"/>
      <w:r w:rsidRPr="00B65101">
        <w:rPr>
          <w:rFonts w:ascii="Times New Roman" w:hAnsi="Times New Roman" w:cs="Times New Roman"/>
          <w:sz w:val="28"/>
          <w:szCs w:val="20"/>
        </w:rPr>
        <w:t xml:space="preserve"> // С</w:t>
      </w:r>
      <w:proofErr w:type="gramEnd"/>
      <w:r w:rsidRPr="00B65101">
        <w:rPr>
          <w:rFonts w:ascii="Times New Roman" w:hAnsi="Times New Roman" w:cs="Times New Roman"/>
          <w:sz w:val="28"/>
          <w:szCs w:val="20"/>
        </w:rPr>
        <w:t xml:space="preserve">обр. </w:t>
      </w:r>
      <w:r>
        <w:rPr>
          <w:rFonts w:ascii="Times New Roman" w:hAnsi="Times New Roman" w:cs="Times New Roman"/>
          <w:sz w:val="28"/>
        </w:rPr>
        <w:t>з</w:t>
      </w:r>
      <w:r w:rsidRPr="00B65101">
        <w:rPr>
          <w:rFonts w:ascii="Times New Roman" w:hAnsi="Times New Roman" w:cs="Times New Roman"/>
          <w:sz w:val="28"/>
          <w:szCs w:val="20"/>
        </w:rPr>
        <w:t>аконод</w:t>
      </w:r>
      <w:r>
        <w:rPr>
          <w:rFonts w:ascii="Times New Roman" w:hAnsi="Times New Roman" w:cs="Times New Roman"/>
          <w:sz w:val="28"/>
        </w:rPr>
        <w:t>ательства. -</w:t>
      </w:r>
      <w:r w:rsidRPr="00B65101">
        <w:rPr>
          <w:rFonts w:ascii="Times New Roman" w:hAnsi="Times New Roman" w:cs="Times New Roman"/>
          <w:sz w:val="28"/>
          <w:szCs w:val="20"/>
        </w:rPr>
        <w:t xml:space="preserve"> 1994. </w:t>
      </w:r>
      <w:r>
        <w:rPr>
          <w:rFonts w:ascii="Times New Roman" w:hAnsi="Times New Roman" w:cs="Times New Roman"/>
          <w:sz w:val="28"/>
        </w:rPr>
        <w:t xml:space="preserve">- </w:t>
      </w:r>
      <w:r w:rsidRPr="00B65101">
        <w:rPr>
          <w:rFonts w:ascii="Times New Roman" w:hAnsi="Times New Roman" w:cs="Times New Roman"/>
          <w:sz w:val="28"/>
          <w:szCs w:val="20"/>
        </w:rPr>
        <w:t>№ 32.</w:t>
      </w:r>
      <w:r>
        <w:rPr>
          <w:rFonts w:ascii="Times New Roman" w:hAnsi="Times New Roman" w:cs="Times New Roman"/>
          <w:sz w:val="28"/>
        </w:rPr>
        <w:t xml:space="preserve"> -</w:t>
      </w:r>
      <w:r w:rsidRPr="00B65101">
        <w:rPr>
          <w:rFonts w:ascii="Times New Roman" w:hAnsi="Times New Roman" w:cs="Times New Roman"/>
          <w:sz w:val="28"/>
          <w:szCs w:val="20"/>
        </w:rPr>
        <w:t xml:space="preserve"> Ст. 3301 (в ред. от 29 дек. 2017 г.)</w:t>
      </w:r>
      <w:r>
        <w:rPr>
          <w:rFonts w:ascii="Times New Roman" w:hAnsi="Times New Roman" w:cs="Times New Roman"/>
          <w:sz w:val="28"/>
        </w:rPr>
        <w:t xml:space="preserve">. </w:t>
      </w:r>
      <w:r w:rsidRPr="00B65101">
        <w:rPr>
          <w:rFonts w:ascii="Times New Roman" w:eastAsia="Calibri" w:hAnsi="Times New Roman" w:cs="Times New Roman"/>
          <w:iCs/>
          <w:sz w:val="28"/>
          <w:szCs w:val="20"/>
          <w:lang w:eastAsia="en-US"/>
        </w:rPr>
        <w:t xml:space="preserve">- </w:t>
      </w:r>
      <w:r w:rsidRPr="00B65101">
        <w:rPr>
          <w:rFonts w:ascii="Times New Roman" w:eastAsia="Calibri" w:hAnsi="Times New Roman" w:cs="Times New Roman"/>
          <w:sz w:val="28"/>
          <w:szCs w:val="20"/>
          <w:lang w:eastAsia="en-US"/>
        </w:rPr>
        <w:t>СПС «Консультант Плюс»</w:t>
      </w:r>
      <w:r w:rsidRPr="00B65101">
        <w:rPr>
          <w:rFonts w:ascii="Times New Roman" w:eastAsia="Calibri" w:hAnsi="Times New Roman" w:cs="Times New Roman"/>
          <w:sz w:val="28"/>
          <w:lang w:eastAsia="en-US"/>
        </w:rPr>
        <w:t>;</w:t>
      </w:r>
    </w:p>
    <w:p w:rsidR="00026845" w:rsidRDefault="00026845" w:rsidP="00026845">
      <w:pPr>
        <w:spacing w:line="360" w:lineRule="auto"/>
        <w:ind w:firstLine="709"/>
        <w:contextualSpacing/>
        <w:jc w:val="both"/>
        <w:rPr>
          <w:rFonts w:ascii="Times New Roman" w:eastAsia="Calibri" w:hAnsi="Times New Roman" w:cs="Times New Roman"/>
          <w:sz w:val="28"/>
          <w:lang w:eastAsia="en-US"/>
        </w:rPr>
      </w:pPr>
      <w:r w:rsidRPr="00292272">
        <w:rPr>
          <w:rFonts w:ascii="Times New Roman" w:hAnsi="Times New Roman" w:cs="Times New Roman"/>
          <w:color w:val="000000"/>
          <w:sz w:val="28"/>
          <w:szCs w:val="28"/>
        </w:rPr>
        <w:t>1.1.2.</w:t>
      </w:r>
      <w:r>
        <w:rPr>
          <w:rFonts w:ascii="Times New Roman" w:hAnsi="Times New Roman" w:cs="Times New Roman"/>
          <w:color w:val="000000"/>
          <w:sz w:val="28"/>
          <w:szCs w:val="28"/>
        </w:rPr>
        <w:t xml:space="preserve"> </w:t>
      </w:r>
      <w:r w:rsidRPr="00B65101">
        <w:rPr>
          <w:rFonts w:ascii="Times New Roman" w:hAnsi="Times New Roman" w:cs="Times New Roman"/>
          <w:sz w:val="28"/>
        </w:rPr>
        <w:t>Земельный кодекс Российской Федерации</w:t>
      </w:r>
      <w:r>
        <w:rPr>
          <w:rFonts w:ascii="Times New Roman" w:hAnsi="Times New Roman" w:cs="Times New Roman"/>
          <w:sz w:val="28"/>
        </w:rPr>
        <w:t xml:space="preserve"> </w:t>
      </w:r>
      <w:r w:rsidRPr="00B65101">
        <w:rPr>
          <w:rFonts w:ascii="Times New Roman" w:hAnsi="Times New Roman" w:cs="Times New Roman"/>
          <w:sz w:val="28"/>
        </w:rPr>
        <w:t xml:space="preserve">[Электронный ресурс]: </w:t>
      </w:r>
      <w:proofErr w:type="spellStart"/>
      <w:r w:rsidRPr="00B65101">
        <w:rPr>
          <w:rFonts w:ascii="Times New Roman" w:hAnsi="Times New Roman" w:cs="Times New Roman"/>
          <w:sz w:val="28"/>
        </w:rPr>
        <w:t>фед</w:t>
      </w:r>
      <w:proofErr w:type="spellEnd"/>
      <w:r w:rsidRPr="00B65101">
        <w:rPr>
          <w:rFonts w:ascii="Times New Roman" w:hAnsi="Times New Roman" w:cs="Times New Roman"/>
          <w:sz w:val="28"/>
        </w:rPr>
        <w:t xml:space="preserve">. закон от 25 окт. 2001 </w:t>
      </w:r>
      <w:r>
        <w:rPr>
          <w:rFonts w:ascii="Times New Roman" w:hAnsi="Times New Roman" w:cs="Times New Roman"/>
          <w:sz w:val="28"/>
        </w:rPr>
        <w:t xml:space="preserve">г. </w:t>
      </w:r>
      <w:r w:rsidRPr="00B65101">
        <w:rPr>
          <w:rFonts w:ascii="Times New Roman" w:hAnsi="Times New Roman" w:cs="Times New Roman"/>
          <w:sz w:val="28"/>
        </w:rPr>
        <w:t>№</w:t>
      </w:r>
      <w:r>
        <w:rPr>
          <w:rFonts w:ascii="Times New Roman" w:hAnsi="Times New Roman" w:cs="Times New Roman"/>
          <w:sz w:val="28"/>
        </w:rPr>
        <w:t> </w:t>
      </w:r>
      <w:r w:rsidRPr="00B65101">
        <w:rPr>
          <w:rFonts w:ascii="Times New Roman" w:hAnsi="Times New Roman" w:cs="Times New Roman"/>
          <w:sz w:val="28"/>
        </w:rPr>
        <w:t>136-ФЗ</w:t>
      </w:r>
      <w:proofErr w:type="gramStart"/>
      <w:r w:rsidRPr="00B65101">
        <w:rPr>
          <w:rFonts w:ascii="Times New Roman" w:hAnsi="Times New Roman" w:cs="Times New Roman"/>
          <w:sz w:val="28"/>
        </w:rPr>
        <w:t xml:space="preserve"> // С</w:t>
      </w:r>
      <w:proofErr w:type="gramEnd"/>
      <w:r w:rsidRPr="00B65101">
        <w:rPr>
          <w:rFonts w:ascii="Times New Roman" w:hAnsi="Times New Roman" w:cs="Times New Roman"/>
          <w:sz w:val="28"/>
        </w:rPr>
        <w:t xml:space="preserve">обр. </w:t>
      </w:r>
      <w:r>
        <w:rPr>
          <w:rFonts w:ascii="Times New Roman" w:hAnsi="Times New Roman" w:cs="Times New Roman"/>
          <w:sz w:val="28"/>
        </w:rPr>
        <w:t>з</w:t>
      </w:r>
      <w:r w:rsidRPr="00B65101">
        <w:rPr>
          <w:rFonts w:ascii="Times New Roman" w:hAnsi="Times New Roman" w:cs="Times New Roman"/>
          <w:sz w:val="28"/>
        </w:rPr>
        <w:t>аконод</w:t>
      </w:r>
      <w:r>
        <w:rPr>
          <w:rFonts w:ascii="Times New Roman" w:hAnsi="Times New Roman" w:cs="Times New Roman"/>
          <w:sz w:val="28"/>
        </w:rPr>
        <w:t>ательства. -</w:t>
      </w:r>
      <w:r w:rsidRPr="00B65101">
        <w:rPr>
          <w:rFonts w:ascii="Times New Roman" w:hAnsi="Times New Roman" w:cs="Times New Roman"/>
          <w:sz w:val="28"/>
        </w:rPr>
        <w:t xml:space="preserve"> 2001.</w:t>
      </w:r>
      <w:r>
        <w:rPr>
          <w:rFonts w:ascii="Times New Roman" w:hAnsi="Times New Roman" w:cs="Times New Roman"/>
          <w:sz w:val="28"/>
        </w:rPr>
        <w:t xml:space="preserve"> -</w:t>
      </w:r>
      <w:r w:rsidRPr="00B65101">
        <w:rPr>
          <w:rFonts w:ascii="Times New Roman" w:hAnsi="Times New Roman" w:cs="Times New Roman"/>
          <w:sz w:val="28"/>
        </w:rPr>
        <w:t xml:space="preserve">№ 44. </w:t>
      </w:r>
      <w:r>
        <w:rPr>
          <w:rFonts w:ascii="Times New Roman" w:hAnsi="Times New Roman" w:cs="Times New Roman"/>
          <w:sz w:val="28"/>
        </w:rPr>
        <w:t xml:space="preserve">- </w:t>
      </w:r>
      <w:r w:rsidRPr="00B65101">
        <w:rPr>
          <w:rFonts w:ascii="Times New Roman" w:hAnsi="Times New Roman" w:cs="Times New Roman"/>
          <w:sz w:val="28"/>
        </w:rPr>
        <w:t>Ст. 4147. (в ред. от 21 июля 2014</w:t>
      </w:r>
      <w:r>
        <w:rPr>
          <w:rFonts w:ascii="Times New Roman" w:hAnsi="Times New Roman" w:cs="Times New Roman"/>
          <w:sz w:val="28"/>
        </w:rPr>
        <w:t xml:space="preserve"> г.</w:t>
      </w:r>
      <w:r w:rsidRPr="00B65101">
        <w:rPr>
          <w:rFonts w:ascii="Times New Roman" w:hAnsi="Times New Roman" w:cs="Times New Roman"/>
          <w:sz w:val="28"/>
        </w:rPr>
        <w:t>).</w:t>
      </w:r>
      <w:r w:rsidRPr="00B65101">
        <w:rPr>
          <w:rFonts w:ascii="Times New Roman" w:eastAsia="Calibri" w:hAnsi="Times New Roman" w:cs="Times New Roman"/>
          <w:iCs/>
          <w:sz w:val="28"/>
          <w:lang w:eastAsia="en-US"/>
        </w:rPr>
        <w:t xml:space="preserve"> - </w:t>
      </w:r>
      <w:r w:rsidRPr="00B65101">
        <w:rPr>
          <w:rFonts w:ascii="Times New Roman" w:eastAsia="Calibri" w:hAnsi="Times New Roman" w:cs="Times New Roman"/>
          <w:sz w:val="28"/>
          <w:lang w:eastAsia="en-US"/>
        </w:rPr>
        <w:t>СПС «Консультант Плюс»</w:t>
      </w:r>
      <w:r>
        <w:rPr>
          <w:rFonts w:ascii="Times New Roman" w:eastAsia="Calibri" w:hAnsi="Times New Roman" w:cs="Times New Roman"/>
          <w:sz w:val="28"/>
          <w:lang w:eastAsia="en-US"/>
        </w:rPr>
        <w:t>;</w:t>
      </w:r>
    </w:p>
    <w:p w:rsidR="00026845" w:rsidRDefault="00026845" w:rsidP="00026845">
      <w:pPr>
        <w:spacing w:line="360" w:lineRule="auto"/>
        <w:ind w:firstLine="709"/>
        <w:contextualSpacing/>
        <w:jc w:val="both"/>
        <w:rPr>
          <w:rFonts w:ascii="Times New Roman" w:hAnsi="Times New Roman" w:cs="Times New Roman"/>
          <w:sz w:val="28"/>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3</w:t>
      </w:r>
      <w:r w:rsidRPr="002922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65101">
        <w:rPr>
          <w:rFonts w:ascii="Times New Roman" w:hAnsi="Times New Roman" w:cs="Times New Roman"/>
          <w:sz w:val="28"/>
        </w:rPr>
        <w:t xml:space="preserve">Лесной кодекс Российской Федерации [Электронный ресурс]: </w:t>
      </w:r>
      <w:proofErr w:type="spellStart"/>
      <w:r w:rsidRPr="00B65101">
        <w:rPr>
          <w:rFonts w:ascii="Times New Roman" w:hAnsi="Times New Roman" w:cs="Times New Roman"/>
          <w:sz w:val="28"/>
        </w:rPr>
        <w:t>фед</w:t>
      </w:r>
      <w:proofErr w:type="spellEnd"/>
      <w:r w:rsidRPr="00B65101">
        <w:rPr>
          <w:rFonts w:ascii="Times New Roman" w:hAnsi="Times New Roman" w:cs="Times New Roman"/>
          <w:sz w:val="28"/>
        </w:rPr>
        <w:t xml:space="preserve">. закон от 04 дек. 2006 </w:t>
      </w:r>
      <w:r>
        <w:rPr>
          <w:rFonts w:ascii="Times New Roman" w:hAnsi="Times New Roman" w:cs="Times New Roman"/>
          <w:sz w:val="28"/>
        </w:rPr>
        <w:t xml:space="preserve">г. </w:t>
      </w:r>
      <w:r w:rsidRPr="00B65101">
        <w:rPr>
          <w:rFonts w:ascii="Times New Roman" w:hAnsi="Times New Roman" w:cs="Times New Roman"/>
          <w:sz w:val="28"/>
        </w:rPr>
        <w:t>№ 200- ФЗ</w:t>
      </w:r>
      <w:proofErr w:type="gramStart"/>
      <w:r w:rsidRPr="00B65101">
        <w:rPr>
          <w:rFonts w:ascii="Times New Roman" w:hAnsi="Times New Roman" w:cs="Times New Roman"/>
          <w:sz w:val="28"/>
        </w:rPr>
        <w:t xml:space="preserve"> // С</w:t>
      </w:r>
      <w:proofErr w:type="gramEnd"/>
      <w:r w:rsidRPr="00B65101">
        <w:rPr>
          <w:rFonts w:ascii="Times New Roman" w:hAnsi="Times New Roman" w:cs="Times New Roman"/>
          <w:sz w:val="28"/>
        </w:rPr>
        <w:t>обр. законод</w:t>
      </w:r>
      <w:r>
        <w:rPr>
          <w:rFonts w:ascii="Times New Roman" w:hAnsi="Times New Roman" w:cs="Times New Roman"/>
          <w:sz w:val="28"/>
        </w:rPr>
        <w:t>ательства. -</w:t>
      </w:r>
      <w:r w:rsidRPr="00B65101">
        <w:rPr>
          <w:rFonts w:ascii="Times New Roman" w:hAnsi="Times New Roman" w:cs="Times New Roman"/>
          <w:sz w:val="28"/>
        </w:rPr>
        <w:t xml:space="preserve"> 2006. </w:t>
      </w:r>
      <w:r>
        <w:rPr>
          <w:rFonts w:ascii="Times New Roman" w:hAnsi="Times New Roman" w:cs="Times New Roman"/>
          <w:sz w:val="28"/>
        </w:rPr>
        <w:t xml:space="preserve">- </w:t>
      </w:r>
      <w:r w:rsidRPr="00B65101">
        <w:rPr>
          <w:rFonts w:ascii="Times New Roman" w:hAnsi="Times New Roman" w:cs="Times New Roman"/>
          <w:sz w:val="28"/>
        </w:rPr>
        <w:t xml:space="preserve">№ 50. </w:t>
      </w:r>
      <w:r>
        <w:rPr>
          <w:rFonts w:ascii="Times New Roman" w:hAnsi="Times New Roman" w:cs="Times New Roman"/>
          <w:sz w:val="28"/>
        </w:rPr>
        <w:t xml:space="preserve">- </w:t>
      </w:r>
      <w:r w:rsidRPr="00B65101">
        <w:rPr>
          <w:rFonts w:ascii="Times New Roman" w:hAnsi="Times New Roman" w:cs="Times New Roman"/>
          <w:sz w:val="28"/>
        </w:rPr>
        <w:t>Ст. 5278 (в ред. 29 дек. 2017 г.)</w:t>
      </w:r>
      <w:proofErr w:type="gramStart"/>
      <w:r w:rsidRPr="00B65101">
        <w:rPr>
          <w:rFonts w:ascii="Times New Roman" w:hAnsi="Times New Roman" w:cs="Times New Roman"/>
          <w:sz w:val="28"/>
        </w:rPr>
        <w:t>.</w:t>
      </w:r>
      <w:proofErr w:type="gramEnd"/>
      <w:r w:rsidRPr="00B65101">
        <w:rPr>
          <w:rFonts w:ascii="Times New Roman" w:hAnsi="Times New Roman" w:cs="Times New Roman"/>
          <w:sz w:val="28"/>
        </w:rPr>
        <w:t xml:space="preserve"> </w:t>
      </w:r>
      <w:r w:rsidRPr="00B65101">
        <w:rPr>
          <w:rFonts w:ascii="Times New Roman" w:eastAsia="Calibri" w:hAnsi="Times New Roman" w:cs="Times New Roman"/>
          <w:iCs/>
          <w:sz w:val="28"/>
          <w:lang w:eastAsia="en-US"/>
        </w:rPr>
        <w:t xml:space="preserve">- </w:t>
      </w:r>
      <w:proofErr w:type="gramStart"/>
      <w:r w:rsidRPr="00B65101">
        <w:rPr>
          <w:rFonts w:ascii="Times New Roman" w:eastAsia="Calibri" w:hAnsi="Times New Roman" w:cs="Times New Roman"/>
          <w:iCs/>
          <w:sz w:val="28"/>
          <w:lang w:eastAsia="en-US"/>
        </w:rPr>
        <w:t>п</w:t>
      </w:r>
      <w:proofErr w:type="gramEnd"/>
      <w:r w:rsidRPr="00B65101">
        <w:rPr>
          <w:rFonts w:ascii="Times New Roman" w:eastAsia="Calibri" w:hAnsi="Times New Roman" w:cs="Times New Roman"/>
          <w:iCs/>
          <w:sz w:val="28"/>
          <w:lang w:eastAsia="en-US"/>
        </w:rPr>
        <w:t xml:space="preserve">равовой системы: </w:t>
      </w:r>
      <w:r w:rsidRPr="00B65101">
        <w:rPr>
          <w:rFonts w:ascii="Times New Roman" w:eastAsia="Calibri" w:hAnsi="Times New Roman" w:cs="Times New Roman"/>
          <w:sz w:val="28"/>
          <w:lang w:eastAsia="en-US"/>
        </w:rPr>
        <w:t>СПС «Консультант Плюс»</w:t>
      </w:r>
      <w:r>
        <w:rPr>
          <w:rFonts w:ascii="Times New Roman" w:eastAsia="Calibri" w:hAnsi="Times New Roman" w:cs="Times New Roman"/>
          <w:sz w:val="28"/>
          <w:lang w:eastAsia="en-US"/>
        </w:rPr>
        <w:t>;</w:t>
      </w:r>
      <w:r w:rsidRPr="00B65101">
        <w:rPr>
          <w:rFonts w:ascii="Times New Roman" w:hAnsi="Times New Roman" w:cs="Times New Roman"/>
          <w:sz w:val="28"/>
        </w:rPr>
        <w:t xml:space="preserve"> </w:t>
      </w:r>
    </w:p>
    <w:p w:rsidR="00026845" w:rsidRDefault="00026845" w:rsidP="00026845">
      <w:pPr>
        <w:spacing w:line="360" w:lineRule="auto"/>
        <w:ind w:firstLine="709"/>
        <w:contextualSpacing/>
        <w:jc w:val="both"/>
        <w:rPr>
          <w:rFonts w:ascii="Times New Roman" w:eastAsia="Calibri" w:hAnsi="Times New Roman" w:cs="Times New Roman"/>
          <w:sz w:val="28"/>
          <w:lang w:eastAsia="en-US"/>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 xml:space="preserve">5. </w:t>
      </w:r>
      <w:r w:rsidRPr="00B65101">
        <w:rPr>
          <w:rFonts w:ascii="Times New Roman" w:eastAsia="Calibri" w:hAnsi="Times New Roman" w:cs="Times New Roman"/>
          <w:sz w:val="28"/>
          <w:lang w:eastAsia="en-US"/>
        </w:rPr>
        <w:t xml:space="preserve">О внесении изменений в законодательные акты Российской Федерации в части приведения их в соответствие с Земельным кодексом Российской Федерации </w:t>
      </w:r>
      <w:r w:rsidRPr="00B65101">
        <w:rPr>
          <w:rFonts w:ascii="Times New Roman" w:hAnsi="Times New Roman" w:cs="Times New Roman"/>
          <w:sz w:val="28"/>
        </w:rPr>
        <w:t xml:space="preserve">[Электронный ресурс]: </w:t>
      </w:r>
      <w:proofErr w:type="spellStart"/>
      <w:r w:rsidRPr="00B65101">
        <w:rPr>
          <w:rFonts w:ascii="Times New Roman" w:hAnsi="Times New Roman" w:cs="Times New Roman"/>
          <w:sz w:val="28"/>
        </w:rPr>
        <w:t>фед</w:t>
      </w:r>
      <w:proofErr w:type="spellEnd"/>
      <w:r w:rsidRPr="00B65101">
        <w:rPr>
          <w:rFonts w:ascii="Times New Roman" w:hAnsi="Times New Roman" w:cs="Times New Roman"/>
          <w:sz w:val="28"/>
        </w:rPr>
        <w:t xml:space="preserve">. закон от </w:t>
      </w:r>
      <w:r w:rsidRPr="00B65101">
        <w:rPr>
          <w:rFonts w:ascii="Times New Roman" w:eastAsia="Calibri" w:hAnsi="Times New Roman" w:cs="Times New Roman"/>
          <w:sz w:val="28"/>
          <w:lang w:eastAsia="en-US"/>
        </w:rPr>
        <w:t>26 июня 2007 г. №</w:t>
      </w:r>
      <w:r w:rsidR="00013DB8">
        <w:rPr>
          <w:rFonts w:ascii="Times New Roman" w:eastAsia="Calibri" w:hAnsi="Times New Roman" w:cs="Times New Roman"/>
          <w:sz w:val="28"/>
          <w:lang w:eastAsia="en-US"/>
        </w:rPr>
        <w:t> </w:t>
      </w:r>
      <w:r w:rsidRPr="00B65101">
        <w:rPr>
          <w:rFonts w:ascii="Times New Roman" w:eastAsia="Calibri" w:hAnsi="Times New Roman" w:cs="Times New Roman"/>
          <w:sz w:val="28"/>
          <w:lang w:eastAsia="en-US"/>
        </w:rPr>
        <w:t>118-ФЗ</w:t>
      </w:r>
      <w:proofErr w:type="gramStart"/>
      <w:r w:rsidRPr="00B65101">
        <w:rPr>
          <w:rFonts w:ascii="Times New Roman" w:eastAsia="Calibri" w:hAnsi="Times New Roman" w:cs="Times New Roman"/>
          <w:sz w:val="28"/>
          <w:lang w:eastAsia="en-US"/>
        </w:rPr>
        <w:t xml:space="preserve"> </w:t>
      </w:r>
      <w:r w:rsidRPr="00B65101">
        <w:rPr>
          <w:rFonts w:ascii="Times New Roman" w:hAnsi="Times New Roman" w:cs="Times New Roman"/>
          <w:sz w:val="28"/>
        </w:rPr>
        <w:t>// С</w:t>
      </w:r>
      <w:proofErr w:type="gramEnd"/>
      <w:r w:rsidRPr="00B65101">
        <w:rPr>
          <w:rFonts w:ascii="Times New Roman" w:hAnsi="Times New Roman" w:cs="Times New Roman"/>
          <w:sz w:val="28"/>
        </w:rPr>
        <w:t>обр. законод</w:t>
      </w:r>
      <w:r>
        <w:rPr>
          <w:rFonts w:ascii="Times New Roman" w:hAnsi="Times New Roman" w:cs="Times New Roman"/>
          <w:sz w:val="28"/>
        </w:rPr>
        <w:t>ательства. -</w:t>
      </w:r>
      <w:r w:rsidRPr="00B65101">
        <w:rPr>
          <w:rFonts w:ascii="Times New Roman" w:hAnsi="Times New Roman" w:cs="Times New Roman"/>
          <w:sz w:val="28"/>
        </w:rPr>
        <w:t xml:space="preserve"> 2007. </w:t>
      </w:r>
      <w:r>
        <w:rPr>
          <w:rFonts w:ascii="Times New Roman" w:hAnsi="Times New Roman" w:cs="Times New Roman"/>
          <w:sz w:val="28"/>
        </w:rPr>
        <w:t xml:space="preserve">- </w:t>
      </w:r>
      <w:r w:rsidRPr="00B65101">
        <w:rPr>
          <w:rFonts w:ascii="Times New Roman" w:hAnsi="Times New Roman" w:cs="Times New Roman"/>
          <w:sz w:val="28"/>
        </w:rPr>
        <w:t xml:space="preserve">№ 27. </w:t>
      </w:r>
      <w:r>
        <w:rPr>
          <w:rFonts w:ascii="Times New Roman" w:hAnsi="Times New Roman" w:cs="Times New Roman"/>
          <w:sz w:val="28"/>
        </w:rPr>
        <w:t xml:space="preserve">- </w:t>
      </w:r>
      <w:r w:rsidRPr="00B65101">
        <w:rPr>
          <w:rFonts w:ascii="Times New Roman" w:hAnsi="Times New Roman" w:cs="Times New Roman"/>
          <w:sz w:val="28"/>
        </w:rPr>
        <w:t xml:space="preserve">Ст. 3213 (в ред. от 03 июля 2016 г.). </w:t>
      </w:r>
      <w:r>
        <w:rPr>
          <w:rFonts w:ascii="Times New Roman" w:hAnsi="Times New Roman" w:cs="Times New Roman"/>
          <w:sz w:val="28"/>
        </w:rPr>
        <w:t xml:space="preserve">- </w:t>
      </w:r>
      <w:r w:rsidRPr="00B65101">
        <w:rPr>
          <w:rFonts w:ascii="Times New Roman" w:eastAsia="Calibri" w:hAnsi="Times New Roman" w:cs="Times New Roman"/>
          <w:sz w:val="28"/>
          <w:lang w:eastAsia="en-US"/>
        </w:rPr>
        <w:t>СПС «Консультант Плюс»</w:t>
      </w:r>
      <w:r>
        <w:rPr>
          <w:rFonts w:ascii="Times New Roman" w:eastAsia="Calibri" w:hAnsi="Times New Roman" w:cs="Times New Roman"/>
          <w:sz w:val="28"/>
          <w:lang w:eastAsia="en-US"/>
        </w:rPr>
        <w:t>;</w:t>
      </w:r>
    </w:p>
    <w:p w:rsidR="00013DB8" w:rsidRDefault="00026845" w:rsidP="00013DB8">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1.</w:t>
      </w:r>
      <w:r w:rsidRPr="00292272">
        <w:rPr>
          <w:rFonts w:ascii="Times New Roman" w:hAnsi="Times New Roman" w:cs="Times New Roman"/>
          <w:color w:val="000000"/>
          <w:sz w:val="28"/>
          <w:szCs w:val="28"/>
        </w:rPr>
        <w:t>1.</w:t>
      </w:r>
      <w:r>
        <w:rPr>
          <w:rFonts w:ascii="Times New Roman" w:hAnsi="Times New Roman" w:cs="Times New Roman"/>
          <w:color w:val="000000"/>
          <w:sz w:val="28"/>
          <w:szCs w:val="28"/>
        </w:rPr>
        <w:t xml:space="preserve">6. </w:t>
      </w:r>
      <w:r w:rsidRPr="00B65101">
        <w:rPr>
          <w:rFonts w:ascii="Times New Roman" w:hAnsi="Times New Roman" w:cs="Times New Roman"/>
          <w:sz w:val="28"/>
        </w:rPr>
        <w:t xml:space="preserve">О внесении изменений в Земельный кодекс Российской Федерации и отдельные законодательные акты Российской Федерации [Электронный ресурс]: </w:t>
      </w:r>
      <w:proofErr w:type="spellStart"/>
      <w:r w:rsidRPr="00B65101">
        <w:rPr>
          <w:rFonts w:ascii="Times New Roman" w:hAnsi="Times New Roman" w:cs="Times New Roman"/>
          <w:sz w:val="28"/>
        </w:rPr>
        <w:t>фед</w:t>
      </w:r>
      <w:proofErr w:type="spellEnd"/>
      <w:r w:rsidRPr="00B65101">
        <w:rPr>
          <w:rFonts w:ascii="Times New Roman" w:hAnsi="Times New Roman" w:cs="Times New Roman"/>
          <w:sz w:val="28"/>
        </w:rPr>
        <w:t>. закон от 23 июня 2014 г. № 171-ФЗ</w:t>
      </w:r>
      <w:proofErr w:type="gramStart"/>
      <w:r w:rsidRPr="00B65101">
        <w:rPr>
          <w:rFonts w:ascii="Times New Roman" w:hAnsi="Times New Roman" w:cs="Times New Roman"/>
          <w:sz w:val="28"/>
        </w:rPr>
        <w:t xml:space="preserve"> // С</w:t>
      </w:r>
      <w:proofErr w:type="gramEnd"/>
      <w:r w:rsidRPr="00B65101">
        <w:rPr>
          <w:rFonts w:ascii="Times New Roman" w:hAnsi="Times New Roman" w:cs="Times New Roman"/>
          <w:sz w:val="28"/>
        </w:rPr>
        <w:t>обр. законод</w:t>
      </w:r>
      <w:r>
        <w:rPr>
          <w:rFonts w:ascii="Times New Roman" w:hAnsi="Times New Roman" w:cs="Times New Roman"/>
          <w:sz w:val="28"/>
        </w:rPr>
        <w:t>ательства. -</w:t>
      </w:r>
      <w:r w:rsidRPr="00B65101">
        <w:rPr>
          <w:rFonts w:ascii="Times New Roman" w:hAnsi="Times New Roman" w:cs="Times New Roman"/>
          <w:sz w:val="28"/>
        </w:rPr>
        <w:t xml:space="preserve"> 2014.</w:t>
      </w:r>
      <w:r>
        <w:rPr>
          <w:rFonts w:ascii="Times New Roman" w:hAnsi="Times New Roman" w:cs="Times New Roman"/>
          <w:sz w:val="28"/>
        </w:rPr>
        <w:t xml:space="preserve"> -</w:t>
      </w:r>
      <w:r w:rsidRPr="00B65101">
        <w:rPr>
          <w:rFonts w:ascii="Times New Roman" w:hAnsi="Times New Roman" w:cs="Times New Roman"/>
          <w:sz w:val="28"/>
        </w:rPr>
        <w:t xml:space="preserve"> № 26. </w:t>
      </w:r>
      <w:r>
        <w:rPr>
          <w:rFonts w:ascii="Times New Roman" w:hAnsi="Times New Roman" w:cs="Times New Roman"/>
          <w:sz w:val="28"/>
        </w:rPr>
        <w:t xml:space="preserve">- </w:t>
      </w:r>
      <w:r w:rsidRPr="00B65101">
        <w:rPr>
          <w:rFonts w:ascii="Times New Roman" w:hAnsi="Times New Roman" w:cs="Times New Roman"/>
          <w:sz w:val="28"/>
        </w:rPr>
        <w:t>Ст. 3377 (в ред. от 31 дек. 2017 г.).</w:t>
      </w:r>
      <w:r w:rsidRPr="00B65101">
        <w:rPr>
          <w:rFonts w:ascii="Times New Roman" w:eastAsia="Calibri" w:hAnsi="Times New Roman" w:cs="Times New Roman"/>
          <w:iCs/>
          <w:sz w:val="28"/>
          <w:lang w:eastAsia="en-US"/>
        </w:rPr>
        <w:t xml:space="preserve"> - </w:t>
      </w:r>
      <w:r w:rsidRPr="00B65101">
        <w:rPr>
          <w:rFonts w:ascii="Times New Roman" w:eastAsia="Calibri" w:hAnsi="Times New Roman" w:cs="Times New Roman"/>
          <w:sz w:val="28"/>
          <w:lang w:eastAsia="en-US"/>
        </w:rPr>
        <w:t>СПС «Консультант Плюс»</w:t>
      </w:r>
      <w:r>
        <w:rPr>
          <w:rFonts w:ascii="Times New Roman" w:eastAsia="Calibri" w:hAnsi="Times New Roman" w:cs="Times New Roman"/>
          <w:sz w:val="28"/>
          <w:lang w:eastAsia="en-US"/>
        </w:rPr>
        <w:t>;</w:t>
      </w:r>
      <w:r w:rsidRPr="00B65101">
        <w:rPr>
          <w:rFonts w:ascii="Times New Roman" w:hAnsi="Times New Roman" w:cs="Times New Roman"/>
          <w:sz w:val="28"/>
        </w:rPr>
        <w:t xml:space="preserve"> </w:t>
      </w:r>
    </w:p>
    <w:p w:rsidR="00013DB8" w:rsidRPr="00013DB8" w:rsidRDefault="00013DB8" w:rsidP="00013DB8">
      <w:pPr>
        <w:spacing w:line="360" w:lineRule="auto"/>
        <w:ind w:firstLine="709"/>
        <w:contextualSpacing/>
        <w:jc w:val="both"/>
        <w:rPr>
          <w:sz w:val="28"/>
          <w:szCs w:val="28"/>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 xml:space="preserve">7. </w:t>
      </w:r>
      <w:r w:rsidRPr="00013DB8">
        <w:rPr>
          <w:rFonts w:ascii="Times New Roman" w:hAnsi="Times New Roman" w:cs="Times New Roman"/>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w:t>
      </w:r>
      <w:r w:rsidRPr="00013DB8">
        <w:rPr>
          <w:rFonts w:ascii="Times New Roman" w:hAnsi="Times New Roman" w:cs="Times New Roman"/>
          <w:sz w:val="28"/>
          <w:szCs w:val="28"/>
        </w:rPr>
        <w:lastRenderedPageBreak/>
        <w:t xml:space="preserve">государственной власти субъектов Российской Федерации </w:t>
      </w:r>
      <w:r w:rsidRPr="00013DB8">
        <w:rPr>
          <w:rFonts w:ascii="Times New Roman" w:eastAsia="SimSun" w:hAnsi="Times New Roman" w:cs="Times New Roman"/>
          <w:iCs/>
          <w:sz w:val="28"/>
          <w:szCs w:val="28"/>
          <w:lang w:eastAsia="zh-CN"/>
        </w:rPr>
        <w:t>[Электронный ресурс]</w:t>
      </w:r>
      <w:r w:rsidRPr="00013DB8">
        <w:rPr>
          <w:rFonts w:ascii="Times New Roman" w:hAnsi="Times New Roman" w:cs="Times New Roman"/>
          <w:sz w:val="28"/>
          <w:szCs w:val="28"/>
        </w:rPr>
        <w:t xml:space="preserve">: </w:t>
      </w:r>
      <w:proofErr w:type="spellStart"/>
      <w:r w:rsidRPr="00013DB8">
        <w:rPr>
          <w:rFonts w:ascii="Times New Roman" w:hAnsi="Times New Roman" w:cs="Times New Roman"/>
          <w:sz w:val="28"/>
          <w:szCs w:val="28"/>
        </w:rPr>
        <w:t>фед</w:t>
      </w:r>
      <w:proofErr w:type="spellEnd"/>
      <w:r w:rsidRPr="00013DB8">
        <w:rPr>
          <w:rFonts w:ascii="Times New Roman" w:hAnsi="Times New Roman" w:cs="Times New Roman"/>
          <w:sz w:val="28"/>
          <w:szCs w:val="28"/>
        </w:rPr>
        <w:t>. закон от 22 авг. 2004 г. № 122-ФЗ</w:t>
      </w:r>
      <w:proofErr w:type="gramStart"/>
      <w:r w:rsidRPr="00013DB8">
        <w:rPr>
          <w:rFonts w:ascii="Times New Roman" w:hAnsi="Times New Roman" w:cs="Times New Roman"/>
          <w:sz w:val="28"/>
          <w:szCs w:val="28"/>
        </w:rPr>
        <w:t xml:space="preserve"> // С</w:t>
      </w:r>
      <w:proofErr w:type="gramEnd"/>
      <w:r w:rsidRPr="00013DB8">
        <w:rPr>
          <w:rFonts w:ascii="Times New Roman" w:hAnsi="Times New Roman" w:cs="Times New Roman"/>
          <w:sz w:val="28"/>
          <w:szCs w:val="28"/>
        </w:rPr>
        <w:t xml:space="preserve">обр. законодательства Росс. Федерации. </w:t>
      </w:r>
      <w:r>
        <w:rPr>
          <w:rFonts w:ascii="Times New Roman" w:hAnsi="Times New Roman" w:cs="Times New Roman"/>
          <w:sz w:val="28"/>
          <w:szCs w:val="28"/>
        </w:rPr>
        <w:t xml:space="preserve">- </w:t>
      </w:r>
      <w:r w:rsidRPr="00013DB8">
        <w:rPr>
          <w:rFonts w:ascii="Times New Roman" w:hAnsi="Times New Roman" w:cs="Times New Roman"/>
          <w:sz w:val="28"/>
          <w:szCs w:val="28"/>
        </w:rPr>
        <w:t xml:space="preserve">2004. </w:t>
      </w:r>
      <w:r>
        <w:rPr>
          <w:rFonts w:ascii="Times New Roman" w:hAnsi="Times New Roman" w:cs="Times New Roman"/>
          <w:sz w:val="28"/>
          <w:szCs w:val="28"/>
        </w:rPr>
        <w:t xml:space="preserve">- </w:t>
      </w:r>
      <w:r w:rsidRPr="00013DB8">
        <w:rPr>
          <w:rFonts w:ascii="Times New Roman" w:hAnsi="Times New Roman" w:cs="Times New Roman"/>
          <w:sz w:val="28"/>
          <w:szCs w:val="28"/>
        </w:rPr>
        <w:t xml:space="preserve">№35. </w:t>
      </w:r>
      <w:r>
        <w:rPr>
          <w:rFonts w:ascii="Times New Roman" w:hAnsi="Times New Roman" w:cs="Times New Roman"/>
          <w:sz w:val="28"/>
          <w:szCs w:val="28"/>
        </w:rPr>
        <w:t xml:space="preserve">- </w:t>
      </w:r>
      <w:r w:rsidRPr="00013DB8">
        <w:rPr>
          <w:rFonts w:ascii="Times New Roman" w:hAnsi="Times New Roman" w:cs="Times New Roman"/>
          <w:sz w:val="28"/>
          <w:szCs w:val="28"/>
        </w:rPr>
        <w:t xml:space="preserve">Ст. 3607. </w:t>
      </w:r>
      <w:r>
        <w:rPr>
          <w:rFonts w:ascii="Times New Roman" w:hAnsi="Times New Roman" w:cs="Times New Roman"/>
          <w:sz w:val="28"/>
          <w:szCs w:val="28"/>
        </w:rPr>
        <w:t xml:space="preserve">- </w:t>
      </w:r>
      <w:r w:rsidRPr="00013DB8">
        <w:rPr>
          <w:rFonts w:ascii="Times New Roman" w:eastAsia="Calibri" w:hAnsi="Times New Roman" w:cs="Times New Roman"/>
          <w:sz w:val="28"/>
          <w:szCs w:val="28"/>
          <w:lang w:eastAsia="en-US"/>
        </w:rPr>
        <w:t>СПС «Консультант Плюс».</w:t>
      </w:r>
    </w:p>
    <w:p w:rsidR="00026845" w:rsidRDefault="00013DB8" w:rsidP="00026845">
      <w:pPr>
        <w:autoSpaceDE w:val="0"/>
        <w:autoSpaceDN w:val="0"/>
        <w:adjustRightInd w:val="0"/>
        <w:spacing w:after="0" w:line="360" w:lineRule="auto"/>
        <w:ind w:firstLine="709"/>
        <w:jc w:val="both"/>
        <w:rPr>
          <w:rFonts w:ascii="Times New Roman" w:hAnsi="Times New Roman" w:cs="Times New Roman"/>
          <w:sz w:val="28"/>
        </w:rPr>
      </w:pPr>
      <w:r w:rsidRPr="00013DB8">
        <w:rPr>
          <w:rFonts w:ascii="Times New Roman" w:hAnsi="Times New Roman" w:cs="Times New Roman"/>
          <w:color w:val="000000"/>
          <w:sz w:val="28"/>
          <w:szCs w:val="28"/>
        </w:rPr>
        <w:t xml:space="preserve">1.1.8. </w:t>
      </w:r>
      <w:r w:rsidR="00026845" w:rsidRPr="0013175D">
        <w:rPr>
          <w:rFonts w:ascii="Times New Roman" w:hAnsi="Times New Roman" w:cs="Times New Roman"/>
          <w:sz w:val="28"/>
          <w:szCs w:val="28"/>
        </w:rPr>
        <w:t xml:space="preserve">О внесении изменений в Земельный кодекс Российской Федерации и отдельные законодательные акты Российской Федерации [Электронный ресурс]: </w:t>
      </w:r>
      <w:proofErr w:type="spellStart"/>
      <w:r w:rsidR="00026845" w:rsidRPr="0013175D">
        <w:rPr>
          <w:rFonts w:ascii="Times New Roman" w:hAnsi="Times New Roman" w:cs="Times New Roman"/>
          <w:sz w:val="28"/>
          <w:szCs w:val="28"/>
        </w:rPr>
        <w:t>фед</w:t>
      </w:r>
      <w:proofErr w:type="spellEnd"/>
      <w:r w:rsidR="00026845" w:rsidRPr="0013175D">
        <w:rPr>
          <w:rFonts w:ascii="Times New Roman" w:hAnsi="Times New Roman" w:cs="Times New Roman"/>
          <w:sz w:val="28"/>
          <w:szCs w:val="28"/>
        </w:rPr>
        <w:t>. закон от 31 дек. 2014 г. № 499-ФЗ</w:t>
      </w:r>
      <w:proofErr w:type="gramStart"/>
      <w:r w:rsidR="00026845" w:rsidRPr="0013175D">
        <w:rPr>
          <w:rFonts w:ascii="Times New Roman" w:hAnsi="Times New Roman" w:cs="Times New Roman"/>
          <w:sz w:val="28"/>
          <w:szCs w:val="28"/>
        </w:rPr>
        <w:t xml:space="preserve"> // С</w:t>
      </w:r>
      <w:proofErr w:type="gramEnd"/>
      <w:r w:rsidR="00026845" w:rsidRPr="0013175D">
        <w:rPr>
          <w:rFonts w:ascii="Times New Roman" w:hAnsi="Times New Roman" w:cs="Times New Roman"/>
          <w:sz w:val="28"/>
          <w:szCs w:val="28"/>
        </w:rPr>
        <w:t xml:space="preserve">обр. </w:t>
      </w:r>
      <w:proofErr w:type="spellStart"/>
      <w:r w:rsidR="00026845" w:rsidRPr="0013175D">
        <w:rPr>
          <w:rFonts w:ascii="Times New Roman" w:hAnsi="Times New Roman" w:cs="Times New Roman"/>
          <w:sz w:val="28"/>
          <w:szCs w:val="28"/>
        </w:rPr>
        <w:t>законод</w:t>
      </w:r>
      <w:proofErr w:type="spellEnd"/>
      <w:r w:rsidR="00026845" w:rsidRPr="0013175D">
        <w:rPr>
          <w:rFonts w:ascii="Times New Roman" w:hAnsi="Times New Roman" w:cs="Times New Roman"/>
          <w:sz w:val="28"/>
          <w:szCs w:val="28"/>
        </w:rPr>
        <w:t xml:space="preserve">. </w:t>
      </w:r>
      <w:r w:rsidR="00026845">
        <w:rPr>
          <w:rFonts w:ascii="Times New Roman" w:hAnsi="Times New Roman" w:cs="Times New Roman"/>
          <w:sz w:val="28"/>
          <w:szCs w:val="28"/>
        </w:rPr>
        <w:t xml:space="preserve">- </w:t>
      </w:r>
      <w:r w:rsidR="00026845" w:rsidRPr="0013175D">
        <w:rPr>
          <w:rFonts w:ascii="Times New Roman" w:hAnsi="Times New Roman" w:cs="Times New Roman"/>
          <w:sz w:val="28"/>
          <w:szCs w:val="28"/>
        </w:rPr>
        <w:t xml:space="preserve">2015. </w:t>
      </w:r>
      <w:r w:rsidR="00026845">
        <w:rPr>
          <w:rFonts w:ascii="Times New Roman" w:hAnsi="Times New Roman" w:cs="Times New Roman"/>
          <w:sz w:val="28"/>
          <w:szCs w:val="28"/>
        </w:rPr>
        <w:t xml:space="preserve">- </w:t>
      </w:r>
      <w:r w:rsidR="00026845" w:rsidRPr="0013175D">
        <w:rPr>
          <w:rFonts w:ascii="Times New Roman" w:hAnsi="Times New Roman" w:cs="Times New Roman"/>
          <w:sz w:val="28"/>
          <w:szCs w:val="28"/>
        </w:rPr>
        <w:t xml:space="preserve">№ 1. </w:t>
      </w:r>
      <w:r w:rsidR="00026845">
        <w:rPr>
          <w:rFonts w:ascii="Times New Roman" w:hAnsi="Times New Roman" w:cs="Times New Roman"/>
          <w:sz w:val="28"/>
          <w:szCs w:val="28"/>
        </w:rPr>
        <w:t xml:space="preserve">- </w:t>
      </w:r>
      <w:r w:rsidR="00026845" w:rsidRPr="0013175D">
        <w:rPr>
          <w:rFonts w:ascii="Times New Roman" w:hAnsi="Times New Roman" w:cs="Times New Roman"/>
          <w:sz w:val="28"/>
          <w:szCs w:val="28"/>
        </w:rPr>
        <w:t>Ст. 52. (в ред. от 29 июля 2017 г.).</w:t>
      </w:r>
      <w:r w:rsidR="00026845">
        <w:rPr>
          <w:rFonts w:ascii="Times New Roman" w:hAnsi="Times New Roman" w:cs="Times New Roman"/>
          <w:sz w:val="28"/>
          <w:szCs w:val="28"/>
        </w:rPr>
        <w:t xml:space="preserve"> -</w:t>
      </w:r>
      <w:r w:rsidR="00026845" w:rsidRPr="0013175D">
        <w:rPr>
          <w:rFonts w:ascii="Times New Roman" w:hAnsi="Times New Roman" w:cs="Times New Roman"/>
          <w:sz w:val="28"/>
          <w:szCs w:val="28"/>
        </w:rPr>
        <w:t xml:space="preserve"> </w:t>
      </w:r>
      <w:r w:rsidR="00026845" w:rsidRPr="0013175D">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w:t>
      </w:r>
    </w:p>
    <w:p w:rsidR="00026845" w:rsidRPr="00013DB8" w:rsidRDefault="00013DB8" w:rsidP="00026845">
      <w:pPr>
        <w:spacing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1.1.9.</w:t>
      </w:r>
      <w:r>
        <w:t> </w:t>
      </w:r>
      <w:r w:rsidR="00026845" w:rsidRPr="00013DB8">
        <w:rPr>
          <w:rFonts w:ascii="Times New Roman" w:eastAsia="Calibri" w:hAnsi="Times New Roman" w:cs="Times New Roman"/>
          <w:iCs/>
          <w:sz w:val="28"/>
          <w:szCs w:val="28"/>
          <w:lang w:eastAsia="en-US"/>
        </w:rPr>
        <w:t>О</w:t>
      </w:r>
      <w:r w:rsidR="00026845" w:rsidRPr="00013DB8">
        <w:rPr>
          <w:rFonts w:ascii="Times New Roman" w:eastAsia="Calibri" w:hAnsi="Times New Roman" w:cs="Times New Roman"/>
          <w:i/>
          <w:iCs/>
          <w:sz w:val="28"/>
          <w:szCs w:val="28"/>
          <w:lang w:eastAsia="en-US"/>
        </w:rPr>
        <w:t xml:space="preserve"> </w:t>
      </w:r>
      <w:r w:rsidR="00026845" w:rsidRPr="00013DB8">
        <w:rPr>
          <w:rStyle w:val="ac"/>
          <w:rFonts w:ascii="Times New Roman" w:hAnsi="Times New Roman" w:cs="Times New Roman"/>
          <w:bCs/>
          <w:i w:val="0"/>
          <w:sz w:val="28"/>
          <w:szCs w:val="28"/>
          <w:bdr w:val="none" w:sz="0" w:space="0" w:color="auto" w:frame="1"/>
        </w:rPr>
        <w:t xml:space="preserve">внесении изменений в Положение об установлении и изменении границ участков недр, предоставленных в пользование </w:t>
      </w:r>
      <w:r w:rsidR="00026845" w:rsidRPr="00013DB8">
        <w:rPr>
          <w:rFonts w:ascii="Times New Roman" w:hAnsi="Times New Roman" w:cs="Times New Roman"/>
          <w:sz w:val="28"/>
        </w:rPr>
        <w:t>[Электронный ресурс]</w:t>
      </w:r>
      <w:r w:rsidR="00026845" w:rsidRPr="00013DB8">
        <w:rPr>
          <w:rStyle w:val="ac"/>
          <w:rFonts w:ascii="Times New Roman" w:hAnsi="Times New Roman" w:cs="Times New Roman"/>
          <w:bCs/>
          <w:sz w:val="28"/>
          <w:szCs w:val="28"/>
          <w:bdr w:val="none" w:sz="0" w:space="0" w:color="auto" w:frame="1"/>
        </w:rPr>
        <w:t>:</w:t>
      </w:r>
      <w:r w:rsidR="00026845" w:rsidRPr="00013DB8">
        <w:rPr>
          <w:rStyle w:val="ac"/>
          <w:rFonts w:ascii="Times New Roman" w:hAnsi="Times New Roman" w:cs="Times New Roman"/>
          <w:bCs/>
          <w:i w:val="0"/>
          <w:sz w:val="28"/>
          <w:szCs w:val="28"/>
          <w:bdr w:val="none" w:sz="0" w:space="0" w:color="auto" w:frame="1"/>
        </w:rPr>
        <w:t xml:space="preserve"> постановление Правительства</w:t>
      </w:r>
      <w:proofErr w:type="gramStart"/>
      <w:r w:rsidR="00026845" w:rsidRPr="00013DB8">
        <w:rPr>
          <w:rStyle w:val="ac"/>
          <w:rFonts w:ascii="Times New Roman" w:hAnsi="Times New Roman" w:cs="Times New Roman"/>
          <w:bCs/>
          <w:i w:val="0"/>
          <w:sz w:val="28"/>
          <w:szCs w:val="28"/>
          <w:bdr w:val="none" w:sz="0" w:space="0" w:color="auto" w:frame="1"/>
        </w:rPr>
        <w:t xml:space="preserve"> Р</w:t>
      </w:r>
      <w:proofErr w:type="gramEnd"/>
      <w:r w:rsidR="00026845" w:rsidRPr="00013DB8">
        <w:rPr>
          <w:rStyle w:val="ac"/>
          <w:rFonts w:ascii="Times New Roman" w:hAnsi="Times New Roman" w:cs="Times New Roman"/>
          <w:bCs/>
          <w:i w:val="0"/>
          <w:sz w:val="28"/>
          <w:szCs w:val="28"/>
          <w:bdr w:val="none" w:sz="0" w:space="0" w:color="auto" w:frame="1"/>
        </w:rPr>
        <w:t>ос. Федерации от 18 мая 2017 г. № 595</w:t>
      </w:r>
      <w:proofErr w:type="gramStart"/>
      <w:r w:rsidR="00026845" w:rsidRPr="00013DB8">
        <w:rPr>
          <w:rStyle w:val="ac"/>
          <w:rFonts w:ascii="Times New Roman" w:hAnsi="Times New Roman" w:cs="Times New Roman"/>
          <w:bCs/>
          <w:i w:val="0"/>
          <w:sz w:val="28"/>
          <w:szCs w:val="28"/>
          <w:bdr w:val="none" w:sz="0" w:space="0" w:color="auto" w:frame="1"/>
        </w:rPr>
        <w:t xml:space="preserve"> // С</w:t>
      </w:r>
      <w:proofErr w:type="gramEnd"/>
      <w:r w:rsidR="00026845" w:rsidRPr="00013DB8">
        <w:rPr>
          <w:rStyle w:val="ac"/>
          <w:rFonts w:ascii="Times New Roman" w:hAnsi="Times New Roman" w:cs="Times New Roman"/>
          <w:bCs/>
          <w:i w:val="0"/>
          <w:sz w:val="28"/>
          <w:szCs w:val="28"/>
          <w:bdr w:val="none" w:sz="0" w:space="0" w:color="auto" w:frame="1"/>
        </w:rPr>
        <w:t>обр. законодательства - 2017. - № 22. - Ст. 3153.</w:t>
      </w:r>
      <w:r w:rsidR="00026845" w:rsidRPr="00013DB8">
        <w:rPr>
          <w:rFonts w:ascii="Times New Roman" w:eastAsia="Calibri" w:hAnsi="Times New Roman" w:cs="Times New Roman"/>
          <w:i/>
          <w:iCs/>
          <w:sz w:val="28"/>
          <w:szCs w:val="28"/>
          <w:lang w:eastAsia="en-US"/>
        </w:rPr>
        <w:t xml:space="preserve"> - </w:t>
      </w:r>
      <w:r w:rsidR="00026845" w:rsidRPr="00013DB8">
        <w:rPr>
          <w:rFonts w:ascii="Times New Roman" w:eastAsia="Calibri" w:hAnsi="Times New Roman" w:cs="Times New Roman"/>
          <w:sz w:val="28"/>
          <w:szCs w:val="28"/>
          <w:lang w:eastAsia="en-US"/>
        </w:rPr>
        <w:t>СПС «Консультант Плюс»;</w:t>
      </w:r>
    </w:p>
    <w:p w:rsidR="00026845" w:rsidRDefault="00013DB8" w:rsidP="00026845">
      <w:pPr>
        <w:spacing w:line="360" w:lineRule="auto"/>
        <w:ind w:firstLine="709"/>
        <w:contextualSpacing/>
        <w:jc w:val="both"/>
        <w:rPr>
          <w:rFonts w:ascii="Times New Roman" w:eastAsia="Calibri" w:hAnsi="Times New Roman" w:cs="Times New Roman"/>
          <w:sz w:val="28"/>
          <w:szCs w:val="28"/>
          <w:lang w:eastAsia="en-US"/>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 xml:space="preserve">10. </w:t>
      </w:r>
      <w:r w:rsidR="00026845">
        <w:rPr>
          <w:rFonts w:ascii="Times New Roman" w:eastAsia="Calibri" w:hAnsi="Times New Roman" w:cs="Times New Roman"/>
          <w:iCs/>
          <w:sz w:val="28"/>
          <w:szCs w:val="28"/>
          <w:lang w:eastAsia="en-US"/>
        </w:rPr>
        <w:t xml:space="preserve">О </w:t>
      </w:r>
      <w:r w:rsidR="00026845" w:rsidRPr="00BB54EB">
        <w:rPr>
          <w:rFonts w:ascii="Times New Roman" w:eastAsia="Calibri" w:hAnsi="Times New Roman" w:cs="Times New Roman"/>
          <w:iCs/>
          <w:sz w:val="28"/>
          <w:szCs w:val="28"/>
          <w:lang w:eastAsia="en-US"/>
        </w:rPr>
        <w:t xml:space="preserve">недрах </w:t>
      </w:r>
      <w:r w:rsidR="00026845" w:rsidRPr="00BB54EB">
        <w:rPr>
          <w:rFonts w:ascii="Times New Roman" w:eastAsia="SimSun" w:hAnsi="Times New Roman" w:cs="Times New Roman"/>
          <w:iCs/>
          <w:sz w:val="28"/>
          <w:szCs w:val="28"/>
          <w:lang w:eastAsia="zh-CN"/>
        </w:rPr>
        <w:t>[Электронный ресурс]:</w:t>
      </w:r>
      <w:r w:rsidR="00026845" w:rsidRPr="00BB54EB">
        <w:rPr>
          <w:rFonts w:ascii="Times New Roman" w:eastAsia="Calibri" w:hAnsi="Times New Roman" w:cs="Times New Roman"/>
          <w:iCs/>
          <w:sz w:val="28"/>
          <w:szCs w:val="28"/>
          <w:lang w:eastAsia="en-US"/>
        </w:rPr>
        <w:t xml:space="preserve"> закон от 21 февраля 1992 г. № 2395-1</w:t>
      </w:r>
      <w:proofErr w:type="gramStart"/>
      <w:r w:rsidR="00026845" w:rsidRPr="00BB54EB">
        <w:rPr>
          <w:rFonts w:ascii="Times New Roman" w:eastAsia="Calibri" w:hAnsi="Times New Roman" w:cs="Times New Roman"/>
          <w:iCs/>
          <w:sz w:val="28"/>
          <w:szCs w:val="28"/>
          <w:lang w:eastAsia="en-US"/>
        </w:rPr>
        <w:t xml:space="preserve"> </w:t>
      </w:r>
      <w:r w:rsidR="00026845" w:rsidRPr="00BB54EB">
        <w:rPr>
          <w:rFonts w:ascii="Times New Roman" w:eastAsia="SimSun" w:hAnsi="Times New Roman" w:cs="Times New Roman"/>
          <w:iCs/>
          <w:sz w:val="28"/>
          <w:szCs w:val="28"/>
          <w:lang w:eastAsia="zh-CN"/>
        </w:rPr>
        <w:t xml:space="preserve">// </w:t>
      </w:r>
      <w:r w:rsidR="00026845" w:rsidRPr="00BB54EB">
        <w:rPr>
          <w:rFonts w:ascii="Times New Roman" w:eastAsia="Calibri" w:hAnsi="Times New Roman" w:cs="Times New Roman"/>
          <w:color w:val="000000"/>
          <w:sz w:val="28"/>
          <w:szCs w:val="28"/>
          <w:shd w:val="clear" w:color="auto" w:fill="FFFFFF"/>
          <w:lang w:eastAsia="en-US"/>
        </w:rPr>
        <w:t>С</w:t>
      </w:r>
      <w:proofErr w:type="gramEnd"/>
      <w:r w:rsidR="00026845" w:rsidRPr="00BB54EB">
        <w:rPr>
          <w:rFonts w:ascii="Times New Roman" w:eastAsia="Calibri" w:hAnsi="Times New Roman" w:cs="Times New Roman"/>
          <w:color w:val="000000"/>
          <w:sz w:val="28"/>
          <w:szCs w:val="28"/>
          <w:shd w:val="clear" w:color="auto" w:fill="FFFFFF"/>
          <w:lang w:eastAsia="en-US"/>
        </w:rPr>
        <w:t>обр</w:t>
      </w:r>
      <w:r w:rsidR="00026845">
        <w:rPr>
          <w:rFonts w:ascii="Times New Roman" w:eastAsia="Calibri" w:hAnsi="Times New Roman" w:cs="Times New Roman"/>
          <w:color w:val="000000"/>
          <w:sz w:val="28"/>
          <w:szCs w:val="28"/>
          <w:shd w:val="clear" w:color="auto" w:fill="FFFFFF"/>
          <w:lang w:eastAsia="en-US"/>
        </w:rPr>
        <w:t>.</w:t>
      </w:r>
      <w:r w:rsidR="00026845" w:rsidRPr="00BB54EB">
        <w:rPr>
          <w:rFonts w:ascii="Times New Roman" w:eastAsia="Calibri" w:hAnsi="Times New Roman" w:cs="Times New Roman"/>
          <w:color w:val="000000"/>
          <w:sz w:val="28"/>
          <w:szCs w:val="28"/>
          <w:shd w:val="clear" w:color="auto" w:fill="FFFFFF"/>
          <w:lang w:eastAsia="en-US"/>
        </w:rPr>
        <w:t xml:space="preserve"> законодательства Р</w:t>
      </w:r>
      <w:r w:rsidR="00026845">
        <w:rPr>
          <w:rFonts w:ascii="Times New Roman" w:eastAsia="Calibri" w:hAnsi="Times New Roman" w:cs="Times New Roman"/>
          <w:color w:val="000000"/>
          <w:sz w:val="28"/>
          <w:szCs w:val="28"/>
          <w:shd w:val="clear" w:color="auto" w:fill="FFFFFF"/>
          <w:lang w:eastAsia="en-US"/>
        </w:rPr>
        <w:t xml:space="preserve">осс. </w:t>
      </w:r>
      <w:r w:rsidR="00026845" w:rsidRPr="00BB54EB">
        <w:rPr>
          <w:rFonts w:ascii="Times New Roman" w:eastAsia="Calibri" w:hAnsi="Times New Roman" w:cs="Times New Roman"/>
          <w:color w:val="000000"/>
          <w:sz w:val="28"/>
          <w:szCs w:val="28"/>
          <w:shd w:val="clear" w:color="auto" w:fill="FFFFFF"/>
          <w:lang w:eastAsia="en-US"/>
        </w:rPr>
        <w:t>Ф</w:t>
      </w:r>
      <w:r w:rsidR="00026845">
        <w:rPr>
          <w:rFonts w:ascii="Times New Roman" w:eastAsia="Calibri" w:hAnsi="Times New Roman" w:cs="Times New Roman"/>
          <w:color w:val="000000"/>
          <w:sz w:val="28"/>
          <w:szCs w:val="28"/>
          <w:shd w:val="clear" w:color="auto" w:fill="FFFFFF"/>
          <w:lang w:eastAsia="en-US"/>
        </w:rPr>
        <w:t xml:space="preserve">едерации. - </w:t>
      </w:r>
      <w:r w:rsidR="00026845" w:rsidRPr="00BB54EB">
        <w:rPr>
          <w:rFonts w:ascii="Times New Roman" w:eastAsia="Calibri" w:hAnsi="Times New Roman" w:cs="Times New Roman"/>
          <w:color w:val="000000"/>
          <w:sz w:val="28"/>
          <w:szCs w:val="28"/>
          <w:shd w:val="clear" w:color="auto" w:fill="FFFFFF"/>
          <w:lang w:eastAsia="en-US"/>
        </w:rPr>
        <w:t xml:space="preserve">1995. </w:t>
      </w:r>
      <w:r w:rsidR="00026845">
        <w:rPr>
          <w:rFonts w:ascii="Times New Roman" w:eastAsia="Calibri" w:hAnsi="Times New Roman" w:cs="Times New Roman"/>
          <w:color w:val="000000"/>
          <w:sz w:val="28"/>
          <w:szCs w:val="28"/>
          <w:shd w:val="clear" w:color="auto" w:fill="FFFFFF"/>
          <w:lang w:eastAsia="en-US"/>
        </w:rPr>
        <w:t xml:space="preserve">- </w:t>
      </w:r>
      <w:r w:rsidR="00026845" w:rsidRPr="00BB54EB">
        <w:rPr>
          <w:rFonts w:ascii="Times New Roman" w:eastAsia="Calibri" w:hAnsi="Times New Roman" w:cs="Times New Roman"/>
          <w:color w:val="000000"/>
          <w:sz w:val="28"/>
          <w:szCs w:val="28"/>
          <w:shd w:val="clear" w:color="auto" w:fill="FFFFFF"/>
          <w:lang w:eastAsia="en-US"/>
        </w:rPr>
        <w:t>№ 10.</w:t>
      </w:r>
      <w:r w:rsidR="00026845">
        <w:rPr>
          <w:rFonts w:ascii="Times New Roman" w:eastAsia="Calibri" w:hAnsi="Times New Roman" w:cs="Times New Roman"/>
          <w:color w:val="000000"/>
          <w:sz w:val="28"/>
          <w:szCs w:val="28"/>
          <w:shd w:val="clear" w:color="auto" w:fill="FFFFFF"/>
          <w:lang w:eastAsia="en-US"/>
        </w:rPr>
        <w:t xml:space="preserve"> -</w:t>
      </w:r>
      <w:r w:rsidR="00026845" w:rsidRPr="00BB54EB">
        <w:rPr>
          <w:rFonts w:ascii="Times New Roman" w:eastAsia="Calibri" w:hAnsi="Times New Roman" w:cs="Times New Roman"/>
          <w:color w:val="000000"/>
          <w:sz w:val="28"/>
          <w:szCs w:val="28"/>
          <w:shd w:val="clear" w:color="auto" w:fill="FFFFFF"/>
          <w:lang w:eastAsia="en-US"/>
        </w:rPr>
        <w:t xml:space="preserve"> Ст. 823</w:t>
      </w:r>
      <w:r w:rsidR="00026845">
        <w:rPr>
          <w:rFonts w:ascii="Times New Roman" w:eastAsia="Calibri" w:hAnsi="Times New Roman" w:cs="Times New Roman"/>
          <w:color w:val="000000"/>
          <w:sz w:val="28"/>
          <w:szCs w:val="28"/>
          <w:shd w:val="clear" w:color="auto" w:fill="FFFFFF"/>
          <w:lang w:eastAsia="en-US"/>
        </w:rPr>
        <w:t xml:space="preserve">. – </w:t>
      </w:r>
      <w:r w:rsidR="00026845" w:rsidRPr="00A04CDF">
        <w:rPr>
          <w:rFonts w:ascii="Times New Roman" w:eastAsia="Calibri" w:hAnsi="Times New Roman" w:cs="Times New Roman"/>
          <w:color w:val="000000"/>
          <w:sz w:val="28"/>
          <w:szCs w:val="28"/>
          <w:shd w:val="clear" w:color="auto" w:fill="FFFFFF"/>
          <w:lang w:eastAsia="en-US"/>
        </w:rPr>
        <w:t>(в ред. 30 сент. 2017 г.).</w:t>
      </w:r>
      <w:r w:rsidR="00026845">
        <w:rPr>
          <w:rFonts w:ascii="Times New Roman" w:eastAsia="Calibri" w:hAnsi="Times New Roman" w:cs="Times New Roman"/>
          <w:color w:val="000000"/>
          <w:sz w:val="28"/>
          <w:szCs w:val="28"/>
          <w:shd w:val="clear" w:color="auto" w:fill="FFFFFF"/>
          <w:lang w:eastAsia="en-US"/>
        </w:rPr>
        <w:t xml:space="preserve"> </w:t>
      </w:r>
      <w:r w:rsidR="00026845" w:rsidRPr="00A04CDF">
        <w:rPr>
          <w:rFonts w:ascii="Times New Roman" w:eastAsia="Calibri" w:hAnsi="Times New Roman" w:cs="Times New Roman"/>
          <w:color w:val="000000"/>
          <w:sz w:val="28"/>
          <w:szCs w:val="28"/>
          <w:shd w:val="clear" w:color="auto" w:fill="FFFFFF"/>
          <w:lang w:eastAsia="en-US"/>
        </w:rPr>
        <w:t>-</w:t>
      </w:r>
      <w:r w:rsidR="00026845">
        <w:rPr>
          <w:rFonts w:ascii="Times New Roman" w:eastAsia="Calibri" w:hAnsi="Times New Roman" w:cs="Times New Roman"/>
          <w:color w:val="000000"/>
          <w:sz w:val="28"/>
          <w:szCs w:val="28"/>
          <w:shd w:val="clear" w:color="auto" w:fill="FFFFFF"/>
          <w:lang w:eastAsia="en-US"/>
        </w:rPr>
        <w:t xml:space="preserve"> </w:t>
      </w:r>
      <w:r w:rsidR="00026845" w:rsidRPr="00A04CDF">
        <w:rPr>
          <w:rFonts w:ascii="Times New Roman" w:eastAsia="Calibri" w:hAnsi="Times New Roman" w:cs="Times New Roman"/>
          <w:sz w:val="28"/>
          <w:szCs w:val="28"/>
          <w:lang w:eastAsia="en-US"/>
        </w:rPr>
        <w:t>СПС «Консультант Плюс»;</w:t>
      </w:r>
    </w:p>
    <w:p w:rsidR="00026845" w:rsidRDefault="00013DB8" w:rsidP="00026845">
      <w:pPr>
        <w:spacing w:line="360" w:lineRule="auto"/>
        <w:ind w:firstLine="709"/>
        <w:contextualSpacing/>
        <w:jc w:val="both"/>
        <w:rPr>
          <w:rFonts w:ascii="Times New Roman" w:eastAsia="Calibri" w:hAnsi="Times New Roman" w:cs="Times New Roman"/>
          <w:sz w:val="28"/>
          <w:lang w:eastAsia="en-US"/>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 xml:space="preserve">11. </w:t>
      </w:r>
      <w:proofErr w:type="gramStart"/>
      <w:r w:rsidR="00026845" w:rsidRPr="00B65101">
        <w:rPr>
          <w:rFonts w:ascii="Times New Roman" w:hAnsi="Times New Roman" w:cs="Times New Roman"/>
          <w:kern w:val="36"/>
          <w:sz w:val="28"/>
        </w:rPr>
        <w:t xml:space="preserve">Об утверждении Административного регламента Федерального агентства по </w:t>
      </w:r>
      <w:proofErr w:type="spellStart"/>
      <w:r w:rsidR="00026845" w:rsidRPr="00B65101">
        <w:rPr>
          <w:rFonts w:ascii="Times New Roman" w:hAnsi="Times New Roman" w:cs="Times New Roman"/>
          <w:kern w:val="36"/>
          <w:sz w:val="28"/>
        </w:rPr>
        <w:t>недропользованию</w:t>
      </w:r>
      <w:proofErr w:type="spellEnd"/>
      <w:r w:rsidR="00026845" w:rsidRPr="00B65101">
        <w:rPr>
          <w:rFonts w:ascii="Times New Roman" w:hAnsi="Times New Roman" w:cs="Times New Roman"/>
          <w:kern w:val="36"/>
          <w:sz w:val="28"/>
        </w:rPr>
        <w:t xml:space="preserve">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w:t>
      </w:r>
      <w:proofErr w:type="gramEnd"/>
      <w:r w:rsidR="00026845" w:rsidRPr="00B65101">
        <w:rPr>
          <w:rFonts w:ascii="Times New Roman" w:hAnsi="Times New Roman" w:cs="Times New Roman"/>
          <w:kern w:val="36"/>
          <w:sz w:val="28"/>
        </w:rPr>
        <w:t xml:space="preserve"> ограничении права пользования участками недр</w:t>
      </w:r>
      <w:r w:rsidR="00026845">
        <w:rPr>
          <w:rFonts w:ascii="Times New Roman" w:hAnsi="Times New Roman" w:cs="Times New Roman"/>
          <w:kern w:val="36"/>
          <w:sz w:val="28"/>
        </w:rPr>
        <w:t xml:space="preserve"> </w:t>
      </w:r>
      <w:r w:rsidR="00026845" w:rsidRPr="00B65101">
        <w:rPr>
          <w:rFonts w:ascii="Times New Roman" w:hAnsi="Times New Roman" w:cs="Times New Roman"/>
          <w:sz w:val="28"/>
        </w:rPr>
        <w:t>[Электронный ресурс]</w:t>
      </w:r>
      <w:r w:rsidR="00026845" w:rsidRPr="00B65101">
        <w:rPr>
          <w:rFonts w:ascii="Times New Roman" w:hAnsi="Times New Roman" w:cs="Times New Roman"/>
          <w:kern w:val="36"/>
          <w:sz w:val="28"/>
        </w:rPr>
        <w:t xml:space="preserve">: </w:t>
      </w:r>
      <w:r w:rsidR="00026845" w:rsidRPr="00B65101">
        <w:rPr>
          <w:rFonts w:ascii="Times New Roman" w:eastAsia="Times New Roman" w:hAnsi="Times New Roman" w:cs="Times New Roman"/>
          <w:kern w:val="36"/>
          <w:sz w:val="28"/>
        </w:rPr>
        <w:t>п</w:t>
      </w:r>
      <w:r w:rsidR="00026845" w:rsidRPr="00B65101">
        <w:rPr>
          <w:rFonts w:ascii="Times New Roman" w:hAnsi="Times New Roman" w:cs="Times New Roman"/>
          <w:sz w:val="28"/>
        </w:rPr>
        <w:t>риказ Минприроды</w:t>
      </w:r>
      <w:proofErr w:type="gramStart"/>
      <w:r w:rsidR="00026845" w:rsidRPr="00B65101">
        <w:rPr>
          <w:rFonts w:ascii="Times New Roman" w:hAnsi="Times New Roman" w:cs="Times New Roman"/>
          <w:sz w:val="28"/>
        </w:rPr>
        <w:t xml:space="preserve"> Р</w:t>
      </w:r>
      <w:proofErr w:type="gramEnd"/>
      <w:r w:rsidR="00026845" w:rsidRPr="00B65101">
        <w:rPr>
          <w:rFonts w:ascii="Times New Roman" w:hAnsi="Times New Roman" w:cs="Times New Roman"/>
          <w:sz w:val="28"/>
        </w:rPr>
        <w:t>ос. Федерации от 29 сен. 2009</w:t>
      </w:r>
      <w:r w:rsidR="00026845">
        <w:rPr>
          <w:rFonts w:ascii="Times New Roman" w:hAnsi="Times New Roman" w:cs="Times New Roman"/>
          <w:sz w:val="28"/>
        </w:rPr>
        <w:t xml:space="preserve"> г.</w:t>
      </w:r>
      <w:r w:rsidR="00026845" w:rsidRPr="00B65101">
        <w:rPr>
          <w:rFonts w:ascii="Times New Roman" w:hAnsi="Times New Roman" w:cs="Times New Roman"/>
          <w:sz w:val="28"/>
        </w:rPr>
        <w:t xml:space="preserve"> № 315 // </w:t>
      </w:r>
      <w:proofErr w:type="spellStart"/>
      <w:r w:rsidR="00026845" w:rsidRPr="00B65101">
        <w:rPr>
          <w:rFonts w:ascii="Times New Roman" w:hAnsi="Times New Roman" w:cs="Times New Roman"/>
          <w:iCs/>
          <w:color w:val="000000"/>
          <w:spacing w:val="3"/>
          <w:sz w:val="28"/>
        </w:rPr>
        <w:t>Бюл</w:t>
      </w:r>
      <w:proofErr w:type="spellEnd"/>
      <w:r w:rsidR="00026845" w:rsidRPr="00B65101">
        <w:rPr>
          <w:rFonts w:ascii="Times New Roman" w:hAnsi="Times New Roman" w:cs="Times New Roman"/>
          <w:iCs/>
          <w:color w:val="000000"/>
          <w:spacing w:val="3"/>
          <w:sz w:val="28"/>
        </w:rPr>
        <w:t xml:space="preserve">. </w:t>
      </w:r>
      <w:proofErr w:type="spellStart"/>
      <w:r w:rsidR="00026845" w:rsidRPr="00B65101">
        <w:rPr>
          <w:rFonts w:ascii="Times New Roman" w:hAnsi="Times New Roman" w:cs="Times New Roman"/>
          <w:iCs/>
          <w:color w:val="000000"/>
          <w:spacing w:val="3"/>
          <w:sz w:val="28"/>
        </w:rPr>
        <w:t>норматив</w:t>
      </w:r>
      <w:proofErr w:type="gramStart"/>
      <w:r w:rsidR="00026845" w:rsidRPr="00B65101">
        <w:rPr>
          <w:rFonts w:ascii="Times New Roman" w:hAnsi="Times New Roman" w:cs="Times New Roman"/>
          <w:iCs/>
          <w:color w:val="000000"/>
          <w:spacing w:val="3"/>
          <w:sz w:val="28"/>
        </w:rPr>
        <w:t>.а</w:t>
      </w:r>
      <w:proofErr w:type="gramEnd"/>
      <w:r w:rsidR="00026845" w:rsidRPr="00B65101">
        <w:rPr>
          <w:rFonts w:ascii="Times New Roman" w:hAnsi="Times New Roman" w:cs="Times New Roman"/>
          <w:iCs/>
          <w:color w:val="000000"/>
          <w:spacing w:val="3"/>
          <w:sz w:val="28"/>
        </w:rPr>
        <w:t>ктов</w:t>
      </w:r>
      <w:proofErr w:type="spellEnd"/>
      <w:r w:rsidR="00026845" w:rsidRPr="00B65101">
        <w:rPr>
          <w:rFonts w:ascii="Times New Roman" w:hAnsi="Times New Roman" w:cs="Times New Roman"/>
          <w:iCs/>
          <w:color w:val="000000"/>
          <w:spacing w:val="3"/>
          <w:sz w:val="28"/>
        </w:rPr>
        <w:t xml:space="preserve"> </w:t>
      </w:r>
      <w:proofErr w:type="spellStart"/>
      <w:r w:rsidR="00026845" w:rsidRPr="00B65101">
        <w:rPr>
          <w:rFonts w:ascii="Times New Roman" w:hAnsi="Times New Roman" w:cs="Times New Roman"/>
          <w:iCs/>
          <w:color w:val="000000"/>
          <w:spacing w:val="3"/>
          <w:sz w:val="28"/>
        </w:rPr>
        <w:t>фед</w:t>
      </w:r>
      <w:proofErr w:type="spellEnd"/>
      <w:r w:rsidR="00026845" w:rsidRPr="00B65101">
        <w:rPr>
          <w:rFonts w:ascii="Times New Roman" w:hAnsi="Times New Roman" w:cs="Times New Roman"/>
          <w:iCs/>
          <w:color w:val="000000"/>
          <w:spacing w:val="3"/>
          <w:sz w:val="28"/>
        </w:rPr>
        <w:t>. органов исполнительной власти.</w:t>
      </w:r>
      <w:r w:rsidR="00026845">
        <w:rPr>
          <w:rFonts w:ascii="Times New Roman" w:hAnsi="Times New Roman" w:cs="Times New Roman"/>
          <w:iCs/>
          <w:color w:val="000000"/>
          <w:spacing w:val="3"/>
          <w:sz w:val="28"/>
        </w:rPr>
        <w:t xml:space="preserve"> - </w:t>
      </w:r>
      <w:r w:rsidR="00026845" w:rsidRPr="00B65101">
        <w:rPr>
          <w:rFonts w:ascii="Times New Roman" w:hAnsi="Times New Roman" w:cs="Times New Roman"/>
          <w:iCs/>
          <w:color w:val="000000"/>
          <w:spacing w:val="3"/>
          <w:sz w:val="28"/>
        </w:rPr>
        <w:t xml:space="preserve">2010. </w:t>
      </w:r>
      <w:r w:rsidR="00026845">
        <w:rPr>
          <w:rFonts w:ascii="Times New Roman" w:hAnsi="Times New Roman" w:cs="Times New Roman"/>
          <w:iCs/>
          <w:color w:val="000000"/>
          <w:spacing w:val="3"/>
          <w:sz w:val="28"/>
        </w:rPr>
        <w:t xml:space="preserve">- </w:t>
      </w:r>
      <w:r w:rsidR="00026845" w:rsidRPr="00B65101">
        <w:rPr>
          <w:rFonts w:ascii="Times New Roman" w:hAnsi="Times New Roman" w:cs="Times New Roman"/>
          <w:iCs/>
          <w:color w:val="000000"/>
          <w:spacing w:val="3"/>
          <w:sz w:val="28"/>
        </w:rPr>
        <w:t xml:space="preserve">№ 10. </w:t>
      </w:r>
      <w:r w:rsidR="00026845">
        <w:rPr>
          <w:rFonts w:ascii="Times New Roman" w:hAnsi="Times New Roman" w:cs="Times New Roman"/>
          <w:iCs/>
          <w:color w:val="000000"/>
          <w:spacing w:val="3"/>
          <w:sz w:val="28"/>
        </w:rPr>
        <w:t xml:space="preserve">- </w:t>
      </w:r>
      <w:r w:rsidR="00026845" w:rsidRPr="00B65101">
        <w:rPr>
          <w:rFonts w:ascii="Times New Roman" w:eastAsia="Calibri" w:hAnsi="Times New Roman" w:cs="Times New Roman"/>
          <w:sz w:val="28"/>
          <w:lang w:eastAsia="en-US"/>
        </w:rPr>
        <w:t>СПС «Консультант Плюс»</w:t>
      </w:r>
      <w:r w:rsidR="00026845">
        <w:rPr>
          <w:rFonts w:ascii="Times New Roman" w:eastAsia="Calibri" w:hAnsi="Times New Roman" w:cs="Times New Roman"/>
          <w:sz w:val="28"/>
          <w:lang w:eastAsia="en-US"/>
        </w:rPr>
        <w:t xml:space="preserve">; </w:t>
      </w:r>
    </w:p>
    <w:p w:rsidR="00026845" w:rsidRDefault="00013DB8" w:rsidP="00026845">
      <w:pPr>
        <w:spacing w:line="360" w:lineRule="auto"/>
        <w:ind w:firstLine="709"/>
        <w:contextualSpacing/>
        <w:jc w:val="both"/>
        <w:rPr>
          <w:rFonts w:ascii="Times New Roman" w:eastAsia="Calibri" w:hAnsi="Times New Roman" w:cs="Times New Roman"/>
          <w:sz w:val="28"/>
          <w:szCs w:val="28"/>
          <w:lang w:eastAsia="en-US"/>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 xml:space="preserve">12. </w:t>
      </w:r>
      <w:r w:rsidR="00026845" w:rsidRPr="00F0454F">
        <w:rPr>
          <w:rFonts w:ascii="Times New Roman" w:hAnsi="Times New Roman" w:cs="Times New Roman"/>
          <w:sz w:val="28"/>
          <w:szCs w:val="28"/>
        </w:rPr>
        <w:t xml:space="preserve">Об утверждении классификации запасов и прогнозных твердых полезных ископаемых </w:t>
      </w:r>
      <w:r w:rsidR="00026845" w:rsidRPr="00F0454F">
        <w:rPr>
          <w:rFonts w:ascii="Times New Roman" w:eastAsia="SimSun" w:hAnsi="Times New Roman" w:cs="Times New Roman"/>
          <w:iCs/>
          <w:sz w:val="28"/>
          <w:szCs w:val="28"/>
          <w:lang w:eastAsia="zh-CN"/>
        </w:rPr>
        <w:t>[Электронный ресурс]: приказ Минприроды</w:t>
      </w:r>
      <w:proofErr w:type="gramStart"/>
      <w:r w:rsidR="00026845" w:rsidRPr="00F0454F">
        <w:rPr>
          <w:rFonts w:ascii="Times New Roman" w:eastAsia="SimSun" w:hAnsi="Times New Roman" w:cs="Times New Roman"/>
          <w:iCs/>
          <w:sz w:val="28"/>
          <w:szCs w:val="28"/>
          <w:lang w:eastAsia="zh-CN"/>
        </w:rPr>
        <w:t xml:space="preserve"> </w:t>
      </w:r>
      <w:r w:rsidR="00026845">
        <w:rPr>
          <w:rFonts w:ascii="Times New Roman" w:eastAsia="SimSun" w:hAnsi="Times New Roman" w:cs="Times New Roman"/>
          <w:iCs/>
          <w:sz w:val="28"/>
          <w:szCs w:val="28"/>
          <w:lang w:eastAsia="zh-CN"/>
        </w:rPr>
        <w:t>Р</w:t>
      </w:r>
      <w:proofErr w:type="gramEnd"/>
      <w:r w:rsidR="00026845">
        <w:rPr>
          <w:rFonts w:ascii="Times New Roman" w:eastAsia="SimSun" w:hAnsi="Times New Roman" w:cs="Times New Roman"/>
          <w:iCs/>
          <w:sz w:val="28"/>
          <w:szCs w:val="28"/>
          <w:lang w:eastAsia="zh-CN"/>
        </w:rPr>
        <w:t xml:space="preserve">ос. Федерации </w:t>
      </w:r>
      <w:r w:rsidR="00026845" w:rsidRPr="00F0454F">
        <w:rPr>
          <w:rFonts w:ascii="Times New Roman" w:eastAsia="SimSun" w:hAnsi="Times New Roman" w:cs="Times New Roman"/>
          <w:iCs/>
          <w:sz w:val="28"/>
          <w:szCs w:val="28"/>
          <w:lang w:eastAsia="zh-CN"/>
        </w:rPr>
        <w:t>от 11 янв. 2008 г. №</w:t>
      </w:r>
      <w:r w:rsidR="00026845">
        <w:rPr>
          <w:rFonts w:ascii="Times New Roman" w:eastAsia="SimSun" w:hAnsi="Times New Roman" w:cs="Times New Roman"/>
          <w:iCs/>
          <w:sz w:val="28"/>
          <w:szCs w:val="28"/>
          <w:lang w:eastAsia="zh-CN"/>
        </w:rPr>
        <w:t> </w:t>
      </w:r>
      <w:r w:rsidR="00026845" w:rsidRPr="00F0454F">
        <w:rPr>
          <w:rFonts w:ascii="Times New Roman" w:eastAsia="SimSun" w:hAnsi="Times New Roman" w:cs="Times New Roman"/>
          <w:iCs/>
          <w:sz w:val="28"/>
          <w:szCs w:val="28"/>
          <w:lang w:eastAsia="zh-CN"/>
        </w:rPr>
        <w:t>278 //</w:t>
      </w:r>
      <w:proofErr w:type="spellStart"/>
      <w:r w:rsidR="00026845" w:rsidRPr="00F0454F">
        <w:rPr>
          <w:rFonts w:ascii="Times New Roman" w:eastAsia="SimSun" w:hAnsi="Times New Roman" w:cs="Times New Roman"/>
          <w:iCs/>
          <w:sz w:val="28"/>
          <w:szCs w:val="28"/>
          <w:lang w:eastAsia="zh-CN"/>
        </w:rPr>
        <w:t>Бюлл</w:t>
      </w:r>
      <w:proofErr w:type="spellEnd"/>
      <w:r w:rsidR="00026845" w:rsidRPr="00F0454F">
        <w:rPr>
          <w:rFonts w:ascii="Times New Roman" w:eastAsia="SimSun" w:hAnsi="Times New Roman" w:cs="Times New Roman"/>
          <w:iCs/>
          <w:sz w:val="28"/>
          <w:szCs w:val="28"/>
          <w:lang w:eastAsia="zh-CN"/>
        </w:rPr>
        <w:t xml:space="preserve">. </w:t>
      </w:r>
      <w:r w:rsidR="00026845" w:rsidRPr="00F0454F">
        <w:rPr>
          <w:rFonts w:ascii="Times New Roman" w:hAnsi="Times New Roman" w:cs="Times New Roman"/>
          <w:iCs/>
          <w:color w:val="000000"/>
          <w:spacing w:val="3"/>
          <w:sz w:val="28"/>
          <w:szCs w:val="28"/>
        </w:rPr>
        <w:t>норматив</w:t>
      </w:r>
      <w:proofErr w:type="gramStart"/>
      <w:r w:rsidR="00026845" w:rsidRPr="00F0454F">
        <w:rPr>
          <w:rFonts w:ascii="Times New Roman" w:hAnsi="Times New Roman" w:cs="Times New Roman"/>
          <w:iCs/>
          <w:color w:val="000000"/>
          <w:spacing w:val="3"/>
          <w:sz w:val="28"/>
          <w:szCs w:val="28"/>
        </w:rPr>
        <w:t>.</w:t>
      </w:r>
      <w:proofErr w:type="gramEnd"/>
      <w:r w:rsidR="00026845">
        <w:rPr>
          <w:rFonts w:ascii="Times New Roman" w:hAnsi="Times New Roman" w:cs="Times New Roman"/>
          <w:iCs/>
          <w:color w:val="000000"/>
          <w:spacing w:val="3"/>
          <w:sz w:val="28"/>
          <w:szCs w:val="28"/>
        </w:rPr>
        <w:t xml:space="preserve"> </w:t>
      </w:r>
      <w:proofErr w:type="gramStart"/>
      <w:r w:rsidR="00026845" w:rsidRPr="00F0454F">
        <w:rPr>
          <w:rFonts w:ascii="Times New Roman" w:hAnsi="Times New Roman" w:cs="Times New Roman"/>
          <w:iCs/>
          <w:color w:val="000000"/>
          <w:spacing w:val="3"/>
          <w:sz w:val="28"/>
          <w:szCs w:val="28"/>
        </w:rPr>
        <w:t>а</w:t>
      </w:r>
      <w:proofErr w:type="gramEnd"/>
      <w:r w:rsidR="00026845" w:rsidRPr="00F0454F">
        <w:rPr>
          <w:rFonts w:ascii="Times New Roman" w:hAnsi="Times New Roman" w:cs="Times New Roman"/>
          <w:iCs/>
          <w:color w:val="000000"/>
          <w:spacing w:val="3"/>
          <w:sz w:val="28"/>
          <w:szCs w:val="28"/>
        </w:rPr>
        <w:t xml:space="preserve">ктов </w:t>
      </w:r>
      <w:proofErr w:type="spellStart"/>
      <w:r w:rsidR="00026845" w:rsidRPr="00F0454F">
        <w:rPr>
          <w:rFonts w:ascii="Times New Roman" w:hAnsi="Times New Roman" w:cs="Times New Roman"/>
          <w:iCs/>
          <w:color w:val="000000"/>
          <w:spacing w:val="3"/>
          <w:sz w:val="28"/>
          <w:szCs w:val="28"/>
        </w:rPr>
        <w:t>фед</w:t>
      </w:r>
      <w:proofErr w:type="spellEnd"/>
      <w:r w:rsidR="00026845" w:rsidRPr="00F0454F">
        <w:rPr>
          <w:rFonts w:ascii="Times New Roman" w:hAnsi="Times New Roman" w:cs="Times New Roman"/>
          <w:iCs/>
          <w:color w:val="000000"/>
          <w:spacing w:val="3"/>
          <w:sz w:val="28"/>
          <w:szCs w:val="28"/>
        </w:rPr>
        <w:t xml:space="preserve">. органов исполнительной власти. - 2007. - № 5. - </w:t>
      </w:r>
      <w:r w:rsidR="00026845" w:rsidRPr="00F0454F">
        <w:rPr>
          <w:rFonts w:ascii="Times New Roman" w:eastAsia="Calibri" w:hAnsi="Times New Roman" w:cs="Times New Roman"/>
          <w:sz w:val="28"/>
          <w:szCs w:val="28"/>
          <w:lang w:eastAsia="en-US"/>
        </w:rPr>
        <w:t>СПС «Консультант Плюс»;</w:t>
      </w:r>
    </w:p>
    <w:p w:rsidR="00026845" w:rsidRDefault="00013DB8" w:rsidP="00026845">
      <w:pPr>
        <w:spacing w:line="360" w:lineRule="auto"/>
        <w:ind w:firstLine="709"/>
        <w:contextualSpacing/>
        <w:jc w:val="both"/>
        <w:rPr>
          <w:rFonts w:ascii="Times New Roman" w:eastAsia="Calibri" w:hAnsi="Times New Roman" w:cs="Times New Roman"/>
          <w:sz w:val="28"/>
          <w:lang w:eastAsia="en-US"/>
        </w:rPr>
      </w:pPr>
      <w:r w:rsidRPr="00292272">
        <w:rPr>
          <w:rFonts w:ascii="Times New Roman" w:hAnsi="Times New Roman" w:cs="Times New Roman"/>
          <w:color w:val="000000"/>
          <w:sz w:val="28"/>
          <w:szCs w:val="28"/>
        </w:rPr>
        <w:lastRenderedPageBreak/>
        <w:t>1.1.</w:t>
      </w:r>
      <w:r>
        <w:rPr>
          <w:rFonts w:ascii="Times New Roman" w:hAnsi="Times New Roman" w:cs="Times New Roman"/>
          <w:color w:val="000000"/>
          <w:sz w:val="28"/>
          <w:szCs w:val="28"/>
        </w:rPr>
        <w:t xml:space="preserve">13. </w:t>
      </w:r>
      <w:r w:rsidR="00026845" w:rsidRPr="00B65101">
        <w:rPr>
          <w:rFonts w:ascii="Times New Roman" w:hAnsi="Times New Roman" w:cs="Times New Roman"/>
          <w:sz w:val="28"/>
        </w:rPr>
        <w: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sidR="00026845">
        <w:rPr>
          <w:rFonts w:ascii="Times New Roman" w:hAnsi="Times New Roman" w:cs="Times New Roman"/>
          <w:sz w:val="28"/>
        </w:rPr>
        <w:t xml:space="preserve"> </w:t>
      </w:r>
      <w:r w:rsidR="00026845" w:rsidRPr="00B65101">
        <w:rPr>
          <w:rFonts w:ascii="Times New Roman" w:hAnsi="Times New Roman" w:cs="Times New Roman"/>
          <w:sz w:val="28"/>
        </w:rPr>
        <w:t>[Электронный ресурс]: постанов</w:t>
      </w:r>
      <w:r w:rsidR="00026845">
        <w:rPr>
          <w:rFonts w:ascii="Times New Roman" w:hAnsi="Times New Roman" w:cs="Times New Roman"/>
          <w:sz w:val="28"/>
        </w:rPr>
        <w:t>ление</w:t>
      </w:r>
      <w:r w:rsidR="00026845" w:rsidRPr="00B65101">
        <w:rPr>
          <w:rFonts w:ascii="Times New Roman" w:hAnsi="Times New Roman" w:cs="Times New Roman"/>
          <w:sz w:val="28"/>
        </w:rPr>
        <w:t xml:space="preserve"> Правит</w:t>
      </w:r>
      <w:r w:rsidR="00026845">
        <w:rPr>
          <w:rFonts w:ascii="Times New Roman" w:hAnsi="Times New Roman" w:cs="Times New Roman"/>
          <w:sz w:val="28"/>
        </w:rPr>
        <w:t>ельства</w:t>
      </w:r>
      <w:proofErr w:type="gramStart"/>
      <w:r w:rsidR="00026845">
        <w:rPr>
          <w:rFonts w:ascii="Times New Roman" w:hAnsi="Times New Roman" w:cs="Times New Roman"/>
          <w:sz w:val="28"/>
        </w:rPr>
        <w:t xml:space="preserve"> Р</w:t>
      </w:r>
      <w:proofErr w:type="gramEnd"/>
      <w:r w:rsidR="00026845">
        <w:rPr>
          <w:rFonts w:ascii="Times New Roman" w:hAnsi="Times New Roman" w:cs="Times New Roman"/>
          <w:sz w:val="28"/>
        </w:rPr>
        <w:t>ос. Федерации</w:t>
      </w:r>
      <w:r w:rsidR="00026845" w:rsidRPr="00B65101">
        <w:rPr>
          <w:rFonts w:ascii="Times New Roman" w:hAnsi="Times New Roman" w:cs="Times New Roman"/>
          <w:sz w:val="28"/>
        </w:rPr>
        <w:t xml:space="preserve"> от 03 марта 2010 г. № 118</w:t>
      </w:r>
      <w:proofErr w:type="gramStart"/>
      <w:r w:rsidR="00026845" w:rsidRPr="00B65101">
        <w:rPr>
          <w:rFonts w:ascii="Times New Roman" w:hAnsi="Times New Roman" w:cs="Times New Roman"/>
          <w:sz w:val="28"/>
        </w:rPr>
        <w:t xml:space="preserve"> </w:t>
      </w:r>
      <w:r w:rsidR="00026845" w:rsidRPr="00B65101">
        <w:rPr>
          <w:rStyle w:val="ac"/>
          <w:rFonts w:ascii="Times New Roman" w:hAnsi="Times New Roman" w:cs="Times New Roman"/>
          <w:bCs/>
          <w:sz w:val="28"/>
          <w:bdr w:val="none" w:sz="0" w:space="0" w:color="auto" w:frame="1"/>
        </w:rPr>
        <w:t>// С</w:t>
      </w:r>
      <w:proofErr w:type="gramEnd"/>
      <w:r w:rsidR="00026845" w:rsidRPr="00B65101">
        <w:rPr>
          <w:rStyle w:val="ac"/>
          <w:rFonts w:ascii="Times New Roman" w:hAnsi="Times New Roman" w:cs="Times New Roman"/>
          <w:bCs/>
          <w:sz w:val="28"/>
          <w:bdr w:val="none" w:sz="0" w:space="0" w:color="auto" w:frame="1"/>
        </w:rPr>
        <w:t>обр. Законод</w:t>
      </w:r>
      <w:r w:rsidR="00026845">
        <w:rPr>
          <w:rStyle w:val="ac"/>
          <w:rFonts w:ascii="Times New Roman" w:hAnsi="Times New Roman" w:cs="Times New Roman"/>
          <w:bCs/>
          <w:sz w:val="28"/>
          <w:bdr w:val="none" w:sz="0" w:space="0" w:color="auto" w:frame="1"/>
        </w:rPr>
        <w:t>ательства.</w:t>
      </w:r>
      <w:r w:rsidR="00026845" w:rsidRPr="00B65101">
        <w:rPr>
          <w:rStyle w:val="ac"/>
          <w:rFonts w:ascii="Times New Roman" w:hAnsi="Times New Roman" w:cs="Times New Roman"/>
          <w:bCs/>
          <w:sz w:val="28"/>
          <w:bdr w:val="none" w:sz="0" w:space="0" w:color="auto" w:frame="1"/>
        </w:rPr>
        <w:t xml:space="preserve"> - 2010. - № 10. - Ст. 1100.</w:t>
      </w:r>
      <w:r w:rsidR="00026845" w:rsidRPr="00B65101">
        <w:rPr>
          <w:rFonts w:ascii="Times New Roman" w:hAnsi="Times New Roman" w:cs="Times New Roman"/>
          <w:iCs/>
          <w:color w:val="000000"/>
          <w:spacing w:val="3"/>
          <w:sz w:val="28"/>
        </w:rPr>
        <w:t xml:space="preserve"> </w:t>
      </w:r>
      <w:r w:rsidR="00026845" w:rsidRPr="00B65101">
        <w:rPr>
          <w:rFonts w:ascii="Times New Roman" w:eastAsia="Calibri" w:hAnsi="Times New Roman" w:cs="Times New Roman"/>
          <w:iCs/>
          <w:sz w:val="28"/>
          <w:lang w:eastAsia="en-US"/>
        </w:rPr>
        <w:t xml:space="preserve">- </w:t>
      </w:r>
      <w:r w:rsidR="00026845" w:rsidRPr="00B65101">
        <w:rPr>
          <w:rFonts w:ascii="Times New Roman" w:eastAsia="Calibri" w:hAnsi="Times New Roman" w:cs="Times New Roman"/>
          <w:sz w:val="28"/>
          <w:lang w:eastAsia="en-US"/>
        </w:rPr>
        <w:t>СПС «Консультант Плюс»;</w:t>
      </w:r>
    </w:p>
    <w:p w:rsidR="00026845" w:rsidRDefault="00013DB8" w:rsidP="00026845">
      <w:pPr>
        <w:spacing w:line="360" w:lineRule="auto"/>
        <w:ind w:firstLine="709"/>
        <w:contextualSpacing/>
        <w:jc w:val="both"/>
        <w:rPr>
          <w:rFonts w:ascii="Times New Roman" w:eastAsia="Calibri" w:hAnsi="Times New Roman" w:cs="Times New Roman"/>
          <w:sz w:val="28"/>
          <w:szCs w:val="28"/>
          <w:lang w:eastAsia="en-US"/>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 xml:space="preserve">14. </w:t>
      </w:r>
      <w:r w:rsidR="00026845" w:rsidRPr="00DA2D59">
        <w:rPr>
          <w:rFonts w:ascii="Times New Roman" w:hAnsi="Times New Roman" w:cs="Times New Roman"/>
          <w:bCs/>
          <w:sz w:val="28"/>
          <w:szCs w:val="28"/>
          <w:shd w:val="clear" w:color="auto" w:fill="FFFFFF"/>
        </w:rPr>
        <w:t xml:space="preserve">Об утверждении Положения об установлении и изменении границ участков недр, предоставленных в пользование </w:t>
      </w:r>
      <w:r w:rsidR="00026845" w:rsidRPr="00DA2D59">
        <w:rPr>
          <w:rFonts w:ascii="Times New Roman" w:eastAsia="SimSun" w:hAnsi="Times New Roman" w:cs="Times New Roman"/>
          <w:iCs/>
          <w:sz w:val="28"/>
          <w:szCs w:val="28"/>
          <w:lang w:eastAsia="zh-CN"/>
        </w:rPr>
        <w:t xml:space="preserve">[Электронный ресурс]: </w:t>
      </w:r>
      <w:r w:rsidR="00026845" w:rsidRPr="00DA2D59">
        <w:rPr>
          <w:rFonts w:ascii="Times New Roman" w:hAnsi="Times New Roman" w:cs="Times New Roman"/>
          <w:sz w:val="28"/>
          <w:szCs w:val="28"/>
        </w:rPr>
        <w:t>пост</w:t>
      </w:r>
      <w:r w:rsidR="00026845">
        <w:rPr>
          <w:rFonts w:ascii="Times New Roman" w:hAnsi="Times New Roman" w:cs="Times New Roman"/>
          <w:sz w:val="28"/>
          <w:szCs w:val="28"/>
        </w:rPr>
        <w:t>ановление</w:t>
      </w:r>
      <w:r w:rsidR="00026845" w:rsidRPr="00DA2D59">
        <w:rPr>
          <w:rFonts w:ascii="Times New Roman" w:hAnsi="Times New Roman" w:cs="Times New Roman"/>
          <w:sz w:val="28"/>
          <w:szCs w:val="28"/>
        </w:rPr>
        <w:t xml:space="preserve"> Правительства</w:t>
      </w:r>
      <w:proofErr w:type="gramStart"/>
      <w:r w:rsidR="00026845" w:rsidRPr="00DA2D59">
        <w:rPr>
          <w:rFonts w:ascii="Times New Roman" w:hAnsi="Times New Roman" w:cs="Times New Roman"/>
          <w:sz w:val="28"/>
          <w:szCs w:val="28"/>
        </w:rPr>
        <w:t xml:space="preserve"> Р</w:t>
      </w:r>
      <w:proofErr w:type="gramEnd"/>
      <w:r w:rsidR="00026845" w:rsidRPr="00DA2D59">
        <w:rPr>
          <w:rFonts w:ascii="Times New Roman" w:hAnsi="Times New Roman" w:cs="Times New Roman"/>
          <w:sz w:val="28"/>
          <w:szCs w:val="28"/>
        </w:rPr>
        <w:t>ос. Федерации</w:t>
      </w:r>
      <w:r w:rsidR="00026845">
        <w:rPr>
          <w:rFonts w:ascii="Times New Roman" w:hAnsi="Times New Roman" w:cs="Times New Roman"/>
          <w:sz w:val="28"/>
          <w:szCs w:val="28"/>
        </w:rPr>
        <w:t xml:space="preserve"> </w:t>
      </w:r>
      <w:r w:rsidR="00026845" w:rsidRPr="00DA2D59">
        <w:rPr>
          <w:rFonts w:ascii="Times New Roman" w:hAnsi="Times New Roman" w:cs="Times New Roman"/>
          <w:sz w:val="28"/>
          <w:szCs w:val="28"/>
        </w:rPr>
        <w:t>от 03 мая 2012 г. № 429</w:t>
      </w:r>
      <w:proofErr w:type="gramStart"/>
      <w:r w:rsidR="00026845" w:rsidRPr="00DA2D59">
        <w:rPr>
          <w:rFonts w:ascii="Times New Roman" w:hAnsi="Times New Roman" w:cs="Times New Roman"/>
          <w:sz w:val="28"/>
          <w:szCs w:val="28"/>
        </w:rPr>
        <w:t xml:space="preserve"> // С</w:t>
      </w:r>
      <w:proofErr w:type="gramEnd"/>
      <w:r w:rsidR="00026845" w:rsidRPr="00DA2D59">
        <w:rPr>
          <w:rFonts w:ascii="Times New Roman" w:hAnsi="Times New Roman" w:cs="Times New Roman"/>
          <w:sz w:val="28"/>
          <w:szCs w:val="28"/>
        </w:rPr>
        <w:t>обр. законод</w:t>
      </w:r>
      <w:r w:rsidR="00026845">
        <w:rPr>
          <w:rFonts w:ascii="Times New Roman" w:hAnsi="Times New Roman" w:cs="Times New Roman"/>
          <w:sz w:val="28"/>
          <w:szCs w:val="28"/>
        </w:rPr>
        <w:t>ательства</w:t>
      </w:r>
      <w:r w:rsidR="00026845" w:rsidRPr="00DA2D59">
        <w:rPr>
          <w:rFonts w:ascii="Times New Roman" w:hAnsi="Times New Roman" w:cs="Times New Roman"/>
          <w:sz w:val="28"/>
          <w:szCs w:val="28"/>
        </w:rPr>
        <w:t xml:space="preserve"> Росс. Федерации. </w:t>
      </w:r>
      <w:r w:rsidR="00026845">
        <w:rPr>
          <w:rFonts w:ascii="Times New Roman" w:hAnsi="Times New Roman" w:cs="Times New Roman"/>
          <w:sz w:val="28"/>
          <w:szCs w:val="28"/>
        </w:rPr>
        <w:t xml:space="preserve">- </w:t>
      </w:r>
      <w:r w:rsidR="00026845" w:rsidRPr="00DA2D59">
        <w:rPr>
          <w:rFonts w:ascii="Times New Roman" w:hAnsi="Times New Roman" w:cs="Times New Roman"/>
          <w:sz w:val="28"/>
          <w:szCs w:val="28"/>
        </w:rPr>
        <w:t>2012. - № 19. - Ст. - 2445. -</w:t>
      </w:r>
      <w:r w:rsidR="00026845" w:rsidRPr="00DA2D59">
        <w:rPr>
          <w:rFonts w:ascii="Times New Roman" w:eastAsia="Calibri" w:hAnsi="Times New Roman" w:cs="Times New Roman"/>
          <w:iCs/>
          <w:sz w:val="28"/>
          <w:szCs w:val="28"/>
          <w:lang w:eastAsia="en-US"/>
        </w:rPr>
        <w:t xml:space="preserve"> </w:t>
      </w:r>
      <w:r w:rsidR="00026845" w:rsidRPr="00DA2D59">
        <w:rPr>
          <w:rFonts w:ascii="Times New Roman" w:eastAsia="Calibri" w:hAnsi="Times New Roman" w:cs="Times New Roman"/>
          <w:sz w:val="28"/>
          <w:szCs w:val="28"/>
          <w:lang w:eastAsia="en-US"/>
        </w:rPr>
        <w:t>СПС «Консультант Плюс»;</w:t>
      </w:r>
    </w:p>
    <w:p w:rsidR="00026845" w:rsidRDefault="00013DB8" w:rsidP="00026845">
      <w:pPr>
        <w:spacing w:line="360" w:lineRule="auto"/>
        <w:ind w:firstLine="709"/>
        <w:contextualSpacing/>
        <w:jc w:val="both"/>
        <w:rPr>
          <w:rFonts w:ascii="Times New Roman" w:eastAsia="Calibri" w:hAnsi="Times New Roman" w:cs="Times New Roman"/>
          <w:sz w:val="28"/>
          <w:lang w:eastAsia="en-US"/>
        </w:rPr>
      </w:pPr>
      <w:r w:rsidRPr="00292272">
        <w:rPr>
          <w:rFonts w:ascii="Times New Roman" w:hAnsi="Times New Roman" w:cs="Times New Roman"/>
          <w:color w:val="000000"/>
          <w:sz w:val="28"/>
          <w:szCs w:val="28"/>
        </w:rPr>
        <w:t>1.1.</w:t>
      </w:r>
      <w:r>
        <w:rPr>
          <w:rFonts w:ascii="Times New Roman" w:hAnsi="Times New Roman" w:cs="Times New Roman"/>
          <w:color w:val="000000"/>
          <w:sz w:val="28"/>
          <w:szCs w:val="28"/>
        </w:rPr>
        <w:t xml:space="preserve">15. </w:t>
      </w:r>
      <w:r w:rsidR="00026845" w:rsidRPr="00B65101">
        <w:rPr>
          <w:rFonts w:ascii="Times New Roman" w:hAnsi="Times New Roman" w:cs="Times New Roman"/>
          <w:sz w:val="28"/>
        </w:rPr>
        <w:t>Об утверждении Правил подготовки и оформления документов, удостоверяющих уточненные границы горного отвода [Электронный ресурс]: постанов</w:t>
      </w:r>
      <w:r w:rsidR="00026845">
        <w:rPr>
          <w:rFonts w:ascii="Times New Roman" w:hAnsi="Times New Roman" w:cs="Times New Roman"/>
          <w:sz w:val="28"/>
        </w:rPr>
        <w:t>ление</w:t>
      </w:r>
      <w:r w:rsidR="00026845" w:rsidRPr="00B65101">
        <w:rPr>
          <w:rFonts w:ascii="Times New Roman" w:hAnsi="Times New Roman" w:cs="Times New Roman"/>
          <w:sz w:val="28"/>
        </w:rPr>
        <w:t xml:space="preserve"> Правител</w:t>
      </w:r>
      <w:r w:rsidR="00026845">
        <w:rPr>
          <w:rFonts w:ascii="Times New Roman" w:hAnsi="Times New Roman" w:cs="Times New Roman"/>
          <w:sz w:val="28"/>
        </w:rPr>
        <w:t>ьства</w:t>
      </w:r>
      <w:proofErr w:type="gramStart"/>
      <w:r w:rsidR="00026845">
        <w:rPr>
          <w:rFonts w:ascii="Times New Roman" w:hAnsi="Times New Roman" w:cs="Times New Roman"/>
          <w:sz w:val="28"/>
        </w:rPr>
        <w:t xml:space="preserve"> Р</w:t>
      </w:r>
      <w:proofErr w:type="gramEnd"/>
      <w:r w:rsidR="00026845">
        <w:rPr>
          <w:rFonts w:ascii="Times New Roman" w:hAnsi="Times New Roman" w:cs="Times New Roman"/>
          <w:sz w:val="28"/>
        </w:rPr>
        <w:t>ос.</w:t>
      </w:r>
      <w:r w:rsidR="00026845" w:rsidRPr="00B65101">
        <w:rPr>
          <w:rFonts w:ascii="Times New Roman" w:hAnsi="Times New Roman" w:cs="Times New Roman"/>
          <w:sz w:val="28"/>
        </w:rPr>
        <w:t xml:space="preserve"> </w:t>
      </w:r>
      <w:r w:rsidR="00026845">
        <w:rPr>
          <w:rFonts w:ascii="Times New Roman" w:hAnsi="Times New Roman" w:cs="Times New Roman"/>
          <w:sz w:val="28"/>
        </w:rPr>
        <w:t xml:space="preserve">Федерации </w:t>
      </w:r>
      <w:r w:rsidR="00026845" w:rsidRPr="00B65101">
        <w:rPr>
          <w:rFonts w:ascii="Times New Roman" w:hAnsi="Times New Roman" w:cs="Times New Roman"/>
          <w:sz w:val="28"/>
        </w:rPr>
        <w:t>от 29 июля 2015</w:t>
      </w:r>
      <w:r w:rsidR="00026845">
        <w:rPr>
          <w:rFonts w:ascii="Times New Roman" w:hAnsi="Times New Roman" w:cs="Times New Roman"/>
          <w:sz w:val="28"/>
        </w:rPr>
        <w:t xml:space="preserve"> г.</w:t>
      </w:r>
      <w:r w:rsidR="00026845" w:rsidRPr="00B65101">
        <w:rPr>
          <w:rFonts w:ascii="Times New Roman" w:hAnsi="Times New Roman" w:cs="Times New Roman"/>
          <w:sz w:val="28"/>
        </w:rPr>
        <w:t xml:space="preserve"> № 770</w:t>
      </w:r>
      <w:proofErr w:type="gramStart"/>
      <w:r w:rsidR="00026845" w:rsidRPr="00B65101">
        <w:rPr>
          <w:rFonts w:ascii="Times New Roman" w:hAnsi="Times New Roman" w:cs="Times New Roman"/>
          <w:sz w:val="28"/>
        </w:rPr>
        <w:t xml:space="preserve"> // С</w:t>
      </w:r>
      <w:proofErr w:type="gramEnd"/>
      <w:r w:rsidR="00026845" w:rsidRPr="00B65101">
        <w:rPr>
          <w:rFonts w:ascii="Times New Roman" w:hAnsi="Times New Roman" w:cs="Times New Roman"/>
          <w:sz w:val="28"/>
        </w:rPr>
        <w:t>обр. законод</w:t>
      </w:r>
      <w:r w:rsidR="00026845">
        <w:rPr>
          <w:rFonts w:ascii="Times New Roman" w:hAnsi="Times New Roman" w:cs="Times New Roman"/>
          <w:sz w:val="28"/>
        </w:rPr>
        <w:t>ательства. -</w:t>
      </w:r>
      <w:r w:rsidR="00026845" w:rsidRPr="00B65101">
        <w:rPr>
          <w:rFonts w:ascii="Times New Roman" w:hAnsi="Times New Roman" w:cs="Times New Roman"/>
          <w:sz w:val="28"/>
        </w:rPr>
        <w:t xml:space="preserve"> 2015. </w:t>
      </w:r>
      <w:r w:rsidR="00026845">
        <w:rPr>
          <w:rFonts w:ascii="Times New Roman" w:hAnsi="Times New Roman" w:cs="Times New Roman"/>
          <w:sz w:val="28"/>
        </w:rPr>
        <w:t xml:space="preserve">- </w:t>
      </w:r>
      <w:r w:rsidR="00026845" w:rsidRPr="00B65101">
        <w:rPr>
          <w:rFonts w:ascii="Times New Roman" w:hAnsi="Times New Roman" w:cs="Times New Roman"/>
          <w:sz w:val="28"/>
        </w:rPr>
        <w:t xml:space="preserve">№ 32. </w:t>
      </w:r>
      <w:r w:rsidR="00026845">
        <w:rPr>
          <w:rFonts w:ascii="Times New Roman" w:hAnsi="Times New Roman" w:cs="Times New Roman"/>
          <w:sz w:val="28"/>
        </w:rPr>
        <w:t xml:space="preserve">- </w:t>
      </w:r>
      <w:r w:rsidR="00026845" w:rsidRPr="00B65101">
        <w:rPr>
          <w:rFonts w:ascii="Times New Roman" w:hAnsi="Times New Roman" w:cs="Times New Roman"/>
          <w:sz w:val="28"/>
        </w:rPr>
        <w:t xml:space="preserve">Ст. 4761. </w:t>
      </w:r>
      <w:r w:rsidR="00026845" w:rsidRPr="00B65101">
        <w:rPr>
          <w:rFonts w:ascii="Times New Roman" w:eastAsia="Calibri" w:hAnsi="Times New Roman" w:cs="Times New Roman"/>
          <w:iCs/>
          <w:sz w:val="28"/>
          <w:lang w:eastAsia="en-US"/>
        </w:rPr>
        <w:t xml:space="preserve">- </w:t>
      </w:r>
      <w:r w:rsidR="00026845" w:rsidRPr="00B65101">
        <w:rPr>
          <w:rFonts w:ascii="Times New Roman" w:eastAsia="Calibri" w:hAnsi="Times New Roman" w:cs="Times New Roman"/>
          <w:sz w:val="28"/>
          <w:lang w:eastAsia="en-US"/>
        </w:rPr>
        <w:t>СПС «Консультант Плюс»</w:t>
      </w:r>
      <w:r w:rsidR="00026845">
        <w:rPr>
          <w:rFonts w:ascii="Times New Roman" w:eastAsia="Calibri" w:hAnsi="Times New Roman" w:cs="Times New Roman"/>
          <w:sz w:val="28"/>
          <w:lang w:eastAsia="en-US"/>
        </w:rPr>
        <w:t>;</w:t>
      </w:r>
    </w:p>
    <w:p w:rsidR="00026845" w:rsidRDefault="00013DB8" w:rsidP="00026845">
      <w:pPr>
        <w:spacing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1.1.16. </w:t>
      </w:r>
      <w:r w:rsidR="00026845" w:rsidRPr="00F0454F">
        <w:rPr>
          <w:rFonts w:ascii="Times New Roman" w:hAnsi="Times New Roman" w:cs="Times New Roman"/>
          <w:sz w:val="28"/>
          <w:szCs w:val="28"/>
        </w:rPr>
        <w:t xml:space="preserve">Об утверждении </w:t>
      </w:r>
      <w:r w:rsidR="00026845">
        <w:rPr>
          <w:rFonts w:ascii="Times New Roman" w:hAnsi="Times New Roman" w:cs="Times New Roman"/>
          <w:sz w:val="28"/>
          <w:szCs w:val="28"/>
        </w:rPr>
        <w:t>П</w:t>
      </w:r>
      <w:r w:rsidR="00026845" w:rsidRPr="00F0454F">
        <w:rPr>
          <w:rFonts w:ascii="Times New Roman" w:hAnsi="Times New Roman" w:cs="Times New Roman"/>
          <w:sz w:val="28"/>
          <w:szCs w:val="28"/>
        </w:rPr>
        <w:t xml:space="preserve">равил охраны недр </w:t>
      </w:r>
      <w:r w:rsidR="00026845" w:rsidRPr="00F0454F">
        <w:rPr>
          <w:rFonts w:ascii="Times New Roman" w:eastAsia="SimSun" w:hAnsi="Times New Roman" w:cs="Times New Roman"/>
          <w:iCs/>
          <w:sz w:val="28"/>
          <w:szCs w:val="28"/>
          <w:lang w:eastAsia="zh-CN"/>
        </w:rPr>
        <w:t>[Электронный ресурс]: п</w:t>
      </w:r>
      <w:r w:rsidR="00026845" w:rsidRPr="00F0454F">
        <w:rPr>
          <w:rFonts w:ascii="Times New Roman" w:hAnsi="Times New Roman" w:cs="Times New Roman"/>
          <w:sz w:val="28"/>
          <w:szCs w:val="28"/>
        </w:rPr>
        <w:t>ост</w:t>
      </w:r>
      <w:r w:rsidR="00026845">
        <w:rPr>
          <w:rFonts w:ascii="Times New Roman" w:hAnsi="Times New Roman" w:cs="Times New Roman"/>
          <w:sz w:val="28"/>
          <w:szCs w:val="28"/>
        </w:rPr>
        <w:t>ановление</w:t>
      </w:r>
      <w:r w:rsidR="00026845" w:rsidRPr="00F0454F">
        <w:rPr>
          <w:rFonts w:ascii="Times New Roman" w:hAnsi="Times New Roman" w:cs="Times New Roman"/>
          <w:sz w:val="28"/>
          <w:szCs w:val="28"/>
        </w:rPr>
        <w:t xml:space="preserve"> Госгортехнадзора</w:t>
      </w:r>
      <w:proofErr w:type="gramStart"/>
      <w:r w:rsidR="00026845" w:rsidRPr="00F0454F">
        <w:rPr>
          <w:rFonts w:ascii="Times New Roman" w:hAnsi="Times New Roman" w:cs="Times New Roman"/>
          <w:sz w:val="28"/>
          <w:szCs w:val="28"/>
        </w:rPr>
        <w:t xml:space="preserve"> </w:t>
      </w:r>
      <w:r w:rsidR="00026845">
        <w:rPr>
          <w:rFonts w:ascii="Times New Roman" w:hAnsi="Times New Roman" w:cs="Times New Roman"/>
          <w:sz w:val="28"/>
          <w:szCs w:val="28"/>
        </w:rPr>
        <w:t>Р</w:t>
      </w:r>
      <w:proofErr w:type="gramEnd"/>
      <w:r w:rsidR="00026845">
        <w:rPr>
          <w:rFonts w:ascii="Times New Roman" w:hAnsi="Times New Roman" w:cs="Times New Roman"/>
          <w:sz w:val="28"/>
          <w:szCs w:val="28"/>
        </w:rPr>
        <w:t xml:space="preserve">ос. Федерации </w:t>
      </w:r>
      <w:r w:rsidR="00026845" w:rsidRPr="00F0454F">
        <w:rPr>
          <w:rFonts w:ascii="Times New Roman" w:hAnsi="Times New Roman" w:cs="Times New Roman"/>
          <w:sz w:val="28"/>
          <w:szCs w:val="28"/>
        </w:rPr>
        <w:t>от 06 июня 2003 г. № 71 // Росс</w:t>
      </w:r>
      <w:proofErr w:type="gramStart"/>
      <w:r w:rsidR="00026845" w:rsidRPr="00F0454F">
        <w:rPr>
          <w:rFonts w:ascii="Times New Roman" w:hAnsi="Times New Roman" w:cs="Times New Roman"/>
          <w:sz w:val="28"/>
          <w:szCs w:val="28"/>
        </w:rPr>
        <w:t>.</w:t>
      </w:r>
      <w:proofErr w:type="gramEnd"/>
      <w:r w:rsidR="00026845" w:rsidRPr="00F0454F">
        <w:rPr>
          <w:rFonts w:ascii="Times New Roman" w:hAnsi="Times New Roman" w:cs="Times New Roman"/>
          <w:sz w:val="28"/>
          <w:szCs w:val="28"/>
        </w:rPr>
        <w:t xml:space="preserve"> </w:t>
      </w:r>
      <w:proofErr w:type="gramStart"/>
      <w:r w:rsidR="00026845" w:rsidRPr="00F0454F">
        <w:rPr>
          <w:rFonts w:ascii="Times New Roman" w:hAnsi="Times New Roman" w:cs="Times New Roman"/>
          <w:sz w:val="28"/>
          <w:szCs w:val="28"/>
        </w:rPr>
        <w:t>г</w:t>
      </w:r>
      <w:proofErr w:type="gramEnd"/>
      <w:r w:rsidR="00026845" w:rsidRPr="00F0454F">
        <w:rPr>
          <w:rFonts w:ascii="Times New Roman" w:hAnsi="Times New Roman" w:cs="Times New Roman"/>
          <w:sz w:val="28"/>
          <w:szCs w:val="28"/>
        </w:rPr>
        <w:t xml:space="preserve">азета. </w:t>
      </w:r>
      <w:r w:rsidR="00026845">
        <w:rPr>
          <w:rFonts w:ascii="Times New Roman" w:hAnsi="Times New Roman" w:cs="Times New Roman"/>
          <w:sz w:val="28"/>
          <w:szCs w:val="28"/>
        </w:rPr>
        <w:t xml:space="preserve">- </w:t>
      </w:r>
      <w:r w:rsidR="00026845" w:rsidRPr="00F0454F">
        <w:rPr>
          <w:rFonts w:ascii="Times New Roman" w:hAnsi="Times New Roman" w:cs="Times New Roman"/>
          <w:sz w:val="28"/>
          <w:szCs w:val="28"/>
        </w:rPr>
        <w:t xml:space="preserve">2003. </w:t>
      </w:r>
      <w:r w:rsidR="00026845">
        <w:rPr>
          <w:rFonts w:ascii="Times New Roman" w:hAnsi="Times New Roman" w:cs="Times New Roman"/>
          <w:sz w:val="28"/>
          <w:szCs w:val="28"/>
        </w:rPr>
        <w:t xml:space="preserve">- </w:t>
      </w:r>
      <w:r w:rsidR="00026845" w:rsidRPr="00F0454F">
        <w:rPr>
          <w:rFonts w:ascii="Times New Roman" w:hAnsi="Times New Roman" w:cs="Times New Roman"/>
          <w:sz w:val="28"/>
          <w:szCs w:val="28"/>
        </w:rPr>
        <w:t>№ 118.</w:t>
      </w:r>
      <w:r w:rsidR="00026845">
        <w:rPr>
          <w:rFonts w:ascii="Times New Roman" w:hAnsi="Times New Roman" w:cs="Times New Roman"/>
          <w:sz w:val="28"/>
          <w:szCs w:val="28"/>
        </w:rPr>
        <w:t xml:space="preserve"> -</w:t>
      </w:r>
      <w:r w:rsidR="00026845" w:rsidRPr="00F0454F">
        <w:rPr>
          <w:rFonts w:ascii="Times New Roman" w:eastAsia="Calibri" w:hAnsi="Times New Roman" w:cs="Times New Roman"/>
          <w:iCs/>
          <w:sz w:val="28"/>
          <w:szCs w:val="28"/>
          <w:lang w:eastAsia="en-US"/>
        </w:rPr>
        <w:t xml:space="preserve"> </w:t>
      </w:r>
      <w:r w:rsidR="00026845" w:rsidRPr="00F0454F">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w:t>
      </w:r>
    </w:p>
    <w:p w:rsidR="00026845" w:rsidRDefault="00026845" w:rsidP="00026845">
      <w:pPr>
        <w:spacing w:line="360" w:lineRule="auto"/>
        <w:ind w:firstLine="709"/>
        <w:contextualSpacing/>
        <w:jc w:val="both"/>
        <w:rPr>
          <w:rFonts w:ascii="Times New Roman" w:eastAsiaTheme="minorHAnsi" w:hAnsi="Times New Roman" w:cs="Times New Roman"/>
          <w:i/>
          <w:color w:val="000000"/>
          <w:sz w:val="28"/>
          <w:szCs w:val="28"/>
          <w:lang w:eastAsia="en-US"/>
        </w:rPr>
      </w:pPr>
      <w:r w:rsidRPr="00D26B89">
        <w:rPr>
          <w:rFonts w:ascii="Times New Roman" w:eastAsiaTheme="minorHAnsi" w:hAnsi="Times New Roman" w:cs="Times New Roman"/>
          <w:i/>
          <w:color w:val="000000"/>
          <w:sz w:val="28"/>
          <w:szCs w:val="28"/>
          <w:lang w:eastAsia="en-US"/>
        </w:rPr>
        <w:t>1.</w:t>
      </w:r>
      <w:r>
        <w:rPr>
          <w:rFonts w:ascii="Times New Roman" w:eastAsiaTheme="minorHAnsi" w:hAnsi="Times New Roman" w:cs="Times New Roman"/>
          <w:i/>
          <w:color w:val="000000"/>
          <w:sz w:val="28"/>
          <w:szCs w:val="28"/>
          <w:lang w:eastAsia="en-US"/>
        </w:rPr>
        <w:t>2</w:t>
      </w:r>
      <w:r w:rsidRPr="00D26B89">
        <w:rPr>
          <w:rFonts w:ascii="Times New Roman" w:eastAsiaTheme="minorHAnsi" w:hAnsi="Times New Roman" w:cs="Times New Roman"/>
          <w:i/>
          <w:color w:val="000000"/>
          <w:sz w:val="28"/>
          <w:szCs w:val="28"/>
          <w:lang w:eastAsia="en-US"/>
        </w:rPr>
        <w:t>. Иные официальные документы органов государственной власти Российской Федерации</w:t>
      </w:r>
      <w:r>
        <w:rPr>
          <w:rFonts w:ascii="Times New Roman" w:eastAsiaTheme="minorHAnsi" w:hAnsi="Times New Roman" w:cs="Times New Roman"/>
          <w:i/>
          <w:color w:val="000000"/>
          <w:sz w:val="28"/>
          <w:szCs w:val="28"/>
          <w:lang w:eastAsia="en-US"/>
        </w:rPr>
        <w:t>:</w:t>
      </w:r>
      <w:r w:rsidRPr="00D26B89">
        <w:rPr>
          <w:rFonts w:ascii="Times New Roman" w:eastAsiaTheme="minorHAnsi" w:hAnsi="Times New Roman" w:cs="Times New Roman"/>
          <w:i/>
          <w:color w:val="000000"/>
          <w:sz w:val="28"/>
          <w:szCs w:val="28"/>
          <w:lang w:eastAsia="en-US"/>
        </w:rPr>
        <w:t xml:space="preserve"> </w:t>
      </w:r>
    </w:p>
    <w:p w:rsidR="00026845" w:rsidRDefault="00026845" w:rsidP="00026845">
      <w:pPr>
        <w:spacing w:line="360" w:lineRule="auto"/>
        <w:ind w:firstLine="709"/>
        <w:contextualSpacing/>
        <w:jc w:val="both"/>
        <w:rPr>
          <w:rFonts w:ascii="Times New Roman" w:eastAsia="Calibri" w:hAnsi="Times New Roman" w:cs="Times New Roman"/>
          <w:sz w:val="28"/>
          <w:szCs w:val="28"/>
          <w:lang w:eastAsia="en-US"/>
        </w:rPr>
      </w:pPr>
      <w:r w:rsidRPr="0013175D">
        <w:rPr>
          <w:rFonts w:ascii="Times New Roman" w:hAnsi="Times New Roman" w:cs="Times New Roman"/>
          <w:sz w:val="28"/>
          <w:szCs w:val="28"/>
        </w:rPr>
        <w:t>1.</w:t>
      </w:r>
      <w:r>
        <w:rPr>
          <w:rFonts w:ascii="Times New Roman" w:hAnsi="Times New Roman" w:cs="Times New Roman"/>
          <w:sz w:val="28"/>
          <w:szCs w:val="28"/>
        </w:rPr>
        <w:t>2</w:t>
      </w:r>
      <w:r w:rsidRPr="0013175D">
        <w:rPr>
          <w:rFonts w:ascii="Times New Roman" w:hAnsi="Times New Roman" w:cs="Times New Roman"/>
          <w:sz w:val="28"/>
          <w:szCs w:val="28"/>
        </w:rPr>
        <w:t xml:space="preserve">.1. Временные рекомендации к формированию пакета материалов для объявления аукционов на право пользования участками недр, направляемых в Комиссию для рассмотрения заявок о предоставлении права пользования участками недр [Электронный ресурс]: утв. </w:t>
      </w:r>
      <w:proofErr w:type="spellStart"/>
      <w:r w:rsidRPr="0013175D">
        <w:rPr>
          <w:rFonts w:ascii="Times New Roman" w:hAnsi="Times New Roman" w:cs="Times New Roman"/>
          <w:sz w:val="28"/>
          <w:szCs w:val="28"/>
        </w:rPr>
        <w:t>Роснедрами</w:t>
      </w:r>
      <w:proofErr w:type="spellEnd"/>
      <w:r w:rsidRPr="0013175D">
        <w:rPr>
          <w:rFonts w:ascii="Times New Roman" w:hAnsi="Times New Roman" w:cs="Times New Roman"/>
          <w:sz w:val="28"/>
          <w:szCs w:val="28"/>
        </w:rPr>
        <w:t xml:space="preserve"> от 16 мая 2006</w:t>
      </w:r>
      <w:r>
        <w:rPr>
          <w:rFonts w:ascii="Times New Roman" w:hAnsi="Times New Roman" w:cs="Times New Roman"/>
          <w:sz w:val="28"/>
          <w:szCs w:val="28"/>
        </w:rPr>
        <w:t xml:space="preserve"> г.</w:t>
      </w:r>
      <w:r w:rsidRPr="0013175D">
        <w:rPr>
          <w:rFonts w:ascii="Times New Roman" w:hAnsi="Times New Roman" w:cs="Times New Roman"/>
          <w:sz w:val="28"/>
          <w:szCs w:val="28"/>
        </w:rPr>
        <w:t xml:space="preserve"> в письме № ПС-06-30/3270.</w:t>
      </w:r>
      <w:r>
        <w:rPr>
          <w:rFonts w:ascii="Times New Roman" w:hAnsi="Times New Roman" w:cs="Times New Roman"/>
          <w:sz w:val="28"/>
          <w:szCs w:val="28"/>
        </w:rPr>
        <w:t xml:space="preserve"> -</w:t>
      </w:r>
      <w:r w:rsidRPr="0013175D">
        <w:rPr>
          <w:rFonts w:ascii="Times New Roman" w:eastAsia="Calibri" w:hAnsi="Times New Roman" w:cs="Times New Roman"/>
          <w:iCs/>
          <w:sz w:val="28"/>
          <w:szCs w:val="28"/>
          <w:lang w:eastAsia="en-US"/>
        </w:rPr>
        <w:t xml:space="preserve"> </w:t>
      </w:r>
      <w:r w:rsidRPr="0013175D">
        <w:rPr>
          <w:rFonts w:ascii="Times New Roman" w:eastAsia="Calibri" w:hAnsi="Times New Roman" w:cs="Times New Roman"/>
          <w:sz w:val="28"/>
          <w:szCs w:val="28"/>
          <w:lang w:eastAsia="en-US"/>
        </w:rPr>
        <w:t>СПС «Консультант Плюс»</w:t>
      </w:r>
      <w:r>
        <w:rPr>
          <w:rFonts w:ascii="Times New Roman" w:eastAsia="Calibri" w:hAnsi="Times New Roman" w:cs="Times New Roman"/>
          <w:sz w:val="28"/>
          <w:szCs w:val="28"/>
          <w:lang w:eastAsia="en-US"/>
        </w:rPr>
        <w:t>;</w:t>
      </w:r>
    </w:p>
    <w:p w:rsidR="00026845" w:rsidRDefault="00026845" w:rsidP="00026845">
      <w:pPr>
        <w:spacing w:line="360" w:lineRule="auto"/>
        <w:ind w:firstLine="709"/>
        <w:contextualSpacing/>
        <w:jc w:val="both"/>
        <w:rPr>
          <w:rFonts w:ascii="Times New Roman" w:eastAsia="Calibri" w:hAnsi="Times New Roman" w:cs="Times New Roman"/>
          <w:sz w:val="28"/>
          <w:szCs w:val="28"/>
          <w:lang w:eastAsia="en-US"/>
        </w:rPr>
      </w:pPr>
      <w:r w:rsidRPr="0013175D">
        <w:rPr>
          <w:rFonts w:ascii="Times New Roman" w:hAnsi="Times New Roman" w:cs="Times New Roman"/>
          <w:sz w:val="28"/>
          <w:szCs w:val="28"/>
        </w:rPr>
        <w:t>1.</w:t>
      </w:r>
      <w:r>
        <w:rPr>
          <w:rFonts w:ascii="Times New Roman" w:hAnsi="Times New Roman" w:cs="Times New Roman"/>
          <w:sz w:val="28"/>
          <w:szCs w:val="28"/>
        </w:rPr>
        <w:t>2</w:t>
      </w:r>
      <w:r w:rsidRPr="0013175D">
        <w:rPr>
          <w:rFonts w:ascii="Times New Roman" w:hAnsi="Times New Roman" w:cs="Times New Roman"/>
          <w:sz w:val="28"/>
          <w:szCs w:val="28"/>
        </w:rPr>
        <w:t xml:space="preserve">.2. О границах горных отводов </w:t>
      </w:r>
      <w:r w:rsidRPr="0013175D">
        <w:rPr>
          <w:rFonts w:ascii="Times New Roman" w:eastAsia="SimSun" w:hAnsi="Times New Roman" w:cs="Times New Roman"/>
          <w:iCs/>
          <w:sz w:val="28"/>
          <w:szCs w:val="28"/>
          <w:lang w:eastAsia="zh-CN"/>
        </w:rPr>
        <w:t>[Электронный ресурс]:</w:t>
      </w:r>
      <w:r w:rsidRPr="008D60BB">
        <w:rPr>
          <w:rFonts w:ascii="Times New Roman" w:eastAsia="SimSun" w:hAnsi="Times New Roman" w:cs="Times New Roman"/>
          <w:iCs/>
          <w:sz w:val="28"/>
          <w:szCs w:val="28"/>
          <w:lang w:eastAsia="zh-CN"/>
        </w:rPr>
        <w:t xml:space="preserve"> </w:t>
      </w:r>
      <w:r w:rsidRPr="008D60BB">
        <w:rPr>
          <w:rFonts w:ascii="Times New Roman" w:hAnsi="Times New Roman" w:cs="Times New Roman"/>
          <w:sz w:val="28"/>
          <w:szCs w:val="28"/>
        </w:rPr>
        <w:t xml:space="preserve">письмо </w:t>
      </w:r>
      <w:proofErr w:type="spellStart"/>
      <w:r w:rsidRPr="008D60BB">
        <w:rPr>
          <w:rFonts w:ascii="Times New Roman" w:hAnsi="Times New Roman" w:cs="Times New Roman"/>
          <w:sz w:val="28"/>
          <w:szCs w:val="28"/>
        </w:rPr>
        <w:t>Роснедр</w:t>
      </w:r>
      <w:proofErr w:type="spellEnd"/>
      <w:r w:rsidRPr="008D60BB">
        <w:rPr>
          <w:rFonts w:ascii="Times New Roman" w:hAnsi="Times New Roman" w:cs="Times New Roman"/>
          <w:sz w:val="28"/>
          <w:szCs w:val="28"/>
        </w:rPr>
        <w:t xml:space="preserve"> от 02 дек. 2014 г. № ЕШ-01-29/13650. -</w:t>
      </w:r>
      <w:r w:rsidRPr="008D60BB">
        <w:rPr>
          <w:rFonts w:ascii="Times New Roman" w:eastAsia="Calibri" w:hAnsi="Times New Roman" w:cs="Times New Roman"/>
          <w:iCs/>
          <w:sz w:val="28"/>
          <w:szCs w:val="28"/>
          <w:lang w:eastAsia="en-US"/>
        </w:rPr>
        <w:t xml:space="preserve"> </w:t>
      </w:r>
      <w:r w:rsidRPr="008D60BB">
        <w:rPr>
          <w:rFonts w:ascii="Times New Roman" w:eastAsia="Calibri" w:hAnsi="Times New Roman" w:cs="Times New Roman"/>
          <w:sz w:val="28"/>
          <w:szCs w:val="28"/>
          <w:lang w:eastAsia="en-US"/>
        </w:rPr>
        <w:t>СПС «Консультант Плюс»</w:t>
      </w:r>
      <w:r>
        <w:rPr>
          <w:rFonts w:ascii="Times New Roman" w:eastAsia="Calibri" w:hAnsi="Times New Roman" w:cs="Times New Roman"/>
          <w:sz w:val="28"/>
          <w:szCs w:val="28"/>
          <w:lang w:eastAsia="en-US"/>
        </w:rPr>
        <w:t>;</w:t>
      </w:r>
    </w:p>
    <w:p w:rsidR="00026845" w:rsidRDefault="00026845" w:rsidP="00026845">
      <w:pPr>
        <w:spacing w:line="360" w:lineRule="auto"/>
        <w:ind w:firstLine="709"/>
        <w:contextualSpacing/>
        <w:jc w:val="both"/>
        <w:rPr>
          <w:rFonts w:ascii="Times New Roman" w:eastAsia="Calibri" w:hAnsi="Times New Roman" w:cs="Times New Roman"/>
          <w:sz w:val="28"/>
          <w:lang w:eastAsia="en-US"/>
        </w:rPr>
      </w:pPr>
      <w:r w:rsidRPr="00292272">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292272">
        <w:rPr>
          <w:rFonts w:ascii="Times New Roman" w:hAnsi="Times New Roman" w:cs="Times New Roman"/>
          <w:color w:val="000000"/>
          <w:sz w:val="28"/>
          <w:szCs w:val="28"/>
        </w:rPr>
        <w:t>.</w:t>
      </w:r>
      <w:r>
        <w:rPr>
          <w:rFonts w:ascii="Times New Roman" w:hAnsi="Times New Roman" w:cs="Times New Roman"/>
          <w:color w:val="000000"/>
          <w:sz w:val="28"/>
          <w:szCs w:val="28"/>
        </w:rPr>
        <w:t xml:space="preserve">3. </w:t>
      </w:r>
      <w:r w:rsidRPr="00B65101">
        <w:rPr>
          <w:rFonts w:ascii="Times New Roman" w:hAnsi="Times New Roman" w:cs="Times New Roman"/>
          <w:sz w:val="28"/>
          <w:szCs w:val="28"/>
        </w:rPr>
        <w:t xml:space="preserve">Методические указания по технологическому проектированию горнодобывающих предприятий металлургии с подземным способом </w:t>
      </w:r>
      <w:r w:rsidRPr="00B65101">
        <w:rPr>
          <w:rFonts w:ascii="Times New Roman" w:hAnsi="Times New Roman" w:cs="Times New Roman"/>
          <w:sz w:val="28"/>
          <w:szCs w:val="28"/>
        </w:rPr>
        <w:lastRenderedPageBreak/>
        <w:t xml:space="preserve">разработки </w:t>
      </w:r>
      <w:r w:rsidRPr="00B65101">
        <w:rPr>
          <w:rFonts w:ascii="Times New Roman" w:hAnsi="Times New Roman" w:cs="Times New Roman"/>
          <w:sz w:val="28"/>
        </w:rPr>
        <w:t xml:space="preserve">[Электронный ресурс]: утв. протоколом </w:t>
      </w:r>
      <w:proofErr w:type="spellStart"/>
      <w:r w:rsidRPr="00B65101">
        <w:rPr>
          <w:rFonts w:ascii="Times New Roman" w:hAnsi="Times New Roman" w:cs="Times New Roman"/>
          <w:sz w:val="28"/>
        </w:rPr>
        <w:t>Роскомметаллургии</w:t>
      </w:r>
      <w:proofErr w:type="spellEnd"/>
      <w:r w:rsidRPr="00B65101">
        <w:rPr>
          <w:rFonts w:ascii="Times New Roman" w:hAnsi="Times New Roman" w:cs="Times New Roman"/>
          <w:sz w:val="28"/>
        </w:rPr>
        <w:t xml:space="preserve"> от 27 янв. 1993 </w:t>
      </w:r>
      <w:r>
        <w:rPr>
          <w:rFonts w:ascii="Times New Roman" w:hAnsi="Times New Roman" w:cs="Times New Roman"/>
          <w:sz w:val="28"/>
        </w:rPr>
        <w:t xml:space="preserve">г. </w:t>
      </w:r>
      <w:r w:rsidRPr="00B65101">
        <w:rPr>
          <w:rFonts w:ascii="Times New Roman" w:hAnsi="Times New Roman" w:cs="Times New Roman"/>
          <w:sz w:val="28"/>
        </w:rPr>
        <w:t xml:space="preserve">№ 1 // </w:t>
      </w:r>
      <w:proofErr w:type="spellStart"/>
      <w:r w:rsidRPr="00B65101">
        <w:rPr>
          <w:rFonts w:ascii="Times New Roman" w:hAnsi="Times New Roman" w:cs="Times New Roman"/>
          <w:sz w:val="28"/>
        </w:rPr>
        <w:t>Спб</w:t>
      </w:r>
      <w:proofErr w:type="spellEnd"/>
      <w:r w:rsidRPr="00B65101">
        <w:rPr>
          <w:rFonts w:ascii="Times New Roman" w:hAnsi="Times New Roman" w:cs="Times New Roman"/>
          <w:sz w:val="28"/>
        </w:rPr>
        <w:t xml:space="preserve">. АО </w:t>
      </w:r>
      <w:proofErr w:type="spellStart"/>
      <w:r w:rsidRPr="00B65101">
        <w:rPr>
          <w:rFonts w:ascii="Times New Roman" w:hAnsi="Times New Roman" w:cs="Times New Roman"/>
          <w:sz w:val="28"/>
        </w:rPr>
        <w:t>Гипроруда</w:t>
      </w:r>
      <w:proofErr w:type="spellEnd"/>
      <w:r w:rsidRPr="00B65101">
        <w:rPr>
          <w:rFonts w:ascii="Times New Roman" w:hAnsi="Times New Roman" w:cs="Times New Roman"/>
          <w:sz w:val="28"/>
        </w:rPr>
        <w:t xml:space="preserve">. </w:t>
      </w:r>
      <w:r>
        <w:rPr>
          <w:rFonts w:ascii="Times New Roman" w:hAnsi="Times New Roman" w:cs="Times New Roman"/>
          <w:sz w:val="28"/>
        </w:rPr>
        <w:t xml:space="preserve">- </w:t>
      </w:r>
      <w:r w:rsidRPr="00B65101">
        <w:rPr>
          <w:rFonts w:ascii="Times New Roman" w:hAnsi="Times New Roman" w:cs="Times New Roman"/>
          <w:sz w:val="28"/>
        </w:rPr>
        <w:t xml:space="preserve">1993. </w:t>
      </w:r>
      <w:r>
        <w:rPr>
          <w:rFonts w:ascii="Times New Roman" w:hAnsi="Times New Roman" w:cs="Times New Roman"/>
          <w:sz w:val="28"/>
        </w:rPr>
        <w:t xml:space="preserve">- </w:t>
      </w:r>
      <w:r w:rsidRPr="00B65101">
        <w:rPr>
          <w:rFonts w:ascii="Times New Roman" w:eastAsia="Calibri" w:hAnsi="Times New Roman" w:cs="Times New Roman"/>
          <w:sz w:val="28"/>
          <w:lang w:eastAsia="en-US"/>
        </w:rPr>
        <w:t>СПС «Консультант Плюс»</w:t>
      </w:r>
      <w:r>
        <w:rPr>
          <w:rFonts w:ascii="Times New Roman" w:eastAsia="Calibri" w:hAnsi="Times New Roman" w:cs="Times New Roman"/>
          <w:sz w:val="28"/>
          <w:lang w:eastAsia="en-US"/>
        </w:rPr>
        <w:t>.</w:t>
      </w:r>
    </w:p>
    <w:p w:rsidR="00026845" w:rsidRPr="00975D97" w:rsidRDefault="00026845" w:rsidP="00026845">
      <w:pPr>
        <w:autoSpaceDE w:val="0"/>
        <w:autoSpaceDN w:val="0"/>
        <w:adjustRightInd w:val="0"/>
        <w:spacing w:after="0" w:line="360" w:lineRule="auto"/>
        <w:ind w:firstLine="709"/>
        <w:jc w:val="both"/>
        <w:rPr>
          <w:rFonts w:ascii="Times New Roman" w:hAnsi="Times New Roman" w:cs="Times New Roman"/>
          <w:i/>
          <w:sz w:val="28"/>
          <w:szCs w:val="28"/>
        </w:rPr>
      </w:pPr>
      <w:r w:rsidRPr="00975D97">
        <w:rPr>
          <w:rFonts w:ascii="Times New Roman" w:hAnsi="Times New Roman" w:cs="Times New Roman"/>
          <w:i/>
          <w:sz w:val="28"/>
          <w:szCs w:val="28"/>
        </w:rPr>
        <w:t>1.</w:t>
      </w:r>
      <w:r>
        <w:rPr>
          <w:rFonts w:ascii="Times New Roman" w:hAnsi="Times New Roman" w:cs="Times New Roman"/>
          <w:i/>
          <w:sz w:val="28"/>
          <w:szCs w:val="28"/>
        </w:rPr>
        <w:t>3</w:t>
      </w:r>
      <w:r w:rsidRPr="00975D97">
        <w:rPr>
          <w:rFonts w:ascii="Times New Roman" w:hAnsi="Times New Roman" w:cs="Times New Roman"/>
          <w:i/>
          <w:sz w:val="28"/>
          <w:szCs w:val="28"/>
        </w:rPr>
        <w:t>.</w:t>
      </w:r>
      <w:r>
        <w:rPr>
          <w:rFonts w:ascii="Times New Roman" w:hAnsi="Times New Roman" w:cs="Times New Roman"/>
          <w:i/>
          <w:sz w:val="28"/>
          <w:szCs w:val="28"/>
        </w:rPr>
        <w:t xml:space="preserve"> </w:t>
      </w:r>
      <w:r w:rsidRPr="00975D97">
        <w:rPr>
          <w:rFonts w:ascii="Times New Roman" w:hAnsi="Times New Roman" w:cs="Times New Roman"/>
          <w:i/>
          <w:sz w:val="28"/>
          <w:szCs w:val="28"/>
        </w:rPr>
        <w:t>Недействующие нормативно-правовые акты и иные официальные документы:</w:t>
      </w:r>
    </w:p>
    <w:p w:rsidR="00026845" w:rsidRPr="008D60BB" w:rsidRDefault="00026845" w:rsidP="00026845">
      <w:pPr>
        <w:autoSpaceDE w:val="0"/>
        <w:autoSpaceDN w:val="0"/>
        <w:adjustRightInd w:val="0"/>
        <w:spacing w:after="0" w:line="360" w:lineRule="auto"/>
        <w:ind w:firstLine="709"/>
        <w:jc w:val="both"/>
        <w:rPr>
          <w:sz w:val="28"/>
          <w:szCs w:val="28"/>
        </w:rPr>
      </w:pPr>
      <w:r w:rsidRPr="00833B6F">
        <w:rPr>
          <w:rFonts w:ascii="Times New Roman" w:hAnsi="Times New Roman" w:cs="Times New Roman"/>
          <w:sz w:val="28"/>
          <w:szCs w:val="28"/>
        </w:rPr>
        <w:t>1.</w:t>
      </w:r>
      <w:r>
        <w:rPr>
          <w:rFonts w:ascii="Times New Roman" w:hAnsi="Times New Roman" w:cs="Times New Roman"/>
          <w:sz w:val="28"/>
          <w:szCs w:val="28"/>
        </w:rPr>
        <w:t>3</w:t>
      </w:r>
      <w:r w:rsidRPr="00833B6F">
        <w:rPr>
          <w:rFonts w:ascii="Times New Roman" w:hAnsi="Times New Roman" w:cs="Times New Roman"/>
          <w:sz w:val="28"/>
          <w:szCs w:val="28"/>
        </w:rPr>
        <w:t>.1. </w:t>
      </w:r>
      <w:r w:rsidRPr="008D60BB">
        <w:rPr>
          <w:rFonts w:ascii="Times New Roman" w:hAnsi="Times New Roman" w:cs="Times New Roman"/>
          <w:sz w:val="28"/>
          <w:szCs w:val="28"/>
        </w:rPr>
        <w:t xml:space="preserve">Об утверждении Требований к формированию перечней участков недр, предлагаемых для предоставления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[Электронный ресурс]: приказ </w:t>
      </w:r>
      <w:proofErr w:type="spellStart"/>
      <w:r w:rsidRPr="008D60BB">
        <w:rPr>
          <w:rFonts w:ascii="Times New Roman" w:hAnsi="Times New Roman" w:cs="Times New Roman"/>
          <w:sz w:val="28"/>
          <w:szCs w:val="28"/>
        </w:rPr>
        <w:t>Роснедр</w:t>
      </w:r>
      <w:proofErr w:type="spellEnd"/>
      <w:r w:rsidRPr="008D60BB">
        <w:rPr>
          <w:rFonts w:ascii="Times New Roman" w:hAnsi="Times New Roman" w:cs="Times New Roman"/>
          <w:sz w:val="28"/>
          <w:szCs w:val="28"/>
        </w:rPr>
        <w:t xml:space="preserve"> от 01 </w:t>
      </w:r>
      <w:proofErr w:type="spellStart"/>
      <w:r w:rsidRPr="008D60BB">
        <w:rPr>
          <w:rFonts w:ascii="Times New Roman" w:hAnsi="Times New Roman" w:cs="Times New Roman"/>
          <w:sz w:val="28"/>
          <w:szCs w:val="28"/>
        </w:rPr>
        <w:t>фев</w:t>
      </w:r>
      <w:proofErr w:type="spellEnd"/>
      <w:r w:rsidRPr="008D60BB">
        <w:rPr>
          <w:rFonts w:ascii="Times New Roman" w:hAnsi="Times New Roman" w:cs="Times New Roman"/>
          <w:sz w:val="28"/>
          <w:szCs w:val="28"/>
        </w:rPr>
        <w:t xml:space="preserve">. 2017 г. № 47. </w:t>
      </w:r>
      <w:r>
        <w:rPr>
          <w:rFonts w:ascii="Times New Roman" w:hAnsi="Times New Roman" w:cs="Times New Roman"/>
          <w:sz w:val="28"/>
          <w:szCs w:val="28"/>
        </w:rPr>
        <w:t xml:space="preserve">- </w:t>
      </w:r>
      <w:r w:rsidRPr="008D60BB">
        <w:rPr>
          <w:rFonts w:ascii="Times New Roman" w:eastAsia="Calibri" w:hAnsi="Times New Roman" w:cs="Times New Roman"/>
          <w:sz w:val="28"/>
          <w:szCs w:val="28"/>
          <w:lang w:eastAsia="en-US"/>
        </w:rPr>
        <w:t>СПС «Консультант Плюс».</w:t>
      </w:r>
    </w:p>
    <w:p w:rsidR="00026845" w:rsidRPr="00833B6F" w:rsidRDefault="00026845" w:rsidP="00026845">
      <w:pPr>
        <w:autoSpaceDE w:val="0"/>
        <w:autoSpaceDN w:val="0"/>
        <w:adjustRightInd w:val="0"/>
        <w:spacing w:after="0" w:line="360" w:lineRule="auto"/>
        <w:ind w:firstLine="709"/>
        <w:jc w:val="both"/>
        <w:rPr>
          <w:rFonts w:ascii="Times New Roman" w:eastAsia="SimSun" w:hAnsi="Times New Roman" w:cs="Times New Roman"/>
          <w:iCs/>
          <w:sz w:val="28"/>
          <w:szCs w:val="28"/>
          <w:lang w:eastAsia="zh-CN"/>
        </w:rPr>
      </w:pPr>
      <w:r w:rsidRPr="00833B6F">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3</w:t>
      </w:r>
      <w:r w:rsidRPr="00833B6F">
        <w:rPr>
          <w:rFonts w:ascii="Times New Roman" w:hAnsi="Times New Roman" w:cs="Times New Roman"/>
          <w:sz w:val="28"/>
          <w:szCs w:val="28"/>
          <w:shd w:val="clear" w:color="auto" w:fill="FFFFFF"/>
        </w:rPr>
        <w:t xml:space="preserve">.2. О разработке месторождений углеводородов на территории автономного округа </w:t>
      </w:r>
      <w:r w:rsidRPr="00833B6F">
        <w:rPr>
          <w:rFonts w:ascii="Times New Roman" w:eastAsia="SimSun" w:hAnsi="Times New Roman" w:cs="Times New Roman"/>
          <w:iCs/>
          <w:sz w:val="28"/>
          <w:szCs w:val="28"/>
          <w:lang w:eastAsia="zh-CN"/>
        </w:rPr>
        <w:t xml:space="preserve">[Электронный ресурс]: закон от 26 июня 1998 г. №57-оз </w:t>
      </w:r>
      <w:r w:rsidRPr="00833B6F">
        <w:rPr>
          <w:rFonts w:ascii="Times New Roman" w:hAnsi="Times New Roman" w:cs="Times New Roman"/>
          <w:spacing w:val="2"/>
          <w:sz w:val="28"/>
          <w:szCs w:val="28"/>
        </w:rPr>
        <w:t xml:space="preserve">(с </w:t>
      </w:r>
      <w:proofErr w:type="spellStart"/>
      <w:r w:rsidRPr="00833B6F">
        <w:rPr>
          <w:rFonts w:ascii="Times New Roman" w:hAnsi="Times New Roman" w:cs="Times New Roman"/>
          <w:spacing w:val="2"/>
          <w:sz w:val="28"/>
          <w:szCs w:val="28"/>
        </w:rPr>
        <w:t>изм</w:t>
      </w:r>
      <w:proofErr w:type="spellEnd"/>
      <w:r w:rsidRPr="00833B6F">
        <w:rPr>
          <w:rFonts w:ascii="Times New Roman" w:hAnsi="Times New Roman" w:cs="Times New Roman"/>
          <w:spacing w:val="2"/>
          <w:sz w:val="28"/>
          <w:szCs w:val="28"/>
        </w:rPr>
        <w:t>. на 18 сен. 2001 г.) (утрат</w:t>
      </w:r>
      <w:proofErr w:type="gramStart"/>
      <w:r w:rsidRPr="00833B6F">
        <w:rPr>
          <w:rFonts w:ascii="Times New Roman" w:hAnsi="Times New Roman" w:cs="Times New Roman"/>
          <w:spacing w:val="2"/>
          <w:sz w:val="28"/>
          <w:szCs w:val="28"/>
        </w:rPr>
        <w:t>.</w:t>
      </w:r>
      <w:proofErr w:type="gramEnd"/>
      <w:r w:rsidRPr="00833B6F">
        <w:rPr>
          <w:rFonts w:ascii="Times New Roman" w:hAnsi="Times New Roman" w:cs="Times New Roman"/>
          <w:spacing w:val="2"/>
          <w:sz w:val="28"/>
          <w:szCs w:val="28"/>
        </w:rPr>
        <w:t xml:space="preserve"> </w:t>
      </w:r>
      <w:proofErr w:type="gramStart"/>
      <w:r w:rsidRPr="00833B6F">
        <w:rPr>
          <w:rFonts w:ascii="Times New Roman" w:hAnsi="Times New Roman" w:cs="Times New Roman"/>
          <w:spacing w:val="2"/>
          <w:sz w:val="28"/>
          <w:szCs w:val="28"/>
        </w:rPr>
        <w:t>с</w:t>
      </w:r>
      <w:proofErr w:type="gramEnd"/>
      <w:r w:rsidRPr="00833B6F">
        <w:rPr>
          <w:rFonts w:ascii="Times New Roman" w:hAnsi="Times New Roman" w:cs="Times New Roman"/>
          <w:spacing w:val="2"/>
          <w:sz w:val="28"/>
          <w:szCs w:val="28"/>
        </w:rPr>
        <w:t xml:space="preserve">илу на основании Закона Ханты-Мансийского автономного округа - </w:t>
      </w:r>
      <w:proofErr w:type="spellStart"/>
      <w:r w:rsidRPr="00833B6F">
        <w:rPr>
          <w:rFonts w:ascii="Times New Roman" w:hAnsi="Times New Roman" w:cs="Times New Roman"/>
          <w:spacing w:val="2"/>
          <w:sz w:val="28"/>
          <w:szCs w:val="28"/>
        </w:rPr>
        <w:t>Югры</w:t>
      </w:r>
      <w:proofErr w:type="spellEnd"/>
      <w:r w:rsidRPr="00833B6F">
        <w:rPr>
          <w:rFonts w:ascii="Times New Roman" w:hAnsi="Times New Roman" w:cs="Times New Roman"/>
          <w:spacing w:val="2"/>
          <w:sz w:val="28"/>
          <w:szCs w:val="28"/>
        </w:rPr>
        <w:t xml:space="preserve"> от 31 дек. 2004 № 94-оз). </w:t>
      </w:r>
      <w:r>
        <w:rPr>
          <w:rFonts w:ascii="Times New Roman" w:hAnsi="Times New Roman" w:cs="Times New Roman"/>
          <w:spacing w:val="2"/>
          <w:sz w:val="28"/>
          <w:szCs w:val="28"/>
        </w:rPr>
        <w:t xml:space="preserve">- </w:t>
      </w:r>
      <w:r w:rsidRPr="00833B6F">
        <w:rPr>
          <w:rFonts w:ascii="Times New Roman" w:hAnsi="Times New Roman" w:cs="Times New Roman"/>
          <w:spacing w:val="2"/>
          <w:sz w:val="28"/>
          <w:szCs w:val="28"/>
        </w:rPr>
        <w:t>Режим доступа</w:t>
      </w:r>
      <w:r w:rsidRPr="00833B6F">
        <w:rPr>
          <w:rFonts w:ascii="Times New Roman" w:hAnsi="Times New Roman" w:cs="Times New Roman"/>
          <w:sz w:val="28"/>
          <w:szCs w:val="28"/>
        </w:rPr>
        <w:t>:</w:t>
      </w:r>
      <w:r w:rsidRPr="00833B6F">
        <w:rPr>
          <w:rFonts w:ascii="Times New Roman" w:eastAsia="SimSun" w:hAnsi="Times New Roman" w:cs="Times New Roman"/>
          <w:iCs/>
          <w:sz w:val="28"/>
          <w:szCs w:val="28"/>
          <w:lang w:eastAsia="zh-CN"/>
        </w:rPr>
        <w:t xml:space="preserve"> http://docs.cntd.ru/document/991001447; </w:t>
      </w:r>
    </w:p>
    <w:p w:rsidR="00026845" w:rsidRPr="00833B6F" w:rsidRDefault="00026845" w:rsidP="00026845">
      <w:pPr>
        <w:autoSpaceDE w:val="0"/>
        <w:autoSpaceDN w:val="0"/>
        <w:adjustRightInd w:val="0"/>
        <w:spacing w:after="0" w:line="360" w:lineRule="auto"/>
        <w:ind w:firstLine="709"/>
        <w:jc w:val="both"/>
        <w:rPr>
          <w:rFonts w:ascii="Times New Roman" w:eastAsia="SimSun" w:hAnsi="Times New Roman" w:cs="Times New Roman"/>
          <w:iCs/>
          <w:sz w:val="28"/>
          <w:szCs w:val="28"/>
          <w:lang w:eastAsia="zh-CN"/>
        </w:rPr>
      </w:pPr>
      <w:r w:rsidRPr="00833B6F">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3</w:t>
      </w:r>
      <w:r w:rsidRPr="00833B6F">
        <w:rPr>
          <w:rFonts w:ascii="Times New Roman" w:hAnsi="Times New Roman" w:cs="Times New Roman"/>
          <w:sz w:val="28"/>
          <w:szCs w:val="28"/>
          <w:shd w:val="clear" w:color="auto" w:fill="FFFFFF"/>
        </w:rPr>
        <w:t xml:space="preserve">.3. О разработке месторождений углеводородов на территории автономного округа </w:t>
      </w:r>
      <w:r w:rsidRPr="00833B6F">
        <w:rPr>
          <w:rFonts w:ascii="Times New Roman" w:eastAsia="SimSun" w:hAnsi="Times New Roman" w:cs="Times New Roman"/>
          <w:iCs/>
          <w:sz w:val="28"/>
          <w:szCs w:val="28"/>
          <w:lang w:eastAsia="zh-CN"/>
        </w:rPr>
        <w:t xml:space="preserve">[Электронный ресурс]: закон от 27 февраля 1998 г. </w:t>
      </w:r>
      <w:r w:rsidRPr="00833B6F">
        <w:rPr>
          <w:rFonts w:ascii="Times New Roman" w:hAnsi="Times New Roman" w:cs="Times New Roman"/>
          <w:sz w:val="28"/>
          <w:szCs w:val="28"/>
          <w:shd w:val="clear" w:color="auto" w:fill="FFFFFF"/>
        </w:rPr>
        <w:t>№9-ЗАО.</w:t>
      </w:r>
      <w:r>
        <w:rPr>
          <w:rFonts w:ascii="Times New Roman" w:hAnsi="Times New Roman" w:cs="Times New Roman"/>
          <w:sz w:val="28"/>
          <w:szCs w:val="28"/>
          <w:shd w:val="clear" w:color="auto" w:fill="FFFFFF"/>
        </w:rPr>
        <w:t xml:space="preserve"> -</w:t>
      </w:r>
      <w:r w:rsidRPr="00833B6F">
        <w:rPr>
          <w:rFonts w:ascii="Times New Roman" w:eastAsia="SimSun" w:hAnsi="Times New Roman" w:cs="Times New Roman"/>
          <w:iCs/>
          <w:sz w:val="28"/>
          <w:szCs w:val="28"/>
          <w:lang w:eastAsia="zh-CN"/>
        </w:rPr>
        <w:t xml:space="preserve"> Режим доступа</w:t>
      </w:r>
      <w:r w:rsidRPr="00833B6F">
        <w:rPr>
          <w:rFonts w:ascii="Times New Roman" w:hAnsi="Times New Roman" w:cs="Times New Roman"/>
          <w:sz w:val="28"/>
          <w:szCs w:val="28"/>
        </w:rPr>
        <w:t xml:space="preserve">: </w:t>
      </w:r>
      <w:r w:rsidRPr="00833B6F">
        <w:rPr>
          <w:rFonts w:ascii="Times New Roman" w:eastAsia="SimSun" w:hAnsi="Times New Roman" w:cs="Times New Roman"/>
          <w:iCs/>
          <w:sz w:val="28"/>
          <w:szCs w:val="28"/>
          <w:lang w:eastAsia="zh-CN"/>
        </w:rPr>
        <w:t xml:space="preserve">http://docs.cntd.ru/document/800100885; </w:t>
      </w:r>
    </w:p>
    <w:p w:rsidR="00026845" w:rsidRPr="00833B6F" w:rsidRDefault="00026845" w:rsidP="00026845">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1.3.4. </w:t>
      </w:r>
      <w:r w:rsidRPr="00833B6F">
        <w:rPr>
          <w:rFonts w:ascii="Times New Roman" w:hAnsi="Times New Roman" w:cs="Times New Roman"/>
          <w:sz w:val="28"/>
          <w:szCs w:val="28"/>
        </w:rPr>
        <w:t xml:space="preserve">Основы законодательства СССР и союзных республик о недрах </w:t>
      </w:r>
      <w:r w:rsidRPr="00833B6F">
        <w:rPr>
          <w:rFonts w:ascii="Times New Roman" w:eastAsia="SimSun" w:hAnsi="Times New Roman" w:cs="Times New Roman"/>
          <w:iCs/>
          <w:sz w:val="28"/>
          <w:szCs w:val="28"/>
          <w:lang w:eastAsia="zh-CN"/>
        </w:rPr>
        <w:t>[Электронный ресурс]:</w:t>
      </w:r>
      <w:r w:rsidRPr="00833B6F">
        <w:rPr>
          <w:rFonts w:ascii="Times New Roman" w:eastAsia="Calibri" w:hAnsi="Times New Roman" w:cs="Times New Roman"/>
          <w:iCs/>
          <w:sz w:val="28"/>
          <w:szCs w:val="28"/>
          <w:lang w:eastAsia="en-US"/>
        </w:rPr>
        <w:t xml:space="preserve"> закон от 9 июля 1975 г. № 1840- </w:t>
      </w:r>
      <w:r w:rsidRPr="00833B6F">
        <w:rPr>
          <w:rFonts w:ascii="Times New Roman" w:eastAsia="Calibri" w:hAnsi="Times New Roman" w:cs="Times New Roman"/>
          <w:iCs/>
          <w:sz w:val="28"/>
          <w:szCs w:val="28"/>
          <w:lang w:val="en-US" w:eastAsia="en-US"/>
        </w:rPr>
        <w:t>IX</w:t>
      </w:r>
      <w:r w:rsidRPr="00833B6F">
        <w:rPr>
          <w:rFonts w:ascii="Times New Roman" w:eastAsia="Calibri" w:hAnsi="Times New Roman" w:cs="Times New Roman"/>
          <w:iCs/>
          <w:sz w:val="28"/>
          <w:szCs w:val="28"/>
          <w:lang w:eastAsia="en-US"/>
        </w:rPr>
        <w:t xml:space="preserve"> // Ведомости </w:t>
      </w:r>
      <w:proofErr w:type="gramStart"/>
      <w:r w:rsidRPr="00833B6F">
        <w:rPr>
          <w:rFonts w:ascii="Times New Roman" w:eastAsia="Calibri" w:hAnsi="Times New Roman" w:cs="Times New Roman"/>
          <w:iCs/>
          <w:sz w:val="28"/>
          <w:szCs w:val="28"/>
          <w:lang w:eastAsia="en-US"/>
        </w:rPr>
        <w:t>ВС</w:t>
      </w:r>
      <w:proofErr w:type="gramEnd"/>
      <w:r w:rsidRPr="00833B6F">
        <w:rPr>
          <w:rFonts w:ascii="Times New Roman" w:eastAsia="Calibri" w:hAnsi="Times New Roman" w:cs="Times New Roman"/>
          <w:iCs/>
          <w:sz w:val="28"/>
          <w:szCs w:val="28"/>
          <w:lang w:eastAsia="en-US"/>
        </w:rPr>
        <w:t xml:space="preserve"> СССР 1979. - № 39. - Ст. 643. - </w:t>
      </w:r>
      <w:r w:rsidRPr="00833B6F">
        <w:rPr>
          <w:rFonts w:ascii="Times New Roman" w:eastAsia="Calibri" w:hAnsi="Times New Roman" w:cs="Times New Roman"/>
          <w:sz w:val="28"/>
          <w:szCs w:val="28"/>
          <w:lang w:eastAsia="en-US"/>
        </w:rPr>
        <w:t>СПС «Консультант Плюс»</w:t>
      </w:r>
      <w:r>
        <w:rPr>
          <w:rFonts w:ascii="Times New Roman" w:eastAsia="Calibri" w:hAnsi="Times New Roman" w:cs="Times New Roman"/>
          <w:sz w:val="28"/>
          <w:szCs w:val="28"/>
          <w:lang w:eastAsia="en-US"/>
        </w:rPr>
        <w:t>;</w:t>
      </w:r>
    </w:p>
    <w:p w:rsidR="00026845" w:rsidRDefault="00026845" w:rsidP="00026845">
      <w:pPr>
        <w:autoSpaceDE w:val="0"/>
        <w:autoSpaceDN w:val="0"/>
        <w:adjustRightInd w:val="0"/>
        <w:spacing w:after="0" w:line="360" w:lineRule="auto"/>
        <w:ind w:firstLine="709"/>
        <w:jc w:val="both"/>
        <w:rPr>
          <w:rFonts w:ascii="Times New Roman" w:hAnsi="Times New Roman" w:cs="Times New Roman"/>
          <w:sz w:val="28"/>
          <w:szCs w:val="28"/>
        </w:rPr>
      </w:pPr>
      <w:r w:rsidRPr="00833B6F">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3</w:t>
      </w:r>
      <w:r w:rsidRPr="00833B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w:t>
      </w:r>
      <w:r w:rsidRPr="00833B6F">
        <w:rPr>
          <w:rFonts w:ascii="Times New Roman" w:hAnsi="Times New Roman" w:cs="Times New Roman"/>
          <w:sz w:val="28"/>
          <w:szCs w:val="28"/>
          <w:shd w:val="clear" w:color="auto" w:fill="FFFFFF"/>
        </w:rPr>
        <w:t xml:space="preserve">. О нефти и газе </w:t>
      </w:r>
      <w:r w:rsidRPr="00833B6F">
        <w:rPr>
          <w:rFonts w:ascii="Times New Roman" w:eastAsia="SimSun" w:hAnsi="Times New Roman" w:cs="Times New Roman"/>
          <w:iCs/>
          <w:sz w:val="28"/>
          <w:szCs w:val="28"/>
          <w:lang w:eastAsia="zh-CN"/>
        </w:rPr>
        <w:t>[Электронный ресурс]: закон от 22 марта 1999 г. № 90 (в</w:t>
      </w:r>
      <w:r w:rsidRPr="00833B6F">
        <w:rPr>
          <w:rFonts w:ascii="Times New Roman" w:hAnsi="Times New Roman" w:cs="Times New Roman"/>
          <w:spacing w:val="2"/>
          <w:sz w:val="28"/>
          <w:szCs w:val="28"/>
          <w:shd w:val="clear" w:color="auto" w:fill="FFFFFF"/>
        </w:rPr>
        <w:t xml:space="preserve"> ред. закона </w:t>
      </w:r>
      <w:proofErr w:type="spellStart"/>
      <w:r w:rsidRPr="00833B6F">
        <w:rPr>
          <w:rFonts w:ascii="Times New Roman" w:hAnsi="Times New Roman" w:cs="Times New Roman"/>
          <w:spacing w:val="2"/>
          <w:sz w:val="28"/>
          <w:szCs w:val="28"/>
          <w:shd w:val="clear" w:color="auto" w:fill="FFFFFF"/>
        </w:rPr>
        <w:t>Тюм</w:t>
      </w:r>
      <w:proofErr w:type="spellEnd"/>
      <w:r w:rsidRPr="00833B6F">
        <w:rPr>
          <w:rFonts w:ascii="Times New Roman" w:hAnsi="Times New Roman" w:cs="Times New Roman"/>
          <w:spacing w:val="2"/>
          <w:sz w:val="28"/>
          <w:szCs w:val="28"/>
          <w:shd w:val="clear" w:color="auto" w:fill="FFFFFF"/>
        </w:rPr>
        <w:t>. обл. от 16 марта 2004 г. № 215</w:t>
      </w:r>
      <w:r w:rsidRPr="00833B6F">
        <w:rPr>
          <w:rFonts w:ascii="Times New Roman" w:eastAsia="SimSun" w:hAnsi="Times New Roman" w:cs="Times New Roman"/>
          <w:iCs/>
          <w:sz w:val="28"/>
          <w:szCs w:val="28"/>
          <w:lang w:eastAsia="zh-CN"/>
        </w:rPr>
        <w:t>).</w:t>
      </w:r>
      <w:r>
        <w:rPr>
          <w:rFonts w:ascii="Times New Roman" w:eastAsia="SimSun" w:hAnsi="Times New Roman" w:cs="Times New Roman"/>
          <w:iCs/>
          <w:sz w:val="28"/>
          <w:szCs w:val="28"/>
          <w:lang w:eastAsia="zh-CN"/>
        </w:rPr>
        <w:t xml:space="preserve"> -</w:t>
      </w:r>
      <w:r w:rsidRPr="00833B6F">
        <w:rPr>
          <w:rFonts w:ascii="Times New Roman" w:hAnsi="Times New Roman" w:cs="Times New Roman"/>
          <w:sz w:val="28"/>
          <w:szCs w:val="28"/>
        </w:rPr>
        <w:t xml:space="preserve"> Режим доступа:</w:t>
      </w:r>
      <w:r w:rsidRPr="00833B6F">
        <w:rPr>
          <w:sz w:val="28"/>
          <w:szCs w:val="28"/>
        </w:rPr>
        <w:t xml:space="preserve"> </w:t>
      </w:r>
      <w:r w:rsidRPr="00833B6F">
        <w:rPr>
          <w:rFonts w:ascii="Times New Roman" w:hAnsi="Times New Roman" w:cs="Times New Roman"/>
          <w:sz w:val="28"/>
          <w:szCs w:val="28"/>
        </w:rPr>
        <w:t>http://docs.cntd.ru/document/906605038</w:t>
      </w:r>
      <w:r>
        <w:rPr>
          <w:rFonts w:ascii="Times New Roman" w:hAnsi="Times New Roman" w:cs="Times New Roman"/>
          <w:sz w:val="28"/>
          <w:szCs w:val="28"/>
        </w:rPr>
        <w:t>.</w:t>
      </w:r>
      <w:r w:rsidRPr="00833B6F">
        <w:rPr>
          <w:rFonts w:ascii="Times New Roman" w:hAnsi="Times New Roman" w:cs="Times New Roman"/>
          <w:sz w:val="28"/>
          <w:szCs w:val="28"/>
        </w:rPr>
        <w:t xml:space="preserve"> </w:t>
      </w:r>
    </w:p>
    <w:p w:rsidR="00016A0B" w:rsidRDefault="00016A0B" w:rsidP="00016A0B">
      <w:pPr>
        <w:spacing w:line="360" w:lineRule="auto"/>
        <w:ind w:firstLine="709"/>
        <w:contextualSpacing/>
        <w:jc w:val="both"/>
        <w:rPr>
          <w:rFonts w:ascii="Times New Roman" w:hAnsi="Times New Roman" w:cs="Times New Roman"/>
          <w:i/>
          <w:sz w:val="28"/>
          <w:szCs w:val="28"/>
        </w:rPr>
      </w:pPr>
      <w:r w:rsidRPr="00975D97">
        <w:rPr>
          <w:rFonts w:ascii="Times New Roman" w:hAnsi="Times New Roman" w:cs="Times New Roman"/>
          <w:i/>
          <w:sz w:val="28"/>
          <w:szCs w:val="28"/>
        </w:rPr>
        <w:t>1.</w:t>
      </w:r>
      <w:r>
        <w:rPr>
          <w:rFonts w:ascii="Times New Roman" w:hAnsi="Times New Roman" w:cs="Times New Roman"/>
          <w:i/>
          <w:sz w:val="28"/>
          <w:szCs w:val="28"/>
        </w:rPr>
        <w:t>4</w:t>
      </w:r>
      <w:r w:rsidRPr="00975D97">
        <w:rPr>
          <w:rFonts w:ascii="Times New Roman" w:hAnsi="Times New Roman" w:cs="Times New Roman"/>
          <w:i/>
          <w:sz w:val="28"/>
          <w:szCs w:val="28"/>
        </w:rPr>
        <w:t>.</w:t>
      </w:r>
      <w:r>
        <w:rPr>
          <w:rFonts w:ascii="Times New Roman" w:hAnsi="Times New Roman" w:cs="Times New Roman"/>
          <w:i/>
          <w:sz w:val="28"/>
          <w:szCs w:val="28"/>
        </w:rPr>
        <w:t xml:space="preserve"> </w:t>
      </w:r>
      <w:r w:rsidRPr="00975D97">
        <w:rPr>
          <w:rFonts w:ascii="Times New Roman" w:hAnsi="Times New Roman" w:cs="Times New Roman"/>
          <w:i/>
          <w:sz w:val="28"/>
          <w:szCs w:val="28"/>
        </w:rPr>
        <w:t>Проекты нормативных правовых актов и иных официальных документов:</w:t>
      </w:r>
    </w:p>
    <w:p w:rsidR="00016A0B" w:rsidRDefault="00016A0B" w:rsidP="00016A0B">
      <w:pPr>
        <w:spacing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1.4.1. </w:t>
      </w:r>
      <w:r w:rsidRPr="00165130">
        <w:rPr>
          <w:rFonts w:ascii="Times New Roman" w:hAnsi="Times New Roman" w:cs="Times New Roman"/>
          <w:sz w:val="28"/>
          <w:szCs w:val="28"/>
        </w:rPr>
        <w:t xml:space="preserve">О внесении изменений в Закон Российской Федерации «О недрах» в части замены понятий «договор», «соглашение» и «договорные отношения», имеющих гражданско-правовое значение, на понятие «условия пользования </w:t>
      </w:r>
      <w:r w:rsidRPr="00165130">
        <w:rPr>
          <w:rFonts w:ascii="Times New Roman" w:hAnsi="Times New Roman" w:cs="Times New Roman"/>
          <w:sz w:val="28"/>
          <w:szCs w:val="28"/>
        </w:rPr>
        <w:lastRenderedPageBreak/>
        <w:t xml:space="preserve">недрами» </w:t>
      </w:r>
      <w:r w:rsidRPr="00165130">
        <w:rPr>
          <w:rFonts w:ascii="Times New Roman" w:eastAsia="SimSun" w:hAnsi="Times New Roman" w:cs="Times New Roman"/>
          <w:iCs/>
          <w:sz w:val="28"/>
          <w:szCs w:val="28"/>
          <w:lang w:eastAsia="zh-CN"/>
        </w:rPr>
        <w:t xml:space="preserve">[Электронный ресурс]: проект </w:t>
      </w:r>
      <w:proofErr w:type="spellStart"/>
      <w:r w:rsidRPr="00165130">
        <w:rPr>
          <w:rFonts w:ascii="Times New Roman" w:eastAsia="SimSun" w:hAnsi="Times New Roman" w:cs="Times New Roman"/>
          <w:iCs/>
          <w:sz w:val="28"/>
          <w:szCs w:val="28"/>
          <w:lang w:eastAsia="zh-CN"/>
        </w:rPr>
        <w:t>фед</w:t>
      </w:r>
      <w:proofErr w:type="spellEnd"/>
      <w:r w:rsidRPr="00165130">
        <w:rPr>
          <w:rFonts w:ascii="Times New Roman" w:eastAsia="SimSun" w:hAnsi="Times New Roman" w:cs="Times New Roman"/>
          <w:iCs/>
          <w:sz w:val="28"/>
          <w:szCs w:val="28"/>
          <w:lang w:eastAsia="zh-CN"/>
        </w:rPr>
        <w:t xml:space="preserve">. закона </w:t>
      </w:r>
      <w:r w:rsidRPr="00165130">
        <w:rPr>
          <w:rFonts w:ascii="Times New Roman" w:eastAsia="Calibri" w:hAnsi="Times New Roman" w:cs="Times New Roman"/>
          <w:sz w:val="28"/>
          <w:szCs w:val="28"/>
          <w:lang w:eastAsia="en-US"/>
        </w:rPr>
        <w:t>№ 284423-7 // (по состоянию на 12.10.2017).</w:t>
      </w:r>
      <w:r>
        <w:rPr>
          <w:rFonts w:ascii="Times New Roman" w:eastAsia="Calibri" w:hAnsi="Times New Roman" w:cs="Times New Roman"/>
          <w:sz w:val="28"/>
          <w:szCs w:val="28"/>
          <w:lang w:eastAsia="en-US"/>
        </w:rPr>
        <w:t xml:space="preserve"> -</w:t>
      </w:r>
      <w:r w:rsidRPr="00165130">
        <w:rPr>
          <w:rFonts w:ascii="Times New Roman" w:eastAsia="Calibri" w:hAnsi="Times New Roman" w:cs="Times New Roman"/>
          <w:iCs/>
          <w:sz w:val="28"/>
          <w:szCs w:val="28"/>
          <w:lang w:eastAsia="en-US"/>
        </w:rPr>
        <w:t xml:space="preserve"> </w:t>
      </w:r>
      <w:r w:rsidRPr="00165130">
        <w:rPr>
          <w:rFonts w:ascii="Times New Roman" w:eastAsia="Calibri" w:hAnsi="Times New Roman" w:cs="Times New Roman"/>
          <w:sz w:val="28"/>
          <w:szCs w:val="28"/>
          <w:lang w:eastAsia="en-US"/>
        </w:rPr>
        <w:t>СПС «Консультант Плюс»</w:t>
      </w:r>
      <w:r>
        <w:rPr>
          <w:rFonts w:ascii="Times New Roman" w:eastAsia="Calibri" w:hAnsi="Times New Roman" w:cs="Times New Roman"/>
          <w:sz w:val="28"/>
          <w:szCs w:val="28"/>
          <w:lang w:eastAsia="en-US"/>
        </w:rPr>
        <w:t xml:space="preserve">; </w:t>
      </w:r>
    </w:p>
    <w:p w:rsidR="00016A0B" w:rsidRDefault="00016A0B" w:rsidP="00016A0B">
      <w:pPr>
        <w:spacing w:line="360" w:lineRule="auto"/>
        <w:ind w:firstLine="709"/>
        <w:contextualSpacing/>
        <w:jc w:val="both"/>
        <w:rPr>
          <w:rFonts w:ascii="Times New Roman" w:hAnsi="Times New Roman" w:cs="Times New Roman"/>
          <w:sz w:val="28"/>
          <w:szCs w:val="28"/>
        </w:rPr>
      </w:pPr>
      <w:r w:rsidRPr="005707C0">
        <w:rPr>
          <w:rFonts w:ascii="Times New Roman" w:hAnsi="Times New Roman" w:cs="Times New Roman"/>
          <w:sz w:val="28"/>
          <w:szCs w:val="28"/>
        </w:rPr>
        <w:t>1.</w:t>
      </w:r>
      <w:r>
        <w:rPr>
          <w:rFonts w:ascii="Times New Roman" w:hAnsi="Times New Roman" w:cs="Times New Roman"/>
          <w:sz w:val="28"/>
          <w:szCs w:val="28"/>
        </w:rPr>
        <w:t>4</w:t>
      </w:r>
      <w:r w:rsidRPr="005707C0">
        <w:rPr>
          <w:rFonts w:ascii="Times New Roman" w:hAnsi="Times New Roman" w:cs="Times New Roman"/>
          <w:sz w:val="28"/>
          <w:szCs w:val="28"/>
        </w:rPr>
        <w:t>.</w:t>
      </w:r>
      <w:r>
        <w:rPr>
          <w:rFonts w:ascii="Times New Roman" w:hAnsi="Times New Roman" w:cs="Times New Roman"/>
          <w:sz w:val="28"/>
          <w:szCs w:val="28"/>
        </w:rPr>
        <w:t>2</w:t>
      </w:r>
      <w:r w:rsidRPr="005707C0">
        <w:rPr>
          <w:rFonts w:ascii="Times New Roman" w:hAnsi="Times New Roman" w:cs="Times New Roman"/>
          <w:sz w:val="28"/>
          <w:szCs w:val="28"/>
        </w:rPr>
        <w:t>. </w:t>
      </w:r>
      <w:r>
        <w:rPr>
          <w:rFonts w:ascii="Times New Roman" w:hAnsi="Times New Roman" w:cs="Times New Roman"/>
          <w:sz w:val="28"/>
          <w:szCs w:val="28"/>
        </w:rPr>
        <w:t>О</w:t>
      </w:r>
      <w:r w:rsidRPr="005707C0">
        <w:rPr>
          <w:rFonts w:ascii="Times New Roman" w:hAnsi="Times New Roman" w:cs="Times New Roman"/>
          <w:sz w:val="28"/>
          <w:szCs w:val="28"/>
        </w:rPr>
        <w:t xml:space="preserve"> недрах </w:t>
      </w:r>
      <w:r w:rsidRPr="005707C0">
        <w:rPr>
          <w:rFonts w:ascii="Times New Roman" w:eastAsia="SimSun" w:hAnsi="Times New Roman" w:cs="Times New Roman"/>
          <w:iCs/>
          <w:sz w:val="28"/>
          <w:szCs w:val="28"/>
          <w:lang w:eastAsia="zh-CN"/>
        </w:rPr>
        <w:t>[Электронный ресурс]:</w:t>
      </w:r>
      <w:r w:rsidRPr="005707C0">
        <w:rPr>
          <w:rFonts w:ascii="Times New Roman" w:eastAsia="Calibri" w:hAnsi="Times New Roman" w:cs="Times New Roman"/>
          <w:iCs/>
          <w:sz w:val="28"/>
          <w:szCs w:val="28"/>
          <w:lang w:eastAsia="en-US"/>
        </w:rPr>
        <w:t xml:space="preserve"> </w:t>
      </w:r>
      <w:r>
        <w:rPr>
          <w:rFonts w:ascii="Times New Roman" w:eastAsia="Calibri" w:hAnsi="Times New Roman" w:cs="Times New Roman"/>
          <w:iCs/>
          <w:sz w:val="28"/>
          <w:szCs w:val="28"/>
          <w:lang w:eastAsia="en-US"/>
        </w:rPr>
        <w:t>проект от</w:t>
      </w:r>
      <w:r w:rsidRPr="005707C0">
        <w:rPr>
          <w:rFonts w:ascii="Times New Roman" w:eastAsia="Calibri" w:hAnsi="Times New Roman" w:cs="Times New Roman"/>
          <w:iCs/>
          <w:sz w:val="28"/>
          <w:szCs w:val="28"/>
          <w:lang w:eastAsia="en-US"/>
        </w:rPr>
        <w:t xml:space="preserve"> </w:t>
      </w:r>
      <w:r w:rsidRPr="005707C0">
        <w:rPr>
          <w:rFonts w:ascii="Times New Roman" w:hAnsi="Times New Roman" w:cs="Times New Roman"/>
          <w:sz w:val="28"/>
          <w:szCs w:val="28"/>
        </w:rPr>
        <w:t xml:space="preserve">17 июня 2005 г. № </w:t>
      </w:r>
      <w:proofErr w:type="spellStart"/>
      <w:proofErr w:type="gramStart"/>
      <w:r w:rsidRPr="005707C0">
        <w:rPr>
          <w:rFonts w:ascii="Times New Roman" w:hAnsi="Times New Roman" w:cs="Times New Roman"/>
          <w:sz w:val="28"/>
          <w:szCs w:val="28"/>
        </w:rPr>
        <w:t>п</w:t>
      </w:r>
      <w:proofErr w:type="spellEnd"/>
      <w:proofErr w:type="gramEnd"/>
      <w:r w:rsidRPr="005707C0">
        <w:rPr>
          <w:rFonts w:ascii="Times New Roman" w:hAnsi="Times New Roman" w:cs="Times New Roman"/>
          <w:sz w:val="28"/>
          <w:szCs w:val="28"/>
        </w:rPr>
        <w:t>/</w:t>
      </w:r>
      <w:proofErr w:type="spellStart"/>
      <w:r w:rsidRPr="005707C0">
        <w:rPr>
          <w:rFonts w:ascii="Times New Roman" w:hAnsi="Times New Roman" w:cs="Times New Roman"/>
          <w:sz w:val="28"/>
          <w:szCs w:val="28"/>
        </w:rPr>
        <w:t>п</w:t>
      </w:r>
      <w:proofErr w:type="spellEnd"/>
      <w:r w:rsidRPr="005707C0">
        <w:rPr>
          <w:rFonts w:ascii="Times New Roman" w:hAnsi="Times New Roman" w:cs="Times New Roman"/>
          <w:sz w:val="28"/>
          <w:szCs w:val="28"/>
        </w:rPr>
        <w:t xml:space="preserve"> Код: 187513-4</w:t>
      </w:r>
      <w:r w:rsidRPr="005707C0">
        <w:rPr>
          <w:rFonts w:ascii="Times New Roman" w:eastAsia="Calibri" w:hAnsi="Times New Roman" w:cs="Times New Roman"/>
          <w:iCs/>
          <w:sz w:val="28"/>
          <w:szCs w:val="28"/>
          <w:lang w:eastAsia="en-US"/>
        </w:rPr>
        <w:t xml:space="preserve"> </w:t>
      </w:r>
      <w:r w:rsidRPr="005707C0">
        <w:rPr>
          <w:rFonts w:ascii="Times New Roman" w:eastAsia="Calibri" w:hAnsi="Times New Roman" w:cs="Times New Roman"/>
          <w:sz w:val="28"/>
          <w:szCs w:val="28"/>
          <w:lang w:eastAsia="en-US"/>
        </w:rPr>
        <w:t xml:space="preserve">// </w:t>
      </w:r>
      <w:r w:rsidRPr="005707C0">
        <w:rPr>
          <w:rFonts w:ascii="Times New Roman" w:hAnsi="Times New Roman" w:cs="Times New Roman"/>
          <w:sz w:val="28"/>
          <w:szCs w:val="28"/>
        </w:rPr>
        <w:t>«Автоматизированная система обеспечения законодательной деятельности».</w:t>
      </w:r>
      <w:r>
        <w:rPr>
          <w:rFonts w:ascii="Times New Roman" w:hAnsi="Times New Roman" w:cs="Times New Roman"/>
          <w:sz w:val="28"/>
          <w:szCs w:val="28"/>
        </w:rPr>
        <w:t xml:space="preserve"> -</w:t>
      </w:r>
      <w:r w:rsidRPr="005707C0">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5707C0">
        <w:rPr>
          <w:rFonts w:ascii="Times New Roman" w:hAnsi="Times New Roman" w:cs="Times New Roman"/>
          <w:sz w:val="28"/>
          <w:szCs w:val="28"/>
        </w:rPr>
        <w:t xml:space="preserve">: </w:t>
      </w:r>
      <w:r w:rsidRPr="00505BF7">
        <w:rPr>
          <w:rFonts w:ascii="Times New Roman" w:hAnsi="Times New Roman" w:cs="Times New Roman"/>
          <w:sz w:val="28"/>
          <w:szCs w:val="28"/>
          <w:lang w:val="en-US"/>
        </w:rPr>
        <w:t>https</w:t>
      </w:r>
      <w:r w:rsidRPr="00505BF7">
        <w:rPr>
          <w:rFonts w:ascii="Times New Roman" w:hAnsi="Times New Roman" w:cs="Times New Roman"/>
          <w:sz w:val="28"/>
          <w:szCs w:val="28"/>
        </w:rPr>
        <w:t>://</w:t>
      </w:r>
      <w:proofErr w:type="spellStart"/>
      <w:r w:rsidRPr="00505BF7">
        <w:rPr>
          <w:rFonts w:ascii="Times New Roman" w:hAnsi="Times New Roman" w:cs="Times New Roman"/>
          <w:sz w:val="28"/>
          <w:szCs w:val="28"/>
          <w:lang w:val="en-US"/>
        </w:rPr>
        <w:t>asozd</w:t>
      </w:r>
      <w:proofErr w:type="spellEnd"/>
      <w:r w:rsidRPr="00505BF7">
        <w:rPr>
          <w:rFonts w:ascii="Times New Roman" w:hAnsi="Times New Roman" w:cs="Times New Roman"/>
          <w:sz w:val="28"/>
          <w:szCs w:val="28"/>
        </w:rPr>
        <w:t>2.</w:t>
      </w:r>
      <w:proofErr w:type="spellStart"/>
      <w:r w:rsidRPr="00505BF7">
        <w:rPr>
          <w:rFonts w:ascii="Times New Roman" w:hAnsi="Times New Roman" w:cs="Times New Roman"/>
          <w:sz w:val="28"/>
          <w:szCs w:val="28"/>
          <w:lang w:val="en-US"/>
        </w:rPr>
        <w:t>duma</w:t>
      </w:r>
      <w:proofErr w:type="spellEnd"/>
      <w:r w:rsidRPr="00505BF7">
        <w:rPr>
          <w:rFonts w:ascii="Times New Roman" w:hAnsi="Times New Roman" w:cs="Times New Roman"/>
          <w:sz w:val="28"/>
          <w:szCs w:val="28"/>
        </w:rPr>
        <w:t>.</w:t>
      </w:r>
      <w:proofErr w:type="spellStart"/>
      <w:r w:rsidRPr="00505BF7">
        <w:rPr>
          <w:rFonts w:ascii="Times New Roman" w:hAnsi="Times New Roman" w:cs="Times New Roman"/>
          <w:sz w:val="28"/>
          <w:szCs w:val="28"/>
          <w:lang w:val="en-US"/>
        </w:rPr>
        <w:t>gov</w:t>
      </w:r>
      <w:proofErr w:type="spellEnd"/>
      <w:r w:rsidRPr="00505BF7">
        <w:rPr>
          <w:rFonts w:ascii="Times New Roman" w:hAnsi="Times New Roman" w:cs="Times New Roman"/>
          <w:sz w:val="28"/>
          <w:szCs w:val="28"/>
        </w:rPr>
        <w:t>.</w:t>
      </w:r>
      <w:proofErr w:type="spellStart"/>
      <w:r w:rsidRPr="00505BF7">
        <w:rPr>
          <w:rFonts w:ascii="Times New Roman" w:hAnsi="Times New Roman" w:cs="Times New Roman"/>
          <w:sz w:val="28"/>
          <w:szCs w:val="28"/>
          <w:lang w:val="en-US"/>
        </w:rPr>
        <w:t>ru</w:t>
      </w:r>
      <w:proofErr w:type="spellEnd"/>
      <w:r w:rsidRPr="00505BF7">
        <w:rPr>
          <w:rFonts w:ascii="Times New Roman" w:hAnsi="Times New Roman" w:cs="Times New Roman"/>
          <w:sz w:val="28"/>
          <w:szCs w:val="28"/>
        </w:rPr>
        <w:t>/</w:t>
      </w:r>
      <w:proofErr w:type="spellStart"/>
      <w:r w:rsidRPr="00505BF7">
        <w:rPr>
          <w:rFonts w:ascii="Times New Roman" w:hAnsi="Times New Roman" w:cs="Times New Roman"/>
          <w:sz w:val="28"/>
          <w:szCs w:val="28"/>
          <w:lang w:val="en-US"/>
        </w:rPr>
        <w:t>archiv</w:t>
      </w:r>
      <w:proofErr w:type="spellEnd"/>
      <w:r w:rsidRPr="00505BF7">
        <w:rPr>
          <w:rFonts w:ascii="Times New Roman" w:hAnsi="Times New Roman" w:cs="Times New Roman"/>
          <w:sz w:val="28"/>
          <w:szCs w:val="28"/>
        </w:rPr>
        <w:t>/</w:t>
      </w:r>
      <w:r w:rsidRPr="00505BF7">
        <w:rPr>
          <w:rFonts w:ascii="Times New Roman" w:hAnsi="Times New Roman" w:cs="Times New Roman"/>
          <w:sz w:val="28"/>
          <w:szCs w:val="28"/>
          <w:lang w:val="en-US"/>
        </w:rPr>
        <w:t>a</w:t>
      </w:r>
      <w:r w:rsidRPr="00505BF7">
        <w:rPr>
          <w:rFonts w:ascii="Times New Roman" w:hAnsi="Times New Roman" w:cs="Times New Roman"/>
          <w:sz w:val="28"/>
          <w:szCs w:val="28"/>
        </w:rPr>
        <w:t>_</w:t>
      </w:r>
      <w:proofErr w:type="spellStart"/>
      <w:r w:rsidRPr="00505BF7">
        <w:rPr>
          <w:rFonts w:ascii="Times New Roman" w:hAnsi="Times New Roman" w:cs="Times New Roman"/>
          <w:sz w:val="28"/>
          <w:szCs w:val="28"/>
          <w:lang w:val="en-US"/>
        </w:rPr>
        <w:t>dz</w:t>
      </w:r>
      <w:proofErr w:type="spellEnd"/>
      <w:r w:rsidRPr="00505BF7">
        <w:rPr>
          <w:rFonts w:ascii="Times New Roman" w:hAnsi="Times New Roman" w:cs="Times New Roman"/>
          <w:sz w:val="28"/>
          <w:szCs w:val="28"/>
        </w:rPr>
        <w:t>_5.</w:t>
      </w:r>
      <w:proofErr w:type="spellStart"/>
      <w:r w:rsidRPr="00505BF7">
        <w:rPr>
          <w:rFonts w:ascii="Times New Roman" w:hAnsi="Times New Roman" w:cs="Times New Roman"/>
          <w:sz w:val="28"/>
          <w:szCs w:val="28"/>
          <w:lang w:val="en-US"/>
        </w:rPr>
        <w:t>nsf</w:t>
      </w:r>
      <w:proofErr w:type="spellEnd"/>
      <w:r w:rsidRPr="00505BF7">
        <w:rPr>
          <w:rFonts w:ascii="Times New Roman" w:hAnsi="Times New Roman" w:cs="Times New Roman"/>
          <w:sz w:val="28"/>
          <w:szCs w:val="28"/>
        </w:rPr>
        <w:t>/</w:t>
      </w:r>
      <w:proofErr w:type="spellStart"/>
      <w:r w:rsidRPr="00505BF7">
        <w:rPr>
          <w:rFonts w:ascii="Times New Roman" w:hAnsi="Times New Roman" w:cs="Times New Roman"/>
          <w:sz w:val="28"/>
          <w:szCs w:val="28"/>
          <w:lang w:val="en-US"/>
        </w:rPr>
        <w:t>ByID</w:t>
      </w:r>
      <w:proofErr w:type="spellEnd"/>
      <w:r w:rsidRPr="00505BF7">
        <w:rPr>
          <w:rFonts w:ascii="Times New Roman" w:hAnsi="Times New Roman" w:cs="Times New Roman"/>
          <w:sz w:val="28"/>
          <w:szCs w:val="28"/>
        </w:rPr>
        <w:t>/</w:t>
      </w:r>
      <w:r w:rsidRPr="00505BF7">
        <w:rPr>
          <w:rFonts w:ascii="Times New Roman" w:hAnsi="Times New Roman" w:cs="Times New Roman"/>
          <w:sz w:val="28"/>
          <w:szCs w:val="28"/>
          <w:lang w:val="en-US"/>
        </w:rPr>
        <w:t>E</w:t>
      </w:r>
      <w:r w:rsidRPr="00505BF7">
        <w:rPr>
          <w:rFonts w:ascii="Times New Roman" w:hAnsi="Times New Roman" w:cs="Times New Roman"/>
          <w:sz w:val="28"/>
          <w:szCs w:val="28"/>
        </w:rPr>
        <w:t>42</w:t>
      </w:r>
      <w:r w:rsidRPr="00505BF7">
        <w:rPr>
          <w:rFonts w:ascii="Times New Roman" w:hAnsi="Times New Roman" w:cs="Times New Roman"/>
          <w:sz w:val="28"/>
          <w:szCs w:val="28"/>
          <w:lang w:val="en-US"/>
        </w:rPr>
        <w:t>C</w:t>
      </w:r>
      <w:r w:rsidRPr="00505BF7">
        <w:rPr>
          <w:rFonts w:ascii="Times New Roman" w:hAnsi="Times New Roman" w:cs="Times New Roman"/>
          <w:sz w:val="28"/>
          <w:szCs w:val="28"/>
        </w:rPr>
        <w:t>640</w:t>
      </w:r>
      <w:r w:rsidRPr="00505BF7">
        <w:rPr>
          <w:rFonts w:ascii="Times New Roman" w:hAnsi="Times New Roman" w:cs="Times New Roman"/>
          <w:sz w:val="28"/>
          <w:szCs w:val="28"/>
          <w:lang w:val="en-US"/>
        </w:rPr>
        <w:t>AB</w:t>
      </w:r>
      <w:r w:rsidRPr="00505BF7">
        <w:rPr>
          <w:rFonts w:ascii="Times New Roman" w:hAnsi="Times New Roman" w:cs="Times New Roman"/>
          <w:sz w:val="28"/>
          <w:szCs w:val="28"/>
        </w:rPr>
        <w:t>9</w:t>
      </w:r>
      <w:r w:rsidRPr="00505BF7">
        <w:rPr>
          <w:rFonts w:ascii="Times New Roman" w:hAnsi="Times New Roman" w:cs="Times New Roman"/>
          <w:sz w:val="28"/>
          <w:szCs w:val="28"/>
          <w:lang w:val="en-US"/>
        </w:rPr>
        <w:t>FAA</w:t>
      </w:r>
      <w:r w:rsidRPr="00505BF7">
        <w:rPr>
          <w:rFonts w:ascii="Times New Roman" w:hAnsi="Times New Roman" w:cs="Times New Roman"/>
          <w:sz w:val="28"/>
          <w:szCs w:val="28"/>
        </w:rPr>
        <w:t>4</w:t>
      </w:r>
      <w:r w:rsidRPr="00505BF7">
        <w:rPr>
          <w:rFonts w:ascii="Times New Roman" w:hAnsi="Times New Roman" w:cs="Times New Roman"/>
          <w:sz w:val="28"/>
          <w:szCs w:val="28"/>
          <w:lang w:val="en-US"/>
        </w:rPr>
        <w:t>B</w:t>
      </w:r>
      <w:r w:rsidRPr="00505BF7">
        <w:rPr>
          <w:rFonts w:ascii="Times New Roman" w:hAnsi="Times New Roman" w:cs="Times New Roman"/>
          <w:sz w:val="28"/>
          <w:szCs w:val="28"/>
        </w:rPr>
        <w:t>3432571</w:t>
      </w:r>
      <w:r w:rsidRPr="00505BF7">
        <w:rPr>
          <w:rFonts w:ascii="Times New Roman" w:hAnsi="Times New Roman" w:cs="Times New Roman"/>
          <w:sz w:val="28"/>
          <w:szCs w:val="28"/>
          <w:lang w:val="en-US"/>
        </w:rPr>
        <w:t>BB</w:t>
      </w:r>
      <w:r w:rsidRPr="00505BF7">
        <w:rPr>
          <w:rFonts w:ascii="Times New Roman" w:hAnsi="Times New Roman" w:cs="Times New Roman"/>
          <w:sz w:val="28"/>
          <w:szCs w:val="28"/>
        </w:rPr>
        <w:t>0057</w:t>
      </w:r>
      <w:r w:rsidRPr="00505BF7">
        <w:rPr>
          <w:rFonts w:ascii="Times New Roman" w:hAnsi="Times New Roman" w:cs="Times New Roman"/>
          <w:sz w:val="28"/>
          <w:szCs w:val="28"/>
          <w:lang w:val="en-US"/>
        </w:rPr>
        <w:t>E</w:t>
      </w:r>
      <w:r w:rsidRPr="00505BF7">
        <w:rPr>
          <w:rFonts w:ascii="Times New Roman" w:hAnsi="Times New Roman" w:cs="Times New Roman"/>
          <w:sz w:val="28"/>
          <w:szCs w:val="28"/>
        </w:rPr>
        <w:t>495&amp;</w:t>
      </w:r>
      <w:r w:rsidRPr="00505BF7">
        <w:rPr>
          <w:rFonts w:ascii="Times New Roman" w:hAnsi="Times New Roman" w:cs="Times New Roman"/>
          <w:sz w:val="28"/>
          <w:szCs w:val="28"/>
          <w:lang w:val="en-US"/>
        </w:rPr>
        <w:t>Open</w:t>
      </w:r>
      <w:r w:rsidRPr="00505BF7">
        <w:rPr>
          <w:rFonts w:ascii="Times New Roman" w:hAnsi="Times New Roman" w:cs="Times New Roman"/>
          <w:sz w:val="28"/>
          <w:szCs w:val="28"/>
        </w:rPr>
        <w:t xml:space="preserve"> </w:t>
      </w:r>
      <w:r w:rsidRPr="00505BF7">
        <w:rPr>
          <w:rFonts w:ascii="Times New Roman" w:hAnsi="Times New Roman" w:cs="Times New Roman"/>
          <w:sz w:val="28"/>
          <w:szCs w:val="28"/>
          <w:lang w:val="en-US"/>
        </w:rPr>
        <w:t>Document</w:t>
      </w:r>
      <w:r>
        <w:rPr>
          <w:rFonts w:ascii="Times New Roman" w:hAnsi="Times New Roman" w:cs="Times New Roman"/>
          <w:sz w:val="28"/>
          <w:szCs w:val="28"/>
        </w:rPr>
        <w:t xml:space="preserve">. </w:t>
      </w:r>
    </w:p>
    <w:p w:rsidR="00026845" w:rsidRPr="00016A0B" w:rsidRDefault="00016A0B" w:rsidP="00026845">
      <w:pPr>
        <w:pStyle w:val="a6"/>
        <w:spacing w:line="360" w:lineRule="auto"/>
        <w:ind w:firstLine="709"/>
        <w:contextualSpacing/>
        <w:jc w:val="both"/>
        <w:rPr>
          <w:rFonts w:ascii="Times New Roman" w:eastAsiaTheme="minorHAnsi" w:hAnsi="Times New Roman" w:cs="Times New Roman"/>
          <w:b/>
          <w:color w:val="000000"/>
          <w:sz w:val="28"/>
          <w:szCs w:val="28"/>
          <w:lang w:eastAsia="en-US"/>
        </w:rPr>
      </w:pPr>
      <w:r w:rsidRPr="00016A0B">
        <w:rPr>
          <w:rFonts w:ascii="Times New Roman" w:eastAsiaTheme="minorHAnsi" w:hAnsi="Times New Roman" w:cs="Times New Roman"/>
          <w:b/>
          <w:color w:val="000000"/>
          <w:sz w:val="28"/>
          <w:szCs w:val="28"/>
          <w:lang w:eastAsia="en-US"/>
        </w:rPr>
        <w:t>2</w:t>
      </w:r>
      <w:r w:rsidR="00026845" w:rsidRPr="008D60BB">
        <w:rPr>
          <w:rFonts w:ascii="Times New Roman" w:eastAsiaTheme="minorHAnsi" w:hAnsi="Times New Roman" w:cs="Times New Roman"/>
          <w:b/>
          <w:color w:val="000000"/>
          <w:sz w:val="28"/>
          <w:szCs w:val="28"/>
          <w:lang w:eastAsia="en-US"/>
        </w:rPr>
        <w:t>. Нормативно-правовые акты и иные официальные документы иностранных государств</w:t>
      </w:r>
      <w:r w:rsidR="00026845" w:rsidRPr="00016A0B">
        <w:rPr>
          <w:rFonts w:ascii="Times New Roman" w:eastAsiaTheme="minorHAnsi" w:hAnsi="Times New Roman" w:cs="Times New Roman"/>
          <w:b/>
          <w:color w:val="000000"/>
          <w:sz w:val="28"/>
          <w:szCs w:val="28"/>
          <w:lang w:eastAsia="en-US"/>
        </w:rPr>
        <w:t>:</w:t>
      </w:r>
      <w:r w:rsidR="00026845" w:rsidRPr="008D60BB">
        <w:rPr>
          <w:rFonts w:ascii="Times New Roman" w:eastAsiaTheme="minorHAnsi" w:hAnsi="Times New Roman" w:cs="Times New Roman"/>
          <w:b/>
          <w:color w:val="000000"/>
          <w:sz w:val="28"/>
          <w:szCs w:val="28"/>
          <w:lang w:eastAsia="en-US"/>
        </w:rPr>
        <w:t xml:space="preserve"> </w:t>
      </w:r>
    </w:p>
    <w:p w:rsidR="00026845" w:rsidRDefault="00016A0B" w:rsidP="00026845">
      <w:pPr>
        <w:spacing w:line="360" w:lineRule="auto"/>
        <w:ind w:firstLine="709"/>
        <w:contextualSpacing/>
        <w:jc w:val="both"/>
        <w:rPr>
          <w:rFonts w:ascii="Times New Roman" w:eastAsia="SimSun" w:hAnsi="Times New Roman" w:cs="Times New Roman"/>
          <w:iCs/>
          <w:sz w:val="28"/>
          <w:szCs w:val="28"/>
          <w:lang w:eastAsia="zh-CN"/>
        </w:rPr>
      </w:pPr>
      <w:r>
        <w:rPr>
          <w:rFonts w:ascii="Times New Roman" w:hAnsi="Times New Roman" w:cs="Times New Roman"/>
          <w:sz w:val="28"/>
          <w:szCs w:val="28"/>
        </w:rPr>
        <w:t>2.1.</w:t>
      </w:r>
      <w:r w:rsidR="00026845" w:rsidRPr="008D60BB">
        <w:rPr>
          <w:rFonts w:ascii="Times New Roman" w:hAnsi="Times New Roman" w:cs="Times New Roman"/>
          <w:sz w:val="28"/>
          <w:szCs w:val="28"/>
        </w:rPr>
        <w:t xml:space="preserve"> О недрах и </w:t>
      </w:r>
      <w:proofErr w:type="spellStart"/>
      <w:r w:rsidR="00026845" w:rsidRPr="008D60BB">
        <w:rPr>
          <w:rFonts w:ascii="Times New Roman" w:hAnsi="Times New Roman" w:cs="Times New Roman"/>
          <w:sz w:val="28"/>
          <w:szCs w:val="28"/>
        </w:rPr>
        <w:t>недропользовании</w:t>
      </w:r>
      <w:proofErr w:type="spellEnd"/>
      <w:r w:rsidR="00026845" w:rsidRPr="008D60BB">
        <w:rPr>
          <w:rFonts w:ascii="Times New Roman" w:hAnsi="Times New Roman" w:cs="Times New Roman"/>
          <w:sz w:val="28"/>
          <w:szCs w:val="28"/>
        </w:rPr>
        <w:t xml:space="preserve"> </w:t>
      </w:r>
      <w:r w:rsidR="00026845" w:rsidRPr="008D60BB">
        <w:rPr>
          <w:rFonts w:ascii="Times New Roman" w:eastAsia="SimSun" w:hAnsi="Times New Roman" w:cs="Times New Roman"/>
          <w:iCs/>
          <w:sz w:val="28"/>
          <w:szCs w:val="28"/>
          <w:lang w:eastAsia="zh-CN"/>
        </w:rPr>
        <w:t xml:space="preserve">[Электронный ресурс]: кодекс Республики Казахстан от 27 дек. 2017 г. № 125- </w:t>
      </w:r>
      <w:r w:rsidR="00026845" w:rsidRPr="008D60BB">
        <w:rPr>
          <w:rFonts w:ascii="Times New Roman" w:eastAsia="SimSun" w:hAnsi="Times New Roman" w:cs="Times New Roman"/>
          <w:iCs/>
          <w:sz w:val="28"/>
          <w:szCs w:val="28"/>
          <w:lang w:val="en-US" w:eastAsia="zh-CN"/>
        </w:rPr>
        <w:t>VI</w:t>
      </w:r>
      <w:r w:rsidR="00026845" w:rsidRPr="008D60BB">
        <w:rPr>
          <w:rFonts w:ascii="Times New Roman" w:eastAsia="SimSun" w:hAnsi="Times New Roman" w:cs="Times New Roman"/>
          <w:iCs/>
          <w:sz w:val="28"/>
          <w:szCs w:val="28"/>
          <w:lang w:eastAsia="zh-CN"/>
        </w:rPr>
        <w:t>. – Режим доступа:</w:t>
      </w:r>
      <w:r w:rsidR="00026845" w:rsidRPr="008D60BB">
        <w:rPr>
          <w:rFonts w:ascii="Times New Roman" w:hAnsi="Times New Roman" w:cs="Times New Roman"/>
          <w:sz w:val="28"/>
          <w:szCs w:val="28"/>
        </w:rPr>
        <w:t xml:space="preserve"> </w:t>
      </w:r>
      <w:r w:rsidR="00026845" w:rsidRPr="008D60BB">
        <w:rPr>
          <w:rFonts w:ascii="Times New Roman" w:eastAsia="SimSun" w:hAnsi="Times New Roman" w:cs="Times New Roman"/>
          <w:iCs/>
          <w:sz w:val="28"/>
          <w:szCs w:val="28"/>
          <w:lang w:eastAsia="zh-CN"/>
        </w:rPr>
        <w:t xml:space="preserve">https://online.zakon.kz/Document/?doc_id=31764592#pos=0;0. </w:t>
      </w:r>
    </w:p>
    <w:p w:rsidR="00016A0B" w:rsidRDefault="00016A0B" w:rsidP="00026845">
      <w:pPr>
        <w:spacing w:line="360" w:lineRule="auto"/>
        <w:ind w:firstLine="709"/>
        <w:contextualSpacing/>
        <w:jc w:val="both"/>
        <w:rPr>
          <w:rFonts w:ascii="Times New Roman" w:eastAsiaTheme="minorHAnsi" w:hAnsi="Times New Roman" w:cs="Times New Roman"/>
          <w:i/>
          <w:color w:val="000000"/>
          <w:sz w:val="28"/>
          <w:szCs w:val="28"/>
          <w:lang w:eastAsia="en-US"/>
        </w:rPr>
      </w:pPr>
    </w:p>
    <w:p w:rsidR="00016A0B" w:rsidRDefault="00016A0B" w:rsidP="00016A0B">
      <w:pPr>
        <w:spacing w:line="360" w:lineRule="auto"/>
        <w:ind w:firstLine="709"/>
        <w:contextualSpacing/>
        <w:jc w:val="both"/>
        <w:rPr>
          <w:rFonts w:ascii="Times New Roman" w:eastAsiaTheme="minorHAnsi" w:hAnsi="Times New Roman" w:cs="Times New Roman"/>
          <w:b/>
          <w:color w:val="000000"/>
          <w:sz w:val="28"/>
          <w:szCs w:val="28"/>
          <w:lang w:eastAsia="en-US"/>
        </w:rPr>
      </w:pPr>
      <w:r w:rsidRPr="00016A0B">
        <w:rPr>
          <w:rFonts w:ascii="Times New Roman" w:eastAsiaTheme="minorHAnsi" w:hAnsi="Times New Roman" w:cs="Times New Roman"/>
          <w:b/>
          <w:color w:val="000000"/>
          <w:sz w:val="28"/>
          <w:szCs w:val="28"/>
          <w:lang w:eastAsia="en-US"/>
        </w:rPr>
        <w:t>3.</w:t>
      </w:r>
      <w:r w:rsidR="00026845" w:rsidRPr="0013175D">
        <w:rPr>
          <w:rFonts w:ascii="Times New Roman" w:eastAsiaTheme="minorHAnsi" w:hAnsi="Times New Roman" w:cs="Times New Roman"/>
          <w:b/>
          <w:color w:val="000000"/>
          <w:sz w:val="28"/>
          <w:szCs w:val="28"/>
          <w:lang w:eastAsia="en-US"/>
        </w:rPr>
        <w:t xml:space="preserve"> Акты высших органов судебной власти Российской Федерации, имеющие нормативное содержание</w:t>
      </w:r>
      <w:r w:rsidR="00026845" w:rsidRPr="00016A0B">
        <w:rPr>
          <w:rFonts w:ascii="Times New Roman" w:eastAsiaTheme="minorHAnsi" w:hAnsi="Times New Roman" w:cs="Times New Roman"/>
          <w:b/>
          <w:color w:val="000000"/>
          <w:sz w:val="28"/>
          <w:szCs w:val="28"/>
          <w:lang w:eastAsia="en-US"/>
        </w:rPr>
        <w:t>:</w:t>
      </w:r>
      <w:r w:rsidR="00026845" w:rsidRPr="0013175D">
        <w:rPr>
          <w:rFonts w:ascii="Times New Roman" w:eastAsiaTheme="minorHAnsi" w:hAnsi="Times New Roman" w:cs="Times New Roman"/>
          <w:b/>
          <w:color w:val="000000"/>
          <w:sz w:val="28"/>
          <w:szCs w:val="28"/>
          <w:lang w:eastAsia="en-US"/>
        </w:rPr>
        <w:t xml:space="preserve"> </w:t>
      </w:r>
    </w:p>
    <w:p w:rsidR="00016A0B" w:rsidRDefault="00016A0B" w:rsidP="00016A0B">
      <w:pPr>
        <w:spacing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3.1. </w:t>
      </w:r>
      <w:r w:rsidR="00026845" w:rsidRPr="00F0454F">
        <w:rPr>
          <w:rFonts w:ascii="Times New Roman" w:hAnsi="Times New Roman" w:cs="Times New Roman"/>
          <w:sz w:val="28"/>
          <w:szCs w:val="28"/>
        </w:rPr>
        <w:t xml:space="preserve">О порядке введения в действие Положения о порядке лицензирования пользования недрами </w:t>
      </w:r>
      <w:r w:rsidR="00026845" w:rsidRPr="00F0454F">
        <w:rPr>
          <w:rFonts w:ascii="Times New Roman" w:eastAsia="SimSun" w:hAnsi="Times New Roman" w:cs="Times New Roman"/>
          <w:iCs/>
          <w:sz w:val="28"/>
          <w:szCs w:val="28"/>
          <w:lang w:eastAsia="zh-CN"/>
        </w:rPr>
        <w:t>[Электронный ресурс]: пост. Верхов. Суда Росс. Федерации о</w:t>
      </w:r>
      <w:r w:rsidR="00026845" w:rsidRPr="00F0454F">
        <w:rPr>
          <w:rFonts w:ascii="Times New Roman" w:hAnsi="Times New Roman" w:cs="Times New Roman"/>
          <w:sz w:val="28"/>
          <w:szCs w:val="28"/>
        </w:rPr>
        <w:t xml:space="preserve">т 15 июля 1992 г. № 3314-1 // Ведомости СНД и </w:t>
      </w:r>
      <w:proofErr w:type="gramStart"/>
      <w:r w:rsidR="00026845" w:rsidRPr="00F0454F">
        <w:rPr>
          <w:rFonts w:ascii="Times New Roman" w:hAnsi="Times New Roman" w:cs="Times New Roman"/>
          <w:sz w:val="28"/>
          <w:szCs w:val="28"/>
        </w:rPr>
        <w:t>ВС</w:t>
      </w:r>
      <w:proofErr w:type="gramEnd"/>
      <w:r w:rsidR="00026845" w:rsidRPr="00F0454F">
        <w:rPr>
          <w:rFonts w:ascii="Times New Roman" w:hAnsi="Times New Roman" w:cs="Times New Roman"/>
          <w:sz w:val="28"/>
          <w:szCs w:val="28"/>
        </w:rPr>
        <w:t xml:space="preserve"> РФ. 1992. </w:t>
      </w:r>
      <w:r w:rsidR="00026845">
        <w:rPr>
          <w:rFonts w:ascii="Times New Roman" w:hAnsi="Times New Roman" w:cs="Times New Roman"/>
          <w:sz w:val="28"/>
          <w:szCs w:val="28"/>
        </w:rPr>
        <w:t xml:space="preserve">- </w:t>
      </w:r>
      <w:r w:rsidR="00026845" w:rsidRPr="00DA2D59">
        <w:rPr>
          <w:rFonts w:ascii="Times New Roman" w:hAnsi="Times New Roman" w:cs="Times New Roman"/>
          <w:sz w:val="28"/>
          <w:szCs w:val="28"/>
        </w:rPr>
        <w:t>№ 33. - Ст. 1917.</w:t>
      </w:r>
      <w:r w:rsidR="00026845" w:rsidRPr="00DA2D59">
        <w:rPr>
          <w:rFonts w:ascii="Times New Roman" w:eastAsia="Calibri" w:hAnsi="Times New Roman" w:cs="Times New Roman"/>
          <w:iCs/>
          <w:sz w:val="28"/>
          <w:szCs w:val="28"/>
          <w:lang w:eastAsia="en-US"/>
        </w:rPr>
        <w:t xml:space="preserve"> - </w:t>
      </w:r>
      <w:r w:rsidR="00026845" w:rsidRPr="00DA2D59">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w:t>
      </w:r>
    </w:p>
    <w:p w:rsidR="00016A0B" w:rsidRDefault="00016A0B" w:rsidP="00016A0B">
      <w:pPr>
        <w:spacing w:line="360" w:lineRule="auto"/>
        <w:ind w:firstLine="709"/>
        <w:contextualSpacing/>
        <w:jc w:val="both"/>
        <w:rPr>
          <w:rFonts w:ascii="Times New Roman" w:eastAsia="Calibri" w:hAnsi="Times New Roman" w:cs="Times New Roman"/>
          <w:sz w:val="28"/>
          <w:lang w:eastAsia="en-US"/>
        </w:rPr>
      </w:pPr>
      <w:r>
        <w:rPr>
          <w:rFonts w:ascii="Times New Roman" w:hAnsi="Times New Roman" w:cs="Times New Roman"/>
          <w:sz w:val="28"/>
        </w:rPr>
        <w:t xml:space="preserve">3.2. </w:t>
      </w:r>
      <w:r w:rsidR="00026845" w:rsidRPr="0013175D">
        <w:rPr>
          <w:rFonts w:ascii="Times New Roman" w:hAnsi="Times New Roman" w:cs="Times New Roman"/>
          <w:sz w:val="28"/>
        </w:rPr>
        <w:t xml:space="preserve">Определение Верховного Суда Российской Федерации от </w:t>
      </w:r>
      <w:r w:rsidR="00026845" w:rsidRPr="0013175D">
        <w:rPr>
          <w:rFonts w:ascii="Times New Roman" w:eastAsia="Times New Roman" w:hAnsi="Times New Roman" w:cs="Times New Roman"/>
          <w:bCs/>
          <w:sz w:val="28"/>
        </w:rPr>
        <w:t>10 июня 2015 г. по делу №</w:t>
      </w:r>
      <w:r w:rsidR="00026845" w:rsidRPr="0013175D">
        <w:rPr>
          <w:rFonts w:ascii="Times New Roman" w:hAnsi="Times New Roman" w:cs="Times New Roman"/>
          <w:sz w:val="28"/>
          <w:shd w:val="clear" w:color="auto" w:fill="FFFFFF"/>
        </w:rPr>
        <w:t xml:space="preserve"> А55-19946/2013 </w:t>
      </w:r>
      <w:r w:rsidR="00026845" w:rsidRPr="0013175D">
        <w:rPr>
          <w:rFonts w:ascii="Times New Roman" w:hAnsi="Times New Roman" w:cs="Times New Roman"/>
          <w:sz w:val="28"/>
        </w:rPr>
        <w:t>[Электронный ресурс].</w:t>
      </w:r>
      <w:r w:rsidR="00026845">
        <w:rPr>
          <w:rFonts w:ascii="Times New Roman" w:hAnsi="Times New Roman" w:cs="Times New Roman"/>
          <w:sz w:val="28"/>
        </w:rPr>
        <w:t xml:space="preserve"> - </w:t>
      </w:r>
      <w:r w:rsidR="00026845" w:rsidRPr="0013175D">
        <w:rPr>
          <w:rFonts w:ascii="Times New Roman" w:eastAsia="Calibri" w:hAnsi="Times New Roman" w:cs="Times New Roman"/>
          <w:sz w:val="28"/>
          <w:lang w:eastAsia="en-US"/>
        </w:rPr>
        <w:t>СПС «Консультант Плюс»</w:t>
      </w:r>
      <w:r w:rsidR="00026845">
        <w:rPr>
          <w:rFonts w:ascii="Times New Roman" w:eastAsia="Calibri" w:hAnsi="Times New Roman" w:cs="Times New Roman"/>
          <w:sz w:val="28"/>
          <w:lang w:eastAsia="en-US"/>
        </w:rPr>
        <w:t>;</w:t>
      </w:r>
    </w:p>
    <w:p w:rsidR="00016A0B" w:rsidRDefault="00016A0B" w:rsidP="00016A0B">
      <w:pPr>
        <w:spacing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3.3. </w:t>
      </w:r>
      <w:r w:rsidR="00026845" w:rsidRPr="00BA1AB4">
        <w:rPr>
          <w:rFonts w:ascii="Times New Roman" w:hAnsi="Times New Roman" w:cs="Times New Roman"/>
          <w:sz w:val="28"/>
          <w:szCs w:val="28"/>
        </w:rPr>
        <w:t>Определение Верховного Суда Российской Федерации от 31</w:t>
      </w:r>
      <w:r w:rsidR="00026845">
        <w:rPr>
          <w:rFonts w:ascii="Times New Roman" w:hAnsi="Times New Roman" w:cs="Times New Roman"/>
          <w:sz w:val="28"/>
          <w:szCs w:val="28"/>
        </w:rPr>
        <w:t xml:space="preserve"> авг. </w:t>
      </w:r>
      <w:r w:rsidR="00026845" w:rsidRPr="00BA1AB4">
        <w:rPr>
          <w:rFonts w:ascii="Times New Roman" w:hAnsi="Times New Roman" w:cs="Times New Roman"/>
          <w:sz w:val="28"/>
          <w:szCs w:val="28"/>
        </w:rPr>
        <w:t>2016</w:t>
      </w:r>
      <w:r w:rsidR="00026845">
        <w:rPr>
          <w:rFonts w:ascii="Times New Roman" w:hAnsi="Times New Roman" w:cs="Times New Roman"/>
          <w:sz w:val="28"/>
          <w:szCs w:val="28"/>
        </w:rPr>
        <w:t xml:space="preserve"> г. № </w:t>
      </w:r>
      <w:r w:rsidR="00026845" w:rsidRPr="00BA1AB4">
        <w:rPr>
          <w:rFonts w:ascii="Times New Roman" w:hAnsi="Times New Roman" w:cs="Times New Roman"/>
          <w:sz w:val="28"/>
          <w:szCs w:val="28"/>
        </w:rPr>
        <w:t>309-КГ16-11107 по делу № А47-7695/2015 [Электронный ресурс]</w:t>
      </w:r>
      <w:r w:rsidR="00026845">
        <w:rPr>
          <w:rFonts w:ascii="Times New Roman" w:hAnsi="Times New Roman" w:cs="Times New Roman"/>
          <w:sz w:val="28"/>
          <w:szCs w:val="28"/>
        </w:rPr>
        <w:t xml:space="preserve"> </w:t>
      </w:r>
      <w:r w:rsidR="00026845" w:rsidRPr="00BA1AB4">
        <w:rPr>
          <w:rFonts w:ascii="Times New Roman" w:eastAsia="Calibri" w:hAnsi="Times New Roman" w:cs="Times New Roman"/>
          <w:iCs/>
          <w:sz w:val="28"/>
          <w:szCs w:val="28"/>
          <w:lang w:eastAsia="en-US"/>
        </w:rPr>
        <w:t xml:space="preserve">- </w:t>
      </w:r>
      <w:r w:rsidR="00026845" w:rsidRPr="00BA1AB4">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w:t>
      </w:r>
    </w:p>
    <w:p w:rsidR="00016A0B" w:rsidRDefault="00016A0B" w:rsidP="00016A0B">
      <w:pPr>
        <w:spacing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3.4. </w:t>
      </w:r>
      <w:r w:rsidR="00026845" w:rsidRPr="00DA2D59">
        <w:rPr>
          <w:rFonts w:ascii="Times New Roman" w:hAnsi="Times New Roman" w:cs="Times New Roman"/>
          <w:sz w:val="28"/>
          <w:szCs w:val="28"/>
        </w:rPr>
        <w:t xml:space="preserve">Определение Верховного Суда Российской Федерации от </w:t>
      </w:r>
      <w:r w:rsidR="00026845" w:rsidRPr="00DA2D59">
        <w:rPr>
          <w:rFonts w:ascii="Times New Roman" w:hAnsi="Times New Roman" w:cs="Times New Roman"/>
          <w:spacing w:val="2"/>
          <w:sz w:val="28"/>
          <w:szCs w:val="28"/>
          <w:shd w:val="clear" w:color="auto" w:fill="FFFFFF"/>
        </w:rPr>
        <w:t>05</w:t>
      </w:r>
      <w:r w:rsidR="00026845">
        <w:rPr>
          <w:rFonts w:ascii="Times New Roman" w:hAnsi="Times New Roman" w:cs="Times New Roman"/>
          <w:spacing w:val="2"/>
          <w:sz w:val="28"/>
          <w:szCs w:val="28"/>
          <w:shd w:val="clear" w:color="auto" w:fill="FFFFFF"/>
        </w:rPr>
        <w:t xml:space="preserve"> сен </w:t>
      </w:r>
      <w:r w:rsidR="00026845" w:rsidRPr="00DA2D59">
        <w:rPr>
          <w:rFonts w:ascii="Times New Roman" w:hAnsi="Times New Roman" w:cs="Times New Roman"/>
          <w:spacing w:val="2"/>
          <w:sz w:val="28"/>
          <w:szCs w:val="28"/>
          <w:shd w:val="clear" w:color="auto" w:fill="FFFFFF"/>
        </w:rPr>
        <w:t xml:space="preserve">2017 </w:t>
      </w:r>
      <w:r w:rsidR="00026845">
        <w:rPr>
          <w:rFonts w:ascii="Times New Roman" w:hAnsi="Times New Roman" w:cs="Times New Roman"/>
          <w:spacing w:val="2"/>
          <w:sz w:val="28"/>
          <w:szCs w:val="28"/>
          <w:shd w:val="clear" w:color="auto" w:fill="FFFFFF"/>
        </w:rPr>
        <w:t xml:space="preserve">г. </w:t>
      </w:r>
      <w:r w:rsidR="00026845" w:rsidRPr="00DA2D59">
        <w:rPr>
          <w:rFonts w:ascii="Times New Roman" w:hAnsi="Times New Roman" w:cs="Times New Roman"/>
          <w:spacing w:val="2"/>
          <w:sz w:val="28"/>
          <w:szCs w:val="28"/>
          <w:shd w:val="clear" w:color="auto" w:fill="FFFFFF"/>
        </w:rPr>
        <w:t xml:space="preserve">по делу № А76-10978/2015 </w:t>
      </w:r>
      <w:r w:rsidR="00026845" w:rsidRPr="00DA2D59">
        <w:rPr>
          <w:rFonts w:ascii="Times New Roman" w:eastAsia="SimSun" w:hAnsi="Times New Roman" w:cs="Times New Roman"/>
          <w:iCs/>
          <w:sz w:val="28"/>
          <w:szCs w:val="28"/>
          <w:lang w:eastAsia="zh-CN"/>
        </w:rPr>
        <w:t>[Электронный ресурс]</w:t>
      </w:r>
      <w:r w:rsidR="00026845" w:rsidRPr="00DA2D59">
        <w:rPr>
          <w:rFonts w:ascii="Times New Roman" w:eastAsia="Calibri" w:hAnsi="Times New Roman" w:cs="Times New Roman"/>
          <w:iCs/>
          <w:sz w:val="28"/>
          <w:szCs w:val="28"/>
          <w:lang w:eastAsia="en-US"/>
        </w:rPr>
        <w:t xml:space="preserve"> - </w:t>
      </w:r>
      <w:r w:rsidR="00026845" w:rsidRPr="00DA2D59">
        <w:rPr>
          <w:rFonts w:ascii="Times New Roman" w:eastAsia="Calibri" w:hAnsi="Times New Roman" w:cs="Times New Roman"/>
          <w:sz w:val="28"/>
          <w:szCs w:val="28"/>
          <w:lang w:eastAsia="en-US"/>
        </w:rPr>
        <w:t>СПС «Консультант Плюс»;</w:t>
      </w:r>
    </w:p>
    <w:p w:rsidR="00016A0B" w:rsidRDefault="00016A0B" w:rsidP="00016A0B">
      <w:pPr>
        <w:spacing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3.5. </w:t>
      </w:r>
      <w:r w:rsidR="00026845" w:rsidRPr="00E72719">
        <w:rPr>
          <w:rFonts w:ascii="Times New Roman" w:hAnsi="Times New Roman" w:cs="Times New Roman"/>
          <w:sz w:val="28"/>
          <w:szCs w:val="28"/>
        </w:rPr>
        <w:t>Постановление Президиума Высшего Арбитражного Суда Российской Федерации от 05</w:t>
      </w:r>
      <w:r w:rsidR="00026845">
        <w:rPr>
          <w:rFonts w:ascii="Times New Roman" w:hAnsi="Times New Roman" w:cs="Times New Roman"/>
          <w:sz w:val="28"/>
          <w:szCs w:val="28"/>
        </w:rPr>
        <w:t xml:space="preserve"> сен. </w:t>
      </w:r>
      <w:r w:rsidR="00026845" w:rsidRPr="00E72719">
        <w:rPr>
          <w:rFonts w:ascii="Times New Roman" w:hAnsi="Times New Roman" w:cs="Times New Roman"/>
          <w:sz w:val="28"/>
          <w:szCs w:val="28"/>
        </w:rPr>
        <w:t>2006</w:t>
      </w:r>
      <w:r w:rsidR="00026845">
        <w:rPr>
          <w:rFonts w:ascii="Times New Roman" w:hAnsi="Times New Roman" w:cs="Times New Roman"/>
          <w:sz w:val="28"/>
          <w:szCs w:val="28"/>
        </w:rPr>
        <w:t xml:space="preserve"> г.</w:t>
      </w:r>
      <w:r w:rsidR="00026845" w:rsidRPr="00E72719">
        <w:rPr>
          <w:rFonts w:ascii="Times New Roman" w:hAnsi="Times New Roman" w:cs="Times New Roman"/>
          <w:sz w:val="28"/>
          <w:szCs w:val="28"/>
        </w:rPr>
        <w:t xml:space="preserve"> № 856/06 по делу № А40-18915/04-31-</w:t>
      </w:r>
      <w:r w:rsidR="00026845" w:rsidRPr="00E72719">
        <w:rPr>
          <w:rFonts w:ascii="Times New Roman" w:hAnsi="Times New Roman" w:cs="Times New Roman"/>
          <w:sz w:val="28"/>
          <w:szCs w:val="28"/>
        </w:rPr>
        <w:lastRenderedPageBreak/>
        <w:t xml:space="preserve">200 </w:t>
      </w:r>
      <w:r w:rsidR="00026845" w:rsidRPr="00E72719">
        <w:rPr>
          <w:rFonts w:ascii="Times New Roman" w:eastAsia="SimSun" w:hAnsi="Times New Roman" w:cs="Times New Roman"/>
          <w:iCs/>
          <w:sz w:val="28"/>
          <w:szCs w:val="28"/>
          <w:lang w:eastAsia="zh-CN"/>
        </w:rPr>
        <w:t>[Электронный ресурс] // Вестник ВАС РФ. 2006, № 12</w:t>
      </w:r>
      <w:r w:rsidR="00026845">
        <w:rPr>
          <w:rFonts w:ascii="Times New Roman" w:eastAsia="SimSun" w:hAnsi="Times New Roman" w:cs="Times New Roman"/>
          <w:iCs/>
          <w:sz w:val="28"/>
          <w:szCs w:val="28"/>
          <w:lang w:eastAsia="zh-CN"/>
        </w:rPr>
        <w:t>. -</w:t>
      </w:r>
      <w:r w:rsidR="00026845" w:rsidRPr="00E72719">
        <w:rPr>
          <w:rFonts w:ascii="Times New Roman" w:eastAsia="SimSun" w:hAnsi="Times New Roman" w:cs="Times New Roman"/>
          <w:iCs/>
          <w:sz w:val="28"/>
          <w:szCs w:val="28"/>
          <w:lang w:eastAsia="zh-CN"/>
        </w:rPr>
        <w:t xml:space="preserve"> </w:t>
      </w:r>
      <w:r w:rsidR="00026845">
        <w:rPr>
          <w:rFonts w:ascii="Times New Roman" w:eastAsia="SimSun" w:hAnsi="Times New Roman" w:cs="Times New Roman"/>
          <w:iCs/>
          <w:sz w:val="28"/>
          <w:szCs w:val="28"/>
          <w:lang w:eastAsia="zh-CN"/>
        </w:rPr>
        <w:t xml:space="preserve">СПС </w:t>
      </w:r>
      <w:r w:rsidR="00026845" w:rsidRPr="00E72719">
        <w:rPr>
          <w:rFonts w:ascii="Times New Roman" w:eastAsia="Calibri" w:hAnsi="Times New Roman" w:cs="Times New Roman"/>
          <w:sz w:val="28"/>
          <w:szCs w:val="28"/>
          <w:lang w:eastAsia="en-US"/>
        </w:rPr>
        <w:t>«Консультант Плюс»</w:t>
      </w:r>
      <w:r w:rsidR="00026845">
        <w:rPr>
          <w:rFonts w:ascii="Times New Roman" w:eastAsia="Calibri" w:hAnsi="Times New Roman" w:cs="Times New Roman"/>
          <w:sz w:val="28"/>
          <w:szCs w:val="28"/>
          <w:lang w:eastAsia="en-US"/>
        </w:rPr>
        <w:t>;</w:t>
      </w:r>
    </w:p>
    <w:p w:rsidR="00016A0B" w:rsidRDefault="00016A0B" w:rsidP="00016A0B">
      <w:pPr>
        <w:spacing w:line="36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rPr>
        <w:t xml:space="preserve">3.6. </w:t>
      </w:r>
      <w:r w:rsidR="00026845" w:rsidRPr="00E72719">
        <w:rPr>
          <w:rFonts w:ascii="Times New Roman" w:hAnsi="Times New Roman" w:cs="Times New Roman"/>
          <w:sz w:val="28"/>
        </w:rPr>
        <w:t>Постановление Президиума Высшего Арбитражного Суда Российской Федерации от 04</w:t>
      </w:r>
      <w:r w:rsidR="00026845">
        <w:rPr>
          <w:rFonts w:ascii="Times New Roman" w:hAnsi="Times New Roman" w:cs="Times New Roman"/>
          <w:sz w:val="28"/>
        </w:rPr>
        <w:t xml:space="preserve"> </w:t>
      </w:r>
      <w:proofErr w:type="spellStart"/>
      <w:r w:rsidR="00026845">
        <w:rPr>
          <w:rFonts w:ascii="Times New Roman" w:hAnsi="Times New Roman" w:cs="Times New Roman"/>
          <w:sz w:val="28"/>
        </w:rPr>
        <w:t>фев</w:t>
      </w:r>
      <w:proofErr w:type="spellEnd"/>
      <w:r w:rsidR="00026845">
        <w:rPr>
          <w:rFonts w:ascii="Times New Roman" w:hAnsi="Times New Roman" w:cs="Times New Roman"/>
          <w:sz w:val="28"/>
        </w:rPr>
        <w:t xml:space="preserve">. </w:t>
      </w:r>
      <w:r w:rsidR="00026845" w:rsidRPr="00E72719">
        <w:rPr>
          <w:rFonts w:ascii="Times New Roman" w:hAnsi="Times New Roman" w:cs="Times New Roman"/>
          <w:sz w:val="28"/>
        </w:rPr>
        <w:t>2014</w:t>
      </w:r>
      <w:r w:rsidR="00026845">
        <w:rPr>
          <w:rFonts w:ascii="Times New Roman" w:hAnsi="Times New Roman" w:cs="Times New Roman"/>
          <w:sz w:val="28"/>
        </w:rPr>
        <w:t xml:space="preserve"> г.</w:t>
      </w:r>
      <w:r w:rsidR="00026845" w:rsidRPr="00E72719">
        <w:rPr>
          <w:rFonts w:ascii="Times New Roman" w:hAnsi="Times New Roman" w:cs="Times New Roman"/>
          <w:sz w:val="28"/>
        </w:rPr>
        <w:t xml:space="preserve"> № 13728/13 по делу № А40-97102/12-154-913 </w:t>
      </w:r>
      <w:r w:rsidR="00026845" w:rsidRPr="00E72719">
        <w:rPr>
          <w:rFonts w:ascii="Times New Roman" w:eastAsia="SimSun" w:hAnsi="Times New Roman" w:cs="Times New Roman"/>
          <w:iCs/>
          <w:sz w:val="28"/>
          <w:lang w:eastAsia="zh-CN"/>
        </w:rPr>
        <w:t xml:space="preserve">[Электронный ресурс] // Вестник ВАС РФ. 2014, № 5. </w:t>
      </w:r>
      <w:r w:rsidR="00026845">
        <w:rPr>
          <w:rFonts w:ascii="Times New Roman" w:eastAsia="SimSun" w:hAnsi="Times New Roman" w:cs="Times New Roman"/>
          <w:iCs/>
          <w:sz w:val="28"/>
          <w:lang w:eastAsia="zh-CN"/>
        </w:rPr>
        <w:t xml:space="preserve">- </w:t>
      </w:r>
      <w:r w:rsidR="00026845" w:rsidRPr="00E72719">
        <w:rPr>
          <w:rFonts w:ascii="Times New Roman" w:eastAsia="Calibri" w:hAnsi="Times New Roman" w:cs="Times New Roman"/>
          <w:sz w:val="28"/>
          <w:lang w:eastAsia="en-US"/>
        </w:rPr>
        <w:t>СПС «Консультант Плюс</w:t>
      </w:r>
      <w:r w:rsidR="00026845" w:rsidRPr="003752EB">
        <w:rPr>
          <w:rFonts w:ascii="Times New Roman" w:eastAsia="Calibri" w:hAnsi="Times New Roman" w:cs="Times New Roman"/>
          <w:sz w:val="28"/>
          <w:szCs w:val="28"/>
          <w:lang w:eastAsia="en-US"/>
        </w:rPr>
        <w:t>»</w:t>
      </w:r>
      <w:r w:rsidR="00026845">
        <w:rPr>
          <w:rFonts w:ascii="Times New Roman" w:eastAsia="Calibri" w:hAnsi="Times New Roman" w:cs="Times New Roman"/>
          <w:sz w:val="28"/>
          <w:szCs w:val="28"/>
          <w:lang w:eastAsia="en-US"/>
        </w:rPr>
        <w:t>.</w:t>
      </w:r>
    </w:p>
    <w:p w:rsidR="00016A0B" w:rsidRDefault="00016A0B" w:rsidP="00016A0B">
      <w:pPr>
        <w:spacing w:line="360" w:lineRule="auto"/>
        <w:ind w:firstLine="709"/>
        <w:contextualSpacing/>
        <w:jc w:val="both"/>
        <w:rPr>
          <w:rFonts w:ascii="Times New Roman" w:eastAsia="Calibri" w:hAnsi="Times New Roman" w:cs="Times New Roman"/>
          <w:sz w:val="28"/>
          <w:szCs w:val="28"/>
          <w:lang w:eastAsia="en-US"/>
        </w:rPr>
      </w:pPr>
    </w:p>
    <w:p w:rsidR="00026845" w:rsidRDefault="00016A0B" w:rsidP="00016A0B">
      <w:pPr>
        <w:spacing w:line="360" w:lineRule="auto"/>
        <w:ind w:firstLine="709"/>
        <w:contextualSpacing/>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4</w:t>
      </w:r>
      <w:r w:rsidR="00026845" w:rsidRPr="00975D97">
        <w:rPr>
          <w:rFonts w:ascii="Times New Roman" w:hAnsi="Times New Roman" w:cs="Times New Roman"/>
          <w:b/>
          <w:color w:val="000000"/>
          <w:sz w:val="28"/>
          <w:szCs w:val="28"/>
        </w:rPr>
        <w:t xml:space="preserve">. Материалы судебной практики </w:t>
      </w:r>
      <w:r w:rsidR="00026845" w:rsidRPr="002F0095">
        <w:rPr>
          <w:rFonts w:ascii="Times New Roman" w:eastAsiaTheme="minorHAnsi" w:hAnsi="Times New Roman" w:cs="Times New Roman"/>
          <w:b/>
          <w:sz w:val="28"/>
          <w:szCs w:val="28"/>
          <w:lang w:eastAsia="en-US"/>
        </w:rPr>
        <w:t>Российской Федерации</w:t>
      </w:r>
    </w:p>
    <w:p w:rsidR="00026845" w:rsidRPr="0013175D"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6845">
        <w:rPr>
          <w:rFonts w:ascii="Times New Roman" w:hAnsi="Times New Roman" w:cs="Times New Roman"/>
          <w:sz w:val="28"/>
          <w:szCs w:val="28"/>
        </w:rPr>
        <w:t xml:space="preserve">.1. </w:t>
      </w:r>
      <w:r w:rsidR="00026845" w:rsidRPr="0013175D">
        <w:rPr>
          <w:rFonts w:ascii="Times New Roman" w:hAnsi="Times New Roman" w:cs="Times New Roman"/>
          <w:sz w:val="28"/>
          <w:szCs w:val="28"/>
        </w:rPr>
        <w:t>Постановлени</w:t>
      </w:r>
      <w:r w:rsidR="00026845">
        <w:rPr>
          <w:rFonts w:ascii="Times New Roman" w:hAnsi="Times New Roman" w:cs="Times New Roman"/>
          <w:sz w:val="28"/>
          <w:szCs w:val="28"/>
        </w:rPr>
        <w:t>е</w:t>
      </w:r>
      <w:r w:rsidR="00026845" w:rsidRPr="0013175D">
        <w:rPr>
          <w:rFonts w:ascii="Times New Roman" w:hAnsi="Times New Roman" w:cs="Times New Roman"/>
          <w:sz w:val="28"/>
          <w:szCs w:val="28"/>
        </w:rPr>
        <w:t xml:space="preserve"> Арбитражного суда </w:t>
      </w:r>
      <w:proofErr w:type="spellStart"/>
      <w:r w:rsidR="00026845" w:rsidRPr="0013175D">
        <w:rPr>
          <w:rFonts w:ascii="Times New Roman" w:hAnsi="Times New Roman" w:cs="Times New Roman"/>
          <w:sz w:val="28"/>
          <w:szCs w:val="28"/>
        </w:rPr>
        <w:t>Северо-Кавказского</w:t>
      </w:r>
      <w:proofErr w:type="spellEnd"/>
      <w:r w:rsidR="00026845" w:rsidRPr="0013175D">
        <w:rPr>
          <w:rFonts w:ascii="Times New Roman" w:hAnsi="Times New Roman" w:cs="Times New Roman"/>
          <w:sz w:val="28"/>
          <w:szCs w:val="28"/>
        </w:rPr>
        <w:t xml:space="preserve"> округа от 23</w:t>
      </w:r>
      <w:r w:rsidR="00026845">
        <w:rPr>
          <w:rFonts w:ascii="Times New Roman" w:hAnsi="Times New Roman" w:cs="Times New Roman"/>
          <w:sz w:val="28"/>
          <w:szCs w:val="28"/>
        </w:rPr>
        <w:t xml:space="preserve"> сен. </w:t>
      </w:r>
      <w:r w:rsidR="00026845" w:rsidRPr="0013175D">
        <w:rPr>
          <w:rFonts w:ascii="Times New Roman" w:hAnsi="Times New Roman" w:cs="Times New Roman"/>
          <w:sz w:val="28"/>
          <w:szCs w:val="28"/>
        </w:rPr>
        <w:t>2016</w:t>
      </w:r>
      <w:r w:rsidR="00026845">
        <w:rPr>
          <w:rFonts w:ascii="Times New Roman" w:hAnsi="Times New Roman" w:cs="Times New Roman"/>
          <w:sz w:val="28"/>
          <w:szCs w:val="28"/>
        </w:rPr>
        <w:t xml:space="preserve"> г.</w:t>
      </w:r>
      <w:r w:rsidR="00026845" w:rsidRPr="0013175D">
        <w:rPr>
          <w:rFonts w:ascii="Times New Roman" w:hAnsi="Times New Roman" w:cs="Times New Roman"/>
          <w:sz w:val="28"/>
          <w:szCs w:val="28"/>
        </w:rPr>
        <w:t xml:space="preserve"> по делу № А32-32749/2015 [Электронный ресурс].</w:t>
      </w:r>
      <w:r w:rsidR="00026845">
        <w:rPr>
          <w:rFonts w:ascii="Times New Roman" w:hAnsi="Times New Roman" w:cs="Times New Roman"/>
          <w:sz w:val="28"/>
          <w:szCs w:val="28"/>
        </w:rPr>
        <w:t xml:space="preserve"> -</w:t>
      </w:r>
      <w:r w:rsidR="00026845" w:rsidRPr="0013175D">
        <w:rPr>
          <w:rFonts w:ascii="Times New Roman" w:hAnsi="Times New Roman" w:cs="Times New Roman"/>
          <w:sz w:val="28"/>
          <w:szCs w:val="28"/>
        </w:rPr>
        <w:t xml:space="preserve"> </w:t>
      </w:r>
      <w:r w:rsidR="00026845" w:rsidRPr="0013175D">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w:t>
      </w:r>
      <w:r w:rsidR="00026845" w:rsidRPr="0013175D">
        <w:rPr>
          <w:rFonts w:ascii="Times New Roman" w:hAnsi="Times New Roman" w:cs="Times New Roman"/>
          <w:sz w:val="28"/>
          <w:szCs w:val="28"/>
        </w:rPr>
        <w:t xml:space="preserve"> </w:t>
      </w:r>
    </w:p>
    <w:p w:rsidR="00026845" w:rsidRPr="0013175D" w:rsidRDefault="00016A0B" w:rsidP="00026845">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4</w:t>
      </w:r>
      <w:r w:rsidR="00026845">
        <w:rPr>
          <w:rFonts w:ascii="Times New Roman" w:hAnsi="Times New Roman" w:cs="Times New Roman"/>
          <w:sz w:val="28"/>
          <w:szCs w:val="28"/>
        </w:rPr>
        <w:t xml:space="preserve">.2. </w:t>
      </w:r>
      <w:r w:rsidR="00026845" w:rsidRPr="0013175D">
        <w:rPr>
          <w:rFonts w:ascii="Times New Roman" w:hAnsi="Times New Roman" w:cs="Times New Roman"/>
          <w:sz w:val="28"/>
          <w:szCs w:val="28"/>
        </w:rPr>
        <w:t>Постановление Арбитражного суда Московского округа от 18</w:t>
      </w:r>
      <w:r w:rsidR="00026845">
        <w:rPr>
          <w:rFonts w:ascii="Times New Roman" w:hAnsi="Times New Roman" w:cs="Times New Roman"/>
          <w:sz w:val="28"/>
          <w:szCs w:val="28"/>
        </w:rPr>
        <w:t xml:space="preserve"> дек</w:t>
      </w:r>
      <w:r w:rsidR="00026845" w:rsidRPr="0013175D">
        <w:rPr>
          <w:rFonts w:ascii="Times New Roman" w:hAnsi="Times New Roman" w:cs="Times New Roman"/>
          <w:sz w:val="28"/>
          <w:szCs w:val="28"/>
        </w:rPr>
        <w:t>.</w:t>
      </w:r>
      <w:r w:rsidR="00026845">
        <w:rPr>
          <w:rFonts w:ascii="Times New Roman" w:hAnsi="Times New Roman" w:cs="Times New Roman"/>
          <w:sz w:val="28"/>
          <w:szCs w:val="28"/>
        </w:rPr>
        <w:t xml:space="preserve"> </w:t>
      </w:r>
      <w:r w:rsidR="00026845" w:rsidRPr="0013175D">
        <w:rPr>
          <w:rFonts w:ascii="Times New Roman" w:hAnsi="Times New Roman" w:cs="Times New Roman"/>
          <w:sz w:val="28"/>
          <w:szCs w:val="28"/>
        </w:rPr>
        <w:t>2015</w:t>
      </w:r>
      <w:r w:rsidR="00026845">
        <w:rPr>
          <w:rFonts w:ascii="Times New Roman" w:hAnsi="Times New Roman" w:cs="Times New Roman"/>
          <w:sz w:val="28"/>
          <w:szCs w:val="28"/>
        </w:rPr>
        <w:t xml:space="preserve"> г.</w:t>
      </w:r>
      <w:r w:rsidR="00026845" w:rsidRPr="0013175D">
        <w:rPr>
          <w:rFonts w:ascii="Times New Roman" w:hAnsi="Times New Roman" w:cs="Times New Roman"/>
          <w:sz w:val="28"/>
          <w:szCs w:val="28"/>
        </w:rPr>
        <w:t xml:space="preserve"> по делу № А40–46760/15 [Электронный ресурс].</w:t>
      </w:r>
      <w:r w:rsidR="00026845">
        <w:rPr>
          <w:rFonts w:ascii="Times New Roman" w:hAnsi="Times New Roman" w:cs="Times New Roman"/>
          <w:sz w:val="28"/>
          <w:szCs w:val="28"/>
        </w:rPr>
        <w:t xml:space="preserve"> -</w:t>
      </w:r>
      <w:r w:rsidR="00026845" w:rsidRPr="0013175D">
        <w:rPr>
          <w:rFonts w:ascii="Times New Roman" w:eastAsia="Calibri" w:hAnsi="Times New Roman" w:cs="Times New Roman"/>
          <w:iCs/>
          <w:sz w:val="28"/>
          <w:szCs w:val="28"/>
          <w:lang w:eastAsia="en-US"/>
        </w:rPr>
        <w:t xml:space="preserve"> </w:t>
      </w:r>
      <w:r w:rsidR="00026845" w:rsidRPr="0013175D">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w:t>
      </w:r>
    </w:p>
    <w:p w:rsidR="00026845" w:rsidRPr="0013175D"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6845">
        <w:rPr>
          <w:rFonts w:ascii="Times New Roman" w:hAnsi="Times New Roman" w:cs="Times New Roman"/>
          <w:sz w:val="28"/>
          <w:szCs w:val="28"/>
        </w:rPr>
        <w:t xml:space="preserve">.3. </w:t>
      </w:r>
      <w:r w:rsidR="00026845" w:rsidRPr="0013175D">
        <w:rPr>
          <w:rFonts w:ascii="Times New Roman" w:hAnsi="Times New Roman" w:cs="Times New Roman"/>
          <w:sz w:val="28"/>
          <w:szCs w:val="28"/>
        </w:rPr>
        <w:t>П</w:t>
      </w:r>
      <w:r w:rsidR="00026845" w:rsidRPr="0013175D">
        <w:rPr>
          <w:rFonts w:ascii="Times New Roman" w:eastAsiaTheme="minorHAnsi" w:hAnsi="Times New Roman" w:cs="Times New Roman"/>
          <w:sz w:val="28"/>
          <w:szCs w:val="28"/>
          <w:lang w:eastAsia="en-US"/>
        </w:rPr>
        <w:t>остановление Арбитражного суда Уральского округа от 26</w:t>
      </w:r>
      <w:r w:rsidR="00026845">
        <w:rPr>
          <w:rFonts w:ascii="Times New Roman" w:eastAsiaTheme="minorHAnsi" w:hAnsi="Times New Roman" w:cs="Times New Roman"/>
          <w:sz w:val="28"/>
          <w:szCs w:val="28"/>
          <w:lang w:eastAsia="en-US"/>
        </w:rPr>
        <w:t xml:space="preserve"> апр. </w:t>
      </w:r>
      <w:r w:rsidR="00026845" w:rsidRPr="0013175D">
        <w:rPr>
          <w:rFonts w:ascii="Times New Roman" w:eastAsiaTheme="minorHAnsi" w:hAnsi="Times New Roman" w:cs="Times New Roman"/>
          <w:sz w:val="28"/>
          <w:szCs w:val="28"/>
          <w:lang w:eastAsia="en-US"/>
        </w:rPr>
        <w:t xml:space="preserve">2013 </w:t>
      </w:r>
      <w:r w:rsidR="00026845">
        <w:rPr>
          <w:rFonts w:ascii="Times New Roman" w:eastAsiaTheme="minorHAnsi" w:hAnsi="Times New Roman" w:cs="Times New Roman"/>
          <w:sz w:val="28"/>
          <w:szCs w:val="28"/>
          <w:lang w:eastAsia="en-US"/>
        </w:rPr>
        <w:t xml:space="preserve">г. </w:t>
      </w:r>
      <w:r w:rsidR="00026845" w:rsidRPr="0013175D">
        <w:rPr>
          <w:rFonts w:ascii="Times New Roman" w:eastAsiaTheme="minorHAnsi" w:hAnsi="Times New Roman" w:cs="Times New Roman"/>
          <w:sz w:val="28"/>
          <w:szCs w:val="28"/>
          <w:lang w:eastAsia="en-US"/>
        </w:rPr>
        <w:t>по делу № А47-9879/2012</w:t>
      </w:r>
      <w:r w:rsidR="00026845" w:rsidRPr="0013175D">
        <w:rPr>
          <w:rFonts w:ascii="Times New Roman" w:hAnsi="Times New Roman" w:cs="Times New Roman"/>
          <w:sz w:val="28"/>
          <w:szCs w:val="28"/>
        </w:rPr>
        <w:t>[Электронный ресурс].</w:t>
      </w:r>
      <w:r w:rsidR="00026845" w:rsidRPr="0013175D">
        <w:rPr>
          <w:rFonts w:ascii="Times New Roman" w:eastAsia="Calibri" w:hAnsi="Times New Roman" w:cs="Times New Roman"/>
          <w:iCs/>
          <w:sz w:val="28"/>
          <w:szCs w:val="28"/>
          <w:lang w:eastAsia="en-US"/>
        </w:rPr>
        <w:t xml:space="preserve"> -</w:t>
      </w:r>
      <w:r w:rsidR="00026845">
        <w:rPr>
          <w:rFonts w:ascii="Times New Roman" w:eastAsia="Calibri" w:hAnsi="Times New Roman" w:cs="Times New Roman"/>
          <w:iCs/>
          <w:sz w:val="28"/>
          <w:szCs w:val="28"/>
          <w:lang w:eastAsia="en-US"/>
        </w:rPr>
        <w:t xml:space="preserve"> </w:t>
      </w:r>
      <w:r w:rsidR="00026845" w:rsidRPr="0013175D">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w:t>
      </w:r>
    </w:p>
    <w:p w:rsidR="00026845" w:rsidRPr="0013175D" w:rsidRDefault="00016A0B" w:rsidP="00026845">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4.</w:t>
      </w:r>
      <w:r w:rsidR="00026845">
        <w:rPr>
          <w:rFonts w:ascii="Times New Roman" w:hAnsi="Times New Roman" w:cs="Times New Roman"/>
          <w:sz w:val="28"/>
          <w:szCs w:val="28"/>
        </w:rPr>
        <w:t xml:space="preserve">4. </w:t>
      </w:r>
      <w:r w:rsidR="00026845" w:rsidRPr="0013175D">
        <w:rPr>
          <w:rFonts w:ascii="Times New Roman" w:hAnsi="Times New Roman" w:cs="Times New Roman"/>
          <w:sz w:val="28"/>
          <w:szCs w:val="28"/>
        </w:rPr>
        <w:t>Постановление Арбитражного суда Уральского округа от 07</w:t>
      </w:r>
      <w:r w:rsidR="00026845">
        <w:rPr>
          <w:rFonts w:ascii="Times New Roman" w:hAnsi="Times New Roman" w:cs="Times New Roman"/>
          <w:sz w:val="28"/>
          <w:szCs w:val="28"/>
        </w:rPr>
        <w:t xml:space="preserve"> марта </w:t>
      </w:r>
      <w:r w:rsidR="00026845" w:rsidRPr="0013175D">
        <w:rPr>
          <w:rFonts w:ascii="Times New Roman" w:hAnsi="Times New Roman" w:cs="Times New Roman"/>
          <w:sz w:val="28"/>
          <w:szCs w:val="28"/>
        </w:rPr>
        <w:t xml:space="preserve">2018 </w:t>
      </w:r>
      <w:r w:rsidR="00026845">
        <w:rPr>
          <w:rFonts w:ascii="Times New Roman" w:hAnsi="Times New Roman" w:cs="Times New Roman"/>
          <w:sz w:val="28"/>
          <w:szCs w:val="28"/>
        </w:rPr>
        <w:t xml:space="preserve">г. </w:t>
      </w:r>
      <w:r w:rsidR="00026845" w:rsidRPr="0013175D">
        <w:rPr>
          <w:rFonts w:ascii="Times New Roman" w:hAnsi="Times New Roman" w:cs="Times New Roman"/>
          <w:sz w:val="28"/>
          <w:szCs w:val="28"/>
        </w:rPr>
        <w:t xml:space="preserve">по делу № А60-20916/2017 [Электронный ресурс]. </w:t>
      </w:r>
      <w:r w:rsidR="00026845">
        <w:rPr>
          <w:rFonts w:ascii="Times New Roman" w:hAnsi="Times New Roman" w:cs="Times New Roman"/>
          <w:sz w:val="28"/>
          <w:szCs w:val="28"/>
        </w:rPr>
        <w:t xml:space="preserve">- </w:t>
      </w:r>
      <w:r w:rsidR="00026845" w:rsidRPr="0013175D">
        <w:rPr>
          <w:rFonts w:ascii="Times New Roman" w:eastAsia="Calibri" w:hAnsi="Times New Roman" w:cs="Times New Roman"/>
          <w:sz w:val="28"/>
          <w:szCs w:val="28"/>
          <w:lang w:eastAsia="en-US"/>
        </w:rPr>
        <w:t>СПС «Консультант Плюс».</w:t>
      </w:r>
    </w:p>
    <w:p w:rsidR="00026845" w:rsidRPr="0013175D" w:rsidRDefault="00016A0B" w:rsidP="00026845">
      <w:pPr>
        <w:pStyle w:val="Default"/>
        <w:spacing w:line="360" w:lineRule="auto"/>
        <w:ind w:firstLine="709"/>
        <w:jc w:val="both"/>
        <w:rPr>
          <w:rFonts w:ascii="Times New Roman" w:eastAsia="Calibri" w:hAnsi="Times New Roman" w:cs="Times New Roman"/>
          <w:color w:val="auto"/>
          <w:sz w:val="28"/>
          <w:szCs w:val="28"/>
          <w:lang w:eastAsia="en-US"/>
        </w:rPr>
      </w:pPr>
      <w:r>
        <w:rPr>
          <w:rFonts w:ascii="Times New Roman" w:hAnsi="Times New Roman" w:cs="Times New Roman"/>
          <w:color w:val="auto"/>
          <w:sz w:val="28"/>
          <w:szCs w:val="28"/>
        </w:rPr>
        <w:t>4.</w:t>
      </w:r>
      <w:r w:rsidR="00026845">
        <w:rPr>
          <w:rFonts w:ascii="Times New Roman" w:hAnsi="Times New Roman" w:cs="Times New Roman"/>
          <w:color w:val="auto"/>
          <w:sz w:val="28"/>
          <w:szCs w:val="28"/>
        </w:rPr>
        <w:t xml:space="preserve">5. </w:t>
      </w:r>
      <w:hyperlink r:id="rId20" w:history="1">
        <w:r w:rsidR="00026845" w:rsidRPr="0013175D">
          <w:rPr>
            <w:rFonts w:ascii="Times New Roman" w:hAnsi="Times New Roman" w:cs="Times New Roman"/>
            <w:color w:val="auto"/>
            <w:sz w:val="28"/>
            <w:szCs w:val="28"/>
          </w:rPr>
          <w:t>Постановление</w:t>
        </w:r>
        <w:proofErr w:type="gramStart"/>
      </w:hyperlink>
      <w:r w:rsidR="00026845" w:rsidRPr="0013175D">
        <w:rPr>
          <w:rFonts w:ascii="Times New Roman" w:hAnsi="Times New Roman" w:cs="Times New Roman"/>
          <w:color w:val="auto"/>
          <w:sz w:val="28"/>
          <w:szCs w:val="28"/>
        </w:rPr>
        <w:t xml:space="preserve"> Д</w:t>
      </w:r>
      <w:proofErr w:type="gramEnd"/>
      <w:r w:rsidR="00026845" w:rsidRPr="0013175D">
        <w:rPr>
          <w:rFonts w:ascii="Times New Roman" w:hAnsi="Times New Roman" w:cs="Times New Roman"/>
          <w:color w:val="auto"/>
          <w:sz w:val="28"/>
          <w:szCs w:val="28"/>
        </w:rPr>
        <w:t>евятого арбитражного апелляционного суда от 19 янв</w:t>
      </w:r>
      <w:r w:rsidR="00026845">
        <w:rPr>
          <w:rFonts w:ascii="Times New Roman" w:hAnsi="Times New Roman" w:cs="Times New Roman"/>
          <w:color w:val="auto"/>
          <w:sz w:val="28"/>
          <w:szCs w:val="28"/>
        </w:rPr>
        <w:t xml:space="preserve">. </w:t>
      </w:r>
      <w:r w:rsidR="00026845" w:rsidRPr="0013175D">
        <w:rPr>
          <w:rFonts w:ascii="Times New Roman" w:hAnsi="Times New Roman" w:cs="Times New Roman"/>
          <w:color w:val="auto"/>
          <w:sz w:val="28"/>
          <w:szCs w:val="28"/>
        </w:rPr>
        <w:t xml:space="preserve">2015 г. по делу № А40-106804/2014 [Электронный ресурс] </w:t>
      </w:r>
      <w:r w:rsidR="00026845" w:rsidRPr="0013175D">
        <w:rPr>
          <w:rFonts w:ascii="Times New Roman" w:eastAsia="Calibri" w:hAnsi="Times New Roman" w:cs="Times New Roman"/>
          <w:iCs/>
          <w:color w:val="auto"/>
          <w:sz w:val="28"/>
          <w:szCs w:val="28"/>
          <w:lang w:eastAsia="en-US"/>
        </w:rPr>
        <w:t xml:space="preserve">- </w:t>
      </w:r>
      <w:r w:rsidR="00026845" w:rsidRPr="0013175D">
        <w:rPr>
          <w:rFonts w:ascii="Times New Roman" w:eastAsia="Calibri" w:hAnsi="Times New Roman" w:cs="Times New Roman"/>
          <w:color w:val="auto"/>
          <w:sz w:val="28"/>
          <w:szCs w:val="28"/>
          <w:lang w:eastAsia="en-US"/>
        </w:rPr>
        <w:t>СПС «Консультант Плюс»;</w:t>
      </w:r>
    </w:p>
    <w:p w:rsidR="00026845" w:rsidRPr="0013175D" w:rsidRDefault="00016A0B" w:rsidP="0002684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026845">
        <w:rPr>
          <w:rFonts w:ascii="Times New Roman" w:hAnsi="Times New Roman" w:cs="Times New Roman"/>
          <w:color w:val="auto"/>
          <w:sz w:val="28"/>
          <w:szCs w:val="28"/>
        </w:rPr>
        <w:t xml:space="preserve">6. </w:t>
      </w:r>
      <w:hyperlink r:id="rId21" w:history="1">
        <w:r w:rsidR="00026845" w:rsidRPr="0013175D">
          <w:rPr>
            <w:rFonts w:ascii="Times New Roman" w:hAnsi="Times New Roman" w:cs="Times New Roman"/>
            <w:color w:val="auto"/>
            <w:sz w:val="28"/>
            <w:szCs w:val="28"/>
          </w:rPr>
          <w:t>Постановление</w:t>
        </w:r>
        <w:proofErr w:type="gramStart"/>
      </w:hyperlink>
      <w:r w:rsidR="00026845" w:rsidRPr="0013175D">
        <w:rPr>
          <w:rFonts w:ascii="Times New Roman" w:hAnsi="Times New Roman" w:cs="Times New Roman"/>
          <w:color w:val="auto"/>
          <w:sz w:val="28"/>
          <w:szCs w:val="28"/>
        </w:rPr>
        <w:t xml:space="preserve"> Д</w:t>
      </w:r>
      <w:proofErr w:type="gramEnd"/>
      <w:r w:rsidR="00026845" w:rsidRPr="0013175D">
        <w:rPr>
          <w:rFonts w:ascii="Times New Roman" w:hAnsi="Times New Roman" w:cs="Times New Roman"/>
          <w:color w:val="auto"/>
          <w:sz w:val="28"/>
          <w:szCs w:val="28"/>
        </w:rPr>
        <w:t>евятого арбитражного апелляционного суда от 7 авг</w:t>
      </w:r>
      <w:r w:rsidR="00026845">
        <w:rPr>
          <w:rFonts w:ascii="Times New Roman" w:hAnsi="Times New Roman" w:cs="Times New Roman"/>
          <w:color w:val="auto"/>
          <w:sz w:val="28"/>
          <w:szCs w:val="28"/>
        </w:rPr>
        <w:t xml:space="preserve">. </w:t>
      </w:r>
      <w:r w:rsidR="00026845" w:rsidRPr="0013175D">
        <w:rPr>
          <w:rFonts w:ascii="Times New Roman" w:hAnsi="Times New Roman" w:cs="Times New Roman"/>
          <w:color w:val="auto"/>
          <w:sz w:val="28"/>
          <w:szCs w:val="28"/>
        </w:rPr>
        <w:t xml:space="preserve">2014 г. по делу № А40-101749/2013 [Электронный ресурс] - </w:t>
      </w:r>
      <w:r w:rsidR="00026845" w:rsidRPr="0013175D">
        <w:rPr>
          <w:rFonts w:ascii="Times New Roman" w:eastAsia="Calibri" w:hAnsi="Times New Roman" w:cs="Times New Roman"/>
          <w:color w:val="auto"/>
          <w:sz w:val="28"/>
          <w:szCs w:val="28"/>
          <w:lang w:eastAsia="en-US"/>
        </w:rPr>
        <w:t>СПС «Консультант Плюс»;</w:t>
      </w:r>
    </w:p>
    <w:p w:rsidR="0092303E" w:rsidRDefault="00016A0B" w:rsidP="0092303E">
      <w:pPr>
        <w:pStyle w:val="Default"/>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4.</w:t>
      </w:r>
      <w:r w:rsidR="00026845">
        <w:rPr>
          <w:rFonts w:ascii="Times New Roman" w:hAnsi="Times New Roman" w:cs="Times New Roman"/>
          <w:color w:val="auto"/>
          <w:sz w:val="28"/>
          <w:szCs w:val="28"/>
          <w:shd w:val="clear" w:color="auto" w:fill="FFFFFF"/>
        </w:rPr>
        <w:t xml:space="preserve">7. </w:t>
      </w:r>
      <w:r w:rsidR="00026845" w:rsidRPr="0013175D">
        <w:rPr>
          <w:rFonts w:ascii="Times New Roman" w:hAnsi="Times New Roman" w:cs="Times New Roman"/>
          <w:color w:val="auto"/>
          <w:sz w:val="28"/>
          <w:szCs w:val="28"/>
          <w:shd w:val="clear" w:color="auto" w:fill="FFFFFF"/>
        </w:rPr>
        <w:t>Постановлени</w:t>
      </w:r>
      <w:r w:rsidR="00026845">
        <w:rPr>
          <w:rFonts w:ascii="Times New Roman" w:hAnsi="Times New Roman" w:cs="Times New Roman"/>
          <w:sz w:val="28"/>
          <w:szCs w:val="28"/>
          <w:shd w:val="clear" w:color="auto" w:fill="FFFFFF"/>
        </w:rPr>
        <w:t>е</w:t>
      </w:r>
      <w:proofErr w:type="gramStart"/>
      <w:r w:rsidR="00026845" w:rsidRPr="0013175D">
        <w:rPr>
          <w:rFonts w:ascii="Times New Roman" w:hAnsi="Times New Roman" w:cs="Times New Roman"/>
          <w:color w:val="auto"/>
          <w:sz w:val="28"/>
          <w:szCs w:val="28"/>
          <w:shd w:val="clear" w:color="auto" w:fill="FFFFFF"/>
        </w:rPr>
        <w:t xml:space="preserve"> Т</w:t>
      </w:r>
      <w:proofErr w:type="gramEnd"/>
      <w:r w:rsidR="00026845" w:rsidRPr="0013175D">
        <w:rPr>
          <w:rFonts w:ascii="Times New Roman" w:hAnsi="Times New Roman" w:cs="Times New Roman"/>
          <w:color w:val="auto"/>
          <w:sz w:val="28"/>
          <w:szCs w:val="28"/>
        </w:rPr>
        <w:t>ретьего арбитражного апелляционного суда от 24</w:t>
      </w:r>
      <w:r w:rsidR="00026845">
        <w:rPr>
          <w:rFonts w:ascii="Times New Roman" w:hAnsi="Times New Roman" w:cs="Times New Roman"/>
          <w:sz w:val="28"/>
          <w:szCs w:val="28"/>
        </w:rPr>
        <w:t xml:space="preserve"> июля </w:t>
      </w:r>
      <w:r w:rsidR="00026845" w:rsidRPr="0013175D">
        <w:rPr>
          <w:rFonts w:ascii="Times New Roman" w:hAnsi="Times New Roman" w:cs="Times New Roman"/>
          <w:color w:val="auto"/>
          <w:sz w:val="28"/>
          <w:szCs w:val="28"/>
        </w:rPr>
        <w:t xml:space="preserve">2017 </w:t>
      </w:r>
      <w:r w:rsidR="00026845">
        <w:rPr>
          <w:rFonts w:ascii="Times New Roman" w:hAnsi="Times New Roman" w:cs="Times New Roman"/>
          <w:sz w:val="28"/>
          <w:szCs w:val="28"/>
        </w:rPr>
        <w:t xml:space="preserve">г. </w:t>
      </w:r>
      <w:r w:rsidR="00026845" w:rsidRPr="0013175D">
        <w:rPr>
          <w:rFonts w:ascii="Times New Roman" w:hAnsi="Times New Roman" w:cs="Times New Roman"/>
          <w:color w:val="auto"/>
          <w:sz w:val="28"/>
          <w:szCs w:val="28"/>
        </w:rPr>
        <w:t xml:space="preserve">по делу № А33-3507/2017 [Электронный ресурс]. </w:t>
      </w:r>
      <w:r w:rsidR="00026845">
        <w:rPr>
          <w:rFonts w:ascii="Times New Roman" w:hAnsi="Times New Roman" w:cs="Times New Roman"/>
          <w:sz w:val="28"/>
          <w:szCs w:val="28"/>
        </w:rPr>
        <w:t xml:space="preserve">- </w:t>
      </w:r>
      <w:r w:rsidR="00026845" w:rsidRPr="0013175D">
        <w:rPr>
          <w:rFonts w:ascii="Times New Roman" w:eastAsia="Calibri" w:hAnsi="Times New Roman" w:cs="Times New Roman"/>
          <w:color w:val="auto"/>
          <w:sz w:val="28"/>
          <w:szCs w:val="28"/>
          <w:lang w:eastAsia="en-US"/>
        </w:rPr>
        <w:t>СПС «Консультант Плюс»</w:t>
      </w:r>
      <w:r w:rsidR="00026845">
        <w:rPr>
          <w:rFonts w:ascii="Times New Roman" w:eastAsia="Calibri" w:hAnsi="Times New Roman" w:cs="Times New Roman"/>
          <w:sz w:val="28"/>
          <w:szCs w:val="28"/>
          <w:lang w:eastAsia="en-US"/>
        </w:rPr>
        <w:t>;</w:t>
      </w:r>
      <w:r w:rsidR="00026845" w:rsidRPr="002F0095">
        <w:rPr>
          <w:rFonts w:ascii="Times New Roman" w:hAnsi="Times New Roman" w:cs="Times New Roman"/>
          <w:color w:val="auto"/>
          <w:sz w:val="28"/>
          <w:szCs w:val="28"/>
          <w:shd w:val="clear" w:color="auto" w:fill="FFFFFF"/>
        </w:rPr>
        <w:t xml:space="preserve"> </w:t>
      </w:r>
    </w:p>
    <w:p w:rsidR="0092303E" w:rsidRPr="0092303E" w:rsidRDefault="0092303E" w:rsidP="0092303E">
      <w:pPr>
        <w:pStyle w:val="Default"/>
        <w:spacing w:line="360" w:lineRule="auto"/>
        <w:ind w:firstLine="709"/>
        <w:jc w:val="both"/>
        <w:rPr>
          <w:sz w:val="28"/>
          <w:szCs w:val="28"/>
        </w:rPr>
      </w:pPr>
      <w:r>
        <w:rPr>
          <w:rFonts w:ascii="Times New Roman" w:hAnsi="Times New Roman" w:cs="Times New Roman"/>
          <w:color w:val="auto"/>
          <w:sz w:val="28"/>
          <w:szCs w:val="28"/>
          <w:shd w:val="clear" w:color="auto" w:fill="FFFFFF"/>
        </w:rPr>
        <w:lastRenderedPageBreak/>
        <w:t xml:space="preserve">4.8. </w:t>
      </w:r>
      <w:r w:rsidRPr="0092303E">
        <w:rPr>
          <w:rFonts w:ascii="Times New Roman" w:hAnsi="Times New Roman" w:cs="Times New Roman"/>
          <w:sz w:val="28"/>
          <w:szCs w:val="28"/>
        </w:rPr>
        <w:t xml:space="preserve">Постановление Федерального Арбитражного суда </w:t>
      </w:r>
      <w:proofErr w:type="spellStart"/>
      <w:r w:rsidRPr="0092303E">
        <w:rPr>
          <w:rFonts w:ascii="Times New Roman" w:hAnsi="Times New Roman" w:cs="Times New Roman"/>
          <w:sz w:val="28"/>
          <w:szCs w:val="28"/>
        </w:rPr>
        <w:t>Восточно-Сибирского</w:t>
      </w:r>
      <w:proofErr w:type="spellEnd"/>
      <w:r w:rsidRPr="0092303E">
        <w:rPr>
          <w:rFonts w:ascii="Times New Roman" w:hAnsi="Times New Roman" w:cs="Times New Roman"/>
          <w:sz w:val="28"/>
          <w:szCs w:val="28"/>
        </w:rPr>
        <w:t xml:space="preserve"> округа от 01 окт. 2009 г. по делу №</w:t>
      </w:r>
      <w:r w:rsidRPr="0092303E">
        <w:rPr>
          <w:sz w:val="28"/>
          <w:szCs w:val="28"/>
        </w:rPr>
        <w:t> </w:t>
      </w:r>
      <w:r w:rsidRPr="0092303E">
        <w:rPr>
          <w:rFonts w:ascii="Times New Roman" w:hAnsi="Times New Roman" w:cs="Times New Roman"/>
          <w:sz w:val="28"/>
          <w:szCs w:val="28"/>
        </w:rPr>
        <w:t>А58-451/09 [Электронный ресурс].</w:t>
      </w:r>
      <w:r w:rsidRPr="0092303E">
        <w:rPr>
          <w:rFonts w:ascii="Times New Roman" w:eastAsia="Calibri" w:hAnsi="Times New Roman" w:cs="Times New Roman"/>
          <w:iCs/>
          <w:sz w:val="28"/>
          <w:szCs w:val="28"/>
          <w:lang w:eastAsia="en-US"/>
        </w:rPr>
        <w:t xml:space="preserve"> - </w:t>
      </w:r>
      <w:r w:rsidRPr="0092303E">
        <w:rPr>
          <w:rFonts w:ascii="Times New Roman" w:eastAsia="Calibri" w:hAnsi="Times New Roman" w:cs="Times New Roman"/>
          <w:sz w:val="28"/>
          <w:szCs w:val="28"/>
          <w:lang w:eastAsia="en-US"/>
        </w:rPr>
        <w:t>СПС «Консультант Плюс»</w:t>
      </w:r>
      <w:r>
        <w:rPr>
          <w:rFonts w:ascii="Times New Roman" w:eastAsia="Calibri" w:hAnsi="Times New Roman" w:cs="Times New Roman"/>
          <w:sz w:val="28"/>
          <w:szCs w:val="28"/>
          <w:lang w:eastAsia="en-US"/>
        </w:rPr>
        <w:t>;</w:t>
      </w:r>
      <w:r w:rsidRPr="0092303E">
        <w:rPr>
          <w:rFonts w:ascii="Times New Roman" w:hAnsi="Times New Roman" w:cs="Times New Roman"/>
          <w:sz w:val="28"/>
          <w:szCs w:val="28"/>
        </w:rPr>
        <w:t xml:space="preserve"> </w:t>
      </w:r>
    </w:p>
    <w:p w:rsidR="00026845" w:rsidRPr="0013175D" w:rsidRDefault="0092303E" w:rsidP="0002684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4.9. </w:t>
      </w:r>
      <w:r w:rsidR="00026845" w:rsidRPr="0013175D">
        <w:rPr>
          <w:rFonts w:ascii="Times New Roman" w:hAnsi="Times New Roman" w:cs="Times New Roman"/>
          <w:color w:val="auto"/>
          <w:sz w:val="28"/>
          <w:szCs w:val="28"/>
          <w:shd w:val="clear" w:color="auto" w:fill="FFFFFF"/>
        </w:rPr>
        <w:t xml:space="preserve">Постановление Федерального арбитражного суда </w:t>
      </w:r>
      <w:proofErr w:type="spellStart"/>
      <w:r w:rsidR="00026845" w:rsidRPr="0013175D">
        <w:rPr>
          <w:rFonts w:ascii="Times New Roman" w:hAnsi="Times New Roman" w:cs="Times New Roman"/>
          <w:color w:val="auto"/>
          <w:sz w:val="28"/>
          <w:szCs w:val="28"/>
          <w:shd w:val="clear" w:color="auto" w:fill="FFFFFF"/>
        </w:rPr>
        <w:t>Западно-Сибирского</w:t>
      </w:r>
      <w:proofErr w:type="spellEnd"/>
      <w:r w:rsidR="00026845" w:rsidRPr="0013175D">
        <w:rPr>
          <w:rFonts w:ascii="Times New Roman" w:hAnsi="Times New Roman" w:cs="Times New Roman"/>
          <w:color w:val="auto"/>
          <w:sz w:val="28"/>
          <w:szCs w:val="28"/>
          <w:shd w:val="clear" w:color="auto" w:fill="FFFFFF"/>
        </w:rPr>
        <w:t xml:space="preserve"> округа от 10</w:t>
      </w:r>
      <w:r w:rsidR="00026845">
        <w:rPr>
          <w:rFonts w:ascii="Times New Roman" w:hAnsi="Times New Roman" w:cs="Times New Roman"/>
          <w:color w:val="auto"/>
          <w:sz w:val="28"/>
          <w:szCs w:val="28"/>
          <w:shd w:val="clear" w:color="auto" w:fill="FFFFFF"/>
        </w:rPr>
        <w:t xml:space="preserve"> дек. </w:t>
      </w:r>
      <w:r w:rsidR="00026845" w:rsidRPr="0013175D">
        <w:rPr>
          <w:rFonts w:ascii="Times New Roman" w:hAnsi="Times New Roman" w:cs="Times New Roman"/>
          <w:color w:val="auto"/>
          <w:sz w:val="28"/>
          <w:szCs w:val="28"/>
          <w:shd w:val="clear" w:color="auto" w:fill="FFFFFF"/>
        </w:rPr>
        <w:t xml:space="preserve">2003 </w:t>
      </w:r>
      <w:r w:rsidR="00026845">
        <w:rPr>
          <w:rFonts w:ascii="Times New Roman" w:hAnsi="Times New Roman" w:cs="Times New Roman"/>
          <w:color w:val="auto"/>
          <w:sz w:val="28"/>
          <w:szCs w:val="28"/>
          <w:shd w:val="clear" w:color="auto" w:fill="FFFFFF"/>
        </w:rPr>
        <w:t xml:space="preserve">г. </w:t>
      </w:r>
      <w:r w:rsidR="00026845" w:rsidRPr="0013175D">
        <w:rPr>
          <w:rFonts w:ascii="Times New Roman" w:hAnsi="Times New Roman" w:cs="Times New Roman"/>
          <w:color w:val="auto"/>
          <w:sz w:val="28"/>
          <w:szCs w:val="28"/>
          <w:shd w:val="clear" w:color="auto" w:fill="FFFFFF"/>
        </w:rPr>
        <w:t xml:space="preserve">№ Ф04/6148-181/а02-2003 </w:t>
      </w:r>
      <w:r w:rsidR="00026845" w:rsidRPr="0013175D">
        <w:rPr>
          <w:rFonts w:ascii="Times New Roman" w:eastAsia="SimSun" w:hAnsi="Times New Roman" w:cs="Times New Roman"/>
          <w:iCs/>
          <w:color w:val="auto"/>
          <w:sz w:val="28"/>
          <w:szCs w:val="28"/>
          <w:lang w:eastAsia="zh-CN"/>
        </w:rPr>
        <w:t xml:space="preserve">[Электронный ресурс] – СПС </w:t>
      </w:r>
      <w:r w:rsidR="00026845" w:rsidRPr="0013175D">
        <w:rPr>
          <w:rFonts w:ascii="Times New Roman" w:eastAsia="Calibri" w:hAnsi="Times New Roman" w:cs="Times New Roman"/>
          <w:color w:val="auto"/>
          <w:sz w:val="28"/>
          <w:szCs w:val="28"/>
          <w:lang w:eastAsia="en-US"/>
        </w:rPr>
        <w:t>«Консультант Плюс»;</w:t>
      </w:r>
    </w:p>
    <w:p w:rsidR="00026845" w:rsidRDefault="0092303E" w:rsidP="00026845">
      <w:pPr>
        <w:pStyle w:val="Default"/>
        <w:spacing w:line="360" w:lineRule="auto"/>
        <w:ind w:firstLine="709"/>
        <w:jc w:val="both"/>
        <w:rPr>
          <w:rFonts w:ascii="Times New Roman" w:eastAsia="Calibri" w:hAnsi="Times New Roman" w:cs="Times New Roman"/>
          <w:color w:val="auto"/>
          <w:sz w:val="28"/>
          <w:szCs w:val="28"/>
          <w:lang w:eastAsia="en-US"/>
        </w:rPr>
      </w:pPr>
      <w:r>
        <w:rPr>
          <w:rFonts w:ascii="Times New Roman" w:hAnsi="Times New Roman" w:cs="Times New Roman"/>
          <w:color w:val="auto"/>
          <w:sz w:val="28"/>
          <w:szCs w:val="28"/>
        </w:rPr>
        <w:t xml:space="preserve">4.10. </w:t>
      </w:r>
      <w:r w:rsidR="00026845" w:rsidRPr="0013175D">
        <w:rPr>
          <w:rFonts w:ascii="Times New Roman" w:hAnsi="Times New Roman" w:cs="Times New Roman"/>
          <w:color w:val="auto"/>
          <w:sz w:val="28"/>
          <w:szCs w:val="28"/>
          <w:shd w:val="clear" w:color="auto" w:fill="FFFFFF"/>
        </w:rPr>
        <w:t>Постановление Федерального арбитражного суда Московского округа от 31</w:t>
      </w:r>
      <w:r w:rsidR="00026845">
        <w:rPr>
          <w:rFonts w:ascii="Times New Roman" w:hAnsi="Times New Roman" w:cs="Times New Roman"/>
          <w:color w:val="auto"/>
          <w:sz w:val="28"/>
          <w:szCs w:val="28"/>
          <w:shd w:val="clear" w:color="auto" w:fill="FFFFFF"/>
        </w:rPr>
        <w:t xml:space="preserve"> окт. </w:t>
      </w:r>
      <w:r w:rsidR="00026845" w:rsidRPr="0013175D">
        <w:rPr>
          <w:rFonts w:ascii="Times New Roman" w:hAnsi="Times New Roman" w:cs="Times New Roman"/>
          <w:color w:val="auto"/>
          <w:sz w:val="28"/>
          <w:szCs w:val="28"/>
          <w:shd w:val="clear" w:color="auto" w:fill="FFFFFF"/>
        </w:rPr>
        <w:t xml:space="preserve">2001 </w:t>
      </w:r>
      <w:r w:rsidR="00026845">
        <w:rPr>
          <w:rFonts w:ascii="Times New Roman" w:hAnsi="Times New Roman" w:cs="Times New Roman"/>
          <w:color w:val="auto"/>
          <w:sz w:val="28"/>
          <w:szCs w:val="28"/>
          <w:shd w:val="clear" w:color="auto" w:fill="FFFFFF"/>
        </w:rPr>
        <w:t xml:space="preserve">г. </w:t>
      </w:r>
      <w:r w:rsidR="00026845" w:rsidRPr="0013175D">
        <w:rPr>
          <w:rFonts w:ascii="Times New Roman" w:hAnsi="Times New Roman" w:cs="Times New Roman"/>
          <w:color w:val="auto"/>
          <w:sz w:val="28"/>
          <w:szCs w:val="28"/>
          <w:shd w:val="clear" w:color="auto" w:fill="FFFFFF"/>
        </w:rPr>
        <w:t xml:space="preserve">№ КА-А40/6149-01 </w:t>
      </w:r>
      <w:r w:rsidR="00026845" w:rsidRPr="0013175D">
        <w:rPr>
          <w:rFonts w:ascii="Times New Roman" w:eastAsia="SimSun" w:hAnsi="Times New Roman" w:cs="Times New Roman"/>
          <w:iCs/>
          <w:color w:val="auto"/>
          <w:sz w:val="28"/>
          <w:szCs w:val="28"/>
          <w:lang w:eastAsia="zh-CN"/>
        </w:rPr>
        <w:t xml:space="preserve">[Электронный ресурс] - СПС </w:t>
      </w:r>
      <w:r w:rsidR="00026845" w:rsidRPr="0013175D">
        <w:rPr>
          <w:rFonts w:ascii="Times New Roman" w:eastAsia="Calibri" w:hAnsi="Times New Roman" w:cs="Times New Roman"/>
          <w:color w:val="auto"/>
          <w:sz w:val="28"/>
          <w:szCs w:val="28"/>
          <w:lang w:eastAsia="en-US"/>
        </w:rPr>
        <w:t>«Консультант Плюс»;</w:t>
      </w:r>
    </w:p>
    <w:p w:rsidR="00026845" w:rsidRPr="0013175D" w:rsidRDefault="0092303E" w:rsidP="00026845">
      <w:pPr>
        <w:pStyle w:val="Default"/>
        <w:spacing w:line="360" w:lineRule="auto"/>
        <w:ind w:firstLine="709"/>
        <w:jc w:val="both"/>
        <w:rPr>
          <w:rFonts w:ascii="Times New Roman" w:eastAsia="Calibri" w:hAnsi="Times New Roman" w:cs="Times New Roman"/>
          <w:color w:val="auto"/>
          <w:sz w:val="28"/>
          <w:szCs w:val="28"/>
          <w:lang w:eastAsia="en-US"/>
        </w:rPr>
      </w:pPr>
      <w:r>
        <w:rPr>
          <w:rFonts w:ascii="Times New Roman" w:hAnsi="Times New Roman" w:cs="Times New Roman"/>
          <w:color w:val="auto"/>
          <w:sz w:val="28"/>
          <w:szCs w:val="28"/>
          <w:shd w:val="clear" w:color="auto" w:fill="FFFFFF"/>
        </w:rPr>
        <w:t xml:space="preserve">4.11. </w:t>
      </w:r>
      <w:hyperlink r:id="rId22" w:history="1">
        <w:r w:rsidR="00026845" w:rsidRPr="0013175D">
          <w:rPr>
            <w:rFonts w:ascii="Times New Roman" w:hAnsi="Times New Roman" w:cs="Times New Roman"/>
            <w:color w:val="auto"/>
            <w:sz w:val="28"/>
            <w:szCs w:val="28"/>
          </w:rPr>
          <w:t>Постановление</w:t>
        </w:r>
      </w:hyperlink>
      <w:r w:rsidR="00026845" w:rsidRPr="0013175D">
        <w:rPr>
          <w:rFonts w:ascii="Times New Roman" w:hAnsi="Times New Roman" w:cs="Times New Roman"/>
          <w:color w:val="auto"/>
          <w:sz w:val="28"/>
          <w:szCs w:val="28"/>
        </w:rPr>
        <w:t xml:space="preserve"> Федерального арбитражного суда Московского округа от 5 мая 2014 г. по делу № А40-79035/2013 [Электронный ресурс] </w:t>
      </w:r>
      <w:r w:rsidR="00026845" w:rsidRPr="0013175D">
        <w:rPr>
          <w:rFonts w:ascii="Times New Roman" w:eastAsia="Calibri" w:hAnsi="Times New Roman" w:cs="Times New Roman"/>
          <w:iCs/>
          <w:color w:val="auto"/>
          <w:sz w:val="28"/>
          <w:szCs w:val="28"/>
          <w:lang w:eastAsia="en-US"/>
        </w:rPr>
        <w:t xml:space="preserve">- </w:t>
      </w:r>
      <w:r w:rsidR="00026845" w:rsidRPr="0013175D">
        <w:rPr>
          <w:rFonts w:ascii="Times New Roman" w:eastAsia="Calibri" w:hAnsi="Times New Roman" w:cs="Times New Roman"/>
          <w:color w:val="auto"/>
          <w:sz w:val="28"/>
          <w:szCs w:val="28"/>
          <w:lang w:eastAsia="en-US"/>
        </w:rPr>
        <w:t>СПС «Консультант Плюс»;</w:t>
      </w:r>
    </w:p>
    <w:p w:rsidR="00026845" w:rsidRPr="0013175D" w:rsidRDefault="0092303E" w:rsidP="0002684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4.12. </w:t>
      </w:r>
      <w:r w:rsidR="00026845" w:rsidRPr="0013175D">
        <w:rPr>
          <w:rFonts w:ascii="Times New Roman" w:hAnsi="Times New Roman" w:cs="Times New Roman"/>
          <w:color w:val="auto"/>
          <w:sz w:val="28"/>
          <w:szCs w:val="28"/>
          <w:shd w:val="clear" w:color="auto" w:fill="FFFFFF"/>
        </w:rPr>
        <w:t>Постановление Федерального арбитражного суда Поволжского округа от 28</w:t>
      </w:r>
      <w:r w:rsidR="00026845">
        <w:rPr>
          <w:rFonts w:ascii="Times New Roman" w:hAnsi="Times New Roman" w:cs="Times New Roman"/>
          <w:color w:val="auto"/>
          <w:sz w:val="28"/>
          <w:szCs w:val="28"/>
          <w:shd w:val="clear" w:color="auto" w:fill="FFFFFF"/>
        </w:rPr>
        <w:t xml:space="preserve"> </w:t>
      </w:r>
      <w:proofErr w:type="spellStart"/>
      <w:r w:rsidR="00026845">
        <w:rPr>
          <w:rFonts w:ascii="Times New Roman" w:hAnsi="Times New Roman" w:cs="Times New Roman"/>
          <w:color w:val="auto"/>
          <w:sz w:val="28"/>
          <w:szCs w:val="28"/>
          <w:shd w:val="clear" w:color="auto" w:fill="FFFFFF"/>
        </w:rPr>
        <w:t>нояб</w:t>
      </w:r>
      <w:proofErr w:type="spellEnd"/>
      <w:r w:rsidR="00026845" w:rsidRPr="0013175D">
        <w:rPr>
          <w:rFonts w:ascii="Times New Roman" w:hAnsi="Times New Roman" w:cs="Times New Roman"/>
          <w:color w:val="auto"/>
          <w:sz w:val="28"/>
          <w:szCs w:val="28"/>
          <w:shd w:val="clear" w:color="auto" w:fill="FFFFFF"/>
        </w:rPr>
        <w:t>.</w:t>
      </w:r>
      <w:r w:rsidR="00026845">
        <w:rPr>
          <w:rFonts w:ascii="Times New Roman" w:hAnsi="Times New Roman" w:cs="Times New Roman"/>
          <w:color w:val="auto"/>
          <w:sz w:val="28"/>
          <w:szCs w:val="28"/>
          <w:shd w:val="clear" w:color="auto" w:fill="FFFFFF"/>
        </w:rPr>
        <w:t xml:space="preserve"> </w:t>
      </w:r>
      <w:r w:rsidR="00026845" w:rsidRPr="0013175D">
        <w:rPr>
          <w:rFonts w:ascii="Times New Roman" w:hAnsi="Times New Roman" w:cs="Times New Roman"/>
          <w:color w:val="auto"/>
          <w:sz w:val="28"/>
          <w:szCs w:val="28"/>
          <w:shd w:val="clear" w:color="auto" w:fill="FFFFFF"/>
        </w:rPr>
        <w:t xml:space="preserve">2000 </w:t>
      </w:r>
      <w:r w:rsidR="00026845">
        <w:rPr>
          <w:rFonts w:ascii="Times New Roman" w:hAnsi="Times New Roman" w:cs="Times New Roman"/>
          <w:color w:val="auto"/>
          <w:sz w:val="28"/>
          <w:szCs w:val="28"/>
          <w:shd w:val="clear" w:color="auto" w:fill="FFFFFF"/>
        </w:rPr>
        <w:t xml:space="preserve">г. </w:t>
      </w:r>
      <w:r w:rsidR="00026845" w:rsidRPr="0013175D">
        <w:rPr>
          <w:rFonts w:ascii="Times New Roman" w:hAnsi="Times New Roman" w:cs="Times New Roman"/>
          <w:color w:val="auto"/>
          <w:sz w:val="28"/>
          <w:szCs w:val="28"/>
          <w:shd w:val="clear" w:color="auto" w:fill="FFFFFF"/>
        </w:rPr>
        <w:t xml:space="preserve">№ А06-585У-5К/2000 </w:t>
      </w:r>
      <w:r w:rsidR="00026845" w:rsidRPr="0013175D">
        <w:rPr>
          <w:rFonts w:ascii="Times New Roman" w:eastAsia="SimSun" w:hAnsi="Times New Roman" w:cs="Times New Roman"/>
          <w:iCs/>
          <w:color w:val="auto"/>
          <w:sz w:val="28"/>
          <w:szCs w:val="28"/>
          <w:lang w:eastAsia="zh-CN"/>
        </w:rPr>
        <w:t xml:space="preserve">[Электронный ресурс] – СПС </w:t>
      </w:r>
      <w:r w:rsidR="00026845" w:rsidRPr="0013175D">
        <w:rPr>
          <w:rFonts w:ascii="Times New Roman" w:eastAsia="Calibri" w:hAnsi="Times New Roman" w:cs="Times New Roman"/>
          <w:color w:val="auto"/>
          <w:sz w:val="28"/>
          <w:szCs w:val="28"/>
          <w:lang w:eastAsia="en-US"/>
        </w:rPr>
        <w:t>«Консультант Плюс»;</w:t>
      </w:r>
    </w:p>
    <w:p w:rsidR="00026845" w:rsidRDefault="0092303E" w:rsidP="00026845">
      <w:pPr>
        <w:pStyle w:val="Default"/>
        <w:spacing w:line="360" w:lineRule="auto"/>
        <w:ind w:firstLine="709"/>
        <w:jc w:val="both"/>
        <w:rPr>
          <w:rFonts w:ascii="Times New Roman" w:eastAsia="SimSun" w:hAnsi="Times New Roman" w:cs="Times New Roman"/>
          <w:iCs/>
          <w:color w:val="auto"/>
          <w:sz w:val="28"/>
          <w:szCs w:val="28"/>
          <w:lang w:eastAsia="zh-CN"/>
        </w:rPr>
      </w:pPr>
      <w:r>
        <w:rPr>
          <w:rFonts w:ascii="Times New Roman" w:hAnsi="Times New Roman" w:cs="Times New Roman"/>
          <w:color w:val="auto"/>
          <w:sz w:val="28"/>
          <w:szCs w:val="28"/>
        </w:rPr>
        <w:t xml:space="preserve">4.13. </w:t>
      </w:r>
      <w:r w:rsidR="00026845" w:rsidRPr="0013175D">
        <w:rPr>
          <w:rFonts w:ascii="Times New Roman" w:hAnsi="Times New Roman" w:cs="Times New Roman"/>
          <w:color w:val="auto"/>
          <w:sz w:val="28"/>
          <w:szCs w:val="28"/>
        </w:rPr>
        <w:t>Решение Арбитражного суда города Москвы от 15</w:t>
      </w:r>
      <w:r w:rsidR="00026845">
        <w:rPr>
          <w:rFonts w:ascii="Times New Roman" w:hAnsi="Times New Roman" w:cs="Times New Roman"/>
          <w:color w:val="auto"/>
          <w:sz w:val="28"/>
          <w:szCs w:val="28"/>
        </w:rPr>
        <w:t xml:space="preserve"> окт. </w:t>
      </w:r>
      <w:r w:rsidR="00026845" w:rsidRPr="0013175D">
        <w:rPr>
          <w:rFonts w:ascii="Times New Roman" w:hAnsi="Times New Roman" w:cs="Times New Roman"/>
          <w:color w:val="auto"/>
          <w:sz w:val="28"/>
          <w:szCs w:val="28"/>
        </w:rPr>
        <w:t xml:space="preserve">2013 </w:t>
      </w:r>
      <w:r w:rsidR="00026845">
        <w:rPr>
          <w:rFonts w:ascii="Times New Roman" w:hAnsi="Times New Roman" w:cs="Times New Roman"/>
          <w:color w:val="auto"/>
          <w:sz w:val="28"/>
          <w:szCs w:val="28"/>
        </w:rPr>
        <w:t xml:space="preserve">г. </w:t>
      </w:r>
      <w:r w:rsidR="00026845" w:rsidRPr="0013175D">
        <w:rPr>
          <w:rFonts w:ascii="Times New Roman" w:hAnsi="Times New Roman" w:cs="Times New Roman"/>
          <w:color w:val="auto"/>
          <w:sz w:val="28"/>
          <w:szCs w:val="28"/>
        </w:rPr>
        <w:t>по делу №А40-79035/2013</w:t>
      </w:r>
      <w:r w:rsidR="00026845" w:rsidRPr="0013175D">
        <w:rPr>
          <w:rFonts w:ascii="Times New Roman" w:eastAsia="SimSun" w:hAnsi="Times New Roman" w:cs="Times New Roman"/>
          <w:iCs/>
          <w:color w:val="auto"/>
          <w:sz w:val="28"/>
          <w:szCs w:val="28"/>
          <w:lang w:eastAsia="zh-CN"/>
        </w:rPr>
        <w:t xml:space="preserve"> [Электронный ресурс] – Режим доступа: </w:t>
      </w:r>
      <w:r w:rsidR="00026845" w:rsidRPr="0013175D">
        <w:rPr>
          <w:rFonts w:ascii="Times New Roman" w:eastAsia="SimSun" w:hAnsi="Times New Roman" w:cs="Times New Roman"/>
          <w:iCs/>
          <w:color w:val="auto"/>
          <w:sz w:val="28"/>
          <w:szCs w:val="28"/>
          <w:lang w:val="en-US" w:eastAsia="zh-CN"/>
        </w:rPr>
        <w:t>https</w:t>
      </w:r>
      <w:r w:rsidR="00026845" w:rsidRPr="0013175D">
        <w:rPr>
          <w:rFonts w:ascii="Times New Roman" w:eastAsia="SimSun" w:hAnsi="Times New Roman" w:cs="Times New Roman"/>
          <w:iCs/>
          <w:color w:val="auto"/>
          <w:sz w:val="28"/>
          <w:szCs w:val="28"/>
          <w:lang w:eastAsia="zh-CN"/>
        </w:rPr>
        <w:t>://</w:t>
      </w:r>
      <w:proofErr w:type="spellStart"/>
      <w:r w:rsidR="00026845" w:rsidRPr="0013175D">
        <w:rPr>
          <w:rFonts w:ascii="Times New Roman" w:eastAsia="SimSun" w:hAnsi="Times New Roman" w:cs="Times New Roman"/>
          <w:iCs/>
          <w:color w:val="auto"/>
          <w:sz w:val="28"/>
          <w:szCs w:val="28"/>
          <w:lang w:val="en-US" w:eastAsia="zh-CN"/>
        </w:rPr>
        <w:t>kad</w:t>
      </w:r>
      <w:proofErr w:type="spellEnd"/>
      <w:r w:rsidR="00026845" w:rsidRPr="0013175D">
        <w:rPr>
          <w:rFonts w:ascii="Times New Roman" w:eastAsia="SimSun" w:hAnsi="Times New Roman" w:cs="Times New Roman"/>
          <w:iCs/>
          <w:color w:val="auto"/>
          <w:sz w:val="28"/>
          <w:szCs w:val="28"/>
          <w:lang w:eastAsia="zh-CN"/>
        </w:rPr>
        <w:t>.</w:t>
      </w:r>
      <w:proofErr w:type="spellStart"/>
      <w:r w:rsidR="00026845" w:rsidRPr="0013175D">
        <w:rPr>
          <w:rFonts w:ascii="Times New Roman" w:eastAsia="SimSun" w:hAnsi="Times New Roman" w:cs="Times New Roman"/>
          <w:iCs/>
          <w:color w:val="auto"/>
          <w:sz w:val="28"/>
          <w:szCs w:val="28"/>
          <w:lang w:val="en-US" w:eastAsia="zh-CN"/>
        </w:rPr>
        <w:t>arbitr</w:t>
      </w:r>
      <w:proofErr w:type="spellEnd"/>
      <w:r w:rsidR="00026845" w:rsidRPr="0013175D">
        <w:rPr>
          <w:rFonts w:ascii="Times New Roman" w:eastAsia="SimSun" w:hAnsi="Times New Roman" w:cs="Times New Roman"/>
          <w:iCs/>
          <w:color w:val="auto"/>
          <w:sz w:val="28"/>
          <w:szCs w:val="28"/>
          <w:lang w:eastAsia="zh-CN"/>
        </w:rPr>
        <w:t>.</w:t>
      </w:r>
      <w:proofErr w:type="spellStart"/>
      <w:r w:rsidR="00026845" w:rsidRPr="0013175D">
        <w:rPr>
          <w:rFonts w:ascii="Times New Roman" w:eastAsia="SimSun" w:hAnsi="Times New Roman" w:cs="Times New Roman"/>
          <w:iCs/>
          <w:color w:val="auto"/>
          <w:sz w:val="28"/>
          <w:szCs w:val="28"/>
          <w:lang w:val="en-US" w:eastAsia="zh-CN"/>
        </w:rPr>
        <w:t>ru</w:t>
      </w:r>
      <w:proofErr w:type="spellEnd"/>
      <w:r w:rsidR="00026845" w:rsidRPr="0013175D">
        <w:rPr>
          <w:rFonts w:ascii="Times New Roman" w:eastAsia="SimSun" w:hAnsi="Times New Roman" w:cs="Times New Roman"/>
          <w:iCs/>
          <w:color w:val="auto"/>
          <w:sz w:val="28"/>
          <w:szCs w:val="28"/>
          <w:lang w:eastAsia="zh-CN"/>
        </w:rPr>
        <w:t>/</w:t>
      </w:r>
      <w:r w:rsidR="00026845" w:rsidRPr="0013175D">
        <w:rPr>
          <w:rFonts w:ascii="Times New Roman" w:eastAsia="SimSun" w:hAnsi="Times New Roman" w:cs="Times New Roman"/>
          <w:iCs/>
          <w:color w:val="auto"/>
          <w:sz w:val="28"/>
          <w:szCs w:val="28"/>
          <w:lang w:val="en-US" w:eastAsia="zh-CN"/>
        </w:rPr>
        <w:t>Card</w:t>
      </w:r>
      <w:r w:rsidR="00026845" w:rsidRPr="0013175D">
        <w:rPr>
          <w:rFonts w:ascii="Times New Roman" w:eastAsia="SimSun" w:hAnsi="Times New Roman" w:cs="Times New Roman"/>
          <w:iCs/>
          <w:color w:val="auto"/>
          <w:sz w:val="28"/>
          <w:szCs w:val="28"/>
          <w:lang w:eastAsia="zh-CN"/>
        </w:rPr>
        <w:t>/36</w:t>
      </w:r>
      <w:proofErr w:type="spellStart"/>
      <w:r w:rsidR="00026845" w:rsidRPr="0013175D">
        <w:rPr>
          <w:rFonts w:ascii="Times New Roman" w:eastAsia="SimSun" w:hAnsi="Times New Roman" w:cs="Times New Roman"/>
          <w:iCs/>
          <w:color w:val="auto"/>
          <w:sz w:val="28"/>
          <w:szCs w:val="28"/>
          <w:lang w:val="en-US" w:eastAsia="zh-CN"/>
        </w:rPr>
        <w:t>cd</w:t>
      </w:r>
      <w:proofErr w:type="spellEnd"/>
      <w:r w:rsidR="00026845" w:rsidRPr="0013175D">
        <w:rPr>
          <w:rFonts w:ascii="Times New Roman" w:eastAsia="SimSun" w:hAnsi="Times New Roman" w:cs="Times New Roman"/>
          <w:iCs/>
          <w:color w:val="auto"/>
          <w:sz w:val="28"/>
          <w:szCs w:val="28"/>
          <w:lang w:eastAsia="zh-CN"/>
        </w:rPr>
        <w:t>0</w:t>
      </w:r>
      <w:r w:rsidR="00026845" w:rsidRPr="0013175D">
        <w:rPr>
          <w:rFonts w:ascii="Times New Roman" w:eastAsia="SimSun" w:hAnsi="Times New Roman" w:cs="Times New Roman"/>
          <w:iCs/>
          <w:color w:val="auto"/>
          <w:sz w:val="28"/>
          <w:szCs w:val="28"/>
          <w:lang w:val="en-US" w:eastAsia="zh-CN"/>
        </w:rPr>
        <w:t>d</w:t>
      </w:r>
      <w:r w:rsidR="00026845" w:rsidRPr="0013175D">
        <w:rPr>
          <w:rFonts w:ascii="Times New Roman" w:eastAsia="SimSun" w:hAnsi="Times New Roman" w:cs="Times New Roman"/>
          <w:iCs/>
          <w:color w:val="auto"/>
          <w:sz w:val="28"/>
          <w:szCs w:val="28"/>
          <w:lang w:eastAsia="zh-CN"/>
        </w:rPr>
        <w:t>94-</w:t>
      </w:r>
      <w:proofErr w:type="spellStart"/>
      <w:r w:rsidR="00026845" w:rsidRPr="0013175D">
        <w:rPr>
          <w:rFonts w:ascii="Times New Roman" w:eastAsia="SimSun" w:hAnsi="Times New Roman" w:cs="Times New Roman"/>
          <w:iCs/>
          <w:color w:val="auto"/>
          <w:sz w:val="28"/>
          <w:szCs w:val="28"/>
          <w:lang w:val="en-US" w:eastAsia="zh-CN"/>
        </w:rPr>
        <w:t>aebf</w:t>
      </w:r>
      <w:proofErr w:type="spellEnd"/>
      <w:r w:rsidR="00026845" w:rsidRPr="0013175D">
        <w:rPr>
          <w:rFonts w:ascii="Times New Roman" w:eastAsia="SimSun" w:hAnsi="Times New Roman" w:cs="Times New Roman"/>
          <w:iCs/>
          <w:color w:val="auto"/>
          <w:sz w:val="28"/>
          <w:szCs w:val="28"/>
          <w:lang w:eastAsia="zh-CN"/>
        </w:rPr>
        <w:t>-4</w:t>
      </w:r>
      <w:proofErr w:type="spellStart"/>
      <w:r w:rsidR="00026845" w:rsidRPr="0013175D">
        <w:rPr>
          <w:rFonts w:ascii="Times New Roman" w:eastAsia="SimSun" w:hAnsi="Times New Roman" w:cs="Times New Roman"/>
          <w:iCs/>
          <w:color w:val="auto"/>
          <w:sz w:val="28"/>
          <w:szCs w:val="28"/>
          <w:lang w:val="en-US" w:eastAsia="zh-CN"/>
        </w:rPr>
        <w:t>ab</w:t>
      </w:r>
      <w:proofErr w:type="spellEnd"/>
      <w:r w:rsidR="00026845" w:rsidRPr="0013175D">
        <w:rPr>
          <w:rFonts w:ascii="Times New Roman" w:eastAsia="SimSun" w:hAnsi="Times New Roman" w:cs="Times New Roman"/>
          <w:iCs/>
          <w:color w:val="auto"/>
          <w:sz w:val="28"/>
          <w:szCs w:val="28"/>
          <w:lang w:eastAsia="zh-CN"/>
        </w:rPr>
        <w:t>4-</w:t>
      </w:r>
      <w:r w:rsidR="00026845" w:rsidRPr="0013175D">
        <w:rPr>
          <w:rFonts w:ascii="Times New Roman" w:eastAsia="SimSun" w:hAnsi="Times New Roman" w:cs="Times New Roman"/>
          <w:iCs/>
          <w:color w:val="auto"/>
          <w:sz w:val="28"/>
          <w:szCs w:val="28"/>
          <w:lang w:val="en-US" w:eastAsia="zh-CN"/>
        </w:rPr>
        <w:t>a</w:t>
      </w:r>
      <w:r w:rsidR="00026845" w:rsidRPr="0013175D">
        <w:rPr>
          <w:rFonts w:ascii="Times New Roman" w:eastAsia="SimSun" w:hAnsi="Times New Roman" w:cs="Times New Roman"/>
          <w:iCs/>
          <w:color w:val="auto"/>
          <w:sz w:val="28"/>
          <w:szCs w:val="28"/>
          <w:lang w:eastAsia="zh-CN"/>
        </w:rPr>
        <w:t>226-604</w:t>
      </w:r>
      <w:r w:rsidR="00026845" w:rsidRPr="0013175D">
        <w:rPr>
          <w:rFonts w:ascii="Times New Roman" w:eastAsia="SimSun" w:hAnsi="Times New Roman" w:cs="Times New Roman"/>
          <w:iCs/>
          <w:color w:val="auto"/>
          <w:sz w:val="28"/>
          <w:szCs w:val="28"/>
          <w:lang w:val="en-US" w:eastAsia="zh-CN"/>
        </w:rPr>
        <w:t>f</w:t>
      </w:r>
      <w:r w:rsidR="00026845" w:rsidRPr="0013175D">
        <w:rPr>
          <w:rFonts w:ascii="Times New Roman" w:eastAsia="SimSun" w:hAnsi="Times New Roman" w:cs="Times New Roman"/>
          <w:iCs/>
          <w:color w:val="auto"/>
          <w:sz w:val="28"/>
          <w:szCs w:val="28"/>
          <w:lang w:eastAsia="zh-CN"/>
        </w:rPr>
        <w:t>1</w:t>
      </w:r>
      <w:r w:rsidR="00026845" w:rsidRPr="0013175D">
        <w:rPr>
          <w:rFonts w:ascii="Times New Roman" w:eastAsia="SimSun" w:hAnsi="Times New Roman" w:cs="Times New Roman"/>
          <w:iCs/>
          <w:color w:val="auto"/>
          <w:sz w:val="28"/>
          <w:szCs w:val="28"/>
          <w:lang w:val="en-US" w:eastAsia="zh-CN"/>
        </w:rPr>
        <w:t>e</w:t>
      </w:r>
      <w:r w:rsidR="00026845" w:rsidRPr="0013175D">
        <w:rPr>
          <w:rFonts w:ascii="Times New Roman" w:eastAsia="SimSun" w:hAnsi="Times New Roman" w:cs="Times New Roman"/>
          <w:iCs/>
          <w:color w:val="auto"/>
          <w:sz w:val="28"/>
          <w:szCs w:val="28"/>
          <w:lang w:eastAsia="zh-CN"/>
        </w:rPr>
        <w:t>888</w:t>
      </w:r>
      <w:r w:rsidR="00026845" w:rsidRPr="0013175D">
        <w:rPr>
          <w:rFonts w:ascii="Times New Roman" w:eastAsia="SimSun" w:hAnsi="Times New Roman" w:cs="Times New Roman"/>
          <w:iCs/>
          <w:color w:val="auto"/>
          <w:sz w:val="28"/>
          <w:szCs w:val="28"/>
          <w:lang w:val="en-US" w:eastAsia="zh-CN"/>
        </w:rPr>
        <w:t>c</w:t>
      </w:r>
      <w:r w:rsidR="00026845" w:rsidRPr="0013175D">
        <w:rPr>
          <w:rFonts w:ascii="Times New Roman" w:eastAsia="SimSun" w:hAnsi="Times New Roman" w:cs="Times New Roman"/>
          <w:iCs/>
          <w:color w:val="auto"/>
          <w:sz w:val="28"/>
          <w:szCs w:val="28"/>
          <w:lang w:eastAsia="zh-CN"/>
        </w:rPr>
        <w:t>08</w:t>
      </w:r>
      <w:r w:rsidR="00026845">
        <w:rPr>
          <w:rFonts w:ascii="Times New Roman" w:eastAsia="SimSun" w:hAnsi="Times New Roman" w:cs="Times New Roman"/>
          <w:iCs/>
          <w:color w:val="auto"/>
          <w:sz w:val="28"/>
          <w:szCs w:val="28"/>
          <w:lang w:eastAsia="zh-CN"/>
        </w:rPr>
        <w:t>.</w:t>
      </w:r>
      <w:r w:rsidR="00026845" w:rsidRPr="0013175D">
        <w:rPr>
          <w:rFonts w:ascii="Times New Roman" w:eastAsia="SimSun" w:hAnsi="Times New Roman" w:cs="Times New Roman"/>
          <w:iCs/>
          <w:color w:val="auto"/>
          <w:sz w:val="28"/>
          <w:szCs w:val="28"/>
          <w:lang w:eastAsia="zh-CN"/>
        </w:rPr>
        <w:t xml:space="preserve"> </w:t>
      </w:r>
    </w:p>
    <w:p w:rsidR="00026845" w:rsidRPr="00975D97" w:rsidRDefault="00016A0B" w:rsidP="00026845">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026845" w:rsidRPr="00975D97">
        <w:rPr>
          <w:rFonts w:ascii="Times New Roman" w:hAnsi="Times New Roman" w:cs="Times New Roman"/>
          <w:b/>
          <w:color w:val="000000"/>
          <w:sz w:val="28"/>
          <w:szCs w:val="28"/>
        </w:rPr>
        <w:t xml:space="preserve">. Специальная литература </w:t>
      </w:r>
    </w:p>
    <w:p w:rsidR="00026845" w:rsidRPr="00F0454F" w:rsidRDefault="00016A0B" w:rsidP="00026845">
      <w:pPr>
        <w:autoSpaceDE w:val="0"/>
        <w:autoSpaceDN w:val="0"/>
        <w:adjustRightInd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5</w:t>
      </w:r>
      <w:r w:rsidR="00026845" w:rsidRPr="00F0454F">
        <w:rPr>
          <w:rFonts w:ascii="Times New Roman" w:hAnsi="Times New Roman" w:cs="Times New Roman"/>
          <w:i/>
          <w:color w:val="000000"/>
          <w:sz w:val="28"/>
          <w:szCs w:val="28"/>
        </w:rPr>
        <w:t>.1. Книги</w:t>
      </w:r>
      <w:r w:rsidR="00026845">
        <w:rPr>
          <w:rFonts w:ascii="Times New Roman" w:hAnsi="Times New Roman" w:cs="Times New Roman"/>
          <w:i/>
          <w:color w:val="000000"/>
          <w:sz w:val="28"/>
          <w:szCs w:val="28"/>
        </w:rPr>
        <w:t>:</w:t>
      </w:r>
    </w:p>
    <w:p w:rsidR="00026845" w:rsidRPr="00E72719" w:rsidRDefault="00016A0B" w:rsidP="00026845">
      <w:pPr>
        <w:pStyle w:val="ab"/>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.1.2.</w:t>
      </w:r>
      <w:r w:rsidR="00026845" w:rsidRPr="00F0454F">
        <w:rPr>
          <w:rFonts w:ascii="Times New Roman" w:hAnsi="Times New Roman" w:cs="Times New Roman"/>
          <w:i/>
          <w:color w:val="000000"/>
          <w:sz w:val="28"/>
          <w:szCs w:val="28"/>
        </w:rPr>
        <w:t xml:space="preserve"> </w:t>
      </w:r>
      <w:r w:rsidR="00026845" w:rsidRPr="00F0454F">
        <w:rPr>
          <w:rFonts w:ascii="Times New Roman" w:hAnsi="Times New Roman" w:cs="Times New Roman"/>
          <w:sz w:val="28"/>
          <w:szCs w:val="28"/>
        </w:rPr>
        <w:t>Бардин А. А., Кувшинов Е. С. Правовое регулирование инвестиционного сотрудничества между российскими и иностранными компаниями при</w:t>
      </w:r>
      <w:r w:rsidR="00026845" w:rsidRPr="00E72719">
        <w:rPr>
          <w:rFonts w:ascii="Times New Roman" w:hAnsi="Times New Roman" w:cs="Times New Roman"/>
          <w:sz w:val="28"/>
          <w:szCs w:val="28"/>
        </w:rPr>
        <w:t xml:space="preserve"> реализации проектов по разработке недр в Российской Федерации</w:t>
      </w:r>
      <w:r w:rsidR="00026845">
        <w:rPr>
          <w:rFonts w:ascii="Times New Roman" w:hAnsi="Times New Roman" w:cs="Times New Roman"/>
          <w:sz w:val="28"/>
          <w:szCs w:val="28"/>
        </w:rPr>
        <w:t>: монография</w:t>
      </w:r>
      <w:r w:rsidR="00026845" w:rsidRPr="00E72719">
        <w:rPr>
          <w:rFonts w:ascii="Times New Roman" w:hAnsi="Times New Roman" w:cs="Times New Roman"/>
          <w:sz w:val="28"/>
          <w:szCs w:val="28"/>
        </w:rPr>
        <w:t xml:space="preserve"> /</w:t>
      </w:r>
      <w:r w:rsidR="00026845">
        <w:rPr>
          <w:rFonts w:ascii="Times New Roman" w:hAnsi="Times New Roman" w:cs="Times New Roman"/>
          <w:sz w:val="28"/>
          <w:szCs w:val="28"/>
        </w:rPr>
        <w:t xml:space="preserve"> </w:t>
      </w:r>
      <w:r w:rsidR="00026845" w:rsidRPr="00E72719">
        <w:rPr>
          <w:rFonts w:ascii="Times New Roman" w:hAnsi="Times New Roman" w:cs="Times New Roman"/>
          <w:sz w:val="28"/>
          <w:szCs w:val="28"/>
        </w:rPr>
        <w:t>А. А.</w:t>
      </w:r>
      <w:r w:rsidR="00026845">
        <w:rPr>
          <w:rFonts w:ascii="Times New Roman" w:hAnsi="Times New Roman" w:cs="Times New Roman"/>
          <w:sz w:val="28"/>
          <w:szCs w:val="28"/>
        </w:rPr>
        <w:t xml:space="preserve"> </w:t>
      </w:r>
      <w:r w:rsidR="00026845" w:rsidRPr="00E72719">
        <w:rPr>
          <w:rFonts w:ascii="Times New Roman" w:hAnsi="Times New Roman" w:cs="Times New Roman"/>
          <w:sz w:val="28"/>
          <w:szCs w:val="28"/>
        </w:rPr>
        <w:t>Бардин, Е. С.</w:t>
      </w:r>
      <w:r w:rsidR="00026845">
        <w:rPr>
          <w:rFonts w:ascii="Times New Roman" w:hAnsi="Times New Roman" w:cs="Times New Roman"/>
          <w:sz w:val="28"/>
          <w:szCs w:val="28"/>
        </w:rPr>
        <w:t xml:space="preserve"> </w:t>
      </w:r>
      <w:r w:rsidR="00026845" w:rsidRPr="00E72719">
        <w:rPr>
          <w:rFonts w:ascii="Times New Roman" w:hAnsi="Times New Roman" w:cs="Times New Roman"/>
          <w:sz w:val="28"/>
          <w:szCs w:val="28"/>
        </w:rPr>
        <w:t>Кувшинов</w:t>
      </w:r>
      <w:r w:rsidR="00026845">
        <w:rPr>
          <w:rFonts w:ascii="Times New Roman" w:hAnsi="Times New Roman" w:cs="Times New Roman"/>
          <w:sz w:val="28"/>
          <w:szCs w:val="28"/>
        </w:rPr>
        <w:t>. -</w:t>
      </w:r>
      <w:r w:rsidR="00026845" w:rsidRPr="00E72719">
        <w:rPr>
          <w:rFonts w:ascii="Times New Roman" w:hAnsi="Times New Roman" w:cs="Times New Roman"/>
          <w:sz w:val="28"/>
          <w:szCs w:val="28"/>
        </w:rPr>
        <w:t xml:space="preserve"> М.</w:t>
      </w:r>
      <w:r w:rsidR="00026845">
        <w:rPr>
          <w:rFonts w:ascii="Times New Roman" w:hAnsi="Times New Roman" w:cs="Times New Roman"/>
          <w:sz w:val="28"/>
          <w:szCs w:val="28"/>
        </w:rPr>
        <w:t xml:space="preserve">-Берлин: </w:t>
      </w:r>
      <w:proofErr w:type="spellStart"/>
      <w:r w:rsidR="00026845">
        <w:rPr>
          <w:rFonts w:ascii="Times New Roman" w:hAnsi="Times New Roman" w:cs="Times New Roman"/>
          <w:sz w:val="28"/>
          <w:szCs w:val="28"/>
        </w:rPr>
        <w:t>Директ-Медиа</w:t>
      </w:r>
      <w:proofErr w:type="spellEnd"/>
      <w:r w:rsidR="00026845">
        <w:rPr>
          <w:rFonts w:ascii="Times New Roman" w:hAnsi="Times New Roman" w:cs="Times New Roman"/>
          <w:sz w:val="28"/>
          <w:szCs w:val="28"/>
        </w:rPr>
        <w:t>. -</w:t>
      </w:r>
      <w:r w:rsidR="00026845" w:rsidRPr="00E72719">
        <w:rPr>
          <w:rFonts w:ascii="Times New Roman" w:hAnsi="Times New Roman" w:cs="Times New Roman"/>
          <w:sz w:val="28"/>
          <w:szCs w:val="28"/>
        </w:rPr>
        <w:t xml:space="preserve"> 2015.</w:t>
      </w:r>
      <w:r w:rsidR="00026845">
        <w:rPr>
          <w:rFonts w:ascii="Times New Roman" w:hAnsi="Times New Roman" w:cs="Times New Roman"/>
          <w:sz w:val="28"/>
          <w:szCs w:val="28"/>
        </w:rPr>
        <w:t xml:space="preserve"> -</w:t>
      </w:r>
      <w:r w:rsidR="00026845" w:rsidRPr="00E72719">
        <w:rPr>
          <w:rFonts w:ascii="Times New Roman" w:hAnsi="Times New Roman" w:cs="Times New Roman"/>
          <w:sz w:val="28"/>
          <w:szCs w:val="28"/>
        </w:rPr>
        <w:t xml:space="preserve"> 158 с.</w:t>
      </w:r>
      <w:r w:rsidR="00026845">
        <w:rPr>
          <w:rFonts w:ascii="Times New Roman" w:hAnsi="Times New Roman" w:cs="Times New Roman"/>
          <w:sz w:val="28"/>
          <w:szCs w:val="28"/>
        </w:rPr>
        <w:t>;</w:t>
      </w:r>
    </w:p>
    <w:p w:rsidR="00026845"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3</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F0454F">
        <w:rPr>
          <w:rFonts w:ascii="Times New Roman" w:hAnsi="Times New Roman" w:cs="Times New Roman"/>
          <w:sz w:val="28"/>
          <w:szCs w:val="28"/>
        </w:rPr>
        <w:t xml:space="preserve">Василевская В.Д., </w:t>
      </w:r>
      <w:proofErr w:type="spellStart"/>
      <w:r w:rsidR="00026845" w:rsidRPr="00F0454F">
        <w:rPr>
          <w:rFonts w:ascii="Times New Roman" w:hAnsi="Times New Roman" w:cs="Times New Roman"/>
          <w:sz w:val="28"/>
          <w:szCs w:val="28"/>
        </w:rPr>
        <w:t>Лаевская</w:t>
      </w:r>
      <w:proofErr w:type="spellEnd"/>
      <w:r w:rsidR="00026845" w:rsidRPr="00F0454F">
        <w:rPr>
          <w:rFonts w:ascii="Times New Roman" w:hAnsi="Times New Roman" w:cs="Times New Roman"/>
          <w:sz w:val="28"/>
          <w:szCs w:val="28"/>
        </w:rPr>
        <w:t xml:space="preserve"> Н.В. Участок недр как объект регулирования законодательства о недрах</w:t>
      </w:r>
      <w:r w:rsidR="00026845">
        <w:rPr>
          <w:rFonts w:ascii="Times New Roman" w:hAnsi="Times New Roman" w:cs="Times New Roman"/>
          <w:sz w:val="28"/>
          <w:szCs w:val="28"/>
        </w:rPr>
        <w:t xml:space="preserve"> </w:t>
      </w:r>
      <w:r w:rsidR="00026845" w:rsidRPr="00F0454F">
        <w:rPr>
          <w:rFonts w:ascii="Times New Roman" w:hAnsi="Times New Roman" w:cs="Times New Roman"/>
          <w:sz w:val="28"/>
          <w:szCs w:val="32"/>
        </w:rPr>
        <w:t>/</w:t>
      </w:r>
      <w:r w:rsidR="00026845">
        <w:rPr>
          <w:rFonts w:ascii="Times New Roman" w:hAnsi="Times New Roman" w:cs="Times New Roman"/>
          <w:sz w:val="28"/>
          <w:szCs w:val="28"/>
        </w:rPr>
        <w:t xml:space="preserve"> </w:t>
      </w:r>
      <w:r w:rsidR="00026845" w:rsidRPr="00F0454F">
        <w:rPr>
          <w:rFonts w:ascii="Times New Roman" w:hAnsi="Times New Roman" w:cs="Times New Roman"/>
          <w:sz w:val="28"/>
          <w:szCs w:val="28"/>
        </w:rPr>
        <w:t>В.Д. Василевская</w:t>
      </w:r>
      <w:r w:rsidR="00026845">
        <w:rPr>
          <w:rFonts w:ascii="Times New Roman" w:hAnsi="Times New Roman" w:cs="Times New Roman"/>
          <w:sz w:val="28"/>
          <w:szCs w:val="28"/>
        </w:rPr>
        <w:t>,</w:t>
      </w:r>
      <w:r w:rsidR="00026845" w:rsidRPr="00F0454F">
        <w:rPr>
          <w:rFonts w:ascii="Times New Roman" w:hAnsi="Times New Roman" w:cs="Times New Roman"/>
          <w:sz w:val="28"/>
          <w:szCs w:val="28"/>
        </w:rPr>
        <w:t xml:space="preserve"> Н.В</w:t>
      </w:r>
      <w:r w:rsidR="00026845">
        <w:rPr>
          <w:rFonts w:ascii="Times New Roman" w:hAnsi="Times New Roman" w:cs="Times New Roman"/>
          <w:sz w:val="28"/>
          <w:szCs w:val="28"/>
        </w:rPr>
        <w:t>.</w:t>
      </w:r>
      <w:r w:rsidR="00026845" w:rsidRPr="00F0454F">
        <w:rPr>
          <w:rFonts w:ascii="Times New Roman" w:hAnsi="Times New Roman" w:cs="Times New Roman"/>
          <w:sz w:val="28"/>
          <w:szCs w:val="28"/>
        </w:rPr>
        <w:t xml:space="preserve"> </w:t>
      </w:r>
      <w:proofErr w:type="spellStart"/>
      <w:r w:rsidR="00026845" w:rsidRPr="00F0454F">
        <w:rPr>
          <w:rFonts w:ascii="Times New Roman" w:hAnsi="Times New Roman" w:cs="Times New Roman"/>
          <w:sz w:val="28"/>
          <w:szCs w:val="28"/>
        </w:rPr>
        <w:t>Лаевская</w:t>
      </w:r>
      <w:proofErr w:type="spellEnd"/>
      <w:r w:rsidR="00026845" w:rsidRPr="00F0454F">
        <w:rPr>
          <w:rFonts w:ascii="Times New Roman" w:hAnsi="Times New Roman" w:cs="Times New Roman"/>
          <w:sz w:val="28"/>
          <w:szCs w:val="28"/>
        </w:rPr>
        <w:t xml:space="preserve">. </w:t>
      </w:r>
      <w:r w:rsidR="00026845">
        <w:rPr>
          <w:rFonts w:ascii="Times New Roman" w:hAnsi="Times New Roman" w:cs="Times New Roman"/>
          <w:sz w:val="28"/>
          <w:szCs w:val="28"/>
        </w:rPr>
        <w:t xml:space="preserve">- </w:t>
      </w:r>
      <w:r w:rsidR="00026845" w:rsidRPr="00F0454F">
        <w:rPr>
          <w:rFonts w:ascii="Times New Roman" w:hAnsi="Times New Roman" w:cs="Times New Roman"/>
          <w:sz w:val="28"/>
          <w:szCs w:val="28"/>
        </w:rPr>
        <w:t>М.</w:t>
      </w:r>
      <w:r w:rsidR="00026845">
        <w:rPr>
          <w:rFonts w:ascii="Times New Roman" w:hAnsi="Times New Roman" w:cs="Times New Roman"/>
          <w:sz w:val="28"/>
          <w:szCs w:val="28"/>
        </w:rPr>
        <w:t xml:space="preserve">: </w:t>
      </w:r>
      <w:proofErr w:type="spellStart"/>
      <w:r w:rsidR="00026845">
        <w:rPr>
          <w:rFonts w:ascii="Times New Roman" w:hAnsi="Times New Roman" w:cs="Times New Roman"/>
          <w:sz w:val="28"/>
          <w:szCs w:val="28"/>
        </w:rPr>
        <w:t>Зерцало-М</w:t>
      </w:r>
      <w:proofErr w:type="spellEnd"/>
      <w:r w:rsidR="00026845">
        <w:rPr>
          <w:rFonts w:ascii="Times New Roman" w:hAnsi="Times New Roman" w:cs="Times New Roman"/>
          <w:sz w:val="28"/>
          <w:szCs w:val="28"/>
        </w:rPr>
        <w:t>. -</w:t>
      </w:r>
      <w:r w:rsidR="00026845" w:rsidRPr="00F0454F">
        <w:rPr>
          <w:rFonts w:ascii="Times New Roman" w:hAnsi="Times New Roman" w:cs="Times New Roman"/>
          <w:sz w:val="28"/>
          <w:szCs w:val="28"/>
        </w:rPr>
        <w:t xml:space="preserve"> 2014. </w:t>
      </w:r>
      <w:r w:rsidR="00026845">
        <w:rPr>
          <w:rFonts w:ascii="Times New Roman" w:hAnsi="Times New Roman" w:cs="Times New Roman"/>
          <w:sz w:val="28"/>
          <w:szCs w:val="28"/>
        </w:rPr>
        <w:t xml:space="preserve">- </w:t>
      </w:r>
      <w:r w:rsidR="00026845" w:rsidRPr="00F0454F">
        <w:rPr>
          <w:rFonts w:ascii="Times New Roman" w:hAnsi="Times New Roman" w:cs="Times New Roman"/>
          <w:sz w:val="28"/>
          <w:szCs w:val="28"/>
        </w:rPr>
        <w:t>101 с.</w:t>
      </w:r>
      <w:r w:rsidR="00026845">
        <w:rPr>
          <w:rFonts w:ascii="Times New Roman" w:hAnsi="Times New Roman" w:cs="Times New Roman"/>
          <w:sz w:val="28"/>
          <w:szCs w:val="28"/>
        </w:rPr>
        <w:t>;</w:t>
      </w:r>
    </w:p>
    <w:p w:rsidR="00026845"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4</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B96510">
        <w:rPr>
          <w:rFonts w:ascii="Times New Roman" w:hAnsi="Times New Roman" w:cs="Times New Roman"/>
          <w:sz w:val="28"/>
          <w:szCs w:val="28"/>
        </w:rPr>
        <w:t>Германов А</w:t>
      </w:r>
      <w:r w:rsidR="00026845">
        <w:rPr>
          <w:rFonts w:ascii="Times New Roman" w:hAnsi="Times New Roman" w:cs="Times New Roman"/>
          <w:sz w:val="28"/>
          <w:szCs w:val="28"/>
        </w:rPr>
        <w:t xml:space="preserve">. </w:t>
      </w:r>
      <w:r w:rsidR="00026845" w:rsidRPr="00B96510">
        <w:rPr>
          <w:rFonts w:ascii="Times New Roman" w:hAnsi="Times New Roman" w:cs="Times New Roman"/>
          <w:sz w:val="28"/>
          <w:szCs w:val="28"/>
        </w:rPr>
        <w:t>В. От пользования к владению и вещному праву</w:t>
      </w:r>
      <w:r w:rsidR="00026845">
        <w:rPr>
          <w:rFonts w:ascii="Times New Roman" w:hAnsi="Times New Roman" w:cs="Times New Roman"/>
          <w:sz w:val="28"/>
          <w:szCs w:val="28"/>
        </w:rPr>
        <w:t xml:space="preserve"> </w:t>
      </w:r>
      <w:r w:rsidR="00026845" w:rsidRPr="00B96510">
        <w:rPr>
          <w:rFonts w:ascii="Times New Roman" w:eastAsia="Calibri" w:hAnsi="Times New Roman" w:cs="Times New Roman"/>
          <w:sz w:val="28"/>
          <w:szCs w:val="28"/>
          <w:lang w:eastAsia="en-US"/>
        </w:rPr>
        <w:t>/</w:t>
      </w:r>
      <w:r w:rsidR="00026845">
        <w:rPr>
          <w:rFonts w:ascii="Times New Roman" w:eastAsia="Calibri" w:hAnsi="Times New Roman" w:cs="Times New Roman"/>
          <w:sz w:val="28"/>
          <w:szCs w:val="28"/>
          <w:lang w:eastAsia="en-US"/>
        </w:rPr>
        <w:t xml:space="preserve"> А. В.</w:t>
      </w:r>
      <w:r w:rsidR="00026845" w:rsidRPr="00B96510">
        <w:rPr>
          <w:rFonts w:ascii="Times New Roman" w:hAnsi="Times New Roman" w:cs="Times New Roman"/>
          <w:sz w:val="28"/>
          <w:szCs w:val="28"/>
        </w:rPr>
        <w:t xml:space="preserve"> </w:t>
      </w:r>
      <w:r w:rsidR="00026845">
        <w:rPr>
          <w:rFonts w:ascii="Times New Roman" w:hAnsi="Times New Roman" w:cs="Times New Roman"/>
          <w:sz w:val="28"/>
          <w:szCs w:val="28"/>
        </w:rPr>
        <w:t xml:space="preserve">Германов. - </w:t>
      </w:r>
      <w:r w:rsidR="00026845" w:rsidRPr="00B96510">
        <w:rPr>
          <w:rFonts w:ascii="Times New Roman" w:hAnsi="Times New Roman" w:cs="Times New Roman"/>
          <w:sz w:val="28"/>
          <w:szCs w:val="28"/>
        </w:rPr>
        <w:t>М.: Статут</w:t>
      </w:r>
      <w:r w:rsidR="00026845">
        <w:rPr>
          <w:rFonts w:ascii="Times New Roman" w:hAnsi="Times New Roman" w:cs="Times New Roman"/>
          <w:sz w:val="28"/>
          <w:szCs w:val="28"/>
        </w:rPr>
        <w:t>. -</w:t>
      </w:r>
      <w:r w:rsidR="00026845" w:rsidRPr="00B96510">
        <w:rPr>
          <w:rFonts w:ascii="Times New Roman" w:hAnsi="Times New Roman" w:cs="Times New Roman"/>
          <w:sz w:val="28"/>
          <w:szCs w:val="28"/>
        </w:rPr>
        <w:t xml:space="preserve"> 2009. </w:t>
      </w:r>
      <w:r w:rsidR="00026845">
        <w:rPr>
          <w:rFonts w:ascii="Times New Roman" w:hAnsi="Times New Roman" w:cs="Times New Roman"/>
          <w:sz w:val="28"/>
          <w:szCs w:val="28"/>
        </w:rPr>
        <w:t xml:space="preserve">- </w:t>
      </w:r>
      <w:r w:rsidR="00026845" w:rsidRPr="00B96510">
        <w:rPr>
          <w:rFonts w:ascii="Times New Roman" w:hAnsi="Times New Roman" w:cs="Times New Roman"/>
          <w:sz w:val="28"/>
          <w:szCs w:val="28"/>
        </w:rPr>
        <w:t xml:space="preserve">700 </w:t>
      </w:r>
      <w:proofErr w:type="gramStart"/>
      <w:r w:rsidR="00026845" w:rsidRPr="00B96510">
        <w:rPr>
          <w:rFonts w:ascii="Times New Roman" w:hAnsi="Times New Roman" w:cs="Times New Roman"/>
          <w:sz w:val="28"/>
          <w:szCs w:val="28"/>
        </w:rPr>
        <w:t>с</w:t>
      </w:r>
      <w:proofErr w:type="gramEnd"/>
      <w:r w:rsidR="00026845" w:rsidRPr="00B96510">
        <w:rPr>
          <w:rFonts w:ascii="Times New Roman" w:hAnsi="Times New Roman" w:cs="Times New Roman"/>
          <w:sz w:val="28"/>
          <w:szCs w:val="28"/>
        </w:rPr>
        <w:t>.</w:t>
      </w:r>
      <w:r w:rsidR="00026845">
        <w:rPr>
          <w:rFonts w:ascii="Times New Roman" w:hAnsi="Times New Roman" w:cs="Times New Roman"/>
          <w:sz w:val="28"/>
          <w:szCs w:val="28"/>
        </w:rPr>
        <w:t>;</w:t>
      </w:r>
    </w:p>
    <w:p w:rsidR="00026845" w:rsidRPr="009F3665" w:rsidRDefault="00026845" w:rsidP="00026845">
      <w:pPr>
        <w:pStyle w:val="a6"/>
        <w:spacing w:line="360" w:lineRule="auto"/>
        <w:ind w:firstLine="709"/>
        <w:jc w:val="both"/>
        <w:rPr>
          <w:rFonts w:ascii="Times New Roman" w:hAnsi="Times New Roman" w:cs="Times New Roman"/>
          <w:sz w:val="28"/>
          <w:szCs w:val="28"/>
        </w:rPr>
      </w:pPr>
      <w:bookmarkStart w:id="13" w:name="OLE_LINK1"/>
      <w:r w:rsidRPr="00BB38D8">
        <w:rPr>
          <w:rFonts w:ascii="Times New Roman" w:hAnsi="Times New Roman" w:cs="Times New Roman"/>
          <w:color w:val="000000"/>
          <w:sz w:val="28"/>
          <w:szCs w:val="28"/>
        </w:rPr>
        <w:lastRenderedPageBreak/>
        <w:t>3.1.</w:t>
      </w:r>
      <w:r>
        <w:rPr>
          <w:rFonts w:ascii="Times New Roman" w:hAnsi="Times New Roman" w:cs="Times New Roman"/>
          <w:color w:val="000000"/>
          <w:sz w:val="28"/>
          <w:szCs w:val="28"/>
        </w:rPr>
        <w:t>5</w:t>
      </w:r>
      <w:r w:rsidRPr="00BB38D8">
        <w:rPr>
          <w:rFonts w:ascii="Times New Roman" w:hAnsi="Times New Roman" w:cs="Times New Roman"/>
          <w:color w:val="000000"/>
          <w:sz w:val="28"/>
          <w:szCs w:val="28"/>
        </w:rPr>
        <w:t>.</w:t>
      </w:r>
      <w:r w:rsidRPr="00F0454F">
        <w:rPr>
          <w:rFonts w:ascii="Times New Roman" w:hAnsi="Times New Roman" w:cs="Times New Roman"/>
          <w:i/>
          <w:color w:val="000000"/>
          <w:sz w:val="28"/>
          <w:szCs w:val="28"/>
        </w:rPr>
        <w:t xml:space="preserve"> </w:t>
      </w:r>
      <w:r w:rsidRPr="009F3665">
        <w:rPr>
          <w:rFonts w:ascii="Times New Roman" w:hAnsi="Times New Roman" w:cs="Times New Roman"/>
          <w:sz w:val="28"/>
          <w:szCs w:val="28"/>
        </w:rPr>
        <w:t xml:space="preserve">Изюмов И.В., Карасев В.И., </w:t>
      </w:r>
      <w:proofErr w:type="spellStart"/>
      <w:r w:rsidRPr="009F3665">
        <w:rPr>
          <w:rFonts w:ascii="Times New Roman" w:hAnsi="Times New Roman" w:cs="Times New Roman"/>
          <w:sz w:val="28"/>
          <w:szCs w:val="28"/>
        </w:rPr>
        <w:t>Клеандров</w:t>
      </w:r>
      <w:proofErr w:type="spellEnd"/>
      <w:r w:rsidRPr="009F3665">
        <w:rPr>
          <w:rFonts w:ascii="Times New Roman" w:hAnsi="Times New Roman" w:cs="Times New Roman"/>
          <w:sz w:val="28"/>
          <w:szCs w:val="28"/>
        </w:rPr>
        <w:t xml:space="preserve"> М.И., </w:t>
      </w:r>
      <w:proofErr w:type="spellStart"/>
      <w:r w:rsidRPr="009F3665">
        <w:rPr>
          <w:rFonts w:ascii="Times New Roman" w:hAnsi="Times New Roman" w:cs="Times New Roman"/>
          <w:sz w:val="28"/>
          <w:szCs w:val="28"/>
        </w:rPr>
        <w:t>Салиев</w:t>
      </w:r>
      <w:proofErr w:type="spellEnd"/>
      <w:r w:rsidRPr="009F3665">
        <w:rPr>
          <w:rFonts w:ascii="Times New Roman" w:hAnsi="Times New Roman" w:cs="Times New Roman"/>
          <w:sz w:val="28"/>
          <w:szCs w:val="28"/>
        </w:rPr>
        <w:t xml:space="preserve"> И.Р. Горное право: учебник</w:t>
      </w:r>
      <w:bookmarkEnd w:id="13"/>
      <w:r w:rsidRPr="009F3665">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9F3665">
        <w:rPr>
          <w:rFonts w:ascii="Times New Roman" w:hAnsi="Times New Roman" w:cs="Times New Roman"/>
          <w:sz w:val="28"/>
          <w:szCs w:val="28"/>
        </w:rPr>
        <w:t>В.</w:t>
      </w:r>
      <w:r>
        <w:rPr>
          <w:rFonts w:ascii="Times New Roman" w:hAnsi="Times New Roman" w:cs="Times New Roman"/>
          <w:sz w:val="28"/>
          <w:szCs w:val="28"/>
        </w:rPr>
        <w:t xml:space="preserve"> </w:t>
      </w:r>
      <w:r w:rsidRPr="009F3665">
        <w:rPr>
          <w:rFonts w:ascii="Times New Roman" w:hAnsi="Times New Roman" w:cs="Times New Roman"/>
          <w:sz w:val="28"/>
          <w:szCs w:val="28"/>
        </w:rPr>
        <w:t>Изюмов, В.</w:t>
      </w:r>
      <w:r>
        <w:rPr>
          <w:rFonts w:ascii="Times New Roman" w:hAnsi="Times New Roman" w:cs="Times New Roman"/>
          <w:sz w:val="28"/>
          <w:szCs w:val="28"/>
        </w:rPr>
        <w:t xml:space="preserve"> </w:t>
      </w:r>
      <w:r w:rsidRPr="009F3665">
        <w:rPr>
          <w:rFonts w:ascii="Times New Roman" w:hAnsi="Times New Roman" w:cs="Times New Roman"/>
          <w:sz w:val="28"/>
          <w:szCs w:val="28"/>
        </w:rPr>
        <w:t>И.</w:t>
      </w:r>
      <w:r>
        <w:rPr>
          <w:rFonts w:ascii="Times New Roman" w:hAnsi="Times New Roman" w:cs="Times New Roman"/>
          <w:sz w:val="28"/>
          <w:szCs w:val="28"/>
        </w:rPr>
        <w:t xml:space="preserve"> </w:t>
      </w:r>
      <w:r w:rsidRPr="009F3665">
        <w:rPr>
          <w:rFonts w:ascii="Times New Roman" w:hAnsi="Times New Roman" w:cs="Times New Roman"/>
          <w:sz w:val="28"/>
          <w:szCs w:val="28"/>
        </w:rPr>
        <w:t>Карасев, М.</w:t>
      </w:r>
      <w:r>
        <w:rPr>
          <w:rFonts w:ascii="Times New Roman" w:hAnsi="Times New Roman" w:cs="Times New Roman"/>
          <w:sz w:val="28"/>
          <w:szCs w:val="28"/>
        </w:rPr>
        <w:t xml:space="preserve"> </w:t>
      </w:r>
      <w:r w:rsidRPr="009F3665">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9F3665">
        <w:rPr>
          <w:rFonts w:ascii="Times New Roman" w:hAnsi="Times New Roman" w:cs="Times New Roman"/>
          <w:sz w:val="28"/>
          <w:szCs w:val="28"/>
        </w:rPr>
        <w:t>Клеандров</w:t>
      </w:r>
      <w:proofErr w:type="spellEnd"/>
      <w:r w:rsidRPr="009F3665">
        <w:rPr>
          <w:rFonts w:ascii="Times New Roman" w:hAnsi="Times New Roman" w:cs="Times New Roman"/>
          <w:sz w:val="28"/>
          <w:szCs w:val="28"/>
        </w:rPr>
        <w:t>, И.</w:t>
      </w:r>
      <w:r>
        <w:rPr>
          <w:rFonts w:ascii="Times New Roman" w:hAnsi="Times New Roman" w:cs="Times New Roman"/>
          <w:sz w:val="28"/>
          <w:szCs w:val="28"/>
        </w:rPr>
        <w:t xml:space="preserve"> </w:t>
      </w:r>
      <w:r w:rsidRPr="009F3665">
        <w:rPr>
          <w:rFonts w:ascii="Times New Roman" w:hAnsi="Times New Roman" w:cs="Times New Roman"/>
          <w:sz w:val="28"/>
          <w:szCs w:val="28"/>
        </w:rPr>
        <w:t xml:space="preserve">Р. </w:t>
      </w:r>
      <w:proofErr w:type="spellStart"/>
      <w:r w:rsidRPr="009F3665">
        <w:rPr>
          <w:rFonts w:ascii="Times New Roman" w:hAnsi="Times New Roman" w:cs="Times New Roman"/>
          <w:sz w:val="28"/>
          <w:szCs w:val="28"/>
        </w:rPr>
        <w:t>Салиев</w:t>
      </w:r>
      <w:proofErr w:type="spellEnd"/>
      <w:r>
        <w:rPr>
          <w:rFonts w:ascii="Times New Roman" w:hAnsi="Times New Roman" w:cs="Times New Roman"/>
          <w:sz w:val="28"/>
          <w:szCs w:val="28"/>
        </w:rPr>
        <w:t>;</w:t>
      </w:r>
      <w:r w:rsidRPr="009F3665">
        <w:rPr>
          <w:rFonts w:ascii="Times New Roman" w:hAnsi="Times New Roman" w:cs="Times New Roman"/>
          <w:sz w:val="28"/>
          <w:szCs w:val="28"/>
        </w:rPr>
        <w:t xml:space="preserve"> отв. ред. И.</w:t>
      </w:r>
      <w:r w:rsidRPr="009F3665">
        <w:rPr>
          <w:rFonts w:ascii="Times New Roman" w:hAnsi="Times New Roman" w:cs="Times New Roman"/>
          <w:sz w:val="28"/>
          <w:szCs w:val="28"/>
          <w:lang w:val="en-US"/>
        </w:rPr>
        <w:t> </w:t>
      </w:r>
      <w:r w:rsidRPr="009F3665">
        <w:rPr>
          <w:rFonts w:ascii="Times New Roman" w:hAnsi="Times New Roman" w:cs="Times New Roman"/>
          <w:sz w:val="28"/>
          <w:szCs w:val="28"/>
        </w:rPr>
        <w:t>А.</w:t>
      </w:r>
      <w:r w:rsidRPr="009F3665">
        <w:rPr>
          <w:rFonts w:ascii="Times New Roman" w:hAnsi="Times New Roman" w:cs="Times New Roman"/>
          <w:sz w:val="28"/>
          <w:szCs w:val="28"/>
          <w:lang w:val="en-US"/>
        </w:rPr>
        <w:t> </w:t>
      </w:r>
      <w:proofErr w:type="spellStart"/>
      <w:r w:rsidRPr="009F3665">
        <w:rPr>
          <w:rFonts w:ascii="Times New Roman" w:hAnsi="Times New Roman" w:cs="Times New Roman"/>
          <w:sz w:val="28"/>
          <w:szCs w:val="28"/>
        </w:rPr>
        <w:t>Ларочкина</w:t>
      </w:r>
      <w:proofErr w:type="spellEnd"/>
      <w:r w:rsidRPr="009F3665">
        <w:rPr>
          <w:rFonts w:ascii="Times New Roman" w:hAnsi="Times New Roman" w:cs="Times New Roman"/>
          <w:sz w:val="28"/>
          <w:szCs w:val="28"/>
        </w:rPr>
        <w:t>, Р.</w:t>
      </w:r>
      <w:r w:rsidRPr="009F3665">
        <w:rPr>
          <w:rFonts w:ascii="Times New Roman" w:hAnsi="Times New Roman" w:cs="Times New Roman"/>
          <w:sz w:val="28"/>
          <w:szCs w:val="28"/>
          <w:lang w:val="en-US"/>
        </w:rPr>
        <w:t> </w:t>
      </w:r>
      <w:r w:rsidRPr="009F3665">
        <w:rPr>
          <w:rFonts w:ascii="Times New Roman" w:hAnsi="Times New Roman" w:cs="Times New Roman"/>
          <w:sz w:val="28"/>
          <w:szCs w:val="28"/>
        </w:rPr>
        <w:t>Н.</w:t>
      </w:r>
      <w:r w:rsidRPr="009F3665">
        <w:rPr>
          <w:rFonts w:ascii="Times New Roman" w:hAnsi="Times New Roman" w:cs="Times New Roman"/>
          <w:sz w:val="28"/>
          <w:szCs w:val="28"/>
          <w:lang w:val="en-US"/>
        </w:rPr>
        <w:t> </w:t>
      </w:r>
      <w:proofErr w:type="spellStart"/>
      <w:r w:rsidRPr="009F3665">
        <w:rPr>
          <w:rFonts w:ascii="Times New Roman" w:hAnsi="Times New Roman" w:cs="Times New Roman"/>
          <w:sz w:val="28"/>
          <w:szCs w:val="28"/>
        </w:rPr>
        <w:t>Салиева</w:t>
      </w:r>
      <w:proofErr w:type="spellEnd"/>
      <w:r w:rsidRPr="009F3665">
        <w:rPr>
          <w:rFonts w:ascii="Times New Roman" w:hAnsi="Times New Roman" w:cs="Times New Roman"/>
          <w:sz w:val="28"/>
          <w:szCs w:val="28"/>
        </w:rPr>
        <w:t>.</w:t>
      </w:r>
      <w:r>
        <w:rPr>
          <w:rFonts w:ascii="Times New Roman" w:hAnsi="Times New Roman" w:cs="Times New Roman"/>
          <w:sz w:val="28"/>
          <w:szCs w:val="28"/>
        </w:rPr>
        <w:t xml:space="preserve"> -</w:t>
      </w:r>
      <w:r w:rsidRPr="009F3665">
        <w:rPr>
          <w:rFonts w:ascii="Times New Roman" w:hAnsi="Times New Roman" w:cs="Times New Roman"/>
          <w:sz w:val="28"/>
          <w:szCs w:val="28"/>
        </w:rPr>
        <w:t xml:space="preserve">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ПравоТЭК</w:t>
      </w:r>
      <w:proofErr w:type="spellEnd"/>
      <w:r>
        <w:rPr>
          <w:rFonts w:ascii="Times New Roman" w:hAnsi="Times New Roman" w:cs="Times New Roman"/>
          <w:sz w:val="28"/>
          <w:szCs w:val="28"/>
        </w:rPr>
        <w:t>. -</w:t>
      </w:r>
      <w:r w:rsidRPr="009F3665">
        <w:rPr>
          <w:rFonts w:ascii="Times New Roman" w:hAnsi="Times New Roman" w:cs="Times New Roman"/>
          <w:sz w:val="28"/>
          <w:szCs w:val="28"/>
        </w:rPr>
        <w:t xml:space="preserve"> 2010. </w:t>
      </w:r>
      <w:r>
        <w:rPr>
          <w:rFonts w:ascii="Times New Roman" w:hAnsi="Times New Roman" w:cs="Times New Roman"/>
          <w:sz w:val="28"/>
          <w:szCs w:val="28"/>
        </w:rPr>
        <w:t xml:space="preserve">- </w:t>
      </w:r>
      <w:r w:rsidRPr="009F3665">
        <w:rPr>
          <w:rFonts w:ascii="Times New Roman" w:hAnsi="Times New Roman" w:cs="Times New Roman"/>
          <w:sz w:val="28"/>
          <w:szCs w:val="28"/>
        </w:rPr>
        <w:t>512 с.</w:t>
      </w:r>
    </w:p>
    <w:p w:rsidR="00026845" w:rsidRPr="00833B6F" w:rsidRDefault="00016A0B" w:rsidP="00026845">
      <w:pPr>
        <w:pStyle w:val="a6"/>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6</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proofErr w:type="spellStart"/>
      <w:r w:rsidR="00026845" w:rsidRPr="00833B6F">
        <w:rPr>
          <w:rFonts w:ascii="Times New Roman" w:hAnsi="Times New Roman" w:cs="Times New Roman"/>
          <w:sz w:val="28"/>
          <w:szCs w:val="28"/>
        </w:rPr>
        <w:t>Клюкин</w:t>
      </w:r>
      <w:proofErr w:type="spellEnd"/>
      <w:r w:rsidR="00026845" w:rsidRPr="00833B6F">
        <w:rPr>
          <w:rFonts w:ascii="Times New Roman" w:hAnsi="Times New Roman" w:cs="Times New Roman"/>
          <w:sz w:val="28"/>
          <w:szCs w:val="28"/>
        </w:rPr>
        <w:t xml:space="preserve"> Б. Д., Теплов О. М. Концепция развития горного законодательства. Правовая реформа: концепция развития российского законодательства</w:t>
      </w:r>
      <w:r w:rsidR="00026845">
        <w:rPr>
          <w:rFonts w:ascii="Times New Roman" w:hAnsi="Times New Roman" w:cs="Times New Roman"/>
          <w:sz w:val="28"/>
          <w:szCs w:val="28"/>
        </w:rPr>
        <w:t xml:space="preserve"> </w:t>
      </w:r>
      <w:r w:rsidR="00026845" w:rsidRPr="00833B6F">
        <w:rPr>
          <w:rFonts w:ascii="Times New Roman" w:hAnsi="Times New Roman" w:cs="Times New Roman"/>
          <w:sz w:val="28"/>
          <w:szCs w:val="28"/>
        </w:rPr>
        <w:t xml:space="preserve">/ Б. Д. </w:t>
      </w:r>
      <w:proofErr w:type="spellStart"/>
      <w:r w:rsidR="00026845" w:rsidRPr="00833B6F">
        <w:rPr>
          <w:rFonts w:ascii="Times New Roman" w:hAnsi="Times New Roman" w:cs="Times New Roman"/>
          <w:sz w:val="28"/>
          <w:szCs w:val="28"/>
        </w:rPr>
        <w:t>Клюкин</w:t>
      </w:r>
      <w:proofErr w:type="spellEnd"/>
      <w:r w:rsidR="00026845" w:rsidRPr="00833B6F">
        <w:rPr>
          <w:rFonts w:ascii="Times New Roman" w:hAnsi="Times New Roman" w:cs="Times New Roman"/>
          <w:sz w:val="28"/>
          <w:szCs w:val="28"/>
        </w:rPr>
        <w:t xml:space="preserve">, О. М.Теплов. - М.: </w:t>
      </w:r>
      <w:proofErr w:type="spellStart"/>
      <w:r w:rsidR="00026845" w:rsidRPr="00833B6F">
        <w:rPr>
          <w:rFonts w:ascii="Times New Roman" w:hAnsi="Times New Roman" w:cs="Times New Roman"/>
          <w:sz w:val="28"/>
          <w:szCs w:val="28"/>
        </w:rPr>
        <w:t>ИЗиСП</w:t>
      </w:r>
      <w:proofErr w:type="spellEnd"/>
      <w:r w:rsidR="00026845">
        <w:rPr>
          <w:rFonts w:ascii="Times New Roman" w:hAnsi="Times New Roman" w:cs="Times New Roman"/>
          <w:sz w:val="28"/>
          <w:szCs w:val="28"/>
        </w:rPr>
        <w:t>. -</w:t>
      </w:r>
      <w:r w:rsidR="00026845" w:rsidRPr="00833B6F">
        <w:rPr>
          <w:rFonts w:ascii="Times New Roman" w:hAnsi="Times New Roman" w:cs="Times New Roman"/>
          <w:sz w:val="28"/>
          <w:szCs w:val="28"/>
        </w:rPr>
        <w:t xml:space="preserve"> 1995. – 157 с.</w:t>
      </w:r>
      <w:r w:rsidR="00026845">
        <w:rPr>
          <w:rFonts w:ascii="Times New Roman" w:hAnsi="Times New Roman" w:cs="Times New Roman"/>
          <w:sz w:val="28"/>
          <w:szCs w:val="28"/>
        </w:rPr>
        <w:t>;</w:t>
      </w:r>
    </w:p>
    <w:p w:rsidR="00026845" w:rsidRDefault="00016A0B" w:rsidP="00026845">
      <w:pPr>
        <w:pStyle w:val="ab"/>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7</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proofErr w:type="spellStart"/>
      <w:r w:rsidR="00026845" w:rsidRPr="00833B6F">
        <w:rPr>
          <w:rFonts w:ascii="Times New Roman" w:hAnsi="Times New Roman" w:cs="Times New Roman"/>
          <w:sz w:val="28"/>
          <w:szCs w:val="28"/>
        </w:rPr>
        <w:t>Клюкин</w:t>
      </w:r>
      <w:proofErr w:type="spellEnd"/>
      <w:r w:rsidR="00026845" w:rsidRPr="00833B6F">
        <w:rPr>
          <w:rFonts w:ascii="Times New Roman" w:hAnsi="Times New Roman" w:cs="Times New Roman"/>
          <w:sz w:val="28"/>
          <w:szCs w:val="28"/>
        </w:rPr>
        <w:t xml:space="preserve"> Б.Д. Горные отношения в странах Западной Европы и Америки</w:t>
      </w:r>
      <w:r w:rsidR="00026845">
        <w:rPr>
          <w:rFonts w:ascii="Times New Roman" w:hAnsi="Times New Roman" w:cs="Times New Roman"/>
          <w:sz w:val="28"/>
          <w:szCs w:val="28"/>
        </w:rPr>
        <w:t xml:space="preserve"> </w:t>
      </w:r>
      <w:r w:rsidR="00026845" w:rsidRPr="00833B6F">
        <w:rPr>
          <w:rFonts w:ascii="Times New Roman" w:hAnsi="Times New Roman" w:cs="Times New Roman"/>
          <w:sz w:val="28"/>
          <w:szCs w:val="28"/>
        </w:rPr>
        <w:t>/</w:t>
      </w:r>
      <w:r w:rsidR="00026845">
        <w:rPr>
          <w:rFonts w:ascii="Times New Roman" w:hAnsi="Times New Roman" w:cs="Times New Roman"/>
          <w:sz w:val="28"/>
          <w:szCs w:val="28"/>
        </w:rPr>
        <w:t xml:space="preserve"> </w:t>
      </w:r>
      <w:r w:rsidR="00026845" w:rsidRPr="00833B6F">
        <w:rPr>
          <w:rFonts w:ascii="Times New Roman" w:hAnsi="Times New Roman" w:cs="Times New Roman"/>
          <w:sz w:val="28"/>
          <w:szCs w:val="28"/>
        </w:rPr>
        <w:t xml:space="preserve">Б.Д. </w:t>
      </w:r>
      <w:proofErr w:type="spellStart"/>
      <w:r w:rsidR="00026845" w:rsidRPr="00833B6F">
        <w:rPr>
          <w:rFonts w:ascii="Times New Roman" w:hAnsi="Times New Roman" w:cs="Times New Roman"/>
          <w:sz w:val="28"/>
          <w:szCs w:val="28"/>
        </w:rPr>
        <w:t>Клюкин</w:t>
      </w:r>
      <w:proofErr w:type="spellEnd"/>
      <w:r w:rsidR="00026845" w:rsidRPr="00833B6F">
        <w:rPr>
          <w:rFonts w:ascii="Times New Roman" w:hAnsi="Times New Roman" w:cs="Times New Roman"/>
          <w:sz w:val="28"/>
          <w:szCs w:val="28"/>
        </w:rPr>
        <w:t xml:space="preserve"> </w:t>
      </w:r>
      <w:r w:rsidR="00026845">
        <w:rPr>
          <w:rFonts w:ascii="Times New Roman" w:hAnsi="Times New Roman" w:cs="Times New Roman"/>
          <w:sz w:val="28"/>
          <w:szCs w:val="28"/>
        </w:rPr>
        <w:t>-</w:t>
      </w:r>
      <w:r w:rsidR="00026845" w:rsidRPr="00833B6F">
        <w:rPr>
          <w:rFonts w:ascii="Times New Roman" w:hAnsi="Times New Roman" w:cs="Times New Roman"/>
          <w:sz w:val="28"/>
          <w:szCs w:val="28"/>
        </w:rPr>
        <w:t xml:space="preserve"> М.</w:t>
      </w:r>
      <w:r w:rsidR="00026845">
        <w:rPr>
          <w:rFonts w:ascii="Times New Roman" w:hAnsi="Times New Roman" w:cs="Times New Roman"/>
          <w:sz w:val="28"/>
          <w:szCs w:val="28"/>
        </w:rPr>
        <w:t>: Городец. -</w:t>
      </w:r>
      <w:r w:rsidR="00026845" w:rsidRPr="00833B6F">
        <w:rPr>
          <w:rFonts w:ascii="Times New Roman" w:hAnsi="Times New Roman" w:cs="Times New Roman"/>
          <w:sz w:val="28"/>
          <w:szCs w:val="28"/>
        </w:rPr>
        <w:t xml:space="preserve"> 2000.</w:t>
      </w:r>
      <w:r w:rsidR="00026845">
        <w:rPr>
          <w:rFonts w:ascii="Times New Roman" w:hAnsi="Times New Roman" w:cs="Times New Roman"/>
          <w:sz w:val="28"/>
          <w:szCs w:val="28"/>
        </w:rPr>
        <w:t xml:space="preserve"> - </w:t>
      </w:r>
      <w:r w:rsidR="00026845" w:rsidRPr="00833B6F">
        <w:rPr>
          <w:rFonts w:ascii="Times New Roman" w:hAnsi="Times New Roman" w:cs="Times New Roman"/>
          <w:sz w:val="28"/>
          <w:szCs w:val="28"/>
        </w:rPr>
        <w:t xml:space="preserve">443 </w:t>
      </w:r>
      <w:proofErr w:type="gramStart"/>
      <w:r w:rsidR="00026845" w:rsidRPr="00833B6F">
        <w:rPr>
          <w:rFonts w:ascii="Times New Roman" w:hAnsi="Times New Roman" w:cs="Times New Roman"/>
          <w:sz w:val="28"/>
          <w:szCs w:val="28"/>
        </w:rPr>
        <w:t>с</w:t>
      </w:r>
      <w:proofErr w:type="gramEnd"/>
      <w:r w:rsidR="00026845" w:rsidRPr="00833B6F">
        <w:rPr>
          <w:rFonts w:ascii="Times New Roman" w:hAnsi="Times New Roman" w:cs="Times New Roman"/>
          <w:sz w:val="28"/>
          <w:szCs w:val="28"/>
        </w:rPr>
        <w:t>.</w:t>
      </w:r>
      <w:r w:rsidR="00026845">
        <w:rPr>
          <w:rFonts w:ascii="Times New Roman" w:hAnsi="Times New Roman" w:cs="Times New Roman"/>
          <w:sz w:val="28"/>
          <w:szCs w:val="28"/>
        </w:rPr>
        <w:t>;</w:t>
      </w:r>
    </w:p>
    <w:p w:rsidR="00026845" w:rsidRPr="00B96510" w:rsidRDefault="00016A0B" w:rsidP="00026845">
      <w:pPr>
        <w:autoSpaceDE w:val="0"/>
        <w:autoSpaceDN w:val="0"/>
        <w:adjustRightInd w:val="0"/>
        <w:spacing w:after="0" w:line="360" w:lineRule="auto"/>
        <w:ind w:firstLine="709"/>
        <w:jc w:val="both"/>
        <w:rPr>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8</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proofErr w:type="spellStart"/>
      <w:r w:rsidR="00026845" w:rsidRPr="00B96510">
        <w:rPr>
          <w:rFonts w:ascii="Times New Roman" w:eastAsia="Calibri" w:hAnsi="Times New Roman" w:cs="Times New Roman"/>
          <w:sz w:val="28"/>
          <w:szCs w:val="28"/>
          <w:lang w:eastAsia="en-US"/>
        </w:rPr>
        <w:t>Крассов</w:t>
      </w:r>
      <w:proofErr w:type="spellEnd"/>
      <w:r w:rsidR="00026845" w:rsidRPr="00B96510">
        <w:rPr>
          <w:rFonts w:ascii="Times New Roman" w:eastAsia="Calibri" w:hAnsi="Times New Roman" w:cs="Times New Roman"/>
          <w:sz w:val="28"/>
          <w:szCs w:val="28"/>
          <w:lang w:eastAsia="en-US"/>
        </w:rPr>
        <w:t xml:space="preserve"> О.</w:t>
      </w:r>
      <w:r w:rsidR="00026845">
        <w:rPr>
          <w:rFonts w:ascii="Times New Roman" w:eastAsia="Calibri" w:hAnsi="Times New Roman" w:cs="Times New Roman"/>
          <w:sz w:val="28"/>
          <w:szCs w:val="28"/>
          <w:lang w:eastAsia="en-US"/>
        </w:rPr>
        <w:t> </w:t>
      </w:r>
      <w:r w:rsidR="00026845" w:rsidRPr="00B96510">
        <w:rPr>
          <w:rFonts w:ascii="Times New Roman" w:eastAsia="Calibri" w:hAnsi="Times New Roman" w:cs="Times New Roman"/>
          <w:sz w:val="28"/>
          <w:szCs w:val="28"/>
          <w:lang w:eastAsia="en-US"/>
        </w:rPr>
        <w:t>И. Комментарий к Земельному кодексу Российской Федерации</w:t>
      </w:r>
      <w:r w:rsidR="00026845">
        <w:rPr>
          <w:rFonts w:ascii="Times New Roman" w:eastAsia="Calibri" w:hAnsi="Times New Roman" w:cs="Times New Roman"/>
          <w:sz w:val="28"/>
          <w:szCs w:val="28"/>
          <w:lang w:eastAsia="en-US"/>
        </w:rPr>
        <w:t xml:space="preserve">: 2-е издание переработанное </w:t>
      </w:r>
      <w:r w:rsidR="00026845" w:rsidRPr="00B96510">
        <w:rPr>
          <w:rFonts w:ascii="Times New Roman" w:eastAsia="Calibri" w:hAnsi="Times New Roman" w:cs="Times New Roman"/>
          <w:sz w:val="28"/>
          <w:szCs w:val="28"/>
          <w:lang w:eastAsia="en-US"/>
        </w:rPr>
        <w:t>/</w:t>
      </w:r>
      <w:r w:rsidR="00026845">
        <w:rPr>
          <w:rFonts w:ascii="Times New Roman" w:eastAsia="Calibri" w:hAnsi="Times New Roman" w:cs="Times New Roman"/>
          <w:sz w:val="28"/>
          <w:szCs w:val="28"/>
          <w:lang w:eastAsia="en-US"/>
        </w:rPr>
        <w:t xml:space="preserve"> О. И. </w:t>
      </w:r>
      <w:proofErr w:type="spellStart"/>
      <w:r w:rsidR="00026845">
        <w:rPr>
          <w:rFonts w:ascii="Times New Roman" w:eastAsia="Calibri" w:hAnsi="Times New Roman" w:cs="Times New Roman"/>
          <w:sz w:val="28"/>
          <w:szCs w:val="28"/>
          <w:lang w:eastAsia="en-US"/>
        </w:rPr>
        <w:t>Крассов</w:t>
      </w:r>
      <w:proofErr w:type="spellEnd"/>
      <w:proofErr w:type="gramStart"/>
      <w:r w:rsidR="00026845">
        <w:rPr>
          <w:rFonts w:ascii="Times New Roman" w:eastAsia="Calibri" w:hAnsi="Times New Roman" w:cs="Times New Roman"/>
          <w:sz w:val="28"/>
          <w:szCs w:val="28"/>
          <w:lang w:eastAsia="en-US"/>
        </w:rPr>
        <w:t xml:space="preserve"> .</w:t>
      </w:r>
      <w:proofErr w:type="gramEnd"/>
      <w:r w:rsidR="00026845">
        <w:rPr>
          <w:rFonts w:ascii="Times New Roman" w:eastAsia="Calibri" w:hAnsi="Times New Roman" w:cs="Times New Roman"/>
          <w:sz w:val="28"/>
          <w:szCs w:val="28"/>
          <w:lang w:eastAsia="en-US"/>
        </w:rPr>
        <w:t xml:space="preserve">- </w:t>
      </w:r>
      <w:r w:rsidR="00026845" w:rsidRPr="00B96510">
        <w:rPr>
          <w:rFonts w:ascii="Times New Roman" w:eastAsia="Calibri" w:hAnsi="Times New Roman" w:cs="Times New Roman"/>
          <w:sz w:val="28"/>
          <w:szCs w:val="28"/>
          <w:lang w:eastAsia="en-US"/>
        </w:rPr>
        <w:t>М.</w:t>
      </w:r>
      <w:r w:rsidR="00026845">
        <w:rPr>
          <w:rFonts w:ascii="Times New Roman" w:eastAsia="Calibri" w:hAnsi="Times New Roman" w:cs="Times New Roman"/>
          <w:sz w:val="28"/>
          <w:szCs w:val="28"/>
          <w:lang w:eastAsia="en-US"/>
        </w:rPr>
        <w:t>: Норма. -</w:t>
      </w:r>
      <w:r w:rsidR="00026845" w:rsidRPr="00B96510">
        <w:rPr>
          <w:rFonts w:ascii="Times New Roman" w:eastAsia="Calibri" w:hAnsi="Times New Roman" w:cs="Times New Roman"/>
          <w:sz w:val="28"/>
          <w:szCs w:val="28"/>
          <w:lang w:eastAsia="en-US"/>
        </w:rPr>
        <w:t xml:space="preserve"> 2009. </w:t>
      </w:r>
      <w:r w:rsidR="00026845">
        <w:rPr>
          <w:rFonts w:ascii="Times New Roman" w:eastAsia="Calibri" w:hAnsi="Times New Roman" w:cs="Times New Roman"/>
          <w:sz w:val="28"/>
          <w:szCs w:val="28"/>
          <w:lang w:eastAsia="en-US"/>
        </w:rPr>
        <w:t xml:space="preserve">- </w:t>
      </w:r>
      <w:r w:rsidR="00026845" w:rsidRPr="00B96510">
        <w:rPr>
          <w:rFonts w:ascii="Times New Roman" w:eastAsia="Calibri" w:hAnsi="Times New Roman" w:cs="Times New Roman"/>
          <w:sz w:val="28"/>
          <w:szCs w:val="28"/>
          <w:lang w:eastAsia="en-US"/>
        </w:rPr>
        <w:t>369 с.</w:t>
      </w:r>
      <w:r w:rsidR="00026845">
        <w:rPr>
          <w:rFonts w:ascii="Times New Roman" w:eastAsia="Calibri" w:hAnsi="Times New Roman" w:cs="Times New Roman"/>
          <w:sz w:val="28"/>
          <w:szCs w:val="28"/>
          <w:lang w:eastAsia="en-US"/>
        </w:rPr>
        <w:t>;</w:t>
      </w:r>
    </w:p>
    <w:p w:rsidR="00026845" w:rsidRDefault="00016A0B" w:rsidP="00026845">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9</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975D97">
        <w:rPr>
          <w:rFonts w:ascii="Times New Roman" w:hAnsi="Times New Roman" w:cs="Times New Roman"/>
          <w:sz w:val="28"/>
          <w:szCs w:val="28"/>
        </w:rPr>
        <w:t>Литовкин В.</w:t>
      </w:r>
      <w:r w:rsidR="00026845">
        <w:rPr>
          <w:rFonts w:ascii="Times New Roman" w:hAnsi="Times New Roman" w:cs="Times New Roman"/>
          <w:sz w:val="28"/>
          <w:szCs w:val="28"/>
        </w:rPr>
        <w:t xml:space="preserve"> </w:t>
      </w:r>
      <w:r w:rsidR="00026845" w:rsidRPr="00975D97">
        <w:rPr>
          <w:rFonts w:ascii="Times New Roman" w:hAnsi="Times New Roman" w:cs="Times New Roman"/>
          <w:sz w:val="28"/>
          <w:szCs w:val="28"/>
        </w:rPr>
        <w:t xml:space="preserve">Н., Суханов Е.А., Чубаров В.В. Право собственности: актуальные проблемы </w:t>
      </w:r>
      <w:r w:rsidR="00026845" w:rsidRPr="00975D97">
        <w:rPr>
          <w:rFonts w:ascii="Times New Roman" w:eastAsia="SimSun" w:hAnsi="Times New Roman" w:cs="Times New Roman"/>
          <w:iCs/>
          <w:sz w:val="28"/>
          <w:szCs w:val="28"/>
          <w:lang w:eastAsia="zh-CN"/>
        </w:rPr>
        <w:t>[Электронный ресурс] /</w:t>
      </w:r>
      <w:r w:rsidR="00026845">
        <w:rPr>
          <w:rFonts w:ascii="Times New Roman" w:eastAsia="SimSun" w:hAnsi="Times New Roman" w:cs="Times New Roman"/>
          <w:iCs/>
          <w:sz w:val="28"/>
          <w:szCs w:val="28"/>
          <w:lang w:eastAsia="zh-CN"/>
        </w:rPr>
        <w:t xml:space="preserve"> </w:t>
      </w:r>
      <w:r w:rsidR="00026845" w:rsidRPr="00975D97">
        <w:rPr>
          <w:rFonts w:ascii="Times New Roman" w:hAnsi="Times New Roman" w:cs="Times New Roman"/>
          <w:sz w:val="28"/>
          <w:szCs w:val="28"/>
        </w:rPr>
        <w:t>В.Н. Литовкин</w:t>
      </w:r>
      <w:r w:rsidR="00026845">
        <w:rPr>
          <w:rFonts w:ascii="Times New Roman" w:hAnsi="Times New Roman" w:cs="Times New Roman"/>
          <w:sz w:val="28"/>
          <w:szCs w:val="28"/>
        </w:rPr>
        <w:t>,</w:t>
      </w:r>
      <w:r w:rsidR="00026845" w:rsidRPr="00975D97">
        <w:rPr>
          <w:rFonts w:ascii="Times New Roman" w:hAnsi="Times New Roman" w:cs="Times New Roman"/>
          <w:sz w:val="28"/>
          <w:szCs w:val="28"/>
        </w:rPr>
        <w:t xml:space="preserve"> Е.А. Суханов</w:t>
      </w:r>
      <w:r w:rsidR="00026845">
        <w:rPr>
          <w:rFonts w:ascii="Times New Roman" w:hAnsi="Times New Roman" w:cs="Times New Roman"/>
          <w:sz w:val="28"/>
          <w:szCs w:val="28"/>
        </w:rPr>
        <w:t>,</w:t>
      </w:r>
      <w:r w:rsidR="00026845" w:rsidRPr="00975D97">
        <w:rPr>
          <w:rFonts w:ascii="Times New Roman" w:hAnsi="Times New Roman" w:cs="Times New Roman"/>
          <w:sz w:val="28"/>
          <w:szCs w:val="28"/>
        </w:rPr>
        <w:t xml:space="preserve"> В.В. Чубаров</w:t>
      </w:r>
      <w:r w:rsidR="00026845">
        <w:rPr>
          <w:rFonts w:ascii="Times New Roman" w:hAnsi="Times New Roman" w:cs="Times New Roman"/>
          <w:sz w:val="28"/>
          <w:szCs w:val="28"/>
        </w:rPr>
        <w:t>. -</w:t>
      </w:r>
      <w:r w:rsidR="00026845" w:rsidRPr="00975D97">
        <w:rPr>
          <w:rFonts w:ascii="Times New Roman" w:eastAsia="SimSun" w:hAnsi="Times New Roman" w:cs="Times New Roman"/>
          <w:iCs/>
          <w:sz w:val="28"/>
          <w:szCs w:val="28"/>
          <w:lang w:eastAsia="zh-CN"/>
        </w:rPr>
        <w:t xml:space="preserve"> М.</w:t>
      </w:r>
      <w:r w:rsidR="00026845">
        <w:rPr>
          <w:rFonts w:ascii="Times New Roman" w:eastAsia="SimSun" w:hAnsi="Times New Roman" w:cs="Times New Roman"/>
          <w:iCs/>
          <w:sz w:val="28"/>
          <w:szCs w:val="28"/>
          <w:lang w:eastAsia="zh-CN"/>
        </w:rPr>
        <w:t xml:space="preserve">: </w:t>
      </w:r>
      <w:proofErr w:type="spellStart"/>
      <w:r w:rsidR="00026845">
        <w:rPr>
          <w:rFonts w:ascii="Times New Roman" w:eastAsia="SimSun" w:hAnsi="Times New Roman" w:cs="Times New Roman"/>
          <w:iCs/>
          <w:sz w:val="28"/>
          <w:szCs w:val="28"/>
          <w:lang w:eastAsia="zh-CN"/>
        </w:rPr>
        <w:t>ИЗиСП</w:t>
      </w:r>
      <w:proofErr w:type="spellEnd"/>
      <w:r w:rsidR="00026845">
        <w:rPr>
          <w:rFonts w:ascii="Times New Roman" w:eastAsia="SimSun" w:hAnsi="Times New Roman" w:cs="Times New Roman"/>
          <w:iCs/>
          <w:sz w:val="28"/>
          <w:szCs w:val="28"/>
          <w:lang w:eastAsia="zh-CN"/>
        </w:rPr>
        <w:t>. -</w:t>
      </w:r>
      <w:r w:rsidR="00026845" w:rsidRPr="00975D97">
        <w:rPr>
          <w:rFonts w:ascii="Times New Roman" w:eastAsia="SimSun" w:hAnsi="Times New Roman" w:cs="Times New Roman"/>
          <w:iCs/>
          <w:sz w:val="28"/>
          <w:szCs w:val="28"/>
          <w:lang w:eastAsia="zh-CN"/>
        </w:rPr>
        <w:t xml:space="preserve"> 2008 -731</w:t>
      </w:r>
      <w:r w:rsidR="00026845">
        <w:rPr>
          <w:rFonts w:ascii="Times New Roman" w:eastAsia="SimSun" w:hAnsi="Times New Roman" w:cs="Times New Roman"/>
          <w:iCs/>
          <w:sz w:val="28"/>
          <w:szCs w:val="28"/>
          <w:lang w:eastAsia="zh-CN"/>
        </w:rPr>
        <w:t> </w:t>
      </w:r>
      <w:r w:rsidR="00026845" w:rsidRPr="00975D97">
        <w:rPr>
          <w:rFonts w:ascii="Times New Roman" w:eastAsia="SimSun" w:hAnsi="Times New Roman" w:cs="Times New Roman"/>
          <w:iCs/>
          <w:sz w:val="28"/>
          <w:szCs w:val="28"/>
          <w:lang w:eastAsia="zh-CN"/>
        </w:rPr>
        <w:t>с.</w:t>
      </w:r>
      <w:r w:rsidR="00026845">
        <w:rPr>
          <w:rFonts w:ascii="Times New Roman" w:eastAsia="SimSun" w:hAnsi="Times New Roman" w:cs="Times New Roman"/>
          <w:iCs/>
          <w:sz w:val="28"/>
          <w:szCs w:val="28"/>
          <w:lang w:eastAsia="zh-CN"/>
        </w:rPr>
        <w:t xml:space="preserve"> -</w:t>
      </w:r>
      <w:r w:rsidR="00026845" w:rsidRPr="00975D97">
        <w:rPr>
          <w:rFonts w:ascii="Times New Roman" w:eastAsia="Calibri" w:hAnsi="Times New Roman" w:cs="Times New Roman"/>
          <w:iCs/>
          <w:sz w:val="28"/>
          <w:szCs w:val="28"/>
          <w:lang w:eastAsia="en-US"/>
        </w:rPr>
        <w:t xml:space="preserve"> </w:t>
      </w:r>
      <w:r w:rsidR="00026845" w:rsidRPr="00975D97">
        <w:rPr>
          <w:rFonts w:ascii="Times New Roman" w:eastAsia="Calibri" w:hAnsi="Times New Roman" w:cs="Times New Roman"/>
          <w:sz w:val="28"/>
          <w:szCs w:val="28"/>
          <w:lang w:eastAsia="en-US"/>
        </w:rPr>
        <w:t>СПС «Консультант Плюс»</w:t>
      </w:r>
      <w:r w:rsidR="00026845">
        <w:rPr>
          <w:rFonts w:ascii="Times New Roman" w:eastAsia="Calibri" w:hAnsi="Times New Roman" w:cs="Times New Roman"/>
          <w:sz w:val="28"/>
          <w:szCs w:val="28"/>
          <w:lang w:eastAsia="en-US"/>
        </w:rPr>
        <w:t xml:space="preserve">; </w:t>
      </w:r>
    </w:p>
    <w:p w:rsidR="00026845" w:rsidRPr="00F0454F" w:rsidRDefault="00016A0B" w:rsidP="00026845">
      <w:pPr>
        <w:autoSpaceDE w:val="0"/>
        <w:autoSpaceDN w:val="0"/>
        <w:adjustRightInd w:val="0"/>
        <w:spacing w:after="0" w:line="360" w:lineRule="auto"/>
        <w:ind w:firstLine="709"/>
        <w:jc w:val="both"/>
        <w:rPr>
          <w:rFonts w:ascii="Times New Roman" w:hAnsi="Times New Roman" w:cs="Times New Roman"/>
          <w:i/>
          <w:color w:val="000000"/>
          <w:sz w:val="28"/>
          <w:szCs w:val="32"/>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10</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F0454F">
        <w:rPr>
          <w:rFonts w:ascii="Times New Roman" w:hAnsi="Times New Roman" w:cs="Times New Roman"/>
          <w:sz w:val="28"/>
          <w:szCs w:val="32"/>
        </w:rPr>
        <w:t>Мареева С.Ю. Правовой режим освоения месторождений нефти и газа, пересекаемыми разными видами границ / С.Ю. Мареева</w:t>
      </w:r>
      <w:r w:rsidR="00026845">
        <w:rPr>
          <w:rFonts w:ascii="Times New Roman" w:hAnsi="Times New Roman" w:cs="Times New Roman"/>
          <w:sz w:val="28"/>
          <w:szCs w:val="32"/>
        </w:rPr>
        <w:t>.</w:t>
      </w:r>
      <w:r w:rsidR="00026845" w:rsidRPr="00F0454F">
        <w:rPr>
          <w:rFonts w:ascii="Times New Roman" w:hAnsi="Times New Roman" w:cs="Times New Roman"/>
          <w:sz w:val="28"/>
          <w:szCs w:val="32"/>
        </w:rPr>
        <w:t xml:space="preserve"> </w:t>
      </w:r>
      <w:r w:rsidR="00026845">
        <w:rPr>
          <w:rFonts w:ascii="Times New Roman" w:hAnsi="Times New Roman" w:cs="Times New Roman"/>
          <w:sz w:val="28"/>
          <w:szCs w:val="32"/>
        </w:rPr>
        <w:t xml:space="preserve">- </w:t>
      </w:r>
      <w:r w:rsidR="00026845" w:rsidRPr="00F0454F">
        <w:rPr>
          <w:rFonts w:ascii="Times New Roman" w:hAnsi="Times New Roman" w:cs="Times New Roman"/>
          <w:sz w:val="28"/>
          <w:szCs w:val="32"/>
        </w:rPr>
        <w:t>М.</w:t>
      </w:r>
      <w:r w:rsidR="00026845">
        <w:rPr>
          <w:rFonts w:ascii="Times New Roman" w:hAnsi="Times New Roman" w:cs="Times New Roman"/>
          <w:sz w:val="28"/>
          <w:szCs w:val="32"/>
        </w:rPr>
        <w:t xml:space="preserve">: Нестор Академик </w:t>
      </w:r>
      <w:proofErr w:type="spellStart"/>
      <w:r w:rsidR="00026845">
        <w:rPr>
          <w:rFonts w:ascii="Times New Roman" w:hAnsi="Times New Roman" w:cs="Times New Roman"/>
          <w:sz w:val="28"/>
          <w:szCs w:val="32"/>
        </w:rPr>
        <w:t>Паблишерз</w:t>
      </w:r>
      <w:proofErr w:type="spellEnd"/>
      <w:r w:rsidR="00026845">
        <w:rPr>
          <w:rFonts w:ascii="Times New Roman" w:hAnsi="Times New Roman" w:cs="Times New Roman"/>
          <w:sz w:val="28"/>
          <w:szCs w:val="32"/>
        </w:rPr>
        <w:t>.-</w:t>
      </w:r>
      <w:r w:rsidR="00026845" w:rsidRPr="00F0454F">
        <w:rPr>
          <w:rFonts w:ascii="Times New Roman" w:hAnsi="Times New Roman" w:cs="Times New Roman"/>
          <w:sz w:val="28"/>
          <w:szCs w:val="32"/>
        </w:rPr>
        <w:t xml:space="preserve"> 2006. </w:t>
      </w:r>
      <w:r w:rsidR="00026845">
        <w:rPr>
          <w:rFonts w:ascii="Times New Roman" w:hAnsi="Times New Roman" w:cs="Times New Roman"/>
          <w:sz w:val="28"/>
          <w:szCs w:val="32"/>
        </w:rPr>
        <w:t>-</w:t>
      </w:r>
      <w:r w:rsidR="00026845" w:rsidRPr="00F0454F">
        <w:rPr>
          <w:rFonts w:ascii="Times New Roman" w:hAnsi="Times New Roman" w:cs="Times New Roman"/>
          <w:sz w:val="28"/>
          <w:szCs w:val="32"/>
        </w:rPr>
        <w:t xml:space="preserve">158 </w:t>
      </w:r>
      <w:proofErr w:type="gramStart"/>
      <w:r w:rsidR="00026845" w:rsidRPr="00F0454F">
        <w:rPr>
          <w:rFonts w:ascii="Times New Roman" w:hAnsi="Times New Roman" w:cs="Times New Roman"/>
          <w:sz w:val="28"/>
          <w:szCs w:val="32"/>
        </w:rPr>
        <w:t>с</w:t>
      </w:r>
      <w:proofErr w:type="gramEnd"/>
      <w:r w:rsidR="00026845" w:rsidRPr="00F0454F">
        <w:rPr>
          <w:rFonts w:ascii="Times New Roman" w:hAnsi="Times New Roman" w:cs="Times New Roman"/>
          <w:sz w:val="28"/>
          <w:szCs w:val="32"/>
        </w:rPr>
        <w:t>.</w:t>
      </w:r>
    </w:p>
    <w:p w:rsidR="00026845" w:rsidRPr="00B4439B"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11</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B4439B">
        <w:rPr>
          <w:rFonts w:ascii="Times New Roman" w:hAnsi="Times New Roman" w:cs="Times New Roman"/>
          <w:sz w:val="28"/>
          <w:szCs w:val="28"/>
        </w:rPr>
        <w:t>Мельгунов В.</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Д., Горохов К.</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Д. Основы горного права: учебное пособие</w:t>
      </w:r>
      <w:r w:rsidR="00026845">
        <w:rPr>
          <w:rFonts w:ascii="Times New Roman" w:hAnsi="Times New Roman" w:cs="Times New Roman"/>
          <w:sz w:val="28"/>
          <w:szCs w:val="28"/>
        </w:rPr>
        <w:t xml:space="preserve"> </w:t>
      </w:r>
      <w:r w:rsidR="00026845" w:rsidRPr="00DA2D59">
        <w:rPr>
          <w:rFonts w:ascii="Times New Roman" w:hAnsi="Times New Roman" w:cs="Times New Roman"/>
          <w:sz w:val="28"/>
          <w:szCs w:val="28"/>
        </w:rPr>
        <w:t xml:space="preserve">/ </w:t>
      </w:r>
      <w:r w:rsidR="00026845" w:rsidRPr="00B4439B">
        <w:rPr>
          <w:rFonts w:ascii="Times New Roman" w:hAnsi="Times New Roman" w:cs="Times New Roman"/>
          <w:sz w:val="28"/>
          <w:szCs w:val="28"/>
        </w:rPr>
        <w:t>В.Д. Мельгунов, К.Д.</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Горохов</w:t>
      </w:r>
      <w:r w:rsidR="00026845">
        <w:rPr>
          <w:rFonts w:ascii="Times New Roman" w:hAnsi="Times New Roman" w:cs="Times New Roman"/>
          <w:sz w:val="28"/>
          <w:szCs w:val="28"/>
        </w:rPr>
        <w:t>.</w:t>
      </w:r>
      <w:r w:rsidR="00026845" w:rsidRPr="00B4439B">
        <w:rPr>
          <w:rFonts w:ascii="Times New Roman" w:hAnsi="Times New Roman" w:cs="Times New Roman"/>
          <w:sz w:val="28"/>
          <w:szCs w:val="28"/>
        </w:rPr>
        <w:t xml:space="preserve"> </w:t>
      </w:r>
      <w:r w:rsidR="00026845">
        <w:rPr>
          <w:rFonts w:ascii="Times New Roman" w:hAnsi="Times New Roman" w:cs="Times New Roman"/>
          <w:sz w:val="28"/>
          <w:szCs w:val="28"/>
        </w:rPr>
        <w:t>-</w:t>
      </w:r>
      <w:r w:rsidR="00026845" w:rsidRPr="00B4439B">
        <w:rPr>
          <w:rFonts w:ascii="Times New Roman" w:hAnsi="Times New Roman" w:cs="Times New Roman"/>
          <w:sz w:val="28"/>
          <w:szCs w:val="28"/>
        </w:rPr>
        <w:t xml:space="preserve"> М.</w:t>
      </w:r>
      <w:r w:rsidR="00026845">
        <w:rPr>
          <w:rFonts w:ascii="Times New Roman" w:hAnsi="Times New Roman" w:cs="Times New Roman"/>
          <w:sz w:val="28"/>
          <w:szCs w:val="28"/>
        </w:rPr>
        <w:t>: Проспект. -</w:t>
      </w:r>
      <w:r w:rsidR="00026845" w:rsidRPr="00B4439B">
        <w:rPr>
          <w:rFonts w:ascii="Times New Roman" w:hAnsi="Times New Roman" w:cs="Times New Roman"/>
          <w:sz w:val="28"/>
          <w:szCs w:val="28"/>
        </w:rPr>
        <w:t xml:space="preserve"> 2017.</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 xml:space="preserve"> 142 с.</w:t>
      </w:r>
      <w:r w:rsidR="00026845">
        <w:rPr>
          <w:rFonts w:ascii="Times New Roman" w:hAnsi="Times New Roman" w:cs="Times New Roman"/>
          <w:sz w:val="28"/>
          <w:szCs w:val="28"/>
        </w:rPr>
        <w:t>;</w:t>
      </w:r>
      <w:r w:rsidR="00026845" w:rsidRPr="00B4439B">
        <w:rPr>
          <w:rFonts w:ascii="Times New Roman" w:hAnsi="Times New Roman" w:cs="Times New Roman"/>
          <w:sz w:val="28"/>
          <w:szCs w:val="28"/>
        </w:rPr>
        <w:t xml:space="preserve"> </w:t>
      </w:r>
    </w:p>
    <w:p w:rsidR="00026845" w:rsidRPr="005707C0"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1</w:t>
      </w:r>
      <w:r w:rsidR="00026845" w:rsidRPr="00BB38D8">
        <w:rPr>
          <w:rFonts w:ascii="Times New Roman" w:hAnsi="Times New Roman" w:cs="Times New Roman"/>
          <w:color w:val="000000"/>
          <w:sz w:val="28"/>
          <w:szCs w:val="28"/>
        </w:rPr>
        <w:t>2.</w:t>
      </w:r>
      <w:r w:rsidR="00026845" w:rsidRPr="00F0454F">
        <w:rPr>
          <w:rFonts w:ascii="Times New Roman" w:hAnsi="Times New Roman" w:cs="Times New Roman"/>
          <w:i/>
          <w:color w:val="000000"/>
          <w:sz w:val="28"/>
          <w:szCs w:val="28"/>
        </w:rPr>
        <w:t xml:space="preserve"> </w:t>
      </w:r>
      <w:r w:rsidR="00026845" w:rsidRPr="005707C0">
        <w:rPr>
          <w:rFonts w:ascii="Times New Roman" w:hAnsi="Times New Roman" w:cs="Times New Roman"/>
          <w:iCs/>
          <w:sz w:val="28"/>
          <w:szCs w:val="28"/>
        </w:rPr>
        <w:t xml:space="preserve">Панфилов Е. И. </w:t>
      </w:r>
      <w:r w:rsidR="00026845" w:rsidRPr="005707C0">
        <w:rPr>
          <w:rFonts w:ascii="Times New Roman" w:hAnsi="Times New Roman" w:cs="Times New Roman"/>
          <w:sz w:val="28"/>
          <w:szCs w:val="28"/>
        </w:rPr>
        <w:t>Российское горное законодательство: состояние и пути развития. Информационно аналитический обзор</w:t>
      </w:r>
      <w:r w:rsidR="00026845">
        <w:rPr>
          <w:rFonts w:ascii="Times New Roman" w:hAnsi="Times New Roman" w:cs="Times New Roman"/>
          <w:sz w:val="28"/>
          <w:szCs w:val="28"/>
        </w:rPr>
        <w:t xml:space="preserve"> </w:t>
      </w:r>
      <w:r w:rsidR="00026845" w:rsidRPr="00505BF7">
        <w:rPr>
          <w:rFonts w:ascii="Times New Roman" w:hAnsi="Times New Roman" w:cs="Times New Roman"/>
          <w:sz w:val="28"/>
          <w:szCs w:val="28"/>
        </w:rPr>
        <w:t xml:space="preserve">/ </w:t>
      </w:r>
      <w:r w:rsidR="00026845" w:rsidRPr="005707C0">
        <w:rPr>
          <w:rFonts w:ascii="Times New Roman" w:hAnsi="Times New Roman" w:cs="Times New Roman"/>
          <w:iCs/>
          <w:sz w:val="28"/>
          <w:szCs w:val="28"/>
        </w:rPr>
        <w:t>Е. И.Панфилов</w:t>
      </w:r>
      <w:r w:rsidR="00026845">
        <w:rPr>
          <w:rFonts w:ascii="Times New Roman" w:hAnsi="Times New Roman" w:cs="Times New Roman"/>
          <w:iCs/>
          <w:sz w:val="28"/>
          <w:szCs w:val="28"/>
        </w:rPr>
        <w:t>.</w:t>
      </w:r>
      <w:r w:rsidR="00026845" w:rsidRPr="005707C0">
        <w:rPr>
          <w:rFonts w:ascii="Times New Roman" w:hAnsi="Times New Roman" w:cs="Times New Roman"/>
          <w:sz w:val="28"/>
          <w:szCs w:val="28"/>
        </w:rPr>
        <w:t xml:space="preserve"> - М.: ИПКОН РАН</w:t>
      </w:r>
      <w:r w:rsidR="00026845">
        <w:rPr>
          <w:rFonts w:ascii="Times New Roman" w:hAnsi="Times New Roman" w:cs="Times New Roman"/>
          <w:sz w:val="28"/>
          <w:szCs w:val="28"/>
        </w:rPr>
        <w:t xml:space="preserve"> -</w:t>
      </w:r>
      <w:r w:rsidR="00026845" w:rsidRPr="005707C0">
        <w:rPr>
          <w:rFonts w:ascii="Times New Roman" w:hAnsi="Times New Roman" w:cs="Times New Roman"/>
          <w:sz w:val="28"/>
          <w:szCs w:val="28"/>
        </w:rPr>
        <w:t xml:space="preserve"> 2004. </w:t>
      </w:r>
      <w:r w:rsidR="00026845">
        <w:rPr>
          <w:rFonts w:ascii="Times New Roman" w:hAnsi="Times New Roman" w:cs="Times New Roman"/>
          <w:sz w:val="28"/>
          <w:szCs w:val="28"/>
        </w:rPr>
        <w:t>-</w:t>
      </w:r>
      <w:r w:rsidR="00026845" w:rsidRPr="005707C0">
        <w:rPr>
          <w:rFonts w:ascii="Times New Roman" w:hAnsi="Times New Roman" w:cs="Times New Roman"/>
          <w:sz w:val="28"/>
          <w:szCs w:val="28"/>
        </w:rPr>
        <w:t xml:space="preserve"> 46 с.</w:t>
      </w:r>
      <w:r w:rsidR="00026845">
        <w:rPr>
          <w:rFonts w:ascii="Times New Roman" w:hAnsi="Times New Roman" w:cs="Times New Roman"/>
          <w:sz w:val="28"/>
          <w:szCs w:val="28"/>
        </w:rPr>
        <w:t>;</w:t>
      </w:r>
    </w:p>
    <w:p w:rsidR="00026845" w:rsidRPr="00B4439B"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13</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B4439B">
        <w:rPr>
          <w:rFonts w:ascii="Times New Roman" w:hAnsi="Times New Roman" w:cs="Times New Roman"/>
          <w:sz w:val="28"/>
          <w:szCs w:val="28"/>
        </w:rPr>
        <w:t>Сидоров Н.</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И.</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Право пользования недрами в России: возникновение и переход: научное издание</w:t>
      </w:r>
      <w:r w:rsidR="00026845">
        <w:rPr>
          <w:rFonts w:ascii="Times New Roman" w:hAnsi="Times New Roman" w:cs="Times New Roman"/>
          <w:sz w:val="28"/>
          <w:szCs w:val="28"/>
        </w:rPr>
        <w:t xml:space="preserve"> </w:t>
      </w:r>
      <w:r w:rsidR="00026845" w:rsidRPr="00DA2D59">
        <w:rPr>
          <w:rFonts w:ascii="Times New Roman" w:hAnsi="Times New Roman" w:cs="Times New Roman"/>
          <w:sz w:val="28"/>
          <w:szCs w:val="28"/>
        </w:rPr>
        <w:t xml:space="preserve">/ </w:t>
      </w:r>
      <w:r w:rsidR="00026845" w:rsidRPr="00B4439B">
        <w:rPr>
          <w:rFonts w:ascii="Times New Roman" w:hAnsi="Times New Roman" w:cs="Times New Roman"/>
          <w:sz w:val="28"/>
          <w:szCs w:val="28"/>
        </w:rPr>
        <w:t>Н.И.</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Сидоров</w:t>
      </w:r>
      <w:r w:rsidR="00026845">
        <w:rPr>
          <w:rFonts w:ascii="Times New Roman" w:hAnsi="Times New Roman" w:cs="Times New Roman"/>
          <w:sz w:val="28"/>
          <w:szCs w:val="28"/>
        </w:rPr>
        <w:t>. -</w:t>
      </w:r>
      <w:r w:rsidR="00026845" w:rsidRPr="00B4439B">
        <w:rPr>
          <w:rFonts w:ascii="Times New Roman" w:hAnsi="Times New Roman" w:cs="Times New Roman"/>
          <w:sz w:val="28"/>
          <w:szCs w:val="28"/>
        </w:rPr>
        <w:t xml:space="preserve"> М.</w:t>
      </w:r>
      <w:r w:rsidR="00026845">
        <w:rPr>
          <w:rFonts w:ascii="Times New Roman" w:hAnsi="Times New Roman" w:cs="Times New Roman"/>
          <w:sz w:val="28"/>
          <w:szCs w:val="28"/>
        </w:rPr>
        <w:t xml:space="preserve">: Проспект. - </w:t>
      </w:r>
      <w:r w:rsidR="00026845" w:rsidRPr="00B4439B">
        <w:rPr>
          <w:rFonts w:ascii="Times New Roman" w:hAnsi="Times New Roman" w:cs="Times New Roman"/>
          <w:sz w:val="28"/>
          <w:szCs w:val="28"/>
        </w:rPr>
        <w:t xml:space="preserve">2016. </w:t>
      </w:r>
      <w:r w:rsidR="00026845">
        <w:rPr>
          <w:rFonts w:ascii="Times New Roman" w:hAnsi="Times New Roman" w:cs="Times New Roman"/>
          <w:sz w:val="28"/>
          <w:szCs w:val="28"/>
        </w:rPr>
        <w:t xml:space="preserve">- </w:t>
      </w:r>
      <w:r w:rsidR="00026845" w:rsidRPr="00B4439B">
        <w:rPr>
          <w:rFonts w:ascii="Times New Roman" w:hAnsi="Times New Roman" w:cs="Times New Roman"/>
          <w:sz w:val="28"/>
          <w:szCs w:val="28"/>
        </w:rPr>
        <w:t>126 с.</w:t>
      </w:r>
      <w:r w:rsidR="00026845">
        <w:rPr>
          <w:rFonts w:ascii="Times New Roman" w:hAnsi="Times New Roman" w:cs="Times New Roman"/>
          <w:sz w:val="28"/>
          <w:szCs w:val="28"/>
        </w:rPr>
        <w:t>;</w:t>
      </w:r>
    </w:p>
    <w:p w:rsidR="00026845" w:rsidRDefault="00016A0B" w:rsidP="00026845">
      <w:pPr>
        <w:autoSpaceDE w:val="0"/>
        <w:autoSpaceDN w:val="0"/>
        <w:adjustRightInd w:val="0"/>
        <w:spacing w:after="0" w:line="360" w:lineRule="auto"/>
        <w:ind w:firstLine="709"/>
        <w:jc w:val="both"/>
        <w:rPr>
          <w:rFonts w:ascii="Times New Roman" w:hAnsi="Times New Roman" w:cs="Times New Roman"/>
          <w:sz w:val="28"/>
          <w:szCs w:val="32"/>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14</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F0454F">
        <w:rPr>
          <w:rFonts w:ascii="Times New Roman" w:hAnsi="Times New Roman" w:cs="Times New Roman"/>
          <w:sz w:val="28"/>
          <w:szCs w:val="32"/>
        </w:rPr>
        <w:t>Смирнов В.И.</w:t>
      </w:r>
      <w:r w:rsidR="00026845">
        <w:rPr>
          <w:rFonts w:ascii="Times New Roman" w:hAnsi="Times New Roman" w:cs="Times New Roman"/>
          <w:sz w:val="28"/>
          <w:szCs w:val="32"/>
        </w:rPr>
        <w:t xml:space="preserve"> </w:t>
      </w:r>
      <w:r w:rsidR="00026845" w:rsidRPr="00F0454F">
        <w:rPr>
          <w:rFonts w:ascii="Times New Roman" w:hAnsi="Times New Roman" w:cs="Times New Roman"/>
          <w:sz w:val="28"/>
          <w:szCs w:val="32"/>
        </w:rPr>
        <w:t>Геология полезных ископаемых / В.И.</w:t>
      </w:r>
      <w:r w:rsidR="00026845">
        <w:rPr>
          <w:rFonts w:ascii="Times New Roman" w:hAnsi="Times New Roman" w:cs="Times New Roman"/>
          <w:sz w:val="28"/>
          <w:szCs w:val="32"/>
        </w:rPr>
        <w:t xml:space="preserve"> </w:t>
      </w:r>
      <w:r w:rsidR="00026845" w:rsidRPr="00F0454F">
        <w:rPr>
          <w:rFonts w:ascii="Times New Roman" w:hAnsi="Times New Roman" w:cs="Times New Roman"/>
          <w:sz w:val="28"/>
          <w:szCs w:val="32"/>
        </w:rPr>
        <w:t>Смирнов</w:t>
      </w:r>
      <w:r w:rsidR="00026845">
        <w:rPr>
          <w:rFonts w:ascii="Times New Roman" w:hAnsi="Times New Roman" w:cs="Times New Roman"/>
          <w:sz w:val="28"/>
          <w:szCs w:val="32"/>
        </w:rPr>
        <w:t>.</w:t>
      </w:r>
      <w:r w:rsidR="00026845" w:rsidRPr="00F0454F">
        <w:rPr>
          <w:rFonts w:ascii="Times New Roman" w:hAnsi="Times New Roman" w:cs="Times New Roman"/>
          <w:sz w:val="28"/>
          <w:szCs w:val="32"/>
        </w:rPr>
        <w:t xml:space="preserve"> </w:t>
      </w:r>
      <w:r w:rsidR="00026845">
        <w:rPr>
          <w:rFonts w:ascii="Times New Roman" w:hAnsi="Times New Roman" w:cs="Times New Roman"/>
          <w:sz w:val="28"/>
          <w:szCs w:val="32"/>
        </w:rPr>
        <w:t xml:space="preserve">- </w:t>
      </w:r>
      <w:r w:rsidR="00026845" w:rsidRPr="00F0454F">
        <w:rPr>
          <w:rFonts w:ascii="Times New Roman" w:hAnsi="Times New Roman" w:cs="Times New Roman"/>
          <w:sz w:val="28"/>
          <w:szCs w:val="32"/>
        </w:rPr>
        <w:t xml:space="preserve">М.: Недра. - 1969. - 688 </w:t>
      </w:r>
      <w:proofErr w:type="gramStart"/>
      <w:r w:rsidR="00026845" w:rsidRPr="00F0454F">
        <w:rPr>
          <w:rFonts w:ascii="Times New Roman" w:hAnsi="Times New Roman" w:cs="Times New Roman"/>
          <w:sz w:val="28"/>
          <w:szCs w:val="32"/>
        </w:rPr>
        <w:t>с</w:t>
      </w:r>
      <w:proofErr w:type="gramEnd"/>
      <w:r w:rsidR="00026845" w:rsidRPr="00F0454F">
        <w:rPr>
          <w:rFonts w:ascii="Times New Roman" w:hAnsi="Times New Roman" w:cs="Times New Roman"/>
          <w:sz w:val="28"/>
          <w:szCs w:val="32"/>
        </w:rPr>
        <w:t>.;</w:t>
      </w:r>
    </w:p>
    <w:p w:rsidR="00026845" w:rsidRPr="005707C0" w:rsidRDefault="00016A0B" w:rsidP="0002684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15</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r w:rsidR="00026845" w:rsidRPr="00833B6F">
        <w:rPr>
          <w:rFonts w:ascii="Times New Roman" w:hAnsi="Times New Roman" w:cs="Times New Roman"/>
          <w:sz w:val="28"/>
          <w:szCs w:val="28"/>
        </w:rPr>
        <w:t>Трубецкой К. Н., Краснянский Г. Л., Курский А. Н</w:t>
      </w:r>
      <w:r w:rsidR="00026845" w:rsidRPr="005707C0">
        <w:rPr>
          <w:rFonts w:ascii="Times New Roman" w:hAnsi="Times New Roman" w:cs="Times New Roman"/>
          <w:sz w:val="28"/>
          <w:szCs w:val="28"/>
        </w:rPr>
        <w:t>., Панфилов Е.</w:t>
      </w:r>
      <w:r w:rsidR="00026845">
        <w:rPr>
          <w:rFonts w:ascii="Times New Roman" w:hAnsi="Times New Roman" w:cs="Times New Roman"/>
          <w:sz w:val="28"/>
          <w:szCs w:val="28"/>
        </w:rPr>
        <w:t xml:space="preserve"> </w:t>
      </w:r>
      <w:r w:rsidR="00026845" w:rsidRPr="005707C0">
        <w:rPr>
          <w:rFonts w:ascii="Times New Roman" w:hAnsi="Times New Roman" w:cs="Times New Roman"/>
          <w:sz w:val="28"/>
          <w:szCs w:val="28"/>
        </w:rPr>
        <w:t>И. Горное законодательство России: вчера, сегодня, завтра</w:t>
      </w:r>
      <w:r w:rsidR="00026845">
        <w:rPr>
          <w:rFonts w:ascii="Times New Roman" w:hAnsi="Times New Roman" w:cs="Times New Roman"/>
          <w:sz w:val="28"/>
          <w:szCs w:val="28"/>
        </w:rPr>
        <w:t xml:space="preserve"> </w:t>
      </w:r>
      <w:r w:rsidR="00026845" w:rsidRPr="00505BF7">
        <w:rPr>
          <w:rFonts w:ascii="Times New Roman" w:hAnsi="Times New Roman" w:cs="Times New Roman"/>
          <w:sz w:val="28"/>
          <w:szCs w:val="28"/>
        </w:rPr>
        <w:t>/</w:t>
      </w:r>
      <w:r w:rsidR="00026845">
        <w:rPr>
          <w:rFonts w:ascii="Times New Roman" w:hAnsi="Times New Roman" w:cs="Times New Roman"/>
          <w:sz w:val="28"/>
          <w:szCs w:val="28"/>
        </w:rPr>
        <w:t xml:space="preserve"> </w:t>
      </w:r>
      <w:r w:rsidR="00026845" w:rsidRPr="005707C0">
        <w:rPr>
          <w:rFonts w:ascii="Times New Roman" w:hAnsi="Times New Roman" w:cs="Times New Roman"/>
          <w:sz w:val="28"/>
          <w:szCs w:val="28"/>
        </w:rPr>
        <w:t>К.</w:t>
      </w:r>
      <w:r w:rsidR="00026845">
        <w:rPr>
          <w:rFonts w:ascii="Times New Roman" w:hAnsi="Times New Roman" w:cs="Times New Roman"/>
          <w:sz w:val="28"/>
          <w:szCs w:val="28"/>
        </w:rPr>
        <w:t xml:space="preserve"> </w:t>
      </w:r>
      <w:r w:rsidR="00026845" w:rsidRPr="005707C0">
        <w:rPr>
          <w:rFonts w:ascii="Times New Roman" w:hAnsi="Times New Roman" w:cs="Times New Roman"/>
          <w:sz w:val="28"/>
          <w:szCs w:val="28"/>
        </w:rPr>
        <w:t>Н. Трубецкой</w:t>
      </w:r>
      <w:r w:rsidR="00026845">
        <w:rPr>
          <w:rFonts w:ascii="Times New Roman" w:hAnsi="Times New Roman" w:cs="Times New Roman"/>
          <w:sz w:val="28"/>
          <w:szCs w:val="28"/>
        </w:rPr>
        <w:t>, Г. Л.</w:t>
      </w:r>
      <w:r w:rsidR="00026845" w:rsidRPr="005707C0">
        <w:rPr>
          <w:rFonts w:ascii="Times New Roman" w:hAnsi="Times New Roman" w:cs="Times New Roman"/>
          <w:sz w:val="28"/>
          <w:szCs w:val="28"/>
        </w:rPr>
        <w:t xml:space="preserve"> Краснянский, </w:t>
      </w:r>
      <w:r w:rsidR="00026845">
        <w:rPr>
          <w:rFonts w:ascii="Times New Roman" w:hAnsi="Times New Roman" w:cs="Times New Roman"/>
          <w:sz w:val="28"/>
          <w:szCs w:val="28"/>
        </w:rPr>
        <w:t xml:space="preserve">А. Н. </w:t>
      </w:r>
      <w:r w:rsidR="00026845" w:rsidRPr="005707C0">
        <w:rPr>
          <w:rFonts w:ascii="Times New Roman" w:hAnsi="Times New Roman" w:cs="Times New Roman"/>
          <w:sz w:val="28"/>
          <w:szCs w:val="28"/>
        </w:rPr>
        <w:t>Курский,</w:t>
      </w:r>
      <w:r w:rsidR="00026845">
        <w:rPr>
          <w:rFonts w:ascii="Times New Roman" w:hAnsi="Times New Roman" w:cs="Times New Roman"/>
          <w:sz w:val="28"/>
          <w:szCs w:val="28"/>
        </w:rPr>
        <w:t xml:space="preserve"> Е. И. </w:t>
      </w:r>
      <w:r w:rsidR="00026845" w:rsidRPr="005707C0">
        <w:rPr>
          <w:rFonts w:ascii="Times New Roman" w:hAnsi="Times New Roman" w:cs="Times New Roman"/>
          <w:sz w:val="28"/>
          <w:szCs w:val="28"/>
        </w:rPr>
        <w:t>Панфилов. – М.: АГН, 2000. – 247 с.</w:t>
      </w:r>
      <w:r w:rsidR="00026845">
        <w:rPr>
          <w:rFonts w:ascii="Times New Roman" w:hAnsi="Times New Roman" w:cs="Times New Roman"/>
          <w:sz w:val="28"/>
          <w:szCs w:val="28"/>
        </w:rPr>
        <w:t>;</w:t>
      </w:r>
    </w:p>
    <w:p w:rsidR="00026845" w:rsidRPr="00F0454F" w:rsidRDefault="00016A0B" w:rsidP="00026845">
      <w:pPr>
        <w:pStyle w:val="ab"/>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5</w:t>
      </w:r>
      <w:r w:rsidR="00026845" w:rsidRPr="00BB38D8">
        <w:rPr>
          <w:rFonts w:ascii="Times New Roman" w:hAnsi="Times New Roman" w:cs="Times New Roman"/>
          <w:color w:val="000000"/>
          <w:sz w:val="28"/>
          <w:szCs w:val="28"/>
        </w:rPr>
        <w:t>.1.</w:t>
      </w:r>
      <w:r w:rsidR="00026845">
        <w:rPr>
          <w:rFonts w:ascii="Times New Roman" w:hAnsi="Times New Roman" w:cs="Times New Roman"/>
          <w:color w:val="000000"/>
          <w:sz w:val="28"/>
          <w:szCs w:val="28"/>
        </w:rPr>
        <w:t>16</w:t>
      </w:r>
      <w:r w:rsidR="00026845" w:rsidRPr="00BB38D8">
        <w:rPr>
          <w:rFonts w:ascii="Times New Roman" w:hAnsi="Times New Roman" w:cs="Times New Roman"/>
          <w:color w:val="000000"/>
          <w:sz w:val="28"/>
          <w:szCs w:val="28"/>
        </w:rPr>
        <w:t>.</w:t>
      </w:r>
      <w:r w:rsidR="00026845" w:rsidRPr="00F0454F">
        <w:rPr>
          <w:rFonts w:ascii="Times New Roman" w:hAnsi="Times New Roman" w:cs="Times New Roman"/>
          <w:i/>
          <w:color w:val="000000"/>
          <w:sz w:val="28"/>
          <w:szCs w:val="28"/>
        </w:rPr>
        <w:t xml:space="preserve"> </w:t>
      </w:r>
      <w:proofErr w:type="spellStart"/>
      <w:r w:rsidR="00026845" w:rsidRPr="00F0454F">
        <w:rPr>
          <w:rFonts w:ascii="Times New Roman" w:hAnsi="Times New Roman" w:cs="Times New Roman"/>
          <w:sz w:val="28"/>
          <w:szCs w:val="32"/>
        </w:rPr>
        <w:t>Цуранова</w:t>
      </w:r>
      <w:proofErr w:type="spellEnd"/>
      <w:r w:rsidR="00026845" w:rsidRPr="00F0454F">
        <w:rPr>
          <w:rFonts w:ascii="Times New Roman" w:hAnsi="Times New Roman" w:cs="Times New Roman"/>
          <w:sz w:val="28"/>
          <w:szCs w:val="32"/>
        </w:rPr>
        <w:t xml:space="preserve"> А.И. Правовой механизм обеспечения</w:t>
      </w:r>
      <w:r w:rsidR="00026845" w:rsidRPr="00F0454F">
        <w:rPr>
          <w:rFonts w:ascii="Times New Roman" w:hAnsi="Times New Roman" w:cs="Times New Roman"/>
          <w:sz w:val="24"/>
          <w:szCs w:val="28"/>
        </w:rPr>
        <w:t xml:space="preserve"> </w:t>
      </w:r>
      <w:r w:rsidR="00026845" w:rsidRPr="00F0454F">
        <w:rPr>
          <w:rFonts w:ascii="Times New Roman" w:hAnsi="Times New Roman" w:cs="Times New Roman"/>
          <w:sz w:val="28"/>
          <w:szCs w:val="28"/>
        </w:rPr>
        <w:t xml:space="preserve">рационального использования недр при геологическом изучении, разведке и добыче полезных ископаемых / А.И. </w:t>
      </w:r>
      <w:proofErr w:type="spellStart"/>
      <w:r w:rsidR="00026845" w:rsidRPr="00F0454F">
        <w:rPr>
          <w:rFonts w:ascii="Times New Roman" w:hAnsi="Times New Roman" w:cs="Times New Roman"/>
          <w:sz w:val="28"/>
          <w:szCs w:val="28"/>
        </w:rPr>
        <w:t>Цуранова</w:t>
      </w:r>
      <w:proofErr w:type="spellEnd"/>
      <w:r w:rsidR="00026845" w:rsidRPr="00F0454F">
        <w:rPr>
          <w:rFonts w:ascii="Times New Roman" w:hAnsi="Times New Roman" w:cs="Times New Roman"/>
          <w:sz w:val="28"/>
          <w:szCs w:val="28"/>
        </w:rPr>
        <w:t xml:space="preserve">. - М.: Проспект. - 2017. - 111 </w:t>
      </w:r>
      <w:proofErr w:type="gramStart"/>
      <w:r w:rsidR="00026845" w:rsidRPr="00F0454F">
        <w:rPr>
          <w:rFonts w:ascii="Times New Roman" w:hAnsi="Times New Roman" w:cs="Times New Roman"/>
          <w:sz w:val="28"/>
          <w:szCs w:val="28"/>
        </w:rPr>
        <w:t>с</w:t>
      </w:r>
      <w:proofErr w:type="gramEnd"/>
      <w:r w:rsidR="00026845" w:rsidRPr="00F0454F">
        <w:rPr>
          <w:rFonts w:ascii="Times New Roman" w:hAnsi="Times New Roman" w:cs="Times New Roman"/>
          <w:sz w:val="28"/>
          <w:szCs w:val="28"/>
        </w:rPr>
        <w:t>.</w:t>
      </w:r>
    </w:p>
    <w:p w:rsidR="00026845" w:rsidRPr="00BB38D8" w:rsidRDefault="00016A0B" w:rsidP="00026845">
      <w:pPr>
        <w:autoSpaceDE w:val="0"/>
        <w:autoSpaceDN w:val="0"/>
        <w:adjustRightInd w:val="0"/>
        <w:spacing w:after="0" w:line="360" w:lineRule="auto"/>
        <w:ind w:firstLine="709"/>
        <w:jc w:val="both"/>
        <w:rPr>
          <w:rFonts w:ascii="Times New Roman" w:hAnsi="Times New Roman" w:cs="Times New Roman"/>
          <w:i/>
          <w:color w:val="000000"/>
          <w:position w:val="8"/>
          <w:sz w:val="28"/>
          <w:szCs w:val="28"/>
          <w:vertAlign w:val="superscript"/>
        </w:rPr>
      </w:pPr>
      <w:r>
        <w:rPr>
          <w:rFonts w:ascii="Times New Roman" w:hAnsi="Times New Roman" w:cs="Times New Roman"/>
          <w:i/>
          <w:color w:val="000000"/>
          <w:sz w:val="28"/>
          <w:szCs w:val="28"/>
        </w:rPr>
        <w:t>5</w:t>
      </w:r>
      <w:r w:rsidR="00026845" w:rsidRPr="00BB38D8">
        <w:rPr>
          <w:rFonts w:ascii="Times New Roman" w:hAnsi="Times New Roman" w:cs="Times New Roman"/>
          <w:i/>
          <w:color w:val="000000"/>
          <w:sz w:val="28"/>
          <w:szCs w:val="28"/>
        </w:rPr>
        <w:t>.2. Статьи</w:t>
      </w:r>
    </w:p>
    <w:p w:rsidR="00026845" w:rsidRDefault="00016A0B" w:rsidP="00026845">
      <w:pPr>
        <w:pStyle w:val="a6"/>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 xml:space="preserve">.2.1. </w:t>
      </w:r>
      <w:r w:rsidR="00026845" w:rsidRPr="00BB38D8">
        <w:rPr>
          <w:rFonts w:ascii="Times New Roman" w:hAnsi="Times New Roman" w:cs="Times New Roman"/>
          <w:sz w:val="28"/>
          <w:szCs w:val="28"/>
        </w:rPr>
        <w:t xml:space="preserve">Василевская В. Д. Актуальные вопросы правового обеспечения </w:t>
      </w:r>
      <w:proofErr w:type="spellStart"/>
      <w:r w:rsidR="00026845" w:rsidRPr="00BB38D8">
        <w:rPr>
          <w:rFonts w:ascii="Times New Roman" w:hAnsi="Times New Roman" w:cs="Times New Roman"/>
          <w:sz w:val="28"/>
          <w:szCs w:val="28"/>
        </w:rPr>
        <w:t>недропользования</w:t>
      </w:r>
      <w:proofErr w:type="spellEnd"/>
      <w:r w:rsidR="00026845" w:rsidRPr="00BB38D8">
        <w:rPr>
          <w:rFonts w:ascii="Times New Roman" w:hAnsi="Times New Roman" w:cs="Times New Roman"/>
          <w:sz w:val="28"/>
          <w:szCs w:val="28"/>
        </w:rPr>
        <w:t xml:space="preserve"> </w:t>
      </w:r>
      <w:r w:rsidR="00026845" w:rsidRPr="00BB38D8">
        <w:rPr>
          <w:rFonts w:ascii="Times New Roman" w:eastAsia="SimSun" w:hAnsi="Times New Roman" w:cs="Times New Roman"/>
          <w:iCs/>
          <w:sz w:val="28"/>
          <w:szCs w:val="28"/>
          <w:lang w:eastAsia="zh-CN"/>
        </w:rPr>
        <w:t xml:space="preserve">[Электронный ресурс] / В. Д. </w:t>
      </w:r>
      <w:r w:rsidR="00026845" w:rsidRPr="00BB38D8">
        <w:rPr>
          <w:rFonts w:ascii="Times New Roman" w:hAnsi="Times New Roman" w:cs="Times New Roman"/>
          <w:sz w:val="28"/>
          <w:szCs w:val="28"/>
        </w:rPr>
        <w:t xml:space="preserve">Василевская // </w:t>
      </w:r>
      <w:proofErr w:type="spellStart"/>
      <w:r w:rsidR="00026845" w:rsidRPr="00BB38D8">
        <w:rPr>
          <w:rFonts w:ascii="Times New Roman" w:hAnsi="Times New Roman" w:cs="Times New Roman"/>
          <w:sz w:val="28"/>
          <w:szCs w:val="28"/>
        </w:rPr>
        <w:t>Недропользование</w:t>
      </w:r>
      <w:proofErr w:type="spellEnd"/>
      <w:r w:rsidR="00026845" w:rsidRPr="00BB38D8">
        <w:rPr>
          <w:rFonts w:ascii="Times New Roman" w:hAnsi="Times New Roman" w:cs="Times New Roman"/>
          <w:sz w:val="28"/>
          <w:szCs w:val="28"/>
        </w:rPr>
        <w:t xml:space="preserve"> ХХ</w:t>
      </w:r>
      <w:proofErr w:type="gramStart"/>
      <w:r w:rsidR="00026845" w:rsidRPr="00BB38D8">
        <w:rPr>
          <w:rFonts w:ascii="Times New Roman" w:hAnsi="Times New Roman" w:cs="Times New Roman"/>
          <w:sz w:val="28"/>
          <w:szCs w:val="28"/>
          <w:lang w:val="en-US"/>
        </w:rPr>
        <w:t>I</w:t>
      </w:r>
      <w:proofErr w:type="gramEnd"/>
      <w:r w:rsidR="00026845" w:rsidRPr="00BB38D8">
        <w:rPr>
          <w:rFonts w:ascii="Times New Roman" w:hAnsi="Times New Roman" w:cs="Times New Roman"/>
          <w:sz w:val="28"/>
          <w:szCs w:val="28"/>
        </w:rPr>
        <w:t xml:space="preserve"> век. - 2001. - №3. – Режим доступа: https://elibrary.ru/item.asp?id=22411981; </w:t>
      </w:r>
    </w:p>
    <w:p w:rsidR="00026845" w:rsidRPr="00BB38D8" w:rsidRDefault="00016A0B" w:rsidP="00026845">
      <w:pPr>
        <w:pStyle w:val="a6"/>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2</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 xml:space="preserve">Василевская Д. В. Нормативное закрепление права собственности на недра: опыт и тенденции </w:t>
      </w:r>
      <w:r w:rsidR="00026845" w:rsidRPr="00BB38D8">
        <w:rPr>
          <w:rFonts w:ascii="Times New Roman" w:eastAsia="SimSun" w:hAnsi="Times New Roman" w:cs="Times New Roman"/>
          <w:iCs/>
          <w:sz w:val="28"/>
          <w:szCs w:val="28"/>
          <w:lang w:eastAsia="zh-CN"/>
        </w:rPr>
        <w:t>[Электронный ресурс]</w:t>
      </w:r>
      <w:r w:rsidR="00026845" w:rsidRPr="00BB38D8">
        <w:rPr>
          <w:rFonts w:ascii="Times New Roman" w:hAnsi="Times New Roman" w:cs="Times New Roman"/>
          <w:sz w:val="28"/>
          <w:szCs w:val="28"/>
        </w:rPr>
        <w:t xml:space="preserve"> / Д. В. Василевская // Жур</w:t>
      </w:r>
      <w:proofErr w:type="gramStart"/>
      <w:r w:rsidR="00026845" w:rsidRPr="00BB38D8">
        <w:rPr>
          <w:rFonts w:ascii="Times New Roman" w:hAnsi="Times New Roman" w:cs="Times New Roman"/>
          <w:sz w:val="28"/>
          <w:szCs w:val="28"/>
        </w:rPr>
        <w:t>.</w:t>
      </w:r>
      <w:proofErr w:type="gramEnd"/>
      <w:r w:rsidR="00026845" w:rsidRPr="00BB38D8">
        <w:rPr>
          <w:rFonts w:ascii="Times New Roman" w:hAnsi="Times New Roman" w:cs="Times New Roman"/>
          <w:sz w:val="28"/>
          <w:szCs w:val="28"/>
        </w:rPr>
        <w:t xml:space="preserve"> </w:t>
      </w:r>
      <w:proofErr w:type="gramStart"/>
      <w:r w:rsidR="00026845" w:rsidRPr="00BB38D8">
        <w:rPr>
          <w:rFonts w:ascii="Times New Roman" w:hAnsi="Times New Roman" w:cs="Times New Roman"/>
          <w:sz w:val="28"/>
          <w:szCs w:val="28"/>
        </w:rPr>
        <w:t>р</w:t>
      </w:r>
      <w:proofErr w:type="gramEnd"/>
      <w:r w:rsidR="00026845" w:rsidRPr="00BB38D8">
        <w:rPr>
          <w:rFonts w:ascii="Times New Roman" w:hAnsi="Times New Roman" w:cs="Times New Roman"/>
          <w:sz w:val="28"/>
          <w:szCs w:val="28"/>
        </w:rPr>
        <w:t xml:space="preserve">ос. Права. - 2007. - № 8 (128). Режим доступа: </w:t>
      </w:r>
      <w:r w:rsidR="00026845" w:rsidRPr="00BB38D8">
        <w:rPr>
          <w:rFonts w:ascii="Times New Roman" w:hAnsi="Times New Roman" w:cs="Times New Roman"/>
          <w:sz w:val="28"/>
          <w:szCs w:val="28"/>
          <w:lang w:val="en-US"/>
        </w:rPr>
        <w:t>https</w:t>
      </w:r>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cyberleninka</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ru</w:t>
      </w:r>
      <w:proofErr w:type="spellEnd"/>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article</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n</w:t>
      </w:r>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normativnoe</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zakreplenie</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prava</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sobstvennosti</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na</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nedra</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opyt</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i</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tendentsii</w:t>
      </w:r>
      <w:proofErr w:type="spellEnd"/>
      <w:r w:rsidR="00026845" w:rsidRPr="00BB38D8">
        <w:rPr>
          <w:rFonts w:ascii="Times New Roman" w:hAnsi="Times New Roman" w:cs="Times New Roman"/>
          <w:sz w:val="28"/>
          <w:szCs w:val="28"/>
        </w:rPr>
        <w:t xml:space="preserve">; </w:t>
      </w:r>
    </w:p>
    <w:p w:rsidR="00026845" w:rsidRPr="00026845" w:rsidRDefault="00016A0B" w:rsidP="00026845">
      <w:pPr>
        <w:autoSpaceDE w:val="0"/>
        <w:autoSpaceDN w:val="0"/>
        <w:adjustRightInd w:val="0"/>
        <w:spacing w:after="0" w:line="360" w:lineRule="auto"/>
        <w:ind w:firstLine="709"/>
        <w:jc w:val="both"/>
        <w:rPr>
          <w:rFonts w:ascii="Times New Roman" w:hAnsi="Times New Roman" w:cs="Times New Roman"/>
          <w:position w:val="8"/>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3</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Васильева А.</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Г. Применение соглашений о разделе продукции месторождений нефти и газа: зарубежный опыт </w:t>
      </w:r>
      <w:r w:rsidR="00026845" w:rsidRPr="00BB38D8">
        <w:rPr>
          <w:rFonts w:ascii="Times New Roman" w:eastAsia="SimSun" w:hAnsi="Times New Roman" w:cs="Times New Roman"/>
          <w:iCs/>
          <w:sz w:val="28"/>
          <w:szCs w:val="28"/>
          <w:lang w:eastAsia="zh-CN"/>
        </w:rPr>
        <w:t>[Электронный ресурс] /</w:t>
      </w:r>
      <w:r w:rsidR="00026845">
        <w:rPr>
          <w:rFonts w:ascii="Times New Roman" w:eastAsia="SimSun" w:hAnsi="Times New Roman" w:cs="Times New Roman"/>
          <w:iCs/>
          <w:sz w:val="28"/>
          <w:szCs w:val="28"/>
          <w:lang w:eastAsia="zh-CN"/>
        </w:rPr>
        <w:t> </w:t>
      </w:r>
      <w:r w:rsidR="00026845" w:rsidRPr="00BB38D8">
        <w:rPr>
          <w:rFonts w:ascii="Times New Roman" w:hAnsi="Times New Roman" w:cs="Times New Roman"/>
          <w:sz w:val="28"/>
          <w:szCs w:val="28"/>
        </w:rPr>
        <w:t xml:space="preserve">А.Г. Васильева // </w:t>
      </w:r>
      <w:proofErr w:type="spellStart"/>
      <w:r w:rsidR="00026845" w:rsidRPr="00BB38D8">
        <w:rPr>
          <w:rFonts w:ascii="Times New Roman" w:hAnsi="Times New Roman" w:cs="Times New Roman"/>
          <w:sz w:val="28"/>
          <w:szCs w:val="28"/>
        </w:rPr>
        <w:t>Экономич</w:t>
      </w:r>
      <w:proofErr w:type="spellEnd"/>
      <w:r w:rsidR="00026845" w:rsidRPr="00BB38D8">
        <w:rPr>
          <w:rFonts w:ascii="Times New Roman" w:hAnsi="Times New Roman" w:cs="Times New Roman"/>
          <w:sz w:val="28"/>
          <w:szCs w:val="28"/>
        </w:rPr>
        <w:t>. науки. - 2009. - № 11 (60). – Режим доступа: http://ecsn</w:t>
      </w:r>
      <w:r w:rsidR="00026845" w:rsidRPr="00026845">
        <w:rPr>
          <w:rFonts w:ascii="Times New Roman" w:hAnsi="Times New Roman" w:cs="Times New Roman"/>
          <w:sz w:val="28"/>
          <w:szCs w:val="28"/>
        </w:rPr>
        <w:t xml:space="preserve">.ru/files/pdf/200911/200911_398.pdf; </w:t>
      </w:r>
    </w:p>
    <w:p w:rsidR="00026845"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26845" w:rsidRPr="00026845">
        <w:rPr>
          <w:rFonts w:ascii="Times New Roman" w:hAnsi="Times New Roman" w:cs="Times New Roman"/>
          <w:sz w:val="28"/>
          <w:szCs w:val="28"/>
        </w:rPr>
        <w:t>.2.4. Волков А. М.</w:t>
      </w:r>
      <w:r w:rsidR="00026845" w:rsidRPr="00026845">
        <w:rPr>
          <w:rStyle w:val="aa"/>
          <w:rFonts w:ascii="Times New Roman" w:hAnsi="Times New Roman" w:cs="Times New Roman"/>
          <w:color w:val="auto"/>
          <w:sz w:val="28"/>
          <w:szCs w:val="28"/>
          <w:u w:val="none"/>
        </w:rPr>
        <w:t xml:space="preserve"> Публичное администрирование </w:t>
      </w:r>
      <w:proofErr w:type="spellStart"/>
      <w:r w:rsidR="00026845" w:rsidRPr="00026845">
        <w:rPr>
          <w:rStyle w:val="aa"/>
          <w:rFonts w:ascii="Times New Roman" w:hAnsi="Times New Roman" w:cs="Times New Roman"/>
          <w:color w:val="auto"/>
          <w:sz w:val="28"/>
          <w:szCs w:val="28"/>
          <w:u w:val="none"/>
        </w:rPr>
        <w:t>недропользования</w:t>
      </w:r>
      <w:proofErr w:type="spellEnd"/>
      <w:r w:rsidR="00026845" w:rsidRPr="00026845">
        <w:rPr>
          <w:rStyle w:val="aa"/>
          <w:rFonts w:ascii="Times New Roman" w:hAnsi="Times New Roman" w:cs="Times New Roman"/>
          <w:color w:val="auto"/>
          <w:sz w:val="28"/>
          <w:szCs w:val="28"/>
          <w:u w:val="none"/>
        </w:rPr>
        <w:t xml:space="preserve"> по законодательству зарубежных стран </w:t>
      </w:r>
      <w:r w:rsidR="00026845" w:rsidRPr="00026845">
        <w:rPr>
          <w:rFonts w:ascii="Times New Roman" w:eastAsia="SimSun" w:hAnsi="Times New Roman" w:cs="Times New Roman"/>
          <w:iCs/>
          <w:sz w:val="28"/>
          <w:szCs w:val="28"/>
          <w:lang w:eastAsia="zh-CN"/>
        </w:rPr>
        <w:t xml:space="preserve">[Электронный ресурс] / </w:t>
      </w:r>
      <w:r w:rsidR="00026845" w:rsidRPr="00026845">
        <w:rPr>
          <w:rFonts w:ascii="Times New Roman" w:hAnsi="Times New Roman" w:cs="Times New Roman"/>
          <w:sz w:val="28"/>
          <w:szCs w:val="28"/>
        </w:rPr>
        <w:t>А. М.</w:t>
      </w:r>
      <w:r w:rsidR="00026845" w:rsidRPr="00026845">
        <w:rPr>
          <w:rStyle w:val="aa"/>
          <w:rFonts w:ascii="Times New Roman" w:hAnsi="Times New Roman" w:cs="Times New Roman"/>
          <w:color w:val="auto"/>
          <w:sz w:val="28"/>
          <w:szCs w:val="28"/>
          <w:u w:val="none"/>
        </w:rPr>
        <w:t xml:space="preserve"> </w:t>
      </w:r>
      <w:r w:rsidR="00026845" w:rsidRPr="00026845">
        <w:rPr>
          <w:rFonts w:ascii="Times New Roman" w:hAnsi="Times New Roman" w:cs="Times New Roman"/>
          <w:sz w:val="28"/>
          <w:szCs w:val="28"/>
        </w:rPr>
        <w:t>Волков // Правовая инициатива. - 2013. - №</w:t>
      </w:r>
      <w:r w:rsidR="00026845" w:rsidRPr="00BB38D8">
        <w:rPr>
          <w:rFonts w:ascii="Times New Roman" w:hAnsi="Times New Roman" w:cs="Times New Roman"/>
          <w:sz w:val="28"/>
          <w:szCs w:val="28"/>
        </w:rPr>
        <w:t xml:space="preserve"> 11. – Режим доступа: http://49e.ru/ru/2013/11/14; </w:t>
      </w:r>
    </w:p>
    <w:p w:rsidR="00026845"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sz w:val="28"/>
          <w:szCs w:val="28"/>
        </w:rPr>
        <w:t>5</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 xml:space="preserve">Воробьев А.Е., </w:t>
      </w:r>
      <w:proofErr w:type="spellStart"/>
      <w:r w:rsidR="00026845" w:rsidRPr="00BB38D8">
        <w:rPr>
          <w:rFonts w:ascii="Times New Roman" w:hAnsi="Times New Roman" w:cs="Times New Roman"/>
          <w:sz w:val="28"/>
          <w:szCs w:val="28"/>
        </w:rPr>
        <w:t>Янкевский</w:t>
      </w:r>
      <w:proofErr w:type="spellEnd"/>
      <w:r w:rsidR="00026845" w:rsidRPr="00BB38D8">
        <w:rPr>
          <w:rFonts w:ascii="Times New Roman" w:hAnsi="Times New Roman" w:cs="Times New Roman"/>
          <w:sz w:val="28"/>
          <w:szCs w:val="28"/>
        </w:rPr>
        <w:t xml:space="preserve"> А.В. </w:t>
      </w:r>
      <w:proofErr w:type="spellStart"/>
      <w:r w:rsidR="00026845" w:rsidRPr="00BB38D8">
        <w:rPr>
          <w:rFonts w:ascii="Times New Roman" w:hAnsi="Times New Roman" w:cs="Times New Roman"/>
          <w:sz w:val="28"/>
          <w:szCs w:val="28"/>
        </w:rPr>
        <w:t>Недропользование</w:t>
      </w:r>
      <w:proofErr w:type="spellEnd"/>
      <w:r w:rsidR="00026845" w:rsidRPr="00BB38D8">
        <w:rPr>
          <w:rFonts w:ascii="Times New Roman" w:hAnsi="Times New Roman" w:cs="Times New Roman"/>
          <w:sz w:val="28"/>
          <w:szCs w:val="28"/>
        </w:rPr>
        <w:t xml:space="preserve"> зарубежных стран: учебно-методическое пособие </w:t>
      </w:r>
      <w:r w:rsidR="00026845" w:rsidRPr="00BB38D8">
        <w:rPr>
          <w:rFonts w:ascii="Times New Roman" w:hAnsi="Times New Roman" w:cs="Times New Roman"/>
          <w:iCs/>
          <w:sz w:val="28"/>
          <w:szCs w:val="28"/>
        </w:rPr>
        <w:t xml:space="preserve">[Электронный ресурс] </w:t>
      </w:r>
      <w:r w:rsidR="00026845" w:rsidRPr="00BB38D8">
        <w:rPr>
          <w:rFonts w:ascii="Times New Roman" w:eastAsia="SimSun" w:hAnsi="Times New Roman" w:cs="Times New Roman"/>
          <w:iCs/>
          <w:sz w:val="28"/>
          <w:szCs w:val="28"/>
          <w:lang w:eastAsia="zh-CN"/>
        </w:rPr>
        <w:t xml:space="preserve">/ </w:t>
      </w:r>
      <w:r w:rsidR="00026845" w:rsidRPr="00BB38D8">
        <w:rPr>
          <w:rFonts w:ascii="Times New Roman" w:hAnsi="Times New Roman" w:cs="Times New Roman"/>
          <w:sz w:val="28"/>
          <w:szCs w:val="28"/>
        </w:rPr>
        <w:t xml:space="preserve">А.Е. Воробьев, А.В. </w:t>
      </w:r>
      <w:proofErr w:type="spellStart"/>
      <w:r w:rsidR="00026845" w:rsidRPr="00BB38D8">
        <w:rPr>
          <w:rFonts w:ascii="Times New Roman" w:hAnsi="Times New Roman" w:cs="Times New Roman"/>
          <w:sz w:val="28"/>
          <w:szCs w:val="28"/>
        </w:rPr>
        <w:t>Янкевский</w:t>
      </w:r>
      <w:proofErr w:type="spellEnd"/>
      <w:r w:rsidR="00026845">
        <w:rPr>
          <w:rFonts w:ascii="Times New Roman" w:hAnsi="Times New Roman" w:cs="Times New Roman"/>
          <w:sz w:val="28"/>
          <w:szCs w:val="28"/>
        </w:rPr>
        <w:t xml:space="preserve"> </w:t>
      </w:r>
      <w:r w:rsidR="00026845" w:rsidRPr="00824374">
        <w:rPr>
          <w:rFonts w:ascii="Times New Roman" w:hAnsi="Times New Roman" w:cs="Times New Roman"/>
          <w:sz w:val="28"/>
          <w:szCs w:val="28"/>
        </w:rPr>
        <w:t>//</w:t>
      </w:r>
      <w:r w:rsidR="00026845">
        <w:rPr>
          <w:rFonts w:ascii="Times New Roman" w:hAnsi="Times New Roman" w:cs="Times New Roman"/>
          <w:sz w:val="28"/>
          <w:szCs w:val="28"/>
        </w:rPr>
        <w:t xml:space="preserve"> РУДН.</w:t>
      </w:r>
      <w:r w:rsidR="00026845" w:rsidRPr="00BB38D8">
        <w:rPr>
          <w:rFonts w:ascii="Times New Roman" w:hAnsi="Times New Roman" w:cs="Times New Roman"/>
          <w:sz w:val="28"/>
          <w:szCs w:val="28"/>
        </w:rPr>
        <w:t xml:space="preserve"> - 2012. </w:t>
      </w:r>
      <w:r w:rsidR="00026845">
        <w:rPr>
          <w:rFonts w:ascii="Times New Roman" w:hAnsi="Times New Roman" w:cs="Times New Roman"/>
          <w:sz w:val="28"/>
          <w:szCs w:val="28"/>
        </w:rPr>
        <w:t>-</w:t>
      </w:r>
      <w:r w:rsidR="00026845" w:rsidRPr="00BB38D8">
        <w:rPr>
          <w:rFonts w:ascii="Times New Roman" w:hAnsi="Times New Roman" w:cs="Times New Roman"/>
          <w:sz w:val="28"/>
          <w:szCs w:val="28"/>
        </w:rPr>
        <w:t xml:space="preserve"> 36 с. – Режим доступа: </w:t>
      </w:r>
      <w:r w:rsidR="00026845" w:rsidRPr="00BB38D8">
        <w:rPr>
          <w:rFonts w:ascii="Times New Roman" w:hAnsi="Times New Roman" w:cs="Times New Roman"/>
          <w:sz w:val="28"/>
          <w:szCs w:val="28"/>
          <w:lang w:val="en-US"/>
        </w:rPr>
        <w:t>file</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C</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Users</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0%94%</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0%</w:t>
      </w:r>
      <w:r w:rsidR="00026845" w:rsidRPr="00BB38D8">
        <w:rPr>
          <w:rFonts w:ascii="Times New Roman" w:hAnsi="Times New Roman" w:cs="Times New Roman"/>
          <w:sz w:val="28"/>
          <w:szCs w:val="28"/>
          <w:lang w:val="en-US"/>
        </w:rPr>
        <w:t>BE</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0%</w:t>
      </w:r>
      <w:r w:rsidR="00026845" w:rsidRPr="00BB38D8">
        <w:rPr>
          <w:rFonts w:ascii="Times New Roman" w:hAnsi="Times New Roman" w:cs="Times New Roman"/>
          <w:sz w:val="28"/>
          <w:szCs w:val="28"/>
          <w:lang w:val="en-US"/>
        </w:rPr>
        <w:t>BA</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1%82%</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0%</w:t>
      </w:r>
      <w:r w:rsidR="00026845" w:rsidRPr="00BB38D8">
        <w:rPr>
          <w:rFonts w:ascii="Times New Roman" w:hAnsi="Times New Roman" w:cs="Times New Roman"/>
          <w:sz w:val="28"/>
          <w:szCs w:val="28"/>
          <w:lang w:val="en-US"/>
        </w:rPr>
        <w:t>BE</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1%80%20%</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0%97%</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0%</w:t>
      </w:r>
      <w:r w:rsidR="00026845" w:rsidRPr="00BB38D8">
        <w:rPr>
          <w:rFonts w:ascii="Times New Roman" w:hAnsi="Times New Roman" w:cs="Times New Roman"/>
          <w:sz w:val="28"/>
          <w:szCs w:val="28"/>
          <w:lang w:val="en-US"/>
        </w:rPr>
        <w:t>BB</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D</w:t>
      </w:r>
      <w:r w:rsidR="00026845" w:rsidRPr="00BB38D8">
        <w:rPr>
          <w:rFonts w:ascii="Times New Roman" w:hAnsi="Times New Roman" w:cs="Times New Roman"/>
          <w:sz w:val="28"/>
          <w:szCs w:val="28"/>
        </w:rPr>
        <w:t>0%</w:t>
      </w:r>
      <w:r w:rsidR="00026845" w:rsidRPr="00BB38D8">
        <w:rPr>
          <w:rFonts w:ascii="Times New Roman" w:hAnsi="Times New Roman" w:cs="Times New Roman"/>
          <w:sz w:val="28"/>
          <w:szCs w:val="28"/>
          <w:lang w:val="en-US"/>
        </w:rPr>
        <w:t>BE</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Downloads</w:t>
      </w:r>
      <w:r w:rsidR="00026845" w:rsidRPr="00BB38D8">
        <w:rPr>
          <w:rFonts w:ascii="Times New Roman" w:hAnsi="Times New Roman" w:cs="Times New Roman"/>
          <w:sz w:val="28"/>
          <w:szCs w:val="28"/>
        </w:rPr>
        <w:t>/20111214_</w:t>
      </w:r>
      <w:proofErr w:type="spellStart"/>
      <w:r w:rsidR="00026845" w:rsidRPr="00BB38D8">
        <w:rPr>
          <w:rFonts w:ascii="Times New Roman" w:hAnsi="Times New Roman" w:cs="Times New Roman"/>
          <w:sz w:val="28"/>
          <w:szCs w:val="28"/>
          <w:lang w:val="en-US"/>
        </w:rPr>
        <w:t>rudn</w:t>
      </w:r>
      <w:proofErr w:type="spellEnd"/>
      <w:r w:rsidR="00026845" w:rsidRPr="00BB38D8">
        <w:rPr>
          <w:rFonts w:ascii="Times New Roman" w:hAnsi="Times New Roman" w:cs="Times New Roman"/>
          <w:sz w:val="28"/>
          <w:szCs w:val="28"/>
        </w:rPr>
        <w:t>_</w:t>
      </w:r>
      <w:proofErr w:type="spellStart"/>
      <w:r w:rsidR="00026845" w:rsidRPr="00BB38D8">
        <w:rPr>
          <w:rFonts w:ascii="Times New Roman" w:hAnsi="Times New Roman" w:cs="Times New Roman"/>
          <w:sz w:val="28"/>
          <w:szCs w:val="28"/>
          <w:lang w:val="en-US"/>
        </w:rPr>
        <w:t>nedro</w:t>
      </w:r>
      <w:proofErr w:type="spellEnd"/>
      <w:r w:rsidR="00026845" w:rsidRPr="00BB38D8">
        <w:rPr>
          <w:rFonts w:ascii="Times New Roman" w:hAnsi="Times New Roman" w:cs="Times New Roman"/>
          <w:sz w:val="28"/>
          <w:szCs w:val="28"/>
        </w:rPr>
        <w:t>_</w:t>
      </w:r>
      <w:proofErr w:type="spellStart"/>
      <w:r w:rsidR="00026845" w:rsidRPr="00BB38D8">
        <w:rPr>
          <w:rFonts w:ascii="Times New Roman" w:hAnsi="Times New Roman" w:cs="Times New Roman"/>
          <w:sz w:val="28"/>
          <w:szCs w:val="28"/>
          <w:lang w:val="en-US"/>
        </w:rPr>
        <w:t>zar</w:t>
      </w:r>
      <w:proofErr w:type="spellEnd"/>
      <w:r w:rsidR="00026845" w:rsidRPr="00BB38D8">
        <w:rPr>
          <w:rFonts w:ascii="Times New Roman" w:hAnsi="Times New Roman" w:cs="Times New Roman"/>
          <w:sz w:val="28"/>
          <w:szCs w:val="28"/>
        </w:rPr>
        <w:t>_</w:t>
      </w:r>
      <w:proofErr w:type="spellStart"/>
      <w:r w:rsidR="00026845" w:rsidRPr="00BB38D8">
        <w:rPr>
          <w:rFonts w:ascii="Times New Roman" w:hAnsi="Times New Roman" w:cs="Times New Roman"/>
          <w:sz w:val="28"/>
          <w:szCs w:val="28"/>
          <w:lang w:val="en-US"/>
        </w:rPr>
        <w:t>stran</w:t>
      </w:r>
      <w:proofErr w:type="spellEnd"/>
      <w:r w:rsidR="00026845" w:rsidRPr="00BB38D8">
        <w:rPr>
          <w:rFonts w:ascii="Times New Roman" w:hAnsi="Times New Roman" w:cs="Times New Roman"/>
          <w:sz w:val="28"/>
          <w:szCs w:val="28"/>
        </w:rPr>
        <w:t>_</w:t>
      </w:r>
      <w:proofErr w:type="spellStart"/>
      <w:r w:rsidR="00026845" w:rsidRPr="00BB38D8">
        <w:rPr>
          <w:rFonts w:ascii="Times New Roman" w:hAnsi="Times New Roman" w:cs="Times New Roman"/>
          <w:sz w:val="28"/>
          <w:szCs w:val="28"/>
          <w:lang w:val="en-US"/>
        </w:rPr>
        <w:t>metodichka</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pdf</w:t>
      </w:r>
      <w:proofErr w:type="spellEnd"/>
      <w:r w:rsidR="00026845" w:rsidRPr="00BB38D8">
        <w:rPr>
          <w:rFonts w:ascii="Times New Roman" w:hAnsi="Times New Roman" w:cs="Times New Roman"/>
          <w:sz w:val="28"/>
          <w:szCs w:val="28"/>
        </w:rPr>
        <w:t>;</w:t>
      </w:r>
    </w:p>
    <w:p w:rsidR="00026845" w:rsidRPr="00BB38D8" w:rsidRDefault="00016A0B" w:rsidP="0002684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26845" w:rsidRPr="00824374">
        <w:rPr>
          <w:rFonts w:ascii="Times New Roman" w:hAnsi="Times New Roman" w:cs="Times New Roman"/>
          <w:sz w:val="28"/>
          <w:szCs w:val="28"/>
        </w:rPr>
        <w:t>.2.</w:t>
      </w:r>
      <w:r w:rsidR="00026845">
        <w:rPr>
          <w:rFonts w:ascii="Times New Roman" w:hAnsi="Times New Roman" w:cs="Times New Roman"/>
          <w:sz w:val="28"/>
          <w:szCs w:val="28"/>
        </w:rPr>
        <w:t>6</w:t>
      </w:r>
      <w:r w:rsidR="00026845" w:rsidRPr="00824374">
        <w:rPr>
          <w:rFonts w:ascii="Times New Roman" w:hAnsi="Times New Roman" w:cs="Times New Roman"/>
          <w:sz w:val="28"/>
          <w:szCs w:val="28"/>
        </w:rPr>
        <w:t xml:space="preserve">. </w:t>
      </w:r>
      <w:r w:rsidR="00026845" w:rsidRPr="00BB38D8">
        <w:rPr>
          <w:rFonts w:ascii="Times New Roman" w:hAnsi="Times New Roman" w:cs="Times New Roman"/>
          <w:sz w:val="28"/>
          <w:szCs w:val="28"/>
        </w:rPr>
        <w:t>Горохов К.</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Д. Правовое регулирование установление и изменения границ участков недр [Электронный ресурс]</w:t>
      </w:r>
      <w:r w:rsidR="00026845" w:rsidRPr="00824374">
        <w:rPr>
          <w:rFonts w:ascii="Times New Roman" w:eastAsia="SimSun" w:hAnsi="Times New Roman" w:cs="Times New Roman"/>
          <w:iCs/>
          <w:sz w:val="28"/>
          <w:szCs w:val="28"/>
          <w:lang w:eastAsia="zh-CN"/>
        </w:rPr>
        <w:t xml:space="preserve"> </w:t>
      </w:r>
      <w:r w:rsidR="00026845" w:rsidRPr="00BB38D8">
        <w:rPr>
          <w:rFonts w:ascii="Times New Roman" w:eastAsia="SimSun" w:hAnsi="Times New Roman" w:cs="Times New Roman"/>
          <w:iCs/>
          <w:sz w:val="28"/>
          <w:szCs w:val="28"/>
          <w:lang w:eastAsia="zh-CN"/>
        </w:rPr>
        <w:t>/</w:t>
      </w:r>
      <w:r w:rsidR="00026845">
        <w:rPr>
          <w:rFonts w:ascii="Times New Roman" w:eastAsia="SimSun" w:hAnsi="Times New Roman" w:cs="Times New Roman"/>
          <w:iCs/>
          <w:sz w:val="28"/>
          <w:szCs w:val="28"/>
          <w:lang w:eastAsia="zh-CN"/>
        </w:rPr>
        <w:t xml:space="preserve"> К. Д. </w:t>
      </w:r>
      <w:r w:rsidR="00026845" w:rsidRPr="00BB38D8">
        <w:rPr>
          <w:rFonts w:ascii="Times New Roman" w:hAnsi="Times New Roman" w:cs="Times New Roman"/>
          <w:sz w:val="28"/>
          <w:szCs w:val="28"/>
        </w:rPr>
        <w:t xml:space="preserve">Горохов // </w:t>
      </w:r>
      <w:proofErr w:type="spellStart"/>
      <w:r w:rsidR="00026845" w:rsidRPr="00BB38D8">
        <w:rPr>
          <w:rFonts w:ascii="Times New Roman" w:hAnsi="Times New Roman" w:cs="Times New Roman"/>
          <w:sz w:val="28"/>
          <w:szCs w:val="28"/>
        </w:rPr>
        <w:t>Имущ</w:t>
      </w:r>
      <w:proofErr w:type="spellEnd"/>
      <w:r w:rsidR="00026845" w:rsidRPr="00BB38D8">
        <w:rPr>
          <w:rFonts w:ascii="Times New Roman" w:hAnsi="Times New Roman" w:cs="Times New Roman"/>
          <w:sz w:val="28"/>
          <w:szCs w:val="28"/>
        </w:rPr>
        <w:t xml:space="preserve">. </w:t>
      </w:r>
      <w:r w:rsidR="00026845" w:rsidRPr="00BB38D8">
        <w:rPr>
          <w:rFonts w:ascii="Times New Roman" w:hAnsi="Times New Roman" w:cs="Times New Roman"/>
          <w:sz w:val="28"/>
          <w:szCs w:val="28"/>
        </w:rPr>
        <w:lastRenderedPageBreak/>
        <w:t xml:space="preserve">Отношения </w:t>
      </w:r>
      <w:proofErr w:type="gramStart"/>
      <w:r w:rsidR="00026845" w:rsidRPr="00BB38D8">
        <w:rPr>
          <w:rFonts w:ascii="Times New Roman" w:hAnsi="Times New Roman" w:cs="Times New Roman"/>
          <w:sz w:val="28"/>
          <w:szCs w:val="28"/>
        </w:rPr>
        <w:t>в</w:t>
      </w:r>
      <w:proofErr w:type="gramEnd"/>
      <w:r w:rsidR="00026845" w:rsidRPr="00BB38D8">
        <w:rPr>
          <w:rFonts w:ascii="Times New Roman" w:hAnsi="Times New Roman" w:cs="Times New Roman"/>
          <w:sz w:val="28"/>
          <w:szCs w:val="28"/>
        </w:rPr>
        <w:t xml:space="preserve"> Росс. Федерации. </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2015. </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 11 (170). </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Режим доступа:  </w:t>
      </w:r>
      <w:r w:rsidR="00026845" w:rsidRPr="00824374">
        <w:rPr>
          <w:rFonts w:ascii="Times New Roman" w:hAnsi="Times New Roman" w:cs="Times New Roman"/>
          <w:sz w:val="28"/>
          <w:szCs w:val="28"/>
        </w:rPr>
        <w:t>https://elibrary.ru/item.asp?id=24834292</w:t>
      </w:r>
      <w:r w:rsidR="00026845">
        <w:rPr>
          <w:rFonts w:ascii="Times New Roman" w:hAnsi="Times New Roman" w:cs="Times New Roman"/>
          <w:sz w:val="28"/>
          <w:szCs w:val="28"/>
        </w:rPr>
        <w:t xml:space="preserve">; </w:t>
      </w:r>
    </w:p>
    <w:p w:rsidR="00026845" w:rsidRDefault="00016A0B" w:rsidP="00026845">
      <w:pPr>
        <w:pStyle w:val="a6"/>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7</w:t>
      </w:r>
      <w:r w:rsidR="00026845" w:rsidRPr="00824374">
        <w:rPr>
          <w:rFonts w:ascii="Times New Roman" w:hAnsi="Times New Roman" w:cs="Times New Roman"/>
          <w:color w:val="000000"/>
          <w:sz w:val="28"/>
          <w:szCs w:val="28"/>
        </w:rPr>
        <w:t xml:space="preserve">. </w:t>
      </w:r>
      <w:proofErr w:type="spellStart"/>
      <w:r w:rsidR="00026845" w:rsidRPr="00BB38D8">
        <w:rPr>
          <w:rFonts w:ascii="Times New Roman" w:hAnsi="Times New Roman" w:cs="Times New Roman"/>
          <w:sz w:val="28"/>
          <w:szCs w:val="28"/>
        </w:rPr>
        <w:t>Дьячкова</w:t>
      </w:r>
      <w:proofErr w:type="spellEnd"/>
      <w:r w:rsidR="00026845" w:rsidRPr="00BB38D8">
        <w:rPr>
          <w:rFonts w:ascii="Times New Roman" w:hAnsi="Times New Roman" w:cs="Times New Roman"/>
          <w:sz w:val="28"/>
          <w:szCs w:val="28"/>
        </w:rPr>
        <w:t xml:space="preserve"> Е.</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А. Мареева С.</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Ю. Особенности разработки трансграничных месторождений углеводородов </w:t>
      </w:r>
      <w:r w:rsidR="00026845" w:rsidRPr="00824374">
        <w:rPr>
          <w:rFonts w:ascii="Times New Roman" w:hAnsi="Times New Roman" w:cs="Times New Roman"/>
          <w:sz w:val="28"/>
          <w:szCs w:val="28"/>
        </w:rPr>
        <w:t xml:space="preserve">/ </w:t>
      </w:r>
      <w:r w:rsidR="00026845">
        <w:rPr>
          <w:rFonts w:ascii="Times New Roman" w:hAnsi="Times New Roman" w:cs="Times New Roman"/>
          <w:sz w:val="28"/>
          <w:szCs w:val="28"/>
        </w:rPr>
        <w:t xml:space="preserve">Е. А. </w:t>
      </w:r>
      <w:proofErr w:type="spellStart"/>
      <w:r w:rsidR="00026845">
        <w:rPr>
          <w:rFonts w:ascii="Times New Roman" w:hAnsi="Times New Roman" w:cs="Times New Roman"/>
          <w:sz w:val="28"/>
          <w:szCs w:val="28"/>
        </w:rPr>
        <w:t>Дьячкова</w:t>
      </w:r>
      <w:proofErr w:type="spellEnd"/>
      <w:r w:rsidR="00026845">
        <w:rPr>
          <w:rFonts w:ascii="Times New Roman" w:hAnsi="Times New Roman" w:cs="Times New Roman"/>
          <w:sz w:val="28"/>
          <w:szCs w:val="28"/>
        </w:rPr>
        <w:t>, С. Ю.</w:t>
      </w:r>
      <w:r w:rsidR="00026845">
        <w:t> </w:t>
      </w:r>
      <w:r w:rsidR="00026845">
        <w:rPr>
          <w:rFonts w:ascii="Times New Roman" w:hAnsi="Times New Roman" w:cs="Times New Roman"/>
          <w:sz w:val="28"/>
          <w:szCs w:val="28"/>
        </w:rPr>
        <w:t>Мареева</w:t>
      </w:r>
      <w:r w:rsidR="00026845">
        <w:t> </w:t>
      </w:r>
      <w:r w:rsidR="00026845" w:rsidRPr="00BB38D8">
        <w:rPr>
          <w:rFonts w:ascii="Times New Roman" w:hAnsi="Times New Roman" w:cs="Times New Roman"/>
          <w:sz w:val="28"/>
          <w:szCs w:val="28"/>
        </w:rPr>
        <w:t>// Минеральные ресурсы России. Экономика и управление.</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 2002. </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1-2.</w:t>
      </w:r>
      <w:r w:rsidR="00026845">
        <w:rPr>
          <w:rFonts w:ascii="Times New Roman" w:hAnsi="Times New Roman" w:cs="Times New Roman"/>
          <w:sz w:val="28"/>
          <w:szCs w:val="28"/>
        </w:rPr>
        <w:t>-</w:t>
      </w:r>
      <w:r w:rsidR="00026845" w:rsidRPr="00BB38D8">
        <w:rPr>
          <w:rFonts w:ascii="Times New Roman" w:hAnsi="Times New Roman" w:cs="Times New Roman"/>
          <w:sz w:val="28"/>
          <w:szCs w:val="28"/>
        </w:rPr>
        <w:t xml:space="preserve"> С. 78.</w:t>
      </w:r>
      <w:r w:rsidR="00026845">
        <w:rPr>
          <w:rFonts w:ascii="Times New Roman" w:hAnsi="Times New Roman" w:cs="Times New Roman"/>
          <w:sz w:val="28"/>
          <w:szCs w:val="28"/>
        </w:rPr>
        <w:t>;</w:t>
      </w:r>
    </w:p>
    <w:p w:rsidR="00823FF4" w:rsidRPr="00093246" w:rsidRDefault="00823FF4" w:rsidP="00823FF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5</w:t>
      </w:r>
      <w:r w:rsidRPr="00824374">
        <w:rPr>
          <w:rFonts w:ascii="Times New Roman" w:hAnsi="Times New Roman" w:cs="Times New Roman"/>
          <w:sz w:val="28"/>
          <w:szCs w:val="28"/>
        </w:rPr>
        <w:t>.2.</w:t>
      </w:r>
      <w:r>
        <w:rPr>
          <w:rFonts w:ascii="Times New Roman" w:hAnsi="Times New Roman" w:cs="Times New Roman"/>
          <w:sz w:val="28"/>
          <w:szCs w:val="28"/>
        </w:rPr>
        <w:t>8</w:t>
      </w:r>
      <w:r w:rsidRPr="00824374">
        <w:rPr>
          <w:rFonts w:ascii="Times New Roman" w:hAnsi="Times New Roman" w:cs="Times New Roman"/>
          <w:sz w:val="28"/>
          <w:szCs w:val="28"/>
        </w:rPr>
        <w:t xml:space="preserve">. </w:t>
      </w:r>
      <w:proofErr w:type="spellStart"/>
      <w:r w:rsidRPr="00093246">
        <w:rPr>
          <w:rFonts w:ascii="Times New Roman" w:hAnsi="Times New Roman" w:cs="Times New Roman"/>
          <w:color w:val="auto"/>
          <w:sz w:val="28"/>
          <w:szCs w:val="28"/>
        </w:rPr>
        <w:t>Дудиков</w:t>
      </w:r>
      <w:proofErr w:type="spellEnd"/>
      <w:r w:rsidRPr="00093246">
        <w:rPr>
          <w:rFonts w:ascii="Times New Roman" w:hAnsi="Times New Roman" w:cs="Times New Roman"/>
          <w:color w:val="auto"/>
          <w:sz w:val="28"/>
          <w:szCs w:val="28"/>
        </w:rPr>
        <w:t xml:space="preserve"> М. В. Правовые аспекты предоставления лицензий на пользование участками недр, имеющими сложную структуру</w:t>
      </w:r>
      <w:r>
        <w:rPr>
          <w:rFonts w:ascii="Times New Roman" w:hAnsi="Times New Roman" w:cs="Times New Roman"/>
          <w:sz w:val="28"/>
          <w:szCs w:val="28"/>
        </w:rPr>
        <w:t xml:space="preserve"> </w:t>
      </w:r>
      <w:r w:rsidRPr="00BB38D8">
        <w:rPr>
          <w:rFonts w:ascii="Times New Roman" w:hAnsi="Times New Roman" w:cs="Times New Roman"/>
          <w:sz w:val="28"/>
          <w:szCs w:val="28"/>
        </w:rPr>
        <w:t>[Электронный ресурс]</w:t>
      </w:r>
      <w:r w:rsidRPr="00824374">
        <w:rPr>
          <w:rFonts w:ascii="Times New Roman" w:eastAsia="SimSun" w:hAnsi="Times New Roman" w:cs="Times New Roman"/>
          <w:iCs/>
          <w:sz w:val="28"/>
          <w:szCs w:val="28"/>
          <w:lang w:eastAsia="zh-CN"/>
        </w:rPr>
        <w:t xml:space="preserve"> </w:t>
      </w:r>
      <w:r w:rsidRPr="00093246">
        <w:rPr>
          <w:rFonts w:ascii="Times New Roman" w:hAnsi="Times New Roman" w:cs="Times New Roman"/>
          <w:color w:val="auto"/>
          <w:sz w:val="28"/>
          <w:szCs w:val="28"/>
        </w:rPr>
        <w:t xml:space="preserve">/ М. В. </w:t>
      </w:r>
      <w:proofErr w:type="spellStart"/>
      <w:r w:rsidRPr="00093246">
        <w:rPr>
          <w:rFonts w:ascii="Times New Roman" w:hAnsi="Times New Roman" w:cs="Times New Roman"/>
          <w:color w:val="auto"/>
          <w:sz w:val="28"/>
          <w:szCs w:val="28"/>
        </w:rPr>
        <w:t>Дудиков</w:t>
      </w:r>
      <w:proofErr w:type="spellEnd"/>
      <w:r w:rsidRPr="00093246">
        <w:rPr>
          <w:rFonts w:ascii="Times New Roman" w:hAnsi="Times New Roman" w:cs="Times New Roman"/>
          <w:color w:val="auto"/>
          <w:sz w:val="28"/>
          <w:szCs w:val="28"/>
        </w:rPr>
        <w:t xml:space="preserve"> // </w:t>
      </w:r>
      <w:r>
        <w:rPr>
          <w:rFonts w:ascii="Times New Roman" w:hAnsi="Times New Roman" w:cs="Times New Roman"/>
          <w:sz w:val="28"/>
          <w:szCs w:val="28"/>
        </w:rPr>
        <w:t xml:space="preserve">Экологическое право. – 2007. - № 2. - </w:t>
      </w:r>
      <w:r w:rsidRPr="0013175D">
        <w:rPr>
          <w:rFonts w:ascii="Times New Roman" w:eastAsia="SimSun" w:hAnsi="Times New Roman" w:cs="Times New Roman"/>
          <w:iCs/>
          <w:color w:val="auto"/>
          <w:sz w:val="28"/>
          <w:szCs w:val="28"/>
          <w:lang w:eastAsia="zh-CN"/>
        </w:rPr>
        <w:t xml:space="preserve">– СПС </w:t>
      </w:r>
      <w:r w:rsidRPr="0013175D">
        <w:rPr>
          <w:rFonts w:ascii="Times New Roman" w:eastAsia="Calibri" w:hAnsi="Times New Roman" w:cs="Times New Roman"/>
          <w:color w:val="auto"/>
          <w:sz w:val="28"/>
          <w:szCs w:val="28"/>
          <w:lang w:eastAsia="en-US"/>
        </w:rPr>
        <w:t>«Консультант Плюс»</w:t>
      </w:r>
      <w:r>
        <w:rPr>
          <w:rFonts w:ascii="Times New Roman" w:eastAsia="Calibri" w:hAnsi="Times New Roman" w:cs="Times New Roman"/>
          <w:color w:val="auto"/>
          <w:sz w:val="28"/>
          <w:szCs w:val="28"/>
          <w:lang w:eastAsia="en-US"/>
        </w:rPr>
        <w:t>;</w:t>
      </w:r>
    </w:p>
    <w:p w:rsidR="00026845" w:rsidRPr="00BB38D8" w:rsidRDefault="00823FF4" w:rsidP="0002684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24374">
        <w:rPr>
          <w:rFonts w:ascii="Times New Roman" w:hAnsi="Times New Roman" w:cs="Times New Roman"/>
          <w:sz w:val="28"/>
          <w:szCs w:val="28"/>
        </w:rPr>
        <w:t>.2.</w:t>
      </w:r>
      <w:r>
        <w:rPr>
          <w:rFonts w:ascii="Times New Roman" w:hAnsi="Times New Roman" w:cs="Times New Roman"/>
          <w:sz w:val="28"/>
          <w:szCs w:val="28"/>
        </w:rPr>
        <w:t>9</w:t>
      </w:r>
      <w:r w:rsidRPr="00824374">
        <w:rPr>
          <w:rFonts w:ascii="Times New Roman" w:hAnsi="Times New Roman" w:cs="Times New Roman"/>
          <w:sz w:val="28"/>
          <w:szCs w:val="28"/>
        </w:rPr>
        <w:t xml:space="preserve">. </w:t>
      </w:r>
      <w:proofErr w:type="spellStart"/>
      <w:r w:rsidR="00026845" w:rsidRPr="00BB38D8">
        <w:rPr>
          <w:rFonts w:ascii="Times New Roman" w:hAnsi="Times New Roman" w:cs="Times New Roman"/>
          <w:sz w:val="28"/>
          <w:szCs w:val="28"/>
        </w:rPr>
        <w:t>Жаркова</w:t>
      </w:r>
      <w:proofErr w:type="spellEnd"/>
      <w:r w:rsidR="00026845" w:rsidRPr="00BB38D8">
        <w:rPr>
          <w:rFonts w:ascii="Times New Roman" w:hAnsi="Times New Roman" w:cs="Times New Roman"/>
          <w:sz w:val="28"/>
          <w:szCs w:val="28"/>
        </w:rPr>
        <w:t xml:space="preserve"> О. </w:t>
      </w:r>
      <w:r w:rsidR="00026845">
        <w:rPr>
          <w:rFonts w:ascii="Times New Roman" w:hAnsi="Times New Roman" w:cs="Times New Roman"/>
          <w:sz w:val="28"/>
          <w:szCs w:val="28"/>
        </w:rPr>
        <w:t xml:space="preserve">А. </w:t>
      </w:r>
      <w:r w:rsidR="00026845" w:rsidRPr="00BB38D8">
        <w:rPr>
          <w:rFonts w:ascii="Times New Roman" w:hAnsi="Times New Roman" w:cs="Times New Roman"/>
          <w:sz w:val="28"/>
          <w:szCs w:val="28"/>
        </w:rPr>
        <w:t xml:space="preserve">Проблемы оформления прав на земельные участки </w:t>
      </w:r>
      <w:proofErr w:type="spellStart"/>
      <w:r w:rsidR="00026845" w:rsidRPr="00BB38D8">
        <w:rPr>
          <w:rFonts w:ascii="Times New Roman" w:hAnsi="Times New Roman" w:cs="Times New Roman"/>
          <w:sz w:val="28"/>
          <w:szCs w:val="28"/>
        </w:rPr>
        <w:t>недропользователями</w:t>
      </w:r>
      <w:proofErr w:type="spellEnd"/>
      <w:r w:rsidR="00026845">
        <w:rPr>
          <w:rFonts w:ascii="Times New Roman" w:hAnsi="Times New Roman" w:cs="Times New Roman"/>
          <w:sz w:val="28"/>
          <w:szCs w:val="28"/>
        </w:rPr>
        <w:t xml:space="preserve"> </w:t>
      </w:r>
      <w:r w:rsidR="00026845" w:rsidRPr="00824374">
        <w:rPr>
          <w:rFonts w:ascii="Times New Roman" w:hAnsi="Times New Roman" w:cs="Times New Roman"/>
          <w:sz w:val="28"/>
          <w:szCs w:val="28"/>
        </w:rPr>
        <w:t xml:space="preserve">/ </w:t>
      </w:r>
      <w:r w:rsidR="00026845">
        <w:rPr>
          <w:rFonts w:ascii="Times New Roman" w:hAnsi="Times New Roman" w:cs="Times New Roman"/>
          <w:sz w:val="28"/>
          <w:szCs w:val="28"/>
        </w:rPr>
        <w:t xml:space="preserve">О. А. </w:t>
      </w:r>
      <w:proofErr w:type="spellStart"/>
      <w:r w:rsidR="00026845">
        <w:rPr>
          <w:rFonts w:ascii="Times New Roman" w:hAnsi="Times New Roman" w:cs="Times New Roman"/>
          <w:sz w:val="28"/>
          <w:szCs w:val="28"/>
        </w:rPr>
        <w:t>Жаркова</w:t>
      </w:r>
      <w:proofErr w:type="spellEnd"/>
      <w:r w:rsidR="00026845" w:rsidRPr="00BB38D8">
        <w:rPr>
          <w:rFonts w:ascii="Times New Roman" w:hAnsi="Times New Roman" w:cs="Times New Roman"/>
          <w:sz w:val="28"/>
          <w:szCs w:val="28"/>
        </w:rPr>
        <w:t xml:space="preserve"> // Вестник СПбГУ.</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 2014. </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 3. </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С. 109-119</w:t>
      </w:r>
      <w:r w:rsidR="00026845">
        <w:rPr>
          <w:rFonts w:ascii="Times New Roman" w:hAnsi="Times New Roman" w:cs="Times New Roman"/>
          <w:sz w:val="28"/>
          <w:szCs w:val="28"/>
        </w:rPr>
        <w:t>;</w:t>
      </w:r>
    </w:p>
    <w:p w:rsidR="00026845" w:rsidRPr="00BB38D8" w:rsidRDefault="00823FF4" w:rsidP="00026845">
      <w:pPr>
        <w:pStyle w:val="a6"/>
        <w:spacing w:line="360" w:lineRule="auto"/>
        <w:ind w:firstLine="709"/>
        <w:jc w:val="both"/>
        <w:rPr>
          <w:sz w:val="28"/>
          <w:szCs w:val="28"/>
        </w:rPr>
      </w:pPr>
      <w:r>
        <w:rPr>
          <w:rFonts w:ascii="Times New Roman" w:hAnsi="Times New Roman" w:cs="Times New Roman"/>
          <w:sz w:val="28"/>
          <w:szCs w:val="28"/>
        </w:rPr>
        <w:t>5.2.10.</w:t>
      </w:r>
      <w:r w:rsidR="00026845" w:rsidRPr="00BB38D8">
        <w:rPr>
          <w:rFonts w:ascii="Times New Roman" w:hAnsi="Times New Roman" w:cs="Times New Roman"/>
          <w:sz w:val="28"/>
          <w:szCs w:val="28"/>
        </w:rPr>
        <w:t>Игнатьева И.</w:t>
      </w:r>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А. Исправление технических ошибок в лицензии на пользование недрами: правовое регулирование и проблемы </w:t>
      </w:r>
      <w:r w:rsidR="00026845" w:rsidRPr="00BB38D8">
        <w:rPr>
          <w:rFonts w:ascii="Times New Roman" w:eastAsia="SimSun" w:hAnsi="Times New Roman" w:cs="Times New Roman"/>
          <w:iCs/>
          <w:sz w:val="28"/>
          <w:szCs w:val="28"/>
          <w:lang w:eastAsia="zh-CN"/>
        </w:rPr>
        <w:t xml:space="preserve">[Электронный ресурс] // Бизнес, менеджмент и право. М., 2017. № 1-2. </w:t>
      </w:r>
      <w:r w:rsidR="00026845">
        <w:rPr>
          <w:rFonts w:ascii="Times New Roman" w:eastAsia="SimSun" w:hAnsi="Times New Roman" w:cs="Times New Roman"/>
          <w:iCs/>
          <w:sz w:val="28"/>
          <w:szCs w:val="28"/>
          <w:lang w:eastAsia="zh-CN"/>
        </w:rPr>
        <w:t xml:space="preserve">- </w:t>
      </w:r>
      <w:r w:rsidR="00026845" w:rsidRPr="00BB38D8">
        <w:rPr>
          <w:rFonts w:ascii="Times New Roman" w:eastAsia="Calibri" w:hAnsi="Times New Roman" w:cs="Times New Roman"/>
          <w:sz w:val="28"/>
          <w:szCs w:val="28"/>
          <w:lang w:eastAsia="en-US"/>
        </w:rPr>
        <w:t>СПС «Консультант Плюс»</w:t>
      </w:r>
      <w:r w:rsidR="00016A0B">
        <w:rPr>
          <w:rFonts w:ascii="Times New Roman" w:eastAsia="Calibri" w:hAnsi="Times New Roman" w:cs="Times New Roman"/>
          <w:sz w:val="28"/>
          <w:szCs w:val="28"/>
          <w:lang w:eastAsia="en-US"/>
        </w:rPr>
        <w:t>;</w:t>
      </w:r>
    </w:p>
    <w:p w:rsidR="00026845" w:rsidRPr="00BB38D8"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823FF4">
        <w:rPr>
          <w:rFonts w:ascii="Times New Roman" w:hAnsi="Times New Roman" w:cs="Times New Roman"/>
          <w:color w:val="000000"/>
          <w:sz w:val="28"/>
          <w:szCs w:val="28"/>
        </w:rPr>
        <w:t>11</w:t>
      </w:r>
      <w:r w:rsidR="00026845" w:rsidRPr="00824374">
        <w:rPr>
          <w:rFonts w:ascii="Times New Roman" w:hAnsi="Times New Roman" w:cs="Times New Roman"/>
          <w:color w:val="000000"/>
          <w:sz w:val="28"/>
          <w:szCs w:val="28"/>
        </w:rPr>
        <w:t xml:space="preserve">. </w:t>
      </w:r>
      <w:proofErr w:type="spellStart"/>
      <w:r w:rsidR="00026845" w:rsidRPr="00BB38D8">
        <w:rPr>
          <w:rFonts w:ascii="Times New Roman" w:eastAsia="Times New Roman" w:hAnsi="Times New Roman" w:cs="Times New Roman"/>
          <w:bCs/>
          <w:sz w:val="28"/>
          <w:szCs w:val="28"/>
        </w:rPr>
        <w:t>Клюкин</w:t>
      </w:r>
      <w:proofErr w:type="spellEnd"/>
      <w:r w:rsidR="00026845" w:rsidRPr="00BB38D8">
        <w:rPr>
          <w:rFonts w:ascii="Times New Roman" w:eastAsia="Times New Roman" w:hAnsi="Times New Roman" w:cs="Times New Roman"/>
          <w:bCs/>
          <w:sz w:val="28"/>
          <w:szCs w:val="28"/>
        </w:rPr>
        <w:t xml:space="preserve"> Б. Д. О развитии договорной основы права пользования недрами </w:t>
      </w:r>
      <w:r w:rsidR="00026845" w:rsidRPr="00BB38D8">
        <w:rPr>
          <w:rFonts w:ascii="Times New Roman" w:eastAsia="SimSun" w:hAnsi="Times New Roman" w:cs="Times New Roman"/>
          <w:iCs/>
          <w:sz w:val="28"/>
          <w:szCs w:val="28"/>
          <w:lang w:eastAsia="zh-CN"/>
        </w:rPr>
        <w:t xml:space="preserve">[Электронный ресурс] / </w:t>
      </w:r>
      <w:r w:rsidR="00026845" w:rsidRPr="00BB38D8">
        <w:rPr>
          <w:rFonts w:ascii="Times New Roman" w:eastAsia="Times New Roman" w:hAnsi="Times New Roman" w:cs="Times New Roman"/>
          <w:bCs/>
          <w:sz w:val="28"/>
          <w:szCs w:val="28"/>
        </w:rPr>
        <w:t xml:space="preserve">Б. Д. </w:t>
      </w:r>
      <w:proofErr w:type="spellStart"/>
      <w:r w:rsidR="00026845" w:rsidRPr="00BB38D8">
        <w:rPr>
          <w:rFonts w:ascii="Times New Roman" w:eastAsia="Times New Roman" w:hAnsi="Times New Roman" w:cs="Times New Roman"/>
          <w:bCs/>
          <w:sz w:val="28"/>
          <w:szCs w:val="28"/>
        </w:rPr>
        <w:t>Клюкин</w:t>
      </w:r>
      <w:proofErr w:type="spellEnd"/>
      <w:r w:rsidR="00026845" w:rsidRPr="00BB38D8">
        <w:rPr>
          <w:rFonts w:ascii="Times New Roman" w:eastAsia="Times New Roman" w:hAnsi="Times New Roman" w:cs="Times New Roman"/>
          <w:bCs/>
          <w:sz w:val="28"/>
          <w:szCs w:val="28"/>
        </w:rPr>
        <w:t xml:space="preserve"> </w:t>
      </w:r>
      <w:r w:rsidR="00026845" w:rsidRPr="00BB38D8">
        <w:rPr>
          <w:rFonts w:ascii="Times New Roman" w:hAnsi="Times New Roman" w:cs="Times New Roman"/>
          <w:sz w:val="28"/>
          <w:szCs w:val="28"/>
        </w:rPr>
        <w:t xml:space="preserve">// Государство и право. - 2004. - № 9. – Режим доступа: https://elibrary.ru/item.asp?id=27257124;  </w:t>
      </w:r>
    </w:p>
    <w:p w:rsidR="00026845" w:rsidRPr="00BB38D8"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1</w:t>
      </w:r>
      <w:r w:rsidR="00823FF4">
        <w:rPr>
          <w:rFonts w:ascii="Times New Roman" w:hAnsi="Times New Roman" w:cs="Times New Roman"/>
          <w:color w:val="000000"/>
          <w:sz w:val="28"/>
          <w:szCs w:val="28"/>
        </w:rPr>
        <w:t>2</w:t>
      </w:r>
      <w:r w:rsidR="00026845">
        <w:rPr>
          <w:rFonts w:ascii="Times New Roman" w:hAnsi="Times New Roman" w:cs="Times New Roman"/>
          <w:color w:val="000000"/>
          <w:sz w:val="28"/>
          <w:szCs w:val="28"/>
        </w:rPr>
        <w:t>.</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Козловский Е.А., Литвиненко В.С. Новый законопроект «О недрах» сквозь призму общенациональных интересов [Электронный ресурс] / Е.А. Козловский, В.С. Литвиненко // Промышленные ведомости. - 2005. - № 8. – Режим доступа:</w:t>
      </w:r>
      <w:r w:rsidR="00026845" w:rsidRPr="00BB38D8">
        <w:rPr>
          <w:sz w:val="28"/>
          <w:szCs w:val="28"/>
        </w:rPr>
        <w:t xml:space="preserve"> </w:t>
      </w:r>
      <w:r w:rsidR="00026845" w:rsidRPr="00BB38D8">
        <w:rPr>
          <w:rFonts w:ascii="Times New Roman" w:hAnsi="Times New Roman" w:cs="Times New Roman"/>
          <w:sz w:val="28"/>
          <w:szCs w:val="28"/>
          <w:lang w:val="en-US"/>
        </w:rPr>
        <w:t>http</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www</w:t>
      </w:r>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promved</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ru</w:t>
      </w:r>
      <w:proofErr w:type="spellEnd"/>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articles</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article</w:t>
      </w:r>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phtml</w:t>
      </w:r>
      <w:proofErr w:type="spellEnd"/>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id</w:t>
      </w:r>
      <w:r w:rsidR="00026845" w:rsidRPr="00BB38D8">
        <w:rPr>
          <w:rFonts w:ascii="Times New Roman" w:hAnsi="Times New Roman" w:cs="Times New Roman"/>
          <w:sz w:val="28"/>
          <w:szCs w:val="28"/>
        </w:rPr>
        <w:t>=543&amp;</w:t>
      </w:r>
      <w:proofErr w:type="spellStart"/>
      <w:r w:rsidR="00026845" w:rsidRPr="00BB38D8">
        <w:rPr>
          <w:rFonts w:ascii="Times New Roman" w:hAnsi="Times New Roman" w:cs="Times New Roman"/>
          <w:sz w:val="28"/>
          <w:szCs w:val="28"/>
          <w:lang w:val="en-US"/>
        </w:rPr>
        <w:t>nomer</w:t>
      </w:r>
      <w:proofErr w:type="spellEnd"/>
      <w:r w:rsidR="00026845" w:rsidRPr="00BB38D8">
        <w:rPr>
          <w:rFonts w:ascii="Times New Roman" w:hAnsi="Times New Roman" w:cs="Times New Roman"/>
          <w:sz w:val="28"/>
          <w:szCs w:val="28"/>
        </w:rPr>
        <w:t xml:space="preserve">=21; </w:t>
      </w:r>
    </w:p>
    <w:p w:rsidR="00026845" w:rsidRPr="00BB38D8"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1</w:t>
      </w:r>
      <w:r w:rsidR="00823FF4">
        <w:rPr>
          <w:rFonts w:ascii="Times New Roman" w:hAnsi="Times New Roman" w:cs="Times New Roman"/>
          <w:color w:val="000000"/>
          <w:sz w:val="28"/>
          <w:szCs w:val="28"/>
        </w:rPr>
        <w:t>3</w:t>
      </w:r>
      <w:r w:rsidR="00026845" w:rsidRPr="00824374">
        <w:rPr>
          <w:rFonts w:ascii="Times New Roman" w:hAnsi="Times New Roman" w:cs="Times New Roman"/>
          <w:color w:val="000000"/>
          <w:sz w:val="28"/>
          <w:szCs w:val="28"/>
        </w:rPr>
        <w:t xml:space="preserve">. </w:t>
      </w:r>
      <w:proofErr w:type="spellStart"/>
      <w:r w:rsidR="00026845" w:rsidRPr="00BB38D8">
        <w:rPr>
          <w:rFonts w:ascii="Times New Roman" w:eastAsia="Times New Roman" w:hAnsi="Times New Roman" w:cs="Times New Roman"/>
          <w:sz w:val="28"/>
          <w:szCs w:val="28"/>
        </w:rPr>
        <w:t>Кошиков</w:t>
      </w:r>
      <w:proofErr w:type="spellEnd"/>
      <w:r w:rsidR="00026845" w:rsidRPr="00BB38D8">
        <w:rPr>
          <w:rStyle w:val="a8"/>
          <w:rFonts w:ascii="Times New Roman" w:hAnsi="Times New Roman" w:cs="Times New Roman"/>
          <w:sz w:val="28"/>
          <w:szCs w:val="28"/>
        </w:rPr>
        <w:t xml:space="preserve"> </w:t>
      </w:r>
      <w:r w:rsidR="00026845" w:rsidRPr="00BB38D8">
        <w:rPr>
          <w:rFonts w:ascii="Times New Roman" w:eastAsia="Times New Roman" w:hAnsi="Times New Roman" w:cs="Times New Roman"/>
          <w:sz w:val="28"/>
          <w:szCs w:val="28"/>
        </w:rPr>
        <w:t xml:space="preserve">О.И. </w:t>
      </w:r>
      <w:r w:rsidR="00026845" w:rsidRPr="00BB38D8">
        <w:rPr>
          <w:rFonts w:ascii="Times New Roman" w:eastAsia="Times New Roman" w:hAnsi="Times New Roman" w:cs="Times New Roman"/>
          <w:color w:val="000000"/>
          <w:sz w:val="28"/>
          <w:szCs w:val="28"/>
        </w:rPr>
        <w:t xml:space="preserve">Особенности законодательства о недрах в Литовской Республике </w:t>
      </w:r>
      <w:r w:rsidR="00026845" w:rsidRPr="00BB38D8">
        <w:rPr>
          <w:rFonts w:ascii="Times New Roman" w:eastAsia="SimSun" w:hAnsi="Times New Roman" w:cs="Times New Roman"/>
          <w:iCs/>
          <w:sz w:val="28"/>
          <w:szCs w:val="28"/>
          <w:lang w:eastAsia="zh-CN"/>
        </w:rPr>
        <w:t xml:space="preserve">[Электронный ресурс] / </w:t>
      </w:r>
      <w:r w:rsidR="00026845" w:rsidRPr="00BB38D8">
        <w:rPr>
          <w:rFonts w:ascii="Times New Roman" w:eastAsia="Times New Roman" w:hAnsi="Times New Roman" w:cs="Times New Roman"/>
          <w:sz w:val="28"/>
          <w:szCs w:val="28"/>
        </w:rPr>
        <w:t>О.И.</w:t>
      </w:r>
      <w:r w:rsidR="00026845" w:rsidRPr="00BB38D8">
        <w:rPr>
          <w:rFonts w:ascii="Times New Roman" w:eastAsia="SimSun" w:hAnsi="Times New Roman" w:cs="Times New Roman"/>
          <w:iCs/>
          <w:sz w:val="28"/>
          <w:szCs w:val="28"/>
          <w:lang w:eastAsia="zh-CN"/>
        </w:rPr>
        <w:t xml:space="preserve"> </w:t>
      </w:r>
      <w:proofErr w:type="spellStart"/>
      <w:r w:rsidR="00026845" w:rsidRPr="00BB38D8">
        <w:rPr>
          <w:rFonts w:ascii="Times New Roman" w:eastAsia="Times New Roman" w:hAnsi="Times New Roman" w:cs="Times New Roman"/>
          <w:sz w:val="28"/>
          <w:szCs w:val="28"/>
        </w:rPr>
        <w:t>Кошиков</w:t>
      </w:r>
      <w:proofErr w:type="spellEnd"/>
      <w:r w:rsidR="00026845" w:rsidRPr="00BB38D8">
        <w:rPr>
          <w:rStyle w:val="a8"/>
          <w:rFonts w:ascii="Times New Roman" w:hAnsi="Times New Roman" w:cs="Times New Roman"/>
          <w:sz w:val="28"/>
          <w:szCs w:val="28"/>
        </w:rPr>
        <w:t xml:space="preserve"> </w:t>
      </w:r>
      <w:r w:rsidR="00026845" w:rsidRPr="00BB38D8">
        <w:rPr>
          <w:rFonts w:ascii="Times New Roman" w:hAnsi="Times New Roman" w:cs="Times New Roman"/>
          <w:sz w:val="28"/>
          <w:szCs w:val="28"/>
        </w:rPr>
        <w:t xml:space="preserve">// Нефть, газ и право. – 2005. - № 2. – Режим доступа: http://journal.oilgaslaw.ru/free/koshikov2-2005.pdf; </w:t>
      </w:r>
    </w:p>
    <w:p w:rsidR="00026845" w:rsidRPr="00BB38D8" w:rsidRDefault="00016A0B" w:rsidP="00026845">
      <w:pPr>
        <w:pStyle w:val="ab"/>
        <w:spacing w:line="360" w:lineRule="auto"/>
        <w:ind w:firstLine="709"/>
        <w:jc w:val="both"/>
        <w:rPr>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1</w:t>
      </w:r>
      <w:r w:rsidR="00823FF4">
        <w:rPr>
          <w:rFonts w:ascii="Times New Roman" w:hAnsi="Times New Roman" w:cs="Times New Roman"/>
          <w:color w:val="000000"/>
          <w:sz w:val="28"/>
          <w:szCs w:val="28"/>
        </w:rPr>
        <w:t>4</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 xml:space="preserve">Манин Я. В., </w:t>
      </w:r>
      <w:proofErr w:type="spellStart"/>
      <w:r w:rsidR="00026845" w:rsidRPr="00BB38D8">
        <w:rPr>
          <w:rFonts w:ascii="Times New Roman" w:hAnsi="Times New Roman" w:cs="Times New Roman"/>
          <w:sz w:val="28"/>
          <w:szCs w:val="28"/>
        </w:rPr>
        <w:t>Ядзонимогадан</w:t>
      </w:r>
      <w:proofErr w:type="spellEnd"/>
      <w:r w:rsidR="00026845" w:rsidRPr="00BB38D8">
        <w:rPr>
          <w:rFonts w:ascii="Times New Roman" w:hAnsi="Times New Roman" w:cs="Times New Roman"/>
          <w:sz w:val="28"/>
          <w:szCs w:val="28"/>
        </w:rPr>
        <w:t xml:space="preserve"> М. Правовой режим </w:t>
      </w:r>
      <w:proofErr w:type="spellStart"/>
      <w:r w:rsidR="00026845" w:rsidRPr="00BB38D8">
        <w:rPr>
          <w:rFonts w:ascii="Times New Roman" w:hAnsi="Times New Roman" w:cs="Times New Roman"/>
          <w:sz w:val="28"/>
          <w:szCs w:val="28"/>
        </w:rPr>
        <w:t>недропользования</w:t>
      </w:r>
      <w:proofErr w:type="spellEnd"/>
      <w:r w:rsidR="00026845" w:rsidRPr="00BB38D8">
        <w:rPr>
          <w:rFonts w:ascii="Times New Roman" w:hAnsi="Times New Roman" w:cs="Times New Roman"/>
          <w:sz w:val="28"/>
          <w:szCs w:val="28"/>
        </w:rPr>
        <w:t xml:space="preserve"> в Исламской Республике Иран: учебное пособие </w:t>
      </w:r>
      <w:r w:rsidR="00026845" w:rsidRPr="00BB38D8">
        <w:rPr>
          <w:rFonts w:ascii="Times New Roman" w:eastAsia="SimSun" w:hAnsi="Times New Roman" w:cs="Times New Roman"/>
          <w:iCs/>
          <w:sz w:val="28"/>
          <w:szCs w:val="28"/>
          <w:lang w:eastAsia="zh-CN"/>
        </w:rPr>
        <w:lastRenderedPageBreak/>
        <w:t xml:space="preserve">[Электронный ресурс] / </w:t>
      </w:r>
      <w:r w:rsidR="00026845" w:rsidRPr="00BB38D8">
        <w:rPr>
          <w:rFonts w:ascii="Times New Roman" w:hAnsi="Times New Roman" w:cs="Times New Roman"/>
          <w:sz w:val="28"/>
          <w:szCs w:val="28"/>
        </w:rPr>
        <w:t xml:space="preserve">Я. В Манин, М. </w:t>
      </w:r>
      <w:proofErr w:type="spellStart"/>
      <w:r w:rsidR="00026845" w:rsidRPr="00BB38D8">
        <w:rPr>
          <w:rFonts w:ascii="Times New Roman" w:hAnsi="Times New Roman" w:cs="Times New Roman"/>
          <w:sz w:val="28"/>
          <w:szCs w:val="28"/>
        </w:rPr>
        <w:t>Ядзонимогадан</w:t>
      </w:r>
      <w:proofErr w:type="spellEnd"/>
      <w:r w:rsidR="00026845">
        <w:rPr>
          <w:rFonts w:ascii="Times New Roman" w:hAnsi="Times New Roman" w:cs="Times New Roman"/>
          <w:sz w:val="28"/>
          <w:szCs w:val="28"/>
        </w:rPr>
        <w:t xml:space="preserve"> </w:t>
      </w:r>
      <w:r w:rsidR="00026845" w:rsidRPr="00BB38D8">
        <w:rPr>
          <w:rFonts w:ascii="Times New Roman" w:hAnsi="Times New Roman" w:cs="Times New Roman"/>
          <w:sz w:val="28"/>
          <w:szCs w:val="28"/>
        </w:rPr>
        <w:t>//</w:t>
      </w:r>
      <w:r w:rsidR="00026845">
        <w:rPr>
          <w:rFonts w:ascii="Times New Roman" w:hAnsi="Times New Roman" w:cs="Times New Roman"/>
          <w:sz w:val="28"/>
          <w:szCs w:val="28"/>
        </w:rPr>
        <w:t xml:space="preserve"> Макс Пресс. -</w:t>
      </w:r>
      <w:r w:rsidR="00026845" w:rsidRPr="00BB38D8">
        <w:rPr>
          <w:rFonts w:ascii="Times New Roman" w:hAnsi="Times New Roman" w:cs="Times New Roman"/>
          <w:sz w:val="28"/>
          <w:szCs w:val="28"/>
        </w:rPr>
        <w:t xml:space="preserve"> 2018. – Режим доступа: https://www.gubkin.ru/faculty/law/chairs_and_departments/mining_law/uchebnoye_posobiye_iran.pdf;  </w:t>
      </w:r>
    </w:p>
    <w:p w:rsidR="00026845" w:rsidRPr="00BB38D8" w:rsidRDefault="00016A0B" w:rsidP="00026845">
      <w:pPr>
        <w:pStyle w:val="a6"/>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1</w:t>
      </w:r>
      <w:r w:rsidR="00823FF4">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Панфилов Е.И. Новый законопроект «О недрах» - локомотив приватизации недр [Электронный ресурс] / Е.И. Панфилов // Маркшейдерский вестник. - 2005. - №</w:t>
      </w:r>
      <w:r w:rsidR="00026845" w:rsidRPr="00BB38D8">
        <w:rPr>
          <w:rFonts w:ascii="Times New Roman" w:hAnsi="Times New Roman" w:cs="Times New Roman"/>
          <w:sz w:val="28"/>
          <w:szCs w:val="28"/>
          <w:lang w:val="en-US"/>
        </w:rPr>
        <w:t> </w:t>
      </w:r>
      <w:r w:rsidR="00026845" w:rsidRPr="00BB38D8">
        <w:rPr>
          <w:rFonts w:ascii="Times New Roman" w:hAnsi="Times New Roman" w:cs="Times New Roman"/>
          <w:sz w:val="28"/>
          <w:szCs w:val="28"/>
        </w:rPr>
        <w:t xml:space="preserve">1. – Режим доступа: https://elibrary.ru/item.asp?id=11725435;  </w:t>
      </w:r>
    </w:p>
    <w:p w:rsidR="00026845" w:rsidRPr="00BB38D8" w:rsidRDefault="00016A0B" w:rsidP="00026845">
      <w:pPr>
        <w:pStyle w:val="ab"/>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1</w:t>
      </w:r>
      <w:r w:rsidR="00823FF4">
        <w:rPr>
          <w:rFonts w:ascii="Times New Roman" w:hAnsi="Times New Roman" w:cs="Times New Roman"/>
          <w:color w:val="000000"/>
          <w:sz w:val="28"/>
          <w:szCs w:val="28"/>
        </w:rPr>
        <w:t>6</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Панфилов Е.И. Возродим Горный Кодекс России. [Электронный ресурс]</w:t>
      </w:r>
      <w:r w:rsidR="00026845" w:rsidRPr="00BB38D8">
        <w:rPr>
          <w:rFonts w:ascii="Times New Roman" w:hAnsi="Times New Roman" w:cs="Times New Roman"/>
          <w:sz w:val="28"/>
          <w:szCs w:val="28"/>
          <w:lang w:val="en-US"/>
        </w:rPr>
        <w:t> </w:t>
      </w:r>
      <w:r w:rsidR="00026845" w:rsidRPr="00BB38D8">
        <w:rPr>
          <w:rFonts w:ascii="Times New Roman" w:hAnsi="Times New Roman" w:cs="Times New Roman"/>
          <w:sz w:val="28"/>
          <w:szCs w:val="28"/>
        </w:rPr>
        <w:t>/ Е.И. Панфилов // </w:t>
      </w:r>
      <w:proofErr w:type="spellStart"/>
      <w:r w:rsidR="00026845" w:rsidRPr="00BB38D8">
        <w:rPr>
          <w:rFonts w:ascii="Times New Roman" w:hAnsi="Times New Roman" w:cs="Times New Roman"/>
          <w:sz w:val="28"/>
          <w:szCs w:val="28"/>
        </w:rPr>
        <w:t>Недропользование</w:t>
      </w:r>
      <w:proofErr w:type="spellEnd"/>
      <w:r w:rsidR="00026845" w:rsidRPr="00BB38D8">
        <w:rPr>
          <w:rFonts w:ascii="Times New Roman" w:hAnsi="Times New Roman" w:cs="Times New Roman"/>
          <w:sz w:val="28"/>
          <w:szCs w:val="28"/>
        </w:rPr>
        <w:t xml:space="preserve"> ХХ</w:t>
      </w:r>
      <w:proofErr w:type="gramStart"/>
      <w:r w:rsidR="00026845" w:rsidRPr="00BB38D8">
        <w:rPr>
          <w:rFonts w:ascii="Times New Roman" w:hAnsi="Times New Roman" w:cs="Times New Roman"/>
          <w:sz w:val="28"/>
          <w:szCs w:val="28"/>
          <w:lang w:val="en-US"/>
        </w:rPr>
        <w:t>I</w:t>
      </w:r>
      <w:proofErr w:type="gramEnd"/>
      <w:r w:rsidR="00026845" w:rsidRPr="00BB38D8">
        <w:rPr>
          <w:rFonts w:ascii="Times New Roman" w:hAnsi="Times New Roman" w:cs="Times New Roman"/>
          <w:sz w:val="28"/>
          <w:szCs w:val="28"/>
        </w:rPr>
        <w:t xml:space="preserve"> век. - 2009. - № 4. - Режим доступа: https://elibrary.ru/item.asp?id=12997531; </w:t>
      </w:r>
    </w:p>
    <w:p w:rsidR="00026845" w:rsidRPr="00BB38D8" w:rsidRDefault="00016A0B" w:rsidP="00026845">
      <w:pPr>
        <w:pStyle w:val="a6"/>
        <w:spacing w:line="360" w:lineRule="auto"/>
        <w:ind w:firstLine="709"/>
        <w:jc w:val="both"/>
        <w:rPr>
          <w:sz w:val="28"/>
          <w:szCs w:val="28"/>
        </w:rPr>
      </w:pPr>
      <w:r>
        <w:rPr>
          <w:rFonts w:ascii="Times New Roman" w:hAnsi="Times New Roman" w:cs="Times New Roman"/>
          <w:color w:val="000000"/>
          <w:sz w:val="28"/>
          <w:szCs w:val="28"/>
        </w:rPr>
        <w:t>5</w:t>
      </w:r>
      <w:r w:rsidR="00026845" w:rsidRPr="00824374">
        <w:rPr>
          <w:rFonts w:ascii="Times New Roman" w:hAnsi="Times New Roman" w:cs="Times New Roman"/>
          <w:color w:val="000000"/>
          <w:sz w:val="28"/>
          <w:szCs w:val="28"/>
        </w:rPr>
        <w:t>.2.</w:t>
      </w:r>
      <w:r w:rsidR="00026845">
        <w:rPr>
          <w:rFonts w:ascii="Times New Roman" w:hAnsi="Times New Roman" w:cs="Times New Roman"/>
          <w:color w:val="000000"/>
          <w:sz w:val="28"/>
          <w:szCs w:val="28"/>
        </w:rPr>
        <w:t>1</w:t>
      </w:r>
      <w:r w:rsidR="00823FF4">
        <w:rPr>
          <w:rFonts w:ascii="Times New Roman" w:hAnsi="Times New Roman" w:cs="Times New Roman"/>
          <w:color w:val="000000"/>
          <w:sz w:val="28"/>
          <w:szCs w:val="28"/>
        </w:rPr>
        <w:t>7</w:t>
      </w:r>
      <w:r w:rsidR="00026845" w:rsidRPr="00824374">
        <w:rPr>
          <w:rFonts w:ascii="Times New Roman" w:hAnsi="Times New Roman" w:cs="Times New Roman"/>
          <w:color w:val="000000"/>
          <w:sz w:val="28"/>
          <w:szCs w:val="28"/>
        </w:rPr>
        <w:t xml:space="preserve">. </w:t>
      </w:r>
      <w:r w:rsidR="00026845" w:rsidRPr="00BB38D8">
        <w:rPr>
          <w:rFonts w:ascii="Times New Roman" w:hAnsi="Times New Roman" w:cs="Times New Roman"/>
          <w:sz w:val="28"/>
          <w:szCs w:val="28"/>
        </w:rPr>
        <w:t xml:space="preserve">Ченцова О., Брайнина Н. Законодательство о недрах и </w:t>
      </w:r>
      <w:proofErr w:type="spellStart"/>
      <w:r w:rsidR="00026845" w:rsidRPr="00BB38D8">
        <w:rPr>
          <w:rFonts w:ascii="Times New Roman" w:hAnsi="Times New Roman" w:cs="Times New Roman"/>
          <w:sz w:val="28"/>
          <w:szCs w:val="28"/>
        </w:rPr>
        <w:t>недропользовании</w:t>
      </w:r>
      <w:proofErr w:type="spellEnd"/>
      <w:r w:rsidR="00026845" w:rsidRPr="00BB38D8">
        <w:rPr>
          <w:rFonts w:ascii="Times New Roman" w:hAnsi="Times New Roman" w:cs="Times New Roman"/>
          <w:sz w:val="28"/>
          <w:szCs w:val="28"/>
        </w:rPr>
        <w:t xml:space="preserve">: история вопроса и новая концепция </w:t>
      </w:r>
      <w:r w:rsidR="00026845" w:rsidRPr="00BB38D8">
        <w:rPr>
          <w:rFonts w:ascii="Times New Roman" w:eastAsia="SimSun" w:hAnsi="Times New Roman" w:cs="Times New Roman"/>
          <w:iCs/>
          <w:sz w:val="28"/>
          <w:szCs w:val="28"/>
          <w:lang w:eastAsia="zh-CN"/>
        </w:rPr>
        <w:t xml:space="preserve">[Электронный ресурс] </w:t>
      </w:r>
      <w:r w:rsidR="00026845" w:rsidRPr="00BB38D8">
        <w:rPr>
          <w:rFonts w:ascii="Times New Roman" w:hAnsi="Times New Roman" w:cs="Times New Roman"/>
          <w:sz w:val="28"/>
          <w:szCs w:val="28"/>
        </w:rPr>
        <w:t xml:space="preserve">/ О.Ченцова, Н. Брайнина // </w:t>
      </w:r>
      <w:proofErr w:type="spellStart"/>
      <w:r w:rsidR="00026845" w:rsidRPr="00BB38D8">
        <w:rPr>
          <w:rFonts w:ascii="Times New Roman" w:hAnsi="Times New Roman" w:cs="Times New Roman"/>
          <w:color w:val="000000"/>
          <w:sz w:val="28"/>
          <w:szCs w:val="28"/>
          <w:shd w:val="clear" w:color="auto" w:fill="FFFFFF"/>
        </w:rPr>
        <w:t>Petroleum</w:t>
      </w:r>
      <w:proofErr w:type="spellEnd"/>
      <w:r w:rsidR="00026845" w:rsidRPr="00BB38D8">
        <w:rPr>
          <w:rFonts w:ascii="Times New Roman" w:hAnsi="Times New Roman" w:cs="Times New Roman"/>
          <w:color w:val="000000"/>
          <w:sz w:val="28"/>
          <w:szCs w:val="28"/>
          <w:shd w:val="clear" w:color="auto" w:fill="FFFFFF"/>
        </w:rPr>
        <w:t>. - 2015. - № 4. – Режим доступа:</w:t>
      </w:r>
      <w:r w:rsidR="00026845" w:rsidRPr="00BB38D8">
        <w:rPr>
          <w:rFonts w:ascii="Times New Roman" w:hAnsi="Times New Roman" w:cs="Times New Roman"/>
          <w:sz w:val="28"/>
          <w:szCs w:val="28"/>
        </w:rPr>
        <w:t xml:space="preserve"> </w:t>
      </w:r>
      <w:r w:rsidR="00026845" w:rsidRPr="00BB38D8">
        <w:rPr>
          <w:rFonts w:ascii="Times New Roman" w:hAnsi="Times New Roman" w:cs="Times New Roman"/>
          <w:sz w:val="28"/>
          <w:szCs w:val="28"/>
          <w:lang w:val="en-US"/>
        </w:rPr>
        <w:t>https</w:t>
      </w:r>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www</w:t>
      </w:r>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zakon</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kz</w:t>
      </w:r>
      <w:proofErr w:type="spellEnd"/>
      <w:r w:rsidR="00026845" w:rsidRPr="00BB38D8">
        <w:rPr>
          <w:rFonts w:ascii="Times New Roman" w:hAnsi="Times New Roman" w:cs="Times New Roman"/>
          <w:sz w:val="28"/>
          <w:szCs w:val="28"/>
        </w:rPr>
        <w:t>/4755276-</w:t>
      </w:r>
      <w:proofErr w:type="spellStart"/>
      <w:r w:rsidR="00026845" w:rsidRPr="00BB38D8">
        <w:rPr>
          <w:rFonts w:ascii="Times New Roman" w:hAnsi="Times New Roman" w:cs="Times New Roman"/>
          <w:sz w:val="28"/>
          <w:szCs w:val="28"/>
          <w:lang w:val="en-US"/>
        </w:rPr>
        <w:t>zakonodatelstvo</w:t>
      </w:r>
      <w:proofErr w:type="spellEnd"/>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o</w:t>
      </w:r>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nedrakh</w:t>
      </w:r>
      <w:proofErr w:type="spellEnd"/>
      <w:r w:rsidR="00026845" w:rsidRPr="00BB38D8">
        <w:rPr>
          <w:rFonts w:ascii="Times New Roman" w:hAnsi="Times New Roman" w:cs="Times New Roman"/>
          <w:sz w:val="28"/>
          <w:szCs w:val="28"/>
        </w:rPr>
        <w:t>-</w:t>
      </w:r>
      <w:proofErr w:type="spellStart"/>
      <w:r w:rsidR="00026845" w:rsidRPr="00BB38D8">
        <w:rPr>
          <w:rFonts w:ascii="Times New Roman" w:hAnsi="Times New Roman" w:cs="Times New Roman"/>
          <w:sz w:val="28"/>
          <w:szCs w:val="28"/>
          <w:lang w:val="en-US"/>
        </w:rPr>
        <w:t>i</w:t>
      </w:r>
      <w:proofErr w:type="spellEnd"/>
      <w:r w:rsidR="00026845" w:rsidRPr="00BB38D8">
        <w:rPr>
          <w:rFonts w:ascii="Times New Roman" w:hAnsi="Times New Roman" w:cs="Times New Roman"/>
          <w:sz w:val="28"/>
          <w:szCs w:val="28"/>
        </w:rPr>
        <w:t>.</w:t>
      </w:r>
      <w:r w:rsidR="00026845" w:rsidRPr="00BB38D8">
        <w:rPr>
          <w:rFonts w:ascii="Times New Roman" w:hAnsi="Times New Roman" w:cs="Times New Roman"/>
          <w:sz w:val="28"/>
          <w:szCs w:val="28"/>
          <w:lang w:val="en-US"/>
        </w:rPr>
        <w:t>html</w:t>
      </w:r>
      <w:r w:rsidR="00026845">
        <w:rPr>
          <w:rFonts w:ascii="Times New Roman" w:hAnsi="Times New Roman" w:cs="Times New Roman"/>
          <w:sz w:val="28"/>
          <w:szCs w:val="28"/>
        </w:rPr>
        <w:t>.</w:t>
      </w:r>
      <w:r w:rsidR="00026845" w:rsidRPr="00BB38D8">
        <w:rPr>
          <w:rFonts w:ascii="Times New Roman" w:hAnsi="Times New Roman" w:cs="Times New Roman"/>
          <w:sz w:val="28"/>
          <w:szCs w:val="28"/>
        </w:rPr>
        <w:t xml:space="preserve"> </w:t>
      </w:r>
    </w:p>
    <w:p w:rsidR="00026845" w:rsidRDefault="00016A0B" w:rsidP="00026845">
      <w:pPr>
        <w:autoSpaceDE w:val="0"/>
        <w:autoSpaceDN w:val="0"/>
        <w:adjustRightInd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5</w:t>
      </w:r>
      <w:r w:rsidR="00026845" w:rsidRPr="00DA2D59">
        <w:rPr>
          <w:rFonts w:ascii="Times New Roman" w:hAnsi="Times New Roman" w:cs="Times New Roman"/>
          <w:i/>
          <w:sz w:val="28"/>
          <w:szCs w:val="28"/>
        </w:rPr>
        <w:t xml:space="preserve">.3. Авторефераты и диссертации </w:t>
      </w:r>
    </w:p>
    <w:p w:rsidR="00026845" w:rsidRPr="00DA2D59" w:rsidRDefault="00016A0B" w:rsidP="00026845">
      <w:pPr>
        <w:autoSpaceDE w:val="0"/>
        <w:autoSpaceDN w:val="0"/>
        <w:adjustRightInd w:val="0"/>
        <w:spacing w:after="0" w:line="360" w:lineRule="auto"/>
        <w:ind w:firstLine="709"/>
        <w:jc w:val="both"/>
        <w:rPr>
          <w:sz w:val="28"/>
        </w:rPr>
      </w:pPr>
      <w:r>
        <w:rPr>
          <w:rFonts w:ascii="Times New Roman" w:hAnsi="Times New Roman" w:cs="Times New Roman"/>
          <w:sz w:val="28"/>
        </w:rPr>
        <w:t>5</w:t>
      </w:r>
      <w:r w:rsidR="00026845">
        <w:rPr>
          <w:rFonts w:ascii="Times New Roman" w:hAnsi="Times New Roman" w:cs="Times New Roman"/>
          <w:sz w:val="28"/>
        </w:rPr>
        <w:t xml:space="preserve">.3.1. </w:t>
      </w:r>
      <w:r w:rsidR="00026845" w:rsidRPr="00DA2D59">
        <w:rPr>
          <w:rFonts w:ascii="Times New Roman" w:hAnsi="Times New Roman" w:cs="Times New Roman"/>
          <w:sz w:val="28"/>
        </w:rPr>
        <w:t xml:space="preserve">Никишин Д.Л. Правовой механизм предоставления недр в пользование: </w:t>
      </w:r>
      <w:proofErr w:type="spellStart"/>
      <w:r w:rsidR="00026845" w:rsidRPr="00DA2D59">
        <w:rPr>
          <w:rFonts w:ascii="Times New Roman" w:hAnsi="Times New Roman" w:cs="Times New Roman"/>
          <w:sz w:val="28"/>
        </w:rPr>
        <w:t>автореф</w:t>
      </w:r>
      <w:proofErr w:type="spellEnd"/>
      <w:r w:rsidR="00026845" w:rsidRPr="00DA2D59">
        <w:rPr>
          <w:rFonts w:ascii="Times New Roman" w:hAnsi="Times New Roman" w:cs="Times New Roman"/>
          <w:sz w:val="28"/>
        </w:rPr>
        <w:t xml:space="preserve">. </w:t>
      </w:r>
      <w:proofErr w:type="spellStart"/>
      <w:r w:rsidR="00026845" w:rsidRPr="00DA2D59">
        <w:rPr>
          <w:rFonts w:ascii="Times New Roman" w:hAnsi="Times New Roman" w:cs="Times New Roman"/>
          <w:sz w:val="28"/>
        </w:rPr>
        <w:t>дис</w:t>
      </w:r>
      <w:proofErr w:type="spellEnd"/>
      <w:r w:rsidR="00026845" w:rsidRPr="00DA2D59">
        <w:rPr>
          <w:rFonts w:ascii="Times New Roman" w:hAnsi="Times New Roman" w:cs="Times New Roman"/>
          <w:sz w:val="28"/>
        </w:rPr>
        <w:t xml:space="preserve">. … канд. </w:t>
      </w:r>
      <w:proofErr w:type="spellStart"/>
      <w:r w:rsidR="00026845" w:rsidRPr="00DA2D59">
        <w:rPr>
          <w:rFonts w:ascii="Times New Roman" w:hAnsi="Times New Roman" w:cs="Times New Roman"/>
          <w:sz w:val="28"/>
        </w:rPr>
        <w:t>юрид</w:t>
      </w:r>
      <w:proofErr w:type="spellEnd"/>
      <w:r w:rsidR="00026845" w:rsidRPr="00DA2D59">
        <w:rPr>
          <w:rFonts w:ascii="Times New Roman" w:hAnsi="Times New Roman" w:cs="Times New Roman"/>
          <w:sz w:val="28"/>
        </w:rPr>
        <w:t xml:space="preserve">. наук. </w:t>
      </w:r>
      <w:r w:rsidR="00026845">
        <w:rPr>
          <w:rFonts w:ascii="Times New Roman" w:hAnsi="Times New Roman" w:cs="Times New Roman"/>
          <w:sz w:val="28"/>
        </w:rPr>
        <w:t xml:space="preserve">- </w:t>
      </w:r>
      <w:r w:rsidR="00026845" w:rsidRPr="00DA2D59">
        <w:rPr>
          <w:rFonts w:ascii="Times New Roman" w:hAnsi="Times New Roman" w:cs="Times New Roman"/>
          <w:sz w:val="28"/>
        </w:rPr>
        <w:t xml:space="preserve">М., </w:t>
      </w:r>
      <w:r w:rsidR="00026845">
        <w:rPr>
          <w:rFonts w:ascii="Times New Roman" w:hAnsi="Times New Roman" w:cs="Times New Roman"/>
          <w:sz w:val="28"/>
        </w:rPr>
        <w:t xml:space="preserve">- </w:t>
      </w:r>
      <w:r w:rsidR="00026845" w:rsidRPr="00DA2D59">
        <w:rPr>
          <w:rFonts w:ascii="Times New Roman" w:hAnsi="Times New Roman" w:cs="Times New Roman"/>
          <w:sz w:val="28"/>
        </w:rPr>
        <w:t xml:space="preserve">2013. </w:t>
      </w:r>
      <w:r w:rsidR="00026845">
        <w:rPr>
          <w:rFonts w:ascii="Times New Roman" w:hAnsi="Times New Roman" w:cs="Times New Roman"/>
          <w:sz w:val="28"/>
        </w:rPr>
        <w:t xml:space="preserve">- </w:t>
      </w:r>
      <w:r w:rsidR="00026845" w:rsidRPr="00DA2D59">
        <w:rPr>
          <w:rFonts w:ascii="Times New Roman" w:hAnsi="Times New Roman" w:cs="Times New Roman"/>
          <w:sz w:val="28"/>
        </w:rPr>
        <w:t>С.12.</w:t>
      </w:r>
    </w:p>
    <w:p w:rsidR="00026845" w:rsidRPr="00747D62" w:rsidRDefault="00016A0B" w:rsidP="000268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00026845" w:rsidRPr="00747D62">
        <w:rPr>
          <w:rFonts w:ascii="Times New Roman" w:hAnsi="Times New Roman" w:cs="Times New Roman"/>
          <w:b/>
          <w:sz w:val="28"/>
          <w:szCs w:val="28"/>
        </w:rPr>
        <w:t xml:space="preserve">. Интернет-ресурсы: </w:t>
      </w:r>
    </w:p>
    <w:p w:rsidR="00026845" w:rsidRPr="00747D62" w:rsidRDefault="00016A0B" w:rsidP="00026845">
      <w:pPr>
        <w:pStyle w:val="a6"/>
        <w:spacing w:line="360" w:lineRule="auto"/>
        <w:ind w:firstLine="709"/>
        <w:contextualSpacing/>
        <w:jc w:val="both"/>
        <w:rPr>
          <w:rStyle w:val="aa"/>
          <w:rFonts w:ascii="Times New Roman" w:hAnsi="Times New Roman" w:cs="Times New Roman"/>
          <w:color w:val="auto"/>
          <w:sz w:val="28"/>
          <w:szCs w:val="28"/>
          <w:u w:val="none"/>
        </w:rPr>
      </w:pPr>
      <w:r>
        <w:rPr>
          <w:rFonts w:ascii="Times New Roman" w:hAnsi="Times New Roman" w:cs="Times New Roman"/>
          <w:sz w:val="28"/>
          <w:szCs w:val="28"/>
        </w:rPr>
        <w:t>6</w:t>
      </w:r>
      <w:r w:rsidR="00026845" w:rsidRPr="00747D62">
        <w:rPr>
          <w:rFonts w:ascii="Times New Roman" w:hAnsi="Times New Roman" w:cs="Times New Roman"/>
          <w:sz w:val="28"/>
          <w:szCs w:val="28"/>
        </w:rPr>
        <w:t xml:space="preserve">.1. </w:t>
      </w:r>
      <w:proofErr w:type="spellStart"/>
      <w:r w:rsidR="00026845" w:rsidRPr="00747D62">
        <w:rPr>
          <w:rFonts w:ascii="Times New Roman" w:hAnsi="Times New Roman" w:cs="Times New Roman"/>
          <w:sz w:val="28"/>
          <w:szCs w:val="28"/>
        </w:rPr>
        <w:t>Внутриуголь</w:t>
      </w:r>
      <w:proofErr w:type="spellEnd"/>
      <w:r w:rsidR="00026845" w:rsidRPr="00747D62">
        <w:rPr>
          <w:rFonts w:ascii="Times New Roman" w:hAnsi="Times New Roman" w:cs="Times New Roman"/>
          <w:sz w:val="28"/>
          <w:szCs w:val="28"/>
        </w:rPr>
        <w:t>.</w:t>
      </w:r>
      <w:proofErr w:type="spellStart"/>
      <w:r w:rsidR="00026845" w:rsidRPr="00747D62">
        <w:rPr>
          <w:rFonts w:ascii="Times New Roman" w:hAnsi="Times New Roman" w:cs="Times New Roman"/>
          <w:sz w:val="28"/>
          <w:szCs w:val="28"/>
          <w:lang w:val="en-US"/>
        </w:rPr>
        <w:t>ru</w:t>
      </w:r>
      <w:proofErr w:type="spellEnd"/>
      <w:r w:rsidR="00026845" w:rsidRPr="00747D62">
        <w:rPr>
          <w:rFonts w:ascii="Times New Roman" w:hAnsi="Times New Roman" w:cs="Times New Roman"/>
          <w:sz w:val="28"/>
          <w:szCs w:val="28"/>
        </w:rPr>
        <w:t xml:space="preserve"> [Электронный ресурс]: VIII Всероссийский съезд геологов // Акционерное общество «Всероссийский научно-исследовательский геологоразведочный институт угольных месторождений»: [сайт]. Режим доступа:  </w:t>
      </w:r>
      <w:hyperlink r:id="rId23" w:history="1">
        <w:r w:rsidR="00026845" w:rsidRPr="00747D62">
          <w:rPr>
            <w:rStyle w:val="aa"/>
            <w:rFonts w:ascii="Times New Roman" w:hAnsi="Times New Roman" w:cs="Times New Roman"/>
            <w:color w:val="auto"/>
            <w:sz w:val="28"/>
            <w:szCs w:val="28"/>
            <w:u w:val="none"/>
            <w:lang w:val="en-US"/>
          </w:rPr>
          <w:t>http</w:t>
        </w:r>
        <w:r w:rsidR="00026845" w:rsidRPr="00747D62">
          <w:rPr>
            <w:rStyle w:val="aa"/>
            <w:rFonts w:ascii="Times New Roman" w:hAnsi="Times New Roman" w:cs="Times New Roman"/>
            <w:color w:val="auto"/>
            <w:sz w:val="28"/>
            <w:szCs w:val="28"/>
            <w:u w:val="none"/>
          </w:rPr>
          <w:t>://</w:t>
        </w:r>
        <w:r w:rsidR="00026845" w:rsidRPr="00747D62">
          <w:rPr>
            <w:rStyle w:val="aa"/>
            <w:rFonts w:ascii="Times New Roman" w:hAnsi="Times New Roman" w:cs="Times New Roman"/>
            <w:color w:val="auto"/>
            <w:sz w:val="28"/>
            <w:szCs w:val="28"/>
            <w:u w:val="none"/>
            <w:lang w:val="en-US"/>
          </w:rPr>
          <w:t>www</w:t>
        </w:r>
        <w:r w:rsidR="00026845" w:rsidRPr="00747D62">
          <w:rPr>
            <w:rStyle w:val="aa"/>
            <w:rFonts w:ascii="Times New Roman" w:hAnsi="Times New Roman" w:cs="Times New Roman"/>
            <w:color w:val="auto"/>
            <w:sz w:val="28"/>
            <w:szCs w:val="28"/>
            <w:u w:val="none"/>
          </w:rPr>
          <w:t>.</w:t>
        </w:r>
        <w:proofErr w:type="spellStart"/>
        <w:r w:rsidR="00026845" w:rsidRPr="00747D62">
          <w:rPr>
            <w:rStyle w:val="aa"/>
            <w:rFonts w:ascii="Times New Roman" w:hAnsi="Times New Roman" w:cs="Times New Roman"/>
            <w:color w:val="auto"/>
            <w:sz w:val="28"/>
            <w:szCs w:val="28"/>
            <w:u w:val="none"/>
            <w:lang w:val="en-US"/>
          </w:rPr>
          <w:t>vnigriugol</w:t>
        </w:r>
        <w:proofErr w:type="spellEnd"/>
        <w:r w:rsidR="00026845" w:rsidRPr="00747D62">
          <w:rPr>
            <w:rStyle w:val="aa"/>
            <w:rFonts w:ascii="Times New Roman" w:hAnsi="Times New Roman" w:cs="Times New Roman"/>
            <w:color w:val="auto"/>
            <w:sz w:val="28"/>
            <w:szCs w:val="28"/>
            <w:u w:val="none"/>
          </w:rPr>
          <w:t>.</w:t>
        </w:r>
        <w:proofErr w:type="spellStart"/>
        <w:r w:rsidR="00026845" w:rsidRPr="00747D62">
          <w:rPr>
            <w:rStyle w:val="aa"/>
            <w:rFonts w:ascii="Times New Roman" w:hAnsi="Times New Roman" w:cs="Times New Roman"/>
            <w:color w:val="auto"/>
            <w:sz w:val="28"/>
            <w:szCs w:val="28"/>
            <w:u w:val="none"/>
            <w:lang w:val="en-US"/>
          </w:rPr>
          <w:t>ru</w:t>
        </w:r>
        <w:proofErr w:type="spellEnd"/>
        <w:r w:rsidR="00026845" w:rsidRPr="00747D62">
          <w:rPr>
            <w:rStyle w:val="aa"/>
            <w:rFonts w:ascii="Times New Roman" w:hAnsi="Times New Roman" w:cs="Times New Roman"/>
            <w:color w:val="auto"/>
            <w:sz w:val="28"/>
            <w:szCs w:val="28"/>
            <w:u w:val="none"/>
          </w:rPr>
          <w:t>/</w:t>
        </w:r>
        <w:r w:rsidR="00026845" w:rsidRPr="00747D62">
          <w:rPr>
            <w:rStyle w:val="aa"/>
            <w:rFonts w:ascii="Times New Roman" w:hAnsi="Times New Roman" w:cs="Times New Roman"/>
            <w:color w:val="auto"/>
            <w:sz w:val="28"/>
            <w:szCs w:val="28"/>
            <w:u w:val="none"/>
            <w:lang w:val="en-US"/>
          </w:rPr>
          <w:t>news</w:t>
        </w:r>
        <w:r w:rsidR="00026845" w:rsidRPr="00747D62">
          <w:rPr>
            <w:rStyle w:val="aa"/>
            <w:rFonts w:ascii="Times New Roman" w:hAnsi="Times New Roman" w:cs="Times New Roman"/>
            <w:color w:val="auto"/>
            <w:sz w:val="28"/>
            <w:szCs w:val="28"/>
            <w:u w:val="none"/>
          </w:rPr>
          <w:t>/</w:t>
        </w:r>
        <w:r w:rsidR="00026845" w:rsidRPr="00747D62">
          <w:rPr>
            <w:rStyle w:val="aa"/>
            <w:rFonts w:ascii="Times New Roman" w:hAnsi="Times New Roman" w:cs="Times New Roman"/>
            <w:color w:val="auto"/>
            <w:sz w:val="28"/>
            <w:szCs w:val="28"/>
            <w:u w:val="none"/>
            <w:lang w:val="en-US"/>
          </w:rPr>
          <w:t>viii</w:t>
        </w:r>
        <w:r w:rsidR="00026845" w:rsidRPr="00747D62">
          <w:rPr>
            <w:rStyle w:val="aa"/>
            <w:rFonts w:ascii="Times New Roman" w:hAnsi="Times New Roman" w:cs="Times New Roman"/>
            <w:color w:val="auto"/>
            <w:sz w:val="28"/>
            <w:szCs w:val="28"/>
            <w:u w:val="none"/>
          </w:rPr>
          <w:t>-</w:t>
        </w:r>
        <w:proofErr w:type="spellStart"/>
        <w:r w:rsidR="00026845" w:rsidRPr="00747D62">
          <w:rPr>
            <w:rStyle w:val="aa"/>
            <w:rFonts w:ascii="Times New Roman" w:hAnsi="Times New Roman" w:cs="Times New Roman"/>
            <w:color w:val="auto"/>
            <w:sz w:val="28"/>
            <w:szCs w:val="28"/>
            <w:u w:val="none"/>
            <w:lang w:val="en-US"/>
          </w:rPr>
          <w:t>vserossiiskii</w:t>
        </w:r>
        <w:proofErr w:type="spellEnd"/>
        <w:r w:rsidR="00026845" w:rsidRPr="00747D62">
          <w:rPr>
            <w:rStyle w:val="aa"/>
            <w:rFonts w:ascii="Times New Roman" w:hAnsi="Times New Roman" w:cs="Times New Roman"/>
            <w:color w:val="auto"/>
            <w:sz w:val="28"/>
            <w:szCs w:val="28"/>
            <w:u w:val="none"/>
          </w:rPr>
          <w:t>-</w:t>
        </w:r>
        <w:proofErr w:type="spellStart"/>
        <w:r w:rsidR="00026845" w:rsidRPr="00747D62">
          <w:rPr>
            <w:rStyle w:val="aa"/>
            <w:rFonts w:ascii="Times New Roman" w:hAnsi="Times New Roman" w:cs="Times New Roman"/>
            <w:color w:val="auto"/>
            <w:sz w:val="28"/>
            <w:szCs w:val="28"/>
            <w:u w:val="none"/>
            <w:lang w:val="en-US"/>
          </w:rPr>
          <w:t>sezd</w:t>
        </w:r>
        <w:proofErr w:type="spellEnd"/>
        <w:r w:rsidR="00026845" w:rsidRPr="00747D62">
          <w:rPr>
            <w:rStyle w:val="aa"/>
            <w:rFonts w:ascii="Times New Roman" w:hAnsi="Times New Roman" w:cs="Times New Roman"/>
            <w:color w:val="auto"/>
            <w:sz w:val="28"/>
            <w:szCs w:val="28"/>
            <w:u w:val="none"/>
          </w:rPr>
          <w:t>-</w:t>
        </w:r>
        <w:proofErr w:type="spellStart"/>
        <w:r w:rsidR="00026845" w:rsidRPr="00747D62">
          <w:rPr>
            <w:rStyle w:val="aa"/>
            <w:rFonts w:ascii="Times New Roman" w:hAnsi="Times New Roman" w:cs="Times New Roman"/>
            <w:color w:val="auto"/>
            <w:sz w:val="28"/>
            <w:szCs w:val="28"/>
            <w:u w:val="none"/>
            <w:lang w:val="en-US"/>
          </w:rPr>
          <w:t>geologov</w:t>
        </w:r>
        <w:proofErr w:type="spellEnd"/>
      </w:hyperlink>
      <w:r w:rsidR="00026845" w:rsidRPr="00747D62">
        <w:rPr>
          <w:rStyle w:val="aa"/>
          <w:rFonts w:ascii="Times New Roman" w:hAnsi="Times New Roman" w:cs="Times New Roman"/>
          <w:color w:val="auto"/>
          <w:sz w:val="28"/>
          <w:szCs w:val="28"/>
          <w:u w:val="none"/>
        </w:rPr>
        <w:t xml:space="preserve">; </w:t>
      </w:r>
    </w:p>
    <w:p w:rsidR="00026845" w:rsidRPr="00747D62" w:rsidRDefault="00016A0B" w:rsidP="00026845">
      <w:pPr>
        <w:pStyle w:val="a6"/>
        <w:spacing w:line="360" w:lineRule="auto"/>
        <w:ind w:firstLine="709"/>
        <w:contextualSpacing/>
        <w:jc w:val="both"/>
        <w:rPr>
          <w:rFonts w:ascii="Times New Roman" w:hAnsi="Times New Roman" w:cs="Times New Roman"/>
          <w:sz w:val="28"/>
          <w:szCs w:val="28"/>
        </w:rPr>
      </w:pPr>
      <w:r>
        <w:rPr>
          <w:rStyle w:val="aa"/>
          <w:rFonts w:ascii="Times New Roman" w:hAnsi="Times New Roman" w:cs="Times New Roman"/>
          <w:color w:val="auto"/>
          <w:sz w:val="28"/>
          <w:szCs w:val="28"/>
          <w:u w:val="none"/>
        </w:rPr>
        <w:t>6</w:t>
      </w:r>
      <w:r w:rsidR="00026845" w:rsidRPr="00747D62">
        <w:rPr>
          <w:rStyle w:val="aa"/>
          <w:rFonts w:ascii="Times New Roman" w:hAnsi="Times New Roman" w:cs="Times New Roman"/>
          <w:color w:val="auto"/>
          <w:sz w:val="28"/>
          <w:szCs w:val="28"/>
          <w:u w:val="none"/>
        </w:rPr>
        <w:t xml:space="preserve">.2. </w:t>
      </w:r>
      <w:r w:rsidR="00026845" w:rsidRPr="00747D62">
        <w:rPr>
          <w:rFonts w:ascii="Times New Roman" w:hAnsi="Times New Roman" w:cs="Times New Roman"/>
          <w:sz w:val="28"/>
          <w:szCs w:val="28"/>
        </w:rPr>
        <w:t xml:space="preserve">Всероссийский практикум по </w:t>
      </w:r>
      <w:proofErr w:type="spellStart"/>
      <w:r w:rsidR="00026845" w:rsidRPr="00747D62">
        <w:rPr>
          <w:rFonts w:ascii="Times New Roman" w:hAnsi="Times New Roman" w:cs="Times New Roman"/>
          <w:sz w:val="28"/>
          <w:szCs w:val="28"/>
        </w:rPr>
        <w:t>недропользованию</w:t>
      </w:r>
      <w:proofErr w:type="spellEnd"/>
      <w:r w:rsidR="00026845" w:rsidRPr="00747D62">
        <w:rPr>
          <w:rFonts w:ascii="Times New Roman" w:hAnsi="Times New Roman" w:cs="Times New Roman"/>
          <w:sz w:val="28"/>
          <w:szCs w:val="28"/>
        </w:rPr>
        <w:t xml:space="preserve">: проблемы лицензирования [Электронный ресурс]: тематический план мероприятия // Федеральное казенное учреждение Российская государственная пробирная палата при министерстве финансов: [сайт]. Режим доступа: </w:t>
      </w:r>
      <w:hyperlink r:id="rId24" w:history="1">
        <w:r w:rsidR="00026845" w:rsidRPr="00747D62">
          <w:rPr>
            <w:rStyle w:val="aa"/>
            <w:rFonts w:ascii="Times New Roman" w:hAnsi="Times New Roman" w:cs="Times New Roman"/>
            <w:color w:val="auto"/>
            <w:sz w:val="28"/>
            <w:szCs w:val="28"/>
            <w:u w:val="none"/>
          </w:rPr>
          <w:t>http://www.probpalata.ru/rgpp/news/?ELEMENT_ID=2273</w:t>
        </w:r>
      </w:hyperlink>
      <w:r w:rsidR="00026845" w:rsidRPr="00747D62">
        <w:rPr>
          <w:rFonts w:ascii="Times New Roman" w:hAnsi="Times New Roman" w:cs="Times New Roman"/>
          <w:sz w:val="28"/>
          <w:szCs w:val="28"/>
        </w:rPr>
        <w:t xml:space="preserve">;  </w:t>
      </w:r>
    </w:p>
    <w:p w:rsidR="00026845" w:rsidRPr="00747D62" w:rsidRDefault="00016A0B" w:rsidP="00026845">
      <w:pPr>
        <w:pStyle w:val="a6"/>
        <w:spacing w:line="360" w:lineRule="auto"/>
        <w:ind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00026845" w:rsidRPr="00747D62">
        <w:rPr>
          <w:rFonts w:ascii="Times New Roman" w:hAnsi="Times New Roman" w:cs="Times New Roman"/>
          <w:sz w:val="28"/>
          <w:szCs w:val="28"/>
        </w:rPr>
        <w:t xml:space="preserve">.3. </w:t>
      </w:r>
      <w:r w:rsidR="00026845" w:rsidRPr="00747D62">
        <w:rPr>
          <w:rFonts w:ascii="Times New Roman" w:eastAsiaTheme="minorHAnsi" w:hAnsi="Times New Roman" w:cs="Times New Roman"/>
          <w:sz w:val="28"/>
          <w:szCs w:val="28"/>
          <w:lang w:eastAsia="en-US"/>
        </w:rPr>
        <w:t xml:space="preserve">Официальный сайт Федерального агентства по </w:t>
      </w:r>
      <w:proofErr w:type="spellStart"/>
      <w:r w:rsidR="00026845" w:rsidRPr="00747D62">
        <w:rPr>
          <w:rFonts w:ascii="Times New Roman" w:eastAsiaTheme="minorHAnsi" w:hAnsi="Times New Roman" w:cs="Times New Roman"/>
          <w:sz w:val="28"/>
          <w:szCs w:val="28"/>
          <w:lang w:eastAsia="en-US"/>
        </w:rPr>
        <w:t>недропользованию</w:t>
      </w:r>
      <w:proofErr w:type="spellEnd"/>
      <w:r w:rsidR="00026845" w:rsidRPr="00747D62">
        <w:rPr>
          <w:rFonts w:ascii="Times New Roman" w:eastAsiaTheme="minorHAnsi" w:hAnsi="Times New Roman" w:cs="Times New Roman"/>
          <w:sz w:val="28"/>
          <w:szCs w:val="28"/>
          <w:lang w:eastAsia="en-US"/>
        </w:rPr>
        <w:t xml:space="preserve"> </w:t>
      </w:r>
      <w:r w:rsidR="00026845" w:rsidRPr="00747D62">
        <w:rPr>
          <w:rFonts w:ascii="Times New Roman" w:hAnsi="Times New Roman" w:cs="Times New Roman"/>
          <w:sz w:val="28"/>
          <w:szCs w:val="28"/>
        </w:rPr>
        <w:t xml:space="preserve"> [Электронный ресурс]: вопрос-ответ // Федеральное агентство по </w:t>
      </w:r>
      <w:proofErr w:type="spellStart"/>
      <w:r w:rsidR="00026845" w:rsidRPr="00747D62">
        <w:rPr>
          <w:rFonts w:ascii="Times New Roman" w:hAnsi="Times New Roman" w:cs="Times New Roman"/>
          <w:sz w:val="28"/>
          <w:szCs w:val="28"/>
        </w:rPr>
        <w:t>недропользованию</w:t>
      </w:r>
      <w:proofErr w:type="spellEnd"/>
      <w:r w:rsidR="00026845" w:rsidRPr="00747D62">
        <w:rPr>
          <w:rFonts w:ascii="Times New Roman" w:hAnsi="Times New Roman" w:cs="Times New Roman"/>
          <w:sz w:val="28"/>
          <w:szCs w:val="28"/>
        </w:rPr>
        <w:t xml:space="preserve">: [сайт]. Режим доступа: </w:t>
      </w:r>
      <w:hyperlink r:id="rId25" w:history="1">
        <w:r w:rsidR="00026845" w:rsidRPr="00747D62">
          <w:rPr>
            <w:rStyle w:val="aa"/>
            <w:rFonts w:ascii="Times New Roman" w:eastAsiaTheme="minorHAnsi" w:hAnsi="Times New Roman" w:cs="Times New Roman"/>
            <w:color w:val="auto"/>
            <w:sz w:val="28"/>
            <w:szCs w:val="28"/>
            <w:u w:val="none"/>
            <w:lang w:eastAsia="en-US"/>
          </w:rPr>
          <w:t>http://www.rosnedra.gov.ru</w:t>
        </w:r>
      </w:hyperlink>
      <w:r w:rsidR="00026845" w:rsidRPr="00747D62">
        <w:rPr>
          <w:rFonts w:ascii="Times New Roman" w:eastAsiaTheme="minorHAnsi" w:hAnsi="Times New Roman" w:cs="Times New Roman"/>
          <w:sz w:val="28"/>
          <w:szCs w:val="28"/>
          <w:lang w:eastAsia="en-US"/>
        </w:rPr>
        <w:t xml:space="preserve">;   </w:t>
      </w:r>
    </w:p>
    <w:p w:rsidR="00026845" w:rsidRPr="00747D62" w:rsidRDefault="00016A0B" w:rsidP="00026845">
      <w:pPr>
        <w:pStyle w:val="a6"/>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026845" w:rsidRPr="00747D62">
        <w:rPr>
          <w:rFonts w:ascii="Times New Roman" w:hAnsi="Times New Roman" w:cs="Times New Roman"/>
          <w:sz w:val="28"/>
          <w:szCs w:val="28"/>
        </w:rPr>
        <w:t>.4. Газета.</w:t>
      </w:r>
      <w:proofErr w:type="spellStart"/>
      <w:r w:rsidR="00026845" w:rsidRPr="00747D62">
        <w:rPr>
          <w:rFonts w:ascii="Times New Roman" w:hAnsi="Times New Roman" w:cs="Times New Roman"/>
          <w:sz w:val="28"/>
          <w:szCs w:val="28"/>
          <w:lang w:val="en-US"/>
        </w:rPr>
        <w:t>ru</w:t>
      </w:r>
      <w:proofErr w:type="spellEnd"/>
      <w:r w:rsidR="00026845" w:rsidRPr="00747D62">
        <w:rPr>
          <w:rFonts w:ascii="Times New Roman" w:hAnsi="Times New Roman" w:cs="Times New Roman"/>
          <w:sz w:val="28"/>
          <w:szCs w:val="28"/>
        </w:rPr>
        <w:t xml:space="preserve"> [Электронный ресурс]: кодекс Российской Федерации о недрах: [сайт]. Режим доступа:  </w:t>
      </w:r>
      <w:r w:rsidR="00026845" w:rsidRPr="00747D62">
        <w:rPr>
          <w:rFonts w:ascii="Times New Roman" w:hAnsi="Times New Roman" w:cs="Times New Roman"/>
          <w:sz w:val="28"/>
          <w:szCs w:val="28"/>
          <w:lang w:val="en-US"/>
        </w:rPr>
        <w:t>https</w:t>
      </w:r>
      <w:r w:rsidR="00026845" w:rsidRPr="00747D62">
        <w:rPr>
          <w:rFonts w:ascii="Times New Roman" w:hAnsi="Times New Roman" w:cs="Times New Roman"/>
          <w:sz w:val="28"/>
          <w:szCs w:val="28"/>
        </w:rPr>
        <w:t>://</w:t>
      </w:r>
      <w:r w:rsidR="00026845" w:rsidRPr="00747D62">
        <w:rPr>
          <w:rFonts w:ascii="Times New Roman" w:hAnsi="Times New Roman" w:cs="Times New Roman"/>
          <w:sz w:val="28"/>
          <w:szCs w:val="28"/>
          <w:lang w:val="en-US"/>
        </w:rPr>
        <w:t>www</w:t>
      </w:r>
      <w:r w:rsidR="00026845" w:rsidRPr="00747D62">
        <w:rPr>
          <w:rFonts w:ascii="Times New Roman" w:hAnsi="Times New Roman" w:cs="Times New Roman"/>
          <w:sz w:val="28"/>
          <w:szCs w:val="28"/>
        </w:rPr>
        <w:t>.</w:t>
      </w:r>
      <w:proofErr w:type="spellStart"/>
      <w:r w:rsidR="00026845" w:rsidRPr="00747D62">
        <w:rPr>
          <w:rFonts w:ascii="Times New Roman" w:hAnsi="Times New Roman" w:cs="Times New Roman"/>
          <w:sz w:val="28"/>
          <w:szCs w:val="28"/>
          <w:lang w:val="en-US"/>
        </w:rPr>
        <w:t>gazeta</w:t>
      </w:r>
      <w:proofErr w:type="spellEnd"/>
      <w:r w:rsidR="00026845" w:rsidRPr="00747D62">
        <w:rPr>
          <w:rFonts w:ascii="Times New Roman" w:hAnsi="Times New Roman" w:cs="Times New Roman"/>
          <w:sz w:val="28"/>
          <w:szCs w:val="28"/>
        </w:rPr>
        <w:t>.</w:t>
      </w:r>
      <w:proofErr w:type="spellStart"/>
      <w:r w:rsidR="00026845" w:rsidRPr="00747D62">
        <w:rPr>
          <w:rFonts w:ascii="Times New Roman" w:hAnsi="Times New Roman" w:cs="Times New Roman"/>
          <w:sz w:val="28"/>
          <w:szCs w:val="28"/>
          <w:lang w:val="en-US"/>
        </w:rPr>
        <w:t>ru</w:t>
      </w:r>
      <w:proofErr w:type="spellEnd"/>
      <w:r w:rsidR="00026845" w:rsidRPr="00747D62">
        <w:rPr>
          <w:rFonts w:ascii="Times New Roman" w:hAnsi="Times New Roman" w:cs="Times New Roman"/>
          <w:sz w:val="28"/>
          <w:szCs w:val="28"/>
        </w:rPr>
        <w:t>/</w:t>
      </w:r>
      <w:r w:rsidR="00026845" w:rsidRPr="00747D62">
        <w:rPr>
          <w:rFonts w:ascii="Times New Roman" w:hAnsi="Times New Roman" w:cs="Times New Roman"/>
          <w:sz w:val="28"/>
          <w:szCs w:val="28"/>
          <w:lang w:val="en-US"/>
        </w:rPr>
        <w:t>parliament</w:t>
      </w:r>
      <w:r w:rsidR="00026845" w:rsidRPr="00747D62">
        <w:rPr>
          <w:rFonts w:ascii="Times New Roman" w:hAnsi="Times New Roman" w:cs="Times New Roman"/>
          <w:sz w:val="28"/>
          <w:szCs w:val="28"/>
        </w:rPr>
        <w:t>/</w:t>
      </w:r>
      <w:r w:rsidR="00026845" w:rsidRPr="00747D62">
        <w:rPr>
          <w:rFonts w:ascii="Times New Roman" w:hAnsi="Times New Roman" w:cs="Times New Roman"/>
          <w:sz w:val="28"/>
          <w:szCs w:val="28"/>
          <w:lang w:val="en-US"/>
        </w:rPr>
        <w:t>info</w:t>
      </w:r>
      <w:r w:rsidR="00026845" w:rsidRPr="00747D62">
        <w:rPr>
          <w:rFonts w:ascii="Times New Roman" w:hAnsi="Times New Roman" w:cs="Times New Roman"/>
          <w:sz w:val="28"/>
          <w:szCs w:val="28"/>
        </w:rPr>
        <w:t>/</w:t>
      </w:r>
      <w:r w:rsidR="00026845" w:rsidRPr="00747D62">
        <w:rPr>
          <w:rFonts w:ascii="Times New Roman" w:hAnsi="Times New Roman" w:cs="Times New Roman"/>
          <w:sz w:val="28"/>
          <w:szCs w:val="28"/>
          <w:lang w:val="en-US"/>
        </w:rPr>
        <w:t>laws</w:t>
      </w:r>
      <w:r w:rsidR="00026845" w:rsidRPr="00747D62">
        <w:rPr>
          <w:rFonts w:ascii="Times New Roman" w:hAnsi="Times New Roman" w:cs="Times New Roman"/>
          <w:sz w:val="28"/>
          <w:szCs w:val="28"/>
        </w:rPr>
        <w:t>/2330.</w:t>
      </w:r>
      <w:proofErr w:type="spellStart"/>
      <w:r w:rsidR="00026845" w:rsidRPr="00747D62">
        <w:rPr>
          <w:rFonts w:ascii="Times New Roman" w:hAnsi="Times New Roman" w:cs="Times New Roman"/>
          <w:sz w:val="28"/>
          <w:szCs w:val="28"/>
          <w:lang w:val="en-US"/>
        </w:rPr>
        <w:t>shtml</w:t>
      </w:r>
      <w:proofErr w:type="spellEnd"/>
      <w:r w:rsidR="00026845" w:rsidRPr="00747D62">
        <w:rPr>
          <w:rFonts w:ascii="Times New Roman" w:hAnsi="Times New Roman" w:cs="Times New Roman"/>
          <w:sz w:val="28"/>
          <w:szCs w:val="28"/>
        </w:rPr>
        <w:t xml:space="preserve">; </w:t>
      </w:r>
    </w:p>
    <w:p w:rsidR="00026845" w:rsidRPr="00747D62" w:rsidRDefault="00016A0B" w:rsidP="00026845">
      <w:pPr>
        <w:pStyle w:val="a6"/>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26845" w:rsidRPr="00747D62">
        <w:rPr>
          <w:rFonts w:ascii="Times New Roman" w:hAnsi="Times New Roman" w:cs="Times New Roman"/>
          <w:sz w:val="28"/>
          <w:szCs w:val="28"/>
        </w:rPr>
        <w:t xml:space="preserve">.5. </w:t>
      </w:r>
      <w:proofErr w:type="spellStart"/>
      <w:r w:rsidR="00026845" w:rsidRPr="00747D62">
        <w:rPr>
          <w:rFonts w:ascii="Times New Roman" w:hAnsi="Times New Roman" w:cs="Times New Roman"/>
          <w:sz w:val="28"/>
          <w:szCs w:val="28"/>
        </w:rPr>
        <w:t>Леарм</w:t>
      </w:r>
      <w:proofErr w:type="spellEnd"/>
      <w:r w:rsidR="00026845" w:rsidRPr="00747D62">
        <w:rPr>
          <w:rFonts w:ascii="Times New Roman" w:hAnsi="Times New Roman" w:cs="Times New Roman"/>
          <w:sz w:val="28"/>
          <w:szCs w:val="28"/>
        </w:rPr>
        <w:t xml:space="preserve">. Адвокатское бюро [Электронный ресурс]: Отчет об итогах круглого стола, посвящённого проблемам законодательства освоения месторождений // </w:t>
      </w:r>
      <w:proofErr w:type="spellStart"/>
      <w:r w:rsidR="00026845" w:rsidRPr="00747D62">
        <w:rPr>
          <w:rFonts w:ascii="Times New Roman" w:hAnsi="Times New Roman" w:cs="Times New Roman"/>
          <w:sz w:val="28"/>
          <w:szCs w:val="28"/>
        </w:rPr>
        <w:t>Леарм</w:t>
      </w:r>
      <w:proofErr w:type="spellEnd"/>
      <w:r w:rsidR="00026845" w:rsidRPr="00747D62">
        <w:rPr>
          <w:rFonts w:ascii="Times New Roman" w:hAnsi="Times New Roman" w:cs="Times New Roman"/>
          <w:sz w:val="28"/>
          <w:szCs w:val="28"/>
        </w:rPr>
        <w:t xml:space="preserve">. Адвокатское бюро: [сайт]. Режим доступа: </w:t>
      </w:r>
      <w:hyperlink r:id="rId26" w:history="1">
        <w:r w:rsidR="00026845" w:rsidRPr="00747D62">
          <w:rPr>
            <w:rStyle w:val="aa"/>
            <w:rFonts w:ascii="Times New Roman" w:hAnsi="Times New Roman" w:cs="Times New Roman"/>
            <w:color w:val="auto"/>
            <w:sz w:val="28"/>
            <w:szCs w:val="28"/>
            <w:u w:val="none"/>
            <w:lang w:val="en-US"/>
          </w:rPr>
          <w:t>http</w:t>
        </w:r>
        <w:r w:rsidR="00026845" w:rsidRPr="00747D62">
          <w:rPr>
            <w:rStyle w:val="aa"/>
            <w:rFonts w:ascii="Times New Roman" w:hAnsi="Times New Roman" w:cs="Times New Roman"/>
            <w:color w:val="auto"/>
            <w:sz w:val="28"/>
            <w:szCs w:val="28"/>
            <w:u w:val="none"/>
          </w:rPr>
          <w:t>://</w:t>
        </w:r>
        <w:r w:rsidR="00026845" w:rsidRPr="00747D62">
          <w:rPr>
            <w:rStyle w:val="aa"/>
            <w:rFonts w:ascii="Times New Roman" w:hAnsi="Times New Roman" w:cs="Times New Roman"/>
            <w:color w:val="auto"/>
            <w:sz w:val="28"/>
            <w:szCs w:val="28"/>
            <w:u w:val="none"/>
            <w:lang w:val="en-US"/>
          </w:rPr>
          <w:t>www</w:t>
        </w:r>
        <w:r w:rsidR="00026845" w:rsidRPr="00747D62">
          <w:rPr>
            <w:rStyle w:val="aa"/>
            <w:rFonts w:ascii="Times New Roman" w:hAnsi="Times New Roman" w:cs="Times New Roman"/>
            <w:color w:val="auto"/>
            <w:sz w:val="28"/>
            <w:szCs w:val="28"/>
            <w:u w:val="none"/>
          </w:rPr>
          <w:t>.</w:t>
        </w:r>
        <w:r w:rsidR="00026845" w:rsidRPr="00747D62">
          <w:rPr>
            <w:rStyle w:val="aa"/>
            <w:rFonts w:ascii="Times New Roman" w:hAnsi="Times New Roman" w:cs="Times New Roman"/>
            <w:color w:val="auto"/>
            <w:sz w:val="28"/>
            <w:szCs w:val="28"/>
            <w:u w:val="none"/>
            <w:lang w:val="en-US"/>
          </w:rPr>
          <w:t>le</w:t>
        </w:r>
        <w:r w:rsidR="00026845" w:rsidRPr="00747D62">
          <w:rPr>
            <w:rStyle w:val="aa"/>
            <w:rFonts w:ascii="Times New Roman" w:hAnsi="Times New Roman" w:cs="Times New Roman"/>
            <w:color w:val="auto"/>
            <w:sz w:val="28"/>
            <w:szCs w:val="28"/>
            <w:u w:val="none"/>
          </w:rPr>
          <w:t>-</w:t>
        </w:r>
        <w:r w:rsidR="00026845" w:rsidRPr="00747D62">
          <w:rPr>
            <w:rStyle w:val="aa"/>
            <w:rFonts w:ascii="Times New Roman" w:hAnsi="Times New Roman" w:cs="Times New Roman"/>
            <w:color w:val="auto"/>
            <w:sz w:val="28"/>
            <w:szCs w:val="28"/>
            <w:u w:val="none"/>
            <w:lang w:val="en-US"/>
          </w:rPr>
          <w:t>arm</w:t>
        </w:r>
        <w:r w:rsidR="00026845" w:rsidRPr="00747D62">
          <w:rPr>
            <w:rStyle w:val="aa"/>
            <w:rFonts w:ascii="Times New Roman" w:hAnsi="Times New Roman" w:cs="Times New Roman"/>
            <w:color w:val="auto"/>
            <w:sz w:val="28"/>
            <w:szCs w:val="28"/>
            <w:u w:val="none"/>
          </w:rPr>
          <w:t>.</w:t>
        </w:r>
        <w:proofErr w:type="spellStart"/>
        <w:r w:rsidR="00026845" w:rsidRPr="00747D62">
          <w:rPr>
            <w:rStyle w:val="aa"/>
            <w:rFonts w:ascii="Times New Roman" w:hAnsi="Times New Roman" w:cs="Times New Roman"/>
            <w:color w:val="auto"/>
            <w:sz w:val="28"/>
            <w:szCs w:val="28"/>
            <w:u w:val="none"/>
            <w:lang w:val="en-US"/>
          </w:rPr>
          <w:t>ru</w:t>
        </w:r>
        <w:proofErr w:type="spellEnd"/>
        <w:r w:rsidR="00026845" w:rsidRPr="00747D62">
          <w:rPr>
            <w:rStyle w:val="aa"/>
            <w:rFonts w:ascii="Times New Roman" w:hAnsi="Times New Roman" w:cs="Times New Roman"/>
            <w:color w:val="auto"/>
            <w:sz w:val="28"/>
            <w:szCs w:val="28"/>
            <w:u w:val="none"/>
          </w:rPr>
          <w:t>/</w:t>
        </w:r>
        <w:proofErr w:type="spellStart"/>
        <w:r w:rsidR="00026845" w:rsidRPr="00747D62">
          <w:rPr>
            <w:rStyle w:val="aa"/>
            <w:rFonts w:ascii="Times New Roman" w:hAnsi="Times New Roman" w:cs="Times New Roman"/>
            <w:color w:val="auto"/>
            <w:sz w:val="28"/>
            <w:szCs w:val="28"/>
            <w:u w:val="none"/>
            <w:lang w:val="en-US"/>
          </w:rPr>
          <w:t>novosti</w:t>
        </w:r>
        <w:proofErr w:type="spellEnd"/>
        <w:r w:rsidR="00026845" w:rsidRPr="00747D62">
          <w:rPr>
            <w:rStyle w:val="aa"/>
            <w:rFonts w:ascii="Times New Roman" w:hAnsi="Times New Roman" w:cs="Times New Roman"/>
            <w:color w:val="auto"/>
            <w:sz w:val="28"/>
            <w:szCs w:val="28"/>
            <w:u w:val="none"/>
          </w:rPr>
          <w:t>/?</w:t>
        </w:r>
        <w:r w:rsidR="00026845" w:rsidRPr="00747D62">
          <w:rPr>
            <w:rStyle w:val="aa"/>
            <w:rFonts w:ascii="Times New Roman" w:hAnsi="Times New Roman" w:cs="Times New Roman"/>
            <w:color w:val="auto"/>
            <w:sz w:val="28"/>
            <w:szCs w:val="28"/>
            <w:u w:val="none"/>
            <w:lang w:val="en-US"/>
          </w:rPr>
          <w:t>ELEMENT</w:t>
        </w:r>
        <w:r w:rsidR="00026845" w:rsidRPr="00747D62">
          <w:rPr>
            <w:rStyle w:val="aa"/>
            <w:rFonts w:ascii="Times New Roman" w:hAnsi="Times New Roman" w:cs="Times New Roman"/>
            <w:color w:val="auto"/>
            <w:sz w:val="28"/>
            <w:szCs w:val="28"/>
            <w:u w:val="none"/>
          </w:rPr>
          <w:t>_</w:t>
        </w:r>
        <w:r w:rsidR="00026845" w:rsidRPr="00747D62">
          <w:rPr>
            <w:rStyle w:val="aa"/>
            <w:rFonts w:ascii="Times New Roman" w:hAnsi="Times New Roman" w:cs="Times New Roman"/>
            <w:color w:val="auto"/>
            <w:sz w:val="28"/>
            <w:szCs w:val="28"/>
            <w:u w:val="none"/>
            <w:lang w:val="en-US"/>
          </w:rPr>
          <w:t>ID</w:t>
        </w:r>
        <w:r w:rsidR="00026845" w:rsidRPr="00747D62">
          <w:rPr>
            <w:rStyle w:val="aa"/>
            <w:rFonts w:ascii="Times New Roman" w:hAnsi="Times New Roman" w:cs="Times New Roman"/>
            <w:color w:val="auto"/>
            <w:sz w:val="28"/>
            <w:szCs w:val="28"/>
            <w:u w:val="none"/>
          </w:rPr>
          <w:t>=71</w:t>
        </w:r>
      </w:hyperlink>
      <w:r w:rsidR="00026845" w:rsidRPr="00747D62">
        <w:rPr>
          <w:rFonts w:ascii="Times New Roman" w:hAnsi="Times New Roman" w:cs="Times New Roman"/>
          <w:sz w:val="28"/>
          <w:szCs w:val="28"/>
        </w:rPr>
        <w:t xml:space="preserve"> </w:t>
      </w:r>
    </w:p>
    <w:p w:rsidR="00026845" w:rsidRPr="00747D62" w:rsidRDefault="00016A0B" w:rsidP="00026845">
      <w:pPr>
        <w:pStyle w:val="a6"/>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6</w:t>
      </w:r>
      <w:r w:rsidR="00026845" w:rsidRPr="00747D62">
        <w:rPr>
          <w:rFonts w:ascii="Times New Roman" w:hAnsi="Times New Roman" w:cs="Times New Roman"/>
          <w:sz w:val="28"/>
          <w:szCs w:val="28"/>
          <w:shd w:val="clear" w:color="auto" w:fill="FFFFFF"/>
        </w:rPr>
        <w:t xml:space="preserve">.6. Направления совершенствования государственной системы лицензирования пользования недрами </w:t>
      </w:r>
      <w:r w:rsidR="00026845" w:rsidRPr="00747D62">
        <w:rPr>
          <w:rFonts w:ascii="Times New Roman" w:hAnsi="Times New Roman" w:cs="Times New Roman"/>
          <w:sz w:val="28"/>
          <w:szCs w:val="28"/>
        </w:rPr>
        <w:t>[Электронный ресурс]: т</w:t>
      </w:r>
      <w:r w:rsidR="00026845" w:rsidRPr="00747D62">
        <w:rPr>
          <w:rFonts w:ascii="Times New Roman" w:hAnsi="Times New Roman" w:cs="Times New Roman"/>
          <w:sz w:val="28"/>
          <w:szCs w:val="28"/>
          <w:shd w:val="clear" w:color="auto" w:fill="FFFFFF"/>
        </w:rPr>
        <w:t xml:space="preserve">езисы доклада проф. В. И. </w:t>
      </w:r>
      <w:proofErr w:type="spellStart"/>
      <w:r w:rsidR="00026845" w:rsidRPr="00747D62">
        <w:rPr>
          <w:rFonts w:ascii="Times New Roman" w:hAnsi="Times New Roman" w:cs="Times New Roman"/>
          <w:sz w:val="28"/>
          <w:szCs w:val="28"/>
          <w:shd w:val="clear" w:color="auto" w:fill="FFFFFF"/>
        </w:rPr>
        <w:t>Лисова</w:t>
      </w:r>
      <w:proofErr w:type="spellEnd"/>
      <w:r w:rsidR="00026845" w:rsidRPr="00747D62">
        <w:rPr>
          <w:rFonts w:ascii="Times New Roman" w:hAnsi="Times New Roman" w:cs="Times New Roman"/>
          <w:sz w:val="28"/>
          <w:szCs w:val="28"/>
          <w:shd w:val="clear" w:color="auto" w:fill="FFFFFF"/>
        </w:rPr>
        <w:t xml:space="preserve"> на парламентских слушаниях</w:t>
      </w:r>
      <w:r w:rsidR="00026845" w:rsidRPr="00747D62">
        <w:rPr>
          <w:rFonts w:ascii="Times New Roman" w:hAnsi="Times New Roman" w:cs="Times New Roman"/>
          <w:sz w:val="28"/>
          <w:szCs w:val="28"/>
        </w:rPr>
        <w:t xml:space="preserve"> // Российский государственный геологоразведочный университет: [сайт]. Режим доступа: </w:t>
      </w:r>
      <w:hyperlink r:id="rId27" w:history="1">
        <w:r w:rsidR="00026845" w:rsidRPr="00747D62">
          <w:rPr>
            <w:rStyle w:val="aa"/>
            <w:rFonts w:ascii="Times New Roman" w:hAnsi="Times New Roman" w:cs="Times New Roman"/>
            <w:color w:val="auto"/>
            <w:sz w:val="28"/>
            <w:szCs w:val="28"/>
            <w:u w:val="none"/>
          </w:rPr>
          <w:t>http://mgri-rggru.ru/index.php?ELEMENT_ID1=1095</w:t>
        </w:r>
      </w:hyperlink>
      <w:r w:rsidR="00026845" w:rsidRPr="00747D62">
        <w:rPr>
          <w:rFonts w:ascii="Times New Roman" w:hAnsi="Times New Roman" w:cs="Times New Roman"/>
          <w:sz w:val="28"/>
          <w:szCs w:val="28"/>
        </w:rPr>
        <w:t xml:space="preserve">; </w:t>
      </w:r>
    </w:p>
    <w:p w:rsidR="00026845" w:rsidRPr="00747D62" w:rsidRDefault="00016A0B" w:rsidP="00026845">
      <w:pPr>
        <w:pStyle w:val="a6"/>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26845" w:rsidRPr="00747D62">
        <w:rPr>
          <w:rFonts w:ascii="Times New Roman" w:hAnsi="Times New Roman" w:cs="Times New Roman"/>
          <w:sz w:val="28"/>
          <w:szCs w:val="28"/>
        </w:rPr>
        <w:t xml:space="preserve">.7. Финансово правовое агентство </w:t>
      </w:r>
      <w:r w:rsidR="00026845" w:rsidRPr="00747D62">
        <w:rPr>
          <w:rFonts w:ascii="Times New Roman" w:eastAsia="SimSun" w:hAnsi="Times New Roman" w:cs="Times New Roman"/>
          <w:iCs/>
          <w:sz w:val="28"/>
          <w:szCs w:val="28"/>
          <w:lang w:eastAsia="zh-CN"/>
        </w:rPr>
        <w:t xml:space="preserve">[Электронный ресурс]: </w:t>
      </w:r>
      <w:r w:rsidR="00026845" w:rsidRPr="00747D62">
        <w:rPr>
          <w:rFonts w:ascii="Times New Roman" w:hAnsi="Times New Roman" w:cs="Times New Roman"/>
          <w:sz w:val="28"/>
          <w:szCs w:val="28"/>
        </w:rPr>
        <w:t xml:space="preserve">Василевская Д.В., </w:t>
      </w:r>
      <w:proofErr w:type="spellStart"/>
      <w:r w:rsidR="00026845" w:rsidRPr="00747D62">
        <w:rPr>
          <w:rFonts w:ascii="Times New Roman" w:hAnsi="Times New Roman" w:cs="Times New Roman"/>
          <w:sz w:val="28"/>
          <w:szCs w:val="28"/>
        </w:rPr>
        <w:t>Яценко</w:t>
      </w:r>
      <w:proofErr w:type="spellEnd"/>
      <w:r w:rsidR="00026845" w:rsidRPr="00747D62">
        <w:rPr>
          <w:rFonts w:ascii="Times New Roman" w:hAnsi="Times New Roman" w:cs="Times New Roman"/>
          <w:sz w:val="28"/>
          <w:szCs w:val="28"/>
        </w:rPr>
        <w:t xml:space="preserve"> И.С. Зарубежное и российское законодательство о недрах: сравнительно-правовой анализ // [сайт]. – Режим доступа</w:t>
      </w:r>
      <w:r w:rsidR="00026845" w:rsidRPr="00747D62">
        <w:rPr>
          <w:rFonts w:ascii="Times New Roman" w:eastAsia="SimSun" w:hAnsi="Times New Roman" w:cs="Times New Roman"/>
          <w:iCs/>
          <w:sz w:val="28"/>
          <w:szCs w:val="28"/>
          <w:lang w:eastAsia="zh-CN"/>
        </w:rPr>
        <w:t xml:space="preserve">: </w:t>
      </w:r>
      <w:hyperlink r:id="rId28" w:history="1">
        <w:r w:rsidR="00026845" w:rsidRPr="00747D62">
          <w:rPr>
            <w:rStyle w:val="aa"/>
            <w:rFonts w:ascii="Times New Roman" w:eastAsia="SimSun" w:hAnsi="Times New Roman" w:cs="Times New Roman"/>
            <w:iCs/>
            <w:color w:val="auto"/>
            <w:sz w:val="28"/>
            <w:szCs w:val="28"/>
            <w:u w:val="none"/>
            <w:lang w:eastAsia="zh-CN"/>
          </w:rPr>
          <w:t>http://www.fpa.su/biblioteka/izdaniya/istoriya-gosudarstva-i-prava-rossiya-i-zarubezhe/zarubezhnoe-i-rossiyskoe-zakonodatelstvo-o-nedrah-sravnitelno-pravovoy-analiz-i-s-yatsenko-d-v-vasilevskaya/?ELEMENT_CODE=zarubezhnoe-i-rossiyskoe-zakonodatelstvo-o-nedrah-sravnitelno-pravovoy-analiz-i-s-yatsenko-d-v-vasilevskaya&amp;SECTION_CODE=istoriya-gosudarstva-i-prava-rossiya-i-zarubezhe&amp;PAGEN_1=3</w:t>
        </w:r>
      </w:hyperlink>
      <w:r w:rsidR="00026845" w:rsidRPr="00747D62">
        <w:rPr>
          <w:rFonts w:ascii="Times New Roman" w:eastAsia="SimSun" w:hAnsi="Times New Roman" w:cs="Times New Roman"/>
          <w:iCs/>
          <w:sz w:val="28"/>
          <w:szCs w:val="28"/>
          <w:lang w:eastAsia="zh-CN"/>
        </w:rPr>
        <w:t xml:space="preserve">. </w:t>
      </w:r>
      <w:r w:rsidR="00026845" w:rsidRPr="00747D62">
        <w:rPr>
          <w:rFonts w:ascii="Times New Roman" w:hAnsi="Times New Roman" w:cs="Times New Roman"/>
          <w:sz w:val="28"/>
          <w:szCs w:val="28"/>
        </w:rPr>
        <w:t xml:space="preserve"> </w:t>
      </w:r>
    </w:p>
    <w:p w:rsidR="00026845" w:rsidRPr="00747D62" w:rsidRDefault="00026845" w:rsidP="00026845">
      <w:pPr>
        <w:spacing w:line="360" w:lineRule="auto"/>
        <w:ind w:firstLine="709"/>
        <w:contextualSpacing/>
        <w:jc w:val="both"/>
        <w:rPr>
          <w:rFonts w:ascii="Times New Roman" w:hAnsi="Times New Roman" w:cs="Times New Roman"/>
          <w:sz w:val="28"/>
          <w:szCs w:val="28"/>
        </w:rPr>
      </w:pPr>
    </w:p>
    <w:p w:rsidR="00026845" w:rsidRPr="00747D62" w:rsidRDefault="00026845" w:rsidP="00026845">
      <w:pPr>
        <w:spacing w:line="360" w:lineRule="auto"/>
        <w:ind w:firstLine="709"/>
        <w:contextualSpacing/>
        <w:jc w:val="both"/>
        <w:rPr>
          <w:rFonts w:ascii="Times New Roman" w:hAnsi="Times New Roman" w:cs="Times New Roman"/>
          <w:sz w:val="28"/>
          <w:szCs w:val="28"/>
        </w:rPr>
      </w:pPr>
    </w:p>
    <w:p w:rsidR="00026845" w:rsidRDefault="00026845" w:rsidP="003631C9">
      <w:pPr>
        <w:autoSpaceDE w:val="0"/>
        <w:autoSpaceDN w:val="0"/>
        <w:adjustRightInd w:val="0"/>
        <w:spacing w:after="0" w:line="360" w:lineRule="auto"/>
        <w:ind w:firstLine="539"/>
        <w:jc w:val="both"/>
        <w:rPr>
          <w:rFonts w:ascii="Times New Roman" w:hAnsi="Times New Roman" w:cs="Times New Roman"/>
          <w:sz w:val="28"/>
          <w:szCs w:val="28"/>
        </w:rPr>
      </w:pPr>
    </w:p>
    <w:sectPr w:rsidR="00026845" w:rsidSect="00664C70">
      <w:headerReference w:type="default" r:id="rId29"/>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77" w:rsidRDefault="00213E77" w:rsidP="003149D9">
      <w:pPr>
        <w:spacing w:after="0" w:line="240" w:lineRule="auto"/>
      </w:pPr>
      <w:r>
        <w:separator/>
      </w:r>
    </w:p>
  </w:endnote>
  <w:endnote w:type="continuationSeparator" w:id="0">
    <w:p w:rsidR="00213E77" w:rsidRDefault="00213E77" w:rsidP="00314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77" w:rsidRDefault="00213E77" w:rsidP="003149D9">
      <w:pPr>
        <w:spacing w:after="0" w:line="240" w:lineRule="auto"/>
      </w:pPr>
      <w:r>
        <w:separator/>
      </w:r>
    </w:p>
  </w:footnote>
  <w:footnote w:type="continuationSeparator" w:id="0">
    <w:p w:rsidR="00213E77" w:rsidRDefault="00213E77" w:rsidP="003149D9">
      <w:pPr>
        <w:spacing w:after="0" w:line="240" w:lineRule="auto"/>
      </w:pPr>
      <w:r>
        <w:continuationSeparator/>
      </w:r>
    </w:p>
  </w:footnote>
  <w:footnote w:id="1">
    <w:p w:rsidR="00E368DC" w:rsidRPr="00CC1166" w:rsidRDefault="00E368DC" w:rsidP="00091A72">
      <w:pPr>
        <w:pStyle w:val="a6"/>
      </w:pPr>
      <w:r>
        <w:rPr>
          <w:rStyle w:val="a8"/>
        </w:rPr>
        <w:footnoteRef/>
      </w:r>
      <w:r>
        <w:t xml:space="preserve"> </w:t>
      </w:r>
      <w:r w:rsidRPr="00CC1166">
        <w:rPr>
          <w:rFonts w:ascii="Times New Roman" w:eastAsia="Calibri" w:hAnsi="Times New Roman" w:cs="Times New Roman"/>
          <w:iCs/>
          <w:lang w:eastAsia="en-US"/>
        </w:rPr>
        <w:t xml:space="preserve">О недрах </w:t>
      </w:r>
      <w:r w:rsidRPr="00CC1166">
        <w:rPr>
          <w:rFonts w:ascii="Times New Roman" w:eastAsia="SimSun" w:hAnsi="Times New Roman" w:cs="Times New Roman"/>
          <w:iCs/>
          <w:lang w:eastAsia="zh-CN"/>
        </w:rPr>
        <w:t>[Электронный ресурс]:</w:t>
      </w:r>
      <w:r w:rsidRPr="00CC1166">
        <w:rPr>
          <w:rFonts w:ascii="Times New Roman" w:eastAsia="Calibri" w:hAnsi="Times New Roman" w:cs="Times New Roman"/>
          <w:iCs/>
          <w:lang w:eastAsia="en-US"/>
        </w:rPr>
        <w:t xml:space="preserve"> закон от 21 февраля 1992 г. № 2395-1 </w:t>
      </w:r>
      <w:r w:rsidRPr="00CC1166">
        <w:rPr>
          <w:rFonts w:ascii="Times New Roman" w:eastAsia="SimSun" w:hAnsi="Times New Roman" w:cs="Times New Roman"/>
          <w:iCs/>
          <w:lang w:eastAsia="zh-CN"/>
        </w:rPr>
        <w:t xml:space="preserve">// </w:t>
      </w:r>
      <w:r w:rsidRPr="00CC1166">
        <w:rPr>
          <w:rFonts w:ascii="Times New Roman" w:eastAsia="Calibri" w:hAnsi="Times New Roman" w:cs="Times New Roman"/>
          <w:color w:val="000000"/>
          <w:shd w:val="clear" w:color="auto" w:fill="FFFFFF"/>
          <w:lang w:eastAsia="en-US"/>
        </w:rPr>
        <w:t xml:space="preserve">Собрание законодательства РФ.1995. </w:t>
      </w:r>
      <w:r>
        <w:rPr>
          <w:rFonts w:ascii="Times New Roman" w:eastAsia="Calibri" w:hAnsi="Times New Roman" w:cs="Times New Roman"/>
          <w:color w:val="000000"/>
          <w:shd w:val="clear" w:color="auto" w:fill="FFFFFF"/>
          <w:lang w:eastAsia="en-US"/>
        </w:rPr>
        <w:t>№</w:t>
      </w:r>
      <w:r w:rsidRPr="00CC1166">
        <w:rPr>
          <w:rFonts w:ascii="Times New Roman" w:eastAsia="Calibri" w:hAnsi="Times New Roman" w:cs="Times New Roman"/>
          <w:color w:val="000000"/>
          <w:shd w:val="clear" w:color="auto" w:fill="FFFFFF"/>
          <w:lang w:eastAsia="en-US"/>
        </w:rPr>
        <w:t xml:space="preserve"> 10. </w:t>
      </w:r>
      <w:r>
        <w:rPr>
          <w:rFonts w:ascii="Times New Roman" w:eastAsia="Calibri" w:hAnsi="Times New Roman" w:cs="Times New Roman"/>
          <w:color w:val="000000"/>
          <w:shd w:val="clear" w:color="auto" w:fill="FFFFFF"/>
          <w:lang w:eastAsia="en-US"/>
        </w:rPr>
        <w:t>С</w:t>
      </w:r>
      <w:r w:rsidRPr="00CC1166">
        <w:rPr>
          <w:rFonts w:ascii="Times New Roman" w:eastAsia="Calibri" w:hAnsi="Times New Roman" w:cs="Times New Roman"/>
          <w:color w:val="000000"/>
          <w:shd w:val="clear" w:color="auto" w:fill="FFFFFF"/>
          <w:lang w:eastAsia="en-US"/>
        </w:rPr>
        <w:t>т. 823.</w:t>
      </w:r>
      <w:r w:rsidRPr="00CC1166">
        <w:rPr>
          <w:rFonts w:ascii="Times New Roman" w:eastAsia="Calibri" w:hAnsi="Times New Roman" w:cs="Times New Roman"/>
          <w:iCs/>
          <w:lang w:eastAsia="en-US"/>
        </w:rPr>
        <w:t xml:space="preserve"> (в ред. от 30</w:t>
      </w:r>
      <w:r>
        <w:rPr>
          <w:rFonts w:ascii="Times New Roman" w:eastAsia="Calibri" w:hAnsi="Times New Roman" w:cs="Times New Roman"/>
          <w:iCs/>
          <w:lang w:eastAsia="en-US"/>
        </w:rPr>
        <w:t xml:space="preserve"> сен. </w:t>
      </w:r>
      <w:r w:rsidRPr="00CC1166">
        <w:rPr>
          <w:rFonts w:ascii="Times New Roman" w:eastAsia="Calibri" w:hAnsi="Times New Roman" w:cs="Times New Roman"/>
          <w:iCs/>
          <w:lang w:eastAsia="en-US"/>
        </w:rPr>
        <w:t>2017)</w:t>
      </w:r>
      <w:r>
        <w:rPr>
          <w:rFonts w:ascii="Times New Roman" w:eastAsia="Calibri" w:hAnsi="Times New Roman" w:cs="Times New Roman"/>
          <w:iCs/>
          <w:lang w:eastAsia="en-US"/>
        </w:rPr>
        <w:t>. Доступ из справ</w:t>
      </w:r>
      <w:proofErr w:type="gramStart"/>
      <w:r>
        <w:rPr>
          <w:rFonts w:ascii="Times New Roman" w:eastAsia="Calibri" w:hAnsi="Times New Roman" w:cs="Times New Roman"/>
          <w:iCs/>
          <w:lang w:eastAsia="en-US"/>
        </w:rPr>
        <w:t>.</w:t>
      </w:r>
      <w:proofErr w:type="gramEnd"/>
      <w:r>
        <w:rPr>
          <w:rFonts w:ascii="Times New Roman" w:eastAsia="Calibri" w:hAnsi="Times New Roman" w:cs="Times New Roman"/>
          <w:iCs/>
          <w:lang w:eastAsia="en-US"/>
        </w:rPr>
        <w:t xml:space="preserve"> - </w:t>
      </w:r>
      <w:proofErr w:type="gramStart"/>
      <w:r>
        <w:rPr>
          <w:rFonts w:ascii="Times New Roman" w:eastAsia="Calibri" w:hAnsi="Times New Roman" w:cs="Times New Roman"/>
          <w:iCs/>
          <w:lang w:eastAsia="en-US"/>
        </w:rPr>
        <w:t>п</w:t>
      </w:r>
      <w:proofErr w:type="gramEnd"/>
      <w:r>
        <w:rPr>
          <w:rFonts w:ascii="Times New Roman" w:eastAsia="Calibri" w:hAnsi="Times New Roman" w:cs="Times New Roman"/>
          <w:iCs/>
          <w:lang w:eastAsia="en-US"/>
        </w:rPr>
        <w:t xml:space="preserve">равовой системы: </w:t>
      </w:r>
      <w:r w:rsidRPr="00CC1166">
        <w:rPr>
          <w:rFonts w:ascii="Times New Roman" w:eastAsia="Calibri" w:hAnsi="Times New Roman" w:cs="Times New Roman"/>
          <w:lang w:eastAsia="en-US"/>
        </w:rPr>
        <w:t>СПС «Консультант Плюс»</w:t>
      </w:r>
      <w:r>
        <w:rPr>
          <w:rFonts w:ascii="Times New Roman" w:eastAsia="Calibri" w:hAnsi="Times New Roman" w:cs="Times New Roman"/>
          <w:lang w:eastAsia="en-US"/>
        </w:rPr>
        <w:t>.</w:t>
      </w:r>
    </w:p>
  </w:footnote>
  <w:footnote w:id="2">
    <w:p w:rsidR="00E368DC" w:rsidRPr="00E0097C" w:rsidRDefault="00E368DC" w:rsidP="003C7E69">
      <w:pPr>
        <w:pStyle w:val="a6"/>
        <w:jc w:val="both"/>
      </w:pPr>
      <w:r w:rsidRPr="009C0544">
        <w:rPr>
          <w:rStyle w:val="a8"/>
          <w:rFonts w:ascii="Times New Roman" w:hAnsi="Times New Roman" w:cs="Times New Roman"/>
        </w:rPr>
        <w:footnoteRef/>
      </w:r>
      <w:r w:rsidRPr="009C0544">
        <w:rPr>
          <w:rFonts w:ascii="Times New Roman" w:hAnsi="Times New Roman" w:cs="Times New Roman"/>
        </w:rPr>
        <w:t xml:space="preserve"> </w:t>
      </w:r>
      <w:proofErr w:type="spellStart"/>
      <w:r w:rsidRPr="009C0544">
        <w:rPr>
          <w:rFonts w:ascii="Times New Roman" w:hAnsi="Times New Roman" w:cs="Times New Roman"/>
        </w:rPr>
        <w:t>Клюкин</w:t>
      </w:r>
      <w:proofErr w:type="spellEnd"/>
      <w:r w:rsidRPr="009C0544">
        <w:rPr>
          <w:rFonts w:ascii="Times New Roman" w:hAnsi="Times New Roman" w:cs="Times New Roman"/>
        </w:rPr>
        <w:t xml:space="preserve"> Б. Д., Теплов О. М. Концепция развития горного законодательства. Правовая реформа: </w:t>
      </w:r>
      <w:r>
        <w:rPr>
          <w:rFonts w:ascii="Times New Roman" w:hAnsi="Times New Roman" w:cs="Times New Roman"/>
        </w:rPr>
        <w:t>к</w:t>
      </w:r>
      <w:r w:rsidRPr="009C0544">
        <w:rPr>
          <w:rFonts w:ascii="Times New Roman" w:hAnsi="Times New Roman" w:cs="Times New Roman"/>
        </w:rPr>
        <w:t>онцепция развития российского законодательства.</w:t>
      </w:r>
      <w:r w:rsidRPr="008976CA">
        <w:rPr>
          <w:rFonts w:ascii="Times New Roman" w:hAnsi="Times New Roman" w:cs="Times New Roman"/>
        </w:rPr>
        <w:t xml:space="preserve"> </w:t>
      </w:r>
      <w:r w:rsidRPr="009C0544">
        <w:rPr>
          <w:rFonts w:ascii="Times New Roman" w:hAnsi="Times New Roman" w:cs="Times New Roman"/>
        </w:rPr>
        <w:t>М., 1995</w:t>
      </w:r>
      <w:r w:rsidRPr="00CC1166">
        <w:rPr>
          <w:rFonts w:ascii="Times New Roman" w:hAnsi="Times New Roman" w:cs="Times New Roman"/>
        </w:rPr>
        <w:t xml:space="preserve">. </w:t>
      </w:r>
      <w:r>
        <w:rPr>
          <w:rFonts w:ascii="Times New Roman" w:hAnsi="Times New Roman" w:cs="Times New Roman"/>
        </w:rPr>
        <w:t xml:space="preserve">157 с.; </w:t>
      </w:r>
      <w:r w:rsidRPr="00CC1166">
        <w:rPr>
          <w:rFonts w:ascii="Times New Roman" w:hAnsi="Times New Roman" w:cs="Times New Roman"/>
          <w:iCs/>
        </w:rPr>
        <w:t xml:space="preserve">Панфилов Е. И. </w:t>
      </w:r>
      <w:r w:rsidRPr="00CC1166">
        <w:rPr>
          <w:rFonts w:ascii="Times New Roman" w:hAnsi="Times New Roman" w:cs="Times New Roman"/>
        </w:rPr>
        <w:t>Российское горное законодательство: состояние и пути развития</w:t>
      </w:r>
      <w:r>
        <w:rPr>
          <w:rFonts w:ascii="Times New Roman" w:hAnsi="Times New Roman" w:cs="Times New Roman"/>
        </w:rPr>
        <w:t>.</w:t>
      </w:r>
      <w:r w:rsidRPr="00CC1166">
        <w:rPr>
          <w:rFonts w:ascii="Times New Roman" w:hAnsi="Times New Roman" w:cs="Times New Roman"/>
        </w:rPr>
        <w:t xml:space="preserve"> </w:t>
      </w:r>
      <w:r w:rsidRPr="00E0097C">
        <w:rPr>
          <w:rFonts w:ascii="Times New Roman" w:hAnsi="Times New Roman" w:cs="Times New Roman"/>
        </w:rPr>
        <w:t>Информационно</w:t>
      </w:r>
      <w:r>
        <w:rPr>
          <w:rFonts w:ascii="Times New Roman" w:hAnsi="Times New Roman" w:cs="Times New Roman"/>
        </w:rPr>
        <w:t xml:space="preserve"> </w:t>
      </w:r>
      <w:r w:rsidRPr="00E0097C">
        <w:rPr>
          <w:rFonts w:ascii="Times New Roman" w:hAnsi="Times New Roman" w:cs="Times New Roman"/>
        </w:rPr>
        <w:t>аналитический обзор.</w:t>
      </w:r>
      <w:r>
        <w:rPr>
          <w:rFonts w:ascii="Times New Roman" w:hAnsi="Times New Roman" w:cs="Times New Roman"/>
        </w:rPr>
        <w:t xml:space="preserve"> -</w:t>
      </w:r>
      <w:r w:rsidRPr="00E0097C">
        <w:rPr>
          <w:rFonts w:ascii="Times New Roman" w:hAnsi="Times New Roman" w:cs="Times New Roman"/>
        </w:rPr>
        <w:t xml:space="preserve"> М., 2004.</w:t>
      </w:r>
      <w:r>
        <w:rPr>
          <w:rFonts w:ascii="Times New Roman" w:hAnsi="Times New Roman" w:cs="Times New Roman"/>
        </w:rPr>
        <w:t xml:space="preserve"> 46 с. </w:t>
      </w:r>
      <w:r w:rsidRPr="00CC1166">
        <w:rPr>
          <w:rFonts w:ascii="Times New Roman" w:hAnsi="Times New Roman" w:cs="Times New Roman"/>
        </w:rPr>
        <w:t>Трубецкой</w:t>
      </w:r>
      <w:r>
        <w:rPr>
          <w:rFonts w:ascii="Times New Roman" w:hAnsi="Times New Roman" w:cs="Times New Roman"/>
        </w:rPr>
        <w:t xml:space="preserve"> К.Н., Краснянский Г.Л., Курский А.Н., Панфилов Е.И. Горное законодательство России: вчера, сегодня, завтра. М., 2000. – 247 с.</w:t>
      </w:r>
    </w:p>
  </w:footnote>
  <w:footnote w:id="3">
    <w:p w:rsidR="00E368DC" w:rsidRPr="00E0097C" w:rsidRDefault="00E368DC" w:rsidP="007649B5">
      <w:pPr>
        <w:pStyle w:val="a6"/>
      </w:pPr>
      <w:r w:rsidRPr="00E0097C">
        <w:rPr>
          <w:rStyle w:val="a8"/>
        </w:rPr>
        <w:footnoteRef/>
      </w:r>
      <w:r w:rsidRPr="00E0097C">
        <w:t xml:space="preserve"> </w:t>
      </w:r>
      <w:r w:rsidRPr="00E0097C">
        <w:rPr>
          <w:rFonts w:ascii="Times New Roman" w:hAnsi="Times New Roman" w:cs="Times New Roman"/>
        </w:rPr>
        <w:t xml:space="preserve">Основы законодательства СССР и союзных республик о недрах </w:t>
      </w:r>
      <w:r w:rsidRPr="00E0097C">
        <w:rPr>
          <w:rFonts w:ascii="Times New Roman" w:eastAsia="SimSun" w:hAnsi="Times New Roman" w:cs="Times New Roman"/>
          <w:iCs/>
          <w:lang w:eastAsia="zh-CN"/>
        </w:rPr>
        <w:t>[Электронный ресурс]:</w:t>
      </w:r>
      <w:r w:rsidRPr="00E0097C">
        <w:rPr>
          <w:rFonts w:ascii="Times New Roman" w:eastAsia="Calibri" w:hAnsi="Times New Roman" w:cs="Times New Roman"/>
          <w:iCs/>
          <w:lang w:eastAsia="en-US"/>
        </w:rPr>
        <w:t xml:space="preserve"> закон от 9 июля 1975 г. № 1840- </w:t>
      </w:r>
      <w:r w:rsidRPr="00E0097C">
        <w:rPr>
          <w:rFonts w:ascii="Times New Roman" w:eastAsia="Calibri" w:hAnsi="Times New Roman" w:cs="Times New Roman"/>
          <w:iCs/>
          <w:lang w:val="en-US" w:eastAsia="en-US"/>
        </w:rPr>
        <w:t>IX</w:t>
      </w:r>
      <w:r w:rsidRPr="00E0097C">
        <w:rPr>
          <w:rFonts w:ascii="Times New Roman" w:eastAsia="Calibri" w:hAnsi="Times New Roman" w:cs="Times New Roman"/>
          <w:iCs/>
          <w:lang w:eastAsia="en-US"/>
        </w:rPr>
        <w:t xml:space="preserve"> // Ведомо</w:t>
      </w:r>
      <w:r>
        <w:rPr>
          <w:rFonts w:ascii="Times New Roman" w:eastAsia="Calibri" w:hAnsi="Times New Roman" w:cs="Times New Roman"/>
          <w:iCs/>
          <w:lang w:eastAsia="en-US"/>
        </w:rPr>
        <w:t>с</w:t>
      </w:r>
      <w:r w:rsidRPr="00E0097C">
        <w:rPr>
          <w:rFonts w:ascii="Times New Roman" w:eastAsia="Calibri" w:hAnsi="Times New Roman" w:cs="Times New Roman"/>
          <w:iCs/>
          <w:lang w:eastAsia="en-US"/>
        </w:rPr>
        <w:t>ти ВС СССР 1979. № 39. Ст. 643.</w:t>
      </w:r>
      <w:r>
        <w:rPr>
          <w:rFonts w:ascii="Times New Roman" w:eastAsia="Calibri" w:hAnsi="Times New Roman" w:cs="Times New Roman"/>
          <w:iCs/>
          <w:lang w:eastAsia="en-US"/>
        </w:rPr>
        <w:t xml:space="preserve"> Доступ из справ. - правовой системы: </w:t>
      </w:r>
      <w:r w:rsidRPr="00CC1166">
        <w:rPr>
          <w:rFonts w:ascii="Times New Roman" w:eastAsia="Calibri" w:hAnsi="Times New Roman" w:cs="Times New Roman"/>
          <w:lang w:eastAsia="en-US"/>
        </w:rPr>
        <w:t>СПС «Консультант Плюс»</w:t>
      </w:r>
      <w:r>
        <w:rPr>
          <w:rFonts w:ascii="Times New Roman" w:eastAsia="Calibri" w:hAnsi="Times New Roman" w:cs="Times New Roman"/>
          <w:lang w:eastAsia="en-US"/>
        </w:rPr>
        <w:t>.</w:t>
      </w:r>
    </w:p>
  </w:footnote>
  <w:footnote w:id="4">
    <w:p w:rsidR="00E368DC" w:rsidRPr="00837DB1" w:rsidRDefault="00E368DC" w:rsidP="00CC1166">
      <w:pPr>
        <w:pStyle w:val="ab"/>
        <w:jc w:val="both"/>
        <w:rPr>
          <w:rFonts w:ascii="Times New Roman" w:hAnsi="Times New Roman" w:cs="Times New Roman"/>
          <w:sz w:val="20"/>
          <w:szCs w:val="20"/>
        </w:rPr>
      </w:pPr>
      <w:r w:rsidRPr="00CC1166">
        <w:rPr>
          <w:rStyle w:val="a8"/>
          <w:rFonts w:ascii="Times New Roman" w:hAnsi="Times New Roman" w:cs="Times New Roman"/>
          <w:sz w:val="20"/>
          <w:szCs w:val="20"/>
        </w:rPr>
        <w:footnoteRef/>
      </w:r>
      <w:r w:rsidRPr="00CC1166">
        <w:rPr>
          <w:rFonts w:ascii="Times New Roman" w:hAnsi="Times New Roman" w:cs="Times New Roman"/>
          <w:sz w:val="20"/>
          <w:szCs w:val="20"/>
        </w:rPr>
        <w:t xml:space="preserve"> Панфилов Е.И. Возродим Горный Кодекс России.</w:t>
      </w:r>
      <w:r>
        <w:rPr>
          <w:rFonts w:ascii="Times New Roman" w:hAnsi="Times New Roman" w:cs="Times New Roman"/>
          <w:sz w:val="20"/>
          <w:szCs w:val="20"/>
        </w:rPr>
        <w:t xml:space="preserve"> </w:t>
      </w:r>
      <w:r w:rsidRPr="007649B5">
        <w:rPr>
          <w:rFonts w:ascii="Times New Roman" w:hAnsi="Times New Roman" w:cs="Times New Roman"/>
          <w:sz w:val="20"/>
          <w:szCs w:val="20"/>
        </w:rPr>
        <w:t>[</w:t>
      </w:r>
      <w:r>
        <w:rPr>
          <w:rFonts w:ascii="Times New Roman" w:hAnsi="Times New Roman" w:cs="Times New Roman"/>
          <w:sz w:val="20"/>
          <w:szCs w:val="20"/>
        </w:rPr>
        <w:t>Электронный ресурс</w:t>
      </w:r>
      <w:r w:rsidRPr="007649B5">
        <w:rPr>
          <w:rFonts w:ascii="Times New Roman" w:hAnsi="Times New Roman" w:cs="Times New Roman"/>
          <w:sz w:val="20"/>
          <w:szCs w:val="20"/>
        </w:rPr>
        <w:t>]</w:t>
      </w:r>
      <w:r w:rsidRPr="00CC1166">
        <w:rPr>
          <w:rFonts w:ascii="Times New Roman" w:hAnsi="Times New Roman" w:cs="Times New Roman"/>
          <w:sz w:val="20"/>
          <w:szCs w:val="20"/>
        </w:rPr>
        <w:t xml:space="preserve"> // Недропользование ХХ</w:t>
      </w:r>
      <w:r w:rsidRPr="00CC1166">
        <w:rPr>
          <w:rFonts w:ascii="Times New Roman" w:hAnsi="Times New Roman" w:cs="Times New Roman"/>
          <w:sz w:val="20"/>
          <w:szCs w:val="20"/>
          <w:lang w:val="en-US"/>
        </w:rPr>
        <w:t>I</w:t>
      </w:r>
      <w:r w:rsidRPr="00CC1166">
        <w:rPr>
          <w:rFonts w:ascii="Times New Roman" w:hAnsi="Times New Roman" w:cs="Times New Roman"/>
          <w:sz w:val="20"/>
          <w:szCs w:val="20"/>
        </w:rPr>
        <w:t xml:space="preserve"> век. 2009. №</w:t>
      </w:r>
      <w:r>
        <w:rPr>
          <w:rFonts w:ascii="Times New Roman" w:hAnsi="Times New Roman" w:cs="Times New Roman"/>
          <w:sz w:val="20"/>
          <w:szCs w:val="20"/>
        </w:rPr>
        <w:t> </w:t>
      </w:r>
      <w:r w:rsidRPr="00CC1166">
        <w:rPr>
          <w:rFonts w:ascii="Times New Roman" w:hAnsi="Times New Roman" w:cs="Times New Roman"/>
          <w:sz w:val="20"/>
          <w:szCs w:val="20"/>
        </w:rPr>
        <w:t xml:space="preserve">4. </w:t>
      </w:r>
      <w:r w:rsidRPr="007649B5">
        <w:rPr>
          <w:rFonts w:ascii="Times New Roman" w:hAnsi="Times New Roman" w:cs="Times New Roman"/>
          <w:sz w:val="20"/>
          <w:szCs w:val="20"/>
          <w:lang w:val="en-US"/>
        </w:rPr>
        <w:t>URL</w:t>
      </w:r>
      <w:r w:rsidRPr="007649B5">
        <w:rPr>
          <w:rFonts w:ascii="Times New Roman" w:hAnsi="Times New Roman" w:cs="Times New Roman"/>
          <w:sz w:val="20"/>
          <w:szCs w:val="20"/>
        </w:rPr>
        <w:t xml:space="preserve">: </w:t>
      </w:r>
      <w:hyperlink r:id="rId1" w:history="1">
        <w:r w:rsidRPr="00837DB1">
          <w:rPr>
            <w:rStyle w:val="aa"/>
            <w:rFonts w:ascii="Times New Roman" w:hAnsi="Times New Roman" w:cs="Times New Roman"/>
            <w:color w:val="auto"/>
            <w:sz w:val="20"/>
            <w:szCs w:val="20"/>
            <w:u w:val="none"/>
          </w:rPr>
          <w:t>https://elibrary.ru/item.asp?id=12997531</w:t>
        </w:r>
      </w:hyperlink>
      <w:r w:rsidRPr="00837DB1">
        <w:rPr>
          <w:rFonts w:ascii="Times New Roman" w:hAnsi="Times New Roman" w:cs="Times New Roman"/>
          <w:sz w:val="20"/>
          <w:szCs w:val="20"/>
        </w:rPr>
        <w:t xml:space="preserve"> (дата обращения: 10.02.2018).</w:t>
      </w:r>
    </w:p>
  </w:footnote>
  <w:footnote w:id="5">
    <w:p w:rsidR="00E368DC" w:rsidRPr="00837DB1" w:rsidRDefault="00E368DC" w:rsidP="0029155D">
      <w:pPr>
        <w:pStyle w:val="a6"/>
        <w:jc w:val="both"/>
        <w:rPr>
          <w:rFonts w:ascii="Times New Roman" w:hAnsi="Times New Roman" w:cs="Times New Roman"/>
          <w:szCs w:val="22"/>
        </w:rPr>
      </w:pPr>
      <w:r w:rsidRPr="00837DB1">
        <w:rPr>
          <w:rStyle w:val="a8"/>
          <w:rFonts w:ascii="Times New Roman" w:hAnsi="Times New Roman" w:cs="Times New Roman"/>
        </w:rPr>
        <w:footnoteRef/>
      </w:r>
      <w:r w:rsidRPr="00837DB1">
        <w:rPr>
          <w:rFonts w:ascii="Times New Roman" w:hAnsi="Times New Roman" w:cs="Times New Roman"/>
        </w:rPr>
        <w:t xml:space="preserve"> Проект федерального закона о недрах </w:t>
      </w:r>
      <w:r w:rsidRPr="00837DB1">
        <w:rPr>
          <w:rFonts w:ascii="Times New Roman" w:eastAsia="SimSun" w:hAnsi="Times New Roman" w:cs="Times New Roman"/>
          <w:iCs/>
          <w:lang w:eastAsia="zh-CN"/>
        </w:rPr>
        <w:t>[Электронный ресурс]:</w:t>
      </w:r>
      <w:r w:rsidRPr="00837DB1">
        <w:rPr>
          <w:rFonts w:ascii="Times New Roman" w:eastAsia="Calibri" w:hAnsi="Times New Roman" w:cs="Times New Roman"/>
          <w:iCs/>
          <w:lang w:eastAsia="en-US"/>
        </w:rPr>
        <w:t xml:space="preserve"> внесен </w:t>
      </w:r>
      <w:r w:rsidRPr="00837DB1">
        <w:rPr>
          <w:rFonts w:ascii="Times New Roman" w:hAnsi="Times New Roman" w:cs="Times New Roman"/>
        </w:rPr>
        <w:t xml:space="preserve">17 июня 2005 г. № </w:t>
      </w:r>
      <w:proofErr w:type="gramStart"/>
      <w:r w:rsidRPr="00837DB1">
        <w:rPr>
          <w:rFonts w:ascii="Times New Roman" w:hAnsi="Times New Roman" w:cs="Times New Roman"/>
        </w:rPr>
        <w:t>п</w:t>
      </w:r>
      <w:proofErr w:type="gramEnd"/>
      <w:r w:rsidRPr="00837DB1">
        <w:rPr>
          <w:rFonts w:ascii="Times New Roman" w:hAnsi="Times New Roman" w:cs="Times New Roman"/>
        </w:rPr>
        <w:t>/п Код: 187513-4</w:t>
      </w:r>
      <w:r w:rsidRPr="00837DB1">
        <w:rPr>
          <w:rFonts w:ascii="Times New Roman" w:eastAsia="Calibri" w:hAnsi="Times New Roman" w:cs="Times New Roman"/>
          <w:iCs/>
          <w:lang w:eastAsia="en-US"/>
        </w:rPr>
        <w:t xml:space="preserve"> </w:t>
      </w:r>
      <w:r w:rsidRPr="00837DB1">
        <w:rPr>
          <w:rFonts w:ascii="Times New Roman" w:eastAsia="Calibri" w:hAnsi="Times New Roman" w:cs="Times New Roman"/>
          <w:lang w:eastAsia="en-US"/>
        </w:rPr>
        <w:t xml:space="preserve">// </w:t>
      </w:r>
      <w:r w:rsidRPr="00837DB1">
        <w:rPr>
          <w:rFonts w:ascii="Times New Roman" w:hAnsi="Times New Roman" w:cs="Times New Roman"/>
          <w:szCs w:val="22"/>
        </w:rPr>
        <w:t xml:space="preserve">«Автоматизированная система обеспечения законодательной деятельности». </w:t>
      </w:r>
      <w:r w:rsidRPr="00837DB1">
        <w:rPr>
          <w:rFonts w:ascii="Times New Roman" w:hAnsi="Times New Roman" w:cs="Times New Roman"/>
          <w:szCs w:val="22"/>
          <w:lang w:val="en-US"/>
        </w:rPr>
        <w:t>URL</w:t>
      </w:r>
      <w:r w:rsidRPr="00837DB1">
        <w:rPr>
          <w:rFonts w:ascii="Times New Roman" w:hAnsi="Times New Roman" w:cs="Times New Roman"/>
          <w:szCs w:val="22"/>
        </w:rPr>
        <w:t xml:space="preserve">: </w:t>
      </w:r>
      <w:hyperlink r:id="rId2" w:history="1">
        <w:r w:rsidRPr="00837DB1">
          <w:rPr>
            <w:rStyle w:val="aa"/>
            <w:rFonts w:ascii="Times New Roman" w:hAnsi="Times New Roman" w:cs="Times New Roman"/>
            <w:color w:val="auto"/>
            <w:szCs w:val="22"/>
            <w:u w:val="none"/>
            <w:lang w:val="en-US"/>
          </w:rPr>
          <w:t>https</w:t>
        </w:r>
        <w:r w:rsidRPr="00837DB1">
          <w:rPr>
            <w:rStyle w:val="aa"/>
            <w:rFonts w:ascii="Times New Roman" w:hAnsi="Times New Roman" w:cs="Times New Roman"/>
            <w:color w:val="auto"/>
            <w:szCs w:val="22"/>
            <w:u w:val="none"/>
          </w:rPr>
          <w:t>://</w:t>
        </w:r>
        <w:proofErr w:type="spellStart"/>
        <w:r w:rsidRPr="00837DB1">
          <w:rPr>
            <w:rStyle w:val="aa"/>
            <w:rFonts w:ascii="Times New Roman" w:hAnsi="Times New Roman" w:cs="Times New Roman"/>
            <w:color w:val="auto"/>
            <w:szCs w:val="22"/>
            <w:u w:val="none"/>
            <w:lang w:val="en-US"/>
          </w:rPr>
          <w:t>asozd</w:t>
        </w:r>
        <w:proofErr w:type="spellEnd"/>
        <w:r w:rsidRPr="00837DB1">
          <w:rPr>
            <w:rStyle w:val="aa"/>
            <w:rFonts w:ascii="Times New Roman" w:hAnsi="Times New Roman" w:cs="Times New Roman"/>
            <w:color w:val="auto"/>
            <w:szCs w:val="22"/>
            <w:u w:val="none"/>
          </w:rPr>
          <w:t>2.</w:t>
        </w:r>
        <w:proofErr w:type="spellStart"/>
        <w:r w:rsidRPr="00837DB1">
          <w:rPr>
            <w:rStyle w:val="aa"/>
            <w:rFonts w:ascii="Times New Roman" w:hAnsi="Times New Roman" w:cs="Times New Roman"/>
            <w:color w:val="auto"/>
            <w:szCs w:val="22"/>
            <w:u w:val="none"/>
            <w:lang w:val="en-US"/>
          </w:rPr>
          <w:t>duma</w:t>
        </w:r>
        <w:proofErr w:type="spellEnd"/>
        <w:r w:rsidRPr="00837DB1">
          <w:rPr>
            <w:rStyle w:val="aa"/>
            <w:rFonts w:ascii="Times New Roman" w:hAnsi="Times New Roman" w:cs="Times New Roman"/>
            <w:color w:val="auto"/>
            <w:szCs w:val="22"/>
            <w:u w:val="none"/>
          </w:rPr>
          <w:t>.</w:t>
        </w:r>
        <w:proofErr w:type="spellStart"/>
        <w:r w:rsidRPr="00837DB1">
          <w:rPr>
            <w:rStyle w:val="aa"/>
            <w:rFonts w:ascii="Times New Roman" w:hAnsi="Times New Roman" w:cs="Times New Roman"/>
            <w:color w:val="auto"/>
            <w:szCs w:val="22"/>
            <w:u w:val="none"/>
            <w:lang w:val="en-US"/>
          </w:rPr>
          <w:t>gov</w:t>
        </w:r>
        <w:proofErr w:type="spellEnd"/>
        <w:r w:rsidRPr="00837DB1">
          <w:rPr>
            <w:rStyle w:val="aa"/>
            <w:rFonts w:ascii="Times New Roman" w:hAnsi="Times New Roman" w:cs="Times New Roman"/>
            <w:color w:val="auto"/>
            <w:szCs w:val="22"/>
            <w:u w:val="none"/>
          </w:rPr>
          <w:t>.</w:t>
        </w:r>
        <w:proofErr w:type="spellStart"/>
        <w:r w:rsidRPr="00837DB1">
          <w:rPr>
            <w:rStyle w:val="aa"/>
            <w:rFonts w:ascii="Times New Roman" w:hAnsi="Times New Roman" w:cs="Times New Roman"/>
            <w:color w:val="auto"/>
            <w:szCs w:val="22"/>
            <w:u w:val="none"/>
            <w:lang w:val="en-US"/>
          </w:rPr>
          <w:t>ru</w:t>
        </w:r>
        <w:proofErr w:type="spellEnd"/>
        <w:r w:rsidRPr="00837DB1">
          <w:rPr>
            <w:rStyle w:val="aa"/>
            <w:rFonts w:ascii="Times New Roman" w:hAnsi="Times New Roman" w:cs="Times New Roman"/>
            <w:color w:val="auto"/>
            <w:szCs w:val="22"/>
            <w:u w:val="none"/>
          </w:rPr>
          <w:t>/</w:t>
        </w:r>
        <w:proofErr w:type="spellStart"/>
        <w:r w:rsidRPr="00837DB1">
          <w:rPr>
            <w:rStyle w:val="aa"/>
            <w:rFonts w:ascii="Times New Roman" w:hAnsi="Times New Roman" w:cs="Times New Roman"/>
            <w:color w:val="auto"/>
            <w:szCs w:val="22"/>
            <w:u w:val="none"/>
            <w:lang w:val="en-US"/>
          </w:rPr>
          <w:t>archiv</w:t>
        </w:r>
        <w:proofErr w:type="spellEnd"/>
        <w:r w:rsidRPr="00837DB1">
          <w:rPr>
            <w:rStyle w:val="aa"/>
            <w:rFonts w:ascii="Times New Roman" w:hAnsi="Times New Roman" w:cs="Times New Roman"/>
            <w:color w:val="auto"/>
            <w:szCs w:val="22"/>
            <w:u w:val="none"/>
          </w:rPr>
          <w:t>/</w:t>
        </w:r>
        <w:r w:rsidRPr="00837DB1">
          <w:rPr>
            <w:rStyle w:val="aa"/>
            <w:rFonts w:ascii="Times New Roman" w:hAnsi="Times New Roman" w:cs="Times New Roman"/>
            <w:color w:val="auto"/>
            <w:szCs w:val="22"/>
            <w:u w:val="none"/>
            <w:lang w:val="en-US"/>
          </w:rPr>
          <w:t>a</w:t>
        </w:r>
        <w:r w:rsidRPr="00837DB1">
          <w:rPr>
            <w:rStyle w:val="aa"/>
            <w:rFonts w:ascii="Times New Roman" w:hAnsi="Times New Roman" w:cs="Times New Roman"/>
            <w:color w:val="auto"/>
            <w:szCs w:val="22"/>
            <w:u w:val="none"/>
          </w:rPr>
          <w:t>_</w:t>
        </w:r>
        <w:proofErr w:type="spellStart"/>
        <w:r w:rsidRPr="00837DB1">
          <w:rPr>
            <w:rStyle w:val="aa"/>
            <w:rFonts w:ascii="Times New Roman" w:hAnsi="Times New Roman" w:cs="Times New Roman"/>
            <w:color w:val="auto"/>
            <w:szCs w:val="22"/>
            <w:u w:val="none"/>
            <w:lang w:val="en-US"/>
          </w:rPr>
          <w:t>dz</w:t>
        </w:r>
        <w:proofErr w:type="spellEnd"/>
        <w:r w:rsidRPr="00837DB1">
          <w:rPr>
            <w:rStyle w:val="aa"/>
            <w:rFonts w:ascii="Times New Roman" w:hAnsi="Times New Roman" w:cs="Times New Roman"/>
            <w:color w:val="auto"/>
            <w:szCs w:val="22"/>
            <w:u w:val="none"/>
          </w:rPr>
          <w:t>_5.</w:t>
        </w:r>
        <w:proofErr w:type="spellStart"/>
        <w:r w:rsidRPr="00837DB1">
          <w:rPr>
            <w:rStyle w:val="aa"/>
            <w:rFonts w:ascii="Times New Roman" w:hAnsi="Times New Roman" w:cs="Times New Roman"/>
            <w:color w:val="auto"/>
            <w:szCs w:val="22"/>
            <w:u w:val="none"/>
            <w:lang w:val="en-US"/>
          </w:rPr>
          <w:t>nsf</w:t>
        </w:r>
        <w:proofErr w:type="spellEnd"/>
        <w:r w:rsidRPr="00837DB1">
          <w:rPr>
            <w:rStyle w:val="aa"/>
            <w:rFonts w:ascii="Times New Roman" w:hAnsi="Times New Roman" w:cs="Times New Roman"/>
            <w:color w:val="auto"/>
            <w:szCs w:val="22"/>
            <w:u w:val="none"/>
          </w:rPr>
          <w:t>/</w:t>
        </w:r>
        <w:proofErr w:type="spellStart"/>
        <w:r w:rsidRPr="00837DB1">
          <w:rPr>
            <w:rStyle w:val="aa"/>
            <w:rFonts w:ascii="Times New Roman" w:hAnsi="Times New Roman" w:cs="Times New Roman"/>
            <w:color w:val="auto"/>
            <w:szCs w:val="22"/>
            <w:u w:val="none"/>
            <w:lang w:val="en-US"/>
          </w:rPr>
          <w:t>ByID</w:t>
        </w:r>
        <w:proofErr w:type="spellEnd"/>
        <w:r w:rsidRPr="00837DB1">
          <w:rPr>
            <w:rStyle w:val="aa"/>
            <w:rFonts w:ascii="Times New Roman" w:hAnsi="Times New Roman" w:cs="Times New Roman"/>
            <w:color w:val="auto"/>
            <w:szCs w:val="22"/>
            <w:u w:val="none"/>
          </w:rPr>
          <w:t>/</w:t>
        </w:r>
        <w:r w:rsidRPr="00837DB1">
          <w:rPr>
            <w:rStyle w:val="aa"/>
            <w:rFonts w:ascii="Times New Roman" w:hAnsi="Times New Roman" w:cs="Times New Roman"/>
            <w:color w:val="auto"/>
            <w:szCs w:val="22"/>
            <w:u w:val="none"/>
            <w:lang w:val="en-US"/>
          </w:rPr>
          <w:t>E</w:t>
        </w:r>
        <w:r w:rsidRPr="00837DB1">
          <w:rPr>
            <w:rStyle w:val="aa"/>
            <w:rFonts w:ascii="Times New Roman" w:hAnsi="Times New Roman" w:cs="Times New Roman"/>
            <w:color w:val="auto"/>
            <w:szCs w:val="22"/>
            <w:u w:val="none"/>
          </w:rPr>
          <w:t>42</w:t>
        </w:r>
        <w:r w:rsidRPr="00837DB1">
          <w:rPr>
            <w:rStyle w:val="aa"/>
            <w:rFonts w:ascii="Times New Roman" w:hAnsi="Times New Roman" w:cs="Times New Roman"/>
            <w:color w:val="auto"/>
            <w:szCs w:val="22"/>
            <w:u w:val="none"/>
            <w:lang w:val="en-US"/>
          </w:rPr>
          <w:t>C</w:t>
        </w:r>
        <w:r w:rsidRPr="00837DB1">
          <w:rPr>
            <w:rStyle w:val="aa"/>
            <w:rFonts w:ascii="Times New Roman" w:hAnsi="Times New Roman" w:cs="Times New Roman"/>
            <w:color w:val="auto"/>
            <w:szCs w:val="22"/>
            <w:u w:val="none"/>
          </w:rPr>
          <w:t>640</w:t>
        </w:r>
        <w:r w:rsidRPr="00837DB1">
          <w:rPr>
            <w:rStyle w:val="aa"/>
            <w:rFonts w:ascii="Times New Roman" w:hAnsi="Times New Roman" w:cs="Times New Roman"/>
            <w:color w:val="auto"/>
            <w:szCs w:val="22"/>
            <w:u w:val="none"/>
            <w:lang w:val="en-US"/>
          </w:rPr>
          <w:t>AB</w:t>
        </w:r>
        <w:r w:rsidRPr="00837DB1">
          <w:rPr>
            <w:rStyle w:val="aa"/>
            <w:rFonts w:ascii="Times New Roman" w:hAnsi="Times New Roman" w:cs="Times New Roman"/>
            <w:color w:val="auto"/>
            <w:szCs w:val="22"/>
            <w:u w:val="none"/>
          </w:rPr>
          <w:t>9</w:t>
        </w:r>
        <w:r w:rsidRPr="00837DB1">
          <w:rPr>
            <w:rStyle w:val="aa"/>
            <w:rFonts w:ascii="Times New Roman" w:hAnsi="Times New Roman" w:cs="Times New Roman"/>
            <w:color w:val="auto"/>
            <w:szCs w:val="22"/>
            <w:u w:val="none"/>
            <w:lang w:val="en-US"/>
          </w:rPr>
          <w:t>FAA</w:t>
        </w:r>
        <w:r w:rsidRPr="00837DB1">
          <w:rPr>
            <w:rStyle w:val="aa"/>
            <w:rFonts w:ascii="Times New Roman" w:hAnsi="Times New Roman" w:cs="Times New Roman"/>
            <w:color w:val="auto"/>
            <w:szCs w:val="22"/>
            <w:u w:val="none"/>
          </w:rPr>
          <w:t>4</w:t>
        </w:r>
        <w:r w:rsidRPr="00837DB1">
          <w:rPr>
            <w:rStyle w:val="aa"/>
            <w:rFonts w:ascii="Times New Roman" w:hAnsi="Times New Roman" w:cs="Times New Roman"/>
            <w:color w:val="auto"/>
            <w:szCs w:val="22"/>
            <w:u w:val="none"/>
            <w:lang w:val="en-US"/>
          </w:rPr>
          <w:t>B</w:t>
        </w:r>
        <w:r w:rsidRPr="00837DB1">
          <w:rPr>
            <w:rStyle w:val="aa"/>
            <w:rFonts w:ascii="Times New Roman" w:hAnsi="Times New Roman" w:cs="Times New Roman"/>
            <w:color w:val="auto"/>
            <w:szCs w:val="22"/>
            <w:u w:val="none"/>
          </w:rPr>
          <w:t>3432571</w:t>
        </w:r>
        <w:r w:rsidRPr="00837DB1">
          <w:rPr>
            <w:rStyle w:val="aa"/>
            <w:rFonts w:ascii="Times New Roman" w:hAnsi="Times New Roman" w:cs="Times New Roman"/>
            <w:color w:val="auto"/>
            <w:szCs w:val="22"/>
            <w:u w:val="none"/>
            <w:lang w:val="en-US"/>
          </w:rPr>
          <w:t>BB</w:t>
        </w:r>
        <w:r w:rsidRPr="00837DB1">
          <w:rPr>
            <w:rStyle w:val="aa"/>
            <w:rFonts w:ascii="Times New Roman" w:hAnsi="Times New Roman" w:cs="Times New Roman"/>
            <w:color w:val="auto"/>
            <w:szCs w:val="22"/>
            <w:u w:val="none"/>
          </w:rPr>
          <w:t>0057</w:t>
        </w:r>
        <w:r w:rsidRPr="00837DB1">
          <w:rPr>
            <w:rStyle w:val="aa"/>
            <w:rFonts w:ascii="Times New Roman" w:hAnsi="Times New Roman" w:cs="Times New Roman"/>
            <w:color w:val="auto"/>
            <w:szCs w:val="22"/>
            <w:u w:val="none"/>
            <w:lang w:val="en-US"/>
          </w:rPr>
          <w:t>E</w:t>
        </w:r>
        <w:r w:rsidRPr="00837DB1">
          <w:rPr>
            <w:rStyle w:val="aa"/>
            <w:rFonts w:ascii="Times New Roman" w:hAnsi="Times New Roman" w:cs="Times New Roman"/>
            <w:color w:val="auto"/>
            <w:szCs w:val="22"/>
            <w:u w:val="none"/>
          </w:rPr>
          <w:t>495&amp;</w:t>
        </w:r>
        <w:proofErr w:type="spellStart"/>
        <w:r w:rsidRPr="00837DB1">
          <w:rPr>
            <w:rStyle w:val="aa"/>
            <w:rFonts w:ascii="Times New Roman" w:hAnsi="Times New Roman" w:cs="Times New Roman"/>
            <w:color w:val="auto"/>
            <w:szCs w:val="22"/>
            <w:u w:val="none"/>
            <w:lang w:val="en-US"/>
          </w:rPr>
          <w:t>OpenDocument</w:t>
        </w:r>
        <w:proofErr w:type="spellEnd"/>
      </w:hyperlink>
      <w:r w:rsidRPr="00837DB1">
        <w:rPr>
          <w:rFonts w:ascii="Times New Roman" w:hAnsi="Times New Roman" w:cs="Times New Roman"/>
          <w:szCs w:val="22"/>
        </w:rPr>
        <w:t xml:space="preserve"> (</w:t>
      </w:r>
      <w:r w:rsidRPr="00837DB1">
        <w:rPr>
          <w:rFonts w:ascii="Times New Roman" w:hAnsi="Times New Roman" w:cs="Times New Roman"/>
        </w:rPr>
        <w:t>дата обращения: 09.02.2018</w:t>
      </w:r>
      <w:r w:rsidRPr="00837DB1">
        <w:rPr>
          <w:rFonts w:ascii="Times New Roman" w:hAnsi="Times New Roman" w:cs="Times New Roman"/>
          <w:szCs w:val="22"/>
        </w:rPr>
        <w:t>).</w:t>
      </w:r>
    </w:p>
  </w:footnote>
  <w:footnote w:id="6">
    <w:p w:rsidR="00E368DC" w:rsidRPr="00837DB1" w:rsidRDefault="00E368DC" w:rsidP="0029155D">
      <w:pPr>
        <w:pStyle w:val="a6"/>
        <w:jc w:val="both"/>
        <w:rPr>
          <w:rFonts w:ascii="Times New Roman" w:hAnsi="Times New Roman" w:cs="Times New Roman"/>
          <w:szCs w:val="22"/>
        </w:rPr>
      </w:pPr>
      <w:r w:rsidRPr="00837DB1">
        <w:rPr>
          <w:rStyle w:val="a8"/>
          <w:rFonts w:ascii="Times New Roman" w:hAnsi="Times New Roman" w:cs="Times New Roman"/>
          <w:szCs w:val="22"/>
        </w:rPr>
        <w:footnoteRef/>
      </w:r>
      <w:r w:rsidRPr="00837DB1">
        <w:rPr>
          <w:rFonts w:ascii="Times New Roman" w:hAnsi="Times New Roman" w:cs="Times New Roman"/>
          <w:szCs w:val="22"/>
        </w:rPr>
        <w:t xml:space="preserve"> Панфилов Е.И. Новый законопроект «О недрах» - локомотив приватизации недр. [Электронный ресурс] // Маркшейдерский вестник. 2005. № 1. </w:t>
      </w:r>
      <w:r w:rsidRPr="00837DB1">
        <w:rPr>
          <w:rFonts w:ascii="Times New Roman" w:hAnsi="Times New Roman" w:cs="Times New Roman"/>
          <w:szCs w:val="22"/>
          <w:lang w:val="en-US"/>
        </w:rPr>
        <w:t>URL</w:t>
      </w:r>
      <w:r w:rsidRPr="00837DB1">
        <w:rPr>
          <w:rFonts w:ascii="Times New Roman" w:hAnsi="Times New Roman" w:cs="Times New Roman"/>
          <w:szCs w:val="22"/>
        </w:rPr>
        <w:t xml:space="preserve">: </w:t>
      </w:r>
      <w:hyperlink r:id="rId3" w:history="1">
        <w:r w:rsidRPr="00837DB1">
          <w:rPr>
            <w:rStyle w:val="aa"/>
            <w:rFonts w:ascii="Times New Roman" w:hAnsi="Times New Roman" w:cs="Times New Roman"/>
            <w:color w:val="auto"/>
            <w:szCs w:val="22"/>
            <w:u w:val="none"/>
          </w:rPr>
          <w:t>https://elibrary.ru/item.asp?id=11725435</w:t>
        </w:r>
      </w:hyperlink>
      <w:r w:rsidRPr="00837DB1">
        <w:rPr>
          <w:rFonts w:ascii="Times New Roman" w:hAnsi="Times New Roman" w:cs="Times New Roman"/>
          <w:szCs w:val="22"/>
        </w:rPr>
        <w:t xml:space="preserve"> (</w:t>
      </w:r>
      <w:r w:rsidRPr="00837DB1">
        <w:rPr>
          <w:rFonts w:ascii="Times New Roman" w:hAnsi="Times New Roman" w:cs="Times New Roman"/>
        </w:rPr>
        <w:t>дата обращения: 10.02.2018</w:t>
      </w:r>
      <w:r w:rsidRPr="00837DB1">
        <w:rPr>
          <w:rFonts w:ascii="Times New Roman" w:hAnsi="Times New Roman" w:cs="Times New Roman"/>
          <w:szCs w:val="22"/>
        </w:rPr>
        <w:t xml:space="preserve">). </w:t>
      </w:r>
    </w:p>
  </w:footnote>
  <w:footnote w:id="7">
    <w:p w:rsidR="00E368DC" w:rsidRPr="00837DB1" w:rsidRDefault="00E368DC" w:rsidP="00837DB1">
      <w:pPr>
        <w:pStyle w:val="a6"/>
        <w:jc w:val="both"/>
        <w:rPr>
          <w:rFonts w:ascii="Times New Roman" w:hAnsi="Times New Roman" w:cs="Times New Roman"/>
        </w:rPr>
      </w:pPr>
      <w:r w:rsidRPr="00837DB1">
        <w:rPr>
          <w:rStyle w:val="a8"/>
          <w:rFonts w:ascii="Times New Roman" w:hAnsi="Times New Roman" w:cs="Times New Roman"/>
          <w:szCs w:val="22"/>
        </w:rPr>
        <w:footnoteRef/>
      </w:r>
      <w:r w:rsidRPr="00837DB1">
        <w:rPr>
          <w:rFonts w:ascii="Times New Roman" w:hAnsi="Times New Roman" w:cs="Times New Roman"/>
          <w:szCs w:val="22"/>
        </w:rPr>
        <w:t xml:space="preserve"> Козловский Е.А., Литвиненко В.С. Новый законопроект «О недрах» сквозь призму общенациональных интересов. [Электронный ресурс] // Промышленные ведомости. </w:t>
      </w:r>
      <w:r w:rsidRPr="003A531D">
        <w:rPr>
          <w:rFonts w:ascii="Times New Roman" w:hAnsi="Times New Roman" w:cs="Times New Roman"/>
          <w:szCs w:val="22"/>
        </w:rPr>
        <w:t xml:space="preserve">2005. </w:t>
      </w:r>
      <w:r w:rsidRPr="00837DB1">
        <w:rPr>
          <w:rFonts w:ascii="Times New Roman" w:hAnsi="Times New Roman" w:cs="Times New Roman"/>
          <w:szCs w:val="22"/>
        </w:rPr>
        <w:t xml:space="preserve">№ 8. </w:t>
      </w:r>
      <w:r w:rsidRPr="00837DB1">
        <w:rPr>
          <w:rFonts w:ascii="Times New Roman" w:hAnsi="Times New Roman" w:cs="Times New Roman"/>
          <w:szCs w:val="22"/>
          <w:lang w:val="en-US"/>
        </w:rPr>
        <w:t>URL</w:t>
      </w:r>
      <w:r w:rsidRPr="00837DB1">
        <w:rPr>
          <w:rFonts w:ascii="Times New Roman" w:hAnsi="Times New Roman" w:cs="Times New Roman"/>
          <w:szCs w:val="22"/>
        </w:rPr>
        <w:t>:</w:t>
      </w:r>
      <w:r w:rsidRPr="00837DB1">
        <w:rPr>
          <w:szCs w:val="22"/>
        </w:rPr>
        <w:t xml:space="preserve"> </w:t>
      </w:r>
      <w:r w:rsidRPr="00837DB1">
        <w:rPr>
          <w:rFonts w:ascii="Times New Roman" w:hAnsi="Times New Roman" w:cs="Times New Roman"/>
          <w:szCs w:val="22"/>
          <w:lang w:val="en-US"/>
        </w:rPr>
        <w:t>http</w:t>
      </w:r>
      <w:r w:rsidRPr="00837DB1">
        <w:rPr>
          <w:rFonts w:ascii="Times New Roman" w:hAnsi="Times New Roman" w:cs="Times New Roman"/>
          <w:szCs w:val="22"/>
        </w:rPr>
        <w:t>://</w:t>
      </w:r>
      <w:r w:rsidRPr="00837DB1">
        <w:rPr>
          <w:rFonts w:ascii="Times New Roman" w:hAnsi="Times New Roman" w:cs="Times New Roman"/>
          <w:szCs w:val="22"/>
          <w:lang w:val="en-US"/>
        </w:rPr>
        <w:t>www</w:t>
      </w:r>
      <w:r w:rsidRPr="00837DB1">
        <w:rPr>
          <w:rFonts w:ascii="Times New Roman" w:hAnsi="Times New Roman" w:cs="Times New Roman"/>
          <w:szCs w:val="22"/>
        </w:rPr>
        <w:t>.</w:t>
      </w:r>
      <w:proofErr w:type="spellStart"/>
      <w:r w:rsidRPr="00837DB1">
        <w:rPr>
          <w:rFonts w:ascii="Times New Roman" w:hAnsi="Times New Roman" w:cs="Times New Roman"/>
          <w:szCs w:val="22"/>
          <w:lang w:val="en-US"/>
        </w:rPr>
        <w:t>promved</w:t>
      </w:r>
      <w:proofErr w:type="spellEnd"/>
      <w:r w:rsidRPr="00837DB1">
        <w:rPr>
          <w:rFonts w:ascii="Times New Roman" w:hAnsi="Times New Roman" w:cs="Times New Roman"/>
          <w:szCs w:val="22"/>
        </w:rPr>
        <w:t>.</w:t>
      </w:r>
      <w:proofErr w:type="spellStart"/>
      <w:r w:rsidRPr="00837DB1">
        <w:rPr>
          <w:rFonts w:ascii="Times New Roman" w:hAnsi="Times New Roman" w:cs="Times New Roman"/>
          <w:szCs w:val="22"/>
          <w:lang w:val="en-US"/>
        </w:rPr>
        <w:t>ru</w:t>
      </w:r>
      <w:proofErr w:type="spellEnd"/>
      <w:r w:rsidRPr="00837DB1">
        <w:rPr>
          <w:rFonts w:ascii="Times New Roman" w:hAnsi="Times New Roman" w:cs="Times New Roman"/>
          <w:szCs w:val="22"/>
        </w:rPr>
        <w:t>/</w:t>
      </w:r>
      <w:r w:rsidRPr="00837DB1">
        <w:rPr>
          <w:rFonts w:ascii="Times New Roman" w:hAnsi="Times New Roman" w:cs="Times New Roman"/>
          <w:szCs w:val="22"/>
          <w:lang w:val="en-US"/>
        </w:rPr>
        <w:t>articles</w:t>
      </w:r>
      <w:r w:rsidRPr="00837DB1">
        <w:rPr>
          <w:rFonts w:ascii="Times New Roman" w:hAnsi="Times New Roman" w:cs="Times New Roman"/>
          <w:szCs w:val="22"/>
        </w:rPr>
        <w:t>/</w:t>
      </w:r>
      <w:r w:rsidRPr="00837DB1">
        <w:rPr>
          <w:rFonts w:ascii="Times New Roman" w:hAnsi="Times New Roman" w:cs="Times New Roman"/>
          <w:szCs w:val="22"/>
          <w:lang w:val="en-US"/>
        </w:rPr>
        <w:t>article</w:t>
      </w:r>
      <w:r w:rsidRPr="00837DB1">
        <w:rPr>
          <w:rFonts w:ascii="Times New Roman" w:hAnsi="Times New Roman" w:cs="Times New Roman"/>
          <w:szCs w:val="22"/>
        </w:rPr>
        <w:t>.</w:t>
      </w:r>
      <w:proofErr w:type="spellStart"/>
      <w:r w:rsidRPr="00837DB1">
        <w:rPr>
          <w:rFonts w:ascii="Times New Roman" w:hAnsi="Times New Roman" w:cs="Times New Roman"/>
          <w:szCs w:val="22"/>
          <w:lang w:val="en-US"/>
        </w:rPr>
        <w:t>phtml</w:t>
      </w:r>
      <w:proofErr w:type="spellEnd"/>
      <w:r w:rsidRPr="00837DB1">
        <w:rPr>
          <w:rFonts w:ascii="Times New Roman" w:hAnsi="Times New Roman" w:cs="Times New Roman"/>
          <w:szCs w:val="22"/>
        </w:rPr>
        <w:t>?</w:t>
      </w:r>
      <w:r w:rsidRPr="00837DB1">
        <w:rPr>
          <w:rFonts w:ascii="Times New Roman" w:hAnsi="Times New Roman" w:cs="Times New Roman"/>
          <w:szCs w:val="22"/>
          <w:lang w:val="en-US"/>
        </w:rPr>
        <w:t>id</w:t>
      </w:r>
      <w:r w:rsidRPr="00837DB1">
        <w:rPr>
          <w:rFonts w:ascii="Times New Roman" w:hAnsi="Times New Roman" w:cs="Times New Roman"/>
          <w:szCs w:val="22"/>
        </w:rPr>
        <w:t>=543&amp;</w:t>
      </w:r>
      <w:proofErr w:type="spellStart"/>
      <w:r w:rsidRPr="00837DB1">
        <w:rPr>
          <w:rFonts w:ascii="Times New Roman" w:hAnsi="Times New Roman" w:cs="Times New Roman"/>
          <w:szCs w:val="22"/>
          <w:lang w:val="en-US"/>
        </w:rPr>
        <w:t>nomer</w:t>
      </w:r>
      <w:proofErr w:type="spellEnd"/>
      <w:r w:rsidRPr="00837DB1">
        <w:rPr>
          <w:rFonts w:ascii="Times New Roman" w:hAnsi="Times New Roman" w:cs="Times New Roman"/>
          <w:szCs w:val="22"/>
        </w:rPr>
        <w:t>=21</w:t>
      </w:r>
      <w:r w:rsidRPr="00837DB1">
        <w:rPr>
          <w:rFonts w:ascii="Times New Roman" w:hAnsi="Times New Roman" w:cs="Times New Roman"/>
        </w:rPr>
        <w:t xml:space="preserve"> </w:t>
      </w:r>
      <w:r w:rsidRPr="00837DB1">
        <w:rPr>
          <w:rFonts w:ascii="Times New Roman" w:hAnsi="Times New Roman" w:cs="Times New Roman"/>
          <w:szCs w:val="22"/>
        </w:rPr>
        <w:t>(</w:t>
      </w:r>
      <w:r w:rsidRPr="00837DB1">
        <w:rPr>
          <w:rFonts w:ascii="Times New Roman" w:hAnsi="Times New Roman" w:cs="Times New Roman"/>
        </w:rPr>
        <w:t>дата обращения: 16.02.2018</w:t>
      </w:r>
      <w:r w:rsidRPr="00837DB1">
        <w:rPr>
          <w:rFonts w:ascii="Times New Roman" w:hAnsi="Times New Roman" w:cs="Times New Roman"/>
          <w:szCs w:val="22"/>
        </w:rPr>
        <w:t xml:space="preserve">). </w:t>
      </w:r>
    </w:p>
  </w:footnote>
  <w:footnote w:id="8">
    <w:p w:rsidR="00E368DC" w:rsidRPr="008976CA" w:rsidRDefault="00E368DC" w:rsidP="009C0544">
      <w:pPr>
        <w:pStyle w:val="a6"/>
        <w:jc w:val="both"/>
        <w:rPr>
          <w:rFonts w:ascii="Times New Roman" w:hAnsi="Times New Roman" w:cs="Times New Roman"/>
          <w:szCs w:val="22"/>
        </w:rPr>
      </w:pPr>
      <w:r w:rsidRPr="008976CA">
        <w:rPr>
          <w:rStyle w:val="a8"/>
          <w:rFonts w:ascii="Times New Roman" w:hAnsi="Times New Roman" w:cs="Times New Roman"/>
          <w:szCs w:val="22"/>
        </w:rPr>
        <w:footnoteRef/>
      </w:r>
      <w:r w:rsidRPr="008976CA">
        <w:rPr>
          <w:rFonts w:ascii="Times New Roman" w:hAnsi="Times New Roman" w:cs="Times New Roman"/>
          <w:szCs w:val="22"/>
        </w:rPr>
        <w:t xml:space="preserve"> Василевская В.Д. Актуальные вопросы правового обеспечения недропользования </w:t>
      </w:r>
      <w:r w:rsidRPr="008976CA">
        <w:rPr>
          <w:rFonts w:ascii="Times New Roman" w:eastAsia="SimSun" w:hAnsi="Times New Roman" w:cs="Times New Roman"/>
          <w:iCs/>
          <w:szCs w:val="22"/>
          <w:lang w:eastAsia="zh-CN"/>
        </w:rPr>
        <w:t xml:space="preserve">[Электронный ресурс] </w:t>
      </w:r>
      <w:r w:rsidRPr="008976CA">
        <w:rPr>
          <w:rFonts w:ascii="Times New Roman" w:hAnsi="Times New Roman" w:cs="Times New Roman"/>
          <w:szCs w:val="22"/>
        </w:rPr>
        <w:t>// Недропользование ХХ</w:t>
      </w:r>
      <w:r w:rsidRPr="008976CA">
        <w:rPr>
          <w:rFonts w:ascii="Times New Roman" w:hAnsi="Times New Roman" w:cs="Times New Roman"/>
          <w:szCs w:val="22"/>
          <w:lang w:val="en-US"/>
        </w:rPr>
        <w:t>I</w:t>
      </w:r>
      <w:r w:rsidRPr="008976CA">
        <w:rPr>
          <w:rFonts w:ascii="Times New Roman" w:hAnsi="Times New Roman" w:cs="Times New Roman"/>
          <w:szCs w:val="22"/>
        </w:rPr>
        <w:t xml:space="preserve"> век. 2001. №3. </w:t>
      </w:r>
      <w:r w:rsidRPr="008976CA">
        <w:rPr>
          <w:rFonts w:ascii="Times New Roman" w:hAnsi="Times New Roman" w:cs="Times New Roman"/>
          <w:szCs w:val="22"/>
          <w:lang w:val="en-US"/>
        </w:rPr>
        <w:t>URL</w:t>
      </w:r>
      <w:r w:rsidRPr="008976CA">
        <w:rPr>
          <w:rFonts w:ascii="Times New Roman" w:hAnsi="Times New Roman" w:cs="Times New Roman"/>
          <w:szCs w:val="22"/>
        </w:rPr>
        <w:t xml:space="preserve">: </w:t>
      </w:r>
      <w:hyperlink r:id="rId4" w:history="1">
        <w:r w:rsidRPr="008976CA">
          <w:rPr>
            <w:rStyle w:val="aa"/>
            <w:rFonts w:ascii="Times New Roman" w:hAnsi="Times New Roman" w:cs="Times New Roman"/>
            <w:color w:val="auto"/>
            <w:szCs w:val="22"/>
            <w:u w:val="none"/>
          </w:rPr>
          <w:t>https://elibrary.ru/item.asp?id=22411981</w:t>
        </w:r>
      </w:hyperlink>
      <w:r w:rsidRPr="008976CA">
        <w:rPr>
          <w:rFonts w:ascii="Times New Roman" w:hAnsi="Times New Roman" w:cs="Times New Roman"/>
          <w:szCs w:val="22"/>
        </w:rPr>
        <w:t xml:space="preserve"> (дата обращения: 13.02.2018). </w:t>
      </w:r>
    </w:p>
  </w:footnote>
  <w:footnote w:id="9">
    <w:p w:rsidR="00E368DC" w:rsidRPr="008976CA" w:rsidRDefault="00E368DC" w:rsidP="009C0544">
      <w:pPr>
        <w:pStyle w:val="ab"/>
        <w:jc w:val="both"/>
        <w:rPr>
          <w:rFonts w:ascii="Times New Roman" w:hAnsi="Times New Roman" w:cs="Times New Roman"/>
          <w:sz w:val="20"/>
        </w:rPr>
      </w:pPr>
      <w:r w:rsidRPr="008976CA">
        <w:rPr>
          <w:rStyle w:val="a8"/>
          <w:rFonts w:ascii="Times New Roman" w:hAnsi="Times New Roman" w:cs="Times New Roman"/>
          <w:sz w:val="20"/>
        </w:rPr>
        <w:footnoteRef/>
      </w:r>
      <w:r w:rsidRPr="008976CA">
        <w:rPr>
          <w:rFonts w:ascii="Times New Roman" w:hAnsi="Times New Roman" w:cs="Times New Roman"/>
          <w:sz w:val="20"/>
        </w:rPr>
        <w:t xml:space="preserve"> </w:t>
      </w:r>
      <w:r w:rsidRPr="008976CA">
        <w:rPr>
          <w:rFonts w:ascii="Times New Roman" w:hAnsi="Times New Roman" w:cs="Times New Roman"/>
          <w:sz w:val="20"/>
          <w:shd w:val="clear" w:color="auto" w:fill="FFFFFF"/>
        </w:rPr>
        <w:t xml:space="preserve">О разработке месторождений углеводородов на территории автономного округа </w:t>
      </w:r>
      <w:r w:rsidRPr="008976CA">
        <w:rPr>
          <w:rFonts w:ascii="Times New Roman" w:eastAsia="SimSun" w:hAnsi="Times New Roman" w:cs="Times New Roman"/>
          <w:iCs/>
          <w:sz w:val="20"/>
          <w:lang w:eastAsia="zh-CN"/>
        </w:rPr>
        <w:t xml:space="preserve">[Электронный ресурс]: закон от 26 июня 1998 г. №57-оз </w:t>
      </w:r>
      <w:r w:rsidRPr="008976CA">
        <w:rPr>
          <w:rFonts w:ascii="Times New Roman" w:hAnsi="Times New Roman" w:cs="Times New Roman"/>
          <w:spacing w:val="2"/>
          <w:sz w:val="20"/>
        </w:rPr>
        <w:t xml:space="preserve">(с изм. на 18 сен. 2001 г.) (утрат. силу на основании Закона Ханты-Мансийского автономного округа - Югры от 31 дек. 2004 № 94-оз). </w:t>
      </w:r>
      <w:r w:rsidRPr="008976CA">
        <w:rPr>
          <w:rFonts w:ascii="Times New Roman" w:hAnsi="Times New Roman" w:cs="Times New Roman"/>
          <w:sz w:val="20"/>
          <w:lang w:val="en-US"/>
        </w:rPr>
        <w:t>URL</w:t>
      </w:r>
      <w:r w:rsidRPr="008976CA">
        <w:rPr>
          <w:rFonts w:ascii="Times New Roman" w:hAnsi="Times New Roman" w:cs="Times New Roman"/>
          <w:sz w:val="20"/>
        </w:rPr>
        <w:t>:</w:t>
      </w:r>
      <w:r w:rsidRPr="008976CA">
        <w:rPr>
          <w:rFonts w:ascii="Times New Roman" w:eastAsia="SimSun" w:hAnsi="Times New Roman" w:cs="Times New Roman"/>
          <w:iCs/>
          <w:sz w:val="20"/>
          <w:lang w:eastAsia="zh-CN"/>
        </w:rPr>
        <w:t xml:space="preserve"> http://docs.cntd.ru/document/991001447 (дата обращения: 29.03.2018).</w:t>
      </w:r>
    </w:p>
  </w:footnote>
  <w:footnote w:id="10">
    <w:p w:rsidR="00E368DC" w:rsidRPr="008976CA" w:rsidRDefault="00E368DC" w:rsidP="0049602A">
      <w:pPr>
        <w:pStyle w:val="ab"/>
        <w:jc w:val="both"/>
        <w:rPr>
          <w:rFonts w:ascii="Times New Roman" w:hAnsi="Times New Roman" w:cs="Times New Roman"/>
          <w:sz w:val="20"/>
        </w:rPr>
      </w:pPr>
      <w:r w:rsidRPr="008976CA">
        <w:rPr>
          <w:rStyle w:val="a8"/>
          <w:rFonts w:ascii="Times New Roman" w:hAnsi="Times New Roman" w:cs="Times New Roman"/>
          <w:sz w:val="20"/>
        </w:rPr>
        <w:footnoteRef/>
      </w:r>
      <w:r w:rsidRPr="008976CA">
        <w:rPr>
          <w:rFonts w:ascii="Times New Roman" w:hAnsi="Times New Roman" w:cs="Times New Roman"/>
          <w:sz w:val="20"/>
        </w:rPr>
        <w:t xml:space="preserve"> </w:t>
      </w:r>
      <w:r w:rsidRPr="008976CA">
        <w:rPr>
          <w:rFonts w:ascii="Times New Roman" w:hAnsi="Times New Roman" w:cs="Times New Roman"/>
          <w:sz w:val="20"/>
          <w:shd w:val="clear" w:color="auto" w:fill="FFFFFF"/>
        </w:rPr>
        <w:t xml:space="preserve">О разработке месторождений углеводородов на территории автономного округа </w:t>
      </w:r>
      <w:r w:rsidRPr="008976CA">
        <w:rPr>
          <w:rFonts w:ascii="Times New Roman" w:eastAsia="SimSun" w:hAnsi="Times New Roman" w:cs="Times New Roman"/>
          <w:iCs/>
          <w:sz w:val="20"/>
          <w:lang w:eastAsia="zh-CN"/>
        </w:rPr>
        <w:t xml:space="preserve">[Электронный ресурс]: закон от 27 февраля 1998 г. </w:t>
      </w:r>
      <w:r w:rsidRPr="008976CA">
        <w:rPr>
          <w:rFonts w:ascii="Times New Roman" w:hAnsi="Times New Roman" w:cs="Times New Roman"/>
          <w:sz w:val="20"/>
          <w:shd w:val="clear" w:color="auto" w:fill="FFFFFF"/>
        </w:rPr>
        <w:t>№9-ЗАО.</w:t>
      </w:r>
      <w:r w:rsidRPr="008976CA">
        <w:rPr>
          <w:rFonts w:ascii="Times New Roman" w:eastAsia="SimSun" w:hAnsi="Times New Roman" w:cs="Times New Roman"/>
          <w:iCs/>
          <w:sz w:val="20"/>
          <w:lang w:eastAsia="zh-CN"/>
        </w:rPr>
        <w:t xml:space="preserve"> </w:t>
      </w:r>
      <w:r w:rsidRPr="008976CA">
        <w:rPr>
          <w:rFonts w:ascii="Times New Roman" w:hAnsi="Times New Roman" w:cs="Times New Roman"/>
          <w:sz w:val="20"/>
          <w:lang w:val="en-US"/>
        </w:rPr>
        <w:t>URL</w:t>
      </w:r>
      <w:r w:rsidRPr="008976CA">
        <w:rPr>
          <w:rFonts w:ascii="Times New Roman" w:hAnsi="Times New Roman" w:cs="Times New Roman"/>
          <w:sz w:val="20"/>
        </w:rPr>
        <w:t xml:space="preserve">: </w:t>
      </w:r>
      <w:r w:rsidRPr="008976CA">
        <w:rPr>
          <w:rFonts w:ascii="Times New Roman" w:eastAsia="SimSun" w:hAnsi="Times New Roman" w:cs="Times New Roman"/>
          <w:iCs/>
          <w:sz w:val="20"/>
          <w:lang w:eastAsia="zh-CN"/>
        </w:rPr>
        <w:t>http://docs.cntd.ru/document/800100885 (дата обращения: 29.03.2018).</w:t>
      </w:r>
    </w:p>
  </w:footnote>
  <w:footnote w:id="11">
    <w:p w:rsidR="00E368DC" w:rsidRDefault="00E368DC" w:rsidP="0049602A">
      <w:pPr>
        <w:pStyle w:val="ab"/>
        <w:jc w:val="both"/>
      </w:pPr>
      <w:r w:rsidRPr="008976CA">
        <w:rPr>
          <w:rStyle w:val="a8"/>
          <w:rFonts w:ascii="Times New Roman" w:hAnsi="Times New Roman" w:cs="Times New Roman"/>
          <w:sz w:val="20"/>
        </w:rPr>
        <w:footnoteRef/>
      </w:r>
      <w:r w:rsidRPr="008976CA">
        <w:rPr>
          <w:rFonts w:ascii="Times New Roman" w:hAnsi="Times New Roman" w:cs="Times New Roman"/>
          <w:color w:val="000000"/>
          <w:sz w:val="20"/>
          <w:shd w:val="clear" w:color="auto" w:fill="FFFFFF"/>
        </w:rPr>
        <w:t xml:space="preserve">О нефти и газе </w:t>
      </w:r>
      <w:r w:rsidRPr="008976CA">
        <w:rPr>
          <w:rFonts w:ascii="Times New Roman" w:eastAsia="SimSun" w:hAnsi="Times New Roman" w:cs="Times New Roman"/>
          <w:iCs/>
          <w:sz w:val="20"/>
          <w:lang w:eastAsia="zh-CN"/>
        </w:rPr>
        <w:t>[Электронный ресурс]: закон от 22 марта 1999 г. № 90 (в</w:t>
      </w:r>
      <w:r w:rsidRPr="008976CA">
        <w:rPr>
          <w:rFonts w:ascii="Times New Roman" w:hAnsi="Times New Roman" w:cs="Times New Roman"/>
          <w:color w:val="2D2D2D"/>
          <w:spacing w:val="2"/>
          <w:sz w:val="20"/>
          <w:shd w:val="clear" w:color="auto" w:fill="FFFFFF"/>
        </w:rPr>
        <w:t xml:space="preserve"> ред. з</w:t>
      </w:r>
      <w:r w:rsidRPr="008976CA">
        <w:rPr>
          <w:rFonts w:ascii="Times New Roman" w:hAnsi="Times New Roman" w:cs="Times New Roman"/>
          <w:spacing w:val="2"/>
          <w:sz w:val="20"/>
          <w:shd w:val="clear" w:color="auto" w:fill="FFFFFF"/>
        </w:rPr>
        <w:t xml:space="preserve">акона </w:t>
      </w:r>
      <w:proofErr w:type="spellStart"/>
      <w:r w:rsidRPr="008976CA">
        <w:rPr>
          <w:rFonts w:ascii="Times New Roman" w:hAnsi="Times New Roman" w:cs="Times New Roman"/>
          <w:spacing w:val="2"/>
          <w:sz w:val="20"/>
          <w:shd w:val="clear" w:color="auto" w:fill="FFFFFF"/>
        </w:rPr>
        <w:t>Тюм</w:t>
      </w:r>
      <w:proofErr w:type="spellEnd"/>
      <w:r w:rsidRPr="008976CA">
        <w:rPr>
          <w:rFonts w:ascii="Times New Roman" w:hAnsi="Times New Roman" w:cs="Times New Roman"/>
          <w:spacing w:val="2"/>
          <w:sz w:val="20"/>
          <w:shd w:val="clear" w:color="auto" w:fill="FFFFFF"/>
        </w:rPr>
        <w:t>. обл. от 16 марта 2004 г. № 215</w:t>
      </w:r>
      <w:r w:rsidRPr="008976CA">
        <w:rPr>
          <w:rFonts w:ascii="Times New Roman" w:eastAsia="SimSun" w:hAnsi="Times New Roman" w:cs="Times New Roman"/>
          <w:iCs/>
          <w:sz w:val="20"/>
          <w:lang w:eastAsia="zh-CN"/>
        </w:rPr>
        <w:t>).</w:t>
      </w:r>
      <w:r w:rsidRPr="008976CA">
        <w:rPr>
          <w:rFonts w:ascii="Times New Roman" w:hAnsi="Times New Roman" w:cs="Times New Roman"/>
          <w:sz w:val="20"/>
        </w:rPr>
        <w:t xml:space="preserve"> </w:t>
      </w:r>
      <w:r w:rsidRPr="008976CA">
        <w:rPr>
          <w:rFonts w:ascii="Times New Roman" w:hAnsi="Times New Roman" w:cs="Times New Roman"/>
          <w:sz w:val="20"/>
          <w:lang w:val="en-US"/>
        </w:rPr>
        <w:t>URL</w:t>
      </w:r>
      <w:r w:rsidRPr="008976CA">
        <w:rPr>
          <w:rFonts w:ascii="Times New Roman" w:hAnsi="Times New Roman" w:cs="Times New Roman"/>
          <w:sz w:val="20"/>
        </w:rPr>
        <w:t xml:space="preserve">: http://docs.cntd.ru/document/906605038 </w:t>
      </w:r>
      <w:r w:rsidRPr="008976CA">
        <w:rPr>
          <w:rFonts w:ascii="Times New Roman" w:eastAsia="SimSun" w:hAnsi="Times New Roman" w:cs="Times New Roman"/>
          <w:iCs/>
          <w:sz w:val="20"/>
          <w:lang w:eastAsia="zh-CN"/>
        </w:rPr>
        <w:t>(дата обращения: 29.03.2018).</w:t>
      </w:r>
    </w:p>
  </w:footnote>
  <w:footnote w:id="12">
    <w:p w:rsidR="00E368DC" w:rsidRPr="00FF4E57" w:rsidRDefault="00E368DC" w:rsidP="000C7328">
      <w:pPr>
        <w:pStyle w:val="a6"/>
        <w:jc w:val="both"/>
        <w:rPr>
          <w:rFonts w:ascii="Times New Roman" w:hAnsi="Times New Roman" w:cs="Times New Roman"/>
        </w:rPr>
      </w:pPr>
      <w:r w:rsidRPr="00FF4E57">
        <w:rPr>
          <w:rStyle w:val="a8"/>
          <w:rFonts w:ascii="Times New Roman" w:hAnsi="Times New Roman" w:cs="Times New Roman"/>
        </w:rPr>
        <w:footnoteRef/>
      </w:r>
      <w:r w:rsidRPr="00FF4E57">
        <w:rPr>
          <w:rFonts w:ascii="Times New Roman" w:hAnsi="Times New Roman" w:cs="Times New Roman"/>
        </w:rPr>
        <w:t xml:space="preserve"> </w:t>
      </w:r>
      <w:r>
        <w:rPr>
          <w:rFonts w:ascii="Times New Roman" w:hAnsi="Times New Roman" w:cs="Times New Roman"/>
        </w:rPr>
        <w:t xml:space="preserve">Финансово правовое агентство </w:t>
      </w:r>
      <w:r w:rsidRPr="00886F1D">
        <w:rPr>
          <w:rFonts w:ascii="Times New Roman" w:eastAsia="SimSun" w:hAnsi="Times New Roman" w:cs="Times New Roman"/>
          <w:iCs/>
          <w:lang w:eastAsia="zh-CN"/>
        </w:rPr>
        <w:t>[Электронный ресурс]</w:t>
      </w:r>
      <w:r>
        <w:rPr>
          <w:rFonts w:ascii="Times New Roman" w:eastAsia="SimSun" w:hAnsi="Times New Roman" w:cs="Times New Roman"/>
          <w:iCs/>
          <w:lang w:eastAsia="zh-CN"/>
        </w:rPr>
        <w:t>:</w:t>
      </w:r>
      <w:r w:rsidRPr="00886F1D">
        <w:rPr>
          <w:rFonts w:ascii="Times New Roman" w:eastAsia="SimSun" w:hAnsi="Times New Roman" w:cs="Times New Roman"/>
          <w:iCs/>
          <w:lang w:eastAsia="zh-CN"/>
        </w:rPr>
        <w:t xml:space="preserve"> </w:t>
      </w:r>
      <w:r w:rsidRPr="00886F1D">
        <w:rPr>
          <w:rFonts w:ascii="Times New Roman" w:hAnsi="Times New Roman" w:cs="Times New Roman"/>
        </w:rPr>
        <w:t>Василевская Д.В., Яценко И.С. Зарубежное и российское законодательство о недрах: сравнительно-правовой анализ</w:t>
      </w:r>
      <w:r>
        <w:rPr>
          <w:rFonts w:ascii="Times New Roman" w:hAnsi="Times New Roman" w:cs="Times New Roman"/>
        </w:rPr>
        <w:t xml:space="preserve"> </w:t>
      </w:r>
      <w:r w:rsidRPr="00B31A19">
        <w:rPr>
          <w:rFonts w:ascii="Times New Roman" w:hAnsi="Times New Roman" w:cs="Times New Roman"/>
        </w:rPr>
        <w:t>//</w:t>
      </w:r>
      <w:r>
        <w:rPr>
          <w:rFonts w:ascii="Times New Roman" w:hAnsi="Times New Roman" w:cs="Times New Roman"/>
        </w:rPr>
        <w:t xml:space="preserve"> </w:t>
      </w:r>
      <w:r w:rsidRPr="00B31A19">
        <w:rPr>
          <w:rFonts w:ascii="Times New Roman" w:hAnsi="Times New Roman" w:cs="Times New Roman"/>
        </w:rPr>
        <w:t>[</w:t>
      </w:r>
      <w:r>
        <w:rPr>
          <w:rFonts w:ascii="Times New Roman" w:hAnsi="Times New Roman" w:cs="Times New Roman"/>
        </w:rPr>
        <w:t>сайт</w:t>
      </w:r>
      <w:r w:rsidRPr="00B31A19">
        <w:rPr>
          <w:rFonts w:ascii="Times New Roman" w:hAnsi="Times New Roman" w:cs="Times New Roman"/>
        </w:rPr>
        <w:t>]</w:t>
      </w:r>
      <w:r>
        <w:rPr>
          <w:rFonts w:ascii="Times New Roman" w:hAnsi="Times New Roman" w:cs="Times New Roman"/>
        </w:rPr>
        <w:t>.</w:t>
      </w:r>
      <w:r w:rsidRPr="00886F1D">
        <w:rPr>
          <w:rFonts w:ascii="Times New Roman" w:hAnsi="Times New Roman" w:cs="Times New Roman"/>
        </w:rPr>
        <w:t xml:space="preserve"> </w:t>
      </w:r>
      <w:r w:rsidRPr="00886F1D">
        <w:rPr>
          <w:rFonts w:ascii="Times New Roman" w:eastAsia="SimSun" w:hAnsi="Times New Roman" w:cs="Times New Roman"/>
          <w:iCs/>
          <w:lang w:val="en-US" w:eastAsia="zh-CN"/>
        </w:rPr>
        <w:t>URL</w:t>
      </w:r>
      <w:r w:rsidRPr="00886F1D">
        <w:rPr>
          <w:rFonts w:ascii="Times New Roman" w:eastAsia="SimSun" w:hAnsi="Times New Roman" w:cs="Times New Roman"/>
          <w:iCs/>
          <w:lang w:eastAsia="zh-CN"/>
        </w:rPr>
        <w:t xml:space="preserve">: http://www.fpa.su/biblioteka/izdaniya/istoriya-gosudarstva-i-prava-rossiya-i-zarubezhe/zarubezhnoe-i-rossiyskoe-zakonodatelstvo-o-nedrah-sravnitelno-pravovoy-analiz-i-s-yatsenko-d-v-vasilevskaya/?ELEMENT_CODE=zarubezhnoe-i-rossiyskoe-zakonodatelstvo-o-nedrah-sravnitelno-pravovoy-analiz-i-s-yatsenko-d-v-vasilevskaya&amp;SECTION_CODE=istoriya-gosudarstva-i-prava-rossiya-i-zarubezhe&amp;PAGEN_1=3 </w:t>
      </w:r>
      <w:r w:rsidRPr="00886F1D">
        <w:rPr>
          <w:rFonts w:ascii="Times New Roman" w:hAnsi="Times New Roman" w:cs="Times New Roman"/>
        </w:rPr>
        <w:t>(дата обращения 02.03.2018).</w:t>
      </w:r>
      <w:r w:rsidRPr="00FF4E57">
        <w:rPr>
          <w:rFonts w:ascii="Times New Roman" w:hAnsi="Times New Roman" w:cs="Times New Roman"/>
        </w:rPr>
        <w:t xml:space="preserve"> </w:t>
      </w:r>
    </w:p>
  </w:footnote>
  <w:footnote w:id="13">
    <w:p w:rsidR="00E368DC" w:rsidRPr="000C7328" w:rsidRDefault="00E368DC" w:rsidP="000C7328">
      <w:pPr>
        <w:pStyle w:val="a6"/>
        <w:jc w:val="both"/>
      </w:pPr>
      <w:r w:rsidRPr="000C7328">
        <w:rPr>
          <w:rStyle w:val="a8"/>
          <w:rFonts w:ascii="Times New Roman" w:hAnsi="Times New Roman" w:cs="Times New Roman"/>
        </w:rPr>
        <w:footnoteRef/>
      </w:r>
      <w:r w:rsidRPr="000C7328">
        <w:rPr>
          <w:rFonts w:ascii="Times New Roman" w:hAnsi="Times New Roman" w:cs="Times New Roman"/>
        </w:rPr>
        <w:t xml:space="preserve"> </w:t>
      </w:r>
      <w:r w:rsidRPr="000C7328">
        <w:rPr>
          <w:rFonts w:ascii="Times New Roman" w:hAnsi="Times New Roman" w:cs="Times New Roman"/>
          <w:color w:val="000000"/>
        </w:rPr>
        <w:t xml:space="preserve">О недрах и недропользовании </w:t>
      </w:r>
      <w:r w:rsidRPr="000C7328">
        <w:rPr>
          <w:rFonts w:ascii="Times New Roman" w:eastAsia="SimSun" w:hAnsi="Times New Roman" w:cs="Times New Roman"/>
          <w:iCs/>
          <w:lang w:eastAsia="zh-CN"/>
        </w:rPr>
        <w:t xml:space="preserve">[Электронный ресурс]: </w:t>
      </w:r>
      <w:r>
        <w:rPr>
          <w:rFonts w:ascii="Times New Roman" w:eastAsia="SimSun" w:hAnsi="Times New Roman" w:cs="Times New Roman"/>
          <w:iCs/>
          <w:lang w:eastAsia="zh-CN"/>
        </w:rPr>
        <w:t>кодекс Республики Казахстан</w:t>
      </w:r>
      <w:r w:rsidRPr="000C7328">
        <w:rPr>
          <w:rFonts w:ascii="Times New Roman" w:eastAsia="SimSun" w:hAnsi="Times New Roman" w:cs="Times New Roman"/>
          <w:iCs/>
          <w:lang w:eastAsia="zh-CN"/>
        </w:rPr>
        <w:t xml:space="preserve"> от 27 декабря 2017 г. № 125- </w:t>
      </w:r>
      <w:r w:rsidRPr="000C7328">
        <w:rPr>
          <w:rFonts w:ascii="Times New Roman" w:eastAsia="SimSun" w:hAnsi="Times New Roman" w:cs="Times New Roman"/>
          <w:iCs/>
          <w:lang w:val="en-US" w:eastAsia="zh-CN"/>
        </w:rPr>
        <w:t>VI</w:t>
      </w:r>
      <w:r w:rsidRPr="000C7328">
        <w:rPr>
          <w:rFonts w:ascii="Times New Roman" w:eastAsia="SimSun" w:hAnsi="Times New Roman" w:cs="Times New Roman"/>
          <w:iCs/>
          <w:lang w:eastAsia="zh-CN"/>
        </w:rPr>
        <w:t xml:space="preserve"> // </w:t>
      </w:r>
      <w:r>
        <w:rPr>
          <w:rFonts w:ascii="Times New Roman" w:eastAsia="SimSun" w:hAnsi="Times New Roman" w:cs="Times New Roman"/>
          <w:iCs/>
          <w:lang w:val="en-US" w:eastAsia="zh-CN"/>
        </w:rPr>
        <w:t>URL</w:t>
      </w:r>
      <w:r w:rsidRPr="000C7328">
        <w:rPr>
          <w:rFonts w:ascii="Times New Roman" w:eastAsia="SimSun" w:hAnsi="Times New Roman" w:cs="Times New Roman"/>
          <w:iCs/>
          <w:lang w:eastAsia="zh-CN"/>
        </w:rPr>
        <w:t>:</w:t>
      </w:r>
      <w:r w:rsidRPr="000C7328">
        <w:rPr>
          <w:rFonts w:ascii="Times New Roman" w:hAnsi="Times New Roman" w:cs="Times New Roman"/>
        </w:rPr>
        <w:t xml:space="preserve"> </w:t>
      </w:r>
      <w:r w:rsidRPr="00B31A19">
        <w:rPr>
          <w:rFonts w:ascii="Times New Roman" w:eastAsia="SimSun" w:hAnsi="Times New Roman" w:cs="Times New Roman"/>
          <w:iCs/>
          <w:lang w:eastAsia="zh-CN"/>
        </w:rPr>
        <w:t>https://online.zakon.kz/Document/?doc_id=31764592#pos=0;0</w:t>
      </w:r>
      <w:r>
        <w:rPr>
          <w:rFonts w:ascii="Times New Roman" w:eastAsia="SimSun" w:hAnsi="Times New Roman" w:cs="Times New Roman"/>
          <w:iCs/>
          <w:lang w:eastAsia="zh-CN"/>
        </w:rPr>
        <w:t xml:space="preserve"> (дата обращения: 09.04.2018)</w:t>
      </w:r>
      <w:r w:rsidRPr="000C7328">
        <w:rPr>
          <w:rFonts w:ascii="Times New Roman" w:eastAsia="SimSun" w:hAnsi="Times New Roman" w:cs="Times New Roman"/>
          <w:iCs/>
          <w:lang w:eastAsia="zh-CN"/>
        </w:rPr>
        <w:t xml:space="preserve">. </w:t>
      </w:r>
    </w:p>
  </w:footnote>
  <w:footnote w:id="14">
    <w:p w:rsidR="00E368DC" w:rsidRPr="00FF4E57" w:rsidRDefault="00E368DC" w:rsidP="00FF4E57">
      <w:pPr>
        <w:pStyle w:val="a6"/>
        <w:jc w:val="both"/>
      </w:pPr>
      <w:r>
        <w:rPr>
          <w:rStyle w:val="a8"/>
        </w:rPr>
        <w:footnoteRef/>
      </w:r>
      <w:r>
        <w:t xml:space="preserve"> </w:t>
      </w:r>
      <w:r w:rsidRPr="00E26295">
        <w:rPr>
          <w:rFonts w:ascii="Times New Roman" w:hAnsi="Times New Roman" w:cs="Times New Roman"/>
        </w:rPr>
        <w:t xml:space="preserve">Ченцова О., Брайнина Н. Законодательство о недрах и недропользовании: история вопроса и новая концепция. </w:t>
      </w:r>
      <w:r w:rsidRPr="00E26295">
        <w:rPr>
          <w:rFonts w:ascii="Times New Roman" w:eastAsia="SimSun" w:hAnsi="Times New Roman" w:cs="Times New Roman"/>
          <w:iCs/>
          <w:lang w:eastAsia="zh-CN"/>
        </w:rPr>
        <w:t xml:space="preserve">[Электронный ресурс] </w:t>
      </w:r>
      <w:r w:rsidRPr="00E26295">
        <w:rPr>
          <w:rFonts w:ascii="Times New Roman" w:hAnsi="Times New Roman" w:cs="Times New Roman"/>
        </w:rPr>
        <w:t xml:space="preserve">// </w:t>
      </w:r>
      <w:proofErr w:type="spellStart"/>
      <w:r w:rsidRPr="00E26295">
        <w:rPr>
          <w:rFonts w:ascii="Times New Roman" w:hAnsi="Times New Roman" w:cs="Times New Roman"/>
          <w:color w:val="000000"/>
          <w:shd w:val="clear" w:color="auto" w:fill="FFFFFF"/>
        </w:rPr>
        <w:t>Petroleum</w:t>
      </w:r>
      <w:proofErr w:type="spellEnd"/>
      <w:r w:rsidRPr="00E26295">
        <w:rPr>
          <w:rFonts w:ascii="Times New Roman" w:hAnsi="Times New Roman" w:cs="Times New Roman"/>
          <w:color w:val="000000"/>
          <w:shd w:val="clear" w:color="auto" w:fill="FFFFFF"/>
        </w:rPr>
        <w:t xml:space="preserve">. 2015. № 4. </w:t>
      </w:r>
      <w:r w:rsidRPr="00E26295">
        <w:rPr>
          <w:rFonts w:ascii="Times New Roman" w:hAnsi="Times New Roman" w:cs="Times New Roman"/>
          <w:color w:val="000000"/>
          <w:shd w:val="clear" w:color="auto" w:fill="FFFFFF"/>
          <w:lang w:val="en-US"/>
        </w:rPr>
        <w:t>URL</w:t>
      </w:r>
      <w:r w:rsidRPr="00E26295">
        <w:rPr>
          <w:rFonts w:ascii="Times New Roman" w:hAnsi="Times New Roman" w:cs="Times New Roman"/>
          <w:color w:val="000000"/>
          <w:shd w:val="clear" w:color="auto" w:fill="FFFFFF"/>
        </w:rPr>
        <w:t>:</w:t>
      </w:r>
      <w:r w:rsidRPr="00E26295">
        <w:rPr>
          <w:rFonts w:ascii="Times New Roman" w:hAnsi="Times New Roman" w:cs="Times New Roman"/>
        </w:rPr>
        <w:t xml:space="preserve"> </w:t>
      </w:r>
      <w:r w:rsidRPr="00E26295">
        <w:rPr>
          <w:rFonts w:ascii="Times New Roman" w:hAnsi="Times New Roman" w:cs="Times New Roman"/>
          <w:lang w:val="en-US"/>
        </w:rPr>
        <w:t>https</w:t>
      </w:r>
      <w:r w:rsidRPr="00E26295">
        <w:rPr>
          <w:rFonts w:ascii="Times New Roman" w:hAnsi="Times New Roman" w:cs="Times New Roman"/>
        </w:rPr>
        <w:t>://</w:t>
      </w:r>
      <w:r w:rsidRPr="00E26295">
        <w:rPr>
          <w:rFonts w:ascii="Times New Roman" w:hAnsi="Times New Roman" w:cs="Times New Roman"/>
          <w:lang w:val="en-US"/>
        </w:rPr>
        <w:t>www</w:t>
      </w:r>
      <w:r w:rsidRPr="00E26295">
        <w:rPr>
          <w:rFonts w:ascii="Times New Roman" w:hAnsi="Times New Roman" w:cs="Times New Roman"/>
        </w:rPr>
        <w:t>.</w:t>
      </w:r>
      <w:proofErr w:type="spellStart"/>
      <w:r w:rsidRPr="00E26295">
        <w:rPr>
          <w:rFonts w:ascii="Times New Roman" w:hAnsi="Times New Roman" w:cs="Times New Roman"/>
          <w:lang w:val="en-US"/>
        </w:rPr>
        <w:t>zakon</w:t>
      </w:r>
      <w:proofErr w:type="spellEnd"/>
      <w:r w:rsidRPr="00E26295">
        <w:rPr>
          <w:rFonts w:ascii="Times New Roman" w:hAnsi="Times New Roman" w:cs="Times New Roman"/>
        </w:rPr>
        <w:t>.</w:t>
      </w:r>
      <w:proofErr w:type="spellStart"/>
      <w:r w:rsidRPr="00E26295">
        <w:rPr>
          <w:rFonts w:ascii="Times New Roman" w:hAnsi="Times New Roman" w:cs="Times New Roman"/>
          <w:lang w:val="en-US"/>
        </w:rPr>
        <w:t>kz</w:t>
      </w:r>
      <w:proofErr w:type="spellEnd"/>
      <w:r w:rsidRPr="00E26295">
        <w:rPr>
          <w:rFonts w:ascii="Times New Roman" w:hAnsi="Times New Roman" w:cs="Times New Roman"/>
        </w:rPr>
        <w:t>/4755276-</w:t>
      </w:r>
      <w:proofErr w:type="spellStart"/>
      <w:r w:rsidRPr="00E26295">
        <w:rPr>
          <w:rFonts w:ascii="Times New Roman" w:hAnsi="Times New Roman" w:cs="Times New Roman"/>
          <w:lang w:val="en-US"/>
        </w:rPr>
        <w:t>zakonodatelstvo</w:t>
      </w:r>
      <w:proofErr w:type="spellEnd"/>
      <w:r w:rsidRPr="00E26295">
        <w:rPr>
          <w:rFonts w:ascii="Times New Roman" w:hAnsi="Times New Roman" w:cs="Times New Roman"/>
        </w:rPr>
        <w:t>-</w:t>
      </w:r>
      <w:r w:rsidRPr="00E26295">
        <w:rPr>
          <w:rFonts w:ascii="Times New Roman" w:hAnsi="Times New Roman" w:cs="Times New Roman"/>
          <w:lang w:val="en-US"/>
        </w:rPr>
        <w:t>o</w:t>
      </w:r>
      <w:r w:rsidRPr="00E26295">
        <w:rPr>
          <w:rFonts w:ascii="Times New Roman" w:hAnsi="Times New Roman" w:cs="Times New Roman"/>
        </w:rPr>
        <w:t>-</w:t>
      </w:r>
      <w:proofErr w:type="spellStart"/>
      <w:r w:rsidRPr="00E26295">
        <w:rPr>
          <w:rFonts w:ascii="Times New Roman" w:hAnsi="Times New Roman" w:cs="Times New Roman"/>
          <w:lang w:val="en-US"/>
        </w:rPr>
        <w:t>nedrakh</w:t>
      </w:r>
      <w:proofErr w:type="spellEnd"/>
      <w:r w:rsidRPr="00E26295">
        <w:rPr>
          <w:rFonts w:ascii="Times New Roman" w:hAnsi="Times New Roman" w:cs="Times New Roman"/>
        </w:rPr>
        <w:t>-</w:t>
      </w:r>
      <w:proofErr w:type="spellStart"/>
      <w:r w:rsidRPr="00E26295">
        <w:rPr>
          <w:rFonts w:ascii="Times New Roman" w:hAnsi="Times New Roman" w:cs="Times New Roman"/>
          <w:lang w:val="en-US"/>
        </w:rPr>
        <w:t>i</w:t>
      </w:r>
      <w:proofErr w:type="spellEnd"/>
      <w:r w:rsidRPr="00E26295">
        <w:rPr>
          <w:rFonts w:ascii="Times New Roman" w:hAnsi="Times New Roman" w:cs="Times New Roman"/>
        </w:rPr>
        <w:t>.</w:t>
      </w:r>
      <w:r w:rsidRPr="00E26295">
        <w:rPr>
          <w:rFonts w:ascii="Times New Roman" w:hAnsi="Times New Roman" w:cs="Times New Roman"/>
          <w:lang w:val="en-US"/>
        </w:rPr>
        <w:t>html</w:t>
      </w:r>
      <w:r w:rsidRPr="00E26295">
        <w:rPr>
          <w:rFonts w:ascii="Times New Roman" w:hAnsi="Times New Roman" w:cs="Times New Roman"/>
        </w:rPr>
        <w:t xml:space="preserve"> (дата обращения: 02.04.2018).</w:t>
      </w:r>
    </w:p>
  </w:footnote>
  <w:footnote w:id="15">
    <w:p w:rsidR="00E368DC" w:rsidRPr="0029155D" w:rsidRDefault="00E368DC" w:rsidP="003A531D">
      <w:pPr>
        <w:pStyle w:val="a6"/>
        <w:jc w:val="both"/>
        <w:rPr>
          <w:rFonts w:ascii="Times New Roman" w:hAnsi="Times New Roman" w:cs="Times New Roman"/>
        </w:rPr>
      </w:pPr>
      <w:r w:rsidRPr="0029155D">
        <w:rPr>
          <w:rStyle w:val="a8"/>
          <w:rFonts w:ascii="Times New Roman" w:hAnsi="Times New Roman" w:cs="Times New Roman"/>
        </w:rPr>
        <w:footnoteRef/>
      </w:r>
      <w:r w:rsidRPr="0029155D">
        <w:rPr>
          <w:rFonts w:ascii="Times New Roman" w:hAnsi="Times New Roman" w:cs="Times New Roman"/>
        </w:rPr>
        <w:t xml:space="preserve"> Изюмов И.В., Карасев В.И., </w:t>
      </w:r>
      <w:proofErr w:type="spellStart"/>
      <w:r w:rsidRPr="0029155D">
        <w:rPr>
          <w:rFonts w:ascii="Times New Roman" w:hAnsi="Times New Roman" w:cs="Times New Roman"/>
        </w:rPr>
        <w:t>Клеандров</w:t>
      </w:r>
      <w:proofErr w:type="spellEnd"/>
      <w:r w:rsidRPr="0029155D">
        <w:rPr>
          <w:rFonts w:ascii="Times New Roman" w:hAnsi="Times New Roman" w:cs="Times New Roman"/>
        </w:rPr>
        <w:t xml:space="preserve"> М.И., </w:t>
      </w:r>
      <w:proofErr w:type="spellStart"/>
      <w:r w:rsidRPr="0029155D">
        <w:rPr>
          <w:rFonts w:ascii="Times New Roman" w:hAnsi="Times New Roman" w:cs="Times New Roman"/>
        </w:rPr>
        <w:t>Салиев</w:t>
      </w:r>
      <w:proofErr w:type="spellEnd"/>
      <w:r w:rsidRPr="0029155D">
        <w:rPr>
          <w:rFonts w:ascii="Times New Roman" w:hAnsi="Times New Roman" w:cs="Times New Roman"/>
        </w:rPr>
        <w:t xml:space="preserve"> И.Р. Горное право: учебник / отв. ред. И.</w:t>
      </w:r>
      <w:r w:rsidRPr="0029155D">
        <w:rPr>
          <w:rFonts w:ascii="Times New Roman" w:hAnsi="Times New Roman" w:cs="Times New Roman"/>
          <w:lang w:val="en-US"/>
        </w:rPr>
        <w:t> </w:t>
      </w:r>
      <w:r w:rsidRPr="0029155D">
        <w:rPr>
          <w:rFonts w:ascii="Times New Roman" w:hAnsi="Times New Roman" w:cs="Times New Roman"/>
        </w:rPr>
        <w:t>А.</w:t>
      </w:r>
      <w:r w:rsidRPr="0029155D">
        <w:rPr>
          <w:rFonts w:ascii="Times New Roman" w:hAnsi="Times New Roman" w:cs="Times New Roman"/>
          <w:lang w:val="en-US"/>
        </w:rPr>
        <w:t> </w:t>
      </w:r>
      <w:proofErr w:type="spellStart"/>
      <w:r w:rsidRPr="0029155D">
        <w:rPr>
          <w:rFonts w:ascii="Times New Roman" w:hAnsi="Times New Roman" w:cs="Times New Roman"/>
        </w:rPr>
        <w:t>Ларочкина</w:t>
      </w:r>
      <w:proofErr w:type="spellEnd"/>
      <w:r w:rsidRPr="0029155D">
        <w:rPr>
          <w:rFonts w:ascii="Times New Roman" w:hAnsi="Times New Roman" w:cs="Times New Roman"/>
        </w:rPr>
        <w:t>, Р.</w:t>
      </w:r>
      <w:r w:rsidRPr="0029155D">
        <w:rPr>
          <w:rFonts w:ascii="Times New Roman" w:hAnsi="Times New Roman" w:cs="Times New Roman"/>
          <w:lang w:val="en-US"/>
        </w:rPr>
        <w:t> </w:t>
      </w:r>
      <w:r w:rsidRPr="0029155D">
        <w:rPr>
          <w:rFonts w:ascii="Times New Roman" w:hAnsi="Times New Roman" w:cs="Times New Roman"/>
        </w:rPr>
        <w:t>Н.</w:t>
      </w:r>
      <w:r w:rsidRPr="0029155D">
        <w:rPr>
          <w:rFonts w:ascii="Times New Roman" w:hAnsi="Times New Roman" w:cs="Times New Roman"/>
          <w:lang w:val="en-US"/>
        </w:rPr>
        <w:t> </w:t>
      </w:r>
      <w:proofErr w:type="spellStart"/>
      <w:r w:rsidRPr="0029155D">
        <w:rPr>
          <w:rFonts w:ascii="Times New Roman" w:hAnsi="Times New Roman" w:cs="Times New Roman"/>
        </w:rPr>
        <w:t>Салиева</w:t>
      </w:r>
      <w:proofErr w:type="spellEnd"/>
      <w:r w:rsidRPr="0029155D">
        <w:rPr>
          <w:rFonts w:ascii="Times New Roman" w:hAnsi="Times New Roman" w:cs="Times New Roman"/>
        </w:rPr>
        <w:t>. М., 2010. 512 с.</w:t>
      </w:r>
    </w:p>
  </w:footnote>
  <w:footnote w:id="16">
    <w:p w:rsidR="00E368DC" w:rsidRPr="00430CE8" w:rsidRDefault="00E368DC" w:rsidP="000C7328">
      <w:pPr>
        <w:pStyle w:val="ab"/>
        <w:jc w:val="both"/>
        <w:rPr>
          <w:rFonts w:ascii="Times New Roman" w:hAnsi="Times New Roman" w:cs="Times New Roman"/>
          <w:sz w:val="20"/>
          <w:szCs w:val="20"/>
        </w:rPr>
      </w:pPr>
      <w:r w:rsidRPr="000C7328">
        <w:rPr>
          <w:rStyle w:val="a8"/>
          <w:rFonts w:ascii="Times New Roman" w:hAnsi="Times New Roman" w:cs="Times New Roman"/>
          <w:sz w:val="20"/>
          <w:szCs w:val="20"/>
        </w:rPr>
        <w:footnoteRef/>
      </w:r>
      <w:r w:rsidRPr="000C7328">
        <w:rPr>
          <w:rFonts w:ascii="Times New Roman" w:hAnsi="Times New Roman" w:cs="Times New Roman"/>
          <w:sz w:val="20"/>
          <w:szCs w:val="20"/>
        </w:rPr>
        <w:t xml:space="preserve"> </w:t>
      </w:r>
      <w:proofErr w:type="spellStart"/>
      <w:r w:rsidRPr="000C7328">
        <w:rPr>
          <w:rFonts w:ascii="Times New Roman" w:hAnsi="Times New Roman" w:cs="Times New Roman"/>
          <w:sz w:val="20"/>
          <w:szCs w:val="20"/>
        </w:rPr>
        <w:t>Клюкин</w:t>
      </w:r>
      <w:proofErr w:type="spellEnd"/>
      <w:r w:rsidRPr="000C7328">
        <w:rPr>
          <w:rFonts w:ascii="Times New Roman" w:hAnsi="Times New Roman" w:cs="Times New Roman"/>
          <w:sz w:val="20"/>
          <w:szCs w:val="20"/>
        </w:rPr>
        <w:t xml:space="preserve"> Б.Д. Горные отношения в странах Западной Европы и Америки.</w:t>
      </w:r>
      <w:r>
        <w:rPr>
          <w:rFonts w:ascii="Times New Roman" w:hAnsi="Times New Roman" w:cs="Times New Roman"/>
          <w:sz w:val="20"/>
          <w:szCs w:val="20"/>
        </w:rPr>
        <w:t xml:space="preserve"> </w:t>
      </w:r>
      <w:r w:rsidRPr="000C7328">
        <w:rPr>
          <w:rFonts w:ascii="Times New Roman" w:hAnsi="Times New Roman" w:cs="Times New Roman"/>
          <w:sz w:val="20"/>
          <w:szCs w:val="20"/>
        </w:rPr>
        <w:t>М.</w:t>
      </w:r>
      <w:r>
        <w:rPr>
          <w:rFonts w:ascii="Times New Roman" w:hAnsi="Times New Roman" w:cs="Times New Roman"/>
          <w:sz w:val="20"/>
          <w:szCs w:val="20"/>
        </w:rPr>
        <w:t>,</w:t>
      </w:r>
      <w:r w:rsidRPr="000C7328">
        <w:rPr>
          <w:rFonts w:ascii="Times New Roman" w:hAnsi="Times New Roman" w:cs="Times New Roman"/>
          <w:sz w:val="20"/>
          <w:szCs w:val="20"/>
        </w:rPr>
        <w:t xml:space="preserve"> 2000.443 с.</w:t>
      </w:r>
    </w:p>
  </w:footnote>
  <w:footnote w:id="17">
    <w:p w:rsidR="00E368DC" w:rsidRPr="000C7328" w:rsidRDefault="00E368DC" w:rsidP="000C7328">
      <w:pPr>
        <w:pStyle w:val="a6"/>
        <w:jc w:val="both"/>
        <w:rPr>
          <w:rFonts w:ascii="Times New Roman" w:hAnsi="Times New Roman" w:cs="Times New Roman"/>
        </w:rPr>
      </w:pPr>
      <w:r w:rsidRPr="000C7328">
        <w:rPr>
          <w:rStyle w:val="a8"/>
          <w:rFonts w:ascii="Times New Roman" w:hAnsi="Times New Roman" w:cs="Times New Roman"/>
        </w:rPr>
        <w:footnoteRef/>
      </w:r>
      <w:r w:rsidRPr="000C7328">
        <w:rPr>
          <w:rFonts w:ascii="Times New Roman" w:hAnsi="Times New Roman" w:cs="Times New Roman"/>
        </w:rPr>
        <w:t xml:space="preserve"> Мареева С.Ю. Правовой режим освоения месторождений нефти и газа, пересекаемыми разными видами границ. </w:t>
      </w:r>
      <w:r>
        <w:rPr>
          <w:rFonts w:ascii="Times New Roman" w:hAnsi="Times New Roman" w:cs="Times New Roman"/>
        </w:rPr>
        <w:t>М., 2006. 158 с.</w:t>
      </w:r>
    </w:p>
  </w:footnote>
  <w:footnote w:id="18">
    <w:p w:rsidR="00E368DC" w:rsidRPr="00C619B0" w:rsidRDefault="00E368DC" w:rsidP="000C7328">
      <w:pPr>
        <w:pStyle w:val="ab"/>
        <w:jc w:val="both"/>
        <w:rPr>
          <w:rFonts w:ascii="Times New Roman" w:hAnsi="Times New Roman" w:cs="Times New Roman"/>
          <w:sz w:val="20"/>
          <w:szCs w:val="20"/>
        </w:rPr>
      </w:pPr>
      <w:r w:rsidRPr="000C7328">
        <w:rPr>
          <w:rStyle w:val="a8"/>
          <w:rFonts w:ascii="Times New Roman" w:hAnsi="Times New Roman" w:cs="Times New Roman"/>
          <w:sz w:val="20"/>
          <w:szCs w:val="20"/>
        </w:rPr>
        <w:footnoteRef/>
      </w:r>
      <w:r w:rsidRPr="000C7328">
        <w:rPr>
          <w:rFonts w:ascii="Times New Roman" w:hAnsi="Times New Roman" w:cs="Times New Roman"/>
          <w:sz w:val="20"/>
          <w:szCs w:val="20"/>
        </w:rPr>
        <w:t xml:space="preserve"> Василевская Д. В. Нормативное закрепление права собственности на недра: опыт и тенденции </w:t>
      </w:r>
      <w:r w:rsidRPr="00E26295">
        <w:rPr>
          <w:rFonts w:ascii="Times New Roman" w:eastAsia="SimSun" w:hAnsi="Times New Roman" w:cs="Times New Roman"/>
          <w:iCs/>
          <w:sz w:val="20"/>
          <w:szCs w:val="20"/>
          <w:lang w:eastAsia="zh-CN"/>
        </w:rPr>
        <w:t xml:space="preserve">[Электронный ресурс] </w:t>
      </w:r>
      <w:r w:rsidRPr="00E26295">
        <w:rPr>
          <w:rFonts w:ascii="Times New Roman" w:hAnsi="Times New Roman" w:cs="Times New Roman"/>
          <w:sz w:val="20"/>
          <w:szCs w:val="20"/>
        </w:rPr>
        <w:t xml:space="preserve">// </w:t>
      </w:r>
      <w:r>
        <w:rPr>
          <w:rFonts w:ascii="Times New Roman" w:hAnsi="Times New Roman" w:cs="Times New Roman"/>
          <w:sz w:val="20"/>
          <w:szCs w:val="20"/>
        </w:rPr>
        <w:t xml:space="preserve">Жур. рос. Права. 2007. № 8 (128). </w:t>
      </w:r>
      <w:r>
        <w:rPr>
          <w:rFonts w:ascii="Times New Roman" w:hAnsi="Times New Roman" w:cs="Times New Roman"/>
          <w:sz w:val="20"/>
          <w:szCs w:val="20"/>
          <w:lang w:val="en-US"/>
        </w:rPr>
        <w:t>URL</w:t>
      </w:r>
      <w:r w:rsidRPr="00C619B0">
        <w:rPr>
          <w:rFonts w:ascii="Times New Roman" w:hAnsi="Times New Roman" w:cs="Times New Roman"/>
          <w:sz w:val="20"/>
          <w:szCs w:val="20"/>
        </w:rPr>
        <w:t xml:space="preserve">: </w:t>
      </w:r>
      <w:r w:rsidRPr="00C619B0">
        <w:rPr>
          <w:rFonts w:ascii="Times New Roman" w:hAnsi="Times New Roman" w:cs="Times New Roman"/>
          <w:sz w:val="20"/>
          <w:szCs w:val="20"/>
          <w:lang w:val="en-US"/>
        </w:rPr>
        <w:t>https</w:t>
      </w:r>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cyberleninka</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ru</w:t>
      </w:r>
      <w:proofErr w:type="spellEnd"/>
      <w:r w:rsidRPr="00C619B0">
        <w:rPr>
          <w:rFonts w:ascii="Times New Roman" w:hAnsi="Times New Roman" w:cs="Times New Roman"/>
          <w:sz w:val="20"/>
          <w:szCs w:val="20"/>
        </w:rPr>
        <w:t>/</w:t>
      </w:r>
      <w:r w:rsidRPr="00C619B0">
        <w:rPr>
          <w:rFonts w:ascii="Times New Roman" w:hAnsi="Times New Roman" w:cs="Times New Roman"/>
          <w:sz w:val="20"/>
          <w:szCs w:val="20"/>
          <w:lang w:val="en-US"/>
        </w:rPr>
        <w:t>article</w:t>
      </w:r>
      <w:r w:rsidRPr="00C619B0">
        <w:rPr>
          <w:rFonts w:ascii="Times New Roman" w:hAnsi="Times New Roman" w:cs="Times New Roman"/>
          <w:sz w:val="20"/>
          <w:szCs w:val="20"/>
        </w:rPr>
        <w:t>/</w:t>
      </w:r>
      <w:r w:rsidRPr="00C619B0">
        <w:rPr>
          <w:rFonts w:ascii="Times New Roman" w:hAnsi="Times New Roman" w:cs="Times New Roman"/>
          <w:sz w:val="20"/>
          <w:szCs w:val="20"/>
          <w:lang w:val="en-US"/>
        </w:rPr>
        <w:t>n</w:t>
      </w:r>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normativnoe</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zakreplenie</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prava</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sobstvennosti</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na</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nedra</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opyt</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i</w:t>
      </w:r>
      <w:proofErr w:type="spellEnd"/>
      <w:r w:rsidRPr="00C619B0">
        <w:rPr>
          <w:rFonts w:ascii="Times New Roman" w:hAnsi="Times New Roman" w:cs="Times New Roman"/>
          <w:sz w:val="20"/>
          <w:szCs w:val="20"/>
        </w:rPr>
        <w:t>-</w:t>
      </w:r>
      <w:proofErr w:type="spellStart"/>
      <w:r w:rsidRPr="00C619B0">
        <w:rPr>
          <w:rFonts w:ascii="Times New Roman" w:hAnsi="Times New Roman" w:cs="Times New Roman"/>
          <w:sz w:val="20"/>
          <w:szCs w:val="20"/>
          <w:lang w:val="en-US"/>
        </w:rPr>
        <w:t>tendentsii</w:t>
      </w:r>
      <w:proofErr w:type="spellEnd"/>
      <w:r w:rsidRPr="00C619B0">
        <w:rPr>
          <w:rFonts w:ascii="Times New Roman" w:hAnsi="Times New Roman" w:cs="Times New Roman"/>
          <w:sz w:val="20"/>
          <w:szCs w:val="20"/>
        </w:rPr>
        <w:t xml:space="preserve"> (</w:t>
      </w:r>
      <w:r>
        <w:rPr>
          <w:rFonts w:ascii="Times New Roman" w:hAnsi="Times New Roman" w:cs="Times New Roman"/>
          <w:sz w:val="20"/>
          <w:szCs w:val="20"/>
        </w:rPr>
        <w:t>дата обращения: 19.02.2018</w:t>
      </w:r>
      <w:r w:rsidRPr="00C619B0">
        <w:rPr>
          <w:rFonts w:ascii="Times New Roman" w:hAnsi="Times New Roman" w:cs="Times New Roman"/>
          <w:sz w:val="20"/>
          <w:szCs w:val="20"/>
        </w:rPr>
        <w:t>)</w:t>
      </w:r>
      <w:r>
        <w:rPr>
          <w:rFonts w:ascii="Times New Roman" w:hAnsi="Times New Roman" w:cs="Times New Roman"/>
          <w:sz w:val="20"/>
          <w:szCs w:val="20"/>
        </w:rPr>
        <w:t>.</w:t>
      </w:r>
    </w:p>
  </w:footnote>
  <w:footnote w:id="19">
    <w:p w:rsidR="00E368DC" w:rsidRPr="00DE3A50" w:rsidRDefault="00E368DC" w:rsidP="00BE3517">
      <w:pPr>
        <w:pStyle w:val="a6"/>
        <w:rPr>
          <w:rFonts w:ascii="Times New Roman" w:hAnsi="Times New Roman" w:cs="Times New Roman"/>
        </w:rPr>
      </w:pPr>
      <w:r w:rsidRPr="00BE3517">
        <w:rPr>
          <w:rStyle w:val="a8"/>
          <w:rFonts w:ascii="Times New Roman" w:hAnsi="Times New Roman" w:cs="Times New Roman"/>
        </w:rPr>
        <w:footnoteRef/>
      </w:r>
      <w:r w:rsidRPr="00BE3517">
        <w:rPr>
          <w:rFonts w:ascii="Times New Roman" w:hAnsi="Times New Roman" w:cs="Times New Roman"/>
        </w:rPr>
        <w:t xml:space="preserve"> Литовкин В.Н., Суханов Е.А., Чубаров В.В. Право собственности: актуальные проблемы. </w:t>
      </w:r>
      <w:r w:rsidRPr="00BE3517">
        <w:rPr>
          <w:rFonts w:ascii="Times New Roman" w:eastAsia="SimSun" w:hAnsi="Times New Roman" w:cs="Times New Roman"/>
          <w:iCs/>
          <w:lang w:eastAsia="zh-CN"/>
        </w:rPr>
        <w:t xml:space="preserve">[Электронный ресурс] // </w:t>
      </w:r>
      <w:r>
        <w:rPr>
          <w:rFonts w:ascii="Times New Roman" w:eastAsia="SimSun" w:hAnsi="Times New Roman" w:cs="Times New Roman"/>
          <w:iCs/>
          <w:lang w:eastAsia="zh-CN"/>
        </w:rPr>
        <w:t xml:space="preserve">М., 2008. 731 с. </w:t>
      </w:r>
      <w:r w:rsidRPr="00BE3517">
        <w:rPr>
          <w:rFonts w:ascii="Times New Roman" w:eastAsia="Calibri" w:hAnsi="Times New Roman" w:cs="Times New Roman"/>
          <w:iCs/>
          <w:lang w:eastAsia="en-US"/>
        </w:rPr>
        <w:t xml:space="preserve">Доступ из справ. - правовой системы: </w:t>
      </w:r>
      <w:r w:rsidRPr="00BE3517">
        <w:rPr>
          <w:rFonts w:ascii="Times New Roman" w:eastAsia="Calibri" w:hAnsi="Times New Roman" w:cs="Times New Roman"/>
          <w:lang w:eastAsia="en-US"/>
        </w:rPr>
        <w:t>СПС</w:t>
      </w:r>
      <w:r>
        <w:rPr>
          <w:rFonts w:ascii="Times New Roman" w:eastAsia="Calibri" w:hAnsi="Times New Roman" w:cs="Times New Roman"/>
          <w:lang w:eastAsia="en-US"/>
        </w:rPr>
        <w:t> </w:t>
      </w:r>
      <w:r w:rsidRPr="00BE3517">
        <w:rPr>
          <w:rFonts w:ascii="Times New Roman" w:eastAsia="Calibri" w:hAnsi="Times New Roman" w:cs="Times New Roman"/>
          <w:lang w:eastAsia="en-US"/>
        </w:rPr>
        <w:t>«Консультант Плюс».</w:t>
      </w:r>
    </w:p>
  </w:footnote>
  <w:footnote w:id="20">
    <w:p w:rsidR="00E368DC" w:rsidRDefault="00E368DC" w:rsidP="00CD3528">
      <w:pPr>
        <w:pStyle w:val="a6"/>
      </w:pPr>
      <w:r w:rsidRPr="00DE3A50">
        <w:rPr>
          <w:rStyle w:val="a8"/>
          <w:rFonts w:ascii="Times New Roman" w:hAnsi="Times New Roman" w:cs="Times New Roman"/>
        </w:rPr>
        <w:footnoteRef/>
      </w:r>
      <w:r w:rsidRPr="00DE3A50">
        <w:rPr>
          <w:rFonts w:ascii="Times New Roman" w:hAnsi="Times New Roman" w:cs="Times New Roman"/>
        </w:rPr>
        <w:t xml:space="preserve"> </w:t>
      </w:r>
      <w:proofErr w:type="spellStart"/>
      <w:r w:rsidRPr="000C7328">
        <w:rPr>
          <w:rFonts w:ascii="Times New Roman" w:hAnsi="Times New Roman" w:cs="Times New Roman"/>
        </w:rPr>
        <w:t>Клюкин</w:t>
      </w:r>
      <w:proofErr w:type="spellEnd"/>
      <w:r w:rsidRPr="000C7328">
        <w:rPr>
          <w:rFonts w:ascii="Times New Roman" w:hAnsi="Times New Roman" w:cs="Times New Roman"/>
        </w:rPr>
        <w:t xml:space="preserve"> Б.Д. Горные отношения в странах Западной Европы и Америки.</w:t>
      </w:r>
      <w:r>
        <w:rPr>
          <w:rFonts w:ascii="Times New Roman" w:hAnsi="Times New Roman" w:cs="Times New Roman"/>
        </w:rPr>
        <w:t xml:space="preserve"> </w:t>
      </w:r>
      <w:r w:rsidRPr="000C7328">
        <w:rPr>
          <w:rFonts w:ascii="Times New Roman" w:hAnsi="Times New Roman" w:cs="Times New Roman"/>
        </w:rPr>
        <w:t>М.</w:t>
      </w:r>
      <w:r>
        <w:rPr>
          <w:rFonts w:ascii="Times New Roman" w:hAnsi="Times New Roman" w:cs="Times New Roman"/>
        </w:rPr>
        <w:t>,</w:t>
      </w:r>
      <w:r w:rsidRPr="000C7328">
        <w:rPr>
          <w:rFonts w:ascii="Times New Roman" w:hAnsi="Times New Roman" w:cs="Times New Roman"/>
        </w:rPr>
        <w:t xml:space="preserve"> 2000.</w:t>
      </w:r>
      <w:r>
        <w:rPr>
          <w:rFonts w:ascii="Times New Roman" w:hAnsi="Times New Roman" w:cs="Times New Roman"/>
        </w:rPr>
        <w:t xml:space="preserve"> </w:t>
      </w:r>
      <w:r w:rsidRPr="000C7328">
        <w:rPr>
          <w:rFonts w:ascii="Times New Roman" w:hAnsi="Times New Roman" w:cs="Times New Roman"/>
        </w:rPr>
        <w:t>443 с.</w:t>
      </w:r>
    </w:p>
  </w:footnote>
  <w:footnote w:id="21">
    <w:p w:rsidR="00E368DC" w:rsidRPr="00DE3A50" w:rsidRDefault="00E368DC" w:rsidP="00CD3528">
      <w:pPr>
        <w:pStyle w:val="a6"/>
        <w:rPr>
          <w:rFonts w:ascii="Times New Roman" w:hAnsi="Times New Roman" w:cs="Times New Roman"/>
        </w:rPr>
      </w:pPr>
      <w:r>
        <w:rPr>
          <w:rStyle w:val="a8"/>
        </w:rPr>
        <w:footnoteRef/>
      </w:r>
      <w:proofErr w:type="spellStart"/>
      <w:r w:rsidRPr="000C7328">
        <w:rPr>
          <w:rFonts w:ascii="Times New Roman" w:hAnsi="Times New Roman" w:cs="Times New Roman"/>
        </w:rPr>
        <w:t>Клюкин</w:t>
      </w:r>
      <w:proofErr w:type="spellEnd"/>
      <w:r w:rsidRPr="000C7328">
        <w:rPr>
          <w:rFonts w:ascii="Times New Roman" w:hAnsi="Times New Roman" w:cs="Times New Roman"/>
        </w:rPr>
        <w:t xml:space="preserve"> Б.Д. Горные отношения в странах Западной Европы и Америки.</w:t>
      </w:r>
      <w:r>
        <w:rPr>
          <w:rFonts w:ascii="Times New Roman" w:hAnsi="Times New Roman" w:cs="Times New Roman"/>
        </w:rPr>
        <w:t xml:space="preserve"> </w:t>
      </w:r>
      <w:r w:rsidRPr="000C7328">
        <w:rPr>
          <w:rFonts w:ascii="Times New Roman" w:hAnsi="Times New Roman" w:cs="Times New Roman"/>
        </w:rPr>
        <w:t>М.</w:t>
      </w:r>
      <w:r>
        <w:rPr>
          <w:rFonts w:ascii="Times New Roman" w:hAnsi="Times New Roman" w:cs="Times New Roman"/>
        </w:rPr>
        <w:t>,</w:t>
      </w:r>
      <w:r w:rsidRPr="000C7328">
        <w:rPr>
          <w:rFonts w:ascii="Times New Roman" w:hAnsi="Times New Roman" w:cs="Times New Roman"/>
        </w:rPr>
        <w:t xml:space="preserve"> 2000.</w:t>
      </w:r>
      <w:r>
        <w:rPr>
          <w:rFonts w:ascii="Times New Roman" w:hAnsi="Times New Roman" w:cs="Times New Roman"/>
        </w:rPr>
        <w:t xml:space="preserve"> </w:t>
      </w:r>
      <w:r w:rsidRPr="000C7328">
        <w:rPr>
          <w:rFonts w:ascii="Times New Roman" w:hAnsi="Times New Roman" w:cs="Times New Roman"/>
        </w:rPr>
        <w:t>443 с.</w:t>
      </w:r>
    </w:p>
  </w:footnote>
  <w:footnote w:id="22">
    <w:p w:rsidR="00E368DC" w:rsidRPr="007C0ACF" w:rsidRDefault="00E368DC" w:rsidP="00BF5D2F">
      <w:pPr>
        <w:pStyle w:val="a6"/>
        <w:jc w:val="both"/>
        <w:rPr>
          <w:rFonts w:ascii="Times New Roman" w:hAnsi="Times New Roman" w:cs="Times New Roman"/>
        </w:rPr>
      </w:pPr>
      <w:r w:rsidRPr="00492A2F">
        <w:rPr>
          <w:rStyle w:val="a8"/>
          <w:rFonts w:ascii="Times New Roman" w:hAnsi="Times New Roman" w:cs="Times New Roman"/>
        </w:rPr>
        <w:footnoteRef/>
      </w:r>
      <w:r w:rsidRPr="00492A2F">
        <w:rPr>
          <w:rFonts w:ascii="Times New Roman" w:hAnsi="Times New Roman" w:cs="Times New Roman"/>
        </w:rPr>
        <w:t xml:space="preserve"> </w:t>
      </w:r>
      <w:r w:rsidRPr="007C0ACF">
        <w:rPr>
          <w:rFonts w:ascii="Times New Roman" w:hAnsi="Times New Roman" w:cs="Times New Roman"/>
        </w:rPr>
        <w:t xml:space="preserve">Васильева А.Г. Применение соглашений о разделе продукции месторождений нефти и газа: зарубежный опыт. </w:t>
      </w:r>
      <w:r w:rsidRPr="007C0ACF">
        <w:rPr>
          <w:rFonts w:ascii="Times New Roman" w:eastAsia="SimSun" w:hAnsi="Times New Roman" w:cs="Times New Roman"/>
          <w:iCs/>
          <w:lang w:eastAsia="zh-CN"/>
        </w:rPr>
        <w:t xml:space="preserve">[Электронный ресурс] </w:t>
      </w:r>
      <w:r w:rsidRPr="007C0ACF">
        <w:rPr>
          <w:rFonts w:ascii="Times New Roman" w:hAnsi="Times New Roman" w:cs="Times New Roman"/>
        </w:rPr>
        <w:t xml:space="preserve">// </w:t>
      </w:r>
      <w:proofErr w:type="spellStart"/>
      <w:r w:rsidRPr="007C0ACF">
        <w:rPr>
          <w:rFonts w:ascii="Times New Roman" w:hAnsi="Times New Roman" w:cs="Times New Roman"/>
        </w:rPr>
        <w:t>Экономич</w:t>
      </w:r>
      <w:proofErr w:type="spellEnd"/>
      <w:r w:rsidRPr="007C0ACF">
        <w:rPr>
          <w:rFonts w:ascii="Times New Roman" w:hAnsi="Times New Roman" w:cs="Times New Roman"/>
        </w:rPr>
        <w:t xml:space="preserve">. науки. 2009. № 11 (60). </w:t>
      </w:r>
      <w:r w:rsidRPr="007C0ACF">
        <w:rPr>
          <w:rFonts w:ascii="Times New Roman" w:hAnsi="Times New Roman" w:cs="Times New Roman"/>
          <w:lang w:val="en-US"/>
        </w:rPr>
        <w:t>URL</w:t>
      </w:r>
      <w:r w:rsidRPr="007C0ACF">
        <w:rPr>
          <w:rFonts w:ascii="Times New Roman" w:hAnsi="Times New Roman" w:cs="Times New Roman"/>
        </w:rPr>
        <w:t>: http://ecsn.ru/files/pdf/200911/200911_398.pdf (дата обращения: 12.03.2018).</w:t>
      </w:r>
    </w:p>
  </w:footnote>
  <w:footnote w:id="23">
    <w:p w:rsidR="00E368DC" w:rsidRPr="007C0ACF" w:rsidRDefault="00E368DC" w:rsidP="00BF5D2F">
      <w:pPr>
        <w:pStyle w:val="ab"/>
        <w:jc w:val="both"/>
        <w:rPr>
          <w:rFonts w:ascii="Times New Roman" w:hAnsi="Times New Roman" w:cs="Times New Roman"/>
          <w:sz w:val="20"/>
          <w:szCs w:val="20"/>
        </w:rPr>
      </w:pPr>
      <w:r w:rsidRPr="00EE2986">
        <w:rPr>
          <w:rStyle w:val="element-invisible"/>
          <w:rFonts w:ascii="Times New Roman" w:hAnsi="Times New Roman" w:cs="Times New Roman"/>
          <w:sz w:val="20"/>
          <w:szCs w:val="20"/>
          <w:vertAlign w:val="superscript"/>
        </w:rPr>
        <w:footnoteRef/>
      </w:r>
      <w:r w:rsidRPr="00EE2986">
        <w:rPr>
          <w:rFonts w:ascii="Times New Roman" w:hAnsi="Times New Roman" w:cs="Times New Roman"/>
          <w:sz w:val="20"/>
          <w:szCs w:val="20"/>
          <w:vertAlign w:val="superscript"/>
        </w:rPr>
        <w:t xml:space="preserve"> </w:t>
      </w:r>
      <w:hyperlink r:id="rId5" w:history="1">
        <w:r w:rsidRPr="007C0ACF">
          <w:rPr>
            <w:rStyle w:val="aa"/>
            <w:rFonts w:ascii="Times New Roman" w:hAnsi="Times New Roman" w:cs="Times New Roman"/>
            <w:color w:val="auto"/>
            <w:sz w:val="20"/>
            <w:szCs w:val="20"/>
            <w:u w:val="none"/>
          </w:rPr>
          <w:t>Волков А.М.</w:t>
        </w:r>
      </w:hyperlink>
      <w:r w:rsidRPr="007C0ACF">
        <w:rPr>
          <w:rStyle w:val="aa"/>
          <w:rFonts w:ascii="Times New Roman" w:hAnsi="Times New Roman" w:cs="Times New Roman"/>
          <w:color w:val="auto"/>
          <w:sz w:val="20"/>
          <w:szCs w:val="20"/>
          <w:u w:val="none"/>
        </w:rPr>
        <w:t xml:space="preserve"> Публичное администрирование недропользования по законодательству зарубежных стран </w:t>
      </w:r>
      <w:r w:rsidRPr="007C0ACF">
        <w:rPr>
          <w:rFonts w:ascii="Times New Roman" w:eastAsia="SimSun" w:hAnsi="Times New Roman" w:cs="Times New Roman"/>
          <w:iCs/>
          <w:sz w:val="20"/>
          <w:szCs w:val="20"/>
          <w:lang w:eastAsia="zh-CN"/>
        </w:rPr>
        <w:t xml:space="preserve">[Электронный ресурс] </w:t>
      </w:r>
      <w:r w:rsidRPr="007C0ACF">
        <w:rPr>
          <w:rFonts w:ascii="Times New Roman" w:hAnsi="Times New Roman" w:cs="Times New Roman"/>
          <w:sz w:val="20"/>
          <w:szCs w:val="20"/>
        </w:rPr>
        <w:t xml:space="preserve">// Правовая инициатива. 2013. № 11. </w:t>
      </w:r>
      <w:r w:rsidRPr="007C0ACF">
        <w:rPr>
          <w:rFonts w:ascii="Times New Roman" w:hAnsi="Times New Roman" w:cs="Times New Roman"/>
          <w:sz w:val="20"/>
          <w:szCs w:val="20"/>
          <w:lang w:val="en-US"/>
        </w:rPr>
        <w:t>URL</w:t>
      </w:r>
      <w:r w:rsidRPr="007C0ACF">
        <w:rPr>
          <w:rFonts w:ascii="Times New Roman" w:hAnsi="Times New Roman" w:cs="Times New Roman"/>
          <w:sz w:val="20"/>
          <w:szCs w:val="20"/>
        </w:rPr>
        <w:t xml:space="preserve">: http://49e.ru/ru/2013/11/14 (дата обращения: 15.03.2018). </w:t>
      </w:r>
    </w:p>
  </w:footnote>
  <w:footnote w:id="24">
    <w:p w:rsidR="00E368DC" w:rsidRPr="0041680B" w:rsidRDefault="00E368DC" w:rsidP="00BE3517">
      <w:pPr>
        <w:pStyle w:val="a6"/>
        <w:rPr>
          <w:rFonts w:ascii="Times New Roman" w:hAnsi="Times New Roman" w:cs="Times New Roman"/>
          <w:lang w:val="en-US"/>
        </w:rPr>
      </w:pPr>
      <w:r w:rsidRPr="007C0ACF">
        <w:rPr>
          <w:rStyle w:val="a8"/>
          <w:rFonts w:ascii="Times New Roman" w:hAnsi="Times New Roman" w:cs="Times New Roman"/>
        </w:rPr>
        <w:footnoteRef/>
      </w:r>
      <w:r w:rsidRPr="007C0ACF">
        <w:rPr>
          <w:rFonts w:ascii="Times New Roman" w:hAnsi="Times New Roman" w:cs="Times New Roman"/>
        </w:rPr>
        <w:t xml:space="preserve"> Воробьев А.Е., </w:t>
      </w:r>
      <w:proofErr w:type="spellStart"/>
      <w:r w:rsidRPr="007C0ACF">
        <w:rPr>
          <w:rFonts w:ascii="Times New Roman" w:hAnsi="Times New Roman" w:cs="Times New Roman"/>
        </w:rPr>
        <w:t>Янкевский</w:t>
      </w:r>
      <w:proofErr w:type="spellEnd"/>
      <w:r w:rsidRPr="007C0ACF">
        <w:rPr>
          <w:rFonts w:ascii="Times New Roman" w:hAnsi="Times New Roman" w:cs="Times New Roman"/>
        </w:rPr>
        <w:t xml:space="preserve">, А.В. </w:t>
      </w:r>
      <w:proofErr w:type="spellStart"/>
      <w:r w:rsidRPr="007C0ACF">
        <w:rPr>
          <w:rFonts w:ascii="Times New Roman" w:hAnsi="Times New Roman" w:cs="Times New Roman"/>
        </w:rPr>
        <w:t>Недропользование</w:t>
      </w:r>
      <w:proofErr w:type="spellEnd"/>
      <w:r w:rsidRPr="007C0ACF">
        <w:rPr>
          <w:rFonts w:ascii="Times New Roman" w:hAnsi="Times New Roman" w:cs="Times New Roman"/>
        </w:rPr>
        <w:t xml:space="preserve"> зарубежных стран: учебно-методическое пособие </w:t>
      </w:r>
      <w:r w:rsidRPr="0041680B">
        <w:rPr>
          <w:rFonts w:ascii="Times New Roman" w:hAnsi="Times New Roman" w:cs="Times New Roman"/>
          <w:iCs/>
        </w:rPr>
        <w:t>[</w:t>
      </w:r>
      <w:r w:rsidRPr="007C0ACF">
        <w:rPr>
          <w:rFonts w:ascii="Times New Roman" w:hAnsi="Times New Roman" w:cs="Times New Roman"/>
          <w:iCs/>
        </w:rPr>
        <w:t>Электронный</w:t>
      </w:r>
      <w:r w:rsidRPr="0041680B">
        <w:rPr>
          <w:rFonts w:ascii="Times New Roman" w:hAnsi="Times New Roman" w:cs="Times New Roman"/>
          <w:iCs/>
        </w:rPr>
        <w:t xml:space="preserve"> </w:t>
      </w:r>
      <w:r w:rsidRPr="007C0ACF">
        <w:rPr>
          <w:rFonts w:ascii="Times New Roman" w:hAnsi="Times New Roman" w:cs="Times New Roman"/>
          <w:iCs/>
        </w:rPr>
        <w:t>ресурс</w:t>
      </w:r>
      <w:r w:rsidRPr="0041680B">
        <w:rPr>
          <w:rFonts w:ascii="Times New Roman" w:hAnsi="Times New Roman" w:cs="Times New Roman"/>
          <w:iCs/>
        </w:rPr>
        <w:t>]</w:t>
      </w:r>
      <w:r>
        <w:rPr>
          <w:rFonts w:ascii="Times New Roman" w:hAnsi="Times New Roman" w:cs="Times New Roman"/>
          <w:iCs/>
        </w:rPr>
        <w:t xml:space="preserve"> </w:t>
      </w:r>
      <w:r w:rsidRPr="0041680B">
        <w:rPr>
          <w:rFonts w:ascii="Times New Roman" w:hAnsi="Times New Roman" w:cs="Times New Roman"/>
          <w:iCs/>
        </w:rPr>
        <w:t>//</w:t>
      </w:r>
      <w:r w:rsidRPr="0041680B">
        <w:rPr>
          <w:rFonts w:ascii="Times New Roman" w:hAnsi="Times New Roman" w:cs="Times New Roman"/>
        </w:rPr>
        <w:t xml:space="preserve"> 2012. </w:t>
      </w:r>
      <w:r w:rsidRPr="0041680B">
        <w:rPr>
          <w:rFonts w:ascii="Times New Roman" w:hAnsi="Times New Roman" w:cs="Times New Roman"/>
          <w:lang w:val="en-US"/>
        </w:rPr>
        <w:t xml:space="preserve">36 </w:t>
      </w:r>
      <w:r w:rsidRPr="007C0ACF">
        <w:rPr>
          <w:rFonts w:ascii="Times New Roman" w:hAnsi="Times New Roman" w:cs="Times New Roman"/>
        </w:rPr>
        <w:t>с</w:t>
      </w:r>
      <w:r w:rsidRPr="0041680B">
        <w:rPr>
          <w:rFonts w:ascii="Times New Roman" w:hAnsi="Times New Roman" w:cs="Times New Roman"/>
          <w:lang w:val="en-US"/>
        </w:rPr>
        <w:t xml:space="preserve">. </w:t>
      </w:r>
      <w:r w:rsidRPr="007C0ACF">
        <w:rPr>
          <w:rFonts w:ascii="Times New Roman" w:hAnsi="Times New Roman" w:cs="Times New Roman"/>
          <w:lang w:val="en-US"/>
        </w:rPr>
        <w:t>URL</w:t>
      </w:r>
      <w:r w:rsidRPr="0041680B">
        <w:rPr>
          <w:rFonts w:ascii="Times New Roman" w:hAnsi="Times New Roman" w:cs="Times New Roman"/>
          <w:lang w:val="en-US"/>
        </w:rPr>
        <w:t xml:space="preserve">: </w:t>
      </w:r>
      <w:r w:rsidRPr="007C0ACF">
        <w:rPr>
          <w:rFonts w:ascii="Times New Roman" w:hAnsi="Times New Roman" w:cs="Times New Roman"/>
          <w:lang w:val="en-US"/>
        </w:rPr>
        <w:t>file</w:t>
      </w:r>
      <w:r w:rsidRPr="0041680B">
        <w:rPr>
          <w:rFonts w:ascii="Times New Roman" w:hAnsi="Times New Roman" w:cs="Times New Roman"/>
          <w:lang w:val="en-US"/>
        </w:rPr>
        <w:t>:///</w:t>
      </w:r>
      <w:r w:rsidRPr="007C0ACF">
        <w:rPr>
          <w:rFonts w:ascii="Times New Roman" w:hAnsi="Times New Roman" w:cs="Times New Roman"/>
          <w:lang w:val="en-US"/>
        </w:rPr>
        <w:t>C</w:t>
      </w:r>
      <w:r w:rsidRPr="0041680B">
        <w:rPr>
          <w:rFonts w:ascii="Times New Roman" w:hAnsi="Times New Roman" w:cs="Times New Roman"/>
          <w:lang w:val="en-US"/>
        </w:rPr>
        <w:t>:/</w:t>
      </w:r>
      <w:r w:rsidRPr="007C0ACF">
        <w:rPr>
          <w:rFonts w:ascii="Times New Roman" w:hAnsi="Times New Roman" w:cs="Times New Roman"/>
          <w:lang w:val="en-US"/>
        </w:rPr>
        <w:t>Users</w:t>
      </w:r>
      <w:r w:rsidRPr="0041680B">
        <w:rPr>
          <w:rFonts w:ascii="Times New Roman" w:hAnsi="Times New Roman" w:cs="Times New Roman"/>
          <w:lang w:val="en-US"/>
        </w:rPr>
        <w:t>/%</w:t>
      </w:r>
      <w:r w:rsidRPr="007C0ACF">
        <w:rPr>
          <w:rFonts w:ascii="Times New Roman" w:hAnsi="Times New Roman" w:cs="Times New Roman"/>
          <w:lang w:val="en-US"/>
        </w:rPr>
        <w:t>D</w:t>
      </w:r>
      <w:r w:rsidRPr="0041680B">
        <w:rPr>
          <w:rFonts w:ascii="Times New Roman" w:hAnsi="Times New Roman" w:cs="Times New Roman"/>
          <w:lang w:val="en-US"/>
        </w:rPr>
        <w:t>0%94%</w:t>
      </w:r>
      <w:r w:rsidRPr="007C0ACF">
        <w:rPr>
          <w:rFonts w:ascii="Times New Roman" w:hAnsi="Times New Roman" w:cs="Times New Roman"/>
          <w:lang w:val="en-US"/>
        </w:rPr>
        <w:t>D</w:t>
      </w:r>
      <w:r w:rsidRPr="0041680B">
        <w:rPr>
          <w:rFonts w:ascii="Times New Roman" w:hAnsi="Times New Roman" w:cs="Times New Roman"/>
          <w:lang w:val="en-US"/>
        </w:rPr>
        <w:t>0%</w:t>
      </w:r>
      <w:r w:rsidRPr="007C0ACF">
        <w:rPr>
          <w:rFonts w:ascii="Times New Roman" w:hAnsi="Times New Roman" w:cs="Times New Roman"/>
          <w:lang w:val="en-US"/>
        </w:rPr>
        <w:t>BE</w:t>
      </w:r>
      <w:r w:rsidRPr="0041680B">
        <w:rPr>
          <w:rFonts w:ascii="Times New Roman" w:hAnsi="Times New Roman" w:cs="Times New Roman"/>
          <w:lang w:val="en-US"/>
        </w:rPr>
        <w:t>%</w:t>
      </w:r>
      <w:r w:rsidRPr="007C0ACF">
        <w:rPr>
          <w:rFonts w:ascii="Times New Roman" w:hAnsi="Times New Roman" w:cs="Times New Roman"/>
          <w:lang w:val="en-US"/>
        </w:rPr>
        <w:t>D</w:t>
      </w:r>
      <w:r w:rsidRPr="0041680B">
        <w:rPr>
          <w:rFonts w:ascii="Times New Roman" w:hAnsi="Times New Roman" w:cs="Times New Roman"/>
          <w:lang w:val="en-US"/>
        </w:rPr>
        <w:t>0%</w:t>
      </w:r>
      <w:r w:rsidRPr="007C0ACF">
        <w:rPr>
          <w:rFonts w:ascii="Times New Roman" w:hAnsi="Times New Roman" w:cs="Times New Roman"/>
          <w:lang w:val="en-US"/>
        </w:rPr>
        <w:t>BA</w:t>
      </w:r>
      <w:r w:rsidRPr="0041680B">
        <w:rPr>
          <w:rFonts w:ascii="Times New Roman" w:hAnsi="Times New Roman" w:cs="Times New Roman"/>
          <w:lang w:val="en-US"/>
        </w:rPr>
        <w:t>%</w:t>
      </w:r>
      <w:r w:rsidRPr="007C0ACF">
        <w:rPr>
          <w:rFonts w:ascii="Times New Roman" w:hAnsi="Times New Roman" w:cs="Times New Roman"/>
          <w:lang w:val="en-US"/>
        </w:rPr>
        <w:t>D</w:t>
      </w:r>
      <w:r w:rsidRPr="0041680B">
        <w:rPr>
          <w:rFonts w:ascii="Times New Roman" w:hAnsi="Times New Roman" w:cs="Times New Roman"/>
          <w:lang w:val="en-US"/>
        </w:rPr>
        <w:t>1%82%</w:t>
      </w:r>
      <w:r w:rsidRPr="007C0ACF">
        <w:rPr>
          <w:rFonts w:ascii="Times New Roman" w:hAnsi="Times New Roman" w:cs="Times New Roman"/>
          <w:lang w:val="en-US"/>
        </w:rPr>
        <w:t>D</w:t>
      </w:r>
      <w:r w:rsidRPr="0041680B">
        <w:rPr>
          <w:rFonts w:ascii="Times New Roman" w:hAnsi="Times New Roman" w:cs="Times New Roman"/>
          <w:lang w:val="en-US"/>
        </w:rPr>
        <w:t>0%</w:t>
      </w:r>
      <w:r w:rsidRPr="007C0ACF">
        <w:rPr>
          <w:rFonts w:ascii="Times New Roman" w:hAnsi="Times New Roman" w:cs="Times New Roman"/>
          <w:lang w:val="en-US"/>
        </w:rPr>
        <w:t>BE</w:t>
      </w:r>
      <w:r w:rsidRPr="0041680B">
        <w:rPr>
          <w:rFonts w:ascii="Times New Roman" w:hAnsi="Times New Roman" w:cs="Times New Roman"/>
          <w:lang w:val="en-US"/>
        </w:rPr>
        <w:t>%</w:t>
      </w:r>
      <w:r w:rsidRPr="007C0ACF">
        <w:rPr>
          <w:rFonts w:ascii="Times New Roman" w:hAnsi="Times New Roman" w:cs="Times New Roman"/>
          <w:lang w:val="en-US"/>
        </w:rPr>
        <w:t>D</w:t>
      </w:r>
      <w:r w:rsidRPr="0041680B">
        <w:rPr>
          <w:rFonts w:ascii="Times New Roman" w:hAnsi="Times New Roman" w:cs="Times New Roman"/>
          <w:lang w:val="en-US"/>
        </w:rPr>
        <w:t>1%80%20%</w:t>
      </w:r>
      <w:r w:rsidRPr="007C0ACF">
        <w:rPr>
          <w:rFonts w:ascii="Times New Roman" w:hAnsi="Times New Roman" w:cs="Times New Roman"/>
          <w:lang w:val="en-US"/>
        </w:rPr>
        <w:t>D</w:t>
      </w:r>
      <w:r w:rsidRPr="0041680B">
        <w:rPr>
          <w:rFonts w:ascii="Times New Roman" w:hAnsi="Times New Roman" w:cs="Times New Roman"/>
          <w:lang w:val="en-US"/>
        </w:rPr>
        <w:t>0%97%</w:t>
      </w:r>
      <w:r w:rsidRPr="007C0ACF">
        <w:rPr>
          <w:rFonts w:ascii="Times New Roman" w:hAnsi="Times New Roman" w:cs="Times New Roman"/>
          <w:lang w:val="en-US"/>
        </w:rPr>
        <w:t>D</w:t>
      </w:r>
      <w:r w:rsidRPr="0041680B">
        <w:rPr>
          <w:rFonts w:ascii="Times New Roman" w:hAnsi="Times New Roman" w:cs="Times New Roman"/>
          <w:lang w:val="en-US"/>
        </w:rPr>
        <w:t>0%</w:t>
      </w:r>
      <w:r w:rsidRPr="007C0ACF">
        <w:rPr>
          <w:rFonts w:ascii="Times New Roman" w:hAnsi="Times New Roman" w:cs="Times New Roman"/>
          <w:lang w:val="en-US"/>
        </w:rPr>
        <w:t>BB</w:t>
      </w:r>
      <w:r w:rsidRPr="0041680B">
        <w:rPr>
          <w:rFonts w:ascii="Times New Roman" w:hAnsi="Times New Roman" w:cs="Times New Roman"/>
          <w:lang w:val="en-US"/>
        </w:rPr>
        <w:t>%</w:t>
      </w:r>
      <w:r w:rsidRPr="007C0ACF">
        <w:rPr>
          <w:rFonts w:ascii="Times New Roman" w:hAnsi="Times New Roman" w:cs="Times New Roman"/>
          <w:lang w:val="en-US"/>
        </w:rPr>
        <w:t>D</w:t>
      </w:r>
      <w:r w:rsidRPr="0041680B">
        <w:rPr>
          <w:rFonts w:ascii="Times New Roman" w:hAnsi="Times New Roman" w:cs="Times New Roman"/>
          <w:lang w:val="en-US"/>
        </w:rPr>
        <w:t>0%</w:t>
      </w:r>
      <w:r w:rsidRPr="007C0ACF">
        <w:rPr>
          <w:rFonts w:ascii="Times New Roman" w:hAnsi="Times New Roman" w:cs="Times New Roman"/>
          <w:lang w:val="en-US"/>
        </w:rPr>
        <w:t>BE</w:t>
      </w:r>
      <w:r w:rsidRPr="0041680B">
        <w:rPr>
          <w:rFonts w:ascii="Times New Roman" w:hAnsi="Times New Roman" w:cs="Times New Roman"/>
          <w:lang w:val="en-US"/>
        </w:rPr>
        <w:t>/</w:t>
      </w:r>
      <w:r w:rsidRPr="007C0ACF">
        <w:rPr>
          <w:rFonts w:ascii="Times New Roman" w:hAnsi="Times New Roman" w:cs="Times New Roman"/>
          <w:lang w:val="en-US"/>
        </w:rPr>
        <w:t>Downloads</w:t>
      </w:r>
      <w:r w:rsidRPr="0041680B">
        <w:rPr>
          <w:rFonts w:ascii="Times New Roman" w:hAnsi="Times New Roman" w:cs="Times New Roman"/>
          <w:lang w:val="en-US"/>
        </w:rPr>
        <w:t>/20111214_</w:t>
      </w:r>
      <w:r w:rsidRPr="007C0ACF">
        <w:rPr>
          <w:rFonts w:ascii="Times New Roman" w:hAnsi="Times New Roman" w:cs="Times New Roman"/>
          <w:lang w:val="en-US"/>
        </w:rPr>
        <w:t>rudn</w:t>
      </w:r>
      <w:r w:rsidRPr="0041680B">
        <w:rPr>
          <w:rFonts w:ascii="Times New Roman" w:hAnsi="Times New Roman" w:cs="Times New Roman"/>
          <w:lang w:val="en-US"/>
        </w:rPr>
        <w:t>_</w:t>
      </w:r>
      <w:r w:rsidRPr="007C0ACF">
        <w:rPr>
          <w:rFonts w:ascii="Times New Roman" w:hAnsi="Times New Roman" w:cs="Times New Roman"/>
          <w:lang w:val="en-US"/>
        </w:rPr>
        <w:t>nedro</w:t>
      </w:r>
      <w:r w:rsidRPr="0041680B">
        <w:rPr>
          <w:rFonts w:ascii="Times New Roman" w:hAnsi="Times New Roman" w:cs="Times New Roman"/>
          <w:lang w:val="en-US"/>
        </w:rPr>
        <w:t>_</w:t>
      </w:r>
      <w:r w:rsidRPr="007C0ACF">
        <w:rPr>
          <w:rFonts w:ascii="Times New Roman" w:hAnsi="Times New Roman" w:cs="Times New Roman"/>
          <w:lang w:val="en-US"/>
        </w:rPr>
        <w:t>zar</w:t>
      </w:r>
      <w:r w:rsidRPr="0041680B">
        <w:rPr>
          <w:rFonts w:ascii="Times New Roman" w:hAnsi="Times New Roman" w:cs="Times New Roman"/>
          <w:lang w:val="en-US"/>
        </w:rPr>
        <w:t>_</w:t>
      </w:r>
      <w:r w:rsidRPr="007C0ACF">
        <w:rPr>
          <w:rFonts w:ascii="Times New Roman" w:hAnsi="Times New Roman" w:cs="Times New Roman"/>
          <w:lang w:val="en-US"/>
        </w:rPr>
        <w:t>stran</w:t>
      </w:r>
      <w:r w:rsidRPr="0041680B">
        <w:rPr>
          <w:rFonts w:ascii="Times New Roman" w:hAnsi="Times New Roman" w:cs="Times New Roman"/>
          <w:lang w:val="en-US"/>
        </w:rPr>
        <w:t>_</w:t>
      </w:r>
      <w:r w:rsidRPr="007C0ACF">
        <w:rPr>
          <w:rFonts w:ascii="Times New Roman" w:hAnsi="Times New Roman" w:cs="Times New Roman"/>
          <w:lang w:val="en-US"/>
        </w:rPr>
        <w:t>metodichka</w:t>
      </w:r>
      <w:r w:rsidRPr="0041680B">
        <w:rPr>
          <w:rFonts w:ascii="Times New Roman" w:hAnsi="Times New Roman" w:cs="Times New Roman"/>
          <w:lang w:val="en-US"/>
        </w:rPr>
        <w:t>.</w:t>
      </w:r>
      <w:r w:rsidRPr="007C0ACF">
        <w:rPr>
          <w:rFonts w:ascii="Times New Roman" w:hAnsi="Times New Roman" w:cs="Times New Roman"/>
          <w:lang w:val="en-US"/>
        </w:rPr>
        <w:t>pdf</w:t>
      </w:r>
      <w:r w:rsidRPr="0041680B">
        <w:rPr>
          <w:rFonts w:ascii="Times New Roman" w:hAnsi="Times New Roman" w:cs="Times New Roman"/>
          <w:lang w:val="en-US"/>
        </w:rPr>
        <w:t xml:space="preserve"> (</w:t>
      </w:r>
      <w:r w:rsidRPr="007C0ACF">
        <w:rPr>
          <w:rFonts w:ascii="Times New Roman" w:hAnsi="Times New Roman" w:cs="Times New Roman"/>
        </w:rPr>
        <w:t>дата</w:t>
      </w:r>
      <w:r w:rsidRPr="0041680B">
        <w:rPr>
          <w:rFonts w:ascii="Times New Roman" w:hAnsi="Times New Roman" w:cs="Times New Roman"/>
          <w:lang w:val="en-US"/>
        </w:rPr>
        <w:t xml:space="preserve"> </w:t>
      </w:r>
      <w:r w:rsidRPr="007C0ACF">
        <w:rPr>
          <w:rFonts w:ascii="Times New Roman" w:hAnsi="Times New Roman" w:cs="Times New Roman"/>
        </w:rPr>
        <w:t>обращения</w:t>
      </w:r>
      <w:r w:rsidRPr="0041680B">
        <w:rPr>
          <w:rFonts w:ascii="Times New Roman" w:hAnsi="Times New Roman" w:cs="Times New Roman"/>
          <w:lang w:val="en-US"/>
        </w:rPr>
        <w:t xml:space="preserve"> 09.03.2018).</w:t>
      </w:r>
    </w:p>
  </w:footnote>
  <w:footnote w:id="25">
    <w:p w:rsidR="00E368DC" w:rsidRPr="00BD0E87" w:rsidRDefault="00E368DC" w:rsidP="008C6296">
      <w:pPr>
        <w:pStyle w:val="a6"/>
        <w:rPr>
          <w:rFonts w:ascii="Times New Roman" w:hAnsi="Times New Roman" w:cs="Times New Roman"/>
        </w:rPr>
      </w:pPr>
      <w:r w:rsidRPr="00BF5D2F">
        <w:rPr>
          <w:rStyle w:val="a8"/>
          <w:rFonts w:ascii="Times New Roman" w:hAnsi="Times New Roman" w:cs="Times New Roman"/>
        </w:rPr>
        <w:footnoteRef/>
      </w:r>
      <w:r>
        <w:rPr>
          <w:rFonts w:ascii="Times New Roman" w:hAnsi="Times New Roman" w:cs="Times New Roman"/>
        </w:rPr>
        <w:t>Там же</w:t>
      </w:r>
      <w:r w:rsidRPr="00BD0E87">
        <w:rPr>
          <w:rFonts w:ascii="Times New Roman" w:hAnsi="Times New Roman" w:cs="Times New Roman"/>
        </w:rPr>
        <w:t>.</w:t>
      </w:r>
    </w:p>
  </w:footnote>
  <w:footnote w:id="26">
    <w:p w:rsidR="00E368DC" w:rsidRPr="009F3A01" w:rsidRDefault="00E368DC" w:rsidP="00BE3517">
      <w:pPr>
        <w:pStyle w:val="a6"/>
        <w:jc w:val="both"/>
        <w:rPr>
          <w:rFonts w:ascii="Times New Roman" w:hAnsi="Times New Roman" w:cs="Times New Roman"/>
        </w:rPr>
      </w:pPr>
      <w:r w:rsidRPr="009F3A01">
        <w:rPr>
          <w:rStyle w:val="a8"/>
          <w:rFonts w:ascii="Times New Roman" w:hAnsi="Times New Roman" w:cs="Times New Roman"/>
        </w:rPr>
        <w:footnoteRef/>
      </w:r>
      <w:r>
        <w:rPr>
          <w:rFonts w:ascii="Times New Roman" w:hAnsi="Times New Roman" w:cs="Times New Roman"/>
        </w:rPr>
        <w:t xml:space="preserve">Финансово правовое агентство </w:t>
      </w:r>
      <w:r w:rsidRPr="00886F1D">
        <w:rPr>
          <w:rFonts w:ascii="Times New Roman" w:eastAsia="SimSun" w:hAnsi="Times New Roman" w:cs="Times New Roman"/>
          <w:iCs/>
          <w:lang w:eastAsia="zh-CN"/>
        </w:rPr>
        <w:t>[Электронный ресурс]</w:t>
      </w:r>
      <w:r>
        <w:rPr>
          <w:rFonts w:ascii="Times New Roman" w:eastAsia="SimSun" w:hAnsi="Times New Roman" w:cs="Times New Roman"/>
          <w:iCs/>
          <w:lang w:eastAsia="zh-CN"/>
        </w:rPr>
        <w:t>:</w:t>
      </w:r>
      <w:r w:rsidRPr="00886F1D">
        <w:rPr>
          <w:rFonts w:ascii="Times New Roman" w:eastAsia="SimSun" w:hAnsi="Times New Roman" w:cs="Times New Roman"/>
          <w:iCs/>
          <w:lang w:eastAsia="zh-CN"/>
        </w:rPr>
        <w:t xml:space="preserve"> </w:t>
      </w:r>
      <w:r w:rsidRPr="00886F1D">
        <w:rPr>
          <w:rFonts w:ascii="Times New Roman" w:hAnsi="Times New Roman" w:cs="Times New Roman"/>
        </w:rPr>
        <w:t>Василевская Д.В., Яценко И.С. Зарубежное и российское законодательство о недрах: сравнительно-правовой анализ</w:t>
      </w:r>
      <w:r>
        <w:rPr>
          <w:rFonts w:ascii="Times New Roman" w:hAnsi="Times New Roman" w:cs="Times New Roman"/>
        </w:rPr>
        <w:t xml:space="preserve"> </w:t>
      </w:r>
      <w:r w:rsidRPr="00B31A19">
        <w:rPr>
          <w:rFonts w:ascii="Times New Roman" w:hAnsi="Times New Roman" w:cs="Times New Roman"/>
        </w:rPr>
        <w:t>//</w:t>
      </w:r>
      <w:r>
        <w:rPr>
          <w:rFonts w:ascii="Times New Roman" w:hAnsi="Times New Roman" w:cs="Times New Roman"/>
        </w:rPr>
        <w:t xml:space="preserve"> </w:t>
      </w:r>
      <w:r w:rsidRPr="00B31A19">
        <w:rPr>
          <w:rFonts w:ascii="Times New Roman" w:hAnsi="Times New Roman" w:cs="Times New Roman"/>
        </w:rPr>
        <w:t>[</w:t>
      </w:r>
      <w:r>
        <w:rPr>
          <w:rFonts w:ascii="Times New Roman" w:hAnsi="Times New Roman" w:cs="Times New Roman"/>
        </w:rPr>
        <w:t>сайт</w:t>
      </w:r>
      <w:r w:rsidRPr="00B31A19">
        <w:rPr>
          <w:rFonts w:ascii="Times New Roman" w:hAnsi="Times New Roman" w:cs="Times New Roman"/>
        </w:rPr>
        <w:t>]</w:t>
      </w:r>
      <w:r>
        <w:rPr>
          <w:rFonts w:ascii="Times New Roman" w:hAnsi="Times New Roman" w:cs="Times New Roman"/>
        </w:rPr>
        <w:t>.</w:t>
      </w:r>
      <w:r w:rsidRPr="00886F1D">
        <w:rPr>
          <w:rFonts w:ascii="Times New Roman" w:hAnsi="Times New Roman" w:cs="Times New Roman"/>
        </w:rPr>
        <w:t xml:space="preserve"> </w:t>
      </w:r>
      <w:r w:rsidRPr="00886F1D">
        <w:rPr>
          <w:rFonts w:ascii="Times New Roman" w:eastAsia="SimSun" w:hAnsi="Times New Roman" w:cs="Times New Roman"/>
          <w:iCs/>
          <w:lang w:val="en-US" w:eastAsia="zh-CN"/>
        </w:rPr>
        <w:t>URL</w:t>
      </w:r>
      <w:r w:rsidRPr="00886F1D">
        <w:rPr>
          <w:rFonts w:ascii="Times New Roman" w:eastAsia="SimSun" w:hAnsi="Times New Roman" w:cs="Times New Roman"/>
          <w:iCs/>
          <w:lang w:eastAsia="zh-CN"/>
        </w:rPr>
        <w:t xml:space="preserve">: http://www.fpa.su/biblioteka/izdaniya/istoriya-gosudarstva-i-prava-rossiya-i-zarubezhe/zarubezhnoe-i-rossiyskoe-zakonodatelstvo-o-nedrah-sravnitelno-pravovoy-analiz-i-s-yatsenko-d-v-vasilevskaya/?ELEMENT_CODE=zarubezhnoe-i-rossiyskoe-zakonodatelstvo-o-nedrah-sravnitelno-pravovoy-analiz-i-s-yatsenko-d-v-vasilevskaya&amp;SECTION_CODE=istoriya-gosudarstva-i-prava-rossiya-i-zarubezhe&amp;PAGEN_1=3 </w:t>
      </w:r>
      <w:r w:rsidRPr="00886F1D">
        <w:rPr>
          <w:rFonts w:ascii="Times New Roman" w:hAnsi="Times New Roman" w:cs="Times New Roman"/>
        </w:rPr>
        <w:t>(дата обращения 02.03.2018).</w:t>
      </w:r>
      <w:r w:rsidRPr="00FF4E57">
        <w:rPr>
          <w:rFonts w:ascii="Times New Roman" w:hAnsi="Times New Roman" w:cs="Times New Roman"/>
        </w:rPr>
        <w:t xml:space="preserve"> </w:t>
      </w:r>
    </w:p>
  </w:footnote>
  <w:footnote w:id="27">
    <w:p w:rsidR="00E368DC" w:rsidRPr="009F3A01" w:rsidRDefault="00E368DC" w:rsidP="00BF5D2F">
      <w:pPr>
        <w:pStyle w:val="ab"/>
        <w:rPr>
          <w:rFonts w:ascii="Times New Roman" w:hAnsi="Times New Roman" w:cs="Times New Roman"/>
          <w:sz w:val="20"/>
          <w:szCs w:val="20"/>
        </w:rPr>
      </w:pPr>
      <w:r w:rsidRPr="009F3A01">
        <w:rPr>
          <w:rStyle w:val="a8"/>
          <w:rFonts w:ascii="Times New Roman" w:hAnsi="Times New Roman" w:cs="Times New Roman"/>
          <w:sz w:val="20"/>
          <w:szCs w:val="20"/>
        </w:rPr>
        <w:footnoteRef/>
      </w:r>
      <w:r w:rsidRPr="009F3A01">
        <w:rPr>
          <w:rFonts w:ascii="Times New Roman" w:hAnsi="Times New Roman" w:cs="Times New Roman"/>
          <w:sz w:val="20"/>
          <w:szCs w:val="20"/>
        </w:rPr>
        <w:t xml:space="preserve"> </w:t>
      </w:r>
      <w:proofErr w:type="spellStart"/>
      <w:r w:rsidRPr="009F3A01">
        <w:rPr>
          <w:rFonts w:ascii="Times New Roman" w:eastAsia="Times New Roman" w:hAnsi="Times New Roman" w:cs="Times New Roman"/>
          <w:bCs/>
          <w:sz w:val="20"/>
          <w:szCs w:val="20"/>
        </w:rPr>
        <w:t>Клюкин</w:t>
      </w:r>
      <w:proofErr w:type="spellEnd"/>
      <w:r w:rsidRPr="009F3A0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Б.Д. </w:t>
      </w:r>
      <w:r w:rsidRPr="009F3A01">
        <w:rPr>
          <w:rFonts w:ascii="Times New Roman" w:eastAsia="Times New Roman" w:hAnsi="Times New Roman" w:cs="Times New Roman"/>
          <w:bCs/>
          <w:sz w:val="20"/>
          <w:szCs w:val="20"/>
        </w:rPr>
        <w:t>О развитии договорной основы права пользования недрами</w:t>
      </w:r>
      <w:r>
        <w:rPr>
          <w:rFonts w:ascii="Times New Roman" w:eastAsia="Times New Roman" w:hAnsi="Times New Roman" w:cs="Times New Roman"/>
          <w:bCs/>
          <w:sz w:val="20"/>
          <w:szCs w:val="20"/>
        </w:rPr>
        <w:t xml:space="preserve"> </w:t>
      </w:r>
      <w:r w:rsidRPr="00492A2F">
        <w:rPr>
          <w:rFonts w:ascii="Times New Roman" w:eastAsia="SimSun" w:hAnsi="Times New Roman" w:cs="Times New Roman"/>
          <w:iCs/>
          <w:sz w:val="20"/>
          <w:szCs w:val="20"/>
          <w:lang w:eastAsia="zh-CN"/>
        </w:rPr>
        <w:t xml:space="preserve">[Электронный ресурс] </w:t>
      </w:r>
      <w:r w:rsidRPr="00492A2F">
        <w:rPr>
          <w:rFonts w:ascii="Times New Roman" w:hAnsi="Times New Roman" w:cs="Times New Roman"/>
          <w:sz w:val="20"/>
          <w:szCs w:val="20"/>
        </w:rPr>
        <w:t>//</w:t>
      </w:r>
      <w:r>
        <w:rPr>
          <w:rFonts w:ascii="Times New Roman" w:hAnsi="Times New Roman" w:cs="Times New Roman"/>
          <w:sz w:val="20"/>
          <w:szCs w:val="20"/>
        </w:rPr>
        <w:t xml:space="preserve"> Государство и право. 2004. № 9. </w:t>
      </w:r>
      <w:r w:rsidRPr="00492A2F">
        <w:rPr>
          <w:rFonts w:ascii="Times New Roman" w:hAnsi="Times New Roman" w:cs="Times New Roman"/>
          <w:sz w:val="20"/>
          <w:szCs w:val="20"/>
          <w:lang w:val="en-US"/>
        </w:rPr>
        <w:t>URL</w:t>
      </w:r>
      <w:r w:rsidRPr="00492A2F">
        <w:rPr>
          <w:rFonts w:ascii="Times New Roman" w:hAnsi="Times New Roman" w:cs="Times New Roman"/>
          <w:sz w:val="20"/>
          <w:szCs w:val="20"/>
        </w:rPr>
        <w:t xml:space="preserve">: </w:t>
      </w:r>
      <w:r w:rsidRPr="009F3A01">
        <w:rPr>
          <w:rFonts w:ascii="Times New Roman" w:hAnsi="Times New Roman" w:cs="Times New Roman"/>
          <w:sz w:val="20"/>
          <w:szCs w:val="20"/>
        </w:rPr>
        <w:t>https://elibrary.ru/item.asp?id=27257124</w:t>
      </w:r>
      <w:r>
        <w:rPr>
          <w:rFonts w:ascii="Times New Roman" w:hAnsi="Times New Roman" w:cs="Times New Roman"/>
          <w:sz w:val="20"/>
          <w:szCs w:val="20"/>
        </w:rPr>
        <w:t xml:space="preserve"> (дата обращения 03.03.2018). </w:t>
      </w:r>
    </w:p>
  </w:footnote>
  <w:footnote w:id="28">
    <w:p w:rsidR="00E368DC" w:rsidRPr="00A0247C" w:rsidRDefault="00E368DC" w:rsidP="00F95FE5">
      <w:pPr>
        <w:pStyle w:val="ab"/>
      </w:pPr>
      <w:r w:rsidRPr="00F95FE5">
        <w:rPr>
          <w:rStyle w:val="a8"/>
          <w:rFonts w:ascii="Times New Roman" w:hAnsi="Times New Roman" w:cs="Times New Roman"/>
          <w:sz w:val="20"/>
          <w:szCs w:val="20"/>
        </w:rPr>
        <w:footnoteRef/>
      </w:r>
      <w:r w:rsidRPr="00F95FE5">
        <w:rPr>
          <w:rFonts w:ascii="Times New Roman" w:hAnsi="Times New Roman" w:cs="Times New Roman"/>
          <w:sz w:val="20"/>
          <w:szCs w:val="20"/>
        </w:rPr>
        <w:t xml:space="preserve"> </w:t>
      </w:r>
      <w:proofErr w:type="spellStart"/>
      <w:r w:rsidRPr="00F95FE5">
        <w:rPr>
          <w:rFonts w:ascii="Times New Roman" w:hAnsi="Times New Roman" w:cs="Times New Roman"/>
          <w:sz w:val="20"/>
          <w:szCs w:val="20"/>
        </w:rPr>
        <w:t>Манин.Я.В</w:t>
      </w:r>
      <w:proofErr w:type="spellEnd"/>
      <w:r w:rsidRPr="00F95FE5">
        <w:rPr>
          <w:rFonts w:ascii="Times New Roman" w:hAnsi="Times New Roman" w:cs="Times New Roman"/>
          <w:sz w:val="20"/>
          <w:szCs w:val="20"/>
        </w:rPr>
        <w:t xml:space="preserve">., </w:t>
      </w:r>
      <w:proofErr w:type="spellStart"/>
      <w:r w:rsidRPr="00F95FE5">
        <w:rPr>
          <w:rFonts w:ascii="Times New Roman" w:hAnsi="Times New Roman" w:cs="Times New Roman"/>
          <w:sz w:val="20"/>
          <w:szCs w:val="20"/>
        </w:rPr>
        <w:t>Ядзонимогадан</w:t>
      </w:r>
      <w:proofErr w:type="spellEnd"/>
      <w:r w:rsidRPr="00F95FE5">
        <w:rPr>
          <w:rFonts w:ascii="Times New Roman" w:hAnsi="Times New Roman" w:cs="Times New Roman"/>
          <w:sz w:val="20"/>
          <w:szCs w:val="20"/>
        </w:rPr>
        <w:t xml:space="preserve"> М. Правовой режим недропользования в Исламской Республике Иран</w:t>
      </w:r>
      <w:r>
        <w:rPr>
          <w:rFonts w:ascii="Times New Roman" w:hAnsi="Times New Roman" w:cs="Times New Roman"/>
          <w:sz w:val="20"/>
          <w:szCs w:val="20"/>
        </w:rPr>
        <w:t xml:space="preserve">: учебное пособие </w:t>
      </w:r>
      <w:r w:rsidRPr="00492A2F">
        <w:rPr>
          <w:rFonts w:ascii="Times New Roman" w:eastAsia="SimSun" w:hAnsi="Times New Roman" w:cs="Times New Roman"/>
          <w:iCs/>
          <w:sz w:val="20"/>
          <w:szCs w:val="20"/>
          <w:lang w:eastAsia="zh-CN"/>
        </w:rPr>
        <w:t xml:space="preserve">[Электронный ресурс] </w:t>
      </w:r>
      <w:r w:rsidRPr="00492A2F">
        <w:rPr>
          <w:rFonts w:ascii="Times New Roman" w:hAnsi="Times New Roman" w:cs="Times New Roman"/>
          <w:sz w:val="20"/>
          <w:szCs w:val="20"/>
        </w:rPr>
        <w:t>//</w:t>
      </w:r>
      <w:r>
        <w:rPr>
          <w:rFonts w:ascii="Times New Roman" w:hAnsi="Times New Roman" w:cs="Times New Roman"/>
          <w:sz w:val="20"/>
          <w:szCs w:val="20"/>
        </w:rPr>
        <w:t xml:space="preserve"> М.,</w:t>
      </w:r>
      <w:r w:rsidRPr="00BE3517">
        <w:rPr>
          <w:rFonts w:ascii="Times New Roman" w:hAnsi="Times New Roman" w:cs="Times New Roman"/>
          <w:sz w:val="20"/>
          <w:szCs w:val="20"/>
        </w:rPr>
        <w:t xml:space="preserve"> </w:t>
      </w:r>
      <w:r>
        <w:rPr>
          <w:rFonts w:ascii="Times New Roman" w:hAnsi="Times New Roman" w:cs="Times New Roman"/>
          <w:sz w:val="20"/>
          <w:szCs w:val="20"/>
        </w:rPr>
        <w:t xml:space="preserve">2018. </w:t>
      </w:r>
      <w:proofErr w:type="gramStart"/>
      <w:r>
        <w:rPr>
          <w:rFonts w:ascii="Times New Roman" w:hAnsi="Times New Roman" w:cs="Times New Roman"/>
          <w:sz w:val="20"/>
          <w:szCs w:val="20"/>
          <w:lang w:val="en-US"/>
        </w:rPr>
        <w:t>URL</w:t>
      </w:r>
      <w:r w:rsidRPr="00A0247C">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A0247C">
        <w:rPr>
          <w:rFonts w:ascii="Times New Roman" w:hAnsi="Times New Roman" w:cs="Times New Roman"/>
          <w:sz w:val="20"/>
          <w:szCs w:val="20"/>
        </w:rPr>
        <w:t>https://www.gubkin.ru/faculty/law/chairs_and_departments/mining_law/uchebnoye_posobiye_iran.pdf</w:t>
      </w:r>
      <w:r>
        <w:rPr>
          <w:rFonts w:ascii="Times New Roman" w:hAnsi="Times New Roman" w:cs="Times New Roman"/>
          <w:sz w:val="20"/>
          <w:szCs w:val="20"/>
        </w:rPr>
        <w:t xml:space="preserve"> (дата обращения: 26.03.2018).</w:t>
      </w:r>
      <w:r w:rsidRPr="00A0247C">
        <w:rPr>
          <w:rFonts w:ascii="Times New Roman" w:hAnsi="Times New Roman" w:cs="Times New Roman"/>
          <w:sz w:val="20"/>
          <w:szCs w:val="20"/>
        </w:rPr>
        <w:t xml:space="preserve"> </w:t>
      </w:r>
    </w:p>
  </w:footnote>
  <w:footnote w:id="29">
    <w:p w:rsidR="00E368DC" w:rsidRPr="00A0247C" w:rsidRDefault="00E368DC" w:rsidP="00A0247C">
      <w:pPr>
        <w:pStyle w:val="a6"/>
        <w:jc w:val="both"/>
      </w:pPr>
      <w:r>
        <w:rPr>
          <w:rStyle w:val="a8"/>
        </w:rPr>
        <w:footnoteRef/>
      </w:r>
      <w:r w:rsidRPr="00A0247C">
        <w:t xml:space="preserve"> </w:t>
      </w:r>
      <w:r w:rsidRPr="00E26295">
        <w:rPr>
          <w:rFonts w:ascii="Times New Roman" w:hAnsi="Times New Roman" w:cs="Times New Roman"/>
        </w:rPr>
        <w:t xml:space="preserve">Ченцова О., Брайнина Н. Законодательство о недрах и недропользовании: история вопроса и новая концепция. </w:t>
      </w:r>
      <w:r w:rsidRPr="00E26295">
        <w:rPr>
          <w:rFonts w:ascii="Times New Roman" w:eastAsia="SimSun" w:hAnsi="Times New Roman" w:cs="Times New Roman"/>
          <w:iCs/>
          <w:lang w:eastAsia="zh-CN"/>
        </w:rPr>
        <w:t xml:space="preserve">[Электронный ресурс] </w:t>
      </w:r>
      <w:r w:rsidRPr="00E26295">
        <w:rPr>
          <w:rFonts w:ascii="Times New Roman" w:hAnsi="Times New Roman" w:cs="Times New Roman"/>
        </w:rPr>
        <w:t xml:space="preserve">// </w:t>
      </w:r>
      <w:proofErr w:type="spellStart"/>
      <w:r w:rsidRPr="00E26295">
        <w:rPr>
          <w:rFonts w:ascii="Times New Roman" w:hAnsi="Times New Roman" w:cs="Times New Roman"/>
          <w:color w:val="000000"/>
          <w:shd w:val="clear" w:color="auto" w:fill="FFFFFF"/>
        </w:rPr>
        <w:t>Petroleum</w:t>
      </w:r>
      <w:proofErr w:type="spellEnd"/>
      <w:r w:rsidRPr="00E26295">
        <w:rPr>
          <w:rFonts w:ascii="Times New Roman" w:hAnsi="Times New Roman" w:cs="Times New Roman"/>
          <w:color w:val="000000"/>
          <w:shd w:val="clear" w:color="auto" w:fill="FFFFFF"/>
        </w:rPr>
        <w:t xml:space="preserve">. 2015. № 4. </w:t>
      </w:r>
      <w:r w:rsidRPr="00E26295">
        <w:rPr>
          <w:rFonts w:ascii="Times New Roman" w:hAnsi="Times New Roman" w:cs="Times New Roman"/>
          <w:color w:val="000000"/>
          <w:shd w:val="clear" w:color="auto" w:fill="FFFFFF"/>
          <w:lang w:val="en-US"/>
        </w:rPr>
        <w:t>URL</w:t>
      </w:r>
      <w:r w:rsidRPr="00E26295">
        <w:rPr>
          <w:rFonts w:ascii="Times New Roman" w:hAnsi="Times New Roman" w:cs="Times New Roman"/>
          <w:color w:val="000000"/>
          <w:shd w:val="clear" w:color="auto" w:fill="FFFFFF"/>
        </w:rPr>
        <w:t>:</w:t>
      </w:r>
      <w:r w:rsidRPr="00E26295">
        <w:rPr>
          <w:rFonts w:ascii="Times New Roman" w:hAnsi="Times New Roman" w:cs="Times New Roman"/>
        </w:rPr>
        <w:t xml:space="preserve"> </w:t>
      </w:r>
      <w:r w:rsidRPr="00E26295">
        <w:rPr>
          <w:rFonts w:ascii="Times New Roman" w:hAnsi="Times New Roman" w:cs="Times New Roman"/>
          <w:lang w:val="en-US"/>
        </w:rPr>
        <w:t>https</w:t>
      </w:r>
      <w:r w:rsidRPr="00E26295">
        <w:rPr>
          <w:rFonts w:ascii="Times New Roman" w:hAnsi="Times New Roman" w:cs="Times New Roman"/>
        </w:rPr>
        <w:t>://</w:t>
      </w:r>
      <w:r w:rsidRPr="00E26295">
        <w:rPr>
          <w:rFonts w:ascii="Times New Roman" w:hAnsi="Times New Roman" w:cs="Times New Roman"/>
          <w:lang w:val="en-US"/>
        </w:rPr>
        <w:t>www</w:t>
      </w:r>
      <w:r w:rsidRPr="00E26295">
        <w:rPr>
          <w:rFonts w:ascii="Times New Roman" w:hAnsi="Times New Roman" w:cs="Times New Roman"/>
        </w:rPr>
        <w:t>.</w:t>
      </w:r>
      <w:proofErr w:type="spellStart"/>
      <w:r w:rsidRPr="00E26295">
        <w:rPr>
          <w:rFonts w:ascii="Times New Roman" w:hAnsi="Times New Roman" w:cs="Times New Roman"/>
          <w:lang w:val="en-US"/>
        </w:rPr>
        <w:t>zakon</w:t>
      </w:r>
      <w:proofErr w:type="spellEnd"/>
      <w:r w:rsidRPr="00E26295">
        <w:rPr>
          <w:rFonts w:ascii="Times New Roman" w:hAnsi="Times New Roman" w:cs="Times New Roman"/>
        </w:rPr>
        <w:t>.</w:t>
      </w:r>
      <w:proofErr w:type="spellStart"/>
      <w:r w:rsidRPr="00E26295">
        <w:rPr>
          <w:rFonts w:ascii="Times New Roman" w:hAnsi="Times New Roman" w:cs="Times New Roman"/>
          <w:lang w:val="en-US"/>
        </w:rPr>
        <w:t>kz</w:t>
      </w:r>
      <w:proofErr w:type="spellEnd"/>
      <w:r w:rsidRPr="00E26295">
        <w:rPr>
          <w:rFonts w:ascii="Times New Roman" w:hAnsi="Times New Roman" w:cs="Times New Roman"/>
        </w:rPr>
        <w:t>/4755276-</w:t>
      </w:r>
      <w:proofErr w:type="spellStart"/>
      <w:r w:rsidRPr="00E26295">
        <w:rPr>
          <w:rFonts w:ascii="Times New Roman" w:hAnsi="Times New Roman" w:cs="Times New Roman"/>
          <w:lang w:val="en-US"/>
        </w:rPr>
        <w:t>zakonodatelstvo</w:t>
      </w:r>
      <w:proofErr w:type="spellEnd"/>
      <w:r w:rsidRPr="00E26295">
        <w:rPr>
          <w:rFonts w:ascii="Times New Roman" w:hAnsi="Times New Roman" w:cs="Times New Roman"/>
        </w:rPr>
        <w:t>-</w:t>
      </w:r>
      <w:r w:rsidRPr="00E26295">
        <w:rPr>
          <w:rFonts w:ascii="Times New Roman" w:hAnsi="Times New Roman" w:cs="Times New Roman"/>
          <w:lang w:val="en-US"/>
        </w:rPr>
        <w:t>o</w:t>
      </w:r>
      <w:r w:rsidRPr="00E26295">
        <w:rPr>
          <w:rFonts w:ascii="Times New Roman" w:hAnsi="Times New Roman" w:cs="Times New Roman"/>
        </w:rPr>
        <w:t>-</w:t>
      </w:r>
      <w:proofErr w:type="spellStart"/>
      <w:r w:rsidRPr="00E26295">
        <w:rPr>
          <w:rFonts w:ascii="Times New Roman" w:hAnsi="Times New Roman" w:cs="Times New Roman"/>
          <w:lang w:val="en-US"/>
        </w:rPr>
        <w:t>nedrakh</w:t>
      </w:r>
      <w:proofErr w:type="spellEnd"/>
      <w:r w:rsidRPr="00E26295">
        <w:rPr>
          <w:rFonts w:ascii="Times New Roman" w:hAnsi="Times New Roman" w:cs="Times New Roman"/>
        </w:rPr>
        <w:t>-</w:t>
      </w:r>
      <w:proofErr w:type="spellStart"/>
      <w:r w:rsidRPr="00E26295">
        <w:rPr>
          <w:rFonts w:ascii="Times New Roman" w:hAnsi="Times New Roman" w:cs="Times New Roman"/>
          <w:lang w:val="en-US"/>
        </w:rPr>
        <w:t>i</w:t>
      </w:r>
      <w:proofErr w:type="spellEnd"/>
      <w:r w:rsidRPr="00E26295">
        <w:rPr>
          <w:rFonts w:ascii="Times New Roman" w:hAnsi="Times New Roman" w:cs="Times New Roman"/>
        </w:rPr>
        <w:t>.</w:t>
      </w:r>
      <w:r w:rsidRPr="00E26295">
        <w:rPr>
          <w:rFonts w:ascii="Times New Roman" w:hAnsi="Times New Roman" w:cs="Times New Roman"/>
          <w:lang w:val="en-US"/>
        </w:rPr>
        <w:t>html</w:t>
      </w:r>
      <w:r w:rsidRPr="00E26295">
        <w:rPr>
          <w:rFonts w:ascii="Times New Roman" w:hAnsi="Times New Roman" w:cs="Times New Roman"/>
        </w:rPr>
        <w:t xml:space="preserve"> (дата обращения: 02.04.2018).</w:t>
      </w:r>
    </w:p>
  </w:footnote>
  <w:footnote w:id="30">
    <w:p w:rsidR="00E368DC" w:rsidRPr="00792D61" w:rsidRDefault="00E368DC" w:rsidP="00792D61">
      <w:pPr>
        <w:pStyle w:val="ab"/>
      </w:pPr>
      <w:r>
        <w:rPr>
          <w:rStyle w:val="a8"/>
        </w:rPr>
        <w:footnoteRef/>
      </w:r>
      <w:r>
        <w:t xml:space="preserve"> </w:t>
      </w:r>
      <w:proofErr w:type="spellStart"/>
      <w:r w:rsidRPr="00792D61">
        <w:rPr>
          <w:rFonts w:ascii="Times New Roman" w:eastAsia="Times New Roman" w:hAnsi="Times New Roman" w:cs="Times New Roman"/>
          <w:sz w:val="20"/>
          <w:szCs w:val="20"/>
        </w:rPr>
        <w:t>Кошиков</w:t>
      </w:r>
      <w:proofErr w:type="spellEnd"/>
      <w:r w:rsidRPr="00792D61">
        <w:rPr>
          <w:rStyle w:val="a8"/>
          <w:rFonts w:ascii="Times New Roman" w:hAnsi="Times New Roman" w:cs="Times New Roman"/>
          <w:sz w:val="20"/>
          <w:szCs w:val="20"/>
        </w:rPr>
        <w:t xml:space="preserve"> </w:t>
      </w:r>
      <w:r w:rsidRPr="00792D61">
        <w:rPr>
          <w:rFonts w:ascii="Times New Roman" w:eastAsia="Times New Roman" w:hAnsi="Times New Roman" w:cs="Times New Roman"/>
          <w:sz w:val="20"/>
          <w:szCs w:val="20"/>
        </w:rPr>
        <w:t xml:space="preserve">О.И. </w:t>
      </w:r>
      <w:r w:rsidRPr="00792D61">
        <w:rPr>
          <w:rFonts w:ascii="Times New Roman" w:eastAsia="Times New Roman" w:hAnsi="Times New Roman" w:cs="Times New Roman"/>
          <w:color w:val="000000"/>
          <w:sz w:val="20"/>
          <w:szCs w:val="20"/>
        </w:rPr>
        <w:t xml:space="preserve">Особенности законодательства о недрах в Литовской Республике </w:t>
      </w:r>
      <w:r w:rsidRPr="00492A2F">
        <w:rPr>
          <w:rFonts w:ascii="Times New Roman" w:eastAsia="SimSun" w:hAnsi="Times New Roman" w:cs="Times New Roman"/>
          <w:iCs/>
          <w:sz w:val="20"/>
          <w:szCs w:val="20"/>
          <w:lang w:eastAsia="zh-CN"/>
        </w:rPr>
        <w:t xml:space="preserve">[Электронный ресурс] </w:t>
      </w:r>
      <w:r w:rsidRPr="00492A2F">
        <w:rPr>
          <w:rFonts w:ascii="Times New Roman" w:hAnsi="Times New Roman" w:cs="Times New Roman"/>
          <w:sz w:val="20"/>
          <w:szCs w:val="20"/>
        </w:rPr>
        <w:t>//</w:t>
      </w:r>
      <w:r>
        <w:rPr>
          <w:rFonts w:ascii="Times New Roman" w:hAnsi="Times New Roman" w:cs="Times New Roman"/>
          <w:sz w:val="20"/>
          <w:szCs w:val="20"/>
        </w:rPr>
        <w:t xml:space="preserve"> Нефть, газ и право. 2005, № 2. </w:t>
      </w:r>
      <w:proofErr w:type="gramStart"/>
      <w:r>
        <w:rPr>
          <w:rFonts w:ascii="Times New Roman" w:hAnsi="Times New Roman" w:cs="Times New Roman"/>
          <w:sz w:val="20"/>
          <w:szCs w:val="20"/>
          <w:lang w:val="en-US"/>
        </w:rPr>
        <w:t>URL</w:t>
      </w:r>
      <w:r w:rsidRPr="00792D61">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792D61">
        <w:rPr>
          <w:rFonts w:ascii="Times New Roman" w:hAnsi="Times New Roman" w:cs="Times New Roman"/>
          <w:sz w:val="20"/>
          <w:szCs w:val="20"/>
        </w:rPr>
        <w:t>http://journal.oilgaslaw.ru/free/koshikov2-2005.pdf</w:t>
      </w:r>
      <w:r>
        <w:rPr>
          <w:rFonts w:ascii="Times New Roman" w:hAnsi="Times New Roman" w:cs="Times New Roman"/>
          <w:sz w:val="20"/>
          <w:szCs w:val="20"/>
        </w:rPr>
        <w:t>.</w:t>
      </w:r>
      <w:r w:rsidRPr="00792D61">
        <w:rPr>
          <w:rFonts w:ascii="Times New Roman" w:hAnsi="Times New Roman" w:cs="Times New Roman"/>
          <w:sz w:val="20"/>
          <w:szCs w:val="20"/>
        </w:rPr>
        <w:t xml:space="preserve"> </w:t>
      </w:r>
    </w:p>
  </w:footnote>
  <w:footnote w:id="31">
    <w:p w:rsidR="00E368DC" w:rsidRPr="00792D61" w:rsidRDefault="00E368DC" w:rsidP="00EE2986">
      <w:pPr>
        <w:pStyle w:val="Default"/>
        <w:rPr>
          <w:rFonts w:ascii="Times New Roman" w:hAnsi="Times New Roman" w:cs="Times New Roman"/>
          <w:sz w:val="20"/>
          <w:szCs w:val="20"/>
        </w:rPr>
      </w:pPr>
      <w:r w:rsidRPr="00EE2986">
        <w:rPr>
          <w:rStyle w:val="a8"/>
          <w:rFonts w:ascii="Times New Roman" w:hAnsi="Times New Roman" w:cs="Times New Roman"/>
          <w:sz w:val="20"/>
          <w:szCs w:val="20"/>
        </w:rPr>
        <w:footnoteRef/>
      </w:r>
      <w:r w:rsidRPr="00EE2986">
        <w:rPr>
          <w:rFonts w:ascii="Times New Roman" w:hAnsi="Times New Roman" w:cs="Times New Roman"/>
          <w:sz w:val="20"/>
          <w:szCs w:val="20"/>
        </w:rPr>
        <w:t xml:space="preserve"> </w:t>
      </w:r>
      <w:proofErr w:type="spellStart"/>
      <w:r w:rsidRPr="00EE2986">
        <w:rPr>
          <w:rFonts w:ascii="Times New Roman" w:hAnsi="Times New Roman" w:cs="Times New Roman"/>
          <w:sz w:val="20"/>
          <w:szCs w:val="20"/>
        </w:rPr>
        <w:t>К</w:t>
      </w:r>
      <w:r w:rsidRPr="008206D5">
        <w:rPr>
          <w:rFonts w:ascii="Times New Roman" w:hAnsi="Times New Roman" w:cs="Times New Roman"/>
          <w:sz w:val="20"/>
          <w:szCs w:val="20"/>
        </w:rPr>
        <w:t>олдаев</w:t>
      </w:r>
      <w:proofErr w:type="spellEnd"/>
      <w:r w:rsidRPr="008206D5">
        <w:rPr>
          <w:rFonts w:ascii="Times New Roman" w:hAnsi="Times New Roman" w:cs="Times New Roman"/>
          <w:sz w:val="20"/>
          <w:szCs w:val="20"/>
        </w:rPr>
        <w:t xml:space="preserve"> С.В. Договорный порядок пользования недрами как альтернатива разрешительному порядку</w:t>
      </w:r>
      <w:r>
        <w:rPr>
          <w:rFonts w:ascii="Times New Roman" w:hAnsi="Times New Roman" w:cs="Times New Roman"/>
          <w:sz w:val="20"/>
          <w:szCs w:val="20"/>
        </w:rPr>
        <w:t xml:space="preserve"> </w:t>
      </w:r>
      <w:r w:rsidRPr="008206D5">
        <w:rPr>
          <w:rFonts w:ascii="Times New Roman" w:hAnsi="Times New Roman" w:cs="Times New Roman"/>
          <w:sz w:val="20"/>
          <w:szCs w:val="20"/>
        </w:rPr>
        <w:t>// Современное право. 2005. № 1. С. 2</w:t>
      </w:r>
      <w:r>
        <w:rPr>
          <w:rFonts w:ascii="Times New Roman" w:hAnsi="Times New Roman" w:cs="Times New Roman"/>
          <w:sz w:val="20"/>
          <w:szCs w:val="20"/>
        </w:rPr>
        <w:t xml:space="preserve"> - </w:t>
      </w:r>
      <w:r w:rsidRPr="008206D5">
        <w:rPr>
          <w:rFonts w:ascii="Times New Roman" w:hAnsi="Times New Roman" w:cs="Times New Roman"/>
          <w:sz w:val="20"/>
          <w:szCs w:val="20"/>
        </w:rPr>
        <w:t>8</w:t>
      </w:r>
      <w:r>
        <w:rPr>
          <w:rFonts w:ascii="Times New Roman" w:hAnsi="Times New Roman" w:cs="Times New Roman"/>
          <w:sz w:val="20"/>
          <w:szCs w:val="20"/>
        </w:rPr>
        <w:t>.</w:t>
      </w:r>
      <w:r w:rsidRPr="008206D5">
        <w:rPr>
          <w:rFonts w:ascii="Times New Roman" w:hAnsi="Times New Roman" w:cs="Times New Roman"/>
          <w:sz w:val="20"/>
          <w:szCs w:val="20"/>
        </w:rPr>
        <w:t xml:space="preserve"> </w:t>
      </w:r>
      <w:proofErr w:type="spellStart"/>
      <w:r w:rsidRPr="008206D5">
        <w:rPr>
          <w:rFonts w:ascii="Times New Roman" w:hAnsi="Times New Roman" w:cs="Times New Roman"/>
          <w:sz w:val="20"/>
          <w:szCs w:val="20"/>
        </w:rPr>
        <w:t>Махлина</w:t>
      </w:r>
      <w:proofErr w:type="spellEnd"/>
      <w:r w:rsidRPr="008206D5">
        <w:rPr>
          <w:rFonts w:ascii="Times New Roman" w:hAnsi="Times New Roman" w:cs="Times New Roman"/>
          <w:sz w:val="20"/>
          <w:szCs w:val="20"/>
        </w:rPr>
        <w:t xml:space="preserve"> М.И. Соотношение норм Гражданского кодекса РФ и Федерального закона «О недрах» и их применение к режиму лицензирования в России // Экономические и правовые вопросы недропользования в России. 1995. Т. IV. № 10. С. 2–3</w:t>
      </w:r>
      <w:r>
        <w:rPr>
          <w:rFonts w:ascii="Times New Roman" w:hAnsi="Times New Roman" w:cs="Times New Roman"/>
          <w:sz w:val="20"/>
          <w:szCs w:val="20"/>
        </w:rPr>
        <w:t xml:space="preserve">. </w:t>
      </w:r>
      <w:r w:rsidRPr="00792D61">
        <w:rPr>
          <w:rFonts w:ascii="Times New Roman" w:hAnsi="Times New Roman" w:cs="Times New Roman"/>
          <w:sz w:val="20"/>
          <w:szCs w:val="20"/>
        </w:rPr>
        <w:t xml:space="preserve">Литовкин В.Н., Суханов Е.А., Чубаров В.В. Право собственности: актуальные проблемы. </w:t>
      </w:r>
      <w:r w:rsidRPr="00792D61">
        <w:rPr>
          <w:rFonts w:ascii="Times New Roman" w:eastAsia="SimSun" w:hAnsi="Times New Roman" w:cs="Times New Roman"/>
          <w:iCs/>
          <w:sz w:val="20"/>
          <w:szCs w:val="20"/>
          <w:lang w:eastAsia="zh-CN"/>
        </w:rPr>
        <w:t xml:space="preserve">[Электронный ресурс] // Институт </w:t>
      </w:r>
      <w:proofErr w:type="spellStart"/>
      <w:r w:rsidRPr="00792D61">
        <w:rPr>
          <w:rFonts w:ascii="Times New Roman" w:eastAsia="SimSun" w:hAnsi="Times New Roman" w:cs="Times New Roman"/>
          <w:iCs/>
          <w:sz w:val="20"/>
          <w:szCs w:val="20"/>
          <w:lang w:eastAsia="zh-CN"/>
        </w:rPr>
        <w:t>законод</w:t>
      </w:r>
      <w:proofErr w:type="spellEnd"/>
      <w:r w:rsidRPr="00792D61">
        <w:rPr>
          <w:rFonts w:ascii="Times New Roman" w:eastAsia="SimSun" w:hAnsi="Times New Roman" w:cs="Times New Roman"/>
          <w:iCs/>
          <w:sz w:val="20"/>
          <w:szCs w:val="20"/>
          <w:lang w:eastAsia="zh-CN"/>
        </w:rPr>
        <w:t>. и сравн. правовед. М., 2008</w:t>
      </w:r>
      <w:r>
        <w:rPr>
          <w:rFonts w:ascii="Times New Roman" w:eastAsia="SimSun" w:hAnsi="Times New Roman" w:cs="Times New Roman"/>
          <w:iCs/>
          <w:sz w:val="20"/>
          <w:szCs w:val="20"/>
          <w:lang w:eastAsia="zh-CN"/>
        </w:rPr>
        <w:t>.</w:t>
      </w:r>
      <w:r w:rsidRPr="00792D61">
        <w:rPr>
          <w:rFonts w:ascii="Times New Roman" w:eastAsia="SimSun" w:hAnsi="Times New Roman" w:cs="Times New Roman"/>
          <w:iCs/>
          <w:sz w:val="20"/>
          <w:szCs w:val="20"/>
          <w:lang w:eastAsia="zh-CN"/>
        </w:rPr>
        <w:t xml:space="preserve"> 731с. </w:t>
      </w:r>
      <w:r w:rsidRPr="00792D61">
        <w:rPr>
          <w:rFonts w:ascii="Times New Roman" w:eastAsia="Calibri" w:hAnsi="Times New Roman" w:cs="Times New Roman"/>
          <w:iCs/>
          <w:sz w:val="20"/>
          <w:szCs w:val="20"/>
          <w:lang w:eastAsia="en-US"/>
        </w:rPr>
        <w:t>Доступ из справ</w:t>
      </w:r>
      <w:proofErr w:type="gramStart"/>
      <w:r w:rsidRPr="00792D61">
        <w:rPr>
          <w:rFonts w:ascii="Times New Roman" w:eastAsia="Calibri" w:hAnsi="Times New Roman" w:cs="Times New Roman"/>
          <w:iCs/>
          <w:sz w:val="20"/>
          <w:szCs w:val="20"/>
          <w:lang w:eastAsia="en-US"/>
        </w:rPr>
        <w:t>.</w:t>
      </w:r>
      <w:proofErr w:type="gramEnd"/>
      <w:r w:rsidRPr="00792D61">
        <w:rPr>
          <w:rFonts w:ascii="Times New Roman" w:eastAsia="Calibri" w:hAnsi="Times New Roman" w:cs="Times New Roman"/>
          <w:iCs/>
          <w:sz w:val="20"/>
          <w:szCs w:val="20"/>
          <w:lang w:eastAsia="en-US"/>
        </w:rPr>
        <w:t xml:space="preserve"> - </w:t>
      </w:r>
      <w:proofErr w:type="gramStart"/>
      <w:r w:rsidRPr="00792D61">
        <w:rPr>
          <w:rFonts w:ascii="Times New Roman" w:eastAsia="Calibri" w:hAnsi="Times New Roman" w:cs="Times New Roman"/>
          <w:iCs/>
          <w:sz w:val="20"/>
          <w:szCs w:val="20"/>
          <w:lang w:eastAsia="en-US"/>
        </w:rPr>
        <w:t>п</w:t>
      </w:r>
      <w:proofErr w:type="gramEnd"/>
      <w:r w:rsidRPr="00792D61">
        <w:rPr>
          <w:rFonts w:ascii="Times New Roman" w:eastAsia="Calibri" w:hAnsi="Times New Roman" w:cs="Times New Roman"/>
          <w:iCs/>
          <w:sz w:val="20"/>
          <w:szCs w:val="20"/>
          <w:lang w:eastAsia="en-US"/>
        </w:rPr>
        <w:t xml:space="preserve">равовой системы: </w:t>
      </w:r>
      <w:r w:rsidRPr="00792D61">
        <w:rPr>
          <w:rFonts w:ascii="Times New Roman" w:eastAsia="Calibri" w:hAnsi="Times New Roman" w:cs="Times New Roman"/>
          <w:sz w:val="20"/>
          <w:szCs w:val="20"/>
          <w:lang w:eastAsia="en-US"/>
        </w:rPr>
        <w:t>СПС «Консультант Плюс».</w:t>
      </w:r>
      <w:r>
        <w:rPr>
          <w:rFonts w:ascii="Times New Roman" w:eastAsia="Calibri" w:hAnsi="Times New Roman" w:cs="Times New Roman"/>
          <w:sz w:val="20"/>
          <w:szCs w:val="20"/>
          <w:lang w:eastAsia="en-US"/>
        </w:rPr>
        <w:t xml:space="preserve"> </w:t>
      </w:r>
    </w:p>
    <w:p w:rsidR="00E368DC" w:rsidRPr="008206D5" w:rsidRDefault="00E368DC" w:rsidP="00EE2986">
      <w:pPr>
        <w:pStyle w:val="Default"/>
        <w:jc w:val="both"/>
        <w:rPr>
          <w:rFonts w:ascii="Times New Roman" w:hAnsi="Times New Roman" w:cs="Times New Roman"/>
          <w:sz w:val="20"/>
          <w:szCs w:val="20"/>
        </w:rPr>
      </w:pPr>
      <w:r w:rsidRPr="008206D5">
        <w:rPr>
          <w:rFonts w:ascii="Times New Roman" w:hAnsi="Times New Roman" w:cs="Times New Roman"/>
          <w:sz w:val="20"/>
          <w:szCs w:val="20"/>
        </w:rPr>
        <w:t>Бобин П.Н. Гражданско-правовой режим природных объектов:</w:t>
      </w:r>
      <w:r w:rsidRPr="00792D61">
        <w:rPr>
          <w:rFonts w:ascii="Arial" w:hAnsi="Arial" w:cs="Arial"/>
          <w:color w:val="003366"/>
          <w:sz w:val="17"/>
          <w:szCs w:val="17"/>
        </w:rPr>
        <w:t xml:space="preserve"> </w:t>
      </w:r>
      <w:proofErr w:type="spellStart"/>
      <w:r>
        <w:rPr>
          <w:rFonts w:ascii="Arial" w:hAnsi="Arial" w:cs="Arial"/>
          <w:color w:val="003366"/>
          <w:sz w:val="17"/>
          <w:szCs w:val="17"/>
        </w:rPr>
        <w:t>а</w:t>
      </w:r>
      <w:r w:rsidRPr="00326700">
        <w:rPr>
          <w:rFonts w:ascii="Times New Roman" w:hAnsi="Times New Roman" w:cs="Times New Roman"/>
          <w:color w:val="auto"/>
          <w:sz w:val="20"/>
          <w:szCs w:val="20"/>
        </w:rPr>
        <w:t>втореф</w:t>
      </w:r>
      <w:proofErr w:type="spellEnd"/>
      <w:r>
        <w:rPr>
          <w:rFonts w:ascii="Times New Roman" w:hAnsi="Times New Roman" w:cs="Times New Roman"/>
          <w:color w:val="auto"/>
          <w:sz w:val="20"/>
          <w:szCs w:val="20"/>
        </w:rPr>
        <w:t>.</w:t>
      </w:r>
      <w:r w:rsidRPr="00326700">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д</w:t>
      </w:r>
      <w:r w:rsidRPr="00326700">
        <w:rPr>
          <w:rFonts w:ascii="Times New Roman" w:hAnsi="Times New Roman" w:cs="Times New Roman"/>
          <w:color w:val="auto"/>
          <w:sz w:val="20"/>
          <w:szCs w:val="20"/>
        </w:rPr>
        <w:t>ис</w:t>
      </w:r>
      <w:proofErr w:type="spellEnd"/>
      <w:r>
        <w:rPr>
          <w:rFonts w:ascii="Times New Roman" w:hAnsi="Times New Roman" w:cs="Times New Roman"/>
          <w:color w:val="auto"/>
          <w:sz w:val="20"/>
          <w:szCs w:val="20"/>
        </w:rPr>
        <w:t>. …</w:t>
      </w:r>
      <w:r w:rsidRPr="00326700">
        <w:rPr>
          <w:rFonts w:ascii="Times New Roman" w:hAnsi="Times New Roman" w:cs="Times New Roman"/>
          <w:color w:val="auto"/>
          <w:sz w:val="20"/>
          <w:szCs w:val="20"/>
        </w:rPr>
        <w:t>канд</w:t>
      </w:r>
      <w:r>
        <w:rPr>
          <w:rFonts w:ascii="Times New Roman" w:hAnsi="Times New Roman" w:cs="Times New Roman"/>
          <w:color w:val="auto"/>
          <w:sz w:val="20"/>
          <w:szCs w:val="20"/>
        </w:rPr>
        <w:t>.</w:t>
      </w:r>
      <w:r w:rsidRPr="00326700">
        <w:rPr>
          <w:rFonts w:ascii="Times New Roman" w:hAnsi="Times New Roman" w:cs="Times New Roman"/>
          <w:color w:val="auto"/>
          <w:sz w:val="20"/>
          <w:szCs w:val="20"/>
        </w:rPr>
        <w:t xml:space="preserve"> </w:t>
      </w:r>
      <w:proofErr w:type="spellStart"/>
      <w:r w:rsidRPr="00326700">
        <w:rPr>
          <w:rFonts w:ascii="Times New Roman" w:hAnsi="Times New Roman" w:cs="Times New Roman"/>
          <w:color w:val="auto"/>
          <w:sz w:val="20"/>
          <w:szCs w:val="20"/>
        </w:rPr>
        <w:t>юрид</w:t>
      </w:r>
      <w:proofErr w:type="spellEnd"/>
      <w:r>
        <w:rPr>
          <w:rFonts w:ascii="Times New Roman" w:hAnsi="Times New Roman" w:cs="Times New Roman"/>
          <w:color w:val="auto"/>
          <w:sz w:val="20"/>
          <w:szCs w:val="20"/>
        </w:rPr>
        <w:t>.</w:t>
      </w:r>
      <w:r w:rsidRPr="00326700">
        <w:rPr>
          <w:rFonts w:ascii="Times New Roman" w:hAnsi="Times New Roman" w:cs="Times New Roman"/>
          <w:color w:val="auto"/>
          <w:sz w:val="20"/>
          <w:szCs w:val="20"/>
        </w:rPr>
        <w:t xml:space="preserve"> наук</w:t>
      </w:r>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Ек</w:t>
      </w:r>
      <w:proofErr w:type="spellEnd"/>
      <w:r>
        <w:rPr>
          <w:rFonts w:ascii="Times New Roman" w:hAnsi="Times New Roman" w:cs="Times New Roman"/>
          <w:color w:val="auto"/>
          <w:sz w:val="20"/>
          <w:szCs w:val="20"/>
        </w:rPr>
        <w:t xml:space="preserve">., 2008. С. 61-64. </w:t>
      </w:r>
      <w:r w:rsidRPr="008206D5">
        <w:rPr>
          <w:rFonts w:ascii="Times New Roman" w:hAnsi="Times New Roman" w:cs="Times New Roman"/>
          <w:sz w:val="20"/>
          <w:szCs w:val="20"/>
        </w:rPr>
        <w:t>Перчик А.И. Основы горного права. М.</w:t>
      </w:r>
      <w:r>
        <w:rPr>
          <w:rFonts w:ascii="Times New Roman" w:hAnsi="Times New Roman" w:cs="Times New Roman"/>
          <w:sz w:val="20"/>
          <w:szCs w:val="20"/>
        </w:rPr>
        <w:t>,</w:t>
      </w:r>
      <w:r w:rsidRPr="008206D5">
        <w:rPr>
          <w:rFonts w:ascii="Times New Roman" w:hAnsi="Times New Roman" w:cs="Times New Roman"/>
          <w:sz w:val="20"/>
          <w:szCs w:val="20"/>
        </w:rPr>
        <w:t xml:space="preserve"> 1996</w:t>
      </w:r>
      <w:r>
        <w:rPr>
          <w:rFonts w:ascii="Times New Roman" w:hAnsi="Times New Roman" w:cs="Times New Roman"/>
          <w:sz w:val="20"/>
          <w:szCs w:val="20"/>
        </w:rPr>
        <w:t xml:space="preserve">. 525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sidRPr="008206D5">
        <w:rPr>
          <w:rFonts w:ascii="Times New Roman" w:hAnsi="Times New Roman" w:cs="Times New Roman"/>
          <w:sz w:val="20"/>
          <w:szCs w:val="20"/>
        </w:rPr>
        <w:t>Веденеев</w:t>
      </w:r>
      <w:proofErr w:type="gramEnd"/>
      <w:r w:rsidRPr="008206D5">
        <w:rPr>
          <w:rFonts w:ascii="Times New Roman" w:hAnsi="Times New Roman" w:cs="Times New Roman"/>
          <w:sz w:val="20"/>
          <w:szCs w:val="20"/>
        </w:rPr>
        <w:t xml:space="preserve"> Е.Ю. Некоторые актуальные вопросы совершенствования федерального законодательства о недрах</w:t>
      </w:r>
      <w:r>
        <w:rPr>
          <w:rFonts w:ascii="Times New Roman" w:hAnsi="Times New Roman" w:cs="Times New Roman"/>
          <w:sz w:val="20"/>
          <w:szCs w:val="20"/>
        </w:rPr>
        <w:t>.</w:t>
      </w:r>
      <w:r w:rsidRPr="008206D5">
        <w:rPr>
          <w:rFonts w:ascii="Times New Roman" w:hAnsi="Times New Roman" w:cs="Times New Roman"/>
          <w:sz w:val="20"/>
          <w:szCs w:val="20"/>
        </w:rPr>
        <w:t xml:space="preserve"> Правовое регулирование горных отношений в РФ: история, современность и перспективы развития</w:t>
      </w:r>
      <w:r>
        <w:rPr>
          <w:rFonts w:ascii="Times New Roman" w:hAnsi="Times New Roman" w:cs="Times New Roman"/>
          <w:sz w:val="20"/>
          <w:szCs w:val="20"/>
        </w:rPr>
        <w:t xml:space="preserve">. </w:t>
      </w:r>
      <w:r w:rsidRPr="008206D5">
        <w:rPr>
          <w:rFonts w:ascii="Times New Roman" w:hAnsi="Times New Roman" w:cs="Times New Roman"/>
          <w:sz w:val="20"/>
          <w:szCs w:val="20"/>
        </w:rPr>
        <w:t>М.</w:t>
      </w:r>
      <w:r>
        <w:rPr>
          <w:rFonts w:ascii="Times New Roman" w:hAnsi="Times New Roman" w:cs="Times New Roman"/>
          <w:sz w:val="20"/>
          <w:szCs w:val="20"/>
        </w:rPr>
        <w:t>,</w:t>
      </w:r>
      <w:r w:rsidRPr="008206D5">
        <w:rPr>
          <w:rFonts w:ascii="Times New Roman" w:hAnsi="Times New Roman" w:cs="Times New Roman"/>
          <w:sz w:val="20"/>
          <w:szCs w:val="20"/>
        </w:rPr>
        <w:t xml:space="preserve"> 2004. </w:t>
      </w:r>
      <w:r>
        <w:rPr>
          <w:rFonts w:ascii="Times New Roman" w:hAnsi="Times New Roman" w:cs="Times New Roman"/>
          <w:sz w:val="20"/>
          <w:szCs w:val="20"/>
        </w:rPr>
        <w:t>2</w:t>
      </w:r>
      <w:r w:rsidRPr="008206D5">
        <w:rPr>
          <w:rFonts w:ascii="Times New Roman" w:hAnsi="Times New Roman" w:cs="Times New Roman"/>
          <w:sz w:val="20"/>
          <w:szCs w:val="20"/>
        </w:rPr>
        <w:t>18</w:t>
      </w:r>
      <w:r>
        <w:rPr>
          <w:rFonts w:ascii="Times New Roman" w:hAnsi="Times New Roman" w:cs="Times New Roman"/>
          <w:sz w:val="20"/>
          <w:szCs w:val="20"/>
        </w:rPr>
        <w:t xml:space="preserve">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sidRPr="008206D5">
        <w:rPr>
          <w:rFonts w:ascii="Times New Roman" w:hAnsi="Times New Roman" w:cs="Times New Roman"/>
          <w:sz w:val="20"/>
          <w:szCs w:val="20"/>
        </w:rPr>
        <w:t>Хаустов</w:t>
      </w:r>
      <w:proofErr w:type="gramEnd"/>
      <w:r w:rsidRPr="008206D5">
        <w:rPr>
          <w:rFonts w:ascii="Times New Roman" w:hAnsi="Times New Roman" w:cs="Times New Roman"/>
          <w:sz w:val="20"/>
          <w:szCs w:val="20"/>
        </w:rPr>
        <w:t xml:space="preserve"> Д.</w:t>
      </w:r>
      <w:r>
        <w:rPr>
          <w:rFonts w:ascii="Times New Roman" w:hAnsi="Times New Roman" w:cs="Times New Roman"/>
          <w:sz w:val="20"/>
          <w:szCs w:val="20"/>
        </w:rPr>
        <w:t xml:space="preserve"> </w:t>
      </w:r>
      <w:r w:rsidRPr="008206D5">
        <w:rPr>
          <w:rFonts w:ascii="Times New Roman" w:hAnsi="Times New Roman" w:cs="Times New Roman"/>
          <w:sz w:val="20"/>
          <w:szCs w:val="20"/>
        </w:rPr>
        <w:t xml:space="preserve">В. </w:t>
      </w:r>
      <w:proofErr w:type="spellStart"/>
      <w:r w:rsidRPr="008206D5">
        <w:rPr>
          <w:rFonts w:ascii="Times New Roman" w:hAnsi="Times New Roman" w:cs="Times New Roman"/>
          <w:sz w:val="20"/>
          <w:szCs w:val="20"/>
        </w:rPr>
        <w:t>Природоресурсное</w:t>
      </w:r>
      <w:proofErr w:type="spellEnd"/>
      <w:r w:rsidRPr="008206D5">
        <w:rPr>
          <w:rFonts w:ascii="Times New Roman" w:hAnsi="Times New Roman" w:cs="Times New Roman"/>
          <w:sz w:val="20"/>
          <w:szCs w:val="20"/>
        </w:rPr>
        <w:t xml:space="preserve"> лицензирование: теория правового регулирования //</w:t>
      </w:r>
      <w:r>
        <w:rPr>
          <w:rFonts w:ascii="Times New Roman" w:hAnsi="Times New Roman" w:cs="Times New Roman"/>
          <w:sz w:val="20"/>
          <w:szCs w:val="20"/>
        </w:rPr>
        <w:t xml:space="preserve"> Вестник Московского университета. 2004. № 5. – С. 67-93. </w:t>
      </w:r>
      <w:r w:rsidRPr="008206D5">
        <w:rPr>
          <w:rFonts w:ascii="Times New Roman" w:hAnsi="Times New Roman" w:cs="Times New Roman"/>
          <w:sz w:val="20"/>
          <w:szCs w:val="20"/>
        </w:rPr>
        <w:t>Храмов Д.Г. Юридическая природа права пользования недрами // Актуальные проблемы гражданского права</w:t>
      </w:r>
      <w:r>
        <w:rPr>
          <w:rFonts w:ascii="Times New Roman" w:hAnsi="Times New Roman" w:cs="Times New Roman"/>
          <w:sz w:val="20"/>
          <w:szCs w:val="20"/>
        </w:rPr>
        <w:t xml:space="preserve">. 2002. № 4. </w:t>
      </w:r>
      <w:r w:rsidRPr="008206D5">
        <w:rPr>
          <w:rFonts w:ascii="Times New Roman" w:hAnsi="Times New Roman" w:cs="Times New Roman"/>
          <w:sz w:val="20"/>
          <w:szCs w:val="20"/>
        </w:rPr>
        <w:t xml:space="preserve">С. 110.   </w:t>
      </w:r>
    </w:p>
  </w:footnote>
  <w:footnote w:id="32">
    <w:p w:rsidR="00E368DC" w:rsidRDefault="00E368DC" w:rsidP="004E6DAA">
      <w:pPr>
        <w:pStyle w:val="Default"/>
        <w:jc w:val="both"/>
      </w:pPr>
      <w:r w:rsidRPr="008206D5">
        <w:rPr>
          <w:rStyle w:val="a8"/>
          <w:rFonts w:ascii="Times New Roman" w:hAnsi="Times New Roman" w:cs="Times New Roman"/>
          <w:sz w:val="20"/>
          <w:szCs w:val="20"/>
        </w:rPr>
        <w:footnoteRef/>
      </w:r>
      <w:r w:rsidRPr="008206D5">
        <w:rPr>
          <w:rFonts w:ascii="Times New Roman" w:hAnsi="Times New Roman" w:cs="Times New Roman"/>
          <w:sz w:val="20"/>
          <w:szCs w:val="20"/>
        </w:rPr>
        <w:t xml:space="preserve"> Быстров Г.Е. О разрешительном и договорном регулировании недропользовании в России</w:t>
      </w:r>
      <w:r>
        <w:rPr>
          <w:rFonts w:ascii="Times New Roman" w:hAnsi="Times New Roman" w:cs="Times New Roman"/>
          <w:sz w:val="20"/>
          <w:szCs w:val="20"/>
        </w:rPr>
        <w:t>.</w:t>
      </w:r>
      <w:r w:rsidRPr="008206D5">
        <w:rPr>
          <w:rFonts w:ascii="Times New Roman" w:hAnsi="Times New Roman" w:cs="Times New Roman"/>
          <w:sz w:val="20"/>
          <w:szCs w:val="20"/>
        </w:rPr>
        <w:t xml:space="preserve"> </w:t>
      </w:r>
      <w:r>
        <w:rPr>
          <w:rFonts w:ascii="Times New Roman" w:hAnsi="Times New Roman" w:cs="Times New Roman"/>
          <w:sz w:val="20"/>
          <w:szCs w:val="20"/>
        </w:rPr>
        <w:t xml:space="preserve">М., </w:t>
      </w:r>
      <w:r w:rsidRPr="008206D5">
        <w:rPr>
          <w:rFonts w:ascii="Times New Roman" w:hAnsi="Times New Roman" w:cs="Times New Roman"/>
          <w:sz w:val="20"/>
          <w:szCs w:val="20"/>
        </w:rPr>
        <w:t>2006. С. 473-481</w:t>
      </w:r>
      <w:r>
        <w:rPr>
          <w:rFonts w:ascii="Times New Roman" w:hAnsi="Times New Roman" w:cs="Times New Roman"/>
          <w:sz w:val="20"/>
          <w:szCs w:val="20"/>
        </w:rPr>
        <w:t>.</w:t>
      </w:r>
      <w:r w:rsidRPr="008206D5">
        <w:rPr>
          <w:rFonts w:ascii="Times New Roman" w:hAnsi="Times New Roman" w:cs="Times New Roman"/>
          <w:sz w:val="20"/>
          <w:szCs w:val="20"/>
        </w:rPr>
        <w:t xml:space="preserve"> </w:t>
      </w:r>
      <w:proofErr w:type="spellStart"/>
      <w:r w:rsidRPr="008206D5">
        <w:rPr>
          <w:rFonts w:ascii="Times New Roman" w:hAnsi="Times New Roman" w:cs="Times New Roman"/>
          <w:sz w:val="20"/>
          <w:szCs w:val="20"/>
        </w:rPr>
        <w:t>Дудиков</w:t>
      </w:r>
      <w:proofErr w:type="spellEnd"/>
      <w:r w:rsidRPr="008206D5">
        <w:rPr>
          <w:rFonts w:ascii="Times New Roman" w:hAnsi="Times New Roman" w:cs="Times New Roman"/>
          <w:sz w:val="20"/>
          <w:szCs w:val="20"/>
        </w:rPr>
        <w:t xml:space="preserve"> М.В. Проблемы договорных форм, применяемых в законодательстве о недрах // Минеральные ресурсы России. Экономика и управление. №6, 2014</w:t>
      </w:r>
      <w:r>
        <w:rPr>
          <w:rFonts w:ascii="Times New Roman" w:hAnsi="Times New Roman" w:cs="Times New Roman"/>
          <w:sz w:val="20"/>
          <w:szCs w:val="20"/>
        </w:rPr>
        <w:t xml:space="preserve">. </w:t>
      </w:r>
      <w:r w:rsidRPr="008206D5">
        <w:rPr>
          <w:rFonts w:ascii="Times New Roman" w:hAnsi="Times New Roman" w:cs="Times New Roman"/>
          <w:sz w:val="20"/>
          <w:szCs w:val="20"/>
        </w:rPr>
        <w:t>Мельгунов В.Д. , Горохов К.Д. Основы горного права</w:t>
      </w:r>
      <w:r>
        <w:rPr>
          <w:rFonts w:ascii="Times New Roman" w:hAnsi="Times New Roman" w:cs="Times New Roman"/>
          <w:sz w:val="20"/>
          <w:szCs w:val="20"/>
        </w:rPr>
        <w:t>: учебное пособие. М.., 2017. 142 с.</w:t>
      </w:r>
      <w:r w:rsidRPr="008206D5">
        <w:rPr>
          <w:rFonts w:ascii="Times New Roman" w:hAnsi="Times New Roman" w:cs="Times New Roman"/>
          <w:sz w:val="20"/>
          <w:szCs w:val="20"/>
        </w:rPr>
        <w:t xml:space="preserve"> Сидоров Н.И.Право пользования недрами в Рос</w:t>
      </w:r>
      <w:r>
        <w:rPr>
          <w:rFonts w:ascii="Times New Roman" w:hAnsi="Times New Roman" w:cs="Times New Roman"/>
          <w:sz w:val="20"/>
          <w:szCs w:val="20"/>
        </w:rPr>
        <w:t>с</w:t>
      </w:r>
      <w:r w:rsidRPr="008206D5">
        <w:rPr>
          <w:rFonts w:ascii="Times New Roman" w:hAnsi="Times New Roman" w:cs="Times New Roman"/>
          <w:sz w:val="20"/>
          <w:szCs w:val="20"/>
        </w:rPr>
        <w:t>ии: возникновение и переход</w:t>
      </w:r>
      <w:r>
        <w:rPr>
          <w:rFonts w:ascii="Times New Roman" w:hAnsi="Times New Roman" w:cs="Times New Roman"/>
          <w:sz w:val="20"/>
          <w:szCs w:val="20"/>
        </w:rPr>
        <w:t>: н</w:t>
      </w:r>
      <w:r w:rsidRPr="008206D5">
        <w:rPr>
          <w:rFonts w:ascii="Times New Roman" w:hAnsi="Times New Roman" w:cs="Times New Roman"/>
          <w:sz w:val="20"/>
          <w:szCs w:val="20"/>
        </w:rPr>
        <w:t>аучное издание</w:t>
      </w:r>
      <w:r>
        <w:rPr>
          <w:rFonts w:ascii="Times New Roman" w:hAnsi="Times New Roman" w:cs="Times New Roman"/>
          <w:sz w:val="20"/>
          <w:szCs w:val="20"/>
        </w:rPr>
        <w:t>. М.,2016. 126 с.</w:t>
      </w:r>
    </w:p>
  </w:footnote>
  <w:footnote w:id="33">
    <w:p w:rsidR="00E368DC" w:rsidRPr="00F675B0" w:rsidRDefault="00E368DC" w:rsidP="00F675B0">
      <w:pPr>
        <w:pStyle w:val="ab"/>
        <w:rPr>
          <w:rFonts w:ascii="Times New Roman" w:hAnsi="Times New Roman" w:cs="Times New Roman"/>
          <w:sz w:val="20"/>
        </w:rPr>
      </w:pPr>
      <w:r w:rsidRPr="008B086F">
        <w:rPr>
          <w:rStyle w:val="a8"/>
          <w:rFonts w:ascii="Times New Roman" w:hAnsi="Times New Roman" w:cs="Times New Roman"/>
          <w:b/>
          <w:sz w:val="20"/>
          <w:szCs w:val="20"/>
        </w:rPr>
        <w:footnoteRef/>
      </w:r>
      <w:proofErr w:type="spellStart"/>
      <w:r w:rsidRPr="009F3A01">
        <w:rPr>
          <w:rFonts w:ascii="Times New Roman" w:eastAsia="Times New Roman" w:hAnsi="Times New Roman" w:cs="Times New Roman"/>
          <w:bCs/>
          <w:sz w:val="20"/>
          <w:szCs w:val="20"/>
        </w:rPr>
        <w:t>Клюкин</w:t>
      </w:r>
      <w:proofErr w:type="spellEnd"/>
      <w:r w:rsidRPr="009F3A0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Б.Д. </w:t>
      </w:r>
      <w:r w:rsidRPr="009F3A01">
        <w:rPr>
          <w:rFonts w:ascii="Times New Roman" w:eastAsia="Times New Roman" w:hAnsi="Times New Roman" w:cs="Times New Roman"/>
          <w:bCs/>
          <w:sz w:val="20"/>
          <w:szCs w:val="20"/>
        </w:rPr>
        <w:t>О развитии договорной основы права пользования недрами</w:t>
      </w:r>
      <w:r>
        <w:rPr>
          <w:rFonts w:ascii="Times New Roman" w:eastAsia="Times New Roman" w:hAnsi="Times New Roman" w:cs="Times New Roman"/>
          <w:bCs/>
          <w:sz w:val="20"/>
          <w:szCs w:val="20"/>
        </w:rPr>
        <w:t xml:space="preserve"> </w:t>
      </w:r>
      <w:r w:rsidRPr="00492A2F">
        <w:rPr>
          <w:rFonts w:ascii="Times New Roman" w:eastAsia="SimSun" w:hAnsi="Times New Roman" w:cs="Times New Roman"/>
          <w:iCs/>
          <w:sz w:val="20"/>
          <w:szCs w:val="20"/>
          <w:lang w:eastAsia="zh-CN"/>
        </w:rPr>
        <w:t xml:space="preserve">[Электронный ресурс] </w:t>
      </w:r>
      <w:r w:rsidRPr="00492A2F">
        <w:rPr>
          <w:rFonts w:ascii="Times New Roman" w:hAnsi="Times New Roman" w:cs="Times New Roman"/>
          <w:sz w:val="20"/>
          <w:szCs w:val="20"/>
        </w:rPr>
        <w:t>//</w:t>
      </w:r>
      <w:r>
        <w:rPr>
          <w:rFonts w:ascii="Times New Roman" w:hAnsi="Times New Roman" w:cs="Times New Roman"/>
          <w:sz w:val="20"/>
          <w:szCs w:val="20"/>
        </w:rPr>
        <w:t xml:space="preserve"> Государство и право. 2004. № 9. </w:t>
      </w:r>
      <w:r w:rsidRPr="00492A2F">
        <w:rPr>
          <w:rFonts w:ascii="Times New Roman" w:hAnsi="Times New Roman" w:cs="Times New Roman"/>
          <w:sz w:val="20"/>
          <w:szCs w:val="20"/>
          <w:lang w:val="en-US"/>
        </w:rPr>
        <w:t>URL</w:t>
      </w:r>
      <w:r w:rsidRPr="00492A2F">
        <w:rPr>
          <w:rFonts w:ascii="Times New Roman" w:hAnsi="Times New Roman" w:cs="Times New Roman"/>
          <w:sz w:val="20"/>
          <w:szCs w:val="20"/>
        </w:rPr>
        <w:t xml:space="preserve">: </w:t>
      </w:r>
      <w:r w:rsidRPr="009F3A01">
        <w:rPr>
          <w:rFonts w:ascii="Times New Roman" w:hAnsi="Times New Roman" w:cs="Times New Roman"/>
          <w:sz w:val="20"/>
          <w:szCs w:val="20"/>
        </w:rPr>
        <w:t>https://elibrary.ru/item.asp?id=27257124</w:t>
      </w:r>
      <w:r>
        <w:rPr>
          <w:rFonts w:ascii="Times New Roman" w:hAnsi="Times New Roman" w:cs="Times New Roman"/>
          <w:sz w:val="20"/>
          <w:szCs w:val="20"/>
        </w:rPr>
        <w:t xml:space="preserve"> (дата обращения 03.03.2018).</w:t>
      </w:r>
    </w:p>
  </w:footnote>
  <w:footnote w:id="34">
    <w:p w:rsidR="00E368DC" w:rsidRPr="0041680B" w:rsidRDefault="00E368DC" w:rsidP="007D526A">
      <w:pPr>
        <w:pStyle w:val="Default"/>
        <w:jc w:val="both"/>
        <w:rPr>
          <w:rFonts w:ascii="Times New Roman" w:hAnsi="Times New Roman" w:cs="Times New Roman"/>
        </w:rPr>
      </w:pPr>
      <w:r w:rsidRPr="004E6DAA">
        <w:rPr>
          <w:rStyle w:val="a8"/>
          <w:rFonts w:ascii="Times New Roman" w:hAnsi="Times New Roman" w:cs="Times New Roman"/>
          <w:sz w:val="20"/>
          <w:szCs w:val="20"/>
        </w:rPr>
        <w:footnoteRef/>
      </w:r>
      <w:r w:rsidRPr="004E6DAA">
        <w:rPr>
          <w:rFonts w:ascii="Times New Roman" w:hAnsi="Times New Roman" w:cs="Times New Roman"/>
          <w:sz w:val="20"/>
          <w:szCs w:val="20"/>
          <w:vertAlign w:val="superscript"/>
        </w:rPr>
        <w:t xml:space="preserve"> </w:t>
      </w:r>
      <w:r>
        <w:rPr>
          <w:rFonts w:ascii="Times New Roman" w:hAnsi="Times New Roman" w:cs="Times New Roman"/>
          <w:sz w:val="20"/>
          <w:szCs w:val="20"/>
        </w:rPr>
        <w:t>П</w:t>
      </w:r>
      <w:r w:rsidRPr="0041680B">
        <w:rPr>
          <w:rFonts w:ascii="Times New Roman" w:hAnsi="Times New Roman" w:cs="Times New Roman"/>
          <w:sz w:val="20"/>
          <w:szCs w:val="22"/>
          <w:shd w:val="clear" w:color="auto" w:fill="FFFFFF"/>
        </w:rPr>
        <w:t>остановление Федерального арбитражного суда Поволжского округа от 28</w:t>
      </w:r>
      <w:r>
        <w:rPr>
          <w:rFonts w:ascii="Times New Roman" w:hAnsi="Times New Roman" w:cs="Times New Roman"/>
          <w:sz w:val="20"/>
          <w:szCs w:val="22"/>
          <w:shd w:val="clear" w:color="auto" w:fill="FFFFFF"/>
        </w:rPr>
        <w:t xml:space="preserve"> </w:t>
      </w:r>
      <w:proofErr w:type="spellStart"/>
      <w:r>
        <w:rPr>
          <w:rFonts w:ascii="Times New Roman" w:hAnsi="Times New Roman" w:cs="Times New Roman"/>
          <w:sz w:val="20"/>
          <w:szCs w:val="22"/>
          <w:shd w:val="clear" w:color="auto" w:fill="FFFFFF"/>
        </w:rPr>
        <w:t>нояб</w:t>
      </w:r>
      <w:proofErr w:type="spellEnd"/>
      <w:r>
        <w:rPr>
          <w:rFonts w:ascii="Times New Roman" w:hAnsi="Times New Roman" w:cs="Times New Roman"/>
          <w:sz w:val="20"/>
          <w:szCs w:val="22"/>
          <w:shd w:val="clear" w:color="auto" w:fill="FFFFFF"/>
        </w:rPr>
        <w:t xml:space="preserve">. </w:t>
      </w:r>
      <w:r w:rsidRPr="0041680B">
        <w:rPr>
          <w:rFonts w:ascii="Times New Roman" w:hAnsi="Times New Roman" w:cs="Times New Roman"/>
          <w:sz w:val="20"/>
          <w:szCs w:val="22"/>
          <w:shd w:val="clear" w:color="auto" w:fill="FFFFFF"/>
        </w:rPr>
        <w:t xml:space="preserve">2000 </w:t>
      </w:r>
      <w:r>
        <w:rPr>
          <w:rFonts w:ascii="Times New Roman" w:hAnsi="Times New Roman" w:cs="Times New Roman"/>
          <w:sz w:val="20"/>
          <w:szCs w:val="22"/>
          <w:shd w:val="clear" w:color="auto" w:fill="FFFFFF"/>
        </w:rPr>
        <w:t xml:space="preserve">г. </w:t>
      </w:r>
      <w:r w:rsidRPr="0041680B">
        <w:rPr>
          <w:rFonts w:ascii="Times New Roman" w:hAnsi="Times New Roman" w:cs="Times New Roman"/>
          <w:sz w:val="20"/>
          <w:szCs w:val="22"/>
          <w:shd w:val="clear" w:color="auto" w:fill="FFFFFF"/>
        </w:rPr>
        <w:t>№ А06-585У-5К/2000</w:t>
      </w:r>
      <w:r w:rsidRPr="0041680B">
        <w:rPr>
          <w:rFonts w:ascii="Times New Roman" w:hAnsi="Times New Roman" w:cs="Times New Roman"/>
          <w:szCs w:val="22"/>
          <w:shd w:val="clear" w:color="auto" w:fill="FFFFFF"/>
        </w:rPr>
        <w:t xml:space="preserve"> </w:t>
      </w:r>
      <w:r w:rsidRPr="0041680B">
        <w:rPr>
          <w:rFonts w:ascii="Times New Roman" w:eastAsia="SimSun" w:hAnsi="Times New Roman" w:cs="Times New Roman"/>
          <w:iCs/>
          <w:sz w:val="20"/>
          <w:szCs w:val="20"/>
          <w:lang w:eastAsia="zh-CN"/>
        </w:rPr>
        <w:t>[Электронный ресурс].</w:t>
      </w:r>
      <w:r w:rsidRPr="0041680B">
        <w:rPr>
          <w:rFonts w:ascii="Times New Roman" w:eastAsia="SimSun" w:hAnsi="Times New Roman" w:cs="Times New Roman"/>
          <w:iCs/>
          <w:lang w:eastAsia="zh-CN"/>
        </w:rPr>
        <w:t xml:space="preserve"> </w:t>
      </w:r>
      <w:r w:rsidRPr="0041680B">
        <w:rPr>
          <w:rFonts w:ascii="Times New Roman" w:eastAsia="Calibri" w:hAnsi="Times New Roman" w:cs="Times New Roman"/>
          <w:iCs/>
          <w:sz w:val="20"/>
          <w:szCs w:val="20"/>
          <w:lang w:eastAsia="en-US"/>
        </w:rPr>
        <w:t xml:space="preserve">Доступ из справ. - правовой системы: </w:t>
      </w:r>
      <w:r w:rsidRPr="0041680B">
        <w:rPr>
          <w:rFonts w:ascii="Times New Roman" w:eastAsia="Calibri" w:hAnsi="Times New Roman" w:cs="Times New Roman"/>
          <w:sz w:val="20"/>
          <w:szCs w:val="20"/>
          <w:lang w:eastAsia="en-US"/>
        </w:rPr>
        <w:t>СПС «Консультант Плюс».</w:t>
      </w:r>
    </w:p>
  </w:footnote>
  <w:footnote w:id="35">
    <w:p w:rsidR="00E368DC" w:rsidRPr="0041680B" w:rsidRDefault="00E368DC" w:rsidP="00F224F8">
      <w:pPr>
        <w:pStyle w:val="Default"/>
        <w:jc w:val="both"/>
        <w:rPr>
          <w:rFonts w:ascii="Times New Roman" w:hAnsi="Times New Roman" w:cs="Times New Roman"/>
          <w:sz w:val="20"/>
          <w:szCs w:val="20"/>
        </w:rPr>
      </w:pPr>
      <w:r w:rsidRPr="0041680B">
        <w:rPr>
          <w:rStyle w:val="a8"/>
          <w:rFonts w:ascii="Times New Roman" w:hAnsi="Times New Roman" w:cs="Times New Roman"/>
          <w:sz w:val="20"/>
          <w:szCs w:val="20"/>
        </w:rPr>
        <w:footnoteRef/>
      </w:r>
      <w:r w:rsidRPr="0041680B">
        <w:rPr>
          <w:rFonts w:ascii="Times New Roman" w:hAnsi="Times New Roman" w:cs="Times New Roman"/>
          <w:sz w:val="20"/>
          <w:szCs w:val="20"/>
        </w:rPr>
        <w:t xml:space="preserve"> </w:t>
      </w:r>
      <w:r w:rsidRPr="0041680B">
        <w:rPr>
          <w:rFonts w:ascii="Times New Roman" w:hAnsi="Times New Roman" w:cs="Times New Roman"/>
          <w:sz w:val="20"/>
          <w:szCs w:val="20"/>
          <w:shd w:val="clear" w:color="auto" w:fill="FFFFFF"/>
        </w:rPr>
        <w:t xml:space="preserve">Постановление Федерального арбитражного суда </w:t>
      </w:r>
      <w:proofErr w:type="spellStart"/>
      <w:r w:rsidRPr="0041680B">
        <w:rPr>
          <w:rFonts w:ascii="Times New Roman" w:hAnsi="Times New Roman" w:cs="Times New Roman"/>
          <w:sz w:val="20"/>
          <w:szCs w:val="20"/>
          <w:shd w:val="clear" w:color="auto" w:fill="FFFFFF"/>
        </w:rPr>
        <w:t>Западно-Сибирского</w:t>
      </w:r>
      <w:proofErr w:type="spellEnd"/>
      <w:r w:rsidRPr="0041680B">
        <w:rPr>
          <w:rFonts w:ascii="Times New Roman" w:hAnsi="Times New Roman" w:cs="Times New Roman"/>
          <w:sz w:val="20"/>
          <w:szCs w:val="20"/>
          <w:shd w:val="clear" w:color="auto" w:fill="FFFFFF"/>
        </w:rPr>
        <w:t xml:space="preserve"> округа от 10</w:t>
      </w:r>
      <w:r>
        <w:rPr>
          <w:rFonts w:ascii="Times New Roman" w:hAnsi="Times New Roman" w:cs="Times New Roman"/>
          <w:sz w:val="20"/>
          <w:szCs w:val="20"/>
          <w:shd w:val="clear" w:color="auto" w:fill="FFFFFF"/>
        </w:rPr>
        <w:t xml:space="preserve"> дек. </w:t>
      </w:r>
      <w:r w:rsidRPr="0041680B">
        <w:rPr>
          <w:rFonts w:ascii="Times New Roman" w:hAnsi="Times New Roman" w:cs="Times New Roman"/>
          <w:sz w:val="20"/>
          <w:szCs w:val="20"/>
          <w:shd w:val="clear" w:color="auto" w:fill="FFFFFF"/>
        </w:rPr>
        <w:t xml:space="preserve">2003 </w:t>
      </w:r>
      <w:r>
        <w:rPr>
          <w:rFonts w:ascii="Times New Roman" w:hAnsi="Times New Roman" w:cs="Times New Roman"/>
          <w:sz w:val="20"/>
          <w:szCs w:val="20"/>
          <w:shd w:val="clear" w:color="auto" w:fill="FFFFFF"/>
        </w:rPr>
        <w:t xml:space="preserve">г. </w:t>
      </w:r>
      <w:r w:rsidRPr="0041680B">
        <w:rPr>
          <w:rFonts w:ascii="Times New Roman" w:hAnsi="Times New Roman" w:cs="Times New Roman"/>
          <w:sz w:val="20"/>
          <w:szCs w:val="20"/>
          <w:shd w:val="clear" w:color="auto" w:fill="FFFFFF"/>
        </w:rPr>
        <w:t xml:space="preserve">№ Ф04/6148-181/а02-2003. </w:t>
      </w:r>
      <w:r w:rsidRPr="0041680B">
        <w:rPr>
          <w:rFonts w:ascii="Times New Roman" w:eastAsia="Calibri" w:hAnsi="Times New Roman" w:cs="Times New Roman"/>
          <w:iCs/>
          <w:sz w:val="20"/>
          <w:szCs w:val="20"/>
          <w:lang w:eastAsia="en-US"/>
        </w:rPr>
        <w:t>Доступ из справ</w:t>
      </w:r>
      <w:proofErr w:type="gramStart"/>
      <w:r w:rsidRPr="0041680B">
        <w:rPr>
          <w:rFonts w:ascii="Times New Roman" w:eastAsia="Calibri" w:hAnsi="Times New Roman" w:cs="Times New Roman"/>
          <w:iCs/>
          <w:sz w:val="20"/>
          <w:szCs w:val="20"/>
          <w:lang w:eastAsia="en-US"/>
        </w:rPr>
        <w:t>.</w:t>
      </w:r>
      <w:proofErr w:type="gramEnd"/>
      <w:r w:rsidRPr="0041680B">
        <w:rPr>
          <w:rFonts w:ascii="Times New Roman" w:eastAsia="Calibri" w:hAnsi="Times New Roman" w:cs="Times New Roman"/>
          <w:iCs/>
          <w:sz w:val="20"/>
          <w:szCs w:val="20"/>
          <w:lang w:eastAsia="en-US"/>
        </w:rPr>
        <w:t xml:space="preserve"> - </w:t>
      </w:r>
      <w:proofErr w:type="gramStart"/>
      <w:r w:rsidRPr="0041680B">
        <w:rPr>
          <w:rFonts w:ascii="Times New Roman" w:eastAsia="Calibri" w:hAnsi="Times New Roman" w:cs="Times New Roman"/>
          <w:iCs/>
          <w:sz w:val="20"/>
          <w:szCs w:val="20"/>
          <w:lang w:eastAsia="en-US"/>
        </w:rPr>
        <w:t>п</w:t>
      </w:r>
      <w:proofErr w:type="gramEnd"/>
      <w:r w:rsidRPr="0041680B">
        <w:rPr>
          <w:rFonts w:ascii="Times New Roman" w:eastAsia="Calibri" w:hAnsi="Times New Roman" w:cs="Times New Roman"/>
          <w:iCs/>
          <w:sz w:val="20"/>
          <w:szCs w:val="20"/>
          <w:lang w:eastAsia="en-US"/>
        </w:rPr>
        <w:t xml:space="preserve">равовой системы: </w:t>
      </w:r>
      <w:r w:rsidRPr="0041680B">
        <w:rPr>
          <w:rFonts w:ascii="Times New Roman" w:eastAsia="Calibri" w:hAnsi="Times New Roman" w:cs="Times New Roman"/>
          <w:sz w:val="20"/>
          <w:szCs w:val="20"/>
          <w:lang w:eastAsia="en-US"/>
        </w:rPr>
        <w:t>СПС «Консультант Плюс».</w:t>
      </w:r>
      <w:r w:rsidRPr="0041680B">
        <w:rPr>
          <w:rFonts w:ascii="Times New Roman" w:hAnsi="Times New Roman" w:cs="Times New Roman"/>
          <w:sz w:val="20"/>
          <w:szCs w:val="20"/>
          <w:shd w:val="clear" w:color="auto" w:fill="FFFFFF"/>
        </w:rPr>
        <w:t xml:space="preserve"> </w:t>
      </w:r>
    </w:p>
  </w:footnote>
  <w:footnote w:id="36">
    <w:p w:rsidR="00E368DC" w:rsidRPr="0041680B" w:rsidRDefault="00E368DC">
      <w:pPr>
        <w:pStyle w:val="a6"/>
        <w:rPr>
          <w:rFonts w:ascii="Times New Roman" w:hAnsi="Times New Roman" w:cs="Times New Roman"/>
        </w:rPr>
      </w:pPr>
      <w:r w:rsidRPr="0041680B">
        <w:rPr>
          <w:rStyle w:val="a8"/>
          <w:rFonts w:ascii="Times New Roman" w:hAnsi="Times New Roman" w:cs="Times New Roman"/>
        </w:rPr>
        <w:footnoteRef/>
      </w:r>
      <w:r w:rsidRPr="0041680B">
        <w:rPr>
          <w:rFonts w:ascii="Times New Roman" w:hAnsi="Times New Roman" w:cs="Times New Roman"/>
        </w:rPr>
        <w:t xml:space="preserve"> </w:t>
      </w:r>
      <w:r w:rsidRPr="0041680B">
        <w:rPr>
          <w:rFonts w:ascii="Times New Roman" w:hAnsi="Times New Roman" w:cs="Times New Roman"/>
          <w:shd w:val="clear" w:color="auto" w:fill="FFFFFF"/>
        </w:rPr>
        <w:t>Постановление Федерального арбитражного суда Московского округа от 31</w:t>
      </w:r>
      <w:r>
        <w:rPr>
          <w:rFonts w:ascii="Times New Roman" w:hAnsi="Times New Roman" w:cs="Times New Roman"/>
          <w:shd w:val="clear" w:color="auto" w:fill="FFFFFF"/>
        </w:rPr>
        <w:t xml:space="preserve"> окт. </w:t>
      </w:r>
      <w:r w:rsidRPr="0041680B">
        <w:rPr>
          <w:rFonts w:ascii="Times New Roman" w:hAnsi="Times New Roman" w:cs="Times New Roman"/>
          <w:shd w:val="clear" w:color="auto" w:fill="FFFFFF"/>
        </w:rPr>
        <w:t xml:space="preserve">2001 </w:t>
      </w:r>
      <w:r>
        <w:rPr>
          <w:rFonts w:ascii="Times New Roman" w:hAnsi="Times New Roman" w:cs="Times New Roman"/>
          <w:shd w:val="clear" w:color="auto" w:fill="FFFFFF"/>
        </w:rPr>
        <w:t xml:space="preserve">г. </w:t>
      </w:r>
      <w:r w:rsidRPr="0041680B">
        <w:rPr>
          <w:rFonts w:ascii="Times New Roman" w:hAnsi="Times New Roman" w:cs="Times New Roman"/>
          <w:shd w:val="clear" w:color="auto" w:fill="FFFFFF"/>
        </w:rPr>
        <w:t xml:space="preserve">№ КА-А40/6149-01. </w:t>
      </w:r>
      <w:r w:rsidRPr="0041680B">
        <w:rPr>
          <w:rFonts w:ascii="Times New Roman" w:eastAsia="Calibri" w:hAnsi="Times New Roman" w:cs="Times New Roman"/>
          <w:iCs/>
          <w:lang w:eastAsia="en-US"/>
        </w:rPr>
        <w:t>Доступ из справ</w:t>
      </w:r>
      <w:proofErr w:type="gramStart"/>
      <w:r w:rsidRPr="0041680B">
        <w:rPr>
          <w:rFonts w:ascii="Times New Roman" w:eastAsia="Calibri" w:hAnsi="Times New Roman" w:cs="Times New Roman"/>
          <w:iCs/>
          <w:lang w:eastAsia="en-US"/>
        </w:rPr>
        <w:t>.</w:t>
      </w:r>
      <w:proofErr w:type="gramEnd"/>
      <w:r w:rsidRPr="0041680B">
        <w:rPr>
          <w:rFonts w:ascii="Times New Roman" w:eastAsia="Calibri" w:hAnsi="Times New Roman" w:cs="Times New Roman"/>
          <w:iCs/>
          <w:lang w:eastAsia="en-US"/>
        </w:rPr>
        <w:t xml:space="preserve"> - </w:t>
      </w:r>
      <w:proofErr w:type="gramStart"/>
      <w:r w:rsidRPr="0041680B">
        <w:rPr>
          <w:rFonts w:ascii="Times New Roman" w:eastAsia="Calibri" w:hAnsi="Times New Roman" w:cs="Times New Roman"/>
          <w:iCs/>
          <w:lang w:eastAsia="en-US"/>
        </w:rPr>
        <w:t>п</w:t>
      </w:r>
      <w:proofErr w:type="gramEnd"/>
      <w:r w:rsidRPr="0041680B">
        <w:rPr>
          <w:rFonts w:ascii="Times New Roman" w:eastAsia="Calibri" w:hAnsi="Times New Roman" w:cs="Times New Roman"/>
          <w:iCs/>
          <w:lang w:eastAsia="en-US"/>
        </w:rPr>
        <w:t xml:space="preserve">равовой системы: </w:t>
      </w:r>
      <w:r w:rsidRPr="0041680B">
        <w:rPr>
          <w:rFonts w:ascii="Times New Roman" w:eastAsia="Calibri" w:hAnsi="Times New Roman" w:cs="Times New Roman"/>
          <w:lang w:eastAsia="en-US"/>
        </w:rPr>
        <w:t>СПС «Консультант Плюс».</w:t>
      </w:r>
    </w:p>
  </w:footnote>
  <w:footnote w:id="37">
    <w:p w:rsidR="00E368DC" w:rsidRPr="00F224F8" w:rsidRDefault="00E368DC">
      <w:pPr>
        <w:pStyle w:val="a6"/>
      </w:pPr>
      <w:r>
        <w:rPr>
          <w:rStyle w:val="a8"/>
        </w:rPr>
        <w:footnoteRef/>
      </w:r>
      <w:r>
        <w:t xml:space="preserve"> </w:t>
      </w:r>
      <w:r w:rsidRPr="00F224F8">
        <w:rPr>
          <w:rFonts w:ascii="Times New Roman" w:hAnsi="Times New Roman" w:cs="Times New Roman"/>
          <w:szCs w:val="18"/>
        </w:rPr>
        <w:t>Постановление</w:t>
      </w:r>
      <w:r>
        <w:rPr>
          <w:rFonts w:ascii="Times New Roman" w:hAnsi="Times New Roman" w:cs="Times New Roman"/>
          <w:szCs w:val="18"/>
        </w:rPr>
        <w:t xml:space="preserve"> Президиума</w:t>
      </w:r>
      <w:r w:rsidRPr="00F224F8">
        <w:rPr>
          <w:rFonts w:ascii="Times New Roman" w:hAnsi="Times New Roman" w:cs="Times New Roman"/>
          <w:szCs w:val="18"/>
        </w:rPr>
        <w:t xml:space="preserve"> В</w:t>
      </w:r>
      <w:r>
        <w:rPr>
          <w:rFonts w:ascii="Times New Roman" w:hAnsi="Times New Roman" w:cs="Times New Roman"/>
          <w:szCs w:val="18"/>
        </w:rPr>
        <w:t xml:space="preserve">ысшего </w:t>
      </w:r>
      <w:r w:rsidRPr="00F224F8">
        <w:rPr>
          <w:rFonts w:ascii="Times New Roman" w:hAnsi="Times New Roman" w:cs="Times New Roman"/>
          <w:szCs w:val="18"/>
        </w:rPr>
        <w:t>Арбитражного Суда Российской Федерации от 05</w:t>
      </w:r>
      <w:r>
        <w:rPr>
          <w:rFonts w:ascii="Times New Roman" w:hAnsi="Times New Roman" w:cs="Times New Roman"/>
          <w:szCs w:val="18"/>
        </w:rPr>
        <w:t xml:space="preserve"> сен. </w:t>
      </w:r>
      <w:r w:rsidRPr="00F224F8">
        <w:rPr>
          <w:rFonts w:ascii="Times New Roman" w:hAnsi="Times New Roman" w:cs="Times New Roman"/>
          <w:szCs w:val="18"/>
        </w:rPr>
        <w:t xml:space="preserve">2006 </w:t>
      </w:r>
      <w:r>
        <w:rPr>
          <w:rFonts w:ascii="Times New Roman" w:hAnsi="Times New Roman" w:cs="Times New Roman"/>
          <w:szCs w:val="18"/>
        </w:rPr>
        <w:t xml:space="preserve">г. </w:t>
      </w:r>
      <w:r w:rsidRPr="00F224F8">
        <w:rPr>
          <w:rFonts w:ascii="Times New Roman" w:hAnsi="Times New Roman" w:cs="Times New Roman"/>
          <w:szCs w:val="18"/>
        </w:rPr>
        <w:t>№ 856/06 по делу №</w:t>
      </w:r>
      <w:r>
        <w:rPr>
          <w:rFonts w:ascii="Times New Roman" w:hAnsi="Times New Roman" w:cs="Times New Roman"/>
          <w:szCs w:val="18"/>
        </w:rPr>
        <w:t> </w:t>
      </w:r>
      <w:r w:rsidRPr="00F224F8">
        <w:rPr>
          <w:rFonts w:ascii="Times New Roman" w:hAnsi="Times New Roman" w:cs="Times New Roman"/>
          <w:szCs w:val="18"/>
        </w:rPr>
        <w:t>А40-18915/04-31-200</w:t>
      </w:r>
      <w:r>
        <w:rPr>
          <w:rFonts w:ascii="Times New Roman" w:hAnsi="Times New Roman" w:cs="Times New Roman"/>
          <w:szCs w:val="18"/>
        </w:rPr>
        <w:t xml:space="preserve"> </w:t>
      </w:r>
      <w:r w:rsidRPr="00492A2F">
        <w:rPr>
          <w:rFonts w:ascii="Times New Roman" w:eastAsia="SimSun" w:hAnsi="Times New Roman" w:cs="Times New Roman"/>
          <w:iCs/>
          <w:lang w:eastAsia="zh-CN"/>
        </w:rPr>
        <w:t>[Электронный ресурс]</w:t>
      </w:r>
      <w:r>
        <w:rPr>
          <w:rFonts w:ascii="Times New Roman" w:eastAsia="SimSun" w:hAnsi="Times New Roman" w:cs="Times New Roman"/>
          <w:iCs/>
          <w:lang w:eastAsia="zh-CN"/>
        </w:rPr>
        <w:t xml:space="preserve"> </w:t>
      </w:r>
      <w:r w:rsidRPr="00F224F8">
        <w:rPr>
          <w:rFonts w:ascii="Times New Roman" w:eastAsia="SimSun" w:hAnsi="Times New Roman" w:cs="Times New Roman"/>
          <w:iCs/>
          <w:lang w:eastAsia="zh-CN"/>
        </w:rPr>
        <w:t>//</w:t>
      </w:r>
      <w:r>
        <w:rPr>
          <w:rFonts w:ascii="Times New Roman" w:eastAsia="SimSun" w:hAnsi="Times New Roman" w:cs="Times New Roman"/>
          <w:iCs/>
          <w:lang w:eastAsia="zh-CN"/>
        </w:rPr>
        <w:t xml:space="preserve"> Вестник ВАС РФ. 2006. № 12. </w:t>
      </w:r>
      <w:r w:rsidRPr="00792D61">
        <w:rPr>
          <w:rFonts w:ascii="Times New Roman" w:eastAsia="Calibri" w:hAnsi="Times New Roman" w:cs="Times New Roman"/>
          <w:iCs/>
          <w:lang w:eastAsia="en-US"/>
        </w:rPr>
        <w:t xml:space="preserve">Доступ из справ. - правовой системы: </w:t>
      </w:r>
      <w:r w:rsidRPr="00792D61">
        <w:rPr>
          <w:rFonts w:ascii="Times New Roman" w:eastAsia="Calibri" w:hAnsi="Times New Roman" w:cs="Times New Roman"/>
          <w:lang w:eastAsia="en-US"/>
        </w:rPr>
        <w:t>СПС «Консультант Плюс».</w:t>
      </w:r>
    </w:p>
  </w:footnote>
  <w:footnote w:id="38">
    <w:p w:rsidR="00E368DC" w:rsidRDefault="00E368DC" w:rsidP="0033223C">
      <w:pPr>
        <w:autoSpaceDE w:val="0"/>
        <w:autoSpaceDN w:val="0"/>
        <w:adjustRightInd w:val="0"/>
        <w:spacing w:after="0" w:line="240" w:lineRule="auto"/>
        <w:jc w:val="both"/>
      </w:pPr>
      <w:r>
        <w:rPr>
          <w:rStyle w:val="a8"/>
        </w:rPr>
        <w:footnoteRef/>
      </w:r>
      <w:r>
        <w:t xml:space="preserve"> </w:t>
      </w:r>
      <w:proofErr w:type="gramStart"/>
      <w:r w:rsidRPr="00013DB8">
        <w:rPr>
          <w:rFonts w:ascii="Times New Roman" w:hAnsi="Times New Roman" w:cs="Times New Roman"/>
          <w:sz w:val="20"/>
          <w:szCs w:val="20"/>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w:t>
      </w:r>
      <w:r w:rsidRPr="00013DB8">
        <w:rPr>
          <w:rFonts w:ascii="Times New Roman" w:hAnsi="Times New Roman" w:cs="Times New Roman"/>
        </w:rPr>
        <w:t>изменений</w:t>
      </w:r>
      <w:r w:rsidRPr="00013DB8">
        <w:rPr>
          <w:rFonts w:ascii="Times New Roman" w:hAnsi="Times New Roman" w:cs="Times New Roman"/>
          <w:sz w:val="20"/>
          <w:szCs w:val="20"/>
        </w:rPr>
        <w:t xml:space="preserve"> и дополнений в Федеральный закон «Об общих принципах организации законодательных (представительных) и исполнительных органов </w:t>
      </w:r>
      <w:r w:rsidRPr="00013DB8">
        <w:rPr>
          <w:rFonts w:ascii="Times New Roman" w:hAnsi="Times New Roman" w:cs="Times New Roman"/>
        </w:rPr>
        <w:t>государственной</w:t>
      </w:r>
      <w:r w:rsidRPr="00013DB8">
        <w:rPr>
          <w:rFonts w:ascii="Times New Roman" w:hAnsi="Times New Roman" w:cs="Times New Roman"/>
          <w:sz w:val="20"/>
          <w:szCs w:val="20"/>
        </w:rPr>
        <w:t xml:space="preserve"> власти субъектов Российской Федерации</w:t>
      </w:r>
      <w:r>
        <w:rPr>
          <w:rFonts w:ascii="Times New Roman" w:hAnsi="Times New Roman" w:cs="Times New Roman"/>
        </w:rPr>
        <w:t xml:space="preserve"> </w:t>
      </w:r>
      <w:r w:rsidRPr="00492A2F">
        <w:rPr>
          <w:rFonts w:ascii="Times New Roman" w:eastAsia="SimSun" w:hAnsi="Times New Roman" w:cs="Times New Roman"/>
          <w:iCs/>
          <w:lang w:eastAsia="zh-CN"/>
        </w:rPr>
        <w:t>[Электронный ресурс</w:t>
      </w:r>
      <w:r w:rsidRPr="00A576F6">
        <w:rPr>
          <w:rFonts w:ascii="Times New Roman" w:eastAsia="SimSun" w:hAnsi="Times New Roman" w:cs="Times New Roman"/>
          <w:iCs/>
          <w:lang w:eastAsia="zh-CN"/>
        </w:rPr>
        <w:t>]</w:t>
      </w:r>
      <w:r>
        <w:rPr>
          <w:rFonts w:ascii="Times New Roman" w:hAnsi="Times New Roman" w:cs="Times New Roman"/>
        </w:rPr>
        <w:t xml:space="preserve">: </w:t>
      </w:r>
      <w:proofErr w:type="spellStart"/>
      <w:r>
        <w:rPr>
          <w:rFonts w:ascii="Times New Roman" w:hAnsi="Times New Roman" w:cs="Times New Roman"/>
        </w:rPr>
        <w:t>фед</w:t>
      </w:r>
      <w:proofErr w:type="spellEnd"/>
      <w:r>
        <w:rPr>
          <w:rFonts w:ascii="Times New Roman" w:hAnsi="Times New Roman" w:cs="Times New Roman"/>
        </w:rPr>
        <w:t xml:space="preserve">. </w:t>
      </w:r>
      <w:r w:rsidRPr="00013DB8">
        <w:rPr>
          <w:rFonts w:ascii="Times New Roman" w:hAnsi="Times New Roman" w:cs="Times New Roman"/>
          <w:sz w:val="20"/>
          <w:szCs w:val="20"/>
        </w:rPr>
        <w:t>закон от 22</w:t>
      </w:r>
      <w:r>
        <w:rPr>
          <w:rFonts w:ascii="Times New Roman" w:hAnsi="Times New Roman" w:cs="Times New Roman"/>
        </w:rPr>
        <w:t xml:space="preserve"> авг. </w:t>
      </w:r>
      <w:r w:rsidRPr="00013DB8">
        <w:rPr>
          <w:rFonts w:ascii="Times New Roman" w:hAnsi="Times New Roman" w:cs="Times New Roman"/>
          <w:sz w:val="20"/>
          <w:szCs w:val="20"/>
        </w:rPr>
        <w:t xml:space="preserve">2004 </w:t>
      </w:r>
      <w:r>
        <w:rPr>
          <w:rFonts w:ascii="Times New Roman" w:hAnsi="Times New Roman" w:cs="Times New Roman"/>
        </w:rPr>
        <w:t xml:space="preserve">г. </w:t>
      </w:r>
      <w:r w:rsidRPr="00013DB8">
        <w:rPr>
          <w:rFonts w:ascii="Times New Roman" w:hAnsi="Times New Roman" w:cs="Times New Roman"/>
          <w:sz w:val="20"/>
          <w:szCs w:val="20"/>
        </w:rPr>
        <w:t>№ 122-</w:t>
      </w:r>
      <w:r w:rsidRPr="0033223C">
        <w:rPr>
          <w:rFonts w:ascii="Times New Roman" w:hAnsi="Times New Roman" w:cs="Times New Roman"/>
          <w:sz w:val="20"/>
          <w:szCs w:val="20"/>
        </w:rPr>
        <w:t>ФЗ</w:t>
      </w:r>
      <w:r w:rsidRPr="0033223C">
        <w:rPr>
          <w:rFonts w:ascii="Times New Roman" w:hAnsi="Times New Roman" w:cs="Times New Roman"/>
        </w:rPr>
        <w:t xml:space="preserve"> </w:t>
      </w:r>
      <w:r w:rsidRPr="0033223C">
        <w:rPr>
          <w:rFonts w:ascii="Times New Roman" w:hAnsi="Times New Roman" w:cs="Times New Roman"/>
          <w:sz w:val="20"/>
          <w:szCs w:val="20"/>
        </w:rPr>
        <w:t>(ред. от 07.03.2018)</w:t>
      </w:r>
      <w:r>
        <w:rPr>
          <w:rFonts w:ascii="Times New Roman" w:hAnsi="Times New Roman" w:cs="Times New Roman"/>
          <w:sz w:val="20"/>
          <w:szCs w:val="20"/>
        </w:rPr>
        <w:t xml:space="preserve"> </w:t>
      </w:r>
      <w:r w:rsidRPr="00013DB8">
        <w:rPr>
          <w:rFonts w:ascii="Times New Roman" w:hAnsi="Times New Roman" w:cs="Times New Roman"/>
          <w:sz w:val="20"/>
          <w:szCs w:val="20"/>
        </w:rPr>
        <w:t>// С</w:t>
      </w:r>
      <w:r>
        <w:rPr>
          <w:rFonts w:ascii="Times New Roman" w:hAnsi="Times New Roman" w:cs="Times New Roman"/>
        </w:rPr>
        <w:t>обр. законодательства</w:t>
      </w:r>
      <w:proofErr w:type="gramEnd"/>
      <w:r w:rsidRPr="00013DB8">
        <w:rPr>
          <w:rFonts w:ascii="Times New Roman" w:hAnsi="Times New Roman" w:cs="Times New Roman"/>
          <w:sz w:val="20"/>
          <w:szCs w:val="20"/>
        </w:rPr>
        <w:t xml:space="preserve"> Р</w:t>
      </w:r>
      <w:r>
        <w:rPr>
          <w:rFonts w:ascii="Times New Roman" w:hAnsi="Times New Roman" w:cs="Times New Roman"/>
        </w:rPr>
        <w:t xml:space="preserve">осс. </w:t>
      </w:r>
      <w:r w:rsidRPr="00013DB8">
        <w:rPr>
          <w:rFonts w:ascii="Times New Roman" w:hAnsi="Times New Roman" w:cs="Times New Roman"/>
          <w:sz w:val="20"/>
          <w:szCs w:val="20"/>
        </w:rPr>
        <w:t>Ф</w:t>
      </w:r>
      <w:r>
        <w:rPr>
          <w:rFonts w:ascii="Times New Roman" w:hAnsi="Times New Roman" w:cs="Times New Roman"/>
        </w:rPr>
        <w:t>едерации</w:t>
      </w:r>
      <w:r w:rsidRPr="00013DB8">
        <w:rPr>
          <w:rFonts w:ascii="Times New Roman" w:hAnsi="Times New Roman" w:cs="Times New Roman"/>
          <w:sz w:val="20"/>
          <w:szCs w:val="20"/>
        </w:rPr>
        <w:t>. 2004. №35. Ст. 3607.</w:t>
      </w:r>
      <w:r>
        <w:rPr>
          <w:rFonts w:ascii="Times New Roman" w:hAnsi="Times New Roman" w:cs="Times New Roman"/>
        </w:rPr>
        <w:t xml:space="preserve"> - </w:t>
      </w:r>
      <w:r w:rsidRPr="00792D61">
        <w:rPr>
          <w:rFonts w:ascii="Times New Roman" w:eastAsia="Calibri" w:hAnsi="Times New Roman" w:cs="Times New Roman"/>
          <w:iCs/>
          <w:lang w:eastAsia="en-US"/>
        </w:rPr>
        <w:t>Доступ из справ</w:t>
      </w:r>
      <w:proofErr w:type="gramStart"/>
      <w:r w:rsidRPr="00792D61">
        <w:rPr>
          <w:rFonts w:ascii="Times New Roman" w:eastAsia="Calibri" w:hAnsi="Times New Roman" w:cs="Times New Roman"/>
          <w:iCs/>
          <w:lang w:eastAsia="en-US"/>
        </w:rPr>
        <w:t>.</w:t>
      </w:r>
      <w:proofErr w:type="gramEnd"/>
      <w:r w:rsidRPr="00792D61">
        <w:rPr>
          <w:rFonts w:ascii="Times New Roman" w:eastAsia="Calibri" w:hAnsi="Times New Roman" w:cs="Times New Roman"/>
          <w:iCs/>
          <w:lang w:eastAsia="en-US"/>
        </w:rPr>
        <w:t xml:space="preserve"> - </w:t>
      </w:r>
      <w:proofErr w:type="gramStart"/>
      <w:r w:rsidRPr="00792D61">
        <w:rPr>
          <w:rFonts w:ascii="Times New Roman" w:eastAsia="Calibri" w:hAnsi="Times New Roman" w:cs="Times New Roman"/>
          <w:iCs/>
          <w:lang w:eastAsia="en-US"/>
        </w:rPr>
        <w:t>п</w:t>
      </w:r>
      <w:proofErr w:type="gramEnd"/>
      <w:r w:rsidRPr="00792D61">
        <w:rPr>
          <w:rFonts w:ascii="Times New Roman" w:eastAsia="Calibri" w:hAnsi="Times New Roman" w:cs="Times New Roman"/>
          <w:iCs/>
          <w:lang w:eastAsia="en-US"/>
        </w:rPr>
        <w:t xml:space="preserve">равовой системы: </w:t>
      </w:r>
      <w:r w:rsidRPr="00792D61">
        <w:rPr>
          <w:rFonts w:ascii="Times New Roman" w:eastAsia="Calibri" w:hAnsi="Times New Roman" w:cs="Times New Roman"/>
          <w:lang w:eastAsia="en-US"/>
        </w:rPr>
        <w:t>СПС «Консультант Плюс».</w:t>
      </w:r>
    </w:p>
  </w:footnote>
  <w:footnote w:id="39">
    <w:p w:rsidR="00E368DC" w:rsidRPr="00ED3908" w:rsidRDefault="00E368DC" w:rsidP="00ED3908">
      <w:pPr>
        <w:pStyle w:val="ab"/>
        <w:jc w:val="both"/>
        <w:rPr>
          <w:rFonts w:ascii="Times New Roman" w:hAnsi="Times New Roman" w:cs="Times New Roman"/>
          <w:sz w:val="20"/>
          <w:szCs w:val="20"/>
        </w:rPr>
      </w:pPr>
      <w:r w:rsidRPr="00E6357F">
        <w:rPr>
          <w:rStyle w:val="a8"/>
          <w:b/>
          <w:sz w:val="20"/>
          <w:szCs w:val="20"/>
        </w:rPr>
        <w:footnoteRef/>
      </w:r>
      <w:r w:rsidRPr="00E6357F">
        <w:rPr>
          <w:b/>
          <w:sz w:val="20"/>
          <w:szCs w:val="20"/>
        </w:rPr>
        <w:t xml:space="preserve"> </w:t>
      </w:r>
      <w:r w:rsidRPr="003F0136">
        <w:rPr>
          <w:rFonts w:ascii="Times New Roman" w:hAnsi="Times New Roman" w:cs="Times New Roman"/>
          <w:sz w:val="20"/>
          <w:szCs w:val="20"/>
        </w:rPr>
        <w:t xml:space="preserve">Бардин А. А., Кувшинов Е. С.Правовое регулирование инвестиционного сотрудничества между российскими </w:t>
      </w:r>
      <w:r>
        <w:rPr>
          <w:rFonts w:ascii="Times New Roman" w:hAnsi="Times New Roman" w:cs="Times New Roman"/>
          <w:sz w:val="20"/>
          <w:szCs w:val="20"/>
        </w:rPr>
        <w:t xml:space="preserve">и иностранными </w:t>
      </w:r>
      <w:r w:rsidRPr="00ED3908">
        <w:rPr>
          <w:rFonts w:ascii="Times New Roman" w:hAnsi="Times New Roman" w:cs="Times New Roman"/>
          <w:sz w:val="20"/>
          <w:szCs w:val="20"/>
        </w:rPr>
        <w:t>компаниями при реализации проектов по разработке недр в Российской Федерации. М., 2015. 158 с.</w:t>
      </w:r>
    </w:p>
  </w:footnote>
  <w:footnote w:id="40">
    <w:p w:rsidR="00E368DC" w:rsidRPr="00ED3908" w:rsidRDefault="00E368DC" w:rsidP="00ED3908">
      <w:pPr>
        <w:pStyle w:val="a6"/>
        <w:rPr>
          <w:rFonts w:ascii="Times New Roman" w:hAnsi="Times New Roman" w:cs="Times New Roman"/>
        </w:rPr>
      </w:pPr>
      <w:r w:rsidRPr="00ED3908">
        <w:rPr>
          <w:rStyle w:val="a8"/>
          <w:rFonts w:ascii="Times New Roman" w:hAnsi="Times New Roman" w:cs="Times New Roman"/>
        </w:rPr>
        <w:footnoteRef/>
      </w:r>
      <w:r w:rsidRPr="00ED3908">
        <w:rPr>
          <w:rFonts w:ascii="Times New Roman" w:hAnsi="Times New Roman" w:cs="Times New Roman"/>
        </w:rPr>
        <w:t xml:space="preserve"> Постановление Президиума Высшего Арбитражного Суда Российской Федерации от 04.02.2014 № 13728/13 по </w:t>
      </w:r>
      <w:r w:rsidRPr="00ED3908">
        <w:rPr>
          <w:rFonts w:ascii="Times New Roman" w:hAnsi="Times New Roman" w:cs="Times New Roman"/>
          <w:color w:val="000000"/>
        </w:rPr>
        <w:t>делу №</w:t>
      </w:r>
      <w:r w:rsidRPr="00ED3908">
        <w:rPr>
          <w:rFonts w:ascii="Times New Roman" w:hAnsi="Times New Roman" w:cs="Times New Roman"/>
        </w:rPr>
        <w:t xml:space="preserve"> А40-97102/12-154-913</w:t>
      </w:r>
      <w:r>
        <w:rPr>
          <w:rFonts w:ascii="Times New Roman" w:hAnsi="Times New Roman" w:cs="Times New Roman"/>
        </w:rPr>
        <w:t xml:space="preserve"> </w:t>
      </w:r>
      <w:r w:rsidRPr="00492A2F">
        <w:rPr>
          <w:rFonts w:ascii="Times New Roman" w:eastAsia="SimSun" w:hAnsi="Times New Roman" w:cs="Times New Roman"/>
          <w:iCs/>
          <w:lang w:eastAsia="zh-CN"/>
        </w:rPr>
        <w:t>[Электронный ресурс</w:t>
      </w:r>
      <w:r w:rsidRPr="00A576F6">
        <w:rPr>
          <w:rFonts w:ascii="Times New Roman" w:eastAsia="SimSun" w:hAnsi="Times New Roman" w:cs="Times New Roman"/>
          <w:iCs/>
          <w:lang w:eastAsia="zh-CN"/>
        </w:rPr>
        <w:t xml:space="preserve">] // </w:t>
      </w:r>
      <w:r>
        <w:rPr>
          <w:rFonts w:ascii="Times New Roman" w:eastAsia="SimSun" w:hAnsi="Times New Roman" w:cs="Times New Roman"/>
          <w:iCs/>
          <w:lang w:eastAsia="zh-CN"/>
        </w:rPr>
        <w:t xml:space="preserve">Вестник ВАС РФ. 2014, № 5. </w:t>
      </w:r>
      <w:r w:rsidRPr="00792D61">
        <w:rPr>
          <w:rFonts w:ascii="Times New Roman" w:eastAsia="Calibri" w:hAnsi="Times New Roman" w:cs="Times New Roman"/>
          <w:iCs/>
          <w:lang w:eastAsia="en-US"/>
        </w:rPr>
        <w:t xml:space="preserve">Доступ из справ. - правовой системы: </w:t>
      </w:r>
      <w:r w:rsidRPr="00792D61">
        <w:rPr>
          <w:rFonts w:ascii="Times New Roman" w:eastAsia="Calibri" w:hAnsi="Times New Roman" w:cs="Times New Roman"/>
          <w:lang w:eastAsia="en-US"/>
        </w:rPr>
        <w:t>СПС «Консультант Плюс».</w:t>
      </w:r>
    </w:p>
  </w:footnote>
  <w:footnote w:id="41">
    <w:p w:rsidR="00E368DC" w:rsidRDefault="00E368DC" w:rsidP="00ED3908">
      <w:pPr>
        <w:pStyle w:val="a6"/>
        <w:jc w:val="both"/>
      </w:pPr>
      <w:r w:rsidRPr="003F0136">
        <w:rPr>
          <w:rStyle w:val="a8"/>
          <w:rFonts w:ascii="Times New Roman" w:hAnsi="Times New Roman" w:cs="Times New Roman"/>
        </w:rPr>
        <w:footnoteRef/>
      </w:r>
      <w:r w:rsidRPr="003F0136">
        <w:rPr>
          <w:rFonts w:ascii="Times New Roman" w:hAnsi="Times New Roman" w:cs="Times New Roman"/>
        </w:rPr>
        <w:t xml:space="preserve"> О внесении изменений в Закон Российской Федерации </w:t>
      </w:r>
      <w:r>
        <w:rPr>
          <w:rFonts w:ascii="Times New Roman" w:hAnsi="Times New Roman" w:cs="Times New Roman"/>
        </w:rPr>
        <w:t>«О</w:t>
      </w:r>
      <w:r w:rsidRPr="003F0136">
        <w:rPr>
          <w:rFonts w:ascii="Times New Roman" w:hAnsi="Times New Roman" w:cs="Times New Roman"/>
        </w:rPr>
        <w:t xml:space="preserve"> недрах</w:t>
      </w:r>
      <w:r>
        <w:rPr>
          <w:rFonts w:ascii="Times New Roman" w:hAnsi="Times New Roman" w:cs="Times New Roman"/>
        </w:rPr>
        <w:t>»</w:t>
      </w:r>
      <w:r w:rsidRPr="003F0136">
        <w:rPr>
          <w:rFonts w:ascii="Times New Roman" w:hAnsi="Times New Roman" w:cs="Times New Roman"/>
        </w:rPr>
        <w:t xml:space="preserve"> в части замены понятий </w:t>
      </w:r>
      <w:r>
        <w:rPr>
          <w:rFonts w:ascii="Times New Roman" w:hAnsi="Times New Roman" w:cs="Times New Roman"/>
        </w:rPr>
        <w:t>«</w:t>
      </w:r>
      <w:r w:rsidRPr="003F0136">
        <w:rPr>
          <w:rFonts w:ascii="Times New Roman" w:hAnsi="Times New Roman" w:cs="Times New Roman"/>
        </w:rPr>
        <w:t>договор</w:t>
      </w:r>
      <w:r>
        <w:rPr>
          <w:rFonts w:ascii="Times New Roman" w:hAnsi="Times New Roman" w:cs="Times New Roman"/>
        </w:rPr>
        <w:t>»</w:t>
      </w:r>
      <w:r w:rsidRPr="003F0136">
        <w:rPr>
          <w:rFonts w:ascii="Times New Roman" w:hAnsi="Times New Roman" w:cs="Times New Roman"/>
        </w:rPr>
        <w:t xml:space="preserve">, </w:t>
      </w:r>
      <w:r>
        <w:rPr>
          <w:rFonts w:ascii="Times New Roman" w:hAnsi="Times New Roman" w:cs="Times New Roman"/>
        </w:rPr>
        <w:t>«</w:t>
      </w:r>
      <w:r w:rsidRPr="003F0136">
        <w:rPr>
          <w:rFonts w:ascii="Times New Roman" w:hAnsi="Times New Roman" w:cs="Times New Roman"/>
        </w:rPr>
        <w:t>соглашение</w:t>
      </w:r>
      <w:r>
        <w:rPr>
          <w:rFonts w:ascii="Times New Roman" w:hAnsi="Times New Roman" w:cs="Times New Roman"/>
        </w:rPr>
        <w:t>»</w:t>
      </w:r>
      <w:r w:rsidRPr="003F0136">
        <w:rPr>
          <w:rFonts w:ascii="Times New Roman" w:hAnsi="Times New Roman" w:cs="Times New Roman"/>
        </w:rPr>
        <w:t xml:space="preserve"> и </w:t>
      </w:r>
      <w:r>
        <w:rPr>
          <w:rFonts w:ascii="Times New Roman" w:hAnsi="Times New Roman" w:cs="Times New Roman"/>
        </w:rPr>
        <w:t>«</w:t>
      </w:r>
      <w:r w:rsidRPr="003F0136">
        <w:rPr>
          <w:rFonts w:ascii="Times New Roman" w:hAnsi="Times New Roman" w:cs="Times New Roman"/>
        </w:rPr>
        <w:t>договорные отношения</w:t>
      </w:r>
      <w:r>
        <w:rPr>
          <w:rFonts w:ascii="Times New Roman" w:hAnsi="Times New Roman" w:cs="Times New Roman"/>
        </w:rPr>
        <w:t>»</w:t>
      </w:r>
      <w:r w:rsidRPr="003F0136">
        <w:rPr>
          <w:rFonts w:ascii="Times New Roman" w:hAnsi="Times New Roman" w:cs="Times New Roman"/>
        </w:rPr>
        <w:t xml:space="preserve">, имеющих гражданско-правовое значение, на понятие </w:t>
      </w:r>
      <w:r>
        <w:rPr>
          <w:rFonts w:ascii="Times New Roman" w:hAnsi="Times New Roman" w:cs="Times New Roman"/>
        </w:rPr>
        <w:t>«</w:t>
      </w:r>
      <w:r w:rsidRPr="003F0136">
        <w:rPr>
          <w:rFonts w:ascii="Times New Roman" w:hAnsi="Times New Roman" w:cs="Times New Roman"/>
        </w:rPr>
        <w:t>условия пользования недрами</w:t>
      </w:r>
      <w:r>
        <w:rPr>
          <w:rFonts w:ascii="Times New Roman" w:hAnsi="Times New Roman" w:cs="Times New Roman"/>
        </w:rPr>
        <w:t xml:space="preserve">» </w:t>
      </w:r>
      <w:r w:rsidRPr="00492A2F">
        <w:rPr>
          <w:rFonts w:ascii="Times New Roman" w:eastAsia="SimSun" w:hAnsi="Times New Roman" w:cs="Times New Roman"/>
          <w:iCs/>
          <w:lang w:eastAsia="zh-CN"/>
        </w:rPr>
        <w:t>[Электронный ресурс]</w:t>
      </w:r>
      <w:proofErr w:type="gramStart"/>
      <w:r>
        <w:rPr>
          <w:rFonts w:ascii="Times New Roman" w:eastAsia="SimSun" w:hAnsi="Times New Roman" w:cs="Times New Roman"/>
          <w:iCs/>
          <w:lang w:eastAsia="zh-CN"/>
        </w:rPr>
        <w:t xml:space="preserve"> :</w:t>
      </w:r>
      <w:proofErr w:type="gramEnd"/>
      <w:r>
        <w:rPr>
          <w:rFonts w:ascii="Times New Roman" w:eastAsia="SimSun" w:hAnsi="Times New Roman" w:cs="Times New Roman"/>
          <w:iCs/>
          <w:lang w:eastAsia="zh-CN"/>
        </w:rPr>
        <w:t xml:space="preserve"> проект </w:t>
      </w:r>
      <w:proofErr w:type="spellStart"/>
      <w:r>
        <w:rPr>
          <w:rFonts w:ascii="Times New Roman" w:eastAsia="SimSun" w:hAnsi="Times New Roman" w:cs="Times New Roman"/>
          <w:iCs/>
          <w:lang w:eastAsia="zh-CN"/>
        </w:rPr>
        <w:t>фед</w:t>
      </w:r>
      <w:proofErr w:type="spellEnd"/>
      <w:r>
        <w:rPr>
          <w:rFonts w:ascii="Times New Roman" w:eastAsia="SimSun" w:hAnsi="Times New Roman" w:cs="Times New Roman"/>
          <w:iCs/>
          <w:lang w:eastAsia="zh-CN"/>
        </w:rPr>
        <w:t xml:space="preserve">. закона </w:t>
      </w:r>
      <w:r w:rsidRPr="003F0136">
        <w:rPr>
          <w:rFonts w:ascii="Times New Roman" w:eastAsia="Calibri" w:hAnsi="Times New Roman" w:cs="Times New Roman"/>
          <w:lang w:eastAsia="en-US"/>
        </w:rPr>
        <w:t>№ 284423-7</w:t>
      </w:r>
      <w:r>
        <w:rPr>
          <w:rFonts w:ascii="Times New Roman" w:eastAsia="Calibri" w:hAnsi="Times New Roman" w:cs="Times New Roman"/>
          <w:lang w:eastAsia="en-US"/>
        </w:rPr>
        <w:t xml:space="preserve"> </w:t>
      </w:r>
      <w:r w:rsidRPr="00ED3908">
        <w:rPr>
          <w:rFonts w:ascii="Times New Roman" w:eastAsia="Calibri" w:hAnsi="Times New Roman" w:cs="Times New Roman"/>
          <w:lang w:eastAsia="en-US"/>
        </w:rPr>
        <w:t>//</w:t>
      </w:r>
      <w:r>
        <w:rPr>
          <w:rFonts w:ascii="Times New Roman" w:eastAsia="Calibri" w:hAnsi="Times New Roman" w:cs="Times New Roman"/>
          <w:lang w:eastAsia="en-US"/>
        </w:rPr>
        <w:t xml:space="preserve"> (по состоянию на 12.10.2017).</w:t>
      </w:r>
      <w:r w:rsidRPr="00ED3908">
        <w:rPr>
          <w:rFonts w:ascii="Times New Roman" w:eastAsia="Calibri" w:hAnsi="Times New Roman" w:cs="Times New Roman"/>
          <w:iCs/>
          <w:lang w:eastAsia="en-US"/>
        </w:rPr>
        <w:t xml:space="preserve"> </w:t>
      </w:r>
      <w:r w:rsidRPr="00792D61">
        <w:rPr>
          <w:rFonts w:ascii="Times New Roman" w:eastAsia="Calibri" w:hAnsi="Times New Roman" w:cs="Times New Roman"/>
          <w:iCs/>
          <w:lang w:eastAsia="en-US"/>
        </w:rPr>
        <w:t xml:space="preserve">Доступ из справ. - правовой системы: </w:t>
      </w:r>
      <w:r w:rsidRPr="00792D61">
        <w:rPr>
          <w:rFonts w:ascii="Times New Roman" w:eastAsia="Calibri" w:hAnsi="Times New Roman" w:cs="Times New Roman"/>
          <w:lang w:eastAsia="en-US"/>
        </w:rPr>
        <w:t>СПС «Консультант Плюс».</w:t>
      </w:r>
    </w:p>
  </w:footnote>
  <w:footnote w:id="42">
    <w:p w:rsidR="00E368DC" w:rsidRPr="00C0487E" w:rsidRDefault="00E368DC" w:rsidP="00C0487E">
      <w:pPr>
        <w:pStyle w:val="a6"/>
        <w:jc w:val="both"/>
        <w:rPr>
          <w:rFonts w:ascii="Times New Roman" w:hAnsi="Times New Roman" w:cs="Times New Roman"/>
        </w:rPr>
      </w:pPr>
      <w:r w:rsidRPr="00C0487E">
        <w:rPr>
          <w:rStyle w:val="a8"/>
          <w:rFonts w:ascii="Times New Roman" w:hAnsi="Times New Roman" w:cs="Times New Roman"/>
        </w:rPr>
        <w:footnoteRef/>
      </w:r>
      <w:r w:rsidRPr="00C0487E">
        <w:rPr>
          <w:rFonts w:ascii="Times New Roman" w:hAnsi="Times New Roman" w:cs="Times New Roman"/>
        </w:rPr>
        <w:t xml:space="preserve"> </w:t>
      </w:r>
      <w:proofErr w:type="spellStart"/>
      <w:r w:rsidRPr="00C0487E">
        <w:rPr>
          <w:rFonts w:ascii="Times New Roman" w:hAnsi="Times New Roman" w:cs="Times New Roman"/>
        </w:rPr>
        <w:t>Цуранова</w:t>
      </w:r>
      <w:proofErr w:type="spellEnd"/>
      <w:r w:rsidRPr="00C0487E">
        <w:rPr>
          <w:rFonts w:ascii="Times New Roman" w:hAnsi="Times New Roman" w:cs="Times New Roman"/>
        </w:rPr>
        <w:t xml:space="preserve"> А.И. Правовой механизм обеспечения рационального использования недр при геологическом изучении, разведке и добыче полезных ископаемых.</w:t>
      </w:r>
      <w:r>
        <w:rPr>
          <w:rFonts w:ascii="Times New Roman" w:hAnsi="Times New Roman" w:cs="Times New Roman"/>
        </w:rPr>
        <w:t xml:space="preserve"> </w:t>
      </w:r>
      <w:r w:rsidRPr="00C0487E">
        <w:rPr>
          <w:rFonts w:ascii="Times New Roman" w:hAnsi="Times New Roman" w:cs="Times New Roman"/>
        </w:rPr>
        <w:t>М., 2017. 111 с.</w:t>
      </w:r>
    </w:p>
  </w:footnote>
  <w:footnote w:id="43">
    <w:p w:rsidR="00E368DC" w:rsidRPr="009D2ADC" w:rsidRDefault="00E368DC">
      <w:pPr>
        <w:pStyle w:val="a6"/>
      </w:pPr>
      <w:r>
        <w:rPr>
          <w:rStyle w:val="a8"/>
        </w:rPr>
        <w:footnoteRef/>
      </w:r>
      <w:r>
        <w:t xml:space="preserve"> </w:t>
      </w:r>
      <w:r w:rsidRPr="00C0487E">
        <w:rPr>
          <w:rFonts w:ascii="Times New Roman" w:hAnsi="Times New Roman" w:cs="Times New Roman"/>
          <w:szCs w:val="28"/>
        </w:rPr>
        <w:t xml:space="preserve">Об утверждении классификации запасов и прогнозных твердых полезных ископаемых </w:t>
      </w:r>
      <w:r w:rsidRPr="00492A2F">
        <w:rPr>
          <w:rFonts w:ascii="Times New Roman" w:eastAsia="SimSun" w:hAnsi="Times New Roman" w:cs="Times New Roman"/>
          <w:iCs/>
          <w:lang w:eastAsia="zh-CN"/>
        </w:rPr>
        <w:t>[Электронный ресурс]</w:t>
      </w:r>
      <w:r>
        <w:rPr>
          <w:rFonts w:ascii="Times New Roman" w:eastAsia="SimSun" w:hAnsi="Times New Roman" w:cs="Times New Roman"/>
          <w:iCs/>
          <w:lang w:eastAsia="zh-CN"/>
        </w:rPr>
        <w:t xml:space="preserve">: приказ Минприроды Росс. Федерации от 11 янв. 2008 г. № 278 </w:t>
      </w:r>
      <w:r w:rsidRPr="009D2ADC">
        <w:rPr>
          <w:rFonts w:ascii="Times New Roman" w:eastAsia="SimSun" w:hAnsi="Times New Roman" w:cs="Times New Roman"/>
          <w:iCs/>
          <w:lang w:eastAsia="zh-CN"/>
        </w:rPr>
        <w:t>//</w:t>
      </w:r>
      <w:proofErr w:type="spellStart"/>
      <w:r>
        <w:rPr>
          <w:rFonts w:ascii="Times New Roman" w:eastAsia="SimSun" w:hAnsi="Times New Roman" w:cs="Times New Roman"/>
          <w:iCs/>
          <w:lang w:eastAsia="zh-CN"/>
        </w:rPr>
        <w:t>Бюлл</w:t>
      </w:r>
      <w:proofErr w:type="spellEnd"/>
      <w:r>
        <w:rPr>
          <w:rFonts w:ascii="Times New Roman" w:eastAsia="SimSun" w:hAnsi="Times New Roman" w:cs="Times New Roman"/>
          <w:iCs/>
          <w:lang w:eastAsia="zh-CN"/>
        </w:rPr>
        <w:t xml:space="preserve">. </w:t>
      </w:r>
      <w:proofErr w:type="spellStart"/>
      <w:r w:rsidRPr="00512BF9">
        <w:rPr>
          <w:rFonts w:ascii="Times New Roman" w:hAnsi="Times New Roman" w:cs="Times New Roman"/>
          <w:iCs/>
          <w:color w:val="000000"/>
          <w:spacing w:val="3"/>
        </w:rPr>
        <w:t>норматив.актов</w:t>
      </w:r>
      <w:proofErr w:type="spellEnd"/>
      <w:r w:rsidRPr="00512BF9">
        <w:rPr>
          <w:rFonts w:ascii="Times New Roman" w:hAnsi="Times New Roman" w:cs="Times New Roman"/>
          <w:iCs/>
          <w:color w:val="000000"/>
          <w:spacing w:val="3"/>
        </w:rPr>
        <w:t xml:space="preserve"> </w:t>
      </w:r>
      <w:proofErr w:type="spellStart"/>
      <w:r w:rsidRPr="00512BF9">
        <w:rPr>
          <w:rFonts w:ascii="Times New Roman" w:hAnsi="Times New Roman" w:cs="Times New Roman"/>
          <w:iCs/>
          <w:color w:val="000000"/>
          <w:spacing w:val="3"/>
        </w:rPr>
        <w:t>фед</w:t>
      </w:r>
      <w:proofErr w:type="spellEnd"/>
      <w:r w:rsidRPr="00512BF9">
        <w:rPr>
          <w:rFonts w:ascii="Times New Roman" w:hAnsi="Times New Roman" w:cs="Times New Roman"/>
          <w:iCs/>
          <w:color w:val="000000"/>
          <w:spacing w:val="3"/>
        </w:rPr>
        <w:t xml:space="preserve">. органов исполнительной власти. </w:t>
      </w:r>
      <w:r>
        <w:rPr>
          <w:rFonts w:ascii="Times New Roman" w:hAnsi="Times New Roman" w:cs="Times New Roman"/>
          <w:iCs/>
          <w:color w:val="000000"/>
          <w:spacing w:val="3"/>
        </w:rPr>
        <w:t xml:space="preserve">2007. № 5. </w:t>
      </w:r>
      <w:r w:rsidRPr="00792D61">
        <w:rPr>
          <w:rFonts w:ascii="Times New Roman" w:eastAsia="Calibri" w:hAnsi="Times New Roman" w:cs="Times New Roman"/>
          <w:iCs/>
          <w:lang w:eastAsia="en-US"/>
        </w:rPr>
        <w:t xml:space="preserve">Доступ из справ. - правовой системы: </w:t>
      </w:r>
      <w:r w:rsidRPr="00792D61">
        <w:rPr>
          <w:rFonts w:ascii="Times New Roman" w:eastAsia="Calibri" w:hAnsi="Times New Roman" w:cs="Times New Roman"/>
          <w:lang w:eastAsia="en-US"/>
        </w:rPr>
        <w:t>СПС «Консультант Плюс».</w:t>
      </w:r>
    </w:p>
  </w:footnote>
  <w:footnote w:id="44">
    <w:p w:rsidR="00E368DC" w:rsidRPr="005B760C" w:rsidRDefault="00E368DC" w:rsidP="00C0487E">
      <w:pPr>
        <w:pStyle w:val="a6"/>
        <w:jc w:val="both"/>
        <w:rPr>
          <w:rFonts w:ascii="Times New Roman" w:hAnsi="Times New Roman" w:cs="Times New Roman"/>
        </w:rPr>
      </w:pPr>
      <w:r w:rsidRPr="00C0487E">
        <w:rPr>
          <w:rStyle w:val="a8"/>
          <w:rFonts w:ascii="Times New Roman" w:hAnsi="Times New Roman" w:cs="Times New Roman"/>
        </w:rPr>
        <w:footnoteRef/>
      </w:r>
      <w:r w:rsidRPr="00C0487E">
        <w:rPr>
          <w:rFonts w:ascii="Times New Roman" w:hAnsi="Times New Roman" w:cs="Times New Roman"/>
        </w:rPr>
        <w:t xml:space="preserve"> </w:t>
      </w:r>
      <w:r>
        <w:rPr>
          <w:rFonts w:ascii="Times New Roman" w:hAnsi="Times New Roman" w:cs="Times New Roman"/>
        </w:rPr>
        <w:t>См</w:t>
      </w:r>
      <w:r w:rsidRPr="00C0487E">
        <w:rPr>
          <w:rFonts w:ascii="Times New Roman" w:hAnsi="Times New Roman" w:cs="Times New Roman"/>
        </w:rPr>
        <w:t>ирнов В.И.Геология полезных ископаемых. М., 1969. 688</w:t>
      </w:r>
      <w:r>
        <w:rPr>
          <w:rFonts w:ascii="Times New Roman" w:hAnsi="Times New Roman" w:cs="Times New Roman"/>
        </w:rPr>
        <w:t xml:space="preserve"> </w:t>
      </w:r>
      <w:r w:rsidRPr="00C0487E">
        <w:rPr>
          <w:rFonts w:ascii="Times New Roman" w:hAnsi="Times New Roman" w:cs="Times New Roman"/>
        </w:rPr>
        <w:t>с.</w:t>
      </w:r>
    </w:p>
  </w:footnote>
  <w:footnote w:id="45">
    <w:p w:rsidR="00E368DC" w:rsidRPr="009D2ADC" w:rsidRDefault="00E368DC" w:rsidP="009D2ADC">
      <w:pPr>
        <w:pStyle w:val="a6"/>
        <w:jc w:val="both"/>
        <w:rPr>
          <w:rFonts w:ascii="Times New Roman" w:hAnsi="Times New Roman" w:cs="Times New Roman"/>
        </w:rPr>
      </w:pPr>
      <w:r w:rsidRPr="009D2ADC">
        <w:rPr>
          <w:rStyle w:val="a8"/>
          <w:rFonts w:ascii="Times New Roman" w:hAnsi="Times New Roman" w:cs="Times New Roman"/>
        </w:rPr>
        <w:footnoteRef/>
      </w:r>
      <w:r w:rsidRPr="009D2ADC">
        <w:rPr>
          <w:rFonts w:ascii="Times New Roman" w:hAnsi="Times New Roman" w:cs="Times New Roman"/>
        </w:rPr>
        <w:t xml:space="preserve"> Мареева С.Ю. Правовой режим освоения месторождений нефти и газа, пересекаемыми разными видами границ. М., 2006. 158 с.</w:t>
      </w:r>
    </w:p>
  </w:footnote>
  <w:footnote w:id="46">
    <w:p w:rsidR="00E368DC" w:rsidRPr="009D2ADC" w:rsidRDefault="00E368DC" w:rsidP="009D2ADC">
      <w:pPr>
        <w:pStyle w:val="a6"/>
        <w:jc w:val="both"/>
        <w:rPr>
          <w:rFonts w:ascii="Times New Roman" w:hAnsi="Times New Roman" w:cs="Times New Roman"/>
        </w:rPr>
      </w:pPr>
      <w:r w:rsidRPr="009D2ADC">
        <w:rPr>
          <w:rStyle w:val="a8"/>
          <w:rFonts w:ascii="Times New Roman" w:hAnsi="Times New Roman" w:cs="Times New Roman"/>
        </w:rPr>
        <w:footnoteRef/>
      </w:r>
      <w:r w:rsidRPr="009D2ADC">
        <w:rPr>
          <w:rFonts w:ascii="Times New Roman" w:hAnsi="Times New Roman" w:cs="Times New Roman"/>
        </w:rPr>
        <w:t xml:space="preserve"> Об утверждении правил охраны недр </w:t>
      </w:r>
      <w:r w:rsidRPr="009D2ADC">
        <w:rPr>
          <w:rFonts w:ascii="Times New Roman" w:eastAsia="SimSun" w:hAnsi="Times New Roman" w:cs="Times New Roman"/>
          <w:iCs/>
          <w:lang w:eastAsia="zh-CN"/>
        </w:rPr>
        <w:t>[Электронный ресурс]: п</w:t>
      </w:r>
      <w:r w:rsidRPr="009D2ADC">
        <w:rPr>
          <w:rFonts w:ascii="Times New Roman" w:hAnsi="Times New Roman" w:cs="Times New Roman"/>
        </w:rPr>
        <w:t xml:space="preserve">ост. Госгортехнадзора Росс Федерации от 06 июня 2003 г. № 71 // Росс. газета. 2003. № 118. </w:t>
      </w:r>
      <w:r w:rsidRPr="009D2ADC">
        <w:rPr>
          <w:rFonts w:ascii="Times New Roman" w:eastAsia="Calibri" w:hAnsi="Times New Roman" w:cs="Times New Roman"/>
          <w:iCs/>
          <w:lang w:eastAsia="en-US"/>
        </w:rPr>
        <w:t xml:space="preserve">Доступ из справ. - правовой системы: </w:t>
      </w:r>
      <w:r w:rsidRPr="009D2ADC">
        <w:rPr>
          <w:rFonts w:ascii="Times New Roman" w:eastAsia="Calibri" w:hAnsi="Times New Roman" w:cs="Times New Roman"/>
          <w:lang w:eastAsia="en-US"/>
        </w:rPr>
        <w:t>СПС «Консультант Плюс».</w:t>
      </w:r>
    </w:p>
  </w:footnote>
  <w:footnote w:id="47">
    <w:p w:rsidR="00E368DC" w:rsidRDefault="00E368DC" w:rsidP="00696E22">
      <w:pPr>
        <w:autoSpaceDE w:val="0"/>
        <w:autoSpaceDN w:val="0"/>
        <w:adjustRightInd w:val="0"/>
        <w:spacing w:after="0" w:line="240" w:lineRule="auto"/>
        <w:jc w:val="both"/>
      </w:pPr>
      <w:r w:rsidRPr="009D2ADC">
        <w:rPr>
          <w:rStyle w:val="a8"/>
          <w:rFonts w:ascii="Times New Roman" w:hAnsi="Times New Roman" w:cs="Times New Roman"/>
          <w:sz w:val="20"/>
          <w:szCs w:val="20"/>
        </w:rPr>
        <w:footnoteRef/>
      </w:r>
      <w:r w:rsidRPr="009D2ADC">
        <w:rPr>
          <w:rFonts w:ascii="Times New Roman" w:hAnsi="Times New Roman" w:cs="Times New Roman"/>
          <w:sz w:val="20"/>
          <w:szCs w:val="20"/>
        </w:rPr>
        <w:t xml:space="preserve"> О порядке введения в действие Положения о порядке лицензирования пользования недрами </w:t>
      </w:r>
      <w:r w:rsidRPr="009D2ADC">
        <w:rPr>
          <w:rFonts w:ascii="Times New Roman" w:eastAsia="SimSun" w:hAnsi="Times New Roman" w:cs="Times New Roman"/>
          <w:iCs/>
          <w:sz w:val="20"/>
          <w:szCs w:val="20"/>
          <w:lang w:eastAsia="zh-CN"/>
        </w:rPr>
        <w:t>[Электронный ресурс]: пост. Верхов. Суда Росс. Федерации о</w:t>
      </w:r>
      <w:r w:rsidRPr="009D2ADC">
        <w:rPr>
          <w:rFonts w:ascii="Times New Roman" w:hAnsi="Times New Roman" w:cs="Times New Roman"/>
          <w:sz w:val="20"/>
          <w:szCs w:val="20"/>
        </w:rPr>
        <w:t>т 15 июля 1992 г. № 3314-1 // Ведомости СНД и ВС РФ</w:t>
      </w:r>
      <w:r>
        <w:rPr>
          <w:rFonts w:ascii="Times New Roman" w:hAnsi="Times New Roman" w:cs="Times New Roman"/>
          <w:sz w:val="20"/>
          <w:szCs w:val="20"/>
        </w:rPr>
        <w:t>.</w:t>
      </w:r>
      <w:r w:rsidRPr="009D2ADC">
        <w:rPr>
          <w:rFonts w:ascii="Times New Roman" w:hAnsi="Times New Roman" w:cs="Times New Roman"/>
          <w:sz w:val="20"/>
          <w:szCs w:val="20"/>
        </w:rPr>
        <w:t xml:space="preserve"> 1992</w:t>
      </w:r>
      <w:r>
        <w:rPr>
          <w:rFonts w:ascii="Times New Roman" w:hAnsi="Times New Roman" w:cs="Times New Roman"/>
          <w:sz w:val="20"/>
          <w:szCs w:val="20"/>
        </w:rPr>
        <w:t>.</w:t>
      </w:r>
      <w:r w:rsidRPr="009D2ADC">
        <w:rPr>
          <w:rFonts w:ascii="Times New Roman" w:hAnsi="Times New Roman" w:cs="Times New Roman"/>
          <w:sz w:val="20"/>
          <w:szCs w:val="20"/>
        </w:rPr>
        <w:t xml:space="preserve"> </w:t>
      </w:r>
      <w:r>
        <w:rPr>
          <w:rFonts w:ascii="Times New Roman" w:hAnsi="Times New Roman" w:cs="Times New Roman"/>
          <w:sz w:val="20"/>
          <w:szCs w:val="20"/>
        </w:rPr>
        <w:t>№ </w:t>
      </w:r>
      <w:r w:rsidRPr="009D2ADC">
        <w:rPr>
          <w:rFonts w:ascii="Times New Roman" w:hAnsi="Times New Roman" w:cs="Times New Roman"/>
          <w:sz w:val="20"/>
          <w:szCs w:val="20"/>
        </w:rPr>
        <w:t>33</w:t>
      </w:r>
      <w:r>
        <w:rPr>
          <w:rFonts w:ascii="Times New Roman" w:hAnsi="Times New Roman" w:cs="Times New Roman"/>
          <w:sz w:val="20"/>
          <w:szCs w:val="20"/>
        </w:rPr>
        <w:t>. С</w:t>
      </w:r>
      <w:r w:rsidRPr="009D2ADC">
        <w:rPr>
          <w:rFonts w:ascii="Times New Roman" w:hAnsi="Times New Roman" w:cs="Times New Roman"/>
          <w:sz w:val="20"/>
          <w:szCs w:val="20"/>
        </w:rPr>
        <w:t>т. 1917</w:t>
      </w:r>
      <w:r>
        <w:rPr>
          <w:rFonts w:ascii="Times New Roman" w:hAnsi="Times New Roman" w:cs="Times New Roman"/>
          <w:sz w:val="20"/>
          <w:szCs w:val="20"/>
        </w:rPr>
        <w:t>.</w:t>
      </w:r>
      <w:r w:rsidRPr="008C6296">
        <w:rPr>
          <w:rFonts w:ascii="Times New Roman" w:eastAsia="Calibri" w:hAnsi="Times New Roman" w:cs="Times New Roman"/>
          <w:iCs/>
          <w:sz w:val="20"/>
          <w:szCs w:val="20"/>
          <w:lang w:eastAsia="en-US"/>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48">
    <w:p w:rsidR="00E368DC" w:rsidRPr="008C6296" w:rsidRDefault="00E368DC" w:rsidP="00577B5B">
      <w:pPr>
        <w:pStyle w:val="a6"/>
        <w:rPr>
          <w:rFonts w:ascii="Times New Roman" w:hAnsi="Times New Roman" w:cs="Times New Roman"/>
        </w:rPr>
      </w:pPr>
      <w:r w:rsidRPr="008C6296">
        <w:rPr>
          <w:rStyle w:val="a8"/>
          <w:rFonts w:ascii="Times New Roman" w:hAnsi="Times New Roman" w:cs="Times New Roman"/>
        </w:rPr>
        <w:footnoteRef/>
      </w:r>
      <w:r w:rsidRPr="008C6296">
        <w:rPr>
          <w:rFonts w:ascii="Times New Roman" w:hAnsi="Times New Roman" w:cs="Times New Roman"/>
        </w:rPr>
        <w:t xml:space="preserve"> Васи</w:t>
      </w:r>
      <w:r>
        <w:rPr>
          <w:rFonts w:ascii="Times New Roman" w:hAnsi="Times New Roman" w:cs="Times New Roman"/>
        </w:rPr>
        <w:t>л</w:t>
      </w:r>
      <w:r w:rsidRPr="008C6296">
        <w:rPr>
          <w:rFonts w:ascii="Times New Roman" w:hAnsi="Times New Roman" w:cs="Times New Roman"/>
        </w:rPr>
        <w:t xml:space="preserve">евская В.Д., </w:t>
      </w:r>
      <w:proofErr w:type="spellStart"/>
      <w:r w:rsidRPr="008C6296">
        <w:rPr>
          <w:rFonts w:ascii="Times New Roman" w:hAnsi="Times New Roman" w:cs="Times New Roman"/>
        </w:rPr>
        <w:t>Лаевская</w:t>
      </w:r>
      <w:proofErr w:type="spellEnd"/>
      <w:r w:rsidRPr="008C6296">
        <w:rPr>
          <w:rFonts w:ascii="Times New Roman" w:hAnsi="Times New Roman" w:cs="Times New Roman"/>
        </w:rPr>
        <w:t xml:space="preserve"> Н.В. Участок недр как объект регулирования законодательства о недрах</w:t>
      </w:r>
      <w:r>
        <w:rPr>
          <w:rFonts w:ascii="Times New Roman" w:hAnsi="Times New Roman" w:cs="Times New Roman"/>
        </w:rPr>
        <w:t>. М., 2014. 101 с.</w:t>
      </w:r>
    </w:p>
  </w:footnote>
  <w:footnote w:id="49">
    <w:p w:rsidR="00E368DC" w:rsidRPr="002F1D7C" w:rsidRDefault="00E368DC" w:rsidP="00577B5B">
      <w:pPr>
        <w:autoSpaceDE w:val="0"/>
        <w:autoSpaceDN w:val="0"/>
        <w:adjustRightInd w:val="0"/>
        <w:spacing w:after="0" w:line="240" w:lineRule="auto"/>
        <w:jc w:val="both"/>
        <w:rPr>
          <w:rFonts w:ascii="Times New Roman" w:hAnsi="Times New Roman" w:cs="Times New Roman"/>
        </w:rPr>
      </w:pPr>
      <w:r w:rsidRPr="008C6296">
        <w:rPr>
          <w:rStyle w:val="a8"/>
          <w:rFonts w:ascii="Times New Roman" w:hAnsi="Times New Roman" w:cs="Times New Roman"/>
          <w:sz w:val="20"/>
          <w:szCs w:val="20"/>
        </w:rPr>
        <w:footnoteRef/>
      </w:r>
      <w:r w:rsidRPr="008C6296">
        <w:rPr>
          <w:rFonts w:ascii="Times New Roman" w:hAnsi="Times New Roman" w:cs="Times New Roman"/>
          <w:sz w:val="20"/>
          <w:szCs w:val="20"/>
        </w:rPr>
        <w:t xml:space="preserve"> </w:t>
      </w:r>
      <w:r w:rsidRPr="002F1D7C">
        <w:rPr>
          <w:rFonts w:ascii="Times New Roman" w:hAnsi="Times New Roman" w:cs="Times New Roman"/>
          <w:sz w:val="20"/>
          <w:szCs w:val="20"/>
        </w:rPr>
        <w:t xml:space="preserve">Об утверждении Правил подготовки и оформления документов, удостоверяющих уточненные границы горного отвода </w:t>
      </w:r>
      <w:r w:rsidRPr="002F1D7C">
        <w:rPr>
          <w:rFonts w:ascii="Times New Roman" w:eastAsia="SimSun" w:hAnsi="Times New Roman" w:cs="Times New Roman"/>
          <w:iCs/>
          <w:sz w:val="20"/>
          <w:szCs w:val="20"/>
          <w:lang w:eastAsia="zh-CN"/>
        </w:rPr>
        <w:t xml:space="preserve">[Электронный ресурс]: </w:t>
      </w:r>
      <w:r w:rsidRPr="002F1D7C">
        <w:rPr>
          <w:rFonts w:ascii="Times New Roman" w:hAnsi="Times New Roman" w:cs="Times New Roman"/>
          <w:sz w:val="20"/>
          <w:szCs w:val="20"/>
        </w:rPr>
        <w:t xml:space="preserve">пост. Правительства от 29 июля 2015 г. № 770 // Собр. </w:t>
      </w:r>
      <w:proofErr w:type="spellStart"/>
      <w:r w:rsidRPr="002F1D7C">
        <w:rPr>
          <w:rFonts w:ascii="Times New Roman" w:hAnsi="Times New Roman" w:cs="Times New Roman"/>
          <w:sz w:val="20"/>
          <w:szCs w:val="20"/>
        </w:rPr>
        <w:t>законод</w:t>
      </w:r>
      <w:proofErr w:type="spellEnd"/>
      <w:r w:rsidRPr="002F1D7C">
        <w:rPr>
          <w:rFonts w:ascii="Times New Roman" w:hAnsi="Times New Roman" w:cs="Times New Roman"/>
          <w:sz w:val="20"/>
          <w:szCs w:val="20"/>
        </w:rPr>
        <w:t xml:space="preserve">. Росс. Федерации. 2015. № 32. Ст. 4761. </w:t>
      </w:r>
      <w:r w:rsidRPr="002F1D7C">
        <w:rPr>
          <w:rFonts w:ascii="Times New Roman" w:eastAsia="Calibri" w:hAnsi="Times New Roman" w:cs="Times New Roman"/>
          <w:iCs/>
          <w:sz w:val="20"/>
          <w:szCs w:val="20"/>
          <w:lang w:eastAsia="en-US"/>
        </w:rPr>
        <w:t xml:space="preserve">Доступ из справ. - правовой системы: </w:t>
      </w:r>
      <w:r w:rsidRPr="002F1D7C">
        <w:rPr>
          <w:rFonts w:ascii="Times New Roman" w:eastAsia="Calibri" w:hAnsi="Times New Roman" w:cs="Times New Roman"/>
          <w:sz w:val="20"/>
          <w:szCs w:val="20"/>
          <w:lang w:eastAsia="en-US"/>
        </w:rPr>
        <w:t>СПС «Консультант Плюс».</w:t>
      </w:r>
    </w:p>
  </w:footnote>
  <w:footnote w:id="50">
    <w:p w:rsidR="00E368DC" w:rsidRPr="002F1D7C" w:rsidRDefault="00E368DC" w:rsidP="00B86C07">
      <w:pPr>
        <w:autoSpaceDE w:val="0"/>
        <w:autoSpaceDN w:val="0"/>
        <w:adjustRightInd w:val="0"/>
        <w:spacing w:after="0" w:line="240" w:lineRule="auto"/>
        <w:jc w:val="both"/>
      </w:pPr>
      <w:r w:rsidRPr="002F1D7C">
        <w:rPr>
          <w:rStyle w:val="a8"/>
        </w:rPr>
        <w:footnoteRef/>
      </w:r>
      <w:r w:rsidRPr="002F1D7C">
        <w:t xml:space="preserve"> </w:t>
      </w:r>
      <w:r w:rsidRPr="002F1D7C">
        <w:rPr>
          <w:rFonts w:ascii="Times New Roman" w:hAnsi="Times New Roman" w:cs="Times New Roman"/>
          <w:bCs/>
          <w:sz w:val="20"/>
          <w:shd w:val="clear" w:color="auto" w:fill="FFFFFF"/>
        </w:rPr>
        <w:t xml:space="preserve">Об утверждении Положения об установлении и изменении границ участков недр, предоставленных в пользование </w:t>
      </w:r>
      <w:r w:rsidRPr="002F1D7C">
        <w:rPr>
          <w:rFonts w:ascii="Times New Roman" w:eastAsia="SimSun" w:hAnsi="Times New Roman" w:cs="Times New Roman"/>
          <w:iCs/>
          <w:sz w:val="20"/>
          <w:lang w:eastAsia="zh-CN"/>
        </w:rPr>
        <w:t xml:space="preserve">[Электронный ресурс]: </w:t>
      </w:r>
      <w:r w:rsidRPr="002F1D7C">
        <w:rPr>
          <w:rFonts w:ascii="Times New Roman" w:hAnsi="Times New Roman" w:cs="Times New Roman"/>
          <w:sz w:val="20"/>
        </w:rPr>
        <w:t>пост. Правительства от 03 мая 2012 г. № 429</w:t>
      </w:r>
      <w:r w:rsidRPr="002F1D7C">
        <w:rPr>
          <w:rFonts w:ascii="Times New Roman" w:hAnsi="Times New Roman" w:cs="Times New Roman"/>
        </w:rPr>
        <w:t xml:space="preserve"> </w:t>
      </w:r>
      <w:r w:rsidRPr="002F1D7C">
        <w:rPr>
          <w:rFonts w:ascii="Times New Roman" w:hAnsi="Times New Roman" w:cs="Times New Roman"/>
          <w:sz w:val="20"/>
          <w:szCs w:val="20"/>
        </w:rPr>
        <w:t xml:space="preserve">// Собр. </w:t>
      </w:r>
      <w:proofErr w:type="spellStart"/>
      <w:r w:rsidRPr="002F1D7C">
        <w:rPr>
          <w:rFonts w:ascii="Times New Roman" w:hAnsi="Times New Roman" w:cs="Times New Roman"/>
          <w:sz w:val="20"/>
          <w:szCs w:val="20"/>
        </w:rPr>
        <w:t>законод</w:t>
      </w:r>
      <w:proofErr w:type="spellEnd"/>
      <w:r w:rsidRPr="002F1D7C">
        <w:rPr>
          <w:rFonts w:ascii="Times New Roman" w:hAnsi="Times New Roman" w:cs="Times New Roman"/>
          <w:sz w:val="20"/>
          <w:szCs w:val="20"/>
        </w:rPr>
        <w:t xml:space="preserve">. Росс. Федерации. 2012. № 19. Ст. 2445. </w:t>
      </w:r>
      <w:r w:rsidRPr="002F1D7C">
        <w:rPr>
          <w:rFonts w:ascii="Times New Roman" w:eastAsia="Calibri" w:hAnsi="Times New Roman" w:cs="Times New Roman"/>
          <w:iCs/>
          <w:sz w:val="20"/>
          <w:szCs w:val="20"/>
          <w:lang w:eastAsia="en-US"/>
        </w:rPr>
        <w:t xml:space="preserve">Доступ из справ. - правовой системы: </w:t>
      </w:r>
      <w:r w:rsidRPr="002F1D7C">
        <w:rPr>
          <w:rFonts w:ascii="Times New Roman" w:eastAsia="Calibri" w:hAnsi="Times New Roman" w:cs="Times New Roman"/>
          <w:sz w:val="20"/>
          <w:szCs w:val="20"/>
          <w:lang w:eastAsia="en-US"/>
        </w:rPr>
        <w:t>СПС «Консультант Плюс».</w:t>
      </w:r>
    </w:p>
  </w:footnote>
  <w:footnote w:id="51">
    <w:p w:rsidR="00E368DC" w:rsidRDefault="00E368DC" w:rsidP="0030475C">
      <w:pPr>
        <w:autoSpaceDE w:val="0"/>
        <w:autoSpaceDN w:val="0"/>
        <w:adjustRightInd w:val="0"/>
        <w:spacing w:after="0" w:line="240" w:lineRule="auto"/>
        <w:jc w:val="both"/>
      </w:pPr>
      <w:r w:rsidRPr="00B86C07">
        <w:rPr>
          <w:rStyle w:val="a8"/>
          <w:rFonts w:ascii="Times New Roman" w:hAnsi="Times New Roman" w:cs="Times New Roman"/>
          <w:sz w:val="20"/>
          <w:szCs w:val="20"/>
        </w:rPr>
        <w:footnoteRef/>
      </w:r>
      <w:r w:rsidRPr="00B86C07">
        <w:rPr>
          <w:rFonts w:ascii="Times New Roman" w:hAnsi="Times New Roman" w:cs="Times New Roman"/>
          <w:sz w:val="20"/>
          <w:szCs w:val="20"/>
        </w:rPr>
        <w:t xml:space="preserve"> О границах горных отводов </w:t>
      </w:r>
      <w:r w:rsidRPr="00B86C07">
        <w:rPr>
          <w:rFonts w:ascii="Times New Roman" w:eastAsia="SimSun" w:hAnsi="Times New Roman" w:cs="Times New Roman"/>
          <w:iCs/>
          <w:sz w:val="20"/>
          <w:lang w:eastAsia="zh-CN"/>
        </w:rPr>
        <w:t xml:space="preserve">[Электронный ресурс]: </w:t>
      </w:r>
      <w:r w:rsidRPr="00B86C07">
        <w:rPr>
          <w:rFonts w:ascii="Times New Roman" w:hAnsi="Times New Roman" w:cs="Times New Roman"/>
          <w:sz w:val="20"/>
        </w:rPr>
        <w:t xml:space="preserve">письмо </w:t>
      </w:r>
      <w:proofErr w:type="spellStart"/>
      <w:r w:rsidRPr="00B86C07">
        <w:rPr>
          <w:rFonts w:ascii="Times New Roman" w:hAnsi="Times New Roman" w:cs="Times New Roman"/>
          <w:sz w:val="20"/>
        </w:rPr>
        <w:t>Роснедр</w:t>
      </w:r>
      <w:proofErr w:type="spellEnd"/>
      <w:r w:rsidRPr="00B86C07">
        <w:rPr>
          <w:rFonts w:ascii="Times New Roman" w:hAnsi="Times New Roman" w:cs="Times New Roman"/>
          <w:sz w:val="20"/>
        </w:rPr>
        <w:t xml:space="preserve"> от 02 дек. 2014 </w:t>
      </w:r>
      <w:r>
        <w:rPr>
          <w:rFonts w:ascii="Times New Roman" w:hAnsi="Times New Roman" w:cs="Times New Roman"/>
          <w:sz w:val="20"/>
        </w:rPr>
        <w:t xml:space="preserve">г. </w:t>
      </w:r>
      <w:r w:rsidRPr="00B86C07">
        <w:rPr>
          <w:rFonts w:ascii="Times New Roman" w:hAnsi="Times New Roman" w:cs="Times New Roman"/>
          <w:sz w:val="20"/>
        </w:rPr>
        <w:t xml:space="preserve">№ </w:t>
      </w:r>
      <w:r w:rsidRPr="00B86C07">
        <w:rPr>
          <w:rFonts w:ascii="Times New Roman" w:hAnsi="Times New Roman" w:cs="Times New Roman"/>
          <w:sz w:val="20"/>
          <w:szCs w:val="20"/>
        </w:rPr>
        <w:t>ЕШ-01-29/13650</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52">
    <w:p w:rsidR="00E368DC" w:rsidRDefault="00E368DC" w:rsidP="008C6296">
      <w:pPr>
        <w:autoSpaceDE w:val="0"/>
        <w:autoSpaceDN w:val="0"/>
        <w:adjustRightInd w:val="0"/>
        <w:spacing w:after="0" w:line="240" w:lineRule="auto"/>
        <w:jc w:val="both"/>
      </w:pPr>
      <w:r>
        <w:rPr>
          <w:rStyle w:val="a8"/>
        </w:rPr>
        <w:footnoteRef/>
      </w:r>
      <w:r>
        <w:t xml:space="preserve"> </w:t>
      </w:r>
      <w:r w:rsidRPr="000538E7">
        <w:rPr>
          <w:rFonts w:ascii="Times New Roman" w:hAnsi="Times New Roman" w:cs="Times New Roman"/>
        </w:rPr>
        <w:t xml:space="preserve">Определение Верховного Суда Российской Федерации от </w:t>
      </w:r>
      <w:r w:rsidRPr="000538E7">
        <w:rPr>
          <w:rFonts w:ascii="Times New Roman" w:hAnsi="Times New Roman" w:cs="Times New Roman"/>
          <w:spacing w:val="2"/>
          <w:shd w:val="clear" w:color="auto" w:fill="FFFFFF"/>
        </w:rPr>
        <w:t>05.09.2017 по делу №А76-10978/2015</w:t>
      </w:r>
      <w:r>
        <w:rPr>
          <w:rFonts w:ascii="Times New Roman" w:hAnsi="Times New Roman" w:cs="Times New Roman"/>
          <w:spacing w:val="2"/>
          <w:shd w:val="clear" w:color="auto" w:fill="FFFFFF"/>
        </w:rPr>
        <w:t xml:space="preserve"> </w:t>
      </w:r>
      <w:r w:rsidRPr="00577B5B">
        <w:rPr>
          <w:rFonts w:ascii="Times New Roman" w:eastAsia="SimSun" w:hAnsi="Times New Roman" w:cs="Times New Roman"/>
          <w:iCs/>
          <w:lang w:eastAsia="zh-CN"/>
        </w:rPr>
        <w:t>[Электронный ресурс</w:t>
      </w:r>
      <w:r w:rsidRPr="00B86C07">
        <w:rPr>
          <w:rFonts w:ascii="Times New Roman" w:eastAsia="SimSun" w:hAnsi="Times New Roman" w:cs="Times New Roman"/>
          <w:iCs/>
          <w:lang w:eastAsia="zh-CN"/>
        </w:rPr>
        <w:t>]</w:t>
      </w:r>
      <w:r>
        <w:rPr>
          <w:rFonts w:ascii="Times New Roman" w:eastAsia="SimSun" w:hAnsi="Times New Roman" w:cs="Times New Roman"/>
          <w:iCs/>
          <w:lang w:eastAsia="zh-CN"/>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53">
    <w:p w:rsidR="00E368DC" w:rsidRDefault="00E368DC" w:rsidP="00577B5B">
      <w:pPr>
        <w:autoSpaceDE w:val="0"/>
        <w:autoSpaceDN w:val="0"/>
        <w:adjustRightInd w:val="0"/>
        <w:spacing w:after="0" w:line="240" w:lineRule="auto"/>
        <w:jc w:val="both"/>
      </w:pPr>
      <w:r>
        <w:rPr>
          <w:rStyle w:val="a8"/>
        </w:rPr>
        <w:footnoteRef/>
      </w:r>
      <w:r>
        <w:t xml:space="preserve"> </w:t>
      </w:r>
      <w:r w:rsidRPr="00577B5B">
        <w:rPr>
          <w:rFonts w:ascii="Times New Roman" w:hAnsi="Times New Roman" w:cs="Times New Roman"/>
          <w:sz w:val="20"/>
          <w:szCs w:val="20"/>
        </w:rPr>
        <w:t xml:space="preserve">Об утверждении Правил подготовки и оформления документов, удостоверяющих уточненные границы горного отвода </w:t>
      </w:r>
      <w:r w:rsidRPr="00577B5B">
        <w:rPr>
          <w:rFonts w:ascii="Times New Roman" w:eastAsia="SimSun" w:hAnsi="Times New Roman" w:cs="Times New Roman"/>
          <w:iCs/>
          <w:sz w:val="20"/>
          <w:szCs w:val="20"/>
          <w:lang w:eastAsia="zh-CN"/>
        </w:rPr>
        <w:t xml:space="preserve">[Электронный ресурс]: </w:t>
      </w:r>
      <w:r w:rsidRPr="00577B5B">
        <w:rPr>
          <w:rFonts w:ascii="Times New Roman" w:hAnsi="Times New Roman" w:cs="Times New Roman"/>
          <w:sz w:val="20"/>
          <w:szCs w:val="20"/>
        </w:rPr>
        <w:t xml:space="preserve"> пост. Правительства Росс. Федерации от 29 июля 2015 г. № 770 // Собр. </w:t>
      </w:r>
      <w:proofErr w:type="spellStart"/>
      <w:r>
        <w:rPr>
          <w:rFonts w:ascii="Times New Roman" w:hAnsi="Times New Roman" w:cs="Times New Roman"/>
          <w:sz w:val="20"/>
          <w:szCs w:val="20"/>
        </w:rPr>
        <w:t>за</w:t>
      </w:r>
      <w:r w:rsidRPr="00577B5B">
        <w:rPr>
          <w:rFonts w:ascii="Times New Roman" w:hAnsi="Times New Roman" w:cs="Times New Roman"/>
          <w:sz w:val="20"/>
          <w:szCs w:val="20"/>
        </w:rPr>
        <w:t>конод</w:t>
      </w:r>
      <w:proofErr w:type="spellEnd"/>
      <w:r w:rsidRPr="00577B5B">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hAnsi="Times New Roman" w:cs="Times New Roman"/>
          <w:sz w:val="20"/>
          <w:szCs w:val="20"/>
        </w:rPr>
        <w:t>Р</w:t>
      </w:r>
      <w:r>
        <w:rPr>
          <w:rFonts w:ascii="Times New Roman" w:hAnsi="Times New Roman" w:cs="Times New Roman"/>
          <w:sz w:val="20"/>
          <w:szCs w:val="20"/>
        </w:rPr>
        <w:t xml:space="preserve">осс. </w:t>
      </w:r>
      <w:r w:rsidRPr="00577B5B">
        <w:rPr>
          <w:rFonts w:ascii="Times New Roman" w:hAnsi="Times New Roman" w:cs="Times New Roman"/>
          <w:sz w:val="20"/>
          <w:szCs w:val="20"/>
        </w:rPr>
        <w:t>Ф</w:t>
      </w:r>
      <w:r>
        <w:rPr>
          <w:rFonts w:ascii="Times New Roman" w:hAnsi="Times New Roman" w:cs="Times New Roman"/>
          <w:sz w:val="20"/>
          <w:szCs w:val="20"/>
        </w:rPr>
        <w:t>едерации</w:t>
      </w:r>
      <w:r w:rsidRPr="00577B5B">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hAnsi="Times New Roman" w:cs="Times New Roman"/>
          <w:sz w:val="20"/>
          <w:szCs w:val="20"/>
        </w:rPr>
        <w:t>2015</w:t>
      </w:r>
      <w:r>
        <w:rPr>
          <w:rFonts w:ascii="Times New Roman" w:hAnsi="Times New Roman" w:cs="Times New Roman"/>
          <w:sz w:val="20"/>
          <w:szCs w:val="20"/>
        </w:rPr>
        <w:t>.</w:t>
      </w:r>
      <w:r w:rsidRPr="00577B5B">
        <w:rPr>
          <w:rFonts w:ascii="Times New Roman" w:hAnsi="Times New Roman" w:cs="Times New Roman"/>
          <w:sz w:val="20"/>
          <w:szCs w:val="20"/>
        </w:rPr>
        <w:t xml:space="preserve"> </w:t>
      </w:r>
      <w:r>
        <w:rPr>
          <w:rFonts w:ascii="Times New Roman" w:hAnsi="Times New Roman" w:cs="Times New Roman"/>
          <w:sz w:val="20"/>
          <w:szCs w:val="20"/>
        </w:rPr>
        <w:t>№</w:t>
      </w:r>
      <w:r w:rsidRPr="00577B5B">
        <w:rPr>
          <w:rFonts w:ascii="Times New Roman" w:hAnsi="Times New Roman" w:cs="Times New Roman"/>
          <w:sz w:val="20"/>
          <w:szCs w:val="20"/>
        </w:rPr>
        <w:t xml:space="preserve"> 32</w:t>
      </w:r>
      <w:r>
        <w:rPr>
          <w:rFonts w:ascii="Times New Roman" w:hAnsi="Times New Roman" w:cs="Times New Roman"/>
          <w:sz w:val="20"/>
          <w:szCs w:val="20"/>
        </w:rPr>
        <w:t xml:space="preserve">. </w:t>
      </w:r>
      <w:r w:rsidRPr="00577B5B">
        <w:rPr>
          <w:rFonts w:ascii="Times New Roman" w:hAnsi="Times New Roman" w:cs="Times New Roman"/>
          <w:sz w:val="20"/>
          <w:szCs w:val="20"/>
        </w:rPr>
        <w:t xml:space="preserve">, ст. 4761.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54">
    <w:p w:rsidR="00E368DC" w:rsidRPr="000538E7" w:rsidRDefault="00E368DC">
      <w:pPr>
        <w:pStyle w:val="a6"/>
      </w:pPr>
      <w:r>
        <w:rPr>
          <w:rStyle w:val="a8"/>
        </w:rPr>
        <w:footnoteRef/>
      </w:r>
      <w:r>
        <w:t xml:space="preserve"> </w:t>
      </w:r>
      <w:r w:rsidRPr="00906FC3">
        <w:rPr>
          <w:rFonts w:ascii="Times New Roman" w:hAnsi="Times New Roman" w:cs="Times New Roman"/>
        </w:rPr>
        <w:t>Решение Арбитражного суда г</w:t>
      </w:r>
      <w:r>
        <w:rPr>
          <w:rFonts w:ascii="Times New Roman" w:hAnsi="Times New Roman" w:cs="Times New Roman"/>
        </w:rPr>
        <w:t>орода</w:t>
      </w:r>
      <w:r w:rsidRPr="00906FC3">
        <w:rPr>
          <w:rFonts w:ascii="Times New Roman" w:hAnsi="Times New Roman" w:cs="Times New Roman"/>
        </w:rPr>
        <w:t xml:space="preserve"> Москвы от 15.10.2013 по делу №А40-79035/2013.</w:t>
      </w:r>
      <w:r w:rsidRPr="000538E7">
        <w:rPr>
          <w:rFonts w:ascii="Times New Roman" w:eastAsia="SimSun" w:hAnsi="Times New Roman" w:cs="Times New Roman"/>
          <w:iCs/>
          <w:lang w:eastAsia="zh-CN"/>
        </w:rPr>
        <w:t xml:space="preserve"> </w:t>
      </w:r>
      <w:r w:rsidRPr="00577B5B">
        <w:rPr>
          <w:rFonts w:ascii="Times New Roman" w:eastAsia="SimSun" w:hAnsi="Times New Roman" w:cs="Times New Roman"/>
          <w:iCs/>
          <w:lang w:eastAsia="zh-CN"/>
        </w:rPr>
        <w:t>[Электронный ресурс]</w:t>
      </w:r>
      <w:r>
        <w:rPr>
          <w:rFonts w:ascii="Times New Roman" w:eastAsia="SimSun" w:hAnsi="Times New Roman" w:cs="Times New Roman"/>
          <w:iCs/>
          <w:lang w:eastAsia="zh-CN"/>
        </w:rPr>
        <w:t xml:space="preserve">. </w:t>
      </w:r>
      <w:r>
        <w:rPr>
          <w:rFonts w:ascii="Times New Roman" w:eastAsia="SimSun" w:hAnsi="Times New Roman" w:cs="Times New Roman"/>
          <w:iCs/>
          <w:lang w:val="en-US" w:eastAsia="zh-CN"/>
        </w:rPr>
        <w:t>URL</w:t>
      </w:r>
      <w:r w:rsidRPr="000538E7">
        <w:rPr>
          <w:rFonts w:ascii="Times New Roman" w:eastAsia="SimSun" w:hAnsi="Times New Roman" w:cs="Times New Roman"/>
          <w:iCs/>
          <w:lang w:eastAsia="zh-CN"/>
        </w:rPr>
        <w:t xml:space="preserve">: </w:t>
      </w:r>
      <w:r w:rsidRPr="000538E7">
        <w:rPr>
          <w:rFonts w:ascii="Times New Roman" w:eastAsia="SimSun" w:hAnsi="Times New Roman" w:cs="Times New Roman"/>
          <w:iCs/>
          <w:lang w:val="en-US" w:eastAsia="zh-CN"/>
        </w:rPr>
        <w:t>https</w:t>
      </w:r>
      <w:r w:rsidRPr="000538E7">
        <w:rPr>
          <w:rFonts w:ascii="Times New Roman" w:eastAsia="SimSun" w:hAnsi="Times New Roman" w:cs="Times New Roman"/>
          <w:iCs/>
          <w:lang w:eastAsia="zh-CN"/>
        </w:rPr>
        <w:t>://</w:t>
      </w:r>
      <w:proofErr w:type="spellStart"/>
      <w:r w:rsidRPr="000538E7">
        <w:rPr>
          <w:rFonts w:ascii="Times New Roman" w:eastAsia="SimSun" w:hAnsi="Times New Roman" w:cs="Times New Roman"/>
          <w:iCs/>
          <w:lang w:val="en-US" w:eastAsia="zh-CN"/>
        </w:rPr>
        <w:t>kad</w:t>
      </w:r>
      <w:proofErr w:type="spellEnd"/>
      <w:r w:rsidRPr="000538E7">
        <w:rPr>
          <w:rFonts w:ascii="Times New Roman" w:eastAsia="SimSun" w:hAnsi="Times New Roman" w:cs="Times New Roman"/>
          <w:iCs/>
          <w:lang w:eastAsia="zh-CN"/>
        </w:rPr>
        <w:t>.</w:t>
      </w:r>
      <w:proofErr w:type="spellStart"/>
      <w:r w:rsidRPr="000538E7">
        <w:rPr>
          <w:rFonts w:ascii="Times New Roman" w:eastAsia="SimSun" w:hAnsi="Times New Roman" w:cs="Times New Roman"/>
          <w:iCs/>
          <w:lang w:val="en-US" w:eastAsia="zh-CN"/>
        </w:rPr>
        <w:t>arbitr</w:t>
      </w:r>
      <w:proofErr w:type="spellEnd"/>
      <w:r w:rsidRPr="000538E7">
        <w:rPr>
          <w:rFonts w:ascii="Times New Roman" w:eastAsia="SimSun" w:hAnsi="Times New Roman" w:cs="Times New Roman"/>
          <w:iCs/>
          <w:lang w:eastAsia="zh-CN"/>
        </w:rPr>
        <w:t>.</w:t>
      </w:r>
      <w:proofErr w:type="spellStart"/>
      <w:r w:rsidRPr="000538E7">
        <w:rPr>
          <w:rFonts w:ascii="Times New Roman" w:eastAsia="SimSun" w:hAnsi="Times New Roman" w:cs="Times New Roman"/>
          <w:iCs/>
          <w:lang w:val="en-US" w:eastAsia="zh-CN"/>
        </w:rPr>
        <w:t>ru</w:t>
      </w:r>
      <w:proofErr w:type="spellEnd"/>
      <w:r w:rsidRPr="000538E7">
        <w:rPr>
          <w:rFonts w:ascii="Times New Roman" w:eastAsia="SimSun" w:hAnsi="Times New Roman" w:cs="Times New Roman"/>
          <w:iCs/>
          <w:lang w:eastAsia="zh-CN"/>
        </w:rPr>
        <w:t>/</w:t>
      </w:r>
      <w:r w:rsidRPr="000538E7">
        <w:rPr>
          <w:rFonts w:ascii="Times New Roman" w:eastAsia="SimSun" w:hAnsi="Times New Roman" w:cs="Times New Roman"/>
          <w:iCs/>
          <w:lang w:val="en-US" w:eastAsia="zh-CN"/>
        </w:rPr>
        <w:t>Card</w:t>
      </w:r>
      <w:r w:rsidRPr="000538E7">
        <w:rPr>
          <w:rFonts w:ascii="Times New Roman" w:eastAsia="SimSun" w:hAnsi="Times New Roman" w:cs="Times New Roman"/>
          <w:iCs/>
          <w:lang w:eastAsia="zh-CN"/>
        </w:rPr>
        <w:t>/36</w:t>
      </w:r>
      <w:proofErr w:type="spellStart"/>
      <w:r w:rsidRPr="000538E7">
        <w:rPr>
          <w:rFonts w:ascii="Times New Roman" w:eastAsia="SimSun" w:hAnsi="Times New Roman" w:cs="Times New Roman"/>
          <w:iCs/>
          <w:lang w:val="en-US" w:eastAsia="zh-CN"/>
        </w:rPr>
        <w:t>cd</w:t>
      </w:r>
      <w:proofErr w:type="spellEnd"/>
      <w:r w:rsidRPr="000538E7">
        <w:rPr>
          <w:rFonts w:ascii="Times New Roman" w:eastAsia="SimSun" w:hAnsi="Times New Roman" w:cs="Times New Roman"/>
          <w:iCs/>
          <w:lang w:eastAsia="zh-CN"/>
        </w:rPr>
        <w:t>0</w:t>
      </w:r>
      <w:r w:rsidRPr="000538E7">
        <w:rPr>
          <w:rFonts w:ascii="Times New Roman" w:eastAsia="SimSun" w:hAnsi="Times New Roman" w:cs="Times New Roman"/>
          <w:iCs/>
          <w:lang w:val="en-US" w:eastAsia="zh-CN"/>
        </w:rPr>
        <w:t>d</w:t>
      </w:r>
      <w:r w:rsidRPr="000538E7">
        <w:rPr>
          <w:rFonts w:ascii="Times New Roman" w:eastAsia="SimSun" w:hAnsi="Times New Roman" w:cs="Times New Roman"/>
          <w:iCs/>
          <w:lang w:eastAsia="zh-CN"/>
        </w:rPr>
        <w:t>94-</w:t>
      </w:r>
      <w:proofErr w:type="spellStart"/>
      <w:r w:rsidRPr="000538E7">
        <w:rPr>
          <w:rFonts w:ascii="Times New Roman" w:eastAsia="SimSun" w:hAnsi="Times New Roman" w:cs="Times New Roman"/>
          <w:iCs/>
          <w:lang w:val="en-US" w:eastAsia="zh-CN"/>
        </w:rPr>
        <w:t>aebf</w:t>
      </w:r>
      <w:proofErr w:type="spellEnd"/>
      <w:r w:rsidRPr="000538E7">
        <w:rPr>
          <w:rFonts w:ascii="Times New Roman" w:eastAsia="SimSun" w:hAnsi="Times New Roman" w:cs="Times New Roman"/>
          <w:iCs/>
          <w:lang w:eastAsia="zh-CN"/>
        </w:rPr>
        <w:t>-4</w:t>
      </w:r>
      <w:proofErr w:type="spellStart"/>
      <w:r w:rsidRPr="000538E7">
        <w:rPr>
          <w:rFonts w:ascii="Times New Roman" w:eastAsia="SimSun" w:hAnsi="Times New Roman" w:cs="Times New Roman"/>
          <w:iCs/>
          <w:lang w:val="en-US" w:eastAsia="zh-CN"/>
        </w:rPr>
        <w:t>ab</w:t>
      </w:r>
      <w:proofErr w:type="spellEnd"/>
      <w:r w:rsidRPr="000538E7">
        <w:rPr>
          <w:rFonts w:ascii="Times New Roman" w:eastAsia="SimSun" w:hAnsi="Times New Roman" w:cs="Times New Roman"/>
          <w:iCs/>
          <w:lang w:eastAsia="zh-CN"/>
        </w:rPr>
        <w:t>4-</w:t>
      </w:r>
      <w:r w:rsidRPr="000538E7">
        <w:rPr>
          <w:rFonts w:ascii="Times New Roman" w:eastAsia="SimSun" w:hAnsi="Times New Roman" w:cs="Times New Roman"/>
          <w:iCs/>
          <w:lang w:val="en-US" w:eastAsia="zh-CN"/>
        </w:rPr>
        <w:t>a</w:t>
      </w:r>
      <w:r w:rsidRPr="000538E7">
        <w:rPr>
          <w:rFonts w:ascii="Times New Roman" w:eastAsia="SimSun" w:hAnsi="Times New Roman" w:cs="Times New Roman"/>
          <w:iCs/>
          <w:lang w:eastAsia="zh-CN"/>
        </w:rPr>
        <w:t>226-604</w:t>
      </w:r>
      <w:r w:rsidRPr="000538E7">
        <w:rPr>
          <w:rFonts w:ascii="Times New Roman" w:eastAsia="SimSun" w:hAnsi="Times New Roman" w:cs="Times New Roman"/>
          <w:iCs/>
          <w:lang w:val="en-US" w:eastAsia="zh-CN"/>
        </w:rPr>
        <w:t>f</w:t>
      </w:r>
      <w:r w:rsidRPr="000538E7">
        <w:rPr>
          <w:rFonts w:ascii="Times New Roman" w:eastAsia="SimSun" w:hAnsi="Times New Roman" w:cs="Times New Roman"/>
          <w:iCs/>
          <w:lang w:eastAsia="zh-CN"/>
        </w:rPr>
        <w:t>1</w:t>
      </w:r>
      <w:r w:rsidRPr="000538E7">
        <w:rPr>
          <w:rFonts w:ascii="Times New Roman" w:eastAsia="SimSun" w:hAnsi="Times New Roman" w:cs="Times New Roman"/>
          <w:iCs/>
          <w:lang w:val="en-US" w:eastAsia="zh-CN"/>
        </w:rPr>
        <w:t>e</w:t>
      </w:r>
      <w:r w:rsidRPr="000538E7">
        <w:rPr>
          <w:rFonts w:ascii="Times New Roman" w:eastAsia="SimSun" w:hAnsi="Times New Roman" w:cs="Times New Roman"/>
          <w:iCs/>
          <w:lang w:eastAsia="zh-CN"/>
        </w:rPr>
        <w:t>888</w:t>
      </w:r>
      <w:r w:rsidRPr="000538E7">
        <w:rPr>
          <w:rFonts w:ascii="Times New Roman" w:eastAsia="SimSun" w:hAnsi="Times New Roman" w:cs="Times New Roman"/>
          <w:iCs/>
          <w:lang w:val="en-US" w:eastAsia="zh-CN"/>
        </w:rPr>
        <w:t>c</w:t>
      </w:r>
      <w:r w:rsidRPr="000538E7">
        <w:rPr>
          <w:rFonts w:ascii="Times New Roman" w:eastAsia="SimSun" w:hAnsi="Times New Roman" w:cs="Times New Roman"/>
          <w:iCs/>
          <w:lang w:eastAsia="zh-CN"/>
        </w:rPr>
        <w:t xml:space="preserve">08 </w:t>
      </w:r>
      <w:r>
        <w:rPr>
          <w:rFonts w:ascii="Times New Roman" w:eastAsia="SimSun" w:hAnsi="Times New Roman" w:cs="Times New Roman"/>
          <w:iCs/>
          <w:lang w:eastAsia="zh-CN"/>
        </w:rPr>
        <w:t>(дата обращения: 28.03.2018</w:t>
      </w:r>
      <w:r w:rsidRPr="000538E7">
        <w:rPr>
          <w:rFonts w:ascii="Times New Roman" w:eastAsia="SimSun" w:hAnsi="Times New Roman" w:cs="Times New Roman"/>
          <w:iCs/>
          <w:lang w:eastAsia="zh-CN"/>
        </w:rPr>
        <w:t xml:space="preserve">).  </w:t>
      </w:r>
    </w:p>
  </w:footnote>
  <w:footnote w:id="55">
    <w:p w:rsidR="00E368DC" w:rsidRDefault="00E368DC">
      <w:pPr>
        <w:pStyle w:val="a6"/>
      </w:pPr>
      <w:r>
        <w:rPr>
          <w:rStyle w:val="a8"/>
        </w:rPr>
        <w:footnoteRef/>
      </w:r>
      <w:r>
        <w:t xml:space="preserve"> </w:t>
      </w:r>
      <w:r w:rsidRPr="001062FD">
        <w:rPr>
          <w:rFonts w:ascii="Times New Roman" w:hAnsi="Times New Roman" w:cs="Times New Roman"/>
        </w:rPr>
        <w:t xml:space="preserve">Никишин Д.Л. Правовой механизм предоставления недр в пользование: </w:t>
      </w:r>
      <w:proofErr w:type="spellStart"/>
      <w:r w:rsidRPr="001062FD">
        <w:rPr>
          <w:rFonts w:ascii="Times New Roman" w:hAnsi="Times New Roman" w:cs="Times New Roman"/>
        </w:rPr>
        <w:t>автореф</w:t>
      </w:r>
      <w:proofErr w:type="spellEnd"/>
      <w:r w:rsidRPr="001062FD">
        <w:rPr>
          <w:rFonts w:ascii="Times New Roman" w:hAnsi="Times New Roman" w:cs="Times New Roman"/>
        </w:rPr>
        <w:t xml:space="preserve">. </w:t>
      </w:r>
      <w:proofErr w:type="spellStart"/>
      <w:r>
        <w:rPr>
          <w:rFonts w:ascii="Times New Roman" w:hAnsi="Times New Roman" w:cs="Times New Roman"/>
        </w:rPr>
        <w:t>д</w:t>
      </w:r>
      <w:r w:rsidRPr="001062FD">
        <w:rPr>
          <w:rFonts w:ascii="Times New Roman" w:hAnsi="Times New Roman" w:cs="Times New Roman"/>
        </w:rPr>
        <w:t>ис</w:t>
      </w:r>
      <w:proofErr w:type="spellEnd"/>
      <w:r w:rsidRPr="001062FD">
        <w:rPr>
          <w:rFonts w:ascii="Times New Roman" w:hAnsi="Times New Roman" w:cs="Times New Roman"/>
        </w:rPr>
        <w:t>. … канд.</w:t>
      </w:r>
      <w:r>
        <w:rPr>
          <w:rFonts w:ascii="Times New Roman" w:hAnsi="Times New Roman" w:cs="Times New Roman"/>
        </w:rPr>
        <w:t xml:space="preserve"> </w:t>
      </w:r>
      <w:proofErr w:type="spellStart"/>
      <w:r w:rsidRPr="001062FD">
        <w:rPr>
          <w:rFonts w:ascii="Times New Roman" w:hAnsi="Times New Roman" w:cs="Times New Roman"/>
        </w:rPr>
        <w:t>юрид</w:t>
      </w:r>
      <w:proofErr w:type="spellEnd"/>
      <w:r w:rsidRPr="001062FD">
        <w:rPr>
          <w:rFonts w:ascii="Times New Roman" w:hAnsi="Times New Roman" w:cs="Times New Roman"/>
        </w:rPr>
        <w:t>.</w:t>
      </w:r>
      <w:r>
        <w:rPr>
          <w:rFonts w:ascii="Times New Roman" w:hAnsi="Times New Roman" w:cs="Times New Roman"/>
        </w:rPr>
        <w:t xml:space="preserve"> </w:t>
      </w:r>
      <w:r w:rsidRPr="001062FD">
        <w:rPr>
          <w:rFonts w:ascii="Times New Roman" w:hAnsi="Times New Roman" w:cs="Times New Roman"/>
        </w:rPr>
        <w:t>наук. М., 2013. С.12.</w:t>
      </w:r>
    </w:p>
  </w:footnote>
  <w:footnote w:id="56">
    <w:p w:rsidR="00E368DC" w:rsidRDefault="00E368DC" w:rsidP="000538E7">
      <w:pPr>
        <w:autoSpaceDE w:val="0"/>
        <w:autoSpaceDN w:val="0"/>
        <w:adjustRightInd w:val="0"/>
        <w:spacing w:after="0" w:line="240" w:lineRule="auto"/>
        <w:jc w:val="both"/>
      </w:pPr>
      <w:r>
        <w:rPr>
          <w:rStyle w:val="a8"/>
        </w:rPr>
        <w:footnoteRef/>
      </w:r>
      <w:r w:rsidRPr="008206D5">
        <w:rPr>
          <w:rFonts w:ascii="Times New Roman" w:hAnsi="Times New Roman" w:cs="Times New Roman"/>
          <w:sz w:val="20"/>
          <w:szCs w:val="20"/>
        </w:rPr>
        <w:t>Мельгунов В.Д. , Горохов К.Д. Основы горного права</w:t>
      </w:r>
      <w:r>
        <w:rPr>
          <w:rFonts w:ascii="Times New Roman" w:hAnsi="Times New Roman" w:cs="Times New Roman"/>
          <w:sz w:val="20"/>
          <w:szCs w:val="20"/>
        </w:rPr>
        <w:t>: учебное пособие. М.., 2017. 142 с.</w:t>
      </w:r>
      <w:r w:rsidRPr="008206D5">
        <w:rPr>
          <w:rFonts w:ascii="Times New Roman" w:hAnsi="Times New Roman" w:cs="Times New Roman"/>
          <w:sz w:val="20"/>
          <w:szCs w:val="20"/>
        </w:rPr>
        <w:t xml:space="preserve"> </w:t>
      </w:r>
    </w:p>
  </w:footnote>
  <w:footnote w:id="57">
    <w:p w:rsidR="00E368DC" w:rsidRPr="0092303E" w:rsidRDefault="00E368DC">
      <w:pPr>
        <w:pStyle w:val="a6"/>
      </w:pPr>
      <w:r>
        <w:rPr>
          <w:rStyle w:val="a8"/>
        </w:rPr>
        <w:footnoteRef/>
      </w:r>
      <w:r>
        <w:t xml:space="preserve"> </w:t>
      </w:r>
      <w:r w:rsidRPr="0092303E">
        <w:rPr>
          <w:rFonts w:ascii="Times New Roman" w:hAnsi="Times New Roman" w:cs="Times New Roman"/>
        </w:rPr>
        <w:t>Постановление Федеральн</w:t>
      </w:r>
      <w:r>
        <w:rPr>
          <w:rFonts w:ascii="Times New Roman" w:hAnsi="Times New Roman" w:cs="Times New Roman"/>
        </w:rPr>
        <w:t xml:space="preserve">ого </w:t>
      </w:r>
      <w:r w:rsidRPr="0092303E">
        <w:rPr>
          <w:rFonts w:ascii="Times New Roman" w:hAnsi="Times New Roman" w:cs="Times New Roman"/>
        </w:rPr>
        <w:t>Арбитражн</w:t>
      </w:r>
      <w:r>
        <w:rPr>
          <w:rFonts w:ascii="Times New Roman" w:hAnsi="Times New Roman" w:cs="Times New Roman"/>
        </w:rPr>
        <w:t>ого</w:t>
      </w:r>
      <w:r w:rsidRPr="0092303E">
        <w:rPr>
          <w:rFonts w:ascii="Times New Roman" w:hAnsi="Times New Roman" w:cs="Times New Roman"/>
        </w:rPr>
        <w:t xml:space="preserve"> суд</w:t>
      </w:r>
      <w:r>
        <w:rPr>
          <w:rFonts w:ascii="Times New Roman" w:hAnsi="Times New Roman" w:cs="Times New Roman"/>
        </w:rPr>
        <w:t>а</w:t>
      </w:r>
      <w:r w:rsidRPr="0092303E">
        <w:rPr>
          <w:rFonts w:ascii="Times New Roman" w:hAnsi="Times New Roman" w:cs="Times New Roman"/>
        </w:rPr>
        <w:t xml:space="preserve"> </w:t>
      </w:r>
      <w:proofErr w:type="spellStart"/>
      <w:r w:rsidRPr="0092303E">
        <w:rPr>
          <w:rFonts w:ascii="Times New Roman" w:hAnsi="Times New Roman" w:cs="Times New Roman"/>
        </w:rPr>
        <w:t>Восточно-Сибирского</w:t>
      </w:r>
      <w:proofErr w:type="spellEnd"/>
      <w:r w:rsidRPr="0092303E">
        <w:rPr>
          <w:rFonts w:ascii="Times New Roman" w:hAnsi="Times New Roman" w:cs="Times New Roman"/>
        </w:rPr>
        <w:t xml:space="preserve"> округа от 01 окт. 2009 г. по делу №</w:t>
      </w:r>
      <w:r>
        <w:t> </w:t>
      </w:r>
      <w:r w:rsidRPr="0092303E">
        <w:rPr>
          <w:rFonts w:ascii="Times New Roman" w:hAnsi="Times New Roman" w:cs="Times New Roman"/>
        </w:rPr>
        <w:t>А58-451/09 [</w:t>
      </w:r>
      <w:r>
        <w:rPr>
          <w:rFonts w:ascii="Times New Roman" w:hAnsi="Times New Roman" w:cs="Times New Roman"/>
        </w:rPr>
        <w:t>Электронный ресурс</w:t>
      </w:r>
      <w:r w:rsidRPr="0092303E">
        <w:rPr>
          <w:rFonts w:ascii="Times New Roman" w:hAnsi="Times New Roman" w:cs="Times New Roman"/>
        </w:rPr>
        <w:t>]</w:t>
      </w:r>
      <w:r>
        <w:rPr>
          <w:rFonts w:ascii="Times New Roman" w:hAnsi="Times New Roman" w:cs="Times New Roman"/>
        </w:rPr>
        <w:t>.</w:t>
      </w:r>
      <w:r w:rsidRPr="0092303E">
        <w:rPr>
          <w:rFonts w:ascii="Times New Roman" w:eastAsia="Calibri" w:hAnsi="Times New Roman" w:cs="Times New Roman"/>
          <w:iCs/>
          <w:lang w:eastAsia="en-US"/>
        </w:rPr>
        <w:t xml:space="preserve"> </w:t>
      </w:r>
      <w:r w:rsidRPr="00577B5B">
        <w:rPr>
          <w:rFonts w:ascii="Times New Roman" w:eastAsia="Calibri" w:hAnsi="Times New Roman" w:cs="Times New Roman"/>
          <w:iCs/>
          <w:lang w:eastAsia="en-US"/>
        </w:rPr>
        <w:t>Доступ из справ</w:t>
      </w:r>
      <w:proofErr w:type="gramStart"/>
      <w:r w:rsidRPr="00577B5B">
        <w:rPr>
          <w:rFonts w:ascii="Times New Roman" w:eastAsia="Calibri" w:hAnsi="Times New Roman" w:cs="Times New Roman"/>
          <w:iCs/>
          <w:lang w:eastAsia="en-US"/>
        </w:rPr>
        <w:t>.</w:t>
      </w:r>
      <w:proofErr w:type="gramEnd"/>
      <w:r w:rsidRPr="00577B5B">
        <w:rPr>
          <w:rFonts w:ascii="Times New Roman" w:eastAsia="Calibri" w:hAnsi="Times New Roman" w:cs="Times New Roman"/>
          <w:iCs/>
          <w:lang w:eastAsia="en-US"/>
        </w:rPr>
        <w:t xml:space="preserve"> - </w:t>
      </w:r>
      <w:proofErr w:type="gramStart"/>
      <w:r w:rsidRPr="00577B5B">
        <w:rPr>
          <w:rFonts w:ascii="Times New Roman" w:eastAsia="Calibri" w:hAnsi="Times New Roman" w:cs="Times New Roman"/>
          <w:iCs/>
          <w:lang w:eastAsia="en-US"/>
        </w:rPr>
        <w:t>п</w:t>
      </w:r>
      <w:proofErr w:type="gramEnd"/>
      <w:r w:rsidRPr="00577B5B">
        <w:rPr>
          <w:rFonts w:ascii="Times New Roman" w:eastAsia="Calibri" w:hAnsi="Times New Roman" w:cs="Times New Roman"/>
          <w:iCs/>
          <w:lang w:eastAsia="en-US"/>
        </w:rPr>
        <w:t xml:space="preserve">равовой системы: </w:t>
      </w:r>
      <w:r w:rsidRPr="00577B5B">
        <w:rPr>
          <w:rFonts w:ascii="Times New Roman" w:eastAsia="Calibri" w:hAnsi="Times New Roman" w:cs="Times New Roman"/>
          <w:lang w:eastAsia="en-US"/>
        </w:rPr>
        <w:t>СПС «Консультант Плюс».</w:t>
      </w:r>
      <w:r>
        <w:rPr>
          <w:rFonts w:ascii="Times New Roman" w:hAnsi="Times New Roman" w:cs="Times New Roman"/>
        </w:rPr>
        <w:t xml:space="preserve"> </w:t>
      </w:r>
    </w:p>
  </w:footnote>
  <w:footnote w:id="58">
    <w:p w:rsidR="00E368DC" w:rsidRPr="008C6296" w:rsidRDefault="00E368DC" w:rsidP="00D5618E">
      <w:pPr>
        <w:autoSpaceDE w:val="0"/>
        <w:autoSpaceDN w:val="0"/>
        <w:adjustRightInd w:val="0"/>
        <w:spacing w:after="0" w:line="240" w:lineRule="auto"/>
        <w:jc w:val="both"/>
      </w:pPr>
      <w:r>
        <w:rPr>
          <w:rStyle w:val="a8"/>
        </w:rPr>
        <w:footnoteRef/>
      </w:r>
      <w:proofErr w:type="gramStart"/>
      <w:r w:rsidRPr="00512BF9">
        <w:rPr>
          <w:rFonts w:ascii="Times New Roman" w:hAnsi="Times New Roman" w:cs="Times New Roman"/>
          <w:kern w:val="36"/>
          <w:sz w:val="20"/>
          <w:szCs w:val="20"/>
        </w:rPr>
        <w: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w:t>
      </w:r>
      <w:proofErr w:type="gramEnd"/>
      <w:r w:rsidRPr="00512BF9">
        <w:rPr>
          <w:rFonts w:ascii="Times New Roman" w:hAnsi="Times New Roman" w:cs="Times New Roman"/>
          <w:kern w:val="36"/>
          <w:sz w:val="20"/>
          <w:szCs w:val="20"/>
        </w:rPr>
        <w:t xml:space="preserve"> ограничении права пользования участками недр: </w:t>
      </w:r>
      <w:r w:rsidRPr="00512BF9">
        <w:rPr>
          <w:rFonts w:ascii="Times New Roman" w:eastAsia="Times New Roman" w:hAnsi="Times New Roman" w:cs="Times New Roman"/>
          <w:kern w:val="36"/>
          <w:sz w:val="20"/>
          <w:szCs w:val="20"/>
        </w:rPr>
        <w:t>п</w:t>
      </w:r>
      <w:r w:rsidRPr="00512BF9">
        <w:rPr>
          <w:rFonts w:ascii="Times New Roman" w:hAnsi="Times New Roman" w:cs="Times New Roman"/>
          <w:sz w:val="20"/>
          <w:szCs w:val="20"/>
        </w:rPr>
        <w:t>риказ Минприроды</w:t>
      </w:r>
      <w:proofErr w:type="gramStart"/>
      <w:r w:rsidRPr="00512BF9">
        <w:rPr>
          <w:rFonts w:ascii="Times New Roman" w:hAnsi="Times New Roman" w:cs="Times New Roman"/>
          <w:sz w:val="20"/>
          <w:szCs w:val="20"/>
        </w:rPr>
        <w:t xml:space="preserve"> Р</w:t>
      </w:r>
      <w:proofErr w:type="gramEnd"/>
      <w:r w:rsidRPr="00512BF9">
        <w:rPr>
          <w:rFonts w:ascii="Times New Roman" w:hAnsi="Times New Roman" w:cs="Times New Roman"/>
          <w:sz w:val="20"/>
          <w:szCs w:val="20"/>
        </w:rPr>
        <w:t>ос. Федерации от</w:t>
      </w:r>
      <w:r>
        <w:rPr>
          <w:rFonts w:ascii="Times New Roman" w:hAnsi="Times New Roman" w:cs="Times New Roman"/>
          <w:sz w:val="20"/>
          <w:szCs w:val="20"/>
        </w:rPr>
        <w:t xml:space="preserve"> 29 сен. 2009 № 315 </w:t>
      </w:r>
      <w:r w:rsidRPr="00512BF9">
        <w:rPr>
          <w:rFonts w:ascii="Times New Roman" w:hAnsi="Times New Roman" w:cs="Times New Roman"/>
          <w:sz w:val="20"/>
          <w:szCs w:val="20"/>
        </w:rPr>
        <w:t xml:space="preserve">// </w:t>
      </w:r>
      <w:proofErr w:type="spellStart"/>
      <w:r w:rsidRPr="00512BF9">
        <w:rPr>
          <w:rFonts w:ascii="Times New Roman" w:hAnsi="Times New Roman" w:cs="Times New Roman"/>
          <w:iCs/>
          <w:color w:val="000000"/>
          <w:spacing w:val="3"/>
          <w:sz w:val="20"/>
          <w:szCs w:val="20"/>
        </w:rPr>
        <w:t>Бюл</w:t>
      </w:r>
      <w:proofErr w:type="spellEnd"/>
      <w:r w:rsidRPr="00512BF9">
        <w:rPr>
          <w:rFonts w:ascii="Times New Roman" w:hAnsi="Times New Roman" w:cs="Times New Roman"/>
          <w:iCs/>
          <w:color w:val="000000"/>
          <w:spacing w:val="3"/>
          <w:sz w:val="20"/>
          <w:szCs w:val="20"/>
        </w:rPr>
        <w:t xml:space="preserve">. </w:t>
      </w:r>
      <w:proofErr w:type="spellStart"/>
      <w:r w:rsidRPr="00512BF9">
        <w:rPr>
          <w:rFonts w:ascii="Times New Roman" w:hAnsi="Times New Roman" w:cs="Times New Roman"/>
          <w:iCs/>
          <w:color w:val="000000"/>
          <w:spacing w:val="3"/>
          <w:sz w:val="20"/>
          <w:szCs w:val="20"/>
        </w:rPr>
        <w:t>норматив.актов</w:t>
      </w:r>
      <w:proofErr w:type="spellEnd"/>
      <w:r w:rsidRPr="00512BF9">
        <w:rPr>
          <w:rFonts w:ascii="Times New Roman" w:hAnsi="Times New Roman" w:cs="Times New Roman"/>
          <w:iCs/>
          <w:color w:val="000000"/>
          <w:spacing w:val="3"/>
          <w:sz w:val="20"/>
          <w:szCs w:val="20"/>
        </w:rPr>
        <w:t xml:space="preserve"> </w:t>
      </w:r>
      <w:proofErr w:type="spellStart"/>
      <w:r w:rsidRPr="00512BF9">
        <w:rPr>
          <w:rFonts w:ascii="Times New Roman" w:hAnsi="Times New Roman" w:cs="Times New Roman"/>
          <w:iCs/>
          <w:color w:val="000000"/>
          <w:spacing w:val="3"/>
          <w:sz w:val="20"/>
          <w:szCs w:val="20"/>
        </w:rPr>
        <w:t>фед</w:t>
      </w:r>
      <w:proofErr w:type="spellEnd"/>
      <w:r w:rsidRPr="00512BF9">
        <w:rPr>
          <w:rFonts w:ascii="Times New Roman" w:hAnsi="Times New Roman" w:cs="Times New Roman"/>
          <w:iCs/>
          <w:color w:val="000000"/>
          <w:spacing w:val="3"/>
          <w:sz w:val="20"/>
          <w:szCs w:val="20"/>
        </w:rPr>
        <w:t>. органов исполнительной власти.201</w:t>
      </w:r>
      <w:r>
        <w:rPr>
          <w:rFonts w:ascii="Times New Roman" w:hAnsi="Times New Roman" w:cs="Times New Roman"/>
          <w:iCs/>
          <w:color w:val="000000"/>
          <w:spacing w:val="3"/>
          <w:sz w:val="20"/>
          <w:szCs w:val="20"/>
        </w:rPr>
        <w:t>0</w:t>
      </w:r>
      <w:r w:rsidRPr="00512BF9">
        <w:rPr>
          <w:rFonts w:ascii="Times New Roman" w:hAnsi="Times New Roman" w:cs="Times New Roman"/>
          <w:iCs/>
          <w:color w:val="000000"/>
          <w:spacing w:val="3"/>
          <w:sz w:val="20"/>
          <w:szCs w:val="20"/>
        </w:rPr>
        <w:t xml:space="preserve">. № </w:t>
      </w:r>
      <w:r>
        <w:rPr>
          <w:rFonts w:ascii="Times New Roman" w:hAnsi="Times New Roman" w:cs="Times New Roman"/>
          <w:iCs/>
          <w:color w:val="000000"/>
          <w:spacing w:val="3"/>
          <w:sz w:val="20"/>
          <w:szCs w:val="20"/>
        </w:rPr>
        <w:t>10</w:t>
      </w:r>
      <w:r w:rsidRPr="00512BF9">
        <w:rPr>
          <w:rFonts w:ascii="Times New Roman" w:hAnsi="Times New Roman" w:cs="Times New Roman"/>
          <w:iCs/>
          <w:color w:val="000000"/>
          <w:spacing w:val="3"/>
          <w:sz w:val="20"/>
          <w:szCs w:val="20"/>
        </w:rPr>
        <w:t>.</w:t>
      </w:r>
      <w:r>
        <w:rPr>
          <w:rFonts w:ascii="Times New Roman" w:hAnsi="Times New Roman" w:cs="Times New Roman"/>
          <w:iCs/>
          <w:color w:val="000000"/>
          <w:spacing w:val="3"/>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59">
    <w:p w:rsidR="00E368DC" w:rsidRDefault="00E368DC" w:rsidP="00A576F6">
      <w:pPr>
        <w:autoSpaceDE w:val="0"/>
        <w:autoSpaceDN w:val="0"/>
        <w:adjustRightInd w:val="0"/>
        <w:spacing w:after="0" w:line="240" w:lineRule="auto"/>
        <w:jc w:val="both"/>
      </w:pPr>
      <w:r w:rsidRPr="008C6296">
        <w:rPr>
          <w:rStyle w:val="a8"/>
        </w:rPr>
        <w:footnoteRef/>
      </w:r>
      <w:r>
        <w:t xml:space="preserve"> </w:t>
      </w:r>
      <w:r w:rsidRPr="008C6296">
        <w:rPr>
          <w:rStyle w:val="ac"/>
          <w:rFonts w:ascii="Times New Roman" w:hAnsi="Times New Roman" w:cs="Times New Roman"/>
          <w:bCs/>
          <w:i w:val="0"/>
          <w:bdr w:val="none" w:sz="0" w:space="0" w:color="auto" w:frame="1"/>
        </w:rPr>
        <w:t>О внесении изменений в Положение об установлении и изменении границ участков недр, предоставленных в пользование</w:t>
      </w:r>
      <w:r>
        <w:rPr>
          <w:rStyle w:val="ac"/>
          <w:rFonts w:ascii="Times New Roman" w:hAnsi="Times New Roman" w:cs="Times New Roman"/>
          <w:bCs/>
          <w:i w:val="0"/>
          <w:bdr w:val="none" w:sz="0" w:space="0" w:color="auto" w:frame="1"/>
        </w:rPr>
        <w:t>: п</w:t>
      </w:r>
      <w:r w:rsidRPr="008C6296">
        <w:rPr>
          <w:rStyle w:val="ac"/>
          <w:rFonts w:ascii="Times New Roman" w:hAnsi="Times New Roman" w:cs="Times New Roman"/>
          <w:bCs/>
          <w:i w:val="0"/>
          <w:bdr w:val="none" w:sz="0" w:space="0" w:color="auto" w:frame="1"/>
        </w:rPr>
        <w:t>ост</w:t>
      </w:r>
      <w:r>
        <w:rPr>
          <w:rStyle w:val="ac"/>
          <w:rFonts w:ascii="Times New Roman" w:hAnsi="Times New Roman" w:cs="Times New Roman"/>
          <w:bCs/>
          <w:i w:val="0"/>
          <w:bdr w:val="none" w:sz="0" w:space="0" w:color="auto" w:frame="1"/>
        </w:rPr>
        <w:t>.</w:t>
      </w:r>
      <w:r w:rsidRPr="008C6296">
        <w:rPr>
          <w:rStyle w:val="ac"/>
          <w:rFonts w:ascii="Times New Roman" w:hAnsi="Times New Roman" w:cs="Times New Roman"/>
          <w:bCs/>
          <w:i w:val="0"/>
          <w:bdr w:val="none" w:sz="0" w:space="0" w:color="auto" w:frame="1"/>
        </w:rPr>
        <w:t xml:space="preserve"> Прав</w:t>
      </w:r>
      <w:r>
        <w:rPr>
          <w:rStyle w:val="ac"/>
          <w:rFonts w:ascii="Times New Roman" w:hAnsi="Times New Roman" w:cs="Times New Roman"/>
          <w:bCs/>
          <w:i w:val="0"/>
          <w:bdr w:val="none" w:sz="0" w:space="0" w:color="auto" w:frame="1"/>
        </w:rPr>
        <w:t>ит.</w:t>
      </w:r>
      <w:r w:rsidRPr="008C6296">
        <w:rPr>
          <w:rStyle w:val="ac"/>
          <w:rFonts w:ascii="Times New Roman" w:hAnsi="Times New Roman" w:cs="Times New Roman"/>
          <w:bCs/>
          <w:i w:val="0"/>
          <w:bdr w:val="none" w:sz="0" w:space="0" w:color="auto" w:frame="1"/>
        </w:rPr>
        <w:t xml:space="preserve"> от 18</w:t>
      </w:r>
      <w:r>
        <w:rPr>
          <w:rStyle w:val="ac"/>
          <w:rFonts w:ascii="Times New Roman" w:hAnsi="Times New Roman" w:cs="Times New Roman"/>
          <w:bCs/>
          <w:i w:val="0"/>
          <w:bdr w:val="none" w:sz="0" w:space="0" w:color="auto" w:frame="1"/>
        </w:rPr>
        <w:t xml:space="preserve"> мая </w:t>
      </w:r>
      <w:r w:rsidRPr="008C6296">
        <w:rPr>
          <w:rStyle w:val="ac"/>
          <w:rFonts w:ascii="Times New Roman" w:hAnsi="Times New Roman" w:cs="Times New Roman"/>
          <w:bCs/>
          <w:i w:val="0"/>
          <w:bdr w:val="none" w:sz="0" w:space="0" w:color="auto" w:frame="1"/>
        </w:rPr>
        <w:t xml:space="preserve">2017 </w:t>
      </w:r>
      <w:r>
        <w:rPr>
          <w:rStyle w:val="ac"/>
          <w:rFonts w:ascii="Times New Roman" w:hAnsi="Times New Roman" w:cs="Times New Roman"/>
          <w:bCs/>
          <w:i w:val="0"/>
          <w:bdr w:val="none" w:sz="0" w:space="0" w:color="auto" w:frame="1"/>
        </w:rPr>
        <w:t xml:space="preserve">г. </w:t>
      </w:r>
      <w:r w:rsidRPr="008C6296">
        <w:rPr>
          <w:rStyle w:val="ac"/>
          <w:rFonts w:ascii="Times New Roman" w:hAnsi="Times New Roman" w:cs="Times New Roman"/>
          <w:bCs/>
          <w:i w:val="0"/>
          <w:bdr w:val="none" w:sz="0" w:space="0" w:color="auto" w:frame="1"/>
        </w:rPr>
        <w:t xml:space="preserve">№ 595 </w:t>
      </w:r>
      <w:r w:rsidRPr="00A576F6">
        <w:rPr>
          <w:rStyle w:val="ac"/>
          <w:rFonts w:ascii="Times New Roman" w:hAnsi="Times New Roman" w:cs="Times New Roman"/>
          <w:bCs/>
          <w:i w:val="0"/>
          <w:bdr w:val="none" w:sz="0" w:space="0" w:color="auto" w:frame="1"/>
        </w:rPr>
        <w:t>//</w:t>
      </w:r>
      <w:r>
        <w:rPr>
          <w:rStyle w:val="ac"/>
          <w:rFonts w:ascii="Times New Roman" w:hAnsi="Times New Roman" w:cs="Times New Roman"/>
          <w:bCs/>
          <w:i w:val="0"/>
          <w:bdr w:val="none" w:sz="0" w:space="0" w:color="auto" w:frame="1"/>
        </w:rPr>
        <w:t xml:space="preserve"> Собр. </w:t>
      </w:r>
      <w:proofErr w:type="spellStart"/>
      <w:r>
        <w:rPr>
          <w:rStyle w:val="ac"/>
          <w:rFonts w:ascii="Times New Roman" w:hAnsi="Times New Roman" w:cs="Times New Roman"/>
          <w:bCs/>
          <w:i w:val="0"/>
          <w:bdr w:val="none" w:sz="0" w:space="0" w:color="auto" w:frame="1"/>
        </w:rPr>
        <w:t>законод</w:t>
      </w:r>
      <w:proofErr w:type="spellEnd"/>
      <w:r>
        <w:rPr>
          <w:rStyle w:val="ac"/>
          <w:rFonts w:ascii="Times New Roman" w:hAnsi="Times New Roman" w:cs="Times New Roman"/>
          <w:bCs/>
          <w:i w:val="0"/>
          <w:bdr w:val="none" w:sz="0" w:space="0" w:color="auto" w:frame="1"/>
        </w:rPr>
        <w:t>. 2017. № 22. Ст. 3153.</w:t>
      </w:r>
      <w:r>
        <w:rPr>
          <w:rFonts w:ascii="Times New Roman" w:hAnsi="Times New Roman" w:cs="Times New Roman"/>
          <w:iCs/>
          <w:color w:val="000000"/>
          <w:spacing w:val="3"/>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60">
    <w:p w:rsidR="00E368DC" w:rsidRDefault="00E368DC" w:rsidP="00A576F6">
      <w:pPr>
        <w:autoSpaceDE w:val="0"/>
        <w:autoSpaceDN w:val="0"/>
        <w:adjustRightInd w:val="0"/>
        <w:spacing w:after="0" w:line="240" w:lineRule="auto"/>
        <w:jc w:val="both"/>
      </w:pPr>
      <w:r w:rsidRPr="00A576F6">
        <w:rPr>
          <w:rStyle w:val="a8"/>
          <w:rFonts w:ascii="Times New Roman" w:hAnsi="Times New Roman" w:cs="Times New Roman"/>
          <w:sz w:val="20"/>
          <w:szCs w:val="20"/>
        </w:rPr>
        <w:footnoteRef/>
      </w:r>
      <w:r>
        <w:rPr>
          <w:rFonts w:ascii="Times New Roman" w:hAnsi="Times New Roman" w:cs="Times New Roman"/>
          <w:sz w:val="20"/>
          <w:szCs w:val="20"/>
        </w:rPr>
        <w:t xml:space="preserve"> </w:t>
      </w:r>
      <w:hyperlink r:id="rId6" w:history="1">
        <w:r w:rsidRPr="00A576F6">
          <w:rPr>
            <w:rFonts w:ascii="Times New Roman" w:hAnsi="Times New Roman" w:cs="Times New Roman"/>
            <w:sz w:val="20"/>
            <w:szCs w:val="20"/>
          </w:rPr>
          <w:t>Постановление</w:t>
        </w:r>
      </w:hyperlink>
      <w:r w:rsidRPr="00A576F6">
        <w:rPr>
          <w:rFonts w:ascii="Times New Roman" w:hAnsi="Times New Roman" w:cs="Times New Roman"/>
          <w:sz w:val="20"/>
          <w:szCs w:val="20"/>
        </w:rPr>
        <w:t xml:space="preserve"> Девятого арбитражного апелляционного суда от 19 января 2015 года по делу </w:t>
      </w:r>
      <w:r>
        <w:rPr>
          <w:rFonts w:ascii="Times New Roman" w:hAnsi="Times New Roman" w:cs="Times New Roman"/>
          <w:sz w:val="20"/>
          <w:szCs w:val="20"/>
        </w:rPr>
        <w:t>№</w:t>
      </w:r>
      <w:r w:rsidRPr="00A576F6">
        <w:rPr>
          <w:rFonts w:ascii="Times New Roman" w:hAnsi="Times New Roman" w:cs="Times New Roman"/>
          <w:sz w:val="20"/>
          <w:szCs w:val="20"/>
        </w:rPr>
        <w:t xml:space="preserve"> А40-106804/2014</w:t>
      </w:r>
      <w:r>
        <w:rPr>
          <w:rFonts w:ascii="Times New Roman" w:hAnsi="Times New Roman" w:cs="Times New Roman"/>
          <w:sz w:val="20"/>
          <w:szCs w:val="20"/>
        </w:rPr>
        <w:t xml:space="preserve"> </w:t>
      </w:r>
      <w:r w:rsidRPr="00A576F6">
        <w:rPr>
          <w:rFonts w:ascii="Times New Roman" w:hAnsi="Times New Roman" w:cs="Times New Roman"/>
          <w:sz w:val="20"/>
          <w:szCs w:val="20"/>
        </w:rPr>
        <w:t>[</w:t>
      </w:r>
      <w:r>
        <w:rPr>
          <w:rFonts w:ascii="Times New Roman" w:hAnsi="Times New Roman" w:cs="Times New Roman"/>
          <w:sz w:val="20"/>
          <w:szCs w:val="20"/>
        </w:rPr>
        <w:t>Электронный ресурс</w:t>
      </w:r>
      <w:r w:rsidRPr="00A576F6">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61">
    <w:p w:rsidR="00E368DC" w:rsidRPr="00BF1B34" w:rsidRDefault="00E368DC" w:rsidP="00680FD6">
      <w:pPr>
        <w:autoSpaceDE w:val="0"/>
        <w:autoSpaceDN w:val="0"/>
        <w:adjustRightInd w:val="0"/>
        <w:spacing w:after="0" w:line="240" w:lineRule="auto"/>
        <w:jc w:val="both"/>
        <w:rPr>
          <w:rFonts w:ascii="Times New Roman" w:hAnsi="Times New Roman" w:cs="Times New Roman"/>
        </w:rPr>
      </w:pPr>
      <w:r>
        <w:rPr>
          <w:rStyle w:val="a8"/>
        </w:rPr>
        <w:footnoteRef/>
      </w:r>
      <w:r>
        <w:t xml:space="preserve"> </w:t>
      </w:r>
      <w:hyperlink r:id="rId7" w:history="1">
        <w:r w:rsidRPr="00BF1B34">
          <w:rPr>
            <w:rFonts w:ascii="Times New Roman" w:hAnsi="Times New Roman" w:cs="Times New Roman"/>
            <w:sz w:val="20"/>
            <w:szCs w:val="20"/>
          </w:rPr>
          <w:t>Постановление</w:t>
        </w:r>
      </w:hyperlink>
      <w:r w:rsidRPr="00BF1B34">
        <w:rPr>
          <w:rFonts w:ascii="Times New Roman" w:hAnsi="Times New Roman" w:cs="Times New Roman"/>
          <w:sz w:val="20"/>
          <w:szCs w:val="20"/>
        </w:rPr>
        <w:t xml:space="preserve"> Девятого арбитражного апелляционного суда от 19 января 2015 года по делу </w:t>
      </w:r>
      <w:r>
        <w:rPr>
          <w:rFonts w:ascii="Times New Roman" w:hAnsi="Times New Roman" w:cs="Times New Roman"/>
          <w:sz w:val="20"/>
          <w:szCs w:val="20"/>
        </w:rPr>
        <w:t>№</w:t>
      </w:r>
      <w:r w:rsidRPr="00BF1B34">
        <w:rPr>
          <w:rFonts w:ascii="Times New Roman" w:hAnsi="Times New Roman" w:cs="Times New Roman"/>
          <w:sz w:val="20"/>
          <w:szCs w:val="20"/>
        </w:rPr>
        <w:t xml:space="preserve"> А40-106804/2014</w:t>
      </w:r>
      <w:r>
        <w:rPr>
          <w:rFonts w:ascii="Times New Roman" w:hAnsi="Times New Roman" w:cs="Times New Roman"/>
          <w:sz w:val="20"/>
          <w:szCs w:val="20"/>
        </w:rPr>
        <w:t xml:space="preserve"> </w:t>
      </w:r>
      <w:r w:rsidRPr="00A576F6">
        <w:rPr>
          <w:rFonts w:ascii="Times New Roman" w:hAnsi="Times New Roman" w:cs="Times New Roman"/>
          <w:sz w:val="20"/>
          <w:szCs w:val="20"/>
        </w:rPr>
        <w:t>[</w:t>
      </w:r>
      <w:r>
        <w:rPr>
          <w:rFonts w:ascii="Times New Roman" w:hAnsi="Times New Roman" w:cs="Times New Roman"/>
          <w:sz w:val="20"/>
          <w:szCs w:val="20"/>
        </w:rPr>
        <w:t>Электронный ресурс</w:t>
      </w:r>
      <w:r w:rsidRPr="00A576F6">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62">
    <w:p w:rsidR="00E368DC" w:rsidRPr="00BF1B34" w:rsidRDefault="00E368DC" w:rsidP="00680FD6">
      <w:pPr>
        <w:autoSpaceDE w:val="0"/>
        <w:autoSpaceDN w:val="0"/>
        <w:adjustRightInd w:val="0"/>
        <w:spacing w:after="0" w:line="240" w:lineRule="auto"/>
        <w:jc w:val="both"/>
        <w:rPr>
          <w:rFonts w:ascii="Times New Roman" w:hAnsi="Times New Roman" w:cs="Times New Roman"/>
        </w:rPr>
      </w:pPr>
      <w:r w:rsidRPr="00BF1B34">
        <w:rPr>
          <w:rStyle w:val="a8"/>
          <w:rFonts w:ascii="Times New Roman" w:hAnsi="Times New Roman" w:cs="Times New Roman"/>
        </w:rPr>
        <w:footnoteRef/>
      </w:r>
      <w:r w:rsidRPr="00BF1B34">
        <w:rPr>
          <w:rFonts w:ascii="Times New Roman" w:hAnsi="Times New Roman" w:cs="Times New Roman"/>
        </w:rPr>
        <w:t xml:space="preserve"> </w:t>
      </w:r>
      <w:hyperlink r:id="rId8" w:history="1">
        <w:r w:rsidRPr="00BF1B34">
          <w:rPr>
            <w:rFonts w:ascii="Times New Roman" w:hAnsi="Times New Roman" w:cs="Times New Roman"/>
            <w:sz w:val="20"/>
            <w:szCs w:val="20"/>
          </w:rPr>
          <w:t>Постановление</w:t>
        </w:r>
      </w:hyperlink>
      <w:r w:rsidRPr="00BF1B34">
        <w:rPr>
          <w:rFonts w:ascii="Times New Roman" w:hAnsi="Times New Roman" w:cs="Times New Roman"/>
          <w:sz w:val="20"/>
          <w:szCs w:val="20"/>
        </w:rPr>
        <w:t xml:space="preserve"> Федерального арбитражного суда Московского округа от 5 мая 2014 года по делу </w:t>
      </w:r>
      <w:r>
        <w:rPr>
          <w:rFonts w:ascii="Times New Roman" w:hAnsi="Times New Roman" w:cs="Times New Roman"/>
          <w:sz w:val="20"/>
          <w:szCs w:val="20"/>
        </w:rPr>
        <w:t>№</w:t>
      </w:r>
      <w:r w:rsidRPr="00BF1B34">
        <w:rPr>
          <w:rFonts w:ascii="Times New Roman" w:hAnsi="Times New Roman" w:cs="Times New Roman"/>
          <w:sz w:val="20"/>
          <w:szCs w:val="20"/>
        </w:rPr>
        <w:t xml:space="preserve"> А40-79035/2013</w:t>
      </w:r>
      <w:r>
        <w:rPr>
          <w:rFonts w:ascii="Times New Roman" w:hAnsi="Times New Roman" w:cs="Times New Roman"/>
          <w:sz w:val="20"/>
          <w:szCs w:val="20"/>
        </w:rPr>
        <w:t xml:space="preserve"> </w:t>
      </w:r>
      <w:r w:rsidRPr="00A576F6">
        <w:rPr>
          <w:rFonts w:ascii="Times New Roman" w:hAnsi="Times New Roman" w:cs="Times New Roman"/>
          <w:sz w:val="20"/>
          <w:szCs w:val="20"/>
        </w:rPr>
        <w:t>[</w:t>
      </w:r>
      <w:r>
        <w:rPr>
          <w:rFonts w:ascii="Times New Roman" w:hAnsi="Times New Roman" w:cs="Times New Roman"/>
          <w:sz w:val="20"/>
          <w:szCs w:val="20"/>
        </w:rPr>
        <w:t>Электронный ресурс</w:t>
      </w:r>
      <w:r w:rsidRPr="00A576F6">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63">
    <w:p w:rsidR="00E368DC" w:rsidRDefault="00E368DC" w:rsidP="00680FD6">
      <w:pPr>
        <w:autoSpaceDE w:val="0"/>
        <w:autoSpaceDN w:val="0"/>
        <w:adjustRightInd w:val="0"/>
        <w:spacing w:after="0" w:line="240" w:lineRule="auto"/>
        <w:jc w:val="both"/>
      </w:pPr>
      <w:r w:rsidRPr="00BF1B34">
        <w:rPr>
          <w:rStyle w:val="a8"/>
          <w:rFonts w:ascii="Times New Roman" w:hAnsi="Times New Roman" w:cs="Times New Roman"/>
        </w:rPr>
        <w:footnoteRef/>
      </w:r>
      <w:r w:rsidRPr="00BF1B34">
        <w:rPr>
          <w:rFonts w:ascii="Times New Roman" w:hAnsi="Times New Roman" w:cs="Times New Roman"/>
        </w:rPr>
        <w:t xml:space="preserve"> </w:t>
      </w:r>
      <w:hyperlink r:id="rId9" w:history="1">
        <w:r w:rsidRPr="00BF1B34">
          <w:rPr>
            <w:rFonts w:ascii="Times New Roman" w:hAnsi="Times New Roman" w:cs="Times New Roman"/>
            <w:sz w:val="20"/>
            <w:szCs w:val="20"/>
          </w:rPr>
          <w:t>Постановление</w:t>
        </w:r>
      </w:hyperlink>
      <w:r w:rsidRPr="00BF1B34">
        <w:rPr>
          <w:rFonts w:ascii="Times New Roman" w:hAnsi="Times New Roman" w:cs="Times New Roman"/>
          <w:sz w:val="20"/>
          <w:szCs w:val="20"/>
        </w:rPr>
        <w:t xml:space="preserve"> Девятого арбитражного апелляционного суда от 7 августа 2014 года по делу </w:t>
      </w:r>
      <w:r>
        <w:rPr>
          <w:rFonts w:ascii="Times New Roman" w:hAnsi="Times New Roman" w:cs="Times New Roman"/>
          <w:sz w:val="20"/>
          <w:szCs w:val="20"/>
        </w:rPr>
        <w:t>№</w:t>
      </w:r>
      <w:r w:rsidRPr="00BF1B34">
        <w:rPr>
          <w:rFonts w:ascii="Times New Roman" w:hAnsi="Times New Roman" w:cs="Times New Roman"/>
          <w:sz w:val="20"/>
          <w:szCs w:val="20"/>
        </w:rPr>
        <w:t xml:space="preserve"> А40-101749/2013</w:t>
      </w:r>
      <w:r>
        <w:rPr>
          <w:rFonts w:ascii="Times New Roman" w:hAnsi="Times New Roman" w:cs="Times New Roman"/>
          <w:sz w:val="20"/>
          <w:szCs w:val="20"/>
        </w:rPr>
        <w:t xml:space="preserve"> </w:t>
      </w:r>
      <w:r w:rsidRPr="00A576F6">
        <w:rPr>
          <w:rFonts w:ascii="Times New Roman" w:hAnsi="Times New Roman" w:cs="Times New Roman"/>
          <w:sz w:val="20"/>
          <w:szCs w:val="20"/>
        </w:rPr>
        <w:t>[</w:t>
      </w:r>
      <w:r>
        <w:rPr>
          <w:rFonts w:ascii="Times New Roman" w:hAnsi="Times New Roman" w:cs="Times New Roman"/>
          <w:sz w:val="20"/>
          <w:szCs w:val="20"/>
        </w:rPr>
        <w:t>Электронный ресурс</w:t>
      </w:r>
      <w:r w:rsidRPr="00A576F6">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64">
    <w:p w:rsidR="00E368DC" w:rsidRDefault="00E368DC" w:rsidP="00680FD6">
      <w:pPr>
        <w:autoSpaceDE w:val="0"/>
        <w:autoSpaceDN w:val="0"/>
        <w:adjustRightInd w:val="0"/>
        <w:spacing w:after="0" w:line="240" w:lineRule="auto"/>
        <w:jc w:val="both"/>
      </w:pPr>
      <w:r w:rsidRPr="00680FD6">
        <w:rPr>
          <w:rStyle w:val="a8"/>
          <w:rFonts w:ascii="Times New Roman" w:hAnsi="Times New Roman" w:cs="Times New Roman"/>
          <w:sz w:val="20"/>
          <w:szCs w:val="20"/>
        </w:rPr>
        <w:footnoteRef/>
      </w:r>
      <w:r w:rsidRPr="00680FD6">
        <w:rPr>
          <w:rFonts w:ascii="Times New Roman" w:hAnsi="Times New Roman" w:cs="Times New Roman"/>
          <w:sz w:val="20"/>
          <w:szCs w:val="20"/>
        </w:rPr>
        <w:t xml:space="preserve"> Определение Верховного Суда Российской Федерации от 31.08.2016 N 309-КГ16-11107 по делу </w:t>
      </w:r>
      <w:r>
        <w:rPr>
          <w:rFonts w:ascii="Times New Roman" w:hAnsi="Times New Roman" w:cs="Times New Roman"/>
          <w:sz w:val="20"/>
          <w:szCs w:val="20"/>
        </w:rPr>
        <w:t>№</w:t>
      </w:r>
      <w:r w:rsidRPr="00680FD6">
        <w:rPr>
          <w:rFonts w:ascii="Times New Roman" w:hAnsi="Times New Roman" w:cs="Times New Roman"/>
          <w:sz w:val="20"/>
          <w:szCs w:val="20"/>
        </w:rPr>
        <w:t xml:space="preserve"> А47-7695/2015</w:t>
      </w:r>
      <w:r>
        <w:rPr>
          <w:rFonts w:ascii="Times New Roman" w:hAnsi="Times New Roman" w:cs="Times New Roman"/>
          <w:sz w:val="20"/>
          <w:szCs w:val="20"/>
        </w:rPr>
        <w:t xml:space="preserve"> </w:t>
      </w:r>
      <w:r w:rsidRPr="00A576F6">
        <w:rPr>
          <w:rFonts w:ascii="Times New Roman" w:hAnsi="Times New Roman" w:cs="Times New Roman"/>
          <w:sz w:val="20"/>
          <w:szCs w:val="20"/>
        </w:rPr>
        <w:t>[</w:t>
      </w:r>
      <w:r>
        <w:rPr>
          <w:rFonts w:ascii="Times New Roman" w:hAnsi="Times New Roman" w:cs="Times New Roman"/>
          <w:sz w:val="20"/>
          <w:szCs w:val="20"/>
        </w:rPr>
        <w:t>Электронный ресурс</w:t>
      </w:r>
      <w:r w:rsidRPr="00A576F6">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r>
        <w:t xml:space="preserve"> </w:t>
      </w:r>
    </w:p>
  </w:footnote>
  <w:footnote w:id="65">
    <w:p w:rsidR="00E368DC" w:rsidRDefault="00E368DC" w:rsidP="00366A80">
      <w:pPr>
        <w:pStyle w:val="a6"/>
      </w:pPr>
      <w:r>
        <w:rPr>
          <w:rStyle w:val="a8"/>
        </w:rPr>
        <w:footnoteRef/>
      </w:r>
      <w:r>
        <w:t xml:space="preserve"> </w:t>
      </w:r>
      <w:r w:rsidRPr="001A485F">
        <w:rPr>
          <w:rFonts w:ascii="Times New Roman" w:hAnsi="Times New Roman" w:cs="Times New Roman"/>
        </w:rPr>
        <w:t>Игнатьева И.А.</w:t>
      </w:r>
      <w:r>
        <w:rPr>
          <w:rFonts w:ascii="Times New Roman" w:hAnsi="Times New Roman" w:cs="Times New Roman"/>
        </w:rPr>
        <w:t xml:space="preserve"> И</w:t>
      </w:r>
      <w:r w:rsidRPr="001A485F">
        <w:rPr>
          <w:rFonts w:ascii="Times New Roman" w:hAnsi="Times New Roman" w:cs="Times New Roman"/>
        </w:rPr>
        <w:t xml:space="preserve">справление технических ошибок в лицензии на пользование недрами: правовое регулирование и проблемы </w:t>
      </w:r>
      <w:r w:rsidRPr="00BE3517">
        <w:rPr>
          <w:rFonts w:ascii="Times New Roman" w:eastAsia="SimSun" w:hAnsi="Times New Roman" w:cs="Times New Roman"/>
          <w:iCs/>
          <w:lang w:eastAsia="zh-CN"/>
        </w:rPr>
        <w:t xml:space="preserve">[Электронный ресурс] // </w:t>
      </w:r>
      <w:r>
        <w:rPr>
          <w:rFonts w:ascii="Times New Roman" w:eastAsia="SimSun" w:hAnsi="Times New Roman" w:cs="Times New Roman"/>
          <w:iCs/>
          <w:lang w:eastAsia="zh-CN"/>
        </w:rPr>
        <w:t>Бизнес, менеджмент и право.</w:t>
      </w:r>
      <w:r w:rsidRPr="00BE3517">
        <w:rPr>
          <w:rFonts w:ascii="Times New Roman" w:eastAsia="SimSun" w:hAnsi="Times New Roman" w:cs="Times New Roman"/>
          <w:iCs/>
          <w:lang w:eastAsia="zh-CN"/>
        </w:rPr>
        <w:t xml:space="preserve"> </w:t>
      </w:r>
      <w:r>
        <w:rPr>
          <w:rFonts w:ascii="Times New Roman" w:eastAsia="SimSun" w:hAnsi="Times New Roman" w:cs="Times New Roman"/>
          <w:iCs/>
          <w:lang w:eastAsia="zh-CN"/>
        </w:rPr>
        <w:t xml:space="preserve">М., 2017. № 1-2. </w:t>
      </w:r>
      <w:r w:rsidRPr="00BE3517">
        <w:rPr>
          <w:rFonts w:ascii="Times New Roman" w:eastAsia="Calibri" w:hAnsi="Times New Roman" w:cs="Times New Roman"/>
          <w:iCs/>
          <w:lang w:eastAsia="en-US"/>
        </w:rPr>
        <w:t xml:space="preserve">Доступ из справ. - правовой системы: </w:t>
      </w:r>
      <w:r w:rsidRPr="00BE3517">
        <w:rPr>
          <w:rFonts w:ascii="Times New Roman" w:eastAsia="Calibri" w:hAnsi="Times New Roman" w:cs="Times New Roman"/>
          <w:lang w:eastAsia="en-US"/>
        </w:rPr>
        <w:t>СПС</w:t>
      </w:r>
      <w:r>
        <w:rPr>
          <w:rFonts w:ascii="Times New Roman" w:eastAsia="Calibri" w:hAnsi="Times New Roman" w:cs="Times New Roman"/>
          <w:lang w:eastAsia="en-US"/>
        </w:rPr>
        <w:t> </w:t>
      </w:r>
      <w:r w:rsidRPr="00BE3517">
        <w:rPr>
          <w:rFonts w:ascii="Times New Roman" w:eastAsia="Calibri" w:hAnsi="Times New Roman" w:cs="Times New Roman"/>
          <w:lang w:eastAsia="en-US"/>
        </w:rPr>
        <w:t>«Консультант Плюс».</w:t>
      </w:r>
    </w:p>
  </w:footnote>
  <w:footnote w:id="66">
    <w:p w:rsidR="00E368DC" w:rsidRPr="00680FD6" w:rsidRDefault="00E368DC" w:rsidP="00680FD6">
      <w:pPr>
        <w:autoSpaceDE w:val="0"/>
        <w:autoSpaceDN w:val="0"/>
        <w:adjustRightInd w:val="0"/>
        <w:spacing w:after="0" w:line="240" w:lineRule="auto"/>
        <w:jc w:val="both"/>
        <w:rPr>
          <w:sz w:val="20"/>
          <w:szCs w:val="20"/>
        </w:rPr>
      </w:pPr>
      <w:r w:rsidRPr="00680FD6">
        <w:rPr>
          <w:rStyle w:val="a8"/>
          <w:sz w:val="20"/>
          <w:szCs w:val="20"/>
        </w:rPr>
        <w:footnoteRef/>
      </w:r>
      <w:r w:rsidRPr="00680FD6">
        <w:rPr>
          <w:sz w:val="20"/>
          <w:szCs w:val="20"/>
        </w:rPr>
        <w:t xml:space="preserve"> </w:t>
      </w:r>
      <w:r w:rsidRPr="00680FD6">
        <w:rPr>
          <w:rFonts w:ascii="Times New Roman" w:hAnsi="Times New Roman" w:cs="Times New Roman"/>
          <w:sz w:val="20"/>
          <w:szCs w:val="20"/>
          <w:shd w:val="clear" w:color="auto" w:fill="FFFFFF"/>
        </w:rPr>
        <w:t>Постановлении Т</w:t>
      </w:r>
      <w:r w:rsidRPr="00680FD6">
        <w:rPr>
          <w:rFonts w:ascii="Times New Roman" w:hAnsi="Times New Roman" w:cs="Times New Roman"/>
          <w:sz w:val="20"/>
          <w:szCs w:val="20"/>
        </w:rPr>
        <w:t>ретьего арбитражного апелляционного суда от 24.07.2017 по делу № А33-3507/2017</w:t>
      </w:r>
      <w:r>
        <w:rPr>
          <w:rFonts w:ascii="Times New Roman" w:hAnsi="Times New Roman" w:cs="Times New Roman"/>
        </w:rPr>
        <w:t xml:space="preserve"> </w:t>
      </w:r>
      <w:r w:rsidRPr="00A576F6">
        <w:rPr>
          <w:rFonts w:ascii="Times New Roman" w:hAnsi="Times New Roman" w:cs="Times New Roman"/>
          <w:sz w:val="20"/>
          <w:szCs w:val="20"/>
        </w:rPr>
        <w:t>[</w:t>
      </w:r>
      <w:r>
        <w:rPr>
          <w:rFonts w:ascii="Times New Roman" w:hAnsi="Times New Roman" w:cs="Times New Roman"/>
          <w:sz w:val="20"/>
          <w:szCs w:val="20"/>
        </w:rPr>
        <w:t>Электронный ресурс</w:t>
      </w:r>
      <w:r w:rsidRPr="00A576F6">
        <w:rPr>
          <w:rFonts w:ascii="Times New Roman" w:hAnsi="Times New Roman" w:cs="Times New Roman"/>
          <w:sz w:val="20"/>
          <w:szCs w:val="20"/>
        </w:rPr>
        <w:t>]</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r>
        <w:t xml:space="preserve"> </w:t>
      </w:r>
    </w:p>
  </w:footnote>
  <w:footnote w:id="67">
    <w:p w:rsidR="00E368DC" w:rsidRPr="004E02BE" w:rsidRDefault="00E368DC" w:rsidP="00A93E2E">
      <w:pPr>
        <w:autoSpaceDE w:val="0"/>
        <w:autoSpaceDN w:val="0"/>
        <w:adjustRightInd w:val="0"/>
        <w:spacing w:after="0" w:line="240" w:lineRule="auto"/>
        <w:jc w:val="both"/>
        <w:rPr>
          <w:rFonts w:ascii="Times New Roman" w:hAnsi="Times New Roman" w:cs="Times New Roman"/>
          <w:sz w:val="20"/>
          <w:szCs w:val="20"/>
        </w:rPr>
      </w:pPr>
      <w:r w:rsidRPr="00C27647">
        <w:rPr>
          <w:rFonts w:ascii="Times New Roman" w:hAnsi="Times New Roman" w:cs="Times New Roman"/>
          <w:sz w:val="20"/>
          <w:szCs w:val="20"/>
          <w:vertAlign w:val="superscript"/>
        </w:rPr>
        <w:footnoteRef/>
      </w:r>
      <w:r w:rsidRPr="00A93E2E">
        <w:rPr>
          <w:rFonts w:ascii="Times New Roman" w:hAnsi="Times New Roman" w:cs="Times New Roman"/>
          <w:sz w:val="20"/>
          <w:szCs w:val="20"/>
        </w:rPr>
        <w:t xml:space="preserve"> О</w:t>
      </w:r>
      <w:r w:rsidRPr="004E02BE">
        <w:rPr>
          <w:rFonts w:ascii="Times New Roman" w:hAnsi="Times New Roman" w:cs="Times New Roman"/>
          <w:sz w:val="20"/>
          <w:szCs w:val="20"/>
        </w:rPr>
        <w:t>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Pr>
          <w:rFonts w:ascii="Times New Roman" w:hAnsi="Times New Roman" w:cs="Times New Roman"/>
          <w:sz w:val="20"/>
          <w:szCs w:val="20"/>
        </w:rPr>
        <w:t>: п</w:t>
      </w:r>
      <w:r w:rsidRPr="004E02BE">
        <w:rPr>
          <w:rFonts w:ascii="Times New Roman" w:hAnsi="Times New Roman" w:cs="Times New Roman"/>
          <w:sz w:val="20"/>
          <w:szCs w:val="20"/>
        </w:rPr>
        <w:t>ост</w:t>
      </w:r>
      <w:r>
        <w:rPr>
          <w:rFonts w:ascii="Times New Roman" w:hAnsi="Times New Roman" w:cs="Times New Roman"/>
          <w:sz w:val="20"/>
          <w:szCs w:val="20"/>
        </w:rPr>
        <w:t xml:space="preserve">. </w:t>
      </w:r>
      <w:r w:rsidRPr="004E02BE">
        <w:rPr>
          <w:rFonts w:ascii="Times New Roman" w:hAnsi="Times New Roman" w:cs="Times New Roman"/>
          <w:sz w:val="20"/>
          <w:szCs w:val="20"/>
        </w:rPr>
        <w:t>Правит</w:t>
      </w:r>
      <w:r>
        <w:rPr>
          <w:rFonts w:ascii="Times New Roman" w:hAnsi="Times New Roman" w:cs="Times New Roman"/>
          <w:sz w:val="20"/>
          <w:szCs w:val="20"/>
        </w:rPr>
        <w:t>.</w:t>
      </w:r>
      <w:r w:rsidRPr="004E02BE">
        <w:rPr>
          <w:rFonts w:ascii="Times New Roman" w:hAnsi="Times New Roman" w:cs="Times New Roman"/>
          <w:sz w:val="20"/>
          <w:szCs w:val="20"/>
        </w:rPr>
        <w:t xml:space="preserve"> Р</w:t>
      </w:r>
      <w:r>
        <w:rPr>
          <w:rFonts w:ascii="Times New Roman" w:hAnsi="Times New Roman" w:cs="Times New Roman"/>
          <w:sz w:val="20"/>
          <w:szCs w:val="20"/>
        </w:rPr>
        <w:t xml:space="preserve">осс. </w:t>
      </w:r>
      <w:r w:rsidRPr="004E02BE">
        <w:rPr>
          <w:rFonts w:ascii="Times New Roman" w:hAnsi="Times New Roman" w:cs="Times New Roman"/>
          <w:sz w:val="20"/>
          <w:szCs w:val="20"/>
        </w:rPr>
        <w:t>Ф</w:t>
      </w:r>
      <w:r>
        <w:rPr>
          <w:rFonts w:ascii="Times New Roman" w:hAnsi="Times New Roman" w:cs="Times New Roman"/>
          <w:sz w:val="20"/>
          <w:szCs w:val="20"/>
        </w:rPr>
        <w:t>едерации</w:t>
      </w:r>
      <w:r w:rsidRPr="004E02BE">
        <w:rPr>
          <w:rFonts w:ascii="Times New Roman" w:hAnsi="Times New Roman" w:cs="Times New Roman"/>
          <w:sz w:val="20"/>
          <w:szCs w:val="20"/>
        </w:rPr>
        <w:t xml:space="preserve"> от 03</w:t>
      </w:r>
      <w:r>
        <w:rPr>
          <w:rFonts w:ascii="Times New Roman" w:hAnsi="Times New Roman" w:cs="Times New Roman"/>
          <w:sz w:val="20"/>
          <w:szCs w:val="20"/>
        </w:rPr>
        <w:t xml:space="preserve"> марта </w:t>
      </w:r>
      <w:r w:rsidRPr="004E02BE">
        <w:rPr>
          <w:rFonts w:ascii="Times New Roman" w:hAnsi="Times New Roman" w:cs="Times New Roman"/>
          <w:sz w:val="20"/>
          <w:szCs w:val="20"/>
        </w:rPr>
        <w:t xml:space="preserve">2010 </w:t>
      </w:r>
      <w:r>
        <w:rPr>
          <w:rFonts w:ascii="Times New Roman" w:hAnsi="Times New Roman" w:cs="Times New Roman"/>
          <w:sz w:val="20"/>
          <w:szCs w:val="20"/>
        </w:rPr>
        <w:t>№</w:t>
      </w:r>
      <w:r w:rsidRPr="004E02BE">
        <w:rPr>
          <w:rFonts w:ascii="Times New Roman" w:hAnsi="Times New Roman" w:cs="Times New Roman"/>
          <w:sz w:val="20"/>
          <w:szCs w:val="20"/>
        </w:rPr>
        <w:t xml:space="preserve"> 118</w:t>
      </w:r>
      <w:r>
        <w:rPr>
          <w:rFonts w:ascii="Times New Roman" w:hAnsi="Times New Roman" w:cs="Times New Roman"/>
          <w:sz w:val="20"/>
          <w:szCs w:val="20"/>
        </w:rPr>
        <w:t xml:space="preserve"> </w:t>
      </w:r>
      <w:r w:rsidRPr="00A576F6">
        <w:rPr>
          <w:rStyle w:val="ac"/>
          <w:rFonts w:ascii="Times New Roman" w:hAnsi="Times New Roman" w:cs="Times New Roman"/>
          <w:bCs/>
          <w:i w:val="0"/>
          <w:bdr w:val="none" w:sz="0" w:space="0" w:color="auto" w:frame="1"/>
        </w:rPr>
        <w:t>//</w:t>
      </w:r>
      <w:r>
        <w:rPr>
          <w:rStyle w:val="ac"/>
          <w:rFonts w:ascii="Times New Roman" w:hAnsi="Times New Roman" w:cs="Times New Roman"/>
          <w:bCs/>
          <w:i w:val="0"/>
          <w:bdr w:val="none" w:sz="0" w:space="0" w:color="auto" w:frame="1"/>
        </w:rPr>
        <w:t xml:space="preserve"> Собр. </w:t>
      </w:r>
      <w:proofErr w:type="spellStart"/>
      <w:r>
        <w:rPr>
          <w:rStyle w:val="ac"/>
          <w:rFonts w:ascii="Times New Roman" w:hAnsi="Times New Roman" w:cs="Times New Roman"/>
          <w:bCs/>
          <w:i w:val="0"/>
          <w:bdr w:val="none" w:sz="0" w:space="0" w:color="auto" w:frame="1"/>
        </w:rPr>
        <w:t>законод</w:t>
      </w:r>
      <w:proofErr w:type="spellEnd"/>
      <w:r>
        <w:rPr>
          <w:rStyle w:val="ac"/>
          <w:rFonts w:ascii="Times New Roman" w:hAnsi="Times New Roman" w:cs="Times New Roman"/>
          <w:bCs/>
          <w:i w:val="0"/>
          <w:bdr w:val="none" w:sz="0" w:space="0" w:color="auto" w:frame="1"/>
        </w:rPr>
        <w:t>. 2010. № 10. Ст. 1100.</w:t>
      </w:r>
      <w:r>
        <w:rPr>
          <w:rFonts w:ascii="Times New Roman" w:hAnsi="Times New Roman" w:cs="Times New Roman"/>
          <w:iCs/>
          <w:color w:val="000000"/>
          <w:spacing w:val="3"/>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68">
    <w:p w:rsidR="00E368DC" w:rsidRDefault="00E368DC" w:rsidP="00A93E2E">
      <w:pPr>
        <w:pStyle w:val="a6"/>
        <w:jc w:val="both"/>
      </w:pPr>
      <w:r>
        <w:rPr>
          <w:rStyle w:val="a8"/>
        </w:rPr>
        <w:footnoteRef/>
      </w:r>
      <w:r>
        <w:t xml:space="preserve"> </w:t>
      </w:r>
      <w:proofErr w:type="spellStart"/>
      <w:r w:rsidRPr="00C0487E">
        <w:rPr>
          <w:rFonts w:ascii="Times New Roman" w:hAnsi="Times New Roman" w:cs="Times New Roman"/>
        </w:rPr>
        <w:t>Цуранова</w:t>
      </w:r>
      <w:proofErr w:type="spellEnd"/>
      <w:r w:rsidRPr="00C0487E">
        <w:rPr>
          <w:rFonts w:ascii="Times New Roman" w:hAnsi="Times New Roman" w:cs="Times New Roman"/>
        </w:rPr>
        <w:t xml:space="preserve"> А.И. Правовой механизм обеспечения рационального использования недр при геологическом изучении, разведке и добыче полезных ископаемых.</w:t>
      </w:r>
      <w:r>
        <w:rPr>
          <w:rFonts w:ascii="Times New Roman" w:hAnsi="Times New Roman" w:cs="Times New Roman"/>
        </w:rPr>
        <w:t xml:space="preserve"> </w:t>
      </w:r>
      <w:r w:rsidRPr="00C0487E">
        <w:rPr>
          <w:rFonts w:ascii="Times New Roman" w:hAnsi="Times New Roman" w:cs="Times New Roman"/>
        </w:rPr>
        <w:t>М., 2017. 111 с.</w:t>
      </w:r>
    </w:p>
  </w:footnote>
  <w:footnote w:id="69">
    <w:p w:rsidR="00E368DC" w:rsidRPr="00A93E2E" w:rsidRDefault="00E368DC" w:rsidP="00A93E2E">
      <w:pPr>
        <w:pStyle w:val="a6"/>
        <w:jc w:val="both"/>
        <w:rPr>
          <w:rFonts w:ascii="Times New Roman" w:hAnsi="Times New Roman" w:cs="Times New Roman"/>
        </w:rPr>
      </w:pPr>
      <w:r w:rsidRPr="00A93E2E">
        <w:rPr>
          <w:rStyle w:val="a8"/>
          <w:rFonts w:ascii="Times New Roman" w:hAnsi="Times New Roman" w:cs="Times New Roman"/>
        </w:rPr>
        <w:footnoteRef/>
      </w:r>
      <w:r w:rsidRPr="00A93E2E">
        <w:rPr>
          <w:rFonts w:ascii="Times New Roman" w:hAnsi="Times New Roman" w:cs="Times New Roman"/>
        </w:rPr>
        <w:t xml:space="preserve"> </w:t>
      </w:r>
      <w:proofErr w:type="spellStart"/>
      <w:r w:rsidRPr="00A93E2E">
        <w:rPr>
          <w:rFonts w:ascii="Times New Roman" w:hAnsi="Times New Roman" w:cs="Times New Roman"/>
        </w:rPr>
        <w:t>Дьячкова</w:t>
      </w:r>
      <w:proofErr w:type="spellEnd"/>
      <w:r w:rsidRPr="00A93E2E">
        <w:rPr>
          <w:rFonts w:ascii="Times New Roman" w:hAnsi="Times New Roman" w:cs="Times New Roman"/>
        </w:rPr>
        <w:t xml:space="preserve"> Е.А. Мареева С.Ю. Особенности разработки трансграничных месторождений углеводород // Минеральные ресурсы России. Экономика и управление. 2002. № 1-2. С. 78.</w:t>
      </w:r>
    </w:p>
  </w:footnote>
  <w:footnote w:id="70">
    <w:p w:rsidR="00E368DC" w:rsidRDefault="00E368DC" w:rsidP="00A93E2E">
      <w:pPr>
        <w:autoSpaceDE w:val="0"/>
        <w:autoSpaceDN w:val="0"/>
        <w:adjustRightInd w:val="0"/>
        <w:spacing w:after="0" w:line="240" w:lineRule="auto"/>
        <w:jc w:val="both"/>
      </w:pPr>
      <w:r w:rsidRPr="00A93E2E">
        <w:rPr>
          <w:rStyle w:val="a8"/>
          <w:rFonts w:ascii="Times New Roman" w:hAnsi="Times New Roman" w:cs="Times New Roman"/>
          <w:sz w:val="20"/>
          <w:szCs w:val="20"/>
        </w:rPr>
        <w:footnoteRef/>
      </w:r>
      <w:r w:rsidRPr="00A93E2E">
        <w:rPr>
          <w:rFonts w:ascii="Times New Roman" w:hAnsi="Times New Roman" w:cs="Times New Roman"/>
          <w:sz w:val="20"/>
          <w:szCs w:val="20"/>
        </w:rPr>
        <w:t xml:space="preserve"> </w:t>
      </w:r>
      <w:r w:rsidRPr="008206D5">
        <w:rPr>
          <w:rFonts w:ascii="Times New Roman" w:hAnsi="Times New Roman" w:cs="Times New Roman"/>
          <w:sz w:val="20"/>
          <w:szCs w:val="20"/>
        </w:rPr>
        <w:t>Мельгунов В.Д. , Горохов К.Д. Основы горного права</w:t>
      </w:r>
      <w:r>
        <w:rPr>
          <w:rFonts w:ascii="Times New Roman" w:hAnsi="Times New Roman" w:cs="Times New Roman"/>
          <w:sz w:val="20"/>
          <w:szCs w:val="20"/>
        </w:rPr>
        <w:t>: учебное пособие. М.., 2017. 142 с.</w:t>
      </w:r>
      <w:r w:rsidRPr="008206D5">
        <w:rPr>
          <w:rFonts w:ascii="Times New Roman" w:hAnsi="Times New Roman" w:cs="Times New Roman"/>
          <w:sz w:val="20"/>
          <w:szCs w:val="20"/>
        </w:rPr>
        <w:t xml:space="preserve"> </w:t>
      </w:r>
    </w:p>
  </w:footnote>
  <w:footnote w:id="71">
    <w:p w:rsidR="00E368DC" w:rsidRPr="00CD2196" w:rsidRDefault="00E368DC" w:rsidP="00CB7E34">
      <w:pPr>
        <w:pStyle w:val="a6"/>
        <w:jc w:val="both"/>
        <w:rPr>
          <w:rFonts w:ascii="Times New Roman" w:hAnsi="Times New Roman" w:cs="Times New Roman"/>
        </w:rPr>
      </w:pPr>
      <w:r w:rsidRPr="00CD2196">
        <w:rPr>
          <w:rStyle w:val="a8"/>
          <w:rFonts w:ascii="Times New Roman" w:hAnsi="Times New Roman" w:cs="Times New Roman"/>
        </w:rPr>
        <w:footnoteRef/>
      </w:r>
      <w:r w:rsidRPr="00CD2196">
        <w:rPr>
          <w:rFonts w:ascii="Times New Roman" w:hAnsi="Times New Roman" w:cs="Times New Roman"/>
        </w:rPr>
        <w:t>Газета.</w:t>
      </w:r>
      <w:proofErr w:type="spellStart"/>
      <w:r w:rsidRPr="00CD2196">
        <w:rPr>
          <w:rFonts w:ascii="Times New Roman" w:hAnsi="Times New Roman" w:cs="Times New Roman"/>
          <w:lang w:val="en-US"/>
        </w:rPr>
        <w:t>ru</w:t>
      </w:r>
      <w:proofErr w:type="spellEnd"/>
      <w:r w:rsidRPr="00CD2196">
        <w:rPr>
          <w:rFonts w:ascii="Times New Roman" w:hAnsi="Times New Roman" w:cs="Times New Roman"/>
        </w:rPr>
        <w:t xml:space="preserve"> [Электронный ресурс]: кодекс Российской Федерации о недрах: [сайт]. </w:t>
      </w:r>
      <w:r w:rsidRPr="00CD2196">
        <w:rPr>
          <w:rFonts w:ascii="Times New Roman" w:hAnsi="Times New Roman" w:cs="Times New Roman"/>
          <w:lang w:val="en-US"/>
        </w:rPr>
        <w:t>URL</w:t>
      </w:r>
      <w:r w:rsidRPr="00CD2196">
        <w:rPr>
          <w:rFonts w:ascii="Times New Roman" w:hAnsi="Times New Roman" w:cs="Times New Roman"/>
        </w:rPr>
        <w:t xml:space="preserve">: </w:t>
      </w:r>
      <w:hyperlink r:id="rId10" w:history="1">
        <w:r w:rsidRPr="00CD2196">
          <w:rPr>
            <w:rStyle w:val="aa"/>
            <w:rFonts w:ascii="Times New Roman" w:hAnsi="Times New Roman" w:cs="Times New Roman"/>
            <w:color w:val="auto"/>
            <w:u w:val="none"/>
            <w:lang w:val="en-US"/>
          </w:rPr>
          <w:t>https</w:t>
        </w:r>
        <w:r w:rsidRPr="00CD2196">
          <w:rPr>
            <w:rStyle w:val="aa"/>
            <w:rFonts w:ascii="Times New Roman" w:hAnsi="Times New Roman" w:cs="Times New Roman"/>
            <w:color w:val="auto"/>
            <w:u w:val="none"/>
          </w:rPr>
          <w:t>://</w:t>
        </w:r>
        <w:r w:rsidRPr="00CD2196">
          <w:rPr>
            <w:rStyle w:val="aa"/>
            <w:rFonts w:ascii="Times New Roman" w:hAnsi="Times New Roman" w:cs="Times New Roman"/>
            <w:color w:val="auto"/>
            <w:u w:val="none"/>
            <w:lang w:val="en-US"/>
          </w:rPr>
          <w:t>www</w:t>
        </w:r>
        <w:r w:rsidRPr="00CD2196">
          <w:rPr>
            <w:rStyle w:val="aa"/>
            <w:rFonts w:ascii="Times New Roman" w:hAnsi="Times New Roman" w:cs="Times New Roman"/>
            <w:color w:val="auto"/>
            <w:u w:val="none"/>
          </w:rPr>
          <w:t>.</w:t>
        </w:r>
        <w:proofErr w:type="spellStart"/>
        <w:r w:rsidRPr="00CD2196">
          <w:rPr>
            <w:rStyle w:val="aa"/>
            <w:rFonts w:ascii="Times New Roman" w:hAnsi="Times New Roman" w:cs="Times New Roman"/>
            <w:color w:val="auto"/>
            <w:u w:val="none"/>
            <w:lang w:val="en-US"/>
          </w:rPr>
          <w:t>gazeta</w:t>
        </w:r>
        <w:proofErr w:type="spellEnd"/>
        <w:r w:rsidRPr="00CD2196">
          <w:rPr>
            <w:rStyle w:val="aa"/>
            <w:rFonts w:ascii="Times New Roman" w:hAnsi="Times New Roman" w:cs="Times New Roman"/>
            <w:color w:val="auto"/>
            <w:u w:val="none"/>
          </w:rPr>
          <w:t>.</w:t>
        </w:r>
        <w:proofErr w:type="spellStart"/>
        <w:r w:rsidRPr="00CD2196">
          <w:rPr>
            <w:rStyle w:val="aa"/>
            <w:rFonts w:ascii="Times New Roman" w:hAnsi="Times New Roman" w:cs="Times New Roman"/>
            <w:color w:val="auto"/>
            <w:u w:val="none"/>
            <w:lang w:val="en-US"/>
          </w:rPr>
          <w:t>ru</w:t>
        </w:r>
        <w:proofErr w:type="spellEnd"/>
        <w:r w:rsidRPr="00CD2196">
          <w:rPr>
            <w:rStyle w:val="aa"/>
            <w:rFonts w:ascii="Times New Roman" w:hAnsi="Times New Roman" w:cs="Times New Roman"/>
            <w:color w:val="auto"/>
            <w:u w:val="none"/>
          </w:rPr>
          <w:t>/</w:t>
        </w:r>
        <w:r w:rsidRPr="00CD2196">
          <w:rPr>
            <w:rStyle w:val="aa"/>
            <w:rFonts w:ascii="Times New Roman" w:hAnsi="Times New Roman" w:cs="Times New Roman"/>
            <w:color w:val="auto"/>
            <w:u w:val="none"/>
            <w:lang w:val="en-US"/>
          </w:rPr>
          <w:t>parliament</w:t>
        </w:r>
        <w:r w:rsidRPr="00CD2196">
          <w:rPr>
            <w:rStyle w:val="aa"/>
            <w:rFonts w:ascii="Times New Roman" w:hAnsi="Times New Roman" w:cs="Times New Roman"/>
            <w:color w:val="auto"/>
            <w:u w:val="none"/>
          </w:rPr>
          <w:t>/</w:t>
        </w:r>
        <w:r w:rsidRPr="00CD2196">
          <w:rPr>
            <w:rStyle w:val="aa"/>
            <w:rFonts w:ascii="Times New Roman" w:hAnsi="Times New Roman" w:cs="Times New Roman"/>
            <w:color w:val="auto"/>
            <w:u w:val="none"/>
            <w:lang w:val="en-US"/>
          </w:rPr>
          <w:t>info</w:t>
        </w:r>
        <w:r w:rsidRPr="00CD2196">
          <w:rPr>
            <w:rStyle w:val="aa"/>
            <w:rFonts w:ascii="Times New Roman" w:hAnsi="Times New Roman" w:cs="Times New Roman"/>
            <w:color w:val="auto"/>
            <w:u w:val="none"/>
          </w:rPr>
          <w:t>/</w:t>
        </w:r>
        <w:r w:rsidRPr="00CD2196">
          <w:rPr>
            <w:rStyle w:val="aa"/>
            <w:rFonts w:ascii="Times New Roman" w:hAnsi="Times New Roman" w:cs="Times New Roman"/>
            <w:color w:val="auto"/>
            <w:u w:val="none"/>
            <w:lang w:val="en-US"/>
          </w:rPr>
          <w:t>laws</w:t>
        </w:r>
        <w:r w:rsidRPr="00CD2196">
          <w:rPr>
            <w:rStyle w:val="aa"/>
            <w:rFonts w:ascii="Times New Roman" w:hAnsi="Times New Roman" w:cs="Times New Roman"/>
            <w:color w:val="auto"/>
            <w:u w:val="none"/>
          </w:rPr>
          <w:t>/2330.</w:t>
        </w:r>
        <w:proofErr w:type="spellStart"/>
        <w:r w:rsidRPr="00CD2196">
          <w:rPr>
            <w:rStyle w:val="aa"/>
            <w:rFonts w:ascii="Times New Roman" w:hAnsi="Times New Roman" w:cs="Times New Roman"/>
            <w:color w:val="auto"/>
            <w:u w:val="none"/>
            <w:lang w:val="en-US"/>
          </w:rPr>
          <w:t>shtm</w:t>
        </w:r>
      </w:hyperlink>
      <w:r w:rsidRPr="00CD2196">
        <w:rPr>
          <w:rFonts w:ascii="Times New Roman" w:hAnsi="Times New Roman" w:cs="Times New Roman"/>
          <w:lang w:val="en-US"/>
        </w:rPr>
        <w:t>l</w:t>
      </w:r>
      <w:proofErr w:type="spellEnd"/>
      <w:r w:rsidRPr="00CD2196">
        <w:rPr>
          <w:rFonts w:ascii="Times New Roman" w:hAnsi="Times New Roman" w:cs="Times New Roman"/>
        </w:rPr>
        <w:t xml:space="preserve"> (дата обращения 03.04.2018). </w:t>
      </w:r>
    </w:p>
  </w:footnote>
  <w:footnote w:id="72">
    <w:p w:rsidR="00E368DC" w:rsidRPr="00CD2196" w:rsidRDefault="00E368DC" w:rsidP="00CB7E34">
      <w:pPr>
        <w:pStyle w:val="a6"/>
        <w:jc w:val="both"/>
        <w:rPr>
          <w:rFonts w:ascii="Times New Roman" w:hAnsi="Times New Roman" w:cs="Times New Roman"/>
        </w:rPr>
      </w:pPr>
      <w:r w:rsidRPr="00CD2196">
        <w:rPr>
          <w:rStyle w:val="a8"/>
          <w:rFonts w:ascii="Times New Roman" w:hAnsi="Times New Roman" w:cs="Times New Roman"/>
        </w:rPr>
        <w:footnoteRef/>
      </w:r>
      <w:r w:rsidRPr="00CD2196">
        <w:rPr>
          <w:rFonts w:ascii="Times New Roman" w:hAnsi="Times New Roman" w:cs="Times New Roman"/>
          <w:shd w:val="clear" w:color="auto" w:fill="FFFFFF"/>
        </w:rPr>
        <w:t xml:space="preserve">Направления совершенствования государственной системы лицензирования пользования недрами </w:t>
      </w:r>
      <w:r w:rsidRPr="00CD2196">
        <w:rPr>
          <w:rFonts w:ascii="Times New Roman" w:hAnsi="Times New Roman" w:cs="Times New Roman"/>
        </w:rPr>
        <w:t>[Электронный ресурс]: т</w:t>
      </w:r>
      <w:r w:rsidRPr="00CD2196">
        <w:rPr>
          <w:rFonts w:ascii="Times New Roman" w:hAnsi="Times New Roman" w:cs="Times New Roman"/>
          <w:shd w:val="clear" w:color="auto" w:fill="FFFFFF"/>
        </w:rPr>
        <w:t xml:space="preserve">езисы доклада проф. В. И. </w:t>
      </w:r>
      <w:proofErr w:type="spellStart"/>
      <w:r w:rsidRPr="00CD2196">
        <w:rPr>
          <w:rFonts w:ascii="Times New Roman" w:hAnsi="Times New Roman" w:cs="Times New Roman"/>
          <w:shd w:val="clear" w:color="auto" w:fill="FFFFFF"/>
        </w:rPr>
        <w:t>Лисова</w:t>
      </w:r>
      <w:proofErr w:type="spellEnd"/>
      <w:r w:rsidRPr="00CD2196">
        <w:rPr>
          <w:rFonts w:ascii="Times New Roman" w:hAnsi="Times New Roman" w:cs="Times New Roman"/>
          <w:shd w:val="clear" w:color="auto" w:fill="FFFFFF"/>
        </w:rPr>
        <w:t xml:space="preserve"> на парламентских слушаниях</w:t>
      </w:r>
      <w:r w:rsidRPr="00CD2196">
        <w:rPr>
          <w:rFonts w:ascii="Times New Roman" w:hAnsi="Times New Roman" w:cs="Times New Roman"/>
        </w:rPr>
        <w:t xml:space="preserve"> // Российский государственный геологоразведочный университет: [сайт]. </w:t>
      </w:r>
      <w:r w:rsidRPr="00CD2196">
        <w:rPr>
          <w:rFonts w:ascii="Times New Roman" w:hAnsi="Times New Roman" w:cs="Times New Roman"/>
          <w:lang w:val="en-US"/>
        </w:rPr>
        <w:t>URL</w:t>
      </w:r>
      <w:r w:rsidRPr="00CD2196">
        <w:rPr>
          <w:rFonts w:ascii="Times New Roman" w:hAnsi="Times New Roman" w:cs="Times New Roman"/>
        </w:rPr>
        <w:t xml:space="preserve">: </w:t>
      </w:r>
      <w:hyperlink r:id="rId11" w:history="1">
        <w:r w:rsidRPr="00CD2196">
          <w:rPr>
            <w:rStyle w:val="aa"/>
            <w:rFonts w:ascii="Times New Roman" w:hAnsi="Times New Roman" w:cs="Times New Roman"/>
            <w:color w:val="auto"/>
            <w:u w:val="none"/>
          </w:rPr>
          <w:t>http://mgri-rggru.ru/index.php?ELEMENT_ID1=109</w:t>
        </w:r>
      </w:hyperlink>
      <w:r w:rsidRPr="00CD2196">
        <w:rPr>
          <w:rFonts w:ascii="Times New Roman" w:hAnsi="Times New Roman" w:cs="Times New Roman"/>
        </w:rPr>
        <w:t>5 (дата обращения 07.04.2018)</w:t>
      </w:r>
      <w:proofErr w:type="gramStart"/>
      <w:r w:rsidRPr="00CD2196">
        <w:rPr>
          <w:rFonts w:ascii="Times New Roman" w:hAnsi="Times New Roman" w:cs="Times New Roman"/>
        </w:rPr>
        <w:t>..</w:t>
      </w:r>
      <w:proofErr w:type="gramEnd"/>
    </w:p>
  </w:footnote>
  <w:footnote w:id="73">
    <w:p w:rsidR="00E368DC" w:rsidRPr="00CD2196" w:rsidRDefault="00E368DC" w:rsidP="00CD2196">
      <w:pPr>
        <w:pStyle w:val="a6"/>
        <w:jc w:val="both"/>
      </w:pPr>
      <w:r w:rsidRPr="00CD2196">
        <w:rPr>
          <w:rStyle w:val="a8"/>
          <w:rFonts w:ascii="Times New Roman" w:hAnsi="Times New Roman" w:cs="Times New Roman"/>
        </w:rPr>
        <w:footnoteRef/>
      </w:r>
      <w:r w:rsidRPr="00CD2196">
        <w:t xml:space="preserve"> </w:t>
      </w:r>
      <w:proofErr w:type="spellStart"/>
      <w:r w:rsidRPr="00CD2196">
        <w:rPr>
          <w:rFonts w:ascii="Times New Roman" w:hAnsi="Times New Roman" w:cs="Times New Roman"/>
        </w:rPr>
        <w:t>Внутриуголь</w:t>
      </w:r>
      <w:proofErr w:type="spellEnd"/>
      <w:r w:rsidRPr="00CD2196">
        <w:rPr>
          <w:rFonts w:ascii="Times New Roman" w:hAnsi="Times New Roman" w:cs="Times New Roman"/>
        </w:rPr>
        <w:t>.</w:t>
      </w:r>
      <w:proofErr w:type="spellStart"/>
      <w:r w:rsidRPr="00CD2196">
        <w:rPr>
          <w:rFonts w:ascii="Times New Roman" w:hAnsi="Times New Roman" w:cs="Times New Roman"/>
          <w:lang w:val="en-US"/>
        </w:rPr>
        <w:t>ru</w:t>
      </w:r>
      <w:proofErr w:type="spellEnd"/>
      <w:r w:rsidRPr="00CD2196">
        <w:rPr>
          <w:rFonts w:ascii="Times New Roman" w:hAnsi="Times New Roman" w:cs="Times New Roman"/>
        </w:rPr>
        <w:t xml:space="preserve"> [Электронный ресурс]: VIII Всероссийский съезд геологов // Акционерное общество «Всероссийский научно-исследовательский геологоразведочный институт угольных месторождений»: [сайт]. </w:t>
      </w:r>
      <w:r w:rsidRPr="00CD2196">
        <w:rPr>
          <w:rFonts w:ascii="Times New Roman" w:hAnsi="Times New Roman" w:cs="Times New Roman"/>
          <w:lang w:val="en-US"/>
        </w:rPr>
        <w:t>URL</w:t>
      </w:r>
      <w:r w:rsidRPr="00CD2196">
        <w:rPr>
          <w:rFonts w:ascii="Times New Roman" w:hAnsi="Times New Roman" w:cs="Times New Roman"/>
        </w:rPr>
        <w:t xml:space="preserve">: </w:t>
      </w:r>
      <w:hyperlink r:id="rId12" w:history="1">
        <w:r w:rsidRPr="00CD2196">
          <w:rPr>
            <w:rStyle w:val="aa"/>
            <w:rFonts w:ascii="Times New Roman" w:hAnsi="Times New Roman" w:cs="Times New Roman"/>
            <w:color w:val="auto"/>
            <w:u w:val="none"/>
            <w:lang w:val="en-US"/>
          </w:rPr>
          <w:t>http</w:t>
        </w:r>
        <w:r w:rsidRPr="00CD2196">
          <w:rPr>
            <w:rStyle w:val="aa"/>
            <w:rFonts w:ascii="Times New Roman" w:hAnsi="Times New Roman" w:cs="Times New Roman"/>
            <w:color w:val="auto"/>
            <w:u w:val="none"/>
          </w:rPr>
          <w:t>://</w:t>
        </w:r>
        <w:r w:rsidRPr="00CD2196">
          <w:rPr>
            <w:rStyle w:val="aa"/>
            <w:rFonts w:ascii="Times New Roman" w:hAnsi="Times New Roman" w:cs="Times New Roman"/>
            <w:color w:val="auto"/>
            <w:u w:val="none"/>
            <w:lang w:val="en-US"/>
          </w:rPr>
          <w:t>www</w:t>
        </w:r>
        <w:r w:rsidRPr="00CD2196">
          <w:rPr>
            <w:rStyle w:val="aa"/>
            <w:rFonts w:ascii="Times New Roman" w:hAnsi="Times New Roman" w:cs="Times New Roman"/>
            <w:color w:val="auto"/>
            <w:u w:val="none"/>
          </w:rPr>
          <w:t>.</w:t>
        </w:r>
        <w:proofErr w:type="spellStart"/>
        <w:r w:rsidRPr="00CD2196">
          <w:rPr>
            <w:rStyle w:val="aa"/>
            <w:rFonts w:ascii="Times New Roman" w:hAnsi="Times New Roman" w:cs="Times New Roman"/>
            <w:color w:val="auto"/>
            <w:u w:val="none"/>
            <w:lang w:val="en-US"/>
          </w:rPr>
          <w:t>vnigriugol</w:t>
        </w:r>
        <w:proofErr w:type="spellEnd"/>
        <w:r w:rsidRPr="00CD2196">
          <w:rPr>
            <w:rStyle w:val="aa"/>
            <w:rFonts w:ascii="Times New Roman" w:hAnsi="Times New Roman" w:cs="Times New Roman"/>
            <w:color w:val="auto"/>
            <w:u w:val="none"/>
          </w:rPr>
          <w:t>.</w:t>
        </w:r>
        <w:proofErr w:type="spellStart"/>
        <w:r w:rsidRPr="00CD2196">
          <w:rPr>
            <w:rStyle w:val="aa"/>
            <w:rFonts w:ascii="Times New Roman" w:hAnsi="Times New Roman" w:cs="Times New Roman"/>
            <w:color w:val="auto"/>
            <w:u w:val="none"/>
            <w:lang w:val="en-US"/>
          </w:rPr>
          <w:t>ru</w:t>
        </w:r>
        <w:proofErr w:type="spellEnd"/>
        <w:r w:rsidRPr="00CD2196">
          <w:rPr>
            <w:rStyle w:val="aa"/>
            <w:rFonts w:ascii="Times New Roman" w:hAnsi="Times New Roman" w:cs="Times New Roman"/>
            <w:color w:val="auto"/>
            <w:u w:val="none"/>
          </w:rPr>
          <w:t>/</w:t>
        </w:r>
        <w:r w:rsidRPr="00CD2196">
          <w:rPr>
            <w:rStyle w:val="aa"/>
            <w:rFonts w:ascii="Times New Roman" w:hAnsi="Times New Roman" w:cs="Times New Roman"/>
            <w:color w:val="auto"/>
            <w:u w:val="none"/>
            <w:lang w:val="en-US"/>
          </w:rPr>
          <w:t>news</w:t>
        </w:r>
        <w:r w:rsidRPr="00CD2196">
          <w:rPr>
            <w:rStyle w:val="aa"/>
            <w:rFonts w:ascii="Times New Roman" w:hAnsi="Times New Roman" w:cs="Times New Roman"/>
            <w:color w:val="auto"/>
            <w:u w:val="none"/>
          </w:rPr>
          <w:t>/</w:t>
        </w:r>
        <w:r w:rsidRPr="00CD2196">
          <w:rPr>
            <w:rStyle w:val="aa"/>
            <w:rFonts w:ascii="Times New Roman" w:hAnsi="Times New Roman" w:cs="Times New Roman"/>
            <w:color w:val="auto"/>
            <w:u w:val="none"/>
            <w:lang w:val="en-US"/>
          </w:rPr>
          <w:t>viii</w:t>
        </w:r>
        <w:r w:rsidRPr="00CD2196">
          <w:rPr>
            <w:rStyle w:val="aa"/>
            <w:rFonts w:ascii="Times New Roman" w:hAnsi="Times New Roman" w:cs="Times New Roman"/>
            <w:color w:val="auto"/>
            <w:u w:val="none"/>
          </w:rPr>
          <w:t>-</w:t>
        </w:r>
        <w:proofErr w:type="spellStart"/>
        <w:r w:rsidRPr="00CD2196">
          <w:rPr>
            <w:rStyle w:val="aa"/>
            <w:rFonts w:ascii="Times New Roman" w:hAnsi="Times New Roman" w:cs="Times New Roman"/>
            <w:color w:val="auto"/>
            <w:u w:val="none"/>
            <w:lang w:val="en-US"/>
          </w:rPr>
          <w:t>vserossiiskii</w:t>
        </w:r>
        <w:proofErr w:type="spellEnd"/>
        <w:r w:rsidRPr="00CD2196">
          <w:rPr>
            <w:rStyle w:val="aa"/>
            <w:rFonts w:ascii="Times New Roman" w:hAnsi="Times New Roman" w:cs="Times New Roman"/>
            <w:color w:val="auto"/>
            <w:u w:val="none"/>
          </w:rPr>
          <w:t>-</w:t>
        </w:r>
        <w:proofErr w:type="spellStart"/>
        <w:r w:rsidRPr="00CD2196">
          <w:rPr>
            <w:rStyle w:val="aa"/>
            <w:rFonts w:ascii="Times New Roman" w:hAnsi="Times New Roman" w:cs="Times New Roman"/>
            <w:color w:val="auto"/>
            <w:u w:val="none"/>
            <w:lang w:val="en-US"/>
          </w:rPr>
          <w:t>sezd</w:t>
        </w:r>
        <w:proofErr w:type="spellEnd"/>
        <w:r w:rsidRPr="00CD2196">
          <w:rPr>
            <w:rStyle w:val="aa"/>
            <w:rFonts w:ascii="Times New Roman" w:hAnsi="Times New Roman" w:cs="Times New Roman"/>
            <w:color w:val="auto"/>
            <w:u w:val="none"/>
          </w:rPr>
          <w:t>-</w:t>
        </w:r>
        <w:proofErr w:type="spellStart"/>
        <w:r w:rsidRPr="00CD2196">
          <w:rPr>
            <w:rStyle w:val="aa"/>
            <w:rFonts w:ascii="Times New Roman" w:hAnsi="Times New Roman" w:cs="Times New Roman"/>
            <w:color w:val="auto"/>
            <w:u w:val="none"/>
            <w:lang w:val="en-US"/>
          </w:rPr>
          <w:t>geologov</w:t>
        </w:r>
        <w:proofErr w:type="spellEnd"/>
      </w:hyperlink>
      <w:r w:rsidRPr="00CD2196">
        <w:rPr>
          <w:rFonts w:ascii="Times New Roman" w:hAnsi="Times New Roman" w:cs="Times New Roman"/>
        </w:rPr>
        <w:t xml:space="preserve"> (дата обращения 01.04.2018). </w:t>
      </w:r>
    </w:p>
  </w:footnote>
  <w:footnote w:id="74">
    <w:p w:rsidR="00E368DC" w:rsidRPr="00CD2196" w:rsidRDefault="00E368DC" w:rsidP="002942AB">
      <w:pPr>
        <w:pStyle w:val="a6"/>
        <w:jc w:val="both"/>
        <w:rPr>
          <w:rFonts w:ascii="Times New Roman" w:hAnsi="Times New Roman" w:cs="Times New Roman"/>
        </w:rPr>
      </w:pPr>
      <w:r w:rsidRPr="002942AB">
        <w:rPr>
          <w:rStyle w:val="a8"/>
          <w:rFonts w:ascii="Times New Roman" w:hAnsi="Times New Roman" w:cs="Times New Roman"/>
        </w:rPr>
        <w:footnoteRef/>
      </w:r>
      <w:r w:rsidRPr="002942AB">
        <w:rPr>
          <w:rFonts w:ascii="Times New Roman" w:hAnsi="Times New Roman" w:cs="Times New Roman"/>
        </w:rPr>
        <w:t>Всероссийский практикум по недропользованию: проблемы лицензирования [Электронный ресурс]</w:t>
      </w:r>
      <w:proofErr w:type="gramStart"/>
      <w:r w:rsidRPr="002942AB">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 xml:space="preserve">ематический план мероприятия </w:t>
      </w:r>
      <w:r w:rsidRPr="002942AB">
        <w:rPr>
          <w:rFonts w:ascii="Times New Roman" w:hAnsi="Times New Roman" w:cs="Times New Roman"/>
        </w:rPr>
        <w:t>//</w:t>
      </w:r>
      <w:r>
        <w:rPr>
          <w:rFonts w:ascii="Times New Roman" w:hAnsi="Times New Roman" w:cs="Times New Roman"/>
        </w:rPr>
        <w:t xml:space="preserve"> </w:t>
      </w:r>
      <w:r w:rsidRPr="002942AB">
        <w:rPr>
          <w:rFonts w:ascii="Times New Roman" w:hAnsi="Times New Roman" w:cs="Times New Roman"/>
        </w:rPr>
        <w:t xml:space="preserve">Федеральное казенное учреждение Российская государственная </w:t>
      </w:r>
      <w:r w:rsidRPr="00CD2196">
        <w:rPr>
          <w:rFonts w:ascii="Times New Roman" w:hAnsi="Times New Roman" w:cs="Times New Roman"/>
        </w:rPr>
        <w:t xml:space="preserve">пробирная палата при министерстве финансов: [сайт]. </w:t>
      </w:r>
      <w:r w:rsidRPr="00CD2196">
        <w:rPr>
          <w:rFonts w:ascii="Times New Roman" w:hAnsi="Times New Roman" w:cs="Times New Roman"/>
          <w:lang w:val="en-US"/>
        </w:rPr>
        <w:t>URL</w:t>
      </w:r>
      <w:r w:rsidRPr="00CD2196">
        <w:rPr>
          <w:rFonts w:ascii="Times New Roman" w:hAnsi="Times New Roman" w:cs="Times New Roman"/>
        </w:rPr>
        <w:t xml:space="preserve">: http://www.probpalata.ru/rgpp/news/?ELEMENT_ID=2273 (дата обращения 07.04.2018). </w:t>
      </w:r>
    </w:p>
  </w:footnote>
  <w:footnote w:id="75">
    <w:p w:rsidR="00E368DC" w:rsidRPr="00CD2196" w:rsidRDefault="00E368DC" w:rsidP="002942AB">
      <w:pPr>
        <w:pStyle w:val="ab"/>
        <w:jc w:val="both"/>
        <w:rPr>
          <w:rFonts w:ascii="Times New Roman" w:hAnsi="Times New Roman" w:cs="Times New Roman"/>
          <w:sz w:val="20"/>
          <w:szCs w:val="20"/>
        </w:rPr>
      </w:pPr>
      <w:r w:rsidRPr="00CD2196">
        <w:rPr>
          <w:rStyle w:val="a8"/>
          <w:rFonts w:ascii="Times New Roman" w:hAnsi="Times New Roman" w:cs="Times New Roman"/>
          <w:sz w:val="20"/>
          <w:szCs w:val="20"/>
        </w:rPr>
        <w:footnoteRef/>
      </w:r>
      <w:r w:rsidRPr="00CD2196">
        <w:rPr>
          <w:rFonts w:ascii="Times New Roman" w:hAnsi="Times New Roman" w:cs="Times New Roman"/>
          <w:sz w:val="20"/>
          <w:szCs w:val="20"/>
        </w:rPr>
        <w:t xml:space="preserve"> </w:t>
      </w:r>
      <w:r w:rsidRPr="00CD2196">
        <w:rPr>
          <w:rFonts w:ascii="Times New Roman" w:hAnsi="Times New Roman" w:cs="Times New Roman"/>
          <w:color w:val="000000"/>
          <w:sz w:val="20"/>
          <w:szCs w:val="20"/>
        </w:rPr>
        <w:t xml:space="preserve">Горохов К.Д. Правовое регулирование установление и изменения границ участков недр. </w:t>
      </w:r>
      <w:r w:rsidRPr="00CD2196">
        <w:rPr>
          <w:rFonts w:ascii="Times New Roman" w:hAnsi="Times New Roman" w:cs="Times New Roman"/>
          <w:sz w:val="20"/>
          <w:szCs w:val="20"/>
        </w:rPr>
        <w:t xml:space="preserve">[Электронный ресурс] // </w:t>
      </w:r>
      <w:proofErr w:type="spellStart"/>
      <w:r w:rsidRPr="00CD2196">
        <w:rPr>
          <w:rFonts w:ascii="Times New Roman" w:hAnsi="Times New Roman" w:cs="Times New Roman"/>
          <w:sz w:val="20"/>
          <w:szCs w:val="20"/>
        </w:rPr>
        <w:t>Имущ</w:t>
      </w:r>
      <w:proofErr w:type="spellEnd"/>
      <w:r w:rsidRPr="00CD2196">
        <w:rPr>
          <w:rFonts w:ascii="Times New Roman" w:hAnsi="Times New Roman" w:cs="Times New Roman"/>
          <w:sz w:val="20"/>
          <w:szCs w:val="20"/>
        </w:rPr>
        <w:t xml:space="preserve">. Отношения в Росс. Федерации. 2015. № 11 (170). </w:t>
      </w:r>
      <w:r w:rsidRPr="00CD2196">
        <w:rPr>
          <w:rFonts w:ascii="Times New Roman" w:hAnsi="Times New Roman" w:cs="Times New Roman"/>
          <w:sz w:val="20"/>
          <w:szCs w:val="20"/>
          <w:lang w:val="en-US"/>
        </w:rPr>
        <w:t>URL</w:t>
      </w:r>
      <w:r w:rsidRPr="00CD2196">
        <w:rPr>
          <w:rFonts w:ascii="Times New Roman" w:hAnsi="Times New Roman" w:cs="Times New Roman"/>
          <w:sz w:val="20"/>
          <w:szCs w:val="20"/>
        </w:rPr>
        <w:t>:  https://elibrary.ru/item.asp?id=24834292 (дата обращения 0</w:t>
      </w:r>
      <w:r>
        <w:rPr>
          <w:rFonts w:ascii="Times New Roman" w:hAnsi="Times New Roman" w:cs="Times New Roman"/>
          <w:sz w:val="20"/>
          <w:szCs w:val="20"/>
        </w:rPr>
        <w:t>6</w:t>
      </w:r>
      <w:r w:rsidRPr="00CD2196">
        <w:rPr>
          <w:rFonts w:ascii="Times New Roman" w:hAnsi="Times New Roman" w:cs="Times New Roman"/>
          <w:sz w:val="20"/>
          <w:szCs w:val="20"/>
        </w:rPr>
        <w:t xml:space="preserve">.04.2018). </w:t>
      </w:r>
    </w:p>
  </w:footnote>
  <w:footnote w:id="76">
    <w:p w:rsidR="00E368DC" w:rsidRPr="00FD607A" w:rsidRDefault="00E368DC" w:rsidP="002942AB">
      <w:pPr>
        <w:pStyle w:val="a6"/>
        <w:jc w:val="both"/>
        <w:rPr>
          <w:rFonts w:ascii="Times New Roman" w:hAnsi="Times New Roman" w:cs="Times New Roman"/>
        </w:rPr>
      </w:pPr>
      <w:r w:rsidRPr="00CD2196">
        <w:rPr>
          <w:rStyle w:val="a8"/>
          <w:rFonts w:ascii="Times New Roman" w:hAnsi="Times New Roman" w:cs="Times New Roman"/>
        </w:rPr>
        <w:footnoteRef/>
      </w:r>
      <w:r w:rsidRPr="00CD2196">
        <w:rPr>
          <w:rFonts w:ascii="Times New Roman" w:hAnsi="Times New Roman" w:cs="Times New Roman"/>
        </w:rPr>
        <w:t xml:space="preserve"> Германов А.В. От пользования к владению и вещному праву. М.: Статут, 2009. 700 с.</w:t>
      </w:r>
    </w:p>
  </w:footnote>
  <w:footnote w:id="77">
    <w:p w:rsidR="00E368DC" w:rsidRPr="00C4205D" w:rsidRDefault="00E368DC">
      <w:pPr>
        <w:pStyle w:val="a6"/>
        <w:rPr>
          <w:rFonts w:ascii="Times New Roman" w:hAnsi="Times New Roman" w:cs="Times New Roman"/>
        </w:rPr>
      </w:pPr>
      <w:r>
        <w:rPr>
          <w:rStyle w:val="a8"/>
        </w:rPr>
        <w:footnoteRef/>
      </w:r>
      <w:r>
        <w:t xml:space="preserve"> </w:t>
      </w:r>
      <w:r w:rsidRPr="00C4205D">
        <w:rPr>
          <w:rFonts w:ascii="Times New Roman" w:hAnsi="Times New Roman" w:cs="Times New Roman"/>
        </w:rPr>
        <w:t xml:space="preserve">Постановление Арбитражного суда Московского округа от 18.12.2015 по делу № А40–46760/15 [Электронный ресурс]. </w:t>
      </w:r>
      <w:r w:rsidRPr="00C4205D">
        <w:rPr>
          <w:rFonts w:ascii="Times New Roman" w:eastAsia="Calibri" w:hAnsi="Times New Roman" w:cs="Times New Roman"/>
          <w:iCs/>
          <w:lang w:eastAsia="en-US"/>
        </w:rPr>
        <w:t xml:space="preserve">Доступ из справ. - правовой системы: </w:t>
      </w:r>
      <w:r w:rsidRPr="00C4205D">
        <w:rPr>
          <w:rFonts w:ascii="Times New Roman" w:eastAsia="Calibri" w:hAnsi="Times New Roman" w:cs="Times New Roman"/>
          <w:lang w:eastAsia="en-US"/>
        </w:rPr>
        <w:t>СПС «Консультант Плюс».</w:t>
      </w:r>
    </w:p>
  </w:footnote>
  <w:footnote w:id="78">
    <w:p w:rsidR="00E368DC" w:rsidRPr="00C4205D" w:rsidRDefault="00E368DC" w:rsidP="00FD607A">
      <w:pPr>
        <w:autoSpaceDE w:val="0"/>
        <w:autoSpaceDN w:val="0"/>
        <w:adjustRightInd w:val="0"/>
        <w:spacing w:after="0" w:line="240" w:lineRule="auto"/>
        <w:jc w:val="both"/>
        <w:rPr>
          <w:rFonts w:ascii="Times New Roman" w:hAnsi="Times New Roman" w:cs="Times New Roman"/>
        </w:rPr>
      </w:pPr>
      <w:r w:rsidRPr="00C4205D">
        <w:rPr>
          <w:rStyle w:val="a8"/>
          <w:rFonts w:ascii="Times New Roman" w:hAnsi="Times New Roman" w:cs="Times New Roman"/>
          <w:sz w:val="20"/>
          <w:szCs w:val="20"/>
        </w:rPr>
        <w:footnoteRef/>
      </w:r>
      <w:r w:rsidRPr="00512BF9">
        <w:rPr>
          <w:rFonts w:ascii="Times New Roman" w:hAnsi="Times New Roman" w:cs="Times New Roman"/>
          <w:kern w:val="36"/>
          <w:sz w:val="20"/>
          <w:szCs w:val="20"/>
        </w:rPr>
        <w:t xml:space="preserve">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r w:rsidRPr="00512BF9">
        <w:rPr>
          <w:rFonts w:ascii="Times New Roman" w:eastAsia="Times New Roman" w:hAnsi="Times New Roman" w:cs="Times New Roman"/>
          <w:kern w:val="36"/>
          <w:sz w:val="20"/>
          <w:szCs w:val="20"/>
        </w:rPr>
        <w:t>п</w:t>
      </w:r>
      <w:r w:rsidRPr="00512BF9">
        <w:rPr>
          <w:rFonts w:ascii="Times New Roman" w:hAnsi="Times New Roman" w:cs="Times New Roman"/>
          <w:sz w:val="20"/>
          <w:szCs w:val="20"/>
        </w:rPr>
        <w:t>риказ Минприроды Рос. Федерации от</w:t>
      </w:r>
      <w:r>
        <w:rPr>
          <w:rFonts w:ascii="Times New Roman" w:hAnsi="Times New Roman" w:cs="Times New Roman"/>
          <w:sz w:val="20"/>
          <w:szCs w:val="20"/>
        </w:rPr>
        <w:t xml:space="preserve"> 29 сен. 2009 № 315 </w:t>
      </w:r>
      <w:r w:rsidRPr="00512BF9">
        <w:rPr>
          <w:rFonts w:ascii="Times New Roman" w:hAnsi="Times New Roman" w:cs="Times New Roman"/>
          <w:sz w:val="20"/>
          <w:szCs w:val="20"/>
        </w:rPr>
        <w:t xml:space="preserve">// </w:t>
      </w:r>
      <w:proofErr w:type="spellStart"/>
      <w:r w:rsidRPr="00512BF9">
        <w:rPr>
          <w:rFonts w:ascii="Times New Roman" w:hAnsi="Times New Roman" w:cs="Times New Roman"/>
          <w:iCs/>
          <w:color w:val="000000"/>
          <w:spacing w:val="3"/>
          <w:sz w:val="20"/>
          <w:szCs w:val="20"/>
        </w:rPr>
        <w:t>Бюл</w:t>
      </w:r>
      <w:proofErr w:type="spellEnd"/>
      <w:r w:rsidRPr="00512BF9">
        <w:rPr>
          <w:rFonts w:ascii="Times New Roman" w:hAnsi="Times New Roman" w:cs="Times New Roman"/>
          <w:iCs/>
          <w:color w:val="000000"/>
          <w:spacing w:val="3"/>
          <w:sz w:val="20"/>
          <w:szCs w:val="20"/>
        </w:rPr>
        <w:t xml:space="preserve">. </w:t>
      </w:r>
      <w:proofErr w:type="spellStart"/>
      <w:r w:rsidRPr="00512BF9">
        <w:rPr>
          <w:rFonts w:ascii="Times New Roman" w:hAnsi="Times New Roman" w:cs="Times New Roman"/>
          <w:iCs/>
          <w:color w:val="000000"/>
          <w:spacing w:val="3"/>
          <w:sz w:val="20"/>
          <w:szCs w:val="20"/>
        </w:rPr>
        <w:t>норматив.актов</w:t>
      </w:r>
      <w:proofErr w:type="spellEnd"/>
      <w:r w:rsidRPr="00512BF9">
        <w:rPr>
          <w:rFonts w:ascii="Times New Roman" w:hAnsi="Times New Roman" w:cs="Times New Roman"/>
          <w:iCs/>
          <w:color w:val="000000"/>
          <w:spacing w:val="3"/>
          <w:sz w:val="20"/>
          <w:szCs w:val="20"/>
        </w:rPr>
        <w:t xml:space="preserve"> </w:t>
      </w:r>
      <w:proofErr w:type="spellStart"/>
      <w:r w:rsidRPr="00512BF9">
        <w:rPr>
          <w:rFonts w:ascii="Times New Roman" w:hAnsi="Times New Roman" w:cs="Times New Roman"/>
          <w:iCs/>
          <w:color w:val="000000"/>
          <w:spacing w:val="3"/>
          <w:sz w:val="20"/>
          <w:szCs w:val="20"/>
        </w:rPr>
        <w:t>фед</w:t>
      </w:r>
      <w:proofErr w:type="spellEnd"/>
      <w:r w:rsidRPr="00512BF9">
        <w:rPr>
          <w:rFonts w:ascii="Times New Roman" w:hAnsi="Times New Roman" w:cs="Times New Roman"/>
          <w:iCs/>
          <w:color w:val="000000"/>
          <w:spacing w:val="3"/>
          <w:sz w:val="20"/>
          <w:szCs w:val="20"/>
        </w:rPr>
        <w:t>. органов исполнительной власти.201</w:t>
      </w:r>
      <w:r>
        <w:rPr>
          <w:rFonts w:ascii="Times New Roman" w:hAnsi="Times New Roman" w:cs="Times New Roman"/>
          <w:iCs/>
          <w:color w:val="000000"/>
          <w:spacing w:val="3"/>
          <w:sz w:val="20"/>
          <w:szCs w:val="20"/>
        </w:rPr>
        <w:t>0</w:t>
      </w:r>
      <w:r w:rsidRPr="00512BF9">
        <w:rPr>
          <w:rFonts w:ascii="Times New Roman" w:hAnsi="Times New Roman" w:cs="Times New Roman"/>
          <w:iCs/>
          <w:color w:val="000000"/>
          <w:spacing w:val="3"/>
          <w:sz w:val="20"/>
          <w:szCs w:val="20"/>
        </w:rPr>
        <w:t xml:space="preserve">. № </w:t>
      </w:r>
      <w:r>
        <w:rPr>
          <w:rFonts w:ascii="Times New Roman" w:hAnsi="Times New Roman" w:cs="Times New Roman"/>
          <w:iCs/>
          <w:color w:val="000000"/>
          <w:spacing w:val="3"/>
          <w:sz w:val="20"/>
          <w:szCs w:val="20"/>
        </w:rPr>
        <w:t>10</w:t>
      </w:r>
      <w:r w:rsidRPr="00512BF9">
        <w:rPr>
          <w:rFonts w:ascii="Times New Roman" w:hAnsi="Times New Roman" w:cs="Times New Roman"/>
          <w:iCs/>
          <w:color w:val="000000"/>
          <w:spacing w:val="3"/>
          <w:sz w:val="20"/>
          <w:szCs w:val="20"/>
        </w:rPr>
        <w:t>.</w:t>
      </w:r>
      <w:r>
        <w:rPr>
          <w:rFonts w:ascii="Times New Roman" w:hAnsi="Times New Roman" w:cs="Times New Roman"/>
          <w:iCs/>
          <w:color w:val="000000"/>
          <w:spacing w:val="3"/>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79">
    <w:p w:rsidR="00E368DC" w:rsidRDefault="00E368DC" w:rsidP="00EB1299">
      <w:pPr>
        <w:autoSpaceDE w:val="0"/>
        <w:autoSpaceDN w:val="0"/>
        <w:adjustRightInd w:val="0"/>
        <w:spacing w:after="0" w:line="240" w:lineRule="auto"/>
        <w:jc w:val="both"/>
      </w:pPr>
      <w:r w:rsidRPr="00E707D6">
        <w:rPr>
          <w:rStyle w:val="a8"/>
          <w:rFonts w:ascii="Times New Roman" w:hAnsi="Times New Roman" w:cs="Times New Roman"/>
        </w:rPr>
        <w:footnoteRef/>
      </w:r>
      <w:r w:rsidRPr="00E707D6">
        <w:rPr>
          <w:rFonts w:ascii="Times New Roman" w:hAnsi="Times New Roman" w:cs="Times New Roman"/>
        </w:rPr>
        <w:t xml:space="preserve"> </w:t>
      </w:r>
      <w:r w:rsidRPr="00E707D6">
        <w:rPr>
          <w:rFonts w:ascii="Times New Roman" w:hAnsi="Times New Roman" w:cs="Times New Roman"/>
          <w:sz w:val="20"/>
          <w:szCs w:val="20"/>
        </w:rPr>
        <w:t>Земельный кодекс Российской Федерации</w:t>
      </w:r>
      <w:r>
        <w:rPr>
          <w:rFonts w:ascii="Times New Roman" w:hAnsi="Times New Roman" w:cs="Times New Roman"/>
          <w:sz w:val="20"/>
          <w:szCs w:val="20"/>
        </w:rPr>
        <w:t xml:space="preserve">: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xml:space="preserve">. закон </w:t>
      </w:r>
      <w:r w:rsidRPr="00E707D6">
        <w:rPr>
          <w:rFonts w:ascii="Times New Roman" w:hAnsi="Times New Roman" w:cs="Times New Roman"/>
          <w:sz w:val="20"/>
          <w:szCs w:val="20"/>
        </w:rPr>
        <w:t>от 25</w:t>
      </w:r>
      <w:r>
        <w:rPr>
          <w:rFonts w:ascii="Times New Roman" w:hAnsi="Times New Roman" w:cs="Times New Roman"/>
          <w:sz w:val="20"/>
          <w:szCs w:val="20"/>
        </w:rPr>
        <w:t xml:space="preserve"> окт. </w:t>
      </w:r>
      <w:r w:rsidRPr="00E707D6">
        <w:rPr>
          <w:rFonts w:ascii="Times New Roman" w:hAnsi="Times New Roman" w:cs="Times New Roman"/>
          <w:sz w:val="20"/>
          <w:szCs w:val="20"/>
        </w:rPr>
        <w:t xml:space="preserve">2001 </w:t>
      </w:r>
      <w:r>
        <w:rPr>
          <w:rFonts w:ascii="Times New Roman" w:hAnsi="Times New Roman" w:cs="Times New Roman"/>
          <w:sz w:val="20"/>
          <w:szCs w:val="20"/>
        </w:rPr>
        <w:t>№</w:t>
      </w:r>
      <w:r w:rsidRPr="00E707D6">
        <w:rPr>
          <w:rFonts w:ascii="Times New Roman" w:hAnsi="Times New Roman" w:cs="Times New Roman"/>
          <w:sz w:val="20"/>
          <w:szCs w:val="20"/>
        </w:rPr>
        <w:t xml:space="preserve"> 136-ФЗ</w:t>
      </w:r>
      <w:r w:rsidRPr="00EB1299">
        <w:rPr>
          <w:rFonts w:ascii="Times New Roman" w:hAnsi="Times New Roman" w:cs="Times New Roman"/>
          <w:sz w:val="20"/>
          <w:szCs w:val="20"/>
        </w:rPr>
        <w:t xml:space="preserve"> //</w:t>
      </w:r>
      <w:r w:rsidRPr="00E707D6">
        <w:rPr>
          <w:rFonts w:ascii="Times New Roman" w:hAnsi="Times New Roman" w:cs="Times New Roman"/>
          <w:sz w:val="20"/>
          <w:szCs w:val="20"/>
        </w:rPr>
        <w:t xml:space="preserve"> </w:t>
      </w:r>
      <w:r>
        <w:rPr>
          <w:rFonts w:ascii="Times New Roman" w:hAnsi="Times New Roman" w:cs="Times New Roman"/>
          <w:sz w:val="20"/>
          <w:szCs w:val="20"/>
        </w:rPr>
        <w:t xml:space="preserve">Собр. </w:t>
      </w:r>
      <w:proofErr w:type="spellStart"/>
      <w:r>
        <w:rPr>
          <w:rFonts w:ascii="Times New Roman" w:hAnsi="Times New Roman" w:cs="Times New Roman"/>
          <w:sz w:val="20"/>
          <w:szCs w:val="20"/>
        </w:rPr>
        <w:t>законод</w:t>
      </w:r>
      <w:proofErr w:type="spellEnd"/>
      <w:r>
        <w:rPr>
          <w:rFonts w:ascii="Times New Roman" w:hAnsi="Times New Roman" w:cs="Times New Roman"/>
          <w:sz w:val="20"/>
          <w:szCs w:val="20"/>
        </w:rPr>
        <w:t>. 2001.№ 44. Ст. 4147.</w:t>
      </w:r>
      <w:r w:rsidRPr="00EB1299">
        <w:rPr>
          <w:rFonts w:ascii="Times New Roman" w:hAnsi="Times New Roman" w:cs="Times New Roman"/>
          <w:sz w:val="20"/>
          <w:szCs w:val="20"/>
        </w:rPr>
        <w:t xml:space="preserve"> </w:t>
      </w:r>
      <w:r>
        <w:rPr>
          <w:rFonts w:ascii="Times New Roman" w:hAnsi="Times New Roman" w:cs="Times New Roman"/>
          <w:sz w:val="20"/>
          <w:szCs w:val="20"/>
        </w:rPr>
        <w:t xml:space="preserve">(в </w:t>
      </w:r>
      <w:r w:rsidRPr="00E707D6">
        <w:rPr>
          <w:rFonts w:ascii="Times New Roman" w:hAnsi="Times New Roman" w:cs="Times New Roman"/>
          <w:sz w:val="20"/>
          <w:szCs w:val="20"/>
        </w:rPr>
        <w:t>ред. от 21</w:t>
      </w:r>
      <w:r>
        <w:rPr>
          <w:rFonts w:ascii="Times New Roman" w:hAnsi="Times New Roman" w:cs="Times New Roman"/>
          <w:sz w:val="20"/>
          <w:szCs w:val="20"/>
        </w:rPr>
        <w:t xml:space="preserve"> июля </w:t>
      </w:r>
      <w:r w:rsidRPr="00E707D6">
        <w:rPr>
          <w:rFonts w:ascii="Times New Roman" w:hAnsi="Times New Roman" w:cs="Times New Roman"/>
          <w:sz w:val="20"/>
          <w:szCs w:val="20"/>
        </w:rPr>
        <w:t>2014</w:t>
      </w:r>
      <w:r>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80">
    <w:p w:rsidR="00E368DC" w:rsidRDefault="00E368DC" w:rsidP="00B12A9D">
      <w:pPr>
        <w:autoSpaceDE w:val="0"/>
        <w:autoSpaceDN w:val="0"/>
        <w:adjustRightInd w:val="0"/>
        <w:spacing w:after="0" w:line="240" w:lineRule="auto"/>
        <w:jc w:val="both"/>
      </w:pPr>
      <w:r w:rsidRPr="00B12A9D">
        <w:rPr>
          <w:rStyle w:val="a8"/>
          <w:rFonts w:ascii="Times New Roman" w:hAnsi="Times New Roman" w:cs="Times New Roman"/>
          <w:sz w:val="20"/>
          <w:szCs w:val="20"/>
        </w:rPr>
        <w:footnoteRef/>
      </w:r>
      <w:r w:rsidRPr="00B12A9D">
        <w:rPr>
          <w:rFonts w:ascii="Times New Roman" w:hAnsi="Times New Roman" w:cs="Times New Roman"/>
          <w:sz w:val="20"/>
          <w:szCs w:val="20"/>
        </w:rPr>
        <w:t xml:space="preserve"> Гражданский кодекс Российской Федерации (часть первая) </w:t>
      </w:r>
      <w:r w:rsidRPr="00C4205D">
        <w:rPr>
          <w:rFonts w:ascii="Times New Roman" w:hAnsi="Times New Roman" w:cs="Times New Roman"/>
          <w:sz w:val="20"/>
          <w:szCs w:val="20"/>
        </w:rPr>
        <w:t>[Электронный ресурс]</w:t>
      </w:r>
      <w:r w:rsidRPr="00B12A9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B12A9D">
        <w:rPr>
          <w:rFonts w:ascii="Times New Roman" w:hAnsi="Times New Roman" w:cs="Times New Roman"/>
          <w:sz w:val="20"/>
          <w:szCs w:val="20"/>
        </w:rPr>
        <w:t>фед</w:t>
      </w:r>
      <w:proofErr w:type="spellEnd"/>
      <w:r w:rsidRPr="00B12A9D">
        <w:rPr>
          <w:rFonts w:ascii="Times New Roman" w:hAnsi="Times New Roman" w:cs="Times New Roman"/>
          <w:sz w:val="20"/>
          <w:szCs w:val="20"/>
        </w:rPr>
        <w:t xml:space="preserve">. закон от 30 </w:t>
      </w:r>
      <w:proofErr w:type="spellStart"/>
      <w:r w:rsidRPr="00B12A9D">
        <w:rPr>
          <w:rFonts w:ascii="Times New Roman" w:hAnsi="Times New Roman" w:cs="Times New Roman"/>
          <w:sz w:val="20"/>
          <w:szCs w:val="20"/>
        </w:rPr>
        <w:t>нояб</w:t>
      </w:r>
      <w:proofErr w:type="spellEnd"/>
      <w:r w:rsidRPr="00B12A9D">
        <w:rPr>
          <w:rFonts w:ascii="Times New Roman" w:hAnsi="Times New Roman" w:cs="Times New Roman"/>
          <w:sz w:val="20"/>
          <w:szCs w:val="20"/>
        </w:rPr>
        <w:t xml:space="preserve">. 1994 г. № 51-ФЗ // Собр. </w:t>
      </w:r>
      <w:proofErr w:type="spellStart"/>
      <w:r w:rsidRPr="00B12A9D">
        <w:rPr>
          <w:rFonts w:ascii="Times New Roman" w:hAnsi="Times New Roman" w:cs="Times New Roman"/>
          <w:sz w:val="20"/>
          <w:szCs w:val="20"/>
        </w:rPr>
        <w:t>законод</w:t>
      </w:r>
      <w:proofErr w:type="spellEnd"/>
      <w:r w:rsidRPr="00B12A9D">
        <w:rPr>
          <w:rFonts w:ascii="Times New Roman" w:hAnsi="Times New Roman" w:cs="Times New Roman"/>
          <w:sz w:val="20"/>
          <w:szCs w:val="20"/>
        </w:rPr>
        <w:t>. 1994. № 32. Ст. 3301. (в ред. от 29 дек. 2017</w:t>
      </w:r>
      <w:r>
        <w:rPr>
          <w:rFonts w:ascii="Times New Roman" w:hAnsi="Times New Roman" w:cs="Times New Roman"/>
          <w:sz w:val="20"/>
          <w:szCs w:val="20"/>
        </w:rPr>
        <w:t xml:space="preserve"> г.</w:t>
      </w:r>
      <w:r w:rsidRPr="00B12A9D">
        <w:rPr>
          <w:rFonts w:ascii="Times New Roman" w:hAnsi="Times New Roman" w:cs="Times New Roman"/>
          <w:sz w:val="20"/>
          <w:szCs w:val="20"/>
        </w:rPr>
        <w:t xml:space="preserve">) </w:t>
      </w:r>
      <w:r w:rsidRPr="00577B5B">
        <w:rPr>
          <w:rFonts w:ascii="Times New Roman" w:eastAsia="Calibri" w:hAnsi="Times New Roman" w:cs="Times New Roman"/>
          <w:iCs/>
          <w:sz w:val="20"/>
          <w:szCs w:val="20"/>
          <w:lang w:eastAsia="en-US"/>
        </w:rPr>
        <w:t xml:space="preserve">Доступ из справ. - правовой системы: </w:t>
      </w:r>
      <w:r w:rsidRPr="00577B5B">
        <w:rPr>
          <w:rFonts w:ascii="Times New Roman" w:eastAsia="Calibri" w:hAnsi="Times New Roman" w:cs="Times New Roman"/>
          <w:sz w:val="20"/>
          <w:szCs w:val="20"/>
          <w:lang w:eastAsia="en-US"/>
        </w:rPr>
        <w:t>СПС «Консультант Плюс».</w:t>
      </w:r>
    </w:p>
  </w:footnote>
  <w:footnote w:id="81">
    <w:p w:rsidR="00E368DC" w:rsidRPr="00B12A9D" w:rsidRDefault="00E368DC" w:rsidP="00B12A9D">
      <w:pPr>
        <w:autoSpaceDE w:val="0"/>
        <w:autoSpaceDN w:val="0"/>
        <w:adjustRightInd w:val="0"/>
        <w:spacing w:after="0" w:line="240" w:lineRule="auto"/>
        <w:jc w:val="both"/>
        <w:rPr>
          <w:rFonts w:ascii="Times New Roman" w:hAnsi="Times New Roman" w:cs="Times New Roman"/>
          <w:sz w:val="20"/>
          <w:szCs w:val="20"/>
        </w:rPr>
      </w:pPr>
      <w:r w:rsidRPr="00B12A9D">
        <w:rPr>
          <w:rStyle w:val="a8"/>
          <w:rFonts w:ascii="Times New Roman" w:hAnsi="Times New Roman" w:cs="Times New Roman"/>
          <w:sz w:val="20"/>
          <w:szCs w:val="20"/>
        </w:rPr>
        <w:footnoteRef/>
      </w:r>
      <w:r w:rsidRPr="00B12A9D">
        <w:rPr>
          <w:rFonts w:ascii="Times New Roman" w:hAnsi="Times New Roman" w:cs="Times New Roman"/>
          <w:sz w:val="20"/>
          <w:szCs w:val="20"/>
        </w:rPr>
        <w:t xml:space="preserve"> Лесной кодекс Российской Федерации [Электронный ресурс]: </w:t>
      </w:r>
      <w:proofErr w:type="spellStart"/>
      <w:r w:rsidRPr="00B12A9D">
        <w:rPr>
          <w:rFonts w:ascii="Times New Roman" w:hAnsi="Times New Roman" w:cs="Times New Roman"/>
          <w:sz w:val="20"/>
          <w:szCs w:val="20"/>
        </w:rPr>
        <w:t>фед</w:t>
      </w:r>
      <w:proofErr w:type="spellEnd"/>
      <w:r w:rsidRPr="00B12A9D">
        <w:rPr>
          <w:rFonts w:ascii="Times New Roman" w:hAnsi="Times New Roman" w:cs="Times New Roman"/>
          <w:sz w:val="20"/>
          <w:szCs w:val="20"/>
        </w:rPr>
        <w:t xml:space="preserve">. закон от 04 дек. 2006 № 200- ФЗ // Собр. </w:t>
      </w:r>
      <w:proofErr w:type="spellStart"/>
      <w:r w:rsidRPr="00B12A9D">
        <w:rPr>
          <w:rFonts w:ascii="Times New Roman" w:hAnsi="Times New Roman" w:cs="Times New Roman"/>
          <w:sz w:val="20"/>
          <w:szCs w:val="20"/>
        </w:rPr>
        <w:t>законод</w:t>
      </w:r>
      <w:proofErr w:type="spellEnd"/>
      <w:r w:rsidRPr="00B12A9D">
        <w:rPr>
          <w:rFonts w:ascii="Times New Roman" w:hAnsi="Times New Roman" w:cs="Times New Roman"/>
          <w:sz w:val="20"/>
          <w:szCs w:val="20"/>
        </w:rPr>
        <w:t xml:space="preserve">. 2006. № 50. Ст. 5278. (в ред. 29 дек. 2017 г.). </w:t>
      </w:r>
      <w:r w:rsidRPr="00B12A9D">
        <w:rPr>
          <w:rFonts w:ascii="Times New Roman" w:eastAsia="Calibri" w:hAnsi="Times New Roman" w:cs="Times New Roman"/>
          <w:iCs/>
          <w:sz w:val="20"/>
          <w:szCs w:val="20"/>
          <w:lang w:eastAsia="en-US"/>
        </w:rPr>
        <w:t xml:space="preserve">Доступ из справ. - правовой системы: </w:t>
      </w:r>
      <w:r w:rsidRPr="00B12A9D">
        <w:rPr>
          <w:rFonts w:ascii="Times New Roman" w:eastAsia="Calibri" w:hAnsi="Times New Roman" w:cs="Times New Roman"/>
          <w:sz w:val="20"/>
          <w:szCs w:val="20"/>
          <w:lang w:eastAsia="en-US"/>
        </w:rPr>
        <w:t>СПС «Консультант Плюс».</w:t>
      </w:r>
      <w:r w:rsidRPr="00B12A9D">
        <w:rPr>
          <w:rFonts w:ascii="Times New Roman" w:hAnsi="Times New Roman" w:cs="Times New Roman"/>
          <w:sz w:val="20"/>
          <w:szCs w:val="20"/>
        </w:rPr>
        <w:t xml:space="preserve">   </w:t>
      </w:r>
    </w:p>
  </w:footnote>
  <w:footnote w:id="82">
    <w:p w:rsidR="00E368DC" w:rsidRDefault="00E368DC" w:rsidP="00B12A9D">
      <w:pPr>
        <w:autoSpaceDE w:val="0"/>
        <w:autoSpaceDN w:val="0"/>
        <w:adjustRightInd w:val="0"/>
        <w:spacing w:after="0" w:line="240" w:lineRule="auto"/>
        <w:jc w:val="both"/>
      </w:pPr>
      <w:r w:rsidRPr="00B12A9D">
        <w:rPr>
          <w:rStyle w:val="a8"/>
          <w:rFonts w:ascii="Times New Roman" w:hAnsi="Times New Roman" w:cs="Times New Roman"/>
          <w:sz w:val="20"/>
          <w:szCs w:val="20"/>
        </w:rPr>
        <w:footnoteRef/>
      </w:r>
      <w:r w:rsidRPr="00B12A9D">
        <w:rPr>
          <w:rFonts w:ascii="Times New Roman" w:hAnsi="Times New Roman" w:cs="Times New Roman"/>
          <w:sz w:val="20"/>
          <w:szCs w:val="20"/>
        </w:rPr>
        <w:t xml:space="preserve"> Постановлени</w:t>
      </w:r>
      <w:r>
        <w:rPr>
          <w:rFonts w:ascii="Times New Roman" w:hAnsi="Times New Roman" w:cs="Times New Roman"/>
          <w:sz w:val="20"/>
          <w:szCs w:val="20"/>
        </w:rPr>
        <w:t>е</w:t>
      </w:r>
      <w:r w:rsidRPr="00B12A9D">
        <w:rPr>
          <w:rFonts w:ascii="Times New Roman" w:hAnsi="Times New Roman" w:cs="Times New Roman"/>
          <w:sz w:val="20"/>
          <w:szCs w:val="20"/>
        </w:rPr>
        <w:t xml:space="preserve"> Арбитражного суда </w:t>
      </w:r>
      <w:proofErr w:type="spellStart"/>
      <w:r w:rsidRPr="00B12A9D">
        <w:rPr>
          <w:rFonts w:ascii="Times New Roman" w:hAnsi="Times New Roman" w:cs="Times New Roman"/>
          <w:sz w:val="20"/>
          <w:szCs w:val="20"/>
        </w:rPr>
        <w:t>Северо-Кавказского</w:t>
      </w:r>
      <w:proofErr w:type="spellEnd"/>
      <w:r w:rsidRPr="00B12A9D">
        <w:rPr>
          <w:rFonts w:ascii="Times New Roman" w:hAnsi="Times New Roman" w:cs="Times New Roman"/>
          <w:sz w:val="20"/>
          <w:szCs w:val="20"/>
        </w:rPr>
        <w:t xml:space="preserve"> округа от 23.09.2016 по делу № А32-32749/2015 [Электронный ресурс]. </w:t>
      </w:r>
      <w:r w:rsidRPr="00B12A9D">
        <w:rPr>
          <w:rFonts w:ascii="Times New Roman" w:eastAsia="Calibri" w:hAnsi="Times New Roman" w:cs="Times New Roman"/>
          <w:iCs/>
          <w:sz w:val="20"/>
          <w:szCs w:val="20"/>
          <w:lang w:eastAsia="en-US"/>
        </w:rPr>
        <w:t xml:space="preserve">Доступ из справ. - правовой системы: </w:t>
      </w:r>
      <w:r w:rsidRPr="00B12A9D">
        <w:rPr>
          <w:rFonts w:ascii="Times New Roman" w:eastAsia="Calibri" w:hAnsi="Times New Roman" w:cs="Times New Roman"/>
          <w:sz w:val="20"/>
          <w:szCs w:val="20"/>
          <w:lang w:eastAsia="en-US"/>
        </w:rPr>
        <w:t>СПС «Консультант Плюс».</w:t>
      </w:r>
      <w:r>
        <w:rPr>
          <w:rFonts w:ascii="Times New Roman" w:hAnsi="Times New Roman" w:cs="Times New Roman"/>
        </w:rPr>
        <w:t xml:space="preserve"> </w:t>
      </w:r>
    </w:p>
  </w:footnote>
  <w:footnote w:id="83">
    <w:p w:rsidR="00E368DC" w:rsidRDefault="00E368DC" w:rsidP="00B12A9D">
      <w:pPr>
        <w:autoSpaceDE w:val="0"/>
        <w:autoSpaceDN w:val="0"/>
        <w:adjustRightInd w:val="0"/>
        <w:spacing w:after="0" w:line="240" w:lineRule="auto"/>
        <w:jc w:val="both"/>
      </w:pPr>
      <w:r>
        <w:rPr>
          <w:rStyle w:val="a8"/>
        </w:rPr>
        <w:footnoteRef/>
      </w:r>
      <w:r>
        <w:t xml:space="preserve"> </w:t>
      </w:r>
      <w:r w:rsidRPr="008206D5">
        <w:rPr>
          <w:rFonts w:ascii="Times New Roman" w:hAnsi="Times New Roman" w:cs="Times New Roman"/>
          <w:sz w:val="20"/>
          <w:szCs w:val="20"/>
        </w:rPr>
        <w:t>Мельгунов В.Д. , Горохов К.Д. Основы горного права</w:t>
      </w:r>
      <w:r>
        <w:rPr>
          <w:rFonts w:ascii="Times New Roman" w:hAnsi="Times New Roman" w:cs="Times New Roman"/>
          <w:sz w:val="20"/>
          <w:szCs w:val="20"/>
        </w:rPr>
        <w:t>: учебное пособие. М.., 2017. 142 с.</w:t>
      </w:r>
      <w:r w:rsidRPr="008206D5">
        <w:rPr>
          <w:rFonts w:ascii="Times New Roman" w:hAnsi="Times New Roman" w:cs="Times New Roman"/>
          <w:sz w:val="20"/>
          <w:szCs w:val="20"/>
        </w:rPr>
        <w:t xml:space="preserve"> </w:t>
      </w:r>
    </w:p>
  </w:footnote>
  <w:footnote w:id="84">
    <w:p w:rsidR="00E368DC" w:rsidRDefault="00E368DC">
      <w:pPr>
        <w:pStyle w:val="a6"/>
      </w:pPr>
      <w:r>
        <w:rPr>
          <w:rStyle w:val="a8"/>
        </w:rPr>
        <w:footnoteRef/>
      </w:r>
      <w:r>
        <w:t xml:space="preserve"> </w:t>
      </w:r>
      <w:r w:rsidRPr="00100627">
        <w:rPr>
          <w:rFonts w:ascii="Times New Roman" w:eastAsia="Calibri" w:hAnsi="Times New Roman" w:cs="Times New Roman"/>
          <w:lang w:eastAsia="en-US"/>
        </w:rPr>
        <w:t>Крассов О.И. Комментарий к Земельному кодексу Российской Федерации. М., 2009. 3</w:t>
      </w:r>
      <w:r>
        <w:rPr>
          <w:rFonts w:ascii="Times New Roman" w:eastAsia="Calibri" w:hAnsi="Times New Roman" w:cs="Times New Roman"/>
          <w:lang w:eastAsia="en-US"/>
        </w:rPr>
        <w:t>69 с</w:t>
      </w:r>
      <w:r w:rsidRPr="00100627">
        <w:rPr>
          <w:rFonts w:ascii="Times New Roman" w:eastAsia="Calibri" w:hAnsi="Times New Roman" w:cs="Times New Roman"/>
          <w:lang w:eastAsia="en-US"/>
        </w:rPr>
        <w:t>.</w:t>
      </w:r>
    </w:p>
  </w:footnote>
  <w:footnote w:id="85">
    <w:p w:rsidR="00E368DC" w:rsidRPr="00781AE1" w:rsidRDefault="00E368DC" w:rsidP="00D23D19">
      <w:pPr>
        <w:autoSpaceDE w:val="0"/>
        <w:autoSpaceDN w:val="0"/>
        <w:adjustRightInd w:val="0"/>
        <w:spacing w:after="0" w:line="240" w:lineRule="auto"/>
        <w:jc w:val="both"/>
        <w:rPr>
          <w:rFonts w:ascii="Times New Roman" w:hAnsi="Times New Roman" w:cs="Times New Roman"/>
          <w:sz w:val="20"/>
          <w:szCs w:val="20"/>
        </w:rPr>
      </w:pPr>
      <w:r w:rsidRPr="00D23D19">
        <w:rPr>
          <w:rStyle w:val="a8"/>
          <w:rFonts w:ascii="Times New Roman" w:hAnsi="Times New Roman" w:cs="Times New Roman"/>
          <w:sz w:val="20"/>
          <w:szCs w:val="20"/>
        </w:rPr>
        <w:footnoteRef/>
      </w:r>
      <w:r w:rsidRPr="00D23D19">
        <w:rPr>
          <w:rFonts w:ascii="Times New Roman" w:hAnsi="Times New Roman" w:cs="Times New Roman"/>
          <w:sz w:val="20"/>
          <w:szCs w:val="20"/>
        </w:rPr>
        <w:t xml:space="preserve"> </w:t>
      </w:r>
      <w:r w:rsidRPr="00100627">
        <w:rPr>
          <w:rFonts w:ascii="Times New Roman" w:hAnsi="Times New Roman" w:cs="Times New Roman"/>
          <w:sz w:val="20"/>
          <w:szCs w:val="20"/>
        </w:rPr>
        <w:t xml:space="preserve">О внесении изменений в Земельный кодекс Российской Федерации и отдельные законодательные акты </w:t>
      </w:r>
      <w:r w:rsidRPr="00781AE1">
        <w:rPr>
          <w:rFonts w:ascii="Times New Roman" w:hAnsi="Times New Roman" w:cs="Times New Roman"/>
          <w:sz w:val="20"/>
          <w:szCs w:val="20"/>
        </w:rPr>
        <w:t xml:space="preserve">Российской Федерации [Электронный ресурс]: </w:t>
      </w:r>
      <w:proofErr w:type="spellStart"/>
      <w:r w:rsidRPr="00781AE1">
        <w:rPr>
          <w:rFonts w:ascii="Times New Roman" w:hAnsi="Times New Roman" w:cs="Times New Roman"/>
          <w:sz w:val="20"/>
          <w:szCs w:val="20"/>
        </w:rPr>
        <w:t>фед</w:t>
      </w:r>
      <w:proofErr w:type="spellEnd"/>
      <w:r w:rsidRPr="00781AE1">
        <w:rPr>
          <w:rFonts w:ascii="Times New Roman" w:hAnsi="Times New Roman" w:cs="Times New Roman"/>
          <w:sz w:val="20"/>
          <w:szCs w:val="20"/>
        </w:rPr>
        <w:t xml:space="preserve">. закон от 23 июня 2014 г. № 171-ФЗ // Собр. </w:t>
      </w:r>
      <w:proofErr w:type="spellStart"/>
      <w:r w:rsidRPr="00781AE1">
        <w:rPr>
          <w:rFonts w:ascii="Times New Roman" w:hAnsi="Times New Roman" w:cs="Times New Roman"/>
          <w:sz w:val="20"/>
          <w:szCs w:val="20"/>
        </w:rPr>
        <w:t>законод</w:t>
      </w:r>
      <w:proofErr w:type="spellEnd"/>
      <w:r w:rsidRPr="00781AE1">
        <w:rPr>
          <w:rFonts w:ascii="Times New Roman" w:hAnsi="Times New Roman" w:cs="Times New Roman"/>
          <w:sz w:val="20"/>
          <w:szCs w:val="20"/>
        </w:rPr>
        <w:t xml:space="preserve">. 2014. № 26. Ст. 3377. (в ред. от 31 дек. 2017 г.). </w:t>
      </w:r>
      <w:r w:rsidRPr="00781AE1">
        <w:rPr>
          <w:rFonts w:ascii="Times New Roman" w:eastAsia="Calibri" w:hAnsi="Times New Roman" w:cs="Times New Roman"/>
          <w:iCs/>
          <w:sz w:val="20"/>
          <w:szCs w:val="20"/>
          <w:lang w:eastAsia="en-US"/>
        </w:rPr>
        <w:t xml:space="preserve">Доступ из справ. - правовой системы: </w:t>
      </w:r>
      <w:r w:rsidRPr="00781AE1">
        <w:rPr>
          <w:rFonts w:ascii="Times New Roman" w:eastAsia="Calibri" w:hAnsi="Times New Roman" w:cs="Times New Roman"/>
          <w:sz w:val="20"/>
          <w:szCs w:val="20"/>
          <w:lang w:eastAsia="en-US"/>
        </w:rPr>
        <w:t>СПС «Консультант Плюс».</w:t>
      </w:r>
      <w:r w:rsidRPr="00781AE1">
        <w:rPr>
          <w:rFonts w:ascii="Times New Roman" w:hAnsi="Times New Roman" w:cs="Times New Roman"/>
          <w:sz w:val="20"/>
          <w:szCs w:val="20"/>
        </w:rPr>
        <w:t xml:space="preserve">   </w:t>
      </w:r>
    </w:p>
  </w:footnote>
  <w:footnote w:id="86">
    <w:p w:rsidR="00E368DC" w:rsidRPr="00781AE1" w:rsidRDefault="00E368DC" w:rsidP="00B4331A">
      <w:pPr>
        <w:autoSpaceDE w:val="0"/>
        <w:autoSpaceDN w:val="0"/>
        <w:adjustRightInd w:val="0"/>
        <w:spacing w:after="0" w:line="240" w:lineRule="auto"/>
        <w:jc w:val="both"/>
        <w:rPr>
          <w:sz w:val="20"/>
          <w:szCs w:val="20"/>
        </w:rPr>
      </w:pPr>
      <w:r w:rsidRPr="00781AE1">
        <w:rPr>
          <w:rStyle w:val="a8"/>
          <w:rFonts w:ascii="Times New Roman" w:hAnsi="Times New Roman" w:cs="Times New Roman"/>
          <w:sz w:val="20"/>
          <w:szCs w:val="20"/>
        </w:rPr>
        <w:footnoteRef/>
      </w:r>
      <w:r w:rsidRPr="00781AE1">
        <w:rPr>
          <w:rFonts w:ascii="Times New Roman" w:hAnsi="Times New Roman" w:cs="Times New Roman"/>
          <w:sz w:val="20"/>
          <w:szCs w:val="20"/>
        </w:rPr>
        <w:t xml:space="preserve"> </w:t>
      </w:r>
      <w:r w:rsidRPr="00781AE1">
        <w:rPr>
          <w:rFonts w:ascii="Times New Roman" w:eastAsia="Calibri" w:hAnsi="Times New Roman" w:cs="Times New Roman"/>
          <w:sz w:val="20"/>
          <w:szCs w:val="20"/>
          <w:lang w:eastAsia="en-US"/>
        </w:rPr>
        <w:t xml:space="preserve">О внесении изменений в законодательные акты Российской Федерации в части приведения их в соответствие с Земельным кодексом Российской Федерации </w:t>
      </w:r>
      <w:r w:rsidRPr="00781AE1">
        <w:rPr>
          <w:rFonts w:ascii="Times New Roman" w:hAnsi="Times New Roman" w:cs="Times New Roman"/>
          <w:sz w:val="20"/>
          <w:szCs w:val="20"/>
        </w:rPr>
        <w:t xml:space="preserve">[Электронный ресурс]: </w:t>
      </w:r>
      <w:proofErr w:type="spellStart"/>
      <w:r w:rsidRPr="00781AE1">
        <w:rPr>
          <w:rFonts w:ascii="Times New Roman" w:hAnsi="Times New Roman" w:cs="Times New Roman"/>
          <w:sz w:val="20"/>
          <w:szCs w:val="20"/>
        </w:rPr>
        <w:t>фед</w:t>
      </w:r>
      <w:proofErr w:type="spellEnd"/>
      <w:r w:rsidRPr="00781AE1">
        <w:rPr>
          <w:rFonts w:ascii="Times New Roman" w:hAnsi="Times New Roman" w:cs="Times New Roman"/>
          <w:sz w:val="20"/>
          <w:szCs w:val="20"/>
        </w:rPr>
        <w:t xml:space="preserve">. закон от </w:t>
      </w:r>
      <w:r w:rsidRPr="00781AE1">
        <w:rPr>
          <w:rFonts w:ascii="Times New Roman" w:eastAsia="Calibri" w:hAnsi="Times New Roman" w:cs="Times New Roman"/>
          <w:sz w:val="20"/>
          <w:szCs w:val="20"/>
          <w:lang w:eastAsia="en-US"/>
        </w:rPr>
        <w:t xml:space="preserve">26 июня 2007 г. № 118-ФЗ </w:t>
      </w:r>
      <w:r w:rsidRPr="00781AE1">
        <w:rPr>
          <w:rFonts w:ascii="Times New Roman" w:hAnsi="Times New Roman" w:cs="Times New Roman"/>
          <w:sz w:val="20"/>
          <w:szCs w:val="20"/>
        </w:rPr>
        <w:t xml:space="preserve">// Собр. </w:t>
      </w:r>
      <w:proofErr w:type="spellStart"/>
      <w:r w:rsidRPr="00781AE1">
        <w:rPr>
          <w:rFonts w:ascii="Times New Roman" w:hAnsi="Times New Roman" w:cs="Times New Roman"/>
          <w:sz w:val="20"/>
          <w:szCs w:val="20"/>
        </w:rPr>
        <w:t>законод</w:t>
      </w:r>
      <w:proofErr w:type="spellEnd"/>
      <w:r w:rsidRPr="00781AE1">
        <w:rPr>
          <w:rFonts w:ascii="Times New Roman" w:hAnsi="Times New Roman" w:cs="Times New Roman"/>
          <w:sz w:val="20"/>
          <w:szCs w:val="20"/>
        </w:rPr>
        <w:t xml:space="preserve">. 2007. № 27. Ст. 3213. (в ред. от 03 июля 2016 г.). </w:t>
      </w:r>
      <w:r w:rsidRPr="00781AE1">
        <w:rPr>
          <w:rFonts w:ascii="Times New Roman" w:eastAsia="Calibri" w:hAnsi="Times New Roman" w:cs="Times New Roman"/>
          <w:iCs/>
          <w:sz w:val="20"/>
          <w:szCs w:val="20"/>
          <w:lang w:eastAsia="en-US"/>
        </w:rPr>
        <w:t xml:space="preserve">Доступ из справ. - правовой системы: </w:t>
      </w:r>
      <w:r w:rsidRPr="00781AE1">
        <w:rPr>
          <w:rFonts w:ascii="Times New Roman" w:eastAsia="Calibri" w:hAnsi="Times New Roman" w:cs="Times New Roman"/>
          <w:sz w:val="20"/>
          <w:szCs w:val="20"/>
          <w:lang w:eastAsia="en-US"/>
        </w:rPr>
        <w:t>СПС «Консультант Плюс».</w:t>
      </w:r>
      <w:r w:rsidRPr="00781AE1">
        <w:rPr>
          <w:rFonts w:ascii="Times New Roman" w:hAnsi="Times New Roman" w:cs="Times New Roman"/>
          <w:sz w:val="20"/>
          <w:szCs w:val="20"/>
        </w:rPr>
        <w:t xml:space="preserve"> </w:t>
      </w:r>
    </w:p>
  </w:footnote>
  <w:footnote w:id="87">
    <w:p w:rsidR="00E368DC" w:rsidRPr="00781AE1" w:rsidRDefault="00E368DC" w:rsidP="00515F71">
      <w:pPr>
        <w:pStyle w:val="a6"/>
        <w:jc w:val="both"/>
        <w:rPr>
          <w:rFonts w:ascii="Times New Roman" w:hAnsi="Times New Roman" w:cs="Times New Roman"/>
        </w:rPr>
      </w:pPr>
      <w:r w:rsidRPr="00781AE1">
        <w:rPr>
          <w:rStyle w:val="a8"/>
          <w:rFonts w:ascii="Times New Roman" w:hAnsi="Times New Roman" w:cs="Times New Roman"/>
        </w:rPr>
        <w:footnoteRef/>
      </w:r>
      <w:r w:rsidRPr="00781AE1">
        <w:rPr>
          <w:rFonts w:ascii="Times New Roman" w:hAnsi="Times New Roman" w:cs="Times New Roman"/>
        </w:rPr>
        <w:t xml:space="preserve"> </w:t>
      </w:r>
      <w:proofErr w:type="spellStart"/>
      <w:r w:rsidRPr="00781AE1">
        <w:rPr>
          <w:rFonts w:ascii="Times New Roman" w:hAnsi="Times New Roman" w:cs="Times New Roman"/>
        </w:rPr>
        <w:t>Жаркова</w:t>
      </w:r>
      <w:proofErr w:type="spellEnd"/>
      <w:r w:rsidRPr="00781AE1">
        <w:rPr>
          <w:rFonts w:ascii="Times New Roman" w:hAnsi="Times New Roman" w:cs="Times New Roman"/>
        </w:rPr>
        <w:t xml:space="preserve"> А.О. Проблемы оформления прав на земельные участки </w:t>
      </w:r>
      <w:proofErr w:type="spellStart"/>
      <w:r w:rsidRPr="00781AE1">
        <w:rPr>
          <w:rFonts w:ascii="Times New Roman" w:hAnsi="Times New Roman" w:cs="Times New Roman"/>
        </w:rPr>
        <w:t>недропользователями</w:t>
      </w:r>
      <w:proofErr w:type="spellEnd"/>
      <w:r w:rsidRPr="00781AE1">
        <w:rPr>
          <w:rFonts w:ascii="Times New Roman" w:hAnsi="Times New Roman" w:cs="Times New Roman"/>
        </w:rPr>
        <w:t xml:space="preserve"> // Вестник СПбГУ. 2014. № 3. С. 109-119.</w:t>
      </w:r>
    </w:p>
  </w:footnote>
  <w:footnote w:id="88">
    <w:p w:rsidR="00E368DC" w:rsidRPr="00515F71" w:rsidRDefault="00E368DC" w:rsidP="00515F71">
      <w:pPr>
        <w:autoSpaceDE w:val="0"/>
        <w:autoSpaceDN w:val="0"/>
        <w:adjustRightInd w:val="0"/>
        <w:spacing w:after="0" w:line="240" w:lineRule="auto"/>
        <w:jc w:val="both"/>
        <w:rPr>
          <w:rFonts w:ascii="Times New Roman" w:hAnsi="Times New Roman" w:cs="Times New Roman"/>
          <w:sz w:val="20"/>
          <w:szCs w:val="20"/>
        </w:rPr>
      </w:pPr>
      <w:r w:rsidRPr="00781AE1">
        <w:rPr>
          <w:rStyle w:val="a8"/>
          <w:rFonts w:ascii="Times New Roman" w:hAnsi="Times New Roman" w:cs="Times New Roman"/>
          <w:sz w:val="20"/>
          <w:szCs w:val="20"/>
        </w:rPr>
        <w:footnoteRef/>
      </w:r>
      <w:r w:rsidRPr="00781AE1">
        <w:rPr>
          <w:rFonts w:ascii="Times New Roman" w:hAnsi="Times New Roman" w:cs="Times New Roman"/>
          <w:sz w:val="20"/>
          <w:szCs w:val="20"/>
        </w:rPr>
        <w:t xml:space="preserve"> Игнатьева И.А. Изменения в содержании лицензии на пользование недрами: трудности процесса совершенствования // Бизнес, Менеджмент и Право. 2012. </w:t>
      </w:r>
      <w:r>
        <w:rPr>
          <w:rFonts w:ascii="Times New Roman" w:hAnsi="Times New Roman" w:cs="Times New Roman"/>
          <w:sz w:val="20"/>
          <w:szCs w:val="20"/>
        </w:rPr>
        <w:t>№</w:t>
      </w:r>
      <w:r w:rsidRPr="00781AE1">
        <w:rPr>
          <w:rFonts w:ascii="Times New Roman" w:hAnsi="Times New Roman" w:cs="Times New Roman"/>
          <w:sz w:val="20"/>
          <w:szCs w:val="20"/>
        </w:rPr>
        <w:t xml:space="preserve"> 2. С. 73 - 77.</w:t>
      </w:r>
    </w:p>
  </w:footnote>
  <w:footnote w:id="89">
    <w:p w:rsidR="00E368DC" w:rsidRPr="009279CC" w:rsidRDefault="00E368DC" w:rsidP="00515F71">
      <w:pPr>
        <w:autoSpaceDE w:val="0"/>
        <w:autoSpaceDN w:val="0"/>
        <w:adjustRightInd w:val="0"/>
        <w:spacing w:after="0" w:line="240" w:lineRule="auto"/>
        <w:jc w:val="both"/>
        <w:rPr>
          <w:rFonts w:ascii="Times New Roman" w:hAnsi="Times New Roman" w:cs="Times New Roman"/>
        </w:rPr>
      </w:pPr>
      <w:r w:rsidRPr="00D42E04">
        <w:rPr>
          <w:rStyle w:val="a8"/>
          <w:rFonts w:ascii="Times New Roman" w:hAnsi="Times New Roman" w:cs="Times New Roman"/>
          <w:sz w:val="20"/>
          <w:szCs w:val="20"/>
        </w:rPr>
        <w:footnoteRef/>
      </w:r>
      <w:r w:rsidRPr="00D42E04">
        <w:rPr>
          <w:rFonts w:ascii="Times New Roman" w:hAnsi="Times New Roman" w:cs="Times New Roman"/>
          <w:sz w:val="20"/>
          <w:szCs w:val="20"/>
        </w:rPr>
        <w:t xml:space="preserve"> Временны</w:t>
      </w:r>
      <w:r>
        <w:rPr>
          <w:rFonts w:ascii="Times New Roman" w:hAnsi="Times New Roman" w:cs="Times New Roman"/>
          <w:sz w:val="20"/>
          <w:szCs w:val="20"/>
        </w:rPr>
        <w:t>е</w:t>
      </w:r>
      <w:r w:rsidRPr="00D42E04">
        <w:rPr>
          <w:rFonts w:ascii="Times New Roman" w:hAnsi="Times New Roman" w:cs="Times New Roman"/>
          <w:sz w:val="20"/>
          <w:szCs w:val="20"/>
        </w:rPr>
        <w:t xml:space="preserve"> рекомендаци</w:t>
      </w:r>
      <w:r>
        <w:rPr>
          <w:rFonts w:ascii="Times New Roman" w:hAnsi="Times New Roman" w:cs="Times New Roman"/>
          <w:sz w:val="20"/>
          <w:szCs w:val="20"/>
        </w:rPr>
        <w:t>и</w:t>
      </w:r>
      <w:r w:rsidRPr="00D42E04">
        <w:rPr>
          <w:rFonts w:ascii="Times New Roman" w:hAnsi="Times New Roman" w:cs="Times New Roman"/>
          <w:sz w:val="20"/>
          <w:szCs w:val="20"/>
        </w:rPr>
        <w:t xml:space="preserve"> к формированию пакета материалов для объявления аукционов на право пользования участками недр, направляемых в Комиссию для рассмотрения заявок о предоставлении права пользования участками недр </w:t>
      </w:r>
      <w:r w:rsidRPr="009279CC">
        <w:rPr>
          <w:rFonts w:ascii="Times New Roman" w:hAnsi="Times New Roman" w:cs="Times New Roman"/>
          <w:sz w:val="20"/>
          <w:szCs w:val="20"/>
        </w:rPr>
        <w:t xml:space="preserve">[Электронный ресурс]: </w:t>
      </w:r>
      <w:r>
        <w:rPr>
          <w:rFonts w:ascii="Times New Roman" w:hAnsi="Times New Roman" w:cs="Times New Roman"/>
          <w:sz w:val="20"/>
          <w:szCs w:val="20"/>
        </w:rPr>
        <w:t xml:space="preserve">утв. </w:t>
      </w:r>
      <w:proofErr w:type="spellStart"/>
      <w:r w:rsidRPr="009279CC">
        <w:rPr>
          <w:rFonts w:ascii="Times New Roman" w:hAnsi="Times New Roman" w:cs="Times New Roman"/>
          <w:sz w:val="20"/>
          <w:szCs w:val="20"/>
        </w:rPr>
        <w:t>Роснедр</w:t>
      </w:r>
      <w:r>
        <w:rPr>
          <w:rFonts w:ascii="Times New Roman" w:hAnsi="Times New Roman" w:cs="Times New Roman"/>
          <w:sz w:val="20"/>
          <w:szCs w:val="20"/>
        </w:rPr>
        <w:t>ами</w:t>
      </w:r>
      <w:proofErr w:type="spellEnd"/>
      <w:r w:rsidRPr="009279CC">
        <w:rPr>
          <w:rFonts w:ascii="Times New Roman" w:hAnsi="Times New Roman" w:cs="Times New Roman"/>
          <w:sz w:val="20"/>
          <w:szCs w:val="20"/>
        </w:rPr>
        <w:t xml:space="preserve"> от </w:t>
      </w:r>
      <w:r>
        <w:rPr>
          <w:rFonts w:ascii="Times New Roman" w:hAnsi="Times New Roman" w:cs="Times New Roman"/>
          <w:sz w:val="20"/>
          <w:szCs w:val="20"/>
        </w:rPr>
        <w:t xml:space="preserve">16 мая </w:t>
      </w:r>
      <w:r w:rsidRPr="009279CC">
        <w:rPr>
          <w:rFonts w:ascii="Times New Roman" w:hAnsi="Times New Roman" w:cs="Times New Roman"/>
          <w:sz w:val="20"/>
          <w:szCs w:val="20"/>
        </w:rPr>
        <w:t xml:space="preserve">2006 </w:t>
      </w:r>
      <w:r>
        <w:rPr>
          <w:rFonts w:ascii="Times New Roman" w:hAnsi="Times New Roman" w:cs="Times New Roman"/>
          <w:sz w:val="20"/>
          <w:szCs w:val="20"/>
        </w:rPr>
        <w:t>в письме №</w:t>
      </w:r>
      <w:r w:rsidRPr="009279CC">
        <w:rPr>
          <w:rFonts w:ascii="Times New Roman" w:hAnsi="Times New Roman" w:cs="Times New Roman"/>
          <w:sz w:val="20"/>
          <w:szCs w:val="20"/>
        </w:rPr>
        <w:t xml:space="preserve"> ПС-06-30/3270</w:t>
      </w:r>
      <w:r>
        <w:rPr>
          <w:rFonts w:ascii="Times New Roman" w:hAnsi="Times New Roman" w:cs="Times New Roman"/>
          <w:sz w:val="20"/>
          <w:szCs w:val="20"/>
        </w:rPr>
        <w:t xml:space="preserve">. </w:t>
      </w:r>
      <w:r w:rsidRPr="00781AE1">
        <w:rPr>
          <w:rFonts w:ascii="Times New Roman" w:eastAsia="Calibri" w:hAnsi="Times New Roman" w:cs="Times New Roman"/>
          <w:iCs/>
          <w:sz w:val="20"/>
          <w:szCs w:val="20"/>
          <w:lang w:eastAsia="en-US"/>
        </w:rPr>
        <w:t xml:space="preserve">Доступ из справ. - правовой системы: </w:t>
      </w:r>
      <w:r w:rsidRPr="00781AE1">
        <w:rPr>
          <w:rFonts w:ascii="Times New Roman" w:eastAsia="Calibri" w:hAnsi="Times New Roman" w:cs="Times New Roman"/>
          <w:sz w:val="20"/>
          <w:szCs w:val="20"/>
          <w:lang w:eastAsia="en-US"/>
        </w:rPr>
        <w:t>СПС «Консультант Плюс»</w:t>
      </w:r>
      <w:r>
        <w:rPr>
          <w:rFonts w:ascii="Times New Roman" w:eastAsia="Calibri" w:hAnsi="Times New Roman" w:cs="Times New Roman"/>
          <w:sz w:val="20"/>
          <w:szCs w:val="20"/>
          <w:lang w:eastAsia="en-US"/>
        </w:rPr>
        <w:t>.</w:t>
      </w:r>
    </w:p>
  </w:footnote>
  <w:footnote w:id="90">
    <w:p w:rsidR="00E368DC" w:rsidRPr="000329EC" w:rsidRDefault="00E368DC" w:rsidP="007C6B9E">
      <w:pPr>
        <w:autoSpaceDE w:val="0"/>
        <w:autoSpaceDN w:val="0"/>
        <w:adjustRightInd w:val="0"/>
        <w:spacing w:after="0" w:line="240" w:lineRule="auto"/>
        <w:jc w:val="both"/>
        <w:rPr>
          <w:rFonts w:ascii="Times New Roman" w:hAnsi="Times New Roman" w:cs="Times New Roman"/>
          <w:sz w:val="20"/>
          <w:szCs w:val="20"/>
        </w:rPr>
      </w:pPr>
      <w:r w:rsidRPr="007C6B9E">
        <w:rPr>
          <w:rStyle w:val="a8"/>
          <w:rFonts w:ascii="Times New Roman" w:hAnsi="Times New Roman" w:cs="Times New Roman"/>
          <w:sz w:val="20"/>
          <w:szCs w:val="20"/>
        </w:rPr>
        <w:footnoteRef/>
      </w:r>
      <w:r w:rsidRPr="007C6B9E">
        <w:rPr>
          <w:rFonts w:ascii="Times New Roman" w:hAnsi="Times New Roman" w:cs="Times New Roman"/>
          <w:sz w:val="20"/>
          <w:szCs w:val="20"/>
        </w:rPr>
        <w:t xml:space="preserve"> О внесении изменений в Земельный кодекс Российской Федерации и отдельные законодательные акты Российской Федерации </w:t>
      </w:r>
      <w:r w:rsidRPr="009279CC">
        <w:rPr>
          <w:rFonts w:ascii="Times New Roman" w:hAnsi="Times New Roman" w:cs="Times New Roman"/>
          <w:sz w:val="20"/>
          <w:szCs w:val="20"/>
        </w:rPr>
        <w:t xml:space="preserve">[Электронный ресурс]: </w:t>
      </w:r>
      <w:proofErr w:type="spellStart"/>
      <w:r>
        <w:rPr>
          <w:rFonts w:ascii="Times New Roman" w:hAnsi="Times New Roman" w:cs="Times New Roman"/>
          <w:sz w:val="20"/>
          <w:szCs w:val="20"/>
        </w:rPr>
        <w:t>фе</w:t>
      </w:r>
      <w:r w:rsidRPr="007C6B9E">
        <w:rPr>
          <w:rFonts w:ascii="Times New Roman" w:hAnsi="Times New Roman" w:cs="Times New Roman"/>
          <w:sz w:val="20"/>
          <w:szCs w:val="20"/>
        </w:rPr>
        <w:t>д</w:t>
      </w:r>
      <w:proofErr w:type="spellEnd"/>
      <w:r>
        <w:rPr>
          <w:rFonts w:ascii="Times New Roman" w:hAnsi="Times New Roman" w:cs="Times New Roman"/>
          <w:sz w:val="20"/>
          <w:szCs w:val="20"/>
        </w:rPr>
        <w:t>.</w:t>
      </w:r>
      <w:r w:rsidRPr="007C6B9E">
        <w:rPr>
          <w:rFonts w:ascii="Times New Roman" w:hAnsi="Times New Roman" w:cs="Times New Roman"/>
          <w:sz w:val="20"/>
          <w:szCs w:val="20"/>
        </w:rPr>
        <w:t xml:space="preserve"> закон от 31</w:t>
      </w:r>
      <w:r>
        <w:rPr>
          <w:rFonts w:ascii="Times New Roman" w:hAnsi="Times New Roman" w:cs="Times New Roman"/>
          <w:sz w:val="20"/>
          <w:szCs w:val="20"/>
        </w:rPr>
        <w:t xml:space="preserve"> дек. </w:t>
      </w:r>
      <w:r w:rsidRPr="007C6B9E">
        <w:rPr>
          <w:rFonts w:ascii="Times New Roman" w:hAnsi="Times New Roman" w:cs="Times New Roman"/>
          <w:sz w:val="20"/>
          <w:szCs w:val="20"/>
        </w:rPr>
        <w:t>2014</w:t>
      </w:r>
      <w:r>
        <w:rPr>
          <w:rFonts w:ascii="Times New Roman" w:hAnsi="Times New Roman" w:cs="Times New Roman"/>
          <w:sz w:val="20"/>
          <w:szCs w:val="20"/>
        </w:rPr>
        <w:t xml:space="preserve"> г.</w:t>
      </w:r>
      <w:r w:rsidRPr="007C6B9E">
        <w:rPr>
          <w:rFonts w:ascii="Times New Roman" w:hAnsi="Times New Roman" w:cs="Times New Roman"/>
          <w:sz w:val="20"/>
          <w:szCs w:val="20"/>
        </w:rPr>
        <w:t xml:space="preserve"> </w:t>
      </w:r>
      <w:r>
        <w:rPr>
          <w:rFonts w:ascii="Times New Roman" w:hAnsi="Times New Roman" w:cs="Times New Roman"/>
          <w:sz w:val="20"/>
          <w:szCs w:val="20"/>
        </w:rPr>
        <w:t>№</w:t>
      </w:r>
      <w:r w:rsidRPr="007C6B9E">
        <w:rPr>
          <w:rFonts w:ascii="Times New Roman" w:hAnsi="Times New Roman" w:cs="Times New Roman"/>
          <w:sz w:val="20"/>
          <w:szCs w:val="20"/>
        </w:rPr>
        <w:t xml:space="preserve"> 499-ФЗ </w:t>
      </w:r>
      <w:r w:rsidRPr="009279CC">
        <w:rPr>
          <w:rFonts w:ascii="Times New Roman" w:hAnsi="Times New Roman" w:cs="Times New Roman"/>
          <w:sz w:val="20"/>
          <w:szCs w:val="20"/>
        </w:rPr>
        <w:t xml:space="preserve">// </w:t>
      </w:r>
      <w:r>
        <w:rPr>
          <w:rFonts w:ascii="Times New Roman" w:hAnsi="Times New Roman" w:cs="Times New Roman"/>
          <w:sz w:val="20"/>
          <w:szCs w:val="20"/>
        </w:rPr>
        <w:t xml:space="preserve">Собр. </w:t>
      </w:r>
      <w:proofErr w:type="spellStart"/>
      <w:r>
        <w:rPr>
          <w:rFonts w:ascii="Times New Roman" w:hAnsi="Times New Roman" w:cs="Times New Roman"/>
          <w:sz w:val="20"/>
          <w:szCs w:val="20"/>
        </w:rPr>
        <w:t>законод</w:t>
      </w:r>
      <w:proofErr w:type="spellEnd"/>
      <w:r>
        <w:rPr>
          <w:rFonts w:ascii="Times New Roman" w:hAnsi="Times New Roman" w:cs="Times New Roman"/>
          <w:sz w:val="20"/>
          <w:szCs w:val="20"/>
        </w:rPr>
        <w:t>. 2015. № 1. Ст</w:t>
      </w:r>
      <w:r w:rsidRPr="000329EC">
        <w:rPr>
          <w:rFonts w:ascii="Times New Roman" w:hAnsi="Times New Roman" w:cs="Times New Roman"/>
          <w:sz w:val="20"/>
          <w:szCs w:val="20"/>
        </w:rPr>
        <w:t xml:space="preserve">. 52. (в ред. от 29 июля 2017 г.). </w:t>
      </w:r>
      <w:r w:rsidRPr="000329EC">
        <w:rPr>
          <w:rFonts w:ascii="Times New Roman" w:eastAsia="Calibri" w:hAnsi="Times New Roman" w:cs="Times New Roman"/>
          <w:iCs/>
          <w:sz w:val="20"/>
          <w:szCs w:val="20"/>
          <w:lang w:eastAsia="en-US"/>
        </w:rPr>
        <w:t xml:space="preserve">Доступ из справ. - правовой системы: </w:t>
      </w:r>
      <w:r w:rsidRPr="000329EC">
        <w:rPr>
          <w:rFonts w:ascii="Times New Roman" w:eastAsia="Calibri" w:hAnsi="Times New Roman" w:cs="Times New Roman"/>
          <w:sz w:val="20"/>
          <w:szCs w:val="20"/>
          <w:lang w:eastAsia="en-US"/>
        </w:rPr>
        <w:t>СПС «Консультант Плюс».</w:t>
      </w:r>
    </w:p>
  </w:footnote>
  <w:footnote w:id="91">
    <w:p w:rsidR="00E368DC" w:rsidRDefault="00E368DC" w:rsidP="007C6B9E">
      <w:pPr>
        <w:autoSpaceDE w:val="0"/>
        <w:autoSpaceDN w:val="0"/>
        <w:adjustRightInd w:val="0"/>
        <w:spacing w:after="0" w:line="240" w:lineRule="auto"/>
        <w:jc w:val="both"/>
      </w:pPr>
      <w:r w:rsidRPr="000329EC">
        <w:rPr>
          <w:rStyle w:val="a8"/>
          <w:rFonts w:ascii="Times New Roman" w:hAnsi="Times New Roman" w:cs="Times New Roman"/>
          <w:sz w:val="20"/>
          <w:szCs w:val="20"/>
        </w:rPr>
        <w:footnoteRef/>
      </w:r>
      <w:r w:rsidRPr="000329EC">
        <w:rPr>
          <w:rFonts w:ascii="Times New Roman" w:hAnsi="Times New Roman" w:cs="Times New Roman"/>
          <w:sz w:val="20"/>
          <w:szCs w:val="20"/>
        </w:rPr>
        <w:t xml:space="preserve"> Там же.</w:t>
      </w:r>
    </w:p>
  </w:footnote>
  <w:footnote w:id="92">
    <w:p w:rsidR="00E368DC" w:rsidRPr="000329EC" w:rsidRDefault="00E368DC" w:rsidP="000329EC">
      <w:pPr>
        <w:pStyle w:val="a6"/>
        <w:jc w:val="both"/>
        <w:rPr>
          <w:rFonts w:ascii="Times New Roman" w:hAnsi="Times New Roman" w:cs="Times New Roman"/>
        </w:rPr>
      </w:pPr>
      <w:r>
        <w:rPr>
          <w:rStyle w:val="a8"/>
        </w:rPr>
        <w:footnoteRef/>
      </w:r>
      <w:r>
        <w:t xml:space="preserve"> </w:t>
      </w:r>
      <w:r w:rsidRPr="000329EC">
        <w:rPr>
          <w:rFonts w:ascii="Times New Roman" w:hAnsi="Times New Roman" w:cs="Times New Roman"/>
        </w:rPr>
        <w:t xml:space="preserve">Постановление Арбитражного суда Уральского округа от 07.03.2018 по делу № А60-20916/2017 [Электронный ресурс]. </w:t>
      </w:r>
      <w:r w:rsidRPr="000329EC">
        <w:rPr>
          <w:rFonts w:ascii="Times New Roman" w:eastAsia="Calibri" w:hAnsi="Times New Roman" w:cs="Times New Roman"/>
          <w:iCs/>
          <w:lang w:eastAsia="en-US"/>
        </w:rPr>
        <w:t xml:space="preserve">Доступ из справ. - правовой системы: </w:t>
      </w:r>
      <w:r w:rsidRPr="000329EC">
        <w:rPr>
          <w:rFonts w:ascii="Times New Roman" w:eastAsia="Calibri" w:hAnsi="Times New Roman" w:cs="Times New Roman"/>
          <w:lang w:eastAsia="en-US"/>
        </w:rPr>
        <w:t>СПС «Консультант Плюс».</w:t>
      </w:r>
    </w:p>
  </w:footnote>
  <w:footnote w:id="93">
    <w:p w:rsidR="00E368DC" w:rsidRPr="000329EC" w:rsidRDefault="00E368DC" w:rsidP="000329EC">
      <w:pPr>
        <w:pStyle w:val="a6"/>
        <w:jc w:val="both"/>
        <w:rPr>
          <w:rFonts w:ascii="Times New Roman" w:hAnsi="Times New Roman" w:cs="Times New Roman"/>
        </w:rPr>
      </w:pPr>
      <w:r w:rsidRPr="000329EC">
        <w:rPr>
          <w:rStyle w:val="a8"/>
          <w:rFonts w:ascii="Times New Roman" w:hAnsi="Times New Roman" w:cs="Times New Roman"/>
        </w:rPr>
        <w:footnoteRef/>
      </w:r>
      <w:r w:rsidRPr="000329EC">
        <w:rPr>
          <w:rFonts w:ascii="Times New Roman" w:hAnsi="Times New Roman" w:cs="Times New Roman"/>
        </w:rPr>
        <w:t xml:space="preserve"> П</w:t>
      </w:r>
      <w:r w:rsidRPr="000329EC">
        <w:rPr>
          <w:rFonts w:ascii="Times New Roman" w:eastAsiaTheme="minorHAnsi" w:hAnsi="Times New Roman" w:cs="Times New Roman"/>
          <w:lang w:eastAsia="en-US"/>
        </w:rPr>
        <w:t>остановление Арбитражного суда Уральского округа от 26.04.2013 по делу № А47-9879/2012</w:t>
      </w:r>
      <w:r w:rsidRPr="000329EC">
        <w:rPr>
          <w:rFonts w:ascii="Times New Roman" w:hAnsi="Times New Roman" w:cs="Times New Roman"/>
        </w:rPr>
        <w:t xml:space="preserve">[Электронный ресурс]. </w:t>
      </w:r>
      <w:r w:rsidRPr="000329EC">
        <w:rPr>
          <w:rFonts w:ascii="Times New Roman" w:eastAsia="Calibri" w:hAnsi="Times New Roman" w:cs="Times New Roman"/>
          <w:iCs/>
          <w:lang w:eastAsia="en-US"/>
        </w:rPr>
        <w:t xml:space="preserve">Доступ из справ. - правовой системы: </w:t>
      </w:r>
      <w:r w:rsidRPr="000329EC">
        <w:rPr>
          <w:rFonts w:ascii="Times New Roman" w:eastAsia="Calibri" w:hAnsi="Times New Roman" w:cs="Times New Roman"/>
          <w:lang w:eastAsia="en-US"/>
        </w:rPr>
        <w:t>СПС «Консультант Плюс».</w:t>
      </w:r>
    </w:p>
  </w:footnote>
  <w:footnote w:id="94">
    <w:p w:rsidR="00E368DC" w:rsidRPr="00975FB0" w:rsidRDefault="00E368DC" w:rsidP="00515F71">
      <w:pPr>
        <w:pStyle w:val="a6"/>
        <w:jc w:val="both"/>
      </w:pPr>
      <w:r w:rsidRPr="00515F71">
        <w:rPr>
          <w:rStyle w:val="a8"/>
          <w:rFonts w:ascii="Times New Roman" w:hAnsi="Times New Roman" w:cs="Times New Roman"/>
        </w:rPr>
        <w:footnoteRef/>
      </w:r>
      <w:r w:rsidRPr="00515F71">
        <w:rPr>
          <w:rFonts w:ascii="Times New Roman" w:hAnsi="Times New Roman" w:cs="Times New Roman"/>
        </w:rPr>
        <w:t xml:space="preserve"> </w:t>
      </w:r>
      <w:r>
        <w:rPr>
          <w:rFonts w:ascii="Times New Roman" w:hAnsi="Times New Roman" w:cs="Times New Roman"/>
        </w:rPr>
        <w:t xml:space="preserve">Определение </w:t>
      </w:r>
      <w:r w:rsidRPr="00515F71">
        <w:rPr>
          <w:rFonts w:ascii="Times New Roman" w:hAnsi="Times New Roman" w:cs="Times New Roman"/>
        </w:rPr>
        <w:t>В</w:t>
      </w:r>
      <w:r>
        <w:rPr>
          <w:rFonts w:ascii="Times New Roman" w:hAnsi="Times New Roman" w:cs="Times New Roman"/>
        </w:rPr>
        <w:t xml:space="preserve">ерховного </w:t>
      </w:r>
      <w:r w:rsidRPr="00515F71">
        <w:rPr>
          <w:rFonts w:ascii="Times New Roman" w:hAnsi="Times New Roman" w:cs="Times New Roman"/>
        </w:rPr>
        <w:t>С</w:t>
      </w:r>
      <w:r>
        <w:rPr>
          <w:rFonts w:ascii="Times New Roman" w:hAnsi="Times New Roman" w:cs="Times New Roman"/>
        </w:rPr>
        <w:t>уда</w:t>
      </w:r>
      <w:r w:rsidRPr="00515F71">
        <w:rPr>
          <w:rFonts w:ascii="Times New Roman" w:hAnsi="Times New Roman" w:cs="Times New Roman"/>
        </w:rPr>
        <w:t xml:space="preserve"> Р</w:t>
      </w:r>
      <w:r>
        <w:rPr>
          <w:rFonts w:ascii="Times New Roman" w:hAnsi="Times New Roman" w:cs="Times New Roman"/>
        </w:rPr>
        <w:t xml:space="preserve">оссийской </w:t>
      </w:r>
      <w:r w:rsidRPr="00515F71">
        <w:rPr>
          <w:rFonts w:ascii="Times New Roman" w:hAnsi="Times New Roman" w:cs="Times New Roman"/>
        </w:rPr>
        <w:t>Ф</w:t>
      </w:r>
      <w:r>
        <w:rPr>
          <w:rFonts w:ascii="Times New Roman" w:hAnsi="Times New Roman" w:cs="Times New Roman"/>
        </w:rPr>
        <w:t>едерации</w:t>
      </w:r>
      <w:r w:rsidRPr="00515F71">
        <w:rPr>
          <w:rFonts w:ascii="Times New Roman" w:hAnsi="Times New Roman" w:cs="Times New Roman"/>
        </w:rPr>
        <w:t xml:space="preserve"> от </w:t>
      </w:r>
      <w:r w:rsidRPr="00515F71">
        <w:rPr>
          <w:rFonts w:ascii="Times New Roman" w:eastAsia="Times New Roman" w:hAnsi="Times New Roman" w:cs="Times New Roman"/>
          <w:bCs/>
        </w:rPr>
        <w:t xml:space="preserve">10 июня 2015 г. по делу </w:t>
      </w:r>
      <w:r>
        <w:rPr>
          <w:rFonts w:ascii="Times New Roman" w:eastAsia="Times New Roman" w:hAnsi="Times New Roman" w:cs="Times New Roman"/>
          <w:bCs/>
        </w:rPr>
        <w:t>№</w:t>
      </w:r>
      <w:r w:rsidRPr="00515F71">
        <w:rPr>
          <w:rFonts w:ascii="Times New Roman" w:hAnsi="Times New Roman" w:cs="Times New Roman"/>
          <w:shd w:val="clear" w:color="auto" w:fill="FFFFFF"/>
        </w:rPr>
        <w:t> А55-19946/2013</w:t>
      </w:r>
      <w:r>
        <w:rPr>
          <w:rFonts w:ascii="Times New Roman" w:hAnsi="Times New Roman" w:cs="Times New Roman"/>
          <w:shd w:val="clear" w:color="auto" w:fill="FFFFFF"/>
        </w:rPr>
        <w:t xml:space="preserve"> </w:t>
      </w:r>
      <w:r w:rsidRPr="000329EC">
        <w:rPr>
          <w:rFonts w:ascii="Times New Roman" w:hAnsi="Times New Roman" w:cs="Times New Roman"/>
        </w:rPr>
        <w:t xml:space="preserve">[Электронный ресурс]. </w:t>
      </w:r>
      <w:r w:rsidRPr="000329EC">
        <w:rPr>
          <w:rFonts w:ascii="Times New Roman" w:eastAsia="Calibri" w:hAnsi="Times New Roman" w:cs="Times New Roman"/>
          <w:iCs/>
          <w:lang w:eastAsia="en-US"/>
        </w:rPr>
        <w:t xml:space="preserve">Доступ из справ. - правовой системы: </w:t>
      </w:r>
      <w:r w:rsidRPr="000329EC">
        <w:rPr>
          <w:rFonts w:ascii="Times New Roman" w:eastAsia="Calibri" w:hAnsi="Times New Roman" w:cs="Times New Roman"/>
          <w:lang w:eastAsia="en-US"/>
        </w:rPr>
        <w:t>СПС «Консультант Плюс».</w:t>
      </w:r>
    </w:p>
  </w:footnote>
  <w:footnote w:id="95">
    <w:p w:rsidR="00E368DC" w:rsidRPr="000329EC" w:rsidRDefault="00E368DC" w:rsidP="00264DA6">
      <w:pPr>
        <w:pStyle w:val="a6"/>
        <w:jc w:val="both"/>
      </w:pPr>
      <w:r>
        <w:rPr>
          <w:rStyle w:val="a8"/>
        </w:rPr>
        <w:footnoteRef/>
      </w:r>
      <w:r>
        <w:t xml:space="preserve"> </w:t>
      </w:r>
      <w:r w:rsidRPr="00264DA6">
        <w:rPr>
          <w:rFonts w:ascii="Times New Roman" w:hAnsi="Times New Roman" w:cs="Times New Roman"/>
        </w:rPr>
        <w:t>Об утверждении Требований к формированию перечней участков недр, предлагаемых для предоставления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r>
        <w:rPr>
          <w:rFonts w:ascii="Times New Roman" w:hAnsi="Times New Roman" w:cs="Times New Roman"/>
        </w:rPr>
        <w:t xml:space="preserve"> </w:t>
      </w:r>
      <w:r w:rsidRPr="000329EC">
        <w:rPr>
          <w:rFonts w:ascii="Times New Roman" w:hAnsi="Times New Roman" w:cs="Times New Roman"/>
        </w:rPr>
        <w:t>[Электронный ресурс]</w:t>
      </w:r>
      <w:r>
        <w:rPr>
          <w:rFonts w:ascii="Times New Roman" w:hAnsi="Times New Roman" w:cs="Times New Roman"/>
        </w:rPr>
        <w:t>: п</w:t>
      </w:r>
      <w:r w:rsidRPr="00264DA6">
        <w:rPr>
          <w:rFonts w:ascii="Times New Roman" w:hAnsi="Times New Roman" w:cs="Times New Roman"/>
        </w:rPr>
        <w:t xml:space="preserve">риказ </w:t>
      </w:r>
      <w:proofErr w:type="spellStart"/>
      <w:r w:rsidRPr="00264DA6">
        <w:rPr>
          <w:rFonts w:ascii="Times New Roman" w:hAnsi="Times New Roman" w:cs="Times New Roman"/>
        </w:rPr>
        <w:t>Роснедр</w:t>
      </w:r>
      <w:proofErr w:type="spellEnd"/>
      <w:r w:rsidRPr="00264DA6">
        <w:rPr>
          <w:rFonts w:ascii="Times New Roman" w:hAnsi="Times New Roman" w:cs="Times New Roman"/>
        </w:rPr>
        <w:t xml:space="preserve"> от 01</w:t>
      </w:r>
      <w:r>
        <w:rPr>
          <w:rFonts w:ascii="Times New Roman" w:hAnsi="Times New Roman" w:cs="Times New Roman"/>
        </w:rPr>
        <w:t xml:space="preserve"> </w:t>
      </w:r>
      <w:proofErr w:type="spellStart"/>
      <w:r>
        <w:rPr>
          <w:rFonts w:ascii="Times New Roman" w:hAnsi="Times New Roman" w:cs="Times New Roman"/>
        </w:rPr>
        <w:t>фев</w:t>
      </w:r>
      <w:proofErr w:type="spellEnd"/>
      <w:r>
        <w:rPr>
          <w:rFonts w:ascii="Times New Roman" w:hAnsi="Times New Roman" w:cs="Times New Roman"/>
        </w:rPr>
        <w:t xml:space="preserve">. </w:t>
      </w:r>
      <w:r w:rsidRPr="00264DA6">
        <w:rPr>
          <w:rFonts w:ascii="Times New Roman" w:hAnsi="Times New Roman" w:cs="Times New Roman"/>
        </w:rPr>
        <w:t xml:space="preserve">2017 </w:t>
      </w:r>
      <w:r>
        <w:rPr>
          <w:rFonts w:ascii="Times New Roman" w:hAnsi="Times New Roman" w:cs="Times New Roman"/>
        </w:rPr>
        <w:t>г. №</w:t>
      </w:r>
      <w:r w:rsidRPr="00264DA6">
        <w:rPr>
          <w:rFonts w:ascii="Times New Roman" w:hAnsi="Times New Roman" w:cs="Times New Roman"/>
        </w:rPr>
        <w:t xml:space="preserve"> 47</w:t>
      </w:r>
      <w:r>
        <w:rPr>
          <w:rFonts w:ascii="Times New Roman" w:hAnsi="Times New Roman" w:cs="Times New Roman"/>
        </w:rPr>
        <w:t xml:space="preserve">. </w:t>
      </w:r>
      <w:r w:rsidRPr="000329EC">
        <w:rPr>
          <w:rFonts w:ascii="Times New Roman" w:eastAsia="Calibri" w:hAnsi="Times New Roman" w:cs="Times New Roman"/>
          <w:iCs/>
          <w:lang w:eastAsia="en-US"/>
        </w:rPr>
        <w:t xml:space="preserve">Доступ из справ. - правовой системы: </w:t>
      </w:r>
      <w:r w:rsidRPr="000329EC">
        <w:rPr>
          <w:rFonts w:ascii="Times New Roman" w:eastAsia="Calibri" w:hAnsi="Times New Roman" w:cs="Times New Roman"/>
          <w:lang w:eastAsia="en-US"/>
        </w:rPr>
        <w:t>СПС «Консультант Плюс».</w:t>
      </w:r>
    </w:p>
  </w:footnote>
  <w:footnote w:id="96">
    <w:p w:rsidR="00E368DC" w:rsidRPr="006E1ED0" w:rsidRDefault="00E368DC" w:rsidP="006E1ED0">
      <w:pPr>
        <w:pStyle w:val="a6"/>
        <w:jc w:val="both"/>
      </w:pPr>
      <w:r w:rsidRPr="006E1ED0">
        <w:rPr>
          <w:rStyle w:val="a8"/>
          <w:rFonts w:ascii="Times New Roman" w:hAnsi="Times New Roman" w:cs="Times New Roman"/>
        </w:rPr>
        <w:footnoteRef/>
      </w:r>
      <w:r w:rsidRPr="006E1ED0">
        <w:rPr>
          <w:rFonts w:ascii="Times New Roman" w:hAnsi="Times New Roman" w:cs="Times New Roman"/>
        </w:rPr>
        <w:t xml:space="preserve"> Об отмене приказа Федерального агентства по недропользованию от 01.02.2017 N 47 "Об утверждении Требований к формированию перечней участков недр, предлагаемых для предоставления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[Электронный ресурс]: приказ </w:t>
      </w:r>
      <w:proofErr w:type="spellStart"/>
      <w:r w:rsidRPr="006E1ED0">
        <w:rPr>
          <w:rFonts w:ascii="Times New Roman" w:hAnsi="Times New Roman" w:cs="Times New Roman"/>
        </w:rPr>
        <w:t>Роснедр</w:t>
      </w:r>
      <w:proofErr w:type="spellEnd"/>
      <w:r w:rsidRPr="006E1ED0">
        <w:rPr>
          <w:rFonts w:ascii="Times New Roman" w:hAnsi="Times New Roman" w:cs="Times New Roman"/>
        </w:rPr>
        <w:t xml:space="preserve"> от 02 </w:t>
      </w:r>
      <w:proofErr w:type="spellStart"/>
      <w:r w:rsidRPr="006E1ED0">
        <w:rPr>
          <w:rFonts w:ascii="Times New Roman" w:hAnsi="Times New Roman" w:cs="Times New Roman"/>
        </w:rPr>
        <w:t>фев</w:t>
      </w:r>
      <w:proofErr w:type="spellEnd"/>
      <w:r w:rsidRPr="006E1ED0">
        <w:rPr>
          <w:rFonts w:ascii="Times New Roman" w:hAnsi="Times New Roman" w:cs="Times New Roman"/>
        </w:rPr>
        <w:t xml:space="preserve"> 2018 г. № 35</w:t>
      </w:r>
      <w:r>
        <w:rPr>
          <w:rFonts w:ascii="Times New Roman" w:hAnsi="Times New Roman" w:cs="Times New Roman"/>
        </w:rPr>
        <w:t xml:space="preserve">. </w:t>
      </w:r>
      <w:r w:rsidRPr="000329EC">
        <w:rPr>
          <w:rFonts w:ascii="Times New Roman" w:eastAsia="Calibri" w:hAnsi="Times New Roman" w:cs="Times New Roman"/>
          <w:iCs/>
          <w:lang w:eastAsia="en-US"/>
        </w:rPr>
        <w:t xml:space="preserve">Доступ из справ. - правовой системы: </w:t>
      </w:r>
      <w:r w:rsidRPr="000329EC">
        <w:rPr>
          <w:rFonts w:ascii="Times New Roman" w:eastAsia="Calibri" w:hAnsi="Times New Roman" w:cs="Times New Roman"/>
          <w:lang w:eastAsia="en-US"/>
        </w:rPr>
        <w:t>СПС «Консультант Плюс».</w:t>
      </w:r>
    </w:p>
  </w:footnote>
  <w:footnote w:id="97">
    <w:p w:rsidR="00E368DC" w:rsidRPr="00CD2196" w:rsidRDefault="00E368DC" w:rsidP="00FC5855">
      <w:pPr>
        <w:autoSpaceDE w:val="0"/>
        <w:autoSpaceDN w:val="0"/>
        <w:adjustRightInd w:val="0"/>
        <w:spacing w:after="0" w:line="240" w:lineRule="auto"/>
        <w:jc w:val="both"/>
        <w:rPr>
          <w:rFonts w:ascii="Times New Roman" w:hAnsi="Times New Roman" w:cs="Times New Roman"/>
          <w:sz w:val="20"/>
          <w:szCs w:val="20"/>
        </w:rPr>
      </w:pPr>
      <w:r w:rsidRPr="00FC5855">
        <w:rPr>
          <w:rStyle w:val="a8"/>
          <w:rFonts w:ascii="Times New Roman" w:hAnsi="Times New Roman" w:cs="Times New Roman"/>
          <w:sz w:val="20"/>
          <w:szCs w:val="20"/>
        </w:rPr>
        <w:footnoteRef/>
      </w:r>
      <w:r w:rsidRPr="00FC5855">
        <w:rPr>
          <w:rFonts w:ascii="Times New Roman" w:hAnsi="Times New Roman" w:cs="Times New Roman"/>
          <w:sz w:val="20"/>
          <w:szCs w:val="20"/>
        </w:rPr>
        <w:t xml:space="preserve">Вопрос-ответ. [Электронный ресурс]: Федеральное агентство по </w:t>
      </w:r>
      <w:proofErr w:type="spellStart"/>
      <w:r w:rsidRPr="00FC5855">
        <w:rPr>
          <w:rFonts w:ascii="Times New Roman" w:hAnsi="Times New Roman" w:cs="Times New Roman"/>
          <w:sz w:val="20"/>
          <w:szCs w:val="20"/>
        </w:rPr>
        <w:t>недропользованию</w:t>
      </w:r>
      <w:proofErr w:type="spellEnd"/>
      <w:r w:rsidRPr="00FC5855">
        <w:rPr>
          <w:rFonts w:ascii="Times New Roman" w:hAnsi="Times New Roman" w:cs="Times New Roman"/>
          <w:sz w:val="20"/>
          <w:szCs w:val="20"/>
        </w:rPr>
        <w:t xml:space="preserve">: [сайт]. </w:t>
      </w:r>
      <w:r w:rsidRPr="00FC5855">
        <w:rPr>
          <w:rFonts w:ascii="Times New Roman" w:hAnsi="Times New Roman" w:cs="Times New Roman"/>
          <w:sz w:val="20"/>
          <w:szCs w:val="20"/>
          <w:lang w:val="en-US"/>
        </w:rPr>
        <w:t>URL</w:t>
      </w:r>
      <w:r w:rsidRPr="00FC5855">
        <w:rPr>
          <w:rFonts w:ascii="Times New Roman" w:hAnsi="Times New Roman" w:cs="Times New Roman"/>
          <w:sz w:val="20"/>
          <w:szCs w:val="20"/>
        </w:rPr>
        <w:t xml:space="preserve">: </w:t>
      </w:r>
      <w:r w:rsidRPr="00FC5855">
        <w:rPr>
          <w:rFonts w:ascii="Times New Roman" w:eastAsiaTheme="minorHAnsi" w:hAnsi="Times New Roman" w:cs="Times New Roman"/>
          <w:sz w:val="20"/>
          <w:szCs w:val="20"/>
          <w:lang w:eastAsia="en-US"/>
        </w:rPr>
        <w:t>http://www.rosnedra.gov.ru (дата обращения: 14.04.2018)</w:t>
      </w:r>
      <w:proofErr w:type="gramStart"/>
      <w:r w:rsidRPr="00FC5855">
        <w:rPr>
          <w:rFonts w:ascii="Times New Roman" w:eastAsiaTheme="minorHAnsi" w:hAnsi="Times New Roman" w:cs="Times New Roman"/>
          <w:sz w:val="20"/>
          <w:szCs w:val="20"/>
          <w:lang w:eastAsia="en-US"/>
        </w:rPr>
        <w:t>.</w:t>
      </w:r>
      <w:r w:rsidRPr="00FC5855">
        <w:rPr>
          <w:rFonts w:ascii="Times New Roman" w:eastAsia="Calibri" w:hAnsi="Times New Roman" w:cs="Times New Roman"/>
          <w:sz w:val="20"/>
          <w:szCs w:val="20"/>
          <w:lang w:eastAsia="en-US"/>
        </w:rPr>
        <w:t>.</w:t>
      </w:r>
      <w:proofErr w:type="gramEnd"/>
    </w:p>
  </w:footnote>
  <w:footnote w:id="98">
    <w:p w:rsidR="00E368DC" w:rsidRPr="00CD2196" w:rsidRDefault="00E368DC" w:rsidP="00CD2196">
      <w:pPr>
        <w:pStyle w:val="ab"/>
        <w:jc w:val="both"/>
      </w:pPr>
      <w:r w:rsidRPr="00CD2196">
        <w:rPr>
          <w:rStyle w:val="a8"/>
          <w:rFonts w:ascii="Times New Roman" w:hAnsi="Times New Roman" w:cs="Times New Roman"/>
          <w:sz w:val="20"/>
          <w:szCs w:val="20"/>
        </w:rPr>
        <w:footnoteRef/>
      </w:r>
      <w:r w:rsidRPr="00CD2196">
        <w:rPr>
          <w:rFonts w:ascii="Times New Roman" w:hAnsi="Times New Roman" w:cs="Times New Roman"/>
          <w:sz w:val="20"/>
          <w:szCs w:val="20"/>
        </w:rPr>
        <w:t xml:space="preserve"> </w:t>
      </w:r>
      <w:proofErr w:type="spellStart"/>
      <w:r w:rsidRPr="00CD2196">
        <w:rPr>
          <w:rFonts w:ascii="Times New Roman" w:hAnsi="Times New Roman" w:cs="Times New Roman"/>
          <w:sz w:val="20"/>
          <w:szCs w:val="20"/>
        </w:rPr>
        <w:t>Леарм</w:t>
      </w:r>
      <w:proofErr w:type="spellEnd"/>
      <w:r w:rsidRPr="00CD2196">
        <w:rPr>
          <w:rFonts w:ascii="Times New Roman" w:hAnsi="Times New Roman" w:cs="Times New Roman"/>
          <w:sz w:val="20"/>
          <w:szCs w:val="20"/>
        </w:rPr>
        <w:t xml:space="preserve">. Адвокатское бюро [Электронный ресурс]: Отчет об итогах круглого стола, посвящённого проблемам законодательства освоения месторождений // </w:t>
      </w:r>
      <w:proofErr w:type="spellStart"/>
      <w:r w:rsidRPr="00CD2196">
        <w:rPr>
          <w:rFonts w:ascii="Times New Roman" w:hAnsi="Times New Roman" w:cs="Times New Roman"/>
          <w:sz w:val="20"/>
          <w:szCs w:val="20"/>
        </w:rPr>
        <w:t>Леарм</w:t>
      </w:r>
      <w:proofErr w:type="spellEnd"/>
      <w:r w:rsidRPr="00CD2196">
        <w:rPr>
          <w:rFonts w:ascii="Times New Roman" w:hAnsi="Times New Roman" w:cs="Times New Roman"/>
          <w:sz w:val="20"/>
          <w:szCs w:val="20"/>
        </w:rPr>
        <w:t xml:space="preserve">. Адвокатское бюро: [сайт]. </w:t>
      </w:r>
      <w:r w:rsidRPr="00CD2196">
        <w:rPr>
          <w:rFonts w:ascii="Times New Roman" w:hAnsi="Times New Roman" w:cs="Times New Roman"/>
          <w:sz w:val="20"/>
          <w:szCs w:val="20"/>
          <w:lang w:val="en-US"/>
        </w:rPr>
        <w:t>URL</w:t>
      </w:r>
      <w:r w:rsidRPr="00CD2196">
        <w:rPr>
          <w:rFonts w:ascii="Times New Roman" w:hAnsi="Times New Roman" w:cs="Times New Roman"/>
          <w:sz w:val="20"/>
          <w:szCs w:val="20"/>
        </w:rPr>
        <w:t xml:space="preserve">: </w:t>
      </w:r>
      <w:hyperlink r:id="rId13" w:history="1">
        <w:r w:rsidRPr="00CD2196">
          <w:rPr>
            <w:rStyle w:val="aa"/>
            <w:rFonts w:ascii="Times New Roman" w:hAnsi="Times New Roman" w:cs="Times New Roman"/>
            <w:color w:val="auto"/>
            <w:sz w:val="20"/>
            <w:szCs w:val="20"/>
            <w:u w:val="none"/>
            <w:lang w:val="en-US"/>
          </w:rPr>
          <w:t>http</w:t>
        </w:r>
        <w:r w:rsidRPr="00CD2196">
          <w:rPr>
            <w:rStyle w:val="aa"/>
            <w:rFonts w:ascii="Times New Roman" w:hAnsi="Times New Roman" w:cs="Times New Roman"/>
            <w:color w:val="auto"/>
            <w:sz w:val="20"/>
            <w:szCs w:val="20"/>
            <w:u w:val="none"/>
          </w:rPr>
          <w:t>://</w:t>
        </w:r>
        <w:r w:rsidRPr="00CD2196">
          <w:rPr>
            <w:rStyle w:val="aa"/>
            <w:rFonts w:ascii="Times New Roman" w:hAnsi="Times New Roman" w:cs="Times New Roman"/>
            <w:color w:val="auto"/>
            <w:sz w:val="20"/>
            <w:szCs w:val="20"/>
            <w:u w:val="none"/>
            <w:lang w:val="en-US"/>
          </w:rPr>
          <w:t>www</w:t>
        </w:r>
        <w:r w:rsidRPr="00CD2196">
          <w:rPr>
            <w:rStyle w:val="aa"/>
            <w:rFonts w:ascii="Times New Roman" w:hAnsi="Times New Roman" w:cs="Times New Roman"/>
            <w:color w:val="auto"/>
            <w:sz w:val="20"/>
            <w:szCs w:val="20"/>
            <w:u w:val="none"/>
          </w:rPr>
          <w:t>.</w:t>
        </w:r>
        <w:r w:rsidRPr="00CD2196">
          <w:rPr>
            <w:rStyle w:val="aa"/>
            <w:rFonts w:ascii="Times New Roman" w:hAnsi="Times New Roman" w:cs="Times New Roman"/>
            <w:color w:val="auto"/>
            <w:sz w:val="20"/>
            <w:szCs w:val="20"/>
            <w:u w:val="none"/>
            <w:lang w:val="en-US"/>
          </w:rPr>
          <w:t>le</w:t>
        </w:r>
        <w:r w:rsidRPr="00CD2196">
          <w:rPr>
            <w:rStyle w:val="aa"/>
            <w:rFonts w:ascii="Times New Roman" w:hAnsi="Times New Roman" w:cs="Times New Roman"/>
            <w:color w:val="auto"/>
            <w:sz w:val="20"/>
            <w:szCs w:val="20"/>
            <w:u w:val="none"/>
          </w:rPr>
          <w:t>-</w:t>
        </w:r>
        <w:r w:rsidRPr="00CD2196">
          <w:rPr>
            <w:rStyle w:val="aa"/>
            <w:rFonts w:ascii="Times New Roman" w:hAnsi="Times New Roman" w:cs="Times New Roman"/>
            <w:color w:val="auto"/>
            <w:sz w:val="20"/>
            <w:szCs w:val="20"/>
            <w:u w:val="none"/>
            <w:lang w:val="en-US"/>
          </w:rPr>
          <w:t>arm</w:t>
        </w:r>
        <w:r w:rsidRPr="00CD2196">
          <w:rPr>
            <w:rStyle w:val="aa"/>
            <w:rFonts w:ascii="Times New Roman" w:hAnsi="Times New Roman" w:cs="Times New Roman"/>
            <w:color w:val="auto"/>
            <w:sz w:val="20"/>
            <w:szCs w:val="20"/>
            <w:u w:val="none"/>
          </w:rPr>
          <w:t>.</w:t>
        </w:r>
        <w:proofErr w:type="spellStart"/>
        <w:r w:rsidRPr="00CD2196">
          <w:rPr>
            <w:rStyle w:val="aa"/>
            <w:rFonts w:ascii="Times New Roman" w:hAnsi="Times New Roman" w:cs="Times New Roman"/>
            <w:color w:val="auto"/>
            <w:sz w:val="20"/>
            <w:szCs w:val="20"/>
            <w:u w:val="none"/>
            <w:lang w:val="en-US"/>
          </w:rPr>
          <w:t>ru</w:t>
        </w:r>
        <w:proofErr w:type="spellEnd"/>
        <w:r w:rsidRPr="00CD2196">
          <w:rPr>
            <w:rStyle w:val="aa"/>
            <w:rFonts w:ascii="Times New Roman" w:hAnsi="Times New Roman" w:cs="Times New Roman"/>
            <w:color w:val="auto"/>
            <w:sz w:val="20"/>
            <w:szCs w:val="20"/>
            <w:u w:val="none"/>
          </w:rPr>
          <w:t>/</w:t>
        </w:r>
        <w:proofErr w:type="spellStart"/>
        <w:r w:rsidRPr="00CD2196">
          <w:rPr>
            <w:rStyle w:val="aa"/>
            <w:rFonts w:ascii="Times New Roman" w:hAnsi="Times New Roman" w:cs="Times New Roman"/>
            <w:color w:val="auto"/>
            <w:sz w:val="20"/>
            <w:szCs w:val="20"/>
            <w:u w:val="none"/>
            <w:lang w:val="en-US"/>
          </w:rPr>
          <w:t>novosti</w:t>
        </w:r>
        <w:proofErr w:type="spellEnd"/>
        <w:r w:rsidRPr="00CD2196">
          <w:rPr>
            <w:rStyle w:val="aa"/>
            <w:rFonts w:ascii="Times New Roman" w:hAnsi="Times New Roman" w:cs="Times New Roman"/>
            <w:color w:val="auto"/>
            <w:sz w:val="20"/>
            <w:szCs w:val="20"/>
            <w:u w:val="none"/>
          </w:rPr>
          <w:t>/?</w:t>
        </w:r>
        <w:r w:rsidRPr="00CD2196">
          <w:rPr>
            <w:rStyle w:val="aa"/>
            <w:rFonts w:ascii="Times New Roman" w:hAnsi="Times New Roman" w:cs="Times New Roman"/>
            <w:color w:val="auto"/>
            <w:sz w:val="20"/>
            <w:szCs w:val="20"/>
            <w:u w:val="none"/>
            <w:lang w:val="en-US"/>
          </w:rPr>
          <w:t>ELEMENT</w:t>
        </w:r>
        <w:r w:rsidRPr="00CD2196">
          <w:rPr>
            <w:rStyle w:val="aa"/>
            <w:rFonts w:ascii="Times New Roman" w:hAnsi="Times New Roman" w:cs="Times New Roman"/>
            <w:color w:val="auto"/>
            <w:sz w:val="20"/>
            <w:szCs w:val="20"/>
            <w:u w:val="none"/>
          </w:rPr>
          <w:t>_</w:t>
        </w:r>
        <w:r w:rsidRPr="00CD2196">
          <w:rPr>
            <w:rStyle w:val="aa"/>
            <w:rFonts w:ascii="Times New Roman" w:hAnsi="Times New Roman" w:cs="Times New Roman"/>
            <w:color w:val="auto"/>
            <w:sz w:val="20"/>
            <w:szCs w:val="20"/>
            <w:u w:val="none"/>
            <w:lang w:val="en-US"/>
          </w:rPr>
          <w:t>ID</w:t>
        </w:r>
        <w:r w:rsidRPr="00CD2196">
          <w:rPr>
            <w:rStyle w:val="aa"/>
            <w:rFonts w:ascii="Times New Roman" w:hAnsi="Times New Roman" w:cs="Times New Roman"/>
            <w:color w:val="auto"/>
            <w:sz w:val="20"/>
            <w:szCs w:val="20"/>
            <w:u w:val="none"/>
          </w:rPr>
          <w:t>=71</w:t>
        </w:r>
      </w:hyperlink>
      <w:r w:rsidRPr="00CD2196">
        <w:rPr>
          <w:rFonts w:ascii="Times New Roman" w:hAnsi="Times New Roman" w:cs="Times New Roman"/>
          <w:sz w:val="20"/>
          <w:szCs w:val="20"/>
        </w:rPr>
        <w:t xml:space="preserve"> (дата обращения 01.04.2018).</w:t>
      </w:r>
    </w:p>
  </w:footnote>
  <w:footnote w:id="99">
    <w:p w:rsidR="00E368DC" w:rsidRDefault="00E368DC" w:rsidP="00131130">
      <w:pPr>
        <w:pStyle w:val="ab"/>
        <w:jc w:val="both"/>
      </w:pPr>
      <w:r w:rsidRPr="00131130">
        <w:rPr>
          <w:rStyle w:val="a8"/>
          <w:rFonts w:ascii="Times New Roman" w:hAnsi="Times New Roman" w:cs="Times New Roman"/>
          <w:sz w:val="20"/>
          <w:szCs w:val="28"/>
        </w:rPr>
        <w:footnoteRef/>
      </w:r>
      <w:r w:rsidRPr="00131130">
        <w:rPr>
          <w:rFonts w:ascii="Times New Roman" w:hAnsi="Times New Roman" w:cs="Times New Roman"/>
          <w:sz w:val="20"/>
          <w:szCs w:val="28"/>
        </w:rPr>
        <w:t xml:space="preserve"> Методические указания по технологическому проектированию горнодобывающих предприятий металлургии с подземным способом разработки </w:t>
      </w:r>
      <w:r w:rsidRPr="00131130">
        <w:rPr>
          <w:rFonts w:ascii="Times New Roman" w:hAnsi="Times New Roman" w:cs="Times New Roman"/>
          <w:sz w:val="20"/>
          <w:szCs w:val="20"/>
        </w:rPr>
        <w:t xml:space="preserve">[Электронный ресурс]: утв. </w:t>
      </w:r>
      <w:r>
        <w:rPr>
          <w:rFonts w:ascii="Times New Roman" w:hAnsi="Times New Roman" w:cs="Times New Roman"/>
          <w:sz w:val="20"/>
          <w:szCs w:val="20"/>
        </w:rPr>
        <w:t>п</w:t>
      </w:r>
      <w:r w:rsidRPr="00131130">
        <w:rPr>
          <w:rFonts w:ascii="Times New Roman" w:hAnsi="Times New Roman" w:cs="Times New Roman"/>
          <w:sz w:val="20"/>
          <w:szCs w:val="20"/>
        </w:rPr>
        <w:t xml:space="preserve">ротоколом </w:t>
      </w:r>
      <w:proofErr w:type="spellStart"/>
      <w:r w:rsidRPr="00131130">
        <w:rPr>
          <w:rFonts w:ascii="Times New Roman" w:hAnsi="Times New Roman" w:cs="Times New Roman"/>
          <w:sz w:val="20"/>
          <w:szCs w:val="20"/>
        </w:rPr>
        <w:t>Роскомметаллургии</w:t>
      </w:r>
      <w:proofErr w:type="spellEnd"/>
      <w:r w:rsidRPr="00131130">
        <w:rPr>
          <w:rFonts w:ascii="Times New Roman" w:hAnsi="Times New Roman" w:cs="Times New Roman"/>
          <w:sz w:val="20"/>
          <w:szCs w:val="20"/>
        </w:rPr>
        <w:t xml:space="preserve"> от 27</w:t>
      </w:r>
      <w:r>
        <w:rPr>
          <w:rFonts w:ascii="Times New Roman" w:hAnsi="Times New Roman" w:cs="Times New Roman"/>
          <w:sz w:val="20"/>
          <w:szCs w:val="20"/>
        </w:rPr>
        <w:t xml:space="preserve"> янв. </w:t>
      </w:r>
      <w:r w:rsidRPr="00131130">
        <w:rPr>
          <w:rFonts w:ascii="Times New Roman" w:hAnsi="Times New Roman" w:cs="Times New Roman"/>
          <w:sz w:val="20"/>
          <w:szCs w:val="20"/>
        </w:rPr>
        <w:t xml:space="preserve">1993 </w:t>
      </w:r>
      <w:r>
        <w:rPr>
          <w:rFonts w:ascii="Times New Roman" w:hAnsi="Times New Roman" w:cs="Times New Roman"/>
          <w:sz w:val="20"/>
          <w:szCs w:val="20"/>
        </w:rPr>
        <w:t>№</w:t>
      </w:r>
      <w:r w:rsidRPr="00131130">
        <w:rPr>
          <w:rFonts w:ascii="Times New Roman" w:hAnsi="Times New Roman" w:cs="Times New Roman"/>
          <w:sz w:val="20"/>
          <w:szCs w:val="20"/>
        </w:rPr>
        <w:t xml:space="preserve"> 1</w:t>
      </w:r>
      <w:r>
        <w:rPr>
          <w:rFonts w:ascii="Times New Roman" w:hAnsi="Times New Roman" w:cs="Times New Roman"/>
          <w:sz w:val="20"/>
          <w:szCs w:val="20"/>
        </w:rPr>
        <w:t xml:space="preserve"> </w:t>
      </w:r>
      <w:r w:rsidRPr="00131130">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Спб</w:t>
      </w:r>
      <w:proofErr w:type="spellEnd"/>
      <w:r>
        <w:rPr>
          <w:rFonts w:ascii="Times New Roman" w:hAnsi="Times New Roman" w:cs="Times New Roman"/>
          <w:sz w:val="20"/>
          <w:szCs w:val="20"/>
        </w:rPr>
        <w:t xml:space="preserve">. АО </w:t>
      </w:r>
      <w:proofErr w:type="spellStart"/>
      <w:r>
        <w:rPr>
          <w:rFonts w:ascii="Times New Roman" w:hAnsi="Times New Roman" w:cs="Times New Roman"/>
          <w:sz w:val="20"/>
          <w:szCs w:val="20"/>
        </w:rPr>
        <w:t>Гипроруда</w:t>
      </w:r>
      <w:proofErr w:type="spellEnd"/>
      <w:r>
        <w:rPr>
          <w:rFonts w:ascii="Times New Roman" w:hAnsi="Times New Roman" w:cs="Times New Roman"/>
          <w:sz w:val="20"/>
          <w:szCs w:val="20"/>
        </w:rPr>
        <w:t xml:space="preserve">. 1993. </w:t>
      </w:r>
      <w:r w:rsidRPr="00CD2196">
        <w:rPr>
          <w:rFonts w:ascii="Times New Roman" w:eastAsia="Calibri" w:hAnsi="Times New Roman" w:cs="Times New Roman"/>
          <w:iCs/>
          <w:sz w:val="20"/>
          <w:szCs w:val="20"/>
          <w:lang w:eastAsia="en-US"/>
        </w:rPr>
        <w:t xml:space="preserve">Доступ из справ. - правовой системы: </w:t>
      </w:r>
      <w:r w:rsidRPr="00CD2196">
        <w:rPr>
          <w:rFonts w:ascii="Times New Roman" w:eastAsia="Calibri" w:hAnsi="Times New Roman" w:cs="Times New Roman"/>
          <w:sz w:val="20"/>
          <w:szCs w:val="20"/>
          <w:lang w:eastAsia="en-US"/>
        </w:rPr>
        <w:t>СПС «Консультант Плюс».</w:t>
      </w:r>
    </w:p>
  </w:footnote>
  <w:footnote w:id="100">
    <w:p w:rsidR="00E368DC" w:rsidRDefault="00E368DC" w:rsidP="00131130">
      <w:pPr>
        <w:pStyle w:val="ab"/>
        <w:jc w:val="both"/>
      </w:pPr>
      <w:r>
        <w:rPr>
          <w:rStyle w:val="a8"/>
        </w:rPr>
        <w:footnoteRef/>
      </w:r>
      <w:r>
        <w:t xml:space="preserve"> </w:t>
      </w:r>
      <w:r w:rsidRPr="00870BB2">
        <w:rPr>
          <w:rFonts w:ascii="Times New Roman" w:hAnsi="Times New Roman" w:cs="Times New Roman"/>
          <w:sz w:val="20"/>
          <w:szCs w:val="20"/>
        </w:rPr>
        <w:t>Об утверждении Правил подготовки и оформления документов, удостоверяющих уточненные границы горного отвода</w:t>
      </w:r>
      <w:r>
        <w:rPr>
          <w:rFonts w:ascii="Times New Roman" w:hAnsi="Times New Roman" w:cs="Times New Roman"/>
          <w:sz w:val="20"/>
          <w:szCs w:val="20"/>
        </w:rPr>
        <w:t xml:space="preserve"> </w:t>
      </w:r>
      <w:r w:rsidRPr="00131130">
        <w:rPr>
          <w:rFonts w:ascii="Times New Roman" w:hAnsi="Times New Roman" w:cs="Times New Roman"/>
          <w:sz w:val="20"/>
          <w:szCs w:val="20"/>
        </w:rPr>
        <w:t>[Электронный ресурс]:</w:t>
      </w:r>
      <w:r>
        <w:rPr>
          <w:rFonts w:ascii="Times New Roman" w:hAnsi="Times New Roman" w:cs="Times New Roman"/>
          <w:sz w:val="20"/>
          <w:szCs w:val="20"/>
        </w:rPr>
        <w:t xml:space="preserve"> п</w:t>
      </w:r>
      <w:r w:rsidRPr="00870BB2">
        <w:rPr>
          <w:rFonts w:ascii="Times New Roman" w:hAnsi="Times New Roman" w:cs="Times New Roman"/>
          <w:sz w:val="20"/>
          <w:szCs w:val="20"/>
        </w:rPr>
        <w:t>останов</w:t>
      </w:r>
      <w:r>
        <w:rPr>
          <w:rFonts w:ascii="Times New Roman" w:hAnsi="Times New Roman" w:cs="Times New Roman"/>
          <w:sz w:val="20"/>
          <w:szCs w:val="20"/>
        </w:rPr>
        <w:t>.</w:t>
      </w:r>
      <w:r w:rsidRPr="00870BB2">
        <w:rPr>
          <w:rFonts w:ascii="Times New Roman" w:hAnsi="Times New Roman" w:cs="Times New Roman"/>
          <w:sz w:val="20"/>
          <w:szCs w:val="20"/>
        </w:rPr>
        <w:t xml:space="preserve"> </w:t>
      </w:r>
      <w:proofErr w:type="spellStart"/>
      <w:r w:rsidRPr="00870BB2">
        <w:rPr>
          <w:rFonts w:ascii="Times New Roman" w:hAnsi="Times New Roman" w:cs="Times New Roman"/>
          <w:sz w:val="20"/>
          <w:szCs w:val="20"/>
        </w:rPr>
        <w:t>Правител</w:t>
      </w:r>
      <w:proofErr w:type="spellEnd"/>
      <w:r>
        <w:rPr>
          <w:rFonts w:ascii="Times New Roman" w:hAnsi="Times New Roman" w:cs="Times New Roman"/>
          <w:sz w:val="20"/>
          <w:szCs w:val="20"/>
        </w:rPr>
        <w:t xml:space="preserve">. </w:t>
      </w:r>
      <w:r w:rsidRPr="00870BB2">
        <w:rPr>
          <w:rFonts w:ascii="Times New Roman" w:hAnsi="Times New Roman" w:cs="Times New Roman"/>
          <w:sz w:val="20"/>
          <w:szCs w:val="20"/>
        </w:rPr>
        <w:t>от 29</w:t>
      </w:r>
      <w:r>
        <w:rPr>
          <w:rFonts w:ascii="Times New Roman" w:hAnsi="Times New Roman" w:cs="Times New Roman"/>
          <w:sz w:val="20"/>
          <w:szCs w:val="20"/>
        </w:rPr>
        <w:t xml:space="preserve"> июля </w:t>
      </w:r>
      <w:r w:rsidRPr="00870BB2">
        <w:rPr>
          <w:rFonts w:ascii="Times New Roman" w:hAnsi="Times New Roman" w:cs="Times New Roman"/>
          <w:sz w:val="20"/>
          <w:szCs w:val="20"/>
        </w:rPr>
        <w:t xml:space="preserve">2015 </w:t>
      </w:r>
      <w:r>
        <w:rPr>
          <w:rFonts w:ascii="Times New Roman" w:hAnsi="Times New Roman" w:cs="Times New Roman"/>
          <w:sz w:val="20"/>
          <w:szCs w:val="20"/>
        </w:rPr>
        <w:t>№</w:t>
      </w:r>
      <w:r w:rsidRPr="00870BB2">
        <w:rPr>
          <w:rFonts w:ascii="Times New Roman" w:hAnsi="Times New Roman" w:cs="Times New Roman"/>
          <w:sz w:val="20"/>
          <w:szCs w:val="20"/>
        </w:rPr>
        <w:t xml:space="preserve"> 770 </w:t>
      </w:r>
      <w:r w:rsidRPr="00131130">
        <w:rPr>
          <w:rFonts w:ascii="Times New Roman" w:hAnsi="Times New Roman" w:cs="Times New Roman"/>
          <w:sz w:val="20"/>
          <w:szCs w:val="20"/>
        </w:rPr>
        <w:t>//</w:t>
      </w:r>
      <w:r>
        <w:rPr>
          <w:rFonts w:ascii="Times New Roman" w:hAnsi="Times New Roman" w:cs="Times New Roman"/>
          <w:sz w:val="20"/>
          <w:szCs w:val="20"/>
        </w:rPr>
        <w:t xml:space="preserve"> Собр. </w:t>
      </w:r>
      <w:proofErr w:type="spellStart"/>
      <w:r>
        <w:rPr>
          <w:rFonts w:ascii="Times New Roman" w:hAnsi="Times New Roman" w:cs="Times New Roman"/>
          <w:sz w:val="20"/>
          <w:szCs w:val="20"/>
        </w:rPr>
        <w:t>законод</w:t>
      </w:r>
      <w:proofErr w:type="spellEnd"/>
      <w:r>
        <w:rPr>
          <w:rFonts w:ascii="Times New Roman" w:hAnsi="Times New Roman" w:cs="Times New Roman"/>
          <w:sz w:val="20"/>
          <w:szCs w:val="20"/>
        </w:rPr>
        <w:t xml:space="preserve">. 2015. № 32. Ст. 4761. </w:t>
      </w:r>
      <w:r w:rsidRPr="00CD2196">
        <w:rPr>
          <w:rFonts w:ascii="Times New Roman" w:eastAsia="Calibri" w:hAnsi="Times New Roman" w:cs="Times New Roman"/>
          <w:iCs/>
          <w:sz w:val="20"/>
          <w:szCs w:val="20"/>
          <w:lang w:eastAsia="en-US"/>
        </w:rPr>
        <w:t xml:space="preserve">Доступ из справ. - правовой системы: </w:t>
      </w:r>
      <w:r w:rsidRPr="00CD2196">
        <w:rPr>
          <w:rFonts w:ascii="Times New Roman" w:eastAsia="Calibri" w:hAnsi="Times New Roman" w:cs="Times New Roman"/>
          <w:sz w:val="20"/>
          <w:szCs w:val="20"/>
          <w:lang w:eastAsia="en-US"/>
        </w:rPr>
        <w:t>СПС «Консультант Плюс».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00225"/>
      <w:docPartObj>
        <w:docPartGallery w:val="Page Numbers (Top of Page)"/>
        <w:docPartUnique/>
      </w:docPartObj>
    </w:sdtPr>
    <w:sdtContent>
      <w:p w:rsidR="00E368DC" w:rsidRDefault="00E368DC">
        <w:pPr>
          <w:pStyle w:val="ae"/>
          <w:jc w:val="center"/>
        </w:pPr>
        <w:fldSimple w:instr=" PAGE   \* MERGEFORMAT ">
          <w:r w:rsidR="00AE04B5">
            <w:rPr>
              <w:noProof/>
            </w:rPr>
            <w:t>60</w:t>
          </w:r>
        </w:fldSimple>
      </w:p>
    </w:sdtContent>
  </w:sdt>
  <w:p w:rsidR="00E368DC" w:rsidRDefault="00E368D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8D8"/>
    <w:multiLevelType w:val="hybridMultilevel"/>
    <w:tmpl w:val="DB2CD136"/>
    <w:lvl w:ilvl="0" w:tplc="053292B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011DDA"/>
    <w:multiLevelType w:val="multilevel"/>
    <w:tmpl w:val="E00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B0B87"/>
    <w:multiLevelType w:val="multilevel"/>
    <w:tmpl w:val="B9F2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F919B8"/>
    <w:multiLevelType w:val="multilevel"/>
    <w:tmpl w:val="9C2CF2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93"/>
        </w:tabs>
        <w:ind w:left="993" w:hanging="360"/>
      </w:pPr>
      <w:rPr>
        <w:rFonts w:hint="default"/>
      </w:rPr>
    </w:lvl>
    <w:lvl w:ilvl="2">
      <w:start w:val="1"/>
      <w:numFmt w:val="decimal"/>
      <w:lvlText w:val="%1.%2.%3"/>
      <w:lvlJc w:val="left"/>
      <w:pPr>
        <w:tabs>
          <w:tab w:val="num" w:pos="1986"/>
        </w:tabs>
        <w:ind w:left="1986" w:hanging="720"/>
      </w:pPr>
      <w:rPr>
        <w:rFonts w:hint="default"/>
      </w:rPr>
    </w:lvl>
    <w:lvl w:ilvl="3">
      <w:start w:val="1"/>
      <w:numFmt w:val="decimal"/>
      <w:lvlText w:val="%1.%2.%3.%4"/>
      <w:lvlJc w:val="left"/>
      <w:pPr>
        <w:tabs>
          <w:tab w:val="num" w:pos="2979"/>
        </w:tabs>
        <w:ind w:left="2979" w:hanging="1080"/>
      </w:pPr>
      <w:rPr>
        <w:rFonts w:hint="default"/>
      </w:rPr>
    </w:lvl>
    <w:lvl w:ilvl="4">
      <w:start w:val="1"/>
      <w:numFmt w:val="decimal"/>
      <w:lvlText w:val="%1.%2.%3.%4.%5"/>
      <w:lvlJc w:val="left"/>
      <w:pPr>
        <w:tabs>
          <w:tab w:val="num" w:pos="3612"/>
        </w:tabs>
        <w:ind w:left="3612" w:hanging="1080"/>
      </w:pPr>
      <w:rPr>
        <w:rFonts w:hint="default"/>
      </w:rPr>
    </w:lvl>
    <w:lvl w:ilvl="5">
      <w:start w:val="1"/>
      <w:numFmt w:val="decimal"/>
      <w:lvlText w:val="%1.%2.%3.%4.%5.%6"/>
      <w:lvlJc w:val="left"/>
      <w:pPr>
        <w:tabs>
          <w:tab w:val="num" w:pos="4605"/>
        </w:tabs>
        <w:ind w:left="4605" w:hanging="1440"/>
      </w:pPr>
      <w:rPr>
        <w:rFonts w:hint="default"/>
      </w:rPr>
    </w:lvl>
    <w:lvl w:ilvl="6">
      <w:start w:val="1"/>
      <w:numFmt w:val="decimal"/>
      <w:lvlText w:val="%1.%2.%3.%4.%5.%6.%7"/>
      <w:lvlJc w:val="left"/>
      <w:pPr>
        <w:tabs>
          <w:tab w:val="num" w:pos="5238"/>
        </w:tabs>
        <w:ind w:left="5238" w:hanging="1440"/>
      </w:pPr>
      <w:rPr>
        <w:rFonts w:hint="default"/>
      </w:rPr>
    </w:lvl>
    <w:lvl w:ilvl="7">
      <w:start w:val="1"/>
      <w:numFmt w:val="decimal"/>
      <w:lvlText w:val="%1.%2.%3.%4.%5.%6.%7.%8"/>
      <w:lvlJc w:val="left"/>
      <w:pPr>
        <w:tabs>
          <w:tab w:val="num" w:pos="6231"/>
        </w:tabs>
        <w:ind w:left="6231" w:hanging="1800"/>
      </w:pPr>
      <w:rPr>
        <w:rFonts w:hint="default"/>
      </w:rPr>
    </w:lvl>
    <w:lvl w:ilvl="8">
      <w:start w:val="1"/>
      <w:numFmt w:val="decimal"/>
      <w:lvlText w:val="%1.%2.%3.%4.%5.%6.%7.%8.%9"/>
      <w:lvlJc w:val="left"/>
      <w:pPr>
        <w:tabs>
          <w:tab w:val="num" w:pos="7224"/>
        </w:tabs>
        <w:ind w:left="7224" w:hanging="2160"/>
      </w:pPr>
      <w:rPr>
        <w:rFonts w:hint="default"/>
      </w:rPr>
    </w:lvl>
  </w:abstractNum>
  <w:abstractNum w:abstractNumId="4">
    <w:nsid w:val="78ED777A"/>
    <w:multiLevelType w:val="multilevel"/>
    <w:tmpl w:val="9382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DE100C"/>
    <w:multiLevelType w:val="hybridMultilevel"/>
    <w:tmpl w:val="A584658C"/>
    <w:lvl w:ilvl="0" w:tplc="0B32BDF2">
      <w:start w:val="1"/>
      <w:numFmt w:val="decimal"/>
      <w:lvlText w:val="%1."/>
      <w:lvlJc w:val="left"/>
      <w:pPr>
        <w:ind w:left="380" w:hanging="360"/>
      </w:pPr>
      <w:rPr>
        <w:color w:val="00000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3FFC"/>
    <w:rsid w:val="000025EA"/>
    <w:rsid w:val="00004D8B"/>
    <w:rsid w:val="00010710"/>
    <w:rsid w:val="00013DB8"/>
    <w:rsid w:val="00014B26"/>
    <w:rsid w:val="00016A0B"/>
    <w:rsid w:val="00016BEE"/>
    <w:rsid w:val="00021344"/>
    <w:rsid w:val="000219FE"/>
    <w:rsid w:val="00023708"/>
    <w:rsid w:val="00026478"/>
    <w:rsid w:val="00026845"/>
    <w:rsid w:val="00030DD0"/>
    <w:rsid w:val="000329EC"/>
    <w:rsid w:val="00032C6D"/>
    <w:rsid w:val="00032C86"/>
    <w:rsid w:val="000337B4"/>
    <w:rsid w:val="0003491F"/>
    <w:rsid w:val="0003763D"/>
    <w:rsid w:val="00040A19"/>
    <w:rsid w:val="000411A0"/>
    <w:rsid w:val="0004227C"/>
    <w:rsid w:val="0004661B"/>
    <w:rsid w:val="00047D7A"/>
    <w:rsid w:val="0005091C"/>
    <w:rsid w:val="00051A03"/>
    <w:rsid w:val="000538E7"/>
    <w:rsid w:val="0005675A"/>
    <w:rsid w:val="00060071"/>
    <w:rsid w:val="00061C98"/>
    <w:rsid w:val="00063ACA"/>
    <w:rsid w:val="000640E6"/>
    <w:rsid w:val="0008154E"/>
    <w:rsid w:val="00081C91"/>
    <w:rsid w:val="00091A72"/>
    <w:rsid w:val="000928E0"/>
    <w:rsid w:val="00092DF9"/>
    <w:rsid w:val="000964B3"/>
    <w:rsid w:val="000A2EFC"/>
    <w:rsid w:val="000A5B99"/>
    <w:rsid w:val="000A74F6"/>
    <w:rsid w:val="000B0D9E"/>
    <w:rsid w:val="000B0FBE"/>
    <w:rsid w:val="000B1EFC"/>
    <w:rsid w:val="000B34DE"/>
    <w:rsid w:val="000B518C"/>
    <w:rsid w:val="000B5CD4"/>
    <w:rsid w:val="000B7957"/>
    <w:rsid w:val="000C1795"/>
    <w:rsid w:val="000C1E6F"/>
    <w:rsid w:val="000C2777"/>
    <w:rsid w:val="000C3F31"/>
    <w:rsid w:val="000C7328"/>
    <w:rsid w:val="000D12E2"/>
    <w:rsid w:val="000D1994"/>
    <w:rsid w:val="000D2B24"/>
    <w:rsid w:val="000D3AEC"/>
    <w:rsid w:val="000D3E29"/>
    <w:rsid w:val="000D6FF6"/>
    <w:rsid w:val="000E14DD"/>
    <w:rsid w:val="000F4F18"/>
    <w:rsid w:val="000F5606"/>
    <w:rsid w:val="00100627"/>
    <w:rsid w:val="0010071E"/>
    <w:rsid w:val="00100B5A"/>
    <w:rsid w:val="001022D6"/>
    <w:rsid w:val="001027DF"/>
    <w:rsid w:val="001044BC"/>
    <w:rsid w:val="00105BE7"/>
    <w:rsid w:val="001062FD"/>
    <w:rsid w:val="001104D4"/>
    <w:rsid w:val="00115C5D"/>
    <w:rsid w:val="00125022"/>
    <w:rsid w:val="001264AD"/>
    <w:rsid w:val="001266D4"/>
    <w:rsid w:val="00127540"/>
    <w:rsid w:val="00130E97"/>
    <w:rsid w:val="00131130"/>
    <w:rsid w:val="001327B5"/>
    <w:rsid w:val="00133C4D"/>
    <w:rsid w:val="00144AC6"/>
    <w:rsid w:val="0015016F"/>
    <w:rsid w:val="00150F40"/>
    <w:rsid w:val="001679B0"/>
    <w:rsid w:val="00167C35"/>
    <w:rsid w:val="001710CE"/>
    <w:rsid w:val="00180A85"/>
    <w:rsid w:val="00182676"/>
    <w:rsid w:val="001861B0"/>
    <w:rsid w:val="001965F4"/>
    <w:rsid w:val="001A2E0E"/>
    <w:rsid w:val="001A485F"/>
    <w:rsid w:val="001C0E9B"/>
    <w:rsid w:val="001C29DF"/>
    <w:rsid w:val="001C2DEC"/>
    <w:rsid w:val="001C3237"/>
    <w:rsid w:val="001C35F0"/>
    <w:rsid w:val="001C4CE9"/>
    <w:rsid w:val="001C554E"/>
    <w:rsid w:val="001C6F11"/>
    <w:rsid w:val="001D33FF"/>
    <w:rsid w:val="001E0103"/>
    <w:rsid w:val="001E3268"/>
    <w:rsid w:val="001F3571"/>
    <w:rsid w:val="001F68C8"/>
    <w:rsid w:val="00206056"/>
    <w:rsid w:val="0020710A"/>
    <w:rsid w:val="00210589"/>
    <w:rsid w:val="00212027"/>
    <w:rsid w:val="00213E77"/>
    <w:rsid w:val="002178A0"/>
    <w:rsid w:val="00220AC2"/>
    <w:rsid w:val="00221B1A"/>
    <w:rsid w:val="00222EA2"/>
    <w:rsid w:val="00224C77"/>
    <w:rsid w:val="00227C46"/>
    <w:rsid w:val="002309CE"/>
    <w:rsid w:val="00232A35"/>
    <w:rsid w:val="00232F50"/>
    <w:rsid w:val="00241091"/>
    <w:rsid w:val="002459A4"/>
    <w:rsid w:val="00246268"/>
    <w:rsid w:val="00246DDB"/>
    <w:rsid w:val="0025072D"/>
    <w:rsid w:val="00254F71"/>
    <w:rsid w:val="002608D0"/>
    <w:rsid w:val="00261A60"/>
    <w:rsid w:val="00262C55"/>
    <w:rsid w:val="002641CF"/>
    <w:rsid w:val="00264962"/>
    <w:rsid w:val="00264DA6"/>
    <w:rsid w:val="00270231"/>
    <w:rsid w:val="00275A86"/>
    <w:rsid w:val="00276F74"/>
    <w:rsid w:val="00285B94"/>
    <w:rsid w:val="00290E13"/>
    <w:rsid w:val="00291262"/>
    <w:rsid w:val="0029155D"/>
    <w:rsid w:val="0029207E"/>
    <w:rsid w:val="002942AB"/>
    <w:rsid w:val="00297D2E"/>
    <w:rsid w:val="002A1A7A"/>
    <w:rsid w:val="002A1FE3"/>
    <w:rsid w:val="002A285C"/>
    <w:rsid w:val="002A3E59"/>
    <w:rsid w:val="002A56FA"/>
    <w:rsid w:val="002A5CAC"/>
    <w:rsid w:val="002B4063"/>
    <w:rsid w:val="002B57A6"/>
    <w:rsid w:val="002B58F2"/>
    <w:rsid w:val="002C0202"/>
    <w:rsid w:val="002C234B"/>
    <w:rsid w:val="002C370D"/>
    <w:rsid w:val="002C698D"/>
    <w:rsid w:val="002D0B4A"/>
    <w:rsid w:val="002D28BC"/>
    <w:rsid w:val="002D54B2"/>
    <w:rsid w:val="002E1EC3"/>
    <w:rsid w:val="002E2E5F"/>
    <w:rsid w:val="002E43AA"/>
    <w:rsid w:val="002E6187"/>
    <w:rsid w:val="002E6E68"/>
    <w:rsid w:val="002F1D7C"/>
    <w:rsid w:val="002F1FDE"/>
    <w:rsid w:val="002F26BE"/>
    <w:rsid w:val="0030061D"/>
    <w:rsid w:val="00300C23"/>
    <w:rsid w:val="00300E9F"/>
    <w:rsid w:val="00302A8B"/>
    <w:rsid w:val="0030475C"/>
    <w:rsid w:val="00305795"/>
    <w:rsid w:val="0030619D"/>
    <w:rsid w:val="003066B2"/>
    <w:rsid w:val="00307934"/>
    <w:rsid w:val="00312681"/>
    <w:rsid w:val="00313024"/>
    <w:rsid w:val="003149D9"/>
    <w:rsid w:val="00314F3B"/>
    <w:rsid w:val="00316939"/>
    <w:rsid w:val="00316E7B"/>
    <w:rsid w:val="00317ADA"/>
    <w:rsid w:val="0032236B"/>
    <w:rsid w:val="00322A47"/>
    <w:rsid w:val="00322DEF"/>
    <w:rsid w:val="00326700"/>
    <w:rsid w:val="00330623"/>
    <w:rsid w:val="0033223C"/>
    <w:rsid w:val="003339F3"/>
    <w:rsid w:val="00337BA6"/>
    <w:rsid w:val="00340CF6"/>
    <w:rsid w:val="0034319B"/>
    <w:rsid w:val="0034401F"/>
    <w:rsid w:val="00351CC3"/>
    <w:rsid w:val="00352530"/>
    <w:rsid w:val="003545EA"/>
    <w:rsid w:val="00354877"/>
    <w:rsid w:val="003560BF"/>
    <w:rsid w:val="00356AF3"/>
    <w:rsid w:val="00360A22"/>
    <w:rsid w:val="00361624"/>
    <w:rsid w:val="003631C9"/>
    <w:rsid w:val="00366864"/>
    <w:rsid w:val="00366A57"/>
    <w:rsid w:val="00366A80"/>
    <w:rsid w:val="00366BB0"/>
    <w:rsid w:val="00373ED7"/>
    <w:rsid w:val="00375E43"/>
    <w:rsid w:val="0038050F"/>
    <w:rsid w:val="003869F9"/>
    <w:rsid w:val="003875D2"/>
    <w:rsid w:val="00397F5E"/>
    <w:rsid w:val="003A392B"/>
    <w:rsid w:val="003A531D"/>
    <w:rsid w:val="003B4FF7"/>
    <w:rsid w:val="003B6B90"/>
    <w:rsid w:val="003C2A73"/>
    <w:rsid w:val="003C7E69"/>
    <w:rsid w:val="003D2415"/>
    <w:rsid w:val="003D731C"/>
    <w:rsid w:val="003D7F40"/>
    <w:rsid w:val="003E1605"/>
    <w:rsid w:val="003E330C"/>
    <w:rsid w:val="003E4681"/>
    <w:rsid w:val="003E581C"/>
    <w:rsid w:val="003E7F7A"/>
    <w:rsid w:val="003F0136"/>
    <w:rsid w:val="003F19D6"/>
    <w:rsid w:val="003F1ACC"/>
    <w:rsid w:val="003F3ADF"/>
    <w:rsid w:val="003F514D"/>
    <w:rsid w:val="003F731A"/>
    <w:rsid w:val="00402282"/>
    <w:rsid w:val="004073AE"/>
    <w:rsid w:val="0041232E"/>
    <w:rsid w:val="00413134"/>
    <w:rsid w:val="0041680B"/>
    <w:rsid w:val="0042273D"/>
    <w:rsid w:val="00425311"/>
    <w:rsid w:val="004264DB"/>
    <w:rsid w:val="00427431"/>
    <w:rsid w:val="004277C8"/>
    <w:rsid w:val="00430CE8"/>
    <w:rsid w:val="004342A1"/>
    <w:rsid w:val="00434E21"/>
    <w:rsid w:val="00435386"/>
    <w:rsid w:val="00437DE6"/>
    <w:rsid w:val="00440474"/>
    <w:rsid w:val="00444C7F"/>
    <w:rsid w:val="00451315"/>
    <w:rsid w:val="004522DF"/>
    <w:rsid w:val="00452B32"/>
    <w:rsid w:val="00454DE8"/>
    <w:rsid w:val="004622B0"/>
    <w:rsid w:val="00471315"/>
    <w:rsid w:val="00474135"/>
    <w:rsid w:val="0047597D"/>
    <w:rsid w:val="00476703"/>
    <w:rsid w:val="004811BE"/>
    <w:rsid w:val="00484105"/>
    <w:rsid w:val="00484A12"/>
    <w:rsid w:val="00485477"/>
    <w:rsid w:val="00487FDA"/>
    <w:rsid w:val="00492A2F"/>
    <w:rsid w:val="0049602A"/>
    <w:rsid w:val="004A1DBA"/>
    <w:rsid w:val="004A399A"/>
    <w:rsid w:val="004A3EE6"/>
    <w:rsid w:val="004B0867"/>
    <w:rsid w:val="004B257F"/>
    <w:rsid w:val="004B2629"/>
    <w:rsid w:val="004B5843"/>
    <w:rsid w:val="004C6EFF"/>
    <w:rsid w:val="004C6F59"/>
    <w:rsid w:val="004C7240"/>
    <w:rsid w:val="004D44F2"/>
    <w:rsid w:val="004D575D"/>
    <w:rsid w:val="004E02BE"/>
    <w:rsid w:val="004E1F9C"/>
    <w:rsid w:val="004E469B"/>
    <w:rsid w:val="004E6DAA"/>
    <w:rsid w:val="004F026B"/>
    <w:rsid w:val="004F12FC"/>
    <w:rsid w:val="004F1CDA"/>
    <w:rsid w:val="004F29E1"/>
    <w:rsid w:val="004F3B98"/>
    <w:rsid w:val="004F797F"/>
    <w:rsid w:val="00503897"/>
    <w:rsid w:val="00512998"/>
    <w:rsid w:val="0051564A"/>
    <w:rsid w:val="00515F71"/>
    <w:rsid w:val="00520C28"/>
    <w:rsid w:val="00524FB6"/>
    <w:rsid w:val="0053434C"/>
    <w:rsid w:val="0053489B"/>
    <w:rsid w:val="00534FFD"/>
    <w:rsid w:val="00543B77"/>
    <w:rsid w:val="0054563B"/>
    <w:rsid w:val="00547E9B"/>
    <w:rsid w:val="00550A4F"/>
    <w:rsid w:val="00551742"/>
    <w:rsid w:val="00551CDF"/>
    <w:rsid w:val="00552678"/>
    <w:rsid w:val="0055430B"/>
    <w:rsid w:val="00561AE0"/>
    <w:rsid w:val="0056559A"/>
    <w:rsid w:val="00565602"/>
    <w:rsid w:val="00573911"/>
    <w:rsid w:val="005739C5"/>
    <w:rsid w:val="00577B5B"/>
    <w:rsid w:val="00583E86"/>
    <w:rsid w:val="00587459"/>
    <w:rsid w:val="00590C56"/>
    <w:rsid w:val="00590EFC"/>
    <w:rsid w:val="005920F8"/>
    <w:rsid w:val="00594684"/>
    <w:rsid w:val="005A2D7B"/>
    <w:rsid w:val="005B4B2C"/>
    <w:rsid w:val="005B5E41"/>
    <w:rsid w:val="005B6862"/>
    <w:rsid w:val="005B760C"/>
    <w:rsid w:val="005C41C5"/>
    <w:rsid w:val="005C579A"/>
    <w:rsid w:val="005C735D"/>
    <w:rsid w:val="005D11FA"/>
    <w:rsid w:val="005D26BD"/>
    <w:rsid w:val="005D32A1"/>
    <w:rsid w:val="005D6678"/>
    <w:rsid w:val="005D7981"/>
    <w:rsid w:val="005D7FF0"/>
    <w:rsid w:val="005E15E3"/>
    <w:rsid w:val="005E237D"/>
    <w:rsid w:val="005E3BEE"/>
    <w:rsid w:val="005E6B9F"/>
    <w:rsid w:val="005F21F0"/>
    <w:rsid w:val="005F3675"/>
    <w:rsid w:val="005F6981"/>
    <w:rsid w:val="005F7269"/>
    <w:rsid w:val="00600191"/>
    <w:rsid w:val="00600AFC"/>
    <w:rsid w:val="00605D01"/>
    <w:rsid w:val="00610D1A"/>
    <w:rsid w:val="006128FA"/>
    <w:rsid w:val="00613F77"/>
    <w:rsid w:val="006158F0"/>
    <w:rsid w:val="00617849"/>
    <w:rsid w:val="00617B6D"/>
    <w:rsid w:val="00621739"/>
    <w:rsid w:val="00632F54"/>
    <w:rsid w:val="00635686"/>
    <w:rsid w:val="006425FC"/>
    <w:rsid w:val="0065349F"/>
    <w:rsid w:val="00656D9B"/>
    <w:rsid w:val="00660EC3"/>
    <w:rsid w:val="006617DF"/>
    <w:rsid w:val="00664C70"/>
    <w:rsid w:val="00666BED"/>
    <w:rsid w:val="006675FB"/>
    <w:rsid w:val="00680FD6"/>
    <w:rsid w:val="0068189E"/>
    <w:rsid w:val="006822A8"/>
    <w:rsid w:val="00682A3C"/>
    <w:rsid w:val="006873ED"/>
    <w:rsid w:val="006907C6"/>
    <w:rsid w:val="00690B9E"/>
    <w:rsid w:val="00692183"/>
    <w:rsid w:val="00693A0C"/>
    <w:rsid w:val="006948A6"/>
    <w:rsid w:val="00694A8C"/>
    <w:rsid w:val="006950C4"/>
    <w:rsid w:val="006961F6"/>
    <w:rsid w:val="00696E22"/>
    <w:rsid w:val="00696E78"/>
    <w:rsid w:val="006A37DF"/>
    <w:rsid w:val="006A3A23"/>
    <w:rsid w:val="006A6F84"/>
    <w:rsid w:val="006B1EC8"/>
    <w:rsid w:val="006B5544"/>
    <w:rsid w:val="006B65F7"/>
    <w:rsid w:val="006B6E00"/>
    <w:rsid w:val="006B7E45"/>
    <w:rsid w:val="006C320C"/>
    <w:rsid w:val="006C7925"/>
    <w:rsid w:val="006C7C66"/>
    <w:rsid w:val="006C7CB2"/>
    <w:rsid w:val="006D2535"/>
    <w:rsid w:val="006D4D80"/>
    <w:rsid w:val="006D4FF0"/>
    <w:rsid w:val="006D73BF"/>
    <w:rsid w:val="006E1ED0"/>
    <w:rsid w:val="006F4ED4"/>
    <w:rsid w:val="006F4FEE"/>
    <w:rsid w:val="006F5B34"/>
    <w:rsid w:val="00705B38"/>
    <w:rsid w:val="00707B21"/>
    <w:rsid w:val="0071028B"/>
    <w:rsid w:val="0071384C"/>
    <w:rsid w:val="00715619"/>
    <w:rsid w:val="007218C9"/>
    <w:rsid w:val="00732438"/>
    <w:rsid w:val="00736BAA"/>
    <w:rsid w:val="00737229"/>
    <w:rsid w:val="0074422F"/>
    <w:rsid w:val="00763FFD"/>
    <w:rsid w:val="007649B5"/>
    <w:rsid w:val="00766BCA"/>
    <w:rsid w:val="00771FEE"/>
    <w:rsid w:val="007726F5"/>
    <w:rsid w:val="00775FAC"/>
    <w:rsid w:val="00780AB6"/>
    <w:rsid w:val="00781544"/>
    <w:rsid w:val="00781AE1"/>
    <w:rsid w:val="00782407"/>
    <w:rsid w:val="00791246"/>
    <w:rsid w:val="00792D61"/>
    <w:rsid w:val="007946D1"/>
    <w:rsid w:val="007A08FD"/>
    <w:rsid w:val="007A0A02"/>
    <w:rsid w:val="007A44AD"/>
    <w:rsid w:val="007A6C45"/>
    <w:rsid w:val="007B08A9"/>
    <w:rsid w:val="007B239D"/>
    <w:rsid w:val="007B63BF"/>
    <w:rsid w:val="007B6590"/>
    <w:rsid w:val="007C0ACF"/>
    <w:rsid w:val="007C200D"/>
    <w:rsid w:val="007C2474"/>
    <w:rsid w:val="007C27EB"/>
    <w:rsid w:val="007C6B9E"/>
    <w:rsid w:val="007C71C7"/>
    <w:rsid w:val="007D1EC7"/>
    <w:rsid w:val="007D526A"/>
    <w:rsid w:val="007D78B3"/>
    <w:rsid w:val="007E0613"/>
    <w:rsid w:val="007E1A23"/>
    <w:rsid w:val="007E71C4"/>
    <w:rsid w:val="007F08FD"/>
    <w:rsid w:val="007F22DB"/>
    <w:rsid w:val="007F3209"/>
    <w:rsid w:val="007F3763"/>
    <w:rsid w:val="007F677B"/>
    <w:rsid w:val="0080005F"/>
    <w:rsid w:val="00800DC2"/>
    <w:rsid w:val="008059CA"/>
    <w:rsid w:val="00806295"/>
    <w:rsid w:val="00806FB2"/>
    <w:rsid w:val="008071D6"/>
    <w:rsid w:val="00810262"/>
    <w:rsid w:val="00810363"/>
    <w:rsid w:val="0081060F"/>
    <w:rsid w:val="00812DFE"/>
    <w:rsid w:val="008146CF"/>
    <w:rsid w:val="008206D5"/>
    <w:rsid w:val="00823FF4"/>
    <w:rsid w:val="00827D50"/>
    <w:rsid w:val="0083014A"/>
    <w:rsid w:val="008344C4"/>
    <w:rsid w:val="0083587B"/>
    <w:rsid w:val="00837DB1"/>
    <w:rsid w:val="00843868"/>
    <w:rsid w:val="008456C1"/>
    <w:rsid w:val="00860877"/>
    <w:rsid w:val="00860B89"/>
    <w:rsid w:val="00860CC9"/>
    <w:rsid w:val="00870570"/>
    <w:rsid w:val="00870BB2"/>
    <w:rsid w:val="00875DC7"/>
    <w:rsid w:val="00881DB7"/>
    <w:rsid w:val="00882395"/>
    <w:rsid w:val="0088465B"/>
    <w:rsid w:val="00886770"/>
    <w:rsid w:val="00886F1D"/>
    <w:rsid w:val="00886F4F"/>
    <w:rsid w:val="00887948"/>
    <w:rsid w:val="00891352"/>
    <w:rsid w:val="00891F46"/>
    <w:rsid w:val="00893FFC"/>
    <w:rsid w:val="00895160"/>
    <w:rsid w:val="00896BCF"/>
    <w:rsid w:val="00896FBA"/>
    <w:rsid w:val="008976CA"/>
    <w:rsid w:val="008A056E"/>
    <w:rsid w:val="008A0B79"/>
    <w:rsid w:val="008A24F3"/>
    <w:rsid w:val="008A374A"/>
    <w:rsid w:val="008A7509"/>
    <w:rsid w:val="008B086F"/>
    <w:rsid w:val="008B3B9B"/>
    <w:rsid w:val="008B73CE"/>
    <w:rsid w:val="008C29D8"/>
    <w:rsid w:val="008C6296"/>
    <w:rsid w:val="008D55A4"/>
    <w:rsid w:val="008D6015"/>
    <w:rsid w:val="008D7BC3"/>
    <w:rsid w:val="008E4B9D"/>
    <w:rsid w:val="008E58AF"/>
    <w:rsid w:val="008E676E"/>
    <w:rsid w:val="008E7A36"/>
    <w:rsid w:val="008F6B5E"/>
    <w:rsid w:val="00901147"/>
    <w:rsid w:val="00902A53"/>
    <w:rsid w:val="0090360B"/>
    <w:rsid w:val="00903703"/>
    <w:rsid w:val="0090425E"/>
    <w:rsid w:val="00905623"/>
    <w:rsid w:val="00906FC3"/>
    <w:rsid w:val="0090793D"/>
    <w:rsid w:val="00911ABF"/>
    <w:rsid w:val="009201AA"/>
    <w:rsid w:val="00921188"/>
    <w:rsid w:val="00922841"/>
    <w:rsid w:val="0092303E"/>
    <w:rsid w:val="0092541B"/>
    <w:rsid w:val="009279CC"/>
    <w:rsid w:val="00930608"/>
    <w:rsid w:val="00934E57"/>
    <w:rsid w:val="009373CD"/>
    <w:rsid w:val="009475D3"/>
    <w:rsid w:val="00950A76"/>
    <w:rsid w:val="009523B0"/>
    <w:rsid w:val="009540DC"/>
    <w:rsid w:val="00956ACD"/>
    <w:rsid w:val="00956EC0"/>
    <w:rsid w:val="00962158"/>
    <w:rsid w:val="009626F1"/>
    <w:rsid w:val="0096284B"/>
    <w:rsid w:val="00963787"/>
    <w:rsid w:val="009651E1"/>
    <w:rsid w:val="009653BF"/>
    <w:rsid w:val="009654EF"/>
    <w:rsid w:val="009726FB"/>
    <w:rsid w:val="009734D9"/>
    <w:rsid w:val="00975FB0"/>
    <w:rsid w:val="00982EA5"/>
    <w:rsid w:val="00986E52"/>
    <w:rsid w:val="009904F2"/>
    <w:rsid w:val="00996DE2"/>
    <w:rsid w:val="009A1E55"/>
    <w:rsid w:val="009A210C"/>
    <w:rsid w:val="009A66B4"/>
    <w:rsid w:val="009A7062"/>
    <w:rsid w:val="009B2DAC"/>
    <w:rsid w:val="009C0544"/>
    <w:rsid w:val="009C11C2"/>
    <w:rsid w:val="009C277D"/>
    <w:rsid w:val="009D25B2"/>
    <w:rsid w:val="009D2ADC"/>
    <w:rsid w:val="009D37AC"/>
    <w:rsid w:val="009D396B"/>
    <w:rsid w:val="009D522F"/>
    <w:rsid w:val="009E0276"/>
    <w:rsid w:val="009E5E3E"/>
    <w:rsid w:val="009E7004"/>
    <w:rsid w:val="009F1894"/>
    <w:rsid w:val="009F3A01"/>
    <w:rsid w:val="009F50ED"/>
    <w:rsid w:val="009F5E37"/>
    <w:rsid w:val="00A00915"/>
    <w:rsid w:val="00A0247C"/>
    <w:rsid w:val="00A03854"/>
    <w:rsid w:val="00A074EB"/>
    <w:rsid w:val="00A15240"/>
    <w:rsid w:val="00A162E8"/>
    <w:rsid w:val="00A248EA"/>
    <w:rsid w:val="00A254D6"/>
    <w:rsid w:val="00A26D2D"/>
    <w:rsid w:val="00A302C7"/>
    <w:rsid w:val="00A313EE"/>
    <w:rsid w:val="00A31AB0"/>
    <w:rsid w:val="00A32719"/>
    <w:rsid w:val="00A33157"/>
    <w:rsid w:val="00A33DDA"/>
    <w:rsid w:val="00A35B2D"/>
    <w:rsid w:val="00A46B56"/>
    <w:rsid w:val="00A500CA"/>
    <w:rsid w:val="00A505A3"/>
    <w:rsid w:val="00A51FCA"/>
    <w:rsid w:val="00A54219"/>
    <w:rsid w:val="00A5584D"/>
    <w:rsid w:val="00A576F6"/>
    <w:rsid w:val="00A577E6"/>
    <w:rsid w:val="00A6263A"/>
    <w:rsid w:val="00A62A41"/>
    <w:rsid w:val="00A6478C"/>
    <w:rsid w:val="00A6486B"/>
    <w:rsid w:val="00A6660E"/>
    <w:rsid w:val="00A71CAE"/>
    <w:rsid w:val="00A72D9C"/>
    <w:rsid w:val="00A73559"/>
    <w:rsid w:val="00A76277"/>
    <w:rsid w:val="00A77737"/>
    <w:rsid w:val="00A81A57"/>
    <w:rsid w:val="00A843A1"/>
    <w:rsid w:val="00A85290"/>
    <w:rsid w:val="00A87F5A"/>
    <w:rsid w:val="00A93AD2"/>
    <w:rsid w:val="00A93C67"/>
    <w:rsid w:val="00A93E2E"/>
    <w:rsid w:val="00A96699"/>
    <w:rsid w:val="00AA1E05"/>
    <w:rsid w:val="00AA312B"/>
    <w:rsid w:val="00AA76B1"/>
    <w:rsid w:val="00AA7CDE"/>
    <w:rsid w:val="00AB02F7"/>
    <w:rsid w:val="00AB6E81"/>
    <w:rsid w:val="00AC1333"/>
    <w:rsid w:val="00AC1C79"/>
    <w:rsid w:val="00AC42E2"/>
    <w:rsid w:val="00AC67EB"/>
    <w:rsid w:val="00AD2046"/>
    <w:rsid w:val="00AD68E2"/>
    <w:rsid w:val="00AD6FC7"/>
    <w:rsid w:val="00AE04B5"/>
    <w:rsid w:val="00AE1CE8"/>
    <w:rsid w:val="00AE3F5A"/>
    <w:rsid w:val="00AE482E"/>
    <w:rsid w:val="00AE7C97"/>
    <w:rsid w:val="00AF0F6C"/>
    <w:rsid w:val="00AF2EE4"/>
    <w:rsid w:val="00AF63A8"/>
    <w:rsid w:val="00AF6B9E"/>
    <w:rsid w:val="00B00716"/>
    <w:rsid w:val="00B030D6"/>
    <w:rsid w:val="00B049DB"/>
    <w:rsid w:val="00B05478"/>
    <w:rsid w:val="00B12A9D"/>
    <w:rsid w:val="00B14A3F"/>
    <w:rsid w:val="00B179B8"/>
    <w:rsid w:val="00B22C24"/>
    <w:rsid w:val="00B27D01"/>
    <w:rsid w:val="00B31A19"/>
    <w:rsid w:val="00B33442"/>
    <w:rsid w:val="00B35418"/>
    <w:rsid w:val="00B3601F"/>
    <w:rsid w:val="00B3680D"/>
    <w:rsid w:val="00B37E4A"/>
    <w:rsid w:val="00B4274D"/>
    <w:rsid w:val="00B4331A"/>
    <w:rsid w:val="00B443E7"/>
    <w:rsid w:val="00B447EE"/>
    <w:rsid w:val="00B45546"/>
    <w:rsid w:val="00B53C56"/>
    <w:rsid w:val="00B546B1"/>
    <w:rsid w:val="00B56D21"/>
    <w:rsid w:val="00B631D4"/>
    <w:rsid w:val="00B64E90"/>
    <w:rsid w:val="00B65149"/>
    <w:rsid w:val="00B665A9"/>
    <w:rsid w:val="00B71628"/>
    <w:rsid w:val="00B71DF6"/>
    <w:rsid w:val="00B74E68"/>
    <w:rsid w:val="00B75237"/>
    <w:rsid w:val="00B82669"/>
    <w:rsid w:val="00B82C14"/>
    <w:rsid w:val="00B833CD"/>
    <w:rsid w:val="00B86C07"/>
    <w:rsid w:val="00B9357E"/>
    <w:rsid w:val="00B97AD2"/>
    <w:rsid w:val="00BA2EC9"/>
    <w:rsid w:val="00BA46D7"/>
    <w:rsid w:val="00BA583C"/>
    <w:rsid w:val="00BB30A8"/>
    <w:rsid w:val="00BB4E2B"/>
    <w:rsid w:val="00BB6764"/>
    <w:rsid w:val="00BD07E4"/>
    <w:rsid w:val="00BD0E87"/>
    <w:rsid w:val="00BD30CA"/>
    <w:rsid w:val="00BD6F41"/>
    <w:rsid w:val="00BE3517"/>
    <w:rsid w:val="00BE5030"/>
    <w:rsid w:val="00BF1B34"/>
    <w:rsid w:val="00BF4CB0"/>
    <w:rsid w:val="00BF56CC"/>
    <w:rsid w:val="00BF5D2F"/>
    <w:rsid w:val="00BF636E"/>
    <w:rsid w:val="00C01147"/>
    <w:rsid w:val="00C027A3"/>
    <w:rsid w:val="00C03C38"/>
    <w:rsid w:val="00C0487E"/>
    <w:rsid w:val="00C05653"/>
    <w:rsid w:val="00C12587"/>
    <w:rsid w:val="00C1402E"/>
    <w:rsid w:val="00C20027"/>
    <w:rsid w:val="00C204EC"/>
    <w:rsid w:val="00C21D7C"/>
    <w:rsid w:val="00C21E49"/>
    <w:rsid w:val="00C2507A"/>
    <w:rsid w:val="00C257E3"/>
    <w:rsid w:val="00C27647"/>
    <w:rsid w:val="00C367D3"/>
    <w:rsid w:val="00C369E3"/>
    <w:rsid w:val="00C37F89"/>
    <w:rsid w:val="00C40C5C"/>
    <w:rsid w:val="00C41955"/>
    <w:rsid w:val="00C4205D"/>
    <w:rsid w:val="00C446B6"/>
    <w:rsid w:val="00C44FF9"/>
    <w:rsid w:val="00C457AA"/>
    <w:rsid w:val="00C457D4"/>
    <w:rsid w:val="00C4657F"/>
    <w:rsid w:val="00C46971"/>
    <w:rsid w:val="00C46F5A"/>
    <w:rsid w:val="00C52AA3"/>
    <w:rsid w:val="00C54111"/>
    <w:rsid w:val="00C541C9"/>
    <w:rsid w:val="00C549A7"/>
    <w:rsid w:val="00C54C14"/>
    <w:rsid w:val="00C56188"/>
    <w:rsid w:val="00C6199D"/>
    <w:rsid w:val="00C619B0"/>
    <w:rsid w:val="00C62366"/>
    <w:rsid w:val="00C6644B"/>
    <w:rsid w:val="00C76C3D"/>
    <w:rsid w:val="00C829BE"/>
    <w:rsid w:val="00C82DEC"/>
    <w:rsid w:val="00C83DC1"/>
    <w:rsid w:val="00C87A2E"/>
    <w:rsid w:val="00C94495"/>
    <w:rsid w:val="00C94CF9"/>
    <w:rsid w:val="00C97C19"/>
    <w:rsid w:val="00CA396A"/>
    <w:rsid w:val="00CA6153"/>
    <w:rsid w:val="00CA64DF"/>
    <w:rsid w:val="00CA6FF5"/>
    <w:rsid w:val="00CB3559"/>
    <w:rsid w:val="00CB5967"/>
    <w:rsid w:val="00CB7E34"/>
    <w:rsid w:val="00CC1166"/>
    <w:rsid w:val="00CC7E01"/>
    <w:rsid w:val="00CD03A8"/>
    <w:rsid w:val="00CD2196"/>
    <w:rsid w:val="00CD24C1"/>
    <w:rsid w:val="00CD3126"/>
    <w:rsid w:val="00CD3528"/>
    <w:rsid w:val="00CD5D2C"/>
    <w:rsid w:val="00CD7653"/>
    <w:rsid w:val="00CE2307"/>
    <w:rsid w:val="00CE3F01"/>
    <w:rsid w:val="00CF4602"/>
    <w:rsid w:val="00D02435"/>
    <w:rsid w:val="00D059B0"/>
    <w:rsid w:val="00D15256"/>
    <w:rsid w:val="00D16EC4"/>
    <w:rsid w:val="00D2128B"/>
    <w:rsid w:val="00D21338"/>
    <w:rsid w:val="00D23D19"/>
    <w:rsid w:val="00D24C5A"/>
    <w:rsid w:val="00D25643"/>
    <w:rsid w:val="00D26D6E"/>
    <w:rsid w:val="00D27197"/>
    <w:rsid w:val="00D365DE"/>
    <w:rsid w:val="00D378AB"/>
    <w:rsid w:val="00D37D7D"/>
    <w:rsid w:val="00D42E04"/>
    <w:rsid w:val="00D465D3"/>
    <w:rsid w:val="00D5251D"/>
    <w:rsid w:val="00D535B5"/>
    <w:rsid w:val="00D5618E"/>
    <w:rsid w:val="00D5658B"/>
    <w:rsid w:val="00D56FC6"/>
    <w:rsid w:val="00D57FF3"/>
    <w:rsid w:val="00D77853"/>
    <w:rsid w:val="00D81CC7"/>
    <w:rsid w:val="00D84CA0"/>
    <w:rsid w:val="00D9517E"/>
    <w:rsid w:val="00D955C1"/>
    <w:rsid w:val="00D9626E"/>
    <w:rsid w:val="00DA0E6F"/>
    <w:rsid w:val="00DA27CB"/>
    <w:rsid w:val="00DB6704"/>
    <w:rsid w:val="00DD1521"/>
    <w:rsid w:val="00DD1803"/>
    <w:rsid w:val="00DD7665"/>
    <w:rsid w:val="00DD774B"/>
    <w:rsid w:val="00DE3A50"/>
    <w:rsid w:val="00DF1311"/>
    <w:rsid w:val="00DF154E"/>
    <w:rsid w:val="00DF1CAD"/>
    <w:rsid w:val="00DF207A"/>
    <w:rsid w:val="00DF53C3"/>
    <w:rsid w:val="00DF63F8"/>
    <w:rsid w:val="00DF713A"/>
    <w:rsid w:val="00DF7670"/>
    <w:rsid w:val="00E0097C"/>
    <w:rsid w:val="00E010C5"/>
    <w:rsid w:val="00E046D3"/>
    <w:rsid w:val="00E05CB5"/>
    <w:rsid w:val="00E102A7"/>
    <w:rsid w:val="00E11487"/>
    <w:rsid w:val="00E15326"/>
    <w:rsid w:val="00E2417F"/>
    <w:rsid w:val="00E26295"/>
    <w:rsid w:val="00E264B1"/>
    <w:rsid w:val="00E30D50"/>
    <w:rsid w:val="00E31E7C"/>
    <w:rsid w:val="00E3494D"/>
    <w:rsid w:val="00E35E33"/>
    <w:rsid w:val="00E36478"/>
    <w:rsid w:val="00E368DC"/>
    <w:rsid w:val="00E3761E"/>
    <w:rsid w:val="00E40F36"/>
    <w:rsid w:val="00E437E2"/>
    <w:rsid w:val="00E44924"/>
    <w:rsid w:val="00E5280F"/>
    <w:rsid w:val="00E607B6"/>
    <w:rsid w:val="00E608F0"/>
    <w:rsid w:val="00E61037"/>
    <w:rsid w:val="00E618DB"/>
    <w:rsid w:val="00E6357F"/>
    <w:rsid w:val="00E707D6"/>
    <w:rsid w:val="00E7331B"/>
    <w:rsid w:val="00E733A9"/>
    <w:rsid w:val="00E738F2"/>
    <w:rsid w:val="00E75A95"/>
    <w:rsid w:val="00E7787B"/>
    <w:rsid w:val="00E77B8F"/>
    <w:rsid w:val="00E8243D"/>
    <w:rsid w:val="00E83A59"/>
    <w:rsid w:val="00E954F9"/>
    <w:rsid w:val="00E95AB0"/>
    <w:rsid w:val="00E96115"/>
    <w:rsid w:val="00EA18D9"/>
    <w:rsid w:val="00EA1B20"/>
    <w:rsid w:val="00EA2988"/>
    <w:rsid w:val="00EA3930"/>
    <w:rsid w:val="00EA57BF"/>
    <w:rsid w:val="00EA72E8"/>
    <w:rsid w:val="00EA7638"/>
    <w:rsid w:val="00EB1299"/>
    <w:rsid w:val="00EB1A8D"/>
    <w:rsid w:val="00EB3FAF"/>
    <w:rsid w:val="00EB54F5"/>
    <w:rsid w:val="00EB7D53"/>
    <w:rsid w:val="00EC16D5"/>
    <w:rsid w:val="00EC7F41"/>
    <w:rsid w:val="00ED11AB"/>
    <w:rsid w:val="00ED1FA1"/>
    <w:rsid w:val="00ED3908"/>
    <w:rsid w:val="00ED3D9B"/>
    <w:rsid w:val="00ED5B94"/>
    <w:rsid w:val="00EE08E3"/>
    <w:rsid w:val="00EE215E"/>
    <w:rsid w:val="00EE2986"/>
    <w:rsid w:val="00EE2C96"/>
    <w:rsid w:val="00EE36CA"/>
    <w:rsid w:val="00EE3BCB"/>
    <w:rsid w:val="00EE6113"/>
    <w:rsid w:val="00EE6C8A"/>
    <w:rsid w:val="00EE78D0"/>
    <w:rsid w:val="00EE7ECB"/>
    <w:rsid w:val="00EF56C0"/>
    <w:rsid w:val="00F00082"/>
    <w:rsid w:val="00F00CD8"/>
    <w:rsid w:val="00F02DCD"/>
    <w:rsid w:val="00F03948"/>
    <w:rsid w:val="00F06AB4"/>
    <w:rsid w:val="00F07809"/>
    <w:rsid w:val="00F141A5"/>
    <w:rsid w:val="00F154F2"/>
    <w:rsid w:val="00F156EC"/>
    <w:rsid w:val="00F1657A"/>
    <w:rsid w:val="00F17F02"/>
    <w:rsid w:val="00F21A39"/>
    <w:rsid w:val="00F224F8"/>
    <w:rsid w:val="00F2260A"/>
    <w:rsid w:val="00F2719A"/>
    <w:rsid w:val="00F30EFC"/>
    <w:rsid w:val="00F3336D"/>
    <w:rsid w:val="00F35585"/>
    <w:rsid w:val="00F36887"/>
    <w:rsid w:val="00F405D1"/>
    <w:rsid w:val="00F41CB4"/>
    <w:rsid w:val="00F45392"/>
    <w:rsid w:val="00F51CB0"/>
    <w:rsid w:val="00F61CFB"/>
    <w:rsid w:val="00F62EA2"/>
    <w:rsid w:val="00F66911"/>
    <w:rsid w:val="00F675B0"/>
    <w:rsid w:val="00F712FE"/>
    <w:rsid w:val="00F762A2"/>
    <w:rsid w:val="00F76E0F"/>
    <w:rsid w:val="00F82DE9"/>
    <w:rsid w:val="00F8544C"/>
    <w:rsid w:val="00F85910"/>
    <w:rsid w:val="00F906F3"/>
    <w:rsid w:val="00F93EE7"/>
    <w:rsid w:val="00F957E2"/>
    <w:rsid w:val="00F95BCC"/>
    <w:rsid w:val="00F95FE5"/>
    <w:rsid w:val="00FA44FE"/>
    <w:rsid w:val="00FA4D85"/>
    <w:rsid w:val="00FA60FD"/>
    <w:rsid w:val="00FA7B23"/>
    <w:rsid w:val="00FB19D1"/>
    <w:rsid w:val="00FB4076"/>
    <w:rsid w:val="00FB59AD"/>
    <w:rsid w:val="00FC3AC8"/>
    <w:rsid w:val="00FC3B92"/>
    <w:rsid w:val="00FC5855"/>
    <w:rsid w:val="00FC5B92"/>
    <w:rsid w:val="00FD1898"/>
    <w:rsid w:val="00FD2A26"/>
    <w:rsid w:val="00FD4728"/>
    <w:rsid w:val="00FD607A"/>
    <w:rsid w:val="00FD68B3"/>
    <w:rsid w:val="00FD7A45"/>
    <w:rsid w:val="00FE012C"/>
    <w:rsid w:val="00FE2DFB"/>
    <w:rsid w:val="00FE6373"/>
    <w:rsid w:val="00FF287C"/>
    <w:rsid w:val="00FF31ED"/>
    <w:rsid w:val="00FF4E57"/>
    <w:rsid w:val="00FF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46"/>
  </w:style>
  <w:style w:type="paragraph" w:styleId="1">
    <w:name w:val="heading 1"/>
    <w:basedOn w:val="a"/>
    <w:link w:val="10"/>
    <w:uiPriority w:val="9"/>
    <w:qFormat/>
    <w:rsid w:val="002D0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0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0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B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0B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0B4A"/>
    <w:rPr>
      <w:rFonts w:ascii="Times New Roman" w:eastAsia="Times New Roman" w:hAnsi="Times New Roman" w:cs="Times New Roman"/>
      <w:b/>
      <w:bCs/>
      <w:sz w:val="27"/>
      <w:szCs w:val="27"/>
      <w:lang w:eastAsia="ru-RU"/>
    </w:rPr>
  </w:style>
  <w:style w:type="paragraph" w:styleId="a3">
    <w:name w:val="endnote text"/>
    <w:basedOn w:val="a"/>
    <w:link w:val="a4"/>
    <w:uiPriority w:val="99"/>
    <w:semiHidden/>
    <w:unhideWhenUsed/>
    <w:rsid w:val="003149D9"/>
    <w:pPr>
      <w:spacing w:after="0" w:line="240" w:lineRule="auto"/>
    </w:pPr>
    <w:rPr>
      <w:sz w:val="20"/>
      <w:szCs w:val="20"/>
    </w:rPr>
  </w:style>
  <w:style w:type="character" w:customStyle="1" w:styleId="a4">
    <w:name w:val="Текст концевой сноски Знак"/>
    <w:basedOn w:val="a0"/>
    <w:link w:val="a3"/>
    <w:uiPriority w:val="99"/>
    <w:semiHidden/>
    <w:rsid w:val="003149D9"/>
    <w:rPr>
      <w:sz w:val="20"/>
      <w:szCs w:val="20"/>
    </w:rPr>
  </w:style>
  <w:style w:type="character" w:styleId="a5">
    <w:name w:val="endnote reference"/>
    <w:basedOn w:val="a0"/>
    <w:uiPriority w:val="99"/>
    <w:semiHidden/>
    <w:unhideWhenUsed/>
    <w:rsid w:val="003149D9"/>
    <w:rPr>
      <w:vertAlign w:val="superscript"/>
    </w:rPr>
  </w:style>
  <w:style w:type="paragraph" w:styleId="a6">
    <w:name w:val="footnote text"/>
    <w:basedOn w:val="a"/>
    <w:link w:val="a7"/>
    <w:uiPriority w:val="99"/>
    <w:unhideWhenUsed/>
    <w:rsid w:val="003149D9"/>
    <w:pPr>
      <w:spacing w:after="0" w:line="240" w:lineRule="auto"/>
    </w:pPr>
    <w:rPr>
      <w:sz w:val="20"/>
      <w:szCs w:val="20"/>
    </w:rPr>
  </w:style>
  <w:style w:type="character" w:customStyle="1" w:styleId="a7">
    <w:name w:val="Текст сноски Знак"/>
    <w:basedOn w:val="a0"/>
    <w:link w:val="a6"/>
    <w:uiPriority w:val="99"/>
    <w:rsid w:val="003149D9"/>
    <w:rPr>
      <w:sz w:val="20"/>
      <w:szCs w:val="20"/>
    </w:rPr>
  </w:style>
  <w:style w:type="character" w:styleId="a8">
    <w:name w:val="footnote reference"/>
    <w:basedOn w:val="a0"/>
    <w:uiPriority w:val="99"/>
    <w:semiHidden/>
    <w:unhideWhenUsed/>
    <w:rsid w:val="003149D9"/>
    <w:rPr>
      <w:vertAlign w:val="superscript"/>
    </w:rPr>
  </w:style>
  <w:style w:type="paragraph" w:styleId="a9">
    <w:name w:val="Normal (Web)"/>
    <w:basedOn w:val="a"/>
    <w:uiPriority w:val="99"/>
    <w:unhideWhenUsed/>
    <w:rsid w:val="003E7F7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3E7F7A"/>
    <w:rPr>
      <w:color w:val="0000FF"/>
      <w:u w:val="single"/>
    </w:rPr>
  </w:style>
  <w:style w:type="paragraph" w:styleId="ab">
    <w:name w:val="No Spacing"/>
    <w:uiPriority w:val="1"/>
    <w:qFormat/>
    <w:rsid w:val="00A248EA"/>
    <w:pPr>
      <w:spacing w:after="0" w:line="240" w:lineRule="auto"/>
    </w:pPr>
  </w:style>
  <w:style w:type="paragraph" w:customStyle="1" w:styleId="Default">
    <w:name w:val="Default"/>
    <w:rsid w:val="00D26D6E"/>
    <w:pPr>
      <w:autoSpaceDE w:val="0"/>
      <w:autoSpaceDN w:val="0"/>
      <w:adjustRightInd w:val="0"/>
      <w:spacing w:after="0" w:line="240" w:lineRule="auto"/>
    </w:pPr>
    <w:rPr>
      <w:rFonts w:ascii="Calibri" w:hAnsi="Calibri" w:cs="Calibri"/>
      <w:color w:val="000000"/>
      <w:sz w:val="24"/>
      <w:szCs w:val="24"/>
    </w:rPr>
  </w:style>
  <w:style w:type="character" w:customStyle="1" w:styleId="A13">
    <w:name w:val="A13"/>
    <w:uiPriority w:val="99"/>
    <w:rsid w:val="00D26D6E"/>
    <w:rPr>
      <w:rFonts w:cs="Calibri"/>
      <w:color w:val="000000"/>
      <w:sz w:val="12"/>
      <w:szCs w:val="12"/>
    </w:rPr>
  </w:style>
  <w:style w:type="character" w:customStyle="1" w:styleId="tab">
    <w:name w:val="tab"/>
    <w:basedOn w:val="a0"/>
    <w:rsid w:val="002D0B4A"/>
  </w:style>
  <w:style w:type="character" w:customStyle="1" w:styleId="element-invisible">
    <w:name w:val="element-invisible"/>
    <w:basedOn w:val="a0"/>
    <w:rsid w:val="002D0B4A"/>
  </w:style>
  <w:style w:type="character" w:styleId="ac">
    <w:name w:val="Emphasis"/>
    <w:basedOn w:val="a0"/>
    <w:uiPriority w:val="20"/>
    <w:qFormat/>
    <w:rsid w:val="00264962"/>
    <w:rPr>
      <w:i/>
      <w:iCs/>
    </w:rPr>
  </w:style>
  <w:style w:type="character" w:styleId="ad">
    <w:name w:val="Strong"/>
    <w:basedOn w:val="a0"/>
    <w:uiPriority w:val="22"/>
    <w:qFormat/>
    <w:rsid w:val="00264962"/>
    <w:rPr>
      <w:b/>
      <w:bCs/>
    </w:rPr>
  </w:style>
  <w:style w:type="paragraph" w:customStyle="1" w:styleId="Pa27">
    <w:name w:val="Pa27"/>
    <w:basedOn w:val="Default"/>
    <w:next w:val="Default"/>
    <w:uiPriority w:val="99"/>
    <w:rsid w:val="00474135"/>
    <w:pPr>
      <w:spacing w:line="221" w:lineRule="atLeast"/>
    </w:pPr>
    <w:rPr>
      <w:rFonts w:cstheme="minorBidi"/>
      <w:color w:val="auto"/>
    </w:rPr>
  </w:style>
  <w:style w:type="character" w:customStyle="1" w:styleId="A15">
    <w:name w:val="A15"/>
    <w:uiPriority w:val="99"/>
    <w:rsid w:val="001C4CE9"/>
    <w:rPr>
      <w:rFonts w:cs="Minion Pro"/>
      <w:color w:val="000000"/>
      <w:sz w:val="18"/>
      <w:szCs w:val="18"/>
    </w:rPr>
  </w:style>
  <w:style w:type="character" w:customStyle="1" w:styleId="A14">
    <w:name w:val="A14"/>
    <w:uiPriority w:val="99"/>
    <w:rsid w:val="000D12E2"/>
    <w:rPr>
      <w:rFonts w:cs="Minion Pro"/>
      <w:color w:val="000000"/>
      <w:sz w:val="10"/>
      <w:szCs w:val="10"/>
    </w:rPr>
  </w:style>
  <w:style w:type="character" w:customStyle="1" w:styleId="addmd">
    <w:name w:val="addmd"/>
    <w:basedOn w:val="a0"/>
    <w:rsid w:val="00246DDB"/>
  </w:style>
  <w:style w:type="paragraph" w:styleId="HTML">
    <w:name w:val="HTML Preformatted"/>
    <w:basedOn w:val="a"/>
    <w:link w:val="HTML0"/>
    <w:uiPriority w:val="99"/>
    <w:unhideWhenUsed/>
    <w:rsid w:val="0056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6559A"/>
    <w:rPr>
      <w:rFonts w:ascii="Courier New" w:eastAsia="Times New Roman" w:hAnsi="Courier New" w:cs="Courier New"/>
      <w:sz w:val="20"/>
      <w:szCs w:val="20"/>
      <w:lang w:eastAsia="ru-RU"/>
    </w:rPr>
  </w:style>
  <w:style w:type="character" w:customStyle="1" w:styleId="bookmark">
    <w:name w:val="bookmark"/>
    <w:basedOn w:val="a0"/>
    <w:rsid w:val="0056559A"/>
  </w:style>
  <w:style w:type="character" w:customStyle="1" w:styleId="s1">
    <w:name w:val="s1"/>
    <w:basedOn w:val="a0"/>
    <w:rsid w:val="002E1EC3"/>
  </w:style>
  <w:style w:type="paragraph" w:customStyle="1" w:styleId="ConsPlusNormal">
    <w:name w:val="ConsPlusNormal"/>
    <w:rsid w:val="00FD68B3"/>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0"/>
    <w:rsid w:val="008D6015"/>
  </w:style>
  <w:style w:type="paragraph" w:customStyle="1" w:styleId="headertext">
    <w:name w:val="headertext"/>
    <w:basedOn w:val="a"/>
    <w:rsid w:val="002A3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F41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
    <w:rsid w:val="00B6514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664C7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64C70"/>
  </w:style>
  <w:style w:type="paragraph" w:styleId="af0">
    <w:name w:val="footer"/>
    <w:basedOn w:val="a"/>
    <w:link w:val="af1"/>
    <w:uiPriority w:val="99"/>
    <w:semiHidden/>
    <w:unhideWhenUsed/>
    <w:rsid w:val="00664C7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64C70"/>
  </w:style>
</w:styles>
</file>

<file path=word/webSettings.xml><?xml version="1.0" encoding="utf-8"?>
<w:webSettings xmlns:r="http://schemas.openxmlformats.org/officeDocument/2006/relationships" xmlns:w="http://schemas.openxmlformats.org/wordprocessingml/2006/main">
  <w:divs>
    <w:div w:id="7411435">
      <w:bodyDiv w:val="1"/>
      <w:marLeft w:val="0"/>
      <w:marRight w:val="0"/>
      <w:marTop w:val="0"/>
      <w:marBottom w:val="0"/>
      <w:divBdr>
        <w:top w:val="none" w:sz="0" w:space="0" w:color="auto"/>
        <w:left w:val="none" w:sz="0" w:space="0" w:color="auto"/>
        <w:bottom w:val="none" w:sz="0" w:space="0" w:color="auto"/>
        <w:right w:val="none" w:sz="0" w:space="0" w:color="auto"/>
      </w:divBdr>
    </w:div>
    <w:div w:id="115296312">
      <w:bodyDiv w:val="1"/>
      <w:marLeft w:val="0"/>
      <w:marRight w:val="0"/>
      <w:marTop w:val="0"/>
      <w:marBottom w:val="0"/>
      <w:divBdr>
        <w:top w:val="none" w:sz="0" w:space="0" w:color="auto"/>
        <w:left w:val="none" w:sz="0" w:space="0" w:color="auto"/>
        <w:bottom w:val="none" w:sz="0" w:space="0" w:color="auto"/>
        <w:right w:val="none" w:sz="0" w:space="0" w:color="auto"/>
      </w:divBdr>
    </w:div>
    <w:div w:id="118031102">
      <w:bodyDiv w:val="1"/>
      <w:marLeft w:val="0"/>
      <w:marRight w:val="0"/>
      <w:marTop w:val="0"/>
      <w:marBottom w:val="0"/>
      <w:divBdr>
        <w:top w:val="none" w:sz="0" w:space="0" w:color="auto"/>
        <w:left w:val="none" w:sz="0" w:space="0" w:color="auto"/>
        <w:bottom w:val="none" w:sz="0" w:space="0" w:color="auto"/>
        <w:right w:val="none" w:sz="0" w:space="0" w:color="auto"/>
      </w:divBdr>
    </w:div>
    <w:div w:id="132144549">
      <w:bodyDiv w:val="1"/>
      <w:marLeft w:val="0"/>
      <w:marRight w:val="0"/>
      <w:marTop w:val="0"/>
      <w:marBottom w:val="0"/>
      <w:divBdr>
        <w:top w:val="none" w:sz="0" w:space="0" w:color="auto"/>
        <w:left w:val="none" w:sz="0" w:space="0" w:color="auto"/>
        <w:bottom w:val="none" w:sz="0" w:space="0" w:color="auto"/>
        <w:right w:val="none" w:sz="0" w:space="0" w:color="auto"/>
      </w:divBdr>
    </w:div>
    <w:div w:id="145707388">
      <w:bodyDiv w:val="1"/>
      <w:marLeft w:val="0"/>
      <w:marRight w:val="0"/>
      <w:marTop w:val="0"/>
      <w:marBottom w:val="0"/>
      <w:divBdr>
        <w:top w:val="none" w:sz="0" w:space="0" w:color="auto"/>
        <w:left w:val="none" w:sz="0" w:space="0" w:color="auto"/>
        <w:bottom w:val="none" w:sz="0" w:space="0" w:color="auto"/>
        <w:right w:val="none" w:sz="0" w:space="0" w:color="auto"/>
      </w:divBdr>
    </w:div>
    <w:div w:id="172691904">
      <w:bodyDiv w:val="1"/>
      <w:marLeft w:val="0"/>
      <w:marRight w:val="0"/>
      <w:marTop w:val="0"/>
      <w:marBottom w:val="0"/>
      <w:divBdr>
        <w:top w:val="none" w:sz="0" w:space="0" w:color="auto"/>
        <w:left w:val="none" w:sz="0" w:space="0" w:color="auto"/>
        <w:bottom w:val="none" w:sz="0" w:space="0" w:color="auto"/>
        <w:right w:val="none" w:sz="0" w:space="0" w:color="auto"/>
      </w:divBdr>
    </w:div>
    <w:div w:id="203249441">
      <w:bodyDiv w:val="1"/>
      <w:marLeft w:val="0"/>
      <w:marRight w:val="0"/>
      <w:marTop w:val="0"/>
      <w:marBottom w:val="0"/>
      <w:divBdr>
        <w:top w:val="none" w:sz="0" w:space="0" w:color="auto"/>
        <w:left w:val="none" w:sz="0" w:space="0" w:color="auto"/>
        <w:bottom w:val="none" w:sz="0" w:space="0" w:color="auto"/>
        <w:right w:val="none" w:sz="0" w:space="0" w:color="auto"/>
      </w:divBdr>
    </w:div>
    <w:div w:id="204176406">
      <w:bodyDiv w:val="1"/>
      <w:marLeft w:val="0"/>
      <w:marRight w:val="0"/>
      <w:marTop w:val="0"/>
      <w:marBottom w:val="0"/>
      <w:divBdr>
        <w:top w:val="none" w:sz="0" w:space="0" w:color="auto"/>
        <w:left w:val="none" w:sz="0" w:space="0" w:color="auto"/>
        <w:bottom w:val="none" w:sz="0" w:space="0" w:color="auto"/>
        <w:right w:val="none" w:sz="0" w:space="0" w:color="auto"/>
      </w:divBdr>
    </w:div>
    <w:div w:id="278345496">
      <w:bodyDiv w:val="1"/>
      <w:marLeft w:val="0"/>
      <w:marRight w:val="0"/>
      <w:marTop w:val="0"/>
      <w:marBottom w:val="0"/>
      <w:divBdr>
        <w:top w:val="none" w:sz="0" w:space="0" w:color="auto"/>
        <w:left w:val="none" w:sz="0" w:space="0" w:color="auto"/>
        <w:bottom w:val="none" w:sz="0" w:space="0" w:color="auto"/>
        <w:right w:val="none" w:sz="0" w:space="0" w:color="auto"/>
      </w:divBdr>
    </w:div>
    <w:div w:id="294340476">
      <w:bodyDiv w:val="1"/>
      <w:marLeft w:val="0"/>
      <w:marRight w:val="0"/>
      <w:marTop w:val="0"/>
      <w:marBottom w:val="0"/>
      <w:divBdr>
        <w:top w:val="none" w:sz="0" w:space="0" w:color="auto"/>
        <w:left w:val="none" w:sz="0" w:space="0" w:color="auto"/>
        <w:bottom w:val="none" w:sz="0" w:space="0" w:color="auto"/>
        <w:right w:val="none" w:sz="0" w:space="0" w:color="auto"/>
      </w:divBdr>
    </w:div>
    <w:div w:id="317617788">
      <w:bodyDiv w:val="1"/>
      <w:marLeft w:val="0"/>
      <w:marRight w:val="0"/>
      <w:marTop w:val="0"/>
      <w:marBottom w:val="0"/>
      <w:divBdr>
        <w:top w:val="none" w:sz="0" w:space="0" w:color="auto"/>
        <w:left w:val="none" w:sz="0" w:space="0" w:color="auto"/>
        <w:bottom w:val="none" w:sz="0" w:space="0" w:color="auto"/>
        <w:right w:val="none" w:sz="0" w:space="0" w:color="auto"/>
      </w:divBdr>
    </w:div>
    <w:div w:id="339696752">
      <w:bodyDiv w:val="1"/>
      <w:marLeft w:val="0"/>
      <w:marRight w:val="0"/>
      <w:marTop w:val="0"/>
      <w:marBottom w:val="0"/>
      <w:divBdr>
        <w:top w:val="none" w:sz="0" w:space="0" w:color="auto"/>
        <w:left w:val="none" w:sz="0" w:space="0" w:color="auto"/>
        <w:bottom w:val="none" w:sz="0" w:space="0" w:color="auto"/>
        <w:right w:val="none" w:sz="0" w:space="0" w:color="auto"/>
      </w:divBdr>
    </w:div>
    <w:div w:id="376004242">
      <w:bodyDiv w:val="1"/>
      <w:marLeft w:val="0"/>
      <w:marRight w:val="0"/>
      <w:marTop w:val="0"/>
      <w:marBottom w:val="0"/>
      <w:divBdr>
        <w:top w:val="none" w:sz="0" w:space="0" w:color="auto"/>
        <w:left w:val="none" w:sz="0" w:space="0" w:color="auto"/>
        <w:bottom w:val="none" w:sz="0" w:space="0" w:color="auto"/>
        <w:right w:val="none" w:sz="0" w:space="0" w:color="auto"/>
      </w:divBdr>
      <w:divsChild>
        <w:div w:id="1232159549">
          <w:marLeft w:val="0"/>
          <w:marRight w:val="0"/>
          <w:marTop w:val="367"/>
          <w:marBottom w:val="475"/>
          <w:divBdr>
            <w:top w:val="none" w:sz="0" w:space="0" w:color="auto"/>
            <w:left w:val="none" w:sz="0" w:space="0" w:color="auto"/>
            <w:bottom w:val="none" w:sz="0" w:space="0" w:color="auto"/>
            <w:right w:val="none" w:sz="0" w:space="0" w:color="auto"/>
          </w:divBdr>
        </w:div>
      </w:divsChild>
    </w:div>
    <w:div w:id="380638586">
      <w:bodyDiv w:val="1"/>
      <w:marLeft w:val="0"/>
      <w:marRight w:val="0"/>
      <w:marTop w:val="0"/>
      <w:marBottom w:val="0"/>
      <w:divBdr>
        <w:top w:val="none" w:sz="0" w:space="0" w:color="auto"/>
        <w:left w:val="none" w:sz="0" w:space="0" w:color="auto"/>
        <w:bottom w:val="none" w:sz="0" w:space="0" w:color="auto"/>
        <w:right w:val="none" w:sz="0" w:space="0" w:color="auto"/>
      </w:divBdr>
    </w:div>
    <w:div w:id="487483014">
      <w:bodyDiv w:val="1"/>
      <w:marLeft w:val="0"/>
      <w:marRight w:val="0"/>
      <w:marTop w:val="0"/>
      <w:marBottom w:val="0"/>
      <w:divBdr>
        <w:top w:val="none" w:sz="0" w:space="0" w:color="auto"/>
        <w:left w:val="none" w:sz="0" w:space="0" w:color="auto"/>
        <w:bottom w:val="none" w:sz="0" w:space="0" w:color="auto"/>
        <w:right w:val="none" w:sz="0" w:space="0" w:color="auto"/>
      </w:divBdr>
    </w:div>
    <w:div w:id="520363520">
      <w:bodyDiv w:val="1"/>
      <w:marLeft w:val="0"/>
      <w:marRight w:val="0"/>
      <w:marTop w:val="0"/>
      <w:marBottom w:val="0"/>
      <w:divBdr>
        <w:top w:val="none" w:sz="0" w:space="0" w:color="auto"/>
        <w:left w:val="none" w:sz="0" w:space="0" w:color="auto"/>
        <w:bottom w:val="none" w:sz="0" w:space="0" w:color="auto"/>
        <w:right w:val="none" w:sz="0" w:space="0" w:color="auto"/>
      </w:divBdr>
    </w:div>
    <w:div w:id="547644517">
      <w:bodyDiv w:val="1"/>
      <w:marLeft w:val="0"/>
      <w:marRight w:val="0"/>
      <w:marTop w:val="0"/>
      <w:marBottom w:val="0"/>
      <w:divBdr>
        <w:top w:val="none" w:sz="0" w:space="0" w:color="auto"/>
        <w:left w:val="none" w:sz="0" w:space="0" w:color="auto"/>
        <w:bottom w:val="none" w:sz="0" w:space="0" w:color="auto"/>
        <w:right w:val="none" w:sz="0" w:space="0" w:color="auto"/>
      </w:divBdr>
    </w:div>
    <w:div w:id="549849056">
      <w:bodyDiv w:val="1"/>
      <w:marLeft w:val="0"/>
      <w:marRight w:val="0"/>
      <w:marTop w:val="0"/>
      <w:marBottom w:val="0"/>
      <w:divBdr>
        <w:top w:val="none" w:sz="0" w:space="0" w:color="auto"/>
        <w:left w:val="none" w:sz="0" w:space="0" w:color="auto"/>
        <w:bottom w:val="none" w:sz="0" w:space="0" w:color="auto"/>
        <w:right w:val="none" w:sz="0" w:space="0" w:color="auto"/>
      </w:divBdr>
    </w:div>
    <w:div w:id="572395142">
      <w:bodyDiv w:val="1"/>
      <w:marLeft w:val="0"/>
      <w:marRight w:val="0"/>
      <w:marTop w:val="0"/>
      <w:marBottom w:val="0"/>
      <w:divBdr>
        <w:top w:val="none" w:sz="0" w:space="0" w:color="auto"/>
        <w:left w:val="none" w:sz="0" w:space="0" w:color="auto"/>
        <w:bottom w:val="none" w:sz="0" w:space="0" w:color="auto"/>
        <w:right w:val="none" w:sz="0" w:space="0" w:color="auto"/>
      </w:divBdr>
    </w:div>
    <w:div w:id="574048600">
      <w:bodyDiv w:val="1"/>
      <w:marLeft w:val="0"/>
      <w:marRight w:val="0"/>
      <w:marTop w:val="0"/>
      <w:marBottom w:val="0"/>
      <w:divBdr>
        <w:top w:val="none" w:sz="0" w:space="0" w:color="auto"/>
        <w:left w:val="none" w:sz="0" w:space="0" w:color="auto"/>
        <w:bottom w:val="none" w:sz="0" w:space="0" w:color="auto"/>
        <w:right w:val="none" w:sz="0" w:space="0" w:color="auto"/>
      </w:divBdr>
    </w:div>
    <w:div w:id="581257615">
      <w:bodyDiv w:val="1"/>
      <w:marLeft w:val="0"/>
      <w:marRight w:val="0"/>
      <w:marTop w:val="0"/>
      <w:marBottom w:val="0"/>
      <w:divBdr>
        <w:top w:val="none" w:sz="0" w:space="0" w:color="auto"/>
        <w:left w:val="none" w:sz="0" w:space="0" w:color="auto"/>
        <w:bottom w:val="none" w:sz="0" w:space="0" w:color="auto"/>
        <w:right w:val="none" w:sz="0" w:space="0" w:color="auto"/>
      </w:divBdr>
    </w:div>
    <w:div w:id="675689870">
      <w:bodyDiv w:val="1"/>
      <w:marLeft w:val="0"/>
      <w:marRight w:val="0"/>
      <w:marTop w:val="0"/>
      <w:marBottom w:val="0"/>
      <w:divBdr>
        <w:top w:val="none" w:sz="0" w:space="0" w:color="auto"/>
        <w:left w:val="none" w:sz="0" w:space="0" w:color="auto"/>
        <w:bottom w:val="none" w:sz="0" w:space="0" w:color="auto"/>
        <w:right w:val="none" w:sz="0" w:space="0" w:color="auto"/>
      </w:divBdr>
    </w:div>
    <w:div w:id="680740946">
      <w:bodyDiv w:val="1"/>
      <w:marLeft w:val="0"/>
      <w:marRight w:val="0"/>
      <w:marTop w:val="0"/>
      <w:marBottom w:val="0"/>
      <w:divBdr>
        <w:top w:val="none" w:sz="0" w:space="0" w:color="auto"/>
        <w:left w:val="none" w:sz="0" w:space="0" w:color="auto"/>
        <w:bottom w:val="none" w:sz="0" w:space="0" w:color="auto"/>
        <w:right w:val="none" w:sz="0" w:space="0" w:color="auto"/>
      </w:divBdr>
    </w:div>
    <w:div w:id="708796633">
      <w:bodyDiv w:val="1"/>
      <w:marLeft w:val="0"/>
      <w:marRight w:val="0"/>
      <w:marTop w:val="0"/>
      <w:marBottom w:val="0"/>
      <w:divBdr>
        <w:top w:val="none" w:sz="0" w:space="0" w:color="auto"/>
        <w:left w:val="none" w:sz="0" w:space="0" w:color="auto"/>
        <w:bottom w:val="none" w:sz="0" w:space="0" w:color="auto"/>
        <w:right w:val="none" w:sz="0" w:space="0" w:color="auto"/>
      </w:divBdr>
    </w:div>
    <w:div w:id="713308728">
      <w:bodyDiv w:val="1"/>
      <w:marLeft w:val="0"/>
      <w:marRight w:val="0"/>
      <w:marTop w:val="0"/>
      <w:marBottom w:val="0"/>
      <w:divBdr>
        <w:top w:val="none" w:sz="0" w:space="0" w:color="auto"/>
        <w:left w:val="none" w:sz="0" w:space="0" w:color="auto"/>
        <w:bottom w:val="none" w:sz="0" w:space="0" w:color="auto"/>
        <w:right w:val="none" w:sz="0" w:space="0" w:color="auto"/>
      </w:divBdr>
    </w:div>
    <w:div w:id="720592981">
      <w:bodyDiv w:val="1"/>
      <w:marLeft w:val="0"/>
      <w:marRight w:val="0"/>
      <w:marTop w:val="0"/>
      <w:marBottom w:val="0"/>
      <w:divBdr>
        <w:top w:val="none" w:sz="0" w:space="0" w:color="auto"/>
        <w:left w:val="none" w:sz="0" w:space="0" w:color="auto"/>
        <w:bottom w:val="none" w:sz="0" w:space="0" w:color="auto"/>
        <w:right w:val="none" w:sz="0" w:space="0" w:color="auto"/>
      </w:divBdr>
    </w:div>
    <w:div w:id="834418731">
      <w:bodyDiv w:val="1"/>
      <w:marLeft w:val="0"/>
      <w:marRight w:val="0"/>
      <w:marTop w:val="0"/>
      <w:marBottom w:val="0"/>
      <w:divBdr>
        <w:top w:val="none" w:sz="0" w:space="0" w:color="auto"/>
        <w:left w:val="none" w:sz="0" w:space="0" w:color="auto"/>
        <w:bottom w:val="none" w:sz="0" w:space="0" w:color="auto"/>
        <w:right w:val="none" w:sz="0" w:space="0" w:color="auto"/>
      </w:divBdr>
    </w:div>
    <w:div w:id="852231765">
      <w:bodyDiv w:val="1"/>
      <w:marLeft w:val="0"/>
      <w:marRight w:val="0"/>
      <w:marTop w:val="0"/>
      <w:marBottom w:val="0"/>
      <w:divBdr>
        <w:top w:val="none" w:sz="0" w:space="0" w:color="auto"/>
        <w:left w:val="none" w:sz="0" w:space="0" w:color="auto"/>
        <w:bottom w:val="none" w:sz="0" w:space="0" w:color="auto"/>
        <w:right w:val="none" w:sz="0" w:space="0" w:color="auto"/>
      </w:divBdr>
      <w:divsChild>
        <w:div w:id="149105604">
          <w:marLeft w:val="0"/>
          <w:marRight w:val="0"/>
          <w:marTop w:val="0"/>
          <w:marBottom w:val="0"/>
          <w:divBdr>
            <w:top w:val="none" w:sz="0" w:space="0" w:color="auto"/>
            <w:left w:val="none" w:sz="0" w:space="0" w:color="auto"/>
            <w:bottom w:val="none" w:sz="0" w:space="0" w:color="auto"/>
            <w:right w:val="none" w:sz="0" w:space="0" w:color="auto"/>
          </w:divBdr>
        </w:div>
        <w:div w:id="338393872">
          <w:marLeft w:val="0"/>
          <w:marRight w:val="0"/>
          <w:marTop w:val="0"/>
          <w:marBottom w:val="0"/>
          <w:divBdr>
            <w:top w:val="none" w:sz="0" w:space="0" w:color="auto"/>
            <w:left w:val="none" w:sz="0" w:space="0" w:color="auto"/>
            <w:bottom w:val="none" w:sz="0" w:space="0" w:color="auto"/>
            <w:right w:val="none" w:sz="0" w:space="0" w:color="auto"/>
          </w:divBdr>
        </w:div>
      </w:divsChild>
    </w:div>
    <w:div w:id="872765122">
      <w:bodyDiv w:val="1"/>
      <w:marLeft w:val="0"/>
      <w:marRight w:val="0"/>
      <w:marTop w:val="0"/>
      <w:marBottom w:val="0"/>
      <w:divBdr>
        <w:top w:val="none" w:sz="0" w:space="0" w:color="auto"/>
        <w:left w:val="none" w:sz="0" w:space="0" w:color="auto"/>
        <w:bottom w:val="none" w:sz="0" w:space="0" w:color="auto"/>
        <w:right w:val="none" w:sz="0" w:space="0" w:color="auto"/>
      </w:divBdr>
    </w:div>
    <w:div w:id="877934740">
      <w:bodyDiv w:val="1"/>
      <w:marLeft w:val="0"/>
      <w:marRight w:val="0"/>
      <w:marTop w:val="0"/>
      <w:marBottom w:val="0"/>
      <w:divBdr>
        <w:top w:val="none" w:sz="0" w:space="0" w:color="auto"/>
        <w:left w:val="none" w:sz="0" w:space="0" w:color="auto"/>
        <w:bottom w:val="none" w:sz="0" w:space="0" w:color="auto"/>
        <w:right w:val="none" w:sz="0" w:space="0" w:color="auto"/>
      </w:divBdr>
    </w:div>
    <w:div w:id="885800081">
      <w:bodyDiv w:val="1"/>
      <w:marLeft w:val="0"/>
      <w:marRight w:val="0"/>
      <w:marTop w:val="0"/>
      <w:marBottom w:val="0"/>
      <w:divBdr>
        <w:top w:val="none" w:sz="0" w:space="0" w:color="auto"/>
        <w:left w:val="none" w:sz="0" w:space="0" w:color="auto"/>
        <w:bottom w:val="none" w:sz="0" w:space="0" w:color="auto"/>
        <w:right w:val="none" w:sz="0" w:space="0" w:color="auto"/>
      </w:divBdr>
    </w:div>
    <w:div w:id="897858651">
      <w:bodyDiv w:val="1"/>
      <w:marLeft w:val="0"/>
      <w:marRight w:val="0"/>
      <w:marTop w:val="0"/>
      <w:marBottom w:val="0"/>
      <w:divBdr>
        <w:top w:val="none" w:sz="0" w:space="0" w:color="auto"/>
        <w:left w:val="none" w:sz="0" w:space="0" w:color="auto"/>
        <w:bottom w:val="none" w:sz="0" w:space="0" w:color="auto"/>
        <w:right w:val="none" w:sz="0" w:space="0" w:color="auto"/>
      </w:divBdr>
    </w:div>
    <w:div w:id="913052166">
      <w:bodyDiv w:val="1"/>
      <w:marLeft w:val="0"/>
      <w:marRight w:val="0"/>
      <w:marTop w:val="0"/>
      <w:marBottom w:val="0"/>
      <w:divBdr>
        <w:top w:val="none" w:sz="0" w:space="0" w:color="auto"/>
        <w:left w:val="none" w:sz="0" w:space="0" w:color="auto"/>
        <w:bottom w:val="none" w:sz="0" w:space="0" w:color="auto"/>
        <w:right w:val="none" w:sz="0" w:space="0" w:color="auto"/>
      </w:divBdr>
    </w:div>
    <w:div w:id="933633745">
      <w:bodyDiv w:val="1"/>
      <w:marLeft w:val="0"/>
      <w:marRight w:val="0"/>
      <w:marTop w:val="0"/>
      <w:marBottom w:val="0"/>
      <w:divBdr>
        <w:top w:val="none" w:sz="0" w:space="0" w:color="auto"/>
        <w:left w:val="none" w:sz="0" w:space="0" w:color="auto"/>
        <w:bottom w:val="none" w:sz="0" w:space="0" w:color="auto"/>
        <w:right w:val="none" w:sz="0" w:space="0" w:color="auto"/>
      </w:divBdr>
    </w:div>
    <w:div w:id="956452305">
      <w:bodyDiv w:val="1"/>
      <w:marLeft w:val="0"/>
      <w:marRight w:val="0"/>
      <w:marTop w:val="0"/>
      <w:marBottom w:val="0"/>
      <w:divBdr>
        <w:top w:val="none" w:sz="0" w:space="0" w:color="auto"/>
        <w:left w:val="none" w:sz="0" w:space="0" w:color="auto"/>
        <w:bottom w:val="none" w:sz="0" w:space="0" w:color="auto"/>
        <w:right w:val="none" w:sz="0" w:space="0" w:color="auto"/>
      </w:divBdr>
    </w:div>
    <w:div w:id="959338383">
      <w:bodyDiv w:val="1"/>
      <w:marLeft w:val="0"/>
      <w:marRight w:val="0"/>
      <w:marTop w:val="0"/>
      <w:marBottom w:val="0"/>
      <w:divBdr>
        <w:top w:val="none" w:sz="0" w:space="0" w:color="auto"/>
        <w:left w:val="none" w:sz="0" w:space="0" w:color="auto"/>
        <w:bottom w:val="none" w:sz="0" w:space="0" w:color="auto"/>
        <w:right w:val="none" w:sz="0" w:space="0" w:color="auto"/>
      </w:divBdr>
    </w:div>
    <w:div w:id="1000814567">
      <w:bodyDiv w:val="1"/>
      <w:marLeft w:val="0"/>
      <w:marRight w:val="0"/>
      <w:marTop w:val="0"/>
      <w:marBottom w:val="0"/>
      <w:divBdr>
        <w:top w:val="none" w:sz="0" w:space="0" w:color="auto"/>
        <w:left w:val="none" w:sz="0" w:space="0" w:color="auto"/>
        <w:bottom w:val="none" w:sz="0" w:space="0" w:color="auto"/>
        <w:right w:val="none" w:sz="0" w:space="0" w:color="auto"/>
      </w:divBdr>
    </w:div>
    <w:div w:id="1013073465">
      <w:bodyDiv w:val="1"/>
      <w:marLeft w:val="0"/>
      <w:marRight w:val="0"/>
      <w:marTop w:val="0"/>
      <w:marBottom w:val="0"/>
      <w:divBdr>
        <w:top w:val="none" w:sz="0" w:space="0" w:color="auto"/>
        <w:left w:val="none" w:sz="0" w:space="0" w:color="auto"/>
        <w:bottom w:val="none" w:sz="0" w:space="0" w:color="auto"/>
        <w:right w:val="none" w:sz="0" w:space="0" w:color="auto"/>
      </w:divBdr>
    </w:div>
    <w:div w:id="1034189010">
      <w:bodyDiv w:val="1"/>
      <w:marLeft w:val="0"/>
      <w:marRight w:val="0"/>
      <w:marTop w:val="0"/>
      <w:marBottom w:val="0"/>
      <w:divBdr>
        <w:top w:val="none" w:sz="0" w:space="0" w:color="auto"/>
        <w:left w:val="none" w:sz="0" w:space="0" w:color="auto"/>
        <w:bottom w:val="none" w:sz="0" w:space="0" w:color="auto"/>
        <w:right w:val="none" w:sz="0" w:space="0" w:color="auto"/>
      </w:divBdr>
    </w:div>
    <w:div w:id="1133328438">
      <w:bodyDiv w:val="1"/>
      <w:marLeft w:val="0"/>
      <w:marRight w:val="0"/>
      <w:marTop w:val="0"/>
      <w:marBottom w:val="0"/>
      <w:divBdr>
        <w:top w:val="none" w:sz="0" w:space="0" w:color="auto"/>
        <w:left w:val="none" w:sz="0" w:space="0" w:color="auto"/>
        <w:bottom w:val="none" w:sz="0" w:space="0" w:color="auto"/>
        <w:right w:val="none" w:sz="0" w:space="0" w:color="auto"/>
      </w:divBdr>
    </w:div>
    <w:div w:id="1156727151">
      <w:bodyDiv w:val="1"/>
      <w:marLeft w:val="0"/>
      <w:marRight w:val="0"/>
      <w:marTop w:val="0"/>
      <w:marBottom w:val="0"/>
      <w:divBdr>
        <w:top w:val="none" w:sz="0" w:space="0" w:color="auto"/>
        <w:left w:val="none" w:sz="0" w:space="0" w:color="auto"/>
        <w:bottom w:val="none" w:sz="0" w:space="0" w:color="auto"/>
        <w:right w:val="none" w:sz="0" w:space="0" w:color="auto"/>
      </w:divBdr>
    </w:div>
    <w:div w:id="1170752685">
      <w:bodyDiv w:val="1"/>
      <w:marLeft w:val="0"/>
      <w:marRight w:val="0"/>
      <w:marTop w:val="0"/>
      <w:marBottom w:val="0"/>
      <w:divBdr>
        <w:top w:val="none" w:sz="0" w:space="0" w:color="auto"/>
        <w:left w:val="none" w:sz="0" w:space="0" w:color="auto"/>
        <w:bottom w:val="none" w:sz="0" w:space="0" w:color="auto"/>
        <w:right w:val="none" w:sz="0" w:space="0" w:color="auto"/>
      </w:divBdr>
    </w:div>
    <w:div w:id="1170753285">
      <w:bodyDiv w:val="1"/>
      <w:marLeft w:val="0"/>
      <w:marRight w:val="0"/>
      <w:marTop w:val="0"/>
      <w:marBottom w:val="0"/>
      <w:divBdr>
        <w:top w:val="none" w:sz="0" w:space="0" w:color="auto"/>
        <w:left w:val="none" w:sz="0" w:space="0" w:color="auto"/>
        <w:bottom w:val="none" w:sz="0" w:space="0" w:color="auto"/>
        <w:right w:val="none" w:sz="0" w:space="0" w:color="auto"/>
      </w:divBdr>
    </w:div>
    <w:div w:id="1183518994">
      <w:bodyDiv w:val="1"/>
      <w:marLeft w:val="0"/>
      <w:marRight w:val="0"/>
      <w:marTop w:val="0"/>
      <w:marBottom w:val="0"/>
      <w:divBdr>
        <w:top w:val="none" w:sz="0" w:space="0" w:color="auto"/>
        <w:left w:val="none" w:sz="0" w:space="0" w:color="auto"/>
        <w:bottom w:val="none" w:sz="0" w:space="0" w:color="auto"/>
        <w:right w:val="none" w:sz="0" w:space="0" w:color="auto"/>
      </w:divBdr>
    </w:div>
    <w:div w:id="1223561276">
      <w:bodyDiv w:val="1"/>
      <w:marLeft w:val="0"/>
      <w:marRight w:val="0"/>
      <w:marTop w:val="0"/>
      <w:marBottom w:val="0"/>
      <w:divBdr>
        <w:top w:val="none" w:sz="0" w:space="0" w:color="auto"/>
        <w:left w:val="none" w:sz="0" w:space="0" w:color="auto"/>
        <w:bottom w:val="none" w:sz="0" w:space="0" w:color="auto"/>
        <w:right w:val="none" w:sz="0" w:space="0" w:color="auto"/>
      </w:divBdr>
    </w:div>
    <w:div w:id="1245997642">
      <w:bodyDiv w:val="1"/>
      <w:marLeft w:val="0"/>
      <w:marRight w:val="0"/>
      <w:marTop w:val="0"/>
      <w:marBottom w:val="0"/>
      <w:divBdr>
        <w:top w:val="none" w:sz="0" w:space="0" w:color="auto"/>
        <w:left w:val="none" w:sz="0" w:space="0" w:color="auto"/>
        <w:bottom w:val="none" w:sz="0" w:space="0" w:color="auto"/>
        <w:right w:val="none" w:sz="0" w:space="0" w:color="auto"/>
      </w:divBdr>
    </w:div>
    <w:div w:id="1275207302">
      <w:bodyDiv w:val="1"/>
      <w:marLeft w:val="0"/>
      <w:marRight w:val="0"/>
      <w:marTop w:val="0"/>
      <w:marBottom w:val="0"/>
      <w:divBdr>
        <w:top w:val="none" w:sz="0" w:space="0" w:color="auto"/>
        <w:left w:val="none" w:sz="0" w:space="0" w:color="auto"/>
        <w:bottom w:val="none" w:sz="0" w:space="0" w:color="auto"/>
        <w:right w:val="none" w:sz="0" w:space="0" w:color="auto"/>
      </w:divBdr>
    </w:div>
    <w:div w:id="1398673988">
      <w:bodyDiv w:val="1"/>
      <w:marLeft w:val="0"/>
      <w:marRight w:val="0"/>
      <w:marTop w:val="0"/>
      <w:marBottom w:val="0"/>
      <w:divBdr>
        <w:top w:val="none" w:sz="0" w:space="0" w:color="auto"/>
        <w:left w:val="none" w:sz="0" w:space="0" w:color="auto"/>
        <w:bottom w:val="none" w:sz="0" w:space="0" w:color="auto"/>
        <w:right w:val="none" w:sz="0" w:space="0" w:color="auto"/>
      </w:divBdr>
    </w:div>
    <w:div w:id="1416438521">
      <w:bodyDiv w:val="1"/>
      <w:marLeft w:val="0"/>
      <w:marRight w:val="0"/>
      <w:marTop w:val="0"/>
      <w:marBottom w:val="0"/>
      <w:divBdr>
        <w:top w:val="none" w:sz="0" w:space="0" w:color="auto"/>
        <w:left w:val="none" w:sz="0" w:space="0" w:color="auto"/>
        <w:bottom w:val="none" w:sz="0" w:space="0" w:color="auto"/>
        <w:right w:val="none" w:sz="0" w:space="0" w:color="auto"/>
      </w:divBdr>
    </w:div>
    <w:div w:id="1429930581">
      <w:bodyDiv w:val="1"/>
      <w:marLeft w:val="0"/>
      <w:marRight w:val="0"/>
      <w:marTop w:val="0"/>
      <w:marBottom w:val="0"/>
      <w:divBdr>
        <w:top w:val="none" w:sz="0" w:space="0" w:color="auto"/>
        <w:left w:val="none" w:sz="0" w:space="0" w:color="auto"/>
        <w:bottom w:val="none" w:sz="0" w:space="0" w:color="auto"/>
        <w:right w:val="none" w:sz="0" w:space="0" w:color="auto"/>
      </w:divBdr>
      <w:divsChild>
        <w:div w:id="1330450899">
          <w:marLeft w:val="0"/>
          <w:marRight w:val="0"/>
          <w:marTop w:val="0"/>
          <w:marBottom w:val="180"/>
          <w:divBdr>
            <w:top w:val="none" w:sz="0" w:space="0" w:color="auto"/>
            <w:left w:val="none" w:sz="0" w:space="0" w:color="auto"/>
            <w:bottom w:val="none" w:sz="0" w:space="0" w:color="auto"/>
            <w:right w:val="none" w:sz="0" w:space="0" w:color="auto"/>
          </w:divBdr>
        </w:div>
      </w:divsChild>
    </w:div>
    <w:div w:id="143886810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04">
          <w:marLeft w:val="0"/>
          <w:marRight w:val="0"/>
          <w:marTop w:val="120"/>
          <w:marBottom w:val="0"/>
          <w:divBdr>
            <w:top w:val="none" w:sz="0" w:space="0" w:color="auto"/>
            <w:left w:val="none" w:sz="0" w:space="0" w:color="auto"/>
            <w:bottom w:val="none" w:sz="0" w:space="0" w:color="auto"/>
            <w:right w:val="none" w:sz="0" w:space="0" w:color="auto"/>
          </w:divBdr>
        </w:div>
        <w:div w:id="804200886">
          <w:marLeft w:val="0"/>
          <w:marRight w:val="0"/>
          <w:marTop w:val="120"/>
          <w:marBottom w:val="0"/>
          <w:divBdr>
            <w:top w:val="none" w:sz="0" w:space="0" w:color="auto"/>
            <w:left w:val="none" w:sz="0" w:space="0" w:color="auto"/>
            <w:bottom w:val="none" w:sz="0" w:space="0" w:color="auto"/>
            <w:right w:val="none" w:sz="0" w:space="0" w:color="auto"/>
          </w:divBdr>
        </w:div>
      </w:divsChild>
    </w:div>
    <w:div w:id="1473670432">
      <w:bodyDiv w:val="1"/>
      <w:marLeft w:val="0"/>
      <w:marRight w:val="0"/>
      <w:marTop w:val="0"/>
      <w:marBottom w:val="0"/>
      <w:divBdr>
        <w:top w:val="none" w:sz="0" w:space="0" w:color="auto"/>
        <w:left w:val="none" w:sz="0" w:space="0" w:color="auto"/>
        <w:bottom w:val="none" w:sz="0" w:space="0" w:color="auto"/>
        <w:right w:val="none" w:sz="0" w:space="0" w:color="auto"/>
      </w:divBdr>
    </w:div>
    <w:div w:id="1487890427">
      <w:bodyDiv w:val="1"/>
      <w:marLeft w:val="0"/>
      <w:marRight w:val="0"/>
      <w:marTop w:val="0"/>
      <w:marBottom w:val="0"/>
      <w:divBdr>
        <w:top w:val="none" w:sz="0" w:space="0" w:color="auto"/>
        <w:left w:val="none" w:sz="0" w:space="0" w:color="auto"/>
        <w:bottom w:val="none" w:sz="0" w:space="0" w:color="auto"/>
        <w:right w:val="none" w:sz="0" w:space="0" w:color="auto"/>
      </w:divBdr>
    </w:div>
    <w:div w:id="1525359322">
      <w:bodyDiv w:val="1"/>
      <w:marLeft w:val="0"/>
      <w:marRight w:val="0"/>
      <w:marTop w:val="0"/>
      <w:marBottom w:val="0"/>
      <w:divBdr>
        <w:top w:val="none" w:sz="0" w:space="0" w:color="auto"/>
        <w:left w:val="none" w:sz="0" w:space="0" w:color="auto"/>
        <w:bottom w:val="none" w:sz="0" w:space="0" w:color="auto"/>
        <w:right w:val="none" w:sz="0" w:space="0" w:color="auto"/>
      </w:divBdr>
    </w:div>
    <w:div w:id="1537422996">
      <w:bodyDiv w:val="1"/>
      <w:marLeft w:val="0"/>
      <w:marRight w:val="0"/>
      <w:marTop w:val="0"/>
      <w:marBottom w:val="0"/>
      <w:divBdr>
        <w:top w:val="none" w:sz="0" w:space="0" w:color="auto"/>
        <w:left w:val="none" w:sz="0" w:space="0" w:color="auto"/>
        <w:bottom w:val="none" w:sz="0" w:space="0" w:color="auto"/>
        <w:right w:val="none" w:sz="0" w:space="0" w:color="auto"/>
      </w:divBdr>
    </w:div>
    <w:div w:id="1567955323">
      <w:bodyDiv w:val="1"/>
      <w:marLeft w:val="0"/>
      <w:marRight w:val="0"/>
      <w:marTop w:val="0"/>
      <w:marBottom w:val="0"/>
      <w:divBdr>
        <w:top w:val="none" w:sz="0" w:space="0" w:color="auto"/>
        <w:left w:val="none" w:sz="0" w:space="0" w:color="auto"/>
        <w:bottom w:val="none" w:sz="0" w:space="0" w:color="auto"/>
        <w:right w:val="none" w:sz="0" w:space="0" w:color="auto"/>
      </w:divBdr>
    </w:div>
    <w:div w:id="1570534100">
      <w:bodyDiv w:val="1"/>
      <w:marLeft w:val="0"/>
      <w:marRight w:val="0"/>
      <w:marTop w:val="0"/>
      <w:marBottom w:val="0"/>
      <w:divBdr>
        <w:top w:val="none" w:sz="0" w:space="0" w:color="auto"/>
        <w:left w:val="none" w:sz="0" w:space="0" w:color="auto"/>
        <w:bottom w:val="none" w:sz="0" w:space="0" w:color="auto"/>
        <w:right w:val="none" w:sz="0" w:space="0" w:color="auto"/>
      </w:divBdr>
    </w:div>
    <w:div w:id="1727099727">
      <w:bodyDiv w:val="1"/>
      <w:marLeft w:val="0"/>
      <w:marRight w:val="0"/>
      <w:marTop w:val="0"/>
      <w:marBottom w:val="0"/>
      <w:divBdr>
        <w:top w:val="none" w:sz="0" w:space="0" w:color="auto"/>
        <w:left w:val="none" w:sz="0" w:space="0" w:color="auto"/>
        <w:bottom w:val="none" w:sz="0" w:space="0" w:color="auto"/>
        <w:right w:val="none" w:sz="0" w:space="0" w:color="auto"/>
      </w:divBdr>
    </w:div>
    <w:div w:id="1734234543">
      <w:bodyDiv w:val="1"/>
      <w:marLeft w:val="0"/>
      <w:marRight w:val="0"/>
      <w:marTop w:val="0"/>
      <w:marBottom w:val="0"/>
      <w:divBdr>
        <w:top w:val="none" w:sz="0" w:space="0" w:color="auto"/>
        <w:left w:val="none" w:sz="0" w:space="0" w:color="auto"/>
        <w:bottom w:val="none" w:sz="0" w:space="0" w:color="auto"/>
        <w:right w:val="none" w:sz="0" w:space="0" w:color="auto"/>
      </w:divBdr>
    </w:div>
    <w:div w:id="1757703497">
      <w:bodyDiv w:val="1"/>
      <w:marLeft w:val="0"/>
      <w:marRight w:val="0"/>
      <w:marTop w:val="0"/>
      <w:marBottom w:val="0"/>
      <w:divBdr>
        <w:top w:val="none" w:sz="0" w:space="0" w:color="auto"/>
        <w:left w:val="none" w:sz="0" w:space="0" w:color="auto"/>
        <w:bottom w:val="none" w:sz="0" w:space="0" w:color="auto"/>
        <w:right w:val="none" w:sz="0" w:space="0" w:color="auto"/>
      </w:divBdr>
    </w:div>
    <w:div w:id="1803109919">
      <w:bodyDiv w:val="1"/>
      <w:marLeft w:val="0"/>
      <w:marRight w:val="0"/>
      <w:marTop w:val="0"/>
      <w:marBottom w:val="0"/>
      <w:divBdr>
        <w:top w:val="none" w:sz="0" w:space="0" w:color="auto"/>
        <w:left w:val="none" w:sz="0" w:space="0" w:color="auto"/>
        <w:bottom w:val="none" w:sz="0" w:space="0" w:color="auto"/>
        <w:right w:val="none" w:sz="0" w:space="0" w:color="auto"/>
      </w:divBdr>
    </w:div>
    <w:div w:id="1883440456">
      <w:bodyDiv w:val="1"/>
      <w:marLeft w:val="0"/>
      <w:marRight w:val="0"/>
      <w:marTop w:val="0"/>
      <w:marBottom w:val="0"/>
      <w:divBdr>
        <w:top w:val="none" w:sz="0" w:space="0" w:color="auto"/>
        <w:left w:val="none" w:sz="0" w:space="0" w:color="auto"/>
        <w:bottom w:val="none" w:sz="0" w:space="0" w:color="auto"/>
        <w:right w:val="none" w:sz="0" w:space="0" w:color="auto"/>
      </w:divBdr>
      <w:divsChild>
        <w:div w:id="18242056">
          <w:marLeft w:val="0"/>
          <w:marRight w:val="0"/>
          <w:marTop w:val="0"/>
          <w:marBottom w:val="0"/>
          <w:divBdr>
            <w:top w:val="none" w:sz="0" w:space="0" w:color="auto"/>
            <w:left w:val="none" w:sz="0" w:space="0" w:color="auto"/>
            <w:bottom w:val="none" w:sz="0" w:space="0" w:color="auto"/>
            <w:right w:val="none" w:sz="0" w:space="0" w:color="auto"/>
          </w:divBdr>
        </w:div>
        <w:div w:id="178662816">
          <w:marLeft w:val="0"/>
          <w:marRight w:val="0"/>
          <w:marTop w:val="0"/>
          <w:marBottom w:val="0"/>
          <w:divBdr>
            <w:top w:val="none" w:sz="0" w:space="0" w:color="auto"/>
            <w:left w:val="none" w:sz="0" w:space="0" w:color="auto"/>
            <w:bottom w:val="none" w:sz="0" w:space="0" w:color="auto"/>
            <w:right w:val="none" w:sz="0" w:space="0" w:color="auto"/>
          </w:divBdr>
        </w:div>
      </w:divsChild>
    </w:div>
    <w:div w:id="1908227568">
      <w:bodyDiv w:val="1"/>
      <w:marLeft w:val="0"/>
      <w:marRight w:val="0"/>
      <w:marTop w:val="0"/>
      <w:marBottom w:val="0"/>
      <w:divBdr>
        <w:top w:val="none" w:sz="0" w:space="0" w:color="auto"/>
        <w:left w:val="none" w:sz="0" w:space="0" w:color="auto"/>
        <w:bottom w:val="none" w:sz="0" w:space="0" w:color="auto"/>
        <w:right w:val="none" w:sz="0" w:space="0" w:color="auto"/>
      </w:divBdr>
    </w:div>
    <w:div w:id="1910455835">
      <w:bodyDiv w:val="1"/>
      <w:marLeft w:val="0"/>
      <w:marRight w:val="0"/>
      <w:marTop w:val="0"/>
      <w:marBottom w:val="0"/>
      <w:divBdr>
        <w:top w:val="none" w:sz="0" w:space="0" w:color="auto"/>
        <w:left w:val="none" w:sz="0" w:space="0" w:color="auto"/>
        <w:bottom w:val="none" w:sz="0" w:space="0" w:color="auto"/>
        <w:right w:val="none" w:sz="0" w:space="0" w:color="auto"/>
      </w:divBdr>
    </w:div>
    <w:div w:id="1944073235">
      <w:bodyDiv w:val="1"/>
      <w:marLeft w:val="0"/>
      <w:marRight w:val="0"/>
      <w:marTop w:val="0"/>
      <w:marBottom w:val="0"/>
      <w:divBdr>
        <w:top w:val="none" w:sz="0" w:space="0" w:color="auto"/>
        <w:left w:val="none" w:sz="0" w:space="0" w:color="auto"/>
        <w:bottom w:val="none" w:sz="0" w:space="0" w:color="auto"/>
        <w:right w:val="none" w:sz="0" w:space="0" w:color="auto"/>
      </w:divBdr>
    </w:div>
    <w:div w:id="1980844976">
      <w:bodyDiv w:val="1"/>
      <w:marLeft w:val="0"/>
      <w:marRight w:val="0"/>
      <w:marTop w:val="0"/>
      <w:marBottom w:val="0"/>
      <w:divBdr>
        <w:top w:val="none" w:sz="0" w:space="0" w:color="auto"/>
        <w:left w:val="none" w:sz="0" w:space="0" w:color="auto"/>
        <w:bottom w:val="none" w:sz="0" w:space="0" w:color="auto"/>
        <w:right w:val="none" w:sz="0" w:space="0" w:color="auto"/>
      </w:divBdr>
      <w:divsChild>
        <w:div w:id="551574161">
          <w:marLeft w:val="0"/>
          <w:marRight w:val="0"/>
          <w:marTop w:val="0"/>
          <w:marBottom w:val="0"/>
          <w:divBdr>
            <w:top w:val="none" w:sz="0" w:space="0" w:color="auto"/>
            <w:left w:val="none" w:sz="0" w:space="0" w:color="auto"/>
            <w:bottom w:val="none" w:sz="0" w:space="0" w:color="auto"/>
            <w:right w:val="none" w:sz="0" w:space="0" w:color="auto"/>
          </w:divBdr>
        </w:div>
        <w:div w:id="2098741933">
          <w:marLeft w:val="0"/>
          <w:marRight w:val="0"/>
          <w:marTop w:val="0"/>
          <w:marBottom w:val="0"/>
          <w:divBdr>
            <w:top w:val="none" w:sz="0" w:space="0" w:color="auto"/>
            <w:left w:val="none" w:sz="0" w:space="0" w:color="auto"/>
            <w:bottom w:val="none" w:sz="0" w:space="0" w:color="auto"/>
            <w:right w:val="none" w:sz="0" w:space="0" w:color="auto"/>
          </w:divBdr>
        </w:div>
      </w:divsChild>
    </w:div>
    <w:div w:id="1985351303">
      <w:bodyDiv w:val="1"/>
      <w:marLeft w:val="0"/>
      <w:marRight w:val="0"/>
      <w:marTop w:val="0"/>
      <w:marBottom w:val="0"/>
      <w:divBdr>
        <w:top w:val="none" w:sz="0" w:space="0" w:color="auto"/>
        <w:left w:val="none" w:sz="0" w:space="0" w:color="auto"/>
        <w:bottom w:val="none" w:sz="0" w:space="0" w:color="auto"/>
        <w:right w:val="none" w:sz="0" w:space="0" w:color="auto"/>
      </w:divBdr>
    </w:div>
    <w:div w:id="1985500979">
      <w:bodyDiv w:val="1"/>
      <w:marLeft w:val="0"/>
      <w:marRight w:val="0"/>
      <w:marTop w:val="0"/>
      <w:marBottom w:val="0"/>
      <w:divBdr>
        <w:top w:val="none" w:sz="0" w:space="0" w:color="auto"/>
        <w:left w:val="none" w:sz="0" w:space="0" w:color="auto"/>
        <w:bottom w:val="none" w:sz="0" w:space="0" w:color="auto"/>
        <w:right w:val="none" w:sz="0" w:space="0" w:color="auto"/>
      </w:divBdr>
    </w:div>
    <w:div w:id="2013753983">
      <w:bodyDiv w:val="1"/>
      <w:marLeft w:val="0"/>
      <w:marRight w:val="0"/>
      <w:marTop w:val="0"/>
      <w:marBottom w:val="0"/>
      <w:divBdr>
        <w:top w:val="none" w:sz="0" w:space="0" w:color="auto"/>
        <w:left w:val="none" w:sz="0" w:space="0" w:color="auto"/>
        <w:bottom w:val="none" w:sz="0" w:space="0" w:color="auto"/>
        <w:right w:val="none" w:sz="0" w:space="0" w:color="auto"/>
      </w:divBdr>
      <w:divsChild>
        <w:div w:id="538708142">
          <w:marLeft w:val="0"/>
          <w:marRight w:val="0"/>
          <w:marTop w:val="0"/>
          <w:marBottom w:val="0"/>
          <w:divBdr>
            <w:top w:val="single" w:sz="6" w:space="3" w:color="DFDFDF"/>
            <w:left w:val="none" w:sz="0" w:space="3" w:color="auto"/>
            <w:bottom w:val="none" w:sz="0" w:space="3" w:color="auto"/>
            <w:right w:val="none" w:sz="0" w:space="3" w:color="auto"/>
          </w:divBdr>
          <w:divsChild>
            <w:div w:id="273631305">
              <w:marLeft w:val="0"/>
              <w:marRight w:val="0"/>
              <w:marTop w:val="0"/>
              <w:marBottom w:val="0"/>
              <w:divBdr>
                <w:top w:val="none" w:sz="0" w:space="0" w:color="auto"/>
                <w:left w:val="none" w:sz="0" w:space="0" w:color="auto"/>
                <w:bottom w:val="none" w:sz="0" w:space="0" w:color="auto"/>
                <w:right w:val="none" w:sz="0" w:space="0" w:color="auto"/>
              </w:divBdr>
            </w:div>
            <w:div w:id="754782513">
              <w:marLeft w:val="0"/>
              <w:marRight w:val="0"/>
              <w:marTop w:val="0"/>
              <w:marBottom w:val="0"/>
              <w:divBdr>
                <w:top w:val="none" w:sz="0" w:space="0" w:color="auto"/>
                <w:left w:val="none" w:sz="0" w:space="0" w:color="auto"/>
                <w:bottom w:val="none" w:sz="0" w:space="0" w:color="auto"/>
                <w:right w:val="none" w:sz="0" w:space="0" w:color="auto"/>
              </w:divBdr>
              <w:divsChild>
                <w:div w:id="350573919">
                  <w:marLeft w:val="0"/>
                  <w:marRight w:val="0"/>
                  <w:marTop w:val="0"/>
                  <w:marBottom w:val="0"/>
                  <w:divBdr>
                    <w:top w:val="none" w:sz="0" w:space="0" w:color="auto"/>
                    <w:left w:val="none" w:sz="0" w:space="0" w:color="auto"/>
                    <w:bottom w:val="none" w:sz="0" w:space="0" w:color="auto"/>
                    <w:right w:val="none" w:sz="0" w:space="0" w:color="auto"/>
                  </w:divBdr>
                  <w:divsChild>
                    <w:div w:id="216749153">
                      <w:marLeft w:val="0"/>
                      <w:marRight w:val="0"/>
                      <w:marTop w:val="0"/>
                      <w:marBottom w:val="0"/>
                      <w:divBdr>
                        <w:top w:val="none" w:sz="0" w:space="0" w:color="auto"/>
                        <w:left w:val="none" w:sz="0" w:space="0" w:color="auto"/>
                        <w:bottom w:val="none" w:sz="0" w:space="0" w:color="auto"/>
                        <w:right w:val="none" w:sz="0" w:space="0" w:color="auto"/>
                      </w:divBdr>
                    </w:div>
                    <w:div w:id="1048380694">
                      <w:marLeft w:val="0"/>
                      <w:marRight w:val="0"/>
                      <w:marTop w:val="0"/>
                      <w:marBottom w:val="0"/>
                      <w:divBdr>
                        <w:top w:val="none" w:sz="0" w:space="0" w:color="auto"/>
                        <w:left w:val="none" w:sz="0" w:space="0" w:color="auto"/>
                        <w:bottom w:val="none" w:sz="0" w:space="0" w:color="auto"/>
                        <w:right w:val="none" w:sz="0" w:space="0" w:color="auto"/>
                      </w:divBdr>
                      <w:divsChild>
                        <w:div w:id="8424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89410">
                  <w:marLeft w:val="0"/>
                  <w:marRight w:val="0"/>
                  <w:marTop w:val="0"/>
                  <w:marBottom w:val="0"/>
                  <w:divBdr>
                    <w:top w:val="none" w:sz="0" w:space="0" w:color="auto"/>
                    <w:left w:val="none" w:sz="0" w:space="0" w:color="auto"/>
                    <w:bottom w:val="none" w:sz="0" w:space="0" w:color="auto"/>
                    <w:right w:val="none" w:sz="0" w:space="0" w:color="auto"/>
                  </w:divBdr>
                </w:div>
              </w:divsChild>
            </w:div>
            <w:div w:id="1242063515">
              <w:marLeft w:val="0"/>
              <w:marRight w:val="0"/>
              <w:marTop w:val="217"/>
              <w:marBottom w:val="0"/>
              <w:divBdr>
                <w:top w:val="none" w:sz="0" w:space="0" w:color="auto"/>
                <w:left w:val="none" w:sz="0" w:space="0" w:color="auto"/>
                <w:bottom w:val="none" w:sz="0" w:space="0" w:color="auto"/>
                <w:right w:val="none" w:sz="0" w:space="0" w:color="auto"/>
              </w:divBdr>
            </w:div>
          </w:divsChild>
        </w:div>
      </w:divsChild>
    </w:div>
    <w:div w:id="2031879755">
      <w:bodyDiv w:val="1"/>
      <w:marLeft w:val="0"/>
      <w:marRight w:val="0"/>
      <w:marTop w:val="0"/>
      <w:marBottom w:val="0"/>
      <w:divBdr>
        <w:top w:val="none" w:sz="0" w:space="0" w:color="auto"/>
        <w:left w:val="none" w:sz="0" w:space="0" w:color="auto"/>
        <w:bottom w:val="none" w:sz="0" w:space="0" w:color="auto"/>
        <w:right w:val="none" w:sz="0" w:space="0" w:color="auto"/>
      </w:divBdr>
    </w:div>
    <w:div w:id="2048410140">
      <w:bodyDiv w:val="1"/>
      <w:marLeft w:val="0"/>
      <w:marRight w:val="0"/>
      <w:marTop w:val="0"/>
      <w:marBottom w:val="0"/>
      <w:divBdr>
        <w:top w:val="none" w:sz="0" w:space="0" w:color="auto"/>
        <w:left w:val="none" w:sz="0" w:space="0" w:color="auto"/>
        <w:bottom w:val="none" w:sz="0" w:space="0" w:color="auto"/>
        <w:right w:val="none" w:sz="0" w:space="0" w:color="auto"/>
      </w:divBdr>
    </w:div>
    <w:div w:id="2118255915">
      <w:bodyDiv w:val="1"/>
      <w:marLeft w:val="0"/>
      <w:marRight w:val="0"/>
      <w:marTop w:val="0"/>
      <w:marBottom w:val="0"/>
      <w:divBdr>
        <w:top w:val="none" w:sz="0" w:space="0" w:color="auto"/>
        <w:left w:val="none" w:sz="0" w:space="0" w:color="auto"/>
        <w:bottom w:val="none" w:sz="0" w:space="0" w:color="auto"/>
        <w:right w:val="none" w:sz="0" w:space="0" w:color="auto"/>
      </w:divBdr>
    </w:div>
    <w:div w:id="21230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7A6C6BAE1F53DE322A6EEE58A4A447841513C3A77AA47D5ED232810570B659E848FA97EADBF84AFGFE" TargetMode="External"/><Relationship Id="rId13" Type="http://schemas.openxmlformats.org/officeDocument/2006/relationships/hyperlink" Target="consultantplus://offline/ref=66495B54C14329678F3381AA0F7ED44417457E08BA093C004B711E805406AE5E88209AF2A2176964hCL" TargetMode="External"/><Relationship Id="rId18" Type="http://schemas.openxmlformats.org/officeDocument/2006/relationships/hyperlink" Target="consultantplus://offline/ref=A0D48B77CEC2D3881FBF940CCD6BE5306D3F358540F8282292DF2BC246216F8D1042D4E530L7s3K" TargetMode="External"/><Relationship Id="rId26" Type="http://schemas.openxmlformats.org/officeDocument/2006/relationships/hyperlink" Target="http://www.le-arm.ru/novosti/?ELEMENT_ID=71" TargetMode="External"/><Relationship Id="rId3" Type="http://schemas.openxmlformats.org/officeDocument/2006/relationships/styles" Target="styles.xml"/><Relationship Id="rId21" Type="http://schemas.openxmlformats.org/officeDocument/2006/relationships/hyperlink" Target="consultantplus://offline/ref=46E9FCBC323993A1078D6FE580A35184A8F5AAD859E45BDB67ACCA4FA924K3A3F" TargetMode="External"/><Relationship Id="rId7" Type="http://schemas.openxmlformats.org/officeDocument/2006/relationships/endnotes" Target="endnotes.xml"/><Relationship Id="rId12" Type="http://schemas.openxmlformats.org/officeDocument/2006/relationships/hyperlink" Target="consultantplus://offline/ref=66495B54C14329678F3381AA0F7ED44417457E08BA093C004B711E805406AE5E88209AF2A2176664hCL" TargetMode="External"/><Relationship Id="rId17" Type="http://schemas.openxmlformats.org/officeDocument/2006/relationships/hyperlink" Target="consultantplus://offline/ref=A0D48B77CEC2D3881FBF940CCD6BE5306D3F34844CF8282292DF2BC246216F8D1042D4E63376L3sBK" TargetMode="External"/><Relationship Id="rId25" Type="http://schemas.openxmlformats.org/officeDocument/2006/relationships/hyperlink" Target="http://www.rosnedra.gov.ru" TargetMode="External"/><Relationship Id="rId2" Type="http://schemas.openxmlformats.org/officeDocument/2006/relationships/numbering" Target="numbering.xml"/><Relationship Id="rId16" Type="http://schemas.openxmlformats.org/officeDocument/2006/relationships/hyperlink" Target="consultantplus://offline/ref=A0D48B77CEC2D3881FBF940CCD6BE5306D3F358540F8282292DF2BC246216F8D1042D4E631703F22LBs9K" TargetMode="External"/><Relationship Id="rId20" Type="http://schemas.openxmlformats.org/officeDocument/2006/relationships/hyperlink" Target="consultantplus://offline/ref=DD4B2E6200480FFB6D27DF7FC5BB6490AEC4BAC1E2FC80AD3158F0BB4C0806AC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254E6A9B5498C2AB20BA0011394DDF1365D9CEFE4D89F31962D852215BB43D7473AEE44Bp4aDL" TargetMode="External"/><Relationship Id="rId24" Type="http://schemas.openxmlformats.org/officeDocument/2006/relationships/hyperlink" Target="http://www.probpalata.ru/rgpp/news/?ELEMENT_ID=2273" TargetMode="External"/><Relationship Id="rId5" Type="http://schemas.openxmlformats.org/officeDocument/2006/relationships/webSettings" Target="webSettings.xml"/><Relationship Id="rId15" Type="http://schemas.openxmlformats.org/officeDocument/2006/relationships/hyperlink" Target="consultantplus://offline/ref=6C3524A8C8F986E32610EEBD745AC24A8C35F7D5BFED8187E8A0915137Q9v2J" TargetMode="External"/><Relationship Id="rId23" Type="http://schemas.openxmlformats.org/officeDocument/2006/relationships/hyperlink" Target="http://www.vnigriugol.ru/news/viii-vserossiiskii-sezd-geologov" TargetMode="External"/><Relationship Id="rId28" Type="http://schemas.openxmlformats.org/officeDocument/2006/relationships/hyperlink" Target="http://www.fpa.su/biblioteka/izdaniya/istoriya-gosudarstva-i-prava-rossiya-i-zarubezhe/zarubezhnoe-i-rossiyskoe-zakonodatelstvo-o-nedrah-sravnitelno-pravovoy-analiz-i-s-yatsenko-d-v-vasilevskaya/?ELEMENT_CODE=zarubezhnoe-i-rossiyskoe-zakonodatelstvo-o-nedrah-sravnitelno-pravovoy-analiz-i-s-yatsenko-d-v-vasilevskaya&amp;SECTION_CODE=istoriya-gosudarstva-i-prava-rossiya-i-zarubezhe&amp;PAGEN_1=3" TargetMode="External"/><Relationship Id="rId10" Type="http://schemas.openxmlformats.org/officeDocument/2006/relationships/hyperlink" Target="consultantplus://offline/ref=3777A6C6BAE1F53DE322BAFDF88A4A447B405C3A3B77AA47D5ED232810A5G7E" TargetMode="External"/><Relationship Id="rId19" Type="http://schemas.openxmlformats.org/officeDocument/2006/relationships/hyperlink" Target="consultantplus://offline/ref=B0C98A161FF263FEFAC531D07D60589F5D531AA034BA2C346491FDBD5A11A3E38248DE192B855551p0OA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77A6C6BAE1F53DE322A6EEE58A4A447841513C3A77AA47D5ED232810570B659E848FA97EADBF83AFG2E" TargetMode="External"/><Relationship Id="rId14" Type="http://schemas.openxmlformats.org/officeDocument/2006/relationships/hyperlink" Target="consultantplus://offline/ref=B0A5DDAEEEB577C29E67A86A094534D4C6B999E869E1F5084231D9A4F84B029F4F7E812C867Eo8H" TargetMode="External"/><Relationship Id="rId22" Type="http://schemas.openxmlformats.org/officeDocument/2006/relationships/hyperlink" Target="consultantplus://offline/ref=79C28F75CE4A6013B2301B878BD2C97B7448095BA210D09B610AE678ABC7NFF" TargetMode="External"/><Relationship Id="rId27" Type="http://schemas.openxmlformats.org/officeDocument/2006/relationships/hyperlink" Target="http://mgri-rggru.ru/index.php?ELEMENT_ID1=1095"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79C28F75CE4A6013B2301B878BD2C97B7448095BA210D09B610AE678ABC7NFF" TargetMode="External"/><Relationship Id="rId13" Type="http://schemas.openxmlformats.org/officeDocument/2006/relationships/hyperlink" Target="http://www.le-arm.ru/novosti/?ELEMENT_ID=71" TargetMode="External"/><Relationship Id="rId3" Type="http://schemas.openxmlformats.org/officeDocument/2006/relationships/hyperlink" Target="https://elibrary.ru/item.asp?id=11725435" TargetMode="External"/><Relationship Id="rId7" Type="http://schemas.openxmlformats.org/officeDocument/2006/relationships/hyperlink" Target="consultantplus://offline/ref=DD4B2E6200480FFB6D27DF7FC5BB6490AEC4BAC1E2FC80AD3158F0BB4C0806ACF" TargetMode="External"/><Relationship Id="rId12" Type="http://schemas.openxmlformats.org/officeDocument/2006/relationships/hyperlink" Target="http://www.vnigriugol.ru/news/viii-vserossiiskii-sezd-geologov" TargetMode="External"/><Relationship Id="rId2" Type="http://schemas.openxmlformats.org/officeDocument/2006/relationships/hyperlink" Target="https://asozd2.duma.gov.ru/archiv/a_dz_5.nsf/ByID/E42C640AB9FAA4B3432571BB0057E495&amp;OpenDocument" TargetMode="External"/><Relationship Id="rId1" Type="http://schemas.openxmlformats.org/officeDocument/2006/relationships/hyperlink" Target="https://elibrary.ru/item.asp?id=12997531" TargetMode="External"/><Relationship Id="rId6" Type="http://schemas.openxmlformats.org/officeDocument/2006/relationships/hyperlink" Target="consultantplus://offline/ref=DD4B2E6200480FFB6D27DF7FC5BB6490AEC4BAC1E2FC80AD3158F0BB4C0806ACF" TargetMode="External"/><Relationship Id="rId11" Type="http://schemas.openxmlformats.org/officeDocument/2006/relationships/hyperlink" Target="http://mgri-rggru.ru/index.php?ELEMENT_ID1=109" TargetMode="External"/><Relationship Id="rId5" Type="http://schemas.openxmlformats.org/officeDocument/2006/relationships/hyperlink" Target="http://49e.ru/ru/id10" TargetMode="External"/><Relationship Id="rId10" Type="http://schemas.openxmlformats.org/officeDocument/2006/relationships/hyperlink" Target="https://www.gazeta.ru/parliament/info/laws/2330.shtm" TargetMode="External"/><Relationship Id="rId4" Type="http://schemas.openxmlformats.org/officeDocument/2006/relationships/hyperlink" Target="https://elibrary.ru/item.asp?id=22411981" TargetMode="External"/><Relationship Id="rId9" Type="http://schemas.openxmlformats.org/officeDocument/2006/relationships/hyperlink" Target="consultantplus://offline/ref=46E9FCBC323993A1078D6FE580A35184A8F5AAD859E45BDB67ACCA4FA924K3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7E68-56DE-4330-B9A2-07F33FDC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76</Pages>
  <Words>19358</Words>
  <Characters>110346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 Зло</dc:creator>
  <cp:lastModifiedBy>Доктор Зло</cp:lastModifiedBy>
  <cp:revision>9</cp:revision>
  <cp:lastPrinted>2018-03-21T17:51:00Z</cp:lastPrinted>
  <dcterms:created xsi:type="dcterms:W3CDTF">2018-04-23T14:47:00Z</dcterms:created>
  <dcterms:modified xsi:type="dcterms:W3CDTF">2018-04-30T16:08:00Z</dcterms:modified>
</cp:coreProperties>
</file>